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Default="003E220A" w:rsidP="003E220A">
      <w:pPr>
        <w:pStyle w:val="BodyText"/>
        <w:rPr>
          <w:rFonts w:ascii="Arial" w:hAnsi="Arial" w:cs="Arial"/>
          <w:szCs w:val="24"/>
        </w:rPr>
      </w:pPr>
      <w:bookmarkStart w:id="0" w:name="_GoBack"/>
      <w:bookmarkEnd w:id="0"/>
    </w:p>
    <w:p w:rsidR="001E6D25" w:rsidRDefault="001E6D25" w:rsidP="003E220A">
      <w:pPr>
        <w:pStyle w:val="BodyText"/>
        <w:rPr>
          <w:rFonts w:ascii="Arial" w:hAnsi="Arial" w:cs="Arial"/>
          <w:szCs w:val="24"/>
        </w:rPr>
      </w:pPr>
    </w:p>
    <w:p w:rsidR="001E6D25" w:rsidRDefault="001E6D25" w:rsidP="003E220A">
      <w:pPr>
        <w:pStyle w:val="BodyText"/>
        <w:rPr>
          <w:rFonts w:ascii="Arial" w:hAnsi="Arial" w:cs="Arial"/>
          <w:szCs w:val="24"/>
        </w:rPr>
      </w:pPr>
    </w:p>
    <w:p w:rsidR="001E6D25" w:rsidRDefault="001E6D25" w:rsidP="003E220A">
      <w:pPr>
        <w:pStyle w:val="BodyText"/>
        <w:rPr>
          <w:rFonts w:ascii="Arial" w:hAnsi="Arial" w:cs="Arial"/>
          <w:szCs w:val="24"/>
        </w:rPr>
      </w:pPr>
    </w:p>
    <w:p w:rsidR="001E6D25" w:rsidRDefault="001E6D25" w:rsidP="003E220A">
      <w:pPr>
        <w:pStyle w:val="BodyText"/>
        <w:rPr>
          <w:rFonts w:ascii="Arial" w:hAnsi="Arial" w:cs="Arial"/>
          <w:szCs w:val="24"/>
        </w:rPr>
      </w:pPr>
    </w:p>
    <w:p w:rsidR="001E6D25" w:rsidRPr="003E220A" w:rsidRDefault="001E6D25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46482E" w:rsidRPr="0046482E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46482E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46482E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B45FD4" w:rsidRDefault="00F41F0F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ПРВА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C10560" w:rsidRDefault="003E220A" w:rsidP="0046482E">
      <w:pPr>
        <w:pStyle w:val="BodyText"/>
        <w:rPr>
          <w:rFonts w:ascii="Arial" w:hAnsi="Arial" w:cs="Arial"/>
          <w:b/>
          <w:sz w:val="22"/>
          <w:szCs w:val="22"/>
        </w:rPr>
      </w:pPr>
      <w:r w:rsidRPr="00C10560">
        <w:rPr>
          <w:rFonts w:ascii="Arial" w:hAnsi="Arial" w:cs="Arial"/>
          <w:b/>
          <w:sz w:val="22"/>
          <w:szCs w:val="22"/>
        </w:rPr>
        <w:t>КОНКУРСНЕ ДОКУМЕНТАЦИЈЕ</w:t>
      </w:r>
    </w:p>
    <w:p w:rsidR="00CD043F" w:rsidRPr="00C10560" w:rsidRDefault="00C10560" w:rsidP="00CD043F">
      <w:pPr>
        <w:ind w:left="-360" w:right="-19"/>
        <w:jc w:val="center"/>
        <w:outlineLvl w:val="0"/>
        <w:rPr>
          <w:rFonts w:cs="Arial"/>
          <w:b/>
          <w:lang w:val="sr-Cyrl-RS"/>
        </w:rPr>
      </w:pPr>
      <w:r w:rsidRPr="00C10560">
        <w:rPr>
          <w:rFonts w:cs="Arial"/>
          <w:b/>
          <w:lang w:val="sr-Cyrl-RS"/>
        </w:rPr>
        <w:t xml:space="preserve">У ОТВОРЕНОМ ПОСТУПКУ </w:t>
      </w:r>
    </w:p>
    <w:p w:rsidR="003E220A" w:rsidRPr="00C1056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935456" w:rsidRDefault="0046482E" w:rsidP="00935456">
      <w:pPr>
        <w:ind w:right="-19"/>
        <w:jc w:val="center"/>
        <w:outlineLvl w:val="0"/>
        <w:rPr>
          <w:rFonts w:cs="Arial"/>
          <w:sz w:val="22"/>
          <w:szCs w:val="22"/>
          <w:lang w:val="ru-RU"/>
        </w:rPr>
      </w:pPr>
      <w:bookmarkStart w:id="1" w:name="_Toc441215597"/>
      <w:bookmarkStart w:id="2" w:name="_Toc441651536"/>
      <w:bookmarkStart w:id="3" w:name="_Toc442559873"/>
      <w:r w:rsidRPr="00C10560">
        <w:rPr>
          <w:rFonts w:cs="Arial"/>
          <w:sz w:val="22"/>
          <w:szCs w:val="22"/>
          <w:lang w:val="ru-RU"/>
        </w:rPr>
        <w:t xml:space="preserve">за јавну набавку </w:t>
      </w:r>
      <w:bookmarkEnd w:id="1"/>
      <w:bookmarkEnd w:id="2"/>
      <w:bookmarkEnd w:id="3"/>
      <w:r w:rsidR="00B94DF4">
        <w:rPr>
          <w:rFonts w:cs="Arial"/>
          <w:sz w:val="22"/>
          <w:szCs w:val="22"/>
          <w:lang w:val="ru-RU"/>
        </w:rPr>
        <w:t>радова</w:t>
      </w:r>
    </w:p>
    <w:p w:rsidR="00B94DF4" w:rsidRDefault="00B94DF4" w:rsidP="00935456">
      <w:pPr>
        <w:ind w:right="-19"/>
        <w:jc w:val="center"/>
        <w:outlineLvl w:val="0"/>
        <w:rPr>
          <w:rFonts w:eastAsia="Arial" w:cs="Arial"/>
          <w:b/>
          <w:color w:val="000000"/>
          <w:sz w:val="22"/>
        </w:rPr>
      </w:pPr>
      <w:r w:rsidRPr="00B94DF4">
        <w:rPr>
          <w:rFonts w:eastAsia="Arial" w:cs="Arial"/>
          <w:b/>
          <w:color w:val="000000"/>
          <w:sz w:val="22"/>
        </w:rPr>
        <w:t>ЈН/2000/0275/2018</w:t>
      </w:r>
    </w:p>
    <w:p w:rsidR="00935456" w:rsidRDefault="00935456" w:rsidP="00935456">
      <w:pPr>
        <w:ind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r>
        <w:rPr>
          <w:rFonts w:eastAsia="Arial" w:cs="Arial"/>
          <w:b/>
          <w:color w:val="000000"/>
          <w:sz w:val="22"/>
        </w:rPr>
        <w:t>340/2018</w:t>
      </w:r>
    </w:p>
    <w:p w:rsidR="0046482E" w:rsidRPr="00B81644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:rsidR="00C10560" w:rsidRPr="00B81644" w:rsidRDefault="00935456" w:rsidP="003E220A">
      <w:pPr>
        <w:pStyle w:val="BodyText"/>
        <w:rPr>
          <w:rFonts w:ascii="Arial" w:eastAsia="Arial" w:hAnsi="Arial" w:cs="Arial"/>
          <w:color w:val="000000"/>
          <w:sz w:val="22"/>
        </w:rPr>
      </w:pPr>
      <w:r w:rsidRPr="00B81644">
        <w:rPr>
          <w:rFonts w:ascii="Arial" w:eastAsia="Arial" w:hAnsi="Arial" w:cs="Arial"/>
          <w:color w:val="000000"/>
          <w:sz w:val="22"/>
        </w:rPr>
        <w:t>Експлоатација и одржавање дренажног система и црпних станица за заштиту приобаља</w:t>
      </w:r>
    </w:p>
    <w:p w:rsidR="00935456" w:rsidRPr="00B81644" w:rsidRDefault="00935456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81644">
        <w:rPr>
          <w:rFonts w:ascii="Arial" w:eastAsia="Arial" w:hAnsi="Arial" w:cs="Arial"/>
          <w:color w:val="000000"/>
          <w:sz w:val="22"/>
          <w:lang w:val="en-GB"/>
        </w:rPr>
        <w:t>O</w:t>
      </w:r>
      <w:r w:rsidRPr="00B81644">
        <w:rPr>
          <w:rFonts w:ascii="Arial" w:eastAsia="Arial" w:hAnsi="Arial" w:cs="Arial"/>
          <w:color w:val="000000"/>
          <w:sz w:val="22"/>
          <w:lang w:val="sr-Cyrl-RS"/>
        </w:rPr>
        <w:t xml:space="preserve">обликована у 10 партија </w:t>
      </w:r>
    </w:p>
    <w:p w:rsidR="00C10560" w:rsidRPr="00C10560" w:rsidRDefault="00C1056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C10560" w:rsidRPr="00C10560" w:rsidRDefault="00C1056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10560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 w:rsidRPr="00C10560">
        <w:rPr>
          <w:rFonts w:ascii="Arial" w:hAnsi="Arial" w:cs="Arial"/>
          <w:sz w:val="22"/>
          <w:szCs w:val="22"/>
        </w:rPr>
        <w:t xml:space="preserve">(број </w:t>
      </w:r>
      <w:r w:rsidR="00C10560" w:rsidRPr="00C10560">
        <w:rPr>
          <w:rFonts w:ascii="Arial" w:eastAsia="Arial Unicode MS" w:hAnsi="Arial" w:cs="Arial"/>
          <w:kern w:val="2"/>
          <w:sz w:val="22"/>
          <w:szCs w:val="22"/>
          <w:lang w:val="sr-Latn-RS"/>
        </w:rPr>
        <w:t>12.01.</w:t>
      </w:r>
      <w:r w:rsidR="007A40C0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424570/ 16 -18 </w:t>
      </w:r>
      <w:r w:rsidR="0046482E" w:rsidRPr="00C10560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од </w:t>
      </w:r>
      <w:r w:rsidR="007A40C0">
        <w:rPr>
          <w:rFonts w:ascii="Arial" w:eastAsia="Arial Unicode MS" w:hAnsi="Arial" w:cs="Arial"/>
          <w:kern w:val="2"/>
          <w:sz w:val="22"/>
          <w:szCs w:val="22"/>
          <w:lang w:val="sr-Latn-CS"/>
        </w:rPr>
        <w:t xml:space="preserve"> 06</w:t>
      </w:r>
      <w:r w:rsidR="00935456">
        <w:rPr>
          <w:rFonts w:ascii="Arial" w:eastAsia="Arial Unicode MS" w:hAnsi="Arial" w:cs="Arial"/>
          <w:kern w:val="2"/>
          <w:sz w:val="22"/>
          <w:szCs w:val="22"/>
          <w:lang w:val="sr-Cyrl-RS"/>
        </w:rPr>
        <w:t>.11</w:t>
      </w:r>
      <w:r w:rsidR="0046482E" w:rsidRPr="00C10560">
        <w:rPr>
          <w:rFonts w:ascii="Arial" w:eastAsia="Arial Unicode MS" w:hAnsi="Arial" w:cs="Arial"/>
          <w:kern w:val="2"/>
          <w:sz w:val="22"/>
          <w:szCs w:val="22"/>
          <w:lang w:val="sr-Latn-CS"/>
        </w:rPr>
        <w:t>.201</w:t>
      </w:r>
      <w:r w:rsidR="00CD043F" w:rsidRPr="00C10560">
        <w:rPr>
          <w:rFonts w:ascii="Arial" w:eastAsia="Arial Unicode MS" w:hAnsi="Arial" w:cs="Arial"/>
          <w:kern w:val="2"/>
          <w:sz w:val="22"/>
          <w:szCs w:val="22"/>
          <w:lang w:val="sr-Latn-CS"/>
        </w:rPr>
        <w:t>8</w:t>
      </w:r>
      <w:r w:rsidR="003E220A" w:rsidRPr="00C10560">
        <w:rPr>
          <w:rFonts w:ascii="Arial" w:hAnsi="Arial" w:cs="Arial"/>
          <w:sz w:val="22"/>
          <w:szCs w:val="22"/>
        </w:rPr>
        <w:t>. године)</w:t>
      </w:r>
    </w:p>
    <w:p w:rsidR="003E220A" w:rsidRPr="00C1056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7C1C3F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Београд, </w:t>
      </w:r>
      <w:r w:rsidR="00B94DF4">
        <w:rPr>
          <w:rFonts w:cs="Arial"/>
          <w:i/>
          <w:szCs w:val="24"/>
          <w:lang w:val="sr-Cyrl-RS"/>
        </w:rPr>
        <w:t xml:space="preserve">новембар </w:t>
      </w:r>
      <w:r w:rsidR="003E220A" w:rsidRPr="003E220A">
        <w:rPr>
          <w:rFonts w:cs="Arial"/>
          <w:i/>
          <w:szCs w:val="24"/>
        </w:rPr>
        <w:t>20</w:t>
      </w:r>
      <w:r w:rsidR="00CD043F">
        <w:rPr>
          <w:rFonts w:cs="Arial"/>
          <w:i/>
          <w:szCs w:val="24"/>
          <w:lang w:val="sr-Cyrl-RS"/>
        </w:rPr>
        <w:t>18</w:t>
      </w:r>
      <w:r w:rsidR="003E220A" w:rsidRPr="003E220A">
        <w:rPr>
          <w:rFonts w:cs="Arial"/>
          <w:i/>
          <w:szCs w:val="24"/>
        </w:rPr>
        <w:t>. године</w:t>
      </w:r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B45FD4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B45FD4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B45FD4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94DF4" w:rsidRDefault="0046482E" w:rsidP="00B94DF4">
      <w:pPr>
        <w:ind w:right="-19"/>
        <w:jc w:val="center"/>
        <w:outlineLvl w:val="0"/>
        <w:rPr>
          <w:rFonts w:cs="Arial"/>
          <w:lang w:val="ru-RU"/>
        </w:rPr>
      </w:pPr>
      <w:r w:rsidRPr="00CD043F">
        <w:rPr>
          <w:rFonts w:cs="Arial"/>
          <w:lang w:val="ru-RU"/>
        </w:rPr>
        <w:t>за јавну набавку</w:t>
      </w:r>
      <w:r w:rsidR="00B94DF4">
        <w:rPr>
          <w:rFonts w:cs="Arial"/>
          <w:lang w:val="ru-RU"/>
        </w:rPr>
        <w:t xml:space="preserve"> радова </w:t>
      </w:r>
      <w:r w:rsidRPr="00CD043F">
        <w:rPr>
          <w:rFonts w:cs="Arial"/>
          <w:lang w:val="ru-RU"/>
        </w:rPr>
        <w:t xml:space="preserve"> </w:t>
      </w:r>
    </w:p>
    <w:p w:rsidR="001E6D25" w:rsidRDefault="001E6D25" w:rsidP="00B94DF4">
      <w:pPr>
        <w:tabs>
          <w:tab w:val="left" w:pos="8640"/>
        </w:tabs>
        <w:ind w:right="-14"/>
        <w:jc w:val="center"/>
        <w:rPr>
          <w:rFonts w:eastAsia="Arial" w:cs="Arial"/>
          <w:b/>
          <w:color w:val="000000"/>
          <w:sz w:val="22"/>
        </w:rPr>
      </w:pPr>
    </w:p>
    <w:p w:rsidR="00B94DF4" w:rsidRPr="00B94DF4" w:rsidRDefault="00B94DF4" w:rsidP="00B94DF4">
      <w:pPr>
        <w:tabs>
          <w:tab w:val="left" w:pos="8640"/>
        </w:tabs>
        <w:ind w:right="-14"/>
        <w:jc w:val="center"/>
        <w:rPr>
          <w:rFonts w:eastAsia="Arial" w:cs="Arial"/>
          <w:b/>
          <w:color w:val="000000"/>
          <w:sz w:val="22"/>
        </w:rPr>
      </w:pPr>
      <w:r>
        <w:rPr>
          <w:rFonts w:eastAsia="Arial" w:cs="Arial"/>
          <w:b/>
          <w:color w:val="000000"/>
          <w:sz w:val="22"/>
        </w:rPr>
        <w:t>ЈН/2000/0275/2018</w:t>
      </w:r>
    </w:p>
    <w:p w:rsidR="008C5086" w:rsidRPr="00B94DF4" w:rsidRDefault="00B94DF4" w:rsidP="00B94DF4">
      <w:pPr>
        <w:ind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r>
        <w:rPr>
          <w:rFonts w:eastAsia="Arial" w:cs="Arial"/>
          <w:b/>
          <w:color w:val="000000"/>
          <w:sz w:val="22"/>
          <w:lang w:val="sr-Cyrl-RS"/>
        </w:rPr>
        <w:t>(</w:t>
      </w:r>
      <w:r>
        <w:rPr>
          <w:rFonts w:eastAsia="Arial" w:cs="Arial"/>
          <w:b/>
          <w:color w:val="000000"/>
          <w:sz w:val="22"/>
        </w:rPr>
        <w:t>340/2018</w:t>
      </w:r>
      <w:r>
        <w:rPr>
          <w:rFonts w:eastAsia="Arial" w:cs="Arial"/>
          <w:b/>
          <w:color w:val="000000"/>
          <w:sz w:val="22"/>
          <w:lang w:val="sr-Cyrl-RS"/>
        </w:rPr>
        <w:t>)</w:t>
      </w:r>
    </w:p>
    <w:p w:rsidR="0046482E" w:rsidRPr="00CD043F" w:rsidRDefault="0046482E" w:rsidP="0046482E">
      <w:pPr>
        <w:jc w:val="center"/>
        <w:rPr>
          <w:rFonts w:cs="Arial"/>
          <w:lang w:val="sr-Cyrl-RS"/>
        </w:rPr>
      </w:pPr>
    </w:p>
    <w:p w:rsidR="00CD043F" w:rsidRPr="00CD043F" w:rsidRDefault="00B94DF4" w:rsidP="00CD043F">
      <w:pPr>
        <w:rPr>
          <w:rFonts w:cs="Arial"/>
          <w:b/>
          <w:szCs w:val="24"/>
          <w:lang w:val="ru-RU"/>
        </w:rPr>
      </w:pPr>
      <w:r>
        <w:rPr>
          <w:rFonts w:eastAsia="Arial" w:cs="Arial"/>
          <w:color w:val="000000"/>
          <w:sz w:val="22"/>
        </w:rPr>
        <w:t>Експлоатација и одржавање дренажног система и црпних станица за заштиту приобаља</w:t>
      </w:r>
      <w:r w:rsidR="00CD043F" w:rsidRPr="00CD043F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</w:t>
      </w: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Default="003E220A" w:rsidP="003E220A">
      <w:pPr>
        <w:jc w:val="center"/>
        <w:rPr>
          <w:rFonts w:cs="Arial"/>
          <w:sz w:val="22"/>
          <w:szCs w:val="22"/>
        </w:rPr>
      </w:pPr>
      <w:r w:rsidRPr="00CD043F">
        <w:rPr>
          <w:rFonts w:cs="Arial"/>
          <w:sz w:val="22"/>
          <w:szCs w:val="22"/>
        </w:rPr>
        <w:t>1.</w:t>
      </w:r>
    </w:p>
    <w:p w:rsidR="00B94DF4" w:rsidRDefault="008555C4" w:rsidP="008C5086">
      <w:pPr>
        <w:rPr>
          <w:rFonts w:cs="Arial"/>
          <w:sz w:val="22"/>
          <w:szCs w:val="22"/>
          <w:lang w:val="sr-Cyrl-RS"/>
        </w:rPr>
      </w:pPr>
      <w:r w:rsidRPr="00CD043F">
        <w:rPr>
          <w:rFonts w:cs="Arial"/>
          <w:sz w:val="22"/>
          <w:szCs w:val="22"/>
          <w:lang w:val="sr-Cyrl-RS"/>
        </w:rPr>
        <w:t>У конку</w:t>
      </w:r>
      <w:r w:rsidR="003D5093">
        <w:rPr>
          <w:rFonts w:cs="Arial"/>
          <w:sz w:val="22"/>
          <w:szCs w:val="22"/>
          <w:lang w:val="sr-Cyrl-RS"/>
        </w:rPr>
        <w:t>рсној документацији врши се измена</w:t>
      </w:r>
      <w:r w:rsidR="007A40C0">
        <w:rPr>
          <w:rFonts w:cs="Arial"/>
          <w:sz w:val="22"/>
          <w:szCs w:val="22"/>
          <w:lang w:val="sr-Cyrl-RS"/>
        </w:rPr>
        <w:t xml:space="preserve"> у делу који се односи на захтеване количине и то </w:t>
      </w:r>
      <w:r w:rsidR="003D5093">
        <w:rPr>
          <w:rFonts w:cs="Arial"/>
          <w:sz w:val="22"/>
          <w:szCs w:val="22"/>
          <w:lang w:val="sr-Cyrl-RS"/>
        </w:rPr>
        <w:t xml:space="preserve"> у техничкој спецификацију </w:t>
      </w:r>
      <w:r w:rsidR="007A40C0">
        <w:rPr>
          <w:rFonts w:cs="Arial"/>
          <w:sz w:val="22"/>
          <w:szCs w:val="22"/>
          <w:lang w:val="sr-Cyrl-RS"/>
        </w:rPr>
        <w:t xml:space="preserve">за партије </w:t>
      </w:r>
      <w:r w:rsidR="007A40C0">
        <w:rPr>
          <w:rFonts w:cs="Arial"/>
          <w:sz w:val="22"/>
          <w:szCs w:val="22"/>
          <w:lang w:val="sr-Latn-RS"/>
        </w:rPr>
        <w:t xml:space="preserve">4, 8, 9 </w:t>
      </w:r>
      <w:r w:rsidR="007A40C0">
        <w:rPr>
          <w:rFonts w:cs="Arial"/>
          <w:sz w:val="22"/>
          <w:szCs w:val="22"/>
          <w:lang w:val="sr-Cyrl-RS"/>
        </w:rPr>
        <w:t xml:space="preserve">и 10 </w:t>
      </w:r>
      <w:r w:rsidR="003D5093">
        <w:rPr>
          <w:rFonts w:cs="Arial"/>
          <w:sz w:val="22"/>
          <w:szCs w:val="22"/>
          <w:lang w:val="sr-Cyrl-RS"/>
        </w:rPr>
        <w:t>а у складу са тим и измена  Обрасца</w:t>
      </w:r>
      <w:r w:rsidR="00B94DF4">
        <w:rPr>
          <w:rFonts w:cs="Arial"/>
          <w:sz w:val="22"/>
          <w:szCs w:val="22"/>
          <w:lang w:val="sr-Cyrl-RS"/>
        </w:rPr>
        <w:t xml:space="preserve"> структуре цене за</w:t>
      </w:r>
      <w:r w:rsidR="007A40C0">
        <w:rPr>
          <w:rFonts w:cs="Arial"/>
          <w:sz w:val="22"/>
          <w:szCs w:val="22"/>
          <w:lang w:val="sr-Cyrl-RS"/>
        </w:rPr>
        <w:t xml:space="preserve"> исте</w:t>
      </w:r>
      <w:r w:rsidR="00B94DF4">
        <w:rPr>
          <w:rFonts w:cs="Arial"/>
          <w:sz w:val="22"/>
          <w:szCs w:val="22"/>
          <w:lang w:val="sr-Cyrl-RS"/>
        </w:rPr>
        <w:t xml:space="preserve"> партије</w:t>
      </w:r>
      <w:r w:rsidR="007A40C0">
        <w:rPr>
          <w:rFonts w:cs="Arial"/>
          <w:sz w:val="22"/>
          <w:szCs w:val="22"/>
          <w:lang w:val="sr-Cyrl-RS"/>
        </w:rPr>
        <w:t>.</w:t>
      </w:r>
    </w:p>
    <w:p w:rsidR="007A40C0" w:rsidRDefault="007A40C0" w:rsidP="008C5086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прилогу измене налази се измењена техничка спецификација за наведене партије и Обрасци структуре цене. </w:t>
      </w:r>
    </w:p>
    <w:p w:rsidR="001E6D25" w:rsidRDefault="001E6D25" w:rsidP="007A40C0">
      <w:pPr>
        <w:jc w:val="center"/>
        <w:rPr>
          <w:rFonts w:cs="Arial"/>
          <w:bCs/>
          <w:iCs/>
          <w:sz w:val="22"/>
          <w:szCs w:val="22"/>
          <w:lang w:val="sr-Cyrl-RS"/>
        </w:rPr>
      </w:pPr>
    </w:p>
    <w:p w:rsidR="008C5086" w:rsidRDefault="007A40C0" w:rsidP="007A40C0">
      <w:pPr>
        <w:jc w:val="center"/>
        <w:rPr>
          <w:rFonts w:cs="Arial"/>
          <w:bCs/>
          <w:iCs/>
          <w:sz w:val="22"/>
          <w:szCs w:val="22"/>
          <w:lang w:val="sr-Cyrl-RS"/>
        </w:rPr>
      </w:pPr>
      <w:r>
        <w:rPr>
          <w:rFonts w:cs="Arial"/>
          <w:bCs/>
          <w:iCs/>
          <w:sz w:val="22"/>
          <w:szCs w:val="22"/>
          <w:lang w:val="sr-Cyrl-RS"/>
        </w:rPr>
        <w:t>2.</w:t>
      </w:r>
    </w:p>
    <w:p w:rsidR="007A40C0" w:rsidRDefault="007A40C0" w:rsidP="007A40C0">
      <w:pPr>
        <w:rPr>
          <w:rFonts w:cs="Arial"/>
          <w:bCs/>
          <w:iCs/>
          <w:sz w:val="22"/>
          <w:szCs w:val="22"/>
          <w:lang w:val="sr-Cyrl-RS"/>
        </w:rPr>
      </w:pPr>
      <w:r>
        <w:rPr>
          <w:rFonts w:cs="Arial"/>
          <w:bCs/>
          <w:iCs/>
          <w:sz w:val="22"/>
          <w:szCs w:val="22"/>
          <w:lang w:val="sr-Cyrl-RS"/>
        </w:rPr>
        <w:t xml:space="preserve">У конкурсној документацији врши се допуна тако што се додаје образац број 6 односно потврде о референтним набавкама, који је у прилогу измене. </w:t>
      </w:r>
    </w:p>
    <w:p w:rsidR="007A40C0" w:rsidRDefault="007A40C0" w:rsidP="007A40C0">
      <w:pPr>
        <w:rPr>
          <w:rFonts w:cs="Arial"/>
          <w:bCs/>
          <w:iCs/>
          <w:sz w:val="22"/>
          <w:szCs w:val="22"/>
          <w:lang w:val="sr-Cyrl-RS"/>
        </w:rPr>
      </w:pPr>
    </w:p>
    <w:p w:rsidR="007519C5" w:rsidRPr="007519C5" w:rsidRDefault="007A40C0" w:rsidP="007519C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3.</w:t>
      </w:r>
    </w:p>
    <w:p w:rsidR="003E220A" w:rsidRPr="005760A1" w:rsidRDefault="003E220A" w:rsidP="003E220A">
      <w:pPr>
        <w:rPr>
          <w:rFonts w:cs="Arial"/>
          <w:sz w:val="22"/>
          <w:szCs w:val="22"/>
        </w:rPr>
      </w:pPr>
      <w:r w:rsidRPr="005760A1">
        <w:rPr>
          <w:rFonts w:cs="Arial"/>
          <w:sz w:val="22"/>
          <w:szCs w:val="22"/>
        </w:rPr>
        <w:t>Ова измена конкурсне документац</w:t>
      </w:r>
      <w:r w:rsidRPr="005760A1">
        <w:rPr>
          <w:rFonts w:cs="Arial"/>
          <w:sz w:val="22"/>
          <w:szCs w:val="22"/>
          <w:lang w:val="ru-RU"/>
        </w:rPr>
        <w:t>и</w:t>
      </w:r>
      <w:r w:rsidRPr="005760A1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:rsidR="003E220A" w:rsidRPr="005760A1" w:rsidRDefault="003E220A" w:rsidP="003E220A">
      <w:pPr>
        <w:rPr>
          <w:rFonts w:cs="Arial"/>
          <w:sz w:val="22"/>
          <w:szCs w:val="22"/>
        </w:rPr>
      </w:pPr>
    </w:p>
    <w:p w:rsidR="003E220A" w:rsidRPr="003E220A" w:rsidRDefault="003E220A" w:rsidP="00E85F52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:rsidR="003E220A" w:rsidRPr="003E220A" w:rsidRDefault="003E220A" w:rsidP="003E220A">
      <w:pPr>
        <w:ind w:firstLine="706"/>
        <w:rPr>
          <w:rFonts w:cs="Arial"/>
        </w:rPr>
      </w:pPr>
    </w:p>
    <w:p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255054" w:rsidRDefault="00255054" w:rsidP="003E220A">
      <w:pPr>
        <w:rPr>
          <w:rFonts w:cs="Arial"/>
        </w:rPr>
      </w:pPr>
    </w:p>
    <w:p w:rsidR="00255054" w:rsidRDefault="00255054" w:rsidP="003E220A">
      <w:pPr>
        <w:rPr>
          <w:rFonts w:cs="Arial"/>
        </w:rPr>
      </w:pPr>
    </w:p>
    <w:p w:rsidR="00255054" w:rsidRDefault="00255054" w:rsidP="003E220A">
      <w:pPr>
        <w:rPr>
          <w:rFonts w:cs="Arial"/>
        </w:rPr>
      </w:pPr>
    </w:p>
    <w:p w:rsidR="00255054" w:rsidRDefault="00255054" w:rsidP="003E220A">
      <w:pPr>
        <w:rPr>
          <w:rFonts w:cs="Arial"/>
        </w:rPr>
      </w:pPr>
    </w:p>
    <w:p w:rsidR="007A40C0" w:rsidRDefault="007A40C0" w:rsidP="003E220A">
      <w:pPr>
        <w:rPr>
          <w:rFonts w:cs="Arial"/>
        </w:rPr>
      </w:pPr>
    </w:p>
    <w:p w:rsidR="007A40C0" w:rsidRDefault="007A40C0" w:rsidP="003E220A">
      <w:pPr>
        <w:rPr>
          <w:rFonts w:cs="Arial"/>
        </w:rPr>
      </w:pPr>
    </w:p>
    <w:p w:rsidR="007A40C0" w:rsidRPr="007A40C0" w:rsidRDefault="007A40C0" w:rsidP="003E220A">
      <w:pPr>
        <w:rPr>
          <w:rFonts w:cs="Arial"/>
          <w:lang w:val="sr-Latn-RS"/>
        </w:rPr>
      </w:pPr>
    </w:p>
    <w:p w:rsidR="007A40C0" w:rsidRDefault="007A40C0" w:rsidP="007A40C0">
      <w:pPr>
        <w:pStyle w:val="KDObrazac"/>
        <w:jc w:val="both"/>
        <w:rPr>
          <w:b w:val="0"/>
          <w:sz w:val="20"/>
          <w:szCs w:val="20"/>
        </w:rPr>
      </w:pPr>
      <w:bookmarkStart w:id="4" w:name="_Toc442559941"/>
    </w:p>
    <w:p w:rsidR="007A40C0" w:rsidRDefault="007A40C0" w:rsidP="007A40C0">
      <w:pPr>
        <w:pStyle w:val="KDObrazac"/>
        <w:jc w:val="both"/>
        <w:rPr>
          <w:lang w:val="sr-Cyrl-RS"/>
        </w:rPr>
      </w:pPr>
    </w:p>
    <w:p w:rsidR="001E6D25" w:rsidRDefault="001E6D25">
      <w:pPr>
        <w:jc w:val="left"/>
        <w:rPr>
          <w:rFonts w:cs="Arial"/>
          <w:b/>
          <w:sz w:val="22"/>
          <w:szCs w:val="22"/>
        </w:rPr>
      </w:pPr>
      <w:r>
        <w:br w:type="page"/>
      </w:r>
    </w:p>
    <w:p w:rsidR="007A40C0" w:rsidRPr="00EE6B43" w:rsidRDefault="007A40C0" w:rsidP="007A40C0">
      <w:pPr>
        <w:pStyle w:val="KDObrazac"/>
        <w:rPr>
          <w:lang w:val="sr-Cyrl-RS"/>
        </w:rPr>
      </w:pPr>
      <w:r w:rsidRPr="00EE6B43">
        <w:lastRenderedPageBreak/>
        <w:t xml:space="preserve">ОБРАЗАЦ </w:t>
      </w:r>
      <w:bookmarkEnd w:id="4"/>
      <w:r w:rsidRPr="00EE6B43">
        <w:rPr>
          <w:lang w:val="sr-Cyrl-RS"/>
        </w:rPr>
        <w:t>6</w:t>
      </w:r>
    </w:p>
    <w:p w:rsidR="007A40C0" w:rsidRDefault="007A40C0" w:rsidP="007A40C0">
      <w:pPr>
        <w:jc w:val="center"/>
        <w:rPr>
          <w:rFonts w:cs="Arial"/>
          <w:b/>
          <w:lang w:val="sr-Cyrl-RS"/>
        </w:rPr>
      </w:pPr>
      <w:r w:rsidRPr="00EE6B43">
        <w:rPr>
          <w:rFonts w:cs="Arial"/>
          <w:b/>
        </w:rPr>
        <w:t>ПОТВРДА О РЕФЕРЕНТНИМ НАБАВКАМА</w:t>
      </w:r>
      <w:r>
        <w:rPr>
          <w:rFonts w:cs="Arial"/>
          <w:b/>
          <w:lang w:val="sr-Cyrl-RS"/>
        </w:rPr>
        <w:t xml:space="preserve"> </w:t>
      </w:r>
    </w:p>
    <w:p w:rsidR="007A40C0" w:rsidRDefault="007A40C0" w:rsidP="007A40C0">
      <w:pPr>
        <w:jc w:val="center"/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>за партију ________</w:t>
      </w:r>
    </w:p>
    <w:p w:rsidR="007A40C0" w:rsidRPr="007A40C0" w:rsidRDefault="007A40C0" w:rsidP="007A40C0">
      <w:pPr>
        <w:rPr>
          <w:rFonts w:cs="Arial"/>
          <w:b/>
          <w:lang w:val="sr-Cyrl-RS"/>
        </w:rPr>
      </w:pPr>
    </w:p>
    <w:p w:rsidR="007A40C0" w:rsidRPr="00EE6B43" w:rsidRDefault="007A40C0" w:rsidP="007A40C0">
      <w:pPr>
        <w:jc w:val="center"/>
        <w:rPr>
          <w:rFonts w:cs="Arial"/>
        </w:rPr>
      </w:pPr>
    </w:p>
    <w:p w:rsidR="007A40C0" w:rsidRPr="00EE6B43" w:rsidRDefault="007A40C0" w:rsidP="007A40C0">
      <w:pPr>
        <w:tabs>
          <w:tab w:val="left" w:pos="0"/>
          <w:tab w:val="left" w:pos="330"/>
          <w:tab w:val="left" w:pos="540"/>
        </w:tabs>
        <w:jc w:val="left"/>
        <w:rPr>
          <w:rFonts w:eastAsia="Calibri" w:cs="Arial"/>
        </w:rPr>
      </w:pPr>
      <w:r w:rsidRPr="00EE6B43">
        <w:rPr>
          <w:rFonts w:eastAsia="Calibri" w:cs="Arial"/>
          <w:lang w:val="ru-RU"/>
        </w:rPr>
        <w:t xml:space="preserve">Наручилац предметних радова: </w:t>
      </w:r>
    </w:p>
    <w:p w:rsidR="007A40C0" w:rsidRPr="00EE6B43" w:rsidRDefault="007A40C0" w:rsidP="007A40C0">
      <w:pPr>
        <w:tabs>
          <w:tab w:val="left" w:pos="0"/>
          <w:tab w:val="left" w:pos="330"/>
          <w:tab w:val="left" w:pos="540"/>
        </w:tabs>
        <w:ind w:left="6"/>
        <w:rPr>
          <w:rFonts w:eastAsia="Calibri" w:cs="Arial"/>
        </w:rPr>
      </w:pPr>
      <w:r w:rsidRPr="00EE6B43">
        <w:rPr>
          <w:rFonts w:eastAsia="Calibri" w:cs="Arial"/>
        </w:rPr>
        <w:t xml:space="preserve">                                                  __________________________________________________________________</w:t>
      </w:r>
    </w:p>
    <w:p w:rsidR="007A40C0" w:rsidRPr="00EE6B43" w:rsidRDefault="007A40C0" w:rsidP="007A40C0">
      <w:pPr>
        <w:tabs>
          <w:tab w:val="left" w:pos="0"/>
          <w:tab w:val="left" w:pos="330"/>
          <w:tab w:val="left" w:pos="540"/>
        </w:tabs>
        <w:ind w:left="6"/>
        <w:jc w:val="center"/>
        <w:rPr>
          <w:rFonts w:eastAsia="Calibri" w:cs="Arial"/>
        </w:rPr>
      </w:pPr>
      <w:r w:rsidRPr="00EE6B43">
        <w:rPr>
          <w:rFonts w:cs="Arial"/>
          <w:bCs/>
          <w:kern w:val="28"/>
        </w:rPr>
        <w:t>(назив и седиште наручиоца)</w:t>
      </w:r>
    </w:p>
    <w:p w:rsidR="007A40C0" w:rsidRPr="00EE6B43" w:rsidRDefault="007A40C0" w:rsidP="007A40C0">
      <w:pPr>
        <w:jc w:val="left"/>
        <w:rPr>
          <w:rFonts w:cs="Arial"/>
        </w:rPr>
      </w:pPr>
      <w:r w:rsidRPr="00EE6B43">
        <w:rPr>
          <w:rFonts w:cs="Arial"/>
        </w:rPr>
        <w:t>Лице за контакт:      ___________________________________________________________________</w:t>
      </w:r>
    </w:p>
    <w:p w:rsidR="007A40C0" w:rsidRPr="00EE6B43" w:rsidRDefault="007A40C0" w:rsidP="007A40C0">
      <w:pPr>
        <w:jc w:val="center"/>
        <w:rPr>
          <w:rFonts w:cs="Arial"/>
        </w:rPr>
      </w:pPr>
      <w:r w:rsidRPr="00EE6B43">
        <w:rPr>
          <w:rFonts w:cs="Arial"/>
        </w:rPr>
        <w:t>(име, презиме,  контакт телефон)</w:t>
      </w:r>
    </w:p>
    <w:p w:rsidR="007A40C0" w:rsidRPr="00EE6B43" w:rsidRDefault="007A40C0" w:rsidP="007A40C0">
      <w:pPr>
        <w:jc w:val="left"/>
        <w:rPr>
          <w:rFonts w:cs="Arial"/>
        </w:rPr>
      </w:pPr>
      <w:r w:rsidRPr="00EE6B43">
        <w:rPr>
          <w:rFonts w:cs="Arial"/>
        </w:rPr>
        <w:t>Овим путем потврђујем да је __________________________________________________________________</w:t>
      </w:r>
    </w:p>
    <w:p w:rsidR="007A40C0" w:rsidRPr="00EE6B43" w:rsidRDefault="007A40C0" w:rsidP="007A40C0">
      <w:pPr>
        <w:jc w:val="center"/>
        <w:rPr>
          <w:rFonts w:cs="Arial"/>
        </w:rPr>
      </w:pPr>
      <w:r w:rsidRPr="00EE6B43">
        <w:rPr>
          <w:rFonts w:cs="Arial"/>
        </w:rPr>
        <w:t>(навести назив седиште  понуђача)</w:t>
      </w:r>
    </w:p>
    <w:p w:rsidR="007A40C0" w:rsidRPr="00EE6B43" w:rsidRDefault="007A40C0" w:rsidP="007A40C0">
      <w:pPr>
        <w:rPr>
          <w:rFonts w:cs="Arial"/>
        </w:rPr>
      </w:pPr>
      <w:r w:rsidRPr="00EE6B43">
        <w:rPr>
          <w:rFonts w:cs="Arial"/>
        </w:rPr>
        <w:t xml:space="preserve">за наше потребе извео: </w:t>
      </w:r>
    </w:p>
    <w:p w:rsidR="007A40C0" w:rsidRPr="00EE6B43" w:rsidRDefault="007A40C0" w:rsidP="007A40C0">
      <w:pPr>
        <w:rPr>
          <w:rFonts w:cs="Arial"/>
        </w:rPr>
      </w:pPr>
      <w:r w:rsidRPr="00EE6B43">
        <w:rPr>
          <w:rFonts w:cs="Arial"/>
        </w:rPr>
        <w:t>__________________________________________________________________</w:t>
      </w:r>
    </w:p>
    <w:p w:rsidR="007A40C0" w:rsidRPr="00EE6B43" w:rsidRDefault="007A40C0" w:rsidP="007A40C0">
      <w:pPr>
        <w:rPr>
          <w:rFonts w:cs="Arial"/>
        </w:rPr>
      </w:pPr>
      <w:r w:rsidRPr="00EE6B43">
        <w:rPr>
          <w:rFonts w:cs="Arial"/>
        </w:rPr>
        <w:t xml:space="preserve">                                                  (навести референтне радове/уговора) </w:t>
      </w:r>
    </w:p>
    <w:p w:rsidR="007A40C0" w:rsidRPr="000166E0" w:rsidRDefault="007A40C0" w:rsidP="007A40C0">
      <w:pPr>
        <w:rPr>
          <w:rFonts w:cs="Arial"/>
          <w:strike/>
          <w:lang w:val="sr-Cyrl-RS"/>
        </w:rPr>
      </w:pPr>
      <w:r w:rsidRPr="00EE6B43">
        <w:rPr>
          <w:rFonts w:cs="Arial"/>
        </w:rPr>
        <w:t>у уговореном року, обиму и квалитету</w:t>
      </w:r>
      <w:r>
        <w:rPr>
          <w:rFonts w:cs="Arial"/>
          <w:lang w:val="sr-Cyrl-RS"/>
        </w:rPr>
        <w:t xml:space="preserve"> и да до дана издавања потвреде није повредио своје обавезе из гарантног рока. </w:t>
      </w: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2157"/>
        <w:gridCol w:w="2399"/>
        <w:gridCol w:w="2358"/>
      </w:tblGrid>
      <w:tr w:rsidR="007A40C0" w:rsidRPr="00EE6B43" w:rsidTr="00843613">
        <w:trPr>
          <w:trHeight w:val="107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0C0" w:rsidRPr="00EE6B43" w:rsidRDefault="007A40C0" w:rsidP="00843613">
            <w:pPr>
              <w:jc w:val="center"/>
              <w:rPr>
                <w:rFonts w:eastAsia="Calibri" w:cs="Arial"/>
              </w:rPr>
            </w:pPr>
            <w:r w:rsidRPr="00EE6B43">
              <w:rPr>
                <w:rFonts w:eastAsia="Calibri" w:cs="Arial"/>
              </w:rPr>
              <w:t>Датум  закључења уговора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EE6B43" w:rsidRDefault="007A40C0" w:rsidP="00843613">
            <w:pPr>
              <w:jc w:val="center"/>
              <w:rPr>
                <w:rFonts w:eastAsia="Calibri" w:cs="Arial"/>
              </w:rPr>
            </w:pPr>
            <w:r w:rsidRPr="00EE6B43">
              <w:rPr>
                <w:rFonts w:eastAsia="Calibri" w:cs="Arial"/>
              </w:rPr>
              <w:t>Датум реализације уговора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0C0" w:rsidRPr="00EE6B43" w:rsidRDefault="007A40C0" w:rsidP="00843613">
            <w:pPr>
              <w:jc w:val="center"/>
              <w:rPr>
                <w:rFonts w:eastAsia="Calibri" w:cs="Arial"/>
              </w:rPr>
            </w:pPr>
            <w:r w:rsidRPr="00EE6B43">
              <w:rPr>
                <w:rFonts w:eastAsia="Calibri" w:cs="Arial"/>
              </w:rPr>
              <w:t>Вредност уговора без ПДВ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0C0" w:rsidRPr="00EE6B43" w:rsidRDefault="007A40C0" w:rsidP="00843613">
            <w:pPr>
              <w:jc w:val="center"/>
              <w:rPr>
                <w:rFonts w:eastAsia="Calibri" w:cs="Arial"/>
              </w:rPr>
            </w:pPr>
            <w:r w:rsidRPr="00EE6B43">
              <w:rPr>
                <w:rFonts w:eastAsia="Calibri" w:cs="Arial"/>
              </w:rPr>
              <w:t>Вредност изведених радова без ПДВ</w:t>
            </w:r>
          </w:p>
          <w:p w:rsidR="007A40C0" w:rsidRPr="00EE6B43" w:rsidRDefault="007A40C0" w:rsidP="00843613">
            <w:pPr>
              <w:jc w:val="center"/>
              <w:rPr>
                <w:rFonts w:eastAsia="Calibri" w:cs="Arial"/>
              </w:rPr>
            </w:pPr>
            <w:r w:rsidRPr="00EE6B43">
              <w:rPr>
                <w:rFonts w:eastAsia="Calibri" w:cs="Arial"/>
              </w:rPr>
              <w:t>Дин/EUR</w:t>
            </w:r>
          </w:p>
        </w:tc>
      </w:tr>
      <w:tr w:rsidR="007A40C0" w:rsidRPr="00EE6B43" w:rsidTr="00843613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</w:tr>
      <w:tr w:rsidR="007A40C0" w:rsidRPr="00EE6B43" w:rsidTr="00843613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</w:tr>
      <w:tr w:rsidR="007A40C0" w:rsidRPr="00EE6B43" w:rsidTr="00843613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</w:tr>
      <w:tr w:rsidR="007A40C0" w:rsidRPr="00EE6B43" w:rsidTr="00843613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</w:tr>
    </w:tbl>
    <w:p w:rsidR="007A40C0" w:rsidRPr="00EE6B43" w:rsidRDefault="007A40C0" w:rsidP="007A40C0">
      <w:pPr>
        <w:rPr>
          <w:rFonts w:eastAsia="TimesNewRomanPS-BoldMT" w:cs="Arial"/>
          <w:b/>
          <w:bCs/>
          <w:iCs/>
        </w:rPr>
      </w:pPr>
      <w:r w:rsidRPr="00EE6B43">
        <w:rPr>
          <w:rFonts w:cs="Arial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A40C0" w:rsidRPr="00EE6B43" w:rsidTr="00843613">
        <w:trPr>
          <w:jc w:val="center"/>
        </w:trPr>
        <w:tc>
          <w:tcPr>
            <w:tcW w:w="3882" w:type="dxa"/>
          </w:tcPr>
          <w:p w:rsidR="007A40C0" w:rsidRPr="00EE6B43" w:rsidRDefault="007A40C0" w:rsidP="00843613">
            <w:pPr>
              <w:jc w:val="center"/>
              <w:rPr>
                <w:rFonts w:cs="Arial"/>
              </w:rPr>
            </w:pPr>
            <w:r w:rsidRPr="00EE6B43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:rsidR="007A40C0" w:rsidRPr="00EE6B43" w:rsidRDefault="007A40C0" w:rsidP="00843613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7A40C0" w:rsidRPr="00EE6B43" w:rsidRDefault="007A40C0" w:rsidP="00843613">
            <w:pPr>
              <w:jc w:val="center"/>
              <w:rPr>
                <w:rFonts w:cs="Arial"/>
                <w:lang w:val="ru-RU"/>
              </w:rPr>
            </w:pPr>
            <w:r w:rsidRPr="00EE6B43">
              <w:rPr>
                <w:rFonts w:cs="Arial"/>
                <w:lang w:val="sr-Cyrl-CS"/>
              </w:rPr>
              <w:t>Наручилац радова:</w:t>
            </w:r>
          </w:p>
        </w:tc>
      </w:tr>
      <w:tr w:rsidR="007A40C0" w:rsidRPr="00EE6B43" w:rsidTr="00843613">
        <w:trPr>
          <w:jc w:val="center"/>
        </w:trPr>
        <w:tc>
          <w:tcPr>
            <w:tcW w:w="3882" w:type="dxa"/>
          </w:tcPr>
          <w:p w:rsidR="007A40C0" w:rsidRPr="00EE6B43" w:rsidRDefault="007A40C0" w:rsidP="00843613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7A40C0" w:rsidRPr="00EE6B43" w:rsidRDefault="007A40C0" w:rsidP="00843613">
            <w:pPr>
              <w:jc w:val="center"/>
              <w:rPr>
                <w:rFonts w:cs="Arial"/>
              </w:rPr>
            </w:pPr>
            <w:r w:rsidRPr="00EE6B43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7A40C0" w:rsidRPr="00EE6B43" w:rsidRDefault="007A40C0" w:rsidP="00843613">
            <w:pPr>
              <w:jc w:val="center"/>
              <w:rPr>
                <w:rFonts w:cs="Arial"/>
                <w:lang w:val="ru-RU"/>
              </w:rPr>
            </w:pPr>
          </w:p>
        </w:tc>
      </w:tr>
      <w:tr w:rsidR="007A40C0" w:rsidRPr="00EE6B43" w:rsidTr="0084361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7A40C0" w:rsidRPr="00EE6B43" w:rsidRDefault="007A40C0" w:rsidP="00843613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7A40C0" w:rsidRPr="00EE6B43" w:rsidRDefault="007A40C0" w:rsidP="00843613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7A40C0" w:rsidRPr="00EE6B43" w:rsidRDefault="007A40C0" w:rsidP="00843613">
            <w:pPr>
              <w:jc w:val="center"/>
              <w:rPr>
                <w:rFonts w:cs="Arial"/>
                <w:lang w:val="ru-RU"/>
              </w:rPr>
            </w:pPr>
          </w:p>
        </w:tc>
      </w:tr>
      <w:tr w:rsidR="007A40C0" w:rsidRPr="00EE6B43" w:rsidTr="0084361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7A40C0" w:rsidRPr="00EE6B43" w:rsidRDefault="007A40C0" w:rsidP="00843613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7A40C0" w:rsidRPr="00EE6B43" w:rsidRDefault="007A40C0" w:rsidP="00843613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7A40C0" w:rsidRPr="00EE6B43" w:rsidRDefault="007A40C0" w:rsidP="00843613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7A40C0" w:rsidRPr="00EE6B43" w:rsidRDefault="007A40C0" w:rsidP="007A40C0">
      <w:pPr>
        <w:tabs>
          <w:tab w:val="left" w:pos="4999"/>
        </w:tabs>
        <w:rPr>
          <w:rFonts w:eastAsia="TimesNewRomanPS-BoldMT" w:cs="Arial"/>
          <w:b/>
          <w:bCs/>
          <w:iCs/>
        </w:rPr>
      </w:pPr>
    </w:p>
    <w:p w:rsidR="007A40C0" w:rsidRPr="00EE6B43" w:rsidRDefault="007A40C0" w:rsidP="007A40C0">
      <w:pPr>
        <w:rPr>
          <w:rFonts w:cs="Arial"/>
          <w:b/>
        </w:rPr>
      </w:pPr>
      <w:r w:rsidRPr="00EE6B43">
        <w:rPr>
          <w:rFonts w:cs="Arial"/>
          <w:b/>
        </w:rPr>
        <w:t>НАПОМЕНА:</w:t>
      </w:r>
    </w:p>
    <w:p w:rsidR="007A40C0" w:rsidRPr="00EE6B43" w:rsidRDefault="007A40C0" w:rsidP="007A40C0">
      <w:pPr>
        <w:rPr>
          <w:rFonts w:cs="Arial"/>
        </w:rPr>
      </w:pPr>
      <w:r w:rsidRPr="00EE6B43">
        <w:rPr>
          <w:rFonts w:cs="Arial"/>
        </w:rPr>
        <w:t>Приликом подношења понуде овај образац копирати у потребном броју примерака.</w:t>
      </w:r>
    </w:p>
    <w:p w:rsidR="007A40C0" w:rsidRPr="00EE6B43" w:rsidRDefault="007A40C0" w:rsidP="007A40C0">
      <w:pPr>
        <w:rPr>
          <w:rFonts w:cs="Arial"/>
        </w:rPr>
      </w:pPr>
      <w:r w:rsidRPr="00EE6B43">
        <w:rPr>
          <w:rFonts w:cs="Arial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7A40C0" w:rsidRPr="00EE6B43" w:rsidRDefault="007A40C0" w:rsidP="007A40C0">
      <w:pPr>
        <w:rPr>
          <w:rFonts w:cs="Arial"/>
        </w:rPr>
      </w:pPr>
      <w:r w:rsidRPr="00EE6B43">
        <w:rPr>
          <w:rFonts w:cs="Arial"/>
        </w:rPr>
        <w:t>Уколико је референтни уговор закључен у страној валути, у поступку стручне оцене понуда наручилац ће извршити прерачун (</w:t>
      </w:r>
      <w:r w:rsidRPr="00EE6B43">
        <w:rPr>
          <w:rFonts w:eastAsia="Calibri" w:cs="Arial"/>
        </w:rPr>
        <w:t xml:space="preserve">вредности </w:t>
      </w:r>
      <w:r>
        <w:rPr>
          <w:rFonts w:eastAsia="Calibri" w:cs="Arial"/>
          <w:lang w:val="sr-Cyrl-RS"/>
        </w:rPr>
        <w:t>изведених радова</w:t>
      </w:r>
      <w:r w:rsidRPr="00EE6B43">
        <w:rPr>
          <w:rFonts w:eastAsia="Calibri" w:cs="Arial"/>
        </w:rPr>
        <w:t>)</w:t>
      </w:r>
      <w:r w:rsidRPr="00EE6B43">
        <w:rPr>
          <w:rFonts w:cs="Arial"/>
        </w:rPr>
        <w:t xml:space="preserve"> у динаре по средњем курсу Народне Банке Србије на дан закључења референтног уговора.</w:t>
      </w:r>
    </w:p>
    <w:p w:rsidR="007A40C0" w:rsidRPr="00EE6B43" w:rsidRDefault="007A40C0" w:rsidP="007A40C0">
      <w:pPr>
        <w:rPr>
          <w:rFonts w:cs="Arial"/>
          <w:color w:val="00B0F0"/>
          <w:lang w:val="sr-Cyrl-RS"/>
        </w:rPr>
      </w:pPr>
    </w:p>
    <w:p w:rsidR="007A40C0" w:rsidRDefault="007A40C0" w:rsidP="00843613">
      <w:pPr>
        <w:pStyle w:val="KDObrazac"/>
        <w:jc w:val="left"/>
        <w:rPr>
          <w:rFonts w:eastAsia="Calibri"/>
          <w:lang w:val="sr-Cyrl-RS"/>
        </w:rPr>
      </w:pPr>
      <w:r w:rsidRPr="008377FF">
        <w:rPr>
          <w:color w:val="00B0F0"/>
        </w:rPr>
        <w:br w:type="page"/>
      </w:r>
      <w:bookmarkStart w:id="5" w:name="_Toc427817447"/>
      <w:bookmarkStart w:id="6" w:name="_Toc427817448"/>
      <w:r w:rsidRPr="007A40C0">
        <w:rPr>
          <w:rFonts w:eastAsia="Calibri"/>
          <w:lang w:val="sr-Cyrl-RS"/>
        </w:rPr>
        <w:lastRenderedPageBreak/>
        <w:t>ПАРТИЈА 4</w:t>
      </w:r>
    </w:p>
    <w:p w:rsidR="00843613" w:rsidRPr="00843613" w:rsidRDefault="00843613" w:rsidP="00843613">
      <w:pPr>
        <w:rPr>
          <w:rFonts w:eastAsia="Calibri"/>
        </w:rPr>
      </w:pPr>
    </w:p>
    <w:p w:rsidR="007A40C0" w:rsidRPr="007A40C0" w:rsidRDefault="007A40C0" w:rsidP="007A40C0">
      <w:pPr>
        <w:jc w:val="center"/>
        <w:rPr>
          <w:rFonts w:eastAsia="Calibri" w:cs="Arial"/>
          <w:b/>
          <w:sz w:val="22"/>
          <w:szCs w:val="22"/>
          <w:lang w:val="sr-Cyrl-RS"/>
        </w:rPr>
      </w:pPr>
      <w:r w:rsidRPr="007A40C0">
        <w:rPr>
          <w:rFonts w:eastAsia="Calibri" w:cs="Arial"/>
          <w:b/>
          <w:sz w:val="22"/>
          <w:szCs w:val="22"/>
          <w:lang w:val="sr-Cyrl-RS"/>
        </w:rPr>
        <w:t>СПЕЦИФИКАЦИЈА  ЗА НАБАВКУ РАДОВА                                                                                                                                                                                                                            НА ЕКСПЛОАТАЦИЈИ И ОДРЖАВАЊУ ДРЕНАЖНОГ СИСТЕМА И ЦРПНИХ СТАНИЦА  НА СЕКТОРУ    КНИЋАНИН - ЧЕНТА, БЕЛО БЛАТО И МУЖЉА - ЛУКИНО СЕЛО</w:t>
      </w:r>
    </w:p>
    <w:tbl>
      <w:tblPr>
        <w:tblpPr w:leftFromText="141" w:rightFromText="141" w:vertAnchor="text" w:horzAnchor="margin" w:tblpXSpec="center" w:tblpY="2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4951"/>
        <w:gridCol w:w="1261"/>
        <w:gridCol w:w="1955"/>
      </w:tblGrid>
      <w:tr w:rsidR="007A40C0" w:rsidRPr="007A40C0" w:rsidTr="001E6D25">
        <w:trPr>
          <w:trHeight w:val="850"/>
        </w:trPr>
        <w:tc>
          <w:tcPr>
            <w:tcW w:w="493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Рбр</w:t>
            </w:r>
          </w:p>
        </w:tc>
        <w:tc>
          <w:tcPr>
            <w:tcW w:w="2732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Врста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радова</w:t>
            </w:r>
          </w:p>
        </w:tc>
        <w:tc>
          <w:tcPr>
            <w:tcW w:w="696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1079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Обим (Кол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.)</w:t>
            </w:r>
          </w:p>
        </w:tc>
      </w:tr>
      <w:tr w:rsidR="007A40C0" w:rsidRPr="007A40C0" w:rsidTr="001E6D25">
        <w:trPr>
          <w:trHeight w:val="340"/>
        </w:trPr>
        <w:tc>
          <w:tcPr>
            <w:tcW w:w="49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(1)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(2)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(3)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(4)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2732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А.КАНАЛСКА МРЕЖА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2732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А.1.ИНВЕСТИЦИОНО ОДРЖАВАЊЕ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Геодетско снимање дренажних канала са израдом Елабората нултог стања пре измуљења и поновно снимање после измуљења са уцтаним попречним и подужним профилима и срачунатим количинама измуљеног материјала. Попречни профили се снимају у довољно  потребном броју уз присуство геометра инвеститора. Елаборат се предаје инвеститору преко надзорног органа у два примерка. Обрачун по км. снимљеног и обрађеног канала.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км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26,00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Измуљивање отворених дренажних канала багером са крутом кашиком и дугачкон стрелом мин. 16,0 м.са извлачењем наталоженог материјала из канала и избацивање са стране канала са пажњом да се  не оштећују косине канала и објекти на каналској мрежи.  Локације измуљења, коте до којих се измуљење врши, одрећује надзорни орган. Обрачун по м3.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107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40.150,00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Разастирање измуљеног материјала булдозерима. Измуљени материјал поред канала одгурава  се до 50 м. по депресијама и разастире се по околном терену  у слоју не већим од 20 цм. Разастирање се врши у невегетационом периоду када су околне пољопривредне парцеле без усева са пажњом да не дође до штета околним усевима.Обрачун количина материјала за разастирање се рачуна 80% по од измуљеног материјала по пречним профилима. Обрачун по м3.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32.120,00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Б.ТЕКУЋЕ ОДРЖАВАЊЕ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Б.1. ЦРПНЕ СТАНИЦЕ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Рад црпних станица ("Чента", "Бело Блато" и "Мужља") при чему се обрачун врши на основу часова рада појединих агрегата  убележених 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у погонски дневник рада где се часови сабирају  и на укупну суму примењује коефицијент учешћа ХЕ Ђердап. Обрачун по часу.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2732" w:type="pct"/>
          </w:tcPr>
          <w:p w:rsidR="007A40C0" w:rsidRPr="007A40C0" w:rsidRDefault="007A40C0" w:rsidP="001E6D25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eastAsia="Calibri" w:cs="Arial"/>
                <w:sz w:val="22"/>
                <w:szCs w:val="22"/>
                <w:lang w:val="sr-Latn-RS"/>
              </w:rPr>
              <w:t>1.1. Ангажовање КВ погонског механичара пумпара на пословима дежурства и одржавања машинске опреме. Обрачун по часу.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Latn-RS"/>
              </w:rPr>
              <w:t>4.500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1.2. Ангажовање КВ погонског електричара на пословима дежурства и одржавања електричне инсталације, напајање и опреме на цс. Обрачун по часу.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  <w:lang w:val="sr-Latn-RS"/>
              </w:rPr>
              <w:t>4.500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1.3. Набавка, превоз и уградња товатне масти, уља и средства за подмазивање и чишћење. Обрачун почасу.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  <w:lang w:val="sr-Latn-RS"/>
              </w:rPr>
              <w:t>4.500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i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радника на уклањању пливајуће вегетације са решетки црпних станица. Обрачун се врши по часу.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1.131,00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i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радника на одржавању објеката по налогу надзорног органа. Обрачун се врши по часу рада КВ радника.</w:t>
            </w:r>
          </w:p>
        </w:tc>
        <w:tc>
          <w:tcPr>
            <w:tcW w:w="696" w:type="pct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350,00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Б.2. КАНАЛСКА МРЕЖА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Ручно кошење траве,корова и другог растиња на делу канала који је неприступачан косачицама, ( около стубова, прелаза и мостова, камене облоге), два пута годишње. Обрачун по м2. (60.000x2=120.000м2)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120.000,00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класичном косачицом траве,корова и другог растиња на стазама и косинама канала,два пута годишње  и то у вегетационом периоду у зависности од временских услова у току године, а по налогу надзорног органа. Обрачун по м2. (922.587x2=1.845.174м2)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1.845.174,00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 косине на каналима "тарупом" на багеру са најмање 16,0 м дугом стрелом. Обрачун по м2. 30.000x</w:t>
            </w:r>
            <w:r w:rsidRPr="007A40C0">
              <w:rPr>
                <w:rFonts w:cs="Arial"/>
                <w:sz w:val="22"/>
                <w:szCs w:val="22"/>
                <w:lang w:val="sr-Latn-RS"/>
              </w:rPr>
              <w:t>3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=</w:t>
            </w:r>
            <w:r w:rsidRPr="007A40C0">
              <w:rPr>
                <w:rFonts w:cs="Arial"/>
                <w:sz w:val="22"/>
                <w:szCs w:val="22"/>
                <w:lang w:val="sr-Latn-RS"/>
              </w:rPr>
              <w:t>9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0.000м2)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Latn-RS"/>
              </w:rPr>
              <w:t>9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0.000,00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 косине на каналима "тарупом" на трактору са дугом стрелом. Обрачун по м2. (294.620x2=589.240м2)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589.240,00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Ручно сечење дрвенастог растиња различитог пресека са косине и дна канала са уклањањем истог ван габарита канала и стаза и одвозом на депонију. Обрачун по м2.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100.000,00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равнање стаза поред канала грејдером, булдозером или тешком тањирачом у ширини од око 4,0 м. са стварањем услова за пролаз механизације потребне за одржавање и возила за превоз радника и особља за контролу функционисања дренажне каналске мреже и објекте на њима. Обрачун по м2.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300.000,00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Праћење и контрола функционисања дренажног система.Обрачун по часу.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а) Рад техничара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2.262,00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б) Рад градј.инжењера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260,00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Б.3. ДРЕНАЖНИ БУНАРИ И ПИЈЕЗОМЕТРИ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Сегментно испирање бунара (делимична ревитализација) са израдом извештаја и Елабората. Обрачун по часу.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160,00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Тестирање бунара са израдом Извештаја и елабората о добијеним резултатима. Обрачун по комаду.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Очитавање нивоа подземних вода у пијезометрима квартално уз достављање података у виду табела. Обрачун по комаду.527x4=2108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2.108,00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Очитавање нивоа  воде на пијезометрима на сваких 15 дана уз месечно достављање података у виду табела. Обрачун по комаду.64x24=1536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1.536,00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Очитавање нивоа  воде на летвама на сваких 15 дана уз месечно достављање података у виду табела. Обрачун по комаду.4x24=96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96,00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Мерење запуњености у бунарима. Обрачун по комаду.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286,00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Испирање пијезометара. Обрачун по комаду.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Одржавање и фарбање бунара. Обрачун   по комаду.                                                                                                                   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Одржавање и фарбање пијезометра. Обрачун по комаду.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eastAsia="Calibri" w:cs="Arial"/>
                <w:sz w:val="22"/>
                <w:szCs w:val="22"/>
                <w:lang w:val="sr-Cyrl-CS"/>
              </w:rPr>
            </w:pPr>
            <w:r w:rsidRPr="007A40C0">
              <w:rPr>
                <w:rFonts w:eastAsia="Calibri" w:cs="Arial"/>
                <w:sz w:val="22"/>
                <w:szCs w:val="22"/>
                <w:lang w:val="sr-Latn-RS"/>
              </w:rPr>
              <w:t>Испирање бунара</w:t>
            </w:r>
            <w:r w:rsidRPr="007A40C0">
              <w:rPr>
                <w:rFonts w:eastAsia="Calibri" w:cs="Arial"/>
                <w:sz w:val="22"/>
                <w:szCs w:val="22"/>
                <w:lang w:val="sr-Cyrl-CS"/>
              </w:rPr>
              <w:t>. Обрачун по комаду</w:t>
            </w: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Набавка и постављање капа на бунарима. Обрачун по ком.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Набавка и постављање капа на пијезометрима. Обрачун по ком.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70,00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Одржавање излива бунара;санација зарушене косине, испирање изливне цеви и уклањање около бунара и подбијање цеви около бунара. Обрачун по комаду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</w:tr>
      <w:bookmarkEnd w:id="5"/>
      <w:bookmarkEnd w:id="6"/>
    </w:tbl>
    <w:p w:rsidR="007A40C0" w:rsidRPr="007A40C0" w:rsidRDefault="007A40C0" w:rsidP="007A40C0">
      <w:pPr>
        <w:keepNext/>
        <w:jc w:val="center"/>
        <w:outlineLvl w:val="2"/>
        <w:rPr>
          <w:rFonts w:eastAsia="Calibri" w:cs="Arial"/>
          <w:b/>
          <w:bCs/>
          <w:sz w:val="22"/>
          <w:szCs w:val="22"/>
          <w:lang w:val="sr-Cyrl-RS" w:eastAsia="ar-SA"/>
        </w:rPr>
      </w:pPr>
    </w:p>
    <w:p w:rsidR="007A40C0" w:rsidRPr="007A40C0" w:rsidRDefault="007A40C0" w:rsidP="007A40C0">
      <w:pPr>
        <w:keepNext/>
        <w:numPr>
          <w:ilvl w:val="0"/>
          <w:numId w:val="1"/>
        </w:numPr>
        <w:tabs>
          <w:tab w:val="num" w:pos="0"/>
        </w:tabs>
        <w:spacing w:before="120"/>
        <w:jc w:val="right"/>
        <w:outlineLvl w:val="2"/>
        <w:rPr>
          <w:rFonts w:cs="Arial"/>
          <w:bCs/>
          <w:sz w:val="24"/>
          <w:lang w:val="sr-Cyrl-CS" w:eastAsia="ar-SA"/>
        </w:rPr>
      </w:pPr>
      <w:r w:rsidRPr="007A40C0">
        <w:rPr>
          <w:rFonts w:eastAsia="Calibri"/>
          <w:b/>
          <w:bCs/>
          <w:sz w:val="24"/>
          <w:lang w:val="sr-Cyrl-CS" w:eastAsia="ar-SA"/>
        </w:rPr>
        <w:br w:type="page"/>
      </w:r>
    </w:p>
    <w:p w:rsidR="007A40C0" w:rsidRDefault="007A40C0" w:rsidP="007A40C0">
      <w:pPr>
        <w:jc w:val="center"/>
        <w:rPr>
          <w:rFonts w:eastAsia="Calibri" w:cs="Arial"/>
          <w:b/>
          <w:sz w:val="22"/>
          <w:szCs w:val="22"/>
          <w:lang w:val="sr-Cyrl-RS"/>
        </w:rPr>
      </w:pPr>
      <w:r w:rsidRPr="007A40C0">
        <w:rPr>
          <w:rFonts w:eastAsia="Calibri" w:cs="Arial"/>
          <w:b/>
          <w:sz w:val="22"/>
          <w:szCs w:val="22"/>
          <w:lang w:val="sr-Cyrl-RS"/>
        </w:rPr>
        <w:lastRenderedPageBreak/>
        <w:t>ПАРТИЈА 8</w:t>
      </w:r>
    </w:p>
    <w:p w:rsidR="00843613" w:rsidRPr="007A40C0" w:rsidRDefault="00843613" w:rsidP="007A40C0">
      <w:pPr>
        <w:jc w:val="center"/>
        <w:rPr>
          <w:rFonts w:eastAsia="Calibri" w:cs="Arial"/>
          <w:b/>
          <w:sz w:val="22"/>
          <w:szCs w:val="22"/>
          <w:lang w:val="sr-Cyrl-RS"/>
        </w:rPr>
      </w:pPr>
    </w:p>
    <w:p w:rsidR="007A40C0" w:rsidRPr="001E6D25" w:rsidRDefault="007A40C0" w:rsidP="001E6D25">
      <w:pPr>
        <w:jc w:val="center"/>
        <w:rPr>
          <w:rFonts w:eastAsia="Calibri" w:cs="Arial"/>
          <w:b/>
          <w:sz w:val="22"/>
          <w:szCs w:val="22"/>
          <w:lang w:val="sr-Cyrl-RS"/>
        </w:rPr>
      </w:pPr>
      <w:r w:rsidRPr="007A40C0">
        <w:rPr>
          <w:rFonts w:eastAsia="Calibri" w:cs="Arial"/>
          <w:b/>
          <w:sz w:val="22"/>
          <w:szCs w:val="22"/>
          <w:lang w:val="sr-Cyrl-RS"/>
        </w:rPr>
        <w:t xml:space="preserve"> СПЕЦИФИКАЦИЈА ЗА НАБАВКУ  РАДОВА                                                                                                                                                                                                                            НА ЕКСПЛОАТАЦИЈИ И ОДРЖАВАЊУ ДРЕНАЖНОГ СИСТЕМА И ЦРПНИХ СТАНИЦА НА ПОДРУЧЈУ  ДУБОВАЦ - КОВИН - СКОРЕНОВАЦ</w:t>
      </w:r>
    </w:p>
    <w:tbl>
      <w:tblPr>
        <w:tblpPr w:leftFromText="141" w:rightFromText="141" w:vertAnchor="text" w:horzAnchor="margin" w:tblpXSpec="center" w:tblpY="2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640"/>
        <w:gridCol w:w="966"/>
        <w:gridCol w:w="1653"/>
      </w:tblGrid>
      <w:tr w:rsidR="007A40C0" w:rsidRPr="007A40C0" w:rsidTr="00843613">
        <w:trPr>
          <w:trHeight w:val="850"/>
        </w:trPr>
        <w:tc>
          <w:tcPr>
            <w:tcW w:w="443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Рбр</w:t>
            </w:r>
          </w:p>
        </w:tc>
        <w:tc>
          <w:tcPr>
            <w:tcW w:w="3112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Врста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радова</w:t>
            </w:r>
          </w:p>
        </w:tc>
        <w:tc>
          <w:tcPr>
            <w:tcW w:w="533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912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Обим (Кол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.)</w:t>
            </w:r>
          </w:p>
        </w:tc>
      </w:tr>
      <w:tr w:rsidR="007A40C0" w:rsidRPr="007A40C0" w:rsidTr="00843613">
        <w:trPr>
          <w:trHeight w:val="340"/>
        </w:trPr>
        <w:tc>
          <w:tcPr>
            <w:tcW w:w="44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(1)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(2)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(3)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(4)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А.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 xml:space="preserve">РАД ЦРПНИХ СТАНИЦА БЕЗ ПОСАДЕ: ДУБОВАЦ,ГАЈ,ВРБА,БАВАНИШТЕ,ИБРИФОР И СКОРЕНОВАЦ    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Ижињер (0.2 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RS"/>
              </w:rPr>
              <w:t>извр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Latn-RS"/>
              </w:rPr>
              <w:t>/час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7A40C0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487.2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Техничар (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0.9 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RS"/>
              </w:rPr>
              <w:t>извр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Latn-RS"/>
              </w:rPr>
              <w:t>/час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7A40C0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2,192.4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ВКВ машинбравар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eastAsia="Calibri" w:cs="Arial"/>
                <w:sz w:val="22"/>
                <w:szCs w:val="22"/>
                <w:lang w:val="sr-Latn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7A40C0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2,436.0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ВКВ електичар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eastAsia="Calibri" w:cs="Arial"/>
                <w:sz w:val="22"/>
                <w:szCs w:val="22"/>
                <w:lang w:val="sr-Latn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7A40C0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2,436.0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Возач (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0.7 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RS"/>
              </w:rPr>
              <w:t>извр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Latn-RS"/>
              </w:rPr>
              <w:t>/час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jc w:val="left"/>
              <w:rPr>
                <w:rFonts w:eastAsia="Calibri" w:cs="Arial"/>
                <w:sz w:val="22"/>
                <w:szCs w:val="22"/>
                <w:lang w:val="sr-Latn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7A40C0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1,705.2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Б.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ПОСЛОВИ ПРАЋЕЊА ФУНКЦИОНАЛНОСТИ  ДРЕНАЖНОГ СИСТЕМА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 Дипл.инг.x 4 дана/мес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7A40C0" w:rsidRDefault="007A40C0" w:rsidP="007A40C0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  <w:lang w:val="sr-Cyrl-RS"/>
              </w:rPr>
              <w:t>896</w:t>
            </w:r>
            <w:r w:rsidRPr="007A40C0">
              <w:rPr>
                <w:rFonts w:cs="Arial"/>
                <w:sz w:val="22"/>
                <w:szCs w:val="22"/>
              </w:rPr>
              <w:t>.00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2 техн x 6 дан/мес 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7A40C0" w:rsidRDefault="007A40C0" w:rsidP="007A40C0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</w:rPr>
              <w:t>1,344.00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В.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ДРЕНАЖНИ КАНАЛИ, НАСИП И ЦРПНЕ СТАНИЦЕ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В.1.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ИНВЕСТИЦИОНО ОДРЖАВАЊЕ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12" w:type="pct"/>
            <w:tcBorders>
              <w:bottom w:val="single" w:sz="4" w:space="0" w:color="auto"/>
            </w:tcBorders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Геодетско снимање дренажних канала са израдом Елабората нултог стања пре измуљења и поновно снимање после измуљења са уцтаним попречним и подужним профилима и срачунатим количинама измуљеног материјала. Попречни профили се снимају у довољно  потребном броју уз присуство геометра инвеститора. Елаборат се предаје инвеститору преко надзорног органа у два примерка. Обрачун по км. снимљеног и обрађеног канала.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км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20,00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tcBorders>
              <w:right w:val="single" w:sz="4" w:space="0" w:color="auto"/>
            </w:tcBorders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Измуљивање отворених дренажних канала багером са крутом кашиком и дугачкон стрелом мин. 16,0 м.са извлачењем наталоженог материјала из канала и избацивање са стране канала са пажњом да се  не оштећују косине канала и објекти на каналској мрежи.  Локације измуљења, коте до којих се измуљење врши, одрећује надзорни орган. Обрачун по м3.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55.000,00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112" w:type="pct"/>
            <w:tcBorders>
              <w:top w:val="single" w:sz="4" w:space="0" w:color="auto"/>
            </w:tcBorders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Разастирање измуљеног материјала булдозерима. Измуљени материјал поред канала одгурава  се до 50 м. по депресијама и разастире се по околном терену  у слоју не већим од 20 цм. Разастирање се врши у невегетационом периоду када су околне пољопривредне парцеле без усева са пажњом да не дође до штета околним усевима.Обрачун количина 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материјала за разастирање се рачуна 80% по од измуљеног материјала по пречним профилима. Обрачун по м3.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44.000,00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4.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Одржавање прилаза мостова и пропуста као и прилаза Ц.С. и бунарима у систему заштите насипањем шљунка са разастирањем. Послови се  раде по изради посебног предмера за стварно потребне радове и одобрења надзорног органа. Обрачун по м3.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450,00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</w:rPr>
              <w:t xml:space="preserve"> Санација косина канала на локацијама старих бунара. Рашчишћавање ниша канала на локацији бунара од растиња и скидање хумусног слоја у дебљини од мин 10 cm, транспорт и уградња глиновитог материјала из локалног позајмишта у косине канала ради формирања попречног пресека канала, хумузирање косине канала и геодетско снимање пре и након завршетка радова. Обрачун по ком.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В.2.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ТЕКУЋЕ ОДРЖАВАЊЕ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Ручно кошење траве,корова и другог растиња на делу канала који је неприступачан косачицама, ( около стубова, прелаза и мостова, камене облоге), два пута годишње. Обрачун по м2.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610.776,00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класичном косачицом траве,корова и другог растиња на стазама и косинама канала,два пута годишње  и то у вегетационом периоду у зависности од временских услова у току године, а по налогу надзорног органа. Обрачун по м2.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4.244.399,00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</w:rPr>
              <w:t>Хемијско уништавње шибља-багремца на облози од габиона на насипу и по косини канала. У цену је урачунат рад и  хемијска средства са третманом до уништења корова. Обрачун по м2.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420.000,00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 косине на каналима "тарупом" на трактору са дугом стрелом. Обрачун по м2.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526.344,00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 косине на каналима "тарупом" на багеру са дугом стрелом. Обрачун по м2.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</w:rPr>
              <w:t>465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.000,00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Ручно сечење дрвенастог растиња различитог пресека са косине и дна канала са уклањањем истог ван габарита канала и стаза и одвозом на депонију. Обрачун по м2.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53.016,00</w:t>
            </w: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радника на изношењу пливајућег вегетације из дренажног канала, чишћењу решетки на Ц.С, кошење и одржавање кругова и унутар објекта Ц.С. ( цс:Ибрифор 1 извр.;цс:Врба 1 извр.;цс:Мало Баваниште 1 извр.; цс:Гај 0,5 извр.; цс:Дубовац 0,5 извр.; цс Скореновац 0,5 извр.)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11.</w:t>
            </w:r>
            <w:r w:rsidRPr="007A40C0">
              <w:rPr>
                <w:rFonts w:cs="Arial"/>
                <w:sz w:val="22"/>
                <w:szCs w:val="22"/>
                <w:lang w:val="sr-Latn-RS"/>
              </w:rPr>
              <w:t>124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Merge w:val="restar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 xml:space="preserve">РАД ЦРПНИХ СТАНИЦА БЕЗ ПОСАДЕ: ДУБОВАЦ,ГАЈ,ВРБА,БАВАНИШТЕ,ИБРИФОР И СКОРЕНОВАЦ    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Merge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3112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Ижињер 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7A40C0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487.2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Merge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Техничар 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7A40C0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2,192.4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Merge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ВКВ машинбравар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eastAsia="Calibri" w:cs="Arial"/>
                <w:sz w:val="22"/>
                <w:szCs w:val="22"/>
                <w:lang w:val="sr-Latn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7A40C0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2,436.0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Merge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ВКВ електичар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eastAsia="Calibri" w:cs="Arial"/>
                <w:sz w:val="22"/>
                <w:szCs w:val="22"/>
                <w:lang w:val="sr-Latn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7A40C0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2,436.0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Merge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Возач 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jc w:val="left"/>
              <w:rPr>
                <w:rFonts w:eastAsia="Calibri" w:cs="Arial"/>
                <w:sz w:val="22"/>
                <w:szCs w:val="22"/>
                <w:lang w:val="sr-Latn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7A40C0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1,705.2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Merge w:val="restar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ПОСЛОВИ ПРАЋЕЊА ФУНКЦИОНАЛНОСТИ  ДРЕНАЖНОГ СИСТЕМА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Merge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3112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Ижињер 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7A40C0" w:rsidRDefault="007A40C0" w:rsidP="007A40C0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  <w:lang w:val="sr-Cyrl-RS"/>
              </w:rPr>
              <w:t>896</w:t>
            </w:r>
            <w:r w:rsidRPr="007A40C0">
              <w:rPr>
                <w:rFonts w:cs="Arial"/>
                <w:sz w:val="22"/>
                <w:szCs w:val="22"/>
              </w:rPr>
              <w:t>.00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Merge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Техничар 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7A40C0" w:rsidRDefault="007A40C0" w:rsidP="007A40C0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</w:rPr>
              <w:t>1,344.00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</w:rPr>
              <w:t>Ангажовање  радника електро-машинске струке на пословима интервенција на електромашинској опреми у црпним станицама, а по налогу надзорног органа. Обрачун по часу.</w:t>
            </w:r>
          </w:p>
        </w:tc>
        <w:tc>
          <w:tcPr>
            <w:tcW w:w="533" w:type="pct"/>
            <w:vAlign w:val="bottom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shd w:val="clear" w:color="auto" w:fill="auto"/>
            <w:vAlign w:val="bottom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60,00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Ангажовање радника на пословима интервенције на систему заштите Дубовац Скореновац, по налогу Инвеститора. Обрачун по часу.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2.360,00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Ангажовање комбиноване машине СКИП или аутодизалице са грајфером на пословима интервенције на извлачењу наноса испред решетки на ЦС, предходно одобрено од надзорног органа. Обрачун почасу.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равнање стаза поред канала грејдером, булдозером или тешком тањираћом у ширини од око 4,0 м. са стварањем услова за пролаз механизације потребне за одржавање и возила за превоз радника и особља за контролу функционисања дренажне каналске мреже и објекте на њима. Обрачун по м2.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200.000,00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Ручно чишћење бетонске  облоге по насипима  од нанете земље по површини облоге  и из спојницама облоге од земље и нарасле вегетације, са свлаћењем у дну облоге и разастирање истре 2 пута годишње. Обрачун по м2 очишћене облоге заједно са спојницама. </w:t>
            </w:r>
            <w:r w:rsidRPr="007A40C0">
              <w:rPr>
                <w:rFonts w:cs="Arial"/>
                <w:sz w:val="22"/>
                <w:szCs w:val="22"/>
              </w:rPr>
              <w:t>(481.770x2=963.540м2)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963.540,00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Очитавање нивоа подземних вода у пијезометрима на мелиорационом подручју. Измерени и очитани подаци се бележе у записнике и исти се на крају сваког месеца предају наџорном органу задуженог за одређено подручје. Обрачун по комаду очитаног стања нивоа воде у пијезометру.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а) читање на 15 дана у пијезометрима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5.100,00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б) читање квартално у пијезометрима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3.000,00</w:t>
            </w:r>
          </w:p>
        </w:tc>
      </w:tr>
    </w:tbl>
    <w:p w:rsidR="007A40C0" w:rsidRDefault="007A40C0" w:rsidP="007A40C0">
      <w:pPr>
        <w:rPr>
          <w:rFonts w:eastAsia="Calibri" w:cs="Arial"/>
          <w:sz w:val="22"/>
          <w:szCs w:val="22"/>
          <w:lang w:val="sr-Cyrl-RS"/>
        </w:rPr>
      </w:pPr>
    </w:p>
    <w:p w:rsidR="007A40C0" w:rsidRDefault="007A40C0" w:rsidP="007A40C0">
      <w:pPr>
        <w:rPr>
          <w:rFonts w:eastAsia="Calibri" w:cs="Arial"/>
          <w:sz w:val="22"/>
          <w:szCs w:val="22"/>
          <w:lang w:val="sr-Cyrl-RS"/>
        </w:rPr>
      </w:pPr>
    </w:p>
    <w:p w:rsidR="007A40C0" w:rsidRPr="00D93C15" w:rsidRDefault="007A40C0" w:rsidP="007A40C0">
      <w:pPr>
        <w:jc w:val="center"/>
        <w:rPr>
          <w:rFonts w:eastAsia="Calibri" w:cs="Arial"/>
          <w:b/>
          <w:lang w:val="sr-Cyrl-RS"/>
        </w:rPr>
      </w:pPr>
    </w:p>
    <w:p w:rsidR="00843613" w:rsidRDefault="00843613">
      <w:pPr>
        <w:jc w:val="left"/>
        <w:rPr>
          <w:rFonts w:eastAsia="Calibri" w:cs="Arial"/>
          <w:b/>
          <w:lang w:val="sr-Cyrl-RS"/>
        </w:rPr>
      </w:pPr>
      <w:r>
        <w:rPr>
          <w:rFonts w:eastAsia="Calibri" w:cs="Arial"/>
          <w:b/>
          <w:lang w:val="sr-Cyrl-RS"/>
        </w:rPr>
        <w:br w:type="page"/>
      </w:r>
    </w:p>
    <w:p w:rsidR="007A40C0" w:rsidRDefault="007A40C0" w:rsidP="007A40C0">
      <w:pPr>
        <w:jc w:val="center"/>
        <w:rPr>
          <w:rFonts w:eastAsia="Calibri" w:cs="Arial"/>
          <w:b/>
          <w:lang w:val="sr-Cyrl-CS"/>
        </w:rPr>
      </w:pPr>
      <w:r w:rsidRPr="00D93C15">
        <w:rPr>
          <w:rFonts w:eastAsia="Calibri" w:cs="Arial"/>
          <w:b/>
          <w:lang w:val="sr-Cyrl-RS"/>
        </w:rPr>
        <w:lastRenderedPageBreak/>
        <w:t>П</w:t>
      </w:r>
      <w:r w:rsidRPr="00D93C15">
        <w:rPr>
          <w:rFonts w:eastAsia="Calibri" w:cs="Arial"/>
          <w:b/>
          <w:lang w:val="sr-Cyrl-CS"/>
        </w:rPr>
        <w:t>АРТИЈА 9</w:t>
      </w:r>
    </w:p>
    <w:p w:rsidR="00843613" w:rsidRPr="00D93C15" w:rsidRDefault="00843613" w:rsidP="007A40C0">
      <w:pPr>
        <w:jc w:val="center"/>
        <w:rPr>
          <w:rFonts w:eastAsia="Calibri" w:cs="Arial"/>
          <w:b/>
          <w:lang w:val="sr-Cyrl-CS"/>
        </w:rPr>
      </w:pPr>
    </w:p>
    <w:p w:rsidR="007A40C0" w:rsidRPr="00D93C15" w:rsidRDefault="007A40C0" w:rsidP="007A40C0">
      <w:pPr>
        <w:jc w:val="center"/>
        <w:rPr>
          <w:rFonts w:eastAsia="Calibri" w:cs="Arial"/>
          <w:b/>
          <w:lang w:val="sr-Cyrl-RS"/>
        </w:rPr>
      </w:pPr>
      <w:r w:rsidRPr="00D93C15">
        <w:rPr>
          <w:rFonts w:eastAsia="Calibri" w:cs="Arial"/>
          <w:b/>
          <w:lang w:val="sr-Cyrl-RS"/>
        </w:rPr>
        <w:t>СПЕЦИФИКАЦИЈА ЗА НАБАВКУ  РАДОВА                                                                                                                                                                                                                            НА ЕКСПЛОАТАЦИЈИ И ОДРЖАВАЊУ ДРЕНАЖНОГ СИСТЕМА И ЦРПНИХ СТАНИЦА  НА ПОДРУЧЈУ СКОРЕНОВАЦ-ИВАНОВО-ПАНЧЕВО И ПРИОБАЛНОГ ПОДРУЧЈА ДОЊЕГ ТАМИША</w:t>
      </w:r>
    </w:p>
    <w:tbl>
      <w:tblPr>
        <w:tblpPr w:leftFromText="141" w:rightFromText="141" w:vertAnchor="text" w:horzAnchor="margin" w:tblpXSpec="center" w:tblpY="2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3603"/>
        <w:gridCol w:w="1908"/>
        <w:gridCol w:w="2526"/>
      </w:tblGrid>
      <w:tr w:rsidR="007A40C0" w:rsidRPr="00D93C15" w:rsidTr="00843613">
        <w:trPr>
          <w:trHeight w:val="850"/>
        </w:trPr>
        <w:tc>
          <w:tcPr>
            <w:tcW w:w="565" w:type="pct"/>
            <w:shd w:val="clear" w:color="auto" w:fill="C6D9F1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Рбр</w:t>
            </w:r>
          </w:p>
        </w:tc>
        <w:tc>
          <w:tcPr>
            <w:tcW w:w="1988" w:type="pct"/>
            <w:shd w:val="clear" w:color="auto" w:fill="C6D9F1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</w:rPr>
              <w:t>Врста</w:t>
            </w: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 xml:space="preserve"> </w:t>
            </w:r>
            <w:r w:rsidRPr="00D93C15">
              <w:rPr>
                <w:rFonts w:cs="Arial"/>
                <w:b/>
                <w:bCs/>
                <w:i/>
                <w:iCs/>
              </w:rPr>
              <w:t>радова</w:t>
            </w:r>
          </w:p>
        </w:tc>
        <w:tc>
          <w:tcPr>
            <w:tcW w:w="1053" w:type="pct"/>
            <w:shd w:val="clear" w:color="auto" w:fill="C6D9F1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1394" w:type="pct"/>
            <w:shd w:val="clear" w:color="auto" w:fill="C6D9F1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Обим (Кол</w:t>
            </w:r>
            <w:r w:rsidRPr="00D93C15">
              <w:rPr>
                <w:rFonts w:cs="Arial"/>
                <w:b/>
                <w:bCs/>
                <w:i/>
                <w:iCs/>
              </w:rPr>
              <w:t>.)</w:t>
            </w:r>
          </w:p>
        </w:tc>
      </w:tr>
      <w:tr w:rsidR="007A40C0" w:rsidRPr="00D93C15" w:rsidTr="00843613">
        <w:trPr>
          <w:trHeight w:val="340"/>
        </w:trPr>
        <w:tc>
          <w:tcPr>
            <w:tcW w:w="56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А.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Cs/>
                <w:lang w:val="sr-Cyrl-CS"/>
              </w:rPr>
              <w:t>ПОСЛОВИ ЕКСПЛОАТАЦИЈИ И ОДРЖАВАЊУ Ц.С. "ТОПОЛА 2","ИВАНОВО СЕЛО",ИВАНОВО-ЕЛЕКТРО-НОВА" И "МАРИЈИНО ПОЉЕ"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1394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Cs/>
                <w:i/>
                <w:iCs/>
                <w:lang w:val="sr-Cyrl-CS"/>
              </w:rPr>
              <w:t>1.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7A40C0" w:rsidRPr="006E19B5" w:rsidRDefault="007A40C0" w:rsidP="00843613">
            <w:pPr>
              <w:rPr>
                <w:rFonts w:cs="Arial"/>
                <w:bCs/>
                <w:iCs/>
                <w:lang w:val="sr-Cyrl-RS"/>
              </w:rPr>
            </w:pPr>
            <w:r w:rsidRPr="00D93C15">
              <w:rPr>
                <w:rFonts w:cs="Arial"/>
                <w:bCs/>
                <w:iCs/>
                <w:lang w:val="sr-Cyrl-CS"/>
              </w:rPr>
              <w:t>Ижињер</w:t>
            </w:r>
            <w:r>
              <w:rPr>
                <w:rFonts w:cs="Arial"/>
                <w:bCs/>
                <w:iCs/>
                <w:lang w:val="sr-Cyrl-CS"/>
              </w:rPr>
              <w:t xml:space="preserve"> (0.2 </w:t>
            </w:r>
            <w:r>
              <w:rPr>
                <w:rFonts w:cs="Arial"/>
                <w:bCs/>
                <w:iCs/>
                <w:lang w:val="sr-Cyrl-RS"/>
              </w:rPr>
              <w:t>извр</w:t>
            </w:r>
            <w:r>
              <w:rPr>
                <w:rFonts w:cs="Arial"/>
                <w:bCs/>
                <w:iCs/>
                <w:lang w:val="sr-Latn-RS"/>
              </w:rPr>
              <w:t>/час</w:t>
            </w:r>
            <w:r>
              <w:rPr>
                <w:rFonts w:cs="Arial"/>
                <w:bCs/>
                <w:iCs/>
                <w:lang w:val="sr-Cyrl-RS"/>
              </w:rPr>
              <w:t>)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Cs/>
                <w:lang w:val="sr-Cyrl-CS"/>
              </w:rPr>
            </w:pPr>
            <w:r w:rsidRPr="00D93C15">
              <w:rPr>
                <w:rFonts w:cs="Arial"/>
                <w:bCs/>
                <w:iCs/>
                <w:lang w:val="sr-Cyrl-CS"/>
              </w:rPr>
              <w:t>час</w:t>
            </w:r>
          </w:p>
        </w:tc>
        <w:tc>
          <w:tcPr>
            <w:tcW w:w="13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E19B5" w:rsidRDefault="007A40C0" w:rsidP="00843613">
            <w:pPr>
              <w:jc w:val="left"/>
              <w:rPr>
                <w:rFonts w:cs="Arial"/>
              </w:rPr>
            </w:pPr>
            <w:r w:rsidRPr="006E19B5">
              <w:rPr>
                <w:rFonts w:cs="Arial"/>
              </w:rPr>
              <w:t>487.20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Cs/>
                <w:i/>
                <w:iCs/>
                <w:lang w:val="sr-Cyrl-CS"/>
              </w:rPr>
              <w:t>2.</w:t>
            </w:r>
          </w:p>
        </w:tc>
        <w:tc>
          <w:tcPr>
            <w:tcW w:w="1988" w:type="pct"/>
          </w:tcPr>
          <w:p w:rsidR="007A40C0" w:rsidRPr="006E19B5" w:rsidRDefault="007A40C0" w:rsidP="00843613">
            <w:pPr>
              <w:rPr>
                <w:rFonts w:cs="Arial"/>
                <w:lang w:val="sr-Cyrl-RS"/>
              </w:rPr>
            </w:pPr>
            <w:r w:rsidRPr="00D93C15">
              <w:rPr>
                <w:rFonts w:cs="Arial"/>
                <w:lang w:val="sr-Cyrl-CS"/>
              </w:rPr>
              <w:t>Техничар</w:t>
            </w:r>
            <w:r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lang w:val="sr-Cyrl-CS"/>
              </w:rPr>
              <w:t xml:space="preserve">0.2 </w:t>
            </w:r>
            <w:r>
              <w:rPr>
                <w:rFonts w:cs="Arial"/>
                <w:bCs/>
                <w:iCs/>
                <w:lang w:val="sr-Cyrl-RS"/>
              </w:rPr>
              <w:t>извр</w:t>
            </w:r>
            <w:r>
              <w:rPr>
                <w:rFonts w:cs="Arial"/>
                <w:bCs/>
                <w:iCs/>
                <w:lang w:val="sr-Latn-RS"/>
              </w:rPr>
              <w:t>/час</w:t>
            </w:r>
            <w:r>
              <w:rPr>
                <w:rFonts w:cs="Arial"/>
                <w:bCs/>
                <w:iCs/>
                <w:lang w:val="sr-Cyrl-RS"/>
              </w:rPr>
              <w:t>)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bCs/>
                <w:iCs/>
                <w:lang w:val="sr-Cyrl-CS"/>
              </w:rPr>
              <w:t>час</w:t>
            </w: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E19B5" w:rsidRDefault="007A40C0" w:rsidP="00843613">
            <w:pPr>
              <w:jc w:val="left"/>
              <w:rPr>
                <w:rFonts w:cs="Arial"/>
              </w:rPr>
            </w:pPr>
            <w:r w:rsidRPr="006E19B5">
              <w:rPr>
                <w:rFonts w:cs="Arial"/>
              </w:rPr>
              <w:t>487.20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Cs/>
                <w:i/>
                <w:iCs/>
                <w:lang w:val="sr-Cyrl-CS"/>
              </w:rPr>
              <w:t>3.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ВКВ машинбравар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eastAsia="Calibri" w:cs="Arial"/>
                <w:lang w:val="sr-Latn-RS"/>
              </w:rPr>
            </w:pPr>
            <w:r w:rsidRPr="00D93C15">
              <w:rPr>
                <w:rFonts w:cs="Arial"/>
                <w:bCs/>
                <w:iCs/>
                <w:lang w:val="sr-Cyrl-CS"/>
              </w:rPr>
              <w:t>час</w:t>
            </w: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E19B5" w:rsidRDefault="007A40C0" w:rsidP="00843613">
            <w:pPr>
              <w:jc w:val="left"/>
              <w:rPr>
                <w:rFonts w:cs="Arial"/>
              </w:rPr>
            </w:pPr>
            <w:r w:rsidRPr="006E19B5">
              <w:rPr>
                <w:rFonts w:cs="Arial"/>
              </w:rPr>
              <w:t>2,436.00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Cs/>
                <w:i/>
                <w:iCs/>
                <w:lang w:val="sr-Cyrl-CS"/>
              </w:rPr>
              <w:t>4.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ВКВ електичар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eastAsia="Calibri" w:cs="Arial"/>
                <w:lang w:val="sr-Latn-RS"/>
              </w:rPr>
            </w:pPr>
            <w:r w:rsidRPr="00D93C15">
              <w:rPr>
                <w:rFonts w:cs="Arial"/>
                <w:bCs/>
                <w:iCs/>
                <w:lang w:val="sr-Cyrl-CS"/>
              </w:rPr>
              <w:t>час</w:t>
            </w: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E19B5" w:rsidRDefault="007A40C0" w:rsidP="00843613">
            <w:pPr>
              <w:jc w:val="left"/>
              <w:rPr>
                <w:rFonts w:cs="Arial"/>
              </w:rPr>
            </w:pPr>
            <w:r w:rsidRPr="006E19B5">
              <w:rPr>
                <w:rFonts w:cs="Arial"/>
              </w:rPr>
              <w:t>2,436.00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Cs/>
                <w:i/>
                <w:iCs/>
                <w:lang w:val="sr-Cyrl-CS"/>
              </w:rPr>
              <w:t>5.</w:t>
            </w:r>
          </w:p>
        </w:tc>
        <w:tc>
          <w:tcPr>
            <w:tcW w:w="1988" w:type="pct"/>
          </w:tcPr>
          <w:p w:rsidR="007A40C0" w:rsidRPr="006E19B5" w:rsidRDefault="007A40C0" w:rsidP="00843613">
            <w:pPr>
              <w:rPr>
                <w:rFonts w:cs="Arial"/>
                <w:lang w:val="sr-Cyrl-RS"/>
              </w:rPr>
            </w:pPr>
            <w:r w:rsidRPr="00D93C15">
              <w:rPr>
                <w:rFonts w:cs="Arial"/>
                <w:lang w:val="sr-Cyrl-CS"/>
              </w:rPr>
              <w:t>Возач</w:t>
            </w:r>
            <w:r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lang w:val="sr-Cyrl-CS"/>
              </w:rPr>
              <w:t xml:space="preserve">0.5 </w:t>
            </w:r>
            <w:r>
              <w:rPr>
                <w:rFonts w:cs="Arial"/>
                <w:bCs/>
                <w:iCs/>
                <w:lang w:val="sr-Cyrl-RS"/>
              </w:rPr>
              <w:t>извр</w:t>
            </w:r>
            <w:r>
              <w:rPr>
                <w:rFonts w:cs="Arial"/>
                <w:bCs/>
                <w:iCs/>
                <w:lang w:val="sr-Latn-RS"/>
              </w:rPr>
              <w:t>/час</w:t>
            </w:r>
            <w:r>
              <w:rPr>
                <w:rFonts w:cs="Arial"/>
                <w:bCs/>
                <w:iCs/>
                <w:lang w:val="sr-Cyrl-RS"/>
              </w:rPr>
              <w:t>)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jc w:val="left"/>
              <w:rPr>
                <w:rFonts w:eastAsia="Calibri" w:cs="Arial"/>
                <w:lang w:val="sr-Latn-RS"/>
              </w:rPr>
            </w:pPr>
            <w:r w:rsidRPr="00D93C15">
              <w:rPr>
                <w:rFonts w:cs="Arial"/>
                <w:bCs/>
                <w:iCs/>
                <w:lang w:val="sr-Cyrl-CS"/>
              </w:rPr>
              <w:t>час</w:t>
            </w: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E19B5" w:rsidRDefault="007A40C0" w:rsidP="00843613">
            <w:pPr>
              <w:jc w:val="left"/>
              <w:rPr>
                <w:rFonts w:cs="Arial"/>
              </w:rPr>
            </w:pPr>
            <w:r w:rsidRPr="006E19B5">
              <w:rPr>
                <w:rFonts w:cs="Arial"/>
              </w:rPr>
              <w:t>1,218.00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Б.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b/>
                <w:lang w:val="sr-Cyrl-CS"/>
              </w:rPr>
            </w:pPr>
            <w:r w:rsidRPr="00D93C15">
              <w:rPr>
                <w:rFonts w:cs="Arial"/>
                <w:b/>
                <w:lang w:val="sr-Cyrl-CS"/>
              </w:rPr>
              <w:t>ПОСЛОВИ ПРАЋЕЊА ФУНКЦИОНАЛНОСТИ  ДРЕНАЖНОГ СИСТЕМА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Cs/>
                <w:i/>
                <w:iCs/>
                <w:lang w:val="sr-Cyrl-CS"/>
              </w:rPr>
              <w:t>1.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 Дипл.инг.x 3 дана/месx8 час=48 час.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672.00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 техн x 6 дан/мес x 8 час = 96 час.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1,344.00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b/>
                <w:lang w:val="sr-Cyrl-CS"/>
              </w:rPr>
            </w:pPr>
            <w:r w:rsidRPr="00D93C15">
              <w:rPr>
                <w:rFonts w:cs="Arial"/>
                <w:b/>
                <w:lang w:val="sr-Cyrl-CS"/>
              </w:rPr>
              <w:t>В.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b/>
                <w:lang w:val="sr-Cyrl-CS"/>
              </w:rPr>
            </w:pPr>
            <w:r w:rsidRPr="00D93C15">
              <w:rPr>
                <w:rFonts w:cs="Arial"/>
                <w:b/>
                <w:lang w:val="sr-Cyrl-CS"/>
              </w:rPr>
              <w:t>ДРЕНАЖНИ КАНАЛИ И ЦРПНЕ СТАНИЦЕ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В.1.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ИНВЕСТИЦИОНО ОДРЖАВАЊЕ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Геодетско снимање дренажних канала са израдом Елабората нултог стања пре измуљења и поновно снимање после измуљења са уцтаним попречним и подужним профилима и срачунатим количинама измуљеног материјала. Попречни профили се снимају у довољно  потребном броју уз присуство геометра инвеститора. Елаборат се предаје инвеститору преко надзорног органа у два примерка. Обрачун по км. снимљеног и обрађеног канала.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км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15</w:t>
            </w:r>
            <w:r w:rsidRPr="00D93C15">
              <w:rPr>
                <w:rFonts w:cs="Arial"/>
                <w:lang w:val="sr-Cyrl-CS"/>
              </w:rPr>
              <w:t>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Измуљивање отворених дренажних канала багером са крутом кашиком и дугачкон стрелом мин. 16,0 м.са извлачењем наталоженог материјала из канала и избацивање са стране канала са пажњом да се  не оштећују косине канала и објекти на каналској мрежи.  Локације измуљења, коте до којих се </w:t>
            </w:r>
            <w:r w:rsidRPr="00D93C15">
              <w:rPr>
                <w:rFonts w:cs="Arial"/>
                <w:lang w:val="sr-Cyrl-CS"/>
              </w:rPr>
              <w:lastRenderedPageBreak/>
              <w:t>измуљење врши, одрећује надзорни орган. Обрачун по м3.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М3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56</w:t>
            </w:r>
            <w:r w:rsidRPr="00D93C15">
              <w:rPr>
                <w:rFonts w:cs="Arial"/>
                <w:lang w:val="sr-Cyrl-CS"/>
              </w:rPr>
              <w:t>.000,00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lastRenderedPageBreak/>
              <w:t>3.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Разастирање измуљеног материјала булдозерима. Измуљени материјал поред канала одгурава  се до 50 м. по депресијама и разастире се по околном терену  у слоју не већим од 20 цм. Разастирање се врши у невегетационом периоду када су околне пољопривредне парцеле без усева са пажњом да не дође до штета околним усевима.Обрачун количина материјала за разастирање се рачуна 80% по од измуљеног материјала по пречним профилима. Обрачун по м3.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М3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44</w:t>
            </w:r>
            <w:r w:rsidRPr="00D93C15">
              <w:rPr>
                <w:rFonts w:cs="Arial"/>
                <w:lang w:val="sr-Cyrl-CS"/>
              </w:rPr>
              <w:t>.</w:t>
            </w:r>
            <w:r w:rsidRPr="00D93C15">
              <w:rPr>
                <w:rFonts w:cs="Arial"/>
              </w:rPr>
              <w:t>8</w:t>
            </w:r>
            <w:r w:rsidRPr="00D93C15">
              <w:rPr>
                <w:rFonts w:cs="Arial"/>
                <w:lang w:val="sr-Cyrl-CS"/>
              </w:rPr>
              <w:t>00,00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4.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Утовар и транспорт измуљеног материјала поред канала са  жилама и корењем на даљину до 2.0 км. Обрачун по м3.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М3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200,00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5.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Одржавање прилаза мостова и пропуста као и прилаза Ц.С. и бунарима у систему заштите насипањем шљунка са разастирањем. Послови се  раде по изради посебног предмера за стварно потребне радове и одобрења надзорног органа. Обрачун по м3.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М3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200,00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6.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Припрема за измуљење канала - ручно сечење дрвенастог растиња различитог пресека са косине и дна канала са уклањањем истог ван габарита канала и стаза и одвозом на депонију. Обрачун по м2.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26</w:t>
            </w:r>
            <w:r w:rsidRPr="00D93C15">
              <w:rPr>
                <w:rFonts w:cs="Arial"/>
                <w:lang w:val="sr-Cyrl-CS"/>
              </w:rPr>
              <w:t>.</w:t>
            </w:r>
            <w:r w:rsidRPr="00D93C15">
              <w:rPr>
                <w:rFonts w:cs="Arial"/>
              </w:rPr>
              <w:t>8</w:t>
            </w:r>
            <w:r w:rsidRPr="00D93C15">
              <w:rPr>
                <w:rFonts w:cs="Arial"/>
                <w:lang w:val="sr-Cyrl-CS"/>
              </w:rPr>
              <w:t>00,00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В.2.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ТЕКУЋЕ ОДРЖАВАЊЕ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Ручно кошење траве,корова и другог растиња на делу канала који је неприступачан косачицама, ( около стубова, прелаза и мостова, камене облоге), два пута годишње. Обрачун по м2.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229</w:t>
            </w:r>
            <w:r w:rsidRPr="00D93C15">
              <w:rPr>
                <w:rFonts w:cs="Arial"/>
                <w:lang w:val="sr-Cyrl-CS"/>
              </w:rPr>
              <w:t>.9</w:t>
            </w:r>
            <w:r w:rsidRPr="00D93C15">
              <w:rPr>
                <w:rFonts w:cs="Arial"/>
              </w:rPr>
              <w:t>38</w:t>
            </w:r>
            <w:r w:rsidRPr="00D93C15">
              <w:rPr>
                <w:rFonts w:cs="Arial"/>
                <w:lang w:val="sr-Cyrl-CS"/>
              </w:rPr>
              <w:t>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Машинско кошење класичном косачицом траве,корова и другог растиња на стазама и косинама канала,два пута годишње  и то у вегетационом периоду у зависности од временских услова у току године, а по налогу надзорног органа. Обрачун по м2.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4</w:t>
            </w:r>
            <w:r w:rsidRPr="00D93C15">
              <w:rPr>
                <w:rFonts w:cs="Arial"/>
                <w:lang w:val="sr-Cyrl-CS"/>
              </w:rPr>
              <w:t>.</w:t>
            </w:r>
            <w:r w:rsidRPr="00D93C15">
              <w:rPr>
                <w:rFonts w:cs="Arial"/>
              </w:rPr>
              <w:t>703</w:t>
            </w:r>
            <w:r w:rsidRPr="00D93C15">
              <w:rPr>
                <w:rFonts w:cs="Arial"/>
                <w:lang w:val="sr-Cyrl-CS"/>
              </w:rPr>
              <w:t>.</w:t>
            </w:r>
            <w:r w:rsidRPr="00D93C15">
              <w:rPr>
                <w:rFonts w:cs="Arial"/>
              </w:rPr>
              <w:t>580</w:t>
            </w:r>
            <w:r w:rsidRPr="00D93C15">
              <w:rPr>
                <w:rFonts w:cs="Arial"/>
                <w:lang w:val="sr-Cyrl-CS"/>
              </w:rPr>
              <w:t>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3.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Машинско кошење  косине на каналима "тарупом" на багеру са најмање 16,0 м дугом стрелом. Обрачун по м2.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</w:rPr>
            </w:pPr>
            <w:r w:rsidRPr="00D93C15">
              <w:rPr>
                <w:rFonts w:cs="Arial"/>
              </w:rPr>
              <w:t>229</w:t>
            </w:r>
            <w:r w:rsidRPr="00D93C15">
              <w:rPr>
                <w:rFonts w:cs="Arial"/>
                <w:lang w:val="sr-Cyrl-CS"/>
              </w:rPr>
              <w:t>.9</w:t>
            </w:r>
            <w:r w:rsidRPr="00D93C15">
              <w:rPr>
                <w:rFonts w:cs="Arial"/>
              </w:rPr>
              <w:t>38</w:t>
            </w:r>
            <w:r w:rsidRPr="00D93C15">
              <w:rPr>
                <w:rFonts w:cs="Arial"/>
                <w:lang w:val="sr-Cyrl-CS"/>
              </w:rPr>
              <w:t>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4.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Машинско кошење  косине на каналима "тарупом" на трактору са дугом стрелом. Обрачун по м2.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926</w:t>
            </w:r>
            <w:r w:rsidRPr="00D93C15">
              <w:rPr>
                <w:rFonts w:cs="Arial"/>
                <w:lang w:val="sr-Cyrl-CS"/>
              </w:rPr>
              <w:t>.</w:t>
            </w:r>
            <w:r w:rsidRPr="00D93C15">
              <w:rPr>
                <w:rFonts w:cs="Arial"/>
              </w:rPr>
              <w:t>181</w:t>
            </w:r>
            <w:r w:rsidRPr="00D93C15">
              <w:rPr>
                <w:rFonts w:cs="Arial"/>
                <w:lang w:val="sr-Cyrl-CS"/>
              </w:rPr>
              <w:t>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lastRenderedPageBreak/>
              <w:t>5.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Машинско уклањање трске и рогоза из оквашеног дна и косене канала "хедером" на багеру са најмање 16 м. дугом стрелом са избачајем у страну и разастирање. Обрачун по м2.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220.000,00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6.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Рад радника на изношењу пливајуће вегетације из дренажног канала, чишћењу решетки на Ц.С и кошење и одржавање кругова и унутар објекта  црпних станица ( цс: Иваново Село и Иваново Електро 1извр.; цс:Маријино Поље 1 извр.;цс:Топола ИИ 1извр.; цс."Градска шума" и мерни бунар "Миље" 1 извр.) Обрачун по часу. 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9.744,00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Merge w:val="restart"/>
          </w:tcPr>
          <w:p w:rsidR="007A40C0" w:rsidRDefault="007A40C0" w:rsidP="00843613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7.</w:t>
            </w: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Рад Ц.С. без посаде </w:t>
            </w:r>
            <w:r w:rsidRPr="00E151D2">
              <w:rPr>
                <w:rFonts w:cs="Arial"/>
                <w:bCs/>
                <w:iCs/>
                <w:lang w:val="sr-Cyrl-CS"/>
              </w:rPr>
              <w:t xml:space="preserve"> Ц.С. "ТОПОЛА 2","ИВАНОВО СЕЛО",ИВАНОВО-ЕЛЕКТРО-НОВА" И "МАРИЈИНО ПОЉЕ"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Инжењер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487.20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Техничар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487.20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ВКВ  машинбравар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2,436.00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ВКВ електричар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2,436.00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Возач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1,218.00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Merge w:val="restart"/>
          </w:tcPr>
          <w:p w:rsidR="007A40C0" w:rsidRDefault="007A40C0" w:rsidP="00843613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8.</w:t>
            </w: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988" w:type="pct"/>
          </w:tcPr>
          <w:p w:rsidR="007A40C0" w:rsidRPr="006238AA" w:rsidRDefault="007A40C0" w:rsidP="00843613">
            <w:pPr>
              <w:rPr>
                <w:rFonts w:cs="Arial"/>
                <w:lang w:val="sr-Cyrl-CS"/>
              </w:rPr>
            </w:pPr>
            <w:r w:rsidRPr="006238AA">
              <w:rPr>
                <w:rFonts w:cs="Arial"/>
                <w:lang w:val="sr-Cyrl-CS"/>
              </w:rPr>
              <w:t>Рад инжењера и техничара на одржавању и контроли функционисања дрен.система</w:t>
            </w:r>
          </w:p>
        </w:tc>
        <w:tc>
          <w:tcPr>
            <w:tcW w:w="1053" w:type="pct"/>
          </w:tcPr>
          <w:p w:rsidR="007A40C0" w:rsidRPr="006238AA" w:rsidRDefault="007A40C0" w:rsidP="00843613">
            <w:pPr>
              <w:jc w:val="left"/>
              <w:rPr>
                <w:rFonts w:cs="Arial"/>
                <w:lang w:val="sr-Cyrl-CS"/>
              </w:rPr>
            </w:pPr>
          </w:p>
        </w:tc>
        <w:tc>
          <w:tcPr>
            <w:tcW w:w="1394" w:type="pct"/>
            <w:shd w:val="clear" w:color="auto" w:fill="auto"/>
          </w:tcPr>
          <w:p w:rsidR="007A40C0" w:rsidRPr="006238AA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6238AA" w:rsidRDefault="007A40C0" w:rsidP="00843613">
            <w:pPr>
              <w:rPr>
                <w:rFonts w:cs="Arial"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Инжењер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672.00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Техничар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1,344.00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9.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Ангажовање радника на пословима интервенције на систему заштите подручја Иваново - Панчево, предходно одобрено од стране надзорног органа. Обрачун по часу.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1.000,00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10.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Ангажовање  радника електро-машинске струке на пословима интервенција на електромашинској опреми у црпним станицама, а по налогу надзорног органа. Обрачун по часу.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час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60,00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</w:t>
            </w:r>
            <w:r w:rsidRPr="00D93C15">
              <w:rPr>
                <w:rFonts w:cs="Arial"/>
              </w:rPr>
              <w:t>1</w:t>
            </w:r>
            <w:r w:rsidRPr="00D93C15">
              <w:rPr>
                <w:rFonts w:cs="Arial"/>
                <w:lang w:val="sr-Cyrl-CS"/>
              </w:rPr>
              <w:t>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Ангажовање машине ( багер са дугом стрелом) на пословима интервенције на извлачењу наноса испред решетки на ЦС Иваново и Марино поље, предходно одобрено од стране надзорног органа. Обрачун по часу.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8</w:t>
            </w:r>
            <w:r w:rsidRPr="00D93C15">
              <w:rPr>
                <w:rFonts w:cs="Arial"/>
                <w:lang w:val="sr-Cyrl-CS"/>
              </w:rPr>
              <w:t>0,00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</w:t>
            </w:r>
            <w:r w:rsidRPr="00D93C15">
              <w:rPr>
                <w:rFonts w:cs="Arial"/>
              </w:rPr>
              <w:t>2</w:t>
            </w:r>
            <w:r w:rsidRPr="00D93C15">
              <w:rPr>
                <w:rFonts w:cs="Arial"/>
                <w:lang w:val="sr-Cyrl-CS"/>
              </w:rPr>
              <w:t>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Ангажовање трактора са приколицом на ненормираним и интервентним пословима, а по налогу надзорног органа. Обрачун по часу.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4</w:t>
            </w:r>
            <w:r w:rsidRPr="00D93C15">
              <w:rPr>
                <w:rFonts w:cs="Arial"/>
                <w:lang w:val="sr-Cyrl-CS"/>
              </w:rPr>
              <w:t>0,00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</w:t>
            </w:r>
            <w:r w:rsidRPr="00D93C15">
              <w:rPr>
                <w:rFonts w:cs="Arial"/>
              </w:rPr>
              <w:t>3</w:t>
            </w:r>
            <w:r w:rsidRPr="00D93C15">
              <w:rPr>
                <w:rFonts w:cs="Arial"/>
                <w:lang w:val="sr-Cyrl-CS"/>
              </w:rPr>
              <w:t>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Машинско равнање стаза поред канала грејдером, булдозером или </w:t>
            </w:r>
            <w:r w:rsidRPr="00D93C15">
              <w:rPr>
                <w:rFonts w:cs="Arial"/>
                <w:lang w:val="sr-Cyrl-CS"/>
              </w:rPr>
              <w:lastRenderedPageBreak/>
              <w:t>тешком тањираћом у ширини од око 4,0 м. са стварањем услова за пролаз механизације потребне за одржавање и возила за превоз радника и особља за контролу функционисања дренажне каналске мреже и објекте на њима. Обрачун по м2.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10</w:t>
            </w:r>
            <w:r w:rsidRPr="00D93C15">
              <w:rPr>
                <w:rFonts w:cs="Arial"/>
                <w:lang w:val="sr-Cyrl-CS"/>
              </w:rPr>
              <w:t>0.000,00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lastRenderedPageBreak/>
              <w:t>14.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</w:rPr>
            </w:pPr>
            <w:r w:rsidRPr="00D93C15">
              <w:rPr>
                <w:rFonts w:cs="Arial"/>
                <w:lang w:val="sr-Cyrl-CS"/>
              </w:rPr>
              <w:t>Ручно чишћење бетонске облоге на насипима од нанете земље по површини облоге и из спојница облоге од земље и нарасле вегетације, са свлачењем у дну облоге и разастирање исте. Обрачун по м2 рашчишћене облоге заједно са спојницама.(330.398</w:t>
            </w:r>
            <w:r w:rsidRPr="00D93C15">
              <w:rPr>
                <w:rFonts w:cs="Arial"/>
              </w:rPr>
              <w:t>x</w:t>
            </w:r>
            <w:r w:rsidRPr="00D93C15">
              <w:rPr>
                <w:rFonts w:cs="Arial"/>
                <w:lang w:val="sr-Cyrl-CS"/>
              </w:rPr>
              <w:t xml:space="preserve"> 3</w:t>
            </w:r>
            <w:r w:rsidRPr="00D93C15">
              <w:rPr>
                <w:rFonts w:cs="Arial"/>
              </w:rPr>
              <w:t>=</w:t>
            </w:r>
            <w:r w:rsidRPr="00D93C15">
              <w:rPr>
                <w:rFonts w:cs="Arial"/>
                <w:lang w:val="sr-Cyrl-CS"/>
              </w:rPr>
              <w:t xml:space="preserve"> 991.194м2)</w:t>
            </w:r>
          </w:p>
        </w:tc>
        <w:tc>
          <w:tcPr>
            <w:tcW w:w="1053" w:type="pct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991.194,00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15.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Очитавање нивоа подземних вода у пијезометрима на мелиорационом подручју. Измерени и очитани подаци се бележе у записнике и исти се на крају сваког месеца предају надзорном органу задуженог за одређено подручје. Обрачун по комаду очитаног стања нивоа воде у пијезометру.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R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а) читање на 15 дана у пијезометрима 160x24=3840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ком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4.480,00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б) читање квартално у пијезометрима 90x4=360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ком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450,00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b/>
                <w:lang w:val="sr-Cyrl-CS"/>
              </w:rPr>
            </w:pPr>
            <w:r w:rsidRPr="00D93C15">
              <w:rPr>
                <w:rFonts w:cs="Arial"/>
                <w:b/>
                <w:lang w:val="sr-Cyrl-CS"/>
              </w:rPr>
              <w:t>Г.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АНГАЖОВАЊЕ РАДНЕ СНАГЕ НА РУКОВАЊУ И ОДРЖАВАЊУ УСТАВА И  ПРЕВОДНИЦА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Г.1.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Хидрочвор  " Панчево "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4 ВК радника-уставара-преводничара                                                  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час 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</w:rPr>
            </w:pPr>
            <w:r w:rsidRPr="00D93C15">
              <w:rPr>
                <w:rFonts w:cs="Arial"/>
                <w:lang w:val="sr-Cyrl-CS"/>
              </w:rPr>
              <w:t>9.744,0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4 КВ радника                                                                                     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</w:rPr>
            </w:pPr>
            <w:r w:rsidRPr="00D93C15">
              <w:rPr>
                <w:rFonts w:cs="Arial"/>
                <w:lang w:val="sr-Cyrl-CS"/>
              </w:rPr>
              <w:t>9.744,0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Г.2.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Устава „Опово“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4 КВ радника                                                                                        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  <w:r w:rsidRPr="00D93C15">
              <w:rPr>
                <w:rFonts w:cs="Arial"/>
                <w:lang w:val="sr-Cyrl-CS"/>
              </w:rPr>
              <w:t>9.744,0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Г.3.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Устава „Чента“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4 КВ радника                                                                                        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  <w:r w:rsidRPr="00D93C15">
              <w:rPr>
                <w:rFonts w:cs="Arial"/>
                <w:lang w:val="sr-Cyrl-CS"/>
              </w:rPr>
              <w:t>9.744,0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b/>
                <w:lang w:val="sr-Cyrl-CS"/>
              </w:rPr>
            </w:pPr>
            <w:r w:rsidRPr="00D93C15">
              <w:rPr>
                <w:rFonts w:cs="Arial"/>
                <w:b/>
                <w:lang w:val="sr-Cyrl-CS"/>
              </w:rPr>
              <w:t>Д.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ТЕКУЋЕ  ОДРЖАВАЊЕ ОБЈЕКАТА И КРУГОВА УСТАВА И ПРЕВОДНИЦА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Машинско кошење круга преводнице "Опово", "Чента" и Хидрочвор Панчево, 2 пута годишње.                                         20.789 м2 x 3 =62.361 м2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62.361,00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Машинско кошење круга преводнице "Опово", "Чента" и Хидрочвор Панчево, "Тарупом" на трактору са дугом стрелом, 3 пута годишње.                                                                                                                                                                                                                       6.462 м2 x 3 = 19.386 м2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19.386,00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lastRenderedPageBreak/>
              <w:t>3.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Ручно кошење круга преводнице "Опово".(два пута)                                                                                                                                                                 1.688 м2 x 3 =5.065м2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5,065,00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4.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Ручно чишћење бетонске  облоге по насипима  од нанете земље по површини облоге  и из спојницама облоге од земље и нарасле вегетације, са свлаћењем у дну облоге и разастирање истре. Обрачун по м2 очишћене облоге заједно са спојницама. 9.473м2 x 2=18.946м2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18.946,00</w:t>
            </w:r>
          </w:p>
        </w:tc>
      </w:tr>
    </w:tbl>
    <w:p w:rsidR="007A40C0" w:rsidRPr="00D93C15" w:rsidRDefault="007A40C0" w:rsidP="007A40C0">
      <w:pPr>
        <w:rPr>
          <w:rFonts w:eastAsia="Calibri" w:cs="Aria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3"/>
        <w:gridCol w:w="3175"/>
        <w:gridCol w:w="6042"/>
      </w:tblGrid>
      <w:tr w:rsidR="007A40C0" w:rsidRPr="00D93C15" w:rsidTr="00843613">
        <w:trPr>
          <w:trHeight w:val="91"/>
        </w:trPr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40C0" w:rsidRPr="00D93C15" w:rsidRDefault="007A40C0" w:rsidP="00843613">
            <w:pPr>
              <w:rPr>
                <w:rFonts w:eastAsia="Calibri" w:cs="Arial"/>
                <w:b/>
              </w:rPr>
            </w:pPr>
          </w:p>
        </w:tc>
        <w:tc>
          <w:tcPr>
            <w:tcW w:w="3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40C0" w:rsidRPr="00D93C15" w:rsidRDefault="007A40C0" w:rsidP="00843613">
            <w:pPr>
              <w:rPr>
                <w:rFonts w:eastAsia="Calibri" w:cs="Arial"/>
              </w:rPr>
            </w:pPr>
          </w:p>
        </w:tc>
        <w:tc>
          <w:tcPr>
            <w:tcW w:w="58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40C0" w:rsidRPr="00D93C15" w:rsidRDefault="007A40C0" w:rsidP="00843613">
            <w:pPr>
              <w:rPr>
                <w:rFonts w:eastAsia="Calibri" w:cs="Arial"/>
                <w:b/>
              </w:rPr>
            </w:pPr>
          </w:p>
        </w:tc>
      </w:tr>
    </w:tbl>
    <w:p w:rsidR="007A40C0" w:rsidRPr="00D93C15" w:rsidRDefault="007A40C0" w:rsidP="007A40C0">
      <w:pPr>
        <w:rPr>
          <w:rFonts w:cs="Arial"/>
        </w:rPr>
      </w:pPr>
    </w:p>
    <w:p w:rsidR="00843613" w:rsidRDefault="00843613">
      <w:pPr>
        <w:jc w:val="left"/>
        <w:rPr>
          <w:rFonts w:eastAsia="Calibri" w:cs="Arial"/>
          <w:b/>
          <w:sz w:val="22"/>
          <w:szCs w:val="22"/>
          <w:lang w:val="sr-Cyrl-RS"/>
        </w:rPr>
      </w:pPr>
      <w:r>
        <w:rPr>
          <w:rFonts w:eastAsia="Calibri" w:cs="Arial"/>
          <w:b/>
          <w:sz w:val="22"/>
          <w:szCs w:val="22"/>
          <w:lang w:val="sr-Cyrl-RS"/>
        </w:rPr>
        <w:br w:type="page"/>
      </w:r>
    </w:p>
    <w:p w:rsidR="007A40C0" w:rsidRPr="007A40C0" w:rsidRDefault="007A40C0" w:rsidP="007A40C0">
      <w:pPr>
        <w:jc w:val="center"/>
        <w:rPr>
          <w:rFonts w:eastAsia="Calibri" w:cs="Arial"/>
          <w:b/>
          <w:sz w:val="22"/>
          <w:szCs w:val="22"/>
          <w:lang w:val="sr-Cyrl-RS"/>
        </w:rPr>
      </w:pPr>
      <w:r w:rsidRPr="007A40C0">
        <w:rPr>
          <w:rFonts w:eastAsia="Calibri" w:cs="Arial"/>
          <w:b/>
          <w:sz w:val="22"/>
          <w:szCs w:val="22"/>
          <w:lang w:val="sr-Cyrl-RS"/>
        </w:rPr>
        <w:lastRenderedPageBreak/>
        <w:t>ПАРТИЈА 10</w:t>
      </w:r>
    </w:p>
    <w:p w:rsidR="007A40C0" w:rsidRPr="007A40C0" w:rsidRDefault="007A40C0" w:rsidP="007A40C0">
      <w:pPr>
        <w:jc w:val="center"/>
        <w:rPr>
          <w:rFonts w:eastAsia="Calibri" w:cs="Arial"/>
          <w:b/>
          <w:sz w:val="22"/>
          <w:szCs w:val="22"/>
          <w:lang w:val="sr-Cyrl-RS"/>
        </w:rPr>
      </w:pPr>
      <w:r w:rsidRPr="007A40C0">
        <w:rPr>
          <w:rFonts w:eastAsia="Calibri" w:cs="Arial"/>
          <w:b/>
          <w:sz w:val="22"/>
          <w:szCs w:val="22"/>
          <w:lang w:val="sr-Cyrl-RS"/>
        </w:rPr>
        <w:t>СПЕЦИФИКАЦИЈА ЗА НАБАВКУ РАДОВА                                                                                                                                                                                                                            НА ЕКСПЛОАТАЦИЈИ И ОДРЖАВАЊУ ДРЕНАЖНОГ СИСТЕМА И ЦРПНИХ СТАНИЦА</w:t>
      </w:r>
      <w:r w:rsidRPr="007A40C0">
        <w:rPr>
          <w:rFonts w:eastAsia="Calibri" w:cs="Arial"/>
          <w:b/>
          <w:sz w:val="22"/>
          <w:szCs w:val="22"/>
          <w:lang w:val="sr-Latn-RS"/>
        </w:rPr>
        <w:t xml:space="preserve"> </w:t>
      </w:r>
      <w:r w:rsidRPr="007A40C0">
        <w:rPr>
          <w:rFonts w:eastAsia="Calibri" w:cs="Arial"/>
          <w:b/>
          <w:sz w:val="22"/>
          <w:szCs w:val="22"/>
          <w:lang w:val="sr-Cyrl-RS"/>
        </w:rPr>
        <w:t>НА ПОДРУЧЈУ  НЕРА - КАРАШ - КАЈТАСОВО</w:t>
      </w:r>
    </w:p>
    <w:tbl>
      <w:tblPr>
        <w:tblpPr w:leftFromText="141" w:rightFromText="141" w:vertAnchor="text" w:horzAnchor="margin" w:tblpXSpec="center" w:tblpY="2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4839"/>
        <w:gridCol w:w="1240"/>
        <w:gridCol w:w="1952"/>
      </w:tblGrid>
      <w:tr w:rsidR="007A40C0" w:rsidRPr="007A40C0" w:rsidTr="00843613">
        <w:trPr>
          <w:trHeight w:val="850"/>
        </w:trPr>
        <w:tc>
          <w:tcPr>
            <w:tcW w:w="569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Рбр</w:t>
            </w:r>
          </w:p>
        </w:tc>
        <w:tc>
          <w:tcPr>
            <w:tcW w:w="2670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Врста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радова</w:t>
            </w:r>
          </w:p>
        </w:tc>
        <w:tc>
          <w:tcPr>
            <w:tcW w:w="684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1077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Обим (Кол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.)</w:t>
            </w:r>
          </w:p>
        </w:tc>
      </w:tr>
      <w:tr w:rsidR="007A40C0" w:rsidRPr="007A40C0" w:rsidTr="00843613">
        <w:trPr>
          <w:trHeight w:val="340"/>
        </w:trPr>
        <w:tc>
          <w:tcPr>
            <w:tcW w:w="569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(1)</w:t>
            </w:r>
          </w:p>
        </w:tc>
        <w:tc>
          <w:tcPr>
            <w:tcW w:w="267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(2)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(3)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(4)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А.</w:t>
            </w:r>
          </w:p>
        </w:tc>
        <w:tc>
          <w:tcPr>
            <w:tcW w:w="267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ДРЕНАЖНИ КАНАЛИ, НАСИПИ И ЦРПНЕ СТАНИЦЕ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А.1.</w:t>
            </w:r>
          </w:p>
        </w:tc>
        <w:tc>
          <w:tcPr>
            <w:tcW w:w="267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ИНВЕСТИЦИОНО ОДРЖАВАЊЕ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2190"/>
        </w:trPr>
        <w:tc>
          <w:tcPr>
            <w:tcW w:w="569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67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Геодетско снимање дренажних канала са израдом Елабората нултог стања пре измуљења и поновно снимање после измуљења са уцтаним попречним и подужним профилима и срачунатим количинама измуљеног материјала. Попречни профили се снимају у довољно  потребном броју уз присуство геометра инвеститора. Елаборат се предаје инвеститору преко надзорног органа у два примерка. Обрачун по км. снимљеног и обрађеног канала.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км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10,00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Измуљивање отворених дренажних канала багером са крутом кашиком и дугачкон стрелом са извлачењем наталоженог материјала из канала и избацивање са стране канала са пажњим да се  не оштећују косине канала и објекти на каналској мрежи.  Локације измуљења, коте до којих се измуљење врши, одрећује надзорни орган. Обрачун по м3.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1077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15.000,00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Разастирање измуљеног материјала булдозерима. Измуљени материјал поред канала одгурава  се до 50 м. по депресијама и разастире се по околном терену  у слоју не мањим од 20 цм. Разастирање се врши у невегетационом периоду када су околне пољопривредне парцеле без усева са пажњом да не дође до штета околним усевима.Обрачун количина материјала за разастирање се рачуна 80% од измуљеног материјала по попречним профилима. Обрачун по м3.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12.000,00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Припрема за измуљење канала - сечење дрвенастог растиња различитог пресека са косине и дна канала са уклањањем истог ван габарита канала и стаза и одвозом на депонију. Обрачун по м2.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15.000,00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sz w:val="22"/>
                <w:szCs w:val="22"/>
                <w:lang w:val="sr-Cyrl-RS"/>
              </w:rPr>
              <w:t>Одржавање прилаза црпним станицама. Равнање путева и насипање шљунком природне гранулације. Обрачун по м3.</w:t>
            </w:r>
          </w:p>
        </w:tc>
        <w:tc>
          <w:tcPr>
            <w:tcW w:w="684" w:type="pct"/>
            <w:vAlign w:val="bottom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1077" w:type="pct"/>
            <w:shd w:val="clear" w:color="auto" w:fill="auto"/>
            <w:vAlign w:val="bottom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lastRenderedPageBreak/>
              <w:t>А.2.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ТЕКУЋЕ ОДРЖАВАЊЕ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грађевинског техничара на одржавању, праћењу  и  контроли функционисања исправности дренажних канала са објектима на њима као и црпних станица по сливовима дренажног система. Своја запажња и извештаје са терена о стању дренажног система подноси надзорном органу и то уписом у грађевински дневник. Обрачун по часу.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</w:t>
            </w:r>
            <w:r w:rsidRPr="007A40C0">
              <w:rPr>
                <w:rFonts w:cs="Arial"/>
                <w:sz w:val="22"/>
                <w:szCs w:val="22"/>
                <w:lang w:val="sr-Latn-RS"/>
              </w:rPr>
              <w:t>252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дипломираног грађевинског инжењера на одржавању, праћењу  и  контроји функционисања исправности дренажних канала са објектима на њима као и црпних станица по сливовима дренажног система. Своја запажња и извештаје са терена о стању дренажног система подноси надзорном органу и то уписом у грађевински дневник. Обрачун по часу.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</w:t>
            </w:r>
            <w:r w:rsidRPr="007A40C0">
              <w:rPr>
                <w:rFonts w:cs="Arial"/>
                <w:sz w:val="22"/>
                <w:szCs w:val="22"/>
                <w:lang w:val="sr-Latn-RS"/>
              </w:rPr>
              <w:t>252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Ручно кошење траве,корова и другог растиња на делу канала који је неприступачан косачицама, ( около стубова, прелаза и мостова, камене облоге, кругова црпних станица), два пута годишње. Обрачун по м2. (68.996x2=137.992м2)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</w:rPr>
              <w:t>206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.</w:t>
            </w:r>
            <w:r w:rsidRPr="007A40C0">
              <w:rPr>
                <w:rFonts w:cs="Arial"/>
                <w:sz w:val="22"/>
                <w:szCs w:val="22"/>
              </w:rPr>
              <w:t>988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траве,корова и другог растиња на стазама и косинама канала,два пута годишње  и то у вегетационом периоду у зависности од временских услова у току године, а по налогу надзорног органа. Обрачун по м2.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</w:t>
            </w:r>
            <w:r w:rsidRPr="007A40C0">
              <w:rPr>
                <w:rFonts w:cs="Arial"/>
                <w:sz w:val="22"/>
                <w:szCs w:val="22"/>
              </w:rPr>
              <w:t>875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.00,00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Ручно сечење и чишћење  шибља и багремца пречника до 10 цм. мерено на 10 цм од земље, са површина стазе и косине канала са уклањањем ван канала и  одвоз на депонију.Обрачун по м2.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210.000,00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Сечење, извлачење и уклањање акватичне вегетације и муља из отворених дренажних канала багером са крутом кашиком и дугачкон стрелом.  Извлачење наталоженог материјала из канала и избацивање са стране канала се врши са пажњим да се  не оштећују косине канала и објекти на каналској мрежи.  Локације измуљења, коте до којих се измуљење врши, одређује надзорни орган. Обрачун по м3.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9.000,00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Разастирање изнетог материјала из канала булдозерима. Измуљени материјал поред канала одгурава  се до 50 м. по депресијама и разастире се по околном терену  у слоју не мањим од 20 цм. Разастирање се врши у невегетационом периоду када су околне пољопривредне парцеле без усева са пажњом да не дође до штета околним 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усевима.Обрачун количина материјала за разастирање се рачуна 80% од измуљеног материјала по попречним профилима. Обрачун по м3.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М3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7.200,00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8.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ц.с. "Караш 1" са посадом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8.1. Ангажовање КВ радника на пословима дежурства и одржавања електро-машинске опреме на ц.с. "Караш 1" и ц.с. "Караш2"                                                                      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</w:t>
            </w:r>
            <w:r w:rsidRPr="007A40C0">
              <w:rPr>
                <w:rFonts w:cs="Arial"/>
                <w:sz w:val="22"/>
                <w:szCs w:val="22"/>
                <w:lang w:val="sr-Latn-RS"/>
              </w:rPr>
              <w:t>606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8.2. Ангажовање ПК радника на пословима чишћења решетки, кошењу дворишта ц.с. И одржавању хигијене ц.с. "Караш 1" и ц.с. "Караш 2"                                                                                             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Latn-RS"/>
              </w:rPr>
              <w:t>5.212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Ангажовање  ПК радника  на ненормираним пословима за потребе  Инвеститора, а по налогу надзорног органа. Обрачун по часу.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1.375,00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Ангажовање ПК радника -извршиоца на пословима одржавања и дежурства, чишћењу  решетки и круга    на  Ц.С."Кајтасово"                                                                                                                                                                                                                 - 1 извршилац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</w:t>
            </w:r>
            <w:r w:rsidRPr="007A40C0">
              <w:rPr>
                <w:rFonts w:cs="Arial"/>
                <w:sz w:val="22"/>
                <w:szCs w:val="22"/>
                <w:lang w:val="sr-Latn-RS"/>
              </w:rPr>
              <w:t>606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равнање стаза поред канала грејдером, булдозером или тешком тањираћом у ширини од око 4,0 м. са стварањем услова за пролаз механизације потребне за одржавање и возила за превоз радника и особља за контролу функционисања дренажне каналске мреже и објекте на њима. Обрачун по м2.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30.000,00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Чишћење пропуста и испод мостова на каналској мрежи од наноса, смећа, траве и осталог нанетог и пливајућег материјала са одбацивањем  у страну и одвозом на депонију. Обрачун по м3.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24,00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Ручно чишћење бетонске облоге по насипима  од нанете земље по површини облоге  и из спојницама облоге од земље и нарасле вегетације, са свлаћењем у дну облоге и разастирање истре, два пута годишње. Обрачун по м2 очишћене облоге заједно са спојницама.(9.518x2=19.036м2)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19.036,00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Сечење дрвећа са уклањањем дрвне масе: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а) пречниа 10-20 цм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250,00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б) пречника 20-30 цм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ц) пречника 30-50 цм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80,00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д) пречника преко 50 цм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Вађење пањева са обвозом на депонију и потребним ископом: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а) пречника 15-25 цм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250,00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б) пречника 25-50 цм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ц) пречника 50-90 цм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трактора са приколицом носивости до 10 тона за потребе Инвеститора, а по  налогу надзорног органа. Обрачун по часу.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багера са крутом кашиком запремине 0,6 м3 за потребе Инвеститора, а по  налогу надзорног органа. Обрачун по часу.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ПК радника на чишћењу решетки  код жабљег поклопца, кошењу и одржавању улива канала И и излива у канал ДТД низводно од уставе "Кајтасово".                                                                                                                                                                            2 дана x 4 часа x 52 недеље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516,00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Очитавање нивоа подземних вода у пијезометрима на мелиорационом подручју. Измерени и очитани подаци се бележе у записнике и исти се на крају сваког месеца предаји надзорном органу задуженог за одређено подручје. Обрачун по комаду очитаног стања нивоа воде у пијезометру.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а) читање на 15 дана у пијезометрима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2.490,00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б) читање квартално у пијезометрима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135,00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Очитавање водомерних летви на сваких 15 дана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240,00</w:t>
            </w:r>
          </w:p>
        </w:tc>
      </w:tr>
    </w:tbl>
    <w:p w:rsidR="007A40C0" w:rsidRPr="007A40C0" w:rsidRDefault="007A40C0" w:rsidP="007A40C0">
      <w:pPr>
        <w:rPr>
          <w:rFonts w:eastAsia="Calibri" w:cs="Arial"/>
          <w:sz w:val="22"/>
          <w:szCs w:val="22"/>
          <w:lang w:val="sr-Cyrl-RS"/>
        </w:rPr>
      </w:pPr>
      <w:r w:rsidRPr="007A40C0">
        <w:rPr>
          <w:rFonts w:eastAsia="Calibri" w:cs="Arial"/>
          <w:b/>
          <w:sz w:val="22"/>
          <w:szCs w:val="22"/>
          <w:lang w:val="sr-Cyrl-RS"/>
        </w:rPr>
        <w:br w:type="page"/>
      </w:r>
    </w:p>
    <w:p w:rsidR="00843613" w:rsidRDefault="00843613" w:rsidP="007A40C0">
      <w:pPr>
        <w:spacing w:before="120"/>
        <w:rPr>
          <w:rFonts w:eastAsia="Calibri"/>
          <w:b/>
          <w:sz w:val="22"/>
          <w:szCs w:val="22"/>
          <w:lang w:val="sr-Cyrl-CS" w:eastAsia="ar-SA"/>
        </w:rPr>
        <w:sectPr w:rsidR="00843613">
          <w:footerReference w:type="default" r:id="rId12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7A40C0" w:rsidRDefault="007A40C0" w:rsidP="007A40C0">
      <w:pPr>
        <w:spacing w:before="120"/>
        <w:rPr>
          <w:rFonts w:eastAsia="Calibri"/>
          <w:b/>
          <w:sz w:val="22"/>
          <w:szCs w:val="22"/>
          <w:lang w:val="sr-Cyrl-CS" w:eastAsia="ar-SA"/>
        </w:rPr>
      </w:pPr>
      <w:r w:rsidRPr="00843613">
        <w:rPr>
          <w:rFonts w:eastAsia="Calibri"/>
          <w:b/>
          <w:sz w:val="22"/>
          <w:szCs w:val="22"/>
          <w:lang w:val="sr-Cyrl-CS" w:eastAsia="ar-SA"/>
        </w:rPr>
        <w:lastRenderedPageBreak/>
        <w:t>ПАРТИЈА 4</w:t>
      </w:r>
    </w:p>
    <w:p w:rsidR="00843613" w:rsidRPr="00843613" w:rsidRDefault="00843613" w:rsidP="007A40C0">
      <w:pPr>
        <w:spacing w:before="120"/>
        <w:rPr>
          <w:rFonts w:eastAsia="Calibri"/>
          <w:b/>
          <w:sz w:val="22"/>
          <w:szCs w:val="22"/>
          <w:lang w:val="sr-Cyrl-CS" w:eastAsia="ar-SA"/>
        </w:rPr>
      </w:pPr>
    </w:p>
    <w:p w:rsidR="007A40C0" w:rsidRPr="007A40C0" w:rsidRDefault="007A40C0" w:rsidP="007A40C0">
      <w:pPr>
        <w:jc w:val="center"/>
        <w:rPr>
          <w:rFonts w:eastAsia="Calibri" w:cs="Arial"/>
          <w:b/>
          <w:sz w:val="22"/>
          <w:szCs w:val="22"/>
        </w:rPr>
      </w:pPr>
      <w:r w:rsidRPr="007A40C0">
        <w:rPr>
          <w:rFonts w:eastAsia="Calibri" w:cs="Arial"/>
          <w:b/>
          <w:sz w:val="22"/>
          <w:szCs w:val="22"/>
        </w:rPr>
        <w:t>СПЕЦИФИКАЦИЈА  ЗА НАБАВКУ РАДОВА                                                                                                                                                                                                                            НА ЕКСПЛОАТАЦИЈИ И ОДРЖАВАЊУ ДРЕНАЖНОГ СИСТЕМА И ЦРПНИХ СТАНИЦА  НА СЕКТОРУ    КНИЋАНИН - ЧЕНТА, БЕЛО БЛАТО И МУЖЉА - ЛУКИНО СЕЛО</w:t>
      </w:r>
    </w:p>
    <w:tbl>
      <w:tblPr>
        <w:tblpPr w:leftFromText="141" w:rightFromText="141" w:vertAnchor="text" w:horzAnchor="margin" w:tblpXSpec="center" w:tblpY="256"/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774"/>
        <w:gridCol w:w="1536"/>
        <w:gridCol w:w="1675"/>
        <w:gridCol w:w="1595"/>
        <w:gridCol w:w="1619"/>
        <w:gridCol w:w="1536"/>
        <w:gridCol w:w="2372"/>
      </w:tblGrid>
      <w:tr w:rsidR="007A40C0" w:rsidRPr="007A40C0" w:rsidTr="00843613">
        <w:trPr>
          <w:trHeight w:val="850"/>
        </w:trPr>
        <w:tc>
          <w:tcPr>
            <w:tcW w:w="224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Рбр</w:t>
            </w:r>
          </w:p>
        </w:tc>
        <w:tc>
          <w:tcPr>
            <w:tcW w:w="1278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Врста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радова</w:t>
            </w:r>
          </w:p>
        </w:tc>
        <w:tc>
          <w:tcPr>
            <w:tcW w:w="520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567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Обим (Кол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540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цена без ПДВ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  <w:tc>
          <w:tcPr>
            <w:tcW w:w="548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цена са ПДВ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  <w:tc>
          <w:tcPr>
            <w:tcW w:w="520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Укупна цена без ПДВ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  <w:tc>
          <w:tcPr>
            <w:tcW w:w="803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Укупна цена са ПДВ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</w:tr>
      <w:tr w:rsidR="007A40C0" w:rsidRPr="007A40C0" w:rsidTr="00843613">
        <w:trPr>
          <w:trHeight w:val="340"/>
        </w:trPr>
        <w:tc>
          <w:tcPr>
            <w:tcW w:w="224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(1)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(2)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(3)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(4)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(5)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(6)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(7)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(8)</w:t>
            </w: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А.КАНАЛСКА МРЕЖА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А.1.ИНВЕСТИЦИОНО ОДРЖАВАЊЕ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Геодетско снимање дренажних канала са израдом Елабората нултог стања пре измуљења и поновно снимање после измуљења са уцтаним попречним и подужним профилима и срачунатим количинама измуљеног материјала. Попречни профили се снимају у довољно  потребном броју уз присуство геометра инвеститора. Елаборат се предаје инвеститору преко надзорног органа у два примерка. Обрачун по км. снимљеног и обрађеног канала.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км</w:t>
            </w:r>
          </w:p>
        </w:tc>
        <w:tc>
          <w:tcPr>
            <w:tcW w:w="567" w:type="pct"/>
            <w:shd w:val="clear" w:color="auto" w:fill="auto"/>
            <w:vAlign w:val="bottom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Измуљивање отворених дренажних канала багером са крутом кашиком и дугачкон стрелом мин. 16,0 м.са 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извлачењем наталоженог материјала из канала и избацивање са стране канала са пажњом да се  не оштећују косине канала и објекти на каналској мрежи.  Локације измуљења, коте до којих се измуљење врши, одрећује надзорни орган. Обрачун по м3.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567" w:type="pct"/>
            <w:vAlign w:val="bottom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</w:rPr>
              <w:lastRenderedPageBreak/>
              <w:t>40.150</w:t>
            </w:r>
          </w:p>
        </w:tc>
        <w:tc>
          <w:tcPr>
            <w:tcW w:w="540" w:type="pct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lastRenderedPageBreak/>
              <w:t>3.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Разастирање измуљеног материјала булдозерима. Измуљени материјал поред канала одгурава  се до 50 м. по депресијама и разастире се по околном терену  у слоју не већим од 20 цм. Разастирање се врши у невегетационом периоду када су околне пољопривредне парцеле без усева са пажњом да не дође до штета околним усевима.Обрачун количина материјала за разастирање се рачуна 80% по од измуљеног материјала по пречним профилима. Обрачун по м3.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567" w:type="pct"/>
            <w:shd w:val="clear" w:color="auto" w:fill="auto"/>
            <w:vAlign w:val="bottom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</w:rPr>
              <w:t>32.120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Укупно А: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Б.ТЕКУЋЕ ОДРЖАВАЊЕ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Б.1. ЦРПНЕ СТАНИЦЕ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Рад црпних станица ("Чента", "Бело Блато" и "Мужља") при чему се обрачун врши на основу часова рада појединих агрегата  убележених у погонски дневник 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рада где се часови сабирају  и на укупну суму примењује коефицијент учешћа ХЕ Ђердап. Обрачун по часу.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eastAsia="Calibri" w:cs="Arial"/>
                <w:sz w:val="22"/>
                <w:szCs w:val="22"/>
                <w:lang w:val="sr-Latn-RS"/>
              </w:rPr>
            </w:pPr>
            <w:r w:rsidRPr="007A40C0">
              <w:rPr>
                <w:rFonts w:eastAsia="Calibri" w:cs="Arial"/>
                <w:sz w:val="22"/>
                <w:szCs w:val="22"/>
                <w:lang w:val="sr-Latn-RS"/>
              </w:rPr>
              <w:t>1.1. Ангажовање КВ погонског механичара пумпара на пословима дежурства и одржавања машинске опреме. Обрачун по часу.</w:t>
            </w: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Latn-RS"/>
              </w:rPr>
              <w:t>4.500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1.2. Ангажовање КВ погонског електричара на пословима дежурства и одржавања електричне инсталације, напајање и опреме на цс. Обрачун по часу.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  <w:lang w:val="sr-Latn-RS"/>
              </w:rPr>
              <w:t>4.500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1.3. Набавка, превоз и уградња товатне масти, уља и средства за подмазивање и чишћење. Обрачун почасу.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  <w:lang w:val="sr-Latn-RS"/>
              </w:rPr>
              <w:t>4.500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i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радника на уклањању пливајуће вегетације са решетки црпних станица. Обрачун се врши по часу.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1.131,00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i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sz w:val="22"/>
                <w:szCs w:val="22"/>
              </w:rPr>
              <w:t xml:space="preserve">Рад радника на одржавању објеката по налогу надзорног органа. Обрачун се врши по часу рада КВ радника. 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350,00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Укупно Б.1.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Б.2. КАНАЛСКА МРЕЖА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Ручно кошење траве,корова и другог растиња на делу канала који је неприступачан косачицама, ( около стубова, прелаза и мостова, камене облоге), два пута 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годишње. Обрачун по м2. (60.000x2=120.000м2)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120.000,00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2.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класичном косачицом траве,корова и другог растиња на стазама и косинама канала,два пута годишње  и то у вегетационом периоду у зависности од временских услова у току године, а по налогу надзорног органа. Обрачун по м2. (922.587x2=1.845.174м2)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1.845.174,00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 косине на каналима "тарупом" на багеру са најмање 16,0 м дугом стрелом. Обрачун по м2. 30.000x</w:t>
            </w:r>
            <w:r w:rsidRPr="007A40C0">
              <w:rPr>
                <w:rFonts w:cs="Arial"/>
                <w:sz w:val="22"/>
                <w:szCs w:val="22"/>
                <w:lang w:val="sr-Latn-RS"/>
              </w:rPr>
              <w:t>3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=60.000м2)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Latn-RS"/>
              </w:rPr>
              <w:t>9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0.000,00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 косине на каналима "тарупом" на трактору са дугом стрелом. Обрачун по м2. (294.620x2=589.240м2)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589.240,00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Ручно сечење дрвенастог растиња различитог пресека са косине и дна канала са уклањањем истог ван габарита канала и стаза и одвозом на депонију. Обрачун по м2.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100.000,00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Машинско равнање стаза поред канала грејдером, булдозером или тешком тањирачом у ширини од око 4,0 м. са стварањем услова за пролаз механизације потребне за одржавање и возила за превоз радника и особља за контролу функционисања дренажне 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каналске мреже и објекте на њима. Обрачун по м2.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300.000,00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7.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Праћење и контрола функционисања дренажног система.Обрачун по часу.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а) Рад техничара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2.262,00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б) Рад градј.инжењера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260,00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Укупно Б.2.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Б.3. ДРЕНАЖНИ БУНАРИ И ПИЈЕЗОМЕТРИ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Сегментно испирање бунара (делимична ревитализација) са израдом извештаја и Елабората. Обрачун по часу.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160,00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Тестирање бунара са израдом Извештаја и елабората о добијеним резултатима. Обрачун по комаду.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Очитавање нивоа подземних вода у пијезометрима квартално уз достављање података у виду табела. Обрачун по комаду.527x4=2108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2.108,00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Очитавање нивоа  воде на пијезометрима на сваких 15 дана уз месечно достављање података у виду табела. Обрачун по комаду.64x24=1536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1.536,00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Очитавање нивоа  воде на летвама на сваких 15 дана уз месечно достављање података у виду табела. Обрачун по комаду.4x24=96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96,00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6.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Мерење запуњености у бунарима. Обрачун по комаду.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286,00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Испирање пијезометара. Обрачун по комаду.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Одржавање и фарбање бунара. Обрачун   по комаду.                                                                                                                   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Одржавање и фарбање пијезометра. Обрачун по комаду.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eastAsia="Calibri" w:cs="Arial"/>
                <w:sz w:val="22"/>
                <w:szCs w:val="22"/>
                <w:lang w:val="sr-Cyrl-CS"/>
              </w:rPr>
            </w:pPr>
            <w:r w:rsidRPr="007A40C0">
              <w:rPr>
                <w:rFonts w:eastAsia="Calibri" w:cs="Arial"/>
                <w:sz w:val="22"/>
                <w:szCs w:val="22"/>
                <w:lang w:val="sr-Latn-RS"/>
              </w:rPr>
              <w:t>Испирање бунара</w:t>
            </w:r>
            <w:r w:rsidRPr="007A40C0">
              <w:rPr>
                <w:rFonts w:eastAsia="Calibri" w:cs="Arial"/>
                <w:sz w:val="22"/>
                <w:szCs w:val="22"/>
                <w:lang w:val="sr-Cyrl-CS"/>
              </w:rPr>
              <w:t>. Обрачун по комаду</w:t>
            </w: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Набавка и постављање капа на бунарима. Обрачун по ком.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Набавка и постављање капа на пијезометрима. Обрачун по ком.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70,00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Одржавање излива бунара;санација зарушене косине, испирање изливне цеви и уклањање около бунара и подбијање цеви около бунара. Обрачун по комаду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Укупно Б: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Укупно А+Б: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</w:tbl>
    <w:p w:rsidR="007A40C0" w:rsidRPr="007A40C0" w:rsidRDefault="007A40C0" w:rsidP="007A40C0">
      <w:pPr>
        <w:rPr>
          <w:rFonts w:eastAsia="Calibri" w:cs="Arial"/>
          <w:sz w:val="22"/>
          <w:szCs w:val="22"/>
          <w:lang w:val="sr-Cyrl-RS"/>
        </w:rPr>
      </w:pPr>
    </w:p>
    <w:p w:rsidR="007A40C0" w:rsidRPr="007A40C0" w:rsidRDefault="007A40C0" w:rsidP="007A40C0">
      <w:pPr>
        <w:rPr>
          <w:rFonts w:eastAsia="Calibri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518"/>
        <w:gridCol w:w="3686"/>
      </w:tblGrid>
      <w:tr w:rsidR="007A40C0" w:rsidRPr="007A40C0" w:rsidTr="00161217">
        <w:trPr>
          <w:trHeight w:val="510"/>
        </w:trPr>
        <w:tc>
          <w:tcPr>
            <w:tcW w:w="286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>I</w:t>
            </w:r>
          </w:p>
        </w:tc>
        <w:tc>
          <w:tcPr>
            <w:tcW w:w="3398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>УКУПНО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ПОНУЂЕНА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ЦЕНА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 </w:t>
            </w:r>
            <w:r w:rsidRPr="007A40C0">
              <w:rPr>
                <w:rFonts w:cs="Arial"/>
                <w:b/>
                <w:sz w:val="22"/>
                <w:szCs w:val="22"/>
              </w:rPr>
              <w:t>без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ПДВ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динара</w:t>
            </w:r>
          </w:p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 xml:space="preserve">(збир колоне бр. </w:t>
            </w: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7</w:t>
            </w:r>
            <w:r w:rsidRPr="007A40C0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31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161217">
        <w:trPr>
          <w:trHeight w:val="5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>УКУПАН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ИЗНОС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 </w:t>
            </w:r>
            <w:r w:rsidRPr="007A40C0">
              <w:rPr>
                <w:rFonts w:cs="Arial"/>
                <w:b/>
                <w:sz w:val="22"/>
                <w:szCs w:val="22"/>
              </w:rPr>
              <w:t>ПДВ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7A40C0" w:rsidRPr="007A40C0" w:rsidTr="00161217">
        <w:trPr>
          <w:trHeight w:val="5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>УКУПНО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ПОНУЂЕНА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ЦЕНА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 </w:t>
            </w:r>
            <w:r w:rsidRPr="007A40C0">
              <w:rPr>
                <w:rFonts w:cs="Arial"/>
                <w:b/>
                <w:sz w:val="22"/>
                <w:szCs w:val="22"/>
              </w:rPr>
              <w:t>са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ПДВ</w:t>
            </w:r>
          </w:p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(</w:t>
            </w:r>
            <w:r w:rsidRPr="007A40C0">
              <w:rPr>
                <w:rFonts w:cs="Arial"/>
                <w:b/>
                <w:sz w:val="22"/>
                <w:szCs w:val="22"/>
              </w:rPr>
              <w:t>ред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. </w:t>
            </w:r>
            <w:r w:rsidRPr="007A40C0">
              <w:rPr>
                <w:rFonts w:cs="Arial"/>
                <w:b/>
                <w:sz w:val="22"/>
                <w:szCs w:val="22"/>
              </w:rPr>
              <w:t>бр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.I+</w:t>
            </w:r>
            <w:r w:rsidRPr="007A40C0">
              <w:rPr>
                <w:rFonts w:cs="Arial"/>
                <w:b/>
                <w:sz w:val="22"/>
                <w:szCs w:val="22"/>
              </w:rPr>
              <w:t>ред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.</w:t>
            </w:r>
            <w:r w:rsidRPr="007A40C0">
              <w:rPr>
                <w:rFonts w:cs="Arial"/>
                <w:b/>
                <w:sz w:val="22"/>
                <w:szCs w:val="22"/>
              </w:rPr>
              <w:t>бр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.II) </w:t>
            </w:r>
            <w:r w:rsidRPr="007A40C0">
              <w:rPr>
                <w:rFonts w:cs="Arial"/>
                <w:b/>
                <w:sz w:val="22"/>
                <w:szCs w:val="22"/>
              </w:rPr>
              <w:t>динарa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</w:tr>
    </w:tbl>
    <w:p w:rsidR="007A40C0" w:rsidRPr="007A40C0" w:rsidRDefault="007A40C0" w:rsidP="007A40C0">
      <w:pPr>
        <w:rPr>
          <w:rFonts w:cs="Arial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bCs/>
          <w:kern w:val="28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sz w:val="22"/>
          <w:szCs w:val="22"/>
          <w:lang w:val="sr-Cyrl-CS"/>
        </w:rPr>
      </w:pPr>
      <w:r w:rsidRPr="007A40C0">
        <w:rPr>
          <w:rFonts w:cs="Arial"/>
          <w:sz w:val="22"/>
          <w:szCs w:val="22"/>
          <w:lang w:val="sr-Cyrl-CS"/>
        </w:rPr>
        <w:t xml:space="preserve">Место и датум:                                                       </w:t>
      </w:r>
      <w:r w:rsidRPr="007A40C0">
        <w:rPr>
          <w:rFonts w:cs="Arial"/>
          <w:sz w:val="22"/>
          <w:szCs w:val="22"/>
          <w:lang w:val="sr-Latn-CS"/>
        </w:rPr>
        <w:t xml:space="preserve">                             </w:t>
      </w:r>
      <w:r w:rsidRPr="007A40C0">
        <w:rPr>
          <w:rFonts w:cs="Arial"/>
          <w:sz w:val="22"/>
          <w:szCs w:val="22"/>
          <w:lang w:val="sr-Cyrl-CS"/>
        </w:rPr>
        <w:t xml:space="preserve">  Потпис овлашћеног лица _________________                                                </w:t>
      </w:r>
      <w:r w:rsidRPr="007A40C0">
        <w:rPr>
          <w:rFonts w:cs="Arial"/>
          <w:sz w:val="22"/>
          <w:szCs w:val="22"/>
          <w:lang w:val="sr-Latn-CS"/>
        </w:rPr>
        <w:t xml:space="preserve">                    </w:t>
      </w:r>
      <w:r w:rsidRPr="007A40C0">
        <w:rPr>
          <w:rFonts w:cs="Arial"/>
          <w:sz w:val="22"/>
          <w:szCs w:val="22"/>
          <w:lang w:val="sr-Cyrl-CS"/>
        </w:rPr>
        <w:t xml:space="preserve"> ___________________</w:t>
      </w:r>
      <w:r w:rsidRPr="007A40C0">
        <w:rPr>
          <w:rFonts w:cs="Arial"/>
          <w:sz w:val="22"/>
          <w:szCs w:val="22"/>
          <w:lang w:val="sr-Latn-CS"/>
        </w:rPr>
        <w:t>_________</w:t>
      </w:r>
    </w:p>
    <w:p w:rsidR="007A40C0" w:rsidRPr="007A40C0" w:rsidRDefault="007A40C0" w:rsidP="007A40C0">
      <w:pPr>
        <w:rPr>
          <w:rFonts w:cs="Arial"/>
          <w:bCs/>
          <w:kern w:val="28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bCs/>
          <w:kern w:val="28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bCs/>
          <w:kern w:val="28"/>
          <w:sz w:val="22"/>
          <w:szCs w:val="22"/>
          <w:lang w:val="sr-Cyrl-CS"/>
        </w:rPr>
      </w:pPr>
    </w:p>
    <w:p w:rsidR="007A40C0" w:rsidRPr="007A40C0" w:rsidRDefault="007A40C0" w:rsidP="007A40C0">
      <w:pPr>
        <w:jc w:val="center"/>
        <w:rPr>
          <w:rFonts w:cs="Arial"/>
          <w:bCs/>
          <w:kern w:val="28"/>
          <w:sz w:val="22"/>
          <w:szCs w:val="22"/>
          <w:lang w:val="sr-Cyrl-CS"/>
        </w:rPr>
      </w:pPr>
      <w:r w:rsidRPr="007A40C0">
        <w:rPr>
          <w:rFonts w:cs="Arial"/>
          <w:bCs/>
          <w:kern w:val="28"/>
          <w:sz w:val="22"/>
          <w:szCs w:val="22"/>
          <w:lang w:val="sr-Latn-CS"/>
        </w:rPr>
        <w:t>M</w:t>
      </w:r>
      <w:r w:rsidRPr="007A40C0">
        <w:rPr>
          <w:rFonts w:cs="Arial"/>
          <w:bCs/>
          <w:kern w:val="28"/>
          <w:sz w:val="22"/>
          <w:szCs w:val="22"/>
          <w:lang w:val="sr-Cyrl-CS"/>
        </w:rPr>
        <w:t>П.</w:t>
      </w:r>
    </w:p>
    <w:p w:rsidR="007A40C0" w:rsidRPr="007A40C0" w:rsidRDefault="007A40C0" w:rsidP="007A40C0">
      <w:pPr>
        <w:rPr>
          <w:rFonts w:cs="Arial"/>
          <w:b/>
          <w:bCs/>
          <w:sz w:val="22"/>
          <w:szCs w:val="22"/>
          <w:lang w:val="sr-Latn-RS"/>
        </w:rPr>
      </w:pP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</w:p>
    <w:p w:rsidR="007A40C0" w:rsidRPr="007A40C0" w:rsidRDefault="007A40C0" w:rsidP="007A40C0">
      <w:pPr>
        <w:spacing w:before="120" w:after="120" w:line="216" w:lineRule="auto"/>
        <w:rPr>
          <w:rFonts w:cs="Arial"/>
          <w:sz w:val="22"/>
          <w:szCs w:val="22"/>
          <w:lang w:val="sr-Cyrl-CS"/>
        </w:rPr>
      </w:pPr>
      <w:r w:rsidRPr="007A40C0">
        <w:rPr>
          <w:rFonts w:cs="Arial"/>
          <w:sz w:val="22"/>
          <w:szCs w:val="22"/>
          <w:lang w:val="sr-Cyrl-CS"/>
        </w:rPr>
        <w:t>Напомена: Обрачун за извршене радова извршиће се на основу јединичних цена из понуде и стварно изведених радова.</w:t>
      </w:r>
    </w:p>
    <w:p w:rsidR="007A40C0" w:rsidRPr="007A40C0" w:rsidRDefault="007A40C0" w:rsidP="007A40C0">
      <w:pPr>
        <w:spacing w:before="120" w:after="120" w:line="216" w:lineRule="auto"/>
        <w:rPr>
          <w:rFonts w:cs="Arial"/>
          <w:sz w:val="22"/>
          <w:szCs w:val="22"/>
          <w:lang w:val="sr-Cyrl-RS"/>
        </w:rPr>
      </w:pPr>
      <w:r w:rsidRPr="007A40C0">
        <w:rPr>
          <w:rFonts w:cs="Arial"/>
          <w:sz w:val="22"/>
          <w:szCs w:val="22"/>
          <w:lang w:val="sr-Cyrl-RS"/>
        </w:rPr>
        <w:t xml:space="preserve">Наручилац задржава право да не изведе све радове који су наведени у обрасцу структуре цене. </w:t>
      </w:r>
    </w:p>
    <w:p w:rsidR="007A40C0" w:rsidRPr="007A40C0" w:rsidRDefault="007A40C0" w:rsidP="00161217">
      <w:pPr>
        <w:keepNext/>
        <w:spacing w:before="120"/>
        <w:jc w:val="center"/>
        <w:outlineLvl w:val="2"/>
        <w:rPr>
          <w:rFonts w:eastAsia="Calibri"/>
          <w:b/>
          <w:bCs/>
          <w:sz w:val="24"/>
          <w:lang w:val="sr-Cyrl-CS" w:eastAsia="ar-SA"/>
        </w:rPr>
      </w:pPr>
    </w:p>
    <w:p w:rsidR="007A40C0" w:rsidRDefault="007A40C0" w:rsidP="007A40C0">
      <w:pPr>
        <w:rPr>
          <w:rFonts w:eastAsia="Calibri" w:cs="Arial"/>
          <w:sz w:val="22"/>
          <w:szCs w:val="22"/>
          <w:lang w:val="sr-Cyrl-RS"/>
        </w:rPr>
      </w:pPr>
      <w:r w:rsidRPr="007A40C0">
        <w:rPr>
          <w:rFonts w:eastAsia="Calibri"/>
          <w:sz w:val="22"/>
          <w:szCs w:val="22"/>
        </w:rPr>
        <w:br w:type="page"/>
      </w:r>
    </w:p>
    <w:p w:rsidR="007A40C0" w:rsidRPr="00161217" w:rsidRDefault="007A40C0" w:rsidP="007A40C0">
      <w:pPr>
        <w:spacing w:before="120"/>
        <w:rPr>
          <w:rFonts w:eastAsia="Calibri"/>
          <w:b/>
          <w:sz w:val="22"/>
          <w:szCs w:val="22"/>
          <w:lang w:val="sr-Cyrl-RS" w:eastAsia="ar-SA"/>
        </w:rPr>
      </w:pPr>
      <w:r w:rsidRPr="00161217">
        <w:rPr>
          <w:rFonts w:eastAsia="Calibri"/>
          <w:b/>
          <w:sz w:val="22"/>
          <w:szCs w:val="22"/>
          <w:lang w:val="sr-Cyrl-RS" w:eastAsia="ar-SA"/>
        </w:rPr>
        <w:lastRenderedPageBreak/>
        <w:t>ПАРТИЈА 8</w:t>
      </w:r>
    </w:p>
    <w:p w:rsidR="007A40C0" w:rsidRPr="007A40C0" w:rsidRDefault="007A40C0" w:rsidP="007A40C0">
      <w:pPr>
        <w:spacing w:before="120"/>
        <w:rPr>
          <w:rFonts w:eastAsia="Calibri"/>
          <w:sz w:val="22"/>
          <w:szCs w:val="22"/>
          <w:lang w:val="sr-Cyrl-RS" w:eastAsia="ar-SA"/>
        </w:rPr>
      </w:pPr>
    </w:p>
    <w:p w:rsidR="007A40C0" w:rsidRPr="007A40C0" w:rsidRDefault="007A40C0" w:rsidP="007A40C0">
      <w:pPr>
        <w:jc w:val="center"/>
        <w:rPr>
          <w:rFonts w:eastAsia="Calibri" w:cs="Arial"/>
          <w:b/>
          <w:sz w:val="22"/>
          <w:szCs w:val="22"/>
        </w:rPr>
      </w:pPr>
      <w:r w:rsidRPr="007A40C0">
        <w:rPr>
          <w:rFonts w:eastAsia="Calibri" w:cs="Arial"/>
          <w:b/>
          <w:sz w:val="22"/>
          <w:szCs w:val="22"/>
        </w:rPr>
        <w:t>СПЕЦИФИКАЦИЈА ЗА НАБАВКУ  РАДОВА                                                                                                                                                                                                                            НА ЕКСПЛОАТАЦИЈИ И ОДРЖАВАЊУ ДРЕНАЖНОГ СИСТЕМА И ЦРПНИХ СТАНИЦА НА ПОДРУЧЈУ  ДУБОВАЦ - КОВИН - СКОРЕНОВАЦ</w:t>
      </w:r>
    </w:p>
    <w:tbl>
      <w:tblPr>
        <w:tblpPr w:leftFromText="141" w:rightFromText="141" w:vertAnchor="text" w:horzAnchor="margin" w:tblpXSpec="center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7071"/>
        <w:gridCol w:w="758"/>
        <w:gridCol w:w="1501"/>
        <w:gridCol w:w="805"/>
        <w:gridCol w:w="1045"/>
        <w:gridCol w:w="1100"/>
        <w:gridCol w:w="1091"/>
      </w:tblGrid>
      <w:tr w:rsidR="007A40C0" w:rsidRPr="007A40C0" w:rsidTr="00843613">
        <w:trPr>
          <w:trHeight w:val="850"/>
        </w:trPr>
        <w:tc>
          <w:tcPr>
            <w:tcW w:w="0" w:type="auto"/>
            <w:shd w:val="clear" w:color="auto" w:fill="C6D9F1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Рбр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Врста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радова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Обим (Кол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цена без ПДВ</w:t>
            </w:r>
          </w:p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цена са ПДВ</w:t>
            </w:r>
          </w:p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Укупна цена без ПДВ</w:t>
            </w:r>
          </w:p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  <w:r w:rsidRPr="007A40C0">
              <w:rPr>
                <w:rFonts w:cs="Arial"/>
                <w:b/>
                <w:bCs/>
                <w:i/>
                <w:iCs/>
                <w:color w:val="00B0F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Укупна цена са ПДВ</w:t>
            </w:r>
          </w:p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</w:tr>
      <w:tr w:rsidR="007A40C0" w:rsidRPr="007A40C0" w:rsidTr="0084361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(8)</w:t>
            </w: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 xml:space="preserve">РАД ЦРПНИХ СТАНИЦА БЕЗ ПОСАДЕ: ДУБОВАЦ,ГАЈ,ВРБА,БАВАНИШТЕ,ИБРИФОР И СКОРЕНОВАЦ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Не уписивати цене.</w:t>
            </w: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Cs/>
                <w:iCs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Ижињер (0.2 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RS"/>
              </w:rPr>
              <w:t>извр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Latn-RS"/>
              </w:rPr>
              <w:t>/час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843613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487.2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Align w:val="center"/>
          </w:tcPr>
          <w:p w:rsidR="007A40C0" w:rsidRPr="007A40C0" w:rsidRDefault="007A40C0" w:rsidP="00843613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Техничар (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0.9 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RS"/>
              </w:rPr>
              <w:t>извр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Latn-RS"/>
              </w:rPr>
              <w:t>/час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843613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2,192.4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Align w:val="center"/>
          </w:tcPr>
          <w:p w:rsidR="007A40C0" w:rsidRPr="007A40C0" w:rsidRDefault="007A40C0" w:rsidP="00843613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ВКВ машинбравар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eastAsia="Calibri" w:cs="Arial"/>
                <w:sz w:val="22"/>
                <w:szCs w:val="22"/>
                <w:lang w:val="sr-Latn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843613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2,436.0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Align w:val="center"/>
          </w:tcPr>
          <w:p w:rsidR="007A40C0" w:rsidRPr="007A40C0" w:rsidRDefault="007A40C0" w:rsidP="00843613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ВКВ електичар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eastAsia="Calibri" w:cs="Arial"/>
                <w:sz w:val="22"/>
                <w:szCs w:val="22"/>
                <w:lang w:val="sr-Latn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843613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2,436.0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Align w:val="center"/>
          </w:tcPr>
          <w:p w:rsidR="007A40C0" w:rsidRPr="007A40C0" w:rsidRDefault="007A40C0" w:rsidP="00843613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Возач (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0.7 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RS"/>
              </w:rPr>
              <w:t>извр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Latn-RS"/>
              </w:rPr>
              <w:t>/час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jc w:val="left"/>
              <w:rPr>
                <w:rFonts w:eastAsia="Calibri" w:cs="Arial"/>
                <w:sz w:val="22"/>
                <w:szCs w:val="22"/>
                <w:lang w:val="sr-Latn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843613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1,705.2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Align w:val="center"/>
          </w:tcPr>
          <w:p w:rsidR="007A40C0" w:rsidRPr="007A40C0" w:rsidRDefault="007A40C0" w:rsidP="00843613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Б.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ПОСЛОВИ ПРАЋЕЊА ФУНКЦИОНАЛНОСТИ  ДРЕНАЖНОГ СИСТЕМА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Не уписивати цене.</w:t>
            </w: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Align w:val="center"/>
          </w:tcPr>
          <w:p w:rsidR="007A40C0" w:rsidRPr="007A40C0" w:rsidRDefault="007A40C0" w:rsidP="00843613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 Дипл.инг.x 4 дана/мес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7A40C0" w:rsidRDefault="007A40C0" w:rsidP="00843613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  <w:lang w:val="sr-Cyrl-RS"/>
              </w:rPr>
              <w:t>896</w:t>
            </w:r>
            <w:r w:rsidRPr="007A40C0">
              <w:rPr>
                <w:rFonts w:cs="Arial"/>
                <w:sz w:val="22"/>
                <w:szCs w:val="22"/>
              </w:rPr>
              <w:t>.00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2 техн x 6 дан/мес 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7A40C0" w:rsidRDefault="007A40C0" w:rsidP="00843613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</w:rPr>
              <w:t>1,344.00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В.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ДРЕНАЖНИ КАНАЛИ, НАСИП И ЦРПНЕ СТАНИЦЕ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В.1.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ИНВЕСТИЦИОНО ОДРЖАВАЊЕ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1.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Геодетско снимање дренажних канала са израдом Елабората нултог стања пре измуљења и поновно снимање после измуљења са уцтаним попречним и подужним профилима и срачунатим количинама измуљеног материјала. Попречни профили се снимају у довољно  потребном броју уз присуство геометра инвеститора. Елаборат се предаје инвеститору преко надзорног органа у два примерка. Обрачун по км. снимљеног и обрађеног канала.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км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Измуљивање отворених дренажних канала багером са крутом кашиком и дугачкон стрелом мин. 16,0 м.са извлачењем наталоженог материјала из канала и избацивање са стране канала са пажњом да се  не оштећују косине канала и објекти на каналској мрежи.  Локације измуљења, коте до којих се измуљење врши, одрећује надзорни орган. Обрачун по м3.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55.000,00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Разастирање измуљеног материјала булдозерима. Измуљени материјал поред канала одгурава  се до 50 м. по депресијама и разастире се по околном терену  у слоју не већим од 20 цм. Разастирање се врши у невегетационом периоду када су околне пољопривредне парцеле без усева са пажњом да не дође до штета околним усевима.Обрачун количина материјала за разастирање се рачуна 80% по од измуљеног материјала по пречним профилима. Обрачун по м3.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44.000,00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Одржавање прилаза мостова и пропуста као и прилаза Ц.С. и бунарима у систему заштите насипањем шљунка са разастирањем. Послови се  раде по изради посебног предмера за стварно потребне радове и одобрења надзорног органа. Обрачун по м3.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450,00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</w:rPr>
              <w:t>Санација косина канала на локацијама старих бунара. Рашчишћавање ниша канала на локацији бунара од растиња и скидање хумусног слоја у дебљини од мин 10 cm, транспорт и уградња глиновитог материјала из локалног позајмишта у косине канала ради формирања попречног пресека канала, хумузирање косине канала и геодетско снимање пре и након завршетка радова. Обрачун по ком.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Укупно В.1.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lastRenderedPageBreak/>
              <w:t>В.2.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ТЕКУЋЕ ОДРЖАВАЊЕ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Ручно кошење траве,корова и другог растиња на делу канала који је неприступачан косачицама, ( около стубова, прелаза и мостова, камене облоге), два пута годишње. Обрачун по м2.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610.776,00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класичном косачицом траве,корова и другог растиња на стазама и косинама канала,два пута годишње  и то у вегетационом периоду у зависности од временских услова у току године, а по налогу надзорног органа. Обрачун по м2.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4.244.399,00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Хемијско уништавње шибља-багремца на облози од габиона на насипу и по косини канала. У цену је урачунат рад и  хемијска средства са третманом до уништења корова. Обрачун по м2.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420.000,00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 косине на каналима "тарупом" на трактору са дугом стрелом. Обрачун по м2.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526.344,00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 косине на каналима "тарупом" на багеру са дугом стрелом. Обрачун по м2.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465.000,00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Ручно сечење дрвенастог растиња различитог пресека са косине и дна канала са уклањањем истог ван габарита канала и стаза и одвозом на депонију. Обрачун по м2.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53.016,00</w:t>
            </w: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радника на изношењу пливајућег вегетације из дренажног канала, чишћењу решетки на Ц.С, кошење и одржавање кругова и унутар објекта Ц.С. ( цс:Ибрифор 1 извр.;цс:Врба 1 извр.;цс:Мало Баваниште 1 извр.; цс:Гај 0,5 извр.; цс:Дубовац 0,5 извр.; цс Скореновац 0,5 извр.)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11.</w:t>
            </w:r>
            <w:r w:rsidRPr="007A40C0" w:rsidDel="005A776F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  <w:r w:rsidRPr="007A40C0">
              <w:rPr>
                <w:rFonts w:cs="Arial"/>
                <w:sz w:val="22"/>
                <w:szCs w:val="22"/>
                <w:lang w:val="sr-Latn-RS"/>
              </w:rPr>
              <w:t>124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Merge w:val="restart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 xml:space="preserve">РАД ЦРПНИХ СТАНИЦА БЕЗ ПОСАДЕ: ДУБОВАЦ,ГАЈ,ВРБА,БАВАНИШТЕ,ИБРИФОР И СКОРЕНОВАЦ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Merge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Cs/>
                <w:iCs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Ижињер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843613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487.2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Merge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Техничар 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843613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2,192.4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Merge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ВКВ машинбравар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eastAsia="Calibri" w:cs="Arial"/>
                <w:sz w:val="22"/>
                <w:szCs w:val="22"/>
                <w:lang w:val="sr-Latn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843613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2,436.0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Merge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ВКВ електичар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eastAsia="Calibri" w:cs="Arial"/>
                <w:sz w:val="22"/>
                <w:szCs w:val="22"/>
                <w:lang w:val="sr-Latn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843613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2,436.0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Merge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Возач 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jc w:val="left"/>
              <w:rPr>
                <w:rFonts w:eastAsia="Calibri" w:cs="Arial"/>
                <w:sz w:val="22"/>
                <w:szCs w:val="22"/>
                <w:lang w:val="sr-Latn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843613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1,705.2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Merge w:val="restart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9.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ПОСЛОВИ ПРАЋЕЊА ФУНКЦИОНАЛНОСТИ  ДРЕНАЖНОГ СИСТЕМА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Merge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Cs/>
                <w:iCs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Ижињер 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7A40C0" w:rsidRDefault="007A40C0" w:rsidP="00843613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  <w:lang w:val="sr-Cyrl-RS"/>
              </w:rPr>
              <w:t>896</w:t>
            </w:r>
            <w:r w:rsidRPr="007A40C0">
              <w:rPr>
                <w:rFonts w:cs="Arial"/>
                <w:sz w:val="22"/>
                <w:szCs w:val="22"/>
              </w:rPr>
              <w:t>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Merge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Техничар 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7A40C0" w:rsidRDefault="007A40C0" w:rsidP="00843613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</w:rPr>
              <w:t>1,344.00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</w:rPr>
              <w:t>Ангажовање  радника електро-машинске струке на пословима интервенција на електромашинској опреми у црпним станицама, а по налогу надзорног органа. Обрачун по часу.</w:t>
            </w:r>
          </w:p>
        </w:tc>
        <w:tc>
          <w:tcPr>
            <w:tcW w:w="0" w:type="auto"/>
            <w:vAlign w:val="bottom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60,00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Ангажовање радника на пословима интервенције на систему заштите Дубовац Скореновац, по налогу Инвеститора. Обрачун по часу.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2.360,00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Ангажовање комбиноване машине СКИП или аутодизалице са грајфером на пословима интервенције на извлачењу наноса испред решетки на ЦС, предходно одобрено од надзорног органа. Обрачун почасу.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равнање стаза поред канала грејдером, булдозером или тешком тањираћом у ширини од око 4,0 м. са стварањем услова за пролаз механизације потребне за одржавање и возила за превоз радника и особља за контролу функционисања дренажне каналске мреже и објекте на њима. Обрачун по м2.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200.000,00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Ручно чишћење бетонске  облоге по насипима  од нанете земље по површини облоге  и из спојницама облоге од земље и нарасле вегетације, са свлаћењем у дну облоге и разастирање истре 2 пута годишње. Обрачун по м2 очишћене облоге заједно са спојницама. </w:t>
            </w:r>
            <w:r w:rsidRPr="007A40C0">
              <w:rPr>
                <w:rFonts w:cs="Arial"/>
                <w:sz w:val="22"/>
                <w:szCs w:val="22"/>
              </w:rPr>
              <w:t>(481.770x2=963.540м2)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963.5</w:t>
            </w:r>
            <w:r w:rsidRPr="007A40C0">
              <w:rPr>
                <w:rFonts w:cs="Arial"/>
                <w:sz w:val="22"/>
                <w:szCs w:val="22"/>
              </w:rPr>
              <w:t>40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Очитавање нивоа подземних вода у пијезометрима на мелиорационом подручју. Измерени и очитани подаци се бележе у записнике и исти се на крају сваког месеца предају наџорном органу задуженог за одређено подручје. Обрачун по комаду очитаног стања нивоа воде у пијезометру.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а) читање на 15 дана у пијезометрима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5.100,00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б) читање квартално у пијезометрима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3.000,00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Укупно В2: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Укупно В1+В2: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</w:tbl>
    <w:p w:rsidR="007A40C0" w:rsidRPr="007A40C0" w:rsidRDefault="007A40C0" w:rsidP="007A40C0">
      <w:pPr>
        <w:rPr>
          <w:rFonts w:eastAsia="Calibri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518"/>
        <w:gridCol w:w="3686"/>
      </w:tblGrid>
      <w:tr w:rsidR="007A40C0" w:rsidRPr="007A40C0" w:rsidTr="00161217">
        <w:trPr>
          <w:trHeight w:val="510"/>
        </w:trPr>
        <w:tc>
          <w:tcPr>
            <w:tcW w:w="286" w:type="pct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>I</w:t>
            </w:r>
          </w:p>
        </w:tc>
        <w:tc>
          <w:tcPr>
            <w:tcW w:w="3398" w:type="pct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>УКУПНО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ПОНУЂЕНА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ЦЕНА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 </w:t>
            </w:r>
            <w:r w:rsidRPr="007A40C0">
              <w:rPr>
                <w:rFonts w:cs="Arial"/>
                <w:b/>
                <w:sz w:val="22"/>
                <w:szCs w:val="22"/>
              </w:rPr>
              <w:t>без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ПДВ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динара</w:t>
            </w:r>
          </w:p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 xml:space="preserve">(збир колоне бр. </w:t>
            </w: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7</w:t>
            </w:r>
            <w:r w:rsidRPr="007A40C0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316" w:type="pct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161217">
        <w:trPr>
          <w:trHeight w:val="5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>УКУПАН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ИЗНОС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 </w:t>
            </w:r>
            <w:r w:rsidRPr="007A40C0">
              <w:rPr>
                <w:rFonts w:cs="Arial"/>
                <w:b/>
                <w:sz w:val="22"/>
                <w:szCs w:val="22"/>
              </w:rPr>
              <w:t>ПДВ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7A40C0" w:rsidRPr="007A40C0" w:rsidTr="00161217">
        <w:trPr>
          <w:trHeight w:val="5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>УКУПНО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ПОНУЂЕНА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ЦЕНА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 </w:t>
            </w:r>
            <w:r w:rsidRPr="007A40C0">
              <w:rPr>
                <w:rFonts w:cs="Arial"/>
                <w:b/>
                <w:sz w:val="22"/>
                <w:szCs w:val="22"/>
              </w:rPr>
              <w:t>са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ПДВ</w:t>
            </w:r>
          </w:p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(</w:t>
            </w:r>
            <w:r w:rsidRPr="007A40C0">
              <w:rPr>
                <w:rFonts w:cs="Arial"/>
                <w:b/>
                <w:sz w:val="22"/>
                <w:szCs w:val="22"/>
              </w:rPr>
              <w:t>ред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. </w:t>
            </w:r>
            <w:r w:rsidRPr="007A40C0">
              <w:rPr>
                <w:rFonts w:cs="Arial"/>
                <w:b/>
                <w:sz w:val="22"/>
                <w:szCs w:val="22"/>
              </w:rPr>
              <w:t>бр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.I+</w:t>
            </w:r>
            <w:r w:rsidRPr="007A40C0">
              <w:rPr>
                <w:rFonts w:cs="Arial"/>
                <w:b/>
                <w:sz w:val="22"/>
                <w:szCs w:val="22"/>
              </w:rPr>
              <w:t>ред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.</w:t>
            </w:r>
            <w:r w:rsidRPr="007A40C0">
              <w:rPr>
                <w:rFonts w:cs="Arial"/>
                <w:b/>
                <w:sz w:val="22"/>
                <w:szCs w:val="22"/>
              </w:rPr>
              <w:t>бр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.II) </w:t>
            </w:r>
            <w:r w:rsidRPr="007A40C0">
              <w:rPr>
                <w:rFonts w:cs="Arial"/>
                <w:b/>
                <w:sz w:val="22"/>
                <w:szCs w:val="22"/>
              </w:rPr>
              <w:t>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</w:tr>
    </w:tbl>
    <w:p w:rsidR="007A40C0" w:rsidRPr="007A40C0" w:rsidRDefault="007A40C0" w:rsidP="007A40C0">
      <w:pPr>
        <w:rPr>
          <w:rFonts w:cs="Arial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eastAsia="Calibri" w:cs="Arial"/>
          <w:b/>
          <w:sz w:val="22"/>
          <w:szCs w:val="22"/>
          <w:lang w:val="sr-Cyrl-RS"/>
        </w:rPr>
      </w:pPr>
    </w:p>
    <w:p w:rsidR="007A40C0" w:rsidRPr="007A40C0" w:rsidRDefault="007A40C0" w:rsidP="007A40C0">
      <w:pPr>
        <w:rPr>
          <w:rFonts w:eastAsia="Calibri" w:cs="Arial"/>
          <w:b/>
          <w:sz w:val="22"/>
          <w:szCs w:val="22"/>
          <w:lang w:val="sr-Cyrl-RS"/>
        </w:rPr>
      </w:pPr>
      <w:r w:rsidRPr="007A40C0">
        <w:rPr>
          <w:rFonts w:eastAsia="Calibri" w:cs="Arial"/>
          <w:b/>
          <w:sz w:val="22"/>
          <w:szCs w:val="22"/>
          <w:lang w:val="sr-Cyrl-RS"/>
        </w:rPr>
        <w:t xml:space="preserve"> </w:t>
      </w:r>
    </w:p>
    <w:p w:rsidR="007A40C0" w:rsidRPr="007A40C0" w:rsidRDefault="007A40C0" w:rsidP="007A40C0">
      <w:pPr>
        <w:rPr>
          <w:rFonts w:eastAsia="Calibri" w:cs="Arial"/>
          <w:b/>
          <w:sz w:val="22"/>
          <w:szCs w:val="22"/>
          <w:lang w:val="sr-Cyrl-RS"/>
        </w:rPr>
      </w:pPr>
    </w:p>
    <w:p w:rsidR="007A40C0" w:rsidRPr="007A40C0" w:rsidRDefault="007A40C0" w:rsidP="007A40C0">
      <w:pPr>
        <w:rPr>
          <w:rFonts w:eastAsia="Calibri" w:cs="Arial"/>
          <w:b/>
          <w:sz w:val="22"/>
          <w:szCs w:val="22"/>
          <w:lang w:val="sr-Cyrl-RS"/>
        </w:rPr>
      </w:pPr>
    </w:p>
    <w:p w:rsidR="007A40C0" w:rsidRPr="007A40C0" w:rsidRDefault="007A40C0" w:rsidP="007A40C0">
      <w:pPr>
        <w:framePr w:hSpace="180" w:wrap="around" w:vAnchor="page" w:hAnchor="margin" w:xAlign="center" w:y="5401"/>
        <w:rPr>
          <w:rFonts w:eastAsia="Calibri" w:cs="Arial"/>
          <w:sz w:val="22"/>
          <w:szCs w:val="22"/>
          <w:lang w:val="sr-Cyrl-CS"/>
        </w:rPr>
      </w:pPr>
      <w:r w:rsidRPr="007A40C0">
        <w:rPr>
          <w:rFonts w:eastAsia="Calibri" w:cs="Arial"/>
          <w:sz w:val="22"/>
          <w:szCs w:val="22"/>
          <w:lang w:val="sr-Cyrl-CS"/>
        </w:rPr>
        <w:t xml:space="preserve">Место и датум:                                                       </w:t>
      </w:r>
      <w:r w:rsidRPr="007A40C0">
        <w:rPr>
          <w:rFonts w:eastAsia="Calibri" w:cs="Arial"/>
          <w:sz w:val="22"/>
          <w:szCs w:val="22"/>
          <w:lang w:val="sr-Latn-CS"/>
        </w:rPr>
        <w:t xml:space="preserve">                                                      </w:t>
      </w:r>
      <w:r w:rsidRPr="007A40C0">
        <w:rPr>
          <w:rFonts w:eastAsia="Calibri" w:cs="Arial"/>
          <w:sz w:val="22"/>
          <w:szCs w:val="22"/>
          <w:lang w:val="sr-Cyrl-CS"/>
        </w:rPr>
        <w:t xml:space="preserve">          Потпис овлашћеног лица</w:t>
      </w:r>
    </w:p>
    <w:p w:rsidR="007A40C0" w:rsidRPr="007A40C0" w:rsidRDefault="007A40C0" w:rsidP="007A40C0">
      <w:pPr>
        <w:framePr w:hSpace="180" w:wrap="around" w:vAnchor="page" w:hAnchor="margin" w:xAlign="center" w:y="5401"/>
        <w:rPr>
          <w:rFonts w:eastAsia="Calibri" w:cs="Arial"/>
          <w:sz w:val="22"/>
          <w:szCs w:val="22"/>
          <w:lang w:val="sr-Latn-CS"/>
        </w:rPr>
      </w:pPr>
      <w:r w:rsidRPr="007A40C0">
        <w:rPr>
          <w:rFonts w:eastAsia="Calibri" w:cs="Arial"/>
          <w:sz w:val="22"/>
          <w:szCs w:val="22"/>
          <w:lang w:val="sr-Cyrl-CS"/>
        </w:rPr>
        <w:t xml:space="preserve"> __________________                                                 </w:t>
      </w:r>
      <w:r w:rsidRPr="007A40C0">
        <w:rPr>
          <w:rFonts w:eastAsia="Calibri" w:cs="Arial"/>
          <w:sz w:val="22"/>
          <w:szCs w:val="22"/>
          <w:lang w:val="sr-Latn-CS"/>
        </w:rPr>
        <w:t xml:space="preserve">                                                 </w:t>
      </w:r>
      <w:r w:rsidRPr="007A40C0">
        <w:rPr>
          <w:rFonts w:eastAsia="Calibri" w:cs="Arial"/>
          <w:sz w:val="22"/>
          <w:szCs w:val="22"/>
          <w:lang w:val="sr-Cyrl-CS"/>
        </w:rPr>
        <w:t xml:space="preserve">         ___________________</w:t>
      </w:r>
      <w:r w:rsidRPr="007A40C0">
        <w:rPr>
          <w:rFonts w:eastAsia="Calibri" w:cs="Arial"/>
          <w:sz w:val="22"/>
          <w:szCs w:val="22"/>
          <w:lang w:val="sr-Latn-CS"/>
        </w:rPr>
        <w:t>_________</w:t>
      </w:r>
    </w:p>
    <w:p w:rsidR="007A40C0" w:rsidRPr="007A40C0" w:rsidRDefault="007A40C0" w:rsidP="007A40C0">
      <w:pPr>
        <w:framePr w:hSpace="180" w:wrap="around" w:vAnchor="page" w:hAnchor="margin" w:xAlign="center" w:y="5401"/>
        <w:jc w:val="center"/>
        <w:rPr>
          <w:rFonts w:eastAsia="Calibri" w:cs="Arial"/>
          <w:bCs/>
          <w:kern w:val="28"/>
          <w:sz w:val="22"/>
          <w:szCs w:val="22"/>
          <w:lang w:val="sr-Cyrl-CS"/>
        </w:rPr>
      </w:pPr>
      <w:r w:rsidRPr="007A40C0">
        <w:rPr>
          <w:rFonts w:eastAsia="Calibri" w:cs="Arial"/>
          <w:bCs/>
          <w:kern w:val="28"/>
          <w:sz w:val="22"/>
          <w:szCs w:val="22"/>
          <w:lang w:val="sr-Latn-CS"/>
        </w:rPr>
        <w:t>M</w:t>
      </w:r>
      <w:r w:rsidRPr="007A40C0">
        <w:rPr>
          <w:rFonts w:eastAsia="Calibri" w:cs="Arial"/>
          <w:bCs/>
          <w:kern w:val="28"/>
          <w:sz w:val="22"/>
          <w:szCs w:val="22"/>
          <w:lang w:val="sr-Cyrl-CS"/>
        </w:rPr>
        <w:t>П.</w:t>
      </w:r>
    </w:p>
    <w:p w:rsidR="007A40C0" w:rsidRPr="007A40C0" w:rsidRDefault="007A40C0" w:rsidP="007A40C0">
      <w:pPr>
        <w:framePr w:hSpace="180" w:wrap="around" w:vAnchor="page" w:hAnchor="margin" w:xAlign="center" w:y="5401"/>
        <w:rPr>
          <w:rFonts w:eastAsia="Calibri" w:cs="Arial"/>
          <w:b/>
          <w:bCs/>
          <w:sz w:val="22"/>
          <w:szCs w:val="22"/>
          <w:lang w:val="sr-Latn-RS"/>
        </w:rPr>
      </w:pPr>
      <w:r w:rsidRPr="007A40C0">
        <w:rPr>
          <w:rFonts w:eastAsia="Calibri" w:cs="Arial"/>
          <w:sz w:val="22"/>
          <w:szCs w:val="22"/>
          <w:lang w:val="sr-Cyrl-RS"/>
        </w:rPr>
        <w:tab/>
      </w:r>
      <w:r w:rsidRPr="007A40C0">
        <w:rPr>
          <w:rFonts w:eastAsia="Calibri" w:cs="Arial"/>
          <w:sz w:val="22"/>
          <w:szCs w:val="22"/>
          <w:lang w:val="sr-Cyrl-RS"/>
        </w:rPr>
        <w:tab/>
      </w:r>
      <w:r w:rsidRPr="007A40C0">
        <w:rPr>
          <w:rFonts w:eastAsia="Calibri" w:cs="Arial"/>
          <w:sz w:val="22"/>
          <w:szCs w:val="22"/>
          <w:lang w:val="sr-Cyrl-RS"/>
        </w:rPr>
        <w:tab/>
      </w:r>
      <w:r w:rsidRPr="007A40C0">
        <w:rPr>
          <w:rFonts w:eastAsia="Calibri" w:cs="Arial"/>
          <w:sz w:val="22"/>
          <w:szCs w:val="22"/>
          <w:lang w:val="sr-Cyrl-RS"/>
        </w:rPr>
        <w:tab/>
      </w:r>
      <w:r w:rsidRPr="007A40C0">
        <w:rPr>
          <w:rFonts w:eastAsia="Calibri" w:cs="Arial"/>
          <w:sz w:val="22"/>
          <w:szCs w:val="22"/>
          <w:lang w:val="sr-Cyrl-RS"/>
        </w:rPr>
        <w:tab/>
      </w:r>
      <w:r w:rsidRPr="007A40C0">
        <w:rPr>
          <w:rFonts w:eastAsia="Calibri" w:cs="Arial"/>
          <w:sz w:val="22"/>
          <w:szCs w:val="22"/>
          <w:lang w:val="sr-Cyrl-RS"/>
        </w:rPr>
        <w:tab/>
      </w:r>
      <w:r w:rsidRPr="007A40C0">
        <w:rPr>
          <w:rFonts w:eastAsia="Calibri" w:cs="Arial"/>
          <w:sz w:val="22"/>
          <w:szCs w:val="22"/>
          <w:lang w:val="sr-Cyrl-RS"/>
        </w:rPr>
        <w:tab/>
      </w:r>
      <w:r w:rsidRPr="007A40C0">
        <w:rPr>
          <w:rFonts w:eastAsia="Calibri" w:cs="Arial"/>
          <w:sz w:val="22"/>
          <w:szCs w:val="22"/>
          <w:lang w:val="sr-Cyrl-RS"/>
        </w:rPr>
        <w:tab/>
      </w:r>
      <w:r w:rsidRPr="007A40C0">
        <w:rPr>
          <w:rFonts w:eastAsia="Calibri" w:cs="Arial"/>
          <w:sz w:val="22"/>
          <w:szCs w:val="22"/>
          <w:lang w:val="sr-Cyrl-RS"/>
        </w:rPr>
        <w:tab/>
      </w:r>
      <w:r w:rsidRPr="007A40C0">
        <w:rPr>
          <w:rFonts w:eastAsia="Calibri" w:cs="Arial"/>
          <w:sz w:val="22"/>
          <w:szCs w:val="22"/>
          <w:lang w:val="sr-Cyrl-RS"/>
        </w:rPr>
        <w:tab/>
      </w:r>
      <w:r w:rsidRPr="007A40C0">
        <w:rPr>
          <w:rFonts w:eastAsia="Calibri" w:cs="Arial"/>
          <w:sz w:val="22"/>
          <w:szCs w:val="22"/>
          <w:lang w:val="sr-Cyrl-RS"/>
        </w:rPr>
        <w:tab/>
      </w:r>
      <w:r w:rsidRPr="007A40C0">
        <w:rPr>
          <w:rFonts w:eastAsia="Calibri" w:cs="Arial"/>
          <w:sz w:val="22"/>
          <w:szCs w:val="22"/>
          <w:lang w:val="sr-Cyrl-RS"/>
        </w:rPr>
        <w:tab/>
      </w:r>
    </w:p>
    <w:p w:rsidR="007A40C0" w:rsidRPr="007A40C0" w:rsidRDefault="007A40C0" w:rsidP="007A40C0">
      <w:pPr>
        <w:spacing w:before="120" w:after="120" w:line="216" w:lineRule="auto"/>
        <w:rPr>
          <w:rFonts w:cs="Arial"/>
          <w:sz w:val="22"/>
          <w:szCs w:val="22"/>
          <w:lang w:val="sr-Cyrl-CS"/>
        </w:rPr>
      </w:pPr>
      <w:r w:rsidRPr="007A40C0">
        <w:rPr>
          <w:rFonts w:cs="Arial"/>
          <w:sz w:val="22"/>
          <w:szCs w:val="22"/>
          <w:lang w:val="sr-Cyrl-CS"/>
        </w:rPr>
        <w:t>Напомена: Обрачун за извршене радова извршиће се на основу јединичних цена из понуде и стварно изведених радова.</w:t>
      </w:r>
    </w:p>
    <w:p w:rsidR="007A40C0" w:rsidRPr="007A40C0" w:rsidRDefault="007A40C0" w:rsidP="007A40C0">
      <w:pPr>
        <w:spacing w:before="120" w:after="120" w:line="216" w:lineRule="auto"/>
        <w:rPr>
          <w:rFonts w:cs="Arial"/>
          <w:sz w:val="22"/>
          <w:szCs w:val="22"/>
          <w:lang w:val="sr-Cyrl-RS"/>
        </w:rPr>
      </w:pPr>
      <w:r w:rsidRPr="007A40C0">
        <w:rPr>
          <w:rFonts w:cs="Arial"/>
          <w:sz w:val="22"/>
          <w:szCs w:val="22"/>
          <w:lang w:val="sr-Cyrl-RS"/>
        </w:rPr>
        <w:t xml:space="preserve">Наручилац задржава право да не изведе све радове који су наведени у обрасцу структуре цене. </w:t>
      </w:r>
    </w:p>
    <w:p w:rsidR="007A40C0" w:rsidRPr="007A40C0" w:rsidRDefault="007A40C0" w:rsidP="007A40C0">
      <w:pPr>
        <w:rPr>
          <w:rFonts w:eastAsia="Calibri" w:cs="Arial"/>
          <w:b/>
          <w:sz w:val="22"/>
          <w:szCs w:val="22"/>
          <w:lang w:val="sr-Cyrl-RS"/>
        </w:rPr>
      </w:pPr>
    </w:p>
    <w:p w:rsidR="007A40C0" w:rsidRPr="007A40C0" w:rsidRDefault="007A40C0" w:rsidP="007A40C0">
      <w:pPr>
        <w:rPr>
          <w:rFonts w:eastAsia="Calibri" w:cs="Arial"/>
          <w:sz w:val="22"/>
          <w:szCs w:val="22"/>
          <w:lang w:val="sr-Cyrl-RS"/>
        </w:rPr>
      </w:pPr>
      <w:r w:rsidRPr="00D93C15">
        <w:rPr>
          <w:rFonts w:cs="Arial"/>
        </w:rPr>
        <w:br w:type="page"/>
      </w:r>
    </w:p>
    <w:p w:rsidR="007A40C0" w:rsidRPr="00161217" w:rsidRDefault="007A40C0" w:rsidP="007A40C0">
      <w:pPr>
        <w:rPr>
          <w:rFonts w:eastAsia="Calibri"/>
          <w:b/>
          <w:lang w:val="sr-Cyrl-RS" w:eastAsia="ar-SA"/>
        </w:rPr>
      </w:pPr>
      <w:r w:rsidRPr="00161217">
        <w:rPr>
          <w:rFonts w:eastAsia="Calibri"/>
          <w:b/>
          <w:lang w:val="sr-Cyrl-RS" w:eastAsia="ar-SA"/>
        </w:rPr>
        <w:lastRenderedPageBreak/>
        <w:t>ПАРТИЈА 9</w:t>
      </w:r>
    </w:p>
    <w:p w:rsidR="007A40C0" w:rsidRPr="00D93C15" w:rsidRDefault="007A40C0" w:rsidP="007A40C0">
      <w:pPr>
        <w:jc w:val="center"/>
        <w:rPr>
          <w:rFonts w:eastAsia="Calibri" w:cs="Arial"/>
          <w:b/>
        </w:rPr>
      </w:pPr>
      <w:r w:rsidRPr="00D93C15">
        <w:rPr>
          <w:rFonts w:eastAsia="Calibri" w:cs="Arial"/>
          <w:b/>
        </w:rPr>
        <w:t>СПЕЦИФИКАЦИЈА ЗА НАБАВКУ  РАДОВА                                                                                                                                                                                                                            НА ЕКСПЛОАТАЦИЈИ И ОДРЖАВАЊУ ДРЕНАЖНОГ СИСТЕМА И ЦРПНИХ СТАНИЦА  НА ПОДРУЧЈУ СКОРЕНОВАЦ-ИВАНОВО-ПАНЧЕВО И ПРИОБАЛНОГ ПОДРУЧЈА ДОЊЕГ ТАМИША</w:t>
      </w:r>
    </w:p>
    <w:tbl>
      <w:tblPr>
        <w:tblpPr w:leftFromText="141" w:rightFromText="141" w:vertAnchor="text" w:horzAnchor="margin" w:tblpXSpec="center" w:tblpY="256"/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760"/>
        <w:gridCol w:w="1521"/>
        <w:gridCol w:w="1781"/>
        <w:gridCol w:w="1580"/>
        <w:gridCol w:w="1604"/>
        <w:gridCol w:w="1521"/>
        <w:gridCol w:w="2354"/>
      </w:tblGrid>
      <w:tr w:rsidR="007A40C0" w:rsidRPr="00D93C15" w:rsidTr="00843613">
        <w:trPr>
          <w:trHeight w:val="850"/>
        </w:trPr>
        <w:tc>
          <w:tcPr>
            <w:tcW w:w="219" w:type="pct"/>
            <w:shd w:val="clear" w:color="auto" w:fill="C6D9F1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Рбр</w:t>
            </w:r>
          </w:p>
        </w:tc>
        <w:tc>
          <w:tcPr>
            <w:tcW w:w="1273" w:type="pct"/>
            <w:shd w:val="clear" w:color="auto" w:fill="C6D9F1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</w:rPr>
              <w:t>Врста</w:t>
            </w: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 xml:space="preserve"> </w:t>
            </w:r>
            <w:r w:rsidRPr="00D93C15">
              <w:rPr>
                <w:rFonts w:cs="Arial"/>
                <w:b/>
                <w:bCs/>
                <w:i/>
                <w:iCs/>
              </w:rPr>
              <w:t>радова</w:t>
            </w:r>
          </w:p>
        </w:tc>
        <w:tc>
          <w:tcPr>
            <w:tcW w:w="515" w:type="pct"/>
            <w:shd w:val="clear" w:color="auto" w:fill="C6D9F1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603" w:type="pct"/>
            <w:shd w:val="clear" w:color="auto" w:fill="C6D9F1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Обим (Кол</w:t>
            </w:r>
            <w:r w:rsidRPr="00D93C15">
              <w:rPr>
                <w:rFonts w:cs="Arial"/>
                <w:b/>
                <w:bCs/>
                <w:i/>
                <w:iCs/>
              </w:rPr>
              <w:t>.)</w:t>
            </w:r>
          </w:p>
        </w:tc>
        <w:tc>
          <w:tcPr>
            <w:tcW w:w="535" w:type="pct"/>
            <w:shd w:val="clear" w:color="auto" w:fill="C6D9F1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43" w:type="pct"/>
            <w:shd w:val="clear" w:color="auto" w:fill="C6D9F1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цена са ПДВ</w:t>
            </w:r>
          </w:p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15" w:type="pct"/>
            <w:shd w:val="clear" w:color="auto" w:fill="C6D9F1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Укупна цена без ПДВ</w:t>
            </w:r>
          </w:p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797" w:type="pct"/>
            <w:shd w:val="clear" w:color="auto" w:fill="C6D9F1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Укупна цена са ПДВ</w:t>
            </w:r>
          </w:p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</w:tr>
      <w:tr w:rsidR="007A40C0" w:rsidRPr="00D93C15" w:rsidTr="00843613">
        <w:trPr>
          <w:trHeight w:val="340"/>
        </w:trPr>
        <w:tc>
          <w:tcPr>
            <w:tcW w:w="219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А.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Cs/>
                <w:lang w:val="sr-Cyrl-CS"/>
              </w:rPr>
              <w:t>ПОСЛОВИ ЕКСПЛОАТАЦИЈИ И ОДРЖАВАЊУ Ц.С. "ТОПОЛА 2","ИВАНОВО СЕЛО",ИВАНОВО-ЕЛЕКТРО-НОВА" И "МАРИЈИНО ПОЉЕ"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2390" w:type="pct"/>
            <w:gridSpan w:val="4"/>
            <w:vMerge w:val="restart"/>
            <w:shd w:val="clear" w:color="auto" w:fill="auto"/>
            <w:vAlign w:val="center"/>
          </w:tcPr>
          <w:p w:rsidR="007A40C0" w:rsidRPr="003E0972" w:rsidRDefault="007A40C0" w:rsidP="00843613">
            <w:pPr>
              <w:rPr>
                <w:rFonts w:cs="Arial"/>
                <w:b/>
                <w:bCs/>
                <w:i/>
                <w:iCs/>
                <w:lang w:val="sr-Cyrl-RS"/>
              </w:rPr>
            </w:pPr>
            <w:r>
              <w:rPr>
                <w:rFonts w:cs="Arial"/>
                <w:b/>
                <w:bCs/>
                <w:i/>
                <w:iCs/>
                <w:lang w:val="sr-Cyrl-RS"/>
              </w:rPr>
              <w:t>Не уписивати цене.</w:t>
            </w: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Cs/>
                <w:i/>
                <w:iCs/>
                <w:lang w:val="sr-Cyrl-CS"/>
              </w:rPr>
              <w:t>1.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7A40C0" w:rsidRPr="006E19B5" w:rsidRDefault="007A40C0" w:rsidP="00843613">
            <w:pPr>
              <w:rPr>
                <w:rFonts w:cs="Arial"/>
                <w:bCs/>
                <w:iCs/>
                <w:lang w:val="sr-Cyrl-RS"/>
              </w:rPr>
            </w:pPr>
            <w:r w:rsidRPr="00D93C15">
              <w:rPr>
                <w:rFonts w:cs="Arial"/>
                <w:bCs/>
                <w:iCs/>
                <w:lang w:val="sr-Cyrl-CS"/>
              </w:rPr>
              <w:t>Ижињер</w:t>
            </w:r>
            <w:r>
              <w:rPr>
                <w:rFonts w:cs="Arial"/>
                <w:bCs/>
                <w:iCs/>
                <w:lang w:val="sr-Cyrl-CS"/>
              </w:rPr>
              <w:t xml:space="preserve"> (0.2 </w:t>
            </w:r>
            <w:r>
              <w:rPr>
                <w:rFonts w:cs="Arial"/>
                <w:bCs/>
                <w:iCs/>
                <w:lang w:val="sr-Cyrl-RS"/>
              </w:rPr>
              <w:t>извр</w:t>
            </w:r>
            <w:r>
              <w:rPr>
                <w:rFonts w:cs="Arial"/>
                <w:bCs/>
                <w:iCs/>
                <w:lang w:val="sr-Latn-RS"/>
              </w:rPr>
              <w:t>/час</w:t>
            </w:r>
            <w:r>
              <w:rPr>
                <w:rFonts w:cs="Arial"/>
                <w:bCs/>
                <w:iCs/>
                <w:lang w:val="sr-Cyrl-RS"/>
              </w:rPr>
              <w:t>)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Cs/>
                <w:lang w:val="sr-Cyrl-CS"/>
              </w:rPr>
            </w:pPr>
            <w:r w:rsidRPr="00D93C15">
              <w:rPr>
                <w:rFonts w:cs="Arial"/>
                <w:bCs/>
                <w:iCs/>
                <w:lang w:val="sr-Cyrl-CS"/>
              </w:rPr>
              <w:t>час</w:t>
            </w:r>
          </w:p>
        </w:tc>
        <w:tc>
          <w:tcPr>
            <w:tcW w:w="6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E19B5" w:rsidRDefault="007A40C0" w:rsidP="00843613">
            <w:pPr>
              <w:jc w:val="left"/>
              <w:rPr>
                <w:rFonts w:cs="Arial"/>
              </w:rPr>
            </w:pPr>
            <w:r w:rsidRPr="006E19B5">
              <w:rPr>
                <w:rFonts w:cs="Arial"/>
              </w:rPr>
              <w:t>487.20</w:t>
            </w:r>
          </w:p>
        </w:tc>
        <w:tc>
          <w:tcPr>
            <w:tcW w:w="2390" w:type="pct"/>
            <w:gridSpan w:val="4"/>
            <w:vMerge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Cs/>
                <w:i/>
                <w:iCs/>
                <w:lang w:val="sr-Cyrl-CS"/>
              </w:rPr>
              <w:t>2.</w:t>
            </w:r>
          </w:p>
        </w:tc>
        <w:tc>
          <w:tcPr>
            <w:tcW w:w="1273" w:type="pct"/>
          </w:tcPr>
          <w:p w:rsidR="007A40C0" w:rsidRPr="006E19B5" w:rsidRDefault="007A40C0" w:rsidP="00843613">
            <w:pPr>
              <w:rPr>
                <w:rFonts w:cs="Arial"/>
                <w:lang w:val="sr-Cyrl-RS"/>
              </w:rPr>
            </w:pPr>
            <w:r w:rsidRPr="00D93C15">
              <w:rPr>
                <w:rFonts w:cs="Arial"/>
                <w:lang w:val="sr-Cyrl-CS"/>
              </w:rPr>
              <w:t>Техничар</w:t>
            </w:r>
            <w:r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lang w:val="sr-Cyrl-CS"/>
              </w:rPr>
              <w:t xml:space="preserve">0.2 </w:t>
            </w:r>
            <w:r>
              <w:rPr>
                <w:rFonts w:cs="Arial"/>
                <w:bCs/>
                <w:iCs/>
                <w:lang w:val="sr-Cyrl-RS"/>
              </w:rPr>
              <w:t>извр</w:t>
            </w:r>
            <w:r>
              <w:rPr>
                <w:rFonts w:cs="Arial"/>
                <w:bCs/>
                <w:iCs/>
                <w:lang w:val="sr-Latn-RS"/>
              </w:rPr>
              <w:t>/час</w:t>
            </w:r>
            <w:r>
              <w:rPr>
                <w:rFonts w:cs="Arial"/>
                <w:bCs/>
                <w:iCs/>
                <w:lang w:val="sr-Cyrl-RS"/>
              </w:rPr>
              <w:t>)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bCs/>
                <w:iCs/>
                <w:lang w:val="sr-Cyrl-CS"/>
              </w:rPr>
              <w:t>час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E19B5" w:rsidRDefault="007A40C0" w:rsidP="00843613">
            <w:pPr>
              <w:jc w:val="left"/>
              <w:rPr>
                <w:rFonts w:cs="Arial"/>
              </w:rPr>
            </w:pPr>
            <w:r w:rsidRPr="006E19B5">
              <w:rPr>
                <w:rFonts w:cs="Arial"/>
              </w:rPr>
              <w:t>487.20</w:t>
            </w:r>
          </w:p>
        </w:tc>
        <w:tc>
          <w:tcPr>
            <w:tcW w:w="2390" w:type="pct"/>
            <w:gridSpan w:val="4"/>
            <w:vMerge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Cs/>
                <w:i/>
                <w:iCs/>
                <w:lang w:val="sr-Cyrl-CS"/>
              </w:rPr>
              <w:t>3.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ВКВ машинбравар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eastAsia="Calibri" w:cs="Arial"/>
                <w:lang w:val="sr-Latn-RS"/>
              </w:rPr>
            </w:pPr>
            <w:r w:rsidRPr="00D93C15">
              <w:rPr>
                <w:rFonts w:cs="Arial"/>
                <w:bCs/>
                <w:iCs/>
                <w:lang w:val="sr-Cyrl-CS"/>
              </w:rPr>
              <w:t>час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E19B5" w:rsidRDefault="007A40C0" w:rsidP="00843613">
            <w:pPr>
              <w:jc w:val="left"/>
              <w:rPr>
                <w:rFonts w:cs="Arial"/>
              </w:rPr>
            </w:pPr>
            <w:r w:rsidRPr="006E19B5">
              <w:rPr>
                <w:rFonts w:cs="Arial"/>
              </w:rPr>
              <w:t>2,436.00</w:t>
            </w:r>
          </w:p>
        </w:tc>
        <w:tc>
          <w:tcPr>
            <w:tcW w:w="2390" w:type="pct"/>
            <w:gridSpan w:val="4"/>
            <w:vMerge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Cs/>
                <w:i/>
                <w:iCs/>
                <w:lang w:val="sr-Cyrl-CS"/>
              </w:rPr>
              <w:t>4.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ВКВ електичар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eastAsia="Calibri" w:cs="Arial"/>
                <w:lang w:val="sr-Latn-RS"/>
              </w:rPr>
            </w:pPr>
            <w:r w:rsidRPr="00D93C15">
              <w:rPr>
                <w:rFonts w:cs="Arial"/>
                <w:bCs/>
                <w:iCs/>
                <w:lang w:val="sr-Cyrl-CS"/>
              </w:rPr>
              <w:t>час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E19B5" w:rsidRDefault="007A40C0" w:rsidP="00843613">
            <w:pPr>
              <w:jc w:val="left"/>
              <w:rPr>
                <w:rFonts w:cs="Arial"/>
              </w:rPr>
            </w:pPr>
            <w:r w:rsidRPr="006E19B5">
              <w:rPr>
                <w:rFonts w:cs="Arial"/>
              </w:rPr>
              <w:t>2,436.00</w:t>
            </w:r>
          </w:p>
        </w:tc>
        <w:tc>
          <w:tcPr>
            <w:tcW w:w="2390" w:type="pct"/>
            <w:gridSpan w:val="4"/>
            <w:vMerge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Cs/>
                <w:i/>
                <w:iCs/>
                <w:lang w:val="sr-Cyrl-CS"/>
              </w:rPr>
              <w:t>5.</w:t>
            </w:r>
          </w:p>
        </w:tc>
        <w:tc>
          <w:tcPr>
            <w:tcW w:w="1273" w:type="pct"/>
          </w:tcPr>
          <w:p w:rsidR="007A40C0" w:rsidRPr="006E19B5" w:rsidRDefault="007A40C0" w:rsidP="00843613">
            <w:pPr>
              <w:rPr>
                <w:rFonts w:cs="Arial"/>
                <w:lang w:val="sr-Cyrl-RS"/>
              </w:rPr>
            </w:pPr>
            <w:r w:rsidRPr="00D93C15">
              <w:rPr>
                <w:rFonts w:cs="Arial"/>
                <w:lang w:val="sr-Cyrl-CS"/>
              </w:rPr>
              <w:t>Возач</w:t>
            </w:r>
            <w:r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lang w:val="sr-Cyrl-CS"/>
              </w:rPr>
              <w:t xml:space="preserve">0.5 </w:t>
            </w:r>
            <w:r>
              <w:rPr>
                <w:rFonts w:cs="Arial"/>
                <w:bCs/>
                <w:iCs/>
                <w:lang w:val="sr-Cyrl-RS"/>
              </w:rPr>
              <w:t>извр</w:t>
            </w:r>
            <w:r>
              <w:rPr>
                <w:rFonts w:cs="Arial"/>
                <w:bCs/>
                <w:iCs/>
                <w:lang w:val="sr-Latn-RS"/>
              </w:rPr>
              <w:t>/час</w:t>
            </w:r>
            <w:r>
              <w:rPr>
                <w:rFonts w:cs="Arial"/>
                <w:bCs/>
                <w:iCs/>
                <w:lang w:val="sr-Cyrl-RS"/>
              </w:rPr>
              <w:t>)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jc w:val="left"/>
              <w:rPr>
                <w:rFonts w:eastAsia="Calibri" w:cs="Arial"/>
                <w:lang w:val="sr-Latn-RS"/>
              </w:rPr>
            </w:pPr>
            <w:r w:rsidRPr="00D93C15">
              <w:rPr>
                <w:rFonts w:cs="Arial"/>
                <w:bCs/>
                <w:iCs/>
                <w:lang w:val="sr-Cyrl-CS"/>
              </w:rPr>
              <w:t>час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E19B5" w:rsidRDefault="007A40C0" w:rsidP="00843613">
            <w:pPr>
              <w:jc w:val="left"/>
              <w:rPr>
                <w:rFonts w:cs="Arial"/>
              </w:rPr>
            </w:pPr>
            <w:r w:rsidRPr="006E19B5">
              <w:rPr>
                <w:rFonts w:cs="Arial"/>
              </w:rPr>
              <w:t>1,218.00</w:t>
            </w:r>
          </w:p>
        </w:tc>
        <w:tc>
          <w:tcPr>
            <w:tcW w:w="2390" w:type="pct"/>
            <w:gridSpan w:val="4"/>
            <w:vMerge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2390" w:type="pct"/>
            <w:gridSpan w:val="4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Б.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b/>
                <w:lang w:val="sr-Cyrl-CS"/>
              </w:rPr>
            </w:pPr>
            <w:r w:rsidRPr="00D93C15">
              <w:rPr>
                <w:rFonts w:cs="Arial"/>
                <w:b/>
                <w:lang w:val="sr-Cyrl-CS"/>
              </w:rPr>
              <w:t>ПОСЛОВИ ПРАЋЕЊА ФУНКЦИОНАЛНОСТИ  ДРЕНАЖНОГ СИСТЕМА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2390" w:type="pct"/>
            <w:gridSpan w:val="4"/>
            <w:vMerge w:val="restar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RS"/>
              </w:rPr>
              <w:t>Не уписивати цене.</w:t>
            </w: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Cs/>
                <w:i/>
                <w:iCs/>
                <w:lang w:val="sr-Cyrl-CS"/>
              </w:rPr>
              <w:t>1.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 Дипл.инг.x 3 дана/мес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672.00</w:t>
            </w:r>
          </w:p>
        </w:tc>
        <w:tc>
          <w:tcPr>
            <w:tcW w:w="2390" w:type="pct"/>
            <w:gridSpan w:val="4"/>
            <w:vMerge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2 техн x 6 дан/мес 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1,344.00</w:t>
            </w:r>
          </w:p>
        </w:tc>
        <w:tc>
          <w:tcPr>
            <w:tcW w:w="2390" w:type="pct"/>
            <w:gridSpan w:val="4"/>
            <w:vMerge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2390" w:type="pct"/>
            <w:gridSpan w:val="4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b/>
                <w:lang w:val="sr-Cyrl-CS"/>
              </w:rPr>
            </w:pPr>
            <w:r w:rsidRPr="00D93C15">
              <w:rPr>
                <w:rFonts w:cs="Arial"/>
                <w:b/>
                <w:lang w:val="sr-Cyrl-CS"/>
              </w:rPr>
              <w:t>В.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b/>
                <w:lang w:val="sr-Cyrl-CS"/>
              </w:rPr>
            </w:pPr>
            <w:r w:rsidRPr="00D93C15">
              <w:rPr>
                <w:rFonts w:cs="Arial"/>
                <w:b/>
                <w:lang w:val="sr-Cyrl-CS"/>
              </w:rPr>
              <w:t>ДРЕНАЖНИ КАНАЛИ И ЦРПНЕ СТАНИЦЕ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В.1.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ИНВЕСТИЦИОНО ОДРЖАВАЊЕ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lastRenderedPageBreak/>
              <w:t>1.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Геодетско снимање дренажних канала са израдом Елабората нултог стања пре измуљења и поновно снимање после измуљења са уцтаним попречним и подужним профилима и срачунатим количинама измуљеног материјала. Попречни профили се снимају у довољно  потребном броју уз присуство геометра инвеститора. Елаборат се предаје инвеститору преко надзорног органа у два примерка. Обрачун по км. снимљеног и обрађеног канала.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км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15</w:t>
            </w:r>
            <w:r w:rsidRPr="00D93C15">
              <w:rPr>
                <w:rFonts w:cs="Arial"/>
                <w:lang w:val="sr-Cyrl-CS"/>
              </w:rPr>
              <w:t>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Измуљивање отворених дренажних канала багером са крутом кашиком и дугачкон стрелом мин. 16,0 м.са извлачењем наталоженог материјала из канала и избацивање са стране канала са пажњом да се  не оштећују косине канала и објекти на каналској мрежи.  Локације измуљења, коте до којих се измуљење врши, одрећује надзорни орган. Обрачун по м3.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М3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5</w:t>
            </w:r>
            <w:r w:rsidRPr="00D93C15">
              <w:rPr>
                <w:rFonts w:cs="Arial"/>
              </w:rPr>
              <w:t>6</w:t>
            </w:r>
            <w:r w:rsidRPr="00D93C15">
              <w:rPr>
                <w:rFonts w:cs="Arial"/>
                <w:lang w:val="sr-Cyrl-CS"/>
              </w:rPr>
              <w:t>.000,00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3.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Разастирање измуљеног материјала булдозерима. Измуљени материјал поред канала одгурава  се до 50 м. по депресијама и разастире се по околном терену  у слоју не већим од 20 цм. Разастирање се врши у невегетационом периоду када су околне пољопривредне парцеле без усева са пажњом да не дође до штета околним усевима.Обрачун количина материјала за разастирање се рачуна 80% по од измуљеног материјала по пречним профилима. Обрачун по м3.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М3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44</w:t>
            </w:r>
            <w:r w:rsidRPr="00D93C15">
              <w:rPr>
                <w:rFonts w:cs="Arial"/>
                <w:lang w:val="sr-Cyrl-CS"/>
              </w:rPr>
              <w:t>.</w:t>
            </w:r>
            <w:r w:rsidRPr="00D93C15">
              <w:rPr>
                <w:rFonts w:cs="Arial"/>
              </w:rPr>
              <w:t>8</w:t>
            </w:r>
            <w:r w:rsidRPr="00D93C15">
              <w:rPr>
                <w:rFonts w:cs="Arial"/>
                <w:lang w:val="sr-Cyrl-CS"/>
              </w:rPr>
              <w:t>00,00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4.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Утовар и транспорт измуљеног материјала поред канала са  жилама </w:t>
            </w:r>
            <w:r w:rsidRPr="00D93C15">
              <w:rPr>
                <w:rFonts w:cs="Arial"/>
                <w:lang w:val="sr-Cyrl-CS"/>
              </w:rPr>
              <w:lastRenderedPageBreak/>
              <w:t>и корењем на даљину до 2.0 км. Обрачун по м3.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М3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200,00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lastRenderedPageBreak/>
              <w:t>5.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Одржавање прилаза мостова и пропуста као и прилаза Ц.С. и бунарима у систему заштите насипањем шљунка са разастирањем. Послови се  раде по изради посебног предмера за стварно потребне радове и одобрења надзорног органа. Обрачун по м3.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М3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200,00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6.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Припрема за измуљење канала - ручно сечење дрвенастог растиња различитог пресека са косине и дна канала са уклањањем истог ван габарита канала и стаза и одвозом на депонију. Обрачун по м2.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26</w:t>
            </w:r>
            <w:r w:rsidRPr="00D93C15">
              <w:rPr>
                <w:rFonts w:cs="Arial"/>
                <w:lang w:val="sr-Cyrl-CS"/>
              </w:rPr>
              <w:t>.</w:t>
            </w:r>
            <w:r w:rsidRPr="00D93C15">
              <w:rPr>
                <w:rFonts w:cs="Arial"/>
              </w:rPr>
              <w:t>8</w:t>
            </w:r>
            <w:r w:rsidRPr="00D93C15">
              <w:rPr>
                <w:rFonts w:cs="Arial"/>
                <w:lang w:val="sr-Cyrl-CS"/>
              </w:rPr>
              <w:t>00,00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Cs/>
                <w:lang w:val="sr-Cyrl-CS"/>
              </w:rPr>
              <w:t>Укупно В.1.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В.2.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ТЕКУЋЕ ОДРЖАВАЊЕ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Ручно кошење траве,корова и другог растиња на делу канала који је неприступачан косачицама, ( около стубова, прелаза и мостова, камене облоге), два пута годишње. Обрачун по м2.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229</w:t>
            </w:r>
            <w:r w:rsidRPr="00D93C15">
              <w:rPr>
                <w:rFonts w:cs="Arial"/>
                <w:lang w:val="sr-Cyrl-CS"/>
              </w:rPr>
              <w:t>.9</w:t>
            </w:r>
            <w:r w:rsidRPr="00D93C15">
              <w:rPr>
                <w:rFonts w:cs="Arial"/>
              </w:rPr>
              <w:t>38</w:t>
            </w:r>
            <w:r w:rsidRPr="00D93C15">
              <w:rPr>
                <w:rFonts w:cs="Arial"/>
                <w:lang w:val="sr-Cyrl-CS"/>
              </w:rPr>
              <w:t>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Машинско кошење класичном косачицом траве,корова и другог растиња на стазама и косинама канала,два пута годишње  и то у вегетационом периоду у зависности од временских услова у току године, а по налогу надзорног органа. Обрачун по м2.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603" w:type="pct"/>
            <w:shd w:val="clear" w:color="auto" w:fill="auto"/>
            <w:vAlign w:val="bottom"/>
          </w:tcPr>
          <w:p w:rsidR="007A40C0" w:rsidRPr="00D93C15" w:rsidRDefault="007A40C0" w:rsidP="00843613">
            <w:pPr>
              <w:rPr>
                <w:rFonts w:cs="Arial"/>
              </w:rPr>
            </w:pPr>
            <w:r w:rsidRPr="00D93C15">
              <w:rPr>
                <w:rFonts w:cs="Arial"/>
              </w:rPr>
              <w:t>4.703.580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3.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Машинско кошење  косине на каналима "тарупом" на багеру са најмање 16,0 м дугом стрелом. Обрачун по м2.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603" w:type="pct"/>
            <w:shd w:val="clear" w:color="auto" w:fill="auto"/>
            <w:vAlign w:val="bottom"/>
          </w:tcPr>
          <w:p w:rsidR="007A40C0" w:rsidRPr="00D93C15" w:rsidRDefault="007A40C0" w:rsidP="00843613">
            <w:pPr>
              <w:rPr>
                <w:rFonts w:cs="Arial"/>
              </w:rPr>
            </w:pPr>
            <w:r w:rsidRPr="00D93C15">
              <w:rPr>
                <w:rFonts w:cs="Arial"/>
              </w:rPr>
              <w:t>229</w:t>
            </w:r>
            <w:r w:rsidRPr="00D93C15">
              <w:rPr>
                <w:rFonts w:cs="Arial"/>
                <w:lang w:val="sr-Cyrl-CS"/>
              </w:rPr>
              <w:t>.9</w:t>
            </w:r>
            <w:r w:rsidRPr="00D93C15">
              <w:rPr>
                <w:rFonts w:cs="Arial"/>
              </w:rPr>
              <w:t>38</w:t>
            </w:r>
            <w:r w:rsidRPr="00D93C15">
              <w:rPr>
                <w:rFonts w:cs="Arial"/>
                <w:lang w:val="sr-Cyrl-CS"/>
              </w:rPr>
              <w:t>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lastRenderedPageBreak/>
              <w:t>4.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Машинско кошење  косине на каналима "тарупом" на трактору са дугом стрелом. Обрачун по м2.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603" w:type="pct"/>
            <w:shd w:val="clear" w:color="auto" w:fill="auto"/>
            <w:vAlign w:val="bottom"/>
          </w:tcPr>
          <w:p w:rsidR="007A40C0" w:rsidRPr="00D93C15" w:rsidRDefault="007A40C0" w:rsidP="00843613">
            <w:pPr>
              <w:rPr>
                <w:rFonts w:cs="Arial"/>
              </w:rPr>
            </w:pPr>
            <w:r w:rsidRPr="00D93C15">
              <w:rPr>
                <w:rFonts w:cs="Arial"/>
              </w:rPr>
              <w:t>926.181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5.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Машинско уклањање трске и рогоза из оквашеног дна и косене канала "хедером" на багеру са најмање 16 м. дугом стрелом са избачајем у страну и разастирање. Обрачун по м2.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603" w:type="pct"/>
            <w:shd w:val="clear" w:color="auto" w:fill="auto"/>
            <w:vAlign w:val="bottom"/>
          </w:tcPr>
          <w:p w:rsidR="007A40C0" w:rsidRPr="00D93C15" w:rsidRDefault="007A40C0" w:rsidP="00843613">
            <w:pPr>
              <w:rPr>
                <w:rFonts w:cs="Arial"/>
              </w:rPr>
            </w:pPr>
            <w:r w:rsidRPr="00D93C15">
              <w:rPr>
                <w:rFonts w:cs="Arial"/>
              </w:rPr>
              <w:t>220.000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6.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Рад радника на изношењу пливајуће вегетације из дренажног канала, чишћењу решетки на Ц.С и кошење и одржавање кругова и унутар објекта  црпних станица ( цс: Иваново Село и Иваново Електро 1извр.; цс:</w:t>
            </w:r>
            <w:r>
              <w:rPr>
                <w:rFonts w:cs="Arial"/>
                <w:lang w:val="sr-Cyrl-CS"/>
              </w:rPr>
              <w:t>Маријино Поље 1 извр.;цс:Топола 2</w:t>
            </w:r>
            <w:r w:rsidRPr="00D93C15">
              <w:rPr>
                <w:rFonts w:cs="Arial"/>
                <w:lang w:val="sr-Cyrl-CS"/>
              </w:rPr>
              <w:t xml:space="preserve"> 1извр.; цс."Градска шума" и мерни бунар "Миље" 1 извр.) Обрачун по часу.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9.744,00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Merge w:val="restar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7.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Рад Ц.С. без посаде </w:t>
            </w:r>
            <w:r w:rsidRPr="00E151D2">
              <w:rPr>
                <w:rFonts w:cs="Arial"/>
                <w:bCs/>
                <w:iCs/>
                <w:lang w:val="sr-Cyrl-CS"/>
              </w:rPr>
              <w:t xml:space="preserve"> Ц.С. "ТОПОЛА 2","ИВАНОВО СЕЛО",ИВАНОВО-ЕЛЕКТРО-НОВА" И "МАРИЈИНО ПОЉЕ"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Инжењер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487.20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Техничар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487.20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ВКВ  машинбравар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2,436.00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ВКВ електричар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2,436.00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Возач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1,218.00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Merge w:val="restar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8.</w:t>
            </w:r>
          </w:p>
        </w:tc>
        <w:tc>
          <w:tcPr>
            <w:tcW w:w="1273" w:type="pct"/>
          </w:tcPr>
          <w:p w:rsidR="007A40C0" w:rsidRPr="006238AA" w:rsidRDefault="007A40C0" w:rsidP="00843613">
            <w:pPr>
              <w:rPr>
                <w:rFonts w:cs="Arial"/>
                <w:lang w:val="sr-Cyrl-CS"/>
              </w:rPr>
            </w:pPr>
            <w:r w:rsidRPr="006238AA">
              <w:rPr>
                <w:rFonts w:cs="Arial"/>
                <w:lang w:val="sr-Cyrl-CS"/>
              </w:rPr>
              <w:t>Рад инжењера и техничара на одржавању и контроли функционисања дрен.система</w:t>
            </w:r>
          </w:p>
        </w:tc>
        <w:tc>
          <w:tcPr>
            <w:tcW w:w="515" w:type="pct"/>
          </w:tcPr>
          <w:p w:rsidR="007A40C0" w:rsidRPr="006238AA" w:rsidRDefault="007A40C0" w:rsidP="00843613">
            <w:pPr>
              <w:jc w:val="left"/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6238AA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6238AA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Инжењер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672.00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Техничар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1,344.00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9.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Ангажовање радника на пословима интервенције на систему заштите </w:t>
            </w:r>
            <w:r w:rsidRPr="00D93C15">
              <w:rPr>
                <w:rFonts w:cs="Arial"/>
                <w:lang w:val="sr-Cyrl-CS"/>
              </w:rPr>
              <w:lastRenderedPageBreak/>
              <w:t>подручја Иваново - Панчево, предходно одобрено од стране надзорног органа. Обрачун по часу.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lastRenderedPageBreak/>
              <w:t>час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lastRenderedPageBreak/>
              <w:t>1.000,00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lastRenderedPageBreak/>
              <w:t>10.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RS"/>
              </w:rPr>
            </w:pPr>
            <w:r w:rsidRPr="00D93C15">
              <w:rPr>
                <w:rFonts w:cs="Arial"/>
              </w:rPr>
              <w:t>Ангажовање  радника електро-машинске струке на пословима интервенција на електромашинској опреми у црпним станицама, а по налогу надзорног органа. Обрачун по часу.</w:t>
            </w:r>
          </w:p>
        </w:tc>
        <w:tc>
          <w:tcPr>
            <w:tcW w:w="515" w:type="pct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60,00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11.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Ангажовање машине ( багер са дугом стрелом) на пословима интервенције на извлачењу наноса испред решетки на ЦС Иваново и Марино поље, предходно одобрено од стране надзорног органа. Обрачун по часу.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80,00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12.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Ангажовање трактора са приколицом на ненормираним и интервентним пословима, а по налогу надзорног органа. Обрачун по часу.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40,00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13.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Машинско равнање стаза поред канала грејдером, булдозером или тешком тањираћом у ширини од око 4,0 м. са стварањем услова за пролаз механизације потребне за одржавање и возила за превоз радника и особља за контролу функционисања дренажне каналске мреже и објекте на њима. Обрачун по м2.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100.000,00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14.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Ручно чишћење бетонске  облоге по насипима  од нанете земље по површини облоге  и из спојницама облоге од земље и нарасле вегетације, са свлаћењем у дну облоге и разастирање истре. Обрачун по м2 очишћене облоге заједно са спојницама.(330.398x3=</w:t>
            </w:r>
            <w:r w:rsidRPr="00D93C15">
              <w:rPr>
                <w:rFonts w:cs="Arial"/>
              </w:rPr>
              <w:t xml:space="preserve"> 991.194</w:t>
            </w:r>
            <w:r w:rsidRPr="00D93C15">
              <w:rPr>
                <w:rFonts w:cs="Arial"/>
                <w:lang w:val="sr-Cyrl-CS"/>
              </w:rPr>
              <w:t xml:space="preserve"> м2)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991.194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15.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Очитавање нивоа подземних вода у пијезометрима на мелиорационом подручју. Измерени и очитани подаци </w:t>
            </w:r>
            <w:r w:rsidRPr="00D93C15">
              <w:rPr>
                <w:rFonts w:cs="Arial"/>
                <w:lang w:val="sr-Cyrl-CS"/>
              </w:rPr>
              <w:lastRenderedPageBreak/>
              <w:t>се бележе у записнике и исти се на крају сваког месеца предају надзорном органу задуженог за одређено подручје. Обрачун по комаду очитаног стања нивоа воде у пијезометру.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а) читање на 15 дана у пијезометрима 160x30=4480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ком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4.480,00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б) читање квартално у пијезометрима 90x5=450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ком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450,00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Cs/>
                <w:lang w:val="sr-Cyrl-CS"/>
              </w:rPr>
              <w:t xml:space="preserve">укупно В.2. 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b/>
                <w:lang w:val="sr-Cyrl-CS"/>
              </w:rPr>
            </w:pPr>
            <w:r w:rsidRPr="00D93C15">
              <w:rPr>
                <w:rFonts w:cs="Arial"/>
                <w:b/>
                <w:lang w:val="sr-Cyrl-CS"/>
              </w:rPr>
              <w:t>Г.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АНГАЖОВАЊЕ РАДНЕ СНАГЕ НА РУКОВАЊУ И ОДРЖАВАЊУ УСТАВА И  ПРЕВОДНИЦА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Г.1.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Хидрочвор  " Панчево "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4 ВК радника-уставара-преводничара                                                   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час 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  <w:r w:rsidRPr="00D93C15">
              <w:rPr>
                <w:rFonts w:cs="Arial"/>
                <w:lang w:val="sr-Cyrl-CS"/>
              </w:rPr>
              <w:t>9.744,0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4 КВ радника                                                                                        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603" w:type="pct"/>
            <w:shd w:val="clear" w:color="auto" w:fill="auto"/>
          </w:tcPr>
          <w:p w:rsidR="007A40C0" w:rsidRDefault="007A40C0" w:rsidP="00843613">
            <w:r w:rsidRPr="005F7BFE">
              <w:rPr>
                <w:rFonts w:cs="Arial"/>
                <w:lang w:val="sr-Cyrl-CS"/>
              </w:rPr>
              <w:t>9.744,0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Default="007A40C0" w:rsidP="00843613"/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Cs/>
                <w:lang w:val="sr-Cyrl-CS"/>
              </w:rPr>
              <w:t>Укупно Г.1.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Г.2.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Устава „Опово“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4 КВ радника                                                                                        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  <w:r w:rsidRPr="00D93C15">
              <w:rPr>
                <w:rFonts w:cs="Arial"/>
                <w:lang w:val="sr-Cyrl-CS"/>
              </w:rPr>
              <w:t>9.744,0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Cs/>
                <w:lang w:val="sr-Cyrl-CS"/>
              </w:rPr>
              <w:t>Укупно Г.2.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Г.3.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Устава „Чента“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4 КВ радника                                                                                        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  <w:r w:rsidRPr="00D93C15">
              <w:rPr>
                <w:rFonts w:cs="Arial"/>
                <w:lang w:val="sr-Cyrl-CS"/>
              </w:rPr>
              <w:t>9.744,0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Cs/>
                <w:lang w:val="sr-Cyrl-CS"/>
              </w:rPr>
              <w:t>Укупно Г.3.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Cs/>
                <w:lang w:val="sr-Cyrl-CS"/>
              </w:rPr>
              <w:t>Укупно Г (Г.1+Г.2+Г.3):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b/>
                <w:lang w:val="sr-Cyrl-CS"/>
              </w:rPr>
            </w:pPr>
            <w:r w:rsidRPr="00D93C15">
              <w:rPr>
                <w:rFonts w:cs="Arial"/>
                <w:b/>
                <w:lang w:val="sr-Cyrl-CS"/>
              </w:rPr>
              <w:t>Д.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ТЕКУЋЕ  ОДРЖАВАЊЕ ОБЈЕКАТА И КРУГОВА УСТАВА И ПРЕВОДНИЦА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Машинско кошење круга преводнице "Опово", "Чента" и Хидрочвор </w:t>
            </w:r>
            <w:r w:rsidRPr="00D93C15">
              <w:rPr>
                <w:rFonts w:cs="Arial"/>
                <w:lang w:val="sr-Cyrl-CS"/>
              </w:rPr>
              <w:lastRenderedPageBreak/>
              <w:t>Панчево, 2 пута годишње.                                         20.789 м2 x 3 =62.361 м2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lastRenderedPageBreak/>
              <w:t>М2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lastRenderedPageBreak/>
              <w:t>62.361,00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lastRenderedPageBreak/>
              <w:t>2.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Машинско кошење круга преводнице "Опово", "Чента" и Хидрочвор Панчево, "Тарупом" на трактору са дугом стрелом, 3 пута годишње.                                                                                                                                                                                                                       6.462 м2 x 3 = 19.386 м2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19.386,00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3.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Ручно кошење круга преводнице "Опово".(два пута)                                                                                                                                                                 1.688 м2 x 3 =5.065м2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5,065,00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4.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Ручно чишћење бетонске  облоге по насипима  од нанете земље по површини облоге  и из спојницама облоге од земље и нарасле вегетације, са свлаћењем у дну облоге и разастирање истре. Обрачун по м2 очишћене облоге заједно са спојницама. 9.473м2 x 2=18.946м2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18.946,00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Cs/>
                <w:lang w:val="sr-Cyrl-CS"/>
              </w:rPr>
              <w:t>Укупно Д: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Cs/>
                <w:lang w:val="sr-Cyrl-CS"/>
              </w:rPr>
              <w:t>Укупно Г+Д: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В.1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ИНВЕСТИЦИОНО ОДРЖАВАЊЕ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В.2.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ТЕКУЋЕ ОДРЖАВАЊЕ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Г+Д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ХИДРОЧВОР ПАНЕЧЕВО, УСТАВЕ ОПОВО И ЧЕНТА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УКУПНО: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7A40C0" w:rsidRPr="00D93C15" w:rsidRDefault="007A40C0" w:rsidP="007A40C0">
      <w:pPr>
        <w:rPr>
          <w:rFonts w:eastAsia="Calibri" w:cs="Arial"/>
          <w:lang w:val="sr-Cyrl-RS"/>
        </w:rPr>
      </w:pP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518"/>
        <w:gridCol w:w="3686"/>
      </w:tblGrid>
      <w:tr w:rsidR="007A40C0" w:rsidRPr="00D93C15" w:rsidTr="00161217">
        <w:trPr>
          <w:trHeight w:val="510"/>
        </w:trPr>
        <w:tc>
          <w:tcPr>
            <w:tcW w:w="286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lang w:val="sr-Latn-CS"/>
              </w:rPr>
            </w:pPr>
            <w:r w:rsidRPr="00D93C15">
              <w:rPr>
                <w:rFonts w:cs="Arial"/>
                <w:b/>
              </w:rPr>
              <w:t>I</w:t>
            </w:r>
          </w:p>
        </w:tc>
        <w:tc>
          <w:tcPr>
            <w:tcW w:w="3398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lang w:val="sr-Latn-CS"/>
              </w:rPr>
            </w:pPr>
            <w:r w:rsidRPr="00D93C15">
              <w:rPr>
                <w:rFonts w:cs="Arial"/>
                <w:b/>
              </w:rPr>
              <w:t>УКУПНО</w:t>
            </w:r>
            <w:r w:rsidRPr="00D93C15">
              <w:rPr>
                <w:rFonts w:cs="Arial"/>
                <w:b/>
                <w:lang w:val="sr-Latn-CS"/>
              </w:rPr>
              <w:t xml:space="preserve"> </w:t>
            </w:r>
            <w:r w:rsidRPr="00D93C15">
              <w:rPr>
                <w:rFonts w:cs="Arial"/>
                <w:b/>
              </w:rPr>
              <w:t>ПОНУЂЕНА</w:t>
            </w:r>
            <w:r w:rsidRPr="00D93C15">
              <w:rPr>
                <w:rFonts w:cs="Arial"/>
                <w:b/>
                <w:lang w:val="sr-Latn-CS"/>
              </w:rPr>
              <w:t xml:space="preserve"> </w:t>
            </w:r>
            <w:r w:rsidRPr="00D93C15">
              <w:rPr>
                <w:rFonts w:cs="Arial"/>
                <w:b/>
              </w:rPr>
              <w:t>ЦЕНА</w:t>
            </w:r>
            <w:r w:rsidRPr="00D93C15">
              <w:rPr>
                <w:rFonts w:cs="Arial"/>
                <w:b/>
                <w:lang w:val="sr-Latn-CS"/>
              </w:rPr>
              <w:t xml:space="preserve">  </w:t>
            </w:r>
            <w:r w:rsidRPr="00D93C15">
              <w:rPr>
                <w:rFonts w:cs="Arial"/>
                <w:b/>
              </w:rPr>
              <w:t>без</w:t>
            </w:r>
            <w:r w:rsidRPr="00D93C15">
              <w:rPr>
                <w:rFonts w:cs="Arial"/>
                <w:b/>
                <w:lang w:val="sr-Latn-CS"/>
              </w:rPr>
              <w:t xml:space="preserve"> </w:t>
            </w:r>
            <w:r w:rsidRPr="00D93C15">
              <w:rPr>
                <w:rFonts w:cs="Arial"/>
                <w:b/>
              </w:rPr>
              <w:t>ПДВ</w:t>
            </w:r>
            <w:r w:rsidRPr="00D93C15">
              <w:rPr>
                <w:rFonts w:cs="Arial"/>
                <w:b/>
                <w:lang w:val="sr-Latn-CS"/>
              </w:rPr>
              <w:t xml:space="preserve"> </w:t>
            </w:r>
            <w:r w:rsidRPr="00D93C15">
              <w:rPr>
                <w:rFonts w:cs="Arial"/>
                <w:b/>
              </w:rPr>
              <w:t>динара</w:t>
            </w:r>
          </w:p>
          <w:p w:rsidR="007A40C0" w:rsidRPr="00D93C15" w:rsidRDefault="007A40C0" w:rsidP="00843613">
            <w:pPr>
              <w:rPr>
                <w:rFonts w:cs="Arial"/>
                <w:b/>
              </w:rPr>
            </w:pPr>
            <w:r w:rsidRPr="00D93C15">
              <w:rPr>
                <w:rFonts w:cs="Arial"/>
                <w:b/>
              </w:rPr>
              <w:t xml:space="preserve">(збир колоне бр. </w:t>
            </w:r>
            <w:r w:rsidRPr="00D93C15">
              <w:rPr>
                <w:rFonts w:cs="Arial"/>
                <w:b/>
                <w:lang w:val="sr-Cyrl-CS"/>
              </w:rPr>
              <w:t>7</w:t>
            </w:r>
            <w:r w:rsidRPr="00D93C15">
              <w:rPr>
                <w:rFonts w:cs="Arial"/>
                <w:b/>
              </w:rPr>
              <w:t>)</w:t>
            </w:r>
          </w:p>
        </w:tc>
        <w:tc>
          <w:tcPr>
            <w:tcW w:w="1316" w:type="pct"/>
          </w:tcPr>
          <w:p w:rsidR="007A40C0" w:rsidRPr="00D93C15" w:rsidRDefault="007A40C0" w:rsidP="00843613">
            <w:pPr>
              <w:rPr>
                <w:rFonts w:cs="Arial"/>
                <w:color w:val="FF0000"/>
              </w:rPr>
            </w:pPr>
          </w:p>
        </w:tc>
      </w:tr>
      <w:tr w:rsidR="007A40C0" w:rsidRPr="00D93C15" w:rsidTr="00161217">
        <w:trPr>
          <w:trHeight w:val="5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lang w:val="sr-Latn-CS"/>
              </w:rPr>
            </w:pPr>
            <w:r w:rsidRPr="00D93C15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lang w:val="sr-Latn-CS"/>
              </w:rPr>
            </w:pPr>
            <w:r w:rsidRPr="00D93C15">
              <w:rPr>
                <w:rFonts w:cs="Arial"/>
                <w:b/>
              </w:rPr>
              <w:t>УКУПАН</w:t>
            </w:r>
            <w:r w:rsidRPr="00D93C15">
              <w:rPr>
                <w:rFonts w:cs="Arial"/>
                <w:b/>
                <w:lang w:val="sr-Latn-CS"/>
              </w:rPr>
              <w:t xml:space="preserve"> </w:t>
            </w:r>
            <w:r w:rsidRPr="00D93C15">
              <w:rPr>
                <w:rFonts w:cs="Arial"/>
                <w:b/>
              </w:rPr>
              <w:t>ИЗНОС</w:t>
            </w:r>
            <w:r w:rsidRPr="00D93C15">
              <w:rPr>
                <w:rFonts w:cs="Arial"/>
                <w:b/>
                <w:lang w:val="sr-Latn-CS"/>
              </w:rPr>
              <w:t xml:space="preserve">  </w:t>
            </w:r>
            <w:r w:rsidRPr="00D93C15">
              <w:rPr>
                <w:rFonts w:cs="Arial"/>
                <w:b/>
              </w:rPr>
              <w:t>ПДВ</w:t>
            </w:r>
            <w:r w:rsidRPr="00D93C15">
              <w:rPr>
                <w:rFonts w:cs="Arial"/>
                <w:b/>
                <w:lang w:val="sr-Latn-CS"/>
              </w:rPr>
              <w:t xml:space="preserve"> </w:t>
            </w:r>
            <w:r w:rsidRPr="00D93C15">
              <w:rPr>
                <w:rFonts w:cs="Arial"/>
                <w:b/>
              </w:rPr>
              <w:t>динарa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7A40C0" w:rsidRPr="00D93C15" w:rsidRDefault="007A40C0" w:rsidP="00843613">
            <w:pPr>
              <w:rPr>
                <w:rFonts w:cs="Arial"/>
                <w:color w:val="FF0000"/>
                <w:lang w:val="sr-Latn-CS"/>
              </w:rPr>
            </w:pPr>
          </w:p>
        </w:tc>
      </w:tr>
      <w:tr w:rsidR="007A40C0" w:rsidRPr="00D93C15" w:rsidTr="00161217">
        <w:trPr>
          <w:trHeight w:val="5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lang w:val="sr-Latn-CS"/>
              </w:rPr>
            </w:pPr>
            <w:r w:rsidRPr="00D93C15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lang w:val="sr-Latn-CS"/>
              </w:rPr>
            </w:pPr>
            <w:r w:rsidRPr="00D93C15">
              <w:rPr>
                <w:rFonts w:cs="Arial"/>
                <w:b/>
              </w:rPr>
              <w:t>УКУПНО</w:t>
            </w:r>
            <w:r w:rsidRPr="00D93C15">
              <w:rPr>
                <w:rFonts w:cs="Arial"/>
                <w:b/>
                <w:lang w:val="sr-Latn-CS"/>
              </w:rPr>
              <w:t xml:space="preserve"> </w:t>
            </w:r>
            <w:r w:rsidRPr="00D93C15">
              <w:rPr>
                <w:rFonts w:cs="Arial"/>
                <w:b/>
              </w:rPr>
              <w:t>ПОНУЂЕНА</w:t>
            </w:r>
            <w:r w:rsidRPr="00D93C15">
              <w:rPr>
                <w:rFonts w:cs="Arial"/>
                <w:b/>
                <w:lang w:val="sr-Latn-CS"/>
              </w:rPr>
              <w:t xml:space="preserve"> </w:t>
            </w:r>
            <w:r w:rsidRPr="00D93C15">
              <w:rPr>
                <w:rFonts w:cs="Arial"/>
                <w:b/>
              </w:rPr>
              <w:t>ЦЕНА</w:t>
            </w:r>
            <w:r w:rsidRPr="00D93C15">
              <w:rPr>
                <w:rFonts w:cs="Arial"/>
                <w:b/>
                <w:lang w:val="sr-Latn-CS"/>
              </w:rPr>
              <w:t xml:space="preserve">  </w:t>
            </w:r>
            <w:r w:rsidRPr="00D93C15">
              <w:rPr>
                <w:rFonts w:cs="Arial"/>
                <w:b/>
              </w:rPr>
              <w:t>са</w:t>
            </w:r>
            <w:r w:rsidRPr="00D93C15">
              <w:rPr>
                <w:rFonts w:cs="Arial"/>
                <w:b/>
                <w:lang w:val="sr-Latn-CS"/>
              </w:rPr>
              <w:t xml:space="preserve"> </w:t>
            </w:r>
            <w:r w:rsidRPr="00D93C15">
              <w:rPr>
                <w:rFonts w:cs="Arial"/>
                <w:b/>
              </w:rPr>
              <w:t>ПДВ</w:t>
            </w:r>
          </w:p>
          <w:p w:rsidR="007A40C0" w:rsidRPr="00D93C15" w:rsidRDefault="007A40C0" w:rsidP="00843613">
            <w:pPr>
              <w:rPr>
                <w:rFonts w:cs="Arial"/>
                <w:b/>
                <w:lang w:val="sr-Latn-CS"/>
              </w:rPr>
            </w:pPr>
            <w:r w:rsidRPr="00D93C15">
              <w:rPr>
                <w:rFonts w:cs="Arial"/>
                <w:b/>
                <w:lang w:val="sr-Latn-CS"/>
              </w:rPr>
              <w:t>(</w:t>
            </w:r>
            <w:r w:rsidRPr="00D93C15">
              <w:rPr>
                <w:rFonts w:cs="Arial"/>
                <w:b/>
              </w:rPr>
              <w:t>ред</w:t>
            </w:r>
            <w:r w:rsidRPr="00D93C15">
              <w:rPr>
                <w:rFonts w:cs="Arial"/>
                <w:b/>
                <w:lang w:val="sr-Latn-CS"/>
              </w:rPr>
              <w:t xml:space="preserve">. </w:t>
            </w:r>
            <w:r w:rsidRPr="00D93C15">
              <w:rPr>
                <w:rFonts w:cs="Arial"/>
                <w:b/>
              </w:rPr>
              <w:t>бр</w:t>
            </w:r>
            <w:r w:rsidRPr="00D93C15">
              <w:rPr>
                <w:rFonts w:cs="Arial"/>
                <w:b/>
                <w:lang w:val="sr-Latn-CS"/>
              </w:rPr>
              <w:t>.I+</w:t>
            </w:r>
            <w:r w:rsidRPr="00D93C15">
              <w:rPr>
                <w:rFonts w:cs="Arial"/>
                <w:b/>
              </w:rPr>
              <w:t>ред</w:t>
            </w:r>
            <w:r w:rsidRPr="00D93C15">
              <w:rPr>
                <w:rFonts w:cs="Arial"/>
                <w:b/>
                <w:lang w:val="sr-Latn-CS"/>
              </w:rPr>
              <w:t>.</w:t>
            </w:r>
            <w:r w:rsidRPr="00D93C15">
              <w:rPr>
                <w:rFonts w:cs="Arial"/>
                <w:b/>
              </w:rPr>
              <w:t>бр</w:t>
            </w:r>
            <w:r w:rsidRPr="00D93C15">
              <w:rPr>
                <w:rFonts w:cs="Arial"/>
                <w:b/>
                <w:lang w:val="sr-Latn-CS"/>
              </w:rPr>
              <w:t xml:space="preserve">.II) </w:t>
            </w:r>
            <w:r w:rsidRPr="00D93C15">
              <w:rPr>
                <w:rFonts w:cs="Arial"/>
                <w:b/>
              </w:rPr>
              <w:t>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7A40C0" w:rsidRPr="00D93C15" w:rsidRDefault="007A40C0" w:rsidP="00843613">
            <w:pPr>
              <w:rPr>
                <w:rFonts w:cs="Arial"/>
                <w:color w:val="FF0000"/>
                <w:lang w:val="sr-Latn-CS"/>
              </w:rPr>
            </w:pPr>
          </w:p>
        </w:tc>
      </w:tr>
    </w:tbl>
    <w:p w:rsidR="007A40C0" w:rsidRPr="00D93C15" w:rsidRDefault="007A40C0" w:rsidP="007A40C0">
      <w:pPr>
        <w:rPr>
          <w:rFonts w:cs="Arial"/>
          <w:lang w:val="sr-Cyrl-CS"/>
        </w:rPr>
      </w:pPr>
    </w:p>
    <w:p w:rsidR="00161217" w:rsidRPr="007A40C0" w:rsidRDefault="00161217" w:rsidP="00161217">
      <w:pPr>
        <w:rPr>
          <w:rFonts w:eastAsia="Calibri" w:cs="Arial"/>
          <w:b/>
          <w:sz w:val="22"/>
          <w:szCs w:val="22"/>
          <w:lang w:val="sr-Cyrl-RS"/>
        </w:rPr>
      </w:pPr>
    </w:p>
    <w:p w:rsidR="00161217" w:rsidRPr="00161217" w:rsidRDefault="00161217" w:rsidP="00161217">
      <w:pPr>
        <w:jc w:val="left"/>
        <w:rPr>
          <w:rFonts w:eastAsia="Calibri"/>
          <w:sz w:val="22"/>
          <w:szCs w:val="22"/>
          <w:lang w:val="sr-Cyrl-RS" w:eastAsia="ar-SA"/>
        </w:rPr>
      </w:pPr>
    </w:p>
    <w:p w:rsidR="00161217" w:rsidRPr="00161217" w:rsidRDefault="00161217" w:rsidP="00161217">
      <w:pPr>
        <w:jc w:val="left"/>
        <w:rPr>
          <w:rFonts w:eastAsia="Calibri"/>
          <w:sz w:val="22"/>
          <w:szCs w:val="22"/>
          <w:lang w:val="sr-Cyrl-RS" w:eastAsia="ar-SA"/>
        </w:rPr>
      </w:pPr>
    </w:p>
    <w:p w:rsidR="00161217" w:rsidRPr="00161217" w:rsidRDefault="00161217" w:rsidP="00161217">
      <w:pPr>
        <w:jc w:val="left"/>
        <w:rPr>
          <w:rFonts w:eastAsia="Calibri"/>
          <w:sz w:val="22"/>
          <w:szCs w:val="22"/>
          <w:lang w:val="sr-Cyrl-RS" w:eastAsia="ar-SA"/>
        </w:rPr>
      </w:pPr>
      <w:r w:rsidRPr="00161217">
        <w:rPr>
          <w:rFonts w:eastAsia="Calibri"/>
          <w:sz w:val="22"/>
          <w:szCs w:val="22"/>
          <w:lang w:val="sr-Cyrl-RS" w:eastAsia="ar-SA"/>
        </w:rPr>
        <w:t xml:space="preserve"> </w:t>
      </w:r>
    </w:p>
    <w:p w:rsidR="00161217" w:rsidRPr="00161217" w:rsidRDefault="00161217" w:rsidP="00161217">
      <w:pPr>
        <w:jc w:val="left"/>
        <w:rPr>
          <w:rFonts w:eastAsia="Calibri"/>
          <w:sz w:val="22"/>
          <w:szCs w:val="22"/>
          <w:lang w:val="sr-Cyrl-RS" w:eastAsia="ar-SA"/>
        </w:rPr>
      </w:pPr>
    </w:p>
    <w:p w:rsidR="00161217" w:rsidRPr="00161217" w:rsidRDefault="00161217" w:rsidP="00161217">
      <w:pPr>
        <w:jc w:val="left"/>
        <w:rPr>
          <w:rFonts w:eastAsia="Calibri"/>
          <w:sz w:val="22"/>
          <w:szCs w:val="22"/>
          <w:lang w:val="sr-Cyrl-RS" w:eastAsia="ar-SA"/>
        </w:rPr>
      </w:pPr>
    </w:p>
    <w:p w:rsidR="00161217" w:rsidRPr="00161217" w:rsidRDefault="00161217" w:rsidP="00161217">
      <w:pPr>
        <w:jc w:val="center"/>
        <w:rPr>
          <w:rFonts w:eastAsia="Calibri"/>
          <w:sz w:val="22"/>
          <w:szCs w:val="22"/>
          <w:lang w:val="sr-Cyrl-RS" w:eastAsia="ar-SA"/>
        </w:rPr>
      </w:pPr>
      <w:r w:rsidRPr="00161217">
        <w:rPr>
          <w:rFonts w:eastAsia="Calibri"/>
          <w:sz w:val="22"/>
          <w:szCs w:val="22"/>
          <w:lang w:val="sr-Cyrl-RS" w:eastAsia="ar-SA"/>
        </w:rPr>
        <w:t>Место и датум:                                                                                                                       Потпис овлашћеног лица</w:t>
      </w:r>
    </w:p>
    <w:p w:rsidR="00161217" w:rsidRPr="00161217" w:rsidRDefault="00161217" w:rsidP="00161217">
      <w:pPr>
        <w:jc w:val="center"/>
        <w:rPr>
          <w:rFonts w:eastAsia="Calibri"/>
          <w:sz w:val="22"/>
          <w:szCs w:val="22"/>
          <w:lang w:val="sr-Cyrl-RS" w:eastAsia="ar-SA"/>
        </w:rPr>
      </w:pPr>
      <w:r w:rsidRPr="00161217">
        <w:rPr>
          <w:rFonts w:eastAsia="Calibri"/>
          <w:sz w:val="22"/>
          <w:szCs w:val="22"/>
          <w:lang w:val="sr-Cyrl-RS" w:eastAsia="ar-SA"/>
        </w:rPr>
        <w:t>__________________                                                                                                           ____________________________</w:t>
      </w:r>
    </w:p>
    <w:p w:rsidR="00161217" w:rsidRPr="00161217" w:rsidRDefault="00161217" w:rsidP="00161217">
      <w:pPr>
        <w:jc w:val="center"/>
        <w:rPr>
          <w:rFonts w:eastAsia="Calibri"/>
          <w:sz w:val="22"/>
          <w:szCs w:val="22"/>
          <w:lang w:val="sr-Cyrl-RS" w:eastAsia="ar-SA"/>
        </w:rPr>
      </w:pPr>
      <w:r w:rsidRPr="00161217">
        <w:rPr>
          <w:rFonts w:eastAsia="Calibri"/>
          <w:sz w:val="22"/>
          <w:szCs w:val="22"/>
          <w:lang w:val="sr-Cyrl-RS" w:eastAsia="ar-SA"/>
        </w:rPr>
        <w:t>MП.</w:t>
      </w:r>
    </w:p>
    <w:p w:rsidR="00161217" w:rsidRPr="00161217" w:rsidRDefault="00161217" w:rsidP="00161217">
      <w:pPr>
        <w:jc w:val="left"/>
        <w:rPr>
          <w:rFonts w:eastAsia="Calibri"/>
          <w:sz w:val="22"/>
          <w:szCs w:val="22"/>
          <w:lang w:val="sr-Cyrl-RS" w:eastAsia="ar-SA"/>
        </w:rPr>
      </w:pPr>
      <w:r w:rsidRPr="00161217">
        <w:rPr>
          <w:rFonts w:eastAsia="Calibri"/>
          <w:sz w:val="22"/>
          <w:szCs w:val="22"/>
          <w:lang w:val="sr-Cyrl-RS" w:eastAsia="ar-SA"/>
        </w:rPr>
        <w:tab/>
      </w:r>
      <w:r w:rsidRPr="00161217">
        <w:rPr>
          <w:rFonts w:eastAsia="Calibri"/>
          <w:sz w:val="22"/>
          <w:szCs w:val="22"/>
          <w:lang w:val="sr-Cyrl-RS" w:eastAsia="ar-SA"/>
        </w:rPr>
        <w:tab/>
      </w:r>
      <w:r w:rsidRPr="00161217">
        <w:rPr>
          <w:rFonts w:eastAsia="Calibri"/>
          <w:sz w:val="22"/>
          <w:szCs w:val="22"/>
          <w:lang w:val="sr-Cyrl-RS" w:eastAsia="ar-SA"/>
        </w:rPr>
        <w:tab/>
      </w:r>
      <w:r w:rsidRPr="00161217">
        <w:rPr>
          <w:rFonts w:eastAsia="Calibri"/>
          <w:sz w:val="22"/>
          <w:szCs w:val="22"/>
          <w:lang w:val="sr-Cyrl-RS" w:eastAsia="ar-SA"/>
        </w:rPr>
        <w:tab/>
      </w:r>
      <w:r w:rsidRPr="00161217">
        <w:rPr>
          <w:rFonts w:eastAsia="Calibri"/>
          <w:sz w:val="22"/>
          <w:szCs w:val="22"/>
          <w:lang w:val="sr-Cyrl-RS" w:eastAsia="ar-SA"/>
        </w:rPr>
        <w:tab/>
      </w:r>
      <w:r w:rsidRPr="00161217">
        <w:rPr>
          <w:rFonts w:eastAsia="Calibri"/>
          <w:sz w:val="22"/>
          <w:szCs w:val="22"/>
          <w:lang w:val="sr-Cyrl-RS" w:eastAsia="ar-SA"/>
        </w:rPr>
        <w:tab/>
      </w:r>
      <w:r w:rsidRPr="00161217">
        <w:rPr>
          <w:rFonts w:eastAsia="Calibri"/>
          <w:sz w:val="22"/>
          <w:szCs w:val="22"/>
          <w:lang w:val="sr-Cyrl-RS" w:eastAsia="ar-SA"/>
        </w:rPr>
        <w:tab/>
      </w:r>
      <w:r w:rsidRPr="00161217">
        <w:rPr>
          <w:rFonts w:eastAsia="Calibri"/>
          <w:sz w:val="22"/>
          <w:szCs w:val="22"/>
          <w:lang w:val="sr-Cyrl-RS" w:eastAsia="ar-SA"/>
        </w:rPr>
        <w:tab/>
      </w:r>
      <w:r w:rsidRPr="00161217">
        <w:rPr>
          <w:rFonts w:eastAsia="Calibri"/>
          <w:sz w:val="22"/>
          <w:szCs w:val="22"/>
          <w:lang w:val="sr-Cyrl-RS" w:eastAsia="ar-SA"/>
        </w:rPr>
        <w:tab/>
      </w:r>
      <w:r w:rsidRPr="00161217">
        <w:rPr>
          <w:rFonts w:eastAsia="Calibri"/>
          <w:sz w:val="22"/>
          <w:szCs w:val="22"/>
          <w:lang w:val="sr-Cyrl-RS" w:eastAsia="ar-SA"/>
        </w:rPr>
        <w:tab/>
      </w:r>
      <w:r w:rsidRPr="00161217">
        <w:rPr>
          <w:rFonts w:eastAsia="Calibri"/>
          <w:sz w:val="22"/>
          <w:szCs w:val="22"/>
          <w:lang w:val="sr-Cyrl-RS" w:eastAsia="ar-SA"/>
        </w:rPr>
        <w:tab/>
      </w:r>
      <w:r w:rsidRPr="00161217">
        <w:rPr>
          <w:rFonts w:eastAsia="Calibri"/>
          <w:sz w:val="22"/>
          <w:szCs w:val="22"/>
          <w:lang w:val="sr-Cyrl-RS" w:eastAsia="ar-SA"/>
        </w:rPr>
        <w:tab/>
      </w:r>
    </w:p>
    <w:p w:rsidR="00161217" w:rsidRPr="00161217" w:rsidRDefault="00161217" w:rsidP="00161217">
      <w:pPr>
        <w:jc w:val="left"/>
        <w:rPr>
          <w:rFonts w:eastAsia="Calibri"/>
          <w:sz w:val="22"/>
          <w:szCs w:val="22"/>
          <w:lang w:val="sr-Cyrl-RS" w:eastAsia="ar-SA"/>
        </w:rPr>
      </w:pPr>
      <w:r w:rsidRPr="00161217">
        <w:rPr>
          <w:rFonts w:eastAsia="Calibri"/>
          <w:sz w:val="22"/>
          <w:szCs w:val="22"/>
          <w:lang w:val="sr-Cyrl-RS" w:eastAsia="ar-SA"/>
        </w:rPr>
        <w:t>Напомена: Обрачун за извршене радова извршиће се на основу јединичних цена из понуде и стварно изведених радова.</w:t>
      </w:r>
    </w:p>
    <w:p w:rsidR="00161217" w:rsidRDefault="00161217" w:rsidP="00161217">
      <w:pPr>
        <w:jc w:val="left"/>
        <w:rPr>
          <w:rFonts w:eastAsia="Calibri"/>
          <w:sz w:val="22"/>
          <w:szCs w:val="22"/>
          <w:lang w:val="sr-Cyrl-RS" w:eastAsia="ar-SA"/>
        </w:rPr>
      </w:pPr>
      <w:r w:rsidRPr="00161217">
        <w:rPr>
          <w:rFonts w:eastAsia="Calibri"/>
          <w:sz w:val="22"/>
          <w:szCs w:val="22"/>
          <w:lang w:val="sr-Cyrl-RS" w:eastAsia="ar-SA"/>
        </w:rPr>
        <w:t xml:space="preserve">Наручилац задржава право да не изведе све радове који су наведени у обрасцу структуре цене. </w:t>
      </w:r>
      <w:r>
        <w:rPr>
          <w:rFonts w:eastAsia="Calibri"/>
          <w:sz w:val="22"/>
          <w:szCs w:val="22"/>
          <w:lang w:val="sr-Cyrl-RS" w:eastAsia="ar-SA"/>
        </w:rPr>
        <w:br w:type="page"/>
      </w:r>
    </w:p>
    <w:p w:rsidR="007A40C0" w:rsidRPr="00161217" w:rsidRDefault="007A40C0" w:rsidP="007A40C0">
      <w:pPr>
        <w:spacing w:before="120"/>
        <w:rPr>
          <w:rFonts w:eastAsia="Calibri"/>
          <w:b/>
          <w:sz w:val="22"/>
          <w:szCs w:val="22"/>
          <w:lang w:val="sr-Cyrl-RS" w:eastAsia="ar-SA"/>
        </w:rPr>
      </w:pPr>
      <w:r w:rsidRPr="00161217">
        <w:rPr>
          <w:rFonts w:eastAsia="Calibri"/>
          <w:b/>
          <w:sz w:val="22"/>
          <w:szCs w:val="22"/>
          <w:lang w:val="sr-Cyrl-RS" w:eastAsia="ar-SA"/>
        </w:rPr>
        <w:lastRenderedPageBreak/>
        <w:t>ПАРТИЈА 10</w:t>
      </w:r>
    </w:p>
    <w:p w:rsidR="007A40C0" w:rsidRPr="007A40C0" w:rsidRDefault="007A40C0" w:rsidP="007A40C0">
      <w:pPr>
        <w:jc w:val="center"/>
        <w:rPr>
          <w:rFonts w:eastAsia="Calibri" w:cs="Arial"/>
          <w:b/>
          <w:sz w:val="22"/>
          <w:szCs w:val="22"/>
        </w:rPr>
      </w:pPr>
      <w:r w:rsidRPr="007A40C0">
        <w:rPr>
          <w:rFonts w:eastAsia="Calibri" w:cs="Arial"/>
          <w:b/>
          <w:sz w:val="22"/>
          <w:szCs w:val="22"/>
        </w:rPr>
        <w:t>СПЕЦИФИКАЦИЈА ЗА НАБАВКУ РАДОВА                                                                                                                                                                                                                            НА ЕКСПЛОАТАЦИЈИ И ОДРЖАВАЊУ ДРЕНАЖНОГ СИСТЕМА И ЦРПНИХ СТАНИЦА НА ПОДРУЧЈУ  НЕРА - КАРАШ - КАЈТАСОВО</w:t>
      </w:r>
    </w:p>
    <w:tbl>
      <w:tblPr>
        <w:tblpPr w:leftFromText="141" w:rightFromText="141" w:vertAnchor="text" w:horzAnchor="margin" w:tblpXSpec="center" w:tblpY="256"/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774"/>
        <w:gridCol w:w="1536"/>
        <w:gridCol w:w="1675"/>
        <w:gridCol w:w="1595"/>
        <w:gridCol w:w="1619"/>
        <w:gridCol w:w="1536"/>
        <w:gridCol w:w="2372"/>
      </w:tblGrid>
      <w:tr w:rsidR="007A40C0" w:rsidRPr="007A40C0" w:rsidTr="00843613">
        <w:trPr>
          <w:trHeight w:val="850"/>
        </w:trPr>
        <w:tc>
          <w:tcPr>
            <w:tcW w:w="224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Рбр</w:t>
            </w:r>
          </w:p>
        </w:tc>
        <w:tc>
          <w:tcPr>
            <w:tcW w:w="1278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Врста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радова</w:t>
            </w:r>
          </w:p>
        </w:tc>
        <w:tc>
          <w:tcPr>
            <w:tcW w:w="520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567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Обим (Кол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540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цена без ПДВ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  <w:tc>
          <w:tcPr>
            <w:tcW w:w="548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цена са ПДВ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  <w:tc>
          <w:tcPr>
            <w:tcW w:w="520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Укупна цена без ПДВ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  <w:r w:rsidRPr="007A40C0">
              <w:rPr>
                <w:rFonts w:cs="Arial"/>
                <w:b/>
                <w:bCs/>
                <w:i/>
                <w:iCs/>
                <w:color w:val="00B0F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803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Укупна цена са ПДВ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</w:tr>
      <w:tr w:rsidR="007A40C0" w:rsidRPr="007A40C0" w:rsidTr="00843613">
        <w:trPr>
          <w:trHeight w:val="340"/>
        </w:trPr>
        <w:tc>
          <w:tcPr>
            <w:tcW w:w="224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(1)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(2)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(3)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(4)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(5)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(6)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(7)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(8)</w:t>
            </w: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А.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ДРЕНАЖНИ КАНАЛИ, НАСИПИ И ЦРПНЕ СТАНИЦЕ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А.1.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ИНВЕСТИЦИОНО ОДРЖАВАЊЕ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Геодетско снимање дренажних канала са израдом Елабората нултог стања пре измуљења и поновно снимање после измуљења са уцтаним попречним и подужним профилима и срачунатим количинама измуљеног материјала. Попречни профили се снимају у довољно  потребном броју уз присуство геометра инвеститора. Елаборат се предаје инвеститору преко надзорног органа у два примерка. Обрачун по км. снимљеног и обрађеног канала.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км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10,00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Измуљивање отворених дренажних канала багером са крутом кашиком и дугачкон стрелом са извлачењем наталоженог материјала из канала и избацивање са стране канала са 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пажњим да се  не оштећују косине канала и објекти на каналској мрежи.  Локације измуљења, коте до којих се измуљење врши, одрећује надзорни орган. Обрачун по м3.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М3</w:t>
            </w:r>
          </w:p>
        </w:tc>
        <w:tc>
          <w:tcPr>
            <w:tcW w:w="567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15.000,00</w:t>
            </w:r>
          </w:p>
        </w:tc>
        <w:tc>
          <w:tcPr>
            <w:tcW w:w="540" w:type="pct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lastRenderedPageBreak/>
              <w:t>3.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Разастирање измуљеног материјала булдозерима. Измуљени материјал поред канала одгурава  се до 50 м. по депресијама и разастире се по околном терену  у слоју не мањим од 20 цм. Разастирање се врши у невегетационом периоду када су околне пољопривредне парцеле без усева са пажњом да не дође до штета околним усевима.Обрачун количина материјала за разастирање се рачуна 80% од измуљеног материјала по попречним профилима. Обрачун по м3.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12.000,00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Припрема за измуљење канала - сечење дрвенастог растиња различитог пресека са косине и дна канала са уклањањем истог ван габарита канала и стаза и одвозом на депонију. Обрачун по м2.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15.000,00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sz w:val="22"/>
                <w:szCs w:val="22"/>
                <w:lang w:val="sr-Cyrl-RS"/>
              </w:rPr>
              <w:t>Одржавање прилаза црпним станицама. Равнање путева и насипање шљунком природне гранулације. Обрачун по м3.</w:t>
            </w:r>
          </w:p>
        </w:tc>
        <w:tc>
          <w:tcPr>
            <w:tcW w:w="520" w:type="pct"/>
            <w:vAlign w:val="bottom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567" w:type="pct"/>
            <w:shd w:val="clear" w:color="auto" w:fill="auto"/>
            <w:vAlign w:val="bottom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Укупно А.1.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lastRenderedPageBreak/>
              <w:t>А.2.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ТЕКУЋЕ ОДРЖАВАЊЕ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грађевинског техничара на одржавању, праћењу  и  контроли функционисања исправности дренажних канала са објектима на њима као и црпних станица по сливовима дренажног система. Своја запажња и извештаје са терена о стању дренажног система подноси надзорном органу и то уписом у грађевински дневник. Обрачун по часу.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Latn-RS"/>
              </w:rPr>
              <w:t>1.2</w:t>
            </w:r>
            <w:r w:rsidRPr="007A40C0">
              <w:rPr>
                <w:rFonts w:cs="Arial"/>
                <w:sz w:val="22"/>
                <w:szCs w:val="22"/>
                <w:lang w:val="sr-Cyrl-RS"/>
              </w:rPr>
              <w:t>52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дипломираног грађевинског инжењера на одржавању, праћењу  и  контроји функционисања исправности дренажних канала са објектима на њима као и црпних станица по сливовима дренажног система. Своја запажња и извештаје са терена о стању дренажног система подноси надзорном органу и то уписом у грађевински дневник. Обрачун по часу.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Latn-RS"/>
              </w:rPr>
              <w:t>1.2</w:t>
            </w:r>
            <w:r w:rsidRPr="007A40C0">
              <w:rPr>
                <w:rFonts w:cs="Arial"/>
                <w:sz w:val="22"/>
                <w:szCs w:val="22"/>
                <w:lang w:val="sr-Cyrl-RS"/>
              </w:rPr>
              <w:t>52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Ручно кошење траве,корова и другог растиња на делу канала који је неприступачан косачицама, ( около стубова, прелаза и мостова, камене облоге, кругова црпних станица), два пута годишње. Обрачун по м2. (68.996x2=137.992м2)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206.988,00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Машинско кошење траве,корова и другог растиња на стазама и косинама канала,два пута 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годишње  и то у вегетационом периоду у зависности од временских услова у току године, а по налогу надзорног органа. Обрачун по м2.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1.875.00,00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5.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Ручно сечење и чишћење  шибља и багремца пречника до 10 цм. мерено на 10 цм од земље, са површина стазе и косине канала са уклањањем ван канала и  одвоз на депонију.Обрачун по м2.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210.000,00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Сечење, извлачење и уклањање акватичне вегетације и муља из отворених дренажних канала багером са крутом кашиком и дугачкон стрелом.  Извлачење наталоженог материјала из канала и избацивање са стране канала се врши са пажњим да се  не оштећују косине канала и објекти на каналској мрежи.  Локације измуљења, коте до којих се измуљење врши, одређује надзорни орган. Обрачун по м3.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9.000,00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Разастирање изнетог материјала из канала булдозерима. Измуљени материјал поред канала одгурава  се до 50 м. по депресијама и разастире се по околном терену  у слоју не мањим од 20 цм. Разастирање се врши у невегетационом периоду када су околне пољопривредне парцеле без усева са пажњом да не дође до штета околним 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усевима.Обрачун количина материјала за разастирање се рачуна 80% од измуљеног материјала по попречним профилима. Обрачун по м3.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7.200,00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8.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ц.с. "Караш 1" са посадом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8.1. Ангажовање КВ радника на пословима дежурства и одржавања електро-машинске опреме на ц.с. "Караш 1" и ц.с. "Караш 2"                                                                                                    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</w:t>
            </w:r>
            <w:r w:rsidRPr="007A40C0">
              <w:rPr>
                <w:rFonts w:cs="Arial"/>
                <w:sz w:val="22"/>
                <w:szCs w:val="22"/>
                <w:lang w:val="sr-Cyrl-RS"/>
              </w:rPr>
              <w:t>606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8.2. Ангажовање ПК радника на пословима чишћења решетки, кошењу дворишта ц.с. И одржавању хигијене ц.с. "Караш 1" и ц.с. "Караш 2"                                                                                             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RS"/>
              </w:rPr>
              <w:t>5</w:t>
            </w:r>
            <w:r w:rsidRPr="007A40C0">
              <w:rPr>
                <w:rFonts w:cs="Arial"/>
                <w:sz w:val="22"/>
                <w:szCs w:val="22"/>
                <w:lang w:val="sr-Latn-RS"/>
              </w:rPr>
              <w:t>.</w:t>
            </w:r>
            <w:r w:rsidRPr="007A40C0">
              <w:rPr>
                <w:rFonts w:cs="Arial"/>
                <w:sz w:val="22"/>
                <w:szCs w:val="22"/>
                <w:lang w:val="sr-Cyrl-RS"/>
              </w:rPr>
              <w:t>212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Ангажовање  ПК радника  на ненормираним пословима за потребе  Инвеститора, а по налогу надзорног органа. Обрачун по часу.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1.375,00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Ангажовање ПК радника -извршиоца на пословима одржавања и дежурства, чишћењу  решетки и круга    на  Ц.С."Кајтасово"                                                                                                                                                                                                                 - 1 извршилац 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</w:t>
            </w:r>
            <w:r w:rsidRPr="007A40C0">
              <w:rPr>
                <w:rFonts w:cs="Arial"/>
                <w:sz w:val="22"/>
                <w:szCs w:val="22"/>
                <w:lang w:val="sr-Cyrl-RS"/>
              </w:rPr>
              <w:t>606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Машинско равнање стаза поред канала грејдером, булдозером или тешком тањираћом у ширини од око 4,0 м. са стварањем услова за пролаз механизације потребне за одржавање и возила за превоз радника и особља за контролу 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функционисања дренажне каналске мреже и објекте на њима. Обрачун по м2.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30.000,00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12.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Чишћење пропуста и испод мостова на каналској мрежи од наноса, смећа, траве и осталог нанетог и пливајућег материјала са одбацивањем  у страну и одвозом на депонију. Обрачун по м3.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24,00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Ручно чишћење бетонске облоге по насипима  од нанете земље по површини облоге  и из спојницама облоге од земље и нарасле вегетације, са свлаћењем у дну облоге и разастирање истре, два пута годишње. Обрачун по м2 очишћене облоге заједно са спојницама.(9.518x2=19.036м2)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19.036,00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Сечење дрвећа са уклањањем дрвне масе: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а) пречниа 10-20 цм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250,00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б) пречника 20-30 цм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ц) пречника 30-50 цм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80,00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д) пречника преко 50 цм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Вађење пањева са обвозом на депонију и потребним ископом: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а) пречника 15-25 цм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250,00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б) пречника 25-50 цм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ц) пречника 50-90 цм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16.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трактора са приколицом носивости до 10 тона за потребе Инвеститора, а по  налогу надзорног органа. Обрачун по часу.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багера са крутом кашиком запремине 0,6 м3 за потребе Инвеститора, а по  налогу надзорног органа. Обрачун по часу.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ПК радника на чишћењу решетки  код жабљег поклопца, кошењу и одржавању улива канала И и излива у канал ДТД низводно од уставе "Кајтасово".                                                                                                                                                                            2 дана x 4 часа x 52 недеље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516,00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Очитавање нивоа подземних вода у пијезометрима на мелиорационом подручју. Измерени и очитани подаци се бележе у записнике и исти се на крају сваког месеца предаји надзорном органу задуженог за одређено подручје. Обрачун по комаду очитаног стања нивоа воде у пијезометру.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а) читање на 15 дана у пијезометрима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2.490,00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б) читање квартално у пијезометрима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135,00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Очитавање водомерних летви на сваких 15 дана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240,00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Укупно А.2.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Укупно (А.1.+А.2.):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</w:tbl>
    <w:p w:rsidR="007A40C0" w:rsidRPr="007A40C0" w:rsidRDefault="007A40C0" w:rsidP="007A40C0">
      <w:pPr>
        <w:rPr>
          <w:rFonts w:eastAsia="Calibri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518"/>
        <w:gridCol w:w="3686"/>
      </w:tblGrid>
      <w:tr w:rsidR="007A40C0" w:rsidRPr="007A40C0" w:rsidTr="00161217">
        <w:trPr>
          <w:trHeight w:val="510"/>
        </w:trPr>
        <w:tc>
          <w:tcPr>
            <w:tcW w:w="286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>I</w:t>
            </w:r>
          </w:p>
        </w:tc>
        <w:tc>
          <w:tcPr>
            <w:tcW w:w="3398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>УКУПНО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ПОНУЂЕНА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ЦЕНА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 </w:t>
            </w:r>
            <w:r w:rsidRPr="007A40C0">
              <w:rPr>
                <w:rFonts w:cs="Arial"/>
                <w:b/>
                <w:sz w:val="22"/>
                <w:szCs w:val="22"/>
              </w:rPr>
              <w:t>без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ПДВ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динара</w:t>
            </w:r>
          </w:p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 xml:space="preserve">(збир колоне бр. </w:t>
            </w: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7</w:t>
            </w:r>
            <w:r w:rsidRPr="007A40C0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316" w:type="pct"/>
          </w:tcPr>
          <w:p w:rsidR="007A40C0" w:rsidRPr="007A40C0" w:rsidRDefault="007A40C0" w:rsidP="007A40C0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7A40C0" w:rsidRPr="007A40C0" w:rsidTr="00161217">
        <w:trPr>
          <w:trHeight w:val="5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>УКУПАН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ИЗНОС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 </w:t>
            </w:r>
            <w:r w:rsidRPr="007A40C0">
              <w:rPr>
                <w:rFonts w:cs="Arial"/>
                <w:b/>
                <w:sz w:val="22"/>
                <w:szCs w:val="22"/>
              </w:rPr>
              <w:t>ПДВ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7A40C0" w:rsidRPr="007A40C0" w:rsidRDefault="007A40C0" w:rsidP="007A40C0">
            <w:pPr>
              <w:rPr>
                <w:rFonts w:cs="Arial"/>
                <w:color w:val="FF0000"/>
                <w:sz w:val="22"/>
                <w:szCs w:val="22"/>
                <w:lang w:val="sr-Latn-CS"/>
              </w:rPr>
            </w:pPr>
          </w:p>
        </w:tc>
      </w:tr>
      <w:tr w:rsidR="007A40C0" w:rsidRPr="007A40C0" w:rsidTr="00161217">
        <w:trPr>
          <w:trHeight w:val="5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>УКУПНО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ПОНУЂЕНА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ЦЕНА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 </w:t>
            </w:r>
            <w:r w:rsidRPr="007A40C0">
              <w:rPr>
                <w:rFonts w:cs="Arial"/>
                <w:b/>
                <w:sz w:val="22"/>
                <w:szCs w:val="22"/>
              </w:rPr>
              <w:t>са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ПДВ</w:t>
            </w:r>
          </w:p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(</w:t>
            </w:r>
            <w:r w:rsidRPr="007A40C0">
              <w:rPr>
                <w:rFonts w:cs="Arial"/>
                <w:b/>
                <w:sz w:val="22"/>
                <w:szCs w:val="22"/>
              </w:rPr>
              <w:t>ред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. </w:t>
            </w:r>
            <w:r w:rsidRPr="007A40C0">
              <w:rPr>
                <w:rFonts w:cs="Arial"/>
                <w:b/>
                <w:sz w:val="22"/>
                <w:szCs w:val="22"/>
              </w:rPr>
              <w:t>бр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.I+</w:t>
            </w:r>
            <w:r w:rsidRPr="007A40C0">
              <w:rPr>
                <w:rFonts w:cs="Arial"/>
                <w:b/>
                <w:sz w:val="22"/>
                <w:szCs w:val="22"/>
              </w:rPr>
              <w:t>ред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.</w:t>
            </w:r>
            <w:r w:rsidRPr="007A40C0">
              <w:rPr>
                <w:rFonts w:cs="Arial"/>
                <w:b/>
                <w:sz w:val="22"/>
                <w:szCs w:val="22"/>
              </w:rPr>
              <w:t>бр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.II) </w:t>
            </w:r>
            <w:r w:rsidRPr="007A40C0">
              <w:rPr>
                <w:rFonts w:cs="Arial"/>
                <w:b/>
                <w:sz w:val="22"/>
                <w:szCs w:val="22"/>
              </w:rPr>
              <w:t>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7A40C0" w:rsidRPr="007A40C0" w:rsidRDefault="007A40C0" w:rsidP="007A40C0">
            <w:pPr>
              <w:rPr>
                <w:rFonts w:cs="Arial"/>
                <w:color w:val="FF0000"/>
                <w:sz w:val="22"/>
                <w:szCs w:val="22"/>
                <w:lang w:val="sr-Latn-CS"/>
              </w:rPr>
            </w:pPr>
          </w:p>
        </w:tc>
      </w:tr>
    </w:tbl>
    <w:p w:rsidR="007A40C0" w:rsidRPr="007A40C0" w:rsidRDefault="007A40C0" w:rsidP="007A40C0">
      <w:pPr>
        <w:rPr>
          <w:rFonts w:cs="Arial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sz w:val="22"/>
          <w:szCs w:val="22"/>
          <w:lang w:val="sr-Cyrl-CS"/>
        </w:rPr>
      </w:pPr>
    </w:p>
    <w:p w:rsidR="00161217" w:rsidRPr="007A40C0" w:rsidRDefault="00161217" w:rsidP="007A40C0">
      <w:pPr>
        <w:rPr>
          <w:rFonts w:cs="Arial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sz w:val="22"/>
          <w:szCs w:val="22"/>
          <w:lang w:val="sr-Cyrl-CS"/>
        </w:rPr>
      </w:pPr>
      <w:r w:rsidRPr="007A40C0">
        <w:rPr>
          <w:rFonts w:cs="Arial"/>
          <w:sz w:val="22"/>
          <w:szCs w:val="22"/>
          <w:lang w:val="sr-Cyrl-CS"/>
        </w:rPr>
        <w:t xml:space="preserve">Место и датум:                                                       </w:t>
      </w:r>
      <w:r w:rsidRPr="007A40C0">
        <w:rPr>
          <w:rFonts w:cs="Arial"/>
          <w:sz w:val="22"/>
          <w:szCs w:val="22"/>
          <w:lang w:val="sr-Latn-CS"/>
        </w:rPr>
        <w:t xml:space="preserve">                                                      </w:t>
      </w:r>
      <w:r w:rsidRPr="007A40C0">
        <w:rPr>
          <w:rFonts w:cs="Arial"/>
          <w:sz w:val="22"/>
          <w:szCs w:val="22"/>
          <w:lang w:val="sr-Cyrl-CS"/>
        </w:rPr>
        <w:t xml:space="preserve">          Потпис овлашћеног лица</w:t>
      </w:r>
    </w:p>
    <w:p w:rsidR="007A40C0" w:rsidRPr="007A40C0" w:rsidRDefault="007A40C0" w:rsidP="007A40C0">
      <w:pPr>
        <w:rPr>
          <w:rFonts w:cs="Arial"/>
          <w:sz w:val="22"/>
          <w:szCs w:val="22"/>
          <w:lang w:val="sr-Latn-CS"/>
        </w:rPr>
      </w:pPr>
      <w:r w:rsidRPr="007A40C0">
        <w:rPr>
          <w:rFonts w:cs="Arial"/>
          <w:sz w:val="22"/>
          <w:szCs w:val="22"/>
          <w:lang w:val="sr-Cyrl-CS"/>
        </w:rPr>
        <w:t xml:space="preserve"> __________________                                                 </w:t>
      </w:r>
      <w:r w:rsidRPr="007A40C0">
        <w:rPr>
          <w:rFonts w:cs="Arial"/>
          <w:sz w:val="22"/>
          <w:szCs w:val="22"/>
          <w:lang w:val="sr-Latn-CS"/>
        </w:rPr>
        <w:t xml:space="preserve">                                                 </w:t>
      </w:r>
      <w:r w:rsidRPr="007A40C0">
        <w:rPr>
          <w:rFonts w:cs="Arial"/>
          <w:sz w:val="22"/>
          <w:szCs w:val="22"/>
          <w:lang w:val="sr-Cyrl-CS"/>
        </w:rPr>
        <w:t xml:space="preserve">         ___________________</w:t>
      </w:r>
      <w:r w:rsidRPr="007A40C0">
        <w:rPr>
          <w:rFonts w:cs="Arial"/>
          <w:sz w:val="22"/>
          <w:szCs w:val="22"/>
          <w:lang w:val="sr-Latn-CS"/>
        </w:rPr>
        <w:t>_________</w:t>
      </w:r>
    </w:p>
    <w:p w:rsidR="007A40C0" w:rsidRPr="007A40C0" w:rsidRDefault="007A40C0" w:rsidP="007A40C0">
      <w:pPr>
        <w:jc w:val="center"/>
        <w:rPr>
          <w:rFonts w:cs="Arial"/>
          <w:bCs/>
          <w:kern w:val="28"/>
          <w:sz w:val="22"/>
          <w:szCs w:val="22"/>
          <w:lang w:val="sr-Cyrl-CS"/>
        </w:rPr>
      </w:pPr>
      <w:r w:rsidRPr="007A40C0">
        <w:rPr>
          <w:rFonts w:cs="Arial"/>
          <w:bCs/>
          <w:kern w:val="28"/>
          <w:sz w:val="22"/>
          <w:szCs w:val="22"/>
          <w:lang w:val="sr-Latn-CS"/>
        </w:rPr>
        <w:t>M</w:t>
      </w:r>
      <w:r w:rsidRPr="007A40C0">
        <w:rPr>
          <w:rFonts w:cs="Arial"/>
          <w:bCs/>
          <w:kern w:val="28"/>
          <w:sz w:val="22"/>
          <w:szCs w:val="22"/>
          <w:lang w:val="sr-Cyrl-CS"/>
        </w:rPr>
        <w:t>П.</w:t>
      </w:r>
    </w:p>
    <w:p w:rsidR="007A40C0" w:rsidRPr="007A40C0" w:rsidRDefault="007A40C0" w:rsidP="007A40C0">
      <w:pPr>
        <w:rPr>
          <w:rFonts w:cs="Arial"/>
          <w:sz w:val="22"/>
          <w:szCs w:val="22"/>
          <w:lang w:val="sr-Cyrl-RS"/>
        </w:rPr>
      </w:pP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</w:p>
    <w:p w:rsidR="007A40C0" w:rsidRPr="007A40C0" w:rsidRDefault="007A40C0" w:rsidP="007A40C0">
      <w:pPr>
        <w:rPr>
          <w:rFonts w:cs="Arial"/>
          <w:sz w:val="22"/>
          <w:szCs w:val="22"/>
          <w:lang w:val="sr-Cyrl-RS"/>
        </w:rPr>
      </w:pPr>
    </w:p>
    <w:p w:rsidR="007A40C0" w:rsidRPr="007A40C0" w:rsidRDefault="007A40C0" w:rsidP="007A40C0">
      <w:pPr>
        <w:rPr>
          <w:rFonts w:cs="Arial"/>
          <w:b/>
          <w:bCs/>
          <w:sz w:val="22"/>
          <w:szCs w:val="22"/>
          <w:lang w:val="sr-Latn-RS"/>
        </w:rPr>
      </w:pPr>
      <w:r w:rsidRPr="007A40C0">
        <w:rPr>
          <w:rFonts w:cs="Arial"/>
          <w:bCs/>
          <w:kern w:val="28"/>
          <w:sz w:val="22"/>
          <w:szCs w:val="22"/>
          <w:lang w:val="sr-Cyrl-CS"/>
        </w:rPr>
        <w:t xml:space="preserve"> </w:t>
      </w:r>
      <w:r w:rsidRPr="007A40C0">
        <w:rPr>
          <w:rFonts w:cs="Arial"/>
          <w:sz w:val="22"/>
          <w:szCs w:val="22"/>
          <w:lang w:val="sr-Cyrl-CS"/>
        </w:rPr>
        <w:t>Напомена: Обрачун за извршене радова извршиће се на основу јединичних цена из понуде и стварно изведених радова.</w:t>
      </w:r>
    </w:p>
    <w:p w:rsidR="007A40C0" w:rsidRPr="007A40C0" w:rsidRDefault="007A40C0" w:rsidP="007A40C0">
      <w:pPr>
        <w:spacing w:before="120" w:after="120" w:line="216" w:lineRule="auto"/>
        <w:rPr>
          <w:rFonts w:cs="Arial"/>
          <w:sz w:val="22"/>
          <w:szCs w:val="22"/>
          <w:lang w:val="sr-Cyrl-RS"/>
        </w:rPr>
      </w:pPr>
      <w:r w:rsidRPr="007A40C0">
        <w:rPr>
          <w:rFonts w:cs="Arial"/>
          <w:sz w:val="22"/>
          <w:szCs w:val="22"/>
          <w:lang w:val="sr-Cyrl-RS"/>
        </w:rPr>
        <w:t xml:space="preserve">Наручилац задржава право да не изведе све радове који су наведени у обрасцу структуре цене. </w:t>
      </w:r>
    </w:p>
    <w:p w:rsidR="007A40C0" w:rsidRPr="007A40C0" w:rsidRDefault="007A40C0" w:rsidP="007A40C0">
      <w:pPr>
        <w:rPr>
          <w:rFonts w:cs="Arial"/>
          <w:b/>
          <w:i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b/>
          <w:i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b/>
          <w:i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b/>
          <w:i/>
          <w:sz w:val="22"/>
          <w:szCs w:val="22"/>
          <w:lang w:val="sr-Cyrl-CS"/>
        </w:rPr>
      </w:pPr>
      <w:r w:rsidRPr="007A40C0">
        <w:rPr>
          <w:rFonts w:cs="Arial"/>
          <w:b/>
          <w:i/>
          <w:sz w:val="22"/>
          <w:szCs w:val="22"/>
          <w:lang w:val="sr-Cyrl-CS"/>
        </w:rPr>
        <w:t>Напомена:</w:t>
      </w:r>
    </w:p>
    <w:p w:rsidR="007A40C0" w:rsidRPr="007A40C0" w:rsidRDefault="007A40C0" w:rsidP="007A40C0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7A40C0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7A40C0">
        <w:rPr>
          <w:rFonts w:eastAsia="TimesNewRomanPS-BoldMT" w:cs="Arial"/>
          <w:i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7A40C0">
        <w:rPr>
          <w:rFonts w:eastAsia="TimesNewRomanPS-BoldMT" w:cs="Arial"/>
          <w:i/>
          <w:sz w:val="22"/>
          <w:szCs w:val="22"/>
          <w:lang w:val="ru-RU"/>
        </w:rPr>
        <w:t>.</w:t>
      </w:r>
    </w:p>
    <w:p w:rsidR="007A40C0" w:rsidRPr="007A40C0" w:rsidRDefault="007A40C0" w:rsidP="007A40C0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7A40C0">
        <w:rPr>
          <w:rFonts w:eastAsia="TimesNewRomanPS-BoldMT" w:cs="Arial"/>
          <w:i/>
          <w:sz w:val="22"/>
          <w:szCs w:val="22"/>
          <w:lang w:val="sr-Cyrl-CS"/>
        </w:rPr>
        <w:t xml:space="preserve">- </w:t>
      </w:r>
      <w:r w:rsidRPr="007A40C0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7A40C0" w:rsidRDefault="007A40C0" w:rsidP="007A40C0">
      <w:pPr>
        <w:rPr>
          <w:rFonts w:cs="Arial"/>
        </w:rPr>
      </w:pPr>
    </w:p>
    <w:sectPr w:rsidR="007A40C0" w:rsidSect="00843613">
      <w:pgSz w:w="16838" w:h="11906" w:orient="landscape"/>
      <w:pgMar w:top="1699" w:right="1411" w:bottom="113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4B" w:rsidRDefault="0079294B">
      <w:r>
        <w:separator/>
      </w:r>
    </w:p>
  </w:endnote>
  <w:endnote w:type="continuationSeparator" w:id="0">
    <w:p w:rsidR="0079294B" w:rsidRDefault="0079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13" w:rsidRPr="00161217" w:rsidRDefault="00843613" w:rsidP="00161217">
    <w:pPr>
      <w:ind w:right="-19"/>
      <w:outlineLvl w:val="0"/>
      <w:rPr>
        <w:rFonts w:cs="Arial"/>
        <w:i/>
        <w:sz w:val="18"/>
        <w:szCs w:val="18"/>
        <w:lang w:val="sr-Cyrl-RS"/>
      </w:rPr>
    </w:pPr>
    <w:r>
      <w:rPr>
        <w:rFonts w:cs="Arial"/>
        <w:b/>
        <w:sz w:val="18"/>
        <w:szCs w:val="18"/>
        <w:lang w:val="sr-Cyrl-RS"/>
      </w:rPr>
      <w:t xml:space="preserve">  </w:t>
    </w:r>
    <w:r w:rsidRPr="00161217">
      <w:rPr>
        <w:rFonts w:eastAsia="Arial" w:cs="Arial"/>
        <w:i/>
        <w:color w:val="000000"/>
        <w:sz w:val="18"/>
        <w:szCs w:val="18"/>
      </w:rPr>
      <w:t>ЈН/2000/0275/2018</w:t>
    </w:r>
    <w:r w:rsidRPr="00161217">
      <w:rPr>
        <w:rFonts w:eastAsia="Arial" w:cs="Arial"/>
        <w:i/>
        <w:color w:val="000000"/>
        <w:sz w:val="18"/>
        <w:szCs w:val="18"/>
        <w:lang w:val="sr-Cyrl-RS"/>
      </w:rPr>
      <w:t xml:space="preserve"> (</w:t>
    </w:r>
    <w:r w:rsidRPr="00161217">
      <w:rPr>
        <w:rFonts w:eastAsia="Arial" w:cs="Arial"/>
        <w:i/>
        <w:color w:val="000000"/>
        <w:sz w:val="18"/>
        <w:szCs w:val="18"/>
      </w:rPr>
      <w:t>340/2018</w:t>
    </w:r>
    <w:r w:rsidRPr="00161217">
      <w:rPr>
        <w:rFonts w:eastAsia="Arial" w:cs="Arial"/>
        <w:i/>
        <w:color w:val="000000"/>
        <w:sz w:val="18"/>
        <w:szCs w:val="18"/>
        <w:lang w:val="sr-Cyrl-RS"/>
      </w:rPr>
      <w:t>)</w:t>
    </w:r>
  </w:p>
  <w:p w:rsidR="00843613" w:rsidRPr="006858A0" w:rsidRDefault="00843613" w:rsidP="001E6D25">
    <w:pPr>
      <w:pStyle w:val="Footer"/>
      <w:tabs>
        <w:tab w:val="left" w:pos="3431"/>
      </w:tabs>
      <w:jc w:val="left"/>
      <w:rPr>
        <w:i/>
        <w:lang w:val="sr-Cyrl-RS"/>
      </w:rPr>
    </w:pPr>
    <w:r>
      <w:rPr>
        <w:i/>
      </w:rPr>
      <w:t>Прва</w:t>
    </w:r>
    <w:r w:rsidRPr="000F38BA">
      <w:rPr>
        <w:i/>
      </w:rPr>
      <w:t xml:space="preserve"> измена конкурсне документације</w:t>
    </w:r>
    <w:r>
      <w:rPr>
        <w:i/>
      </w:rPr>
      <w:t xml:space="preserve">                                 </w:t>
    </w:r>
    <w:r>
      <w:rPr>
        <w:i/>
        <w:lang w:val="sr-Cyrl-RS"/>
      </w:rPr>
      <w:t xml:space="preserve">               </w:t>
    </w:r>
    <w:r w:rsidR="001E6D25">
      <w:rPr>
        <w:i/>
        <w:lang w:val="sr-Cyrl-RS"/>
      </w:rPr>
      <w:t xml:space="preserve">                              </w:t>
    </w:r>
    <w:r>
      <w:rPr>
        <w:i/>
      </w:rPr>
      <w:t xml:space="preserve">стр.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41D2A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41D2A">
      <w:rPr>
        <w:i/>
        <w:noProof/>
      </w:rPr>
      <w:t>46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4B" w:rsidRDefault="0079294B">
      <w:r>
        <w:separator/>
      </w:r>
    </w:p>
  </w:footnote>
  <w:footnote w:type="continuationSeparator" w:id="0">
    <w:p w:rsidR="0079294B" w:rsidRDefault="00792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1170DF"/>
    <w:rsid w:val="0013247D"/>
    <w:rsid w:val="001457DE"/>
    <w:rsid w:val="00161217"/>
    <w:rsid w:val="001E6D25"/>
    <w:rsid w:val="002054EB"/>
    <w:rsid w:val="00224A53"/>
    <w:rsid w:val="00241D2A"/>
    <w:rsid w:val="00244845"/>
    <w:rsid w:val="00255054"/>
    <w:rsid w:val="00280372"/>
    <w:rsid w:val="00293EE7"/>
    <w:rsid w:val="00341E4B"/>
    <w:rsid w:val="0036100B"/>
    <w:rsid w:val="00370BA2"/>
    <w:rsid w:val="003A360B"/>
    <w:rsid w:val="003D5093"/>
    <w:rsid w:val="003E220A"/>
    <w:rsid w:val="00403E43"/>
    <w:rsid w:val="0046482E"/>
    <w:rsid w:val="004A5892"/>
    <w:rsid w:val="00530323"/>
    <w:rsid w:val="005373DE"/>
    <w:rsid w:val="00564F36"/>
    <w:rsid w:val="005760A1"/>
    <w:rsid w:val="0059324C"/>
    <w:rsid w:val="00594821"/>
    <w:rsid w:val="005D62BA"/>
    <w:rsid w:val="005E28E7"/>
    <w:rsid w:val="00615687"/>
    <w:rsid w:val="006274A0"/>
    <w:rsid w:val="006858A0"/>
    <w:rsid w:val="006A3988"/>
    <w:rsid w:val="006B5E81"/>
    <w:rsid w:val="007105B0"/>
    <w:rsid w:val="007519C5"/>
    <w:rsid w:val="00755E51"/>
    <w:rsid w:val="0079294B"/>
    <w:rsid w:val="007A40C0"/>
    <w:rsid w:val="007A5B56"/>
    <w:rsid w:val="007A6339"/>
    <w:rsid w:val="007C1C3F"/>
    <w:rsid w:val="007E538C"/>
    <w:rsid w:val="007F7810"/>
    <w:rsid w:val="0081700D"/>
    <w:rsid w:val="00826554"/>
    <w:rsid w:val="00843613"/>
    <w:rsid w:val="008555C4"/>
    <w:rsid w:val="008C5086"/>
    <w:rsid w:val="00925436"/>
    <w:rsid w:val="0093544E"/>
    <w:rsid w:val="00935456"/>
    <w:rsid w:val="009616B6"/>
    <w:rsid w:val="00976B3D"/>
    <w:rsid w:val="009A569C"/>
    <w:rsid w:val="00A20DC2"/>
    <w:rsid w:val="00A3241D"/>
    <w:rsid w:val="00A34C73"/>
    <w:rsid w:val="00A52C76"/>
    <w:rsid w:val="00AC26AE"/>
    <w:rsid w:val="00B159F2"/>
    <w:rsid w:val="00B45FD4"/>
    <w:rsid w:val="00B54C57"/>
    <w:rsid w:val="00B65AE1"/>
    <w:rsid w:val="00B734F9"/>
    <w:rsid w:val="00B81644"/>
    <w:rsid w:val="00B94DF4"/>
    <w:rsid w:val="00BB29C9"/>
    <w:rsid w:val="00BC58B8"/>
    <w:rsid w:val="00C10560"/>
    <w:rsid w:val="00C12B0A"/>
    <w:rsid w:val="00C2675E"/>
    <w:rsid w:val="00C43F9F"/>
    <w:rsid w:val="00C84DAF"/>
    <w:rsid w:val="00CD043F"/>
    <w:rsid w:val="00CD7060"/>
    <w:rsid w:val="00D37432"/>
    <w:rsid w:val="00D579F8"/>
    <w:rsid w:val="00D77958"/>
    <w:rsid w:val="00DA652E"/>
    <w:rsid w:val="00E107F4"/>
    <w:rsid w:val="00E23434"/>
    <w:rsid w:val="00E8227D"/>
    <w:rsid w:val="00E85CC9"/>
    <w:rsid w:val="00E85F52"/>
    <w:rsid w:val="00EA794E"/>
    <w:rsid w:val="00F4060B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AD5B7E-22BA-450A-82F2-C02720DA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086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C5086"/>
    <w:rPr>
      <w:lang w:val="en-US" w:eastAsia="en-US"/>
    </w:rPr>
  </w:style>
  <w:style w:type="paragraph" w:customStyle="1" w:styleId="KDObrazac">
    <w:name w:val="KDObrazac"/>
    <w:basedOn w:val="Normal"/>
    <w:qFormat/>
    <w:rsid w:val="007A40C0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3E3DFC-24A9-485D-BC00-3ED0C436613E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BFB6B9-D13F-4F3B-BD18-885D4950A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9253</Words>
  <Characters>52746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61876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Madzarevic</dc:creator>
  <cp:keywords/>
  <dc:description/>
  <cp:lastModifiedBy>Dragana Tosic</cp:lastModifiedBy>
  <cp:revision>2</cp:revision>
  <cp:lastPrinted>2018-11-06T12:10:00Z</cp:lastPrinted>
  <dcterms:created xsi:type="dcterms:W3CDTF">2018-11-06T12:19:00Z</dcterms:created>
  <dcterms:modified xsi:type="dcterms:W3CDTF">2018-11-06T12:19:00Z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