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2B7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E9DE4E" w14:textId="77777777" w:rsidR="00210557" w:rsidRPr="00EC5BB4" w:rsidRDefault="00210557" w:rsidP="00210557">
      <w:pPr>
        <w:jc w:val="center"/>
        <w:rPr>
          <w:rFonts w:cs="Arial"/>
          <w:sz w:val="24"/>
          <w:szCs w:val="24"/>
          <w:lang w:val="sr-Latn-CS"/>
        </w:rPr>
      </w:pPr>
    </w:p>
    <w:p w14:paraId="09024143" w14:textId="77777777" w:rsidR="00210557" w:rsidRPr="00EC5BB4" w:rsidRDefault="00210557" w:rsidP="00210557">
      <w:pPr>
        <w:jc w:val="center"/>
        <w:rPr>
          <w:rFonts w:cs="Arial"/>
          <w:sz w:val="24"/>
          <w:szCs w:val="24"/>
        </w:rPr>
      </w:pPr>
    </w:p>
    <w:p w14:paraId="368E628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3F82B45" wp14:editId="12A0DD3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F66E848" w14:textId="77777777" w:rsidR="00210557" w:rsidRPr="00EC5BB4" w:rsidRDefault="00210557" w:rsidP="00210557">
      <w:pPr>
        <w:jc w:val="center"/>
        <w:rPr>
          <w:rFonts w:cs="Arial"/>
          <w:sz w:val="24"/>
          <w:szCs w:val="24"/>
          <w:lang w:val="sr-Latn-CS"/>
        </w:rPr>
      </w:pPr>
    </w:p>
    <w:p w14:paraId="79E9C2B5" w14:textId="77777777" w:rsidR="00210557" w:rsidRPr="00EC5BB4" w:rsidRDefault="00210557" w:rsidP="00210557">
      <w:pPr>
        <w:jc w:val="center"/>
        <w:rPr>
          <w:rFonts w:cs="Arial"/>
          <w:b/>
          <w:sz w:val="24"/>
          <w:szCs w:val="24"/>
          <w:lang w:val="sr-Latn-CS"/>
        </w:rPr>
      </w:pPr>
    </w:p>
    <w:p w14:paraId="17DF8E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66D3168"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560D4FBA" w14:textId="77777777" w:rsidR="00210557" w:rsidRPr="00ED2C03"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CB151F">
        <w:rPr>
          <w:sz w:val="24"/>
          <w:szCs w:val="24"/>
          <w:lang w:val="sr-Cyrl-RS"/>
        </w:rPr>
        <w:t xml:space="preserve"> </w:t>
      </w:r>
      <w:r w:rsidR="0048553C">
        <w:rPr>
          <w:sz w:val="24"/>
          <w:szCs w:val="24"/>
          <w:lang w:val="sr-Cyrl-RS"/>
        </w:rPr>
        <w:t>ЈН/1000/0</w:t>
      </w:r>
      <w:r w:rsidR="00ED2C03">
        <w:rPr>
          <w:sz w:val="24"/>
          <w:szCs w:val="24"/>
        </w:rPr>
        <w:t xml:space="preserve">170/2018 </w:t>
      </w:r>
      <w:r w:rsidR="00ED2C03">
        <w:rPr>
          <w:sz w:val="24"/>
          <w:szCs w:val="24"/>
          <w:lang w:val="sr-Cyrl-RS"/>
        </w:rPr>
        <w:t>(ЈАНА 3352/2018)</w:t>
      </w:r>
    </w:p>
    <w:p w14:paraId="57B8709B" w14:textId="77777777" w:rsidR="00210557" w:rsidRPr="00781B02" w:rsidRDefault="00210557" w:rsidP="00781B02"/>
    <w:p w14:paraId="59C4C293" w14:textId="77777777" w:rsidR="00210557" w:rsidRDefault="003B2D9B" w:rsidP="00210557">
      <w:pPr>
        <w:jc w:val="center"/>
        <w:rPr>
          <w:rFonts w:cs="Arial"/>
          <w:b/>
          <w:sz w:val="24"/>
          <w:szCs w:val="24"/>
          <w:lang w:val="sr-Cyrl-RS"/>
        </w:rPr>
      </w:pPr>
      <w:r>
        <w:rPr>
          <w:rFonts w:cs="Arial"/>
          <w:b/>
          <w:sz w:val="24"/>
          <w:szCs w:val="24"/>
          <w:lang w:val="sr-Cyrl-RS"/>
        </w:rPr>
        <w:t>Одржавање МДМ система</w:t>
      </w:r>
    </w:p>
    <w:p w14:paraId="6C695A31" w14:textId="77777777" w:rsidR="003B2D9B" w:rsidRPr="003B2D9B" w:rsidRDefault="003B2D9B" w:rsidP="00210557">
      <w:pPr>
        <w:jc w:val="center"/>
        <w:rPr>
          <w:rFonts w:cs="Arial"/>
          <w:b/>
          <w:sz w:val="24"/>
          <w:szCs w:val="24"/>
          <w:lang w:val="sr-Latn-RS"/>
        </w:rPr>
      </w:pPr>
    </w:p>
    <w:p w14:paraId="20B5ED02" w14:textId="77777777" w:rsidR="00210557" w:rsidRPr="00EC5BB4" w:rsidRDefault="00210557" w:rsidP="00210557">
      <w:pPr>
        <w:pStyle w:val="Title"/>
        <w:spacing w:before="0"/>
        <w:rPr>
          <w:rFonts w:cs="Arial"/>
          <w:szCs w:val="24"/>
        </w:rPr>
      </w:pPr>
    </w:p>
    <w:p w14:paraId="7E522C15" w14:textId="77777777" w:rsidR="00210557" w:rsidRPr="00EC5BB4" w:rsidRDefault="00210557" w:rsidP="00210557">
      <w:pPr>
        <w:pStyle w:val="Title"/>
        <w:spacing w:before="0"/>
        <w:rPr>
          <w:rFonts w:cs="Arial"/>
          <w:b w:val="0"/>
          <w:color w:val="FF0000"/>
          <w:szCs w:val="24"/>
        </w:rPr>
      </w:pPr>
    </w:p>
    <w:p w14:paraId="317210F9"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001F74E" w14:textId="77777777" w:rsidR="009642F1" w:rsidRPr="00AF3A3F"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D2C03">
        <w:rPr>
          <w:sz w:val="24"/>
          <w:szCs w:val="24"/>
          <w:lang w:val="sr-Cyrl-RS"/>
        </w:rPr>
        <w:t>ЈН/1000/0</w:t>
      </w:r>
      <w:r w:rsidR="00ED2C03">
        <w:rPr>
          <w:sz w:val="24"/>
          <w:szCs w:val="24"/>
        </w:rPr>
        <w:t xml:space="preserve">170/2018 </w:t>
      </w:r>
      <w:r w:rsidR="00ED2C03">
        <w:rPr>
          <w:sz w:val="24"/>
          <w:szCs w:val="24"/>
          <w:lang w:val="sr-Cyrl-RS"/>
        </w:rPr>
        <w:t>(ЈАНА 3352/2018)</w:t>
      </w:r>
    </w:p>
    <w:p w14:paraId="66790C74" w14:textId="77777777" w:rsidR="009642F1" w:rsidRPr="002D5EFF" w:rsidRDefault="002D5EFF" w:rsidP="009642F1">
      <w:pPr>
        <w:rPr>
          <w:rFonts w:eastAsia="Arial Unicode MS" w:cs="Arial"/>
          <w:kern w:val="2"/>
          <w:sz w:val="24"/>
          <w:szCs w:val="24"/>
          <w:lang w:val="sr-Cyrl-RS"/>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формирана Решењем бр.</w:t>
      </w:r>
      <w:r>
        <w:rPr>
          <w:rFonts w:eastAsia="Arial Unicode MS" w:cs="Arial"/>
          <w:kern w:val="2"/>
          <w:sz w:val="24"/>
          <w:szCs w:val="24"/>
        </w:rPr>
        <w:t xml:space="preserve">12.01.671016/2-18 oд 31.12.2018. </w:t>
      </w:r>
      <w:r>
        <w:rPr>
          <w:rFonts w:eastAsia="Arial Unicode MS" w:cs="Arial"/>
          <w:kern w:val="2"/>
          <w:sz w:val="24"/>
          <w:szCs w:val="24"/>
          <w:lang w:val="sr-Cyrl-RS"/>
        </w:rPr>
        <w:t>године</w:t>
      </w:r>
    </w:p>
    <w:p w14:paraId="4CDFA2EC" w14:textId="77777777" w:rsidR="009642F1" w:rsidRPr="00EC5BB4" w:rsidRDefault="009642F1" w:rsidP="009642F1">
      <w:pPr>
        <w:pStyle w:val="Title"/>
        <w:spacing w:before="0"/>
        <w:rPr>
          <w:rFonts w:cs="Arial"/>
          <w:b w:val="0"/>
          <w:color w:val="FF0000"/>
          <w:szCs w:val="24"/>
        </w:rPr>
      </w:pPr>
    </w:p>
    <w:p w14:paraId="1F908EE2" w14:textId="77777777" w:rsidR="00150FCE" w:rsidRPr="00EC5BB4" w:rsidRDefault="00150FCE" w:rsidP="000C50A0">
      <w:pPr>
        <w:pStyle w:val="BodyText"/>
        <w:spacing w:before="0"/>
        <w:jc w:val="center"/>
        <w:rPr>
          <w:rFonts w:cs="Arial"/>
          <w:szCs w:val="24"/>
          <w:lang w:val="ru-RU"/>
        </w:rPr>
      </w:pPr>
    </w:p>
    <w:p w14:paraId="07C62914" w14:textId="77777777" w:rsidR="00150FCE" w:rsidRPr="00EC5BB4" w:rsidRDefault="00150FCE" w:rsidP="000C50A0">
      <w:pPr>
        <w:pStyle w:val="BodyText"/>
        <w:spacing w:before="0"/>
        <w:jc w:val="center"/>
        <w:rPr>
          <w:rFonts w:cs="Arial"/>
          <w:szCs w:val="24"/>
          <w:lang w:val="ru-RU"/>
        </w:rPr>
      </w:pPr>
    </w:p>
    <w:p w14:paraId="5822A7DA" w14:textId="50C39E4E"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w:t>
      </w:r>
      <w:r w:rsidRPr="00394487">
        <w:rPr>
          <w:rFonts w:eastAsia="Arial Unicode MS" w:cs="Arial"/>
          <w:kern w:val="2"/>
          <w:sz w:val="24"/>
          <w:szCs w:val="24"/>
          <w:lang w:val="ru-RU"/>
        </w:rPr>
        <w:t xml:space="preserve">број </w:t>
      </w:r>
      <w:r w:rsidR="00394487" w:rsidRPr="00394487">
        <w:rPr>
          <w:rFonts w:eastAsia="Arial Unicode MS" w:cs="Arial"/>
          <w:kern w:val="2"/>
          <w:sz w:val="24"/>
          <w:szCs w:val="24"/>
        </w:rPr>
        <w:t xml:space="preserve">12.01.34634/8-1019 </w:t>
      </w:r>
      <w:r w:rsidR="00394487" w:rsidRPr="00394487">
        <w:rPr>
          <w:rFonts w:eastAsia="Arial Unicode MS" w:cs="Arial"/>
          <w:kern w:val="2"/>
          <w:sz w:val="24"/>
          <w:szCs w:val="24"/>
          <w:lang w:val="sr-Cyrl-RS"/>
        </w:rPr>
        <w:t>од 21.02.</w:t>
      </w:r>
      <w:r w:rsidR="00AF3A3F" w:rsidRPr="00394487">
        <w:rPr>
          <w:rFonts w:eastAsia="Arial Unicode MS" w:cs="Arial"/>
          <w:kern w:val="2"/>
          <w:sz w:val="24"/>
          <w:szCs w:val="24"/>
        </w:rPr>
        <w:t>201</w:t>
      </w:r>
      <w:r w:rsidR="00ED2C03" w:rsidRPr="00394487">
        <w:rPr>
          <w:rFonts w:eastAsia="Arial Unicode MS" w:cs="Arial"/>
          <w:kern w:val="2"/>
          <w:sz w:val="24"/>
          <w:szCs w:val="24"/>
          <w:lang w:val="sr-Cyrl-RS"/>
        </w:rPr>
        <w:t>9</w:t>
      </w:r>
      <w:r w:rsidR="00413BCE" w:rsidRPr="00394487">
        <w:rPr>
          <w:rFonts w:eastAsia="Arial Unicode MS" w:cs="Arial"/>
          <w:kern w:val="2"/>
          <w:sz w:val="24"/>
          <w:szCs w:val="24"/>
          <w:lang w:val="ru-RU"/>
        </w:rPr>
        <w:t>.</w:t>
      </w:r>
      <w:r w:rsidRPr="00394487">
        <w:rPr>
          <w:rFonts w:eastAsia="Arial Unicode MS" w:cs="Arial"/>
          <w:kern w:val="2"/>
          <w:sz w:val="24"/>
          <w:szCs w:val="24"/>
          <w:lang w:val="ru-RU"/>
        </w:rPr>
        <w:t xml:space="preserve"> године)</w:t>
      </w:r>
    </w:p>
    <w:p w14:paraId="448E29E4" w14:textId="77777777" w:rsidR="000C50A0" w:rsidRPr="00EC5BB4" w:rsidRDefault="000C50A0" w:rsidP="000C50A0">
      <w:pPr>
        <w:spacing w:before="0"/>
        <w:jc w:val="center"/>
        <w:rPr>
          <w:rFonts w:eastAsia="Arial Unicode MS" w:cs="Arial"/>
          <w:kern w:val="2"/>
          <w:sz w:val="24"/>
          <w:szCs w:val="24"/>
          <w:lang w:val="ru-RU"/>
        </w:rPr>
      </w:pPr>
    </w:p>
    <w:p w14:paraId="1CE9E58C" w14:textId="77777777" w:rsidR="00A3774E" w:rsidRPr="00EC5BB4" w:rsidRDefault="00A3774E" w:rsidP="000C50A0">
      <w:pPr>
        <w:pStyle w:val="BodyText"/>
        <w:spacing w:before="0"/>
        <w:jc w:val="center"/>
        <w:rPr>
          <w:rFonts w:cs="Arial"/>
          <w:szCs w:val="24"/>
        </w:rPr>
      </w:pPr>
    </w:p>
    <w:p w14:paraId="5417FDE8" w14:textId="77777777" w:rsidR="00C53AC6" w:rsidRPr="00EC5BB4" w:rsidRDefault="00C53AC6" w:rsidP="000C50A0">
      <w:pPr>
        <w:pStyle w:val="BodyText"/>
        <w:spacing w:before="0"/>
        <w:jc w:val="center"/>
        <w:rPr>
          <w:rFonts w:cs="Arial"/>
          <w:szCs w:val="24"/>
        </w:rPr>
      </w:pPr>
    </w:p>
    <w:p w14:paraId="37748326" w14:textId="77777777" w:rsidR="00C53AC6" w:rsidRPr="00EC5BB4" w:rsidRDefault="00C53AC6" w:rsidP="000C50A0">
      <w:pPr>
        <w:pStyle w:val="BodyText"/>
        <w:spacing w:before="0"/>
        <w:jc w:val="center"/>
        <w:rPr>
          <w:rFonts w:cs="Arial"/>
          <w:szCs w:val="24"/>
        </w:rPr>
      </w:pPr>
    </w:p>
    <w:p w14:paraId="0BD828CB" w14:textId="77777777" w:rsidR="00C53AC6" w:rsidRPr="00EC5BB4" w:rsidRDefault="00C53AC6" w:rsidP="000C50A0">
      <w:pPr>
        <w:pStyle w:val="BodyText"/>
        <w:spacing w:before="0"/>
        <w:jc w:val="center"/>
        <w:rPr>
          <w:rFonts w:cs="Arial"/>
          <w:szCs w:val="24"/>
          <w:lang w:val="en-US"/>
        </w:rPr>
      </w:pPr>
    </w:p>
    <w:p w14:paraId="7EA19B01" w14:textId="77777777" w:rsidR="000C50A0" w:rsidRPr="00EC5BB4" w:rsidRDefault="000C50A0" w:rsidP="000C50A0">
      <w:pPr>
        <w:pStyle w:val="BodyText"/>
        <w:spacing w:before="0"/>
        <w:jc w:val="center"/>
        <w:rPr>
          <w:rFonts w:cs="Arial"/>
          <w:szCs w:val="24"/>
          <w:lang w:val="ru-RU"/>
        </w:rPr>
      </w:pPr>
    </w:p>
    <w:p w14:paraId="18C47C76" w14:textId="77777777" w:rsidR="00B37917" w:rsidRPr="00EC5BB4" w:rsidRDefault="00ED2C03" w:rsidP="000C50A0">
      <w:pPr>
        <w:spacing w:before="0"/>
        <w:jc w:val="center"/>
        <w:rPr>
          <w:rFonts w:cs="Arial"/>
          <w:sz w:val="24"/>
          <w:szCs w:val="24"/>
          <w:lang w:val="ru-RU"/>
        </w:rPr>
      </w:pPr>
      <w:r>
        <w:rPr>
          <w:rFonts w:cs="Arial"/>
          <w:sz w:val="24"/>
          <w:szCs w:val="24"/>
          <w:lang w:val="ru-RU"/>
        </w:rPr>
        <w:t xml:space="preserve">Београд, јануар, 2019. </w:t>
      </w:r>
      <w:r w:rsidR="00210557" w:rsidRPr="00EC5BB4">
        <w:rPr>
          <w:rFonts w:cs="Arial"/>
          <w:sz w:val="24"/>
          <w:szCs w:val="24"/>
          <w:lang w:val="ru-RU"/>
        </w:rPr>
        <w:t>г</w:t>
      </w:r>
      <w:r w:rsidR="001F62BF" w:rsidRPr="00EC5BB4">
        <w:rPr>
          <w:rFonts w:cs="Arial"/>
          <w:sz w:val="24"/>
          <w:szCs w:val="24"/>
          <w:lang w:val="ru-RU"/>
        </w:rPr>
        <w:t>одине</w:t>
      </w:r>
    </w:p>
    <w:p w14:paraId="44E78186"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060D68A" w14:textId="77777777" w:rsidR="000C50A0" w:rsidRPr="00EC5BB4" w:rsidRDefault="000C50A0" w:rsidP="000C50A0">
      <w:pPr>
        <w:spacing w:before="0"/>
        <w:jc w:val="center"/>
        <w:rPr>
          <w:rFonts w:cs="Arial"/>
          <w:b/>
          <w:sz w:val="24"/>
          <w:szCs w:val="24"/>
          <w:lang w:val="ru-RU"/>
        </w:rPr>
      </w:pPr>
    </w:p>
    <w:p w14:paraId="1E130BFB"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ED2C03">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1029B8" w:rsidRPr="00010E49">
        <w:rPr>
          <w:rFonts w:eastAsia="TimesNewRomanPSMT" w:cs="Arial"/>
          <w:color w:val="000000"/>
          <w:kern w:val="2"/>
          <w:sz w:val="24"/>
          <w:szCs w:val="24"/>
          <w:lang w:val="ru-RU"/>
        </w:rPr>
        <w:t>32</w:t>
      </w:r>
      <w:r w:rsidR="001029B8">
        <w:rPr>
          <w:rFonts w:eastAsia="TimesNewRomanPSMT" w:cs="Arial"/>
          <w:color w:val="000000"/>
          <w:kern w:val="2"/>
          <w:sz w:val="24"/>
          <w:szCs w:val="24"/>
        </w:rPr>
        <w:t>.</w:t>
      </w:r>
      <w:r w:rsidR="00ED2C03">
        <w:rPr>
          <w:rFonts w:eastAsia="TimesNewRomanPSMT" w:cs="Arial"/>
          <w:color w:val="000000"/>
          <w:kern w:val="2"/>
          <w:sz w:val="24"/>
          <w:szCs w:val="24"/>
          <w:lang w:val="sr-Cyrl-RS"/>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1323D7">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1323D7">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1323D7">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565878">
        <w:rPr>
          <w:rFonts w:eastAsia="TimesNewRomanPSMT" w:cs="Arial"/>
          <w:color w:val="000000"/>
          <w:kern w:val="2"/>
          <w:sz w:val="24"/>
          <w:szCs w:val="24"/>
          <w:lang w:val="ru-RU"/>
        </w:rPr>
        <w:t>), (</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ED2C03">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E73CD4">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1323D7">
        <w:rPr>
          <w:rFonts w:eastAsia="TimesNewRomanPSMT" w:cs="Arial"/>
          <w:color w:val="000000"/>
          <w:kern w:val="2"/>
          <w:sz w:val="24"/>
          <w:szCs w:val="24"/>
        </w:rPr>
        <w:t>20</w:t>
      </w:r>
      <w:r w:rsidR="00DB369C" w:rsidRPr="00EC5BB4">
        <w:rPr>
          <w:rFonts w:eastAsia="TimesNewRomanPSMT" w:cs="Arial"/>
          <w:color w:val="000000"/>
          <w:kern w:val="2"/>
          <w:sz w:val="24"/>
          <w:szCs w:val="24"/>
        </w:rPr>
        <w:t>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r w:rsidR="00261778" w:rsidRPr="002D5EFF">
        <w:rPr>
          <w:rFonts w:eastAsia="Arial Unicode MS" w:cs="Arial"/>
          <w:color w:val="000000"/>
          <w:kern w:val="2"/>
          <w:sz w:val="24"/>
          <w:szCs w:val="24"/>
          <w:lang w:val="ru-RU"/>
        </w:rPr>
        <w:t xml:space="preserve">број </w:t>
      </w:r>
      <w:r w:rsidR="0048553C" w:rsidRPr="002D5EFF">
        <w:rPr>
          <w:rFonts w:eastAsia="Arial Unicode MS" w:cs="Arial"/>
          <w:color w:val="000000"/>
          <w:kern w:val="2"/>
          <w:sz w:val="24"/>
          <w:szCs w:val="24"/>
          <w:lang w:val="ru-RU"/>
        </w:rPr>
        <w:t>12.01</w:t>
      </w:r>
      <w:r w:rsidR="002D5EFF">
        <w:rPr>
          <w:rFonts w:eastAsia="Arial Unicode MS" w:cs="Arial"/>
          <w:color w:val="000000"/>
          <w:kern w:val="2"/>
          <w:sz w:val="24"/>
          <w:szCs w:val="24"/>
          <w:lang w:val="ru-RU"/>
        </w:rPr>
        <w:t>.</w:t>
      </w:r>
      <w:r w:rsidR="002D5EFF" w:rsidRPr="002D5EFF">
        <w:rPr>
          <w:rFonts w:eastAsia="Arial Unicode MS" w:cs="Arial"/>
          <w:kern w:val="2"/>
          <w:sz w:val="24"/>
          <w:szCs w:val="24"/>
        </w:rPr>
        <w:t xml:space="preserve">671016/1-18 oд 31.12.2018. </w:t>
      </w:r>
      <w:r w:rsidR="002D5EFF" w:rsidRPr="002D5EFF">
        <w:rPr>
          <w:rFonts w:eastAsia="Arial Unicode MS" w:cs="Arial"/>
          <w:kern w:val="2"/>
          <w:sz w:val="24"/>
          <w:szCs w:val="24"/>
          <w:lang w:val="sr-Cyrl-RS"/>
        </w:rPr>
        <w:t>године</w:t>
      </w:r>
      <w:r w:rsidR="002D5EFF" w:rsidRPr="002D5EFF">
        <w:rPr>
          <w:rFonts w:eastAsia="Arial Unicode MS" w:cs="Arial"/>
          <w:color w:val="000000"/>
          <w:kern w:val="2"/>
          <w:sz w:val="24"/>
          <w:szCs w:val="24"/>
          <w:lang w:val="ru-RU"/>
        </w:rPr>
        <w:t xml:space="preserve"> </w:t>
      </w:r>
      <w:r w:rsidR="00261778" w:rsidRPr="002D5EFF">
        <w:rPr>
          <w:rFonts w:eastAsia="Arial Unicode MS" w:cs="Arial"/>
          <w:color w:val="000000"/>
          <w:kern w:val="2"/>
          <w:sz w:val="24"/>
          <w:szCs w:val="24"/>
          <w:lang w:val="ru-RU"/>
        </w:rPr>
        <w:t xml:space="preserve">и Решења о образовању комисије за јавну набавку број </w:t>
      </w:r>
      <w:r w:rsidR="002D5EFF" w:rsidRPr="002D5EFF">
        <w:rPr>
          <w:rFonts w:eastAsia="Arial Unicode MS" w:cs="Arial"/>
          <w:color w:val="000000"/>
          <w:kern w:val="2"/>
          <w:sz w:val="24"/>
          <w:szCs w:val="24"/>
          <w:lang w:val="ru-RU"/>
        </w:rPr>
        <w:t>12.01.</w:t>
      </w:r>
      <w:r w:rsidR="002D5EFF" w:rsidRPr="002D5EFF">
        <w:rPr>
          <w:rFonts w:eastAsia="Arial Unicode MS" w:cs="Arial"/>
          <w:kern w:val="2"/>
          <w:sz w:val="24"/>
          <w:szCs w:val="24"/>
        </w:rPr>
        <w:t xml:space="preserve">671016/2-18 oд 31.12.2018. </w:t>
      </w:r>
      <w:r w:rsidR="002D5EFF" w:rsidRPr="002D5EFF">
        <w:rPr>
          <w:rFonts w:eastAsia="Arial Unicode MS" w:cs="Arial"/>
          <w:kern w:val="2"/>
          <w:sz w:val="24"/>
          <w:szCs w:val="24"/>
          <w:lang w:val="sr-Cyrl-RS"/>
        </w:rPr>
        <w:t>године</w:t>
      </w:r>
      <w:r w:rsidR="002D5EFF" w:rsidRPr="002D5EFF">
        <w:rPr>
          <w:rFonts w:eastAsia="Arial Unicode MS" w:cs="Arial"/>
          <w:color w:val="000000"/>
          <w:kern w:val="2"/>
          <w:sz w:val="24"/>
          <w:szCs w:val="24"/>
          <w:lang w:val="ru-RU"/>
        </w:rPr>
        <w:t xml:space="preserve">, </w:t>
      </w:r>
      <w:r w:rsidR="00261778" w:rsidRPr="002D5EFF">
        <w:rPr>
          <w:rFonts w:eastAsia="Arial Unicode MS" w:cs="Arial"/>
          <w:color w:val="000000"/>
          <w:kern w:val="2"/>
          <w:sz w:val="24"/>
          <w:szCs w:val="24"/>
          <w:lang w:val="ru-RU"/>
        </w:rPr>
        <w:t>припремљена је:</w:t>
      </w:r>
    </w:p>
    <w:p w14:paraId="5BBF573A" w14:textId="77777777" w:rsidR="00261778" w:rsidRPr="00EC5BB4" w:rsidRDefault="00261778" w:rsidP="000C50A0">
      <w:pPr>
        <w:pStyle w:val="BodyText"/>
        <w:spacing w:before="0"/>
        <w:rPr>
          <w:rFonts w:cs="Arial"/>
          <w:b/>
          <w:spacing w:val="80"/>
          <w:szCs w:val="24"/>
          <w:lang w:val="ru-RU"/>
        </w:rPr>
      </w:pPr>
    </w:p>
    <w:p w14:paraId="56823964" w14:textId="77777777" w:rsidR="000C50A0" w:rsidRPr="00EC5BB4" w:rsidRDefault="000C50A0" w:rsidP="000C50A0">
      <w:pPr>
        <w:pStyle w:val="BodyText"/>
        <w:spacing w:before="0"/>
        <w:rPr>
          <w:rFonts w:cs="Arial"/>
          <w:b/>
          <w:spacing w:val="80"/>
          <w:szCs w:val="24"/>
          <w:lang w:val="ru-RU"/>
        </w:rPr>
      </w:pPr>
    </w:p>
    <w:p w14:paraId="5CE08BB1" w14:textId="77777777" w:rsidR="00210557" w:rsidRPr="0048553C" w:rsidRDefault="00210557" w:rsidP="00781B02">
      <w:pPr>
        <w:jc w:val="center"/>
        <w:rPr>
          <w:b/>
          <w:sz w:val="24"/>
          <w:szCs w:val="24"/>
        </w:rPr>
      </w:pPr>
      <w:bookmarkStart w:id="6" w:name="_Toc441215598"/>
      <w:bookmarkStart w:id="7" w:name="_Toc441651537"/>
      <w:bookmarkStart w:id="8" w:name="_Toc442559874"/>
      <w:r w:rsidRPr="0048553C">
        <w:rPr>
          <w:b/>
          <w:sz w:val="24"/>
          <w:szCs w:val="24"/>
        </w:rPr>
        <w:t>КОНКУРСНА ДОКУМЕНТАЦИЈА</w:t>
      </w:r>
      <w:bookmarkEnd w:id="6"/>
      <w:bookmarkEnd w:id="7"/>
      <w:bookmarkEnd w:id="8"/>
    </w:p>
    <w:p w14:paraId="2D5BE164" w14:textId="77777777" w:rsidR="00210557" w:rsidRPr="0048553C" w:rsidRDefault="00D516F7" w:rsidP="00210557">
      <w:pPr>
        <w:jc w:val="center"/>
        <w:rPr>
          <w:rFonts w:cs="Arial"/>
          <w:sz w:val="24"/>
          <w:szCs w:val="24"/>
        </w:rPr>
      </w:pPr>
      <w:r w:rsidRPr="0048553C">
        <w:rPr>
          <w:rFonts w:cs="Arial"/>
          <w:sz w:val="24"/>
          <w:szCs w:val="24"/>
          <w:lang w:val="sr-Cyrl-CS"/>
        </w:rPr>
        <w:t xml:space="preserve">за подношење понуда </w:t>
      </w:r>
      <w:r w:rsidR="00210557" w:rsidRPr="0048553C">
        <w:rPr>
          <w:rFonts w:cs="Arial"/>
          <w:sz w:val="24"/>
          <w:szCs w:val="24"/>
        </w:rPr>
        <w:t xml:space="preserve">у </w:t>
      </w:r>
      <w:r w:rsidR="00010E49" w:rsidRPr="0048553C">
        <w:rPr>
          <w:rFonts w:cs="Arial"/>
          <w:sz w:val="24"/>
          <w:szCs w:val="24"/>
          <w:lang w:val="sr-Cyrl-RS"/>
        </w:rPr>
        <w:t xml:space="preserve">отвореном </w:t>
      </w:r>
      <w:r w:rsidR="00210557" w:rsidRPr="0048553C">
        <w:rPr>
          <w:rFonts w:cs="Arial"/>
          <w:sz w:val="24"/>
          <w:szCs w:val="24"/>
        </w:rPr>
        <w:t xml:space="preserve">поступку </w:t>
      </w:r>
    </w:p>
    <w:p w14:paraId="38E275DF" w14:textId="77777777" w:rsidR="00210557" w:rsidRPr="00ED2C03" w:rsidRDefault="00210557" w:rsidP="00781B02">
      <w:pPr>
        <w:jc w:val="center"/>
        <w:rPr>
          <w:b/>
          <w:sz w:val="24"/>
          <w:szCs w:val="24"/>
          <w:lang w:val="sr-Cyrl-RS"/>
        </w:rPr>
      </w:pPr>
      <w:bookmarkStart w:id="9" w:name="_Toc441215599"/>
      <w:bookmarkStart w:id="10" w:name="_Toc441651538"/>
      <w:bookmarkStart w:id="11" w:name="_Toc442559875"/>
      <w:proofErr w:type="gramStart"/>
      <w:r w:rsidRPr="0048553C">
        <w:rPr>
          <w:b/>
          <w:sz w:val="24"/>
          <w:szCs w:val="24"/>
        </w:rPr>
        <w:t>за</w:t>
      </w:r>
      <w:proofErr w:type="gramEnd"/>
      <w:r w:rsidRPr="0048553C">
        <w:rPr>
          <w:b/>
          <w:sz w:val="24"/>
          <w:szCs w:val="24"/>
        </w:rPr>
        <w:t xml:space="preserve"> јавну набавку </w:t>
      </w:r>
      <w:r w:rsidR="00A63575" w:rsidRPr="0048553C">
        <w:rPr>
          <w:b/>
          <w:sz w:val="24"/>
          <w:szCs w:val="24"/>
          <w:lang w:val="sr-Cyrl-RS"/>
        </w:rPr>
        <w:t xml:space="preserve">услуга </w:t>
      </w:r>
      <w:r w:rsidRPr="0048553C">
        <w:rPr>
          <w:b/>
          <w:sz w:val="24"/>
          <w:szCs w:val="24"/>
        </w:rPr>
        <w:t>бр</w:t>
      </w:r>
      <w:bookmarkEnd w:id="9"/>
      <w:bookmarkEnd w:id="10"/>
      <w:bookmarkEnd w:id="11"/>
      <w:r w:rsidR="0048553C">
        <w:rPr>
          <w:b/>
          <w:sz w:val="24"/>
          <w:szCs w:val="24"/>
          <w:lang w:val="sr-Cyrl-RS"/>
        </w:rPr>
        <w:t xml:space="preserve"> ЈН/1000/</w:t>
      </w:r>
      <w:r w:rsidR="00ED2C03">
        <w:rPr>
          <w:b/>
          <w:sz w:val="24"/>
          <w:szCs w:val="24"/>
          <w:lang w:val="sr-Cyrl-RS"/>
        </w:rPr>
        <w:t>0170/2018 (ЈАНА 3352/2018)</w:t>
      </w:r>
    </w:p>
    <w:p w14:paraId="62D0BCDC" w14:textId="77777777" w:rsidR="009D3699" w:rsidRPr="00EC5BB4" w:rsidRDefault="002D5EFF" w:rsidP="002D5EFF">
      <w:pPr>
        <w:pStyle w:val="BodyText"/>
        <w:spacing w:before="0"/>
        <w:jc w:val="center"/>
        <w:rPr>
          <w:rFonts w:cs="Arial"/>
          <w:i/>
          <w:color w:val="00B0F0"/>
          <w:szCs w:val="24"/>
          <w:lang w:val="sr-Latn-CS"/>
        </w:rPr>
      </w:pPr>
      <w:r>
        <w:rPr>
          <w:rFonts w:cs="Arial"/>
          <w:b/>
          <w:szCs w:val="24"/>
          <w:lang w:val="sr-Cyrl-RS"/>
        </w:rPr>
        <w:t>Одржавање МДМ система</w:t>
      </w:r>
    </w:p>
    <w:p w14:paraId="7CEA1D62" w14:textId="77777777" w:rsidR="009D3699" w:rsidRPr="00EC5BB4" w:rsidRDefault="009D3699" w:rsidP="002D5EFF">
      <w:pPr>
        <w:pStyle w:val="BodyText"/>
        <w:spacing w:before="0"/>
        <w:jc w:val="center"/>
        <w:rPr>
          <w:rFonts w:cs="Arial"/>
          <w:i/>
          <w:color w:val="00B0F0"/>
          <w:szCs w:val="24"/>
          <w:lang w:val="sr-Latn-CS"/>
        </w:rPr>
      </w:pPr>
    </w:p>
    <w:p w14:paraId="3C763429" w14:textId="77777777" w:rsidR="009D3699" w:rsidRPr="00EC5BB4" w:rsidRDefault="009D3699" w:rsidP="000C50A0">
      <w:pPr>
        <w:pStyle w:val="BodyText"/>
        <w:spacing w:before="0"/>
        <w:rPr>
          <w:rFonts w:cs="Arial"/>
          <w:i/>
          <w:color w:val="00B0F0"/>
          <w:szCs w:val="24"/>
          <w:lang w:val="sr-Latn-CS"/>
        </w:rPr>
      </w:pPr>
    </w:p>
    <w:p w14:paraId="1DBBD09A" w14:textId="77777777" w:rsidR="00C62AA7" w:rsidRPr="00C62AA7" w:rsidRDefault="00C62AA7" w:rsidP="00C62AA7">
      <w:pPr>
        <w:pStyle w:val="Title"/>
        <w:rPr>
          <w:szCs w:val="24"/>
          <w:lang w:val="de-DE"/>
        </w:rPr>
      </w:pPr>
      <w:r w:rsidRPr="002D5EFF">
        <w:rPr>
          <w:szCs w:val="24"/>
          <w:lang w:val="de-DE"/>
        </w:rPr>
        <w:t>Садр</w:t>
      </w:r>
      <w:r w:rsidRPr="002D5EFF">
        <w:rPr>
          <w:szCs w:val="24"/>
          <w:lang w:val="ru-RU"/>
        </w:rPr>
        <w:t>ж</w:t>
      </w:r>
      <w:r w:rsidRPr="002D5EFF">
        <w:rPr>
          <w:szCs w:val="24"/>
          <w:lang w:val="de-DE"/>
        </w:rPr>
        <w:t>ај</w:t>
      </w:r>
      <w:r w:rsidRPr="002D5EFF">
        <w:rPr>
          <w:szCs w:val="24"/>
          <w:lang w:val="ru-RU"/>
        </w:rPr>
        <w:t xml:space="preserve"> к</w:t>
      </w:r>
      <w:r w:rsidRPr="002D5EFF">
        <w:rPr>
          <w:szCs w:val="24"/>
          <w:lang w:val="de-DE"/>
        </w:rPr>
        <w:t>онкурсне</w:t>
      </w:r>
      <w:r w:rsidRPr="002D5EFF">
        <w:rPr>
          <w:szCs w:val="24"/>
          <w:lang w:val="ru-RU"/>
        </w:rPr>
        <w:t xml:space="preserve"> </w:t>
      </w:r>
      <w:r w:rsidRPr="002D5EFF">
        <w:rPr>
          <w:szCs w:val="24"/>
          <w:lang w:val="de-DE"/>
        </w:rPr>
        <w:t>документације:</w:t>
      </w:r>
    </w:p>
    <w:p w14:paraId="493E7744"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E3118" w14:paraId="45F16D6F" w14:textId="77777777" w:rsidTr="00C62AA7">
        <w:tc>
          <w:tcPr>
            <w:tcW w:w="564" w:type="dxa"/>
          </w:tcPr>
          <w:p w14:paraId="7C7244F0"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14:paraId="46CBB834"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c>
          <w:tcPr>
            <w:tcW w:w="810" w:type="dxa"/>
          </w:tcPr>
          <w:p w14:paraId="1066770A"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14:paraId="1394E53D" w14:textId="77777777" w:rsidTr="00C62AA7">
        <w:tc>
          <w:tcPr>
            <w:tcW w:w="564" w:type="dxa"/>
          </w:tcPr>
          <w:p w14:paraId="5A001B02"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14:paraId="5118F3D7"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c>
          <w:tcPr>
            <w:tcW w:w="810" w:type="dxa"/>
          </w:tcPr>
          <w:p w14:paraId="454F7052"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14:paraId="70408FDA" w14:textId="77777777" w:rsidTr="00C62AA7">
        <w:tc>
          <w:tcPr>
            <w:tcW w:w="564" w:type="dxa"/>
          </w:tcPr>
          <w:p w14:paraId="522B1AC5"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14:paraId="5AAEC797" w14:textId="77777777" w:rsidR="00C62AA7" w:rsidRPr="002E3118" w:rsidRDefault="00C62AA7" w:rsidP="006F517A">
            <w:pPr>
              <w:tabs>
                <w:tab w:val="left" w:pos="317"/>
                <w:tab w:val="left" w:pos="360"/>
                <w:tab w:val="right" w:leader="dot" w:pos="9639"/>
              </w:tabs>
              <w:rPr>
                <w:rFonts w:cs="Arial"/>
                <w:sz w:val="24"/>
                <w:szCs w:val="24"/>
                <w:lang w:val="sr-Cyrl-RS"/>
              </w:rPr>
            </w:pPr>
            <w:r w:rsidRPr="002E3118">
              <w:rPr>
                <w:rFonts w:cs="Arial"/>
                <w:sz w:val="24"/>
                <w:szCs w:val="24"/>
                <w:lang w:val="sr-Cyrl-RS"/>
              </w:rPr>
              <w:t xml:space="preserve">Техничка спецификација (врста, техничке карактеристике, квалитет, </w:t>
            </w:r>
            <w:r w:rsidR="006F517A" w:rsidRPr="002E3118">
              <w:rPr>
                <w:rFonts w:cs="Arial"/>
                <w:sz w:val="24"/>
                <w:szCs w:val="24"/>
                <w:lang w:val="sr-Cyrl-RS"/>
              </w:rPr>
              <w:t>обим</w:t>
            </w:r>
            <w:r w:rsidRPr="002E3118">
              <w:rPr>
                <w:rFonts w:cs="Arial"/>
                <w:sz w:val="24"/>
                <w:szCs w:val="24"/>
                <w:lang w:val="sr-Cyrl-RS"/>
              </w:rPr>
              <w:t xml:space="preserve"> и опис </w:t>
            </w:r>
            <w:r w:rsidR="00A63575" w:rsidRPr="002E3118">
              <w:rPr>
                <w:rFonts w:cs="Arial"/>
                <w:sz w:val="24"/>
                <w:szCs w:val="24"/>
                <w:lang w:val="sr-Cyrl-RS"/>
              </w:rPr>
              <w:t>услуга</w:t>
            </w:r>
            <w:r w:rsidRPr="002E3118">
              <w:rPr>
                <w:rFonts w:cs="Arial"/>
                <w:sz w:val="24"/>
                <w:szCs w:val="24"/>
                <w:lang w:val="sr-Cyrl-RS"/>
              </w:rPr>
              <w:t>...)</w:t>
            </w:r>
          </w:p>
        </w:tc>
        <w:tc>
          <w:tcPr>
            <w:tcW w:w="810" w:type="dxa"/>
          </w:tcPr>
          <w:p w14:paraId="7E2BC564" w14:textId="77777777" w:rsidR="00C62AA7" w:rsidRPr="00046705" w:rsidRDefault="002116D0" w:rsidP="004C3B38">
            <w:pPr>
              <w:tabs>
                <w:tab w:val="left" w:pos="360"/>
                <w:tab w:val="left" w:pos="567"/>
                <w:tab w:val="right" w:leader="dot" w:pos="9639"/>
              </w:tabs>
              <w:jc w:val="center"/>
              <w:rPr>
                <w:sz w:val="24"/>
                <w:szCs w:val="24"/>
              </w:rPr>
            </w:pPr>
            <w:r w:rsidRPr="00046705">
              <w:rPr>
                <w:sz w:val="24"/>
                <w:szCs w:val="24"/>
              </w:rPr>
              <w:t>4</w:t>
            </w:r>
          </w:p>
        </w:tc>
      </w:tr>
      <w:tr w:rsidR="00C62AA7" w:rsidRPr="002E3118" w14:paraId="35559156" w14:textId="77777777" w:rsidTr="00C62AA7">
        <w:tc>
          <w:tcPr>
            <w:tcW w:w="564" w:type="dxa"/>
          </w:tcPr>
          <w:p w14:paraId="77DB8837"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14:paraId="3C05A715" w14:textId="77777777" w:rsidR="00C62AA7" w:rsidRPr="002E3118" w:rsidRDefault="00C62AA7"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c>
          <w:tcPr>
            <w:tcW w:w="810" w:type="dxa"/>
          </w:tcPr>
          <w:p w14:paraId="3FE7A945" w14:textId="77777777" w:rsidR="00C62AA7" w:rsidRPr="00E24488" w:rsidRDefault="00E24488"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E3118" w14:paraId="7730B7AB" w14:textId="77777777" w:rsidTr="00C62AA7">
        <w:tc>
          <w:tcPr>
            <w:tcW w:w="564" w:type="dxa"/>
          </w:tcPr>
          <w:p w14:paraId="2EB55ED8" w14:textId="77777777"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14:paraId="7F044CB2" w14:textId="77777777"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c>
          <w:tcPr>
            <w:tcW w:w="810" w:type="dxa"/>
          </w:tcPr>
          <w:p w14:paraId="62FF4CC3" w14:textId="77777777" w:rsidR="00C62AA7" w:rsidRPr="00046705" w:rsidRDefault="002116D0" w:rsidP="00046705">
            <w:pPr>
              <w:tabs>
                <w:tab w:val="left" w:pos="360"/>
                <w:tab w:val="left" w:pos="567"/>
                <w:tab w:val="right" w:leader="dot" w:pos="9639"/>
              </w:tabs>
              <w:jc w:val="center"/>
              <w:rPr>
                <w:sz w:val="24"/>
                <w:szCs w:val="24"/>
              </w:rPr>
            </w:pPr>
            <w:r w:rsidRPr="00046705">
              <w:rPr>
                <w:sz w:val="24"/>
                <w:szCs w:val="24"/>
              </w:rPr>
              <w:t>1</w:t>
            </w:r>
            <w:r w:rsidR="00E24488">
              <w:rPr>
                <w:sz w:val="24"/>
                <w:szCs w:val="24"/>
              </w:rPr>
              <w:t>8</w:t>
            </w:r>
          </w:p>
        </w:tc>
      </w:tr>
      <w:tr w:rsidR="00C62AA7" w:rsidRPr="002E3118" w14:paraId="7A0CB4CF" w14:textId="77777777" w:rsidTr="00C62AA7">
        <w:tc>
          <w:tcPr>
            <w:tcW w:w="564" w:type="dxa"/>
          </w:tcPr>
          <w:p w14:paraId="23030B5E" w14:textId="77777777"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14:paraId="46D7CC85" w14:textId="77777777"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c>
          <w:tcPr>
            <w:tcW w:w="810" w:type="dxa"/>
          </w:tcPr>
          <w:p w14:paraId="5FCDED12" w14:textId="77777777" w:rsidR="00C62AA7" w:rsidRPr="00046705" w:rsidRDefault="002116D0" w:rsidP="00046705">
            <w:pPr>
              <w:tabs>
                <w:tab w:val="left" w:pos="360"/>
                <w:tab w:val="left" w:pos="567"/>
                <w:tab w:val="right" w:leader="dot" w:pos="9639"/>
              </w:tabs>
              <w:jc w:val="center"/>
              <w:rPr>
                <w:sz w:val="24"/>
                <w:szCs w:val="24"/>
                <w:lang w:val="sr-Latn-RS"/>
              </w:rPr>
            </w:pPr>
            <w:r w:rsidRPr="00046705">
              <w:rPr>
                <w:sz w:val="24"/>
                <w:szCs w:val="24"/>
                <w:lang w:val="sr-Latn-RS"/>
              </w:rPr>
              <w:t>1</w:t>
            </w:r>
            <w:r w:rsidR="00E24488">
              <w:rPr>
                <w:sz w:val="24"/>
                <w:szCs w:val="24"/>
                <w:lang w:val="sr-Latn-RS"/>
              </w:rPr>
              <w:t>9</w:t>
            </w:r>
          </w:p>
        </w:tc>
      </w:tr>
      <w:tr w:rsidR="00C62AA7" w:rsidRPr="005F36E2" w14:paraId="253EA7E7" w14:textId="77777777" w:rsidTr="00C62AA7">
        <w:tc>
          <w:tcPr>
            <w:tcW w:w="564" w:type="dxa"/>
          </w:tcPr>
          <w:p w14:paraId="54817145" w14:textId="77777777" w:rsidR="00C62AA7" w:rsidRPr="005F36E2" w:rsidRDefault="00C62AA7" w:rsidP="004C3B38">
            <w:pPr>
              <w:tabs>
                <w:tab w:val="left" w:pos="360"/>
                <w:tab w:val="left" w:pos="567"/>
                <w:tab w:val="right" w:leader="dot" w:pos="9639"/>
              </w:tabs>
              <w:jc w:val="center"/>
              <w:rPr>
                <w:rFonts w:cs="Arial"/>
                <w:sz w:val="24"/>
                <w:szCs w:val="24"/>
              </w:rPr>
            </w:pPr>
            <w:r w:rsidRPr="005F36E2">
              <w:rPr>
                <w:rFonts w:cs="Arial"/>
                <w:sz w:val="24"/>
                <w:szCs w:val="24"/>
                <w:lang w:val="sr-Cyrl-RS"/>
              </w:rPr>
              <w:t>7</w:t>
            </w:r>
            <w:r w:rsidRPr="005F36E2">
              <w:rPr>
                <w:rFonts w:cs="Arial"/>
                <w:sz w:val="24"/>
                <w:szCs w:val="24"/>
              </w:rPr>
              <w:t>.</w:t>
            </w:r>
          </w:p>
        </w:tc>
        <w:tc>
          <w:tcPr>
            <w:tcW w:w="7574" w:type="dxa"/>
          </w:tcPr>
          <w:p w14:paraId="04E33884" w14:textId="77777777" w:rsidR="00C62AA7" w:rsidRPr="005F36E2" w:rsidRDefault="00C62AA7" w:rsidP="001935CC">
            <w:pPr>
              <w:tabs>
                <w:tab w:val="left" w:pos="360"/>
                <w:tab w:val="left" w:pos="567"/>
                <w:tab w:val="right" w:leader="dot" w:pos="9639"/>
              </w:tabs>
              <w:rPr>
                <w:rFonts w:cs="Arial"/>
                <w:sz w:val="24"/>
                <w:szCs w:val="24"/>
                <w:lang w:val="sr-Cyrl-RS"/>
              </w:rPr>
            </w:pPr>
            <w:r w:rsidRPr="005F36E2">
              <w:rPr>
                <w:rFonts w:cs="Arial"/>
                <w:sz w:val="24"/>
                <w:szCs w:val="24"/>
                <w:lang w:val="sr-Cyrl-RS"/>
              </w:rPr>
              <w:t xml:space="preserve">Обрасци </w:t>
            </w:r>
            <w:r w:rsidR="001935CC" w:rsidRPr="005F36E2">
              <w:rPr>
                <w:rFonts w:cs="Arial"/>
                <w:sz w:val="24"/>
                <w:szCs w:val="24"/>
                <w:lang w:val="sr-Cyrl-RS"/>
              </w:rPr>
              <w:t>и прилози</w:t>
            </w:r>
          </w:p>
        </w:tc>
        <w:tc>
          <w:tcPr>
            <w:tcW w:w="810" w:type="dxa"/>
          </w:tcPr>
          <w:p w14:paraId="1BFBC844" w14:textId="77777777" w:rsidR="00C62AA7" w:rsidRPr="005F36E2" w:rsidRDefault="001935CC" w:rsidP="005F36E2">
            <w:pPr>
              <w:tabs>
                <w:tab w:val="left" w:pos="360"/>
                <w:tab w:val="left" w:pos="567"/>
                <w:tab w:val="right" w:leader="dot" w:pos="9639"/>
              </w:tabs>
              <w:jc w:val="center"/>
              <w:rPr>
                <w:sz w:val="24"/>
                <w:szCs w:val="24"/>
                <w:lang w:val="sr-Cyrl-RS"/>
              </w:rPr>
            </w:pPr>
            <w:r w:rsidRPr="005F36E2">
              <w:rPr>
                <w:sz w:val="24"/>
                <w:szCs w:val="24"/>
                <w:lang w:val="sr-Cyrl-RS"/>
              </w:rPr>
              <w:t>3</w:t>
            </w:r>
            <w:r w:rsidR="00E24488">
              <w:rPr>
                <w:sz w:val="24"/>
                <w:szCs w:val="24"/>
                <w:lang w:val="sr-Cyrl-RS"/>
              </w:rPr>
              <w:t>8</w:t>
            </w:r>
          </w:p>
        </w:tc>
      </w:tr>
      <w:tr w:rsidR="00C62AA7" w:rsidRPr="005F36E2" w14:paraId="340568A7" w14:textId="77777777" w:rsidTr="00C62AA7">
        <w:tc>
          <w:tcPr>
            <w:tcW w:w="564" w:type="dxa"/>
          </w:tcPr>
          <w:p w14:paraId="6FBC2288" w14:textId="77777777" w:rsidR="00C62AA7" w:rsidRPr="005F36E2" w:rsidRDefault="00C62AA7" w:rsidP="004C3B38">
            <w:pPr>
              <w:tabs>
                <w:tab w:val="left" w:pos="360"/>
                <w:tab w:val="left" w:pos="567"/>
                <w:tab w:val="right" w:leader="dot" w:pos="9639"/>
              </w:tabs>
              <w:jc w:val="center"/>
              <w:rPr>
                <w:rFonts w:cs="Arial"/>
                <w:sz w:val="24"/>
                <w:szCs w:val="24"/>
                <w:lang w:val="sr-Cyrl-RS"/>
              </w:rPr>
            </w:pPr>
            <w:r w:rsidRPr="005F36E2">
              <w:rPr>
                <w:rFonts w:cs="Arial"/>
                <w:sz w:val="24"/>
                <w:szCs w:val="24"/>
                <w:lang w:val="sr-Cyrl-RS"/>
              </w:rPr>
              <w:t>8.</w:t>
            </w:r>
          </w:p>
        </w:tc>
        <w:tc>
          <w:tcPr>
            <w:tcW w:w="7574" w:type="dxa"/>
          </w:tcPr>
          <w:p w14:paraId="1F859E8A" w14:textId="77777777" w:rsidR="00C62AA7" w:rsidRPr="005F36E2" w:rsidRDefault="00C62AA7" w:rsidP="004C3B38">
            <w:pPr>
              <w:tabs>
                <w:tab w:val="left" w:pos="360"/>
                <w:tab w:val="left" w:pos="567"/>
                <w:tab w:val="right" w:leader="dot" w:pos="9639"/>
              </w:tabs>
              <w:rPr>
                <w:rFonts w:cs="Arial"/>
                <w:sz w:val="24"/>
                <w:szCs w:val="24"/>
                <w:lang w:val="sr-Cyrl-RS"/>
              </w:rPr>
            </w:pPr>
            <w:r w:rsidRPr="005F36E2">
              <w:rPr>
                <w:rFonts w:cs="Arial"/>
                <w:sz w:val="24"/>
                <w:szCs w:val="24"/>
                <w:lang w:val="sr-Cyrl-RS"/>
              </w:rPr>
              <w:t>Модел уговора</w:t>
            </w:r>
          </w:p>
        </w:tc>
        <w:tc>
          <w:tcPr>
            <w:tcW w:w="810" w:type="dxa"/>
          </w:tcPr>
          <w:p w14:paraId="641FD398" w14:textId="70704B05" w:rsidR="00C62AA7" w:rsidRPr="00B1325E" w:rsidRDefault="001304FA" w:rsidP="00B1325E">
            <w:pPr>
              <w:tabs>
                <w:tab w:val="left" w:pos="360"/>
                <w:tab w:val="left" w:pos="567"/>
                <w:tab w:val="right" w:leader="dot" w:pos="9639"/>
              </w:tabs>
              <w:jc w:val="center"/>
              <w:rPr>
                <w:sz w:val="24"/>
                <w:szCs w:val="24"/>
              </w:rPr>
            </w:pPr>
            <w:r w:rsidRPr="005F36E2">
              <w:rPr>
                <w:sz w:val="24"/>
                <w:szCs w:val="24"/>
                <w:lang w:val="sr-Cyrl-RS"/>
              </w:rPr>
              <w:t>5</w:t>
            </w:r>
            <w:r w:rsidR="00B1325E">
              <w:rPr>
                <w:sz w:val="24"/>
                <w:szCs w:val="24"/>
              </w:rPr>
              <w:t>6</w:t>
            </w:r>
          </w:p>
        </w:tc>
      </w:tr>
      <w:tr w:rsidR="00E73CD4" w:rsidRPr="005F36E2" w14:paraId="6D502174" w14:textId="77777777" w:rsidTr="00C62AA7">
        <w:tc>
          <w:tcPr>
            <w:tcW w:w="564" w:type="dxa"/>
          </w:tcPr>
          <w:p w14:paraId="4E8CA0DD" w14:textId="77777777" w:rsidR="00E73CD4" w:rsidRPr="005F36E2" w:rsidRDefault="00E73CD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04042218" w14:textId="77777777" w:rsidR="00E73CD4" w:rsidRPr="00E24488" w:rsidRDefault="00E73CD4" w:rsidP="004C3B38">
            <w:pPr>
              <w:tabs>
                <w:tab w:val="left" w:pos="360"/>
                <w:tab w:val="left" w:pos="567"/>
                <w:tab w:val="right" w:leader="dot" w:pos="9639"/>
              </w:tabs>
              <w:rPr>
                <w:rFonts w:cs="Arial"/>
                <w:sz w:val="24"/>
                <w:szCs w:val="24"/>
                <w:lang w:val="sr-Cyrl-RS"/>
              </w:rPr>
            </w:pPr>
            <w:r w:rsidRPr="00E24488">
              <w:rPr>
                <w:sz w:val="24"/>
                <w:szCs w:val="24"/>
                <w:lang w:val="sr-Cyrl-RS"/>
              </w:rPr>
              <w:t>Mодел уговора о чувању пословне тајне и поверљивих информација</w:t>
            </w:r>
          </w:p>
        </w:tc>
        <w:tc>
          <w:tcPr>
            <w:tcW w:w="810" w:type="dxa"/>
          </w:tcPr>
          <w:p w14:paraId="2D9CA419" w14:textId="77777777" w:rsidR="00E73CD4" w:rsidRPr="005F36E2" w:rsidRDefault="00E73CD4" w:rsidP="005F36E2">
            <w:pPr>
              <w:tabs>
                <w:tab w:val="left" w:pos="360"/>
                <w:tab w:val="left" w:pos="567"/>
                <w:tab w:val="right" w:leader="dot" w:pos="9639"/>
              </w:tabs>
              <w:jc w:val="center"/>
              <w:rPr>
                <w:sz w:val="24"/>
                <w:szCs w:val="24"/>
                <w:lang w:val="sr-Cyrl-RS"/>
              </w:rPr>
            </w:pPr>
            <w:r>
              <w:rPr>
                <w:sz w:val="24"/>
                <w:szCs w:val="24"/>
                <w:lang w:val="sr-Cyrl-RS"/>
              </w:rPr>
              <w:t>6</w:t>
            </w:r>
            <w:r w:rsidR="00E24488">
              <w:rPr>
                <w:sz w:val="24"/>
                <w:szCs w:val="24"/>
                <w:lang w:val="sr-Cyrl-RS"/>
              </w:rPr>
              <w:t>5</w:t>
            </w:r>
          </w:p>
        </w:tc>
      </w:tr>
    </w:tbl>
    <w:p w14:paraId="36205F32" w14:textId="77777777" w:rsidR="009D3699" w:rsidRPr="005F36E2" w:rsidRDefault="009D3699" w:rsidP="000C50A0">
      <w:pPr>
        <w:pStyle w:val="BodyText"/>
        <w:spacing w:before="0"/>
        <w:rPr>
          <w:rFonts w:cs="Arial"/>
          <w:b/>
          <w:spacing w:val="80"/>
          <w:szCs w:val="24"/>
        </w:rPr>
      </w:pPr>
    </w:p>
    <w:p w14:paraId="12F0C4FA" w14:textId="58A56CC2" w:rsidR="00F5264D" w:rsidRPr="00EC5BB4" w:rsidRDefault="00C53AC6" w:rsidP="00C53AC6">
      <w:pPr>
        <w:jc w:val="right"/>
        <w:rPr>
          <w:rFonts w:cs="Arial"/>
          <w:color w:val="548DD4" w:themeColor="text2" w:themeTint="99"/>
          <w:sz w:val="24"/>
          <w:szCs w:val="24"/>
          <w:lang w:val="sr-Cyrl-CS"/>
        </w:rPr>
      </w:pPr>
      <w:r w:rsidRPr="005F36E2">
        <w:rPr>
          <w:rFonts w:cs="Arial"/>
          <w:bCs/>
          <w:noProof/>
          <w:sz w:val="24"/>
          <w:szCs w:val="24"/>
          <w:lang w:val="sr-Cyrl-CS"/>
        </w:rPr>
        <w:t xml:space="preserve">Укупан број страна документације: </w:t>
      </w:r>
      <w:r w:rsidR="001304FA" w:rsidRPr="00C26D72">
        <w:rPr>
          <w:rFonts w:cs="Arial"/>
          <w:bCs/>
          <w:noProof/>
          <w:sz w:val="24"/>
          <w:szCs w:val="24"/>
          <w:lang w:val="sr-Cyrl-CS"/>
        </w:rPr>
        <w:t>7</w:t>
      </w:r>
      <w:r w:rsidR="00B1325E">
        <w:rPr>
          <w:rFonts w:cs="Arial"/>
          <w:bCs/>
          <w:noProof/>
          <w:sz w:val="24"/>
          <w:szCs w:val="24"/>
          <w:lang w:val="sr-Cyrl-CS"/>
        </w:rPr>
        <w:t>1</w:t>
      </w:r>
    </w:p>
    <w:p w14:paraId="39C16D0F" w14:textId="77777777" w:rsidR="001853E1" w:rsidRPr="00EC5BB4" w:rsidRDefault="001853E1" w:rsidP="000C50A0">
      <w:pPr>
        <w:pStyle w:val="BodyText"/>
        <w:spacing w:before="0"/>
        <w:rPr>
          <w:rFonts w:cs="Arial"/>
          <w:szCs w:val="24"/>
        </w:rPr>
      </w:pPr>
    </w:p>
    <w:p w14:paraId="4C81A1CE" w14:textId="77777777" w:rsidR="00FA0E61" w:rsidRPr="00EC5BB4" w:rsidRDefault="00473AD5" w:rsidP="00A04776">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24292F02"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2425C823" w14:textId="77777777" w:rsidTr="002E12CC">
        <w:tc>
          <w:tcPr>
            <w:tcW w:w="3032" w:type="dxa"/>
            <w:shd w:val="clear" w:color="auto" w:fill="auto"/>
          </w:tcPr>
          <w:p w14:paraId="5AFD2B07" w14:textId="77777777" w:rsidR="002E12CC" w:rsidRDefault="002E12CC" w:rsidP="004276AD">
            <w:pPr>
              <w:autoSpaceDE w:val="0"/>
              <w:autoSpaceDN w:val="0"/>
              <w:adjustRightInd w:val="0"/>
              <w:jc w:val="center"/>
              <w:rPr>
                <w:rFonts w:eastAsia="TimesNewRomanPSMT" w:cs="Arial"/>
                <w:bCs/>
                <w:sz w:val="24"/>
                <w:szCs w:val="24"/>
              </w:rPr>
            </w:pPr>
          </w:p>
          <w:p w14:paraId="3D689A7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70F98DEE" w14:textId="77777777" w:rsidR="003B2D9B" w:rsidRPr="003B2D9B" w:rsidRDefault="003B2D9B" w:rsidP="003B2D9B">
            <w:pPr>
              <w:spacing w:line="100" w:lineRule="atLeast"/>
              <w:jc w:val="center"/>
              <w:rPr>
                <w:rFonts w:cs="Arial"/>
                <w:bCs/>
                <w:sz w:val="24"/>
                <w:szCs w:val="24"/>
                <w:lang w:val="sr-Cyrl-CS" w:eastAsia="ar-SA"/>
              </w:rPr>
            </w:pPr>
            <w:r w:rsidRPr="003B2D9B">
              <w:rPr>
                <w:rFonts w:cs="Arial"/>
                <w:bCs/>
                <w:sz w:val="24"/>
                <w:szCs w:val="24"/>
                <w:lang w:val="sr-Cyrl-CS" w:eastAsia="ar-SA"/>
              </w:rPr>
              <w:t>Јавно предузеће „Електропривреда Србије“ Београд,</w:t>
            </w:r>
          </w:p>
          <w:p w14:paraId="30C6DC19" w14:textId="77777777" w:rsidR="003B2D9B" w:rsidRPr="003B2D9B" w:rsidRDefault="003B2D9B" w:rsidP="003B2D9B">
            <w:pPr>
              <w:spacing w:line="100" w:lineRule="atLeast"/>
              <w:jc w:val="center"/>
              <w:rPr>
                <w:rFonts w:cs="Arial"/>
                <w:bCs/>
                <w:sz w:val="24"/>
                <w:szCs w:val="24"/>
                <w:lang w:val="sr-Cyrl-CS" w:eastAsia="ar-SA"/>
              </w:rPr>
            </w:pPr>
            <w:r w:rsidRPr="003B2D9B">
              <w:rPr>
                <w:rFonts w:cs="Arial"/>
                <w:bCs/>
                <w:sz w:val="24"/>
                <w:szCs w:val="24"/>
                <w:lang w:val="sr-Cyrl-CS" w:eastAsia="ar-SA"/>
              </w:rPr>
              <w:t>Балканска 13, 11000 Београд</w:t>
            </w:r>
          </w:p>
          <w:p w14:paraId="57F66FA4"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49281A0F" w14:textId="77777777" w:rsidTr="002E12CC">
        <w:tc>
          <w:tcPr>
            <w:tcW w:w="3032" w:type="dxa"/>
            <w:shd w:val="clear" w:color="auto" w:fill="auto"/>
          </w:tcPr>
          <w:p w14:paraId="587BAD3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1BB13AA0" w14:textId="77777777" w:rsidR="004276AD" w:rsidRPr="00A65A0B" w:rsidRDefault="0085202B"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65A0B">
                <w:rPr>
                  <w:rStyle w:val="Hyperlink"/>
                  <w:rFonts w:eastAsia="Arial Unicode MS" w:cs="Arial"/>
                  <w:color w:val="auto"/>
                  <w:kern w:val="1"/>
                  <w:sz w:val="24"/>
                  <w:szCs w:val="24"/>
                  <w:lang w:eastAsia="ar-SA"/>
                </w:rPr>
                <w:t>www.eps.rs</w:t>
              </w:r>
            </w:hyperlink>
          </w:p>
          <w:p w14:paraId="7922DA92" w14:textId="77777777"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14:paraId="5FC5620B" w14:textId="77777777" w:rsidTr="002E12CC">
        <w:tc>
          <w:tcPr>
            <w:tcW w:w="3032" w:type="dxa"/>
            <w:shd w:val="clear" w:color="auto" w:fill="auto"/>
          </w:tcPr>
          <w:p w14:paraId="227C979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20CFD259"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8C21D2C" w14:textId="77777777" w:rsidTr="002E12CC">
        <w:trPr>
          <w:trHeight w:val="575"/>
        </w:trPr>
        <w:tc>
          <w:tcPr>
            <w:tcW w:w="3032" w:type="dxa"/>
            <w:shd w:val="clear" w:color="auto" w:fill="auto"/>
          </w:tcPr>
          <w:p w14:paraId="324F254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156C4A1" w14:textId="77777777" w:rsidR="004276AD" w:rsidRPr="008C5027" w:rsidRDefault="004276AD" w:rsidP="003B2D9B">
            <w:pPr>
              <w:pStyle w:val="Title"/>
              <w:spacing w:before="0"/>
              <w:rPr>
                <w:rFonts w:cs="Arial"/>
                <w:i/>
                <w:color w:val="00B0F0"/>
                <w:szCs w:val="24"/>
                <w:lang w:val="sr-Cyrl-RS"/>
              </w:rPr>
            </w:pPr>
            <w:bookmarkStart w:id="15" w:name="_Toc442559877"/>
            <w:r w:rsidRPr="00EC5BB4">
              <w:rPr>
                <w:rFonts w:cs="Arial"/>
                <w:b w:val="0"/>
                <w:szCs w:val="24"/>
              </w:rPr>
              <w:t xml:space="preserve">Набавка </w:t>
            </w:r>
            <w:r w:rsidR="00A63575">
              <w:rPr>
                <w:rFonts w:cs="Arial"/>
                <w:b w:val="0"/>
                <w:szCs w:val="24"/>
                <w:lang w:val="sr-Cyrl-RS"/>
              </w:rPr>
              <w:t>услуга</w:t>
            </w:r>
            <w:bookmarkEnd w:id="15"/>
            <w:r w:rsidR="00C266BB">
              <w:rPr>
                <w:rFonts w:cs="Arial"/>
                <w:b w:val="0"/>
                <w:szCs w:val="24"/>
                <w:lang w:val="sr-Cyrl-RS"/>
              </w:rPr>
              <w:t xml:space="preserve">: </w:t>
            </w:r>
            <w:r w:rsidR="003B2D9B">
              <w:rPr>
                <w:rFonts w:cs="Arial"/>
                <w:b w:val="0"/>
                <w:szCs w:val="24"/>
                <w:lang w:val="sr-Cyrl-RS"/>
              </w:rPr>
              <w:t>Одржавање МДМ система</w:t>
            </w:r>
          </w:p>
        </w:tc>
      </w:tr>
      <w:tr w:rsidR="002E12CC" w:rsidRPr="00EC5BB4" w14:paraId="5E1F45C6" w14:textId="77777777" w:rsidTr="002E12CC">
        <w:trPr>
          <w:trHeight w:val="995"/>
        </w:trPr>
        <w:tc>
          <w:tcPr>
            <w:tcW w:w="3032" w:type="dxa"/>
            <w:shd w:val="clear" w:color="auto" w:fill="auto"/>
          </w:tcPr>
          <w:p w14:paraId="69E5DBCD" w14:textId="77777777" w:rsidR="002E12CC" w:rsidRPr="00EC5BB4" w:rsidRDefault="002E12CC" w:rsidP="002E12CC">
            <w:pPr>
              <w:autoSpaceDE w:val="0"/>
              <w:autoSpaceDN w:val="0"/>
              <w:adjustRightInd w:val="0"/>
              <w:jc w:val="center"/>
              <w:rPr>
                <w:rFonts w:eastAsia="TimesNewRomanPSMT" w:cs="Arial"/>
                <w:bCs/>
                <w:sz w:val="24"/>
                <w:szCs w:val="24"/>
              </w:rPr>
            </w:pPr>
          </w:p>
          <w:p w14:paraId="322E37DE" w14:textId="77777777" w:rsidR="002E12CC" w:rsidRPr="00EC5BB4" w:rsidRDefault="002E12CC" w:rsidP="002E12CC">
            <w:pPr>
              <w:autoSpaceDE w:val="0"/>
              <w:autoSpaceDN w:val="0"/>
              <w:adjustRightInd w:val="0"/>
              <w:jc w:val="center"/>
              <w:rPr>
                <w:rFonts w:eastAsia="TimesNewRomanPSMT" w:cs="Arial"/>
                <w:bCs/>
                <w:sz w:val="24"/>
                <w:szCs w:val="24"/>
              </w:rPr>
            </w:pPr>
            <w:r w:rsidRPr="00BF75E1">
              <w:rPr>
                <w:rFonts w:eastAsia="TimesNewRomanPSMT" w:cs="Arial"/>
                <w:bCs/>
                <w:sz w:val="24"/>
                <w:szCs w:val="24"/>
              </w:rPr>
              <w:t>Опис сваке партије</w:t>
            </w:r>
          </w:p>
        </w:tc>
        <w:tc>
          <w:tcPr>
            <w:tcW w:w="6213" w:type="dxa"/>
            <w:shd w:val="clear" w:color="auto" w:fill="auto"/>
            <w:vAlign w:val="center"/>
          </w:tcPr>
          <w:p w14:paraId="322204CF" w14:textId="77777777" w:rsidR="002E12CC" w:rsidRPr="00BF75E1" w:rsidRDefault="00BF75E1" w:rsidP="000F402A">
            <w:pPr>
              <w:pStyle w:val="ListParagraph"/>
              <w:widowControl w:val="0"/>
              <w:spacing w:after="0"/>
              <w:ind w:left="0"/>
              <w:rPr>
                <w:rFonts w:ascii="Arial" w:eastAsia="TimesNewRomanPSMT" w:hAnsi="Arial" w:cs="Arial"/>
                <w:bCs/>
                <w:sz w:val="24"/>
                <w:szCs w:val="24"/>
              </w:rPr>
            </w:pPr>
            <w:r w:rsidRPr="00BF75E1">
              <w:rPr>
                <w:rFonts w:ascii="Arial" w:eastAsia="TimesNewRomanPSMT" w:hAnsi="Arial" w:cs="Arial"/>
                <w:bCs/>
                <w:sz w:val="24"/>
                <w:szCs w:val="24"/>
              </w:rPr>
              <w:t>Jавна набавка није обликована по партијама</w:t>
            </w:r>
          </w:p>
        </w:tc>
      </w:tr>
      <w:tr w:rsidR="004276AD" w:rsidRPr="00EC5BB4" w14:paraId="535B378C" w14:textId="77777777" w:rsidTr="002E12CC">
        <w:trPr>
          <w:trHeight w:val="594"/>
        </w:trPr>
        <w:tc>
          <w:tcPr>
            <w:tcW w:w="3032" w:type="dxa"/>
            <w:shd w:val="clear" w:color="auto" w:fill="auto"/>
          </w:tcPr>
          <w:p w14:paraId="70C4AF3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4481EB14" w14:textId="77777777" w:rsidR="004276AD" w:rsidRDefault="001323D7" w:rsidP="004276AD">
            <w:pPr>
              <w:autoSpaceDE w:val="0"/>
              <w:autoSpaceDN w:val="0"/>
              <w:adjustRightInd w:val="0"/>
              <w:jc w:val="center"/>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з</w:t>
            </w:r>
            <w:r w:rsidR="004276AD" w:rsidRPr="00EC5BB4">
              <w:rPr>
                <w:rFonts w:eastAsia="TimesNewRomanPSMT" w:cs="Arial"/>
                <w:bCs/>
                <w:sz w:val="24"/>
                <w:szCs w:val="24"/>
              </w:rPr>
              <w:t xml:space="preserve">акључење Уговора о јавној набавци </w:t>
            </w:r>
          </w:p>
          <w:p w14:paraId="472436E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35629AA9" w14:textId="77777777" w:rsidTr="002E12CC">
        <w:trPr>
          <w:trHeight w:val="1057"/>
        </w:trPr>
        <w:tc>
          <w:tcPr>
            <w:tcW w:w="3032" w:type="dxa"/>
            <w:shd w:val="clear" w:color="auto" w:fill="auto"/>
          </w:tcPr>
          <w:p w14:paraId="6D6EEAD2" w14:textId="77777777" w:rsidR="004276AD" w:rsidRDefault="004276AD" w:rsidP="004276AD">
            <w:pPr>
              <w:autoSpaceDE w:val="0"/>
              <w:autoSpaceDN w:val="0"/>
              <w:adjustRightInd w:val="0"/>
              <w:jc w:val="center"/>
              <w:rPr>
                <w:rFonts w:eastAsia="TimesNewRomanPSMT" w:cs="Arial"/>
                <w:bCs/>
                <w:sz w:val="24"/>
                <w:szCs w:val="24"/>
              </w:rPr>
            </w:pPr>
          </w:p>
          <w:p w14:paraId="533368E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64B83D5" w14:textId="77777777" w:rsidR="004276AD" w:rsidRPr="008173DC" w:rsidRDefault="00ED2C03" w:rsidP="004276AD">
            <w:pPr>
              <w:jc w:val="center"/>
              <w:rPr>
                <w:rFonts w:cs="Arial"/>
                <w:i/>
                <w:color w:val="00B0F0"/>
                <w:sz w:val="24"/>
                <w:szCs w:val="24"/>
                <w:lang w:val="sr-Cyrl-RS"/>
              </w:rPr>
            </w:pPr>
            <w:r>
              <w:rPr>
                <w:rFonts w:cs="Arial"/>
                <w:sz w:val="24"/>
                <w:szCs w:val="24"/>
                <w:lang w:val="sr-Cyrl-RS"/>
              </w:rPr>
              <w:t>Даница Влајић</w:t>
            </w:r>
          </w:p>
          <w:p w14:paraId="4A0D8B7F" w14:textId="77777777" w:rsidR="004276AD" w:rsidRPr="008173DC" w:rsidRDefault="004276AD" w:rsidP="004276AD">
            <w:pPr>
              <w:jc w:val="center"/>
              <w:rPr>
                <w:rFonts w:cs="Arial"/>
                <w:sz w:val="24"/>
                <w:szCs w:val="24"/>
              </w:rPr>
            </w:pPr>
            <w:r w:rsidRPr="00EC5BB4">
              <w:rPr>
                <w:rFonts w:cs="Arial"/>
                <w:sz w:val="24"/>
                <w:szCs w:val="24"/>
              </w:rPr>
              <w:t xml:space="preserve">e-mail: </w:t>
            </w:r>
            <w:hyperlink r:id="rId166" w:history="1">
              <w:r w:rsidR="00ED2C03" w:rsidRPr="00AC587F">
                <w:rPr>
                  <w:rStyle w:val="Hyperlink"/>
                  <w:rFonts w:cs="Arial"/>
                  <w:sz w:val="24"/>
                  <w:szCs w:val="24"/>
                </w:rPr>
                <w:t>danica.vlajic@</w:t>
              </w:r>
            </w:hyperlink>
            <w:r w:rsidR="008173DC" w:rsidRPr="008173DC">
              <w:rPr>
                <w:rStyle w:val="Hyperlink"/>
                <w:rFonts w:cs="Arial"/>
                <w:sz w:val="24"/>
                <w:szCs w:val="24"/>
              </w:rPr>
              <w:t>eps.rs</w:t>
            </w:r>
          </w:p>
          <w:p w14:paraId="04AD7091" w14:textId="77777777" w:rsidR="004276AD" w:rsidRPr="00ED2C03" w:rsidRDefault="00ED2C03" w:rsidP="004276AD">
            <w:pPr>
              <w:jc w:val="center"/>
              <w:rPr>
                <w:rFonts w:cs="Arial"/>
                <w:sz w:val="24"/>
                <w:szCs w:val="24"/>
                <w:lang w:val="sr-Cyrl-RS"/>
              </w:rPr>
            </w:pPr>
            <w:r>
              <w:rPr>
                <w:rFonts w:cs="Arial"/>
                <w:sz w:val="24"/>
                <w:szCs w:val="24"/>
                <w:lang w:val="sr-Cyrl-RS"/>
              </w:rPr>
              <w:t>Драгана Тошић</w:t>
            </w:r>
          </w:p>
          <w:p w14:paraId="0CC40D99" w14:textId="77777777" w:rsidR="008173DC" w:rsidRPr="008173DC" w:rsidRDefault="008173DC" w:rsidP="008173DC">
            <w:pPr>
              <w:jc w:val="center"/>
              <w:rPr>
                <w:rFonts w:cs="Arial"/>
                <w:sz w:val="24"/>
                <w:szCs w:val="24"/>
              </w:rPr>
            </w:pPr>
            <w:r w:rsidRPr="00EC5BB4">
              <w:rPr>
                <w:rFonts w:cs="Arial"/>
                <w:sz w:val="24"/>
                <w:szCs w:val="24"/>
              </w:rPr>
              <w:t xml:space="preserve">e-mail: </w:t>
            </w:r>
            <w:hyperlink r:id="rId167" w:history="1">
              <w:r w:rsidR="00ED2C03" w:rsidRPr="00AC587F">
                <w:rPr>
                  <w:rStyle w:val="Hyperlink"/>
                  <w:rFonts w:cs="Arial"/>
                  <w:sz w:val="24"/>
                  <w:szCs w:val="24"/>
                </w:rPr>
                <w:t>dragana.tosic@</w:t>
              </w:r>
            </w:hyperlink>
            <w:r w:rsidRPr="008173DC">
              <w:rPr>
                <w:rStyle w:val="Hyperlink"/>
                <w:rFonts w:cs="Arial"/>
                <w:sz w:val="24"/>
                <w:szCs w:val="24"/>
              </w:rPr>
              <w:t>eps.rs</w:t>
            </w:r>
          </w:p>
          <w:p w14:paraId="584A4C6B" w14:textId="77777777" w:rsidR="008173DC" w:rsidRPr="008173DC" w:rsidRDefault="008173DC" w:rsidP="004276AD">
            <w:pPr>
              <w:jc w:val="center"/>
              <w:rPr>
                <w:rFonts w:cs="Arial"/>
                <w:sz w:val="24"/>
                <w:szCs w:val="24"/>
                <w:lang w:val="sr-Cyrl-RS"/>
              </w:rPr>
            </w:pPr>
          </w:p>
        </w:tc>
      </w:tr>
    </w:tbl>
    <w:p w14:paraId="22D40D8D" w14:textId="77777777" w:rsidR="00FA0E61" w:rsidRDefault="00FA0E61" w:rsidP="000C50A0">
      <w:pPr>
        <w:spacing w:before="0"/>
        <w:rPr>
          <w:rFonts w:cs="Arial"/>
          <w:sz w:val="24"/>
          <w:szCs w:val="24"/>
        </w:rPr>
      </w:pPr>
    </w:p>
    <w:p w14:paraId="3C18B0FD" w14:textId="77777777" w:rsidR="00C266BB" w:rsidRDefault="00C266BB" w:rsidP="000C50A0">
      <w:pPr>
        <w:spacing w:before="0"/>
        <w:rPr>
          <w:rFonts w:cs="Arial"/>
          <w:sz w:val="24"/>
          <w:szCs w:val="24"/>
        </w:rPr>
      </w:pPr>
    </w:p>
    <w:p w14:paraId="1A4AC0CA" w14:textId="77777777" w:rsidR="00C266BB" w:rsidRDefault="00C266BB" w:rsidP="000C50A0">
      <w:pPr>
        <w:spacing w:before="0"/>
        <w:rPr>
          <w:rFonts w:cs="Arial"/>
          <w:sz w:val="24"/>
          <w:szCs w:val="24"/>
        </w:rPr>
      </w:pPr>
    </w:p>
    <w:p w14:paraId="40D2C7EB" w14:textId="77777777" w:rsidR="002E12CC" w:rsidRDefault="002E12CC" w:rsidP="00A04776">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714C6799"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B2F41A2" w14:textId="77777777" w:rsidR="00FF75AE" w:rsidRDefault="00FF75AE" w:rsidP="0032186E">
      <w:pPr>
        <w:spacing w:before="0"/>
        <w:rPr>
          <w:rFonts w:cs="Arial"/>
          <w:sz w:val="24"/>
          <w:szCs w:val="24"/>
          <w:lang w:val="sr-Cyrl-RS" w:eastAsia="zh-CN"/>
        </w:rPr>
      </w:pPr>
    </w:p>
    <w:p w14:paraId="7EF5B0CD" w14:textId="77777777" w:rsidR="003B2D9B" w:rsidRPr="005C5636" w:rsidRDefault="003B2D9B" w:rsidP="000F402A">
      <w:pPr>
        <w:pStyle w:val="ListParagraph"/>
        <w:widowControl w:val="0"/>
        <w:spacing w:after="0"/>
        <w:ind w:left="0"/>
        <w:rPr>
          <w:rFonts w:cs="Arial"/>
          <w:lang w:val="sr-Cyrl-RS"/>
        </w:rPr>
      </w:pPr>
      <w:r w:rsidRPr="00387492">
        <w:rPr>
          <w:rFonts w:ascii="Arial" w:eastAsia="Times New Roman" w:hAnsi="Arial" w:cs="Arial"/>
          <w:sz w:val="24"/>
          <w:szCs w:val="24"/>
          <w:lang w:eastAsia="zh-CN"/>
        </w:rPr>
        <w:t xml:space="preserve">Опис предмета јавне набавке: </w:t>
      </w:r>
      <w:r w:rsidR="00387492" w:rsidRPr="00387492">
        <w:rPr>
          <w:rFonts w:ascii="Arial" w:eastAsia="Times New Roman" w:hAnsi="Arial" w:cs="Arial"/>
          <w:sz w:val="24"/>
          <w:szCs w:val="24"/>
          <w:lang w:eastAsia="zh-CN"/>
        </w:rPr>
        <w:t xml:space="preserve">Одржавање МДМ система </w:t>
      </w:r>
    </w:p>
    <w:p w14:paraId="328C9738" w14:textId="77777777" w:rsidR="00507987" w:rsidRDefault="003B2D9B" w:rsidP="00507987">
      <w:pPr>
        <w:rPr>
          <w:rFonts w:cs="Arial"/>
          <w:sz w:val="24"/>
          <w:szCs w:val="24"/>
          <w:lang w:val="sr-Cyrl-RS"/>
        </w:rPr>
      </w:pPr>
      <w:r w:rsidRPr="00387492">
        <w:rPr>
          <w:rFonts w:cs="Arial"/>
          <w:sz w:val="24"/>
          <w:szCs w:val="24"/>
          <w:lang w:val="sr-Cyrl-RS"/>
        </w:rPr>
        <w:t xml:space="preserve">Назив из општег речника набавке: </w:t>
      </w:r>
      <w:r w:rsidRPr="00507987">
        <w:rPr>
          <w:rFonts w:cs="Arial"/>
          <w:sz w:val="24"/>
          <w:szCs w:val="24"/>
          <w:lang w:val="sr-Latn-RS"/>
        </w:rPr>
        <w:t>Одржавање софтвера за информационе технологије</w:t>
      </w:r>
      <w:r w:rsidR="00507987" w:rsidRPr="00507987">
        <w:rPr>
          <w:rFonts w:cs="Arial"/>
          <w:sz w:val="24"/>
          <w:szCs w:val="24"/>
          <w:lang w:val="sr-Cyrl-RS"/>
        </w:rPr>
        <w:t xml:space="preserve"> </w:t>
      </w:r>
    </w:p>
    <w:p w14:paraId="569204CD" w14:textId="77777777" w:rsidR="00507987" w:rsidRPr="00387492" w:rsidRDefault="00507987" w:rsidP="00507987">
      <w:pPr>
        <w:rPr>
          <w:rFonts w:cs="Arial"/>
          <w:sz w:val="24"/>
          <w:szCs w:val="24"/>
          <w:lang w:val="sr-Cyrl-RS"/>
        </w:rPr>
      </w:pPr>
      <w:r w:rsidRPr="00507987">
        <w:rPr>
          <w:rFonts w:cs="Arial"/>
          <w:sz w:val="24"/>
          <w:szCs w:val="24"/>
          <w:lang w:val="sr-Cyrl-RS"/>
        </w:rPr>
        <w:t xml:space="preserve">Ознака из општег речника набавке: </w:t>
      </w:r>
      <w:r w:rsidRPr="00507987">
        <w:rPr>
          <w:rFonts w:cs="Arial"/>
          <w:sz w:val="24"/>
          <w:szCs w:val="24"/>
          <w:lang w:val="sr-Latn-RS"/>
        </w:rPr>
        <w:t>72267100</w:t>
      </w:r>
      <w:r w:rsidRPr="00387492">
        <w:rPr>
          <w:rFonts w:cs="Arial"/>
          <w:sz w:val="24"/>
          <w:szCs w:val="24"/>
          <w:lang w:val="sr-Latn-RS"/>
        </w:rPr>
        <w:t xml:space="preserve"> </w:t>
      </w:r>
    </w:p>
    <w:p w14:paraId="3ACF14EC" w14:textId="77777777" w:rsidR="00507987" w:rsidRPr="003B2D9B" w:rsidRDefault="00507987" w:rsidP="00507987">
      <w:pPr>
        <w:rPr>
          <w:rFonts w:cs="Arial"/>
          <w:sz w:val="24"/>
          <w:szCs w:val="24"/>
          <w:lang w:eastAsia="zh-CN"/>
        </w:rPr>
      </w:pPr>
      <w:r w:rsidRPr="003B2D9B">
        <w:rPr>
          <w:rFonts w:cs="Arial"/>
          <w:sz w:val="24"/>
          <w:szCs w:val="24"/>
          <w:lang w:eastAsia="zh-CN"/>
        </w:rPr>
        <w:t xml:space="preserve">Предметна јавна набавка </w:t>
      </w:r>
      <w:r>
        <w:rPr>
          <w:rFonts w:cs="Arial"/>
          <w:sz w:val="24"/>
          <w:szCs w:val="24"/>
          <w:lang w:val="sr-Cyrl-RS" w:eastAsia="zh-CN"/>
        </w:rPr>
        <w:t>ни</w:t>
      </w:r>
      <w:r w:rsidRPr="003B2D9B">
        <w:rPr>
          <w:rFonts w:cs="Arial"/>
          <w:sz w:val="24"/>
          <w:szCs w:val="24"/>
          <w:lang w:eastAsia="zh-CN"/>
        </w:rPr>
        <w:t xml:space="preserve">је обликована по партијама. </w:t>
      </w:r>
    </w:p>
    <w:p w14:paraId="35628384" w14:textId="77777777" w:rsidR="003B2D9B" w:rsidRPr="00507987" w:rsidRDefault="003B2D9B" w:rsidP="003B2D9B">
      <w:pPr>
        <w:rPr>
          <w:rFonts w:cs="Arial"/>
          <w:sz w:val="24"/>
          <w:szCs w:val="24"/>
          <w:lang w:val="sr-Cyrl-RS"/>
        </w:rPr>
      </w:pPr>
    </w:p>
    <w:p w14:paraId="1F5C3A5E" w14:textId="77777777" w:rsidR="00507987" w:rsidRDefault="00507987" w:rsidP="00507987">
      <w:pPr>
        <w:spacing w:before="0"/>
        <w:rPr>
          <w:rFonts w:cs="Arial"/>
          <w:sz w:val="24"/>
          <w:szCs w:val="24"/>
          <w:lang w:eastAsia="zh-CN"/>
        </w:rPr>
      </w:pPr>
      <w:r>
        <w:rPr>
          <w:rFonts w:cs="Arial"/>
          <w:sz w:val="24"/>
          <w:szCs w:val="24"/>
          <w:lang w:eastAsia="zh-CN"/>
        </w:rPr>
        <w:t>Детаљ</w:t>
      </w:r>
      <w:r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037F2B4" w14:textId="77777777" w:rsidR="00507987" w:rsidRPr="005C5636" w:rsidRDefault="00507987" w:rsidP="00507987">
      <w:pPr>
        <w:rPr>
          <w:rFonts w:cs="Arial"/>
          <w:lang w:val="sr-Cyrl-RS"/>
        </w:rPr>
      </w:pPr>
    </w:p>
    <w:p w14:paraId="6D66B2F6" w14:textId="77777777" w:rsidR="003B2D9B" w:rsidRPr="005C5636" w:rsidRDefault="003B2D9B" w:rsidP="003B2D9B">
      <w:pPr>
        <w:rPr>
          <w:b/>
          <w:lang w:val="sr-Latn-RS"/>
        </w:rPr>
      </w:pPr>
    </w:p>
    <w:p w14:paraId="17EC83D3" w14:textId="77777777" w:rsidR="003B2D9B" w:rsidRPr="00DE1779" w:rsidRDefault="003B2D9B" w:rsidP="003B2D9B">
      <w:pPr>
        <w:spacing w:after="200" w:line="276" w:lineRule="auto"/>
        <w:rPr>
          <w:rFonts w:cs="Arial"/>
          <w:lang w:val="sr-Cyrl-RS" w:eastAsia="zh-CN"/>
        </w:rPr>
      </w:pPr>
      <w:r w:rsidRPr="00DE1779">
        <w:rPr>
          <w:rFonts w:cs="Arial"/>
          <w:lang w:val="sr-Cyrl-RS" w:eastAsia="zh-CN"/>
        </w:rPr>
        <w:br w:type="page"/>
      </w:r>
    </w:p>
    <w:p w14:paraId="678A0440" w14:textId="77777777" w:rsidR="0032186E" w:rsidRDefault="00DB369C" w:rsidP="00A04776">
      <w:pPr>
        <w:pStyle w:val="Heading10"/>
        <w:numPr>
          <w:ilvl w:val="0"/>
          <w:numId w:val="12"/>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D1F9D8" w14:textId="77777777" w:rsidR="00867755" w:rsidRDefault="00867755" w:rsidP="00867755">
      <w:pPr>
        <w:rPr>
          <w:rFonts w:cs="Arial"/>
          <w:lang w:val="sr-Cyrl-RS"/>
        </w:rPr>
      </w:pPr>
      <w:r w:rsidRPr="00867755">
        <w:rPr>
          <w:rFonts w:cs="Arial"/>
          <w:lang w:val="sr-Cyrl-RS"/>
        </w:rPr>
        <w:t xml:space="preserve">(Врста, техничке карактеристике, квалитет, количина и опис </w:t>
      </w:r>
      <w:r w:rsidR="00F627EE">
        <w:rPr>
          <w:rFonts w:cs="Arial"/>
          <w:lang w:val="sr-Cyrl-RS"/>
        </w:rPr>
        <w:t>услуга</w:t>
      </w:r>
      <w:r w:rsidRPr="00867755">
        <w:rPr>
          <w:rFonts w:cs="Arial"/>
          <w:lang w:val="sr-Cyrl-RS"/>
        </w:rPr>
        <w:t>,</w:t>
      </w:r>
      <w:r w:rsidR="00F627EE">
        <w:rPr>
          <w:rFonts w:cs="Arial"/>
          <w:lang w:val="sr-Cyrl-RS"/>
        </w:rPr>
        <w:t xml:space="preserve"> </w:t>
      </w:r>
      <w:r w:rsidRPr="00867755">
        <w:rPr>
          <w:rFonts w:cs="Arial"/>
          <w:lang w:val="sr-Cyrl-RS"/>
        </w:rPr>
        <w:t xml:space="preserve">техничка документација и планови, начин спровођења контроле и обезбеђивања гаранције квалитета, рок испоруке, место испоруке </w:t>
      </w:r>
      <w:r w:rsidR="00F627EE">
        <w:rPr>
          <w:rFonts w:cs="Arial"/>
          <w:lang w:val="sr-Cyrl-RS"/>
        </w:rPr>
        <w:t>услуга</w:t>
      </w:r>
      <w:r w:rsidRPr="00867755">
        <w:rPr>
          <w:rFonts w:cs="Arial"/>
          <w:lang w:val="sr-Cyrl-RS"/>
        </w:rPr>
        <w:t>, гарантни рок, евентуалне додатне услуге и сл.)</w:t>
      </w:r>
    </w:p>
    <w:p w14:paraId="766AB133" w14:textId="77777777" w:rsidR="00F81CC5" w:rsidRDefault="00F81CC5" w:rsidP="00F81CC5">
      <w:pPr>
        <w:tabs>
          <w:tab w:val="left" w:pos="3619"/>
        </w:tabs>
        <w:spacing w:before="0"/>
        <w:rPr>
          <w:rFonts w:cs="Arial"/>
          <w:b/>
        </w:rPr>
      </w:pPr>
    </w:p>
    <w:p w14:paraId="761CFAA5" w14:textId="77777777" w:rsidR="00F81CC5" w:rsidRPr="00322912" w:rsidRDefault="00F81CC5" w:rsidP="00F81CC5">
      <w:pPr>
        <w:tabs>
          <w:tab w:val="left" w:pos="3619"/>
        </w:tabs>
        <w:spacing w:before="0"/>
        <w:rPr>
          <w:rFonts w:cs="Arial"/>
          <w:lang w:val="sr-Cyrl-RS"/>
        </w:rPr>
      </w:pPr>
      <w:r w:rsidRPr="00183A55">
        <w:rPr>
          <w:rFonts w:cs="Arial"/>
          <w:b/>
        </w:rPr>
        <w:t>Опис постојећ</w:t>
      </w:r>
      <w:r w:rsidRPr="00183A55">
        <w:rPr>
          <w:rFonts w:cs="Arial"/>
          <w:b/>
          <w:lang w:val="sr-Cyrl-RS"/>
        </w:rPr>
        <w:t xml:space="preserve">их </w:t>
      </w:r>
      <w:r w:rsidRPr="00183A55">
        <w:rPr>
          <w:rFonts w:cs="Arial"/>
          <w:b/>
          <w:bCs/>
          <w:lang w:val="sr-Cyrl-RS"/>
        </w:rPr>
        <w:t xml:space="preserve">функционалних </w:t>
      </w:r>
      <w:r w:rsidR="00322912">
        <w:rPr>
          <w:rFonts w:cs="Arial"/>
          <w:b/>
          <w:bCs/>
          <w:lang w:val="sr-Cyrl-RS"/>
        </w:rPr>
        <w:t xml:space="preserve">система и целина који су предмет </w:t>
      </w:r>
      <w:r w:rsidR="00322912">
        <w:rPr>
          <w:rFonts w:cs="Arial"/>
          <w:b/>
        </w:rPr>
        <w:t>набавке</w:t>
      </w:r>
    </w:p>
    <w:p w14:paraId="50C8755D" w14:textId="77777777" w:rsidR="00867755" w:rsidRPr="00C2331B" w:rsidRDefault="00867755" w:rsidP="00867755">
      <w:pPr>
        <w:rPr>
          <w:rFonts w:cs="Arial"/>
          <w:color w:val="C00000"/>
          <w:lang w:val="sr-Cyrl-RS"/>
        </w:rPr>
      </w:pPr>
    </w:p>
    <w:p w14:paraId="354B6081" w14:textId="77777777" w:rsidR="00867755" w:rsidRPr="00BF75E1" w:rsidRDefault="00867755" w:rsidP="00867755">
      <w:pPr>
        <w:pStyle w:val="Heading10"/>
        <w:ind w:left="0" w:firstLine="0"/>
        <w:jc w:val="both"/>
        <w:rPr>
          <w:rFonts w:cs="Arial"/>
          <w:sz w:val="24"/>
          <w:szCs w:val="24"/>
          <w:lang w:val="sr-Cyrl-RS"/>
        </w:rPr>
      </w:pPr>
      <w:r w:rsidRPr="00BF75E1">
        <w:rPr>
          <w:rFonts w:cs="Arial"/>
          <w:sz w:val="24"/>
          <w:szCs w:val="24"/>
          <w:lang w:val="sr-Cyrl-RS"/>
        </w:rPr>
        <w:t>3.1. Врста и обим услуга</w:t>
      </w:r>
    </w:p>
    <w:p w14:paraId="27C20809" w14:textId="77777777" w:rsidR="00E82DBF" w:rsidRPr="00BF75E1" w:rsidRDefault="00E82DBF" w:rsidP="00E82DBF">
      <w:pPr>
        <w:contextualSpacing/>
        <w:rPr>
          <w:rFonts w:cs="Arial"/>
          <w:sz w:val="24"/>
          <w:szCs w:val="24"/>
          <w:lang w:val="sr-Cyrl-RS"/>
        </w:rPr>
      </w:pPr>
      <w:r w:rsidRPr="00BF75E1">
        <w:rPr>
          <w:rFonts w:cs="Arial"/>
          <w:sz w:val="24"/>
          <w:szCs w:val="24"/>
          <w:lang w:val="sr-Cyrl-RS"/>
        </w:rPr>
        <w:t xml:space="preserve">Предмет набавке је пружање услуга ИКТ одржавања/унапређење код Наручиоца: </w:t>
      </w:r>
      <w:r w:rsidRPr="00BF75E1">
        <w:rPr>
          <w:rFonts w:cs="Arial"/>
          <w:sz w:val="24"/>
          <w:szCs w:val="24"/>
        </w:rPr>
        <w:t xml:space="preserve">Одржавање/унапређење </w:t>
      </w:r>
      <w:r w:rsidRPr="00BF75E1">
        <w:rPr>
          <w:rFonts w:cs="Arial"/>
          <w:sz w:val="24"/>
          <w:szCs w:val="24"/>
          <w:lang w:val="sr-Cyrl-RS"/>
        </w:rPr>
        <w:t>МДМ</w:t>
      </w:r>
      <w:r w:rsidRPr="00BF75E1">
        <w:rPr>
          <w:rFonts w:cs="Arial"/>
          <w:sz w:val="24"/>
          <w:szCs w:val="24"/>
        </w:rPr>
        <w:t xml:space="preserve"> система</w:t>
      </w:r>
      <w:r w:rsidRPr="00BF75E1">
        <w:rPr>
          <w:rFonts w:cs="Arial"/>
          <w:sz w:val="24"/>
          <w:szCs w:val="24"/>
          <w:lang w:val="sr-Cyrl-RS"/>
        </w:rPr>
        <w:t xml:space="preserve">, и то: </w:t>
      </w:r>
    </w:p>
    <w:p w14:paraId="59BB0C92" w14:textId="77777777" w:rsidR="00E82DBF" w:rsidRPr="00BF75E1" w:rsidRDefault="00E82DBF" w:rsidP="004048BB">
      <w:pPr>
        <w:numPr>
          <w:ilvl w:val="0"/>
          <w:numId w:val="27"/>
        </w:numPr>
        <w:spacing w:before="0"/>
        <w:contextualSpacing/>
        <w:rPr>
          <w:rFonts w:cs="Arial"/>
          <w:sz w:val="24"/>
          <w:szCs w:val="24"/>
        </w:rPr>
      </w:pPr>
      <w:r w:rsidRPr="00BF75E1">
        <w:rPr>
          <w:rFonts w:cs="Arial"/>
          <w:sz w:val="24"/>
          <w:szCs w:val="24"/>
        </w:rPr>
        <w:t xml:space="preserve">одржавања </w:t>
      </w:r>
      <w:r w:rsidRPr="00BF75E1">
        <w:rPr>
          <w:rFonts w:cs="Arial"/>
          <w:sz w:val="24"/>
          <w:szCs w:val="24"/>
          <w:lang w:val="sr-Cyrl-RS"/>
        </w:rPr>
        <w:t>МДМ</w:t>
      </w:r>
      <w:r w:rsidRPr="00BF75E1">
        <w:rPr>
          <w:rFonts w:cs="Arial"/>
          <w:sz w:val="24"/>
          <w:szCs w:val="24"/>
        </w:rPr>
        <w:t xml:space="preserve"> системa</w:t>
      </w:r>
    </w:p>
    <w:p w14:paraId="77DE2BEE" w14:textId="77777777" w:rsidR="00E82DBF" w:rsidRPr="00BF75E1" w:rsidRDefault="00E82DBF" w:rsidP="004048BB">
      <w:pPr>
        <w:numPr>
          <w:ilvl w:val="0"/>
          <w:numId w:val="27"/>
        </w:numPr>
        <w:spacing w:before="0"/>
        <w:contextualSpacing/>
        <w:rPr>
          <w:rFonts w:cs="Arial"/>
          <w:sz w:val="24"/>
          <w:szCs w:val="24"/>
        </w:rPr>
      </w:pPr>
      <w:r w:rsidRPr="00BF75E1">
        <w:rPr>
          <w:rFonts w:cs="Arial"/>
          <w:sz w:val="24"/>
          <w:szCs w:val="24"/>
        </w:rPr>
        <w:t xml:space="preserve">услуга унапређења </w:t>
      </w:r>
      <w:r w:rsidRPr="00BF75E1">
        <w:rPr>
          <w:rFonts w:cs="Arial"/>
          <w:sz w:val="24"/>
          <w:szCs w:val="24"/>
          <w:lang w:val="sr-Cyrl-RS"/>
        </w:rPr>
        <w:t>МДМ</w:t>
      </w:r>
      <w:r w:rsidRPr="00BF75E1">
        <w:rPr>
          <w:rFonts w:cs="Arial"/>
          <w:sz w:val="24"/>
          <w:szCs w:val="24"/>
        </w:rPr>
        <w:t xml:space="preserve"> системa</w:t>
      </w:r>
    </w:p>
    <w:p w14:paraId="21484312" w14:textId="77777777" w:rsidR="00E82DBF" w:rsidRPr="00BF75E1" w:rsidRDefault="00E82DBF" w:rsidP="00E82DBF">
      <w:pPr>
        <w:rPr>
          <w:rFonts w:cs="Arial"/>
          <w:sz w:val="24"/>
          <w:szCs w:val="24"/>
        </w:rPr>
      </w:pPr>
      <w:r w:rsidRPr="00BF75E1">
        <w:rPr>
          <w:rFonts w:cs="Arial"/>
          <w:sz w:val="24"/>
          <w:szCs w:val="24"/>
        </w:rPr>
        <w:t xml:space="preserve">Област </w:t>
      </w:r>
      <w:r w:rsidRPr="00BF75E1">
        <w:rPr>
          <w:rFonts w:cs="Arial"/>
          <w:sz w:val="24"/>
          <w:szCs w:val="24"/>
          <w:lang w:val="sr-Cyrl-RS"/>
        </w:rPr>
        <w:t>функционисања (пословне целине)</w:t>
      </w:r>
      <w:r w:rsidRPr="00BF75E1">
        <w:rPr>
          <w:rFonts w:cs="Arial"/>
          <w:sz w:val="24"/>
          <w:szCs w:val="24"/>
        </w:rPr>
        <w:t>:</w:t>
      </w:r>
    </w:p>
    <w:p w14:paraId="6C41DBE2"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lang w:val="sr-Cyrl-RS"/>
        </w:rPr>
        <w:t>П</w:t>
      </w:r>
      <w:r w:rsidRPr="00BF75E1">
        <w:rPr>
          <w:rFonts w:ascii="Arial" w:hAnsi="Arial" w:cs="Arial"/>
          <w:sz w:val="24"/>
          <w:szCs w:val="24"/>
        </w:rPr>
        <w:t xml:space="preserve">ренос података са изворних система у МДМ, кроз: </w:t>
      </w:r>
    </w:p>
    <w:p w14:paraId="359D5ED8" w14:textId="77777777" w:rsidR="00E82DBF" w:rsidRPr="00BF75E1" w:rsidRDefault="00E82DBF" w:rsidP="004048BB">
      <w:pPr>
        <w:numPr>
          <w:ilvl w:val="0"/>
          <w:numId w:val="30"/>
        </w:numPr>
        <w:contextualSpacing/>
        <w:rPr>
          <w:rFonts w:eastAsia="Calibri" w:cs="Arial"/>
          <w:sz w:val="24"/>
          <w:szCs w:val="24"/>
        </w:rPr>
      </w:pPr>
      <w:r w:rsidRPr="00BF75E1">
        <w:rPr>
          <w:rFonts w:eastAsia="Calibri" w:cs="Arial"/>
          <w:sz w:val="24"/>
          <w:szCs w:val="24"/>
        </w:rPr>
        <w:t>функционисање репликација података</w:t>
      </w:r>
      <w:r w:rsidRPr="00BF75E1">
        <w:rPr>
          <w:rFonts w:cs="Arial"/>
          <w:sz w:val="24"/>
          <w:szCs w:val="24"/>
          <w:lang w:val="sr-Cyrl-RS"/>
        </w:rPr>
        <w:t xml:space="preserve"> и механиз</w:t>
      </w:r>
      <w:r w:rsidRPr="00BF75E1">
        <w:rPr>
          <w:rFonts w:cs="Arial"/>
          <w:sz w:val="24"/>
          <w:szCs w:val="24"/>
        </w:rPr>
        <w:t>a</w:t>
      </w:r>
      <w:r w:rsidRPr="00BF75E1">
        <w:rPr>
          <w:rFonts w:cs="Arial"/>
          <w:sz w:val="24"/>
          <w:szCs w:val="24"/>
          <w:lang w:val="sr-Cyrl-RS"/>
        </w:rPr>
        <w:t>ма интеграције</w:t>
      </w:r>
      <w:r w:rsidRPr="00BF75E1">
        <w:rPr>
          <w:rFonts w:eastAsia="Calibri" w:cs="Arial"/>
          <w:sz w:val="24"/>
          <w:szCs w:val="24"/>
        </w:rPr>
        <w:t xml:space="preserve">, </w:t>
      </w:r>
    </w:p>
    <w:p w14:paraId="714C541D" w14:textId="77777777" w:rsidR="00E82DBF" w:rsidRPr="00BF75E1" w:rsidRDefault="00E82DBF" w:rsidP="004048BB">
      <w:pPr>
        <w:numPr>
          <w:ilvl w:val="0"/>
          <w:numId w:val="30"/>
        </w:numPr>
        <w:contextualSpacing/>
        <w:rPr>
          <w:rFonts w:eastAsia="Calibri" w:cs="Arial"/>
          <w:sz w:val="24"/>
          <w:szCs w:val="24"/>
        </w:rPr>
      </w:pPr>
      <w:r w:rsidRPr="00BF75E1">
        <w:rPr>
          <w:rFonts w:eastAsia="Calibri" w:cs="Arial"/>
          <w:sz w:val="24"/>
          <w:szCs w:val="24"/>
        </w:rPr>
        <w:t>конти</w:t>
      </w:r>
      <w:r w:rsidRPr="00BF75E1">
        <w:rPr>
          <w:rFonts w:eastAsia="Calibri" w:cs="Arial"/>
          <w:sz w:val="24"/>
          <w:szCs w:val="24"/>
          <w:lang w:val="sr-Cyrl-RS"/>
        </w:rPr>
        <w:t>н</w:t>
      </w:r>
      <w:r w:rsidRPr="00BF75E1">
        <w:rPr>
          <w:rFonts w:eastAsia="Calibri" w:cs="Arial"/>
          <w:sz w:val="24"/>
          <w:szCs w:val="24"/>
        </w:rPr>
        <w:t>уираног преноса података и</w:t>
      </w:r>
    </w:p>
    <w:p w14:paraId="1843DFF6" w14:textId="77777777" w:rsidR="00E82DBF" w:rsidRPr="00BF75E1" w:rsidRDefault="00E82DBF" w:rsidP="004048BB">
      <w:pPr>
        <w:numPr>
          <w:ilvl w:val="0"/>
          <w:numId w:val="30"/>
        </w:numPr>
        <w:contextualSpacing/>
        <w:rPr>
          <w:rFonts w:eastAsia="Calibri" w:cs="Arial"/>
          <w:sz w:val="24"/>
          <w:szCs w:val="24"/>
        </w:rPr>
      </w:pPr>
      <w:proofErr w:type="gramStart"/>
      <w:r w:rsidRPr="00BF75E1">
        <w:rPr>
          <w:rFonts w:eastAsia="Calibri" w:cs="Arial"/>
          <w:sz w:val="24"/>
          <w:szCs w:val="24"/>
        </w:rPr>
        <w:t>обезбеђења</w:t>
      </w:r>
      <w:proofErr w:type="gramEnd"/>
      <w:r w:rsidRPr="00BF75E1">
        <w:rPr>
          <w:rFonts w:eastAsia="Calibri" w:cs="Arial"/>
          <w:sz w:val="24"/>
          <w:szCs w:val="24"/>
        </w:rPr>
        <w:t xml:space="preserve"> рада ЕDQ компоненте система за побољшање квалитета података.</w:t>
      </w:r>
    </w:p>
    <w:p w14:paraId="7EF3AAEB" w14:textId="77777777" w:rsidR="00E82DBF" w:rsidRPr="00BF75E1" w:rsidRDefault="00E82DBF" w:rsidP="00E82DBF">
      <w:pPr>
        <w:ind w:left="1080"/>
        <w:contextualSpacing/>
        <w:rPr>
          <w:rFonts w:eastAsia="Calibri" w:cs="Arial"/>
          <w:sz w:val="24"/>
          <w:szCs w:val="24"/>
        </w:rPr>
      </w:pPr>
    </w:p>
    <w:p w14:paraId="64F0EF4E"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lang w:val="sr-Cyrl-RS"/>
        </w:rPr>
        <w:t>Функционисање</w:t>
      </w:r>
      <w:r w:rsidRPr="00BF75E1">
        <w:rPr>
          <w:rFonts w:ascii="Arial" w:hAnsi="Arial" w:cs="Arial"/>
          <w:sz w:val="24"/>
          <w:szCs w:val="24"/>
        </w:rPr>
        <w:t xml:space="preserve"> web</w:t>
      </w:r>
      <w:r w:rsidRPr="00BF75E1">
        <w:rPr>
          <w:rFonts w:ascii="Arial" w:hAnsi="Arial" w:cs="Arial"/>
          <w:sz w:val="24"/>
          <w:szCs w:val="24"/>
          <w:lang w:val="sr-Cyrl-RS"/>
        </w:rPr>
        <w:t xml:space="preserve"> </w:t>
      </w:r>
      <w:r w:rsidRPr="00BF75E1">
        <w:rPr>
          <w:rFonts w:ascii="Arial" w:hAnsi="Arial" w:cs="Arial"/>
          <w:sz w:val="24"/>
          <w:szCs w:val="24"/>
        </w:rPr>
        <w:t xml:space="preserve">сервиса и инфраструктуре интеграционе платформе </w:t>
      </w:r>
      <w:r w:rsidRPr="00BF75E1">
        <w:rPr>
          <w:rFonts w:ascii="Arial" w:hAnsi="Arial" w:cs="Arial"/>
          <w:sz w:val="24"/>
          <w:szCs w:val="24"/>
          <w:lang w:val="sr-Cyrl-RS"/>
        </w:rPr>
        <w:t xml:space="preserve">и </w:t>
      </w:r>
      <w:r w:rsidRPr="00BF75E1">
        <w:rPr>
          <w:rFonts w:ascii="Arial" w:hAnsi="Arial" w:cs="Arial"/>
          <w:sz w:val="24"/>
          <w:szCs w:val="24"/>
        </w:rPr>
        <w:t xml:space="preserve">процеса </w:t>
      </w:r>
      <w:r w:rsidRPr="00BF75E1">
        <w:rPr>
          <w:rFonts w:ascii="Arial" w:hAnsi="Arial" w:cs="Arial"/>
          <w:sz w:val="24"/>
          <w:szCs w:val="24"/>
          <w:lang w:val="sr-Cyrl-RS"/>
        </w:rPr>
        <w:t xml:space="preserve">и постављање на нову </w:t>
      </w:r>
      <w:r w:rsidRPr="00BF75E1">
        <w:rPr>
          <w:rFonts w:ascii="Arial" w:hAnsi="Arial" w:cs="Arial"/>
          <w:sz w:val="24"/>
          <w:szCs w:val="24"/>
        </w:rPr>
        <w:t>OSB платформу</w:t>
      </w:r>
    </w:p>
    <w:p w14:paraId="0A197FF2" w14:textId="77777777" w:rsidR="00E82DBF" w:rsidRPr="00BF75E1" w:rsidRDefault="00E82DBF" w:rsidP="004048BB">
      <w:pPr>
        <w:numPr>
          <w:ilvl w:val="0"/>
          <w:numId w:val="28"/>
        </w:numPr>
        <w:contextualSpacing/>
        <w:rPr>
          <w:rFonts w:eastAsia="Calibri" w:cs="Arial"/>
          <w:sz w:val="24"/>
          <w:szCs w:val="24"/>
        </w:rPr>
      </w:pPr>
      <w:r w:rsidRPr="00BF75E1">
        <w:rPr>
          <w:rFonts w:cs="Arial"/>
          <w:sz w:val="24"/>
          <w:szCs w:val="24"/>
        </w:rPr>
        <w:t>WS који су постављени на OSB платформу</w:t>
      </w:r>
      <w:r w:rsidRPr="00BF75E1">
        <w:rPr>
          <w:rFonts w:cs="Arial"/>
          <w:sz w:val="24"/>
          <w:szCs w:val="24"/>
          <w:lang w:val="sr-Cyrl-RS"/>
        </w:rPr>
        <w:t xml:space="preserve"> </w:t>
      </w:r>
      <w:r w:rsidRPr="00BF75E1">
        <w:rPr>
          <w:rFonts w:eastAsia="Calibri" w:cs="Arial"/>
          <w:sz w:val="24"/>
          <w:szCs w:val="24"/>
        </w:rPr>
        <w:t xml:space="preserve">са интерним системима (Fadoc, SAP ERP, eProcurement, CRM), </w:t>
      </w:r>
    </w:p>
    <w:p w14:paraId="0F4E1D04" w14:textId="77777777" w:rsidR="00E82DBF" w:rsidRPr="00BF75E1" w:rsidRDefault="00E82DBF" w:rsidP="004048BB">
      <w:pPr>
        <w:numPr>
          <w:ilvl w:val="0"/>
          <w:numId w:val="28"/>
        </w:numPr>
        <w:contextualSpacing/>
        <w:rPr>
          <w:rFonts w:eastAsia="Calibri" w:cs="Arial"/>
          <w:sz w:val="24"/>
          <w:szCs w:val="24"/>
        </w:rPr>
      </w:pPr>
      <w:r w:rsidRPr="00BF75E1">
        <w:rPr>
          <w:rFonts w:cs="Arial"/>
          <w:sz w:val="24"/>
          <w:szCs w:val="24"/>
        </w:rPr>
        <w:t>WS који су постављени на OSB платформу</w:t>
      </w:r>
      <w:r w:rsidRPr="00BF75E1">
        <w:rPr>
          <w:rFonts w:cs="Arial"/>
          <w:sz w:val="24"/>
          <w:szCs w:val="24"/>
          <w:lang w:val="sr-Cyrl-RS"/>
        </w:rPr>
        <w:t xml:space="preserve"> </w:t>
      </w:r>
      <w:r w:rsidRPr="00BF75E1">
        <w:rPr>
          <w:rFonts w:eastAsia="Calibri" w:cs="Arial"/>
          <w:sz w:val="24"/>
          <w:szCs w:val="24"/>
          <w:lang w:val="sr-Cyrl-RS"/>
        </w:rPr>
        <w:t xml:space="preserve">са </w:t>
      </w:r>
      <w:r w:rsidRPr="00BF75E1">
        <w:rPr>
          <w:rFonts w:eastAsia="Calibri" w:cs="Arial"/>
          <w:sz w:val="24"/>
          <w:szCs w:val="24"/>
        </w:rPr>
        <w:t>екстерним системима (АПР, НБС)</w:t>
      </w:r>
      <w:r w:rsidRPr="00BF75E1">
        <w:rPr>
          <w:rFonts w:eastAsia="Calibri" w:cs="Arial"/>
          <w:sz w:val="24"/>
          <w:szCs w:val="24"/>
          <w:lang w:val="sr-Cyrl-RS"/>
        </w:rPr>
        <w:t xml:space="preserve">. </w:t>
      </w:r>
    </w:p>
    <w:p w14:paraId="42BBDB79" w14:textId="77777777" w:rsidR="00E82DBF" w:rsidRPr="0089662E" w:rsidRDefault="00E82DBF" w:rsidP="004048BB">
      <w:pPr>
        <w:numPr>
          <w:ilvl w:val="0"/>
          <w:numId w:val="29"/>
        </w:numPr>
        <w:contextualSpacing/>
        <w:rPr>
          <w:rFonts w:eastAsia="Calibri" w:cs="Arial"/>
          <w:color w:val="000000" w:themeColor="text1"/>
          <w:sz w:val="24"/>
          <w:szCs w:val="24"/>
        </w:rPr>
      </w:pPr>
      <w:r w:rsidRPr="0089662E">
        <w:rPr>
          <w:rFonts w:eastAsia="Calibri" w:cs="Arial"/>
          <w:color w:val="000000" w:themeColor="text1"/>
          <w:sz w:val="24"/>
          <w:szCs w:val="24"/>
        </w:rPr>
        <w:t xml:space="preserve">Функционисање </w:t>
      </w:r>
      <w:r w:rsidRPr="0089662E">
        <w:rPr>
          <w:rFonts w:eastAsia="Calibri" w:cs="Arial"/>
          <w:color w:val="000000" w:themeColor="text1"/>
          <w:sz w:val="24"/>
          <w:szCs w:val="24"/>
          <w:lang w:val="sr-Cyrl-RS"/>
        </w:rPr>
        <w:t xml:space="preserve">осталих </w:t>
      </w:r>
      <w:r w:rsidRPr="0089662E">
        <w:rPr>
          <w:rFonts w:eastAsia="Calibri" w:cs="Arial"/>
          <w:color w:val="000000" w:themeColor="text1"/>
          <w:sz w:val="24"/>
          <w:szCs w:val="24"/>
        </w:rPr>
        <w:t xml:space="preserve">web сервиса и процеса који су </w:t>
      </w:r>
      <w:r w:rsidRPr="0089662E">
        <w:rPr>
          <w:rFonts w:eastAsia="Calibri" w:cs="Arial"/>
          <w:color w:val="000000" w:themeColor="text1"/>
          <w:sz w:val="24"/>
          <w:szCs w:val="24"/>
          <w:lang w:val="sr-Cyrl-RS"/>
        </w:rPr>
        <w:t xml:space="preserve">реализовани самостално и нису постављени на </w:t>
      </w:r>
      <w:r w:rsidRPr="0089662E">
        <w:rPr>
          <w:rFonts w:eastAsia="Calibri" w:cs="Arial"/>
          <w:color w:val="000000" w:themeColor="text1"/>
          <w:sz w:val="24"/>
          <w:szCs w:val="24"/>
        </w:rPr>
        <w:t xml:space="preserve">OSB платформу </w:t>
      </w:r>
      <w:r w:rsidRPr="0089662E">
        <w:rPr>
          <w:rFonts w:eastAsia="Calibri" w:cs="Arial"/>
          <w:color w:val="000000" w:themeColor="text1"/>
          <w:sz w:val="24"/>
          <w:szCs w:val="24"/>
          <w:lang w:val="sr-Cyrl-RS"/>
        </w:rPr>
        <w:t>(</w:t>
      </w:r>
      <w:r w:rsidRPr="0089662E">
        <w:rPr>
          <w:rFonts w:eastAsia="Calibri" w:cs="Arial"/>
          <w:color w:val="000000" w:themeColor="text1"/>
          <w:sz w:val="24"/>
          <w:szCs w:val="24"/>
        </w:rPr>
        <w:t>шифарник материјала, основних средстава</w:t>
      </w:r>
      <w:r w:rsidRPr="0089662E">
        <w:rPr>
          <w:rFonts w:eastAsia="Calibri" w:cs="Arial"/>
          <w:color w:val="000000" w:themeColor="text1"/>
          <w:sz w:val="24"/>
          <w:szCs w:val="24"/>
          <w:lang w:val="sr-Cyrl-RS"/>
        </w:rPr>
        <w:t xml:space="preserve"> са САП ЕРП системом).</w:t>
      </w:r>
    </w:p>
    <w:p w14:paraId="3BDF9390" w14:textId="77777777" w:rsidR="00E82DBF" w:rsidRPr="00BF75E1" w:rsidRDefault="00E82DBF" w:rsidP="008B7F15">
      <w:pPr>
        <w:contextualSpacing/>
        <w:rPr>
          <w:rFonts w:eastAsia="Calibri" w:cs="Arial"/>
          <w:sz w:val="24"/>
          <w:szCs w:val="24"/>
        </w:rPr>
      </w:pPr>
    </w:p>
    <w:p w14:paraId="0B2CD6A7"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rPr>
        <w:t xml:space="preserve">МДМ пословних партнера, </w:t>
      </w:r>
    </w:p>
    <w:p w14:paraId="52338841"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rPr>
        <w:t xml:space="preserve">МДМ извештајни систем за ОДС,  </w:t>
      </w:r>
    </w:p>
    <w:p w14:paraId="1DFEF950"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rPr>
        <w:t>МДМ извештајни систем за ЕПСС</w:t>
      </w:r>
    </w:p>
    <w:p w14:paraId="59AF216A"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rPr>
        <w:t>МДМ материјала</w:t>
      </w:r>
      <w:r w:rsidRPr="00BF75E1">
        <w:rPr>
          <w:rFonts w:ascii="Arial" w:hAnsi="Arial" w:cs="Arial"/>
          <w:sz w:val="24"/>
          <w:szCs w:val="24"/>
          <w:lang w:val="sr-Cyrl-RS"/>
        </w:rPr>
        <w:t>/услуга</w:t>
      </w:r>
      <w:r w:rsidRPr="00BF75E1">
        <w:rPr>
          <w:rFonts w:ascii="Arial" w:hAnsi="Arial" w:cs="Arial"/>
          <w:sz w:val="24"/>
          <w:szCs w:val="24"/>
        </w:rPr>
        <w:t xml:space="preserve"> </w:t>
      </w:r>
    </w:p>
    <w:p w14:paraId="2EA1D7EB" w14:textId="77777777" w:rsidR="00E82DBF" w:rsidRPr="00BF75E1" w:rsidRDefault="00E82DBF" w:rsidP="004048BB">
      <w:pPr>
        <w:pStyle w:val="ListParagraph"/>
        <w:numPr>
          <w:ilvl w:val="0"/>
          <w:numId w:val="32"/>
        </w:numPr>
        <w:spacing w:after="0" w:line="240" w:lineRule="auto"/>
        <w:rPr>
          <w:rFonts w:ascii="Arial" w:hAnsi="Arial" w:cs="Arial"/>
          <w:sz w:val="24"/>
          <w:szCs w:val="24"/>
        </w:rPr>
      </w:pPr>
      <w:r w:rsidRPr="00BF75E1">
        <w:rPr>
          <w:rFonts w:ascii="Arial" w:hAnsi="Arial" w:cs="Arial"/>
          <w:sz w:val="24"/>
          <w:szCs w:val="24"/>
        </w:rPr>
        <w:t>МДМ основних средстава</w:t>
      </w:r>
      <w:r w:rsidRPr="00BF75E1">
        <w:rPr>
          <w:rFonts w:ascii="Arial" w:hAnsi="Arial" w:cs="Arial"/>
          <w:sz w:val="24"/>
          <w:szCs w:val="24"/>
          <w:lang w:val="sr-Cyrl-RS"/>
        </w:rPr>
        <w:t>,</w:t>
      </w:r>
      <w:r w:rsidRPr="00BF75E1">
        <w:rPr>
          <w:rFonts w:ascii="Arial" w:hAnsi="Arial" w:cs="Arial"/>
          <w:sz w:val="24"/>
          <w:szCs w:val="24"/>
        </w:rPr>
        <w:t xml:space="preserve"> </w:t>
      </w:r>
    </w:p>
    <w:p w14:paraId="11E5283E" w14:textId="77777777" w:rsidR="00E82DBF" w:rsidRPr="00BF75E1" w:rsidRDefault="00E82DBF" w:rsidP="008B7F15">
      <w:pPr>
        <w:rPr>
          <w:rFonts w:cs="Arial"/>
          <w:sz w:val="24"/>
          <w:szCs w:val="24"/>
        </w:rPr>
      </w:pPr>
    </w:p>
    <w:p w14:paraId="1F458C25" w14:textId="77777777" w:rsidR="00E82DBF" w:rsidRPr="00BF75E1" w:rsidRDefault="00E82DBF" w:rsidP="00E82DBF">
      <w:pPr>
        <w:rPr>
          <w:rFonts w:cs="Arial"/>
          <w:sz w:val="24"/>
          <w:szCs w:val="24"/>
        </w:rPr>
      </w:pPr>
      <w:r w:rsidRPr="00BF75E1">
        <w:rPr>
          <w:rFonts w:cs="Arial"/>
          <w:sz w:val="24"/>
          <w:szCs w:val="24"/>
        </w:rPr>
        <w:t>Технолошки домени и платформе:</w:t>
      </w:r>
    </w:p>
    <w:p w14:paraId="4A1E3511"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 xml:space="preserve">Oracle Golden Gate, </w:t>
      </w:r>
    </w:p>
    <w:p w14:paraId="03E6ADEA"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 xml:space="preserve">Oracle Data Integrator, </w:t>
      </w:r>
    </w:p>
    <w:p w14:paraId="43AA8A3A"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 xml:space="preserve">Enterprise Data Quality, </w:t>
      </w:r>
    </w:p>
    <w:p w14:paraId="0085B0F6"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 xml:space="preserve">APEX, </w:t>
      </w:r>
    </w:p>
    <w:p w14:paraId="23E27156"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 xml:space="preserve">Oracle BIEE, </w:t>
      </w:r>
    </w:p>
    <w:p w14:paraId="4122AAEA"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Oracle Service Bus,</w:t>
      </w:r>
    </w:p>
    <w:p w14:paraId="6A039A99" w14:textId="77777777" w:rsidR="00E82DBF" w:rsidRPr="00BF75E1" w:rsidRDefault="00E82DBF" w:rsidP="004048BB">
      <w:pPr>
        <w:numPr>
          <w:ilvl w:val="0"/>
          <w:numId w:val="31"/>
        </w:numPr>
        <w:contextualSpacing/>
        <w:rPr>
          <w:rFonts w:eastAsia="Calibri" w:cs="Arial"/>
          <w:sz w:val="24"/>
          <w:szCs w:val="24"/>
        </w:rPr>
      </w:pPr>
      <w:r w:rsidRPr="00BF75E1">
        <w:rPr>
          <w:rFonts w:eastAsia="Calibri" w:cs="Arial"/>
          <w:sz w:val="24"/>
          <w:szCs w:val="24"/>
        </w:rPr>
        <w:t>Oracle Database.</w:t>
      </w:r>
    </w:p>
    <w:bookmarkEnd w:id="16"/>
    <w:p w14:paraId="274EE1F6" w14:textId="77777777" w:rsidR="00867755" w:rsidRDefault="00867755" w:rsidP="00BF75E1">
      <w:pPr>
        <w:rPr>
          <w:lang w:val="sr-Cyrl-RS" w:eastAsia="ar-SA"/>
        </w:rPr>
      </w:pPr>
    </w:p>
    <w:p w14:paraId="183F4FF2" w14:textId="77777777" w:rsidR="00507987" w:rsidRDefault="00507987" w:rsidP="00BF75E1">
      <w:pPr>
        <w:rPr>
          <w:lang w:val="sr-Cyrl-RS"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274"/>
        <w:gridCol w:w="6555"/>
      </w:tblGrid>
      <w:tr w:rsidR="002F08F5" w14:paraId="04EC5261" w14:textId="77777777" w:rsidTr="002F08F5">
        <w:tc>
          <w:tcPr>
            <w:tcW w:w="52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FEAA585" w14:textId="77777777" w:rsidR="002F08F5" w:rsidRDefault="002F08F5">
            <w:pPr>
              <w:jc w:val="center"/>
              <w:rPr>
                <w:rFonts w:eastAsia="Calibri" w:cs="Arial"/>
                <w:b/>
              </w:rPr>
            </w:pPr>
            <w:r>
              <w:rPr>
                <w:rFonts w:eastAsia="Calibri" w:cs="Arial"/>
                <w:b/>
              </w:rPr>
              <w:t>#</w:t>
            </w:r>
          </w:p>
        </w:tc>
        <w:tc>
          <w:tcPr>
            <w:tcW w:w="2033" w:type="dxa"/>
            <w:tcBorders>
              <w:top w:val="single" w:sz="4" w:space="0" w:color="auto"/>
              <w:left w:val="single" w:sz="4" w:space="0" w:color="auto"/>
              <w:bottom w:val="single" w:sz="4" w:space="0" w:color="auto"/>
              <w:right w:val="single" w:sz="4" w:space="0" w:color="auto"/>
            </w:tcBorders>
            <w:shd w:val="pct12" w:color="auto" w:fill="auto"/>
            <w:hideMark/>
          </w:tcPr>
          <w:p w14:paraId="77DCB867" w14:textId="77777777" w:rsidR="002F08F5" w:rsidRDefault="002F08F5">
            <w:pPr>
              <w:rPr>
                <w:rFonts w:eastAsia="Calibri" w:cs="Arial"/>
                <w:b/>
                <w:lang w:val="sr-Latn-CS"/>
              </w:rPr>
            </w:pPr>
            <w:r>
              <w:rPr>
                <w:rFonts w:eastAsia="Calibri" w:cs="Arial"/>
                <w:b/>
                <w:lang w:val="sr-Latn-CS"/>
              </w:rPr>
              <w:t>АКТИВНОСТ</w:t>
            </w:r>
          </w:p>
        </w:tc>
        <w:tc>
          <w:tcPr>
            <w:tcW w:w="6796" w:type="dxa"/>
            <w:tcBorders>
              <w:top w:val="single" w:sz="4" w:space="0" w:color="auto"/>
              <w:left w:val="single" w:sz="4" w:space="0" w:color="auto"/>
              <w:bottom w:val="single" w:sz="4" w:space="0" w:color="auto"/>
              <w:right w:val="single" w:sz="4" w:space="0" w:color="auto"/>
            </w:tcBorders>
            <w:shd w:val="pct12" w:color="auto" w:fill="auto"/>
            <w:hideMark/>
          </w:tcPr>
          <w:p w14:paraId="699B467E" w14:textId="77777777" w:rsidR="002F08F5" w:rsidRDefault="002F08F5">
            <w:pPr>
              <w:rPr>
                <w:rFonts w:eastAsia="Calibri" w:cs="Arial"/>
                <w:b/>
                <w:lang w:val="sr-Latn-CS"/>
              </w:rPr>
            </w:pPr>
            <w:r>
              <w:rPr>
                <w:rFonts w:eastAsia="Calibri" w:cs="Arial"/>
                <w:b/>
                <w:lang w:val="sr-Latn-CS"/>
              </w:rPr>
              <w:t>ОПИС</w:t>
            </w:r>
          </w:p>
        </w:tc>
      </w:tr>
      <w:tr w:rsidR="002F08F5" w14:paraId="5437047E" w14:textId="77777777" w:rsidTr="002F08F5">
        <w:tc>
          <w:tcPr>
            <w:tcW w:w="522" w:type="dxa"/>
            <w:tcBorders>
              <w:top w:val="single" w:sz="4" w:space="0" w:color="auto"/>
              <w:left w:val="single" w:sz="4" w:space="0" w:color="auto"/>
              <w:bottom w:val="single" w:sz="4" w:space="0" w:color="auto"/>
              <w:right w:val="single" w:sz="4" w:space="0" w:color="auto"/>
            </w:tcBorders>
            <w:vAlign w:val="center"/>
            <w:hideMark/>
          </w:tcPr>
          <w:p w14:paraId="7920F75A" w14:textId="77777777" w:rsidR="002F08F5" w:rsidRDefault="002F08F5">
            <w:pPr>
              <w:jc w:val="center"/>
              <w:rPr>
                <w:rFonts w:eastAsia="Calibri" w:cs="Arial"/>
                <w:lang w:val="sr-Latn-CS"/>
              </w:rPr>
            </w:pPr>
            <w:r>
              <w:rPr>
                <w:rFonts w:eastAsia="Calibri" w:cs="Arial"/>
                <w:lang w:val="sr-Latn-CS"/>
              </w:rPr>
              <w:t>1</w:t>
            </w:r>
          </w:p>
        </w:tc>
        <w:tc>
          <w:tcPr>
            <w:tcW w:w="2033" w:type="dxa"/>
            <w:tcBorders>
              <w:top w:val="single" w:sz="4" w:space="0" w:color="auto"/>
              <w:left w:val="single" w:sz="4" w:space="0" w:color="auto"/>
              <w:bottom w:val="single" w:sz="4" w:space="0" w:color="auto"/>
              <w:right w:val="single" w:sz="4" w:space="0" w:color="auto"/>
            </w:tcBorders>
            <w:vAlign w:val="center"/>
            <w:hideMark/>
          </w:tcPr>
          <w:p w14:paraId="00BE26AB" w14:textId="77777777" w:rsidR="002F08F5" w:rsidRPr="00D3636E" w:rsidRDefault="002F08F5" w:rsidP="00BF6B8D">
            <w:pPr>
              <w:pStyle w:val="ListParagraph"/>
              <w:ind w:left="0"/>
              <w:jc w:val="center"/>
              <w:rPr>
                <w:rFonts w:ascii="Arial" w:hAnsi="Arial" w:cs="Arial"/>
                <w:b/>
                <w:sz w:val="24"/>
                <w:szCs w:val="24"/>
                <w:lang w:val="sr-Cyrl-RS"/>
              </w:rPr>
            </w:pPr>
            <w:r>
              <w:rPr>
                <w:rFonts w:ascii="Arial" w:hAnsi="Arial" w:cs="Arial"/>
                <w:b/>
                <w:sz w:val="24"/>
                <w:szCs w:val="24"/>
              </w:rPr>
              <w:t>Oдржавање</w:t>
            </w:r>
            <w:r>
              <w:rPr>
                <w:rFonts w:ascii="Arial" w:hAnsi="Arial" w:cs="Arial"/>
                <w:b/>
                <w:sz w:val="24"/>
                <w:szCs w:val="24"/>
                <w:lang w:val="sr-Cyrl-RS"/>
              </w:rPr>
              <w:t xml:space="preserve"> МДМ</w:t>
            </w:r>
            <w:r>
              <w:rPr>
                <w:rFonts w:ascii="Arial" w:hAnsi="Arial" w:cs="Arial"/>
                <w:b/>
                <w:sz w:val="24"/>
                <w:szCs w:val="24"/>
              </w:rPr>
              <w:t xml:space="preserve">  </w:t>
            </w:r>
            <w:r>
              <w:rPr>
                <w:rFonts w:ascii="Arial" w:hAnsi="Arial" w:cs="Arial"/>
                <w:b/>
                <w:sz w:val="24"/>
                <w:szCs w:val="24"/>
                <w:lang w:val="sr-Latn-CS"/>
              </w:rPr>
              <w:t>систем</w:t>
            </w:r>
            <w:r>
              <w:rPr>
                <w:rFonts w:ascii="Arial" w:hAnsi="Arial" w:cs="Arial"/>
                <w:b/>
                <w:sz w:val="24"/>
                <w:szCs w:val="24"/>
                <w:lang w:val="sr-Cyrl-RS"/>
              </w:rPr>
              <w:t>а</w:t>
            </w:r>
          </w:p>
        </w:tc>
        <w:tc>
          <w:tcPr>
            <w:tcW w:w="6796" w:type="dxa"/>
            <w:tcBorders>
              <w:top w:val="single" w:sz="4" w:space="0" w:color="auto"/>
              <w:left w:val="single" w:sz="4" w:space="0" w:color="auto"/>
              <w:bottom w:val="single" w:sz="4" w:space="0" w:color="auto"/>
              <w:right w:val="single" w:sz="4" w:space="0" w:color="auto"/>
            </w:tcBorders>
          </w:tcPr>
          <w:p w14:paraId="19DE220D" w14:textId="77777777" w:rsidR="002F08F5" w:rsidRDefault="002F08F5">
            <w:pPr>
              <w:spacing w:before="0" w:after="120"/>
              <w:rPr>
                <w:rFonts w:cs="Arial"/>
                <w:sz w:val="24"/>
                <w:szCs w:val="24"/>
                <w:lang w:val="sr-Cyrl-RS"/>
              </w:rPr>
            </w:pPr>
            <w:r>
              <w:rPr>
                <w:rFonts w:cs="Arial"/>
                <w:sz w:val="24"/>
                <w:szCs w:val="24"/>
              </w:rPr>
              <w:t>А</w:t>
            </w:r>
            <w:r>
              <w:rPr>
                <w:rFonts w:cs="Arial"/>
                <w:sz w:val="24"/>
                <w:szCs w:val="24"/>
                <w:lang w:val="sr-Cyrl-RS"/>
              </w:rPr>
              <w:t>ктивности одржавања се односе првенствено на одржавање постојећег МДМ решења</w:t>
            </w:r>
            <w:r>
              <w:rPr>
                <w:rFonts w:cs="Arial"/>
                <w:sz w:val="24"/>
                <w:szCs w:val="24"/>
              </w:rPr>
              <w:t xml:space="preserve">, </w:t>
            </w:r>
            <w:r w:rsidR="00507987">
              <w:rPr>
                <w:rFonts w:cs="Arial"/>
                <w:sz w:val="24"/>
                <w:szCs w:val="24"/>
                <w:lang w:val="sr-Cyrl-RS"/>
              </w:rPr>
              <w:t xml:space="preserve">развијених интеграција, те </w:t>
            </w:r>
            <w:r>
              <w:rPr>
                <w:rFonts w:cs="Arial"/>
                <w:sz w:val="24"/>
                <w:szCs w:val="24"/>
                <w:lang w:val="sr-Cyrl-RS"/>
              </w:rPr>
              <w:t>омогућавања несметаног рада овог система.</w:t>
            </w:r>
          </w:p>
          <w:p w14:paraId="79CCFB7A" w14:textId="77777777" w:rsidR="002F08F5" w:rsidRDefault="002F08F5">
            <w:pPr>
              <w:rPr>
                <w:rFonts w:cs="Arial"/>
                <w:sz w:val="24"/>
                <w:szCs w:val="24"/>
              </w:rPr>
            </w:pPr>
          </w:p>
          <w:p w14:paraId="47D869D9" w14:textId="77777777" w:rsidR="002F08F5" w:rsidRDefault="002F08F5">
            <w:pPr>
              <w:spacing w:before="0" w:after="120"/>
              <w:rPr>
                <w:rFonts w:cs="Arial"/>
                <w:sz w:val="24"/>
                <w:szCs w:val="24"/>
                <w:u w:val="single"/>
                <w:lang w:val="sr-Cyrl-RS" w:eastAsia="ar-SA"/>
              </w:rPr>
            </w:pPr>
            <w:r>
              <w:rPr>
                <w:rFonts w:cs="Arial"/>
                <w:sz w:val="24"/>
                <w:szCs w:val="24"/>
                <w:u w:val="single"/>
                <w:lang w:val="sr-Cyrl-RS" w:eastAsia="ar-SA"/>
              </w:rPr>
              <w:t>Опис активности:</w:t>
            </w:r>
          </w:p>
          <w:p w14:paraId="54618911" w14:textId="77777777" w:rsidR="002F08F5" w:rsidRPr="002416B9" w:rsidRDefault="002F08F5" w:rsidP="00C56959">
            <w:pPr>
              <w:contextualSpacing/>
              <w:rPr>
                <w:rFonts w:cs="Arial"/>
                <w:sz w:val="24"/>
                <w:szCs w:val="24"/>
              </w:rPr>
            </w:pPr>
            <w:r w:rsidRPr="002416B9">
              <w:rPr>
                <w:rFonts w:cs="Arial"/>
                <w:sz w:val="24"/>
                <w:szCs w:val="24"/>
              </w:rPr>
              <w:t>Одржавање се реализује кроз редовно и интервентно одржавање.</w:t>
            </w:r>
          </w:p>
          <w:p w14:paraId="3CD425D8" w14:textId="77777777" w:rsidR="002F08F5" w:rsidRPr="002416B9" w:rsidRDefault="002F08F5" w:rsidP="00C56959">
            <w:pPr>
              <w:contextualSpacing/>
              <w:rPr>
                <w:rFonts w:cs="Arial"/>
                <w:sz w:val="24"/>
                <w:szCs w:val="24"/>
              </w:rPr>
            </w:pPr>
          </w:p>
          <w:p w14:paraId="31BCB30D" w14:textId="77777777" w:rsidR="002F08F5" w:rsidRPr="002416B9" w:rsidRDefault="002F08F5" w:rsidP="00C56959">
            <w:pPr>
              <w:contextualSpacing/>
              <w:rPr>
                <w:rFonts w:cs="Arial"/>
                <w:sz w:val="24"/>
                <w:szCs w:val="24"/>
              </w:rPr>
            </w:pPr>
            <w:r w:rsidRPr="002416B9">
              <w:rPr>
                <w:rFonts w:cs="Arial"/>
                <w:sz w:val="24"/>
                <w:szCs w:val="24"/>
              </w:rPr>
              <w:t>Редовно одржавање обухвата:</w:t>
            </w:r>
          </w:p>
          <w:p w14:paraId="2F2DBC8F"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lang w:val="sr-Cyrl-RS"/>
              </w:rPr>
              <w:t>п</w:t>
            </w:r>
            <w:r w:rsidRPr="002416B9">
              <w:rPr>
                <w:rFonts w:cs="Arial"/>
                <w:sz w:val="24"/>
                <w:szCs w:val="24"/>
              </w:rPr>
              <w:t xml:space="preserve">ланско-превентивне активности усмерене на обезбеђивање перманентног и стабилног функционисања у исправном стању, </w:t>
            </w:r>
          </w:p>
          <w:p w14:paraId="08A794B1"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Активности Понуђача на</w:t>
            </w:r>
            <w:r w:rsidRPr="002416B9">
              <w:rPr>
                <w:rFonts w:cs="Arial"/>
                <w:sz w:val="24"/>
                <w:szCs w:val="24"/>
                <w:lang w:val="sr-Cyrl-RS"/>
              </w:rPr>
              <w:t xml:space="preserve"> </w:t>
            </w:r>
            <w:r w:rsidRPr="002416B9">
              <w:rPr>
                <w:rFonts w:cs="Arial"/>
                <w:sz w:val="24"/>
                <w:szCs w:val="24"/>
              </w:rPr>
              <w:t>Превентивном, Адаптивном и Перфективном одржавању,</w:t>
            </w:r>
          </w:p>
          <w:p w14:paraId="1FFFFC81"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 xml:space="preserve">Превентивно одржавање, које подразумева модификацију система у циљу откривања и отклањања потенцијалних проблема пре него што они доведу до нерегуларности у раду, </w:t>
            </w:r>
          </w:p>
          <w:p w14:paraId="3A86AF2A"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 xml:space="preserve">Унапређење у циљу исправљања откривених већих и мањих нерегуларности у раду, скривених мана и грешака, </w:t>
            </w:r>
          </w:p>
          <w:p w14:paraId="5BFAB0FA"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 xml:space="preserve">Унапређење </w:t>
            </w:r>
            <w:r w:rsidRPr="002416B9">
              <w:rPr>
                <w:rFonts w:cs="Arial"/>
                <w:sz w:val="24"/>
                <w:szCs w:val="24"/>
                <w:lang w:val="sr-Cyrl-RS"/>
              </w:rPr>
              <w:t>услед технолошке застарелости софтверских производа који су делови софтверског система или престанка подршке произвођача софтверских производа који су компоненте софтверског система</w:t>
            </w:r>
            <w:r w:rsidRPr="002416B9">
              <w:rPr>
                <w:rFonts w:cs="Arial"/>
                <w:sz w:val="24"/>
                <w:szCs w:val="24"/>
              </w:rPr>
              <w:t xml:space="preserve">, </w:t>
            </w:r>
          </w:p>
          <w:p w14:paraId="3B64550A"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 xml:space="preserve">Унапређење </w:t>
            </w:r>
            <w:r w:rsidRPr="002416B9">
              <w:rPr>
                <w:rFonts w:cs="Arial"/>
                <w:sz w:val="24"/>
                <w:szCs w:val="24"/>
                <w:lang w:val="sr-Cyrl-RS"/>
              </w:rPr>
              <w:t>система</w:t>
            </w:r>
            <w:r w:rsidRPr="002416B9">
              <w:rPr>
                <w:rFonts w:cs="Arial"/>
                <w:sz w:val="24"/>
                <w:szCs w:val="24"/>
              </w:rPr>
              <w:t xml:space="preserve"> у циљу ефикаснијег рада и коришћења, као резултат властитих идеја и концепата Извршиоца</w:t>
            </w:r>
            <w:r w:rsidRPr="002416B9">
              <w:rPr>
                <w:rFonts w:cs="Arial"/>
                <w:sz w:val="24"/>
                <w:szCs w:val="24"/>
                <w:lang w:val="sr-Cyrl-RS"/>
              </w:rPr>
              <w:t xml:space="preserve"> и/или Наручиоца</w:t>
            </w:r>
            <w:r w:rsidRPr="002416B9">
              <w:rPr>
                <w:rFonts w:cs="Arial"/>
                <w:sz w:val="24"/>
                <w:szCs w:val="24"/>
              </w:rPr>
              <w:t xml:space="preserve">, </w:t>
            </w:r>
          </w:p>
          <w:p w14:paraId="131F41E5"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Адаптивно одржавање, које подразумева промену или допуну функционалности софтверског система</w:t>
            </w:r>
            <w:r w:rsidRPr="002416B9">
              <w:rPr>
                <w:rFonts w:cs="Arial"/>
                <w:sz w:val="24"/>
                <w:szCs w:val="24"/>
                <w:lang w:val="sr-Cyrl-RS"/>
              </w:rPr>
              <w:t>:</w:t>
            </w:r>
          </w:p>
          <w:p w14:paraId="312F98D4" w14:textId="77777777" w:rsidR="002F08F5" w:rsidRPr="002416B9" w:rsidRDefault="002F08F5" w:rsidP="004048BB">
            <w:pPr>
              <w:numPr>
                <w:ilvl w:val="1"/>
                <w:numId w:val="33"/>
              </w:numPr>
              <w:spacing w:before="0"/>
              <w:contextualSpacing/>
              <w:rPr>
                <w:rFonts w:cs="Arial"/>
                <w:sz w:val="24"/>
                <w:szCs w:val="24"/>
              </w:rPr>
            </w:pPr>
            <w:r w:rsidRPr="002416B9">
              <w:rPr>
                <w:rFonts w:cs="Arial"/>
                <w:sz w:val="24"/>
                <w:szCs w:val="24"/>
              </w:rPr>
              <w:t xml:space="preserve">као последицу промене окружења (хардверског окружења, системског софтвера, мрежног окружења); </w:t>
            </w:r>
          </w:p>
          <w:p w14:paraId="0A06BE0F" w14:textId="77777777" w:rsidR="002F08F5" w:rsidRPr="002416B9" w:rsidRDefault="002F08F5" w:rsidP="004048BB">
            <w:pPr>
              <w:numPr>
                <w:ilvl w:val="1"/>
                <w:numId w:val="33"/>
              </w:numPr>
              <w:spacing w:before="0"/>
              <w:contextualSpacing/>
              <w:rPr>
                <w:rFonts w:cs="Arial"/>
                <w:sz w:val="24"/>
                <w:szCs w:val="24"/>
              </w:rPr>
            </w:pPr>
            <w:r w:rsidRPr="002416B9">
              <w:rPr>
                <w:rFonts w:cs="Arial"/>
                <w:sz w:val="24"/>
                <w:szCs w:val="24"/>
              </w:rPr>
              <w:t>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3FB5EC0A"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Перфективно одржавање у циљу побољшања перформанси софтвера (брзине, поузданости, сигурности),</w:t>
            </w:r>
          </w:p>
          <w:p w14:paraId="412D0404"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Проверу активности извршења администраторских или аутоматских процедура,</w:t>
            </w:r>
          </w:p>
          <w:p w14:paraId="76FFD2C2"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lastRenderedPageBreak/>
              <w:t>Проверу раста базе података и количине слободних ресурса на серверима,</w:t>
            </w:r>
          </w:p>
          <w:p w14:paraId="4F455D5A"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Проверу</w:t>
            </w:r>
            <w:r w:rsidRPr="002416B9">
              <w:rPr>
                <w:rFonts w:cs="Arial"/>
                <w:sz w:val="24"/>
                <w:szCs w:val="24"/>
                <w:lang w:val="sr-Cyrl-RS"/>
              </w:rPr>
              <w:t xml:space="preserve"> активности функционисања </w:t>
            </w:r>
            <w:r w:rsidRPr="002416B9">
              <w:rPr>
                <w:rFonts w:cs="Arial"/>
                <w:sz w:val="24"/>
                <w:szCs w:val="24"/>
              </w:rPr>
              <w:t>web сервиса и процеса</w:t>
            </w:r>
            <w:r w:rsidRPr="002416B9">
              <w:rPr>
                <w:rFonts w:cs="Arial"/>
                <w:sz w:val="24"/>
                <w:szCs w:val="24"/>
                <w:lang w:val="sr-Cyrl-RS"/>
              </w:rPr>
              <w:t xml:space="preserve"> који их подржавају</w:t>
            </w:r>
          </w:p>
          <w:p w14:paraId="331B2FB8"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Проверу активности функционисања ЕДQ компоненти система</w:t>
            </w:r>
          </w:p>
          <w:p w14:paraId="35028082"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Проверу активности функционисања</w:t>
            </w:r>
            <w:r w:rsidRPr="002416B9">
              <w:rPr>
                <w:rFonts w:cs="Arial"/>
                <w:sz w:val="24"/>
                <w:szCs w:val="24"/>
                <w:lang w:val="sr-Cyrl-RS"/>
              </w:rPr>
              <w:t xml:space="preserve"> </w:t>
            </w:r>
            <w:r w:rsidRPr="002416B9">
              <w:rPr>
                <w:rFonts w:eastAsia="Calibri" w:cs="Arial"/>
                <w:sz w:val="24"/>
                <w:szCs w:val="24"/>
              </w:rPr>
              <w:t>Golden Gate</w:t>
            </w:r>
          </w:p>
          <w:p w14:paraId="3C08CCD3"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Проверу активности функционисања</w:t>
            </w:r>
            <w:r w:rsidRPr="002416B9">
              <w:rPr>
                <w:rFonts w:eastAsia="Calibri" w:cs="Arial"/>
                <w:sz w:val="24"/>
                <w:szCs w:val="24"/>
              </w:rPr>
              <w:t xml:space="preserve"> репликација података</w:t>
            </w:r>
          </w:p>
          <w:p w14:paraId="38A68D13"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rPr>
              <w:t>Подршку корисницима у раду,</w:t>
            </w:r>
          </w:p>
          <w:p w14:paraId="687EE43F" w14:textId="77777777" w:rsidR="002F08F5" w:rsidRPr="002416B9" w:rsidRDefault="002F08F5" w:rsidP="004048BB">
            <w:pPr>
              <w:numPr>
                <w:ilvl w:val="0"/>
                <w:numId w:val="33"/>
              </w:numPr>
              <w:spacing w:before="0"/>
              <w:contextualSpacing/>
              <w:rPr>
                <w:rFonts w:cs="Arial"/>
                <w:sz w:val="24"/>
                <w:szCs w:val="24"/>
              </w:rPr>
            </w:pPr>
            <w:r w:rsidRPr="002416B9">
              <w:rPr>
                <w:rFonts w:cs="Arial"/>
                <w:sz w:val="24"/>
                <w:szCs w:val="24"/>
                <w:lang w:val="sr-Cyrl-RS"/>
              </w:rPr>
              <w:t>Месечни</w:t>
            </w:r>
            <w:r w:rsidRPr="002416B9">
              <w:rPr>
                <w:rFonts w:cs="Arial"/>
                <w:sz w:val="24"/>
                <w:szCs w:val="24"/>
              </w:rPr>
              <w:t xml:space="preserve"> извештај о обиму и типу реализованих активности,</w:t>
            </w:r>
          </w:p>
          <w:p w14:paraId="670736A0" w14:textId="77777777" w:rsidR="002F08F5" w:rsidRPr="002416B9" w:rsidRDefault="002F08F5" w:rsidP="004048BB">
            <w:pPr>
              <w:pStyle w:val="ListParagraph"/>
              <w:numPr>
                <w:ilvl w:val="0"/>
                <w:numId w:val="33"/>
              </w:numPr>
              <w:rPr>
                <w:rFonts w:ascii="Arial" w:eastAsiaTheme="minorHAnsi" w:hAnsi="Arial" w:cs="Arial"/>
                <w:sz w:val="24"/>
                <w:szCs w:val="24"/>
                <w:lang w:val="sr-Latn-RS"/>
              </w:rPr>
            </w:pPr>
            <w:r w:rsidRPr="002416B9">
              <w:rPr>
                <w:rFonts w:ascii="Arial" w:eastAsiaTheme="minorHAnsi" w:hAnsi="Arial" w:cs="Arial"/>
                <w:sz w:val="24"/>
                <w:szCs w:val="24"/>
                <w:lang w:val="sr-Latn-RS"/>
              </w:rPr>
              <w:t>обезбедити cпровођење upgrade-а технологија платформских компоненти у ситуацијама које захтевају унапређење компоненти у циљу неометаног функционисања целокупног система.</w:t>
            </w:r>
          </w:p>
          <w:p w14:paraId="1AC78DFD" w14:textId="77777777" w:rsidR="002F08F5" w:rsidRPr="002416B9" w:rsidRDefault="002F08F5" w:rsidP="004048BB">
            <w:pPr>
              <w:pStyle w:val="ListParagraph"/>
              <w:numPr>
                <w:ilvl w:val="0"/>
                <w:numId w:val="34"/>
              </w:numPr>
              <w:spacing w:after="0" w:line="240" w:lineRule="auto"/>
              <w:rPr>
                <w:rFonts w:ascii="Arial" w:hAnsi="Arial" w:cs="Arial"/>
                <w:sz w:val="24"/>
                <w:szCs w:val="24"/>
              </w:rPr>
            </w:pPr>
            <w:r w:rsidRPr="002416B9">
              <w:rPr>
                <w:rFonts w:ascii="Arial" w:hAnsi="Arial" w:cs="Arial"/>
                <w:sz w:val="24"/>
                <w:szCs w:val="24"/>
              </w:rPr>
              <w:t>Редовно одржавање се спроводи током редовног радног времена Извршиоца.</w:t>
            </w:r>
          </w:p>
          <w:p w14:paraId="749EF208" w14:textId="77777777" w:rsidR="002F08F5" w:rsidRPr="002416B9" w:rsidRDefault="002F08F5" w:rsidP="00C56959">
            <w:pPr>
              <w:contextualSpacing/>
              <w:rPr>
                <w:rFonts w:cs="Arial"/>
                <w:sz w:val="24"/>
                <w:szCs w:val="24"/>
              </w:rPr>
            </w:pPr>
          </w:p>
          <w:p w14:paraId="10B815EB" w14:textId="77777777" w:rsidR="002F08F5" w:rsidRPr="002416B9" w:rsidRDefault="002F08F5" w:rsidP="00C56959">
            <w:pPr>
              <w:contextualSpacing/>
              <w:rPr>
                <w:rFonts w:cs="Arial"/>
                <w:sz w:val="24"/>
                <w:szCs w:val="24"/>
              </w:rPr>
            </w:pPr>
            <w:r w:rsidRPr="002416B9">
              <w:rPr>
                <w:rFonts w:cs="Arial"/>
                <w:sz w:val="24"/>
                <w:szCs w:val="24"/>
              </w:rPr>
              <w:t>Интервентно одржавање обухвата:</w:t>
            </w:r>
          </w:p>
          <w:p w14:paraId="012D9957" w14:textId="77777777" w:rsidR="002F08F5" w:rsidRPr="002416B9" w:rsidRDefault="002F08F5" w:rsidP="004048BB">
            <w:pPr>
              <w:numPr>
                <w:ilvl w:val="0"/>
                <w:numId w:val="33"/>
              </w:numPr>
              <w:tabs>
                <w:tab w:val="num" w:pos="426"/>
              </w:tabs>
              <w:spacing w:before="0"/>
              <w:contextualSpacing/>
              <w:rPr>
                <w:rFonts w:cs="Arial"/>
                <w:bCs/>
                <w:sz w:val="24"/>
                <w:szCs w:val="24"/>
              </w:rPr>
            </w:pPr>
            <w:r w:rsidRPr="002416B9">
              <w:rPr>
                <w:rFonts w:cs="Arial"/>
                <w:bCs/>
                <w:sz w:val="24"/>
                <w:szCs w:val="24"/>
              </w:rPr>
              <w:t xml:space="preserve">Активности везане за решавање евентуалних грешака и проблема у раду </w:t>
            </w:r>
            <w:r w:rsidRPr="002416B9">
              <w:rPr>
                <w:rFonts w:cs="Arial"/>
                <w:bCs/>
                <w:sz w:val="24"/>
                <w:szCs w:val="24"/>
                <w:lang w:val="sr-Cyrl-RS"/>
              </w:rPr>
              <w:t>система</w:t>
            </w:r>
            <w:r w:rsidRPr="002416B9">
              <w:rPr>
                <w:rFonts w:cs="Arial"/>
                <w:bCs/>
                <w:sz w:val="24"/>
                <w:szCs w:val="24"/>
              </w:rPr>
              <w:t>,</w:t>
            </w:r>
          </w:p>
          <w:p w14:paraId="4D603E3A" w14:textId="77777777" w:rsidR="002F08F5" w:rsidRPr="002416B9" w:rsidRDefault="002F08F5" w:rsidP="004048BB">
            <w:pPr>
              <w:numPr>
                <w:ilvl w:val="0"/>
                <w:numId w:val="33"/>
              </w:numPr>
              <w:tabs>
                <w:tab w:val="num" w:pos="426"/>
              </w:tabs>
              <w:spacing w:before="0"/>
              <w:contextualSpacing/>
              <w:rPr>
                <w:rFonts w:cs="Arial"/>
                <w:bCs/>
                <w:sz w:val="24"/>
                <w:szCs w:val="24"/>
              </w:rPr>
            </w:pPr>
            <w:r w:rsidRPr="002416B9">
              <w:rPr>
                <w:rFonts w:cs="Arial"/>
                <w:bCs/>
                <w:sz w:val="24"/>
                <w:szCs w:val="24"/>
              </w:rPr>
              <w:t xml:space="preserve">Активности на отклањању неочекиваних поремећаја у функционисању </w:t>
            </w:r>
            <w:r w:rsidRPr="002416B9">
              <w:rPr>
                <w:rFonts w:cs="Arial"/>
                <w:bCs/>
                <w:sz w:val="24"/>
                <w:szCs w:val="24"/>
                <w:lang w:val="sr-Cyrl-RS"/>
              </w:rPr>
              <w:t>система</w:t>
            </w:r>
            <w:r w:rsidRPr="002416B9">
              <w:rPr>
                <w:rFonts w:cs="Arial"/>
                <w:bCs/>
                <w:sz w:val="24"/>
                <w:szCs w:val="24"/>
              </w:rPr>
              <w:t>,</w:t>
            </w:r>
          </w:p>
          <w:p w14:paraId="00400394" w14:textId="77777777" w:rsidR="00952CB4" w:rsidRPr="00F37022" w:rsidRDefault="002F08F5" w:rsidP="004048BB">
            <w:pPr>
              <w:pStyle w:val="ListParagraph"/>
              <w:numPr>
                <w:ilvl w:val="0"/>
                <w:numId w:val="33"/>
              </w:numPr>
              <w:rPr>
                <w:rFonts w:ascii="Arial" w:hAnsi="Arial" w:cs="Arial"/>
                <w:sz w:val="24"/>
                <w:szCs w:val="24"/>
                <w:lang w:val="sr-Cyrl-RS"/>
              </w:rPr>
            </w:pPr>
            <w:r w:rsidRPr="00F37022">
              <w:rPr>
                <w:rFonts w:ascii="Arial" w:hAnsi="Arial" w:cs="Arial"/>
                <w:bCs/>
                <w:sz w:val="24"/>
                <w:szCs w:val="24"/>
              </w:rPr>
              <w:t>Приоритетне и хитне поступке Извршиоца у циљу отклањања отказа систем</w:t>
            </w:r>
            <w:r w:rsidR="00952CB4" w:rsidRPr="00F37022">
              <w:rPr>
                <w:rFonts w:ascii="Arial" w:hAnsi="Arial" w:cs="Arial"/>
                <w:bCs/>
                <w:sz w:val="24"/>
                <w:szCs w:val="24"/>
              </w:rPr>
              <w:t>а и решавања критичних проблема.</w:t>
            </w:r>
          </w:p>
          <w:p w14:paraId="32D5EECD" w14:textId="77777777" w:rsidR="002F08F5" w:rsidRPr="00E73CD4" w:rsidRDefault="002F08F5" w:rsidP="00E73CD4">
            <w:pPr>
              <w:pStyle w:val="ListParagraph"/>
              <w:ind w:left="0"/>
              <w:rPr>
                <w:rFonts w:ascii="Arial" w:hAnsi="Arial" w:cs="Arial"/>
                <w:sz w:val="24"/>
                <w:szCs w:val="24"/>
                <w:lang w:val="sr-Cyrl-RS"/>
              </w:rPr>
            </w:pPr>
            <w:r w:rsidRPr="00F37022">
              <w:rPr>
                <w:rFonts w:ascii="Arial" w:hAnsi="Arial" w:cs="Arial"/>
                <w:sz w:val="24"/>
                <w:szCs w:val="24"/>
                <w:lang w:val="sr-Cyrl-RS"/>
              </w:rPr>
              <w:t xml:space="preserve">Такође, потребно је обезбедити </w:t>
            </w:r>
            <w:r w:rsidRPr="00F37022">
              <w:rPr>
                <w:rFonts w:ascii="Arial" w:hAnsi="Arial" w:cs="Arial"/>
                <w:sz w:val="24"/>
                <w:szCs w:val="24"/>
              </w:rPr>
              <w:t>c</w:t>
            </w:r>
            <w:r w:rsidRPr="00F37022">
              <w:rPr>
                <w:rFonts w:ascii="Arial" w:hAnsi="Arial" w:cs="Arial"/>
                <w:sz w:val="24"/>
                <w:szCs w:val="24"/>
                <w:lang w:val="sr-Cyrl-RS"/>
              </w:rPr>
              <w:t xml:space="preserve">провођење упграде-а технологија платформских компоненти у ситуацијама које захтевају унапређење компоненти у циљу неометаног функционисања целокупног система. </w:t>
            </w:r>
          </w:p>
        </w:tc>
      </w:tr>
      <w:tr w:rsidR="002F08F5" w14:paraId="477EAD81"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hideMark/>
          </w:tcPr>
          <w:p w14:paraId="5DB42BB7" w14:textId="77777777" w:rsidR="002F08F5" w:rsidRPr="00D3636E" w:rsidRDefault="002F08F5" w:rsidP="002534A3">
            <w:pPr>
              <w:jc w:val="center"/>
              <w:rPr>
                <w:rFonts w:eastAsia="Calibri" w:cs="Arial"/>
                <w:lang w:val="sr-Cyrl-RS"/>
              </w:rPr>
            </w:pPr>
            <w:r>
              <w:rPr>
                <w:rFonts w:eastAsia="Calibri" w:cs="Arial"/>
                <w:lang w:val="sr-Cyrl-RS"/>
              </w:rPr>
              <w:lastRenderedPageBreak/>
              <w:t>2.</w:t>
            </w:r>
          </w:p>
        </w:tc>
        <w:tc>
          <w:tcPr>
            <w:tcW w:w="2033" w:type="dxa"/>
            <w:tcBorders>
              <w:top w:val="single" w:sz="4" w:space="0" w:color="auto"/>
              <w:left w:val="single" w:sz="4" w:space="0" w:color="auto"/>
              <w:bottom w:val="single" w:sz="4" w:space="0" w:color="auto"/>
              <w:right w:val="single" w:sz="4" w:space="0" w:color="auto"/>
            </w:tcBorders>
            <w:vAlign w:val="center"/>
            <w:hideMark/>
          </w:tcPr>
          <w:p w14:paraId="63FDF26E" w14:textId="77777777" w:rsidR="002F08F5" w:rsidRPr="00BF1722" w:rsidRDefault="002F08F5" w:rsidP="00691C81">
            <w:pPr>
              <w:pStyle w:val="ListParagraph"/>
              <w:ind w:left="0"/>
              <w:jc w:val="center"/>
              <w:rPr>
                <w:rFonts w:ascii="Arial" w:hAnsi="Arial" w:cs="Arial"/>
                <w:b/>
                <w:sz w:val="24"/>
                <w:szCs w:val="24"/>
                <w:lang w:val="sr-Cyrl-RS"/>
              </w:rPr>
            </w:pPr>
            <w:r w:rsidRPr="00BF1722">
              <w:rPr>
                <w:rFonts w:ascii="Arial" w:hAnsi="Arial" w:cs="Arial"/>
                <w:b/>
                <w:sz w:val="24"/>
                <w:szCs w:val="24"/>
                <w:u w:val="single"/>
                <w:lang w:val="sr-Cyrl-RS"/>
              </w:rPr>
              <w:t>Пословни домени који су обухваћени услугама унапређења</w:t>
            </w:r>
            <w:r w:rsidRPr="00BF1722">
              <w:rPr>
                <w:rFonts w:ascii="Arial" w:hAnsi="Arial" w:cs="Arial"/>
                <w:b/>
                <w:sz w:val="24"/>
                <w:szCs w:val="24"/>
                <w:lang w:val="sr-Cyrl-RS"/>
              </w:rPr>
              <w:t>:</w:t>
            </w:r>
          </w:p>
        </w:tc>
        <w:tc>
          <w:tcPr>
            <w:tcW w:w="6796" w:type="dxa"/>
            <w:tcBorders>
              <w:top w:val="single" w:sz="4" w:space="0" w:color="auto"/>
              <w:left w:val="single" w:sz="4" w:space="0" w:color="auto"/>
              <w:bottom w:val="single" w:sz="4" w:space="0" w:color="auto"/>
              <w:right w:val="single" w:sz="4" w:space="0" w:color="auto"/>
            </w:tcBorders>
          </w:tcPr>
          <w:p w14:paraId="204A55D5" w14:textId="77777777" w:rsidR="002F08F5" w:rsidRDefault="002F08F5">
            <w:pPr>
              <w:rPr>
                <w:rFonts w:cs="Arial"/>
                <w:b/>
                <w:sz w:val="24"/>
                <w:szCs w:val="24"/>
                <w:lang w:val="sr-Latn-RS"/>
              </w:rPr>
            </w:pPr>
            <w:r>
              <w:rPr>
                <w:rFonts w:cs="Arial"/>
                <w:b/>
                <w:sz w:val="24"/>
                <w:szCs w:val="24"/>
                <w:lang w:val="sr-Cyrl-RS"/>
              </w:rPr>
              <w:t>Унапређење МДМ система и платформе за интеграцију</w:t>
            </w:r>
          </w:p>
          <w:p w14:paraId="5ECB871F" w14:textId="77777777" w:rsidR="002F08F5" w:rsidRDefault="002F08F5">
            <w:pPr>
              <w:rPr>
                <w:rFonts w:cs="Arial"/>
                <w:b/>
                <w:sz w:val="24"/>
                <w:szCs w:val="24"/>
                <w:lang w:val="sr-Cyrl-RS"/>
              </w:rPr>
            </w:pPr>
          </w:p>
          <w:p w14:paraId="410B99B0" w14:textId="77777777" w:rsidR="002F08F5" w:rsidRDefault="002F08F5">
            <w:pPr>
              <w:spacing w:before="0" w:after="120"/>
              <w:rPr>
                <w:rFonts w:cs="Arial"/>
                <w:sz w:val="24"/>
                <w:szCs w:val="24"/>
                <w:lang w:val="sr-Cyrl-RS"/>
              </w:rPr>
            </w:pPr>
            <w:r>
              <w:rPr>
                <w:rFonts w:cs="Arial"/>
                <w:sz w:val="24"/>
                <w:szCs w:val="24"/>
                <w:lang w:val="sr-Cyrl-RS"/>
              </w:rPr>
              <w:t xml:space="preserve">Динамично окружење у </w:t>
            </w:r>
            <w:r w:rsidR="00565878">
              <w:rPr>
                <w:rFonts w:cs="Arial"/>
                <w:sz w:val="24"/>
                <w:szCs w:val="24"/>
                <w:lang w:val="sr-Cyrl-RS"/>
              </w:rPr>
              <w:t>оквиру ЈП ЕПС</w:t>
            </w:r>
            <w:r>
              <w:rPr>
                <w:rFonts w:cs="Arial"/>
                <w:sz w:val="24"/>
                <w:szCs w:val="24"/>
                <w:lang w:val="sr-Cyrl-RS"/>
              </w:rPr>
              <w:t xml:space="preserve"> и потреба за унапређењима везано за односе према потрошачима захтевају и промене у оквиру постојећих ИТ система или увођење нових. Из тог разлога је потребно омогућити брзо и једноставно прилагођавање, унапређење или нове интеграције МДМ целине према остатку ИТ система.</w:t>
            </w:r>
          </w:p>
          <w:p w14:paraId="7513BE37" w14:textId="77777777" w:rsidR="002F08F5" w:rsidRDefault="002F08F5">
            <w:pPr>
              <w:rPr>
                <w:rFonts w:cs="Arial"/>
                <w:bCs/>
                <w:sz w:val="24"/>
                <w:szCs w:val="24"/>
              </w:rPr>
            </w:pPr>
            <w:r w:rsidRPr="002534A3">
              <w:rPr>
                <w:rFonts w:cs="Arial"/>
                <w:bCs/>
                <w:sz w:val="24"/>
                <w:szCs w:val="24"/>
                <w:lang w:val="sr-Cyrl-RS"/>
              </w:rPr>
              <w:t>Активности унапређења се односе првенствено на унапређење постојећег МДМ решења и платформе за интеграцију</w:t>
            </w:r>
            <w:r>
              <w:rPr>
                <w:rFonts w:cs="Arial"/>
                <w:bCs/>
                <w:sz w:val="24"/>
                <w:szCs w:val="24"/>
                <w:lang w:val="sr-Cyrl-RS"/>
              </w:rPr>
              <w:t>.</w:t>
            </w:r>
            <w:r w:rsidRPr="002534A3">
              <w:rPr>
                <w:rFonts w:cs="Arial"/>
                <w:bCs/>
                <w:sz w:val="24"/>
                <w:szCs w:val="24"/>
                <w:lang w:val="sr-Cyrl-RS"/>
              </w:rPr>
              <w:t xml:space="preserve"> </w:t>
            </w:r>
            <w:r>
              <w:rPr>
                <w:rFonts w:cs="Arial"/>
                <w:bCs/>
                <w:sz w:val="24"/>
                <w:szCs w:val="24"/>
              </w:rPr>
              <w:t xml:space="preserve"> </w:t>
            </w:r>
          </w:p>
          <w:p w14:paraId="1175368D" w14:textId="77777777" w:rsidR="0006166A" w:rsidRPr="0006166A" w:rsidRDefault="0006166A">
            <w:pPr>
              <w:rPr>
                <w:rFonts w:cs="Arial"/>
                <w:sz w:val="24"/>
                <w:szCs w:val="24"/>
                <w:lang w:val="sr-Cyrl-RS"/>
              </w:rPr>
            </w:pPr>
            <w:r>
              <w:rPr>
                <w:rFonts w:cs="Arial"/>
                <w:bCs/>
                <w:sz w:val="24"/>
                <w:szCs w:val="24"/>
                <w:lang w:val="sr-Cyrl-RS"/>
              </w:rPr>
              <w:lastRenderedPageBreak/>
              <w:t>У случају да се испостави да се нека од дефинисаних активности у тачкама 2.1 – 2.7 не треба реализовати, услед промене пословних потреба, она се може заменити активностима у другом пословном домену везано за МДМ систем, а које су сличног обима ангажовања. Ова измена се може спровести уз међусобну сагласност Наручиоца и Понуђача.</w:t>
            </w:r>
          </w:p>
          <w:p w14:paraId="58BA685B" w14:textId="77777777" w:rsidR="002F08F5" w:rsidRDefault="002F08F5">
            <w:pPr>
              <w:rPr>
                <w:rFonts w:cs="Arial"/>
                <w:sz w:val="24"/>
                <w:szCs w:val="24"/>
                <w:u w:val="single"/>
                <w:lang w:val="sr-Cyrl-RS"/>
              </w:rPr>
            </w:pPr>
            <w:r>
              <w:rPr>
                <w:rFonts w:cs="Arial"/>
                <w:sz w:val="24"/>
                <w:szCs w:val="24"/>
                <w:u w:val="single"/>
                <w:lang w:val="sr-Cyrl-RS"/>
              </w:rPr>
              <w:t>Опис активности:</w:t>
            </w:r>
          </w:p>
          <w:p w14:paraId="0242608D" w14:textId="77777777" w:rsidR="002F08F5" w:rsidRPr="00E73CD4" w:rsidRDefault="002F08F5" w:rsidP="00533E17">
            <w:pPr>
              <w:rPr>
                <w:rFonts w:cs="Arial"/>
                <w:sz w:val="24"/>
                <w:szCs w:val="24"/>
                <w:lang w:val="sr-Cyrl-RS"/>
              </w:rPr>
            </w:pPr>
            <w:r w:rsidRPr="003010BA">
              <w:rPr>
                <w:rFonts w:cs="Arial"/>
                <w:sz w:val="24"/>
                <w:szCs w:val="24"/>
                <w:lang w:val="sr-Cyrl-RS"/>
              </w:rPr>
              <w:t>Унапређење</w:t>
            </w:r>
            <w:r w:rsidR="009E599B">
              <w:rPr>
                <w:rFonts w:cs="Arial"/>
                <w:sz w:val="24"/>
                <w:szCs w:val="24"/>
                <w:lang w:val="sr-Latn-RS"/>
              </w:rPr>
              <w:t>/</w:t>
            </w:r>
            <w:r w:rsidR="009E599B">
              <w:rPr>
                <w:rFonts w:cs="Arial"/>
                <w:sz w:val="24"/>
                <w:szCs w:val="24"/>
                <w:lang w:val="sr-Cyrl-RS"/>
              </w:rPr>
              <w:t>креирање</w:t>
            </w:r>
            <w:r w:rsidRPr="003010BA">
              <w:rPr>
                <w:rFonts w:cs="Arial"/>
                <w:sz w:val="24"/>
                <w:szCs w:val="24"/>
                <w:lang w:val="sr-Cyrl-RS"/>
              </w:rPr>
              <w:t xml:space="preserve"> механизама интеграције МДМ-а (редизајн) са </w:t>
            </w:r>
            <w:r w:rsidR="009E599B">
              <w:rPr>
                <w:rFonts w:cs="Arial"/>
                <w:sz w:val="24"/>
                <w:szCs w:val="24"/>
                <w:lang w:val="sr-Cyrl-RS"/>
              </w:rPr>
              <w:t xml:space="preserve">другим информационим </w:t>
            </w:r>
            <w:r w:rsidR="00952CB4">
              <w:rPr>
                <w:rFonts w:cs="Arial"/>
                <w:sz w:val="24"/>
                <w:szCs w:val="24"/>
                <w:lang w:val="sr-Cyrl-RS"/>
              </w:rPr>
              <w:t xml:space="preserve">системима, кроз додавање </w:t>
            </w:r>
            <w:r w:rsidRPr="003010BA">
              <w:rPr>
                <w:rFonts w:cs="Arial"/>
                <w:sz w:val="24"/>
                <w:szCs w:val="24"/>
                <w:lang w:val="sr-Cyrl-RS"/>
              </w:rPr>
              <w:t xml:space="preserve"> нових атрибута на постојећи скуп података у оквиру свих МДМ целина.</w:t>
            </w:r>
          </w:p>
        </w:tc>
      </w:tr>
      <w:tr w:rsidR="002F08F5" w14:paraId="5863BF38"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61D3151D" w14:textId="77777777" w:rsidR="002F08F5" w:rsidRDefault="002F08F5">
            <w:pPr>
              <w:jc w:val="center"/>
              <w:rPr>
                <w:rFonts w:eastAsia="Calibri" w:cs="Arial"/>
                <w:lang w:val="sr-Cyrl-RS"/>
              </w:rPr>
            </w:pPr>
            <w:r>
              <w:rPr>
                <w:rFonts w:eastAsia="Calibri" w:cs="Arial"/>
                <w:lang w:val="sr-Cyrl-RS"/>
              </w:rPr>
              <w:lastRenderedPageBreak/>
              <w:t>2.1</w:t>
            </w:r>
          </w:p>
        </w:tc>
        <w:tc>
          <w:tcPr>
            <w:tcW w:w="2033" w:type="dxa"/>
            <w:tcBorders>
              <w:top w:val="single" w:sz="4" w:space="0" w:color="auto"/>
              <w:left w:val="single" w:sz="4" w:space="0" w:color="auto"/>
              <w:bottom w:val="single" w:sz="4" w:space="0" w:color="auto"/>
              <w:right w:val="single" w:sz="4" w:space="0" w:color="auto"/>
            </w:tcBorders>
            <w:vAlign w:val="center"/>
          </w:tcPr>
          <w:p w14:paraId="79DDF5EA" w14:textId="77777777" w:rsidR="002F08F5" w:rsidRPr="008B7F15" w:rsidRDefault="002F08F5" w:rsidP="00691C81">
            <w:pPr>
              <w:pStyle w:val="ListParagraph"/>
              <w:ind w:left="0"/>
              <w:jc w:val="center"/>
              <w:rPr>
                <w:rFonts w:ascii="Arial" w:hAnsi="Arial" w:cs="Arial"/>
                <w:sz w:val="24"/>
                <w:szCs w:val="24"/>
                <w:lang w:val="sr-Cyrl-RS"/>
              </w:rPr>
            </w:pPr>
            <w:r w:rsidRPr="00D3636E">
              <w:rPr>
                <w:rFonts w:ascii="Arial" w:hAnsi="Arial" w:cs="Arial"/>
                <w:sz w:val="24"/>
                <w:szCs w:val="24"/>
                <w:lang w:val="sr-Cyrl-RS"/>
              </w:rPr>
              <w:t>Пренос података са изворних система у МДМ</w:t>
            </w:r>
          </w:p>
        </w:tc>
        <w:tc>
          <w:tcPr>
            <w:tcW w:w="6796" w:type="dxa"/>
            <w:tcBorders>
              <w:top w:val="single" w:sz="4" w:space="0" w:color="auto"/>
              <w:left w:val="single" w:sz="4" w:space="0" w:color="auto"/>
              <w:bottom w:val="single" w:sz="4" w:space="0" w:color="auto"/>
              <w:right w:val="single" w:sz="4" w:space="0" w:color="auto"/>
            </w:tcBorders>
          </w:tcPr>
          <w:p w14:paraId="532FFFED" w14:textId="77777777" w:rsidR="002F08F5" w:rsidRPr="002416B9" w:rsidRDefault="002F08F5" w:rsidP="004048BB">
            <w:pPr>
              <w:pStyle w:val="ListParagraph"/>
              <w:numPr>
                <w:ilvl w:val="0"/>
                <w:numId w:val="34"/>
              </w:numPr>
              <w:spacing w:after="0" w:line="240" w:lineRule="auto"/>
              <w:rPr>
                <w:rFonts w:ascii="Arial" w:hAnsi="Arial" w:cs="Arial"/>
                <w:sz w:val="24"/>
                <w:szCs w:val="24"/>
              </w:rPr>
            </w:pPr>
            <w:r w:rsidRPr="002416B9">
              <w:rPr>
                <w:rFonts w:ascii="Arial" w:hAnsi="Arial" w:cs="Arial"/>
                <w:bCs/>
                <w:sz w:val="24"/>
                <w:szCs w:val="24"/>
                <w:lang w:val="sr-Cyrl-RS"/>
              </w:rPr>
              <w:t xml:space="preserve">Пренос </w:t>
            </w:r>
            <w:r w:rsidR="00507987">
              <w:rPr>
                <w:rFonts w:ascii="Arial" w:hAnsi="Arial" w:cs="Arial"/>
                <w:bCs/>
                <w:sz w:val="24"/>
                <w:szCs w:val="24"/>
                <w:lang w:val="sr-Cyrl-RS"/>
              </w:rPr>
              <w:t>података у складу са редизајном</w:t>
            </w:r>
            <w:r w:rsidRPr="002416B9">
              <w:rPr>
                <w:rFonts w:ascii="Arial" w:hAnsi="Arial" w:cs="Arial"/>
                <w:bCs/>
                <w:sz w:val="24"/>
                <w:szCs w:val="24"/>
                <w:lang w:val="sr-Cyrl-RS"/>
              </w:rPr>
              <w:t xml:space="preserve"> модела и базе података из свих целина</w:t>
            </w:r>
            <w:r w:rsidR="006D5654">
              <w:rPr>
                <w:rFonts w:ascii="Arial" w:hAnsi="Arial" w:cs="Arial"/>
                <w:bCs/>
                <w:sz w:val="24"/>
                <w:szCs w:val="24"/>
                <w:lang w:val="sr-Cyrl-RS"/>
              </w:rPr>
              <w:t>, из постојећих и нових извора.</w:t>
            </w:r>
          </w:p>
          <w:p w14:paraId="737A12EB" w14:textId="77777777" w:rsidR="002F08F5" w:rsidRPr="00301BE9" w:rsidRDefault="002F08F5" w:rsidP="004048BB">
            <w:pPr>
              <w:numPr>
                <w:ilvl w:val="0"/>
                <w:numId w:val="34"/>
              </w:numPr>
              <w:contextualSpacing/>
              <w:rPr>
                <w:rFonts w:eastAsia="Calibri" w:cs="Arial"/>
                <w:sz w:val="24"/>
                <w:szCs w:val="24"/>
              </w:rPr>
            </w:pPr>
            <w:r w:rsidRPr="00301BE9">
              <w:rPr>
                <w:rFonts w:eastAsia="Calibri" w:cs="Arial"/>
                <w:sz w:val="24"/>
                <w:szCs w:val="24"/>
                <w:lang w:val="sr-Cyrl-RS"/>
              </w:rPr>
              <w:t>Креирање нових и унапређење постојећих</w:t>
            </w:r>
            <w:r w:rsidRPr="00301BE9">
              <w:rPr>
                <w:rFonts w:eastAsia="Calibri" w:cs="Arial"/>
                <w:sz w:val="24"/>
                <w:szCs w:val="24"/>
              </w:rPr>
              <w:t xml:space="preserve"> ЕDQ компоненти система за побољшање квалитета података.</w:t>
            </w:r>
          </w:p>
          <w:p w14:paraId="2D34A9D3" w14:textId="77777777" w:rsidR="002F08F5" w:rsidRPr="00301BE9" w:rsidRDefault="002F08F5" w:rsidP="004048BB">
            <w:pPr>
              <w:pStyle w:val="ListParagraph"/>
              <w:numPr>
                <w:ilvl w:val="0"/>
                <w:numId w:val="34"/>
              </w:numPr>
              <w:spacing w:after="0" w:line="240" w:lineRule="auto"/>
              <w:rPr>
                <w:rFonts w:ascii="Arial" w:hAnsi="Arial" w:cs="Arial"/>
                <w:bCs/>
                <w:sz w:val="24"/>
                <w:szCs w:val="24"/>
                <w:lang w:val="sr-Cyrl-RS"/>
              </w:rPr>
            </w:pPr>
            <w:r>
              <w:rPr>
                <w:rFonts w:ascii="Arial" w:hAnsi="Arial" w:cs="Arial"/>
                <w:sz w:val="24"/>
                <w:szCs w:val="24"/>
                <w:lang w:val="sr-Cyrl-RS"/>
              </w:rPr>
              <w:t>Израда корисничких упутстава и програмерске документације</w:t>
            </w:r>
          </w:p>
        </w:tc>
      </w:tr>
      <w:tr w:rsidR="002F08F5" w14:paraId="3134DD7C"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05ABB0B2" w14:textId="77777777" w:rsidR="002F08F5" w:rsidRDefault="002F08F5">
            <w:pPr>
              <w:jc w:val="center"/>
              <w:rPr>
                <w:rFonts w:eastAsia="Calibri" w:cs="Arial"/>
                <w:lang w:val="sr-Cyrl-RS"/>
              </w:rPr>
            </w:pPr>
            <w:r>
              <w:rPr>
                <w:rFonts w:eastAsia="Calibri" w:cs="Arial"/>
                <w:lang w:val="sr-Cyrl-RS"/>
              </w:rPr>
              <w:t>2.2</w:t>
            </w:r>
          </w:p>
        </w:tc>
        <w:tc>
          <w:tcPr>
            <w:tcW w:w="2033" w:type="dxa"/>
            <w:tcBorders>
              <w:top w:val="single" w:sz="4" w:space="0" w:color="auto"/>
              <w:left w:val="single" w:sz="4" w:space="0" w:color="auto"/>
              <w:bottom w:val="single" w:sz="4" w:space="0" w:color="auto"/>
              <w:right w:val="single" w:sz="4" w:space="0" w:color="auto"/>
            </w:tcBorders>
            <w:vAlign w:val="center"/>
          </w:tcPr>
          <w:p w14:paraId="26A65EFA" w14:textId="77777777" w:rsidR="002F08F5" w:rsidRPr="008B7F15" w:rsidRDefault="002F08F5" w:rsidP="00691C81">
            <w:pPr>
              <w:pStyle w:val="ListParagraph"/>
              <w:ind w:left="0"/>
              <w:jc w:val="center"/>
              <w:rPr>
                <w:rFonts w:ascii="Arial" w:hAnsi="Arial" w:cs="Arial"/>
                <w:sz w:val="24"/>
                <w:szCs w:val="24"/>
                <w:lang w:val="sr-Cyrl-RS"/>
              </w:rPr>
            </w:pPr>
            <w:r w:rsidRPr="00D3636E">
              <w:rPr>
                <w:rFonts w:ascii="Arial" w:hAnsi="Arial" w:cs="Arial"/>
                <w:sz w:val="24"/>
                <w:szCs w:val="24"/>
                <w:lang w:val="sr-Cyrl-RS"/>
              </w:rPr>
              <w:t>Функционисање web сервиса и инфраструктуре интеграционе платформе и процеса и постављање на нову OSB платформу</w:t>
            </w:r>
          </w:p>
        </w:tc>
        <w:tc>
          <w:tcPr>
            <w:tcW w:w="6796" w:type="dxa"/>
            <w:tcBorders>
              <w:top w:val="single" w:sz="4" w:space="0" w:color="auto"/>
              <w:left w:val="single" w:sz="4" w:space="0" w:color="auto"/>
              <w:bottom w:val="single" w:sz="4" w:space="0" w:color="auto"/>
              <w:right w:val="single" w:sz="4" w:space="0" w:color="auto"/>
            </w:tcBorders>
          </w:tcPr>
          <w:p w14:paraId="57966D24" w14:textId="77777777" w:rsidR="00E0496A" w:rsidRDefault="006D5654" w:rsidP="004048BB">
            <w:pPr>
              <w:pStyle w:val="ListParagraph"/>
              <w:numPr>
                <w:ilvl w:val="0"/>
                <w:numId w:val="36"/>
              </w:numPr>
              <w:spacing w:after="0" w:line="240" w:lineRule="auto"/>
              <w:ind w:left="720"/>
              <w:rPr>
                <w:rFonts w:ascii="Arial" w:hAnsi="Arial" w:cs="Arial"/>
                <w:bCs/>
                <w:sz w:val="24"/>
                <w:szCs w:val="24"/>
                <w:lang w:val="sr-Cyrl-RS"/>
              </w:rPr>
            </w:pPr>
            <w:r>
              <w:rPr>
                <w:rFonts w:ascii="Arial" w:hAnsi="Arial" w:cs="Arial"/>
                <w:bCs/>
                <w:sz w:val="24"/>
                <w:szCs w:val="24"/>
                <w:lang w:val="sr-Latn-RS"/>
              </w:rPr>
              <w:t>K</w:t>
            </w:r>
            <w:r>
              <w:rPr>
                <w:rFonts w:ascii="Arial" w:hAnsi="Arial" w:cs="Arial"/>
                <w:bCs/>
                <w:sz w:val="24"/>
                <w:szCs w:val="24"/>
                <w:lang w:val="sr-Cyrl-RS"/>
              </w:rPr>
              <w:t>реирање/и</w:t>
            </w:r>
            <w:r w:rsidR="002F08F5">
              <w:rPr>
                <w:rFonts w:ascii="Arial" w:hAnsi="Arial" w:cs="Arial"/>
                <w:bCs/>
                <w:sz w:val="24"/>
                <w:szCs w:val="24"/>
                <w:lang w:val="sr-Cyrl-RS"/>
              </w:rPr>
              <w:t>змена постојећих</w:t>
            </w:r>
            <w:r w:rsidR="002F08F5" w:rsidRPr="00BE2449">
              <w:rPr>
                <w:rFonts w:ascii="Arial" w:hAnsi="Arial" w:cs="Arial"/>
                <w:bCs/>
                <w:sz w:val="24"/>
                <w:szCs w:val="24"/>
                <w:lang w:val="sr-Cyrl-RS"/>
              </w:rPr>
              <w:t xml:space="preserve"> </w:t>
            </w:r>
            <w:r w:rsidR="002F08F5" w:rsidRPr="00BE2449">
              <w:rPr>
                <w:rFonts w:ascii="Arial" w:hAnsi="Arial" w:cs="Arial"/>
                <w:bCs/>
                <w:sz w:val="24"/>
                <w:szCs w:val="24"/>
              </w:rPr>
              <w:t>Web</w:t>
            </w:r>
            <w:r w:rsidR="002F08F5" w:rsidRPr="00BE2449">
              <w:rPr>
                <w:rFonts w:ascii="Arial" w:hAnsi="Arial" w:cs="Arial"/>
                <w:bCs/>
                <w:sz w:val="24"/>
                <w:szCs w:val="24"/>
                <w:lang w:val="sr-Cyrl-RS"/>
              </w:rPr>
              <w:t xml:space="preserve"> сервиса у ск</w:t>
            </w:r>
            <w:r w:rsidR="00507987">
              <w:rPr>
                <w:rFonts w:ascii="Arial" w:hAnsi="Arial" w:cs="Arial"/>
                <w:bCs/>
                <w:sz w:val="24"/>
                <w:szCs w:val="24"/>
                <w:lang w:val="sr-Cyrl-RS"/>
              </w:rPr>
              <w:t xml:space="preserve">ладу са редизајном </w:t>
            </w:r>
            <w:r w:rsidR="002F08F5" w:rsidRPr="00BE2449">
              <w:rPr>
                <w:rFonts w:ascii="Arial" w:hAnsi="Arial" w:cs="Arial"/>
                <w:bCs/>
                <w:sz w:val="24"/>
                <w:szCs w:val="24"/>
                <w:lang w:val="sr-Cyrl-RS"/>
              </w:rPr>
              <w:t xml:space="preserve">модела и базе </w:t>
            </w:r>
            <w:r w:rsidR="00DE5577">
              <w:rPr>
                <w:rFonts w:ascii="Arial" w:hAnsi="Arial" w:cs="Arial"/>
                <w:bCs/>
                <w:sz w:val="24"/>
                <w:szCs w:val="24"/>
                <w:lang w:val="sr-Cyrl-RS"/>
              </w:rPr>
              <w:t>података на новој ОСБ платформ</w:t>
            </w:r>
            <w:r w:rsidR="00E0496A">
              <w:rPr>
                <w:rFonts w:ascii="Arial" w:hAnsi="Arial" w:cs="Arial"/>
                <w:bCs/>
                <w:sz w:val="24"/>
                <w:szCs w:val="24"/>
                <w:lang w:val="sr-Cyrl-RS"/>
              </w:rPr>
              <w:t>и:</w:t>
            </w:r>
          </w:p>
          <w:p w14:paraId="40E5F37E" w14:textId="77777777" w:rsidR="009E599B" w:rsidRPr="00331D9A" w:rsidRDefault="009E599B" w:rsidP="004048BB">
            <w:pPr>
              <w:pStyle w:val="ListParagraph"/>
              <w:numPr>
                <w:ilvl w:val="0"/>
                <w:numId w:val="36"/>
              </w:numPr>
              <w:spacing w:after="0" w:line="240" w:lineRule="auto"/>
              <w:ind w:left="720"/>
              <w:rPr>
                <w:rFonts w:ascii="Arial" w:hAnsi="Arial" w:cs="Arial"/>
                <w:bCs/>
                <w:sz w:val="24"/>
                <w:szCs w:val="24"/>
                <w:lang w:val="sr-Cyrl-RS"/>
              </w:rPr>
            </w:pPr>
            <w:r w:rsidRPr="009E599B">
              <w:rPr>
                <w:rFonts w:cs="Arial"/>
                <w:bCs/>
                <w:sz w:val="24"/>
                <w:szCs w:val="24"/>
                <w:lang w:val="sr-Cyrl-RS"/>
              </w:rPr>
              <w:t xml:space="preserve"> </w:t>
            </w:r>
            <w:r w:rsidRPr="00331D9A">
              <w:rPr>
                <w:rFonts w:ascii="Arial" w:hAnsi="Arial" w:cs="Arial"/>
                <w:bCs/>
                <w:sz w:val="24"/>
                <w:szCs w:val="24"/>
                <w:lang w:val="sr-Cyrl-RS"/>
              </w:rPr>
              <w:t>за партнере ка апликацијама које треба да користе податке из МДМ-а према групама података:</w:t>
            </w:r>
          </w:p>
          <w:p w14:paraId="50BAF473" w14:textId="77777777" w:rsidR="009E599B" w:rsidRPr="009E599B" w:rsidRDefault="009E599B" w:rsidP="004048BB">
            <w:pPr>
              <w:numPr>
                <w:ilvl w:val="0"/>
                <w:numId w:val="37"/>
              </w:numPr>
              <w:contextualSpacing/>
              <w:rPr>
                <w:rFonts w:eastAsia="Calibri" w:cs="Arial"/>
                <w:bCs/>
                <w:sz w:val="24"/>
                <w:szCs w:val="24"/>
                <w:lang w:val="sr-Cyrl-RS"/>
              </w:rPr>
            </w:pPr>
            <w:r w:rsidRPr="009E599B">
              <w:rPr>
                <w:rFonts w:eastAsia="Calibri" w:cs="Arial"/>
                <w:bCs/>
                <w:sz w:val="24"/>
                <w:szCs w:val="24"/>
                <w:lang w:val="sr-Cyrl-RS"/>
              </w:rPr>
              <w:t>Основни скуп података – матични подаци о партнеру</w:t>
            </w:r>
          </w:p>
          <w:p w14:paraId="2F40CB27" w14:textId="77777777" w:rsidR="009E599B" w:rsidRPr="009E599B" w:rsidRDefault="009E599B" w:rsidP="004048BB">
            <w:pPr>
              <w:numPr>
                <w:ilvl w:val="0"/>
                <w:numId w:val="37"/>
              </w:numPr>
              <w:contextualSpacing/>
              <w:rPr>
                <w:rFonts w:eastAsia="Calibri" w:cs="Arial"/>
                <w:bCs/>
                <w:sz w:val="24"/>
                <w:szCs w:val="24"/>
                <w:lang w:val="sr-Cyrl-RS"/>
              </w:rPr>
            </w:pPr>
            <w:r w:rsidRPr="009E599B">
              <w:rPr>
                <w:rFonts w:eastAsia="Calibri" w:cs="Arial"/>
                <w:bCs/>
                <w:sz w:val="24"/>
                <w:szCs w:val="24"/>
                <w:lang w:val="sr-Cyrl-RS"/>
              </w:rPr>
              <w:t>Скуп података за потребе ЕПС Снабдевања</w:t>
            </w:r>
          </w:p>
          <w:p w14:paraId="63BE55CE" w14:textId="77777777" w:rsidR="009E599B" w:rsidRPr="009E599B" w:rsidRDefault="009E599B" w:rsidP="004048BB">
            <w:pPr>
              <w:numPr>
                <w:ilvl w:val="0"/>
                <w:numId w:val="37"/>
              </w:numPr>
              <w:contextualSpacing/>
              <w:rPr>
                <w:rFonts w:eastAsia="Calibri" w:cs="Arial"/>
                <w:bCs/>
                <w:sz w:val="24"/>
                <w:szCs w:val="24"/>
                <w:lang w:val="sr-Cyrl-RS"/>
              </w:rPr>
            </w:pPr>
            <w:r w:rsidRPr="009E599B">
              <w:rPr>
                <w:rFonts w:eastAsia="Calibri" w:cs="Arial"/>
                <w:bCs/>
                <w:sz w:val="24"/>
                <w:szCs w:val="24"/>
                <w:lang w:val="sr-Cyrl-RS"/>
              </w:rPr>
              <w:t>Скуп података за потребе ОДС-а</w:t>
            </w:r>
          </w:p>
          <w:p w14:paraId="17EEBA59" w14:textId="77777777" w:rsidR="009E599B" w:rsidRPr="006D02A3" w:rsidRDefault="009E599B" w:rsidP="004048BB">
            <w:pPr>
              <w:numPr>
                <w:ilvl w:val="0"/>
                <w:numId w:val="36"/>
              </w:numPr>
              <w:ind w:left="720"/>
              <w:contextualSpacing/>
              <w:rPr>
                <w:rFonts w:eastAsia="Calibri" w:cs="Arial"/>
                <w:bCs/>
                <w:sz w:val="24"/>
                <w:szCs w:val="24"/>
                <w:lang w:val="sr-Cyrl-RS"/>
              </w:rPr>
            </w:pPr>
            <w:r w:rsidRPr="006D02A3">
              <w:rPr>
                <w:rFonts w:eastAsia="Calibri" w:cs="Arial"/>
                <w:bCs/>
                <w:sz w:val="24"/>
                <w:szCs w:val="24"/>
                <w:lang w:val="sr-Cyrl-RS"/>
              </w:rPr>
              <w:t xml:space="preserve">за податке о материјалима </w:t>
            </w:r>
          </w:p>
          <w:p w14:paraId="3C6F9B22" w14:textId="77777777" w:rsidR="009E599B" w:rsidRPr="006D02A3" w:rsidRDefault="009E599B" w:rsidP="004048BB">
            <w:pPr>
              <w:numPr>
                <w:ilvl w:val="0"/>
                <w:numId w:val="36"/>
              </w:numPr>
              <w:ind w:left="720"/>
              <w:contextualSpacing/>
              <w:rPr>
                <w:rFonts w:eastAsia="Calibri" w:cs="Arial"/>
                <w:bCs/>
                <w:sz w:val="24"/>
                <w:szCs w:val="24"/>
                <w:lang w:val="sr-Cyrl-RS"/>
              </w:rPr>
            </w:pPr>
            <w:r w:rsidRPr="006D02A3">
              <w:rPr>
                <w:rFonts w:eastAsia="Calibri" w:cs="Arial"/>
                <w:bCs/>
                <w:sz w:val="24"/>
                <w:szCs w:val="24"/>
                <w:lang w:val="sr-Cyrl-RS"/>
              </w:rPr>
              <w:t xml:space="preserve">за податке о основним средствима </w:t>
            </w:r>
          </w:p>
          <w:p w14:paraId="209F470A" w14:textId="77777777" w:rsidR="002F08F5" w:rsidRPr="006D5654" w:rsidRDefault="00331D9A" w:rsidP="004048BB">
            <w:pPr>
              <w:pStyle w:val="ListParagraph"/>
              <w:numPr>
                <w:ilvl w:val="0"/>
                <w:numId w:val="38"/>
              </w:numPr>
              <w:spacing w:after="0" w:line="240" w:lineRule="auto"/>
              <w:rPr>
                <w:rFonts w:ascii="Arial" w:hAnsi="Arial" w:cs="Arial"/>
                <w:sz w:val="24"/>
                <w:szCs w:val="24"/>
              </w:rPr>
            </w:pPr>
            <w:r w:rsidRPr="00860FF4">
              <w:rPr>
                <w:rFonts w:ascii="Arial" w:hAnsi="Arial" w:cs="Arial"/>
                <w:bCs/>
                <w:sz w:val="24"/>
                <w:szCs w:val="24"/>
                <w:lang w:val="sr-Cyrl-RS"/>
              </w:rPr>
              <w:t xml:space="preserve">Креирање/измена сервиса у смислу излагања података у зависности од </w:t>
            </w:r>
            <w:r w:rsidR="00860FF4" w:rsidRPr="00860FF4">
              <w:rPr>
                <w:rFonts w:ascii="Arial" w:hAnsi="Arial" w:cs="Arial"/>
                <w:bCs/>
                <w:sz w:val="24"/>
                <w:szCs w:val="24"/>
                <w:lang w:val="sr-Cyrl-RS"/>
              </w:rPr>
              <w:t>изворног</w:t>
            </w:r>
            <w:r w:rsidRPr="00860FF4">
              <w:rPr>
                <w:rFonts w:ascii="Arial" w:hAnsi="Arial" w:cs="Arial"/>
                <w:bCs/>
                <w:sz w:val="24"/>
                <w:szCs w:val="24"/>
                <w:lang w:val="sr-Cyrl-RS"/>
              </w:rPr>
              <w:t xml:space="preserve"> </w:t>
            </w:r>
            <w:r w:rsidR="00860FF4" w:rsidRPr="00860FF4">
              <w:rPr>
                <w:rFonts w:ascii="Arial" w:hAnsi="Arial" w:cs="Arial"/>
                <w:bCs/>
                <w:sz w:val="24"/>
                <w:szCs w:val="24"/>
                <w:lang w:val="sr-Cyrl-RS"/>
              </w:rPr>
              <w:t>параметра</w:t>
            </w:r>
            <w:r w:rsidRPr="00860FF4">
              <w:rPr>
                <w:rFonts w:ascii="Arial" w:hAnsi="Arial" w:cs="Arial"/>
                <w:bCs/>
                <w:sz w:val="24"/>
                <w:szCs w:val="24"/>
                <w:lang w:val="sr-Cyrl-RS"/>
              </w:rPr>
              <w:t xml:space="preserve"> </w:t>
            </w:r>
            <w:r w:rsidR="00860FF4" w:rsidRPr="00860FF4">
              <w:rPr>
                <w:rFonts w:ascii="Arial" w:hAnsi="Arial" w:cs="Arial"/>
                <w:bCs/>
                <w:sz w:val="24"/>
                <w:szCs w:val="24"/>
                <w:lang w:val="sr-Cyrl-RS"/>
              </w:rPr>
              <w:t xml:space="preserve">на основу кога се податак излаже </w:t>
            </w:r>
            <w:r w:rsidR="00860FF4">
              <w:rPr>
                <w:rFonts w:ascii="Arial" w:hAnsi="Arial" w:cs="Arial"/>
                <w:bCs/>
                <w:sz w:val="24"/>
                <w:szCs w:val="24"/>
                <w:lang w:val="sr-Cyrl-RS"/>
              </w:rPr>
              <w:t>и одлуке о систему који ће излагати податке</w:t>
            </w:r>
            <w:r w:rsidR="00507987">
              <w:rPr>
                <w:rFonts w:ascii="Arial" w:hAnsi="Arial" w:cs="Arial"/>
                <w:bCs/>
                <w:sz w:val="24"/>
                <w:szCs w:val="24"/>
                <w:lang w:val="sr-Cyrl-RS"/>
              </w:rPr>
              <w:t xml:space="preserve"> </w:t>
            </w:r>
            <w:r w:rsidR="002F08F5" w:rsidRPr="00BE2449">
              <w:rPr>
                <w:rFonts w:ascii="Arial" w:hAnsi="Arial" w:cs="Arial"/>
                <w:bCs/>
                <w:sz w:val="24"/>
                <w:szCs w:val="24"/>
                <w:lang w:val="sr-Cyrl-RS"/>
              </w:rPr>
              <w:t xml:space="preserve">Постављање постојећих </w:t>
            </w:r>
            <w:r w:rsidR="002F08F5" w:rsidRPr="00BE2449">
              <w:rPr>
                <w:rFonts w:ascii="Arial" w:hAnsi="Arial" w:cs="Arial"/>
                <w:bCs/>
                <w:sz w:val="24"/>
                <w:szCs w:val="24"/>
              </w:rPr>
              <w:t xml:space="preserve">Web </w:t>
            </w:r>
            <w:r w:rsidR="002F08F5" w:rsidRPr="00BE2449">
              <w:rPr>
                <w:rFonts w:ascii="Arial" w:hAnsi="Arial" w:cs="Arial"/>
                <w:sz w:val="24"/>
                <w:szCs w:val="24"/>
              </w:rPr>
              <w:t xml:space="preserve">сервиса и инфраструктуре интеграционе платформе </w:t>
            </w:r>
            <w:r w:rsidR="002F08F5" w:rsidRPr="00BE2449">
              <w:rPr>
                <w:rFonts w:ascii="Arial" w:hAnsi="Arial" w:cs="Arial"/>
                <w:sz w:val="24"/>
                <w:szCs w:val="24"/>
                <w:lang w:val="sr-Cyrl-RS"/>
              </w:rPr>
              <w:t xml:space="preserve">и </w:t>
            </w:r>
            <w:r w:rsidR="002F08F5" w:rsidRPr="00BE2449">
              <w:rPr>
                <w:rFonts w:ascii="Arial" w:hAnsi="Arial" w:cs="Arial"/>
                <w:sz w:val="24"/>
                <w:szCs w:val="24"/>
              </w:rPr>
              <w:t xml:space="preserve">процеса на </w:t>
            </w:r>
            <w:r w:rsidR="002F08F5" w:rsidRPr="00BE2449">
              <w:rPr>
                <w:rFonts w:ascii="Arial" w:hAnsi="Arial" w:cs="Arial"/>
                <w:sz w:val="24"/>
                <w:szCs w:val="24"/>
                <w:lang w:val="sr-Cyrl-RS"/>
              </w:rPr>
              <w:t xml:space="preserve">нову </w:t>
            </w:r>
            <w:r w:rsidR="002F08F5" w:rsidRPr="00BE2449">
              <w:rPr>
                <w:rFonts w:ascii="Arial" w:hAnsi="Arial" w:cs="Arial"/>
                <w:sz w:val="24"/>
                <w:szCs w:val="24"/>
              </w:rPr>
              <w:t>OSB платформу</w:t>
            </w:r>
            <w:r w:rsidR="002F08F5" w:rsidRPr="00BE2449">
              <w:rPr>
                <w:rFonts w:ascii="Arial" w:hAnsi="Arial" w:cs="Arial"/>
                <w:sz w:val="24"/>
                <w:szCs w:val="24"/>
                <w:lang w:val="sr-Cyrl-RS"/>
              </w:rPr>
              <w:t xml:space="preserve"> и усклађивање са новим моделом</w:t>
            </w:r>
          </w:p>
          <w:p w14:paraId="1974FC63" w14:textId="77777777" w:rsidR="006D5654" w:rsidRPr="006D5654" w:rsidRDefault="006D5654" w:rsidP="004048BB">
            <w:pPr>
              <w:pStyle w:val="ListParagraph"/>
              <w:numPr>
                <w:ilvl w:val="0"/>
                <w:numId w:val="38"/>
              </w:numPr>
              <w:spacing w:after="0" w:line="240" w:lineRule="auto"/>
              <w:rPr>
                <w:rFonts w:ascii="Arial" w:hAnsi="Arial" w:cs="Arial"/>
                <w:bCs/>
                <w:sz w:val="24"/>
                <w:szCs w:val="24"/>
                <w:lang w:val="sr-Cyrl-RS"/>
              </w:rPr>
            </w:pPr>
            <w:r>
              <w:rPr>
                <w:rFonts w:ascii="Arial" w:hAnsi="Arial" w:cs="Arial"/>
                <w:sz w:val="24"/>
                <w:szCs w:val="24"/>
                <w:lang w:val="sr-Cyrl-RS"/>
              </w:rPr>
              <w:t xml:space="preserve">Интеграција са САП </w:t>
            </w:r>
            <w:r w:rsidR="00C93351">
              <w:rPr>
                <w:rFonts w:ascii="Arial" w:hAnsi="Arial" w:cs="Arial"/>
                <w:sz w:val="24"/>
                <w:szCs w:val="24"/>
                <w:lang w:val="sr-Cyrl-RS"/>
              </w:rPr>
              <w:t>billing</w:t>
            </w:r>
            <w:r>
              <w:rPr>
                <w:rFonts w:ascii="Arial" w:hAnsi="Arial" w:cs="Arial"/>
                <w:sz w:val="24"/>
                <w:szCs w:val="24"/>
                <w:lang w:val="sr-Cyrl-RS"/>
              </w:rPr>
              <w:t>-ом</w:t>
            </w:r>
          </w:p>
          <w:p w14:paraId="38032CD2" w14:textId="77777777" w:rsidR="002F08F5" w:rsidRPr="00BE2449" w:rsidRDefault="002F08F5" w:rsidP="004048BB">
            <w:pPr>
              <w:pStyle w:val="ListParagraph"/>
              <w:numPr>
                <w:ilvl w:val="0"/>
                <w:numId w:val="38"/>
              </w:numPr>
              <w:spacing w:after="0" w:line="240" w:lineRule="auto"/>
              <w:rPr>
                <w:rFonts w:ascii="Arial" w:hAnsi="Arial" w:cs="Arial"/>
                <w:bCs/>
                <w:sz w:val="24"/>
                <w:szCs w:val="24"/>
                <w:lang w:val="sr-Cyrl-RS"/>
              </w:rPr>
            </w:pPr>
            <w:r w:rsidRPr="00BE2449">
              <w:rPr>
                <w:rFonts w:ascii="Arial" w:hAnsi="Arial" w:cs="Arial"/>
                <w:bCs/>
                <w:sz w:val="24"/>
                <w:szCs w:val="24"/>
                <w:lang w:val="sr-Cyrl-RS"/>
              </w:rPr>
              <w:t>Израда каталога сервиса</w:t>
            </w:r>
            <w:r>
              <w:rPr>
                <w:rFonts w:ascii="Arial" w:hAnsi="Arial" w:cs="Arial"/>
                <w:bCs/>
                <w:sz w:val="24"/>
                <w:szCs w:val="24"/>
              </w:rPr>
              <w:t xml:space="preserve"> </w:t>
            </w:r>
            <w:r>
              <w:rPr>
                <w:rFonts w:ascii="Arial" w:hAnsi="Arial" w:cs="Arial"/>
                <w:bCs/>
                <w:sz w:val="24"/>
                <w:szCs w:val="24"/>
                <w:lang w:val="sr-Cyrl-RS"/>
              </w:rPr>
              <w:t xml:space="preserve">у </w:t>
            </w:r>
            <w:r>
              <w:rPr>
                <w:rFonts w:ascii="Arial" w:hAnsi="Arial" w:cs="Arial"/>
                <w:bCs/>
                <w:sz w:val="24"/>
                <w:szCs w:val="24"/>
              </w:rPr>
              <w:t xml:space="preserve">excel </w:t>
            </w:r>
            <w:r>
              <w:rPr>
                <w:rFonts w:ascii="Arial" w:hAnsi="Arial" w:cs="Arial"/>
                <w:bCs/>
                <w:sz w:val="24"/>
                <w:szCs w:val="24"/>
                <w:lang w:val="sr-Cyrl-RS"/>
              </w:rPr>
              <w:t>формату</w:t>
            </w:r>
          </w:p>
          <w:p w14:paraId="6CDB395F" w14:textId="77777777" w:rsidR="002F08F5" w:rsidRPr="002F08F5" w:rsidRDefault="002F08F5" w:rsidP="004048BB">
            <w:pPr>
              <w:pStyle w:val="ListParagraph"/>
              <w:numPr>
                <w:ilvl w:val="0"/>
                <w:numId w:val="38"/>
              </w:numPr>
              <w:spacing w:after="0" w:line="240" w:lineRule="auto"/>
              <w:rPr>
                <w:rFonts w:ascii="Arial" w:hAnsi="Arial" w:cs="Arial"/>
                <w:bCs/>
                <w:sz w:val="24"/>
                <w:szCs w:val="24"/>
                <w:lang w:val="sr-Cyrl-RS"/>
              </w:rPr>
            </w:pPr>
            <w:r>
              <w:rPr>
                <w:rFonts w:ascii="Arial" w:hAnsi="Arial" w:cs="Arial"/>
                <w:sz w:val="24"/>
                <w:szCs w:val="24"/>
                <w:lang w:val="sr-Cyrl-RS"/>
              </w:rPr>
              <w:t>Израда корисничких упутстава и програмерске документације</w:t>
            </w:r>
          </w:p>
        </w:tc>
      </w:tr>
      <w:tr w:rsidR="002F08F5" w14:paraId="6BB8FD24"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5421AE25" w14:textId="77777777" w:rsidR="002F08F5" w:rsidRPr="002534A3" w:rsidRDefault="002F08F5" w:rsidP="002534A3">
            <w:pPr>
              <w:jc w:val="center"/>
              <w:rPr>
                <w:rFonts w:eastAsia="Calibri" w:cs="Arial"/>
                <w:lang w:val="sr-Cyrl-RS"/>
              </w:rPr>
            </w:pPr>
            <w:r>
              <w:rPr>
                <w:rFonts w:eastAsia="Calibri" w:cs="Arial"/>
                <w:lang w:val="sr-Cyrl-RS"/>
              </w:rPr>
              <w:t>2.3</w:t>
            </w:r>
          </w:p>
        </w:tc>
        <w:tc>
          <w:tcPr>
            <w:tcW w:w="2033" w:type="dxa"/>
            <w:tcBorders>
              <w:top w:val="single" w:sz="4" w:space="0" w:color="auto"/>
              <w:left w:val="single" w:sz="4" w:space="0" w:color="auto"/>
              <w:bottom w:val="single" w:sz="4" w:space="0" w:color="auto"/>
              <w:right w:val="single" w:sz="4" w:space="0" w:color="auto"/>
            </w:tcBorders>
            <w:vAlign w:val="center"/>
          </w:tcPr>
          <w:p w14:paraId="2B22A1F3" w14:textId="77777777" w:rsidR="002F08F5" w:rsidRPr="002534A3" w:rsidRDefault="002F08F5" w:rsidP="00BE0B1D">
            <w:pPr>
              <w:pStyle w:val="ListParagraph"/>
              <w:ind w:left="0"/>
              <w:jc w:val="left"/>
              <w:rPr>
                <w:rFonts w:ascii="Arial" w:hAnsi="Arial" w:cs="Arial"/>
                <w:b/>
                <w:sz w:val="24"/>
                <w:szCs w:val="24"/>
                <w:lang w:val="sr-Cyrl-RS"/>
              </w:rPr>
            </w:pPr>
            <w:r w:rsidRPr="002534A3">
              <w:rPr>
                <w:rFonts w:ascii="Arial" w:hAnsi="Arial" w:cs="Arial"/>
                <w:sz w:val="24"/>
                <w:szCs w:val="24"/>
              </w:rPr>
              <w:t>МДМ пословних партнера</w:t>
            </w:r>
          </w:p>
        </w:tc>
        <w:tc>
          <w:tcPr>
            <w:tcW w:w="6796" w:type="dxa"/>
            <w:tcBorders>
              <w:top w:val="single" w:sz="4" w:space="0" w:color="auto"/>
              <w:left w:val="single" w:sz="4" w:space="0" w:color="auto"/>
              <w:bottom w:val="single" w:sz="4" w:space="0" w:color="auto"/>
              <w:right w:val="single" w:sz="4" w:space="0" w:color="auto"/>
            </w:tcBorders>
          </w:tcPr>
          <w:p w14:paraId="6AABBF51" w14:textId="77777777" w:rsidR="006D02A3" w:rsidRDefault="002F08F5" w:rsidP="004048BB">
            <w:pPr>
              <w:pStyle w:val="ListParagraph"/>
              <w:numPr>
                <w:ilvl w:val="0"/>
                <w:numId w:val="34"/>
              </w:numPr>
              <w:spacing w:after="0" w:line="240" w:lineRule="auto"/>
              <w:rPr>
                <w:rFonts w:ascii="Arial" w:hAnsi="Arial" w:cs="Arial"/>
                <w:bCs/>
                <w:sz w:val="24"/>
                <w:szCs w:val="24"/>
                <w:lang w:val="sr-Cyrl-RS"/>
              </w:rPr>
            </w:pPr>
            <w:r w:rsidRPr="00870C00">
              <w:rPr>
                <w:rFonts w:ascii="Arial" w:hAnsi="Arial" w:cs="Arial"/>
                <w:bCs/>
                <w:sz w:val="24"/>
                <w:szCs w:val="24"/>
                <w:lang w:val="sr-Cyrl-RS"/>
              </w:rPr>
              <w:t>Редизајн модела</w:t>
            </w:r>
            <w:r>
              <w:rPr>
                <w:rFonts w:ascii="Arial" w:hAnsi="Arial" w:cs="Arial"/>
                <w:bCs/>
                <w:sz w:val="24"/>
                <w:szCs w:val="24"/>
                <w:lang w:val="sr-Latn-RS"/>
              </w:rPr>
              <w:t xml:space="preserve"> </w:t>
            </w:r>
            <w:r w:rsidRPr="00870C00">
              <w:rPr>
                <w:rFonts w:ascii="Arial" w:hAnsi="Arial" w:cs="Arial"/>
                <w:bCs/>
                <w:sz w:val="24"/>
                <w:szCs w:val="24"/>
                <w:lang w:val="sr-Cyrl-RS"/>
              </w:rPr>
              <w:t>и проширење базе података  подацима са АПР-а</w:t>
            </w:r>
            <w:r>
              <w:rPr>
                <w:rFonts w:ascii="Arial" w:hAnsi="Arial" w:cs="Arial"/>
                <w:bCs/>
                <w:sz w:val="24"/>
                <w:szCs w:val="24"/>
                <w:lang w:val="sr-Cyrl-RS"/>
              </w:rPr>
              <w:t xml:space="preserve"> </w:t>
            </w:r>
          </w:p>
          <w:p w14:paraId="59D770AC" w14:textId="77777777" w:rsidR="000B19BF" w:rsidRPr="0083685F" w:rsidRDefault="000B19BF" w:rsidP="004048BB">
            <w:pPr>
              <w:pStyle w:val="ListParagraph"/>
              <w:numPr>
                <w:ilvl w:val="0"/>
                <w:numId w:val="34"/>
              </w:numPr>
              <w:spacing w:after="0" w:line="240" w:lineRule="auto"/>
              <w:rPr>
                <w:rFonts w:ascii="Arial" w:hAnsi="Arial" w:cs="Arial"/>
                <w:bCs/>
                <w:sz w:val="24"/>
                <w:szCs w:val="24"/>
                <w:lang w:val="sr-Cyrl-RS"/>
              </w:rPr>
            </w:pPr>
            <w:r w:rsidRPr="00870C00">
              <w:rPr>
                <w:rFonts w:ascii="Arial" w:hAnsi="Arial" w:cs="Arial"/>
                <w:sz w:val="24"/>
                <w:szCs w:val="24"/>
                <w:lang w:val="sr-Cyrl-RS"/>
              </w:rPr>
              <w:lastRenderedPageBreak/>
              <w:t xml:space="preserve">Редизајн модела у циљу јасног означавања партнера за потребе извештајних целина за ОДС и ЕПСС </w:t>
            </w:r>
          </w:p>
          <w:p w14:paraId="390A660E" w14:textId="77777777" w:rsidR="002F08F5" w:rsidRPr="004B1DCC" w:rsidRDefault="002F08F5" w:rsidP="004048BB">
            <w:pPr>
              <w:pStyle w:val="ListParagraph"/>
              <w:numPr>
                <w:ilvl w:val="0"/>
                <w:numId w:val="34"/>
              </w:numPr>
              <w:spacing w:after="0" w:line="240" w:lineRule="auto"/>
              <w:rPr>
                <w:rFonts w:ascii="Arial" w:hAnsi="Arial" w:cs="Arial"/>
                <w:bCs/>
                <w:sz w:val="24"/>
                <w:szCs w:val="24"/>
                <w:lang w:val="sr-Cyrl-RS"/>
              </w:rPr>
            </w:pPr>
            <w:r w:rsidRPr="00870C00">
              <w:rPr>
                <w:rFonts w:ascii="Arial" w:hAnsi="Arial" w:cs="Arial"/>
                <w:sz w:val="24"/>
                <w:szCs w:val="24"/>
                <w:lang w:val="sr-Cyrl-RS"/>
              </w:rPr>
              <w:t>Измена апликације у складу са редизајном</w:t>
            </w:r>
          </w:p>
          <w:p w14:paraId="5EF9EC51" w14:textId="77777777" w:rsidR="002F08F5" w:rsidRPr="00545E86" w:rsidRDefault="002F08F5" w:rsidP="004048BB">
            <w:pPr>
              <w:pStyle w:val="ListParagraph"/>
              <w:numPr>
                <w:ilvl w:val="0"/>
                <w:numId w:val="34"/>
              </w:numPr>
              <w:spacing w:after="0" w:line="240" w:lineRule="auto"/>
              <w:rPr>
                <w:rFonts w:ascii="Arial" w:hAnsi="Arial" w:cs="Arial"/>
                <w:bCs/>
                <w:sz w:val="24"/>
                <w:szCs w:val="24"/>
                <w:lang w:val="sr-Cyrl-RS"/>
              </w:rPr>
            </w:pPr>
            <w:r w:rsidRPr="007C774C">
              <w:rPr>
                <w:rFonts w:ascii="Arial" w:hAnsi="Arial" w:cs="Arial"/>
                <w:sz w:val="24"/>
                <w:szCs w:val="24"/>
                <w:lang w:val="sr-Cyrl-RS"/>
              </w:rPr>
              <w:t xml:space="preserve">Измена апликације за унос у МДМ – омогућавање измена у МДМ од стране корисника </w:t>
            </w:r>
          </w:p>
          <w:p w14:paraId="34EBD956" w14:textId="77777777" w:rsidR="002F08F5" w:rsidRPr="006D5654" w:rsidRDefault="00545E86" w:rsidP="004048BB">
            <w:pPr>
              <w:pStyle w:val="ListParagraph"/>
              <w:numPr>
                <w:ilvl w:val="0"/>
                <w:numId w:val="34"/>
              </w:numPr>
              <w:spacing w:after="0" w:line="240" w:lineRule="auto"/>
              <w:rPr>
                <w:rFonts w:ascii="Arial" w:hAnsi="Arial" w:cs="Arial"/>
                <w:bCs/>
                <w:sz w:val="24"/>
                <w:szCs w:val="24"/>
                <w:lang w:val="sr-Cyrl-RS"/>
              </w:rPr>
            </w:pPr>
            <w:r w:rsidRPr="00870C00">
              <w:rPr>
                <w:rFonts w:ascii="Arial" w:hAnsi="Arial" w:cs="Arial"/>
                <w:bCs/>
                <w:sz w:val="24"/>
                <w:szCs w:val="24"/>
                <w:lang w:val="sr-Cyrl-RS"/>
              </w:rPr>
              <w:t>Измена извештаја у складу са редизајном</w:t>
            </w:r>
            <w:r w:rsidR="00507987">
              <w:rPr>
                <w:rFonts w:ascii="Arial" w:hAnsi="Arial" w:cs="Arial"/>
                <w:bCs/>
                <w:sz w:val="24"/>
                <w:szCs w:val="24"/>
                <w:lang w:val="sr-Cyrl-RS"/>
              </w:rPr>
              <w:t xml:space="preserve"> </w:t>
            </w:r>
            <w:r w:rsidR="002F08F5" w:rsidRPr="00870C00">
              <w:rPr>
                <w:rFonts w:ascii="Arial" w:hAnsi="Arial" w:cs="Arial"/>
                <w:bCs/>
                <w:sz w:val="24"/>
                <w:szCs w:val="24"/>
                <w:lang w:val="sr-Cyrl-RS"/>
              </w:rPr>
              <w:t xml:space="preserve">Креирање/измена </w:t>
            </w:r>
            <w:r w:rsidR="002F08F5" w:rsidRPr="00870C00">
              <w:rPr>
                <w:rFonts w:ascii="Arial" w:hAnsi="Arial" w:cs="Arial"/>
                <w:bCs/>
                <w:sz w:val="24"/>
                <w:szCs w:val="24"/>
              </w:rPr>
              <w:t xml:space="preserve">Web </w:t>
            </w:r>
            <w:r w:rsidR="002F08F5" w:rsidRPr="00870C00">
              <w:rPr>
                <w:rFonts w:ascii="Arial" w:hAnsi="Arial" w:cs="Arial"/>
                <w:sz w:val="24"/>
                <w:szCs w:val="24"/>
              </w:rPr>
              <w:t>сервиса</w:t>
            </w:r>
            <w:r w:rsidR="002F08F5" w:rsidRPr="00870C00">
              <w:rPr>
                <w:rFonts w:ascii="Arial" w:hAnsi="Arial" w:cs="Arial"/>
                <w:sz w:val="24"/>
                <w:szCs w:val="24"/>
                <w:lang w:val="sr-Cyrl-RS"/>
              </w:rPr>
              <w:t xml:space="preserve"> у складу са редизајном</w:t>
            </w:r>
          </w:p>
          <w:p w14:paraId="56FD8006" w14:textId="77777777" w:rsidR="006D5654" w:rsidRPr="008A6D49" w:rsidRDefault="006D5654" w:rsidP="004048BB">
            <w:pPr>
              <w:pStyle w:val="ListParagraph"/>
              <w:numPr>
                <w:ilvl w:val="0"/>
                <w:numId w:val="34"/>
              </w:numPr>
              <w:spacing w:after="0" w:line="240" w:lineRule="auto"/>
              <w:rPr>
                <w:rFonts w:ascii="Arial" w:hAnsi="Arial" w:cs="Arial"/>
                <w:bCs/>
                <w:sz w:val="24"/>
                <w:szCs w:val="24"/>
                <w:lang w:val="sr-Cyrl-RS"/>
              </w:rPr>
            </w:pPr>
            <w:r>
              <w:rPr>
                <w:rFonts w:ascii="Arial" w:hAnsi="Arial" w:cs="Arial"/>
                <w:sz w:val="24"/>
                <w:szCs w:val="24"/>
                <w:lang w:val="sr-Cyrl-RS"/>
              </w:rPr>
              <w:t>Интеграција са САП billing-ом</w:t>
            </w:r>
          </w:p>
          <w:p w14:paraId="56254078" w14:textId="77777777" w:rsidR="008A6D49" w:rsidRPr="0083685F" w:rsidRDefault="008A6D49" w:rsidP="004048BB">
            <w:pPr>
              <w:pStyle w:val="ListParagraph"/>
              <w:numPr>
                <w:ilvl w:val="0"/>
                <w:numId w:val="34"/>
              </w:numPr>
              <w:spacing w:after="0" w:line="240" w:lineRule="auto"/>
              <w:rPr>
                <w:rFonts w:ascii="Arial" w:hAnsi="Arial" w:cs="Arial"/>
                <w:bCs/>
                <w:sz w:val="24"/>
                <w:szCs w:val="24"/>
                <w:lang w:val="sr-Cyrl-RS"/>
              </w:rPr>
            </w:pPr>
            <w:r w:rsidRPr="008A6D49">
              <w:rPr>
                <w:rFonts w:ascii="Arial" w:hAnsi="Arial" w:cs="Arial"/>
                <w:bCs/>
                <w:sz w:val="24"/>
                <w:szCs w:val="24"/>
                <w:lang w:val="sr-Cyrl-RS"/>
              </w:rPr>
              <w:t>Припрема за миграцију података о партнерима, из legacy система у САП</w:t>
            </w:r>
          </w:p>
          <w:p w14:paraId="6E2710B6" w14:textId="77777777" w:rsidR="002F08F5" w:rsidRPr="00507987" w:rsidRDefault="002F08F5" w:rsidP="004048BB">
            <w:pPr>
              <w:pStyle w:val="ListParagraph"/>
              <w:numPr>
                <w:ilvl w:val="0"/>
                <w:numId w:val="34"/>
              </w:numPr>
              <w:spacing w:after="0" w:line="240" w:lineRule="auto"/>
              <w:rPr>
                <w:rFonts w:ascii="Arial" w:hAnsi="Arial" w:cs="Arial"/>
                <w:bCs/>
                <w:sz w:val="24"/>
                <w:szCs w:val="24"/>
                <w:lang w:val="sr-Cyrl-RS"/>
              </w:rPr>
            </w:pPr>
            <w:r>
              <w:rPr>
                <w:rFonts w:ascii="Arial" w:hAnsi="Arial" w:cs="Arial"/>
                <w:sz w:val="24"/>
                <w:szCs w:val="24"/>
                <w:lang w:val="sr-Cyrl-RS"/>
              </w:rPr>
              <w:t>Израда корисничких упутстава и програмерске документације</w:t>
            </w:r>
          </w:p>
        </w:tc>
      </w:tr>
      <w:tr w:rsidR="002F08F5" w14:paraId="74B51DB2"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32D444FE" w14:textId="77777777" w:rsidR="002F08F5" w:rsidRPr="00D3636E" w:rsidRDefault="002F08F5">
            <w:pPr>
              <w:jc w:val="center"/>
              <w:rPr>
                <w:rFonts w:eastAsia="Calibri" w:cs="Arial"/>
                <w:lang w:val="sr-Cyrl-RS"/>
              </w:rPr>
            </w:pPr>
            <w:r>
              <w:rPr>
                <w:rFonts w:eastAsia="Calibri" w:cs="Arial"/>
                <w:lang w:val="sr-Cyrl-RS"/>
              </w:rPr>
              <w:lastRenderedPageBreak/>
              <w:t>2.4</w:t>
            </w:r>
          </w:p>
        </w:tc>
        <w:tc>
          <w:tcPr>
            <w:tcW w:w="2033" w:type="dxa"/>
            <w:tcBorders>
              <w:top w:val="single" w:sz="4" w:space="0" w:color="auto"/>
              <w:left w:val="single" w:sz="4" w:space="0" w:color="auto"/>
              <w:bottom w:val="single" w:sz="4" w:space="0" w:color="auto"/>
              <w:right w:val="single" w:sz="4" w:space="0" w:color="auto"/>
            </w:tcBorders>
            <w:vAlign w:val="center"/>
          </w:tcPr>
          <w:p w14:paraId="146781F1" w14:textId="77777777" w:rsidR="002F08F5" w:rsidRPr="002534A3" w:rsidRDefault="002F08F5" w:rsidP="00BE0B1D">
            <w:pPr>
              <w:jc w:val="left"/>
              <w:rPr>
                <w:rFonts w:cs="Arial"/>
                <w:sz w:val="24"/>
                <w:szCs w:val="24"/>
              </w:rPr>
            </w:pPr>
            <w:r>
              <w:rPr>
                <w:rFonts w:cs="Arial"/>
                <w:sz w:val="24"/>
                <w:szCs w:val="24"/>
              </w:rPr>
              <w:t>МДМ извештајни систем за ОДС</w:t>
            </w:r>
            <w:r w:rsidRPr="002534A3">
              <w:rPr>
                <w:rFonts w:cs="Arial"/>
                <w:sz w:val="24"/>
                <w:szCs w:val="24"/>
              </w:rPr>
              <w:t xml:space="preserve">  </w:t>
            </w:r>
          </w:p>
          <w:p w14:paraId="61F0C0D5" w14:textId="77777777" w:rsidR="002F08F5" w:rsidRPr="002534A3" w:rsidRDefault="002F08F5" w:rsidP="00BE0B1D">
            <w:pPr>
              <w:pStyle w:val="ListParagraph"/>
              <w:ind w:left="0"/>
              <w:jc w:val="left"/>
              <w:rPr>
                <w:rFonts w:ascii="Arial" w:hAnsi="Arial" w:cs="Arial"/>
                <w:b/>
                <w:sz w:val="24"/>
                <w:szCs w:val="24"/>
                <w:lang w:val="sr-Cyrl-RS"/>
              </w:rPr>
            </w:pPr>
          </w:p>
        </w:tc>
        <w:tc>
          <w:tcPr>
            <w:tcW w:w="6796" w:type="dxa"/>
            <w:tcBorders>
              <w:top w:val="single" w:sz="4" w:space="0" w:color="auto"/>
              <w:left w:val="single" w:sz="4" w:space="0" w:color="auto"/>
              <w:bottom w:val="single" w:sz="4" w:space="0" w:color="auto"/>
              <w:right w:val="single" w:sz="4" w:space="0" w:color="auto"/>
            </w:tcBorders>
          </w:tcPr>
          <w:p w14:paraId="6C2293C0" w14:textId="77777777" w:rsidR="00545E86" w:rsidRPr="00870C00" w:rsidRDefault="00545E86" w:rsidP="004048BB">
            <w:pPr>
              <w:pStyle w:val="ListParagraph"/>
              <w:numPr>
                <w:ilvl w:val="0"/>
                <w:numId w:val="35"/>
              </w:numPr>
              <w:rPr>
                <w:rFonts w:cs="Arial"/>
                <w:sz w:val="24"/>
                <w:szCs w:val="24"/>
              </w:rPr>
            </w:pPr>
            <w:r w:rsidRPr="00870C00">
              <w:rPr>
                <w:rFonts w:ascii="Arial" w:hAnsi="Arial" w:cs="Arial"/>
                <w:bCs/>
                <w:sz w:val="24"/>
                <w:szCs w:val="24"/>
                <w:lang w:val="sr-Cyrl-RS"/>
              </w:rPr>
              <w:t xml:space="preserve">Редизајн модела и базе података у складу са изменама и додавањем нових изворних система - прелазак постојећих billing система на </w:t>
            </w:r>
            <w:r w:rsidRPr="00870C00">
              <w:rPr>
                <w:rFonts w:ascii="Arial" w:hAnsi="Arial" w:cs="Arial"/>
                <w:bCs/>
                <w:sz w:val="24"/>
                <w:szCs w:val="24"/>
              </w:rPr>
              <w:t>SAP</w:t>
            </w:r>
            <w:r w:rsidRPr="00870C00">
              <w:rPr>
                <w:rFonts w:ascii="Arial" w:hAnsi="Arial" w:cs="Arial"/>
                <w:bCs/>
                <w:sz w:val="24"/>
                <w:szCs w:val="24"/>
                <w:lang w:val="sr-Cyrl-RS"/>
              </w:rPr>
              <w:t xml:space="preserve"> billing.</w:t>
            </w:r>
          </w:p>
          <w:p w14:paraId="058B2DEE" w14:textId="77777777" w:rsidR="002F08F5" w:rsidRPr="00BE2449" w:rsidRDefault="002F08F5" w:rsidP="004048BB">
            <w:pPr>
              <w:pStyle w:val="ListParagraph"/>
              <w:numPr>
                <w:ilvl w:val="0"/>
                <w:numId w:val="35"/>
              </w:numPr>
              <w:spacing w:after="0" w:line="240" w:lineRule="auto"/>
              <w:rPr>
                <w:rFonts w:ascii="Arial" w:hAnsi="Arial" w:cs="Arial"/>
                <w:bCs/>
                <w:sz w:val="24"/>
                <w:szCs w:val="24"/>
                <w:lang w:val="sr-Cyrl-RS"/>
              </w:rPr>
            </w:pPr>
            <w:r>
              <w:rPr>
                <w:rFonts w:ascii="Arial" w:hAnsi="Arial" w:cs="Arial"/>
                <w:sz w:val="24"/>
                <w:szCs w:val="24"/>
                <w:lang w:val="sr-Cyrl-RS"/>
              </w:rPr>
              <w:t>Редизајн модела за потребе унапређења, побољшања и тачности енергетске картице и осталих извештаја</w:t>
            </w:r>
          </w:p>
          <w:p w14:paraId="476DBCA2"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sz w:val="24"/>
                <w:szCs w:val="24"/>
                <w:lang w:val="sr-Cyrl-RS"/>
              </w:rPr>
              <w:t>Измена апликације у складу са редизајном</w:t>
            </w:r>
          </w:p>
          <w:p w14:paraId="57EA5D08"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bCs/>
                <w:sz w:val="24"/>
                <w:szCs w:val="24"/>
                <w:lang w:val="sr-Cyrl-RS"/>
              </w:rPr>
              <w:t>Измена извештаја у складу са редизајном</w:t>
            </w:r>
          </w:p>
          <w:p w14:paraId="54FFCF00" w14:textId="77777777" w:rsidR="002F08F5" w:rsidRPr="00301BE9" w:rsidRDefault="002F08F5" w:rsidP="004048BB">
            <w:pPr>
              <w:pStyle w:val="ListParagraph"/>
              <w:numPr>
                <w:ilvl w:val="0"/>
                <w:numId w:val="35"/>
              </w:numPr>
              <w:spacing w:after="0" w:line="240" w:lineRule="auto"/>
              <w:rPr>
                <w:rFonts w:ascii="Arial" w:hAnsi="Arial" w:cs="Arial"/>
                <w:bCs/>
                <w:sz w:val="24"/>
                <w:szCs w:val="24"/>
                <w:lang w:val="sr-Cyrl-RS"/>
              </w:rPr>
            </w:pPr>
            <w:r>
              <w:rPr>
                <w:rFonts w:ascii="Arial" w:hAnsi="Arial" w:cs="Arial"/>
                <w:sz w:val="24"/>
                <w:szCs w:val="24"/>
                <w:lang w:val="sr-Cyrl-RS"/>
              </w:rPr>
              <w:t>Израда корисничких упутстава и програмерске документације</w:t>
            </w:r>
          </w:p>
        </w:tc>
      </w:tr>
      <w:tr w:rsidR="002F08F5" w14:paraId="7B36F84D"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634128AD" w14:textId="77777777" w:rsidR="002F08F5" w:rsidRPr="00D3636E" w:rsidRDefault="002F08F5">
            <w:pPr>
              <w:jc w:val="center"/>
              <w:rPr>
                <w:rFonts w:eastAsia="Calibri" w:cs="Arial"/>
                <w:lang w:val="sr-Cyrl-RS"/>
              </w:rPr>
            </w:pPr>
            <w:r>
              <w:rPr>
                <w:rFonts w:eastAsia="Calibri" w:cs="Arial"/>
                <w:lang w:val="sr-Cyrl-RS"/>
              </w:rPr>
              <w:t>2.</w:t>
            </w:r>
            <w:r w:rsidRPr="00D3636E">
              <w:rPr>
                <w:rFonts w:eastAsia="Calibri" w:cs="Arial"/>
                <w:lang w:val="sr-Cyrl-RS"/>
              </w:rPr>
              <w:t>5</w:t>
            </w:r>
          </w:p>
        </w:tc>
        <w:tc>
          <w:tcPr>
            <w:tcW w:w="2033" w:type="dxa"/>
            <w:tcBorders>
              <w:top w:val="single" w:sz="4" w:space="0" w:color="auto"/>
              <w:left w:val="single" w:sz="4" w:space="0" w:color="auto"/>
              <w:bottom w:val="single" w:sz="4" w:space="0" w:color="auto"/>
              <w:right w:val="single" w:sz="4" w:space="0" w:color="auto"/>
            </w:tcBorders>
            <w:vAlign w:val="center"/>
          </w:tcPr>
          <w:p w14:paraId="55C26E28" w14:textId="77777777" w:rsidR="002F08F5" w:rsidRPr="00D3636E" w:rsidRDefault="002F08F5" w:rsidP="00BE0B1D">
            <w:pPr>
              <w:pStyle w:val="ListParagraph"/>
              <w:spacing w:after="0" w:line="240" w:lineRule="auto"/>
              <w:ind w:left="0"/>
              <w:rPr>
                <w:rFonts w:ascii="Arial" w:hAnsi="Arial" w:cs="Arial"/>
                <w:sz w:val="24"/>
                <w:szCs w:val="24"/>
              </w:rPr>
            </w:pPr>
            <w:r w:rsidRPr="00D3636E">
              <w:rPr>
                <w:rFonts w:ascii="Arial" w:hAnsi="Arial" w:cs="Arial"/>
                <w:sz w:val="24"/>
                <w:szCs w:val="24"/>
              </w:rPr>
              <w:t>МДМ извештајни систем за ЕПСС</w:t>
            </w:r>
          </w:p>
        </w:tc>
        <w:tc>
          <w:tcPr>
            <w:tcW w:w="6796" w:type="dxa"/>
            <w:tcBorders>
              <w:top w:val="single" w:sz="4" w:space="0" w:color="auto"/>
              <w:left w:val="single" w:sz="4" w:space="0" w:color="auto"/>
              <w:bottom w:val="single" w:sz="4" w:space="0" w:color="auto"/>
              <w:right w:val="single" w:sz="4" w:space="0" w:color="auto"/>
            </w:tcBorders>
          </w:tcPr>
          <w:p w14:paraId="1F08D14B" w14:textId="77777777" w:rsidR="002F08F5" w:rsidRPr="00870C00" w:rsidRDefault="002F08F5" w:rsidP="004048BB">
            <w:pPr>
              <w:pStyle w:val="ListParagraph"/>
              <w:numPr>
                <w:ilvl w:val="0"/>
                <w:numId w:val="35"/>
              </w:numPr>
              <w:rPr>
                <w:rFonts w:cs="Arial"/>
                <w:sz w:val="24"/>
                <w:szCs w:val="24"/>
              </w:rPr>
            </w:pPr>
            <w:r w:rsidRPr="00870C00">
              <w:rPr>
                <w:rFonts w:ascii="Arial" w:hAnsi="Arial" w:cs="Arial"/>
                <w:bCs/>
                <w:sz w:val="24"/>
                <w:szCs w:val="24"/>
                <w:lang w:val="sr-Cyrl-RS"/>
              </w:rPr>
              <w:t xml:space="preserve">Редизајн модела и базе података </w:t>
            </w:r>
            <w:r w:rsidR="000B19BF" w:rsidRPr="00870C00">
              <w:rPr>
                <w:rFonts w:ascii="Arial" w:hAnsi="Arial" w:cs="Arial"/>
                <w:bCs/>
                <w:sz w:val="24"/>
                <w:szCs w:val="24"/>
                <w:lang w:val="sr-Cyrl-RS"/>
              </w:rPr>
              <w:t xml:space="preserve">у складу са изменама и додавањем нових изворних система - прелазак постојећих billing система на </w:t>
            </w:r>
            <w:r w:rsidR="000B19BF" w:rsidRPr="00870C00">
              <w:rPr>
                <w:rFonts w:ascii="Arial" w:hAnsi="Arial" w:cs="Arial"/>
                <w:bCs/>
                <w:sz w:val="24"/>
                <w:szCs w:val="24"/>
              </w:rPr>
              <w:t>SAP</w:t>
            </w:r>
            <w:r w:rsidR="000B19BF" w:rsidRPr="00870C00">
              <w:rPr>
                <w:rFonts w:ascii="Arial" w:hAnsi="Arial" w:cs="Arial"/>
                <w:bCs/>
                <w:sz w:val="24"/>
                <w:szCs w:val="24"/>
                <w:lang w:val="sr-Cyrl-RS"/>
              </w:rPr>
              <w:t xml:space="preserve"> billing.</w:t>
            </w:r>
          </w:p>
          <w:p w14:paraId="3051FF24" w14:textId="77777777" w:rsidR="002F08F5" w:rsidRPr="00BE2449" w:rsidRDefault="002F08F5" w:rsidP="004048BB">
            <w:pPr>
              <w:pStyle w:val="ListParagraph"/>
              <w:numPr>
                <w:ilvl w:val="0"/>
                <w:numId w:val="35"/>
              </w:numPr>
              <w:spacing w:after="0" w:line="240" w:lineRule="auto"/>
              <w:rPr>
                <w:rFonts w:ascii="Arial" w:hAnsi="Arial" w:cs="Arial"/>
                <w:bCs/>
                <w:sz w:val="24"/>
                <w:szCs w:val="24"/>
                <w:lang w:val="sr-Cyrl-RS"/>
              </w:rPr>
            </w:pPr>
            <w:r>
              <w:rPr>
                <w:rFonts w:ascii="Arial" w:hAnsi="Arial" w:cs="Arial"/>
                <w:sz w:val="24"/>
                <w:szCs w:val="24"/>
                <w:lang w:val="sr-Cyrl-RS"/>
              </w:rPr>
              <w:t>Редизајн модела за потребе унапређења, побољшања и тачности финансијске картице и осталих извештаја</w:t>
            </w:r>
          </w:p>
          <w:p w14:paraId="54B5DA33"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sz w:val="24"/>
                <w:szCs w:val="24"/>
                <w:lang w:val="sr-Cyrl-RS"/>
              </w:rPr>
              <w:t>Измена апликације у складу са редизајном</w:t>
            </w:r>
          </w:p>
          <w:p w14:paraId="5F80B35D"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bCs/>
                <w:sz w:val="24"/>
                <w:szCs w:val="24"/>
                <w:lang w:val="sr-Cyrl-RS"/>
              </w:rPr>
              <w:t>Измена извештаја у складу са редизајном</w:t>
            </w:r>
          </w:p>
          <w:p w14:paraId="676DD2A5" w14:textId="77777777" w:rsidR="002F08F5" w:rsidRPr="00301BE9" w:rsidRDefault="002F08F5" w:rsidP="004048BB">
            <w:pPr>
              <w:pStyle w:val="ListParagraph"/>
              <w:numPr>
                <w:ilvl w:val="0"/>
                <w:numId w:val="35"/>
              </w:numPr>
              <w:spacing w:after="0" w:line="240" w:lineRule="auto"/>
              <w:rPr>
                <w:rFonts w:ascii="Arial" w:hAnsi="Arial" w:cs="Arial"/>
                <w:bCs/>
                <w:sz w:val="24"/>
                <w:szCs w:val="24"/>
                <w:lang w:val="sr-Cyrl-RS"/>
              </w:rPr>
            </w:pPr>
            <w:r>
              <w:rPr>
                <w:rFonts w:ascii="Arial" w:hAnsi="Arial" w:cs="Arial"/>
                <w:sz w:val="24"/>
                <w:szCs w:val="24"/>
                <w:lang w:val="sr-Cyrl-RS"/>
              </w:rPr>
              <w:t>Израда корисничких упутстава и програмерске документације</w:t>
            </w:r>
          </w:p>
        </w:tc>
      </w:tr>
      <w:tr w:rsidR="002F08F5" w14:paraId="5894857D"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06E0A58D" w14:textId="77777777" w:rsidR="002F08F5" w:rsidRPr="00B462E5" w:rsidRDefault="002F08F5" w:rsidP="00B462E5">
            <w:pPr>
              <w:jc w:val="center"/>
              <w:rPr>
                <w:rFonts w:eastAsia="Calibri" w:cs="Arial"/>
              </w:rPr>
            </w:pPr>
            <w:r>
              <w:rPr>
                <w:rFonts w:eastAsia="Calibri" w:cs="Arial"/>
              </w:rPr>
              <w:t>2.6</w:t>
            </w:r>
          </w:p>
        </w:tc>
        <w:tc>
          <w:tcPr>
            <w:tcW w:w="2033" w:type="dxa"/>
            <w:tcBorders>
              <w:top w:val="single" w:sz="4" w:space="0" w:color="auto"/>
              <w:left w:val="single" w:sz="4" w:space="0" w:color="auto"/>
              <w:bottom w:val="single" w:sz="4" w:space="0" w:color="auto"/>
              <w:right w:val="single" w:sz="4" w:space="0" w:color="auto"/>
            </w:tcBorders>
            <w:vAlign w:val="center"/>
          </w:tcPr>
          <w:p w14:paraId="733BC432" w14:textId="77777777" w:rsidR="002F08F5" w:rsidRPr="00D756F0" w:rsidRDefault="002F08F5" w:rsidP="00B462E5">
            <w:pPr>
              <w:pStyle w:val="ListParagraph"/>
              <w:spacing w:after="0" w:line="240" w:lineRule="auto"/>
              <w:ind w:left="0"/>
              <w:jc w:val="left"/>
              <w:rPr>
                <w:rFonts w:ascii="Arial" w:hAnsi="Arial" w:cs="Arial"/>
                <w:sz w:val="24"/>
                <w:szCs w:val="24"/>
                <w:lang w:val="sr-Cyrl-RS"/>
              </w:rPr>
            </w:pPr>
            <w:r w:rsidRPr="00D3636E">
              <w:rPr>
                <w:rFonts w:ascii="Arial" w:hAnsi="Arial" w:cs="Arial"/>
                <w:sz w:val="24"/>
                <w:szCs w:val="24"/>
              </w:rPr>
              <w:t xml:space="preserve">МДМ </w:t>
            </w:r>
            <w:r>
              <w:rPr>
                <w:rFonts w:ascii="Arial" w:hAnsi="Arial" w:cs="Arial"/>
                <w:sz w:val="24"/>
                <w:szCs w:val="24"/>
              </w:rPr>
              <w:t>за материјале</w:t>
            </w:r>
            <w:r w:rsidR="00D756F0">
              <w:rPr>
                <w:rFonts w:ascii="Arial" w:hAnsi="Arial" w:cs="Arial"/>
                <w:sz w:val="24"/>
                <w:szCs w:val="24"/>
              </w:rPr>
              <w:t>/</w:t>
            </w:r>
            <w:r w:rsidR="00D756F0">
              <w:rPr>
                <w:rFonts w:ascii="Arial" w:hAnsi="Arial" w:cs="Arial"/>
                <w:sz w:val="24"/>
                <w:szCs w:val="24"/>
                <w:lang w:val="sr-Cyrl-RS"/>
              </w:rPr>
              <w:t>услуге</w:t>
            </w:r>
          </w:p>
        </w:tc>
        <w:tc>
          <w:tcPr>
            <w:tcW w:w="6796" w:type="dxa"/>
            <w:tcBorders>
              <w:top w:val="single" w:sz="4" w:space="0" w:color="auto"/>
              <w:left w:val="single" w:sz="4" w:space="0" w:color="auto"/>
              <w:bottom w:val="single" w:sz="4" w:space="0" w:color="auto"/>
              <w:right w:val="single" w:sz="4" w:space="0" w:color="auto"/>
            </w:tcBorders>
          </w:tcPr>
          <w:p w14:paraId="56E2B849" w14:textId="77777777" w:rsidR="002F08F5" w:rsidRPr="00870C00" w:rsidRDefault="002F08F5" w:rsidP="004048BB">
            <w:pPr>
              <w:pStyle w:val="ListParagraph"/>
              <w:numPr>
                <w:ilvl w:val="0"/>
                <w:numId w:val="35"/>
              </w:numPr>
              <w:rPr>
                <w:rFonts w:cs="Arial"/>
                <w:sz w:val="24"/>
                <w:szCs w:val="24"/>
              </w:rPr>
            </w:pPr>
            <w:r w:rsidRPr="00870C00">
              <w:rPr>
                <w:rFonts w:ascii="Arial" w:hAnsi="Arial" w:cs="Arial"/>
                <w:bCs/>
                <w:sz w:val="24"/>
                <w:szCs w:val="24"/>
                <w:lang w:val="sr-Cyrl-RS"/>
              </w:rPr>
              <w:t>Редизајн мод</w:t>
            </w:r>
            <w:r>
              <w:rPr>
                <w:rFonts w:ascii="Arial" w:hAnsi="Arial" w:cs="Arial"/>
                <w:bCs/>
                <w:sz w:val="24"/>
                <w:szCs w:val="24"/>
                <w:lang w:val="sr-Cyrl-RS"/>
              </w:rPr>
              <w:t>ела и базе података у складу са затевима Наручиоца</w:t>
            </w:r>
            <w:r w:rsidRPr="00870C00">
              <w:rPr>
                <w:rFonts w:ascii="Arial" w:hAnsi="Arial" w:cs="Arial"/>
                <w:bCs/>
                <w:sz w:val="24"/>
                <w:szCs w:val="24"/>
                <w:lang w:val="sr-Cyrl-RS"/>
              </w:rPr>
              <w:t>.</w:t>
            </w:r>
          </w:p>
          <w:p w14:paraId="52C4A7C1"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sz w:val="24"/>
                <w:szCs w:val="24"/>
                <w:lang w:val="sr-Cyrl-RS"/>
              </w:rPr>
              <w:t>Измена апликације у складу са редизајном</w:t>
            </w:r>
          </w:p>
          <w:p w14:paraId="5D646BC8"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bCs/>
                <w:sz w:val="24"/>
                <w:szCs w:val="24"/>
                <w:lang w:val="sr-Cyrl-RS"/>
              </w:rPr>
              <w:t>Измена извештаја у складу са редизајном</w:t>
            </w:r>
          </w:p>
          <w:p w14:paraId="7087BB3C" w14:textId="77777777" w:rsidR="002F08F5" w:rsidRPr="0083685F"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bCs/>
                <w:sz w:val="24"/>
                <w:szCs w:val="24"/>
                <w:lang w:val="sr-Cyrl-RS"/>
              </w:rPr>
              <w:t xml:space="preserve">Креирање/измена </w:t>
            </w:r>
            <w:r w:rsidRPr="00870C00">
              <w:rPr>
                <w:rFonts w:ascii="Arial" w:hAnsi="Arial" w:cs="Arial"/>
                <w:bCs/>
                <w:sz w:val="24"/>
                <w:szCs w:val="24"/>
              </w:rPr>
              <w:t xml:space="preserve">Web </w:t>
            </w:r>
            <w:r w:rsidRPr="00870C00">
              <w:rPr>
                <w:rFonts w:ascii="Arial" w:hAnsi="Arial" w:cs="Arial"/>
                <w:sz w:val="24"/>
                <w:szCs w:val="24"/>
              </w:rPr>
              <w:t>сервиса</w:t>
            </w:r>
            <w:r w:rsidRPr="00870C00">
              <w:rPr>
                <w:rFonts w:ascii="Arial" w:hAnsi="Arial" w:cs="Arial"/>
                <w:sz w:val="24"/>
                <w:szCs w:val="24"/>
                <w:lang w:val="sr-Cyrl-RS"/>
              </w:rPr>
              <w:t xml:space="preserve"> у складу са редизајном</w:t>
            </w:r>
          </w:p>
          <w:p w14:paraId="2226D600" w14:textId="77777777" w:rsidR="002F08F5" w:rsidRDefault="002F08F5" w:rsidP="004048BB">
            <w:pPr>
              <w:pStyle w:val="ListParagraph"/>
              <w:numPr>
                <w:ilvl w:val="0"/>
                <w:numId w:val="35"/>
              </w:numPr>
              <w:spacing w:after="0" w:line="240" w:lineRule="auto"/>
              <w:rPr>
                <w:rFonts w:ascii="Arial" w:hAnsi="Arial" w:cs="Arial"/>
                <w:bCs/>
                <w:sz w:val="24"/>
                <w:szCs w:val="24"/>
                <w:lang w:val="sr-Cyrl-RS"/>
              </w:rPr>
            </w:pPr>
            <w:r w:rsidRPr="0083685F">
              <w:rPr>
                <w:rFonts w:ascii="Arial" w:hAnsi="Arial" w:cs="Arial"/>
                <w:bCs/>
                <w:sz w:val="24"/>
                <w:szCs w:val="24"/>
                <w:lang w:val="sr-Cyrl-RS"/>
              </w:rPr>
              <w:t>Пренос података у складу са редизајном  модела и базе података</w:t>
            </w:r>
          </w:p>
          <w:p w14:paraId="46EC7260" w14:textId="77777777" w:rsidR="002F08F5" w:rsidRPr="002F08F5" w:rsidRDefault="002F08F5" w:rsidP="004048BB">
            <w:pPr>
              <w:pStyle w:val="ListParagraph"/>
              <w:numPr>
                <w:ilvl w:val="0"/>
                <w:numId w:val="35"/>
              </w:numPr>
              <w:spacing w:after="0" w:line="240" w:lineRule="auto"/>
              <w:rPr>
                <w:rFonts w:ascii="Arial" w:hAnsi="Arial" w:cs="Arial"/>
                <w:sz w:val="24"/>
                <w:szCs w:val="24"/>
              </w:rPr>
            </w:pPr>
            <w:r w:rsidRPr="00F036D2">
              <w:rPr>
                <w:rFonts w:ascii="Arial" w:hAnsi="Arial" w:cs="Arial"/>
                <w:sz w:val="24"/>
                <w:szCs w:val="24"/>
                <w:lang w:val="sr-Cyrl-RS"/>
              </w:rPr>
              <w:t>Хармонизација података из изворног система који је предмет миграције</w:t>
            </w:r>
          </w:p>
          <w:p w14:paraId="77ECA570" w14:textId="77777777" w:rsidR="002F08F5" w:rsidRPr="002F08F5" w:rsidRDefault="002F08F5" w:rsidP="004048BB">
            <w:pPr>
              <w:pStyle w:val="ListParagraph"/>
              <w:numPr>
                <w:ilvl w:val="0"/>
                <w:numId w:val="35"/>
              </w:numPr>
              <w:spacing w:after="0" w:line="240" w:lineRule="auto"/>
              <w:rPr>
                <w:rFonts w:ascii="Arial" w:hAnsi="Arial" w:cs="Arial"/>
                <w:sz w:val="24"/>
                <w:szCs w:val="24"/>
              </w:rPr>
            </w:pPr>
            <w:r w:rsidRPr="002F08F5">
              <w:rPr>
                <w:rFonts w:ascii="Arial" w:hAnsi="Arial" w:cs="Arial"/>
                <w:sz w:val="24"/>
                <w:szCs w:val="24"/>
                <w:lang w:val="sr-Cyrl-RS"/>
              </w:rPr>
              <w:t>Експорт података  из МДМ-а у форми template фајла за миграцију</w:t>
            </w:r>
          </w:p>
          <w:p w14:paraId="4C93AE5A" w14:textId="77777777" w:rsidR="002F08F5" w:rsidRPr="002F08F5" w:rsidDel="00867872" w:rsidRDefault="002F08F5" w:rsidP="004048BB">
            <w:pPr>
              <w:pStyle w:val="ListParagraph"/>
              <w:numPr>
                <w:ilvl w:val="0"/>
                <w:numId w:val="35"/>
              </w:numPr>
              <w:spacing w:after="0" w:line="240" w:lineRule="auto"/>
              <w:rPr>
                <w:rFonts w:ascii="Arial" w:hAnsi="Arial" w:cs="Arial"/>
                <w:sz w:val="24"/>
                <w:szCs w:val="24"/>
              </w:rPr>
            </w:pPr>
            <w:r w:rsidRPr="002F08F5">
              <w:rPr>
                <w:rFonts w:ascii="Arial" w:hAnsi="Arial" w:cs="Arial"/>
                <w:sz w:val="24"/>
                <w:szCs w:val="24"/>
                <w:lang w:val="sr-Cyrl-RS"/>
              </w:rPr>
              <w:lastRenderedPageBreak/>
              <w:t>Израда корисничких упутстава и програмерске документације</w:t>
            </w:r>
          </w:p>
        </w:tc>
      </w:tr>
      <w:tr w:rsidR="002F08F5" w14:paraId="31E6C3D3" w14:textId="77777777" w:rsidTr="002F08F5">
        <w:trPr>
          <w:trHeight w:val="416"/>
        </w:trPr>
        <w:tc>
          <w:tcPr>
            <w:tcW w:w="522" w:type="dxa"/>
            <w:tcBorders>
              <w:top w:val="single" w:sz="4" w:space="0" w:color="auto"/>
              <w:left w:val="single" w:sz="4" w:space="0" w:color="auto"/>
              <w:bottom w:val="single" w:sz="4" w:space="0" w:color="auto"/>
              <w:right w:val="single" w:sz="4" w:space="0" w:color="auto"/>
            </w:tcBorders>
            <w:vAlign w:val="center"/>
          </w:tcPr>
          <w:p w14:paraId="54D20199" w14:textId="77777777" w:rsidR="002F08F5" w:rsidRPr="003010BA" w:rsidRDefault="002F08F5" w:rsidP="003010BA">
            <w:pPr>
              <w:jc w:val="center"/>
              <w:rPr>
                <w:rFonts w:eastAsia="Calibri" w:cs="Arial"/>
              </w:rPr>
            </w:pPr>
            <w:r>
              <w:rPr>
                <w:rFonts w:eastAsia="Calibri" w:cs="Arial"/>
              </w:rPr>
              <w:lastRenderedPageBreak/>
              <w:t>2.7</w:t>
            </w:r>
          </w:p>
        </w:tc>
        <w:tc>
          <w:tcPr>
            <w:tcW w:w="2033" w:type="dxa"/>
            <w:tcBorders>
              <w:top w:val="single" w:sz="4" w:space="0" w:color="auto"/>
              <w:left w:val="single" w:sz="4" w:space="0" w:color="auto"/>
              <w:bottom w:val="single" w:sz="4" w:space="0" w:color="auto"/>
              <w:right w:val="single" w:sz="4" w:space="0" w:color="auto"/>
            </w:tcBorders>
            <w:vAlign w:val="center"/>
          </w:tcPr>
          <w:p w14:paraId="179427B8" w14:textId="77777777" w:rsidR="002F08F5" w:rsidRPr="00BF1722" w:rsidRDefault="002F08F5" w:rsidP="003010BA">
            <w:pPr>
              <w:pStyle w:val="ListParagraph"/>
              <w:spacing w:after="0" w:line="240" w:lineRule="auto"/>
              <w:ind w:left="0"/>
              <w:jc w:val="left"/>
              <w:rPr>
                <w:rFonts w:ascii="Arial" w:hAnsi="Arial" w:cs="Arial"/>
                <w:sz w:val="24"/>
                <w:szCs w:val="24"/>
              </w:rPr>
            </w:pPr>
            <w:r w:rsidRPr="00D3636E">
              <w:rPr>
                <w:rFonts w:ascii="Arial" w:hAnsi="Arial" w:cs="Arial"/>
                <w:sz w:val="24"/>
                <w:szCs w:val="24"/>
              </w:rPr>
              <w:t xml:space="preserve">МДМ </w:t>
            </w:r>
            <w:r>
              <w:rPr>
                <w:rFonts w:ascii="Arial" w:hAnsi="Arial" w:cs="Arial"/>
                <w:sz w:val="24"/>
                <w:szCs w:val="24"/>
              </w:rPr>
              <w:t xml:space="preserve">за </w:t>
            </w:r>
            <w:r>
              <w:rPr>
                <w:rFonts w:ascii="Arial" w:hAnsi="Arial" w:cs="Arial"/>
                <w:sz w:val="24"/>
                <w:szCs w:val="24"/>
                <w:lang w:val="sr-Cyrl-RS"/>
              </w:rPr>
              <w:t>основна средства</w:t>
            </w:r>
          </w:p>
        </w:tc>
        <w:tc>
          <w:tcPr>
            <w:tcW w:w="6796" w:type="dxa"/>
            <w:tcBorders>
              <w:top w:val="single" w:sz="4" w:space="0" w:color="auto"/>
              <w:left w:val="single" w:sz="4" w:space="0" w:color="auto"/>
              <w:bottom w:val="single" w:sz="4" w:space="0" w:color="auto"/>
              <w:right w:val="single" w:sz="4" w:space="0" w:color="auto"/>
            </w:tcBorders>
          </w:tcPr>
          <w:p w14:paraId="29C48F38" w14:textId="77777777" w:rsidR="002F08F5" w:rsidRPr="00870C00" w:rsidRDefault="002F08F5" w:rsidP="004048BB">
            <w:pPr>
              <w:pStyle w:val="ListParagraph"/>
              <w:numPr>
                <w:ilvl w:val="0"/>
                <w:numId w:val="35"/>
              </w:numPr>
              <w:rPr>
                <w:rFonts w:cs="Arial"/>
                <w:sz w:val="24"/>
                <w:szCs w:val="24"/>
              </w:rPr>
            </w:pPr>
            <w:r w:rsidRPr="00870C00">
              <w:rPr>
                <w:rFonts w:ascii="Arial" w:hAnsi="Arial" w:cs="Arial"/>
                <w:bCs/>
                <w:sz w:val="24"/>
                <w:szCs w:val="24"/>
                <w:lang w:val="sr-Cyrl-RS"/>
              </w:rPr>
              <w:t>Редизајн мод</w:t>
            </w:r>
            <w:r>
              <w:rPr>
                <w:rFonts w:ascii="Arial" w:hAnsi="Arial" w:cs="Arial"/>
                <w:bCs/>
                <w:sz w:val="24"/>
                <w:szCs w:val="24"/>
                <w:lang w:val="sr-Cyrl-RS"/>
              </w:rPr>
              <w:t>ела и базе података у складу са затевима Наручиоца</w:t>
            </w:r>
            <w:r w:rsidRPr="00870C00">
              <w:rPr>
                <w:rFonts w:ascii="Arial" w:hAnsi="Arial" w:cs="Arial"/>
                <w:bCs/>
                <w:sz w:val="24"/>
                <w:szCs w:val="24"/>
                <w:lang w:val="sr-Cyrl-RS"/>
              </w:rPr>
              <w:t>.</w:t>
            </w:r>
          </w:p>
          <w:p w14:paraId="74B714DB"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sz w:val="24"/>
                <w:szCs w:val="24"/>
                <w:lang w:val="sr-Cyrl-RS"/>
              </w:rPr>
              <w:t>Измена апликације у складу са редизајном</w:t>
            </w:r>
          </w:p>
          <w:p w14:paraId="2EA81AA2" w14:textId="77777777" w:rsidR="002F08F5" w:rsidRPr="00870C00"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bCs/>
                <w:sz w:val="24"/>
                <w:szCs w:val="24"/>
                <w:lang w:val="sr-Cyrl-RS"/>
              </w:rPr>
              <w:t>Измена извештаја у складу са редизајном</w:t>
            </w:r>
          </w:p>
          <w:p w14:paraId="0212831C" w14:textId="77777777" w:rsidR="002F08F5" w:rsidRPr="00130618" w:rsidRDefault="002F08F5" w:rsidP="004048BB">
            <w:pPr>
              <w:pStyle w:val="ListParagraph"/>
              <w:numPr>
                <w:ilvl w:val="0"/>
                <w:numId w:val="35"/>
              </w:numPr>
              <w:spacing w:after="0" w:line="240" w:lineRule="auto"/>
              <w:rPr>
                <w:rFonts w:ascii="Arial" w:hAnsi="Arial" w:cs="Arial"/>
                <w:bCs/>
                <w:sz w:val="24"/>
                <w:szCs w:val="24"/>
                <w:lang w:val="sr-Cyrl-RS"/>
              </w:rPr>
            </w:pPr>
            <w:r w:rsidRPr="00870C00">
              <w:rPr>
                <w:rFonts w:ascii="Arial" w:hAnsi="Arial" w:cs="Arial"/>
                <w:bCs/>
                <w:sz w:val="24"/>
                <w:szCs w:val="24"/>
                <w:lang w:val="sr-Cyrl-RS"/>
              </w:rPr>
              <w:t xml:space="preserve">Креирање/измена </w:t>
            </w:r>
            <w:r w:rsidRPr="00870C00">
              <w:rPr>
                <w:rFonts w:ascii="Arial" w:hAnsi="Arial" w:cs="Arial"/>
                <w:bCs/>
                <w:sz w:val="24"/>
                <w:szCs w:val="24"/>
              </w:rPr>
              <w:t xml:space="preserve">Web </w:t>
            </w:r>
            <w:r w:rsidRPr="00870C00">
              <w:rPr>
                <w:rFonts w:ascii="Arial" w:hAnsi="Arial" w:cs="Arial"/>
                <w:sz w:val="24"/>
                <w:szCs w:val="24"/>
              </w:rPr>
              <w:t>сервиса</w:t>
            </w:r>
            <w:r w:rsidRPr="00870C00">
              <w:rPr>
                <w:rFonts w:ascii="Arial" w:hAnsi="Arial" w:cs="Arial"/>
                <w:sz w:val="24"/>
                <w:szCs w:val="24"/>
                <w:lang w:val="sr-Cyrl-RS"/>
              </w:rPr>
              <w:t xml:space="preserve"> у складу са редизајном</w:t>
            </w:r>
          </w:p>
          <w:p w14:paraId="1B3C7CE0" w14:textId="77777777" w:rsidR="002F08F5" w:rsidRDefault="002F08F5" w:rsidP="004048BB">
            <w:pPr>
              <w:pStyle w:val="ListParagraph"/>
              <w:numPr>
                <w:ilvl w:val="0"/>
                <w:numId w:val="35"/>
              </w:numPr>
              <w:spacing w:after="0" w:line="240" w:lineRule="auto"/>
              <w:rPr>
                <w:rFonts w:ascii="Arial" w:hAnsi="Arial" w:cs="Arial"/>
                <w:bCs/>
                <w:sz w:val="24"/>
                <w:szCs w:val="24"/>
                <w:lang w:val="sr-Cyrl-RS"/>
              </w:rPr>
            </w:pPr>
            <w:r w:rsidRPr="0083685F">
              <w:rPr>
                <w:rFonts w:ascii="Arial" w:hAnsi="Arial" w:cs="Arial"/>
                <w:bCs/>
                <w:sz w:val="24"/>
                <w:szCs w:val="24"/>
                <w:lang w:val="sr-Cyrl-RS"/>
              </w:rPr>
              <w:t>Пренос података у складу са редизајном  модела и базе података</w:t>
            </w:r>
          </w:p>
          <w:p w14:paraId="7A8F5D96" w14:textId="77777777" w:rsidR="002F08F5" w:rsidRPr="002F08F5" w:rsidRDefault="002F08F5" w:rsidP="004048BB">
            <w:pPr>
              <w:pStyle w:val="ListParagraph"/>
              <w:numPr>
                <w:ilvl w:val="0"/>
                <w:numId w:val="35"/>
              </w:numPr>
              <w:spacing w:after="0" w:line="240" w:lineRule="auto"/>
              <w:rPr>
                <w:rFonts w:ascii="Arial" w:hAnsi="Arial" w:cs="Arial"/>
                <w:bCs/>
                <w:sz w:val="24"/>
                <w:szCs w:val="24"/>
                <w:lang w:val="sr-Cyrl-RS"/>
              </w:rPr>
            </w:pPr>
            <w:r w:rsidRPr="002F08F5">
              <w:rPr>
                <w:rFonts w:ascii="Arial" w:hAnsi="Arial" w:cs="Arial"/>
                <w:sz w:val="24"/>
                <w:szCs w:val="24"/>
                <w:lang w:val="sr-Cyrl-RS"/>
              </w:rPr>
              <w:t>Експорт података  из МДМ-а у форми template фајла за миграцију</w:t>
            </w:r>
          </w:p>
          <w:p w14:paraId="69064DE2" w14:textId="77777777" w:rsidR="002F08F5" w:rsidRPr="002F08F5" w:rsidDel="00867872" w:rsidRDefault="002F08F5" w:rsidP="004048BB">
            <w:pPr>
              <w:pStyle w:val="ListParagraph"/>
              <w:numPr>
                <w:ilvl w:val="0"/>
                <w:numId w:val="35"/>
              </w:numPr>
              <w:spacing w:after="0" w:line="240" w:lineRule="auto"/>
              <w:rPr>
                <w:rFonts w:ascii="Arial" w:hAnsi="Arial" w:cs="Arial"/>
                <w:bCs/>
                <w:sz w:val="24"/>
                <w:szCs w:val="24"/>
                <w:lang w:val="sr-Cyrl-RS"/>
              </w:rPr>
            </w:pPr>
            <w:r w:rsidRPr="002F08F5">
              <w:rPr>
                <w:rFonts w:ascii="Arial" w:hAnsi="Arial" w:cs="Arial"/>
                <w:sz w:val="24"/>
                <w:szCs w:val="24"/>
                <w:lang w:val="sr-Cyrl-RS"/>
              </w:rPr>
              <w:t>Израда корисничких упутстава и програмерске документације</w:t>
            </w:r>
          </w:p>
        </w:tc>
      </w:tr>
    </w:tbl>
    <w:p w14:paraId="7CF33EA1" w14:textId="77777777" w:rsidR="00867755" w:rsidRDefault="00867755" w:rsidP="00867755">
      <w:pPr>
        <w:rPr>
          <w:rFonts w:cs="Arial"/>
          <w:sz w:val="18"/>
          <w:szCs w:val="18"/>
          <w:lang w:val="sr-Cyrl-RS" w:eastAsia="ar-SA"/>
        </w:rPr>
      </w:pPr>
    </w:p>
    <w:p w14:paraId="1AB6A38C" w14:textId="77777777" w:rsidR="00866C3C" w:rsidRPr="0023268C" w:rsidRDefault="00866C3C" w:rsidP="00866C3C">
      <w:pPr>
        <w:contextualSpacing/>
        <w:rPr>
          <w:rFonts w:cs="Arial"/>
          <w:b/>
          <w:bCs/>
          <w:i/>
          <w:sz w:val="24"/>
          <w:szCs w:val="24"/>
        </w:rPr>
      </w:pPr>
      <w:r w:rsidRPr="0023268C">
        <w:rPr>
          <w:rFonts w:cs="Arial"/>
          <w:b/>
          <w:bCs/>
          <w:i/>
          <w:sz w:val="24"/>
          <w:szCs w:val="24"/>
        </w:rPr>
        <w:t>Дефиниције максимално</w:t>
      </w:r>
      <w:r w:rsidRPr="0023268C">
        <w:rPr>
          <w:rFonts w:cs="Arial"/>
          <w:b/>
          <w:bCs/>
          <w:i/>
          <w:sz w:val="24"/>
          <w:szCs w:val="24"/>
          <w:lang w:val="sr-Cyrl-RS"/>
        </w:rPr>
        <w:t>г</w:t>
      </w:r>
      <w:r w:rsidRPr="0023268C">
        <w:rPr>
          <w:rFonts w:cs="Arial"/>
          <w:b/>
          <w:bCs/>
          <w:i/>
          <w:sz w:val="24"/>
          <w:szCs w:val="24"/>
        </w:rPr>
        <w:t xml:space="preserve"> дозвољен</w:t>
      </w:r>
      <w:r w:rsidRPr="0023268C">
        <w:rPr>
          <w:rFonts w:cs="Arial"/>
          <w:b/>
          <w:bCs/>
          <w:i/>
          <w:sz w:val="24"/>
          <w:szCs w:val="24"/>
          <w:lang w:val="sr-Cyrl-RS"/>
        </w:rPr>
        <w:t>ог</w:t>
      </w:r>
      <w:r w:rsidRPr="0023268C">
        <w:rPr>
          <w:rFonts w:cs="Arial"/>
          <w:b/>
          <w:bCs/>
          <w:i/>
          <w:sz w:val="24"/>
          <w:szCs w:val="24"/>
        </w:rPr>
        <w:t xml:space="preserve"> времена одзива приликом </w:t>
      </w:r>
      <w:r w:rsidRPr="0023268C">
        <w:rPr>
          <w:rFonts w:cs="Arial"/>
          <w:b/>
          <w:bCs/>
          <w:i/>
          <w:sz w:val="24"/>
          <w:szCs w:val="24"/>
          <w:lang w:val="sr-Cyrl-RS"/>
        </w:rPr>
        <w:t>редовног</w:t>
      </w:r>
      <w:r w:rsidRPr="0023268C">
        <w:rPr>
          <w:rFonts w:cs="Arial"/>
          <w:b/>
          <w:bCs/>
          <w:i/>
          <w:sz w:val="24"/>
          <w:szCs w:val="24"/>
        </w:rPr>
        <w:t xml:space="preserve"> одржавања</w:t>
      </w:r>
    </w:p>
    <w:p w14:paraId="6BACEB7A" w14:textId="77777777" w:rsidR="00866C3C" w:rsidRPr="0023268C" w:rsidRDefault="00866C3C" w:rsidP="00866C3C">
      <w:pPr>
        <w:contextualSpacing/>
        <w:rPr>
          <w:rFonts w:cs="Arial"/>
          <w:sz w:val="24"/>
          <w:szCs w:val="24"/>
        </w:rPr>
      </w:pPr>
    </w:p>
    <w:p w14:paraId="63D29B4F" w14:textId="77777777" w:rsidR="00866C3C" w:rsidRPr="00C367E4" w:rsidRDefault="00866C3C" w:rsidP="00866C3C">
      <w:pPr>
        <w:contextualSpacing/>
        <w:rPr>
          <w:rFonts w:cs="Arial"/>
          <w:color w:val="BFBFBF" w:themeColor="background1" w:themeShade="BF"/>
          <w:sz w:val="24"/>
          <w:szCs w:val="24"/>
        </w:rPr>
      </w:pPr>
      <w:r w:rsidRPr="0023268C">
        <w:rPr>
          <w:rFonts w:cs="Arial"/>
          <w:sz w:val="24"/>
          <w:szCs w:val="24"/>
        </w:rPr>
        <w:t xml:space="preserve">Понуђач се обавезује да ће реализовати све захтеве за </w:t>
      </w:r>
      <w:r w:rsidRPr="0023268C">
        <w:rPr>
          <w:rFonts w:cs="Arial"/>
          <w:sz w:val="24"/>
          <w:szCs w:val="24"/>
          <w:lang w:val="sr-Cyrl-RS"/>
        </w:rPr>
        <w:t xml:space="preserve">редовно </w:t>
      </w:r>
      <w:r w:rsidRPr="0023268C">
        <w:rPr>
          <w:rFonts w:cs="Arial"/>
          <w:sz w:val="24"/>
          <w:szCs w:val="24"/>
        </w:rPr>
        <w:t xml:space="preserve">одржавање </w:t>
      </w:r>
      <w:r>
        <w:rPr>
          <w:rFonts w:cs="Arial"/>
          <w:sz w:val="24"/>
          <w:szCs w:val="24"/>
          <w:lang w:val="sr-Cyrl-RS"/>
        </w:rPr>
        <w:t>система</w:t>
      </w:r>
      <w:r w:rsidRPr="0023268C">
        <w:rPr>
          <w:rFonts w:cs="Arial"/>
          <w:sz w:val="24"/>
          <w:szCs w:val="24"/>
        </w:rPr>
        <w:t xml:space="preserve"> од стране Наручиоца</w:t>
      </w:r>
      <w:r>
        <w:rPr>
          <w:rFonts w:cs="Arial"/>
          <w:sz w:val="24"/>
          <w:szCs w:val="24"/>
          <w:lang w:val="sr-Cyrl-RS"/>
        </w:rPr>
        <w:t>.</w:t>
      </w:r>
      <w:r w:rsidRPr="0023268C">
        <w:rPr>
          <w:rFonts w:cs="Arial"/>
          <w:sz w:val="24"/>
          <w:szCs w:val="24"/>
        </w:rPr>
        <w:t xml:space="preserve"> </w:t>
      </w:r>
    </w:p>
    <w:p w14:paraId="219D066F" w14:textId="77777777" w:rsidR="00866C3C" w:rsidRDefault="00866C3C" w:rsidP="00866C3C">
      <w:pPr>
        <w:contextualSpacing/>
        <w:rPr>
          <w:rFonts w:cs="Arial"/>
          <w:sz w:val="24"/>
          <w:szCs w:val="24"/>
        </w:rPr>
      </w:pPr>
      <w:r w:rsidRPr="0023268C">
        <w:rPr>
          <w:rFonts w:cs="Arial"/>
          <w:sz w:val="24"/>
          <w:szCs w:val="24"/>
        </w:rPr>
        <w:t xml:space="preserve">Понуђач је у обавези да у року од </w:t>
      </w:r>
      <w:r w:rsidRPr="0023268C">
        <w:rPr>
          <w:rFonts w:cs="Arial"/>
          <w:sz w:val="24"/>
          <w:szCs w:val="24"/>
          <w:lang w:val="sr-Cyrl-RS"/>
        </w:rPr>
        <w:t>5</w:t>
      </w:r>
      <w:r w:rsidRPr="0023268C">
        <w:rPr>
          <w:rFonts w:cs="Arial"/>
          <w:sz w:val="24"/>
          <w:szCs w:val="24"/>
        </w:rPr>
        <w:t xml:space="preserve"> (</w:t>
      </w:r>
      <w:r w:rsidRPr="0023268C">
        <w:rPr>
          <w:rFonts w:cs="Arial"/>
          <w:sz w:val="24"/>
          <w:szCs w:val="24"/>
          <w:lang w:val="sr-Cyrl-RS"/>
        </w:rPr>
        <w:t>словима:</w:t>
      </w:r>
      <w:r w:rsidR="001323D7">
        <w:rPr>
          <w:rFonts w:cs="Arial"/>
          <w:sz w:val="24"/>
          <w:szCs w:val="24"/>
          <w:lang w:val="sr-Cyrl-RS"/>
        </w:rPr>
        <w:t xml:space="preserve"> </w:t>
      </w:r>
      <w:r w:rsidRPr="0023268C">
        <w:rPr>
          <w:rFonts w:cs="Arial"/>
          <w:sz w:val="24"/>
          <w:szCs w:val="24"/>
          <w:lang w:val="sr-Cyrl-RS"/>
        </w:rPr>
        <w:t>пет</w:t>
      </w:r>
      <w:r w:rsidRPr="0023268C">
        <w:rPr>
          <w:rFonts w:cs="Arial"/>
          <w:sz w:val="24"/>
          <w:szCs w:val="24"/>
        </w:rPr>
        <w:t>) да</w:t>
      </w:r>
      <w:r>
        <w:rPr>
          <w:rFonts w:cs="Arial"/>
          <w:sz w:val="24"/>
          <w:szCs w:val="24"/>
        </w:rPr>
        <w:t xml:space="preserve">на од пријема захтева за </w:t>
      </w:r>
      <w:r w:rsidRPr="00097F73">
        <w:rPr>
          <w:rFonts w:cs="Arial"/>
          <w:sz w:val="24"/>
          <w:szCs w:val="24"/>
        </w:rPr>
        <w:t>изменом</w:t>
      </w:r>
      <w:r>
        <w:rPr>
          <w:rFonts w:cs="Arial"/>
          <w:sz w:val="24"/>
          <w:szCs w:val="24"/>
        </w:rPr>
        <w:t xml:space="preserve"> </w:t>
      </w:r>
      <w:r w:rsidRPr="0023268C">
        <w:rPr>
          <w:rFonts w:cs="Arial"/>
          <w:sz w:val="24"/>
          <w:szCs w:val="24"/>
        </w:rPr>
        <w:t>писаним путем обавести Наручиоца о активностима које ће предузети на реализацији захтева</w:t>
      </w:r>
      <w:r w:rsidRPr="0023268C">
        <w:rPr>
          <w:rFonts w:cs="Arial"/>
          <w:sz w:val="24"/>
          <w:szCs w:val="24"/>
          <w:lang w:val="sr-Cyrl-RS"/>
        </w:rPr>
        <w:t xml:space="preserve">, </w:t>
      </w:r>
      <w:r w:rsidRPr="0023268C">
        <w:rPr>
          <w:rFonts w:cs="Arial"/>
          <w:sz w:val="24"/>
          <w:szCs w:val="24"/>
        </w:rPr>
        <w:t>као и о крајњем року за реализацију истог.</w:t>
      </w:r>
    </w:p>
    <w:p w14:paraId="200C96E9" w14:textId="77777777" w:rsidR="00866C3C" w:rsidRDefault="00866C3C" w:rsidP="002416B9">
      <w:pPr>
        <w:contextualSpacing/>
        <w:rPr>
          <w:rFonts w:cs="Arial"/>
          <w:b/>
          <w:bCs/>
          <w:i/>
          <w:sz w:val="24"/>
          <w:szCs w:val="24"/>
        </w:rPr>
      </w:pPr>
    </w:p>
    <w:p w14:paraId="1E06202B" w14:textId="77777777" w:rsidR="002416B9" w:rsidRPr="0023268C" w:rsidRDefault="002416B9" w:rsidP="002416B9">
      <w:pPr>
        <w:contextualSpacing/>
        <w:rPr>
          <w:rFonts w:cs="Arial"/>
          <w:b/>
          <w:bCs/>
          <w:i/>
          <w:sz w:val="24"/>
          <w:szCs w:val="24"/>
        </w:rPr>
      </w:pPr>
      <w:r w:rsidRPr="0023268C">
        <w:rPr>
          <w:rFonts w:cs="Arial"/>
          <w:b/>
          <w:bCs/>
          <w:i/>
          <w:sz w:val="24"/>
          <w:szCs w:val="24"/>
        </w:rPr>
        <w:t>Дефиниције приоритета и максимално дозвољених времена одзива приликом интервентног одржавања</w:t>
      </w:r>
    </w:p>
    <w:p w14:paraId="6C0CDBF3" w14:textId="77777777" w:rsidR="002416B9" w:rsidRPr="0023268C" w:rsidRDefault="002416B9" w:rsidP="002416B9">
      <w:pPr>
        <w:contextualSpacing/>
        <w:rPr>
          <w:rFonts w:cs="Arial"/>
          <w:b/>
          <w:bCs/>
          <w:i/>
          <w:sz w:val="24"/>
          <w:szCs w:val="24"/>
        </w:rPr>
      </w:pPr>
    </w:p>
    <w:p w14:paraId="445EDA4F" w14:textId="77777777" w:rsidR="002416B9" w:rsidRPr="0023268C" w:rsidRDefault="002416B9" w:rsidP="002416B9">
      <w:pPr>
        <w:contextualSpacing/>
        <w:rPr>
          <w:rFonts w:cs="Arial"/>
          <w:sz w:val="24"/>
          <w:szCs w:val="24"/>
          <w:lang w:val="sr-Cyrl-CS"/>
        </w:rPr>
      </w:pPr>
      <w:r w:rsidRPr="0023268C">
        <w:rPr>
          <w:rFonts w:cs="Arial"/>
          <w:sz w:val="24"/>
          <w:szCs w:val="24"/>
          <w:lang w:val="sr-Cyrl-CS"/>
        </w:rPr>
        <w:t xml:space="preserve">Понуђач је дужан да </w:t>
      </w:r>
      <w:r w:rsidR="007A04BD" w:rsidRPr="002F08F5">
        <w:rPr>
          <w:rFonts w:cs="Arial"/>
          <w:sz w:val="24"/>
          <w:szCs w:val="24"/>
        </w:rPr>
        <w:t>самоиницијативно</w:t>
      </w:r>
      <w:r w:rsidR="007A04BD" w:rsidRPr="0023268C">
        <w:rPr>
          <w:rFonts w:cs="Arial"/>
          <w:sz w:val="24"/>
          <w:szCs w:val="24"/>
          <w:lang w:val="sr-Cyrl-CS"/>
        </w:rPr>
        <w:t xml:space="preserve"> </w:t>
      </w:r>
      <w:r w:rsidRPr="0023268C">
        <w:rPr>
          <w:rFonts w:cs="Arial"/>
          <w:sz w:val="24"/>
          <w:szCs w:val="24"/>
          <w:lang w:val="sr-Cyrl-CS"/>
        </w:rPr>
        <w:t>отклони све недостатке (грешке у систему)</w:t>
      </w:r>
      <w:r w:rsidRPr="0023268C">
        <w:rPr>
          <w:rFonts w:cs="Arial"/>
          <w:sz w:val="24"/>
          <w:szCs w:val="24"/>
        </w:rPr>
        <w:t xml:space="preserve">, </w:t>
      </w:r>
      <w:r w:rsidRPr="0023268C">
        <w:rPr>
          <w:rFonts w:cs="Arial"/>
          <w:sz w:val="24"/>
          <w:szCs w:val="24"/>
          <w:lang w:val="sr-Cyrl-RS"/>
        </w:rPr>
        <w:t>а које утичу на исправно функционисање система</w:t>
      </w:r>
      <w:r w:rsidRPr="0023268C">
        <w:rPr>
          <w:rFonts w:cs="Arial"/>
          <w:sz w:val="24"/>
          <w:szCs w:val="24"/>
          <w:lang w:val="sr-Cyrl-CS"/>
        </w:rPr>
        <w:t>. У уговору ће бити наведенa одговорна особа са стране Наручиоца и са стране Понуђача.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w:t>
      </w:r>
      <w:r>
        <w:rPr>
          <w:rFonts w:cs="Arial"/>
          <w:sz w:val="24"/>
          <w:szCs w:val="24"/>
        </w:rPr>
        <w:t xml:space="preserve">, </w:t>
      </w:r>
      <w:r>
        <w:rPr>
          <w:rFonts w:cs="Arial"/>
          <w:sz w:val="24"/>
          <w:szCs w:val="24"/>
          <w:lang w:val="sr-Cyrl-RS"/>
        </w:rPr>
        <w:t xml:space="preserve">путем </w:t>
      </w:r>
      <w:r>
        <w:rPr>
          <w:rFonts w:cs="Arial"/>
          <w:sz w:val="24"/>
          <w:szCs w:val="24"/>
        </w:rPr>
        <w:t>web портала за подршку корисницима</w:t>
      </w:r>
      <w:r w:rsidR="007A04BD">
        <w:rPr>
          <w:rFonts w:cs="Arial"/>
          <w:sz w:val="24"/>
          <w:szCs w:val="24"/>
          <w:lang w:val="sr-Cyrl-RS"/>
        </w:rPr>
        <w:t xml:space="preserve"> или </w:t>
      </w:r>
      <w:r w:rsidR="007A04BD">
        <w:rPr>
          <w:rFonts w:cs="Arial"/>
          <w:bCs/>
          <w:iCs/>
          <w:sz w:val="24"/>
          <w:szCs w:val="24"/>
          <w:lang w:val="sr-Cyrl-RS"/>
        </w:rPr>
        <w:t>изузетно, телефоном</w:t>
      </w:r>
      <w:r w:rsidRPr="0023268C">
        <w:rPr>
          <w:rFonts w:cs="Arial"/>
          <w:sz w:val="24"/>
          <w:szCs w:val="24"/>
          <w:lang w:val="sr-Cyrl-CS"/>
        </w:rPr>
        <w:t>) у коме ће описати инцидент.</w:t>
      </w:r>
    </w:p>
    <w:p w14:paraId="05E9EB3C" w14:textId="77777777" w:rsidR="00456983" w:rsidRPr="00CE387D" w:rsidRDefault="00456983" w:rsidP="00456983">
      <w:pPr>
        <w:pStyle w:val="Heading10"/>
        <w:ind w:left="0" w:firstLine="0"/>
        <w:jc w:val="both"/>
        <w:rPr>
          <w:rFonts w:cs="Arial"/>
          <w:b w:val="0"/>
          <w:sz w:val="24"/>
          <w:szCs w:val="24"/>
          <w:lang w:val="sr-Latn-RS"/>
        </w:rPr>
      </w:pPr>
      <w:r w:rsidRPr="00EE6EE9">
        <w:rPr>
          <w:rFonts w:cs="Arial"/>
          <w:b w:val="0"/>
          <w:sz w:val="24"/>
          <w:szCs w:val="24"/>
          <w:lang w:val="sr-Cyrl-RS"/>
        </w:rPr>
        <w:t>Понуђач се обавезује да</w:t>
      </w:r>
      <w:r w:rsidRPr="00EE6EE9">
        <w:rPr>
          <w:rFonts w:cs="Arial"/>
          <w:b w:val="0"/>
          <w:sz w:val="24"/>
          <w:szCs w:val="24"/>
          <w:lang w:val="sr-Latn-RS"/>
        </w:rPr>
        <w:t xml:space="preserve"> </w:t>
      </w:r>
      <w:r w:rsidRPr="00EE6EE9">
        <w:rPr>
          <w:rFonts w:cs="Arial"/>
          <w:b w:val="0"/>
          <w:sz w:val="24"/>
          <w:szCs w:val="24"/>
          <w:lang w:val="sr-Cyrl-RS"/>
        </w:rPr>
        <w:t>подршку пружа корисницима и администраторима система тако што прикупља пријављене проблеме Наручиоца, дијагности</w:t>
      </w:r>
      <w:r>
        <w:rPr>
          <w:rFonts w:cs="Arial"/>
          <w:b w:val="0"/>
          <w:sz w:val="24"/>
          <w:szCs w:val="24"/>
          <w:lang w:val="sr-Cyrl-RS"/>
        </w:rPr>
        <w:t>кује</w:t>
      </w:r>
      <w:r w:rsidRPr="00EE6EE9">
        <w:rPr>
          <w:rFonts w:cs="Arial"/>
          <w:b w:val="0"/>
          <w:sz w:val="24"/>
          <w:szCs w:val="24"/>
          <w:lang w:val="sr-Cyrl-RS"/>
        </w:rPr>
        <w:t xml:space="preserve"> их, класификује и решава, уз придржавање Кључних показатеља учинка (КПУ) наведених у Табели 1.</w:t>
      </w:r>
    </w:p>
    <w:p w14:paraId="79F20ACD" w14:textId="77777777" w:rsidR="004371A1" w:rsidRPr="004371A1" w:rsidRDefault="004371A1" w:rsidP="004371A1">
      <w:pPr>
        <w:keepNext/>
        <w:widowControl w:val="0"/>
        <w:adjustRightInd w:val="0"/>
        <w:spacing w:before="240" w:after="120"/>
        <w:textAlignment w:val="baseline"/>
        <w:rPr>
          <w:rFonts w:cs="Arial"/>
          <w:color w:val="000000"/>
          <w:sz w:val="24"/>
          <w:szCs w:val="24"/>
        </w:rPr>
      </w:pPr>
      <w:r w:rsidRPr="004371A1">
        <w:rPr>
          <w:rFonts w:cs="Arial"/>
          <w:b/>
          <w:bCs/>
          <w:color w:val="000000"/>
          <w:sz w:val="24"/>
          <w:szCs w:val="24"/>
        </w:rPr>
        <w:t>Табела 1: Oдржавање – Кључни показатеља учинка (КПУ)</w:t>
      </w:r>
    </w:p>
    <w:tbl>
      <w:tblPr>
        <w:tblW w:w="558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01"/>
        <w:gridCol w:w="1381"/>
        <w:gridCol w:w="1612"/>
      </w:tblGrid>
      <w:tr w:rsidR="004371A1" w:rsidRPr="004371A1" w14:paraId="3A1FA9D8" w14:textId="77777777" w:rsidTr="004371A1">
        <w:tc>
          <w:tcPr>
            <w:tcW w:w="2817" w:type="pct"/>
            <w:shd w:val="clear" w:color="auto" w:fill="EEECE1"/>
            <w:vAlign w:val="center"/>
          </w:tcPr>
          <w:p w14:paraId="5595488B" w14:textId="77777777" w:rsidR="004371A1" w:rsidRPr="004371A1" w:rsidRDefault="004371A1" w:rsidP="004371A1">
            <w:pPr>
              <w:spacing w:before="0"/>
              <w:jc w:val="center"/>
              <w:rPr>
                <w:rFonts w:cs="Arial"/>
                <w:b/>
                <w:color w:val="000000"/>
                <w:sz w:val="24"/>
                <w:szCs w:val="24"/>
              </w:rPr>
            </w:pPr>
            <w:r w:rsidRPr="004371A1">
              <w:rPr>
                <w:rFonts w:cs="Arial"/>
                <w:b/>
                <w:color w:val="000000"/>
                <w:sz w:val="24"/>
                <w:szCs w:val="24"/>
              </w:rPr>
              <w:t>Опис Кључних показатеља учинка</w:t>
            </w:r>
          </w:p>
        </w:tc>
        <w:tc>
          <w:tcPr>
            <w:tcW w:w="696" w:type="pct"/>
            <w:shd w:val="clear" w:color="auto" w:fill="EEECE1"/>
            <w:vAlign w:val="center"/>
          </w:tcPr>
          <w:p w14:paraId="5B0CCFE4" w14:textId="77777777" w:rsidR="004371A1" w:rsidRPr="004371A1" w:rsidRDefault="004371A1" w:rsidP="004371A1">
            <w:pPr>
              <w:spacing w:before="0"/>
              <w:jc w:val="center"/>
              <w:rPr>
                <w:rFonts w:cs="Arial"/>
                <w:b/>
                <w:color w:val="000000"/>
                <w:sz w:val="24"/>
                <w:szCs w:val="24"/>
              </w:rPr>
            </w:pPr>
            <w:r w:rsidRPr="004371A1">
              <w:rPr>
                <w:rFonts w:cs="Arial"/>
                <w:b/>
                <w:color w:val="000000"/>
                <w:sz w:val="24"/>
                <w:szCs w:val="24"/>
              </w:rPr>
              <w:t>Ниво проблема</w:t>
            </w:r>
          </w:p>
        </w:tc>
        <w:tc>
          <w:tcPr>
            <w:tcW w:w="686" w:type="pct"/>
            <w:shd w:val="clear" w:color="auto" w:fill="EEECE1"/>
            <w:vAlign w:val="center"/>
          </w:tcPr>
          <w:p w14:paraId="15903E0A" w14:textId="77777777" w:rsidR="004371A1" w:rsidRPr="004371A1" w:rsidRDefault="004371A1" w:rsidP="004371A1">
            <w:pPr>
              <w:spacing w:before="0"/>
              <w:jc w:val="center"/>
              <w:rPr>
                <w:rFonts w:cs="Arial"/>
                <w:b/>
                <w:color w:val="000000"/>
                <w:sz w:val="24"/>
                <w:szCs w:val="24"/>
              </w:rPr>
            </w:pPr>
            <w:r w:rsidRPr="004371A1">
              <w:rPr>
                <w:rFonts w:cs="Arial"/>
                <w:b/>
                <w:color w:val="000000"/>
                <w:sz w:val="24"/>
                <w:szCs w:val="24"/>
              </w:rPr>
              <w:t>Време одзива</w:t>
            </w:r>
          </w:p>
        </w:tc>
        <w:tc>
          <w:tcPr>
            <w:tcW w:w="801" w:type="pct"/>
            <w:shd w:val="clear" w:color="auto" w:fill="EEECE1"/>
            <w:vAlign w:val="center"/>
          </w:tcPr>
          <w:p w14:paraId="59A8C1CD" w14:textId="77777777" w:rsidR="004371A1" w:rsidRPr="004371A1" w:rsidRDefault="004371A1" w:rsidP="004371A1">
            <w:pPr>
              <w:spacing w:before="0"/>
              <w:jc w:val="center"/>
              <w:rPr>
                <w:rFonts w:cs="Arial"/>
                <w:b/>
                <w:color w:val="000000"/>
                <w:sz w:val="24"/>
                <w:szCs w:val="24"/>
              </w:rPr>
            </w:pPr>
            <w:r w:rsidRPr="004371A1">
              <w:rPr>
                <w:rFonts w:cs="Arial"/>
                <w:b/>
                <w:color w:val="000000"/>
                <w:sz w:val="24"/>
                <w:szCs w:val="24"/>
              </w:rPr>
              <w:t>Време решавања проблема</w:t>
            </w:r>
          </w:p>
        </w:tc>
      </w:tr>
      <w:tr w:rsidR="004371A1" w:rsidRPr="004371A1" w14:paraId="762B0695" w14:textId="77777777" w:rsidTr="004371A1">
        <w:tc>
          <w:tcPr>
            <w:tcW w:w="2817" w:type="pct"/>
          </w:tcPr>
          <w:p w14:paraId="6BC38B2C" w14:textId="77777777" w:rsidR="004371A1" w:rsidRPr="004371A1" w:rsidRDefault="004371A1" w:rsidP="004048BB">
            <w:pPr>
              <w:numPr>
                <w:ilvl w:val="0"/>
                <w:numId w:val="24"/>
              </w:numPr>
              <w:spacing w:before="0"/>
              <w:ind w:left="357" w:hanging="357"/>
              <w:rPr>
                <w:rFonts w:cs="Arial"/>
                <w:bCs/>
                <w:iCs/>
                <w:color w:val="000000"/>
                <w:sz w:val="24"/>
                <w:szCs w:val="24"/>
              </w:rPr>
            </w:pPr>
            <w:r w:rsidRPr="004371A1">
              <w:rPr>
                <w:rFonts w:cs="Arial"/>
                <w:color w:val="000000"/>
                <w:sz w:val="24"/>
                <w:szCs w:val="24"/>
              </w:rPr>
              <w:t>Систем није у стању да прихвати стандардни з</w:t>
            </w:r>
            <w:r w:rsidRPr="004371A1">
              <w:rPr>
                <w:rFonts w:cs="Arial"/>
                <w:color w:val="000000"/>
                <w:sz w:val="24"/>
                <w:szCs w:val="24"/>
                <w:lang w:val="sr-Cyrl-RS"/>
              </w:rPr>
              <w:t>а</w:t>
            </w:r>
            <w:r w:rsidRPr="004371A1">
              <w:rPr>
                <w:rFonts w:cs="Arial"/>
                <w:color w:val="000000"/>
                <w:sz w:val="24"/>
                <w:szCs w:val="24"/>
              </w:rPr>
              <w:t>хтев корисника. Систем не фукционише</w:t>
            </w:r>
          </w:p>
          <w:p w14:paraId="47BF10AB" w14:textId="77777777" w:rsidR="004371A1" w:rsidRPr="004371A1" w:rsidRDefault="004371A1" w:rsidP="004048BB">
            <w:pPr>
              <w:numPr>
                <w:ilvl w:val="0"/>
                <w:numId w:val="24"/>
              </w:numPr>
              <w:spacing w:before="0"/>
              <w:ind w:left="357" w:hanging="357"/>
              <w:rPr>
                <w:rFonts w:cs="Arial"/>
                <w:bCs/>
                <w:iCs/>
                <w:color w:val="000000"/>
                <w:sz w:val="24"/>
                <w:szCs w:val="24"/>
              </w:rPr>
            </w:pPr>
            <w:r w:rsidRPr="004371A1">
              <w:rPr>
                <w:rFonts w:cs="Arial"/>
                <w:bCs/>
                <w:iCs/>
                <w:color w:val="000000"/>
                <w:sz w:val="24"/>
                <w:szCs w:val="24"/>
              </w:rPr>
              <w:t>критична активност се не може спровести</w:t>
            </w:r>
          </w:p>
          <w:p w14:paraId="07EF495D" w14:textId="77777777" w:rsidR="004371A1" w:rsidRPr="004371A1" w:rsidRDefault="004371A1" w:rsidP="004048BB">
            <w:pPr>
              <w:numPr>
                <w:ilvl w:val="0"/>
                <w:numId w:val="24"/>
              </w:numPr>
              <w:spacing w:before="0"/>
              <w:ind w:left="357" w:hanging="357"/>
              <w:rPr>
                <w:rFonts w:cs="Arial"/>
                <w:color w:val="000000"/>
                <w:sz w:val="24"/>
                <w:szCs w:val="24"/>
              </w:rPr>
            </w:pPr>
            <w:r w:rsidRPr="004371A1">
              <w:rPr>
                <w:rFonts w:cs="Arial"/>
                <w:bCs/>
                <w:iCs/>
                <w:color w:val="000000"/>
                <w:sz w:val="24"/>
                <w:szCs w:val="24"/>
              </w:rPr>
              <w:t xml:space="preserve">систем је у бесконачном застоју који производи неприхватљива или неодређена </w:t>
            </w:r>
            <w:r w:rsidRPr="004371A1">
              <w:rPr>
                <w:rFonts w:cs="Arial"/>
                <w:bCs/>
                <w:iCs/>
                <w:color w:val="000000"/>
                <w:sz w:val="24"/>
                <w:szCs w:val="24"/>
              </w:rPr>
              <w:lastRenderedPageBreak/>
              <w:t>одлагања у обезбеђењу ресурса или одговору</w:t>
            </w:r>
          </w:p>
        </w:tc>
        <w:tc>
          <w:tcPr>
            <w:tcW w:w="696" w:type="pct"/>
            <w:vAlign w:val="center"/>
          </w:tcPr>
          <w:p w14:paraId="01DE3514"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lastRenderedPageBreak/>
              <w:t>Критичан – Ниво 1</w:t>
            </w:r>
          </w:p>
        </w:tc>
        <w:tc>
          <w:tcPr>
            <w:tcW w:w="686" w:type="pct"/>
            <w:vAlign w:val="center"/>
          </w:tcPr>
          <w:p w14:paraId="44A6EDE6"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t xml:space="preserve">&lt; </w:t>
            </w:r>
            <w:r w:rsidR="00514A0B">
              <w:rPr>
                <w:rFonts w:cs="Arial"/>
                <w:color w:val="000000"/>
                <w:sz w:val="24"/>
                <w:szCs w:val="24"/>
                <w:lang w:val="sr-Cyrl-RS"/>
              </w:rPr>
              <w:t>60</w:t>
            </w:r>
            <w:r w:rsidRPr="004371A1">
              <w:rPr>
                <w:rFonts w:cs="Arial"/>
                <w:color w:val="000000"/>
                <w:sz w:val="24"/>
                <w:szCs w:val="24"/>
              </w:rPr>
              <w:t xml:space="preserve"> min</w:t>
            </w:r>
          </w:p>
        </w:tc>
        <w:tc>
          <w:tcPr>
            <w:tcW w:w="801" w:type="pct"/>
            <w:vAlign w:val="center"/>
          </w:tcPr>
          <w:p w14:paraId="53015BC9" w14:textId="77777777" w:rsidR="004371A1" w:rsidRPr="00322912" w:rsidRDefault="004371A1" w:rsidP="004371A1">
            <w:pPr>
              <w:spacing w:before="0"/>
              <w:jc w:val="center"/>
              <w:rPr>
                <w:rFonts w:cs="Arial"/>
                <w:color w:val="000000"/>
                <w:sz w:val="24"/>
                <w:szCs w:val="24"/>
                <w:lang w:val="sr-Cyrl-RS"/>
              </w:rPr>
            </w:pPr>
            <w:r w:rsidRPr="004371A1">
              <w:rPr>
                <w:rFonts w:cs="Arial"/>
                <w:color w:val="000000"/>
                <w:sz w:val="24"/>
                <w:szCs w:val="24"/>
              </w:rPr>
              <w:t xml:space="preserve">&lt; </w:t>
            </w:r>
            <w:r w:rsidR="00867872">
              <w:rPr>
                <w:rFonts w:cs="Arial"/>
                <w:color w:val="000000"/>
                <w:sz w:val="24"/>
                <w:szCs w:val="24"/>
                <w:lang w:val="sr-Cyrl-RS"/>
              </w:rPr>
              <w:t>24</w:t>
            </w:r>
            <w:r w:rsidRPr="004371A1">
              <w:rPr>
                <w:rFonts w:cs="Arial"/>
                <w:color w:val="000000"/>
                <w:sz w:val="24"/>
                <w:szCs w:val="24"/>
              </w:rPr>
              <w:t xml:space="preserve">  часа након пријаве проблема </w:t>
            </w:r>
            <w:r w:rsidRPr="004371A1">
              <w:rPr>
                <w:rFonts w:cs="Arial"/>
                <w:color w:val="000000"/>
                <w:sz w:val="24"/>
                <w:szCs w:val="24"/>
              </w:rPr>
              <w:lastRenderedPageBreak/>
              <w:t>телефоном или мејлом</w:t>
            </w:r>
            <w:r w:rsidR="008972AD">
              <w:rPr>
                <w:rFonts w:cs="Arial"/>
                <w:color w:val="000000"/>
                <w:sz w:val="24"/>
                <w:szCs w:val="24"/>
              </w:rPr>
              <w:t>*</w:t>
            </w:r>
          </w:p>
        </w:tc>
      </w:tr>
      <w:tr w:rsidR="004371A1" w:rsidRPr="004371A1" w14:paraId="6F41F1C0" w14:textId="77777777" w:rsidTr="004371A1">
        <w:tc>
          <w:tcPr>
            <w:tcW w:w="2817" w:type="pct"/>
          </w:tcPr>
          <w:p w14:paraId="6BA876CA" w14:textId="77777777" w:rsidR="004371A1" w:rsidRPr="004371A1" w:rsidRDefault="004371A1" w:rsidP="004048BB">
            <w:pPr>
              <w:numPr>
                <w:ilvl w:val="0"/>
                <w:numId w:val="25"/>
              </w:numPr>
              <w:spacing w:before="0"/>
              <w:ind w:left="357" w:hanging="357"/>
              <w:rPr>
                <w:rFonts w:cs="Arial"/>
                <w:color w:val="000000"/>
                <w:sz w:val="24"/>
                <w:szCs w:val="24"/>
              </w:rPr>
            </w:pPr>
            <w:r w:rsidRPr="004371A1">
              <w:rPr>
                <w:rFonts w:cs="Arial"/>
                <w:color w:val="000000"/>
                <w:sz w:val="24"/>
                <w:szCs w:val="24"/>
              </w:rPr>
              <w:lastRenderedPageBreak/>
              <w:t>Једна или више компоненти система нису у функцији, док остатак система несметано функционише.</w:t>
            </w:r>
          </w:p>
          <w:p w14:paraId="38E21C8B" w14:textId="77777777" w:rsidR="004371A1" w:rsidRPr="004371A1" w:rsidRDefault="004371A1" w:rsidP="004048BB">
            <w:pPr>
              <w:numPr>
                <w:ilvl w:val="0"/>
                <w:numId w:val="25"/>
              </w:numPr>
              <w:spacing w:before="0"/>
              <w:ind w:left="357" w:hanging="357"/>
              <w:rPr>
                <w:rFonts w:cs="Arial"/>
                <w:color w:val="000000"/>
                <w:sz w:val="24"/>
                <w:szCs w:val="24"/>
              </w:rPr>
            </w:pPr>
            <w:r w:rsidRPr="004371A1">
              <w:rPr>
                <w:rFonts w:cs="Arial"/>
                <w:bCs/>
                <w:iCs/>
                <w:color w:val="000000"/>
                <w:sz w:val="24"/>
                <w:szCs w:val="24"/>
              </w:rPr>
              <w:t>Озбиљан губитак услуге. Операције се могу наставити на ограничен начин, али не постоји прихватљиво заобилазно решење</w:t>
            </w:r>
          </w:p>
        </w:tc>
        <w:tc>
          <w:tcPr>
            <w:tcW w:w="696" w:type="pct"/>
            <w:vAlign w:val="center"/>
          </w:tcPr>
          <w:p w14:paraId="556DCF65"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t>Озбиљан – Ниво 2</w:t>
            </w:r>
          </w:p>
        </w:tc>
        <w:tc>
          <w:tcPr>
            <w:tcW w:w="686" w:type="pct"/>
            <w:vAlign w:val="center"/>
          </w:tcPr>
          <w:p w14:paraId="70BA39CB"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t>&lt; 1</w:t>
            </w:r>
            <w:r w:rsidR="00514A0B">
              <w:rPr>
                <w:rFonts w:cs="Arial"/>
                <w:color w:val="000000"/>
                <w:sz w:val="24"/>
                <w:szCs w:val="24"/>
                <w:lang w:val="sr-Cyrl-RS"/>
              </w:rPr>
              <w:t>2</w:t>
            </w:r>
            <w:r w:rsidRPr="004371A1">
              <w:rPr>
                <w:rFonts w:cs="Arial"/>
                <w:color w:val="000000"/>
                <w:sz w:val="24"/>
                <w:szCs w:val="24"/>
              </w:rPr>
              <w:t>0 мин</w:t>
            </w:r>
          </w:p>
        </w:tc>
        <w:tc>
          <w:tcPr>
            <w:tcW w:w="801" w:type="pct"/>
            <w:vAlign w:val="center"/>
          </w:tcPr>
          <w:p w14:paraId="3348145D" w14:textId="77777777" w:rsidR="004371A1" w:rsidRPr="004371A1" w:rsidRDefault="00322912" w:rsidP="004371A1">
            <w:pPr>
              <w:spacing w:before="0"/>
              <w:jc w:val="center"/>
              <w:rPr>
                <w:rFonts w:cs="Arial"/>
                <w:color w:val="000000"/>
                <w:sz w:val="24"/>
                <w:szCs w:val="24"/>
              </w:rPr>
            </w:pPr>
            <w:r>
              <w:rPr>
                <w:rFonts w:cs="Arial"/>
                <w:color w:val="000000"/>
                <w:sz w:val="24"/>
                <w:szCs w:val="24"/>
              </w:rPr>
              <w:t xml:space="preserve">&lt; </w:t>
            </w:r>
            <w:r w:rsidR="00867872">
              <w:rPr>
                <w:rFonts w:cs="Arial"/>
                <w:color w:val="000000"/>
                <w:sz w:val="24"/>
                <w:szCs w:val="24"/>
                <w:lang w:val="sr-Cyrl-RS"/>
              </w:rPr>
              <w:t>48</w:t>
            </w:r>
            <w:r w:rsidR="004371A1" w:rsidRPr="004371A1">
              <w:rPr>
                <w:rFonts w:cs="Arial"/>
                <w:color w:val="000000"/>
                <w:sz w:val="24"/>
                <w:szCs w:val="24"/>
              </w:rPr>
              <w:t xml:space="preserve">  часа након пријаве проблема телефоном или мејлом</w:t>
            </w:r>
            <w:r w:rsidR="008972AD">
              <w:rPr>
                <w:rFonts w:cs="Arial"/>
                <w:color w:val="000000"/>
                <w:sz w:val="24"/>
                <w:szCs w:val="24"/>
              </w:rPr>
              <w:t>*</w:t>
            </w:r>
          </w:p>
        </w:tc>
      </w:tr>
      <w:tr w:rsidR="004371A1" w:rsidRPr="004371A1" w14:paraId="144384D8" w14:textId="77777777" w:rsidTr="004371A1">
        <w:tc>
          <w:tcPr>
            <w:tcW w:w="2817" w:type="pct"/>
          </w:tcPr>
          <w:p w14:paraId="4FE434E8" w14:textId="77777777" w:rsidR="004371A1" w:rsidRPr="004371A1" w:rsidRDefault="004371A1" w:rsidP="004048BB">
            <w:pPr>
              <w:numPr>
                <w:ilvl w:val="0"/>
                <w:numId w:val="26"/>
              </w:numPr>
              <w:spacing w:before="0"/>
              <w:ind w:left="357" w:hanging="357"/>
              <w:rPr>
                <w:rFonts w:cs="Arial"/>
                <w:bCs/>
                <w:iCs/>
                <w:color w:val="000000"/>
                <w:sz w:val="24"/>
                <w:szCs w:val="24"/>
              </w:rPr>
            </w:pPr>
            <w:r w:rsidRPr="004371A1">
              <w:rPr>
                <w:rFonts w:cs="Arial"/>
                <w:color w:val="000000"/>
                <w:sz w:val="24"/>
                <w:szCs w:val="24"/>
              </w:rPr>
              <w:t>Проблем у обради конкретног унетог захтева, који не узрокује проблем у функционисању система</w:t>
            </w:r>
            <w:r w:rsidR="004B467A">
              <w:rPr>
                <w:rFonts w:cs="Arial"/>
                <w:color w:val="000000"/>
                <w:sz w:val="24"/>
                <w:szCs w:val="24"/>
                <w:lang w:val="sr-Cyrl-RS"/>
              </w:rPr>
              <w:t>.</w:t>
            </w:r>
          </w:p>
        </w:tc>
        <w:tc>
          <w:tcPr>
            <w:tcW w:w="696" w:type="pct"/>
            <w:vAlign w:val="center"/>
          </w:tcPr>
          <w:p w14:paraId="00CE8054"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t>Значајан – Ниво 3</w:t>
            </w:r>
          </w:p>
        </w:tc>
        <w:tc>
          <w:tcPr>
            <w:tcW w:w="686" w:type="pct"/>
            <w:vAlign w:val="center"/>
          </w:tcPr>
          <w:p w14:paraId="0D1DB40A"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t>&lt; 180 мин</w:t>
            </w:r>
          </w:p>
        </w:tc>
        <w:tc>
          <w:tcPr>
            <w:tcW w:w="801" w:type="pct"/>
            <w:vAlign w:val="center"/>
          </w:tcPr>
          <w:p w14:paraId="4790ACD7" w14:textId="77777777" w:rsidR="004371A1" w:rsidRPr="004371A1" w:rsidRDefault="004371A1" w:rsidP="004371A1">
            <w:pPr>
              <w:spacing w:before="0"/>
              <w:jc w:val="center"/>
              <w:rPr>
                <w:rFonts w:cs="Arial"/>
                <w:color w:val="000000"/>
                <w:sz w:val="24"/>
                <w:szCs w:val="24"/>
              </w:rPr>
            </w:pPr>
            <w:r w:rsidRPr="004371A1">
              <w:rPr>
                <w:rFonts w:cs="Arial"/>
                <w:color w:val="000000"/>
                <w:sz w:val="24"/>
                <w:szCs w:val="24"/>
              </w:rPr>
              <w:t>&lt; 72  часа након пријаве проблема телефоном или мејлом</w:t>
            </w:r>
            <w:r w:rsidR="008972AD">
              <w:rPr>
                <w:rFonts w:cs="Arial"/>
                <w:color w:val="000000"/>
                <w:sz w:val="24"/>
                <w:szCs w:val="24"/>
              </w:rPr>
              <w:t>*</w:t>
            </w:r>
          </w:p>
        </w:tc>
      </w:tr>
    </w:tbl>
    <w:p w14:paraId="7D4C0E42" w14:textId="77777777" w:rsidR="00A351C5" w:rsidRDefault="00A351C5" w:rsidP="002416B9">
      <w:pPr>
        <w:contextualSpacing/>
        <w:rPr>
          <w:rFonts w:cs="Arial"/>
          <w:sz w:val="24"/>
          <w:szCs w:val="24"/>
        </w:rPr>
      </w:pPr>
    </w:p>
    <w:p w14:paraId="69CBF83A" w14:textId="77777777" w:rsidR="002416B9" w:rsidRPr="0023268C" w:rsidRDefault="002416B9" w:rsidP="002416B9">
      <w:pPr>
        <w:contextualSpacing/>
        <w:rPr>
          <w:rFonts w:cs="Arial"/>
          <w:sz w:val="24"/>
          <w:szCs w:val="24"/>
        </w:rPr>
      </w:pPr>
      <w:r w:rsidRPr="0023268C">
        <w:rPr>
          <w:rFonts w:cs="Arial"/>
          <w:sz w:val="24"/>
          <w:szCs w:val="24"/>
        </w:rPr>
        <w:t xml:space="preserve">Време одзива се рачуна од тренутка пријаве проблема </w:t>
      </w:r>
      <w:r w:rsidR="00A351C5">
        <w:rPr>
          <w:rFonts w:cs="Arial"/>
          <w:sz w:val="24"/>
          <w:szCs w:val="24"/>
          <w:lang w:val="sr-Cyrl-RS"/>
        </w:rPr>
        <w:t>Понуђачу</w:t>
      </w:r>
      <w:r w:rsidRPr="0023268C">
        <w:rPr>
          <w:rFonts w:cs="Arial"/>
          <w:sz w:val="24"/>
          <w:szCs w:val="24"/>
        </w:rPr>
        <w:t xml:space="preserve"> до момента када је стручно лице </w:t>
      </w:r>
      <w:r w:rsidR="00A351C5">
        <w:rPr>
          <w:rFonts w:cs="Arial"/>
          <w:sz w:val="24"/>
          <w:szCs w:val="24"/>
          <w:lang w:val="sr-Cyrl-RS"/>
        </w:rPr>
        <w:t>Понуђача</w:t>
      </w:r>
      <w:r w:rsidRPr="0023268C">
        <w:rPr>
          <w:rFonts w:cs="Arial"/>
          <w:sz w:val="24"/>
          <w:szCs w:val="24"/>
        </w:rPr>
        <w:t xml:space="preserve"> </w:t>
      </w:r>
      <w:r>
        <w:rPr>
          <w:rFonts w:cs="Arial"/>
          <w:sz w:val="24"/>
          <w:szCs w:val="24"/>
          <w:lang w:val="sr-Cyrl-RS"/>
        </w:rPr>
        <w:t>обавестило</w:t>
      </w:r>
      <w:r w:rsidRPr="0023268C">
        <w:rPr>
          <w:rFonts w:cs="Arial"/>
          <w:sz w:val="24"/>
          <w:szCs w:val="24"/>
        </w:rPr>
        <w:t xml:space="preserve"> корисника Наручиоца</w:t>
      </w:r>
      <w:r>
        <w:rPr>
          <w:rFonts w:cs="Arial"/>
          <w:sz w:val="24"/>
          <w:szCs w:val="24"/>
          <w:lang w:val="sr-Cyrl-RS"/>
        </w:rPr>
        <w:t xml:space="preserve"> да је </w:t>
      </w:r>
      <w:r w:rsidR="00A351C5">
        <w:rPr>
          <w:rFonts w:cs="Arial"/>
          <w:sz w:val="24"/>
          <w:szCs w:val="24"/>
          <w:lang w:val="sr-Cyrl-RS"/>
        </w:rPr>
        <w:t>Понуђач</w:t>
      </w:r>
      <w:r>
        <w:rPr>
          <w:rFonts w:cs="Arial"/>
          <w:sz w:val="24"/>
          <w:szCs w:val="24"/>
          <w:lang w:val="sr-Cyrl-RS"/>
        </w:rPr>
        <w:t xml:space="preserve"> приступио решавању инцидента</w:t>
      </w:r>
      <w:r w:rsidRPr="0023268C">
        <w:rPr>
          <w:rFonts w:cs="Arial"/>
          <w:sz w:val="24"/>
          <w:szCs w:val="24"/>
        </w:rPr>
        <w:t>.</w:t>
      </w:r>
    </w:p>
    <w:p w14:paraId="50FECBD2" w14:textId="77777777" w:rsidR="002416B9" w:rsidRPr="0023268C" w:rsidRDefault="002416B9" w:rsidP="002416B9">
      <w:pPr>
        <w:contextualSpacing/>
        <w:rPr>
          <w:rFonts w:cs="Arial"/>
          <w:sz w:val="24"/>
          <w:szCs w:val="24"/>
        </w:rPr>
      </w:pPr>
      <w:r w:rsidRPr="0023268C">
        <w:rPr>
          <w:rFonts w:cs="Arial"/>
          <w:sz w:val="24"/>
          <w:szCs w:val="24"/>
        </w:rPr>
        <w:t xml:space="preserve">Време отклањања проблема се рачуна од тренутка пријаве проблема </w:t>
      </w:r>
      <w:r w:rsidR="00A351C5">
        <w:rPr>
          <w:rFonts w:cs="Arial"/>
          <w:sz w:val="24"/>
          <w:szCs w:val="24"/>
          <w:lang w:val="sr-Cyrl-RS"/>
        </w:rPr>
        <w:t>Понуђачу</w:t>
      </w:r>
      <w:r w:rsidRPr="0023268C">
        <w:rPr>
          <w:rFonts w:cs="Arial"/>
          <w:sz w:val="24"/>
          <w:szCs w:val="24"/>
        </w:rPr>
        <w:t xml:space="preserve"> до момента када је стручно лице </w:t>
      </w:r>
      <w:r w:rsidR="00A351C5">
        <w:rPr>
          <w:rFonts w:cs="Arial"/>
          <w:sz w:val="24"/>
          <w:szCs w:val="24"/>
          <w:lang w:val="sr-Cyrl-RS"/>
        </w:rPr>
        <w:t xml:space="preserve">Понуђача </w:t>
      </w:r>
      <w:r w:rsidRPr="0023268C">
        <w:rPr>
          <w:rFonts w:cs="Arial"/>
          <w:sz w:val="24"/>
          <w:szCs w:val="24"/>
        </w:rPr>
        <w:t>обавестило корисника Наручиоца да је проблем отклоњен.</w:t>
      </w:r>
    </w:p>
    <w:p w14:paraId="59DE0FB4" w14:textId="77777777" w:rsidR="002416B9" w:rsidRPr="0023268C" w:rsidRDefault="002416B9" w:rsidP="002416B9">
      <w:pPr>
        <w:contextualSpacing/>
        <w:rPr>
          <w:rFonts w:cs="Arial"/>
          <w:sz w:val="24"/>
          <w:szCs w:val="24"/>
        </w:rPr>
      </w:pPr>
    </w:p>
    <w:p w14:paraId="370D531E" w14:textId="77777777" w:rsidR="002416B9" w:rsidRPr="0023268C" w:rsidRDefault="002416B9" w:rsidP="002416B9">
      <w:pPr>
        <w:contextualSpacing/>
        <w:rPr>
          <w:rFonts w:cs="Arial"/>
          <w:b/>
          <w:bCs/>
          <w:i/>
          <w:sz w:val="24"/>
          <w:szCs w:val="24"/>
          <w:lang w:val="sr-Cyrl-RS"/>
        </w:rPr>
      </w:pPr>
      <w:r w:rsidRPr="0023268C">
        <w:rPr>
          <w:rFonts w:cs="Arial"/>
          <w:b/>
          <w:bCs/>
          <w:i/>
          <w:sz w:val="24"/>
          <w:szCs w:val="24"/>
        </w:rPr>
        <w:t>Д</w:t>
      </w:r>
      <w:r w:rsidRPr="0023268C">
        <w:rPr>
          <w:rFonts w:cs="Arial"/>
          <w:b/>
          <w:bCs/>
          <w:i/>
          <w:sz w:val="24"/>
          <w:szCs w:val="24"/>
          <w:lang w:val="sr-Cyrl-RS"/>
        </w:rPr>
        <w:t>остављање записника</w:t>
      </w:r>
    </w:p>
    <w:p w14:paraId="153A80DD" w14:textId="77777777" w:rsidR="002416B9" w:rsidRPr="0023268C" w:rsidRDefault="002416B9" w:rsidP="002416B9">
      <w:pPr>
        <w:contextualSpacing/>
        <w:rPr>
          <w:rFonts w:cs="Arial"/>
          <w:sz w:val="24"/>
          <w:szCs w:val="24"/>
        </w:rPr>
      </w:pPr>
    </w:p>
    <w:p w14:paraId="006E6565" w14:textId="77777777" w:rsidR="002416B9" w:rsidRPr="0023268C" w:rsidRDefault="002416B9" w:rsidP="002416B9">
      <w:pPr>
        <w:contextualSpacing/>
        <w:rPr>
          <w:rFonts w:cs="Arial"/>
          <w:sz w:val="24"/>
          <w:szCs w:val="24"/>
        </w:rPr>
      </w:pPr>
      <w:r w:rsidRPr="0023268C">
        <w:rPr>
          <w:rFonts w:cs="Arial"/>
          <w:sz w:val="24"/>
          <w:szCs w:val="24"/>
        </w:rPr>
        <w:t xml:space="preserve">За све захтеве </w:t>
      </w:r>
      <w:r w:rsidRPr="0023268C">
        <w:rPr>
          <w:rFonts w:cs="Arial"/>
          <w:sz w:val="24"/>
          <w:szCs w:val="24"/>
          <w:lang w:val="sr-Cyrl-RS"/>
        </w:rPr>
        <w:t xml:space="preserve">(интервентно и редовно одржавање, као и унапређење система) </w:t>
      </w:r>
      <w:r w:rsidRPr="0023268C">
        <w:rPr>
          <w:rFonts w:cs="Arial"/>
          <w:sz w:val="24"/>
          <w:szCs w:val="24"/>
        </w:rPr>
        <w:t xml:space="preserve">Наручиоца </w:t>
      </w:r>
      <w:r w:rsidRPr="00097F73">
        <w:rPr>
          <w:rFonts w:cs="Arial"/>
          <w:sz w:val="24"/>
          <w:szCs w:val="24"/>
          <w:lang w:val="sr-Cyrl-RS"/>
        </w:rPr>
        <w:t>месечно</w:t>
      </w:r>
      <w:r w:rsidRPr="0023268C">
        <w:rPr>
          <w:rFonts w:cs="Arial"/>
          <w:sz w:val="24"/>
          <w:szCs w:val="24"/>
        </w:rPr>
        <w:t xml:space="preserve"> се доставља </w:t>
      </w:r>
      <w:r w:rsidRPr="0023268C">
        <w:rPr>
          <w:rFonts w:cs="Arial"/>
          <w:sz w:val="24"/>
          <w:szCs w:val="24"/>
          <w:lang w:val="sr-Cyrl-RS"/>
        </w:rPr>
        <w:t>извештај</w:t>
      </w:r>
      <w:r w:rsidRPr="0023268C">
        <w:rPr>
          <w:rFonts w:cs="Arial"/>
          <w:sz w:val="24"/>
          <w:szCs w:val="24"/>
        </w:rPr>
        <w:t xml:space="preserve"> са наведеним активностима </w:t>
      </w:r>
      <w:r w:rsidRPr="0023268C">
        <w:rPr>
          <w:rFonts w:cs="Arial"/>
          <w:sz w:val="24"/>
          <w:szCs w:val="24"/>
          <w:lang w:val="sr-Cyrl-RS"/>
        </w:rPr>
        <w:t>које су реализоване</w:t>
      </w:r>
      <w:r w:rsidRPr="0023268C">
        <w:rPr>
          <w:rFonts w:cs="Arial"/>
          <w:sz w:val="24"/>
          <w:szCs w:val="24"/>
        </w:rPr>
        <w:t xml:space="preserve">, </w:t>
      </w:r>
      <w:r w:rsidRPr="0023268C">
        <w:rPr>
          <w:rFonts w:cs="Arial"/>
          <w:sz w:val="24"/>
          <w:szCs w:val="24"/>
          <w:lang w:val="sr-Cyrl-RS"/>
        </w:rPr>
        <w:t xml:space="preserve">а </w:t>
      </w:r>
      <w:r w:rsidRPr="0023268C">
        <w:rPr>
          <w:rFonts w:cs="Arial"/>
          <w:sz w:val="24"/>
          <w:szCs w:val="24"/>
        </w:rPr>
        <w:t>који потписују овлашћени представници Наручиоца.</w:t>
      </w:r>
    </w:p>
    <w:p w14:paraId="263495A1" w14:textId="77777777" w:rsidR="002416B9" w:rsidRPr="0023268C" w:rsidRDefault="002416B9" w:rsidP="002416B9">
      <w:pPr>
        <w:contextualSpacing/>
        <w:rPr>
          <w:rFonts w:cs="Arial"/>
          <w:sz w:val="24"/>
          <w:szCs w:val="24"/>
        </w:rPr>
      </w:pPr>
    </w:p>
    <w:p w14:paraId="4A5D1555" w14:textId="77777777" w:rsidR="001A5F7A" w:rsidRDefault="001A5F7A" w:rsidP="001A5F7A">
      <w:pPr>
        <w:contextualSpacing/>
        <w:rPr>
          <w:rFonts w:cs="Arial"/>
          <w:b/>
          <w:i/>
          <w:sz w:val="24"/>
          <w:szCs w:val="24"/>
        </w:rPr>
      </w:pPr>
      <w:r w:rsidRPr="001A5F7A">
        <w:rPr>
          <w:rFonts w:cs="Arial"/>
          <w:b/>
          <w:i/>
          <w:sz w:val="24"/>
          <w:szCs w:val="24"/>
        </w:rPr>
        <w:t xml:space="preserve">Услуга </w:t>
      </w:r>
      <w:proofErr w:type="gramStart"/>
      <w:r w:rsidRPr="001A5F7A">
        <w:rPr>
          <w:rFonts w:cs="Arial"/>
          <w:b/>
          <w:i/>
          <w:sz w:val="24"/>
          <w:szCs w:val="24"/>
        </w:rPr>
        <w:t>унапређења  се</w:t>
      </w:r>
      <w:proofErr w:type="gramEnd"/>
      <w:r w:rsidRPr="001A5F7A">
        <w:rPr>
          <w:rFonts w:cs="Arial"/>
          <w:b/>
          <w:i/>
          <w:sz w:val="24"/>
          <w:szCs w:val="24"/>
        </w:rPr>
        <w:t xml:space="preserve"> реализује према следећој процедури:</w:t>
      </w:r>
    </w:p>
    <w:p w14:paraId="70084D08" w14:textId="77777777" w:rsidR="001A5F7A" w:rsidRPr="001A5F7A" w:rsidRDefault="001A5F7A" w:rsidP="001A5F7A">
      <w:pPr>
        <w:contextualSpacing/>
        <w:rPr>
          <w:rFonts w:cs="Arial"/>
          <w:b/>
          <w:i/>
          <w:sz w:val="24"/>
          <w:szCs w:val="24"/>
        </w:rPr>
      </w:pPr>
    </w:p>
    <w:p w14:paraId="09802AB0" w14:textId="77777777" w:rsidR="001A5F7A" w:rsidRPr="0023268C" w:rsidRDefault="001A5F7A" w:rsidP="004048BB">
      <w:pPr>
        <w:numPr>
          <w:ilvl w:val="0"/>
          <w:numId w:val="39"/>
        </w:numPr>
        <w:spacing w:before="0"/>
        <w:contextualSpacing/>
        <w:rPr>
          <w:rFonts w:cs="Arial"/>
          <w:sz w:val="24"/>
          <w:szCs w:val="24"/>
        </w:rPr>
      </w:pPr>
      <w:r w:rsidRPr="0023268C">
        <w:rPr>
          <w:rFonts w:cs="Arial"/>
          <w:sz w:val="24"/>
          <w:szCs w:val="24"/>
        </w:rPr>
        <w:t>Наручилац испоставља захтев</w:t>
      </w:r>
      <w:r>
        <w:rPr>
          <w:rFonts w:cs="Arial"/>
          <w:sz w:val="24"/>
          <w:szCs w:val="24"/>
          <w:lang w:val="sr-Cyrl-RS"/>
        </w:rPr>
        <w:t xml:space="preserve"> у писаном облику </w:t>
      </w:r>
    </w:p>
    <w:p w14:paraId="14F2624E" w14:textId="77777777" w:rsidR="001A5F7A" w:rsidRPr="0023268C" w:rsidRDefault="001A5F7A" w:rsidP="004048BB">
      <w:pPr>
        <w:numPr>
          <w:ilvl w:val="0"/>
          <w:numId w:val="39"/>
        </w:numPr>
        <w:spacing w:before="0"/>
        <w:contextualSpacing/>
        <w:rPr>
          <w:rFonts w:cs="Arial"/>
          <w:sz w:val="24"/>
          <w:szCs w:val="24"/>
        </w:rPr>
      </w:pPr>
      <w:r w:rsidRPr="0023268C">
        <w:rPr>
          <w:rFonts w:cs="Arial"/>
          <w:sz w:val="24"/>
          <w:szCs w:val="24"/>
        </w:rPr>
        <w:t>Понуђач</w:t>
      </w:r>
      <w:r>
        <w:rPr>
          <w:rFonts w:cs="Arial"/>
          <w:sz w:val="24"/>
          <w:szCs w:val="24"/>
          <w:lang w:val="sr-Cyrl-RS"/>
        </w:rPr>
        <w:t xml:space="preserve"> </w:t>
      </w:r>
      <w:proofErr w:type="gramStart"/>
      <w:r>
        <w:rPr>
          <w:rFonts w:cs="Arial"/>
          <w:sz w:val="24"/>
          <w:szCs w:val="24"/>
          <w:lang w:val="sr-Cyrl-RS"/>
        </w:rPr>
        <w:t xml:space="preserve">процењује </w:t>
      </w:r>
      <w:r w:rsidRPr="0023268C">
        <w:rPr>
          <w:rFonts w:cs="Arial"/>
          <w:sz w:val="24"/>
          <w:szCs w:val="24"/>
        </w:rPr>
        <w:t xml:space="preserve"> време</w:t>
      </w:r>
      <w:proofErr w:type="gramEnd"/>
      <w:r>
        <w:rPr>
          <w:rFonts w:cs="Arial"/>
          <w:sz w:val="24"/>
          <w:szCs w:val="24"/>
          <w:lang w:val="sr-Cyrl-RS"/>
        </w:rPr>
        <w:t xml:space="preserve"> за </w:t>
      </w:r>
      <w:r>
        <w:rPr>
          <w:rFonts w:cs="Arial"/>
          <w:sz w:val="24"/>
          <w:szCs w:val="24"/>
        </w:rPr>
        <w:t xml:space="preserve"> реализацију и у писаном облику</w:t>
      </w:r>
      <w:r w:rsidRPr="0023268C">
        <w:rPr>
          <w:rFonts w:cs="Arial"/>
          <w:sz w:val="24"/>
          <w:szCs w:val="24"/>
        </w:rPr>
        <w:t xml:space="preserve"> доставља Наручиоцу </w:t>
      </w:r>
      <w:r>
        <w:rPr>
          <w:rFonts w:cs="Arial"/>
          <w:sz w:val="24"/>
          <w:szCs w:val="24"/>
          <w:lang w:val="sr-Cyrl-RS"/>
        </w:rPr>
        <w:t>у</w:t>
      </w:r>
      <w:r w:rsidRPr="0023268C">
        <w:rPr>
          <w:rFonts w:cs="Arial"/>
          <w:sz w:val="24"/>
          <w:szCs w:val="24"/>
        </w:rPr>
        <w:t xml:space="preserve"> року од </w:t>
      </w:r>
      <w:r>
        <w:rPr>
          <w:rFonts w:cs="Arial"/>
          <w:sz w:val="24"/>
          <w:szCs w:val="24"/>
          <w:lang w:val="sr-Cyrl-RS"/>
        </w:rPr>
        <w:t>2</w:t>
      </w:r>
      <w:r w:rsidRPr="0023268C">
        <w:rPr>
          <w:rFonts w:cs="Arial"/>
          <w:sz w:val="24"/>
          <w:szCs w:val="24"/>
        </w:rPr>
        <w:t xml:space="preserve"> (</w:t>
      </w:r>
      <w:r w:rsidRPr="0023268C">
        <w:rPr>
          <w:rFonts w:cs="Arial"/>
          <w:sz w:val="24"/>
          <w:szCs w:val="24"/>
          <w:lang w:val="sr-Cyrl-RS"/>
        </w:rPr>
        <w:t xml:space="preserve">словима: </w:t>
      </w:r>
      <w:r>
        <w:rPr>
          <w:rFonts w:cs="Arial"/>
          <w:sz w:val="24"/>
          <w:szCs w:val="24"/>
          <w:lang w:val="sr-Cyrl-RS"/>
        </w:rPr>
        <w:t>два</w:t>
      </w:r>
      <w:r w:rsidRPr="0023268C">
        <w:rPr>
          <w:rFonts w:cs="Arial"/>
          <w:sz w:val="24"/>
          <w:szCs w:val="24"/>
        </w:rPr>
        <w:t>)</w:t>
      </w:r>
      <w:r w:rsidR="001323D7">
        <w:rPr>
          <w:rFonts w:cs="Arial"/>
          <w:sz w:val="24"/>
          <w:szCs w:val="24"/>
          <w:lang w:val="sr-Cyrl-RS"/>
        </w:rPr>
        <w:t xml:space="preserve"> календарска</w:t>
      </w:r>
      <w:r w:rsidRPr="0023268C">
        <w:rPr>
          <w:rFonts w:cs="Arial"/>
          <w:sz w:val="24"/>
          <w:szCs w:val="24"/>
        </w:rPr>
        <w:t xml:space="preserve"> дана спецификацију активности (послова) за реализацију захтева и роком за реал</w:t>
      </w:r>
      <w:r w:rsidRPr="0023268C">
        <w:rPr>
          <w:rFonts w:cs="Arial"/>
          <w:sz w:val="24"/>
          <w:szCs w:val="24"/>
          <w:lang w:val="sr-Cyrl-RS"/>
        </w:rPr>
        <w:t>и</w:t>
      </w:r>
      <w:r w:rsidRPr="0023268C">
        <w:rPr>
          <w:rFonts w:cs="Arial"/>
          <w:sz w:val="24"/>
          <w:szCs w:val="24"/>
        </w:rPr>
        <w:t>зацију</w:t>
      </w:r>
      <w:r>
        <w:rPr>
          <w:rFonts w:cs="Arial"/>
          <w:sz w:val="24"/>
          <w:szCs w:val="24"/>
          <w:lang w:val="sr-Cyrl-RS"/>
        </w:rPr>
        <w:t xml:space="preserve">. </w:t>
      </w:r>
    </w:p>
    <w:p w14:paraId="31B1FEF0" w14:textId="77777777" w:rsidR="001A5F7A" w:rsidRPr="0023268C" w:rsidRDefault="001A5F7A" w:rsidP="004048BB">
      <w:pPr>
        <w:numPr>
          <w:ilvl w:val="0"/>
          <w:numId w:val="39"/>
        </w:numPr>
        <w:spacing w:before="0"/>
        <w:contextualSpacing/>
        <w:rPr>
          <w:rFonts w:cs="Arial"/>
          <w:sz w:val="24"/>
          <w:szCs w:val="24"/>
        </w:rPr>
      </w:pPr>
      <w:r w:rsidRPr="0023268C">
        <w:rPr>
          <w:rFonts w:cs="Arial"/>
          <w:sz w:val="24"/>
          <w:szCs w:val="24"/>
        </w:rPr>
        <w:t>Наручилац</w:t>
      </w:r>
      <w:r w:rsidRPr="0023268C">
        <w:rPr>
          <w:rFonts w:cs="Arial"/>
          <w:sz w:val="24"/>
          <w:szCs w:val="24"/>
          <w:lang w:val="sr-Cyrl-RS"/>
        </w:rPr>
        <w:t>, преко овлашћеног лица,</w:t>
      </w:r>
      <w:r w:rsidRPr="0023268C">
        <w:rPr>
          <w:rFonts w:cs="Arial"/>
          <w:sz w:val="24"/>
          <w:szCs w:val="24"/>
        </w:rPr>
        <w:t xml:space="preserve"> обавештава Понуђача у писаној форми</w:t>
      </w:r>
      <w:r w:rsidRPr="0023268C">
        <w:rPr>
          <w:rFonts w:cs="Arial"/>
          <w:sz w:val="24"/>
          <w:szCs w:val="24"/>
          <w:lang w:val="sr-Cyrl-RS"/>
        </w:rPr>
        <w:t xml:space="preserve"> (путем е-</w:t>
      </w:r>
      <w:r w:rsidRPr="0023268C">
        <w:rPr>
          <w:rFonts w:cs="Arial"/>
          <w:sz w:val="24"/>
          <w:szCs w:val="24"/>
        </w:rPr>
        <w:t>mail-a</w:t>
      </w:r>
      <w:r w:rsidRPr="0023268C">
        <w:rPr>
          <w:rFonts w:cs="Arial"/>
          <w:sz w:val="24"/>
          <w:szCs w:val="24"/>
          <w:lang w:val="sr-Cyrl-RS"/>
        </w:rPr>
        <w:t>)</w:t>
      </w:r>
      <w:r w:rsidRPr="0023268C">
        <w:rPr>
          <w:rFonts w:cs="Arial"/>
          <w:sz w:val="24"/>
          <w:szCs w:val="24"/>
        </w:rPr>
        <w:t xml:space="preserve"> </w:t>
      </w:r>
      <w:r>
        <w:rPr>
          <w:rFonts w:cs="Arial"/>
          <w:sz w:val="24"/>
          <w:szCs w:val="24"/>
          <w:lang w:val="sr-Cyrl-RS"/>
        </w:rPr>
        <w:t>о</w:t>
      </w:r>
      <w:r>
        <w:rPr>
          <w:rFonts w:cs="Arial"/>
          <w:sz w:val="24"/>
          <w:szCs w:val="24"/>
        </w:rPr>
        <w:t xml:space="preserve"> условима</w:t>
      </w:r>
      <w:r w:rsidRPr="0023268C">
        <w:rPr>
          <w:rFonts w:cs="Arial"/>
          <w:sz w:val="24"/>
          <w:szCs w:val="24"/>
        </w:rPr>
        <w:t xml:space="preserve"> </w:t>
      </w:r>
      <w:r>
        <w:rPr>
          <w:rFonts w:cs="Arial"/>
          <w:sz w:val="24"/>
          <w:szCs w:val="24"/>
          <w:lang w:val="sr-Cyrl-RS"/>
        </w:rPr>
        <w:t xml:space="preserve">за </w:t>
      </w:r>
      <w:r>
        <w:rPr>
          <w:rFonts w:cs="Arial"/>
          <w:sz w:val="24"/>
          <w:szCs w:val="24"/>
        </w:rPr>
        <w:t>реализациј</w:t>
      </w:r>
      <w:r>
        <w:rPr>
          <w:rFonts w:cs="Arial"/>
          <w:sz w:val="24"/>
          <w:szCs w:val="24"/>
          <w:lang w:val="sr-Cyrl-RS"/>
        </w:rPr>
        <w:t>у</w:t>
      </w:r>
      <w:r w:rsidRPr="0023268C">
        <w:rPr>
          <w:rFonts w:cs="Arial"/>
          <w:sz w:val="24"/>
          <w:szCs w:val="24"/>
          <w:lang w:val="sr-Cyrl-RS"/>
        </w:rPr>
        <w:t>,</w:t>
      </w:r>
    </w:p>
    <w:p w14:paraId="148E044C" w14:textId="77777777" w:rsidR="004B467A" w:rsidRDefault="001A5F7A" w:rsidP="004048BB">
      <w:pPr>
        <w:numPr>
          <w:ilvl w:val="0"/>
          <w:numId w:val="39"/>
        </w:numPr>
        <w:spacing w:before="0"/>
        <w:contextualSpacing/>
        <w:rPr>
          <w:rFonts w:cs="Arial"/>
          <w:sz w:val="24"/>
          <w:szCs w:val="24"/>
        </w:rPr>
      </w:pPr>
      <w:r w:rsidRPr="0023268C">
        <w:rPr>
          <w:rFonts w:cs="Arial"/>
          <w:sz w:val="24"/>
          <w:szCs w:val="24"/>
        </w:rPr>
        <w:t xml:space="preserve">Понуђач </w:t>
      </w:r>
      <w:r w:rsidR="004B467A">
        <w:rPr>
          <w:rFonts w:cs="Arial"/>
          <w:sz w:val="24"/>
          <w:szCs w:val="24"/>
          <w:lang w:val="sr-Cyrl-RS"/>
        </w:rPr>
        <w:t>креира документ концептуални дизајн и усаглашава са Наручиоцем</w:t>
      </w:r>
    </w:p>
    <w:p w14:paraId="2747998C" w14:textId="77777777" w:rsidR="001A5F7A" w:rsidRPr="0023268C" w:rsidRDefault="004B467A" w:rsidP="004048BB">
      <w:pPr>
        <w:numPr>
          <w:ilvl w:val="0"/>
          <w:numId w:val="39"/>
        </w:numPr>
        <w:spacing w:before="0"/>
        <w:contextualSpacing/>
        <w:rPr>
          <w:rFonts w:cs="Arial"/>
          <w:sz w:val="24"/>
          <w:szCs w:val="24"/>
        </w:rPr>
      </w:pPr>
      <w:r w:rsidRPr="0023268C">
        <w:rPr>
          <w:rFonts w:cs="Arial"/>
          <w:sz w:val="24"/>
          <w:szCs w:val="24"/>
        </w:rPr>
        <w:t xml:space="preserve">Понуђач </w:t>
      </w:r>
      <w:r w:rsidR="001A5F7A" w:rsidRPr="0023268C">
        <w:rPr>
          <w:rFonts w:cs="Arial"/>
          <w:sz w:val="24"/>
          <w:szCs w:val="24"/>
        </w:rPr>
        <w:t>приступа реализацији и обавештава Наручиоца о свим фазама реализације</w:t>
      </w:r>
      <w:r w:rsidR="001A5F7A" w:rsidRPr="0023268C">
        <w:rPr>
          <w:rFonts w:cs="Arial"/>
          <w:sz w:val="24"/>
          <w:szCs w:val="24"/>
          <w:lang w:val="sr-Cyrl-RS"/>
        </w:rPr>
        <w:t>,</w:t>
      </w:r>
    </w:p>
    <w:p w14:paraId="00DA63B5" w14:textId="77777777" w:rsidR="001A5F7A" w:rsidRPr="003F195F" w:rsidRDefault="001A5F7A" w:rsidP="004048BB">
      <w:pPr>
        <w:numPr>
          <w:ilvl w:val="0"/>
          <w:numId w:val="39"/>
        </w:numPr>
        <w:spacing w:before="0"/>
        <w:contextualSpacing/>
        <w:rPr>
          <w:rFonts w:cs="Arial"/>
          <w:sz w:val="24"/>
          <w:szCs w:val="24"/>
        </w:rPr>
      </w:pPr>
      <w:r>
        <w:rPr>
          <w:rFonts w:cs="Arial"/>
          <w:sz w:val="24"/>
          <w:szCs w:val="24"/>
          <w:lang w:val="sr-Cyrl-RS"/>
        </w:rPr>
        <w:t>По завршеној реализацији захтева и извршеног тестирања са стране понуђача, Понуђач обавештава Наручиоца да изврши тестирање функционалности према достављеном захтеву</w:t>
      </w:r>
      <w:r w:rsidRPr="003F195F">
        <w:rPr>
          <w:rFonts w:cs="Arial"/>
          <w:sz w:val="24"/>
          <w:szCs w:val="24"/>
          <w:lang w:val="sr-Cyrl-RS"/>
        </w:rPr>
        <w:t>,</w:t>
      </w:r>
    </w:p>
    <w:p w14:paraId="552FD40B" w14:textId="77777777" w:rsidR="001A5F7A" w:rsidRPr="003F195F" w:rsidRDefault="001A5F7A" w:rsidP="004048BB">
      <w:pPr>
        <w:numPr>
          <w:ilvl w:val="0"/>
          <w:numId w:val="39"/>
        </w:numPr>
        <w:spacing w:before="0"/>
        <w:contextualSpacing/>
        <w:rPr>
          <w:rFonts w:cs="Arial"/>
          <w:sz w:val="24"/>
          <w:szCs w:val="24"/>
        </w:rPr>
      </w:pPr>
      <w:r w:rsidRPr="0023268C">
        <w:rPr>
          <w:rFonts w:cs="Arial"/>
          <w:sz w:val="24"/>
          <w:szCs w:val="24"/>
        </w:rPr>
        <w:t>Наручилац врши тестирање и доставља уочене примедбе и сугестије или прихвата завршетак реализације</w:t>
      </w:r>
      <w:r w:rsidRPr="0023268C">
        <w:rPr>
          <w:rFonts w:cs="Arial"/>
          <w:sz w:val="24"/>
          <w:szCs w:val="24"/>
          <w:lang w:val="sr-Cyrl-RS"/>
        </w:rPr>
        <w:t>,</w:t>
      </w:r>
    </w:p>
    <w:p w14:paraId="26E69A2B" w14:textId="77777777" w:rsidR="001A5F7A" w:rsidRPr="0023268C" w:rsidRDefault="001A5F7A" w:rsidP="004048BB">
      <w:pPr>
        <w:numPr>
          <w:ilvl w:val="0"/>
          <w:numId w:val="39"/>
        </w:numPr>
        <w:spacing w:before="0"/>
        <w:contextualSpacing/>
        <w:rPr>
          <w:rFonts w:cs="Arial"/>
          <w:sz w:val="24"/>
          <w:szCs w:val="24"/>
        </w:rPr>
      </w:pPr>
      <w:r>
        <w:rPr>
          <w:rFonts w:cs="Arial"/>
          <w:sz w:val="24"/>
          <w:szCs w:val="24"/>
          <w:lang w:val="sr-Cyrl-RS"/>
        </w:rPr>
        <w:t>Након отклоњених примедаба и поновног тестирања Понуђача и Наручиоца, може се приступити верификацији и преносу функционалности на продукциони систем</w:t>
      </w:r>
    </w:p>
    <w:p w14:paraId="77B51F56" w14:textId="77777777" w:rsidR="001A5F7A" w:rsidRPr="0023268C" w:rsidRDefault="001A5F7A" w:rsidP="004048BB">
      <w:pPr>
        <w:numPr>
          <w:ilvl w:val="0"/>
          <w:numId w:val="39"/>
        </w:numPr>
        <w:spacing w:before="0"/>
        <w:contextualSpacing/>
        <w:rPr>
          <w:rFonts w:cs="Arial"/>
          <w:sz w:val="24"/>
          <w:szCs w:val="24"/>
        </w:rPr>
      </w:pPr>
      <w:r w:rsidRPr="0023268C">
        <w:rPr>
          <w:rFonts w:cs="Arial"/>
          <w:sz w:val="24"/>
          <w:szCs w:val="24"/>
        </w:rPr>
        <w:lastRenderedPageBreak/>
        <w:t>По потреби, а на захтев Понуђача се врши заједничка верификација тестирања</w:t>
      </w:r>
      <w:r w:rsidRPr="0023268C">
        <w:rPr>
          <w:rFonts w:cs="Arial"/>
          <w:sz w:val="24"/>
          <w:szCs w:val="24"/>
          <w:lang w:val="sr-Cyrl-RS"/>
        </w:rPr>
        <w:t>,</w:t>
      </w:r>
    </w:p>
    <w:p w14:paraId="7A801D86" w14:textId="77777777" w:rsidR="001A5F7A" w:rsidRPr="0023268C" w:rsidRDefault="001A5F7A" w:rsidP="004048BB">
      <w:pPr>
        <w:numPr>
          <w:ilvl w:val="0"/>
          <w:numId w:val="39"/>
        </w:numPr>
        <w:spacing w:before="0"/>
        <w:contextualSpacing/>
        <w:rPr>
          <w:rFonts w:cs="Arial"/>
          <w:sz w:val="24"/>
          <w:szCs w:val="24"/>
        </w:rPr>
      </w:pPr>
      <w:r w:rsidRPr="0023268C">
        <w:rPr>
          <w:rFonts w:cs="Arial"/>
          <w:sz w:val="24"/>
          <w:szCs w:val="24"/>
        </w:rPr>
        <w:t xml:space="preserve">Понуђач је обавезан да Наручиоцу достави иновирану </w:t>
      </w:r>
      <w:r>
        <w:rPr>
          <w:rFonts w:cs="Arial"/>
          <w:sz w:val="24"/>
          <w:szCs w:val="24"/>
          <w:lang w:val="sr-Cyrl-RS"/>
        </w:rPr>
        <w:t xml:space="preserve">техничку и </w:t>
      </w:r>
      <w:r w:rsidRPr="0023268C">
        <w:rPr>
          <w:rFonts w:cs="Arial"/>
          <w:sz w:val="24"/>
          <w:szCs w:val="24"/>
        </w:rPr>
        <w:t>корисничку документациј</w:t>
      </w:r>
      <w:r w:rsidRPr="0023268C">
        <w:rPr>
          <w:rFonts w:cs="Arial"/>
          <w:sz w:val="24"/>
          <w:szCs w:val="24"/>
          <w:lang w:val="sr-Cyrl-RS"/>
        </w:rPr>
        <w:t>у</w:t>
      </w:r>
      <w:r w:rsidRPr="0023268C">
        <w:rPr>
          <w:rFonts w:cs="Arial"/>
          <w:sz w:val="24"/>
          <w:szCs w:val="24"/>
        </w:rPr>
        <w:t>,</w:t>
      </w:r>
    </w:p>
    <w:p w14:paraId="1FF9A47A" w14:textId="77777777" w:rsidR="001A5F7A" w:rsidRPr="0023268C" w:rsidRDefault="001A5F7A" w:rsidP="004048BB">
      <w:pPr>
        <w:numPr>
          <w:ilvl w:val="0"/>
          <w:numId w:val="39"/>
        </w:numPr>
        <w:spacing w:before="0"/>
        <w:contextualSpacing/>
        <w:rPr>
          <w:rFonts w:cs="Arial"/>
          <w:sz w:val="24"/>
          <w:szCs w:val="24"/>
        </w:rPr>
      </w:pPr>
      <w:r>
        <w:rPr>
          <w:rFonts w:cs="Arial"/>
          <w:sz w:val="24"/>
          <w:szCs w:val="24"/>
        </w:rPr>
        <w:t>Након тога се може приступити овери</w:t>
      </w:r>
      <w:r w:rsidRPr="0023268C">
        <w:rPr>
          <w:rFonts w:cs="Arial"/>
          <w:sz w:val="24"/>
          <w:szCs w:val="24"/>
        </w:rPr>
        <w:t xml:space="preserve"> Записника о квантитат</w:t>
      </w:r>
      <w:r w:rsidRPr="0023268C">
        <w:rPr>
          <w:rFonts w:cs="Arial"/>
          <w:sz w:val="24"/>
          <w:szCs w:val="24"/>
          <w:lang w:val="sr-Cyrl-RS"/>
        </w:rPr>
        <w:t>и</w:t>
      </w:r>
      <w:r w:rsidRPr="0023268C">
        <w:rPr>
          <w:rFonts w:cs="Arial"/>
          <w:sz w:val="24"/>
          <w:szCs w:val="24"/>
        </w:rPr>
        <w:t>вном и квалитативном пријему</w:t>
      </w:r>
      <w:r>
        <w:rPr>
          <w:rFonts w:cs="Arial"/>
          <w:sz w:val="24"/>
          <w:szCs w:val="24"/>
          <w:lang w:val="sr-Cyrl-RS"/>
        </w:rPr>
        <w:t xml:space="preserve"> са стране Наручиоца</w:t>
      </w:r>
      <w:r w:rsidRPr="0023268C">
        <w:rPr>
          <w:rFonts w:cs="Arial"/>
          <w:sz w:val="24"/>
          <w:szCs w:val="24"/>
          <w:lang w:val="sr-Cyrl-RS"/>
        </w:rPr>
        <w:t>,</w:t>
      </w:r>
    </w:p>
    <w:p w14:paraId="4727AD78" w14:textId="77777777" w:rsidR="00F71CDF" w:rsidRPr="001323D7" w:rsidRDefault="001A5F7A" w:rsidP="00867755">
      <w:pPr>
        <w:numPr>
          <w:ilvl w:val="0"/>
          <w:numId w:val="39"/>
        </w:numPr>
        <w:spacing w:before="0"/>
        <w:contextualSpacing/>
        <w:rPr>
          <w:rFonts w:cs="Arial"/>
          <w:sz w:val="24"/>
          <w:szCs w:val="24"/>
        </w:rPr>
      </w:pPr>
      <w:r w:rsidRPr="0023268C">
        <w:rPr>
          <w:rFonts w:cs="Arial"/>
          <w:sz w:val="24"/>
          <w:szCs w:val="24"/>
        </w:rPr>
        <w:t>У случају да Наручилац врши допуну или измену захтева понавља се цела процедура.</w:t>
      </w:r>
    </w:p>
    <w:p w14:paraId="5836A391" w14:textId="77777777" w:rsidR="00867755" w:rsidRPr="002416B9" w:rsidRDefault="00867755" w:rsidP="007C350C">
      <w:pPr>
        <w:pStyle w:val="Heading10"/>
        <w:ind w:left="0" w:firstLine="0"/>
        <w:jc w:val="both"/>
        <w:rPr>
          <w:rFonts w:cs="Arial"/>
          <w:sz w:val="24"/>
          <w:szCs w:val="24"/>
          <w:lang w:val="sr-Cyrl-RS"/>
        </w:rPr>
      </w:pPr>
      <w:r w:rsidRPr="002416B9">
        <w:rPr>
          <w:rFonts w:cs="Arial"/>
          <w:sz w:val="24"/>
          <w:szCs w:val="24"/>
          <w:lang w:val="sr-Cyrl-RS"/>
        </w:rPr>
        <w:t>Рок извршења услуга</w:t>
      </w:r>
    </w:p>
    <w:p w14:paraId="432DDCC0" w14:textId="77777777" w:rsidR="00FD14A3" w:rsidRPr="002416B9" w:rsidRDefault="00FD14A3" w:rsidP="00867755">
      <w:pPr>
        <w:pStyle w:val="ListParagraph"/>
        <w:autoSpaceDE w:val="0"/>
        <w:autoSpaceDN w:val="0"/>
        <w:adjustRightInd w:val="0"/>
        <w:spacing w:before="0" w:after="0" w:line="240" w:lineRule="auto"/>
        <w:ind w:left="0"/>
        <w:rPr>
          <w:rFonts w:ascii="Arial" w:hAnsi="Arial" w:cs="Arial"/>
          <w:sz w:val="24"/>
          <w:szCs w:val="24"/>
          <w:lang w:val="sr-Cyrl-RS"/>
        </w:rPr>
      </w:pPr>
    </w:p>
    <w:p w14:paraId="517A7AE1" w14:textId="77777777" w:rsidR="00867755" w:rsidRPr="002416B9" w:rsidRDefault="00867755" w:rsidP="00867755">
      <w:pPr>
        <w:pStyle w:val="ListParagraph"/>
        <w:autoSpaceDE w:val="0"/>
        <w:autoSpaceDN w:val="0"/>
        <w:adjustRightInd w:val="0"/>
        <w:spacing w:before="0" w:after="0" w:line="240" w:lineRule="auto"/>
        <w:ind w:left="0"/>
        <w:rPr>
          <w:rFonts w:ascii="Arial" w:hAnsi="Arial" w:cs="Arial"/>
          <w:sz w:val="24"/>
          <w:szCs w:val="24"/>
          <w:lang w:val="sr-Cyrl-RS"/>
        </w:rPr>
      </w:pPr>
      <w:r w:rsidRPr="002416B9">
        <w:rPr>
          <w:rFonts w:ascii="Arial" w:hAnsi="Arial" w:cs="Arial"/>
          <w:sz w:val="24"/>
          <w:szCs w:val="24"/>
          <w:lang w:val="sr-Cyrl-RS"/>
        </w:rPr>
        <w:t>Изабрани понуђач је обавезан да услугу изврш</w:t>
      </w:r>
      <w:r w:rsidRPr="002416B9">
        <w:rPr>
          <w:rFonts w:ascii="Arial" w:hAnsi="Arial" w:cs="Arial"/>
          <w:sz w:val="24"/>
          <w:szCs w:val="24"/>
        </w:rPr>
        <w:t>a</w:t>
      </w:r>
      <w:r w:rsidRPr="002416B9">
        <w:rPr>
          <w:rFonts w:ascii="Arial" w:hAnsi="Arial" w:cs="Arial"/>
          <w:sz w:val="24"/>
          <w:szCs w:val="24"/>
          <w:lang w:val="sr-Cyrl-RS"/>
        </w:rPr>
        <w:t xml:space="preserve">ва у року од </w:t>
      </w:r>
      <w:r w:rsidR="00F71CDF" w:rsidRPr="002416B9">
        <w:rPr>
          <w:rFonts w:ascii="Arial" w:hAnsi="Arial" w:cs="Arial"/>
          <w:sz w:val="24"/>
          <w:szCs w:val="24"/>
          <w:lang w:val="sr-Cyrl-RS"/>
        </w:rPr>
        <w:t>12</w:t>
      </w:r>
      <w:r w:rsidR="00F71CDF">
        <w:rPr>
          <w:rFonts w:ascii="Arial" w:hAnsi="Arial" w:cs="Arial"/>
          <w:sz w:val="24"/>
          <w:szCs w:val="24"/>
          <w:lang w:val="sr-Cyrl-RS"/>
        </w:rPr>
        <w:t xml:space="preserve"> (словима: дванаест</w:t>
      </w:r>
      <w:r w:rsidRPr="002416B9">
        <w:rPr>
          <w:rFonts w:ascii="Arial" w:hAnsi="Arial" w:cs="Arial"/>
          <w:sz w:val="24"/>
          <w:szCs w:val="24"/>
          <w:lang w:val="sr-Cyrl-RS"/>
        </w:rPr>
        <w:t>) месеци од дана ступања Уговора на снагу.</w:t>
      </w:r>
    </w:p>
    <w:p w14:paraId="62C8EE5D" w14:textId="77777777" w:rsidR="00867755" w:rsidRPr="002416B9" w:rsidRDefault="00867755" w:rsidP="00867755">
      <w:pPr>
        <w:pStyle w:val="ListParagraph"/>
        <w:autoSpaceDE w:val="0"/>
        <w:autoSpaceDN w:val="0"/>
        <w:adjustRightInd w:val="0"/>
        <w:spacing w:before="0" w:after="0" w:line="240" w:lineRule="auto"/>
        <w:ind w:left="0"/>
        <w:rPr>
          <w:rFonts w:ascii="Arial" w:hAnsi="Arial" w:cs="Arial"/>
          <w:sz w:val="24"/>
          <w:szCs w:val="24"/>
          <w:lang w:val="sr-Cyrl-RS"/>
        </w:rPr>
      </w:pPr>
    </w:p>
    <w:p w14:paraId="516D63D0" w14:textId="77777777" w:rsidR="00867755" w:rsidRPr="002416B9" w:rsidRDefault="00867755" w:rsidP="00867755">
      <w:pPr>
        <w:pStyle w:val="Heading10"/>
        <w:rPr>
          <w:sz w:val="24"/>
          <w:szCs w:val="24"/>
          <w:lang w:val="sr-Cyrl-RS"/>
        </w:rPr>
      </w:pPr>
      <w:r w:rsidRPr="002416B9">
        <w:rPr>
          <w:sz w:val="24"/>
          <w:szCs w:val="24"/>
        </w:rPr>
        <w:t xml:space="preserve">Место </w:t>
      </w:r>
      <w:r w:rsidRPr="002416B9">
        <w:rPr>
          <w:sz w:val="24"/>
          <w:szCs w:val="24"/>
          <w:lang w:val="sr-Cyrl-RS"/>
        </w:rPr>
        <w:t>извршења услуга</w:t>
      </w:r>
    </w:p>
    <w:p w14:paraId="6C9B1054" w14:textId="77777777" w:rsidR="00FD14A3" w:rsidRPr="002416B9" w:rsidRDefault="00FD14A3" w:rsidP="00867755">
      <w:pPr>
        <w:spacing w:before="0"/>
        <w:rPr>
          <w:rFonts w:cs="Arial"/>
          <w:sz w:val="24"/>
          <w:szCs w:val="24"/>
          <w:lang w:val="sr-Cyrl-CS" w:eastAsia="zh-CN"/>
        </w:rPr>
      </w:pPr>
    </w:p>
    <w:p w14:paraId="13CE6AB1" w14:textId="77777777" w:rsidR="00867755" w:rsidRPr="002416B9" w:rsidRDefault="00867755" w:rsidP="00867755">
      <w:pPr>
        <w:spacing w:before="0"/>
        <w:rPr>
          <w:rFonts w:cs="Arial"/>
          <w:color w:val="BFBFBF" w:themeColor="background1" w:themeShade="BF"/>
          <w:sz w:val="24"/>
          <w:szCs w:val="24"/>
          <w:lang w:eastAsia="zh-CN"/>
        </w:rPr>
      </w:pPr>
      <w:r w:rsidRPr="002416B9">
        <w:rPr>
          <w:rFonts w:cs="Arial"/>
          <w:sz w:val="24"/>
          <w:szCs w:val="24"/>
          <w:lang w:val="sr-Cyrl-CS" w:eastAsia="zh-CN"/>
        </w:rPr>
        <w:t>М</w:t>
      </w:r>
      <w:r w:rsidRPr="002416B9">
        <w:rPr>
          <w:rFonts w:cs="Arial"/>
          <w:sz w:val="24"/>
          <w:szCs w:val="24"/>
          <w:lang w:eastAsia="zh-CN"/>
        </w:rPr>
        <w:t xml:space="preserve">есто </w:t>
      </w:r>
      <w:r w:rsidRPr="002416B9">
        <w:rPr>
          <w:rFonts w:cs="Arial"/>
          <w:sz w:val="24"/>
          <w:szCs w:val="24"/>
          <w:lang w:val="sr-Cyrl-RS" w:eastAsia="zh-CN"/>
        </w:rPr>
        <w:t>извршења</w:t>
      </w:r>
      <w:r w:rsidRPr="002416B9">
        <w:rPr>
          <w:rFonts w:cs="Arial"/>
          <w:sz w:val="24"/>
          <w:szCs w:val="24"/>
          <w:lang w:eastAsia="zh-CN"/>
        </w:rPr>
        <w:t xml:space="preserve"> </w:t>
      </w:r>
      <w:r w:rsidR="00565878">
        <w:rPr>
          <w:rFonts w:cs="Arial"/>
          <w:sz w:val="24"/>
          <w:szCs w:val="24"/>
          <w:lang w:eastAsia="zh-CN"/>
        </w:rPr>
        <w:t>–</w:t>
      </w:r>
      <w:r w:rsidRPr="002416B9">
        <w:rPr>
          <w:rFonts w:cs="Arial"/>
          <w:sz w:val="24"/>
          <w:szCs w:val="24"/>
          <w:lang w:eastAsia="zh-CN"/>
        </w:rPr>
        <w:t xml:space="preserve"> </w:t>
      </w:r>
      <w:r w:rsidR="00565878">
        <w:rPr>
          <w:rFonts w:cs="Arial"/>
          <w:sz w:val="24"/>
          <w:szCs w:val="24"/>
          <w:lang w:val="sr-Cyrl-RS" w:eastAsia="zh-CN"/>
        </w:rPr>
        <w:t xml:space="preserve">ЈП </w:t>
      </w:r>
      <w:r w:rsidRPr="002416B9">
        <w:rPr>
          <w:rFonts w:cs="Arial"/>
          <w:sz w:val="24"/>
          <w:szCs w:val="24"/>
          <w:lang w:val="sr-Cyrl-CS" w:eastAsia="zh-CN"/>
        </w:rPr>
        <w:t>ЕПС, Балканска бр. 13, Београд</w:t>
      </w:r>
    </w:p>
    <w:p w14:paraId="70DFCBA9" w14:textId="77777777" w:rsidR="00867755" w:rsidRDefault="00867755" w:rsidP="00867755">
      <w:pPr>
        <w:spacing w:before="0"/>
        <w:rPr>
          <w:rFonts w:cs="Arial"/>
          <w:sz w:val="24"/>
          <w:szCs w:val="24"/>
          <w:lang w:eastAsia="zh-CN"/>
        </w:rPr>
      </w:pPr>
    </w:p>
    <w:p w14:paraId="5494F78C" w14:textId="77777777" w:rsidR="00867755" w:rsidRDefault="00867755" w:rsidP="00867755">
      <w:pPr>
        <w:pStyle w:val="Heading10"/>
        <w:rPr>
          <w:sz w:val="24"/>
          <w:szCs w:val="24"/>
        </w:rPr>
      </w:pPr>
      <w:r>
        <w:rPr>
          <w:sz w:val="24"/>
          <w:szCs w:val="24"/>
        </w:rPr>
        <w:t>Гарантни рок</w:t>
      </w:r>
    </w:p>
    <w:p w14:paraId="71E99816" w14:textId="77777777" w:rsidR="00FD14A3" w:rsidRDefault="00FD14A3" w:rsidP="00867755">
      <w:pPr>
        <w:rPr>
          <w:sz w:val="24"/>
          <w:szCs w:val="24"/>
          <w:lang w:val="sr-Cyrl-RS"/>
        </w:rPr>
      </w:pPr>
    </w:p>
    <w:p w14:paraId="297C8937" w14:textId="77777777" w:rsidR="00867755" w:rsidRDefault="00867755" w:rsidP="00867755">
      <w:pPr>
        <w:rPr>
          <w:sz w:val="24"/>
          <w:szCs w:val="24"/>
          <w:lang w:val="sr-Cyrl-RS"/>
        </w:rPr>
      </w:pPr>
      <w:r>
        <w:rPr>
          <w:sz w:val="24"/>
          <w:szCs w:val="24"/>
          <w:lang w:val="sr-Cyrl-RS"/>
        </w:rPr>
        <w:t>Потребно је реализовати услугу која је предмет јавне набавке са гарант</w:t>
      </w:r>
      <w:r w:rsidR="00322912">
        <w:rPr>
          <w:sz w:val="24"/>
          <w:szCs w:val="24"/>
          <w:lang w:val="sr-Cyrl-RS"/>
        </w:rPr>
        <w:t xml:space="preserve">ним роком за извршену услугу од најмање </w:t>
      </w:r>
      <w:r w:rsidR="00F71CDF">
        <w:rPr>
          <w:sz w:val="24"/>
          <w:szCs w:val="24"/>
          <w:lang w:val="sr-Cyrl-RS"/>
        </w:rPr>
        <w:t>12 (словима: дванаест</w:t>
      </w:r>
      <w:r>
        <w:rPr>
          <w:sz w:val="24"/>
          <w:szCs w:val="24"/>
          <w:lang w:val="sr-Cyrl-RS"/>
        </w:rPr>
        <w:t>) месеци која почиње да важи од дана потписивања За</w:t>
      </w:r>
      <w:r w:rsidR="00DB56CA">
        <w:rPr>
          <w:sz w:val="24"/>
          <w:szCs w:val="24"/>
          <w:lang w:val="sr-Cyrl-RS"/>
        </w:rPr>
        <w:t>писника о квал</w:t>
      </w:r>
      <w:r>
        <w:rPr>
          <w:sz w:val="24"/>
          <w:szCs w:val="24"/>
          <w:lang w:val="sr-Cyrl-RS"/>
        </w:rPr>
        <w:t xml:space="preserve">итативном пријему </w:t>
      </w:r>
      <w:r w:rsidR="00DB56CA">
        <w:rPr>
          <w:sz w:val="24"/>
          <w:szCs w:val="24"/>
          <w:lang w:val="sr-Cyrl-RS"/>
        </w:rPr>
        <w:t>услуга</w:t>
      </w:r>
      <w:r>
        <w:rPr>
          <w:sz w:val="24"/>
          <w:szCs w:val="24"/>
          <w:lang w:val="sr-Cyrl-RS"/>
        </w:rPr>
        <w:t xml:space="preserve">. </w:t>
      </w:r>
    </w:p>
    <w:p w14:paraId="29A8DB53" w14:textId="77777777" w:rsidR="00CE387D" w:rsidRDefault="00CE387D" w:rsidP="00BF75E1">
      <w:pPr>
        <w:rPr>
          <w:lang w:val="sr-Cyrl-RS" w:eastAsia="ar-SA"/>
        </w:rPr>
      </w:pPr>
      <w:bookmarkStart w:id="18" w:name="_Toc442559884"/>
    </w:p>
    <w:p w14:paraId="4DF2B88C" w14:textId="77777777" w:rsidR="00F81CC5" w:rsidRDefault="00F81CC5" w:rsidP="003B1B27">
      <w:pPr>
        <w:rPr>
          <w:color w:val="A6A6A6" w:themeColor="background1" w:themeShade="A6"/>
          <w:lang w:val="sr-Cyrl-RS" w:eastAsia="ar-SA"/>
        </w:rPr>
      </w:pPr>
    </w:p>
    <w:p w14:paraId="739EB1F1" w14:textId="77777777" w:rsidR="00BF75E1" w:rsidRPr="00CE387D" w:rsidRDefault="00BF75E1" w:rsidP="003B1B27">
      <w:pPr>
        <w:rPr>
          <w:color w:val="A6A6A6" w:themeColor="background1" w:themeShade="A6"/>
          <w:lang w:val="sr-Cyrl-RS" w:eastAsia="ar-SA"/>
        </w:rPr>
      </w:pPr>
    </w:p>
    <w:p w14:paraId="2A1D57A6" w14:textId="77777777" w:rsidR="003B1B27" w:rsidRPr="00CE387D" w:rsidRDefault="003B1B27">
      <w:pPr>
        <w:spacing w:before="0"/>
        <w:jc w:val="left"/>
        <w:rPr>
          <w:rFonts w:cs="Arial"/>
          <w:b/>
          <w:color w:val="A6A6A6" w:themeColor="background1" w:themeShade="A6"/>
          <w:sz w:val="24"/>
          <w:szCs w:val="24"/>
          <w:lang w:val="sr-Cyrl-RS" w:eastAsia="ar-SA"/>
        </w:rPr>
      </w:pPr>
      <w:r w:rsidRPr="00CE387D">
        <w:rPr>
          <w:rFonts w:cs="Arial"/>
          <w:color w:val="A6A6A6" w:themeColor="background1" w:themeShade="A6"/>
          <w:sz w:val="24"/>
          <w:szCs w:val="24"/>
          <w:lang w:val="sr-Cyrl-RS"/>
        </w:rPr>
        <w:br w:type="page"/>
      </w:r>
    </w:p>
    <w:bookmarkEnd w:id="18"/>
    <w:p w14:paraId="42B840C3" w14:textId="77777777" w:rsidR="00AA35CE" w:rsidRPr="008112A2" w:rsidRDefault="00AA35CE" w:rsidP="004048BB">
      <w:pPr>
        <w:pStyle w:val="Heading10"/>
        <w:numPr>
          <w:ilvl w:val="0"/>
          <w:numId w:val="22"/>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A35CE" w:rsidRPr="00EC5BB4" w14:paraId="5808DDB5" w14:textId="77777777" w:rsidTr="00F81CC5">
        <w:trPr>
          <w:trHeight w:val="524"/>
          <w:jc w:val="center"/>
        </w:trPr>
        <w:tc>
          <w:tcPr>
            <w:tcW w:w="729" w:type="dxa"/>
            <w:vAlign w:val="center"/>
          </w:tcPr>
          <w:p w14:paraId="3199614B" w14:textId="77777777" w:rsidR="00AA35CE" w:rsidRPr="0082634A" w:rsidRDefault="00AA35CE" w:rsidP="00F81CC5">
            <w:pPr>
              <w:jc w:val="center"/>
              <w:rPr>
                <w:rFonts w:cs="Arial"/>
                <w:b/>
              </w:rPr>
            </w:pPr>
            <w:r w:rsidRPr="0082634A">
              <w:rPr>
                <w:rFonts w:cs="Arial"/>
                <w:b/>
              </w:rPr>
              <w:t>Ред. бр.</w:t>
            </w:r>
          </w:p>
        </w:tc>
        <w:tc>
          <w:tcPr>
            <w:tcW w:w="8430" w:type="dxa"/>
            <w:vAlign w:val="center"/>
          </w:tcPr>
          <w:p w14:paraId="643635AA" w14:textId="77777777" w:rsidR="00AA35CE" w:rsidRPr="0082634A" w:rsidRDefault="00AA35CE" w:rsidP="00F81CC5">
            <w:pPr>
              <w:ind w:right="-180"/>
              <w:jc w:val="center"/>
              <w:rPr>
                <w:rFonts w:cs="Arial"/>
                <w:b/>
              </w:rPr>
            </w:pPr>
            <w:r w:rsidRPr="0082634A">
              <w:rPr>
                <w:rFonts w:cs="Arial"/>
                <w:b/>
              </w:rPr>
              <w:t xml:space="preserve">4.1  ОБАВЕЗНИ УСЛОВИ </w:t>
            </w:r>
          </w:p>
          <w:p w14:paraId="0EB5962C" w14:textId="77777777" w:rsidR="00AA35CE" w:rsidRPr="0082634A" w:rsidRDefault="00AA35CE" w:rsidP="00F81CC5">
            <w:pPr>
              <w:jc w:val="center"/>
              <w:rPr>
                <w:rFonts w:cs="Arial"/>
                <w:b/>
                <w:color w:val="FF0000"/>
                <w:lang w:val="sr-Cyrl-RS"/>
              </w:rPr>
            </w:pPr>
            <w:r w:rsidRPr="0082634A">
              <w:rPr>
                <w:rFonts w:cs="Arial"/>
                <w:b/>
              </w:rPr>
              <w:t>ЗА УЧЕШЋЕ У ПОСТУПКУ ЈАВНЕ НАБАВКЕ ИЗ ЧЛАНА 75. З</w:t>
            </w:r>
            <w:r w:rsidRPr="0082634A">
              <w:rPr>
                <w:rFonts w:cs="Arial"/>
                <w:b/>
                <w:lang w:val="sr-Cyrl-RS"/>
              </w:rPr>
              <w:t>АКОНА</w:t>
            </w:r>
          </w:p>
          <w:p w14:paraId="674EE089" w14:textId="77777777" w:rsidR="00AA35CE" w:rsidRPr="0082634A" w:rsidRDefault="00AA35CE" w:rsidP="00F81CC5">
            <w:pPr>
              <w:jc w:val="center"/>
              <w:rPr>
                <w:rFonts w:cs="Arial"/>
                <w:b/>
                <w:color w:val="FF0000"/>
              </w:rPr>
            </w:pPr>
          </w:p>
        </w:tc>
      </w:tr>
      <w:tr w:rsidR="00AA35CE" w:rsidRPr="00EC5BB4" w14:paraId="6F6C5E06" w14:textId="77777777" w:rsidTr="00F81CC5">
        <w:trPr>
          <w:jc w:val="center"/>
        </w:trPr>
        <w:tc>
          <w:tcPr>
            <w:tcW w:w="729" w:type="dxa"/>
            <w:vAlign w:val="center"/>
          </w:tcPr>
          <w:p w14:paraId="672E3ED8" w14:textId="77777777" w:rsidR="00AA35CE" w:rsidRPr="0082634A" w:rsidRDefault="00AA35CE" w:rsidP="00F81CC5">
            <w:pPr>
              <w:jc w:val="center"/>
              <w:rPr>
                <w:rFonts w:cs="Arial"/>
              </w:rPr>
            </w:pPr>
            <w:r w:rsidRPr="0082634A">
              <w:rPr>
                <w:rFonts w:cs="Arial"/>
              </w:rPr>
              <w:t>1.</w:t>
            </w:r>
          </w:p>
        </w:tc>
        <w:tc>
          <w:tcPr>
            <w:tcW w:w="8430" w:type="dxa"/>
            <w:vAlign w:val="center"/>
          </w:tcPr>
          <w:p w14:paraId="742DD95B" w14:textId="77777777" w:rsidR="00AA35CE" w:rsidRPr="0082634A" w:rsidRDefault="00AA35CE" w:rsidP="00F81CC5">
            <w:pPr>
              <w:autoSpaceDE w:val="0"/>
              <w:autoSpaceDN w:val="0"/>
              <w:adjustRightInd w:val="0"/>
              <w:rPr>
                <w:rFonts w:cs="Arial"/>
              </w:rPr>
            </w:pPr>
            <w:r w:rsidRPr="0082634A">
              <w:rPr>
                <w:rFonts w:cs="Arial"/>
                <w:b/>
                <w:u w:val="single"/>
              </w:rPr>
              <w:t>Услов</w:t>
            </w:r>
            <w:r w:rsidRPr="001F26F1">
              <w:rPr>
                <w:rFonts w:cs="Arial"/>
                <w:b/>
              </w:rPr>
              <w:t>:</w:t>
            </w:r>
            <w:r w:rsidR="001F26F1" w:rsidRPr="001F26F1">
              <w:rPr>
                <w:rFonts w:cs="Arial"/>
                <w:b/>
                <w:lang w:val="sr-Cyrl-RS"/>
              </w:rPr>
              <w:t xml:space="preserve"> </w:t>
            </w:r>
            <w:r w:rsidRPr="0082634A">
              <w:rPr>
                <w:rFonts w:cs="Arial"/>
                <w:lang w:val="pl-PL"/>
              </w:rPr>
              <w:t>Да је понуђач регистрован код надлежног органа, односно уписан у одговарајући регистар;</w:t>
            </w:r>
          </w:p>
          <w:p w14:paraId="1DF85FB0" w14:textId="77777777" w:rsidR="00AA35CE" w:rsidRPr="0082634A" w:rsidRDefault="00AA35CE" w:rsidP="00F81CC5">
            <w:pPr>
              <w:autoSpaceDE w:val="0"/>
              <w:autoSpaceDN w:val="0"/>
              <w:adjustRightInd w:val="0"/>
              <w:rPr>
                <w:rFonts w:cs="Arial"/>
                <w:b/>
                <w:u w:val="single"/>
              </w:rPr>
            </w:pPr>
            <w:r w:rsidRPr="0082634A">
              <w:rPr>
                <w:rFonts w:cs="Arial"/>
                <w:b/>
                <w:u w:val="single"/>
              </w:rPr>
              <w:t xml:space="preserve">Доказ: </w:t>
            </w:r>
          </w:p>
          <w:p w14:paraId="5C7B9E81" w14:textId="77777777" w:rsidR="00AA35CE" w:rsidRPr="0082634A" w:rsidRDefault="00AA35CE" w:rsidP="00F81CC5">
            <w:pPr>
              <w:tabs>
                <w:tab w:val="left" w:pos="680"/>
              </w:tabs>
              <w:snapToGrid w:val="0"/>
              <w:rPr>
                <w:rFonts w:eastAsia="Calibri" w:cs="Arial"/>
              </w:rPr>
            </w:pPr>
            <w:r w:rsidRPr="0082634A">
              <w:rPr>
                <w:rFonts w:eastAsia="Calibri" w:cs="Arial"/>
                <w:lang w:val="ru-RU"/>
              </w:rPr>
              <w:t xml:space="preserve">- </w:t>
            </w:r>
            <w:r w:rsidRPr="0082634A">
              <w:rPr>
                <w:rFonts w:eastAsia="Calibri" w:cs="Arial"/>
                <w:b/>
              </w:rPr>
              <w:t>за правно лице:</w:t>
            </w:r>
            <w:r w:rsidRPr="0082634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D7CA437" w14:textId="77777777" w:rsidR="00AA35CE" w:rsidRPr="0082634A" w:rsidRDefault="00AA35CE" w:rsidP="00F81CC5">
            <w:pPr>
              <w:tabs>
                <w:tab w:val="left" w:pos="680"/>
              </w:tabs>
              <w:snapToGrid w:val="0"/>
              <w:rPr>
                <w:rFonts w:eastAsia="Calibri" w:cs="Arial"/>
              </w:rPr>
            </w:pPr>
            <w:r w:rsidRPr="0082634A">
              <w:rPr>
                <w:rFonts w:eastAsia="Calibri" w:cs="Arial"/>
              </w:rPr>
              <w:t xml:space="preserve">- </w:t>
            </w:r>
            <w:r w:rsidRPr="0082634A">
              <w:rPr>
                <w:rFonts w:eastAsia="Calibri" w:cs="Arial"/>
                <w:b/>
              </w:rPr>
              <w:t xml:space="preserve">за предузетнике: </w:t>
            </w:r>
            <w:r w:rsidRPr="0082634A">
              <w:rPr>
                <w:rFonts w:eastAsia="Calibri" w:cs="Arial"/>
              </w:rPr>
              <w:t>И</w:t>
            </w:r>
            <w:r w:rsidRPr="0082634A">
              <w:rPr>
                <w:rFonts w:eastAsia="Calibri" w:cs="Arial"/>
                <w:lang w:val="ru-RU"/>
              </w:rPr>
              <w:t xml:space="preserve">звод из регистра Агенције за привредне регистре, односно извод из одговарајућег регистра </w:t>
            </w:r>
          </w:p>
          <w:p w14:paraId="01B4944C" w14:textId="77777777" w:rsidR="00AA35CE" w:rsidRPr="0082634A" w:rsidRDefault="00AA35CE" w:rsidP="00F81CC5">
            <w:pPr>
              <w:autoSpaceDE w:val="0"/>
              <w:autoSpaceDN w:val="0"/>
              <w:adjustRightInd w:val="0"/>
              <w:rPr>
                <w:rFonts w:eastAsia="Calibri" w:cs="Arial"/>
                <w:i/>
              </w:rPr>
            </w:pPr>
            <w:r w:rsidRPr="0082634A">
              <w:rPr>
                <w:rFonts w:eastAsia="Calibri" w:cs="Arial"/>
                <w:i/>
              </w:rPr>
              <w:t xml:space="preserve">Напомена: </w:t>
            </w:r>
          </w:p>
          <w:p w14:paraId="07A9D193" w14:textId="77777777" w:rsidR="00AA35CE" w:rsidRPr="0082634A" w:rsidRDefault="00AA35CE" w:rsidP="00A04776">
            <w:pPr>
              <w:numPr>
                <w:ilvl w:val="0"/>
                <w:numId w:val="13"/>
              </w:numPr>
              <w:tabs>
                <w:tab w:val="left" w:pos="680"/>
              </w:tabs>
              <w:snapToGrid w:val="0"/>
              <w:spacing w:before="0"/>
              <w:ind w:left="714" w:hanging="357"/>
              <w:contextualSpacing/>
              <w:jc w:val="left"/>
              <w:rPr>
                <w:rFonts w:eastAsia="Calibri" w:cs="Arial"/>
                <w:i/>
              </w:rPr>
            </w:pPr>
            <w:r w:rsidRPr="0082634A">
              <w:rPr>
                <w:rFonts w:eastAsia="Calibri" w:cs="Arial"/>
                <w:i/>
              </w:rPr>
              <w:t xml:space="preserve">У случају да понуду подноси група понуђача, овај доказ доставити за сваког </w:t>
            </w:r>
            <w:r w:rsidRPr="0082634A">
              <w:rPr>
                <w:rFonts w:eastAsia="Calibri" w:cs="Arial"/>
                <w:i/>
                <w:lang w:val="sr-Cyrl-CS"/>
              </w:rPr>
              <w:t>члана групе понуђача</w:t>
            </w:r>
          </w:p>
          <w:p w14:paraId="18D99D18" w14:textId="77777777" w:rsidR="00AA35CE" w:rsidRPr="0082634A" w:rsidRDefault="00AA35CE" w:rsidP="00A04776">
            <w:pPr>
              <w:numPr>
                <w:ilvl w:val="0"/>
                <w:numId w:val="13"/>
              </w:numPr>
              <w:tabs>
                <w:tab w:val="left" w:pos="680"/>
              </w:tabs>
              <w:snapToGrid w:val="0"/>
              <w:spacing w:before="0"/>
              <w:ind w:left="714" w:hanging="357"/>
              <w:contextualSpacing/>
              <w:jc w:val="left"/>
              <w:rPr>
                <w:rFonts w:cs="Arial"/>
              </w:rPr>
            </w:pPr>
            <w:r w:rsidRPr="0082634A">
              <w:rPr>
                <w:rFonts w:eastAsia="Calibri" w:cs="Arial"/>
                <w:i/>
              </w:rPr>
              <w:t xml:space="preserve">У случају да понуђач подноси понуду са подизвођачем, овај доказ доставити и за сваког подизвођача </w:t>
            </w:r>
          </w:p>
        </w:tc>
      </w:tr>
      <w:tr w:rsidR="00AA35CE" w:rsidRPr="00EC5BB4" w14:paraId="0DF3CD50" w14:textId="77777777" w:rsidTr="00F81CC5">
        <w:trPr>
          <w:trHeight w:val="1550"/>
          <w:jc w:val="center"/>
        </w:trPr>
        <w:tc>
          <w:tcPr>
            <w:tcW w:w="729" w:type="dxa"/>
            <w:vAlign w:val="center"/>
          </w:tcPr>
          <w:p w14:paraId="2B60059A" w14:textId="77777777" w:rsidR="00AA35CE" w:rsidRPr="0082634A" w:rsidRDefault="00AA35CE" w:rsidP="00F81CC5">
            <w:pPr>
              <w:jc w:val="center"/>
              <w:rPr>
                <w:rFonts w:cs="Arial"/>
              </w:rPr>
            </w:pPr>
            <w:r w:rsidRPr="0082634A">
              <w:rPr>
                <w:rFonts w:cs="Arial"/>
              </w:rPr>
              <w:t>2.</w:t>
            </w:r>
          </w:p>
        </w:tc>
        <w:tc>
          <w:tcPr>
            <w:tcW w:w="8430" w:type="dxa"/>
            <w:vAlign w:val="center"/>
          </w:tcPr>
          <w:p w14:paraId="1DC3B918" w14:textId="77777777" w:rsidR="00AA35CE" w:rsidRPr="0082634A" w:rsidRDefault="00AA35CE" w:rsidP="00F81CC5">
            <w:pPr>
              <w:autoSpaceDE w:val="0"/>
              <w:autoSpaceDN w:val="0"/>
              <w:adjustRightInd w:val="0"/>
              <w:rPr>
                <w:rFonts w:cs="Arial"/>
              </w:rPr>
            </w:pPr>
            <w:r w:rsidRPr="0082634A">
              <w:rPr>
                <w:rFonts w:cs="Arial"/>
                <w:b/>
                <w:u w:val="single"/>
              </w:rPr>
              <w:t>Услов:</w:t>
            </w:r>
            <w:r w:rsidRPr="0082634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A08084" w14:textId="77777777" w:rsidR="00AA35CE" w:rsidRPr="0082634A" w:rsidRDefault="00AA35CE" w:rsidP="00F81CC5">
            <w:pPr>
              <w:autoSpaceDE w:val="0"/>
              <w:autoSpaceDN w:val="0"/>
              <w:adjustRightInd w:val="0"/>
              <w:rPr>
                <w:rFonts w:cs="Arial"/>
                <w:b/>
                <w:u w:val="single"/>
              </w:rPr>
            </w:pPr>
            <w:r w:rsidRPr="0082634A">
              <w:rPr>
                <w:rFonts w:cs="Arial"/>
                <w:b/>
                <w:u w:val="single"/>
              </w:rPr>
              <w:t>Доказ:</w:t>
            </w:r>
          </w:p>
          <w:p w14:paraId="406F4E00" w14:textId="77777777" w:rsidR="00AA35CE" w:rsidRPr="0082634A" w:rsidRDefault="00AA35CE" w:rsidP="00F81CC5">
            <w:pPr>
              <w:autoSpaceDE w:val="0"/>
              <w:autoSpaceDN w:val="0"/>
              <w:adjustRightInd w:val="0"/>
              <w:rPr>
                <w:rFonts w:cs="Arial"/>
                <w:b/>
                <w:u w:val="single"/>
              </w:rPr>
            </w:pPr>
            <w:r w:rsidRPr="0082634A">
              <w:rPr>
                <w:rFonts w:eastAsia="Calibri" w:cs="Arial"/>
                <w:lang w:val="ru-RU"/>
              </w:rPr>
              <w:t xml:space="preserve">- </w:t>
            </w:r>
            <w:r w:rsidRPr="0082634A">
              <w:rPr>
                <w:rFonts w:eastAsia="Calibri" w:cs="Arial"/>
                <w:b/>
              </w:rPr>
              <w:t>за правно лице:</w:t>
            </w:r>
          </w:p>
          <w:p w14:paraId="09102E32" w14:textId="77777777" w:rsidR="00AA35CE" w:rsidRPr="0082634A" w:rsidRDefault="00AA35CE" w:rsidP="00F81CC5">
            <w:pPr>
              <w:rPr>
                <w:rFonts w:cs="Arial"/>
              </w:rPr>
            </w:pPr>
            <w:r w:rsidRPr="0082634A">
              <w:rPr>
                <w:rFonts w:cs="Arial"/>
              </w:rPr>
              <w:t>1) ЗА ЗАКОНСКОГ ЗАСТУПНИКА</w:t>
            </w:r>
            <w:r w:rsidRPr="0082634A">
              <w:rPr>
                <w:rFonts w:cs="Arial"/>
                <w:b/>
              </w:rPr>
              <w:t xml:space="preserve"> – уверење из казнене евиденције надлежне полицијске управе Министарства унутрашњих послова</w:t>
            </w:r>
            <w:r w:rsidRPr="0082634A">
              <w:rPr>
                <w:rFonts w:cs="Arial"/>
              </w:rPr>
              <w:t xml:space="preserve"> – захтев за издавање овог уверења може се поднети према </w:t>
            </w:r>
            <w:r w:rsidRPr="0082634A">
              <w:rPr>
                <w:rFonts w:cs="Arial"/>
                <w:b/>
              </w:rPr>
              <w:t>месту рођења</w:t>
            </w:r>
            <w:r w:rsidRPr="0082634A">
              <w:rPr>
                <w:rFonts w:cs="Arial"/>
              </w:rPr>
              <w:t xml:space="preserve"> или према </w:t>
            </w:r>
            <w:r w:rsidRPr="0082634A">
              <w:rPr>
                <w:rFonts w:cs="Arial"/>
                <w:b/>
              </w:rPr>
              <w:t>месту пребивалишта</w:t>
            </w:r>
            <w:r w:rsidRPr="0082634A">
              <w:rPr>
                <w:rFonts w:cs="Arial"/>
              </w:rPr>
              <w:t>.</w:t>
            </w:r>
          </w:p>
          <w:p w14:paraId="4CC8DF9F" w14:textId="77777777" w:rsidR="00AA35CE" w:rsidRPr="0082634A" w:rsidRDefault="00AA35CE" w:rsidP="00F81CC5">
            <w:pPr>
              <w:rPr>
                <w:rFonts w:cs="Arial"/>
              </w:rPr>
            </w:pPr>
            <w:r w:rsidRPr="008263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2634A">
                <w:rPr>
                  <w:rStyle w:val="Hyperlink"/>
                  <w:rFonts w:cs="Arial"/>
                </w:rPr>
                <w:t>http://www.bg.vi.sud.rs/lt/articles/o-visem-sudu/obavestenje-ke-za-pravna-lica.html</w:t>
              </w:r>
            </w:hyperlink>
          </w:p>
          <w:p w14:paraId="5137BE16" w14:textId="77777777" w:rsidR="00AA35CE" w:rsidRPr="0082634A" w:rsidRDefault="00AA35CE" w:rsidP="00F81CC5">
            <w:pPr>
              <w:rPr>
                <w:rFonts w:cs="Arial"/>
              </w:rPr>
            </w:pPr>
            <w:proofErr w:type="gramStart"/>
            <w:r w:rsidRPr="0082634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2634A">
              <w:rPr>
                <w:rFonts w:cs="Arial"/>
                <w:b/>
              </w:rPr>
              <w:t xml:space="preserve">Уверење Основног суда  </w:t>
            </w:r>
            <w:r w:rsidRPr="0082634A">
              <w:rPr>
                <w:rFonts w:cs="Arial"/>
              </w:rPr>
              <w:t>(</w:t>
            </w:r>
            <w:r w:rsidRPr="0082634A">
              <w:rPr>
                <w:rFonts w:cs="Arial"/>
                <w:b/>
              </w:rPr>
              <w:t>које обухвата и податке из казнене евиденције за кривична дела која су у надлежности редовног кривичног одељења Вишег суда</w:t>
            </w:r>
            <w:r w:rsidRPr="0082634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2843E56" w14:textId="77777777" w:rsidR="00AA35CE" w:rsidRPr="0082634A" w:rsidRDefault="00AA35CE" w:rsidP="00F81CC5">
            <w:pPr>
              <w:rPr>
                <w:rFonts w:cs="Arial"/>
                <w:b/>
              </w:rPr>
            </w:pPr>
            <w:proofErr w:type="gramStart"/>
            <w:r w:rsidRPr="0082634A">
              <w:rPr>
                <w:rFonts w:cs="Arial"/>
                <w:i/>
              </w:rPr>
              <w:t>Посебна напомена:</w:t>
            </w:r>
            <w:r w:rsidRPr="0082634A">
              <w:rPr>
                <w:rFonts w:cs="Arial"/>
              </w:rPr>
              <w:t xml:space="preserve"> Уколико уверење </w:t>
            </w:r>
            <w:r w:rsidRPr="0082634A">
              <w:rPr>
                <w:rFonts w:cs="Arial"/>
                <w:lang w:val="sr-Cyrl-CS"/>
              </w:rPr>
              <w:t>О</w:t>
            </w:r>
            <w:r w:rsidRPr="0082634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634A">
              <w:rPr>
                <w:rFonts w:cs="Arial"/>
                <w:u w:val="single"/>
              </w:rPr>
              <w:t>и</w:t>
            </w:r>
            <w:r w:rsidRPr="0082634A">
              <w:rPr>
                <w:rFonts w:cs="Arial"/>
              </w:rPr>
              <w:t xml:space="preserve"> </w:t>
            </w:r>
            <w:r w:rsidRPr="0082634A">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2634A">
              <w:rPr>
                <w:rFonts w:cs="Arial"/>
                <w:b/>
              </w:rPr>
              <w:t>кривична дела против привреде и кривично дело примања мита.</w:t>
            </w:r>
            <w:proofErr w:type="gramEnd"/>
          </w:p>
          <w:p w14:paraId="06585C1C" w14:textId="77777777" w:rsidR="00AA35CE" w:rsidRPr="0082634A" w:rsidRDefault="00AA35CE" w:rsidP="00F81CC5">
            <w:pPr>
              <w:rPr>
                <w:rFonts w:cs="Arial"/>
              </w:rPr>
            </w:pPr>
            <w:r w:rsidRPr="0082634A">
              <w:rPr>
                <w:rFonts w:cs="Arial"/>
                <w:b/>
              </w:rPr>
              <w:t xml:space="preserve">- </w:t>
            </w:r>
            <w:proofErr w:type="gramStart"/>
            <w:r w:rsidRPr="0082634A">
              <w:rPr>
                <w:rFonts w:cs="Arial"/>
                <w:b/>
              </w:rPr>
              <w:t>за</w:t>
            </w:r>
            <w:proofErr w:type="gramEnd"/>
            <w:r w:rsidRPr="0082634A">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2634A">
              <w:rPr>
                <w:rFonts w:cs="Arial"/>
              </w:rPr>
              <w:t xml:space="preserve"> – захтев за издавање овог уверења може се поднети према </w:t>
            </w:r>
            <w:r w:rsidRPr="0082634A">
              <w:rPr>
                <w:rFonts w:cs="Arial"/>
                <w:b/>
              </w:rPr>
              <w:t>месту рођења</w:t>
            </w:r>
            <w:r w:rsidRPr="0082634A">
              <w:rPr>
                <w:rFonts w:cs="Arial"/>
              </w:rPr>
              <w:t xml:space="preserve"> или према </w:t>
            </w:r>
            <w:r w:rsidRPr="0082634A">
              <w:rPr>
                <w:rFonts w:cs="Arial"/>
                <w:b/>
              </w:rPr>
              <w:t>месту пребивалишта</w:t>
            </w:r>
            <w:r w:rsidRPr="0082634A">
              <w:rPr>
                <w:rFonts w:cs="Arial"/>
              </w:rPr>
              <w:t>.</w:t>
            </w:r>
          </w:p>
          <w:p w14:paraId="06D2631C" w14:textId="77777777" w:rsidR="00AA35CE" w:rsidRPr="0082634A" w:rsidRDefault="00AA35CE" w:rsidP="00F81CC5">
            <w:pPr>
              <w:autoSpaceDE w:val="0"/>
              <w:autoSpaceDN w:val="0"/>
              <w:adjustRightInd w:val="0"/>
              <w:rPr>
                <w:rFonts w:eastAsia="Calibri" w:cs="Arial"/>
                <w:i/>
              </w:rPr>
            </w:pPr>
            <w:r w:rsidRPr="0082634A">
              <w:rPr>
                <w:rFonts w:eastAsia="Calibri" w:cs="Arial"/>
                <w:i/>
              </w:rPr>
              <w:t xml:space="preserve">Напомена: </w:t>
            </w:r>
          </w:p>
          <w:p w14:paraId="5030E0D8" w14:textId="77777777" w:rsidR="00AA35CE" w:rsidRPr="0082634A" w:rsidRDefault="00AA35CE" w:rsidP="00F71CDF">
            <w:pPr>
              <w:numPr>
                <w:ilvl w:val="0"/>
                <w:numId w:val="13"/>
              </w:numPr>
              <w:tabs>
                <w:tab w:val="left" w:pos="680"/>
              </w:tabs>
              <w:snapToGrid w:val="0"/>
              <w:spacing w:before="0"/>
              <w:ind w:left="714" w:hanging="357"/>
              <w:contextualSpacing/>
              <w:rPr>
                <w:rFonts w:eastAsia="Calibri" w:cs="Arial"/>
                <w:i/>
              </w:rPr>
            </w:pPr>
            <w:r w:rsidRPr="0082634A">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E2E96BB" w14:textId="77777777" w:rsidR="00AA35CE" w:rsidRPr="0082634A" w:rsidRDefault="00AA35CE" w:rsidP="00F71CDF">
            <w:pPr>
              <w:numPr>
                <w:ilvl w:val="0"/>
                <w:numId w:val="13"/>
              </w:numPr>
              <w:tabs>
                <w:tab w:val="left" w:pos="680"/>
              </w:tabs>
              <w:snapToGrid w:val="0"/>
              <w:spacing w:before="0"/>
              <w:ind w:left="714" w:hanging="357"/>
              <w:contextualSpacing/>
              <w:rPr>
                <w:rFonts w:eastAsia="Calibri" w:cs="Arial"/>
                <w:i/>
              </w:rPr>
            </w:pPr>
            <w:r w:rsidRPr="0082634A">
              <w:rPr>
                <w:rFonts w:eastAsia="Calibri" w:cs="Arial"/>
                <w:i/>
              </w:rPr>
              <w:t>У случају да правно лице има више законских заступника, ове доказе доставити за сваког од њих</w:t>
            </w:r>
          </w:p>
          <w:p w14:paraId="5C598316" w14:textId="77777777" w:rsidR="00AA35CE" w:rsidRPr="0082634A" w:rsidRDefault="00AA35CE" w:rsidP="00F71CDF">
            <w:pPr>
              <w:numPr>
                <w:ilvl w:val="0"/>
                <w:numId w:val="13"/>
              </w:numPr>
              <w:tabs>
                <w:tab w:val="left" w:pos="680"/>
              </w:tabs>
              <w:snapToGrid w:val="0"/>
              <w:spacing w:before="0"/>
              <w:ind w:left="714" w:hanging="357"/>
              <w:contextualSpacing/>
              <w:rPr>
                <w:rFonts w:eastAsia="Calibri" w:cs="Arial"/>
                <w:i/>
              </w:rPr>
            </w:pPr>
            <w:r w:rsidRPr="0082634A">
              <w:rPr>
                <w:rFonts w:eastAsia="Calibri" w:cs="Arial"/>
                <w:i/>
              </w:rPr>
              <w:t xml:space="preserve">У случају да понуду подноси група понуђача, ове доказе доставити за сваког </w:t>
            </w:r>
            <w:r w:rsidRPr="0082634A">
              <w:rPr>
                <w:rFonts w:eastAsia="Calibri" w:cs="Arial"/>
                <w:i/>
                <w:lang w:val="sr-Cyrl-CS"/>
              </w:rPr>
              <w:t>члана групе понуђача</w:t>
            </w:r>
          </w:p>
          <w:p w14:paraId="7106C645" w14:textId="77777777" w:rsidR="00AA35CE" w:rsidRPr="0082634A" w:rsidRDefault="00AA35CE" w:rsidP="00F71CDF">
            <w:pPr>
              <w:numPr>
                <w:ilvl w:val="0"/>
                <w:numId w:val="13"/>
              </w:numPr>
              <w:tabs>
                <w:tab w:val="left" w:pos="680"/>
              </w:tabs>
              <w:snapToGrid w:val="0"/>
              <w:spacing w:before="0"/>
              <w:ind w:left="714" w:hanging="357"/>
              <w:contextualSpacing/>
              <w:rPr>
                <w:rFonts w:cs="Arial"/>
              </w:rPr>
            </w:pPr>
            <w:r w:rsidRPr="0082634A">
              <w:rPr>
                <w:rFonts w:eastAsia="Calibri" w:cs="Arial"/>
                <w:i/>
              </w:rPr>
              <w:t xml:space="preserve">У случају да понуђач подноси понуду са подизвођачем, ове доказе доставити и за </w:t>
            </w:r>
            <w:r w:rsidRPr="0082634A">
              <w:rPr>
                <w:rFonts w:eastAsia="Calibri" w:cs="Arial"/>
                <w:i/>
                <w:lang w:val="sr-Cyrl-CS"/>
              </w:rPr>
              <w:t xml:space="preserve">сваког </w:t>
            </w:r>
            <w:r w:rsidRPr="0082634A">
              <w:rPr>
                <w:rFonts w:eastAsia="Calibri" w:cs="Arial"/>
                <w:i/>
              </w:rPr>
              <w:t xml:space="preserve">подизвођача </w:t>
            </w:r>
          </w:p>
          <w:p w14:paraId="2BF138C2" w14:textId="77777777" w:rsidR="00AA35CE" w:rsidRPr="0082634A" w:rsidRDefault="00AA35CE" w:rsidP="00F81CC5">
            <w:pPr>
              <w:tabs>
                <w:tab w:val="left" w:pos="680"/>
              </w:tabs>
              <w:snapToGrid w:val="0"/>
              <w:spacing w:before="0"/>
              <w:contextualSpacing/>
              <w:jc w:val="left"/>
              <w:rPr>
                <w:rFonts w:eastAsia="Calibri" w:cs="Arial"/>
                <w:lang w:val="sr-Cyrl-CS"/>
              </w:rPr>
            </w:pPr>
            <w:r w:rsidRPr="0082634A">
              <w:rPr>
                <w:rFonts w:eastAsia="Calibri" w:cs="Arial"/>
                <w:b/>
              </w:rPr>
              <w:t>Ови докази не могу бити старији од два месеца пре отварања понуда</w:t>
            </w:r>
            <w:r w:rsidRPr="0082634A">
              <w:rPr>
                <w:rFonts w:eastAsia="Calibri" w:cs="Arial"/>
              </w:rPr>
              <w:t>.</w:t>
            </w:r>
          </w:p>
          <w:p w14:paraId="601B2F56" w14:textId="77777777" w:rsidR="00AA35CE" w:rsidRPr="0082634A" w:rsidRDefault="00AA35CE" w:rsidP="00F81CC5">
            <w:pPr>
              <w:tabs>
                <w:tab w:val="left" w:pos="680"/>
              </w:tabs>
              <w:snapToGrid w:val="0"/>
              <w:spacing w:before="0"/>
              <w:contextualSpacing/>
              <w:jc w:val="left"/>
              <w:rPr>
                <w:rFonts w:cs="Arial"/>
                <w:lang w:val="sr-Cyrl-CS"/>
              </w:rPr>
            </w:pPr>
          </w:p>
        </w:tc>
      </w:tr>
      <w:tr w:rsidR="00AA35CE" w:rsidRPr="00EC5BB4" w14:paraId="1C6D6D43" w14:textId="77777777" w:rsidTr="00F81CC5">
        <w:trPr>
          <w:trHeight w:val="70"/>
          <w:jc w:val="center"/>
        </w:trPr>
        <w:tc>
          <w:tcPr>
            <w:tcW w:w="729" w:type="dxa"/>
            <w:vAlign w:val="center"/>
          </w:tcPr>
          <w:p w14:paraId="5D182C16" w14:textId="77777777" w:rsidR="00AA35CE" w:rsidRPr="0082634A" w:rsidRDefault="00AA35CE" w:rsidP="00F81CC5">
            <w:pPr>
              <w:jc w:val="center"/>
              <w:rPr>
                <w:rFonts w:cs="Arial"/>
              </w:rPr>
            </w:pPr>
            <w:r w:rsidRPr="0082634A">
              <w:rPr>
                <w:rFonts w:cs="Arial"/>
              </w:rPr>
              <w:lastRenderedPageBreak/>
              <w:t>3.</w:t>
            </w:r>
          </w:p>
        </w:tc>
        <w:tc>
          <w:tcPr>
            <w:tcW w:w="8430" w:type="dxa"/>
            <w:vAlign w:val="center"/>
          </w:tcPr>
          <w:p w14:paraId="03602069" w14:textId="77777777" w:rsidR="00AA35CE" w:rsidRPr="0082634A" w:rsidRDefault="00AA35CE" w:rsidP="00F81CC5">
            <w:pPr>
              <w:snapToGrid w:val="0"/>
              <w:rPr>
                <w:rFonts w:cs="Arial"/>
              </w:rPr>
            </w:pPr>
            <w:r w:rsidRPr="0082634A">
              <w:rPr>
                <w:rFonts w:cs="Arial"/>
                <w:b/>
                <w:u w:val="single"/>
              </w:rPr>
              <w:t>Услов</w:t>
            </w:r>
            <w:r w:rsidRPr="0082634A">
              <w:rPr>
                <w:rFonts w:cs="Arial"/>
                <w:u w:val="single"/>
              </w:rPr>
              <w:t>:</w:t>
            </w:r>
            <w:r w:rsidRPr="0082634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C81C83" w14:textId="77777777" w:rsidR="00AA35CE" w:rsidRPr="0082634A" w:rsidRDefault="00AA35CE" w:rsidP="00F81CC5">
            <w:pPr>
              <w:autoSpaceDE w:val="0"/>
              <w:autoSpaceDN w:val="0"/>
              <w:adjustRightInd w:val="0"/>
              <w:rPr>
                <w:rFonts w:cs="Arial"/>
                <w:b/>
                <w:u w:val="single"/>
              </w:rPr>
            </w:pPr>
            <w:r w:rsidRPr="0082634A">
              <w:rPr>
                <w:rFonts w:cs="Arial"/>
                <w:b/>
                <w:u w:val="single"/>
              </w:rPr>
              <w:t>Доказ:</w:t>
            </w:r>
          </w:p>
          <w:p w14:paraId="2CFA8231" w14:textId="77777777" w:rsidR="00AA35CE" w:rsidRPr="0082634A" w:rsidRDefault="00AA35CE" w:rsidP="00F81CC5">
            <w:pPr>
              <w:snapToGrid w:val="0"/>
              <w:rPr>
                <w:rFonts w:eastAsia="Calibri" w:cs="Arial"/>
                <w:lang w:val="ru-RU"/>
              </w:rPr>
            </w:pPr>
            <w:r w:rsidRPr="0082634A">
              <w:rPr>
                <w:rFonts w:eastAsia="Calibri" w:cs="Arial"/>
                <w:lang w:val="ru-RU"/>
              </w:rPr>
              <w:t xml:space="preserve">- </w:t>
            </w:r>
            <w:r w:rsidRPr="0082634A">
              <w:rPr>
                <w:rFonts w:eastAsia="Calibri" w:cs="Arial"/>
                <w:b/>
                <w:lang w:val="ru-RU"/>
              </w:rPr>
              <w:t xml:space="preserve">за правно лице, предузетнике и физичка лица: </w:t>
            </w:r>
          </w:p>
          <w:p w14:paraId="216158E9" w14:textId="77777777" w:rsidR="00AA35CE" w:rsidRPr="0082634A" w:rsidRDefault="00AA35CE" w:rsidP="00F81CC5">
            <w:pPr>
              <w:snapToGrid w:val="0"/>
              <w:rPr>
                <w:rFonts w:eastAsia="Calibri" w:cs="Arial"/>
                <w:lang w:val="ru-RU"/>
              </w:rPr>
            </w:pPr>
            <w:r w:rsidRPr="0082634A">
              <w:rPr>
                <w:rFonts w:eastAsia="Calibri" w:cs="Arial"/>
                <w:b/>
                <w:lang w:val="ru-RU"/>
              </w:rPr>
              <w:t>1.Уверење Пореске управе</w:t>
            </w:r>
            <w:r w:rsidRPr="0082634A">
              <w:rPr>
                <w:rFonts w:eastAsia="Calibri" w:cs="Arial"/>
                <w:lang w:val="ru-RU"/>
              </w:rPr>
              <w:t xml:space="preserve"> Министарства финансија да је измирио доспеле </w:t>
            </w:r>
            <w:r w:rsidRPr="0082634A">
              <w:rPr>
                <w:rFonts w:cs="Arial"/>
                <w:lang w:val="ru-RU"/>
              </w:rPr>
              <w:t xml:space="preserve">порезе и доприносе </w:t>
            </w:r>
            <w:r w:rsidRPr="0082634A">
              <w:rPr>
                <w:rFonts w:eastAsia="Calibri" w:cs="Arial"/>
                <w:b/>
                <w:u w:val="single"/>
                <w:lang w:val="ru-RU"/>
              </w:rPr>
              <w:t>и</w:t>
            </w:r>
          </w:p>
          <w:p w14:paraId="2E9CA495" w14:textId="77777777" w:rsidR="00AA35CE" w:rsidRPr="0082634A" w:rsidRDefault="00AA35CE" w:rsidP="00F81CC5">
            <w:pPr>
              <w:rPr>
                <w:rFonts w:cs="Arial"/>
                <w:lang w:val="ru-RU"/>
              </w:rPr>
            </w:pPr>
            <w:r w:rsidRPr="0082634A">
              <w:rPr>
                <w:rFonts w:eastAsia="Calibri" w:cs="Arial"/>
                <w:b/>
                <w:lang w:val="ru-RU"/>
              </w:rPr>
              <w:t>2.Уверење Управе јавних прихода локалне самоуправе (града, односно општине</w:t>
            </w:r>
            <w:r w:rsidRPr="0082634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82634A">
              <w:rPr>
                <w:rFonts w:eastAsia="Calibri" w:cs="Arial"/>
                <w:lang w:val="ru-RU"/>
              </w:rPr>
              <w:t xml:space="preserve">да је измирио обавезе по основу изворних локалних јавних прихода </w:t>
            </w:r>
          </w:p>
          <w:p w14:paraId="4A62BBF9" w14:textId="77777777" w:rsidR="00AA35CE" w:rsidRPr="0082634A" w:rsidRDefault="00AA35CE" w:rsidP="00F81CC5">
            <w:pPr>
              <w:ind w:right="122"/>
              <w:rPr>
                <w:rFonts w:cs="Arial"/>
                <w:lang w:val="ru-RU"/>
              </w:rPr>
            </w:pPr>
            <w:r w:rsidRPr="0082634A">
              <w:rPr>
                <w:rFonts w:cs="Arial"/>
                <w:lang w:val="ru-RU"/>
              </w:rPr>
              <w:t>Напомена:</w:t>
            </w:r>
          </w:p>
          <w:p w14:paraId="48D2231D" w14:textId="77777777" w:rsidR="00AA35CE" w:rsidRPr="0082634A" w:rsidRDefault="00AA35CE" w:rsidP="00F71CDF">
            <w:pPr>
              <w:numPr>
                <w:ilvl w:val="0"/>
                <w:numId w:val="10"/>
              </w:numPr>
              <w:autoSpaceDE w:val="0"/>
              <w:autoSpaceDN w:val="0"/>
              <w:adjustRightInd w:val="0"/>
              <w:snapToGrid w:val="0"/>
              <w:spacing w:before="0"/>
              <w:ind w:hanging="357"/>
              <w:contextualSpacing/>
              <w:rPr>
                <w:rFonts w:eastAsia="TimesNewRomanPSMT" w:cs="Arial"/>
                <w:b/>
                <w:u w:val="single"/>
              </w:rPr>
            </w:pPr>
            <w:r w:rsidRPr="0082634A">
              <w:rPr>
                <w:rFonts w:eastAsia="TimesNewRomanPSMT" w:cs="Arial"/>
                <w:i/>
              </w:rPr>
              <w:t>Уколико локална (општин</w:t>
            </w:r>
            <w:r w:rsidRPr="0082634A">
              <w:rPr>
                <w:rFonts w:eastAsia="TimesNewRomanPSMT" w:cs="Arial"/>
                <w:i/>
                <w:lang w:val="sr-Cyrl-CS"/>
              </w:rPr>
              <w:t>с</w:t>
            </w:r>
            <w:r w:rsidRPr="0082634A">
              <w:rPr>
                <w:rFonts w:eastAsia="TimesNewRomanPSMT" w:cs="Arial"/>
                <w:i/>
              </w:rPr>
              <w:t>ка) управа</w:t>
            </w:r>
            <w:r w:rsidRPr="0082634A">
              <w:rPr>
                <w:rFonts w:eastAsia="TimesNewRomanPSMT" w:cs="Arial"/>
                <w:i/>
                <w:lang w:val="sr-Cyrl-CS"/>
              </w:rPr>
              <w:t xml:space="preserve"> јавних приход</w:t>
            </w:r>
            <w:r w:rsidRPr="0082634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2634A">
              <w:rPr>
                <w:rFonts w:eastAsia="TimesNewRomanPSMT" w:cs="Arial"/>
                <w:i/>
                <w:lang w:val="sr-Cyrl-CS"/>
              </w:rPr>
              <w:t xml:space="preserve">јавних прихода </w:t>
            </w:r>
            <w:r w:rsidRPr="0082634A">
              <w:rPr>
                <w:rFonts w:eastAsia="TimesNewRomanPSMT" w:cs="Arial"/>
                <w:i/>
              </w:rPr>
              <w:t xml:space="preserve">приложи и потврде </w:t>
            </w:r>
            <w:r w:rsidRPr="0082634A">
              <w:rPr>
                <w:rFonts w:eastAsia="TimesNewRomanPSMT" w:cs="Arial"/>
                <w:i/>
                <w:lang w:val="sr-Cyrl-CS"/>
              </w:rPr>
              <w:t xml:space="preserve">тих </w:t>
            </w:r>
            <w:r w:rsidRPr="0082634A">
              <w:rPr>
                <w:rFonts w:eastAsia="TimesNewRomanPSMT" w:cs="Arial"/>
                <w:i/>
              </w:rPr>
              <w:t>осталих лок</w:t>
            </w:r>
            <w:r w:rsidRPr="0082634A">
              <w:rPr>
                <w:rFonts w:eastAsia="TimesNewRomanPSMT" w:cs="Arial"/>
                <w:i/>
                <w:lang w:val="sr-Cyrl-CS"/>
              </w:rPr>
              <w:t>а</w:t>
            </w:r>
            <w:r w:rsidRPr="0082634A">
              <w:rPr>
                <w:rFonts w:eastAsia="TimesNewRomanPSMT" w:cs="Arial"/>
                <w:i/>
              </w:rPr>
              <w:t xml:space="preserve">лних органа/организација/установа </w:t>
            </w:r>
          </w:p>
          <w:p w14:paraId="4099D957" w14:textId="77777777" w:rsidR="00AA35CE" w:rsidRPr="0082634A" w:rsidRDefault="00AA35CE" w:rsidP="00F71CDF">
            <w:pPr>
              <w:numPr>
                <w:ilvl w:val="0"/>
                <w:numId w:val="10"/>
              </w:numPr>
              <w:autoSpaceDE w:val="0"/>
              <w:autoSpaceDN w:val="0"/>
              <w:adjustRightInd w:val="0"/>
              <w:snapToGrid w:val="0"/>
              <w:spacing w:before="0"/>
              <w:ind w:hanging="357"/>
              <w:contextualSpacing/>
              <w:rPr>
                <w:rFonts w:eastAsia="Calibri" w:cs="Arial"/>
                <w:i/>
              </w:rPr>
            </w:pPr>
            <w:r w:rsidRPr="0082634A">
              <w:rPr>
                <w:rFonts w:eastAsia="TimesNewRomanPSMT" w:cs="Arial"/>
                <w:i/>
              </w:rPr>
              <w:t xml:space="preserve">Уколико је понуђач у поступку приватизације, уместо горе наведена два доказа, потребно је доставити </w:t>
            </w:r>
            <w:r w:rsidRPr="0082634A">
              <w:rPr>
                <w:rFonts w:eastAsia="TimesNewRomanPSMT" w:cs="Arial"/>
                <w:b/>
                <w:i/>
              </w:rPr>
              <w:t>у</w:t>
            </w:r>
            <w:r w:rsidRPr="0082634A">
              <w:rPr>
                <w:rFonts w:eastAsia="Calibri" w:cs="Arial"/>
                <w:b/>
                <w:i/>
                <w:lang w:val="ru-RU"/>
              </w:rPr>
              <w:t>верење Агенције за приватизацију да се налази у поступку приватизације</w:t>
            </w:r>
          </w:p>
          <w:p w14:paraId="6933B538" w14:textId="77777777" w:rsidR="00AA35CE" w:rsidRPr="0082634A" w:rsidRDefault="00AA35CE" w:rsidP="00F71CDF">
            <w:pPr>
              <w:numPr>
                <w:ilvl w:val="0"/>
                <w:numId w:val="10"/>
              </w:numPr>
              <w:tabs>
                <w:tab w:val="left" w:pos="680"/>
              </w:tabs>
              <w:snapToGrid w:val="0"/>
              <w:spacing w:before="0"/>
              <w:ind w:hanging="357"/>
              <w:contextualSpacing/>
              <w:rPr>
                <w:rFonts w:eastAsia="Calibri" w:cs="Arial"/>
                <w:i/>
              </w:rPr>
            </w:pPr>
            <w:r w:rsidRPr="0082634A">
              <w:rPr>
                <w:rFonts w:eastAsia="Calibri" w:cs="Arial"/>
                <w:i/>
              </w:rPr>
              <w:t>У случају да понуду подноси група понуђача, ове доказе доставити за сваког учесника из групе</w:t>
            </w:r>
          </w:p>
          <w:p w14:paraId="7FBC24A5" w14:textId="77777777" w:rsidR="00AA35CE" w:rsidRPr="0082634A" w:rsidRDefault="00AA35CE" w:rsidP="00F71CDF">
            <w:pPr>
              <w:numPr>
                <w:ilvl w:val="0"/>
                <w:numId w:val="14"/>
              </w:numPr>
              <w:tabs>
                <w:tab w:val="left" w:pos="680"/>
              </w:tabs>
              <w:snapToGrid w:val="0"/>
              <w:spacing w:before="0"/>
              <w:contextualSpacing/>
              <w:rPr>
                <w:rFonts w:cs="Arial"/>
              </w:rPr>
            </w:pPr>
            <w:r w:rsidRPr="0082634A">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FD6BF15" w14:textId="77777777" w:rsidR="00AA35CE" w:rsidRPr="00F71CDF" w:rsidRDefault="00AA35CE" w:rsidP="00F81CC5">
            <w:pPr>
              <w:tabs>
                <w:tab w:val="left" w:pos="680"/>
              </w:tabs>
              <w:snapToGrid w:val="0"/>
              <w:contextualSpacing/>
              <w:rPr>
                <w:rFonts w:eastAsia="Calibri" w:cs="Arial"/>
              </w:rPr>
            </w:pPr>
            <w:r w:rsidRPr="0082634A">
              <w:rPr>
                <w:rFonts w:eastAsia="Calibri" w:cs="Arial"/>
                <w:b/>
              </w:rPr>
              <w:t xml:space="preserve">Ови докази не могу бити старији од два месеца </w:t>
            </w:r>
            <w:r w:rsidRPr="0082634A">
              <w:rPr>
                <w:rFonts w:eastAsia="Calibri" w:cs="Arial"/>
                <w:b/>
                <w:lang w:val="sr-Cyrl-CS"/>
              </w:rPr>
              <w:t>пре</w:t>
            </w:r>
            <w:r w:rsidRPr="0082634A">
              <w:rPr>
                <w:rFonts w:eastAsia="Calibri" w:cs="Arial"/>
                <w:b/>
              </w:rPr>
              <w:t xml:space="preserve"> отварања понуда</w:t>
            </w:r>
            <w:r w:rsidRPr="0082634A">
              <w:rPr>
                <w:rFonts w:eastAsia="Calibri" w:cs="Arial"/>
              </w:rPr>
              <w:t>.</w:t>
            </w:r>
          </w:p>
        </w:tc>
      </w:tr>
      <w:tr w:rsidR="00AA35CE" w:rsidRPr="00EC5BB4" w14:paraId="5CF3E1B4" w14:textId="77777777" w:rsidTr="00F81CC5">
        <w:trPr>
          <w:jc w:val="center"/>
        </w:trPr>
        <w:tc>
          <w:tcPr>
            <w:tcW w:w="729" w:type="dxa"/>
            <w:vAlign w:val="center"/>
          </w:tcPr>
          <w:p w14:paraId="2D0554B8" w14:textId="77777777" w:rsidR="00AA35CE" w:rsidRPr="0082634A" w:rsidRDefault="00AA35CE" w:rsidP="00F81CC5">
            <w:pPr>
              <w:jc w:val="center"/>
              <w:rPr>
                <w:rFonts w:cs="Arial"/>
              </w:rPr>
            </w:pPr>
            <w:r w:rsidRPr="0082634A">
              <w:rPr>
                <w:rFonts w:cs="Arial"/>
              </w:rPr>
              <w:t xml:space="preserve">4. </w:t>
            </w:r>
          </w:p>
        </w:tc>
        <w:tc>
          <w:tcPr>
            <w:tcW w:w="8430" w:type="dxa"/>
          </w:tcPr>
          <w:p w14:paraId="408FE538" w14:textId="77777777" w:rsidR="00AA35CE" w:rsidRPr="0082634A" w:rsidRDefault="00AA35CE" w:rsidP="00F81CC5">
            <w:pPr>
              <w:snapToGrid w:val="0"/>
              <w:rPr>
                <w:rFonts w:cs="Arial"/>
              </w:rPr>
            </w:pPr>
            <w:r w:rsidRPr="0082634A">
              <w:rPr>
                <w:rFonts w:cs="Arial"/>
                <w:b/>
                <w:u w:val="single"/>
              </w:rPr>
              <w:t>Услов:</w:t>
            </w:r>
            <w:r w:rsidRPr="0082634A">
              <w:rPr>
                <w:rFonts w:cs="Arial"/>
                <w:b/>
                <w:lang w:val="sr-Cyrl-RS"/>
              </w:rPr>
              <w:t xml:space="preserve"> </w:t>
            </w:r>
            <w:r w:rsidRPr="0082634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596F08" w14:textId="77777777" w:rsidR="00AA35CE" w:rsidRPr="0082634A" w:rsidRDefault="00AA35CE" w:rsidP="00F81CC5">
            <w:pPr>
              <w:autoSpaceDE w:val="0"/>
              <w:autoSpaceDN w:val="0"/>
              <w:adjustRightInd w:val="0"/>
              <w:rPr>
                <w:rFonts w:cs="Arial"/>
                <w:b/>
                <w:u w:val="single"/>
              </w:rPr>
            </w:pPr>
            <w:r w:rsidRPr="0082634A">
              <w:rPr>
                <w:rFonts w:cs="Arial"/>
                <w:b/>
                <w:u w:val="single"/>
              </w:rPr>
              <w:t>Доказ:</w:t>
            </w:r>
          </w:p>
          <w:p w14:paraId="61057001" w14:textId="77777777" w:rsidR="00AA35CE" w:rsidRPr="0082634A" w:rsidRDefault="00AA35CE" w:rsidP="00F81CC5">
            <w:pPr>
              <w:rPr>
                <w:rFonts w:cs="Arial"/>
                <w:b/>
              </w:rPr>
            </w:pPr>
            <w:r w:rsidRPr="0082634A">
              <w:rPr>
                <w:rFonts w:cs="Arial"/>
              </w:rPr>
              <w:lastRenderedPageBreak/>
              <w:t>Потписан и оверен Образац изјаве</w:t>
            </w:r>
            <w:r w:rsidR="00565878">
              <w:rPr>
                <w:rFonts w:cs="Arial"/>
              </w:rPr>
              <w:t xml:space="preserve"> на основу члана 75. </w:t>
            </w:r>
            <w:proofErr w:type="gramStart"/>
            <w:r w:rsidR="00565878">
              <w:rPr>
                <w:rFonts w:cs="Arial"/>
              </w:rPr>
              <w:t>став</w:t>
            </w:r>
            <w:proofErr w:type="gramEnd"/>
            <w:r w:rsidR="00565878">
              <w:rPr>
                <w:rFonts w:cs="Arial"/>
              </w:rPr>
              <w:t xml:space="preserve"> 2. Закона</w:t>
            </w:r>
            <w:r w:rsidRPr="0082634A">
              <w:rPr>
                <w:rFonts w:cs="Arial"/>
                <w:lang w:val="sr-Cyrl-RS"/>
              </w:rPr>
              <w:t xml:space="preserve"> </w:t>
            </w:r>
            <w:r w:rsidRPr="00963D6D">
              <w:rPr>
                <w:rFonts w:cs="Arial"/>
              </w:rPr>
              <w:t>(Образац бр</w:t>
            </w:r>
            <w:r w:rsidR="00963D6D" w:rsidRPr="00963D6D">
              <w:rPr>
                <w:rFonts w:cs="Arial"/>
                <w:lang w:val="sr-Cyrl-RS"/>
              </w:rPr>
              <w:t>. 4</w:t>
            </w:r>
            <w:r w:rsidRPr="00963D6D">
              <w:rPr>
                <w:rFonts w:cs="Arial"/>
              </w:rPr>
              <w:t>)</w:t>
            </w:r>
          </w:p>
          <w:p w14:paraId="28A6B7FF" w14:textId="77777777" w:rsidR="00AA35CE" w:rsidRPr="0082634A" w:rsidRDefault="00AA35CE" w:rsidP="00F81CC5">
            <w:pPr>
              <w:snapToGrid w:val="0"/>
              <w:rPr>
                <w:rFonts w:cs="Arial"/>
                <w:lang w:val="sr-Cyrl-CS"/>
              </w:rPr>
            </w:pPr>
            <w:r w:rsidRPr="0082634A">
              <w:rPr>
                <w:rFonts w:cs="Arial"/>
                <w:i/>
              </w:rPr>
              <w:t>Напомена:</w:t>
            </w:r>
          </w:p>
          <w:p w14:paraId="1EED7F1D" w14:textId="77777777" w:rsidR="00AA35CE" w:rsidRPr="0082634A" w:rsidRDefault="00AA35CE" w:rsidP="00A04776">
            <w:pPr>
              <w:numPr>
                <w:ilvl w:val="0"/>
                <w:numId w:val="15"/>
              </w:numPr>
              <w:snapToGrid w:val="0"/>
              <w:rPr>
                <w:rFonts w:cs="Arial"/>
                <w:i/>
                <w:lang w:val="sr-Cyrl-CS"/>
              </w:rPr>
            </w:pPr>
            <w:r w:rsidRPr="0082634A">
              <w:rPr>
                <w:rFonts w:cs="Arial"/>
                <w:i/>
              </w:rPr>
              <w:t xml:space="preserve">Изјава мора да буде потписана од стране овалшћеног лица </w:t>
            </w:r>
            <w:r w:rsidRPr="0082634A">
              <w:rPr>
                <w:rFonts w:cs="Arial"/>
                <w:i/>
                <w:lang w:val="sr-Cyrl-CS"/>
              </w:rPr>
              <w:t>за заступање понуђача</w:t>
            </w:r>
            <w:r w:rsidRPr="0082634A">
              <w:rPr>
                <w:rFonts w:cs="Arial"/>
                <w:i/>
              </w:rPr>
              <w:t xml:space="preserve"> и оверена печатом. </w:t>
            </w:r>
          </w:p>
          <w:p w14:paraId="18324E55" w14:textId="77777777" w:rsidR="00AA35CE" w:rsidRPr="00F71CDF" w:rsidRDefault="00AA35CE" w:rsidP="00F71CDF">
            <w:pPr>
              <w:numPr>
                <w:ilvl w:val="0"/>
                <w:numId w:val="15"/>
              </w:numPr>
              <w:snapToGrid w:val="0"/>
              <w:rPr>
                <w:rFonts w:cs="Arial"/>
                <w:i/>
              </w:rPr>
            </w:pPr>
            <w:r w:rsidRPr="0082634A">
              <w:rPr>
                <w:rFonts w:cs="Arial"/>
                <w:i/>
              </w:rPr>
              <w:t xml:space="preserve">Уколико понуду подноси група понуђача Изјава мора бити </w:t>
            </w:r>
            <w:r w:rsidRPr="0082634A">
              <w:rPr>
                <w:rFonts w:cs="Arial"/>
                <w:i/>
                <w:lang w:val="sr-Cyrl-CS"/>
              </w:rPr>
              <w:t>достављена за сваког члана групе понуђача. Изјава мора бити</w:t>
            </w:r>
            <w:r w:rsidRPr="0082634A">
              <w:rPr>
                <w:rFonts w:cs="Arial"/>
                <w:i/>
              </w:rPr>
              <w:t xml:space="preserve"> потписана од стране овлашћеног лица </w:t>
            </w:r>
            <w:r w:rsidRPr="0082634A">
              <w:rPr>
                <w:rFonts w:cs="Arial"/>
                <w:i/>
                <w:lang w:val="sr-Cyrl-CS"/>
              </w:rPr>
              <w:t xml:space="preserve">за заступање </w:t>
            </w:r>
            <w:r w:rsidRPr="0082634A">
              <w:rPr>
                <w:rFonts w:cs="Arial"/>
                <w:i/>
              </w:rPr>
              <w:t xml:space="preserve">понуђача из групе понуђача и оверена печатом.  </w:t>
            </w:r>
          </w:p>
        </w:tc>
      </w:tr>
      <w:tr w:rsidR="00AA35CE" w:rsidRPr="00EC5BB4" w14:paraId="175CD01B" w14:textId="77777777" w:rsidTr="00F81CC5">
        <w:trPr>
          <w:jc w:val="center"/>
        </w:trPr>
        <w:tc>
          <w:tcPr>
            <w:tcW w:w="729" w:type="dxa"/>
            <w:vAlign w:val="center"/>
          </w:tcPr>
          <w:p w14:paraId="13269388" w14:textId="77777777" w:rsidR="00AA35CE" w:rsidRPr="0082634A" w:rsidRDefault="00AA35CE" w:rsidP="00F81CC5">
            <w:pPr>
              <w:jc w:val="center"/>
              <w:rPr>
                <w:rFonts w:cs="Arial"/>
                <w:color w:val="00B0F0"/>
              </w:rPr>
            </w:pPr>
          </w:p>
        </w:tc>
        <w:tc>
          <w:tcPr>
            <w:tcW w:w="8430" w:type="dxa"/>
          </w:tcPr>
          <w:p w14:paraId="49F6736A" w14:textId="77777777" w:rsidR="00AA35CE" w:rsidRPr="0082634A" w:rsidRDefault="00AA35CE" w:rsidP="00F81CC5">
            <w:pPr>
              <w:ind w:right="-180"/>
              <w:jc w:val="center"/>
              <w:rPr>
                <w:rFonts w:cs="Arial"/>
                <w:b/>
                <w:i/>
              </w:rPr>
            </w:pPr>
            <w:r w:rsidRPr="0082634A">
              <w:rPr>
                <w:rFonts w:cs="Arial"/>
                <w:b/>
              </w:rPr>
              <w:t xml:space="preserve">4.2  ДОДАТНИ УСЛОВИ </w:t>
            </w:r>
          </w:p>
          <w:p w14:paraId="0EB68D64" w14:textId="77777777" w:rsidR="00AA35CE" w:rsidRPr="0082634A" w:rsidRDefault="00AA35CE" w:rsidP="00F81CC5">
            <w:pPr>
              <w:snapToGrid w:val="0"/>
              <w:jc w:val="center"/>
              <w:rPr>
                <w:rFonts w:cs="Arial"/>
                <w:b/>
                <w:lang w:val="sr-Cyrl-RS"/>
              </w:rPr>
            </w:pPr>
            <w:r w:rsidRPr="0082634A">
              <w:rPr>
                <w:rFonts w:cs="Arial"/>
                <w:b/>
              </w:rPr>
              <w:t>ЗА УЧЕШЋЕ У ПОСТУПКУ ЈАВНЕ НАБАВКЕ ИЗ ЧЛАНА 76. З</w:t>
            </w:r>
            <w:r w:rsidRPr="0082634A">
              <w:rPr>
                <w:rFonts w:cs="Arial"/>
                <w:b/>
                <w:lang w:val="sr-Cyrl-RS"/>
              </w:rPr>
              <w:t>АКОНА</w:t>
            </w:r>
          </w:p>
          <w:p w14:paraId="0C5AEDAD" w14:textId="77777777" w:rsidR="00AA35CE" w:rsidRPr="0082634A" w:rsidRDefault="00AA35CE" w:rsidP="00F81CC5">
            <w:pPr>
              <w:snapToGrid w:val="0"/>
              <w:jc w:val="center"/>
              <w:rPr>
                <w:rFonts w:eastAsia="Calibri" w:cs="Arial"/>
                <w:color w:val="00B0F0"/>
              </w:rPr>
            </w:pPr>
          </w:p>
        </w:tc>
      </w:tr>
      <w:tr w:rsidR="00AA35CE" w:rsidRPr="00EC5BB4" w14:paraId="654C5547" w14:textId="77777777" w:rsidTr="00F81CC5">
        <w:trPr>
          <w:jc w:val="center"/>
        </w:trPr>
        <w:tc>
          <w:tcPr>
            <w:tcW w:w="729" w:type="dxa"/>
            <w:vAlign w:val="center"/>
          </w:tcPr>
          <w:p w14:paraId="5EA84F82" w14:textId="77777777" w:rsidR="00AA35CE" w:rsidRPr="0082634A" w:rsidRDefault="00AA35CE" w:rsidP="00F81CC5">
            <w:pPr>
              <w:jc w:val="center"/>
              <w:rPr>
                <w:rFonts w:cs="Arial"/>
                <w:color w:val="00B0F0"/>
              </w:rPr>
            </w:pPr>
            <w:r w:rsidRPr="0082634A">
              <w:rPr>
                <w:rFonts w:cs="Arial"/>
                <w:lang w:val="sr-Cyrl-RS"/>
              </w:rPr>
              <w:t>5</w:t>
            </w:r>
            <w:r w:rsidRPr="0082634A">
              <w:rPr>
                <w:rFonts w:cs="Arial"/>
              </w:rPr>
              <w:t>.</w:t>
            </w:r>
          </w:p>
        </w:tc>
        <w:tc>
          <w:tcPr>
            <w:tcW w:w="8430" w:type="dxa"/>
          </w:tcPr>
          <w:p w14:paraId="79FF14CD" w14:textId="77777777" w:rsidR="00AA35CE" w:rsidRPr="0082634A" w:rsidRDefault="00AA35CE" w:rsidP="00F81CC5">
            <w:pPr>
              <w:autoSpaceDE w:val="0"/>
              <w:autoSpaceDN w:val="0"/>
              <w:adjustRightInd w:val="0"/>
              <w:rPr>
                <w:rFonts w:cs="Arial"/>
                <w:b/>
                <w:u w:val="single"/>
              </w:rPr>
            </w:pPr>
            <w:r w:rsidRPr="0082634A">
              <w:rPr>
                <w:rFonts w:cs="Arial"/>
                <w:b/>
                <w:u w:val="single"/>
              </w:rPr>
              <w:t>Услов:</w:t>
            </w:r>
          </w:p>
          <w:p w14:paraId="49CDEFDD" w14:textId="77777777" w:rsidR="00AA35CE" w:rsidRPr="0082634A" w:rsidRDefault="00AA35CE" w:rsidP="00F81CC5">
            <w:pPr>
              <w:autoSpaceDE w:val="0"/>
              <w:autoSpaceDN w:val="0"/>
              <w:adjustRightInd w:val="0"/>
              <w:rPr>
                <w:rFonts w:cs="Arial"/>
                <w:lang w:val="ru-RU"/>
              </w:rPr>
            </w:pPr>
            <w:r w:rsidRPr="0082634A">
              <w:rPr>
                <w:rFonts w:cs="Arial"/>
                <w:lang w:val="ru-RU"/>
              </w:rPr>
              <w:t>Финансијски капацитет</w:t>
            </w:r>
          </w:p>
          <w:p w14:paraId="7C77C0A1" w14:textId="77777777" w:rsidR="00AA35CE" w:rsidRPr="0082634A" w:rsidRDefault="00AA35CE" w:rsidP="00F81CC5">
            <w:pPr>
              <w:autoSpaceDE w:val="0"/>
              <w:autoSpaceDN w:val="0"/>
              <w:adjustRightInd w:val="0"/>
              <w:spacing w:before="0"/>
              <w:rPr>
                <w:rFonts w:cs="Arial"/>
                <w:lang w:val="ru-RU"/>
              </w:rPr>
            </w:pPr>
            <w:r w:rsidRPr="0082634A">
              <w:rPr>
                <w:rFonts w:cs="Arial"/>
                <w:lang w:val="ru-RU"/>
              </w:rPr>
              <w:t>Понуђач располаже неопходним финансијским капацитетом ако:</w:t>
            </w:r>
          </w:p>
          <w:p w14:paraId="1925EE68" w14:textId="7EE1E7AE" w:rsidR="00AA35CE" w:rsidRPr="0082634A" w:rsidRDefault="00AA35CE" w:rsidP="00E73CD4">
            <w:pPr>
              <w:numPr>
                <w:ilvl w:val="1"/>
                <w:numId w:val="19"/>
              </w:numPr>
              <w:spacing w:before="0"/>
              <w:textAlignment w:val="baseline"/>
              <w:rPr>
                <w:rFonts w:cs="Arial"/>
                <w:color w:val="000000"/>
              </w:rPr>
            </w:pPr>
            <w:r w:rsidRPr="0082634A">
              <w:rPr>
                <w:rFonts w:cs="Arial"/>
                <w:color w:val="000000"/>
              </w:rPr>
              <w:t>je у претходне 3 (</w:t>
            </w:r>
            <w:r w:rsidR="00565878">
              <w:rPr>
                <w:rFonts w:cs="Arial"/>
                <w:color w:val="000000"/>
                <w:lang w:val="sr-Cyrl-RS"/>
              </w:rPr>
              <w:t xml:space="preserve">словима: </w:t>
            </w:r>
            <w:r w:rsidRPr="0082634A">
              <w:rPr>
                <w:rFonts w:cs="Arial"/>
                <w:color w:val="000000"/>
              </w:rPr>
              <w:t>три) обрачунске године (201</w:t>
            </w:r>
            <w:r w:rsidRPr="0082634A">
              <w:rPr>
                <w:rFonts w:cs="Arial"/>
                <w:color w:val="000000"/>
                <w:lang w:val="sr-Cyrl-RS"/>
              </w:rPr>
              <w:t>5</w:t>
            </w:r>
            <w:r w:rsidRPr="0082634A">
              <w:rPr>
                <w:rFonts w:cs="Arial"/>
                <w:color w:val="000000"/>
              </w:rPr>
              <w:t>, 2016. и 201</w:t>
            </w:r>
            <w:r w:rsidRPr="0082634A">
              <w:rPr>
                <w:rFonts w:cs="Arial"/>
                <w:color w:val="000000"/>
                <w:lang w:val="sr-Cyrl-RS"/>
              </w:rPr>
              <w:t>7</w:t>
            </w:r>
            <w:r w:rsidRPr="0082634A">
              <w:rPr>
                <w:rFonts w:cs="Arial"/>
                <w:color w:val="000000"/>
              </w:rPr>
              <w:t xml:space="preserve">.) имао пословни приход </w:t>
            </w:r>
            <w:r w:rsidR="00FD14A3">
              <w:rPr>
                <w:rFonts w:cs="Arial"/>
                <w:color w:val="000000"/>
              </w:rPr>
              <w:t xml:space="preserve">од </w:t>
            </w:r>
            <w:r w:rsidR="00FD14A3" w:rsidRPr="00C174F7">
              <w:rPr>
                <w:rFonts w:cs="Arial"/>
                <w:color w:val="000000"/>
              </w:rPr>
              <w:t xml:space="preserve">најмање </w:t>
            </w:r>
            <w:r w:rsidR="00DF6B31" w:rsidRPr="00C174F7">
              <w:rPr>
                <w:rFonts w:cs="Arial"/>
                <w:color w:val="000000"/>
              </w:rPr>
              <w:t>150</w:t>
            </w:r>
            <w:r w:rsidR="00FD14A3" w:rsidRPr="00C174F7">
              <w:rPr>
                <w:rFonts w:cs="Arial"/>
                <w:color w:val="000000"/>
              </w:rPr>
              <w:t>.000.000,00 дина</w:t>
            </w:r>
            <w:r w:rsidR="00FD14A3" w:rsidRPr="0082634A">
              <w:rPr>
                <w:rFonts w:cs="Arial"/>
                <w:color w:val="000000"/>
              </w:rPr>
              <w:t>ра</w:t>
            </w:r>
          </w:p>
          <w:p w14:paraId="5F37C074" w14:textId="77777777" w:rsidR="00AA35CE" w:rsidRPr="0082634A" w:rsidRDefault="00AA35CE" w:rsidP="00E73CD4">
            <w:pPr>
              <w:numPr>
                <w:ilvl w:val="1"/>
                <w:numId w:val="19"/>
              </w:numPr>
              <w:spacing w:before="0"/>
              <w:textAlignment w:val="baseline"/>
              <w:rPr>
                <w:rFonts w:cs="Arial"/>
                <w:color w:val="000000"/>
              </w:rPr>
            </w:pPr>
            <w:r w:rsidRPr="0082634A">
              <w:rPr>
                <w:rFonts w:cs="Arial"/>
                <w:color w:val="000000"/>
              </w:rPr>
              <w:t>да понуђач у претходне 3</w:t>
            </w:r>
            <w:r w:rsidRPr="0082634A">
              <w:rPr>
                <w:rFonts w:cs="Arial"/>
                <w:color w:val="000000"/>
                <w:lang w:val="sr-Cyrl-RS"/>
              </w:rPr>
              <w:t xml:space="preserve"> </w:t>
            </w:r>
            <w:r w:rsidRPr="0082634A">
              <w:rPr>
                <w:rFonts w:cs="Arial"/>
                <w:color w:val="000000"/>
              </w:rPr>
              <w:t>(</w:t>
            </w:r>
            <w:r w:rsidR="00565878">
              <w:rPr>
                <w:rFonts w:cs="Arial"/>
                <w:color w:val="000000"/>
                <w:lang w:val="sr-Cyrl-RS"/>
              </w:rPr>
              <w:t>словима:</w:t>
            </w:r>
            <w:r w:rsidRPr="0082634A">
              <w:rPr>
                <w:rFonts w:cs="Arial"/>
                <w:color w:val="000000"/>
              </w:rPr>
              <w:t>три) пословне године (201</w:t>
            </w:r>
            <w:r w:rsidRPr="0082634A">
              <w:rPr>
                <w:rFonts w:cs="Arial"/>
                <w:color w:val="000000"/>
                <w:lang w:val="sr-Cyrl-RS"/>
              </w:rPr>
              <w:t>5</w:t>
            </w:r>
            <w:r w:rsidRPr="0082634A">
              <w:rPr>
                <w:rFonts w:cs="Arial"/>
                <w:color w:val="000000"/>
              </w:rPr>
              <w:t>, 201</w:t>
            </w:r>
            <w:r w:rsidRPr="0082634A">
              <w:rPr>
                <w:rFonts w:cs="Arial"/>
                <w:color w:val="000000"/>
                <w:lang w:val="sr-Cyrl-RS"/>
              </w:rPr>
              <w:t>6</w:t>
            </w:r>
            <w:r w:rsidRPr="0082634A">
              <w:rPr>
                <w:rFonts w:cs="Arial"/>
                <w:color w:val="000000"/>
              </w:rPr>
              <w:t>. и 201</w:t>
            </w:r>
            <w:r w:rsidRPr="0082634A">
              <w:rPr>
                <w:rFonts w:cs="Arial"/>
                <w:color w:val="000000"/>
                <w:lang w:val="sr-Cyrl-RS"/>
              </w:rPr>
              <w:t>7</w:t>
            </w:r>
            <w:r w:rsidRPr="0082634A">
              <w:rPr>
                <w:rFonts w:cs="Arial"/>
                <w:color w:val="000000"/>
              </w:rPr>
              <w:t>.) није имао исказан губитак у пословању</w:t>
            </w:r>
          </w:p>
          <w:p w14:paraId="78DF1693" w14:textId="77777777" w:rsidR="00AA35CE" w:rsidRPr="0082634A" w:rsidRDefault="00565878" w:rsidP="00E73CD4">
            <w:pPr>
              <w:numPr>
                <w:ilvl w:val="1"/>
                <w:numId w:val="19"/>
              </w:numPr>
              <w:spacing w:before="0"/>
              <w:textAlignment w:val="baseline"/>
              <w:rPr>
                <w:rFonts w:cs="Arial"/>
                <w:color w:val="000000"/>
              </w:rPr>
            </w:pPr>
            <w:r>
              <w:rPr>
                <w:rFonts w:cs="Arial"/>
                <w:color w:val="000000"/>
              </w:rPr>
              <w:t>у последњих</w:t>
            </w:r>
            <w:r w:rsidR="00AA35CE" w:rsidRPr="0082634A">
              <w:rPr>
                <w:rFonts w:cs="Arial"/>
                <w:color w:val="000000"/>
              </w:rPr>
              <w:t xml:space="preserve"> 6 (</w:t>
            </w:r>
            <w:r>
              <w:rPr>
                <w:rFonts w:cs="Arial"/>
                <w:color w:val="000000"/>
                <w:lang w:val="sr-Cyrl-RS"/>
              </w:rPr>
              <w:t>словима:</w:t>
            </w:r>
            <w:r w:rsidR="00AA35CE" w:rsidRPr="0082634A">
              <w:rPr>
                <w:rFonts w:cs="Arial"/>
                <w:color w:val="000000"/>
              </w:rPr>
              <w:t xml:space="preserve">шест) месеци од дана објављивања Позива за подношење понуда на Порталу јавних набавки </w:t>
            </w:r>
            <w:r w:rsidR="00FD14A3">
              <w:rPr>
                <w:rFonts w:cs="Arial"/>
                <w:color w:val="000000"/>
                <w:lang w:val="sr-Cyrl-RS"/>
              </w:rPr>
              <w:t>н</w:t>
            </w:r>
            <w:r w:rsidR="00AA35CE" w:rsidRPr="0082634A">
              <w:rPr>
                <w:rFonts w:cs="Arial"/>
                <w:color w:val="000000"/>
              </w:rPr>
              <w:t>ије био неликвидан</w:t>
            </w:r>
          </w:p>
          <w:p w14:paraId="21720FF2" w14:textId="77777777" w:rsidR="00AA35CE" w:rsidRPr="0082634A" w:rsidRDefault="00AA35CE" w:rsidP="00F81CC5">
            <w:pPr>
              <w:autoSpaceDE w:val="0"/>
              <w:autoSpaceDN w:val="0"/>
              <w:adjustRightInd w:val="0"/>
              <w:rPr>
                <w:rFonts w:cs="Arial"/>
                <w:b/>
                <w:u w:val="single"/>
              </w:rPr>
            </w:pPr>
            <w:r w:rsidRPr="0082634A">
              <w:rPr>
                <w:rFonts w:cs="Arial"/>
                <w:b/>
                <w:u w:val="single"/>
              </w:rPr>
              <w:t xml:space="preserve">Доказ: </w:t>
            </w:r>
          </w:p>
          <w:p w14:paraId="2FDA8B36" w14:textId="77777777" w:rsidR="00AA35CE" w:rsidRPr="0082634A" w:rsidRDefault="00AA35CE" w:rsidP="00F81CC5">
            <w:pPr>
              <w:autoSpaceDE w:val="0"/>
              <w:autoSpaceDN w:val="0"/>
              <w:adjustRightInd w:val="0"/>
              <w:spacing w:before="0"/>
              <w:rPr>
                <w:rFonts w:cs="Arial"/>
              </w:rPr>
            </w:pPr>
            <w:r w:rsidRPr="0082634A">
              <w:rPr>
                <w:rFonts w:cs="Arial"/>
              </w:rPr>
              <w:t>Доказ за фин</w:t>
            </w:r>
            <w:r w:rsidRPr="0082634A">
              <w:rPr>
                <w:rFonts w:cs="Arial"/>
                <w:lang w:val="sr-Cyrl-CS"/>
              </w:rPr>
              <w:t xml:space="preserve">ансијски </w:t>
            </w:r>
            <w:r w:rsidRPr="0082634A">
              <w:rPr>
                <w:rFonts w:cs="Arial"/>
              </w:rPr>
              <w:t>капацитет</w:t>
            </w:r>
          </w:p>
          <w:p w14:paraId="6E1B575A" w14:textId="77777777" w:rsidR="00AA35CE" w:rsidRPr="0082634A" w:rsidRDefault="00AA35CE" w:rsidP="00E73CD4">
            <w:pPr>
              <w:numPr>
                <w:ilvl w:val="1"/>
                <w:numId w:val="19"/>
              </w:numPr>
              <w:spacing w:before="0"/>
              <w:textAlignment w:val="baseline"/>
              <w:rPr>
                <w:rFonts w:cs="Arial"/>
                <w:color w:val="000000"/>
              </w:rPr>
            </w:pPr>
            <w:r w:rsidRPr="0082634A">
              <w:rPr>
                <w:rFonts w:cs="Arial"/>
                <w:color w:val="00000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29F31580" w14:textId="77777777" w:rsidR="00AA35CE" w:rsidRPr="0082634A" w:rsidRDefault="00AA35CE" w:rsidP="00F81CC5">
            <w:pPr>
              <w:spacing w:before="0"/>
              <w:textAlignment w:val="baseline"/>
              <w:rPr>
                <w:rFonts w:cs="Arial"/>
                <w:color w:val="000000"/>
              </w:rPr>
            </w:pPr>
            <w:r w:rsidRPr="0082634A">
              <w:rPr>
                <w:rFonts w:cs="Arial"/>
                <w:color w:val="000000"/>
              </w:rPr>
              <w:t xml:space="preserve">или </w:t>
            </w:r>
          </w:p>
          <w:p w14:paraId="6D8CA870" w14:textId="77777777" w:rsidR="00AA35CE" w:rsidRPr="0082634A" w:rsidRDefault="00565878" w:rsidP="00E73CD4">
            <w:pPr>
              <w:numPr>
                <w:ilvl w:val="1"/>
                <w:numId w:val="19"/>
              </w:numPr>
              <w:spacing w:before="0"/>
              <w:textAlignment w:val="baseline"/>
              <w:rPr>
                <w:rFonts w:cs="Arial"/>
                <w:color w:val="000000"/>
              </w:rPr>
            </w:pPr>
            <w:r>
              <w:rPr>
                <w:rFonts w:cs="Arial"/>
                <w:color w:val="000000"/>
              </w:rPr>
              <w:t xml:space="preserve">Биланс стања и биланс успеха </w:t>
            </w:r>
            <w:r w:rsidR="00AA35CE" w:rsidRPr="0082634A">
              <w:rPr>
                <w:rFonts w:cs="Arial"/>
                <w:color w:val="000000"/>
              </w:rPr>
              <w:t xml:space="preserve">за претходне три обрачунске године 2015, 2016 и 2017. </w:t>
            </w:r>
            <w:proofErr w:type="gramStart"/>
            <w:r w:rsidR="00AA35CE" w:rsidRPr="0082634A">
              <w:rPr>
                <w:rFonts w:cs="Arial"/>
                <w:color w:val="000000"/>
              </w:rPr>
              <w:t>са</w:t>
            </w:r>
            <w:proofErr w:type="gramEnd"/>
            <w:r w:rsidR="00AA35CE" w:rsidRPr="0082634A">
              <w:rPr>
                <w:rFonts w:cs="Arial"/>
                <w:color w:val="000000"/>
              </w:rPr>
              <w:t xml:space="preserve"> мишљењем овлашћеног ревизора, ако је понуђач субјект ревизије у складу са Законом о рачуноводству и Законом о ревизији.</w:t>
            </w:r>
          </w:p>
          <w:p w14:paraId="4826C1D4" w14:textId="77777777" w:rsidR="00AA35CE" w:rsidRPr="0082634A" w:rsidRDefault="00AA35CE" w:rsidP="00F81CC5">
            <w:pPr>
              <w:spacing w:before="0"/>
              <w:textAlignment w:val="baseline"/>
              <w:rPr>
                <w:rFonts w:cs="Arial"/>
                <w:color w:val="000000"/>
              </w:rPr>
            </w:pPr>
            <w:r w:rsidRPr="0082634A">
              <w:rPr>
                <w:rFonts w:cs="Arial"/>
                <w:color w:val="000000"/>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11E6C6A6" w14:textId="77777777" w:rsidR="00AA35CE" w:rsidRPr="0082634A" w:rsidRDefault="00AA35CE" w:rsidP="00F81CC5">
            <w:pPr>
              <w:spacing w:before="0"/>
              <w:textAlignment w:val="baseline"/>
              <w:rPr>
                <w:rFonts w:cs="Arial"/>
                <w:color w:val="000000"/>
              </w:rPr>
            </w:pPr>
            <w:r w:rsidRPr="0082634A">
              <w:rPr>
                <w:rFonts w:cs="Arial"/>
                <w:color w:val="000000"/>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5D5F7F9B" w14:textId="77777777" w:rsidR="00AA35CE" w:rsidRPr="00E73CD4" w:rsidRDefault="00AA35CE" w:rsidP="00E73CD4">
            <w:pPr>
              <w:numPr>
                <w:ilvl w:val="1"/>
                <w:numId w:val="19"/>
              </w:numPr>
              <w:spacing w:before="0"/>
              <w:textAlignment w:val="baseline"/>
              <w:rPr>
                <w:rFonts w:eastAsia="Calibri" w:cs="Arial"/>
                <w:color w:val="00B0F0"/>
                <w:lang w:val="ru-RU"/>
              </w:rPr>
            </w:pPr>
            <w:r w:rsidRPr="0082634A">
              <w:rPr>
                <w:rFonts w:cs="Arial"/>
                <w:color w:val="000000"/>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r w:rsidRPr="0082634A">
              <w:rPr>
                <w:rFonts w:eastAsia="Calibri" w:cs="Arial"/>
              </w:rPr>
              <w:t xml:space="preserve"> </w:t>
            </w:r>
          </w:p>
          <w:p w14:paraId="33AF4B14" w14:textId="77777777" w:rsidR="00E73CD4" w:rsidRPr="00A65A0B" w:rsidRDefault="00E73CD4" w:rsidP="00E73CD4">
            <w:pPr>
              <w:pStyle w:val="CommentText"/>
              <w:numPr>
                <w:ilvl w:val="0"/>
                <w:numId w:val="19"/>
              </w:numPr>
              <w:spacing w:before="0"/>
              <w:ind w:left="360" w:hanging="360"/>
              <w:rPr>
                <w:rFonts w:cs="Arial"/>
                <w:sz w:val="22"/>
                <w:szCs w:val="22"/>
                <w:lang w:val="en-US" w:eastAsia="en-US"/>
              </w:rPr>
            </w:pPr>
            <w:proofErr w:type="gramStart"/>
            <w:r w:rsidRPr="00A65A0B">
              <w:rPr>
                <w:rFonts w:cs="Arial"/>
                <w:sz w:val="22"/>
                <w:szCs w:val="22"/>
                <w:lang w:val="en-US" w:eastAsia="en-US"/>
              </w:rPr>
              <w:t>страни</w:t>
            </w:r>
            <w:proofErr w:type="gramEnd"/>
            <w:r w:rsidRPr="00A65A0B">
              <w:rPr>
                <w:rFonts w:cs="Arial"/>
                <w:sz w:val="22"/>
                <w:szCs w:val="22"/>
                <w:lang w:val="en-US" w:eastAsia="en-US"/>
              </w:rPr>
              <w:t xml:space="preserve"> понуђачи - Биланс стања и Биланс успеха за</w:t>
            </w:r>
            <w:r w:rsidRPr="00A65A0B">
              <w:rPr>
                <w:rFonts w:cs="Arial"/>
                <w:sz w:val="22"/>
                <w:szCs w:val="22"/>
                <w:lang w:val="sr-Cyrl-RS" w:eastAsia="en-US"/>
              </w:rPr>
              <w:t xml:space="preserve"> </w:t>
            </w:r>
            <w:r w:rsidRPr="00A65A0B">
              <w:rPr>
                <w:rFonts w:cs="Arial"/>
                <w:sz w:val="22"/>
                <w:szCs w:val="22"/>
                <w:lang w:val="en-US" w:eastAsia="en-US"/>
              </w:rPr>
              <w:t xml:space="preserve">2017. </w:t>
            </w:r>
            <w:proofErr w:type="gramStart"/>
            <w:r w:rsidRPr="00A65A0B">
              <w:rPr>
                <w:rFonts w:cs="Arial"/>
                <w:sz w:val="22"/>
                <w:szCs w:val="22"/>
                <w:lang w:val="en-US" w:eastAsia="en-US"/>
              </w:rPr>
              <w:t>годину</w:t>
            </w:r>
            <w:proofErr w:type="gramEnd"/>
            <w:r w:rsidRPr="00A65A0B">
              <w:rPr>
                <w:rFonts w:cs="Arial"/>
                <w:sz w:val="22"/>
                <w:szCs w:val="22"/>
                <w:lang w:val="en-US" w:eastAsia="en-U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66E01C13" w14:textId="77777777" w:rsidR="00E73CD4" w:rsidRPr="00A65A0B" w:rsidRDefault="00E73CD4" w:rsidP="00E73CD4">
            <w:pPr>
              <w:pStyle w:val="CommentText"/>
              <w:spacing w:before="0"/>
              <w:ind w:left="698"/>
              <w:rPr>
                <w:rFonts w:cs="Arial"/>
                <w:sz w:val="22"/>
                <w:szCs w:val="22"/>
                <w:lang w:val="en-US" w:eastAsia="en-US"/>
              </w:rPr>
            </w:pPr>
            <w:r w:rsidRPr="00A65A0B">
              <w:rPr>
                <w:rFonts w:cs="Arial"/>
                <w:sz w:val="22"/>
                <w:szCs w:val="22"/>
                <w:lang w:eastAsia="en-US"/>
              </w:rPr>
              <w:lastRenderedPageBreak/>
              <w:t>и</w:t>
            </w:r>
          </w:p>
          <w:p w14:paraId="19643762" w14:textId="77777777" w:rsidR="00DF6B31" w:rsidRPr="00DF6B31" w:rsidRDefault="00E73CD4" w:rsidP="00DF6B31">
            <w:pPr>
              <w:pStyle w:val="CommentText"/>
              <w:numPr>
                <w:ilvl w:val="0"/>
                <w:numId w:val="19"/>
              </w:numPr>
              <w:spacing w:before="0"/>
              <w:ind w:left="360" w:hanging="360"/>
              <w:rPr>
                <w:rFonts w:cs="Arial"/>
                <w:sz w:val="24"/>
                <w:szCs w:val="24"/>
                <w:lang w:val="en-US" w:eastAsia="en-US"/>
              </w:rPr>
            </w:pPr>
            <w:r w:rsidRPr="00A65A0B">
              <w:rPr>
                <w:rFonts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A65A0B">
              <w:rPr>
                <w:rFonts w:cs="Arial"/>
                <w:sz w:val="22"/>
                <w:szCs w:val="22"/>
                <w:lang w:val="en-US"/>
              </w:rPr>
              <w:t>12</w:t>
            </w:r>
            <w:r w:rsidRPr="00A65A0B">
              <w:rPr>
                <w:rFonts w:cs="Arial"/>
                <w:sz w:val="22"/>
                <w:szCs w:val="22"/>
              </w:rPr>
              <w:t xml:space="preserve"> месеци пре дана објављивања позива</w:t>
            </w:r>
            <w:r w:rsidRPr="001F53C7">
              <w:rPr>
                <w:rFonts w:cs="Arial"/>
                <w:sz w:val="24"/>
                <w:szCs w:val="24"/>
              </w:rPr>
              <w:t xml:space="preserve"> </w:t>
            </w:r>
          </w:p>
          <w:p w14:paraId="3EA1EEA0" w14:textId="4BFAA2DD" w:rsidR="00DF6B31" w:rsidRPr="00DF6B31" w:rsidRDefault="00DF6B31" w:rsidP="00DF6B31">
            <w:pPr>
              <w:pStyle w:val="CommentText"/>
              <w:spacing w:before="0"/>
              <w:rPr>
                <w:rFonts w:cs="Arial"/>
                <w:sz w:val="24"/>
                <w:szCs w:val="24"/>
                <w:lang w:val="sr-Cyrl-RS" w:eastAsia="en-US"/>
              </w:rPr>
            </w:pPr>
            <w:r>
              <w:rPr>
                <w:rFonts w:cs="Arial"/>
                <w:sz w:val="24"/>
                <w:szCs w:val="24"/>
                <w:lang w:val="sr-Cyrl-RS"/>
              </w:rPr>
              <w:t xml:space="preserve">Напомена: наведени услови су неопходни </w:t>
            </w:r>
            <w:r>
              <w:rPr>
                <w:rFonts w:cs="Arial"/>
                <w:color w:val="000000"/>
                <w:sz w:val="22"/>
                <w:szCs w:val="22"/>
                <w:lang w:val="sr-Cyrl-RS" w:eastAsia="en-US"/>
              </w:rPr>
              <w:t>због сложености услуга које су предмет набавке, као и сложености ЕПС групе као наручиоца</w:t>
            </w:r>
          </w:p>
        </w:tc>
      </w:tr>
      <w:tr w:rsidR="00AA35CE" w:rsidRPr="00EC5BB4" w14:paraId="46963E16" w14:textId="77777777" w:rsidTr="00F81CC5">
        <w:trPr>
          <w:jc w:val="center"/>
        </w:trPr>
        <w:tc>
          <w:tcPr>
            <w:tcW w:w="729" w:type="dxa"/>
            <w:vAlign w:val="center"/>
          </w:tcPr>
          <w:p w14:paraId="3C7066E0" w14:textId="77777777" w:rsidR="00AA35CE" w:rsidRPr="00A65A0B" w:rsidRDefault="00AA35CE" w:rsidP="00F81CC5">
            <w:pPr>
              <w:jc w:val="center"/>
              <w:rPr>
                <w:rFonts w:cs="Arial"/>
              </w:rPr>
            </w:pPr>
            <w:r w:rsidRPr="00A65A0B">
              <w:rPr>
                <w:rFonts w:cs="Arial"/>
                <w:lang w:val="sr-Cyrl-RS"/>
              </w:rPr>
              <w:lastRenderedPageBreak/>
              <w:t>6</w:t>
            </w:r>
            <w:r w:rsidRPr="00A65A0B">
              <w:rPr>
                <w:rFonts w:cs="Arial"/>
              </w:rPr>
              <w:t>.</w:t>
            </w:r>
          </w:p>
        </w:tc>
        <w:tc>
          <w:tcPr>
            <w:tcW w:w="8430" w:type="dxa"/>
          </w:tcPr>
          <w:p w14:paraId="3F27704C" w14:textId="77777777" w:rsidR="00AA35CE" w:rsidRPr="00A65A0B" w:rsidRDefault="00AA35CE" w:rsidP="00F81CC5">
            <w:pPr>
              <w:autoSpaceDE w:val="0"/>
              <w:autoSpaceDN w:val="0"/>
              <w:adjustRightInd w:val="0"/>
              <w:rPr>
                <w:rFonts w:cs="Arial"/>
                <w:b/>
              </w:rPr>
            </w:pPr>
            <w:r w:rsidRPr="00A65A0B">
              <w:rPr>
                <w:rFonts w:cs="Arial"/>
                <w:b/>
                <w:u w:val="single"/>
              </w:rPr>
              <w:t>Услов:</w:t>
            </w:r>
          </w:p>
          <w:p w14:paraId="670BF40A" w14:textId="77777777" w:rsidR="00AA35CE" w:rsidRPr="00A65A0B" w:rsidRDefault="00AA35CE" w:rsidP="00F81CC5">
            <w:pPr>
              <w:autoSpaceDE w:val="0"/>
              <w:autoSpaceDN w:val="0"/>
              <w:adjustRightInd w:val="0"/>
              <w:rPr>
                <w:rFonts w:cs="Arial"/>
              </w:rPr>
            </w:pPr>
            <w:r w:rsidRPr="00A65A0B">
              <w:rPr>
                <w:rFonts w:cs="Arial"/>
              </w:rPr>
              <w:t xml:space="preserve">Пословни капацитет </w:t>
            </w:r>
          </w:p>
          <w:p w14:paraId="509E1B11" w14:textId="77777777" w:rsidR="00AA35CE" w:rsidRPr="00A65A0B" w:rsidRDefault="00AA35CE" w:rsidP="00F81CC5">
            <w:pPr>
              <w:autoSpaceDE w:val="0"/>
              <w:autoSpaceDN w:val="0"/>
              <w:adjustRightInd w:val="0"/>
              <w:spacing w:before="0"/>
              <w:rPr>
                <w:rFonts w:cs="Arial"/>
              </w:rPr>
            </w:pPr>
            <w:r w:rsidRPr="00A65A0B">
              <w:rPr>
                <w:rFonts w:cs="Arial"/>
              </w:rPr>
              <w:t xml:space="preserve">Понуђач располаже неопходним </w:t>
            </w:r>
            <w:r w:rsidRPr="00A65A0B">
              <w:rPr>
                <w:rFonts w:cs="Arial"/>
                <w:b/>
              </w:rPr>
              <w:t>пословним капацитетом</w:t>
            </w:r>
            <w:r w:rsidRPr="00A65A0B">
              <w:rPr>
                <w:rFonts w:cs="Arial"/>
              </w:rPr>
              <w:t xml:space="preserve"> ако:</w:t>
            </w:r>
          </w:p>
          <w:p w14:paraId="5C81498B" w14:textId="77777777" w:rsidR="00AA35CE" w:rsidRPr="00C174F7" w:rsidRDefault="00AA35CE" w:rsidP="004048BB">
            <w:pPr>
              <w:numPr>
                <w:ilvl w:val="1"/>
                <w:numId w:val="19"/>
              </w:numPr>
              <w:spacing w:before="0"/>
              <w:textAlignment w:val="baseline"/>
              <w:rPr>
                <w:rFonts w:cs="Arial"/>
                <w:color w:val="000000"/>
              </w:rPr>
            </w:pPr>
            <w:r w:rsidRPr="00A65A0B">
              <w:rPr>
                <w:rFonts w:cs="Arial"/>
                <w:color w:val="222222"/>
                <w:lang w:val="sr-Cyrl-RS"/>
              </w:rPr>
              <w:t xml:space="preserve">Поседује </w:t>
            </w:r>
            <w:r w:rsidR="00565878" w:rsidRPr="00A65A0B">
              <w:rPr>
                <w:rFonts w:cs="Arial"/>
                <w:color w:val="222222"/>
              </w:rPr>
              <w:t>остварен промет од продатих,</w:t>
            </w:r>
            <w:r w:rsidRPr="00A65A0B">
              <w:rPr>
                <w:rFonts w:cs="Arial"/>
                <w:color w:val="222222"/>
              </w:rPr>
              <w:t xml:space="preserve"> испоручених </w:t>
            </w:r>
            <w:r w:rsidR="00565878" w:rsidRPr="00A65A0B">
              <w:rPr>
                <w:rFonts w:cs="Arial"/>
                <w:color w:val="222222"/>
                <w:lang w:val="sr-Cyrl-RS"/>
              </w:rPr>
              <w:t xml:space="preserve">и извршених </w:t>
            </w:r>
            <w:r w:rsidR="0060531D" w:rsidRPr="00A65A0B">
              <w:rPr>
                <w:rFonts w:cs="Arial"/>
                <w:color w:val="222222"/>
                <w:lang w:val="sr-Latn-RS"/>
              </w:rPr>
              <w:t>услуга</w:t>
            </w:r>
            <w:r w:rsidRPr="00A65A0B">
              <w:rPr>
                <w:rFonts w:cs="Arial"/>
                <w:color w:val="222222"/>
              </w:rPr>
              <w:t xml:space="preserve"> која су предмет јавне н</w:t>
            </w:r>
            <w:r w:rsidR="0060531D" w:rsidRPr="00A65A0B">
              <w:rPr>
                <w:rFonts w:cs="Arial"/>
                <w:color w:val="222222"/>
              </w:rPr>
              <w:t xml:space="preserve">абавке у вредности од најмање </w:t>
            </w:r>
            <w:r w:rsidR="0060531D" w:rsidRPr="00C174F7">
              <w:rPr>
                <w:rFonts w:cs="Arial"/>
                <w:color w:val="222222"/>
              </w:rPr>
              <w:t>1</w:t>
            </w:r>
            <w:r w:rsidR="0060531D" w:rsidRPr="00C174F7">
              <w:rPr>
                <w:rFonts w:cs="Arial"/>
                <w:color w:val="222222"/>
                <w:lang w:val="sr-Cyrl-RS"/>
              </w:rPr>
              <w:t>0</w:t>
            </w:r>
            <w:r w:rsidRPr="00C174F7">
              <w:rPr>
                <w:rFonts w:cs="Arial"/>
                <w:color w:val="222222"/>
              </w:rPr>
              <w:t>0.000.000,00 динара без ПДВ-а, за</w:t>
            </w:r>
            <w:r w:rsidR="00A569CA" w:rsidRPr="00C174F7">
              <w:rPr>
                <w:rFonts w:cs="Arial"/>
                <w:color w:val="222222"/>
              </w:rPr>
              <w:t xml:space="preserve"> последње 3 године (2016</w:t>
            </w:r>
            <w:r w:rsidR="00D17EB3" w:rsidRPr="00C174F7">
              <w:rPr>
                <w:rFonts w:cs="Arial"/>
                <w:color w:val="222222"/>
              </w:rPr>
              <w:t xml:space="preserve">, 2017. </w:t>
            </w:r>
            <w:proofErr w:type="gramStart"/>
            <w:r w:rsidR="00D17EB3" w:rsidRPr="00C174F7">
              <w:rPr>
                <w:rFonts w:cs="Arial"/>
                <w:color w:val="222222"/>
              </w:rPr>
              <w:t>и</w:t>
            </w:r>
            <w:proofErr w:type="gramEnd"/>
            <w:r w:rsidR="00D17EB3" w:rsidRPr="00C174F7">
              <w:rPr>
                <w:rFonts w:cs="Arial"/>
                <w:color w:val="222222"/>
              </w:rPr>
              <w:t xml:space="preserve"> 2018</w:t>
            </w:r>
            <w:r w:rsidRPr="00C174F7">
              <w:rPr>
                <w:rFonts w:cs="Arial"/>
                <w:color w:val="222222"/>
              </w:rPr>
              <w:t>.</w:t>
            </w:r>
            <w:r w:rsidR="00D17EB3" w:rsidRPr="00C174F7">
              <w:rPr>
                <w:rFonts w:cs="Arial"/>
                <w:color w:val="222222"/>
                <w:lang w:val="sr-Cyrl-RS"/>
              </w:rPr>
              <w:t>).</w:t>
            </w:r>
          </w:p>
          <w:p w14:paraId="66EF48B0" w14:textId="77777777" w:rsidR="00AA35CE" w:rsidRPr="00C174F7" w:rsidRDefault="00AA35CE" w:rsidP="004048BB">
            <w:pPr>
              <w:numPr>
                <w:ilvl w:val="1"/>
                <w:numId w:val="19"/>
              </w:numPr>
              <w:spacing w:before="0"/>
              <w:textAlignment w:val="baseline"/>
              <w:rPr>
                <w:rFonts w:cs="Arial"/>
                <w:color w:val="000000"/>
              </w:rPr>
            </w:pPr>
            <w:r w:rsidRPr="00C174F7">
              <w:rPr>
                <w:rFonts w:cs="Arial"/>
                <w:color w:val="000000"/>
              </w:rPr>
              <w:t>да је регистрован у Oracle партнерској мрежи са највишим активним Платинум статусом;</w:t>
            </w:r>
          </w:p>
          <w:p w14:paraId="04C4770F" w14:textId="77777777" w:rsidR="00AA35CE" w:rsidRPr="00C174F7" w:rsidRDefault="00AA35CE" w:rsidP="004048BB">
            <w:pPr>
              <w:numPr>
                <w:ilvl w:val="1"/>
                <w:numId w:val="19"/>
              </w:numPr>
              <w:spacing w:before="0"/>
              <w:textAlignment w:val="baseline"/>
              <w:rPr>
                <w:rFonts w:cs="Arial"/>
                <w:color w:val="000000"/>
              </w:rPr>
            </w:pPr>
            <w:r w:rsidRPr="00C174F7">
              <w:rPr>
                <w:rFonts w:cs="Arial"/>
                <w:color w:val="000000"/>
              </w:rPr>
              <w:t>да има уведен систем управљања квалитетом</w:t>
            </w:r>
            <w:r w:rsidRPr="00C174F7">
              <w:rPr>
                <w:rFonts w:cs="Arial"/>
                <w:color w:val="000000"/>
                <w:lang w:val="sr-Cyrl-RS"/>
              </w:rPr>
              <w:t xml:space="preserve"> </w:t>
            </w:r>
            <w:r w:rsidR="003010BA" w:rsidRPr="00C174F7">
              <w:rPr>
                <w:rFonts w:cs="Arial"/>
                <w:color w:val="000000"/>
              </w:rPr>
              <w:t>ИСО 9001</w:t>
            </w:r>
          </w:p>
          <w:p w14:paraId="00183C3E" w14:textId="77777777" w:rsidR="00AA35CE" w:rsidRPr="00C174F7" w:rsidRDefault="00AA35CE" w:rsidP="004048BB">
            <w:pPr>
              <w:numPr>
                <w:ilvl w:val="1"/>
                <w:numId w:val="19"/>
              </w:numPr>
              <w:spacing w:before="0"/>
              <w:textAlignment w:val="baseline"/>
              <w:rPr>
                <w:rFonts w:cs="Arial"/>
                <w:color w:val="000000"/>
              </w:rPr>
            </w:pPr>
            <w:r w:rsidRPr="00C174F7">
              <w:rPr>
                <w:rFonts w:cs="Arial"/>
                <w:color w:val="000000"/>
              </w:rPr>
              <w:t>да има уведен систем менаџмента безбедности информација</w:t>
            </w:r>
            <w:r w:rsidRPr="00C174F7">
              <w:rPr>
                <w:rFonts w:cs="Arial"/>
                <w:color w:val="000000"/>
                <w:lang w:val="sr-Cyrl-RS"/>
              </w:rPr>
              <w:t xml:space="preserve"> </w:t>
            </w:r>
            <w:r w:rsidR="003010BA" w:rsidRPr="00C174F7">
              <w:rPr>
                <w:rFonts w:cs="Arial"/>
                <w:color w:val="000000"/>
              </w:rPr>
              <w:t>ИСО/ИЕЦ 27001</w:t>
            </w:r>
          </w:p>
          <w:p w14:paraId="3CCBB612" w14:textId="77777777" w:rsidR="00AA35CE" w:rsidRPr="00C174F7" w:rsidRDefault="00AA35CE" w:rsidP="004048BB">
            <w:pPr>
              <w:numPr>
                <w:ilvl w:val="1"/>
                <w:numId w:val="19"/>
              </w:numPr>
              <w:spacing w:before="0"/>
              <w:textAlignment w:val="baseline"/>
              <w:rPr>
                <w:rFonts w:cs="Arial"/>
                <w:color w:val="000000"/>
              </w:rPr>
            </w:pPr>
            <w:r w:rsidRPr="00C174F7">
              <w:rPr>
                <w:rFonts w:cs="Arial"/>
                <w:color w:val="000000"/>
              </w:rPr>
              <w:t>да има уведен систем управљања сервисима</w:t>
            </w:r>
            <w:r w:rsidRPr="00C174F7">
              <w:rPr>
                <w:rFonts w:cs="Arial"/>
                <w:color w:val="000000"/>
                <w:lang w:val="sr-Cyrl-RS"/>
              </w:rPr>
              <w:t xml:space="preserve"> </w:t>
            </w:r>
            <w:r w:rsidR="003010BA" w:rsidRPr="00C174F7">
              <w:rPr>
                <w:rFonts w:cs="Arial"/>
                <w:color w:val="000000"/>
              </w:rPr>
              <w:t>ИСО/ИЕЦ 20000-1</w:t>
            </w:r>
          </w:p>
          <w:p w14:paraId="6E149612" w14:textId="6946C5C2" w:rsidR="004C40B3" w:rsidRPr="00C174F7" w:rsidRDefault="00AA35CE" w:rsidP="004C40B3">
            <w:pPr>
              <w:pStyle w:val="ListParagraph"/>
              <w:numPr>
                <w:ilvl w:val="0"/>
                <w:numId w:val="21"/>
              </w:numPr>
              <w:spacing w:after="0" w:line="240" w:lineRule="auto"/>
              <w:ind w:left="1080" w:firstLine="63"/>
              <w:contextualSpacing w:val="0"/>
              <w:rPr>
                <w:rFonts w:cs="Arial"/>
                <w:color w:val="000000"/>
              </w:rPr>
            </w:pPr>
            <w:r w:rsidRPr="00C174F7">
              <w:rPr>
                <w:rFonts w:ascii="Arial" w:eastAsia="Times New Roman" w:hAnsi="Arial" w:cs="Arial"/>
                <w:color w:val="000000" w:themeColor="text1"/>
                <w:lang w:val="sr-Latn-RS"/>
              </w:rPr>
              <w:t>да је у претходне 3 (</w:t>
            </w:r>
            <w:r w:rsidR="00565878" w:rsidRPr="00C174F7">
              <w:rPr>
                <w:rFonts w:ascii="Arial" w:eastAsia="Times New Roman" w:hAnsi="Arial" w:cs="Arial"/>
                <w:color w:val="000000" w:themeColor="text1"/>
                <w:lang w:val="sr-Cyrl-RS"/>
              </w:rPr>
              <w:t>словима:</w:t>
            </w:r>
            <w:r w:rsidR="00A569CA" w:rsidRPr="00C174F7">
              <w:rPr>
                <w:rFonts w:ascii="Arial" w:eastAsia="Times New Roman" w:hAnsi="Arial" w:cs="Arial"/>
                <w:color w:val="000000" w:themeColor="text1"/>
                <w:lang w:val="sr-Cyrl-RS"/>
              </w:rPr>
              <w:t xml:space="preserve"> </w:t>
            </w:r>
            <w:r w:rsidRPr="00C174F7">
              <w:rPr>
                <w:rFonts w:ascii="Arial" w:eastAsia="Times New Roman" w:hAnsi="Arial" w:cs="Arial"/>
                <w:color w:val="000000" w:themeColor="text1"/>
                <w:lang w:val="sr-Latn-RS"/>
              </w:rPr>
              <w:t xml:space="preserve">три) године </w:t>
            </w:r>
            <w:r w:rsidR="004C40B3" w:rsidRPr="00C174F7">
              <w:rPr>
                <w:rFonts w:ascii="Arial" w:hAnsi="Arial" w:cs="Arial"/>
                <w:color w:val="222222"/>
              </w:rPr>
              <w:t>(2016., 2017. и 201</w:t>
            </w:r>
            <w:r w:rsidR="004C40B3" w:rsidRPr="00C174F7">
              <w:rPr>
                <w:rFonts w:ascii="Arial" w:hAnsi="Arial" w:cs="Arial"/>
                <w:color w:val="222222"/>
                <w:lang w:val="sr-Cyrl-RS"/>
              </w:rPr>
              <w:t>8</w:t>
            </w:r>
            <w:r w:rsidR="004C40B3" w:rsidRPr="00C174F7">
              <w:rPr>
                <w:rFonts w:ascii="Arial" w:hAnsi="Arial" w:cs="Arial"/>
                <w:color w:val="222222"/>
              </w:rPr>
              <w:t>.</w:t>
            </w:r>
            <w:r w:rsidR="004C40B3" w:rsidRPr="00C174F7">
              <w:rPr>
                <w:rFonts w:ascii="Arial" w:hAnsi="Arial" w:cs="Arial"/>
                <w:color w:val="222222"/>
                <w:lang w:val="sr-Cyrl-RS"/>
              </w:rPr>
              <w:t>година</w:t>
            </w:r>
            <w:r w:rsidR="004C40B3" w:rsidRPr="00C174F7">
              <w:rPr>
                <w:rFonts w:ascii="Arial" w:hAnsi="Arial" w:cs="Arial"/>
                <w:color w:val="222222"/>
              </w:rPr>
              <w:t>)</w:t>
            </w:r>
            <w:r w:rsidR="004C40B3" w:rsidRPr="00C174F7">
              <w:rPr>
                <w:rFonts w:ascii="Arial" w:eastAsia="Times New Roman" w:hAnsi="Arial" w:cs="Arial"/>
                <w:color w:val="000000" w:themeColor="text1"/>
                <w:lang w:val="sr-Cyrl-RS"/>
              </w:rPr>
              <w:t xml:space="preserve"> </w:t>
            </w:r>
            <w:r w:rsidR="004C40B3" w:rsidRPr="00C174F7">
              <w:rPr>
                <w:rFonts w:ascii="Arial" w:eastAsia="Times New Roman" w:hAnsi="Arial" w:cs="Arial"/>
                <w:color w:val="000000" w:themeColor="text1"/>
                <w:lang w:val="sr-Latn-RS"/>
              </w:rPr>
              <w:t xml:space="preserve">до дана </w:t>
            </w:r>
            <w:r w:rsidR="004C40B3" w:rsidRPr="00C174F7">
              <w:rPr>
                <w:rFonts w:ascii="Arial" w:eastAsia="Times New Roman" w:hAnsi="Arial" w:cs="Arial"/>
                <w:color w:val="000000" w:themeColor="text1"/>
                <w:lang w:val="sr-Cyrl-RS"/>
              </w:rPr>
              <w:t>одређеног з</w:t>
            </w:r>
            <w:r w:rsidRPr="00C174F7">
              <w:rPr>
                <w:rFonts w:ascii="Arial" w:eastAsia="Times New Roman" w:hAnsi="Arial" w:cs="Arial"/>
                <w:color w:val="000000" w:themeColor="text1"/>
                <w:lang w:val="sr-Latn-RS"/>
              </w:rPr>
              <w:t>а подношење понуда</w:t>
            </w:r>
            <w:r w:rsidR="00DF6B31" w:rsidRPr="00C174F7">
              <w:rPr>
                <w:rFonts w:ascii="Arial" w:eastAsia="Times New Roman" w:hAnsi="Arial" w:cs="Arial"/>
                <w:color w:val="000000" w:themeColor="text1"/>
                <w:lang w:val="sr-Cyrl-RS"/>
              </w:rPr>
              <w:t xml:space="preserve"> успешно </w:t>
            </w:r>
            <w:r w:rsidRPr="00C174F7">
              <w:rPr>
                <w:rFonts w:ascii="Arial" w:eastAsia="Times New Roman" w:hAnsi="Arial" w:cs="Arial"/>
                <w:color w:val="000000" w:themeColor="text1"/>
                <w:lang w:val="sr-Latn-RS"/>
              </w:rPr>
              <w:t xml:space="preserve"> реализовао:</w:t>
            </w:r>
          </w:p>
          <w:p w14:paraId="26CE2D99" w14:textId="77777777" w:rsidR="00AA35CE" w:rsidRPr="00C174F7" w:rsidRDefault="00AA35CE" w:rsidP="00C26D72">
            <w:pPr>
              <w:pStyle w:val="ListParagraph"/>
              <w:numPr>
                <w:ilvl w:val="0"/>
                <w:numId w:val="53"/>
              </w:numPr>
              <w:spacing w:after="0" w:line="240" w:lineRule="auto"/>
              <w:contextualSpacing w:val="0"/>
              <w:rPr>
                <w:rFonts w:cs="Arial"/>
                <w:color w:val="000000"/>
              </w:rPr>
            </w:pPr>
            <w:r w:rsidRPr="00C174F7">
              <w:rPr>
                <w:rFonts w:ascii="Arial" w:hAnsi="Arial" w:cs="Arial"/>
                <w:color w:val="000000" w:themeColor="text1"/>
              </w:rPr>
              <w:t>најмање један пројекат имплементације система за повезивање пословних апликација и сервиса на Oracle платформи (SOA Suite),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w:t>
            </w:r>
            <w:r w:rsidR="004C40B3" w:rsidRPr="00C174F7">
              <w:rPr>
                <w:rFonts w:ascii="Arial" w:hAnsi="Arial" w:cs="Arial"/>
                <w:color w:val="000000" w:themeColor="text1"/>
                <w:lang w:val="sr-Cyrl-RS"/>
              </w:rPr>
              <w:t>,</w:t>
            </w:r>
            <w:r w:rsidRPr="00C174F7">
              <w:rPr>
                <w:rFonts w:ascii="Arial" w:hAnsi="Arial" w:cs="Arial"/>
                <w:color w:val="000000" w:themeColor="text1"/>
              </w:rPr>
              <w:t xml:space="preserve"> минималне вредности уговора 10</w:t>
            </w:r>
            <w:r w:rsidRPr="00C174F7">
              <w:rPr>
                <w:rFonts w:ascii="Arial" w:hAnsi="Arial" w:cs="Arial"/>
                <w:color w:val="000000" w:themeColor="text1"/>
                <w:lang w:val="sr-Cyrl-RS"/>
              </w:rPr>
              <w:t>0</w:t>
            </w:r>
            <w:r w:rsidRPr="00C174F7">
              <w:rPr>
                <w:rFonts w:ascii="Arial" w:hAnsi="Arial" w:cs="Arial"/>
                <w:color w:val="000000" w:themeColor="text1"/>
              </w:rPr>
              <w:t>.000.000,00 динара без ПДВ-а,</w:t>
            </w:r>
          </w:p>
          <w:p w14:paraId="4EB80034" w14:textId="77777777" w:rsidR="00AA35CE" w:rsidRPr="00A65A0B" w:rsidRDefault="00AA35CE" w:rsidP="00C26D72">
            <w:pPr>
              <w:pStyle w:val="ListParagraph"/>
              <w:numPr>
                <w:ilvl w:val="0"/>
                <w:numId w:val="53"/>
              </w:numPr>
              <w:spacing w:after="0" w:line="240" w:lineRule="auto"/>
              <w:contextualSpacing w:val="0"/>
              <w:rPr>
                <w:rFonts w:cs="Arial"/>
                <w:color w:val="000000"/>
              </w:rPr>
            </w:pPr>
            <w:r w:rsidRPr="00C174F7">
              <w:rPr>
                <w:rFonts w:ascii="Arial" w:hAnsi="Arial" w:cs="Arial"/>
                <w:color w:val="000000" w:themeColor="text1"/>
              </w:rPr>
              <w:t>најмање један пројекат имплементације информационог</w:t>
            </w:r>
            <w:r w:rsidRPr="00A65A0B">
              <w:rPr>
                <w:rFonts w:ascii="Arial" w:hAnsi="Arial" w:cs="Arial"/>
                <w:color w:val="000000" w:themeColor="text1"/>
              </w:rPr>
              <w:t xml:space="preserve"> система</w:t>
            </w:r>
            <w:r w:rsidRPr="00A65A0B">
              <w:rPr>
                <w:rFonts w:ascii="Arial" w:hAnsi="Arial" w:cs="Arial"/>
                <w:color w:val="000000" w:themeColor="text1"/>
                <w:lang w:val="sr-Cyrl-RS"/>
              </w:rPr>
              <w:t xml:space="preserve"> за повезивање</w:t>
            </w:r>
            <w:r w:rsidRPr="00A65A0B">
              <w:rPr>
                <w:rFonts w:ascii="Arial" w:hAnsi="Arial" w:cs="Arial"/>
                <w:color w:val="000000" w:themeColor="text1"/>
              </w:rPr>
              <w:t xml:space="preserve"> </w:t>
            </w:r>
            <w:r w:rsidRPr="00A65A0B">
              <w:rPr>
                <w:rFonts w:ascii="Arial" w:hAnsi="Arial" w:cs="Arial"/>
                <w:color w:val="000000" w:themeColor="text1"/>
                <w:lang w:val="sr-Cyrl-RS"/>
              </w:rPr>
              <w:t xml:space="preserve">пословних апликација и сервиса развијеног на </w:t>
            </w:r>
            <w:r w:rsidRPr="00A65A0B">
              <w:rPr>
                <w:rFonts w:ascii="Arial" w:hAnsi="Arial" w:cs="Arial"/>
                <w:color w:val="000000" w:themeColor="text1"/>
              </w:rPr>
              <w:t>Oracle SOA Suite, Oracle Database EE, Oracle ODI, Oracle Golden Gate, Oracle BI EE.</w:t>
            </w:r>
          </w:p>
          <w:p w14:paraId="03EC9885" w14:textId="77777777" w:rsidR="00AA35CE" w:rsidRPr="00A65A0B" w:rsidRDefault="00AA35CE" w:rsidP="00F81CC5">
            <w:pPr>
              <w:autoSpaceDE w:val="0"/>
              <w:autoSpaceDN w:val="0"/>
              <w:adjustRightInd w:val="0"/>
              <w:rPr>
                <w:rFonts w:cs="Arial"/>
                <w:b/>
                <w:u w:val="single"/>
              </w:rPr>
            </w:pPr>
            <w:r w:rsidRPr="00A65A0B">
              <w:rPr>
                <w:rFonts w:cs="Arial"/>
                <w:b/>
                <w:u w:val="single"/>
              </w:rPr>
              <w:t xml:space="preserve">Доказ: </w:t>
            </w:r>
          </w:p>
          <w:p w14:paraId="26A3E0B0" w14:textId="77777777" w:rsidR="00AA35CE" w:rsidRPr="00A65A0B" w:rsidRDefault="00AA35CE" w:rsidP="00F81CC5">
            <w:pPr>
              <w:autoSpaceDE w:val="0"/>
              <w:autoSpaceDN w:val="0"/>
              <w:adjustRightInd w:val="0"/>
              <w:rPr>
                <w:rFonts w:cs="Arial"/>
                <w:b/>
                <w:u w:val="single"/>
              </w:rPr>
            </w:pPr>
          </w:p>
          <w:p w14:paraId="77EF8684" w14:textId="77777777" w:rsidR="004C40B3" w:rsidRPr="00A65A0B" w:rsidRDefault="00AA35CE" w:rsidP="004C40B3">
            <w:pPr>
              <w:numPr>
                <w:ilvl w:val="0"/>
                <w:numId w:val="20"/>
              </w:numPr>
              <w:spacing w:before="0"/>
              <w:ind w:left="1440"/>
              <w:textAlignment w:val="baseline"/>
              <w:rPr>
                <w:rFonts w:cs="Arial"/>
                <w:i/>
                <w:color w:val="000000"/>
              </w:rPr>
            </w:pPr>
            <w:r w:rsidRPr="00A65A0B">
              <w:rPr>
                <w:rFonts w:cs="Arial"/>
                <w:color w:val="222222"/>
              </w:rPr>
              <w:t xml:space="preserve">Референтна листа </w:t>
            </w:r>
            <w:r w:rsidR="002D0DA5" w:rsidRPr="00A65A0B">
              <w:rPr>
                <w:rFonts w:cs="Arial"/>
                <w:color w:val="222222"/>
                <w:lang w:val="sr-Cyrl-RS"/>
              </w:rPr>
              <w:t>– списак извршених услуга – стручна референца</w:t>
            </w:r>
            <w:r w:rsidRPr="00A65A0B">
              <w:rPr>
                <w:rFonts w:cs="Arial"/>
                <w:color w:val="222222"/>
              </w:rPr>
              <w:t xml:space="preserve"> о продатим</w:t>
            </w:r>
            <w:r w:rsidR="00565878" w:rsidRPr="00A65A0B">
              <w:rPr>
                <w:rFonts w:cs="Arial"/>
                <w:color w:val="222222"/>
                <w:lang w:val="sr-Cyrl-RS"/>
              </w:rPr>
              <w:t>,</w:t>
            </w:r>
            <w:r w:rsidRPr="00A65A0B">
              <w:rPr>
                <w:rFonts w:cs="Arial"/>
                <w:color w:val="222222"/>
                <w:lang w:val="sr-Cyrl-RS"/>
              </w:rPr>
              <w:t xml:space="preserve"> </w:t>
            </w:r>
            <w:r w:rsidRPr="00A65A0B">
              <w:rPr>
                <w:rFonts w:cs="Arial"/>
                <w:color w:val="222222"/>
              </w:rPr>
              <w:t xml:space="preserve">испорученим </w:t>
            </w:r>
            <w:r w:rsidR="00565878" w:rsidRPr="00A65A0B">
              <w:rPr>
                <w:rFonts w:cs="Arial"/>
                <w:color w:val="222222"/>
                <w:lang w:val="sr-Cyrl-RS"/>
              </w:rPr>
              <w:t xml:space="preserve">и изршеним </w:t>
            </w:r>
            <w:r w:rsidR="0060531D" w:rsidRPr="00A65A0B">
              <w:rPr>
                <w:rFonts w:cs="Arial"/>
                <w:color w:val="222222"/>
                <w:lang w:val="sr-Cyrl-RS"/>
              </w:rPr>
              <w:t>услугама</w:t>
            </w:r>
            <w:r w:rsidRPr="00A65A0B">
              <w:rPr>
                <w:rFonts w:cs="Arial"/>
                <w:color w:val="222222"/>
              </w:rPr>
              <w:t xml:space="preserve"> која су предмет јавне набавке у укупној вредности од 1</w:t>
            </w:r>
            <w:r w:rsidRPr="00A65A0B">
              <w:rPr>
                <w:rFonts w:cs="Arial"/>
                <w:color w:val="222222"/>
                <w:lang w:val="sr-Cyrl-RS"/>
              </w:rPr>
              <w:t>0</w:t>
            </w:r>
            <w:r w:rsidR="004C40B3" w:rsidRPr="00A65A0B">
              <w:rPr>
                <w:rFonts w:cs="Arial"/>
                <w:color w:val="222222"/>
              </w:rPr>
              <w:t>0.000.000,00 динара без ПДВ-а</w:t>
            </w:r>
            <w:r w:rsidR="004C40B3" w:rsidRPr="00A65A0B">
              <w:rPr>
                <w:rFonts w:cs="Arial"/>
                <w:color w:val="222222"/>
                <w:lang w:val="sr-Cyrl-RS"/>
              </w:rPr>
              <w:t>, Образац 5</w:t>
            </w:r>
            <w:r w:rsidR="004C40B3" w:rsidRPr="00A65A0B">
              <w:rPr>
                <w:rFonts w:cs="Arial"/>
                <w:color w:val="000000"/>
                <w:lang w:val="sr-Cyrl-RS"/>
              </w:rPr>
              <w:t xml:space="preserve"> -Попу</w:t>
            </w:r>
            <w:r w:rsidR="004C40B3" w:rsidRPr="00A65A0B">
              <w:rPr>
                <w:rFonts w:cs="Arial"/>
                <w:color w:val="000000" w:themeColor="text1"/>
              </w:rPr>
              <w:t>њен, потписан и оверен списак извршених услуга – стручне референце</w:t>
            </w:r>
          </w:p>
          <w:p w14:paraId="4F44E74B" w14:textId="21D4A195" w:rsidR="00AA35CE" w:rsidRPr="003562B3" w:rsidRDefault="004C40B3" w:rsidP="003562B3">
            <w:pPr>
              <w:numPr>
                <w:ilvl w:val="0"/>
                <w:numId w:val="20"/>
              </w:numPr>
              <w:spacing w:before="0"/>
              <w:ind w:left="1440"/>
              <w:textAlignment w:val="baseline"/>
              <w:rPr>
                <w:rFonts w:cs="Arial"/>
                <w:i/>
                <w:color w:val="000000"/>
              </w:rPr>
            </w:pPr>
            <w:r w:rsidRPr="00A65A0B">
              <w:rPr>
                <w:rFonts w:cs="Arial"/>
                <w:color w:val="000000" w:themeColor="text1"/>
                <w:lang w:val="sr-Cyrl-RS"/>
              </w:rPr>
              <w:t>Образац 6 - По</w:t>
            </w:r>
            <w:r w:rsidRPr="00A65A0B">
              <w:rPr>
                <w:rFonts w:cs="Arial"/>
                <w:color w:val="000000" w:themeColor="text1"/>
              </w:rPr>
              <w:t>тврде о референтним набавкама које морају бити попуњене, потписане и оверене печатом референтних наручилаца/ корисника услуга</w:t>
            </w:r>
            <w:r w:rsidRPr="00A65A0B">
              <w:rPr>
                <w:rFonts w:cs="Arial"/>
                <w:i/>
                <w:color w:val="000000"/>
              </w:rPr>
              <w:t xml:space="preserve"> </w:t>
            </w:r>
          </w:p>
          <w:p w14:paraId="7CFE1F38" w14:textId="496811D9" w:rsidR="002D0DA5" w:rsidRPr="003562B3" w:rsidRDefault="00AA35CE" w:rsidP="002D0DA5">
            <w:pPr>
              <w:numPr>
                <w:ilvl w:val="0"/>
                <w:numId w:val="20"/>
              </w:numPr>
              <w:spacing w:before="0"/>
              <w:ind w:left="1440"/>
              <w:textAlignment w:val="baseline"/>
              <w:rPr>
                <w:rFonts w:cs="Arial"/>
                <w:color w:val="000000"/>
              </w:rPr>
            </w:pPr>
            <w:r w:rsidRPr="00A65A0B">
              <w:rPr>
                <w:rFonts w:cs="Arial"/>
                <w:color w:val="000000"/>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p>
          <w:p w14:paraId="3C009B7C" w14:textId="77777777" w:rsidR="004C40B3" w:rsidRPr="003562B3" w:rsidRDefault="004C40B3" w:rsidP="004C40B3">
            <w:pPr>
              <w:numPr>
                <w:ilvl w:val="0"/>
                <w:numId w:val="20"/>
              </w:numPr>
              <w:spacing w:before="0"/>
              <w:ind w:left="1440"/>
              <w:textAlignment w:val="baseline"/>
              <w:rPr>
                <w:rFonts w:cs="Arial"/>
                <w:color w:val="000000"/>
              </w:rPr>
            </w:pPr>
            <w:r w:rsidRPr="003562B3">
              <w:rPr>
                <w:rFonts w:cs="Arial"/>
                <w:color w:val="000000"/>
              </w:rPr>
              <w:t>Фотокопија важећег сертификата ИСО 9001.</w:t>
            </w:r>
          </w:p>
          <w:p w14:paraId="7E59AC80" w14:textId="77777777" w:rsidR="004C40B3" w:rsidRPr="003562B3" w:rsidRDefault="004C40B3" w:rsidP="004C40B3">
            <w:pPr>
              <w:numPr>
                <w:ilvl w:val="0"/>
                <w:numId w:val="20"/>
              </w:numPr>
              <w:spacing w:before="0"/>
              <w:ind w:left="1440"/>
              <w:textAlignment w:val="baseline"/>
              <w:rPr>
                <w:rFonts w:cs="Arial"/>
                <w:color w:val="000000"/>
              </w:rPr>
            </w:pPr>
            <w:r w:rsidRPr="003562B3">
              <w:rPr>
                <w:rFonts w:cs="Arial"/>
                <w:color w:val="000000"/>
              </w:rPr>
              <w:t>Фотокопија важећег сертификата ИСО/ИЕЦ 27001.</w:t>
            </w:r>
          </w:p>
          <w:p w14:paraId="513B9D24" w14:textId="77777777" w:rsidR="004C40B3" w:rsidRPr="00A65A0B" w:rsidRDefault="004C40B3" w:rsidP="004C40B3">
            <w:pPr>
              <w:numPr>
                <w:ilvl w:val="0"/>
                <w:numId w:val="20"/>
              </w:numPr>
              <w:spacing w:before="0"/>
              <w:ind w:left="1440"/>
              <w:textAlignment w:val="baseline"/>
              <w:rPr>
                <w:rFonts w:cs="Arial"/>
                <w:color w:val="000000"/>
              </w:rPr>
            </w:pPr>
            <w:r w:rsidRPr="003562B3">
              <w:rPr>
                <w:rFonts w:cs="Arial"/>
                <w:color w:val="000000"/>
              </w:rPr>
              <w:t>Фотокопија важећег сертификата ИСО/ИЕЦ 20000-1.</w:t>
            </w:r>
          </w:p>
          <w:p w14:paraId="7708449E" w14:textId="77777777" w:rsidR="004C40B3" w:rsidRPr="00A65A0B" w:rsidRDefault="004C40B3" w:rsidP="004C40B3">
            <w:pPr>
              <w:spacing w:before="0"/>
              <w:ind w:left="1440"/>
              <w:textAlignment w:val="baseline"/>
              <w:rPr>
                <w:rFonts w:eastAsia="Calibri" w:cs="Arial"/>
                <w:i/>
                <w:lang w:val="ru-RU"/>
              </w:rPr>
            </w:pPr>
            <w:r w:rsidRPr="00A65A0B">
              <w:rPr>
                <w:rFonts w:eastAsia="Calibri" w:cs="Arial"/>
                <w:i/>
                <w:lang w:val="ru-RU"/>
              </w:rPr>
              <w:t>Сертификати треба да буду важећи на дан отварања понуда</w:t>
            </w:r>
          </w:p>
          <w:p w14:paraId="133D59BD" w14:textId="77777777" w:rsidR="004C40B3" w:rsidRPr="00A65A0B" w:rsidRDefault="004C40B3" w:rsidP="004C40B3">
            <w:pPr>
              <w:spacing w:before="0"/>
              <w:ind w:left="1440"/>
              <w:textAlignment w:val="baseline"/>
              <w:rPr>
                <w:rFonts w:cs="Arial"/>
                <w:color w:val="000000"/>
              </w:rPr>
            </w:pPr>
          </w:p>
          <w:p w14:paraId="33A85059" w14:textId="77777777" w:rsidR="002D0DA5" w:rsidRPr="00A65A0B" w:rsidRDefault="00AA35CE" w:rsidP="002D0DA5">
            <w:pPr>
              <w:numPr>
                <w:ilvl w:val="0"/>
                <w:numId w:val="20"/>
              </w:numPr>
              <w:spacing w:before="0"/>
              <w:ind w:left="1440"/>
              <w:textAlignment w:val="baseline"/>
              <w:rPr>
                <w:rFonts w:cs="Arial"/>
                <w:color w:val="000000"/>
              </w:rPr>
            </w:pPr>
            <w:r w:rsidRPr="00A65A0B">
              <w:rPr>
                <w:rFonts w:cs="Arial"/>
                <w:color w:val="000000"/>
              </w:rPr>
              <w:t xml:space="preserve">Као доказ </w:t>
            </w:r>
            <w:r w:rsidR="002D0DA5" w:rsidRPr="00A65A0B">
              <w:rPr>
                <w:rFonts w:cs="Arial"/>
                <w:color w:val="000000"/>
                <w:lang w:val="sr-Cyrl-RS"/>
              </w:rPr>
              <w:t>за пројекат/е - Р</w:t>
            </w:r>
            <w:r w:rsidRPr="00A65A0B">
              <w:rPr>
                <w:rFonts w:cs="Arial"/>
                <w:color w:val="000000"/>
              </w:rPr>
              <w:t>еферен</w:t>
            </w:r>
            <w:r w:rsidR="002D0DA5" w:rsidRPr="00A65A0B">
              <w:rPr>
                <w:rFonts w:cs="Arial"/>
                <w:color w:val="000000"/>
                <w:lang w:val="sr-Cyrl-RS"/>
              </w:rPr>
              <w:t>тна</w:t>
            </w:r>
            <w:r w:rsidRPr="00A65A0B">
              <w:rPr>
                <w:rFonts w:cs="Arial"/>
                <w:color w:val="000000"/>
              </w:rPr>
              <w:t xml:space="preserve"> </w:t>
            </w:r>
            <w:r w:rsidR="002D0DA5" w:rsidRPr="00A65A0B">
              <w:rPr>
                <w:rFonts w:cs="Arial"/>
                <w:color w:val="000000"/>
                <w:lang w:val="sr-Cyrl-RS"/>
              </w:rPr>
              <w:t>л</w:t>
            </w:r>
            <w:r w:rsidRPr="00A65A0B">
              <w:rPr>
                <w:rFonts w:cs="Arial"/>
                <w:color w:val="000000"/>
              </w:rPr>
              <w:t>ист</w:t>
            </w:r>
            <w:r w:rsidR="002D0DA5" w:rsidRPr="00A65A0B">
              <w:rPr>
                <w:rFonts w:cs="Arial"/>
                <w:color w:val="000000"/>
                <w:lang w:val="sr-Cyrl-RS"/>
              </w:rPr>
              <w:t>а</w:t>
            </w:r>
            <w:r w:rsidRPr="00A65A0B">
              <w:rPr>
                <w:rFonts w:cs="Arial"/>
                <w:color w:val="000000"/>
              </w:rPr>
              <w:t xml:space="preserve"> </w:t>
            </w:r>
            <w:r w:rsidR="002D0DA5" w:rsidRPr="00A65A0B">
              <w:rPr>
                <w:rFonts w:cs="Arial"/>
                <w:color w:val="000000"/>
                <w:lang w:val="sr-Cyrl-RS"/>
              </w:rPr>
              <w:t xml:space="preserve">наручиоца, Образац  </w:t>
            </w:r>
            <w:r w:rsidR="002D0DA5" w:rsidRPr="00A65A0B">
              <w:rPr>
                <w:rFonts w:cs="Arial"/>
                <w:color w:val="222222"/>
                <w:lang w:val="sr-Cyrl-RS"/>
              </w:rPr>
              <w:t>5</w:t>
            </w:r>
            <w:r w:rsidR="002D0DA5" w:rsidRPr="00A65A0B">
              <w:rPr>
                <w:rFonts w:cs="Arial"/>
                <w:color w:val="000000"/>
                <w:lang w:val="sr-Cyrl-RS"/>
              </w:rPr>
              <w:t xml:space="preserve"> -Попу</w:t>
            </w:r>
            <w:r w:rsidR="002D0DA5" w:rsidRPr="00A65A0B">
              <w:rPr>
                <w:rFonts w:cs="Arial"/>
                <w:color w:val="000000" w:themeColor="text1"/>
              </w:rPr>
              <w:t>њен, потписан и оверен списак извршених услуга – стручне референце</w:t>
            </w:r>
            <w:r w:rsidR="002D0DA5" w:rsidRPr="00A65A0B">
              <w:rPr>
                <w:rFonts w:cs="Arial"/>
                <w:color w:val="000000"/>
              </w:rPr>
              <w:t xml:space="preserve"> </w:t>
            </w:r>
          </w:p>
          <w:p w14:paraId="5B1F3202" w14:textId="77777777" w:rsidR="00962B75" w:rsidRPr="00A65A0B" w:rsidRDefault="00AA35CE" w:rsidP="00962B75">
            <w:pPr>
              <w:spacing w:before="0"/>
              <w:ind w:left="1440"/>
              <w:textAlignment w:val="baseline"/>
              <w:rPr>
                <w:rFonts w:cs="Arial"/>
                <w:color w:val="000000"/>
              </w:rPr>
            </w:pPr>
            <w:r w:rsidRPr="00A65A0B">
              <w:rPr>
                <w:rFonts w:cs="Arial"/>
                <w:color w:val="000000"/>
              </w:rPr>
              <w:t xml:space="preserve">и </w:t>
            </w:r>
            <w:r w:rsidR="002D0DA5" w:rsidRPr="00A65A0B">
              <w:rPr>
                <w:rFonts w:cs="Arial"/>
                <w:color w:val="000000"/>
              </w:rPr>
              <w:t>фото</w:t>
            </w:r>
            <w:r w:rsidRPr="00A65A0B">
              <w:rPr>
                <w:rFonts w:cs="Arial"/>
                <w:color w:val="000000"/>
              </w:rPr>
              <w:t>копиј</w:t>
            </w:r>
            <w:r w:rsidR="002D0DA5" w:rsidRPr="00A65A0B">
              <w:rPr>
                <w:rFonts w:cs="Arial"/>
                <w:color w:val="000000"/>
                <w:lang w:val="sr-Cyrl-RS"/>
              </w:rPr>
              <w:t>а</w:t>
            </w:r>
            <w:r w:rsidRPr="00A65A0B">
              <w:rPr>
                <w:rFonts w:cs="Arial"/>
                <w:color w:val="000000"/>
              </w:rPr>
              <w:t xml:space="preserve"> закључених уговора или потврде ранијих наручилаца </w:t>
            </w:r>
          </w:p>
          <w:p w14:paraId="48E8A4C5" w14:textId="77777777" w:rsidR="008C19BD" w:rsidRDefault="00962B75" w:rsidP="00962B75">
            <w:pPr>
              <w:spacing w:before="0"/>
              <w:ind w:left="1440"/>
              <w:textAlignment w:val="baseline"/>
              <w:rPr>
                <w:rFonts w:cs="Arial"/>
                <w:color w:val="000000"/>
              </w:rPr>
            </w:pPr>
            <w:r w:rsidRPr="00A65A0B">
              <w:rPr>
                <w:rFonts w:cs="Arial"/>
                <w:color w:val="000000"/>
                <w:lang w:val="sr-Cyrl-RS"/>
              </w:rPr>
              <w:t>П</w:t>
            </w:r>
            <w:r w:rsidR="002D0DA5" w:rsidRPr="00A65A0B">
              <w:rPr>
                <w:rFonts w:cs="Arial"/>
                <w:color w:val="000000"/>
                <w:lang w:val="sr-Cyrl-RS"/>
              </w:rPr>
              <w:t xml:space="preserve">отврда о референтним набавкама </w:t>
            </w:r>
            <w:r w:rsidRPr="00A65A0B">
              <w:rPr>
                <w:rFonts w:cs="Arial"/>
                <w:color w:val="000000" w:themeColor="text1"/>
                <w:lang w:val="sr-Cyrl-RS"/>
              </w:rPr>
              <w:t>Образац 6 - По</w:t>
            </w:r>
            <w:r w:rsidRPr="00A65A0B">
              <w:rPr>
                <w:rFonts w:cs="Arial"/>
                <w:color w:val="000000" w:themeColor="text1"/>
              </w:rPr>
              <w:t>тврде о референтним набавкама које морају бити попуњене, потписане и оверене печатом референтних наручилаца/ корисника услуга</w:t>
            </w:r>
            <w:r w:rsidRPr="00A65A0B">
              <w:rPr>
                <w:rFonts w:cs="Arial"/>
                <w:color w:val="000000"/>
                <w:lang w:val="sr-Cyrl-RS"/>
              </w:rPr>
              <w:t xml:space="preserve"> или</w:t>
            </w:r>
            <w:r w:rsidR="00AA35CE" w:rsidRPr="00A65A0B">
              <w:rPr>
                <w:rFonts w:cs="Arial"/>
                <w:color w:val="000000"/>
              </w:rPr>
              <w:t xml:space="preserve"> потврда</w:t>
            </w:r>
            <w:r w:rsidRPr="00A65A0B">
              <w:rPr>
                <w:rFonts w:cs="Arial"/>
                <w:color w:val="000000"/>
                <w:lang w:val="sr-Cyrl-RS"/>
              </w:rPr>
              <w:t xml:space="preserve"> издата од стране Наручиоца/корисника услуге која</w:t>
            </w:r>
            <w:r w:rsidR="00AA35CE" w:rsidRPr="00A65A0B">
              <w:rPr>
                <w:rFonts w:cs="Arial"/>
                <w:color w:val="000000"/>
              </w:rPr>
              <w:t xml:space="preserve"> мора минимално да садржи податке о: ранијем </w:t>
            </w:r>
            <w:r w:rsidR="002479A8" w:rsidRPr="00A65A0B">
              <w:rPr>
                <w:rFonts w:cs="Arial"/>
                <w:color w:val="000000"/>
                <w:lang w:val="sr-Cyrl-RS"/>
              </w:rPr>
              <w:t>н</w:t>
            </w:r>
            <w:r w:rsidR="00AA35CE" w:rsidRPr="00A65A0B">
              <w:rPr>
                <w:rFonts w:cs="Arial"/>
                <w:color w:val="000000"/>
              </w:rPr>
              <w:t>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w:t>
            </w:r>
          </w:p>
          <w:p w14:paraId="2005EAF1" w14:textId="77777777" w:rsidR="00DF6B31" w:rsidRDefault="00DF6B31" w:rsidP="00962B75">
            <w:pPr>
              <w:spacing w:before="0"/>
              <w:ind w:left="1440"/>
              <w:textAlignment w:val="baseline"/>
              <w:rPr>
                <w:rFonts w:cs="Arial"/>
                <w:color w:val="000000"/>
              </w:rPr>
            </w:pPr>
          </w:p>
          <w:p w14:paraId="1E12DD12" w14:textId="77777777" w:rsidR="00DF6B31" w:rsidRDefault="00DF6B31" w:rsidP="00962B75">
            <w:pPr>
              <w:spacing w:before="0"/>
              <w:ind w:left="1440"/>
              <w:textAlignment w:val="baseline"/>
              <w:rPr>
                <w:rFonts w:cs="Arial"/>
                <w:color w:val="000000"/>
              </w:rPr>
            </w:pPr>
          </w:p>
          <w:p w14:paraId="421E108D" w14:textId="5C201F6F" w:rsidR="00DF6B31" w:rsidRDefault="003562B3" w:rsidP="00DF6B31">
            <w:pPr>
              <w:pStyle w:val="CommentText"/>
              <w:rPr>
                <w:rFonts w:cs="Arial"/>
                <w:color w:val="000000"/>
                <w:sz w:val="22"/>
                <w:szCs w:val="22"/>
                <w:lang w:val="sr-Cyrl-RS" w:eastAsia="en-US"/>
              </w:rPr>
            </w:pPr>
            <w:r>
              <w:rPr>
                <w:rFonts w:cs="Arial"/>
                <w:color w:val="000000"/>
                <w:sz w:val="22"/>
                <w:szCs w:val="22"/>
                <w:lang w:val="sr-Cyrl-RS" w:eastAsia="en-US"/>
              </w:rPr>
              <w:t>Напомене</w:t>
            </w:r>
            <w:r w:rsidR="00DF6B31" w:rsidRPr="00DF6B31">
              <w:rPr>
                <w:rFonts w:cs="Arial"/>
                <w:color w:val="000000"/>
                <w:sz w:val="22"/>
                <w:szCs w:val="22"/>
                <w:lang w:val="sr-Cyrl-RS" w:eastAsia="en-US"/>
              </w:rPr>
              <w:t xml:space="preserve">: </w:t>
            </w:r>
            <w:r w:rsidR="00DF6B31">
              <w:rPr>
                <w:rFonts w:cs="Arial"/>
                <w:color w:val="000000"/>
                <w:sz w:val="22"/>
                <w:szCs w:val="22"/>
                <w:lang w:val="sr-Cyrl-RS" w:eastAsia="en-US"/>
              </w:rPr>
              <w:t>Због опсега  услуга које су предмет набавке, као и сложености ЕПС групе као наручиоца, тражи се искуство</w:t>
            </w:r>
            <w:r w:rsidR="00DF6B31" w:rsidRPr="00DF6B31">
              <w:rPr>
                <w:rFonts w:cs="Arial"/>
                <w:color w:val="000000"/>
                <w:sz w:val="22"/>
                <w:szCs w:val="22"/>
                <w:lang w:val="sr-Cyrl-RS" w:eastAsia="en-US"/>
              </w:rPr>
              <w:t xml:space="preserve"> понуђача у предузећима која имају исту/сличну делатност</w:t>
            </w:r>
            <w:r>
              <w:rPr>
                <w:rFonts w:cs="Arial"/>
                <w:color w:val="000000"/>
                <w:sz w:val="22"/>
                <w:szCs w:val="22"/>
                <w:lang w:val="sr-Cyrl-RS" w:eastAsia="en-US"/>
              </w:rPr>
              <w:t>.</w:t>
            </w:r>
          </w:p>
          <w:p w14:paraId="56CE6219" w14:textId="3823D54E" w:rsidR="003562B3" w:rsidRPr="003562B3" w:rsidRDefault="003562B3" w:rsidP="00DF6B31">
            <w:pPr>
              <w:pStyle w:val="CommentText"/>
              <w:rPr>
                <w:rFonts w:cs="Arial"/>
                <w:color w:val="000000"/>
                <w:sz w:val="22"/>
                <w:szCs w:val="22"/>
                <w:lang w:val="sr-Cyrl-RS" w:eastAsia="en-US"/>
              </w:rPr>
            </w:pPr>
            <w:r>
              <w:rPr>
                <w:rFonts w:cs="Arial"/>
                <w:color w:val="000000"/>
                <w:sz w:val="22"/>
                <w:szCs w:val="22"/>
                <w:lang w:val="sr-Cyrl-RS" w:eastAsia="en-US"/>
              </w:rPr>
              <w:t>С</w:t>
            </w:r>
            <w:r w:rsidRPr="003562B3">
              <w:rPr>
                <w:rFonts w:cs="Arial"/>
                <w:color w:val="000000"/>
                <w:sz w:val="22"/>
                <w:szCs w:val="22"/>
                <w:lang w:val="sr-Cyrl-RS" w:eastAsia="en-US"/>
              </w:rPr>
              <w:t>ертификата ИСО 9001</w:t>
            </w:r>
            <w:r>
              <w:rPr>
                <w:rFonts w:cs="Arial"/>
                <w:color w:val="000000"/>
                <w:sz w:val="22"/>
                <w:szCs w:val="22"/>
                <w:lang w:val="sr-Cyrl-RS" w:eastAsia="en-US"/>
              </w:rPr>
              <w:t xml:space="preserve"> </w:t>
            </w:r>
            <w:r w:rsidRPr="003562B3">
              <w:rPr>
                <w:rFonts w:cs="Arial"/>
                <w:color w:val="000000"/>
                <w:sz w:val="22"/>
                <w:szCs w:val="22"/>
                <w:lang w:val="sr-Cyrl-RS" w:eastAsia="en-US"/>
              </w:rPr>
              <w:t>Доказ да понуђач послује по највишим стандардима квалитета</w:t>
            </w:r>
            <w:r>
              <w:rPr>
                <w:rFonts w:cs="Arial"/>
                <w:color w:val="000000"/>
                <w:sz w:val="22"/>
                <w:szCs w:val="22"/>
                <w:lang w:val="sr-Cyrl-RS" w:eastAsia="en-US"/>
              </w:rPr>
              <w:t xml:space="preserve">; </w:t>
            </w:r>
            <w:r w:rsidRPr="003562B3">
              <w:rPr>
                <w:rFonts w:cs="Arial"/>
                <w:color w:val="000000"/>
                <w:sz w:val="22"/>
                <w:szCs w:val="22"/>
                <w:lang w:val="sr-Cyrl-RS" w:eastAsia="en-US"/>
              </w:rPr>
              <w:t>ИСО/ИЕЦ 2700127001 - Најважнији стандард за безбедност информација референтан за предмет јавне набавке</w:t>
            </w:r>
            <w:r>
              <w:rPr>
                <w:rFonts w:cs="Arial"/>
                <w:color w:val="000000"/>
                <w:sz w:val="22"/>
                <w:szCs w:val="22"/>
                <w:lang w:val="sr-Cyrl-RS" w:eastAsia="en-US"/>
              </w:rPr>
              <w:t xml:space="preserve">; </w:t>
            </w:r>
            <w:r w:rsidRPr="003562B3">
              <w:rPr>
                <w:rFonts w:cs="Arial"/>
                <w:color w:val="000000"/>
                <w:sz w:val="22"/>
                <w:szCs w:val="22"/>
                <w:lang w:val="sr-Cyrl-RS" w:eastAsia="en-US"/>
              </w:rPr>
              <w:t>ИСО/ИЕЦ 20000-1 Обезбеђује  испоруку ефективног и континуираног управљања ИТ сервисима. Стандард ISO/IEC 20000-1:2011 дефинише захтеве за организацију да испоручује управљане услуге прихватљивог квалитета својим купцима.</w:t>
            </w:r>
          </w:p>
        </w:tc>
      </w:tr>
      <w:tr w:rsidR="00AA35CE" w:rsidRPr="00EC5BB4" w14:paraId="3DC65AE7" w14:textId="77777777" w:rsidTr="00F81CC5">
        <w:trPr>
          <w:jc w:val="center"/>
        </w:trPr>
        <w:tc>
          <w:tcPr>
            <w:tcW w:w="729" w:type="dxa"/>
            <w:vAlign w:val="center"/>
          </w:tcPr>
          <w:p w14:paraId="0CD8A624" w14:textId="77777777" w:rsidR="00AA35CE" w:rsidRPr="0082634A" w:rsidRDefault="00AA35CE" w:rsidP="00F81CC5">
            <w:pPr>
              <w:jc w:val="center"/>
              <w:rPr>
                <w:rFonts w:cs="Arial"/>
                <w:color w:val="00B0F0"/>
              </w:rPr>
            </w:pPr>
            <w:r w:rsidRPr="0082634A">
              <w:rPr>
                <w:rFonts w:cs="Arial"/>
                <w:lang w:val="sr-Cyrl-RS"/>
              </w:rPr>
              <w:lastRenderedPageBreak/>
              <w:t>7</w:t>
            </w:r>
            <w:r w:rsidRPr="0082634A">
              <w:rPr>
                <w:rFonts w:cs="Arial"/>
                <w:color w:val="00B0F0"/>
              </w:rPr>
              <w:t>.</w:t>
            </w:r>
          </w:p>
        </w:tc>
        <w:tc>
          <w:tcPr>
            <w:tcW w:w="8430" w:type="dxa"/>
          </w:tcPr>
          <w:p w14:paraId="6E6A65E1" w14:textId="77777777" w:rsidR="00AA35CE" w:rsidRPr="00A65A0B" w:rsidRDefault="00AA35CE" w:rsidP="00F81CC5">
            <w:pPr>
              <w:autoSpaceDE w:val="0"/>
              <w:autoSpaceDN w:val="0"/>
              <w:adjustRightInd w:val="0"/>
              <w:rPr>
                <w:rFonts w:cs="Arial"/>
                <w:b/>
                <w:u w:val="single"/>
              </w:rPr>
            </w:pPr>
            <w:r w:rsidRPr="00A65A0B">
              <w:rPr>
                <w:rFonts w:cs="Arial"/>
                <w:b/>
                <w:u w:val="single"/>
              </w:rPr>
              <w:t>Услов:</w:t>
            </w:r>
          </w:p>
          <w:p w14:paraId="02D3486D" w14:textId="77777777" w:rsidR="00AA35CE" w:rsidRPr="00A65A0B" w:rsidRDefault="00AA35CE" w:rsidP="00F81CC5">
            <w:pPr>
              <w:autoSpaceDE w:val="0"/>
              <w:autoSpaceDN w:val="0"/>
              <w:adjustRightInd w:val="0"/>
              <w:rPr>
                <w:rFonts w:cs="Arial"/>
              </w:rPr>
            </w:pPr>
            <w:r w:rsidRPr="00A65A0B">
              <w:rPr>
                <w:rFonts w:cs="Arial"/>
              </w:rPr>
              <w:t>Кадровски капацитет</w:t>
            </w:r>
          </w:p>
          <w:p w14:paraId="7E8E2F6C" w14:textId="77777777" w:rsidR="00A23E36" w:rsidRPr="00A65A0B" w:rsidRDefault="00A23E36" w:rsidP="00A23E36">
            <w:pPr>
              <w:autoSpaceDE w:val="0"/>
              <w:autoSpaceDN w:val="0"/>
              <w:adjustRightInd w:val="0"/>
              <w:rPr>
                <w:rFonts w:cs="Arial"/>
              </w:rPr>
            </w:pPr>
            <w:r w:rsidRPr="00A65A0B">
              <w:rPr>
                <w:rFonts w:cs="Arial"/>
              </w:rPr>
              <w:t>Да,</w:t>
            </w:r>
            <w:r w:rsidRPr="00A65A0B">
              <w:rPr>
                <w:rFonts w:cs="Arial"/>
                <w:lang w:val="sr-Cyrl-RS"/>
              </w:rPr>
              <w:t xml:space="preserve"> </w:t>
            </w:r>
            <w:r w:rsidRPr="00A65A0B">
              <w:rPr>
                <w:rFonts w:cs="Arial"/>
              </w:rPr>
              <w:t>Понуђач располаже, у време подношења понуде, довољним кадровским капацитетом, ако</w:t>
            </w:r>
            <w:r w:rsidRPr="00A65A0B">
              <w:rPr>
                <w:rFonts w:cs="Arial"/>
                <w:lang w:val="sr-Cyrl-RS"/>
              </w:rPr>
              <w:t xml:space="preserve"> </w:t>
            </w:r>
            <w:r w:rsidRPr="00A65A0B">
              <w:rPr>
                <w:rFonts w:cs="Arial"/>
              </w:rPr>
              <w:t xml:space="preserve">има минималан број ангажованих, у радном односу са пуним радним временом или ангажоване сходно члану </w:t>
            </w:r>
            <w:r w:rsidRPr="00A65A0B">
              <w:rPr>
                <w:rFonts w:cs="Arial"/>
                <w:lang w:val="ru-RU"/>
              </w:rPr>
              <w:t xml:space="preserve">197. - 202. </w:t>
            </w:r>
            <w:r w:rsidRPr="00A65A0B">
              <w:rPr>
                <w:rFonts w:cs="Arial"/>
              </w:rPr>
              <w:t>Закона о раду</w:t>
            </w:r>
            <w:r w:rsidRPr="00A65A0B">
              <w:rPr>
                <w:rFonts w:cs="Arial"/>
                <w:lang w:val="sr-Cyrl-CS"/>
              </w:rPr>
              <w:t xml:space="preserve"> ("Сл. гласник РС", бр. 24/2005, 61/2005, 54/2009, 32/2013, 75/2014, </w:t>
            </w:r>
            <w:r w:rsidRPr="00A65A0B">
              <w:rPr>
                <w:rFonts w:cs="Arial"/>
              </w:rPr>
              <w:t>13/2017 - одлука УС и 113/2017</w:t>
            </w:r>
            <w:r w:rsidRPr="00A65A0B">
              <w:rPr>
                <w:rFonts w:cs="Arial"/>
                <w:lang w:val="sr-Cyrl-CS"/>
              </w:rPr>
              <w:t>) и то</w:t>
            </w:r>
            <w:r w:rsidRPr="00A65A0B">
              <w:rPr>
                <w:rFonts w:cs="Arial"/>
              </w:rPr>
              <w:t>:</w:t>
            </w:r>
          </w:p>
          <w:p w14:paraId="2FBE3A6C" w14:textId="77777777" w:rsidR="00AA35CE" w:rsidRPr="00A65A0B" w:rsidRDefault="00AA35CE" w:rsidP="00A23E36">
            <w:pPr>
              <w:spacing w:before="0"/>
              <w:rPr>
                <w:rFonts w:eastAsia="Arial" w:cs="Arial"/>
                <w:color w:val="000000" w:themeColor="text1"/>
              </w:rPr>
            </w:pPr>
          </w:p>
          <w:p w14:paraId="2FD41947" w14:textId="77777777" w:rsidR="00AA35CE" w:rsidRPr="00A65A0B" w:rsidRDefault="00AA35CE" w:rsidP="00F81CC5">
            <w:pPr>
              <w:widowControl w:val="0"/>
              <w:tabs>
                <w:tab w:val="left" w:pos="2279"/>
              </w:tabs>
              <w:spacing w:before="0"/>
              <w:ind w:right="119"/>
              <w:rPr>
                <w:rFonts w:eastAsia="Calibri" w:cs="Arial"/>
                <w:lang w:val="sr-Cyrl-RS"/>
              </w:rPr>
            </w:pPr>
            <w:r w:rsidRPr="00A65A0B">
              <w:rPr>
                <w:rFonts w:eastAsia="Calibri" w:cs="Arial"/>
                <w:b/>
                <w:lang w:val="sr-Cyrl-CS"/>
              </w:rPr>
              <w:t>1. Минимум 1 запослено/ангажовано лице</w:t>
            </w:r>
            <w:r w:rsidRPr="00A65A0B">
              <w:rPr>
                <w:rFonts w:cs="Arial"/>
                <w:color w:val="000000"/>
              </w:rPr>
              <w:t xml:space="preserve"> који поседује </w:t>
            </w:r>
            <w:r w:rsidRPr="00A65A0B">
              <w:rPr>
                <w:rFonts w:cs="Arial"/>
                <w:color w:val="000000"/>
                <w:lang w:val="sr-Cyrl-RS"/>
              </w:rPr>
              <w:t>ПМП</w:t>
            </w:r>
            <w:r w:rsidRPr="00A65A0B">
              <w:rPr>
                <w:rFonts w:cs="Arial"/>
                <w:color w:val="000000"/>
              </w:rPr>
              <w:t xml:space="preserve"> сертификат и којe ће бити одговорнo за извршење уговора;</w:t>
            </w:r>
          </w:p>
          <w:p w14:paraId="76DA7CAD" w14:textId="77777777" w:rsidR="00AA35CE" w:rsidRPr="00A65A0B" w:rsidRDefault="00AA35CE" w:rsidP="00F81CC5">
            <w:pPr>
              <w:widowControl w:val="0"/>
              <w:tabs>
                <w:tab w:val="left" w:pos="2279"/>
              </w:tabs>
              <w:spacing w:before="0"/>
              <w:ind w:left="150" w:right="119"/>
              <w:jc w:val="left"/>
              <w:rPr>
                <w:rFonts w:eastAsia="Calibri" w:cs="Arial"/>
                <w:lang w:val="sr-Cyrl-CS"/>
              </w:rPr>
            </w:pPr>
            <w:r w:rsidRPr="00A65A0B">
              <w:rPr>
                <w:rFonts w:eastAsia="Calibri" w:cs="Arial"/>
                <w:lang w:val="sr-Cyrl-CS"/>
              </w:rPr>
              <w:t>-Знање српског језика (говор и писање)</w:t>
            </w:r>
          </w:p>
          <w:p w14:paraId="36EDE86B" w14:textId="77777777" w:rsidR="00AA35CE" w:rsidRPr="00A65A0B" w:rsidRDefault="00AA35CE" w:rsidP="00F81CC5">
            <w:pPr>
              <w:widowControl w:val="0"/>
              <w:tabs>
                <w:tab w:val="left" w:pos="2279"/>
              </w:tabs>
              <w:spacing w:before="0"/>
              <w:ind w:left="150" w:right="119"/>
              <w:rPr>
                <w:rFonts w:eastAsia="Calibri" w:cs="Arial"/>
                <w:lang w:val="sr-Cyrl-CS"/>
              </w:rPr>
            </w:pPr>
          </w:p>
          <w:p w14:paraId="5FFA162E" w14:textId="77777777" w:rsidR="00AA35CE" w:rsidRPr="00A65A0B" w:rsidRDefault="00AA35CE" w:rsidP="00F81CC5">
            <w:pPr>
              <w:widowControl w:val="0"/>
              <w:tabs>
                <w:tab w:val="left" w:pos="2279"/>
              </w:tabs>
              <w:spacing w:before="0"/>
              <w:ind w:right="119"/>
              <w:rPr>
                <w:rFonts w:eastAsia="Calibri" w:cs="Arial"/>
                <w:b/>
                <w:lang w:val="sr-Cyrl-CS"/>
              </w:rPr>
            </w:pPr>
            <w:r w:rsidRPr="00A65A0B">
              <w:rPr>
                <w:rFonts w:eastAsia="Calibri" w:cs="Arial"/>
                <w:b/>
                <w:lang w:val="sr-Cyrl-CS"/>
              </w:rPr>
              <w:t>2. Архитекта софтверских решења који мора да има</w:t>
            </w:r>
            <w:r w:rsidRPr="00A65A0B">
              <w:rPr>
                <w:rFonts w:eastAsia="Calibri" w:cs="Arial"/>
                <w:b/>
                <w:lang w:val="sr-Latn-RS"/>
              </w:rPr>
              <w:t xml:space="preserve">: </w:t>
            </w:r>
          </w:p>
          <w:p w14:paraId="1831BD3A" w14:textId="77777777" w:rsidR="00AA35CE" w:rsidRPr="00A65A0B" w:rsidRDefault="00AA35CE" w:rsidP="00F81CC5">
            <w:pPr>
              <w:widowControl w:val="0"/>
              <w:tabs>
                <w:tab w:val="left" w:pos="2279"/>
              </w:tabs>
              <w:spacing w:before="0"/>
              <w:ind w:left="150" w:right="119"/>
              <w:rPr>
                <w:rFonts w:eastAsia="Calibri" w:cs="Arial"/>
                <w:lang w:val="sr-Cyrl-CS"/>
              </w:rPr>
            </w:pPr>
            <w:r w:rsidRPr="00A65A0B">
              <w:rPr>
                <w:rFonts w:eastAsia="Calibri" w:cs="Arial"/>
                <w:lang w:val="sr-Cyrl-CS"/>
              </w:rPr>
              <w:t>-најмање 8 (</w:t>
            </w:r>
            <w:r w:rsidR="00A23E36" w:rsidRPr="00A65A0B">
              <w:rPr>
                <w:rFonts w:eastAsia="Calibri" w:cs="Arial"/>
                <w:lang w:val="sr-Cyrl-CS"/>
              </w:rPr>
              <w:t xml:space="preserve">словима: </w:t>
            </w:r>
            <w:r w:rsidRPr="00A65A0B">
              <w:rPr>
                <w:rFonts w:eastAsia="Calibri" w:cs="Arial"/>
                <w:lang w:val="sr-Cyrl-CS"/>
              </w:rPr>
              <w:t>осам</w:t>
            </w:r>
            <w:r w:rsidRPr="00A65A0B">
              <w:rPr>
                <w:rFonts w:eastAsia="Calibri" w:cs="Arial"/>
                <w:lang w:val="sr-Cyrl-RS"/>
              </w:rPr>
              <w:t>)</w:t>
            </w:r>
            <w:r w:rsidRPr="00A65A0B">
              <w:rPr>
                <w:rFonts w:eastAsia="Calibri" w:cs="Arial"/>
                <w:lang w:val="sr-Cyrl-CS"/>
              </w:rPr>
              <w:t xml:space="preserve"> година искуства у дизајн</w:t>
            </w:r>
            <w:r w:rsidRPr="00A65A0B">
              <w:rPr>
                <w:rFonts w:eastAsia="Calibri" w:cs="Arial"/>
                <w:lang w:val="sr-Cyrl-RS"/>
              </w:rPr>
              <w:t>у и развоју</w:t>
            </w:r>
            <w:r w:rsidRPr="00A65A0B">
              <w:rPr>
                <w:rFonts w:eastAsia="Calibri" w:cs="Arial"/>
                <w:lang w:val="sr-Cyrl-CS"/>
              </w:rPr>
              <w:t xml:space="preserve"> софтверских решења за клијенте. </w:t>
            </w:r>
          </w:p>
          <w:p w14:paraId="47351DBB" w14:textId="77777777" w:rsidR="00AA35CE" w:rsidRPr="00A65A0B" w:rsidRDefault="00AA35CE" w:rsidP="00F81CC5">
            <w:pPr>
              <w:widowControl w:val="0"/>
              <w:tabs>
                <w:tab w:val="left" w:pos="2279"/>
              </w:tabs>
              <w:spacing w:before="0"/>
              <w:ind w:left="150" w:right="119"/>
              <w:rPr>
                <w:rFonts w:eastAsia="Calibri" w:cs="Arial"/>
              </w:rPr>
            </w:pPr>
            <w:r w:rsidRPr="00A65A0B">
              <w:rPr>
                <w:rFonts w:eastAsia="Calibri" w:cs="Arial"/>
                <w:lang w:val="sr-Cyrl-RS"/>
              </w:rPr>
              <w:t>-искуство у развоју интеграционе платформе</w:t>
            </w:r>
            <w:r w:rsidRPr="00A65A0B">
              <w:rPr>
                <w:rFonts w:eastAsia="Calibri" w:cs="Arial"/>
              </w:rPr>
              <w:t xml:space="preserve"> Oracle Enterprise Service Bus</w:t>
            </w:r>
          </w:p>
          <w:p w14:paraId="5BC26998" w14:textId="77777777" w:rsidR="00AA35CE" w:rsidRPr="00A65A0B" w:rsidRDefault="00AA35CE" w:rsidP="00F81CC5">
            <w:pPr>
              <w:widowControl w:val="0"/>
              <w:tabs>
                <w:tab w:val="left" w:pos="2279"/>
              </w:tabs>
              <w:spacing w:before="0"/>
              <w:ind w:left="150" w:right="119"/>
              <w:rPr>
                <w:rFonts w:eastAsia="Calibri" w:cs="Arial"/>
                <w:lang w:val="sr-Cyrl-CS"/>
              </w:rPr>
            </w:pPr>
            <w:r w:rsidRPr="00A65A0B">
              <w:rPr>
                <w:rFonts w:eastAsia="Calibri" w:cs="Arial"/>
                <w:lang w:val="sr-Cyrl-CS"/>
              </w:rPr>
              <w:t>-Знање српског језика (говор и писање)</w:t>
            </w:r>
          </w:p>
          <w:p w14:paraId="4C59E42E" w14:textId="77777777" w:rsidR="00AA35CE" w:rsidRPr="00A65A0B" w:rsidRDefault="00AA35CE" w:rsidP="00F81CC5">
            <w:pPr>
              <w:widowControl w:val="0"/>
              <w:tabs>
                <w:tab w:val="left" w:pos="2279"/>
              </w:tabs>
              <w:spacing w:before="0"/>
              <w:ind w:left="150" w:right="119"/>
              <w:rPr>
                <w:rFonts w:eastAsia="Calibri" w:cs="Arial"/>
                <w:lang w:val="sr-Cyrl-CS"/>
              </w:rPr>
            </w:pPr>
          </w:p>
          <w:p w14:paraId="2F938B22" w14:textId="77777777" w:rsidR="00AA35CE" w:rsidRPr="00A65A0B" w:rsidRDefault="00AA35CE" w:rsidP="00F81CC5">
            <w:pPr>
              <w:widowControl w:val="0"/>
              <w:tabs>
                <w:tab w:val="left" w:pos="2279"/>
              </w:tabs>
              <w:spacing w:before="0"/>
              <w:ind w:right="119"/>
              <w:rPr>
                <w:rFonts w:eastAsia="Calibri" w:cs="Arial"/>
                <w:lang w:val="sr-Cyrl-CS"/>
              </w:rPr>
            </w:pPr>
            <w:r w:rsidRPr="00A65A0B">
              <w:rPr>
                <w:rFonts w:eastAsia="Calibri" w:cs="Arial"/>
                <w:b/>
                <w:lang w:val="sr-Cyrl-CS"/>
              </w:rPr>
              <w:t xml:space="preserve">3. Минимум </w:t>
            </w:r>
            <w:r w:rsidRPr="00A65A0B">
              <w:rPr>
                <w:rFonts w:eastAsia="Calibri" w:cs="Arial"/>
                <w:b/>
              </w:rPr>
              <w:t>2</w:t>
            </w:r>
            <w:r w:rsidRPr="00A65A0B">
              <w:rPr>
                <w:rFonts w:eastAsia="Calibri" w:cs="Arial"/>
                <w:b/>
                <w:lang w:val="sr-Cyrl-CS"/>
              </w:rPr>
              <w:t xml:space="preserve"> запослена/ангажована лица</w:t>
            </w:r>
            <w:r w:rsidRPr="00A65A0B">
              <w:rPr>
                <w:rFonts w:eastAsia="Calibri" w:cs="Arial"/>
                <w:lang w:val="sr-Cyrl-CS"/>
              </w:rPr>
              <w:t xml:space="preserve"> која поседују „Oracle</w:t>
            </w:r>
            <w:r w:rsidRPr="00A65A0B">
              <w:rPr>
                <w:rFonts w:eastAsia="Calibri" w:cs="Arial"/>
              </w:rPr>
              <w:t xml:space="preserve"> Database</w:t>
            </w:r>
            <w:r w:rsidRPr="00A65A0B">
              <w:rPr>
                <w:rFonts w:eastAsia="Calibri" w:cs="Arial"/>
                <w:lang w:val="sr-Cyrl-CS"/>
              </w:rPr>
              <w:t xml:space="preserve"> Certified </w:t>
            </w:r>
            <w:r w:rsidRPr="00A65A0B">
              <w:rPr>
                <w:rFonts w:eastAsia="Calibri" w:cs="Arial"/>
              </w:rPr>
              <w:t>Associate</w:t>
            </w:r>
            <w:r w:rsidRPr="00A65A0B">
              <w:rPr>
                <w:rFonts w:eastAsia="Calibri" w:cs="Arial"/>
                <w:lang w:val="sr-Cyrl-CS"/>
              </w:rPr>
              <w:t xml:space="preserve">“  сертификат, </w:t>
            </w:r>
            <w:r w:rsidRPr="00A65A0B">
              <w:rPr>
                <w:rFonts w:eastAsia="Calibri" w:cs="Arial"/>
                <w:lang w:val="sr-Cyrl-RS"/>
              </w:rPr>
              <w:t>са знањем</w:t>
            </w:r>
            <w:r w:rsidRPr="00A65A0B">
              <w:rPr>
                <w:rFonts w:eastAsia="Calibri" w:cs="Arial"/>
                <w:lang w:val="sr-Cyrl-CS"/>
              </w:rPr>
              <w:t xml:space="preserve"> српског језик</w:t>
            </w:r>
            <w:r w:rsidRPr="00A65A0B">
              <w:rPr>
                <w:rFonts w:eastAsia="Calibri" w:cs="Arial"/>
                <w:lang w:val="sr-Cyrl-RS"/>
              </w:rPr>
              <w:t>а</w:t>
            </w:r>
            <w:r w:rsidRPr="00A65A0B">
              <w:rPr>
                <w:rFonts w:eastAsia="Calibri" w:cs="Arial"/>
              </w:rPr>
              <w:t xml:space="preserve"> </w:t>
            </w:r>
            <w:r w:rsidRPr="00A65A0B">
              <w:rPr>
                <w:rFonts w:eastAsia="Calibri" w:cs="Arial"/>
                <w:lang w:val="sr-Cyrl-CS"/>
              </w:rPr>
              <w:t xml:space="preserve">(говор и писање) и који ће бити одговорни за извршење уговора; </w:t>
            </w:r>
          </w:p>
          <w:p w14:paraId="4A4D69B3" w14:textId="77777777" w:rsidR="00AA35CE" w:rsidRPr="00A65A0B" w:rsidRDefault="00AA35CE" w:rsidP="00F81CC5">
            <w:pPr>
              <w:widowControl w:val="0"/>
              <w:tabs>
                <w:tab w:val="left" w:pos="2279"/>
              </w:tabs>
              <w:spacing w:before="0"/>
              <w:ind w:right="119"/>
              <w:rPr>
                <w:rFonts w:eastAsia="Calibri" w:cs="Arial"/>
                <w:lang w:val="sr-Cyrl-CS"/>
              </w:rPr>
            </w:pPr>
          </w:p>
          <w:p w14:paraId="16DCC368" w14:textId="77777777" w:rsidR="00AA35CE" w:rsidRPr="00A65A0B" w:rsidRDefault="00AA35CE" w:rsidP="00F81CC5">
            <w:pPr>
              <w:widowControl w:val="0"/>
              <w:tabs>
                <w:tab w:val="left" w:pos="2279"/>
              </w:tabs>
              <w:spacing w:before="0"/>
              <w:ind w:right="119"/>
              <w:rPr>
                <w:rFonts w:eastAsia="Calibri" w:cs="Arial"/>
                <w:lang w:val="sr-Cyrl-CS"/>
              </w:rPr>
            </w:pPr>
            <w:r w:rsidRPr="00A65A0B">
              <w:rPr>
                <w:rFonts w:eastAsia="Calibri" w:cs="Arial"/>
                <w:b/>
                <w:lang w:val="sr-Cyrl-CS"/>
              </w:rPr>
              <w:t>4. Минимум 2 запослена/ангажована лица</w:t>
            </w:r>
            <w:r w:rsidRPr="00A65A0B">
              <w:rPr>
                <w:rFonts w:eastAsia="Calibri" w:cs="Arial"/>
                <w:lang w:val="sr-Cyrl-CS"/>
              </w:rPr>
              <w:t xml:space="preserve"> која поседују „</w:t>
            </w:r>
            <w:r w:rsidRPr="00A65A0B">
              <w:rPr>
                <w:lang w:val="sr-Latn-RS"/>
              </w:rPr>
              <w:t xml:space="preserve">Oracle Business </w:t>
            </w:r>
            <w:r w:rsidRPr="00A65A0B">
              <w:rPr>
                <w:lang w:val="sr-Latn-RS"/>
              </w:rPr>
              <w:lastRenderedPageBreak/>
              <w:t>Intelligence Foundation Suite Certified Implementation Specialist</w:t>
            </w:r>
            <w:r w:rsidRPr="00A65A0B">
              <w:rPr>
                <w:rFonts w:eastAsia="Calibri" w:cs="Arial"/>
                <w:lang w:val="sr-Cyrl-CS"/>
              </w:rPr>
              <w:t xml:space="preserve">“ сертификат, </w:t>
            </w:r>
            <w:r w:rsidRPr="00A65A0B">
              <w:rPr>
                <w:rFonts w:eastAsia="Calibri" w:cs="Arial"/>
                <w:lang w:val="sr-Cyrl-RS"/>
              </w:rPr>
              <w:t>са знањем</w:t>
            </w:r>
            <w:r w:rsidRPr="00A65A0B">
              <w:rPr>
                <w:rFonts w:eastAsia="Calibri" w:cs="Arial"/>
                <w:lang w:val="sr-Cyrl-CS"/>
              </w:rPr>
              <w:t xml:space="preserve"> српског језик</w:t>
            </w:r>
            <w:r w:rsidRPr="00A65A0B">
              <w:rPr>
                <w:rFonts w:eastAsia="Calibri" w:cs="Arial"/>
                <w:lang w:val="sr-Cyrl-RS"/>
              </w:rPr>
              <w:t xml:space="preserve">а </w:t>
            </w:r>
            <w:r w:rsidRPr="00A65A0B">
              <w:rPr>
                <w:rFonts w:eastAsia="Calibri" w:cs="Arial"/>
                <w:lang w:val="sr-Cyrl-CS"/>
              </w:rPr>
              <w:t>(говор и писање) и који ће бити одговорни за извршење уговора;</w:t>
            </w:r>
          </w:p>
          <w:p w14:paraId="2E413C48" w14:textId="77777777" w:rsidR="00AA35CE" w:rsidRPr="00A65A0B" w:rsidRDefault="00AA35CE" w:rsidP="00F81CC5">
            <w:pPr>
              <w:widowControl w:val="0"/>
              <w:tabs>
                <w:tab w:val="left" w:pos="2279"/>
              </w:tabs>
              <w:spacing w:before="0"/>
              <w:ind w:right="119"/>
              <w:rPr>
                <w:rFonts w:eastAsia="Calibri" w:cs="Arial"/>
                <w:lang w:val="sr-Cyrl-CS"/>
              </w:rPr>
            </w:pPr>
          </w:p>
          <w:p w14:paraId="17B26549" w14:textId="77777777" w:rsidR="00AA35CE" w:rsidRPr="00A65A0B" w:rsidRDefault="00AA35CE" w:rsidP="00F81CC5">
            <w:pPr>
              <w:widowControl w:val="0"/>
              <w:tabs>
                <w:tab w:val="left" w:pos="2279"/>
              </w:tabs>
              <w:spacing w:before="0"/>
              <w:ind w:right="119"/>
              <w:rPr>
                <w:rFonts w:eastAsia="Calibri" w:cs="Arial"/>
                <w:lang w:val="sr-Cyrl-RS"/>
              </w:rPr>
            </w:pPr>
            <w:r w:rsidRPr="00A65A0B">
              <w:rPr>
                <w:rFonts w:eastAsia="Calibri" w:cs="Arial"/>
                <w:b/>
                <w:lang w:val="sr-Cyrl-CS"/>
              </w:rPr>
              <w:t>5. Минимум 2 запослено/ангажовано лиц</w:t>
            </w:r>
            <w:r w:rsidR="00847986" w:rsidRPr="00A65A0B">
              <w:rPr>
                <w:rFonts w:eastAsia="Calibri" w:cs="Arial"/>
                <w:b/>
                <w:lang w:val="sr-Cyrl-CS"/>
              </w:rPr>
              <w:t>а</w:t>
            </w:r>
            <w:r w:rsidR="00847986" w:rsidRPr="00A65A0B">
              <w:rPr>
                <w:rFonts w:eastAsia="Calibri" w:cs="Arial"/>
                <w:lang w:val="sr-Cyrl-CS"/>
              </w:rPr>
              <w:t xml:space="preserve"> које поседују</w:t>
            </w:r>
            <w:r w:rsidRPr="00A65A0B">
              <w:rPr>
                <w:rFonts w:eastAsia="Calibri" w:cs="Arial"/>
                <w:lang w:val="sr-Cyrl-CS"/>
              </w:rPr>
              <w:t xml:space="preserve"> „</w:t>
            </w:r>
            <w:r w:rsidRPr="00A65A0B">
              <w:rPr>
                <w:lang w:val="sr-Latn-RS"/>
              </w:rPr>
              <w:t>Oracle Data Integration 12c Certified Implementation Specialist</w:t>
            </w:r>
            <w:r w:rsidRPr="00A65A0B">
              <w:rPr>
                <w:rFonts w:eastAsia="Calibri" w:cs="Arial"/>
                <w:lang w:val="sr-Cyrl-CS"/>
              </w:rPr>
              <w:t xml:space="preserve">“ </w:t>
            </w:r>
            <w:r w:rsidRPr="00A65A0B">
              <w:rPr>
                <w:rFonts w:eastAsia="Calibri" w:cs="Arial"/>
                <w:lang w:val="sr-Cyrl-RS"/>
              </w:rPr>
              <w:t>сертификат, са знањем</w:t>
            </w:r>
            <w:r w:rsidRPr="00A65A0B">
              <w:rPr>
                <w:rFonts w:eastAsia="Calibri" w:cs="Arial"/>
                <w:lang w:val="sr-Cyrl-CS"/>
              </w:rPr>
              <w:t xml:space="preserve"> српског језик</w:t>
            </w:r>
            <w:r w:rsidRPr="00A65A0B">
              <w:rPr>
                <w:rFonts w:eastAsia="Calibri" w:cs="Arial"/>
                <w:lang w:val="sr-Cyrl-RS"/>
              </w:rPr>
              <w:t xml:space="preserve">а </w:t>
            </w:r>
            <w:r w:rsidRPr="00A65A0B">
              <w:rPr>
                <w:rFonts w:eastAsia="Calibri" w:cs="Arial"/>
                <w:lang w:val="sr-Cyrl-CS"/>
              </w:rPr>
              <w:t>(говор и писање)</w:t>
            </w:r>
            <w:r w:rsidRPr="00A65A0B">
              <w:rPr>
                <w:rFonts w:eastAsia="Calibri" w:cs="Arial"/>
                <w:lang w:val="sr-Cyrl-RS"/>
              </w:rPr>
              <w:t xml:space="preserve"> и које ће бити одговорно за извршење уговора;</w:t>
            </w:r>
          </w:p>
          <w:p w14:paraId="31E44DCE" w14:textId="77777777" w:rsidR="00AA35CE" w:rsidRPr="00A65A0B" w:rsidRDefault="00AA35CE" w:rsidP="00F81CC5">
            <w:pPr>
              <w:widowControl w:val="0"/>
              <w:tabs>
                <w:tab w:val="left" w:pos="2279"/>
              </w:tabs>
              <w:spacing w:before="0"/>
              <w:ind w:right="119"/>
              <w:rPr>
                <w:rFonts w:eastAsia="Calibri" w:cs="Arial"/>
                <w:lang w:val="sr-Cyrl-CS"/>
              </w:rPr>
            </w:pPr>
          </w:p>
          <w:p w14:paraId="1E8998BA" w14:textId="77777777" w:rsidR="00AA35CE" w:rsidRPr="00A65A0B" w:rsidRDefault="00AA35CE" w:rsidP="00F81CC5">
            <w:pPr>
              <w:widowControl w:val="0"/>
              <w:tabs>
                <w:tab w:val="left" w:pos="2279"/>
              </w:tabs>
              <w:spacing w:before="0"/>
              <w:ind w:right="119"/>
              <w:rPr>
                <w:rFonts w:eastAsia="Calibri" w:cs="Arial"/>
                <w:lang w:val="sr-Cyrl-CS"/>
              </w:rPr>
            </w:pPr>
            <w:r w:rsidRPr="00A65A0B">
              <w:rPr>
                <w:rFonts w:eastAsia="Calibri" w:cs="Arial"/>
                <w:b/>
                <w:lang w:val="sr-Cyrl-CS"/>
              </w:rPr>
              <w:t>6. Минимум 2 запослено/ангажовано лиц</w:t>
            </w:r>
            <w:r w:rsidR="00847986" w:rsidRPr="00A65A0B">
              <w:rPr>
                <w:rFonts w:eastAsia="Calibri" w:cs="Arial"/>
                <w:b/>
                <w:lang w:val="sr-Cyrl-CS"/>
              </w:rPr>
              <w:t>а</w:t>
            </w:r>
            <w:r w:rsidR="00847986" w:rsidRPr="00A65A0B">
              <w:rPr>
                <w:rFonts w:eastAsia="Calibri" w:cs="Arial"/>
                <w:lang w:val="sr-Cyrl-CS"/>
              </w:rPr>
              <w:t xml:space="preserve"> које поседују</w:t>
            </w:r>
            <w:r w:rsidRPr="00A65A0B">
              <w:rPr>
                <w:rFonts w:eastAsia="Calibri" w:cs="Arial"/>
                <w:lang w:val="sr-Cyrl-CS"/>
              </w:rPr>
              <w:t xml:space="preserve"> „</w:t>
            </w:r>
            <w:r w:rsidRPr="00A65A0B">
              <w:rPr>
                <w:lang w:val="sr-Latn-RS"/>
              </w:rPr>
              <w:t>Oracle GoldenGate 12c Certified Implementation Specialist</w:t>
            </w:r>
            <w:r w:rsidRPr="00A65A0B">
              <w:rPr>
                <w:rFonts w:eastAsia="Calibri" w:cs="Arial"/>
                <w:lang w:val="sr-Cyrl-CS"/>
              </w:rPr>
              <w:t xml:space="preserve">“ сертификат, </w:t>
            </w:r>
            <w:r w:rsidRPr="00A65A0B">
              <w:rPr>
                <w:rFonts w:eastAsia="Calibri" w:cs="Arial"/>
                <w:lang w:val="sr-Cyrl-RS"/>
              </w:rPr>
              <w:t>са знањем</w:t>
            </w:r>
            <w:r w:rsidRPr="00A65A0B">
              <w:rPr>
                <w:rFonts w:eastAsia="Calibri" w:cs="Arial"/>
                <w:lang w:val="sr-Cyrl-CS"/>
              </w:rPr>
              <w:t xml:space="preserve"> српског језик</w:t>
            </w:r>
            <w:r w:rsidRPr="00A65A0B">
              <w:rPr>
                <w:rFonts w:eastAsia="Calibri" w:cs="Arial"/>
                <w:lang w:val="sr-Cyrl-RS"/>
              </w:rPr>
              <w:t xml:space="preserve">а </w:t>
            </w:r>
            <w:r w:rsidRPr="00A65A0B">
              <w:rPr>
                <w:rFonts w:eastAsia="Calibri" w:cs="Arial"/>
                <w:lang w:val="sr-Cyrl-CS"/>
              </w:rPr>
              <w:t>(говор и писање) и које ће бити одговорно за извршење уговора;</w:t>
            </w:r>
          </w:p>
          <w:p w14:paraId="1FB4D696" w14:textId="77777777" w:rsidR="00AA35CE" w:rsidRPr="00A65A0B" w:rsidRDefault="00AA35CE" w:rsidP="00F81CC5">
            <w:pPr>
              <w:widowControl w:val="0"/>
              <w:tabs>
                <w:tab w:val="left" w:pos="2279"/>
              </w:tabs>
              <w:spacing w:before="0"/>
              <w:ind w:right="119"/>
              <w:rPr>
                <w:rFonts w:eastAsia="Calibri" w:cs="Arial"/>
                <w:lang w:val="sr-Cyrl-CS"/>
              </w:rPr>
            </w:pPr>
          </w:p>
          <w:p w14:paraId="7799091D" w14:textId="77777777" w:rsidR="00AA35CE" w:rsidRPr="00A65A0B" w:rsidRDefault="00AA35CE" w:rsidP="00F81CC5">
            <w:pPr>
              <w:widowControl w:val="0"/>
              <w:tabs>
                <w:tab w:val="left" w:pos="2279"/>
              </w:tabs>
              <w:spacing w:before="0"/>
              <w:ind w:right="119"/>
              <w:rPr>
                <w:rFonts w:eastAsia="Calibri" w:cs="Arial"/>
              </w:rPr>
            </w:pPr>
            <w:r w:rsidRPr="00A65A0B">
              <w:rPr>
                <w:rFonts w:eastAsia="Calibri" w:cs="Arial"/>
                <w:b/>
              </w:rPr>
              <w:t>7. Minimum</w:t>
            </w:r>
            <w:r w:rsidRPr="00A65A0B">
              <w:rPr>
                <w:rFonts w:eastAsia="Calibri" w:cs="Arial"/>
              </w:rPr>
              <w:t xml:space="preserve"> </w:t>
            </w:r>
            <w:r w:rsidRPr="00A65A0B">
              <w:rPr>
                <w:rFonts w:eastAsia="Calibri" w:cs="Arial"/>
                <w:b/>
                <w:lang w:val="sr-Cyrl-CS"/>
              </w:rPr>
              <w:t>2 запослено/ангажовано лиц</w:t>
            </w:r>
            <w:r w:rsidR="00847986" w:rsidRPr="00A65A0B">
              <w:rPr>
                <w:rFonts w:eastAsia="Calibri" w:cs="Arial"/>
                <w:b/>
                <w:lang w:val="sr-Cyrl-CS"/>
              </w:rPr>
              <w:t>а</w:t>
            </w:r>
            <w:r w:rsidR="00847986" w:rsidRPr="00A65A0B">
              <w:rPr>
                <w:rFonts w:eastAsia="Calibri" w:cs="Arial"/>
                <w:lang w:val="sr-Cyrl-CS"/>
              </w:rPr>
              <w:t xml:space="preserve"> које поседују </w:t>
            </w:r>
            <w:r w:rsidRPr="00A65A0B">
              <w:rPr>
                <w:rFonts w:eastAsia="Calibri" w:cs="Arial"/>
                <w:lang w:val="sr-Cyrl-CS"/>
              </w:rPr>
              <w:t>„Oracle SOA Suite 12c Certified Implementation Specialist</w:t>
            </w:r>
            <w:r w:rsidRPr="00A65A0B">
              <w:rPr>
                <w:rFonts w:eastAsia="Calibri" w:cs="Arial"/>
                <w:lang w:val="sr-Cyrl-RS"/>
              </w:rPr>
              <w:t>“  </w:t>
            </w:r>
            <w:r w:rsidRPr="00A65A0B">
              <w:rPr>
                <w:rFonts w:eastAsia="Calibri" w:cs="Arial"/>
                <w:lang w:val="sr-Cyrl-CS"/>
              </w:rPr>
              <w:t xml:space="preserve">сертификат, </w:t>
            </w:r>
            <w:r w:rsidRPr="00A65A0B">
              <w:rPr>
                <w:rFonts w:eastAsia="Calibri" w:cs="Arial"/>
                <w:lang w:val="sr-Cyrl-RS"/>
              </w:rPr>
              <w:t>са знањем</w:t>
            </w:r>
            <w:r w:rsidRPr="00A65A0B">
              <w:rPr>
                <w:rFonts w:eastAsia="Calibri" w:cs="Arial"/>
                <w:lang w:val="sr-Cyrl-CS"/>
              </w:rPr>
              <w:t xml:space="preserve"> српског језик</w:t>
            </w:r>
            <w:r w:rsidRPr="00A65A0B">
              <w:rPr>
                <w:rFonts w:eastAsia="Calibri" w:cs="Arial"/>
                <w:lang w:val="sr-Cyrl-RS"/>
              </w:rPr>
              <w:t xml:space="preserve">а </w:t>
            </w:r>
            <w:r w:rsidRPr="00A65A0B">
              <w:rPr>
                <w:rFonts w:eastAsia="Calibri" w:cs="Arial"/>
                <w:lang w:val="sr-Cyrl-CS"/>
              </w:rPr>
              <w:t>(говор и писање)</w:t>
            </w:r>
            <w:r w:rsidRPr="00A65A0B">
              <w:rPr>
                <w:rFonts w:eastAsia="Calibri" w:cs="Arial"/>
                <w:lang w:val="sr-Cyrl-RS"/>
              </w:rPr>
              <w:t xml:space="preserve"> </w:t>
            </w:r>
            <w:r w:rsidRPr="00A65A0B">
              <w:rPr>
                <w:rFonts w:eastAsia="Calibri" w:cs="Arial"/>
                <w:lang w:val="sr-Cyrl-CS"/>
              </w:rPr>
              <w:t>и које ће бити одговорно за извршење уговора;</w:t>
            </w:r>
            <w:r w:rsidRPr="00A65A0B">
              <w:rPr>
                <w:rFonts w:eastAsia="Calibri" w:cs="Arial"/>
              </w:rPr>
              <w:t xml:space="preserve"> </w:t>
            </w:r>
          </w:p>
          <w:p w14:paraId="44FF8875" w14:textId="77777777" w:rsidR="00AA35CE" w:rsidRPr="00A65A0B" w:rsidRDefault="00AA35CE" w:rsidP="00F81CC5">
            <w:pPr>
              <w:spacing w:before="0"/>
              <w:ind w:left="1440"/>
              <w:textAlignment w:val="baseline"/>
              <w:rPr>
                <w:rFonts w:cs="Arial"/>
                <w:color w:val="000000"/>
              </w:rPr>
            </w:pPr>
          </w:p>
          <w:p w14:paraId="1A22D223" w14:textId="77777777" w:rsidR="00AA35CE" w:rsidRPr="00A65A0B" w:rsidRDefault="00AA35CE" w:rsidP="00F81CC5">
            <w:pPr>
              <w:autoSpaceDE w:val="0"/>
              <w:autoSpaceDN w:val="0"/>
              <w:adjustRightInd w:val="0"/>
              <w:rPr>
                <w:rFonts w:cs="Arial"/>
                <w:b/>
                <w:u w:val="single"/>
              </w:rPr>
            </w:pPr>
            <w:r w:rsidRPr="00A65A0B">
              <w:rPr>
                <w:rFonts w:cs="Arial"/>
                <w:b/>
                <w:u w:val="single"/>
              </w:rPr>
              <w:t xml:space="preserve">Доказ: </w:t>
            </w:r>
          </w:p>
          <w:p w14:paraId="44E45631" w14:textId="77777777" w:rsidR="00AA35CE" w:rsidRPr="00A65A0B" w:rsidRDefault="00AA35CE" w:rsidP="00F81CC5">
            <w:pPr>
              <w:autoSpaceDE w:val="0"/>
              <w:autoSpaceDN w:val="0"/>
              <w:adjustRightInd w:val="0"/>
              <w:rPr>
                <w:rFonts w:cs="Arial"/>
                <w:b/>
                <w:u w:val="single"/>
              </w:rPr>
            </w:pPr>
          </w:p>
          <w:p w14:paraId="06CB689A" w14:textId="77777777" w:rsidR="00A23E36" w:rsidRPr="00A65A0B" w:rsidRDefault="00A23E36" w:rsidP="00A23E36">
            <w:pPr>
              <w:pStyle w:val="ListParagraph"/>
              <w:numPr>
                <w:ilvl w:val="0"/>
                <w:numId w:val="11"/>
              </w:numPr>
              <w:rPr>
                <w:rFonts w:ascii="Arial" w:hAnsi="Arial" w:cs="Arial"/>
                <w:lang w:val="sr-Cyrl-CS"/>
              </w:rPr>
            </w:pPr>
            <w:r w:rsidRPr="00A65A0B">
              <w:rPr>
                <w:rFonts w:ascii="Arial" w:hAnsi="Arial" w:cs="Arial"/>
                <w:lang w:val="sr-Cyrl-CS"/>
              </w:rPr>
              <w:t xml:space="preserve">Изјава Понуђача о кадровском капацитету </w:t>
            </w:r>
            <w:r w:rsidRPr="00A65A0B">
              <w:rPr>
                <w:rFonts w:ascii="Arial" w:hAnsi="Arial" w:cs="Arial"/>
                <w:color w:val="000000" w:themeColor="text1"/>
              </w:rPr>
              <w:t>листа запослених/ангажованих лица на реализацији уговора</w:t>
            </w:r>
            <w:r w:rsidRPr="00A65A0B">
              <w:rPr>
                <w:rFonts w:ascii="Arial" w:hAnsi="Arial" w:cs="Arial"/>
                <w:color w:val="000000" w:themeColor="text1"/>
                <w:lang w:val="sr-Cyrl-RS"/>
              </w:rPr>
              <w:t xml:space="preserve"> </w:t>
            </w:r>
            <w:r w:rsidRPr="00A65A0B">
              <w:rPr>
                <w:rFonts w:ascii="Arial" w:hAnsi="Arial" w:cs="Arial"/>
                <w:lang w:val="sr-Cyrl-CS"/>
              </w:rPr>
              <w:t xml:space="preserve">(Образац </w:t>
            </w:r>
            <w:r w:rsidR="00772E93" w:rsidRPr="00A65A0B">
              <w:rPr>
                <w:rFonts w:ascii="Arial" w:hAnsi="Arial" w:cs="Arial"/>
                <w:lang w:val="sr-Cyrl-CS"/>
              </w:rPr>
              <w:t>7</w:t>
            </w:r>
            <w:r w:rsidRPr="00A65A0B">
              <w:rPr>
                <w:rFonts w:ascii="Arial" w:hAnsi="Arial" w:cs="Arial"/>
                <w:lang w:val="sr-Cyrl-CS"/>
              </w:rPr>
              <w:t>).</w:t>
            </w:r>
          </w:p>
          <w:p w14:paraId="44788468" w14:textId="77777777" w:rsidR="00AA35CE" w:rsidRPr="00A65A0B" w:rsidRDefault="00A23E36" w:rsidP="00A23E36">
            <w:pPr>
              <w:pStyle w:val="ListParagraph"/>
              <w:numPr>
                <w:ilvl w:val="0"/>
                <w:numId w:val="11"/>
              </w:numPr>
              <w:rPr>
                <w:rFonts w:cs="Arial"/>
                <w:lang w:val="sr-Cyrl-CS"/>
              </w:rPr>
            </w:pPr>
            <w:r w:rsidRPr="00A65A0B">
              <w:rPr>
                <w:rFonts w:ascii="Arial" w:hAnsi="Arial" w:cs="Arial"/>
                <w:lang w:val="sr-Cyrl-CS"/>
              </w:rPr>
              <w:t xml:space="preserve">Фотокопија одговарајућих појединачних образаца М (М-3А, М-А) или важећих уговора о раду за запослена лица или одговарајући уговор о радном ангажовању лица код понуђача ван радног односа, </w:t>
            </w:r>
            <w:r w:rsidRPr="00A65A0B">
              <w:rPr>
                <w:rFonts w:ascii="Arial" w:hAnsi="Arial" w:cs="Arial"/>
              </w:rPr>
              <w:t xml:space="preserve">сходно члану </w:t>
            </w:r>
            <w:r w:rsidRPr="00A65A0B">
              <w:rPr>
                <w:rFonts w:ascii="Arial" w:hAnsi="Arial" w:cs="Arial"/>
                <w:lang w:val="ru-RU"/>
              </w:rPr>
              <w:t xml:space="preserve">197. - 202. </w:t>
            </w:r>
            <w:r w:rsidRPr="00A65A0B">
              <w:rPr>
                <w:rFonts w:ascii="Arial" w:hAnsi="Arial" w:cs="Arial"/>
              </w:rPr>
              <w:t>Закона о раду</w:t>
            </w:r>
          </w:p>
          <w:p w14:paraId="5E7C66EA" w14:textId="77777777" w:rsidR="006E0764" w:rsidRPr="00A65A0B" w:rsidRDefault="00AA35CE" w:rsidP="00A23E36">
            <w:pPr>
              <w:numPr>
                <w:ilvl w:val="0"/>
                <w:numId w:val="11"/>
              </w:numPr>
              <w:autoSpaceDE w:val="0"/>
              <w:autoSpaceDN w:val="0"/>
              <w:adjustRightInd w:val="0"/>
              <w:spacing w:before="0"/>
              <w:rPr>
                <w:rFonts w:cs="Arial"/>
                <w:color w:val="000000"/>
              </w:rPr>
            </w:pPr>
            <w:r w:rsidRPr="00A65A0B">
              <w:rPr>
                <w:rFonts w:cs="Arial"/>
                <w:color w:val="000000"/>
                <w:lang w:val="sr-Cyrl-RS"/>
              </w:rPr>
              <w:t>Фоток</w:t>
            </w:r>
            <w:r w:rsidRPr="00A65A0B">
              <w:rPr>
                <w:rFonts w:cs="Arial"/>
                <w:color w:val="000000"/>
              </w:rPr>
              <w:t>опиј</w:t>
            </w:r>
            <w:r w:rsidRPr="00A65A0B">
              <w:rPr>
                <w:rFonts w:cs="Arial"/>
                <w:color w:val="000000"/>
                <w:lang w:val="sr-Cyrl-RS"/>
              </w:rPr>
              <w:t>а захтеваног сертификата</w:t>
            </w:r>
          </w:p>
          <w:p w14:paraId="09AC3CBB" w14:textId="77777777" w:rsidR="006E0764" w:rsidRDefault="002713A2" w:rsidP="00772E93">
            <w:pPr>
              <w:pStyle w:val="ListParagraph"/>
              <w:numPr>
                <w:ilvl w:val="0"/>
                <w:numId w:val="11"/>
              </w:numPr>
              <w:rPr>
                <w:rFonts w:ascii="Arial" w:hAnsi="Arial" w:cs="Arial"/>
                <w:lang w:val="sr-Cyrl-CS"/>
              </w:rPr>
            </w:pPr>
            <w:r w:rsidRPr="00A65A0B">
              <w:rPr>
                <w:rFonts w:ascii="Arial" w:hAnsi="Arial" w:cs="Arial"/>
              </w:rPr>
              <w:t xml:space="preserve">Радна биографија за сваког извршиоца из које се може утврдити захтевано радно искуство. Радна биографија мора бити праћена Изјавом датог лица и понуђача да је иста истинита и тачна </w:t>
            </w:r>
            <w:r w:rsidR="00772E93" w:rsidRPr="00A65A0B">
              <w:rPr>
                <w:rFonts w:ascii="Arial" w:hAnsi="Arial" w:cs="Arial"/>
                <w:lang w:val="sr-Cyrl-CS"/>
              </w:rPr>
              <w:t>(Образац 8).</w:t>
            </w:r>
          </w:p>
          <w:p w14:paraId="73DAC13F" w14:textId="77777777" w:rsidR="003562B3" w:rsidRDefault="003562B3" w:rsidP="003562B3">
            <w:pPr>
              <w:rPr>
                <w:rFonts w:cs="Arial"/>
                <w:lang w:val="sr-Cyrl-CS"/>
              </w:rPr>
            </w:pPr>
          </w:p>
          <w:p w14:paraId="658516BE" w14:textId="5A15BF49" w:rsidR="003562B3" w:rsidRPr="003562B3" w:rsidRDefault="003562B3" w:rsidP="003562B3">
            <w:pPr>
              <w:spacing w:before="0"/>
              <w:rPr>
                <w:rFonts w:cs="Arial"/>
                <w:sz w:val="24"/>
                <w:szCs w:val="24"/>
                <w:lang w:eastAsia="zh-CN"/>
              </w:rPr>
            </w:pPr>
            <w:r>
              <w:rPr>
                <w:rFonts w:cs="Arial"/>
                <w:sz w:val="24"/>
                <w:szCs w:val="24"/>
                <w:lang w:val="sr-Cyrl-RS" w:eastAsia="zh-CN"/>
              </w:rPr>
              <w:t xml:space="preserve">Напомене: наведен је </w:t>
            </w:r>
            <w:r w:rsidRPr="003562B3">
              <w:rPr>
                <w:rFonts w:cs="Arial"/>
                <w:sz w:val="24"/>
                <w:szCs w:val="24"/>
                <w:lang w:eastAsia="zh-CN"/>
              </w:rPr>
              <w:t xml:space="preserve">минималан број чланова пројектног тима и минималан опсег потребних знања и вештина имајући у виду сложеност и специфичност пројекта и више пословних целина које обухвата. </w:t>
            </w:r>
          </w:p>
        </w:tc>
      </w:tr>
    </w:tbl>
    <w:p w14:paraId="7D9A2EA0" w14:textId="77777777" w:rsidR="00AA35CE" w:rsidRPr="007F582B" w:rsidRDefault="00AA35CE" w:rsidP="00AA35CE">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Pr>
          <w:rFonts w:cs="Arial"/>
          <w:sz w:val="24"/>
          <w:szCs w:val="24"/>
          <w:lang w:eastAsia="zh-CN"/>
        </w:rPr>
        <w:t>д</w:t>
      </w:r>
      <w:r w:rsidRPr="00EC5BB4">
        <w:rPr>
          <w:rFonts w:cs="Arial"/>
          <w:sz w:val="24"/>
          <w:szCs w:val="24"/>
          <w:lang w:eastAsia="zh-CN"/>
        </w:rPr>
        <w:t>о</w:t>
      </w:r>
      <w:proofErr w:type="gramEnd"/>
      <w:r>
        <w:rPr>
          <w:rFonts w:cs="Arial"/>
          <w:sz w:val="24"/>
          <w:szCs w:val="24"/>
          <w:lang w:val="sr-Cyrl-RS" w:eastAsia="zh-CN"/>
        </w:rPr>
        <w:t xml:space="preserve"> 7.</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EFBA0BF" w14:textId="77777777" w:rsidR="00AA35CE" w:rsidRDefault="00AA35CE" w:rsidP="00AA35CE">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w:t>
      </w:r>
      <w:r>
        <w:rPr>
          <w:rFonts w:cs="Arial"/>
          <w:sz w:val="24"/>
          <w:szCs w:val="24"/>
        </w:rPr>
        <w:t>тав</w:t>
      </w:r>
      <w:proofErr w:type="gramEnd"/>
      <w:r>
        <w:rPr>
          <w:rFonts w:cs="Arial"/>
          <w:sz w:val="24"/>
          <w:szCs w:val="24"/>
        </w:rPr>
        <w:t xml:space="preserve"> 1. </w:t>
      </w:r>
      <w:proofErr w:type="gramStart"/>
      <w:r>
        <w:rPr>
          <w:rFonts w:cs="Arial"/>
          <w:sz w:val="24"/>
          <w:szCs w:val="24"/>
        </w:rPr>
        <w:t>тачка</w:t>
      </w:r>
      <w:proofErr w:type="gramEnd"/>
      <w:r>
        <w:rPr>
          <w:rFonts w:cs="Arial"/>
          <w:sz w:val="24"/>
          <w:szCs w:val="24"/>
        </w:rPr>
        <w:t xml:space="preserve"> 1), 2) и 4) Закона</w:t>
      </w:r>
      <w:r w:rsidRPr="00EC5BB4">
        <w:rPr>
          <w:rFonts w:cs="Arial"/>
          <w:sz w:val="24"/>
          <w:szCs w:val="24"/>
        </w:rPr>
        <w:t xml:space="preserve">. </w:t>
      </w:r>
    </w:p>
    <w:p w14:paraId="3652732A" w14:textId="77777777" w:rsidR="00AA35CE" w:rsidRPr="00EC5BB4" w:rsidRDefault="00AA35CE" w:rsidP="00AA35CE">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418D971" w14:textId="77777777" w:rsidR="00AA35CE" w:rsidRPr="00EC5BB4" w:rsidRDefault="00AA35CE" w:rsidP="00AA35CE">
      <w:pPr>
        <w:spacing w:before="0"/>
        <w:rPr>
          <w:rFonts w:cs="Arial"/>
          <w:sz w:val="24"/>
          <w:szCs w:val="24"/>
          <w:lang w:eastAsia="zh-CN"/>
        </w:rPr>
      </w:pPr>
      <w:r>
        <w:rPr>
          <w:rFonts w:cs="Arial"/>
          <w:sz w:val="24"/>
          <w:szCs w:val="24"/>
          <w:lang w:val="sr-Cyrl-RS" w:eastAsia="zh-CN"/>
        </w:rPr>
        <w:t xml:space="preserve">2. </w:t>
      </w: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w:t>
      </w:r>
      <w:r>
        <w:rPr>
          <w:rFonts w:cs="Arial"/>
          <w:sz w:val="24"/>
          <w:szCs w:val="24"/>
          <w:lang w:eastAsia="zh-CN"/>
        </w:rPr>
        <w:t>ав</w:t>
      </w:r>
      <w:proofErr w:type="gramEnd"/>
      <w:r>
        <w:rPr>
          <w:rFonts w:cs="Arial"/>
          <w:sz w:val="24"/>
          <w:szCs w:val="24"/>
          <w:lang w:eastAsia="zh-CN"/>
        </w:rPr>
        <w:t xml:space="preserve"> 1. </w:t>
      </w:r>
      <w:proofErr w:type="gramStart"/>
      <w:r>
        <w:rPr>
          <w:rFonts w:cs="Arial"/>
          <w:sz w:val="24"/>
          <w:szCs w:val="24"/>
          <w:lang w:eastAsia="zh-CN"/>
        </w:rPr>
        <w:t>тачка</w:t>
      </w:r>
      <w:proofErr w:type="gramEnd"/>
      <w:r>
        <w:rPr>
          <w:rFonts w:cs="Arial"/>
          <w:sz w:val="24"/>
          <w:szCs w:val="24"/>
          <w:lang w:eastAsia="zh-CN"/>
        </w:rPr>
        <w:t xml:space="preserve"> 1), 2) и 4) Закона</w:t>
      </w:r>
      <w:r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5A8CF5" w14:textId="77777777" w:rsidR="00AA35CE" w:rsidRPr="00EC5BB4" w:rsidRDefault="00AA35CE" w:rsidP="00AA35CE">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4DE62BA" w14:textId="77777777" w:rsidR="00AA35CE" w:rsidRPr="00EC5BB4" w:rsidRDefault="00AA35CE" w:rsidP="00AA35CE">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7E5D9A" w14:textId="77777777" w:rsidR="00AA35CE" w:rsidRPr="007F582B" w:rsidRDefault="00AA35CE" w:rsidP="00AA35CE">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4D9A33B" w14:textId="77777777" w:rsidR="00AA35CE" w:rsidRPr="00EC5BB4" w:rsidRDefault="00AA35CE" w:rsidP="00AA35CE">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C57D072" w14:textId="77777777" w:rsidR="00AA35CE" w:rsidRPr="00EC5BB4" w:rsidRDefault="00AA35CE" w:rsidP="00AA35CE">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3FE4803A" w14:textId="77777777" w:rsidR="00AA35CE" w:rsidRDefault="00AA35CE" w:rsidP="00AA35CE">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3C18109B" w14:textId="77777777" w:rsidR="00AA35CE" w:rsidRPr="00250031" w:rsidRDefault="00AA35CE" w:rsidP="00AA35CE">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val="sr-Cyrl-RS" w:eastAsia="zh-CN"/>
        </w:rPr>
        <w:t>акона</w:t>
      </w:r>
    </w:p>
    <w:p w14:paraId="0241D47E" w14:textId="77777777" w:rsidR="00AA35CE" w:rsidRPr="007F582B" w:rsidRDefault="00AA35CE" w:rsidP="00AA35CE">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32819282" w14:textId="77777777" w:rsidR="00AA35CE" w:rsidRPr="00EC5BB4" w:rsidRDefault="00AA35CE" w:rsidP="00AA35CE">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2FDE4991" w14:textId="77777777" w:rsidR="00AA35CE" w:rsidRPr="00EC5BB4" w:rsidRDefault="00AA35CE" w:rsidP="00AA35CE">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B8FCF7" w14:textId="77777777" w:rsidR="00AA35CE" w:rsidRPr="00EC5BB4" w:rsidRDefault="00AA35CE" w:rsidP="00AA35CE">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CCD7FE6" w14:textId="77777777" w:rsidR="00AA35CE" w:rsidRPr="00EC5BB4" w:rsidRDefault="00AA35CE" w:rsidP="00AA35CE">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B0713F" w14:textId="77777777" w:rsidR="00AA35CE" w:rsidRPr="00EC5BB4" w:rsidRDefault="00AA35CE" w:rsidP="00AA35CE">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F55DCC" w14:textId="77777777" w:rsidR="00AA35CE" w:rsidRPr="00B62D80" w:rsidRDefault="00AA35CE" w:rsidP="00AA35CE">
      <w:pPr>
        <w:pStyle w:val="KDParagraf"/>
        <w:spacing w:before="0"/>
        <w:rPr>
          <w:rFonts w:cs="Arial"/>
          <w:sz w:val="24"/>
          <w:szCs w:val="24"/>
        </w:rPr>
      </w:pPr>
      <w:r w:rsidRPr="00B62D80">
        <w:rPr>
          <w:rFonts w:cs="Arial"/>
          <w:sz w:val="24"/>
          <w:szCs w:val="24"/>
          <w:lang w:val="ru-RU"/>
        </w:rPr>
        <w:t>Сваки подизвођач мора да испуњава услове из члана 75. с</w:t>
      </w:r>
      <w:r>
        <w:rPr>
          <w:rFonts w:cs="Arial"/>
          <w:sz w:val="24"/>
          <w:szCs w:val="24"/>
          <w:lang w:val="ru-RU"/>
        </w:rPr>
        <w:t>тав 1. тачка 1), 2) и 4) Закона</w:t>
      </w:r>
      <w:r w:rsidRPr="00B62D80">
        <w:rPr>
          <w:rFonts w:cs="Arial"/>
          <w:sz w:val="24"/>
          <w:szCs w:val="24"/>
          <w:lang w:val="ru-RU"/>
        </w:rPr>
        <w:t xml:space="preserve">. </w:t>
      </w:r>
      <w:r w:rsidRPr="00B62D80">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11C21C5" w14:textId="77777777" w:rsidR="00AA35CE" w:rsidRPr="00B62D80" w:rsidRDefault="00AA35CE" w:rsidP="00AA35CE">
      <w:pPr>
        <w:spacing w:before="0"/>
        <w:rPr>
          <w:rFonts w:cs="Arial"/>
          <w:sz w:val="24"/>
          <w:szCs w:val="24"/>
          <w:lang w:eastAsia="zh-CN"/>
        </w:rPr>
      </w:pPr>
      <w:r w:rsidRPr="00B62D80">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Pr="00B62D80">
        <w:rPr>
          <w:rFonts w:cs="Arial"/>
          <w:sz w:val="24"/>
          <w:szCs w:val="24"/>
          <w:lang w:val="sr-Cyrl-CS" w:eastAsia="zh-CN"/>
        </w:rPr>
        <w:t>.</w:t>
      </w:r>
      <w:r w:rsidRPr="00B62D80">
        <w:rPr>
          <w:rFonts w:cs="Arial"/>
          <w:sz w:val="24"/>
          <w:szCs w:val="24"/>
          <w:lang w:val="ru-RU"/>
        </w:rPr>
        <w:t xml:space="preserve">Услове у вези са капацитетима из члана 76. </w:t>
      </w:r>
      <w:r w:rsidRPr="00B62D80">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4F48410E" w14:textId="77777777" w:rsidR="00AA35CE" w:rsidRDefault="00AA35CE" w:rsidP="00AA35CE">
      <w:pPr>
        <w:spacing w:before="0"/>
        <w:rPr>
          <w:rFonts w:cs="Arial"/>
          <w:color w:val="00B0F0"/>
          <w:sz w:val="24"/>
          <w:szCs w:val="24"/>
          <w:lang w:eastAsia="zh-CN"/>
        </w:rPr>
      </w:pPr>
    </w:p>
    <w:p w14:paraId="21F4A2A9" w14:textId="77777777" w:rsidR="00AA35CE" w:rsidRPr="00EC5BB4" w:rsidRDefault="00AA35CE" w:rsidP="00AA35CE">
      <w:pPr>
        <w:pStyle w:val="KDPodnaslov1"/>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t>5. КРИТЕРИЈУМ ЗА ДОДЕЛУ УГОВОРА</w:t>
      </w:r>
      <w:bookmarkEnd w:id="187"/>
    </w:p>
    <w:p w14:paraId="4110E870" w14:textId="77777777" w:rsidR="00AA35CE" w:rsidRPr="00781B02" w:rsidRDefault="00AA35CE" w:rsidP="00AA35CE"/>
    <w:p w14:paraId="40B1EF9F" w14:textId="77777777" w:rsidR="00AA35CE" w:rsidRPr="00B62D80" w:rsidRDefault="00AA35CE" w:rsidP="00AA35CE">
      <w:pPr>
        <w:pStyle w:val="KDKomentar"/>
        <w:spacing w:before="0"/>
        <w:rPr>
          <w:rFonts w:cs="Arial"/>
          <w:b/>
          <w:i w:val="0"/>
          <w:color w:val="auto"/>
          <w:sz w:val="24"/>
          <w:szCs w:val="24"/>
        </w:rPr>
      </w:pPr>
      <w:r w:rsidRPr="00B62D80">
        <w:rPr>
          <w:rFonts w:cs="Arial"/>
          <w:i w:val="0"/>
          <w:color w:val="auto"/>
          <w:sz w:val="24"/>
          <w:szCs w:val="24"/>
        </w:rPr>
        <w:t xml:space="preserve">Избор најповољније понуде ће се извршити применом критеријума </w:t>
      </w:r>
      <w:r w:rsidRPr="00B62D80">
        <w:rPr>
          <w:rFonts w:cs="Arial"/>
          <w:b/>
          <w:i w:val="0"/>
          <w:color w:val="auto"/>
          <w:sz w:val="24"/>
          <w:szCs w:val="24"/>
        </w:rPr>
        <w:t>„Најнижа понуђена цена“.</w:t>
      </w:r>
    </w:p>
    <w:p w14:paraId="054285ED" w14:textId="77777777" w:rsidR="00AA35CE" w:rsidRPr="00B62D80" w:rsidRDefault="00AA35CE" w:rsidP="00AA35CE">
      <w:pPr>
        <w:pStyle w:val="KDKomentar"/>
        <w:spacing w:before="0"/>
        <w:rPr>
          <w:rFonts w:cs="Arial"/>
          <w:i w:val="0"/>
          <w:color w:val="auto"/>
          <w:sz w:val="24"/>
          <w:szCs w:val="24"/>
        </w:rPr>
      </w:pPr>
      <w:r w:rsidRPr="00B62D80">
        <w:rPr>
          <w:rFonts w:cs="Arial"/>
          <w:i w:val="0"/>
          <w:color w:val="auto"/>
          <w:sz w:val="24"/>
          <w:szCs w:val="24"/>
        </w:rPr>
        <w:t>Критеријум за оцењивање понуда</w:t>
      </w:r>
      <w:r w:rsidRPr="00B62D80">
        <w:rPr>
          <w:rFonts w:cs="Arial"/>
          <w:b/>
          <w:i w:val="0"/>
          <w:color w:val="auto"/>
          <w:sz w:val="24"/>
          <w:szCs w:val="24"/>
        </w:rPr>
        <w:t xml:space="preserve"> Најнижа понуђена цена, </w:t>
      </w:r>
      <w:r w:rsidRPr="00B62D80">
        <w:rPr>
          <w:rFonts w:cs="Arial"/>
          <w:i w:val="0"/>
          <w:color w:val="auto"/>
          <w:sz w:val="24"/>
          <w:szCs w:val="24"/>
        </w:rPr>
        <w:t>заснива се на понуђеној цени</w:t>
      </w:r>
      <w:r w:rsidRPr="00B62D80">
        <w:rPr>
          <w:rFonts w:cs="Arial"/>
          <w:i w:val="0"/>
          <w:color w:val="auto"/>
          <w:sz w:val="24"/>
          <w:szCs w:val="24"/>
          <w:lang w:val="sr-Cyrl-CS"/>
        </w:rPr>
        <w:t xml:space="preserve"> као једином критеријуму</w:t>
      </w:r>
      <w:r w:rsidRPr="00B62D80">
        <w:rPr>
          <w:rFonts w:cs="Arial"/>
          <w:i w:val="0"/>
          <w:color w:val="auto"/>
          <w:sz w:val="24"/>
          <w:szCs w:val="24"/>
        </w:rPr>
        <w:t>.</w:t>
      </w:r>
    </w:p>
    <w:p w14:paraId="64187C6F" w14:textId="77777777" w:rsidR="00AA35CE" w:rsidRPr="00B62D80" w:rsidRDefault="00AA35CE" w:rsidP="00AA35CE">
      <w:pPr>
        <w:pStyle w:val="KDParagraf"/>
        <w:spacing w:before="0"/>
        <w:rPr>
          <w:rFonts w:cs="Arial"/>
          <w:sz w:val="24"/>
          <w:szCs w:val="24"/>
        </w:rPr>
      </w:pPr>
      <w:r w:rsidRPr="00B62D80">
        <w:rPr>
          <w:rFonts w:cs="Arial"/>
          <w:sz w:val="24"/>
          <w:szCs w:val="24"/>
        </w:rPr>
        <w:lastRenderedPageBreak/>
        <w:t xml:space="preserve">У случају примене критеријума најниже понуђене цене, а у ситуацији када постоје понуде </w:t>
      </w:r>
      <w:r w:rsidRPr="00B62D80">
        <w:rPr>
          <w:rFonts w:cs="Arial"/>
          <w:sz w:val="24"/>
          <w:szCs w:val="24"/>
          <w:lang w:val="sr-Cyrl-RS"/>
        </w:rPr>
        <w:t xml:space="preserve">домаћег и страног </w:t>
      </w:r>
      <w:r w:rsidRPr="00B62D80">
        <w:rPr>
          <w:rFonts w:cs="Arial"/>
          <w:sz w:val="24"/>
          <w:szCs w:val="24"/>
        </w:rPr>
        <w:t xml:space="preserve">понуђача који понуђача који пружају услуге, наручилац мора изабрати понуду </w:t>
      </w:r>
      <w:r w:rsidRPr="00B62D80">
        <w:rPr>
          <w:rFonts w:cs="Arial"/>
          <w:sz w:val="24"/>
          <w:szCs w:val="24"/>
          <w:lang w:val="sr-Cyrl-RS"/>
        </w:rPr>
        <w:t xml:space="preserve">домаћег </w:t>
      </w:r>
      <w:r w:rsidRPr="00B62D80">
        <w:rPr>
          <w:rFonts w:cs="Arial"/>
          <w:sz w:val="24"/>
          <w:szCs w:val="24"/>
        </w:rPr>
        <w:t xml:space="preserve">понуђача под условом да његова понуђена цена није преко 5% већа у односу на најнижу понуђену цену </w:t>
      </w:r>
      <w:r w:rsidRPr="00B62D80">
        <w:rPr>
          <w:rFonts w:cs="Arial"/>
          <w:sz w:val="24"/>
          <w:szCs w:val="24"/>
          <w:lang w:val="sr-Cyrl-RS"/>
        </w:rPr>
        <w:t xml:space="preserve">страног </w:t>
      </w:r>
      <w:r w:rsidRPr="00B62D80">
        <w:rPr>
          <w:rFonts w:cs="Arial"/>
          <w:sz w:val="24"/>
          <w:szCs w:val="24"/>
        </w:rPr>
        <w:t xml:space="preserve">понуђача. </w:t>
      </w:r>
    </w:p>
    <w:p w14:paraId="1A6A9607" w14:textId="77777777" w:rsidR="00AA35CE" w:rsidRPr="00B62D80" w:rsidRDefault="00AA35CE" w:rsidP="00AA35CE">
      <w:pPr>
        <w:pStyle w:val="KDParagraf"/>
        <w:spacing w:before="0"/>
        <w:rPr>
          <w:rFonts w:cs="Arial"/>
          <w:sz w:val="24"/>
          <w:szCs w:val="24"/>
        </w:rPr>
      </w:pPr>
      <w:r w:rsidRPr="00B62D80">
        <w:rPr>
          <w:rFonts w:cs="Arial"/>
          <w:sz w:val="24"/>
          <w:szCs w:val="24"/>
        </w:rPr>
        <w:t>У понуђену цену страног понуђача урачунавају се и царинске дажбине.</w:t>
      </w:r>
    </w:p>
    <w:p w14:paraId="060A4D02" w14:textId="77777777" w:rsidR="00AA35CE" w:rsidRPr="00B62D80" w:rsidRDefault="00AA35CE" w:rsidP="00AA35CE">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Pr="00B62D80">
        <w:rPr>
          <w:rFonts w:cs="Arial"/>
          <w:sz w:val="24"/>
          <w:szCs w:val="24"/>
          <w:lang w:val="sr-Cyrl-RS"/>
        </w:rPr>
        <w:t>акона</w:t>
      </w:r>
      <w:r w:rsidRPr="00B62D80">
        <w:rPr>
          <w:rFonts w:cs="Arial"/>
          <w:sz w:val="24"/>
          <w:szCs w:val="24"/>
        </w:rPr>
        <w:t xml:space="preserve">) у поступцима јавних набавки у којима учествују </w:t>
      </w:r>
      <w:r w:rsidRPr="00B62D80">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438FD9F" w14:textId="77777777" w:rsidR="00AA35CE" w:rsidRPr="00EC5BB4" w:rsidRDefault="00AA35CE" w:rsidP="00AA35CE">
      <w:pPr>
        <w:pStyle w:val="KDParagraf"/>
        <w:spacing w:before="0"/>
        <w:rPr>
          <w:rFonts w:cs="Arial"/>
          <w:color w:val="00B0F0"/>
          <w:sz w:val="24"/>
          <w:szCs w:val="24"/>
        </w:rPr>
      </w:pPr>
    </w:p>
    <w:p w14:paraId="2966A9EF" w14:textId="77777777" w:rsidR="00AA35CE" w:rsidRPr="00EC5BB4" w:rsidRDefault="00AA35CE" w:rsidP="00A04776">
      <w:pPr>
        <w:pStyle w:val="KDPodnaslov2"/>
        <w:numPr>
          <w:ilvl w:val="1"/>
          <w:numId w:val="18"/>
        </w:numPr>
        <w:spacing w:before="0"/>
        <w:jc w:val="both"/>
        <w:rPr>
          <w:rFonts w:cs="Arial"/>
          <w:sz w:val="24"/>
          <w:szCs w:val="24"/>
        </w:rPr>
      </w:pPr>
      <w:bookmarkStart w:id="193" w:name="_Toc441651548"/>
      <w:bookmarkStart w:id="194" w:name="_Toc442559886"/>
      <w:r w:rsidRPr="00EC5BB4">
        <w:rPr>
          <w:rFonts w:cs="Arial"/>
          <w:sz w:val="24"/>
          <w:szCs w:val="24"/>
        </w:rPr>
        <w:t>Резервни критеријум</w:t>
      </w:r>
      <w:bookmarkEnd w:id="193"/>
      <w:bookmarkEnd w:id="194"/>
    </w:p>
    <w:p w14:paraId="62920240" w14:textId="77777777" w:rsidR="00AA35CE" w:rsidRPr="00EC5BB4" w:rsidRDefault="00AA35CE" w:rsidP="00AA35CE">
      <w:pPr>
        <w:pStyle w:val="KDParagraf"/>
        <w:spacing w:before="0"/>
        <w:rPr>
          <w:rFonts w:cs="Arial"/>
          <w:i/>
          <w:color w:val="00B0F0"/>
          <w:sz w:val="24"/>
          <w:szCs w:val="24"/>
          <w:lang w:val="sr-Cyrl-CS"/>
        </w:rPr>
      </w:pPr>
    </w:p>
    <w:p w14:paraId="166D3595" w14:textId="77777777" w:rsidR="00AA35CE" w:rsidRPr="00B62D80" w:rsidRDefault="00AA35CE" w:rsidP="00AA35CE">
      <w:pPr>
        <w:autoSpaceDE w:val="0"/>
        <w:autoSpaceDN w:val="0"/>
        <w:adjustRightInd w:val="0"/>
        <w:spacing w:before="0"/>
        <w:rPr>
          <w:rFonts w:cs="Arial"/>
          <w:sz w:val="24"/>
          <w:szCs w:val="24"/>
        </w:rPr>
      </w:pPr>
      <w:r w:rsidRPr="00B62D8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14:paraId="76AD50EB" w14:textId="77777777" w:rsidR="00AA35CE" w:rsidRPr="00B62D80" w:rsidRDefault="00AA35CE" w:rsidP="00AA35CE">
      <w:pPr>
        <w:autoSpaceDE w:val="0"/>
        <w:autoSpaceDN w:val="0"/>
        <w:adjustRightInd w:val="0"/>
        <w:spacing w:before="0"/>
        <w:rPr>
          <w:rFonts w:cs="Arial"/>
          <w:sz w:val="24"/>
          <w:szCs w:val="24"/>
        </w:rPr>
      </w:pPr>
      <w:r w:rsidRPr="00B62D80">
        <w:rPr>
          <w:rFonts w:cs="Arial"/>
          <w:sz w:val="24"/>
          <w:szCs w:val="24"/>
        </w:rPr>
        <w:t xml:space="preserve">Уколико ни после примене резервних критеријума не </w:t>
      </w:r>
      <w:proofErr w:type="gramStart"/>
      <w:r w:rsidRPr="00B62D80">
        <w:rPr>
          <w:rFonts w:cs="Arial"/>
          <w:sz w:val="24"/>
          <w:szCs w:val="24"/>
        </w:rPr>
        <w:t>буде  могуће</w:t>
      </w:r>
      <w:proofErr w:type="gramEnd"/>
      <w:r w:rsidRPr="00B62D80">
        <w:rPr>
          <w:rFonts w:cs="Arial"/>
          <w:sz w:val="24"/>
          <w:szCs w:val="24"/>
        </w:rPr>
        <w:t xml:space="preserve"> изабрати најповољнију понуду, уговор/оквирни споразум ће бити изабран путем жреба.</w:t>
      </w:r>
    </w:p>
    <w:p w14:paraId="7206459F" w14:textId="77777777" w:rsidR="00AA35CE" w:rsidRPr="00B62D80" w:rsidRDefault="00AA35CE" w:rsidP="00AA35CE">
      <w:pPr>
        <w:autoSpaceDE w:val="0"/>
        <w:autoSpaceDN w:val="0"/>
        <w:adjustRightInd w:val="0"/>
        <w:spacing w:before="0"/>
        <w:rPr>
          <w:rFonts w:cs="Arial"/>
          <w:sz w:val="24"/>
          <w:szCs w:val="24"/>
        </w:rPr>
      </w:pPr>
      <w:r w:rsidRPr="00B62D8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B62D80">
        <w:rPr>
          <w:rFonts w:cs="Arial"/>
          <w:sz w:val="24"/>
          <w:szCs w:val="24"/>
        </w:rPr>
        <w:t>понуђачу</w:t>
      </w:r>
      <w:proofErr w:type="gramEnd"/>
      <w:r w:rsidRPr="00B62D80">
        <w:rPr>
          <w:rFonts w:cs="Arial"/>
          <w:sz w:val="24"/>
          <w:szCs w:val="24"/>
        </w:rPr>
        <w:t xml:space="preserve"> чији назив буде на извученом папиру биће додељен уговор  о јавној набавци.</w:t>
      </w:r>
    </w:p>
    <w:bookmarkEnd w:id="188"/>
    <w:bookmarkEnd w:id="189"/>
    <w:bookmarkEnd w:id="190"/>
    <w:bookmarkEnd w:id="191"/>
    <w:bookmarkEnd w:id="192"/>
    <w:p w14:paraId="75A9E782" w14:textId="77777777" w:rsidR="009E0554" w:rsidRDefault="009E0554" w:rsidP="00AA35CE">
      <w:pPr>
        <w:autoSpaceDE w:val="0"/>
        <w:autoSpaceDN w:val="0"/>
        <w:adjustRightInd w:val="0"/>
        <w:spacing w:before="0"/>
        <w:rPr>
          <w:rFonts w:cs="Arial"/>
          <w:sz w:val="24"/>
          <w:szCs w:val="24"/>
        </w:rPr>
      </w:pPr>
    </w:p>
    <w:p w14:paraId="12236515" w14:textId="77777777" w:rsidR="009E0554" w:rsidRPr="001F53C7" w:rsidRDefault="009E0554" w:rsidP="009E0554">
      <w:pPr>
        <w:pStyle w:val="KDParagraf"/>
        <w:spacing w:before="0"/>
        <w:rPr>
          <w:rFonts w:cs="Arial"/>
          <w:i/>
          <w:color w:val="000000"/>
          <w:sz w:val="24"/>
          <w:szCs w:val="24"/>
          <w:lang w:val="sr-Cyrl-CS"/>
        </w:rPr>
      </w:pPr>
    </w:p>
    <w:p w14:paraId="72E99E08" w14:textId="77777777" w:rsidR="009E0554" w:rsidRPr="001F53C7" w:rsidRDefault="009E0554" w:rsidP="009E0554">
      <w:pPr>
        <w:pStyle w:val="KDPodnaslov1"/>
        <w:numPr>
          <w:ilvl w:val="0"/>
          <w:numId w:val="12"/>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5"/>
      <w:bookmarkEnd w:id="196"/>
      <w:bookmarkEnd w:id="197"/>
      <w:bookmarkEnd w:id="198"/>
      <w:bookmarkEnd w:id="199"/>
      <w:bookmarkEnd w:id="200"/>
      <w:r w:rsidRPr="001F53C7">
        <w:rPr>
          <w:rFonts w:cs="Arial"/>
          <w:sz w:val="24"/>
          <w:szCs w:val="24"/>
        </w:rPr>
        <w:t>УПУТСТВО ПОНУЂАЧИМА КАКО ДА САЧИНЕ ПОНУДУ</w:t>
      </w:r>
      <w:bookmarkEnd w:id="201"/>
    </w:p>
    <w:p w14:paraId="07609D15" w14:textId="77777777" w:rsidR="009E0554" w:rsidRPr="001F53C7" w:rsidRDefault="009E0554" w:rsidP="009E0554">
      <w:pPr>
        <w:rPr>
          <w:rFonts w:cs="Arial"/>
          <w:sz w:val="24"/>
          <w:szCs w:val="24"/>
        </w:rPr>
      </w:pPr>
    </w:p>
    <w:p w14:paraId="2076F1FE" w14:textId="77777777" w:rsidR="009E0554" w:rsidRPr="001F53C7" w:rsidRDefault="009E0554" w:rsidP="009E0554">
      <w:pPr>
        <w:pStyle w:val="KDParagraf"/>
        <w:spacing w:before="0"/>
        <w:rPr>
          <w:rFonts w:cs="Arial"/>
          <w:sz w:val="24"/>
          <w:szCs w:val="24"/>
        </w:rPr>
      </w:pPr>
      <w:r w:rsidRPr="001F53C7">
        <w:rPr>
          <w:rFonts w:cs="Arial"/>
          <w:sz w:val="24"/>
          <w:szCs w:val="24"/>
          <w:lang w:val="ru-RU"/>
        </w:rPr>
        <w:t xml:space="preserve">Конкурсна документација садржи Упутство понуђачима како да сачине понуду </w:t>
      </w:r>
      <w:r>
        <w:rPr>
          <w:rFonts w:cs="Arial"/>
          <w:sz w:val="24"/>
          <w:szCs w:val="24"/>
          <w:lang w:val="ru-RU"/>
        </w:rPr>
        <w:t>и потребне податке о захтевима Н</w:t>
      </w:r>
      <w:r w:rsidRPr="001F53C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0E2E5C11" w14:textId="77777777" w:rsidR="009E0554" w:rsidRPr="001F53C7" w:rsidRDefault="009E0554" w:rsidP="009E0554">
      <w:pPr>
        <w:pStyle w:val="KDParagraf"/>
        <w:spacing w:before="0"/>
        <w:rPr>
          <w:rFonts w:cs="Arial"/>
          <w:sz w:val="24"/>
          <w:szCs w:val="24"/>
        </w:rPr>
      </w:pPr>
      <w:r w:rsidRPr="001F53C7">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38EB3E5" w14:textId="77777777" w:rsidR="009E0554" w:rsidRPr="001F53C7" w:rsidRDefault="009E0554" w:rsidP="009E0554">
      <w:pPr>
        <w:pStyle w:val="KDParagraf"/>
        <w:spacing w:before="0"/>
        <w:rPr>
          <w:rFonts w:cs="Arial"/>
          <w:sz w:val="24"/>
          <w:szCs w:val="24"/>
        </w:rPr>
      </w:pPr>
    </w:p>
    <w:p w14:paraId="3498291D" w14:textId="77777777" w:rsidR="009E0554" w:rsidRPr="001F53C7" w:rsidRDefault="009E0554" w:rsidP="004048BB">
      <w:pPr>
        <w:pStyle w:val="KDPodnaslov2"/>
        <w:numPr>
          <w:ilvl w:val="1"/>
          <w:numId w:val="44"/>
        </w:numPr>
        <w:spacing w:before="0"/>
        <w:jc w:val="both"/>
        <w:rPr>
          <w:rFonts w:cs="Arial"/>
          <w:sz w:val="24"/>
          <w:szCs w:val="24"/>
        </w:rPr>
      </w:pPr>
      <w:bookmarkStart w:id="202" w:name="_Toc441651577"/>
      <w:bookmarkStart w:id="203" w:name="_Toc442559888"/>
      <w:r w:rsidRPr="001F53C7">
        <w:rPr>
          <w:rFonts w:cs="Arial"/>
          <w:sz w:val="24"/>
          <w:szCs w:val="24"/>
        </w:rPr>
        <w:t>Језик на којем понуда мора бити састављена</w:t>
      </w:r>
      <w:bookmarkEnd w:id="202"/>
      <w:bookmarkEnd w:id="203"/>
    </w:p>
    <w:p w14:paraId="4C6E1DF8" w14:textId="77777777" w:rsidR="009E0554" w:rsidRPr="001F53C7" w:rsidRDefault="009E0554" w:rsidP="009E0554">
      <w:pPr>
        <w:pStyle w:val="KDKomentar"/>
        <w:spacing w:before="0"/>
        <w:rPr>
          <w:rFonts w:cs="Arial"/>
          <w:i w:val="0"/>
          <w:color w:val="auto"/>
          <w:sz w:val="24"/>
          <w:szCs w:val="24"/>
          <w:lang w:val="sr-Cyrl-CS"/>
        </w:rPr>
      </w:pPr>
    </w:p>
    <w:p w14:paraId="3780842B"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Наручилац је припремио конкурсну документацију и водиће поступак јавне набавке на српском језику. </w:t>
      </w:r>
    </w:p>
    <w:p w14:paraId="585B2DA0" w14:textId="77777777" w:rsidR="009E0554" w:rsidRPr="001F53C7" w:rsidRDefault="009E0554" w:rsidP="009E0554">
      <w:pPr>
        <w:tabs>
          <w:tab w:val="left" w:pos="709"/>
        </w:tabs>
        <w:spacing w:before="0"/>
        <w:rPr>
          <w:rFonts w:cs="Arial"/>
          <w:sz w:val="24"/>
          <w:szCs w:val="24"/>
          <w:lang w:val="sr-Cyrl-CS"/>
        </w:rPr>
      </w:pPr>
      <w:r w:rsidRPr="001F53C7">
        <w:rPr>
          <w:rFonts w:cs="Arial"/>
          <w:sz w:val="24"/>
          <w:szCs w:val="24"/>
        </w:rPr>
        <w:t>Понуда са свим прилозима мора бити сачињена на српском језику.</w:t>
      </w:r>
      <w:r w:rsidRPr="001F53C7">
        <w:rPr>
          <w:rFonts w:cs="Arial"/>
          <w:sz w:val="24"/>
          <w:szCs w:val="24"/>
          <w:lang w:val="sr-Cyrl-CS"/>
        </w:rPr>
        <w:t xml:space="preserve"> </w:t>
      </w:r>
    </w:p>
    <w:p w14:paraId="3CF24252" w14:textId="77777777" w:rsidR="009E0554" w:rsidRPr="001F53C7" w:rsidRDefault="009E0554" w:rsidP="009E0554">
      <w:pPr>
        <w:tabs>
          <w:tab w:val="left" w:pos="709"/>
        </w:tabs>
        <w:spacing w:before="0"/>
        <w:rPr>
          <w:rFonts w:cs="Arial"/>
          <w:sz w:val="24"/>
          <w:szCs w:val="24"/>
        </w:rPr>
      </w:pPr>
      <w:r w:rsidRPr="001F53C7">
        <w:rPr>
          <w:rFonts w:cs="Arial"/>
          <w:sz w:val="24"/>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34E70C8C" w14:textId="77777777" w:rsidR="009E0554" w:rsidRPr="001F53C7" w:rsidRDefault="009E0554" w:rsidP="009E0554">
      <w:pPr>
        <w:pStyle w:val="KDParagraf"/>
        <w:spacing w:before="0"/>
        <w:rPr>
          <w:rFonts w:cs="Arial"/>
          <w:sz w:val="24"/>
          <w:szCs w:val="24"/>
          <w:lang w:val="ru-RU" w:eastAsia="sr-Latn-CS"/>
        </w:rPr>
      </w:pPr>
    </w:p>
    <w:p w14:paraId="1ED918A6" w14:textId="77777777" w:rsidR="009E0554" w:rsidRPr="001F53C7" w:rsidRDefault="009E0554" w:rsidP="004048BB">
      <w:pPr>
        <w:pStyle w:val="KDPodnaslov2"/>
        <w:numPr>
          <w:ilvl w:val="1"/>
          <w:numId w:val="44"/>
        </w:numPr>
        <w:spacing w:before="0"/>
        <w:jc w:val="both"/>
        <w:rPr>
          <w:rFonts w:cs="Arial"/>
          <w:sz w:val="24"/>
          <w:szCs w:val="24"/>
        </w:rPr>
      </w:pPr>
      <w:bookmarkStart w:id="204" w:name="_Toc441651578"/>
      <w:bookmarkStart w:id="205" w:name="_Toc442559889"/>
      <w:r w:rsidRPr="001F53C7">
        <w:rPr>
          <w:rFonts w:cs="Arial"/>
          <w:sz w:val="24"/>
          <w:szCs w:val="24"/>
        </w:rPr>
        <w:t>Начин састављања и подношења понуде</w:t>
      </w:r>
      <w:bookmarkEnd w:id="204"/>
      <w:bookmarkEnd w:id="205"/>
    </w:p>
    <w:p w14:paraId="09935E37" w14:textId="77777777" w:rsidR="009E0554" w:rsidRPr="001F53C7" w:rsidRDefault="009E0554" w:rsidP="009E0554">
      <w:pPr>
        <w:pStyle w:val="KDParagraf"/>
        <w:spacing w:before="0"/>
        <w:rPr>
          <w:rFonts w:cs="Arial"/>
          <w:sz w:val="24"/>
          <w:szCs w:val="24"/>
          <w:lang w:val="ru-RU"/>
        </w:rPr>
      </w:pPr>
    </w:p>
    <w:p w14:paraId="75922983"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 xml:space="preserve">Понуђач је обавезан да сачини понуду тако што понуђач уписује тражене податке у обрасце </w:t>
      </w:r>
      <w:r w:rsidRPr="001F53C7">
        <w:rPr>
          <w:rFonts w:cs="Arial"/>
          <w:sz w:val="24"/>
          <w:szCs w:val="24"/>
        </w:rPr>
        <w:t xml:space="preserve">или према обрасцима који су саставни </w:t>
      </w:r>
      <w:r w:rsidRPr="001F53C7">
        <w:rPr>
          <w:rFonts w:cs="Arial"/>
          <w:sz w:val="24"/>
          <w:szCs w:val="24"/>
          <w:lang w:val="ru-RU"/>
        </w:rPr>
        <w:t xml:space="preserve">део конкурсне документације и оверава је печатом и потписом законског заступника, другог заступника уписаног </w:t>
      </w:r>
      <w:r w:rsidRPr="001F53C7">
        <w:rPr>
          <w:rFonts w:cs="Arial"/>
          <w:sz w:val="24"/>
          <w:szCs w:val="24"/>
          <w:lang w:val="ru-RU"/>
        </w:rPr>
        <w:lastRenderedPageBreak/>
        <w:t>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34F7603"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Препоручује се да сви документи поднети у </w:t>
      </w:r>
      <w:proofErr w:type="gramStart"/>
      <w:r w:rsidRPr="001F53C7">
        <w:rPr>
          <w:rFonts w:cs="Arial"/>
          <w:sz w:val="24"/>
          <w:szCs w:val="24"/>
        </w:rPr>
        <w:t>понуди  буду</w:t>
      </w:r>
      <w:proofErr w:type="gramEnd"/>
      <w:r w:rsidRPr="001F53C7">
        <w:rPr>
          <w:rFonts w:cs="Arial"/>
          <w:sz w:val="24"/>
          <w:szCs w:val="24"/>
        </w:rPr>
        <w:t xml:space="preserve"> нумерисани</w:t>
      </w:r>
      <w:r w:rsidRPr="001F53C7">
        <w:rPr>
          <w:rFonts w:cs="Arial"/>
          <w:sz w:val="24"/>
          <w:szCs w:val="24"/>
          <w:lang w:val="sr-Latn-CS"/>
        </w:rPr>
        <w:t xml:space="preserve"> и</w:t>
      </w:r>
      <w:r w:rsidRPr="001F53C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A6F0877"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Препоручује се да се нумерација поднете документације и образаца у понуди изврши на свако</w:t>
      </w:r>
      <w:r w:rsidRPr="001F53C7">
        <w:rPr>
          <w:rFonts w:cs="Arial"/>
          <w:sz w:val="24"/>
          <w:szCs w:val="24"/>
        </w:rPr>
        <w:t>j</w:t>
      </w:r>
      <w:r w:rsidRPr="001F53C7">
        <w:rPr>
          <w:rFonts w:cs="Arial"/>
          <w:sz w:val="24"/>
          <w:szCs w:val="24"/>
          <w:lang w:val="ru-RU"/>
        </w:rPr>
        <w:t xml:space="preserve"> страни на којој има текста, исписивањем </w:t>
      </w:r>
      <w:r w:rsidRPr="001F53C7">
        <w:rPr>
          <w:rFonts w:cs="Arial"/>
          <w:i/>
          <w:sz w:val="24"/>
          <w:szCs w:val="24"/>
          <w:lang w:val="ru-RU"/>
        </w:rPr>
        <w:t xml:space="preserve">“1 од </w:t>
      </w:r>
      <w:r w:rsidRPr="001F53C7">
        <w:rPr>
          <w:rFonts w:cs="Arial"/>
          <w:i/>
          <w:sz w:val="24"/>
          <w:szCs w:val="24"/>
        </w:rPr>
        <w:t>н</w:t>
      </w:r>
      <w:r w:rsidRPr="001F53C7">
        <w:rPr>
          <w:rFonts w:cs="Arial"/>
          <w:i/>
          <w:sz w:val="24"/>
          <w:szCs w:val="24"/>
          <w:lang w:val="ru-RU"/>
        </w:rPr>
        <w:t>“, „2 од н“</w:t>
      </w:r>
      <w:r w:rsidRPr="001F53C7">
        <w:rPr>
          <w:rFonts w:cs="Arial"/>
          <w:sz w:val="24"/>
          <w:szCs w:val="24"/>
          <w:lang w:val="ru-RU"/>
        </w:rPr>
        <w:t xml:space="preserve"> и тако све до </w:t>
      </w:r>
      <w:r w:rsidRPr="001F53C7">
        <w:rPr>
          <w:rFonts w:cs="Arial"/>
          <w:i/>
          <w:sz w:val="24"/>
          <w:szCs w:val="24"/>
          <w:lang w:val="ru-RU"/>
        </w:rPr>
        <w:t>„н од н“</w:t>
      </w:r>
      <w:r w:rsidRPr="001F53C7">
        <w:rPr>
          <w:rFonts w:cs="Arial"/>
          <w:sz w:val="24"/>
          <w:szCs w:val="24"/>
          <w:lang w:val="ru-RU"/>
        </w:rPr>
        <w:t xml:space="preserve">, с тим да </w:t>
      </w:r>
      <w:r w:rsidRPr="001F53C7">
        <w:rPr>
          <w:rFonts w:cs="Arial"/>
          <w:i/>
          <w:sz w:val="24"/>
          <w:szCs w:val="24"/>
          <w:lang w:val="ru-RU"/>
        </w:rPr>
        <w:t>„н“</w:t>
      </w:r>
      <w:r w:rsidRPr="001F53C7">
        <w:rPr>
          <w:rFonts w:cs="Arial"/>
          <w:sz w:val="24"/>
          <w:szCs w:val="24"/>
          <w:lang w:val="ru-RU"/>
        </w:rPr>
        <w:t xml:space="preserve"> представља укупан број страна понуде.</w:t>
      </w:r>
    </w:p>
    <w:p w14:paraId="30A479A0" w14:textId="77777777" w:rsidR="009E0554" w:rsidRPr="001F53C7" w:rsidRDefault="009E0554" w:rsidP="009E0554">
      <w:pPr>
        <w:pStyle w:val="KDKomentar"/>
        <w:spacing w:before="0"/>
        <w:rPr>
          <w:rFonts w:cs="Arial"/>
          <w:i w:val="0"/>
          <w:sz w:val="24"/>
          <w:szCs w:val="24"/>
        </w:rPr>
      </w:pPr>
      <w:r w:rsidRPr="001F53C7">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Pr="001F53C7">
        <w:rPr>
          <w:rFonts w:cs="Arial"/>
          <w:i w:val="0"/>
          <w:color w:val="auto"/>
          <w:sz w:val="24"/>
          <w:szCs w:val="24"/>
          <w:lang w:val="sr-Cyrl-CS"/>
        </w:rPr>
        <w:t xml:space="preserve">понуђач стави </w:t>
      </w:r>
      <w:r w:rsidRPr="001F53C7">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F53C7">
        <w:rPr>
          <w:rFonts w:cs="Arial"/>
          <w:i w:val="0"/>
          <w:sz w:val="24"/>
          <w:szCs w:val="24"/>
        </w:rPr>
        <w:t>.</w:t>
      </w:r>
    </w:p>
    <w:p w14:paraId="30DAC90A"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 xml:space="preserve">Понуђач подноси понуду у затвореној коверти </w:t>
      </w:r>
      <w:r w:rsidRPr="001F53C7">
        <w:rPr>
          <w:rFonts w:cs="Arial"/>
          <w:sz w:val="24"/>
          <w:szCs w:val="24"/>
        </w:rPr>
        <w:t>или кутији</w:t>
      </w:r>
      <w:r w:rsidRPr="001F53C7">
        <w:rPr>
          <w:rFonts w:cs="Arial"/>
          <w:sz w:val="24"/>
          <w:szCs w:val="24"/>
          <w:lang w:val="ru-RU"/>
        </w:rPr>
        <w:t>, тако да се при отварању са сигурношћу може закључити да се први пут отвара, на адресу: Јавно предузеће „Електропривреда Србије“</w:t>
      </w:r>
      <w:r>
        <w:rPr>
          <w:rFonts w:cs="Arial"/>
          <w:sz w:val="24"/>
          <w:szCs w:val="24"/>
          <w:lang w:val="ru-RU"/>
        </w:rPr>
        <w:t xml:space="preserve"> Београд</w:t>
      </w:r>
      <w:r w:rsidRPr="001F53C7">
        <w:rPr>
          <w:rFonts w:cs="Arial"/>
          <w:sz w:val="24"/>
          <w:szCs w:val="24"/>
          <w:lang w:val="ru-RU"/>
        </w:rPr>
        <w:t>, Балканска 13, писарница, са назнаком:</w:t>
      </w:r>
    </w:p>
    <w:p w14:paraId="545F5D46" w14:textId="77777777" w:rsidR="009E0554" w:rsidRPr="001F53C7" w:rsidRDefault="009E0554" w:rsidP="009E0554">
      <w:pPr>
        <w:pStyle w:val="KDParagraf"/>
        <w:spacing w:before="0"/>
        <w:rPr>
          <w:rFonts w:cs="Arial"/>
          <w:b/>
          <w:sz w:val="24"/>
          <w:szCs w:val="24"/>
          <w:lang w:val="ru-RU"/>
        </w:rPr>
      </w:pPr>
      <w:r w:rsidRPr="001F53C7">
        <w:rPr>
          <w:rFonts w:cs="Arial"/>
          <w:b/>
          <w:sz w:val="24"/>
          <w:szCs w:val="24"/>
          <w:lang w:val="ru-RU"/>
        </w:rPr>
        <w:t xml:space="preserve">„Понуда за јавну набавку услуга: </w:t>
      </w:r>
      <w:r w:rsidR="008447DD">
        <w:rPr>
          <w:rFonts w:cs="Arial"/>
          <w:b/>
          <w:sz w:val="24"/>
          <w:szCs w:val="24"/>
          <w:lang w:val="sr-Cyrl-RS"/>
        </w:rPr>
        <w:t>Одржавање МДМ система</w:t>
      </w:r>
      <w:r w:rsidRPr="001F53C7">
        <w:rPr>
          <w:rFonts w:cs="Arial"/>
          <w:b/>
          <w:sz w:val="24"/>
          <w:szCs w:val="24"/>
          <w:lang w:eastAsia="zh-CN"/>
        </w:rPr>
        <w:t xml:space="preserve"> </w:t>
      </w:r>
      <w:r w:rsidRPr="001F53C7">
        <w:rPr>
          <w:rFonts w:cs="Arial"/>
          <w:b/>
          <w:sz w:val="24"/>
          <w:szCs w:val="24"/>
          <w:lang w:val="ru-RU"/>
        </w:rPr>
        <w:t>- Јавна набавка број ЈН/1000/0</w:t>
      </w:r>
      <w:r w:rsidR="008447DD">
        <w:rPr>
          <w:rFonts w:cs="Arial"/>
          <w:b/>
          <w:sz w:val="24"/>
          <w:szCs w:val="24"/>
          <w:lang w:val="ru-RU"/>
        </w:rPr>
        <w:t>170</w:t>
      </w:r>
      <w:r w:rsidRPr="001F53C7">
        <w:rPr>
          <w:rFonts w:cs="Arial"/>
          <w:b/>
          <w:sz w:val="24"/>
          <w:szCs w:val="24"/>
          <w:lang w:val="ru-RU"/>
        </w:rPr>
        <w:t>/201</w:t>
      </w:r>
      <w:r>
        <w:rPr>
          <w:rFonts w:cs="Arial"/>
          <w:b/>
          <w:sz w:val="24"/>
          <w:szCs w:val="24"/>
          <w:lang w:val="ru-RU"/>
        </w:rPr>
        <w:t>8</w:t>
      </w:r>
      <w:r w:rsidRPr="001F53C7">
        <w:rPr>
          <w:rFonts w:cs="Arial"/>
          <w:b/>
          <w:sz w:val="24"/>
          <w:szCs w:val="24"/>
          <w:lang w:val="ru-RU"/>
        </w:rPr>
        <w:t xml:space="preserve">- НЕ ОТВАРАТИ“. </w:t>
      </w:r>
    </w:p>
    <w:p w14:paraId="698A1BB2" w14:textId="77777777" w:rsidR="009E0554" w:rsidRPr="001F53C7" w:rsidRDefault="009E0554" w:rsidP="009E0554">
      <w:pPr>
        <w:pStyle w:val="KDParagraf"/>
        <w:spacing w:before="0"/>
        <w:rPr>
          <w:rFonts w:cs="Arial"/>
          <w:sz w:val="24"/>
          <w:szCs w:val="24"/>
        </w:rPr>
      </w:pPr>
      <w:r w:rsidRPr="001F53C7">
        <w:rPr>
          <w:rFonts w:cs="Arial"/>
          <w:sz w:val="24"/>
          <w:szCs w:val="24"/>
        </w:rPr>
        <w:t xml:space="preserve">На полеђини коверте обавезно се уписује тачан назив и адреса понуђача, телефон и </w:t>
      </w:r>
      <w:r w:rsidRPr="001F53C7">
        <w:rPr>
          <w:rFonts w:cs="Arial"/>
          <w:sz w:val="24"/>
          <w:szCs w:val="24"/>
          <w:lang w:val="sr-Cyrl-CS"/>
        </w:rPr>
        <w:t>еmail/</w:t>
      </w:r>
      <w:r w:rsidRPr="001F53C7">
        <w:rPr>
          <w:rFonts w:cs="Arial"/>
          <w:sz w:val="24"/>
          <w:szCs w:val="24"/>
        </w:rPr>
        <w:t>факс понуђача, као и име и презиме овлашћеног лица за контакт.</w:t>
      </w:r>
    </w:p>
    <w:p w14:paraId="725570A0" w14:textId="77777777" w:rsidR="009E0554" w:rsidRPr="00EC5BB4" w:rsidRDefault="009E0554" w:rsidP="009E0554">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2CE98B8" w14:textId="77777777" w:rsidR="009E0554" w:rsidRPr="00613B13" w:rsidRDefault="009E0554" w:rsidP="009E0554">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AC5A894" w14:textId="77777777" w:rsidR="009E0554" w:rsidRPr="00613B13" w:rsidRDefault="009E0554" w:rsidP="009E0554">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BE11885" w14:textId="77777777" w:rsidR="009E0554" w:rsidRPr="00613B13" w:rsidRDefault="009E0554" w:rsidP="009E0554">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5768F97" w14:textId="77777777" w:rsidR="009E0554" w:rsidRPr="001F53C7" w:rsidRDefault="009E0554" w:rsidP="009E0554">
      <w:pPr>
        <w:tabs>
          <w:tab w:val="left" w:pos="284"/>
          <w:tab w:val="left" w:pos="330"/>
        </w:tabs>
        <w:spacing w:before="0"/>
        <w:ind w:left="284"/>
        <w:rPr>
          <w:rFonts w:eastAsia="TimesNewRomanPSMT" w:cs="Arial"/>
          <w:bCs/>
          <w:sz w:val="24"/>
          <w:szCs w:val="24"/>
        </w:rPr>
      </w:pPr>
    </w:p>
    <w:p w14:paraId="206F75A4" w14:textId="77777777" w:rsidR="009E0554" w:rsidRPr="001F53C7" w:rsidRDefault="009E0554" w:rsidP="004048BB">
      <w:pPr>
        <w:pStyle w:val="KDPodnaslov2"/>
        <w:numPr>
          <w:ilvl w:val="1"/>
          <w:numId w:val="44"/>
        </w:numPr>
        <w:spacing w:before="0"/>
        <w:jc w:val="both"/>
        <w:rPr>
          <w:rFonts w:cs="Arial"/>
          <w:sz w:val="24"/>
          <w:szCs w:val="24"/>
        </w:rPr>
      </w:pPr>
      <w:bookmarkStart w:id="206" w:name="_Toc441651579"/>
      <w:bookmarkStart w:id="207" w:name="_Toc442559890"/>
      <w:r w:rsidRPr="001F53C7">
        <w:rPr>
          <w:rFonts w:cs="Arial"/>
          <w:sz w:val="24"/>
          <w:szCs w:val="24"/>
        </w:rPr>
        <w:t>Обавезна садржина понуде</w:t>
      </w:r>
      <w:bookmarkEnd w:id="206"/>
      <w:bookmarkEnd w:id="207"/>
    </w:p>
    <w:p w14:paraId="6F00C9A0" w14:textId="77777777" w:rsidR="009E0554" w:rsidRPr="001F53C7" w:rsidRDefault="009E0554" w:rsidP="009E0554">
      <w:pPr>
        <w:pStyle w:val="KDParagraf"/>
        <w:spacing w:before="0"/>
        <w:rPr>
          <w:rFonts w:cs="Arial"/>
          <w:sz w:val="24"/>
          <w:szCs w:val="24"/>
          <w:lang w:val="sr-Latn-CS" w:bidi="en-US"/>
        </w:rPr>
      </w:pPr>
    </w:p>
    <w:p w14:paraId="0C43F00C" w14:textId="77777777" w:rsidR="009E0554" w:rsidRPr="002B0AE1" w:rsidRDefault="009E0554" w:rsidP="009E0554">
      <w:pPr>
        <w:pStyle w:val="KDParagraf"/>
        <w:spacing w:before="0"/>
        <w:rPr>
          <w:rFonts w:cs="Arial"/>
          <w:sz w:val="24"/>
          <w:szCs w:val="24"/>
          <w:lang w:val="sr-Cyrl-CS"/>
        </w:rPr>
      </w:pPr>
      <w:r w:rsidRPr="002B0AE1">
        <w:rPr>
          <w:rFonts w:cs="Arial"/>
          <w:sz w:val="24"/>
          <w:szCs w:val="24"/>
          <w:lang w:val="ru-RU" w:bidi="en-US"/>
        </w:rPr>
        <w:t>Садржину понуде, поред Обрасца понуде, чине и сви остали докази о испуњености услова из чл. 75.</w:t>
      </w:r>
      <w:r w:rsidRPr="002B0AE1">
        <w:rPr>
          <w:rFonts w:cs="Arial"/>
          <w:sz w:val="24"/>
          <w:szCs w:val="24"/>
          <w:lang w:bidi="en-US"/>
        </w:rPr>
        <w:t xml:space="preserve"> </w:t>
      </w:r>
      <w:r w:rsidRPr="002B0AE1">
        <w:rPr>
          <w:rFonts w:cs="Arial"/>
          <w:sz w:val="24"/>
          <w:szCs w:val="24"/>
          <w:lang w:val="ru-RU" w:bidi="en-US"/>
        </w:rPr>
        <w:t>и 76.</w:t>
      </w:r>
      <w:r w:rsidRPr="002B0AE1">
        <w:rPr>
          <w:rFonts w:cs="Arial"/>
          <w:sz w:val="24"/>
          <w:szCs w:val="24"/>
        </w:rPr>
        <w:t>Закона</w:t>
      </w:r>
      <w:r w:rsidRPr="002B0AE1">
        <w:rPr>
          <w:rFonts w:cs="Arial"/>
          <w:sz w:val="24"/>
          <w:szCs w:val="24"/>
          <w:lang w:bidi="en-US"/>
        </w:rPr>
        <w:t xml:space="preserve">, предвиђени чл. 77. Закона, који су наведени у конкурсној документацији, као и сви тражени прилози и изјаве </w:t>
      </w:r>
      <w:r w:rsidRPr="002B0AE1">
        <w:rPr>
          <w:rFonts w:cs="Arial"/>
          <w:sz w:val="24"/>
          <w:szCs w:val="24"/>
          <w:lang w:bidi="en-US"/>
        </w:rPr>
        <w:lastRenderedPageBreak/>
        <w:t>(попуњени, потписани и печатом оверени) на начин предвиђен следећим ставом ове тачке</w:t>
      </w:r>
      <w:r w:rsidRPr="002B0AE1">
        <w:rPr>
          <w:rFonts w:cs="Arial"/>
          <w:sz w:val="24"/>
          <w:szCs w:val="24"/>
        </w:rPr>
        <w:t>:</w:t>
      </w:r>
    </w:p>
    <w:p w14:paraId="255CA5A6" w14:textId="77777777" w:rsidR="009E0554" w:rsidRPr="002B0AE1" w:rsidRDefault="009E0554" w:rsidP="009E0554">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Образац понуде </w:t>
      </w:r>
      <w:r w:rsidR="00772E93">
        <w:rPr>
          <w:rFonts w:cs="Arial"/>
          <w:sz w:val="24"/>
          <w:szCs w:val="24"/>
          <w:lang w:val="sr-Cyrl-RS"/>
        </w:rPr>
        <w:t>- 1</w:t>
      </w:r>
    </w:p>
    <w:p w14:paraId="6E4B8800" w14:textId="77777777" w:rsidR="009E0554" w:rsidRPr="002B0AE1" w:rsidRDefault="009E0554" w:rsidP="009E0554">
      <w:pPr>
        <w:pStyle w:val="KDNabrajanje"/>
        <w:spacing w:before="0"/>
        <w:rPr>
          <w:rFonts w:cs="Arial"/>
          <w:sz w:val="24"/>
          <w:szCs w:val="24"/>
        </w:rPr>
      </w:pPr>
      <w:r w:rsidRPr="002B0AE1">
        <w:rPr>
          <w:rFonts w:cs="Arial"/>
          <w:sz w:val="24"/>
          <w:szCs w:val="24"/>
          <w:lang w:val="sr-Cyrl-CS"/>
        </w:rPr>
        <w:t xml:space="preserve">попуњен, потписан и оверен </w:t>
      </w:r>
      <w:r w:rsidR="00772E93">
        <w:rPr>
          <w:rFonts w:cs="Arial"/>
          <w:sz w:val="24"/>
          <w:szCs w:val="24"/>
          <w:lang w:val="sr-Cyrl-CS"/>
        </w:rPr>
        <w:t xml:space="preserve">Образац </w:t>
      </w:r>
      <w:r w:rsidR="00772E93">
        <w:rPr>
          <w:rFonts w:cs="Arial"/>
          <w:sz w:val="24"/>
          <w:szCs w:val="24"/>
        </w:rPr>
        <w:t>Структуре</w:t>
      </w:r>
      <w:r w:rsidRPr="002B0AE1">
        <w:rPr>
          <w:rFonts w:cs="Arial"/>
          <w:sz w:val="24"/>
          <w:szCs w:val="24"/>
        </w:rPr>
        <w:t xml:space="preserve"> цене </w:t>
      </w:r>
      <w:r w:rsidR="00772E93">
        <w:rPr>
          <w:rFonts w:cs="Arial"/>
          <w:sz w:val="24"/>
          <w:szCs w:val="24"/>
          <w:lang w:val="sr-Cyrl-RS"/>
        </w:rPr>
        <w:t>-2</w:t>
      </w:r>
    </w:p>
    <w:p w14:paraId="62AD58C4" w14:textId="77777777" w:rsidR="009E0554" w:rsidRPr="002B0AE1" w:rsidRDefault="009E0554" w:rsidP="009E0554">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Изјава о независној понуди </w:t>
      </w:r>
      <w:r w:rsidR="00772E93">
        <w:rPr>
          <w:rFonts w:cs="Arial"/>
          <w:sz w:val="24"/>
          <w:szCs w:val="24"/>
          <w:lang w:val="sr-Cyrl-RS"/>
        </w:rPr>
        <w:t>Образац 3</w:t>
      </w:r>
    </w:p>
    <w:p w14:paraId="2F333F48" w14:textId="77777777" w:rsidR="009E0554" w:rsidRPr="002B0AE1" w:rsidRDefault="009E0554" w:rsidP="009E0554">
      <w:pPr>
        <w:pStyle w:val="KDNabrajanje"/>
        <w:rPr>
          <w:sz w:val="24"/>
          <w:szCs w:val="24"/>
        </w:rPr>
      </w:pPr>
      <w:r w:rsidRPr="002B0AE1">
        <w:rPr>
          <w:sz w:val="24"/>
          <w:szCs w:val="24"/>
        </w:rPr>
        <w:t>Изјав</w:t>
      </w:r>
      <w:r w:rsidRPr="002B0AE1">
        <w:rPr>
          <w:sz w:val="24"/>
          <w:szCs w:val="24"/>
          <w:lang w:val="sr-Cyrl-RS"/>
        </w:rPr>
        <w:t>а</w:t>
      </w:r>
      <w:r w:rsidRPr="002B0AE1">
        <w:rPr>
          <w:sz w:val="24"/>
          <w:szCs w:val="24"/>
        </w:rPr>
        <w:t xml:space="preserve"> у складу са чланом 75. став 2. Закона</w:t>
      </w:r>
      <w:r w:rsidRPr="002B0AE1">
        <w:rPr>
          <w:sz w:val="24"/>
          <w:szCs w:val="24"/>
          <w:lang w:val="sr-Cyrl-RS"/>
        </w:rPr>
        <w:t>,</w:t>
      </w:r>
      <w:r w:rsidR="00772E93">
        <w:rPr>
          <w:sz w:val="24"/>
          <w:szCs w:val="24"/>
          <w:lang w:val="sr-Cyrl-RS"/>
        </w:rPr>
        <w:t xml:space="preserve"> Образац 4</w:t>
      </w:r>
    </w:p>
    <w:p w14:paraId="5C0F6C18" w14:textId="77777777" w:rsidR="009E0554" w:rsidRPr="002B0AE1" w:rsidRDefault="009E0554" w:rsidP="009E0554">
      <w:pPr>
        <w:pStyle w:val="KDNabrajanje"/>
        <w:rPr>
          <w:sz w:val="24"/>
          <w:szCs w:val="24"/>
        </w:rPr>
      </w:pPr>
      <w:r w:rsidRPr="002B0AE1">
        <w:rPr>
          <w:sz w:val="24"/>
          <w:szCs w:val="24"/>
        </w:rPr>
        <w:t>Докази којима се доказује испуњеност услова за учешће у поступку јавне набавке из члана 75. и 76. Закона у складу са упутством како се доказује испуњеност тих услова из поглавља 4. конкурсне документације,</w:t>
      </w:r>
      <w:r w:rsidR="00772E93" w:rsidRPr="00772E93">
        <w:rPr>
          <w:sz w:val="24"/>
          <w:szCs w:val="24"/>
          <w:lang w:val="sr-Cyrl-RS"/>
        </w:rPr>
        <w:t xml:space="preserve"> </w:t>
      </w:r>
    </w:p>
    <w:p w14:paraId="56B2C4BC" w14:textId="77777777" w:rsidR="009E0554" w:rsidRPr="002B0AE1" w:rsidRDefault="009E0554" w:rsidP="009E0554">
      <w:pPr>
        <w:pStyle w:val="KDNabrajanje"/>
        <w:rPr>
          <w:sz w:val="24"/>
          <w:szCs w:val="24"/>
        </w:rPr>
      </w:pPr>
      <w:r w:rsidRPr="002B0AE1">
        <w:rPr>
          <w:sz w:val="24"/>
          <w:szCs w:val="24"/>
        </w:rPr>
        <w:t>Техничка документација наведена у тачки 3. конкурсне документације,</w:t>
      </w:r>
    </w:p>
    <w:p w14:paraId="23324F58" w14:textId="77777777" w:rsidR="009E0554" w:rsidRPr="002B0AE1" w:rsidRDefault="009E0554" w:rsidP="009E0554">
      <w:pPr>
        <w:pStyle w:val="KDNabrajanje"/>
        <w:rPr>
          <w:sz w:val="24"/>
          <w:szCs w:val="24"/>
        </w:rPr>
      </w:pPr>
      <w:r w:rsidRPr="002B0AE1">
        <w:rPr>
          <w:sz w:val="24"/>
          <w:szCs w:val="24"/>
        </w:rPr>
        <w:t>Образац трошкова припреме понуде, ако понуђач захтева надокнаду трошкова у складу са чланом 88. Закона</w:t>
      </w:r>
      <w:r w:rsidRPr="002B0AE1">
        <w:rPr>
          <w:sz w:val="24"/>
          <w:szCs w:val="24"/>
          <w:lang w:val="sr-Cyrl-RS"/>
        </w:rPr>
        <w:t>,</w:t>
      </w:r>
      <w:r w:rsidR="00772E93">
        <w:rPr>
          <w:sz w:val="24"/>
          <w:szCs w:val="24"/>
          <w:lang w:val="sr-Cyrl-RS"/>
        </w:rPr>
        <w:t xml:space="preserve"> Образац 9</w:t>
      </w:r>
    </w:p>
    <w:p w14:paraId="5C1A9DC9" w14:textId="77777777" w:rsidR="009E0554" w:rsidRPr="002B0AE1" w:rsidRDefault="009E0554" w:rsidP="009E0554">
      <w:pPr>
        <w:pStyle w:val="KDNabrajanje"/>
        <w:rPr>
          <w:sz w:val="24"/>
          <w:szCs w:val="24"/>
        </w:rPr>
      </w:pPr>
      <w:r w:rsidRPr="002B0AE1">
        <w:rPr>
          <w:sz w:val="24"/>
          <w:szCs w:val="24"/>
        </w:rPr>
        <w:t>Средство финансијског обезбеђења,</w:t>
      </w:r>
    </w:p>
    <w:p w14:paraId="0424186A" w14:textId="77777777" w:rsidR="009E0554" w:rsidRPr="002B0AE1" w:rsidRDefault="009E0554" w:rsidP="009E0554">
      <w:pPr>
        <w:pStyle w:val="KDNabrajanje"/>
        <w:rPr>
          <w:sz w:val="24"/>
          <w:szCs w:val="24"/>
        </w:rPr>
      </w:pPr>
      <w:r w:rsidRPr="002B0AE1">
        <w:rPr>
          <w:sz w:val="24"/>
          <w:szCs w:val="24"/>
        </w:rPr>
        <w:t xml:space="preserve"> Потписан и печатом оверен Модел уговора,</w:t>
      </w:r>
    </w:p>
    <w:p w14:paraId="77C95FAA" w14:textId="77777777" w:rsidR="009E0554" w:rsidRPr="002B0AE1" w:rsidRDefault="009E0554" w:rsidP="009E0554">
      <w:pPr>
        <w:pStyle w:val="KDNabrajanje"/>
        <w:rPr>
          <w:sz w:val="24"/>
          <w:szCs w:val="24"/>
        </w:rPr>
      </w:pPr>
      <w:r w:rsidRPr="002B0AE1">
        <w:rPr>
          <w:sz w:val="24"/>
          <w:szCs w:val="24"/>
        </w:rPr>
        <w:t xml:space="preserve"> 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2B0AE1">
        <w:rPr>
          <w:sz w:val="24"/>
          <w:szCs w:val="24"/>
          <w:lang w:val="sr-Cyrl-RS"/>
        </w:rPr>
        <w:t>1</w:t>
      </w:r>
      <w:r w:rsidRPr="002B0AE1">
        <w:rPr>
          <w:sz w:val="24"/>
          <w:szCs w:val="24"/>
        </w:rPr>
        <w:t xml:space="preserve"> је понуђен само као пример споразума),</w:t>
      </w:r>
    </w:p>
    <w:p w14:paraId="0367EFB4" w14:textId="77777777" w:rsidR="009E0554" w:rsidRPr="002B0AE1" w:rsidRDefault="009E0554" w:rsidP="009E0554">
      <w:pPr>
        <w:pStyle w:val="KDNabrajanje"/>
        <w:rPr>
          <w:sz w:val="24"/>
          <w:szCs w:val="24"/>
        </w:rPr>
      </w:pPr>
      <w:r w:rsidRPr="002B0AE1">
        <w:rPr>
          <w:sz w:val="24"/>
          <w:szCs w:val="24"/>
        </w:rPr>
        <w:t xml:space="preserve"> Овлашћење за потписника (ако не потписује заступник).</w:t>
      </w:r>
    </w:p>
    <w:p w14:paraId="45637214" w14:textId="77777777" w:rsidR="009E0554" w:rsidRPr="002B0AE1" w:rsidRDefault="009E0554" w:rsidP="009E0554">
      <w:pPr>
        <w:pStyle w:val="KDNabrajanje"/>
        <w:numPr>
          <w:ilvl w:val="0"/>
          <w:numId w:val="0"/>
        </w:numPr>
        <w:rPr>
          <w:sz w:val="24"/>
          <w:szCs w:val="24"/>
        </w:rPr>
      </w:pPr>
      <w:r w:rsidRPr="002B0AE1">
        <w:rPr>
          <w:sz w:val="24"/>
          <w:szCs w:val="24"/>
        </w:rPr>
        <w:t xml:space="preserve">Пожељно је да сви обрасци и документи који чине обавезну садржину понуде буду сложени према наведеном редоследу.  </w:t>
      </w:r>
    </w:p>
    <w:p w14:paraId="131C511F" w14:textId="77777777" w:rsidR="009E0554" w:rsidRDefault="009E0554" w:rsidP="009E0554">
      <w:pPr>
        <w:spacing w:before="0"/>
        <w:contextualSpacing/>
        <w:rPr>
          <w:rFonts w:cs="Arial"/>
          <w:b/>
          <w:sz w:val="24"/>
          <w:szCs w:val="24"/>
          <w:lang w:val="ru-RU"/>
        </w:rPr>
      </w:pPr>
      <w:r w:rsidRPr="00A33B31">
        <w:rPr>
          <w:rFonts w:cs="Arial"/>
          <w:b/>
          <w:sz w:val="24"/>
          <w:szCs w:val="24"/>
          <w:lang w:val="ru-RU"/>
        </w:rPr>
        <w:t>Уз Понуду је неопходно доставити и CD или USB са понудом у pdf формату.</w:t>
      </w:r>
    </w:p>
    <w:p w14:paraId="4060BC4C" w14:textId="77777777" w:rsidR="009E0554" w:rsidRPr="004B1BE2" w:rsidRDefault="009E0554" w:rsidP="009E0554">
      <w:pPr>
        <w:pStyle w:val="KDNabrajanje"/>
        <w:numPr>
          <w:ilvl w:val="0"/>
          <w:numId w:val="0"/>
        </w:numPr>
        <w:ind w:left="568"/>
      </w:pPr>
    </w:p>
    <w:p w14:paraId="5A2485A0" w14:textId="77777777" w:rsidR="009E0554" w:rsidRPr="001F53C7" w:rsidRDefault="009E0554" w:rsidP="009E0554">
      <w:pPr>
        <w:pStyle w:val="KDParagraf"/>
        <w:spacing w:before="0"/>
        <w:rPr>
          <w:rFonts w:cs="Arial"/>
          <w:sz w:val="24"/>
          <w:szCs w:val="24"/>
          <w:lang w:val="sr-Latn-CS"/>
        </w:rPr>
      </w:pPr>
      <w:r w:rsidRPr="001F53C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27390B"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9C446BE" w14:textId="77777777" w:rsidR="009E0554" w:rsidRPr="001F53C7" w:rsidRDefault="009E0554" w:rsidP="009E0554">
      <w:pPr>
        <w:pStyle w:val="KDParagraf"/>
        <w:spacing w:before="0"/>
        <w:rPr>
          <w:rFonts w:eastAsia="TimesNewRomanPS-BoldMT" w:cs="Arial"/>
          <w:bCs/>
          <w:color w:val="000000"/>
          <w:sz w:val="24"/>
          <w:szCs w:val="24"/>
          <w:lang w:val="ru-RU"/>
        </w:rPr>
      </w:pPr>
    </w:p>
    <w:p w14:paraId="29DAC882" w14:textId="77777777" w:rsidR="009E0554" w:rsidRPr="001F53C7" w:rsidRDefault="009E0554" w:rsidP="004048BB">
      <w:pPr>
        <w:pStyle w:val="KDPodnaslov2"/>
        <w:numPr>
          <w:ilvl w:val="1"/>
          <w:numId w:val="44"/>
        </w:numPr>
        <w:spacing w:before="0"/>
        <w:jc w:val="both"/>
        <w:rPr>
          <w:rFonts w:cs="Arial"/>
          <w:sz w:val="24"/>
          <w:szCs w:val="24"/>
        </w:rPr>
      </w:pPr>
      <w:bookmarkStart w:id="208" w:name="_Toc441651580"/>
      <w:bookmarkStart w:id="209" w:name="_Toc442559891"/>
      <w:r w:rsidRPr="001F53C7">
        <w:rPr>
          <w:rFonts w:cs="Arial"/>
          <w:sz w:val="24"/>
          <w:szCs w:val="24"/>
        </w:rPr>
        <w:t xml:space="preserve"> Подношење и отварање понуда</w:t>
      </w:r>
      <w:bookmarkEnd w:id="208"/>
      <w:bookmarkEnd w:id="209"/>
    </w:p>
    <w:p w14:paraId="494AE2C4" w14:textId="77777777" w:rsidR="009E0554" w:rsidRPr="001F53C7" w:rsidRDefault="009E0554" w:rsidP="009E0554">
      <w:pPr>
        <w:pStyle w:val="KDParagraf"/>
        <w:spacing w:before="0"/>
        <w:rPr>
          <w:rFonts w:cs="Arial"/>
          <w:sz w:val="24"/>
          <w:szCs w:val="24"/>
        </w:rPr>
      </w:pPr>
    </w:p>
    <w:p w14:paraId="58EA543D" w14:textId="77777777" w:rsidR="009E0554" w:rsidRPr="000C27D0" w:rsidRDefault="009E0554" w:rsidP="009E0554">
      <w:pPr>
        <w:pStyle w:val="KDParagraf"/>
        <w:spacing w:before="0"/>
        <w:rPr>
          <w:rFonts w:cs="Arial"/>
          <w:sz w:val="24"/>
          <w:szCs w:val="24"/>
          <w:lang w:val="sr-Latn-CS"/>
        </w:rPr>
      </w:pPr>
      <w:r w:rsidRPr="000C27D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C27D0">
        <w:rPr>
          <w:rFonts w:cs="Arial"/>
          <w:sz w:val="24"/>
          <w:szCs w:val="24"/>
          <w:lang w:val="sr-Cyrl-CS"/>
        </w:rPr>
        <w:t>.</w:t>
      </w:r>
    </w:p>
    <w:p w14:paraId="30AE9C9A" w14:textId="77777777" w:rsidR="009E0554" w:rsidRPr="000C27D0" w:rsidRDefault="009E0554" w:rsidP="009E0554">
      <w:pPr>
        <w:pStyle w:val="KDParagraf"/>
        <w:spacing w:before="0"/>
        <w:rPr>
          <w:rFonts w:cs="Arial"/>
          <w:sz w:val="24"/>
          <w:szCs w:val="24"/>
          <w:lang w:val="sr-Cyrl-CS"/>
        </w:rPr>
      </w:pPr>
      <w:r w:rsidRPr="000C27D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BA7DC3" w14:textId="77777777" w:rsidR="009E0554" w:rsidRPr="000C27D0" w:rsidRDefault="009E0554" w:rsidP="009E0554">
      <w:pPr>
        <w:pStyle w:val="KDParagraf"/>
        <w:spacing w:before="0"/>
        <w:rPr>
          <w:rFonts w:cs="Arial"/>
          <w:sz w:val="24"/>
          <w:szCs w:val="24"/>
          <w:lang w:val="sr-Cyrl-RS"/>
        </w:rPr>
      </w:pPr>
      <w:r w:rsidRPr="000C27D0">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0C27D0">
        <w:rPr>
          <w:rFonts w:cs="Arial"/>
          <w:sz w:val="24"/>
          <w:szCs w:val="24"/>
          <w:lang w:val="sr-Latn-CS"/>
        </w:rPr>
        <w:t>Балканска 13</w:t>
      </w:r>
      <w:r>
        <w:rPr>
          <w:rFonts w:cs="Arial"/>
          <w:sz w:val="24"/>
          <w:szCs w:val="24"/>
        </w:rPr>
        <w:t xml:space="preserve">, </w:t>
      </w:r>
      <w:r>
        <w:rPr>
          <w:rFonts w:cs="Arial"/>
          <w:sz w:val="24"/>
          <w:szCs w:val="24"/>
          <w:lang w:val="sr-Cyrl-RS"/>
        </w:rPr>
        <w:t>други спрат</w:t>
      </w:r>
    </w:p>
    <w:p w14:paraId="4E77760F" w14:textId="77777777" w:rsidR="009E0554" w:rsidRPr="001F53C7" w:rsidRDefault="009E0554" w:rsidP="009E0554">
      <w:pPr>
        <w:pStyle w:val="KDParagraf"/>
        <w:spacing w:before="0"/>
        <w:rPr>
          <w:rFonts w:cs="Arial"/>
          <w:sz w:val="24"/>
          <w:szCs w:val="24"/>
          <w:lang w:val="sr-Cyrl-CS"/>
        </w:rPr>
      </w:pPr>
      <w:proofErr w:type="gramStart"/>
      <w:r w:rsidRPr="001F53C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57F8FD95" w14:textId="77777777" w:rsidR="009E0554" w:rsidRPr="001F53C7" w:rsidRDefault="009E0554" w:rsidP="009E0554">
      <w:pPr>
        <w:pStyle w:val="KDParagraf"/>
        <w:spacing w:before="0"/>
        <w:rPr>
          <w:rFonts w:cs="Arial"/>
          <w:sz w:val="24"/>
          <w:szCs w:val="24"/>
          <w:lang w:val="sr-Cyrl-CS"/>
        </w:rPr>
      </w:pPr>
      <w:r>
        <w:rPr>
          <w:rFonts w:cs="Arial"/>
          <w:sz w:val="24"/>
          <w:szCs w:val="24"/>
        </w:rPr>
        <w:lastRenderedPageBreak/>
        <w:t>Комисија за јавну набавку води З</w:t>
      </w:r>
      <w:r w:rsidRPr="001F53C7">
        <w:rPr>
          <w:rFonts w:cs="Arial"/>
          <w:sz w:val="24"/>
          <w:szCs w:val="24"/>
        </w:rPr>
        <w:t>аписник о отварању понуда у који се уносе подаци у складу са Законом.</w:t>
      </w:r>
    </w:p>
    <w:p w14:paraId="062518B2"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83116CA" w14:textId="77777777" w:rsidR="009E0554" w:rsidRPr="001F53C7" w:rsidRDefault="009E0554" w:rsidP="009E0554">
      <w:pPr>
        <w:pStyle w:val="KDParagraf"/>
        <w:spacing w:before="0"/>
        <w:rPr>
          <w:rFonts w:cs="Arial"/>
          <w:sz w:val="24"/>
          <w:szCs w:val="24"/>
        </w:rPr>
      </w:pPr>
      <w:r w:rsidRPr="001F53C7">
        <w:rPr>
          <w:rFonts w:cs="Arial"/>
          <w:sz w:val="24"/>
          <w:szCs w:val="24"/>
        </w:rPr>
        <w:t>Наручилац ће у року од 3 (словима:</w:t>
      </w:r>
      <w:r w:rsidRPr="001F53C7">
        <w:rPr>
          <w:rFonts w:cs="Arial"/>
          <w:sz w:val="24"/>
          <w:szCs w:val="24"/>
          <w:lang w:val="sr-Cyrl-CS"/>
        </w:rPr>
        <w:t xml:space="preserve"> </w:t>
      </w:r>
      <w:r w:rsidRPr="001F53C7">
        <w:rPr>
          <w:rFonts w:cs="Arial"/>
          <w:sz w:val="24"/>
          <w:szCs w:val="24"/>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E443113" w14:textId="77777777" w:rsidR="009E0554" w:rsidRPr="001F53C7" w:rsidRDefault="009E0554" w:rsidP="009E0554">
      <w:pPr>
        <w:pStyle w:val="KDParagraf"/>
        <w:spacing w:before="0"/>
        <w:rPr>
          <w:rFonts w:cs="Arial"/>
          <w:sz w:val="24"/>
          <w:szCs w:val="24"/>
        </w:rPr>
      </w:pPr>
    </w:p>
    <w:p w14:paraId="491BA31B" w14:textId="77777777" w:rsidR="009E0554" w:rsidRPr="001F53C7" w:rsidRDefault="009E0554" w:rsidP="004048BB">
      <w:pPr>
        <w:pStyle w:val="KDPodnaslov2"/>
        <w:numPr>
          <w:ilvl w:val="1"/>
          <w:numId w:val="44"/>
        </w:numPr>
        <w:spacing w:before="0"/>
        <w:jc w:val="both"/>
        <w:rPr>
          <w:rFonts w:cs="Arial"/>
          <w:sz w:val="24"/>
          <w:szCs w:val="24"/>
        </w:rPr>
      </w:pPr>
      <w:bookmarkStart w:id="210" w:name="_Toc441651581"/>
      <w:bookmarkStart w:id="211" w:name="_Toc442559892"/>
      <w:r w:rsidRPr="001F53C7">
        <w:rPr>
          <w:rFonts w:cs="Arial"/>
          <w:sz w:val="24"/>
          <w:szCs w:val="24"/>
        </w:rPr>
        <w:t>Начин подношења понуде</w:t>
      </w:r>
      <w:bookmarkEnd w:id="210"/>
      <w:bookmarkEnd w:id="211"/>
    </w:p>
    <w:p w14:paraId="444D30BA" w14:textId="77777777" w:rsidR="009E0554" w:rsidRPr="001F53C7" w:rsidRDefault="009E0554" w:rsidP="009E0554">
      <w:pPr>
        <w:pStyle w:val="KDParagraf"/>
        <w:spacing w:before="0"/>
        <w:rPr>
          <w:rFonts w:cs="Arial"/>
          <w:sz w:val="24"/>
          <w:szCs w:val="24"/>
          <w:lang w:val="sr-Latn-CS"/>
        </w:rPr>
      </w:pPr>
    </w:p>
    <w:p w14:paraId="60533B51"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Понуђач може поднети само једну понуду.</w:t>
      </w:r>
    </w:p>
    <w:p w14:paraId="741773E8"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Понуду може поднети понуђач самостално, група понуђача, као и понуђач са подизвођачем.</w:t>
      </w:r>
    </w:p>
    <w:p w14:paraId="42C6712F"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1F0F31C"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AB6D9D" w14:textId="77777777" w:rsidR="009E0554" w:rsidRPr="001F53C7" w:rsidRDefault="009E0554" w:rsidP="009E0554">
      <w:pPr>
        <w:pStyle w:val="KDParagraf"/>
        <w:spacing w:before="0"/>
        <w:rPr>
          <w:rFonts w:cs="Arial"/>
          <w:sz w:val="24"/>
          <w:szCs w:val="24"/>
        </w:rPr>
      </w:pPr>
      <w:r w:rsidRPr="001F53C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98DDDB" w14:textId="77777777" w:rsidR="009E0554" w:rsidRPr="001F53C7" w:rsidRDefault="009E0554" w:rsidP="009E0554">
      <w:pPr>
        <w:pStyle w:val="KDParagraf"/>
        <w:spacing w:before="0"/>
        <w:rPr>
          <w:rFonts w:cs="Arial"/>
          <w:sz w:val="24"/>
          <w:szCs w:val="24"/>
        </w:rPr>
      </w:pPr>
    </w:p>
    <w:p w14:paraId="3D83C86A" w14:textId="77777777" w:rsidR="009E0554" w:rsidRPr="001F53C7" w:rsidRDefault="009E0554" w:rsidP="004048BB">
      <w:pPr>
        <w:pStyle w:val="KDPodnaslov2"/>
        <w:numPr>
          <w:ilvl w:val="1"/>
          <w:numId w:val="44"/>
        </w:numPr>
        <w:spacing w:before="0"/>
        <w:jc w:val="both"/>
        <w:rPr>
          <w:rFonts w:cs="Arial"/>
          <w:sz w:val="24"/>
          <w:szCs w:val="24"/>
        </w:rPr>
      </w:pPr>
      <w:bookmarkStart w:id="212" w:name="_Toc441651582"/>
      <w:bookmarkStart w:id="213" w:name="_Toc442559893"/>
      <w:r w:rsidRPr="001F53C7">
        <w:rPr>
          <w:rFonts w:cs="Arial"/>
          <w:sz w:val="24"/>
          <w:szCs w:val="24"/>
        </w:rPr>
        <w:t>Измена, допуна и опозив понуде</w:t>
      </w:r>
      <w:bookmarkEnd w:id="212"/>
      <w:bookmarkEnd w:id="213"/>
    </w:p>
    <w:p w14:paraId="03AC6AA6" w14:textId="77777777" w:rsidR="009E0554" w:rsidRPr="001F53C7" w:rsidRDefault="009E0554" w:rsidP="009E0554">
      <w:pPr>
        <w:pStyle w:val="KDParagraf"/>
        <w:spacing w:before="0"/>
        <w:rPr>
          <w:rFonts w:cs="Arial"/>
          <w:sz w:val="24"/>
          <w:szCs w:val="24"/>
          <w:lang w:val="sr-Latn-CS"/>
        </w:rPr>
      </w:pPr>
    </w:p>
    <w:p w14:paraId="08840826" w14:textId="77777777" w:rsidR="009E0554" w:rsidRPr="001F53C7" w:rsidRDefault="009E0554" w:rsidP="009E0554">
      <w:pPr>
        <w:pStyle w:val="KDParagraf"/>
        <w:spacing w:before="0"/>
        <w:rPr>
          <w:rFonts w:cs="Arial"/>
          <w:sz w:val="24"/>
          <w:szCs w:val="24"/>
          <w:lang w:val="ru-RU"/>
        </w:rPr>
      </w:pPr>
      <w:r w:rsidRPr="001F53C7">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sz w:val="24"/>
          <w:szCs w:val="24"/>
          <w:lang w:val="ru-RU"/>
        </w:rPr>
        <w:t>услуга</w:t>
      </w:r>
      <w:r w:rsidRPr="001F53C7">
        <w:rPr>
          <w:rFonts w:cs="Arial"/>
          <w:sz w:val="24"/>
          <w:szCs w:val="24"/>
          <w:lang w:val="ru-RU"/>
        </w:rPr>
        <w:t xml:space="preserve">: </w:t>
      </w:r>
      <w:r w:rsidR="001F4B27">
        <w:rPr>
          <w:rFonts w:cs="Arial"/>
          <w:sz w:val="24"/>
          <w:szCs w:val="24"/>
          <w:lang w:val="sr-Cyrl-RS"/>
        </w:rPr>
        <w:t>Одржавње МДМ система</w:t>
      </w:r>
      <w:r w:rsidRPr="001F53C7">
        <w:rPr>
          <w:rFonts w:cs="Arial"/>
          <w:sz w:val="24"/>
          <w:szCs w:val="24"/>
          <w:lang w:val="ru-RU"/>
        </w:rPr>
        <w:t xml:space="preserve"> - Јавна набавка број 1000/0</w:t>
      </w:r>
      <w:r w:rsidR="001F4B27">
        <w:rPr>
          <w:rFonts w:cs="Arial"/>
          <w:sz w:val="24"/>
          <w:szCs w:val="24"/>
          <w:lang w:val="ru-RU"/>
        </w:rPr>
        <w:t>170</w:t>
      </w:r>
      <w:r w:rsidRPr="001F53C7">
        <w:rPr>
          <w:rFonts w:cs="Arial"/>
          <w:sz w:val="24"/>
          <w:szCs w:val="24"/>
          <w:lang w:val="ru-RU"/>
        </w:rPr>
        <w:t>/201</w:t>
      </w:r>
      <w:r>
        <w:rPr>
          <w:rFonts w:cs="Arial"/>
          <w:sz w:val="24"/>
          <w:szCs w:val="24"/>
          <w:lang w:val="ru-RU"/>
        </w:rPr>
        <w:t>8</w:t>
      </w:r>
      <w:r w:rsidRPr="001F53C7">
        <w:rPr>
          <w:rFonts w:cs="Arial"/>
          <w:sz w:val="24"/>
          <w:szCs w:val="24"/>
          <w:lang w:val="ru-RU"/>
        </w:rPr>
        <w:t xml:space="preserve"> – НЕ ОТВАРАТИ“.</w:t>
      </w:r>
    </w:p>
    <w:p w14:paraId="4C3942DD" w14:textId="77777777" w:rsidR="009E0554" w:rsidRPr="006F120D" w:rsidRDefault="009E0554" w:rsidP="009E0554">
      <w:pPr>
        <w:pStyle w:val="KDParagraf"/>
        <w:spacing w:before="0"/>
        <w:rPr>
          <w:rFonts w:cs="Arial"/>
          <w:sz w:val="24"/>
          <w:szCs w:val="24"/>
          <w:lang w:val="sr-Cyrl-CS"/>
        </w:rPr>
      </w:pPr>
      <w:r w:rsidRPr="001F53C7">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F53C7">
        <w:rPr>
          <w:rFonts w:cs="Arial"/>
          <w:sz w:val="24"/>
          <w:szCs w:val="24"/>
        </w:rPr>
        <w:t>,измена</w:t>
      </w:r>
      <w:proofErr w:type="gramEnd"/>
      <w:r w:rsidRPr="001F53C7">
        <w:rPr>
          <w:rFonts w:cs="Arial"/>
          <w:sz w:val="24"/>
          <w:szCs w:val="24"/>
        </w:rPr>
        <w:t xml:space="preserve"> или допуна односи.</w:t>
      </w:r>
    </w:p>
    <w:p w14:paraId="4BC706CE"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Pr>
          <w:rFonts w:cs="Arial"/>
          <w:sz w:val="24"/>
          <w:szCs w:val="24"/>
          <w:lang w:val="sr-Cyrl-RS"/>
        </w:rPr>
        <w:t xml:space="preserve">набавку </w:t>
      </w:r>
      <w:r>
        <w:rPr>
          <w:rFonts w:cs="Arial"/>
          <w:sz w:val="24"/>
          <w:szCs w:val="24"/>
          <w:lang w:val="ru-RU"/>
        </w:rPr>
        <w:t>услуга</w:t>
      </w:r>
      <w:r w:rsidRPr="001F53C7">
        <w:rPr>
          <w:rFonts w:cs="Arial"/>
          <w:sz w:val="24"/>
          <w:szCs w:val="24"/>
          <w:lang w:val="ru-RU"/>
        </w:rPr>
        <w:t xml:space="preserve">: </w:t>
      </w:r>
      <w:r w:rsidR="001F4B27">
        <w:rPr>
          <w:rFonts w:cs="Arial"/>
          <w:sz w:val="24"/>
          <w:szCs w:val="24"/>
          <w:lang w:val="sr-Cyrl-RS"/>
        </w:rPr>
        <w:t>Одржавње МДМ система</w:t>
      </w:r>
      <w:r w:rsidR="001F4B27" w:rsidRPr="001F53C7">
        <w:rPr>
          <w:rFonts w:cs="Arial"/>
          <w:sz w:val="24"/>
          <w:szCs w:val="24"/>
          <w:lang w:val="ru-RU"/>
        </w:rPr>
        <w:t xml:space="preserve"> </w:t>
      </w:r>
      <w:r w:rsidRPr="001F53C7">
        <w:rPr>
          <w:rFonts w:cs="Arial"/>
          <w:sz w:val="24"/>
          <w:szCs w:val="24"/>
          <w:lang w:val="ru-RU"/>
        </w:rPr>
        <w:t>- Јавна набавка број 1000/0</w:t>
      </w:r>
      <w:r w:rsidR="001F4B27">
        <w:rPr>
          <w:rFonts w:cs="Arial"/>
          <w:sz w:val="24"/>
          <w:szCs w:val="24"/>
          <w:lang w:val="ru-RU"/>
        </w:rPr>
        <w:t>170</w:t>
      </w:r>
      <w:r w:rsidRPr="001F53C7">
        <w:rPr>
          <w:rFonts w:cs="Arial"/>
          <w:sz w:val="24"/>
          <w:szCs w:val="24"/>
          <w:lang w:val="ru-RU"/>
        </w:rPr>
        <w:t>/201</w:t>
      </w:r>
      <w:r>
        <w:rPr>
          <w:rFonts w:cs="Arial"/>
          <w:sz w:val="24"/>
          <w:szCs w:val="24"/>
          <w:lang w:val="ru-RU"/>
        </w:rPr>
        <w:t>8</w:t>
      </w:r>
      <w:r w:rsidRPr="001F53C7">
        <w:rPr>
          <w:rFonts w:cs="Arial"/>
          <w:sz w:val="24"/>
          <w:szCs w:val="24"/>
          <w:lang w:val="ru-RU"/>
        </w:rPr>
        <w:t xml:space="preserve"> – НЕ ОТВАРАТИ</w:t>
      </w:r>
      <w:r w:rsidRPr="001F53C7">
        <w:rPr>
          <w:rFonts w:cs="Arial"/>
          <w:sz w:val="24"/>
          <w:szCs w:val="24"/>
        </w:rPr>
        <w:t xml:space="preserve"> “.</w:t>
      </w:r>
    </w:p>
    <w:p w14:paraId="2D5CE39B"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F9471D2" w14:textId="77777777" w:rsidR="009E0554" w:rsidRPr="001F53C7" w:rsidRDefault="009E0554" w:rsidP="009E0554">
      <w:pPr>
        <w:pStyle w:val="KDParagraf"/>
        <w:spacing w:before="0"/>
        <w:rPr>
          <w:rFonts w:cs="Arial"/>
          <w:sz w:val="24"/>
          <w:szCs w:val="24"/>
        </w:rPr>
      </w:pPr>
      <w:r w:rsidRPr="001F53C7">
        <w:rPr>
          <w:rFonts w:cs="Arial"/>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5CDF6E30" w14:textId="77777777" w:rsidR="009E0554" w:rsidRPr="001F53C7" w:rsidRDefault="009E0554" w:rsidP="009E0554">
      <w:pPr>
        <w:pStyle w:val="KDKomentar"/>
        <w:spacing w:before="0"/>
        <w:rPr>
          <w:rFonts w:cs="Arial"/>
          <w:i w:val="0"/>
          <w:sz w:val="24"/>
          <w:szCs w:val="24"/>
        </w:rPr>
      </w:pPr>
    </w:p>
    <w:p w14:paraId="02930CAB" w14:textId="77777777" w:rsidR="009E0554" w:rsidRPr="001F53C7" w:rsidRDefault="009E0554" w:rsidP="004048BB">
      <w:pPr>
        <w:pStyle w:val="KDPodnaslov2"/>
        <w:numPr>
          <w:ilvl w:val="1"/>
          <w:numId w:val="44"/>
        </w:numPr>
        <w:spacing w:before="0"/>
        <w:jc w:val="both"/>
        <w:rPr>
          <w:rFonts w:cs="Arial"/>
          <w:sz w:val="24"/>
          <w:szCs w:val="24"/>
        </w:rPr>
      </w:pPr>
      <w:bookmarkStart w:id="214" w:name="_Toc441651583"/>
      <w:bookmarkStart w:id="215" w:name="_Toc442559894"/>
      <w:r w:rsidRPr="001F53C7">
        <w:rPr>
          <w:rFonts w:cs="Arial"/>
          <w:sz w:val="24"/>
          <w:szCs w:val="24"/>
          <w:lang w:val="ru-RU"/>
        </w:rPr>
        <w:t>П</w:t>
      </w:r>
      <w:r w:rsidRPr="001F53C7">
        <w:rPr>
          <w:rFonts w:cs="Arial"/>
          <w:sz w:val="24"/>
          <w:szCs w:val="24"/>
        </w:rPr>
        <w:t>артије</w:t>
      </w:r>
      <w:bookmarkEnd w:id="214"/>
      <w:bookmarkEnd w:id="215"/>
    </w:p>
    <w:p w14:paraId="5E59BECE" w14:textId="77777777" w:rsidR="009E0554" w:rsidRPr="001F53C7" w:rsidRDefault="009E0554" w:rsidP="009E0554">
      <w:pPr>
        <w:pStyle w:val="KDParagraf"/>
        <w:spacing w:before="0"/>
        <w:rPr>
          <w:rFonts w:cs="Arial"/>
          <w:sz w:val="24"/>
          <w:szCs w:val="24"/>
          <w:lang w:val="sr-Cyrl-CS"/>
        </w:rPr>
      </w:pPr>
    </w:p>
    <w:p w14:paraId="33F9D801" w14:textId="77777777" w:rsidR="009E0554" w:rsidRPr="001F53C7" w:rsidRDefault="009E0554" w:rsidP="009E0554">
      <w:pPr>
        <w:pStyle w:val="KDParagraf"/>
        <w:spacing w:before="0"/>
        <w:rPr>
          <w:rFonts w:cs="Arial"/>
          <w:sz w:val="24"/>
          <w:szCs w:val="24"/>
        </w:rPr>
      </w:pPr>
      <w:r w:rsidRPr="001F53C7">
        <w:rPr>
          <w:rFonts w:cs="Arial"/>
          <w:sz w:val="24"/>
          <w:szCs w:val="24"/>
        </w:rPr>
        <w:t>Набавка није обликована по партијама.</w:t>
      </w:r>
    </w:p>
    <w:p w14:paraId="12E06FD0" w14:textId="77777777" w:rsidR="009E0554" w:rsidRPr="001F53C7" w:rsidRDefault="009E0554" w:rsidP="009E0554">
      <w:pPr>
        <w:spacing w:before="0"/>
        <w:rPr>
          <w:rFonts w:cs="Arial"/>
          <w:color w:val="00B0F0"/>
          <w:sz w:val="24"/>
          <w:szCs w:val="24"/>
        </w:rPr>
      </w:pPr>
    </w:p>
    <w:p w14:paraId="472E430C" w14:textId="77777777" w:rsidR="009E0554" w:rsidRPr="001F53C7" w:rsidRDefault="009E0554" w:rsidP="004048BB">
      <w:pPr>
        <w:pStyle w:val="KDPodnaslov2"/>
        <w:numPr>
          <w:ilvl w:val="1"/>
          <w:numId w:val="44"/>
        </w:numPr>
        <w:spacing w:before="0"/>
        <w:jc w:val="both"/>
        <w:rPr>
          <w:rFonts w:cs="Arial"/>
          <w:sz w:val="24"/>
          <w:szCs w:val="24"/>
        </w:rPr>
      </w:pPr>
      <w:bookmarkStart w:id="216" w:name="_Toc441651584"/>
      <w:bookmarkStart w:id="217" w:name="_Toc442559895"/>
      <w:r w:rsidRPr="001F53C7">
        <w:rPr>
          <w:rFonts w:cs="Arial"/>
          <w:sz w:val="24"/>
          <w:szCs w:val="24"/>
        </w:rPr>
        <w:lastRenderedPageBreak/>
        <w:t xml:space="preserve"> Понуда са варијантама</w:t>
      </w:r>
      <w:bookmarkEnd w:id="216"/>
      <w:bookmarkEnd w:id="217"/>
    </w:p>
    <w:p w14:paraId="54CEFDF2" w14:textId="77777777" w:rsidR="009E0554" w:rsidRPr="001F53C7" w:rsidRDefault="009E0554" w:rsidP="009E0554">
      <w:pPr>
        <w:tabs>
          <w:tab w:val="num" w:pos="993"/>
        </w:tabs>
        <w:spacing w:before="0"/>
        <w:rPr>
          <w:rFonts w:cs="Arial"/>
          <w:sz w:val="24"/>
          <w:szCs w:val="24"/>
          <w:lang w:val="ru-RU"/>
        </w:rPr>
      </w:pPr>
    </w:p>
    <w:p w14:paraId="23F11DE8" w14:textId="77777777" w:rsidR="009E0554" w:rsidRPr="001F53C7" w:rsidRDefault="009E0554" w:rsidP="009E0554">
      <w:pPr>
        <w:tabs>
          <w:tab w:val="num" w:pos="993"/>
        </w:tabs>
        <w:spacing w:before="0"/>
        <w:rPr>
          <w:rFonts w:cs="Arial"/>
          <w:sz w:val="24"/>
          <w:szCs w:val="24"/>
          <w:lang w:val="ru-RU"/>
        </w:rPr>
      </w:pPr>
      <w:r w:rsidRPr="001F53C7">
        <w:rPr>
          <w:rFonts w:cs="Arial"/>
          <w:sz w:val="24"/>
          <w:szCs w:val="24"/>
          <w:lang w:val="ru-RU"/>
        </w:rPr>
        <w:t>Понуда са варијантама није дозвољена.</w:t>
      </w:r>
    </w:p>
    <w:p w14:paraId="741523D2" w14:textId="77777777" w:rsidR="009E0554" w:rsidRPr="001F53C7" w:rsidRDefault="009E0554" w:rsidP="009E0554">
      <w:pPr>
        <w:tabs>
          <w:tab w:val="num" w:pos="993"/>
        </w:tabs>
        <w:spacing w:before="0"/>
        <w:rPr>
          <w:rFonts w:cs="Arial"/>
          <w:sz w:val="24"/>
          <w:szCs w:val="24"/>
          <w:lang w:val="ru-RU"/>
        </w:rPr>
      </w:pPr>
    </w:p>
    <w:p w14:paraId="6A0C279F" w14:textId="77777777" w:rsidR="009E0554" w:rsidRPr="001F53C7" w:rsidRDefault="009E0554" w:rsidP="004048BB">
      <w:pPr>
        <w:pStyle w:val="KDPodnaslov2"/>
        <w:numPr>
          <w:ilvl w:val="1"/>
          <w:numId w:val="44"/>
        </w:numPr>
        <w:spacing w:before="0"/>
        <w:jc w:val="both"/>
        <w:rPr>
          <w:rFonts w:cs="Arial"/>
          <w:sz w:val="24"/>
          <w:szCs w:val="24"/>
        </w:rPr>
      </w:pPr>
      <w:bookmarkStart w:id="218" w:name="_Toc441651585"/>
      <w:bookmarkStart w:id="219" w:name="_Toc442559896"/>
      <w:r w:rsidRPr="001F53C7">
        <w:rPr>
          <w:rFonts w:cs="Arial"/>
          <w:sz w:val="24"/>
          <w:szCs w:val="24"/>
        </w:rPr>
        <w:t xml:space="preserve"> Подношење понуде са подизвођачима</w:t>
      </w:r>
      <w:bookmarkEnd w:id="218"/>
      <w:bookmarkEnd w:id="219"/>
    </w:p>
    <w:p w14:paraId="6F58F42C" w14:textId="77777777" w:rsidR="009E0554" w:rsidRPr="001F53C7" w:rsidRDefault="009E0554" w:rsidP="009E0554">
      <w:pPr>
        <w:pStyle w:val="KDParagraf"/>
        <w:spacing w:before="0"/>
        <w:rPr>
          <w:rFonts w:cs="Arial"/>
          <w:sz w:val="24"/>
          <w:szCs w:val="24"/>
          <w:lang w:val="sr-Cyrl-CS"/>
        </w:rPr>
      </w:pPr>
    </w:p>
    <w:p w14:paraId="429C2E07" w14:textId="77777777" w:rsidR="009E0554" w:rsidRPr="001F53C7" w:rsidRDefault="009E0554" w:rsidP="009E0554">
      <w:pPr>
        <w:pStyle w:val="KDParagraf"/>
        <w:spacing w:before="0"/>
        <w:rPr>
          <w:rFonts w:cs="Arial"/>
          <w:sz w:val="24"/>
          <w:szCs w:val="24"/>
        </w:rPr>
      </w:pPr>
      <w:r w:rsidRPr="001F53C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C9E87B3" w14:textId="77777777" w:rsidR="009E0554" w:rsidRPr="001F53C7" w:rsidRDefault="009E0554" w:rsidP="004048BB">
      <w:pPr>
        <w:pStyle w:val="KDParagraf"/>
        <w:numPr>
          <w:ilvl w:val="0"/>
          <w:numId w:val="45"/>
        </w:numPr>
        <w:spacing w:before="0"/>
        <w:ind w:left="567"/>
        <w:rPr>
          <w:rFonts w:cs="Arial"/>
          <w:sz w:val="24"/>
          <w:szCs w:val="24"/>
        </w:rPr>
      </w:pPr>
      <w:r w:rsidRPr="001F53C7">
        <w:rPr>
          <w:rFonts w:cs="Arial"/>
          <w:sz w:val="24"/>
          <w:szCs w:val="24"/>
        </w:rPr>
        <w:t xml:space="preserve">назив подизвођача, </w:t>
      </w:r>
      <w:r>
        <w:rPr>
          <w:rFonts w:cs="Arial"/>
          <w:sz w:val="24"/>
          <w:szCs w:val="24"/>
          <w:lang w:val="sr-Cyrl-RS"/>
        </w:rPr>
        <w:t xml:space="preserve">уколико </w:t>
      </w:r>
      <w:r w:rsidRPr="001F53C7">
        <w:rPr>
          <w:rFonts w:cs="Arial"/>
          <w:sz w:val="24"/>
          <w:szCs w:val="24"/>
        </w:rPr>
        <w:t xml:space="preserve">уговор између наручиоца и понуђача буде закључен, тај подизвођач ће бити наведен у </w:t>
      </w:r>
      <w:r w:rsidRPr="001F53C7">
        <w:rPr>
          <w:rFonts w:cs="Arial"/>
          <w:sz w:val="24"/>
          <w:szCs w:val="24"/>
          <w:lang w:val="sr-Cyrl-CS"/>
        </w:rPr>
        <w:t>оквирном споразуму/</w:t>
      </w:r>
      <w:r w:rsidRPr="001F53C7">
        <w:rPr>
          <w:rFonts w:cs="Arial"/>
          <w:sz w:val="24"/>
          <w:szCs w:val="24"/>
        </w:rPr>
        <w:t>уговор</w:t>
      </w:r>
      <w:r w:rsidRPr="001F53C7">
        <w:rPr>
          <w:rFonts w:cs="Arial"/>
          <w:sz w:val="24"/>
          <w:szCs w:val="24"/>
          <w:lang w:val="sr-Cyrl-RS"/>
        </w:rPr>
        <w:t>у</w:t>
      </w:r>
      <w:r w:rsidRPr="001F53C7">
        <w:rPr>
          <w:rFonts w:cs="Arial"/>
          <w:sz w:val="24"/>
          <w:szCs w:val="24"/>
        </w:rPr>
        <w:t>;</w:t>
      </w:r>
    </w:p>
    <w:p w14:paraId="68C8D0F7" w14:textId="77777777" w:rsidR="009E0554" w:rsidRPr="001F53C7" w:rsidRDefault="009E0554" w:rsidP="004048BB">
      <w:pPr>
        <w:pStyle w:val="KDParagraf"/>
        <w:numPr>
          <w:ilvl w:val="0"/>
          <w:numId w:val="45"/>
        </w:numPr>
        <w:spacing w:before="0"/>
        <w:ind w:left="567"/>
        <w:rPr>
          <w:rFonts w:cs="Arial"/>
          <w:sz w:val="24"/>
          <w:szCs w:val="24"/>
        </w:rPr>
      </w:pPr>
      <w:proofErr w:type="gramStart"/>
      <w:r w:rsidRPr="001F53C7">
        <w:rPr>
          <w:rFonts w:cs="Arial"/>
          <w:sz w:val="24"/>
          <w:szCs w:val="24"/>
        </w:rPr>
        <w:t>проценат</w:t>
      </w:r>
      <w:proofErr w:type="gramEnd"/>
      <w:r w:rsidRPr="001F53C7">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B058625"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DF8214B" w14:textId="77777777" w:rsidR="009E0554" w:rsidRPr="001F53C7" w:rsidRDefault="009E0554" w:rsidP="009E0554">
      <w:pPr>
        <w:pStyle w:val="KDParagraf"/>
        <w:spacing w:before="0"/>
        <w:rPr>
          <w:rFonts w:cs="Arial"/>
          <w:color w:val="000000" w:themeColor="text1"/>
          <w:sz w:val="24"/>
          <w:szCs w:val="24"/>
          <w:lang w:val="sr-Cyrl-CS"/>
        </w:rPr>
      </w:pPr>
      <w:r w:rsidRPr="001F53C7">
        <w:rPr>
          <w:rFonts w:cs="Arial"/>
          <w:sz w:val="24"/>
          <w:szCs w:val="24"/>
        </w:rPr>
        <w:t>Обавеза понуђача је да за подизвођача достави доказе о испуњености обавезних услова из Закона о јавним набавкама.</w:t>
      </w:r>
      <w:r w:rsidRPr="001F53C7">
        <w:rPr>
          <w:rFonts w:cs="Arial"/>
          <w:color w:val="000000" w:themeColor="text1"/>
          <w:sz w:val="24"/>
          <w:szCs w:val="24"/>
        </w:rPr>
        <w:t xml:space="preserve"> </w:t>
      </w:r>
    </w:p>
    <w:p w14:paraId="53220ACB" w14:textId="77777777" w:rsidR="009E0554" w:rsidRPr="001F53C7" w:rsidRDefault="009E0554" w:rsidP="009E0554">
      <w:pPr>
        <w:pStyle w:val="KDParagraf"/>
        <w:spacing w:before="0"/>
        <w:rPr>
          <w:rFonts w:cs="Arial"/>
          <w:color w:val="00B0F0"/>
          <w:sz w:val="24"/>
          <w:szCs w:val="24"/>
          <w:lang w:val="sr-Cyrl-CS"/>
        </w:rPr>
      </w:pPr>
      <w:r w:rsidRPr="001F53C7">
        <w:rPr>
          <w:rFonts w:cs="Arial"/>
          <w:sz w:val="24"/>
          <w:szCs w:val="24"/>
        </w:rPr>
        <w:t>Додатне услове понуђач испуњава самостално, без обзира на агажовање подизвођача.</w:t>
      </w:r>
      <w:r w:rsidRPr="001F53C7">
        <w:rPr>
          <w:rFonts w:cs="Arial"/>
          <w:color w:val="00B0F0"/>
          <w:sz w:val="24"/>
          <w:szCs w:val="24"/>
        </w:rPr>
        <w:t xml:space="preserve"> </w:t>
      </w:r>
    </w:p>
    <w:p w14:paraId="5C04F1B3" w14:textId="77777777" w:rsidR="009E0554" w:rsidRPr="001F53C7" w:rsidRDefault="009E0554" w:rsidP="009E0554">
      <w:pPr>
        <w:tabs>
          <w:tab w:val="left" w:pos="360"/>
        </w:tabs>
        <w:spacing w:before="0"/>
        <w:rPr>
          <w:rFonts w:cs="Arial"/>
          <w:sz w:val="24"/>
          <w:szCs w:val="24"/>
          <w:lang w:val="sr-Cyrl-CS"/>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xml:space="preserve">. </w:t>
      </w:r>
      <w:proofErr w:type="gramStart"/>
      <w:r w:rsidRPr="001F53C7">
        <w:rPr>
          <w:rFonts w:cs="Arial"/>
          <w:sz w:val="24"/>
          <w:szCs w:val="24"/>
        </w:rPr>
        <w:t>који</w:t>
      </w:r>
      <w:proofErr w:type="gramEnd"/>
      <w:r w:rsidRPr="001F53C7">
        <w:rPr>
          <w:rFonts w:cs="Arial"/>
          <w:sz w:val="24"/>
          <w:szCs w:val="24"/>
        </w:rPr>
        <w:t xml:space="preserve"> попуњава, потписује и оверава сваки подизвођач у своје име.</w:t>
      </w:r>
    </w:p>
    <w:p w14:paraId="44B945B4"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2B3F6E4"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D133CE8"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6144CFA" w14:textId="77777777" w:rsidR="009E0554" w:rsidRPr="001F53C7" w:rsidRDefault="009E0554" w:rsidP="009E0554">
      <w:pPr>
        <w:pStyle w:val="KDParagraf"/>
        <w:spacing w:before="0"/>
        <w:rPr>
          <w:rFonts w:cs="Arial"/>
          <w:color w:val="000000" w:themeColor="text1"/>
          <w:sz w:val="24"/>
          <w:szCs w:val="24"/>
          <w:lang w:bidi="en-US"/>
        </w:rPr>
      </w:pPr>
      <w:r w:rsidRPr="001F53C7">
        <w:rPr>
          <w:rFonts w:cs="Arial"/>
          <w:color w:val="000000" w:themeColor="text1"/>
          <w:sz w:val="24"/>
          <w:szCs w:val="24"/>
          <w:lang w:bidi="en-US"/>
        </w:rPr>
        <w:t>Наручилац неће примењивати став 9</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w:t>
      </w:r>
      <w:proofErr w:type="gramStart"/>
      <w:r w:rsidRPr="001F53C7">
        <w:rPr>
          <w:rFonts w:cs="Arial"/>
          <w:color w:val="000000" w:themeColor="text1"/>
          <w:sz w:val="24"/>
          <w:szCs w:val="24"/>
          <w:lang w:bidi="en-US"/>
        </w:rPr>
        <w:t>и</w:t>
      </w:r>
      <w:proofErr w:type="gramEnd"/>
      <w:r w:rsidRPr="001F53C7">
        <w:rPr>
          <w:rFonts w:cs="Arial"/>
          <w:color w:val="000000" w:themeColor="text1"/>
          <w:sz w:val="24"/>
          <w:szCs w:val="24"/>
          <w:lang w:bidi="en-US"/>
        </w:rPr>
        <w:t xml:space="preserve"> 10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w:t>
      </w:r>
      <w:proofErr w:type="gramStart"/>
      <w:r w:rsidRPr="001F53C7">
        <w:rPr>
          <w:rFonts w:cs="Arial"/>
          <w:color w:val="000000" w:themeColor="text1"/>
          <w:sz w:val="24"/>
          <w:szCs w:val="24"/>
          <w:lang w:bidi="en-US"/>
        </w:rPr>
        <w:t>члана</w:t>
      </w:r>
      <w:proofErr w:type="gramEnd"/>
      <w:r w:rsidRPr="001F53C7">
        <w:rPr>
          <w:rFonts w:cs="Arial"/>
          <w:color w:val="000000" w:themeColor="text1"/>
          <w:sz w:val="24"/>
          <w:szCs w:val="24"/>
          <w:lang w:bidi="en-US"/>
        </w:rPr>
        <w:t xml:space="preserve"> 80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Закона.</w:t>
      </w:r>
    </w:p>
    <w:p w14:paraId="53D9CB3E" w14:textId="77777777" w:rsidR="009E0554" w:rsidRPr="001F53C7" w:rsidRDefault="009E0554" w:rsidP="009E0554">
      <w:pPr>
        <w:pStyle w:val="KDParagraf"/>
        <w:spacing w:before="0"/>
        <w:rPr>
          <w:rFonts w:cs="Arial"/>
          <w:color w:val="00B0F0"/>
          <w:sz w:val="24"/>
          <w:szCs w:val="24"/>
          <w:lang w:bidi="en-US"/>
        </w:rPr>
      </w:pPr>
    </w:p>
    <w:p w14:paraId="6556DABE" w14:textId="77777777" w:rsidR="009E0554" w:rsidRPr="001F53C7" w:rsidRDefault="009E0554" w:rsidP="004048BB">
      <w:pPr>
        <w:pStyle w:val="KDPodnaslov2"/>
        <w:numPr>
          <w:ilvl w:val="1"/>
          <w:numId w:val="44"/>
        </w:numPr>
        <w:spacing w:before="0"/>
        <w:jc w:val="both"/>
        <w:rPr>
          <w:rFonts w:cs="Arial"/>
          <w:sz w:val="24"/>
          <w:szCs w:val="24"/>
        </w:rPr>
      </w:pPr>
      <w:bookmarkStart w:id="220" w:name="_Toc441651586"/>
      <w:bookmarkStart w:id="221" w:name="_Toc442559897"/>
      <w:r w:rsidRPr="001F53C7">
        <w:rPr>
          <w:rFonts w:cs="Arial"/>
          <w:sz w:val="24"/>
          <w:szCs w:val="24"/>
        </w:rPr>
        <w:t>Подношење заједничке понуде</w:t>
      </w:r>
      <w:bookmarkEnd w:id="220"/>
      <w:bookmarkEnd w:id="221"/>
    </w:p>
    <w:p w14:paraId="5012A754" w14:textId="77777777" w:rsidR="009E0554" w:rsidRPr="001F53C7" w:rsidRDefault="009E0554" w:rsidP="009E0554">
      <w:pPr>
        <w:pStyle w:val="KDParagraf"/>
        <w:spacing w:before="0"/>
        <w:rPr>
          <w:rFonts w:cs="Arial"/>
          <w:sz w:val="24"/>
          <w:szCs w:val="24"/>
          <w:lang w:val="sr-Cyrl-CS"/>
        </w:rPr>
      </w:pPr>
    </w:p>
    <w:p w14:paraId="76AA2877" w14:textId="77777777" w:rsidR="009E0554" w:rsidRPr="001F53C7" w:rsidRDefault="009E0554" w:rsidP="009E0554">
      <w:pPr>
        <w:pStyle w:val="KDParagraf"/>
        <w:spacing w:before="0"/>
        <w:rPr>
          <w:rFonts w:cs="Arial"/>
          <w:sz w:val="24"/>
          <w:szCs w:val="24"/>
          <w:lang w:val="sr-Cyrl-CS"/>
        </w:rPr>
      </w:pPr>
      <w:r w:rsidRPr="001F53C7">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F53C7">
        <w:rPr>
          <w:rFonts w:cs="Arial"/>
          <w:sz w:val="24"/>
          <w:szCs w:val="24"/>
        </w:rPr>
        <w:t>став</w:t>
      </w:r>
      <w:proofErr w:type="gramEnd"/>
      <w:r w:rsidRPr="001F53C7">
        <w:rPr>
          <w:rFonts w:cs="Arial"/>
          <w:sz w:val="24"/>
          <w:szCs w:val="24"/>
        </w:rPr>
        <w:t xml:space="preserve"> 4. </w:t>
      </w:r>
      <w:proofErr w:type="gramStart"/>
      <w:r w:rsidRPr="001F53C7">
        <w:rPr>
          <w:rFonts w:cs="Arial"/>
          <w:sz w:val="24"/>
          <w:szCs w:val="24"/>
        </w:rPr>
        <w:t>и</w:t>
      </w:r>
      <w:proofErr w:type="gramEnd"/>
      <w:r w:rsidRPr="001F53C7">
        <w:rPr>
          <w:rFonts w:cs="Arial"/>
          <w:sz w:val="24"/>
          <w:szCs w:val="24"/>
        </w:rPr>
        <w:t xml:space="preserve"> 5.</w:t>
      </w:r>
      <w:r w:rsidRPr="001F53C7">
        <w:rPr>
          <w:rFonts w:cs="Arial"/>
          <w:sz w:val="24"/>
          <w:szCs w:val="24"/>
          <w:lang w:val="sr-Cyrl-RS"/>
        </w:rPr>
        <w:t xml:space="preserve"> </w:t>
      </w:r>
      <w:r w:rsidRPr="001F53C7">
        <w:rPr>
          <w:rFonts w:cs="Arial"/>
          <w:sz w:val="24"/>
          <w:szCs w:val="24"/>
        </w:rPr>
        <w:t xml:space="preserve">Закона и то: </w:t>
      </w:r>
    </w:p>
    <w:p w14:paraId="78DF4D18" w14:textId="77777777" w:rsidR="009E0554" w:rsidRPr="001F53C7" w:rsidRDefault="009E0554" w:rsidP="009E0554">
      <w:pPr>
        <w:pStyle w:val="KDNabrajanje"/>
        <w:spacing w:before="0"/>
        <w:rPr>
          <w:rFonts w:cs="Arial"/>
          <w:sz w:val="24"/>
          <w:szCs w:val="24"/>
        </w:rPr>
      </w:pPr>
      <w:r w:rsidRPr="001F53C7">
        <w:rPr>
          <w:rFonts w:cs="Arial"/>
          <w:sz w:val="24"/>
          <w:szCs w:val="24"/>
          <w:lang w:val="sr-Cyrl-CS"/>
        </w:rPr>
        <w:t xml:space="preserve">податке о </w:t>
      </w:r>
      <w:r w:rsidRPr="001F53C7">
        <w:rPr>
          <w:rFonts w:cs="Arial"/>
          <w:sz w:val="24"/>
          <w:szCs w:val="24"/>
        </w:rPr>
        <w:t xml:space="preserve">члану групе који ће бити </w:t>
      </w:r>
      <w:r w:rsidRPr="001F53C7">
        <w:rPr>
          <w:rFonts w:cs="Arial"/>
          <w:sz w:val="24"/>
          <w:szCs w:val="24"/>
          <w:lang w:val="sr-Cyrl-CS"/>
        </w:rPr>
        <w:t>Н</w:t>
      </w:r>
      <w:r w:rsidRPr="001F53C7">
        <w:rPr>
          <w:rFonts w:cs="Arial"/>
          <w:sz w:val="24"/>
          <w:szCs w:val="24"/>
        </w:rPr>
        <w:t xml:space="preserve">осилац посла, односно који ће поднети понуду и који ће заступати групу понуђача пред </w:t>
      </w:r>
      <w:r w:rsidRPr="001F53C7">
        <w:rPr>
          <w:rFonts w:cs="Arial"/>
          <w:sz w:val="24"/>
          <w:szCs w:val="24"/>
          <w:lang w:val="sr-Cyrl-CS"/>
        </w:rPr>
        <w:t>Н</w:t>
      </w:r>
      <w:r w:rsidRPr="001F53C7">
        <w:rPr>
          <w:rFonts w:cs="Arial"/>
          <w:sz w:val="24"/>
          <w:szCs w:val="24"/>
        </w:rPr>
        <w:t>аручиоцем;</w:t>
      </w:r>
    </w:p>
    <w:p w14:paraId="299D9944" w14:textId="77777777" w:rsidR="009E0554" w:rsidRPr="001F53C7" w:rsidRDefault="009E0554" w:rsidP="009E0554">
      <w:pPr>
        <w:pStyle w:val="KDNabrajanje"/>
        <w:spacing w:before="0"/>
        <w:rPr>
          <w:rFonts w:cs="Arial"/>
          <w:sz w:val="24"/>
          <w:szCs w:val="24"/>
        </w:rPr>
      </w:pPr>
      <w:r w:rsidRPr="001F53C7">
        <w:rPr>
          <w:rFonts w:cs="Arial"/>
          <w:sz w:val="24"/>
          <w:szCs w:val="24"/>
        </w:rPr>
        <w:t xml:space="preserve">опис послова сваког од понуђача из групе понуђача у извршењу </w:t>
      </w:r>
      <w:r w:rsidRPr="001F53C7">
        <w:rPr>
          <w:rFonts w:cs="Arial"/>
          <w:sz w:val="24"/>
          <w:szCs w:val="24"/>
          <w:lang w:val="sr-Cyrl-CS"/>
        </w:rPr>
        <w:t>оквирног споразума/</w:t>
      </w:r>
      <w:r w:rsidRPr="001F53C7">
        <w:rPr>
          <w:rFonts w:cs="Arial"/>
          <w:sz w:val="24"/>
          <w:szCs w:val="24"/>
        </w:rPr>
        <w:t>уговора</w:t>
      </w:r>
    </w:p>
    <w:p w14:paraId="1E0D8FCF" w14:textId="77777777" w:rsidR="009E0554" w:rsidRPr="001F53C7" w:rsidRDefault="009E0554" w:rsidP="009E0554">
      <w:pPr>
        <w:pStyle w:val="KDNabrajanje"/>
        <w:spacing w:before="0"/>
        <w:rPr>
          <w:rFonts w:cs="Arial"/>
          <w:sz w:val="24"/>
          <w:szCs w:val="24"/>
        </w:rPr>
      </w:pPr>
      <w:r w:rsidRPr="001F53C7">
        <w:rPr>
          <w:rFonts w:cs="Arial"/>
          <w:sz w:val="24"/>
          <w:szCs w:val="24"/>
        </w:rPr>
        <w:t>неограниченој солидарног одговорности понуђача</w:t>
      </w:r>
      <w:r w:rsidRPr="001F53C7">
        <w:rPr>
          <w:rFonts w:cs="Arial"/>
          <w:sz w:val="24"/>
          <w:szCs w:val="24"/>
          <w:lang w:val="sr-Cyrl-CS"/>
        </w:rPr>
        <w:t xml:space="preserve"> из групе понуђача према Наручиоцу, у скл</w:t>
      </w:r>
      <w:r w:rsidRPr="001F53C7">
        <w:rPr>
          <w:rFonts w:cs="Arial"/>
          <w:sz w:val="24"/>
          <w:szCs w:val="24"/>
        </w:rPr>
        <w:t>a</w:t>
      </w:r>
      <w:r w:rsidRPr="001F53C7">
        <w:rPr>
          <w:rFonts w:cs="Arial"/>
          <w:sz w:val="24"/>
          <w:szCs w:val="24"/>
          <w:lang w:val="sr-Cyrl-CS"/>
        </w:rPr>
        <w:t>ду са Законом</w:t>
      </w:r>
      <w:r w:rsidRPr="001F53C7">
        <w:rPr>
          <w:rFonts w:cs="Arial"/>
          <w:sz w:val="24"/>
          <w:szCs w:val="24"/>
        </w:rPr>
        <w:t>.</w:t>
      </w:r>
    </w:p>
    <w:p w14:paraId="0952C454" w14:textId="77777777" w:rsidR="009E0554" w:rsidRPr="001F53C7" w:rsidRDefault="009E0554" w:rsidP="009E0554">
      <w:pPr>
        <w:pStyle w:val="KDParagraf"/>
        <w:spacing w:before="0"/>
        <w:rPr>
          <w:rFonts w:cs="Arial"/>
          <w:sz w:val="24"/>
          <w:szCs w:val="24"/>
        </w:rPr>
      </w:pPr>
      <w:r w:rsidRPr="001F53C7">
        <w:rPr>
          <w:rFonts w:cs="Arial"/>
          <w:sz w:val="24"/>
          <w:szCs w:val="24"/>
          <w:lang w:val="ru-RU"/>
        </w:rPr>
        <w:t>Сваки понуђач из групе понуђача која подноси заједничку понуду мора да испуњава обавезне услове из</w:t>
      </w:r>
      <w:r w:rsidRPr="001F53C7">
        <w:rPr>
          <w:rFonts w:cs="Arial"/>
          <w:sz w:val="24"/>
          <w:szCs w:val="24"/>
        </w:rPr>
        <w:t xml:space="preserve"> Закона. Услове у вези са капацитетима, у складу </w:t>
      </w:r>
      <w:r w:rsidRPr="001F53C7">
        <w:rPr>
          <w:rFonts w:cs="Arial"/>
          <w:sz w:val="24"/>
          <w:szCs w:val="24"/>
        </w:rPr>
        <w:lastRenderedPageBreak/>
        <w:t>са чланом 76. Закона, понуђачи из групе испуњавају заједно, на основу достављених доказа дефинисаних конкурсном документацијом.</w:t>
      </w:r>
    </w:p>
    <w:p w14:paraId="474292F9" w14:textId="77777777" w:rsidR="009E0554" w:rsidRPr="001F53C7" w:rsidRDefault="009E0554" w:rsidP="009E0554">
      <w:pPr>
        <w:spacing w:before="0"/>
        <w:rPr>
          <w:rFonts w:cs="Arial"/>
          <w:sz w:val="24"/>
          <w:szCs w:val="24"/>
        </w:rPr>
      </w:pPr>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w:t>
      </w:r>
      <w:r w:rsidRPr="00647A74">
        <w:rPr>
          <w:rFonts w:cs="Arial"/>
          <w:sz w:val="24"/>
          <w:szCs w:val="24"/>
        </w:rPr>
        <w:t xml:space="preserve">Обрасца </w:t>
      </w:r>
      <w:r w:rsidRPr="00647A74">
        <w:rPr>
          <w:rFonts w:cs="Arial"/>
          <w:sz w:val="24"/>
          <w:szCs w:val="24"/>
          <w:lang w:val="sr-Cyrl-CS"/>
        </w:rPr>
        <w:t>број 3</w:t>
      </w:r>
      <w:r w:rsidRPr="00647A74">
        <w:rPr>
          <w:rFonts w:cs="Arial"/>
          <w:sz w:val="24"/>
          <w:szCs w:val="24"/>
        </w:rPr>
        <w:t xml:space="preserve">. </w:t>
      </w:r>
      <w:proofErr w:type="gramStart"/>
      <w:r w:rsidRPr="00647A74">
        <w:rPr>
          <w:rFonts w:cs="Arial"/>
          <w:sz w:val="24"/>
          <w:szCs w:val="24"/>
        </w:rPr>
        <w:t>и</w:t>
      </w:r>
      <w:proofErr w:type="gramEnd"/>
      <w:r w:rsidRPr="00647A74">
        <w:rPr>
          <w:rFonts w:cs="Arial"/>
          <w:sz w:val="24"/>
          <w:szCs w:val="24"/>
        </w:rPr>
        <w:t xml:space="preserve"> Обрасца </w:t>
      </w:r>
      <w:r w:rsidRPr="00647A74">
        <w:rPr>
          <w:rFonts w:cs="Arial"/>
          <w:sz w:val="24"/>
          <w:szCs w:val="24"/>
          <w:lang w:val="sr-Cyrl-CS"/>
        </w:rPr>
        <w:t>број 4</w:t>
      </w:r>
      <w:r w:rsidRPr="00647A74">
        <w:rPr>
          <w:rFonts w:cs="Arial"/>
          <w:sz w:val="24"/>
          <w:szCs w:val="24"/>
        </w:rPr>
        <w:t xml:space="preserve">. </w:t>
      </w:r>
      <w:proofErr w:type="gramStart"/>
      <w:r w:rsidRPr="00647A74">
        <w:rPr>
          <w:rFonts w:cs="Arial"/>
          <w:sz w:val="24"/>
          <w:szCs w:val="24"/>
        </w:rPr>
        <w:t>које</w:t>
      </w:r>
      <w:proofErr w:type="gramEnd"/>
      <w:r w:rsidRPr="001F53C7">
        <w:rPr>
          <w:rFonts w:cs="Arial"/>
          <w:sz w:val="24"/>
          <w:szCs w:val="24"/>
        </w:rPr>
        <w:t xml:space="preserve">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14:paraId="600D26BB" w14:textId="77777777" w:rsidR="009E0554" w:rsidRPr="001F53C7" w:rsidRDefault="009E0554" w:rsidP="009E0554">
      <w:pPr>
        <w:pStyle w:val="KDParagraf"/>
        <w:spacing w:before="0"/>
        <w:rPr>
          <w:rFonts w:cs="Arial"/>
          <w:sz w:val="24"/>
          <w:szCs w:val="24"/>
          <w:lang w:bidi="en-US"/>
        </w:rPr>
      </w:pPr>
    </w:p>
    <w:p w14:paraId="7393D0B0" w14:textId="77777777" w:rsidR="009E0554" w:rsidRPr="001F53C7" w:rsidRDefault="009E0554" w:rsidP="004048BB">
      <w:pPr>
        <w:pStyle w:val="KDPodnaslov2"/>
        <w:numPr>
          <w:ilvl w:val="1"/>
          <w:numId w:val="44"/>
        </w:numPr>
        <w:spacing w:before="0"/>
        <w:jc w:val="both"/>
        <w:rPr>
          <w:rFonts w:cs="Arial"/>
          <w:sz w:val="24"/>
          <w:szCs w:val="24"/>
        </w:rPr>
      </w:pPr>
      <w:bookmarkStart w:id="222" w:name="_Toc441651587"/>
      <w:bookmarkStart w:id="223" w:name="_Toc442559898"/>
      <w:r w:rsidRPr="001F53C7">
        <w:rPr>
          <w:rFonts w:cs="Arial"/>
          <w:sz w:val="24"/>
          <w:szCs w:val="24"/>
        </w:rPr>
        <w:t>Понуђена цена</w:t>
      </w:r>
      <w:bookmarkEnd w:id="222"/>
      <w:bookmarkEnd w:id="223"/>
    </w:p>
    <w:p w14:paraId="08B9DA57" w14:textId="77777777" w:rsidR="009E0554" w:rsidRPr="001F53C7" w:rsidRDefault="009E0554" w:rsidP="009E0554">
      <w:pPr>
        <w:pStyle w:val="KDParagraf"/>
        <w:spacing w:before="0"/>
        <w:rPr>
          <w:rFonts w:cs="Arial"/>
          <w:sz w:val="24"/>
          <w:szCs w:val="24"/>
          <w:lang w:val="sr-Cyrl-CS"/>
        </w:rPr>
      </w:pPr>
    </w:p>
    <w:p w14:paraId="5CF9EC62" w14:textId="77777777" w:rsidR="009E0554" w:rsidRPr="001F53C7" w:rsidRDefault="009E0554" w:rsidP="009E0554">
      <w:pPr>
        <w:pStyle w:val="KDParagraf"/>
        <w:spacing w:before="0"/>
        <w:rPr>
          <w:rFonts w:cs="Arial"/>
          <w:sz w:val="24"/>
          <w:szCs w:val="24"/>
        </w:rPr>
      </w:pPr>
      <w:r w:rsidRPr="001F53C7">
        <w:rPr>
          <w:rFonts w:cs="Arial"/>
          <w:sz w:val="24"/>
          <w:szCs w:val="24"/>
        </w:rPr>
        <w:t>Цена се исказује у динарима/е</w:t>
      </w:r>
      <w:r w:rsidRPr="001F53C7">
        <w:rPr>
          <w:rFonts w:cs="Arial"/>
          <w:sz w:val="24"/>
          <w:szCs w:val="24"/>
          <w:lang w:val="sr-Cyrl-RS"/>
        </w:rPr>
        <w:t>в</w:t>
      </w:r>
      <w:r w:rsidRPr="001F53C7">
        <w:rPr>
          <w:rFonts w:cs="Arial"/>
          <w:sz w:val="24"/>
          <w:szCs w:val="24"/>
        </w:rPr>
        <w:t>р</w:t>
      </w:r>
      <w:r w:rsidRPr="001F53C7">
        <w:rPr>
          <w:rFonts w:cs="Arial"/>
          <w:sz w:val="24"/>
          <w:szCs w:val="24"/>
          <w:lang w:val="sr-Cyrl-RS"/>
        </w:rPr>
        <w:t>има (дин/евро)</w:t>
      </w:r>
      <w:r w:rsidRPr="001F53C7">
        <w:rPr>
          <w:rFonts w:cs="Arial"/>
          <w:sz w:val="24"/>
          <w:szCs w:val="24"/>
        </w:rPr>
        <w:t xml:space="preserve"> без пореза на додату вредност</w:t>
      </w:r>
      <w:r w:rsidRPr="001F53C7">
        <w:rPr>
          <w:rFonts w:cs="Arial"/>
          <w:sz w:val="24"/>
          <w:szCs w:val="24"/>
          <w:lang w:val="sr-Cyrl-RS"/>
        </w:rPr>
        <w:t xml:space="preserve"> (ПДВ)</w:t>
      </w:r>
      <w:r w:rsidRPr="001F53C7">
        <w:rPr>
          <w:rFonts w:cs="Arial"/>
          <w:sz w:val="24"/>
          <w:szCs w:val="24"/>
        </w:rPr>
        <w:t>.</w:t>
      </w:r>
    </w:p>
    <w:p w14:paraId="7AEE4EF4" w14:textId="77777777" w:rsidR="009E0554" w:rsidRDefault="009E0554" w:rsidP="009E0554">
      <w:pPr>
        <w:autoSpaceDE w:val="0"/>
        <w:autoSpaceDN w:val="0"/>
        <w:adjustRightInd w:val="0"/>
        <w:spacing w:before="0"/>
        <w:rPr>
          <w:rFonts w:cs="Arial"/>
          <w:sz w:val="24"/>
          <w:szCs w:val="24"/>
        </w:rPr>
      </w:pPr>
      <w:r w:rsidRPr="001F53C7">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357E14D" w14:textId="77777777" w:rsidR="009E0554" w:rsidRPr="001A3E00" w:rsidRDefault="009E0554" w:rsidP="009E0554">
      <w:pPr>
        <w:autoSpaceDE w:val="0"/>
        <w:autoSpaceDN w:val="0"/>
        <w:adjustRightInd w:val="0"/>
        <w:spacing w:before="0"/>
        <w:rPr>
          <w:rFonts w:cs="Arial"/>
          <w:sz w:val="24"/>
          <w:szCs w:val="24"/>
        </w:rPr>
      </w:pPr>
      <w:r w:rsidRPr="001A3E00">
        <w:rPr>
          <w:rFonts w:cs="Arial"/>
          <w:sz w:val="24"/>
          <w:szCs w:val="24"/>
        </w:rPr>
        <w:t>Домаћи Понуђачи цену исказују у динарима</w:t>
      </w:r>
      <w:r>
        <w:rPr>
          <w:rFonts w:cs="Arial"/>
          <w:sz w:val="24"/>
          <w:szCs w:val="24"/>
        </w:rPr>
        <w:t>.</w:t>
      </w:r>
    </w:p>
    <w:p w14:paraId="7D6B07C8" w14:textId="77777777" w:rsidR="009E0554" w:rsidRPr="001F53C7" w:rsidRDefault="009E0554" w:rsidP="009E0554">
      <w:pPr>
        <w:pStyle w:val="KDParagraf"/>
        <w:spacing w:before="0"/>
        <w:rPr>
          <w:rFonts w:cs="Arial"/>
          <w:sz w:val="24"/>
          <w:szCs w:val="24"/>
        </w:rPr>
      </w:pPr>
      <w:r w:rsidRPr="001F53C7">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0E16886F" w14:textId="77777777" w:rsidR="009E0554" w:rsidRPr="001F53C7" w:rsidRDefault="009E0554" w:rsidP="009E0554">
      <w:pPr>
        <w:autoSpaceDE w:val="0"/>
        <w:autoSpaceDN w:val="0"/>
        <w:adjustRightInd w:val="0"/>
        <w:spacing w:before="0"/>
        <w:rPr>
          <w:rFonts w:cs="Arial"/>
          <w:sz w:val="24"/>
          <w:szCs w:val="24"/>
        </w:rPr>
      </w:pPr>
      <w:r w:rsidRPr="001F53C7">
        <w:rPr>
          <w:rFonts w:cs="Arial"/>
          <w:sz w:val="24"/>
          <w:szCs w:val="24"/>
        </w:rPr>
        <w:t>Понуђена цена треба да обухвати све зависне трошкове неопходне за пружање услуге која је предмет набавке</w:t>
      </w:r>
      <w:r w:rsidRPr="001F53C7">
        <w:rPr>
          <w:rFonts w:cs="Arial"/>
          <w:sz w:val="24"/>
          <w:szCs w:val="24"/>
          <w:lang w:val="sr-Cyrl-CS"/>
        </w:rPr>
        <w:t>.</w:t>
      </w:r>
      <w:r w:rsidRPr="001F53C7">
        <w:rPr>
          <w:rFonts w:cs="Arial"/>
          <w:sz w:val="24"/>
          <w:szCs w:val="24"/>
        </w:rPr>
        <w:t xml:space="preserve"> </w:t>
      </w:r>
    </w:p>
    <w:p w14:paraId="117CB8B5" w14:textId="77777777" w:rsidR="009E0554" w:rsidRPr="001F53C7" w:rsidRDefault="009E0554" w:rsidP="009E0554">
      <w:pPr>
        <w:autoSpaceDE w:val="0"/>
        <w:autoSpaceDN w:val="0"/>
        <w:adjustRightInd w:val="0"/>
        <w:spacing w:before="0"/>
        <w:rPr>
          <w:rFonts w:cs="Arial"/>
          <w:sz w:val="24"/>
          <w:szCs w:val="24"/>
          <w:lang w:val="sr-Cyrl-CS"/>
        </w:rPr>
      </w:pPr>
      <w:r w:rsidRPr="001F53C7">
        <w:rPr>
          <w:rFonts w:cs="Arial"/>
          <w:sz w:val="24"/>
          <w:szCs w:val="24"/>
        </w:rPr>
        <w:t>Јединичне цене морају бити изражене са две децимале у складу са правилом заокруживања бројева.</w:t>
      </w:r>
    </w:p>
    <w:p w14:paraId="78C6BBEF" w14:textId="77777777" w:rsidR="009E0554" w:rsidRPr="001F53C7" w:rsidRDefault="009E0554" w:rsidP="009E0554">
      <w:pPr>
        <w:pStyle w:val="KDParagraf"/>
        <w:spacing w:before="0"/>
        <w:rPr>
          <w:rFonts w:cs="Arial"/>
          <w:sz w:val="24"/>
          <w:szCs w:val="24"/>
        </w:rPr>
      </w:pPr>
      <w:r w:rsidRPr="001F53C7">
        <w:rPr>
          <w:rFonts w:cs="Arial"/>
          <w:sz w:val="24"/>
          <w:szCs w:val="24"/>
        </w:rPr>
        <w:t>Ако је у понуди исказана неуобичајено ниска цена, наручилац ће поступити у складу са чланом 92. Закона.</w:t>
      </w:r>
    </w:p>
    <w:p w14:paraId="7B24CB43" w14:textId="77777777" w:rsidR="009E0554" w:rsidRPr="001F53C7" w:rsidRDefault="009E0554" w:rsidP="009E0554">
      <w:pPr>
        <w:pStyle w:val="KDParagraf"/>
        <w:spacing w:before="0"/>
        <w:rPr>
          <w:rFonts w:cs="Arial"/>
          <w:sz w:val="24"/>
          <w:szCs w:val="24"/>
        </w:rPr>
      </w:pPr>
      <w:r w:rsidRPr="001F53C7">
        <w:rPr>
          <w:rFonts w:cs="Arial"/>
          <w:sz w:val="24"/>
          <w:szCs w:val="24"/>
          <w:lang w:val="sr-Cyrl-CS"/>
        </w:rPr>
        <w:t>Јединичне цене су фиксне</w:t>
      </w:r>
      <w:r w:rsidRPr="001F53C7">
        <w:rPr>
          <w:rFonts w:cs="Arial"/>
          <w:sz w:val="24"/>
          <w:szCs w:val="24"/>
        </w:rPr>
        <w:t xml:space="preserve"> за уговорени рок</w:t>
      </w:r>
      <w:r w:rsidRPr="001F53C7">
        <w:rPr>
          <w:rFonts w:cs="Arial"/>
          <w:sz w:val="24"/>
          <w:szCs w:val="24"/>
          <w:lang w:val="sr-Cyrl-CS"/>
        </w:rPr>
        <w:t xml:space="preserve"> важења </w:t>
      </w:r>
      <w:r>
        <w:rPr>
          <w:rFonts w:cs="Arial"/>
          <w:sz w:val="24"/>
          <w:szCs w:val="24"/>
          <w:lang w:val="sr-Cyrl-CS"/>
        </w:rPr>
        <w:t>Уговора</w:t>
      </w:r>
      <w:r w:rsidRPr="001F53C7">
        <w:rPr>
          <w:rFonts w:cs="Arial"/>
          <w:sz w:val="24"/>
          <w:szCs w:val="24"/>
        </w:rPr>
        <w:t>.</w:t>
      </w:r>
    </w:p>
    <w:p w14:paraId="4D96CAE4" w14:textId="77777777" w:rsidR="009E0554" w:rsidRPr="001F53C7" w:rsidRDefault="009E0554" w:rsidP="009E0554">
      <w:pPr>
        <w:pStyle w:val="KDParagraf"/>
        <w:spacing w:before="0"/>
        <w:rPr>
          <w:rFonts w:eastAsia="Calibri" w:cs="Arial"/>
          <w:color w:val="00B0F0"/>
          <w:sz w:val="24"/>
          <w:szCs w:val="24"/>
          <w:lang w:val="sr-Cyrl-CS"/>
        </w:rPr>
      </w:pPr>
    </w:p>
    <w:p w14:paraId="2CF268EB" w14:textId="77777777" w:rsidR="009E0554" w:rsidRPr="001F53C7" w:rsidRDefault="009E0554" w:rsidP="004048BB">
      <w:pPr>
        <w:pStyle w:val="KDPodnaslov2"/>
        <w:numPr>
          <w:ilvl w:val="1"/>
          <w:numId w:val="44"/>
        </w:numPr>
        <w:spacing w:before="0"/>
        <w:jc w:val="both"/>
        <w:rPr>
          <w:rFonts w:cs="Arial"/>
          <w:sz w:val="24"/>
          <w:szCs w:val="24"/>
          <w:lang w:eastAsia="ar-SA"/>
        </w:rPr>
      </w:pPr>
      <w:r w:rsidRPr="001F53C7">
        <w:rPr>
          <w:rFonts w:cs="Arial"/>
          <w:sz w:val="24"/>
          <w:szCs w:val="24"/>
          <w:lang w:eastAsia="ar-SA"/>
        </w:rPr>
        <w:t xml:space="preserve">Рок </w:t>
      </w:r>
      <w:r>
        <w:rPr>
          <w:rFonts w:cs="Arial"/>
          <w:sz w:val="24"/>
          <w:szCs w:val="24"/>
          <w:lang w:val="sr-Cyrl-RS" w:eastAsia="ar-SA"/>
        </w:rPr>
        <w:t xml:space="preserve">и </w:t>
      </w:r>
      <w:r w:rsidRPr="008E3338">
        <w:rPr>
          <w:rFonts w:cs="Arial"/>
          <w:sz w:val="24"/>
          <w:szCs w:val="24"/>
          <w:lang w:val="sr-Cyrl-RS" w:eastAsia="ar-SA"/>
        </w:rPr>
        <w:t>динамика</w:t>
      </w:r>
      <w:r>
        <w:rPr>
          <w:rFonts w:cs="Arial"/>
          <w:sz w:val="24"/>
          <w:szCs w:val="24"/>
          <w:lang w:val="sr-Cyrl-RS" w:eastAsia="ar-SA"/>
        </w:rPr>
        <w:t xml:space="preserve"> извршења услуге</w:t>
      </w:r>
    </w:p>
    <w:p w14:paraId="6AAFBBE9" w14:textId="77777777" w:rsidR="009E0554" w:rsidRPr="001F53C7" w:rsidRDefault="009E0554" w:rsidP="009E0554">
      <w:pPr>
        <w:pStyle w:val="ListParagraph"/>
        <w:ind w:left="0"/>
        <w:rPr>
          <w:rFonts w:ascii="Arial" w:eastAsia="Times New Roman" w:hAnsi="Arial" w:cs="Arial"/>
          <w:sz w:val="24"/>
          <w:szCs w:val="24"/>
          <w:lang w:eastAsia="ar-SA"/>
        </w:rPr>
      </w:pPr>
    </w:p>
    <w:p w14:paraId="72C8D0DA" w14:textId="77777777" w:rsidR="009E0554" w:rsidRPr="001F53C7" w:rsidRDefault="009E0554" w:rsidP="009E0554">
      <w:pPr>
        <w:pStyle w:val="ListParagraph"/>
        <w:ind w:left="0"/>
        <w:rPr>
          <w:rFonts w:ascii="Arial" w:hAnsi="Arial" w:cs="Arial"/>
          <w:sz w:val="24"/>
          <w:szCs w:val="24"/>
          <w:lang w:val="sr-Cyrl-RS" w:eastAsia="ar-SA"/>
        </w:rPr>
      </w:pPr>
      <w:r w:rsidRPr="001F53C7">
        <w:rPr>
          <w:rFonts w:ascii="Arial" w:hAnsi="Arial" w:cs="Arial"/>
          <w:sz w:val="24"/>
          <w:szCs w:val="24"/>
          <w:lang w:val="sr-Cyrl-RS" w:eastAsia="ar-SA"/>
        </w:rPr>
        <w:t xml:space="preserve">Понуђач је у обавези да </w:t>
      </w:r>
      <w:r>
        <w:rPr>
          <w:rFonts w:ascii="Arial" w:hAnsi="Arial" w:cs="Arial"/>
          <w:sz w:val="24"/>
          <w:szCs w:val="24"/>
          <w:lang w:val="sr-Cyrl-RS" w:eastAsia="ar-SA"/>
        </w:rPr>
        <w:t>изврши услугу</w:t>
      </w:r>
      <w:r w:rsidRPr="001F53C7">
        <w:rPr>
          <w:rFonts w:ascii="Arial" w:hAnsi="Arial" w:cs="Arial"/>
          <w:sz w:val="24"/>
          <w:szCs w:val="24"/>
          <w:lang w:val="sr-Cyrl-RS" w:eastAsia="ar-SA"/>
        </w:rPr>
        <w:t xml:space="preserve"> која су предмет јавне набавке у </w:t>
      </w:r>
      <w:r w:rsidR="00D06463">
        <w:rPr>
          <w:rFonts w:ascii="Arial" w:hAnsi="Arial" w:cs="Arial"/>
          <w:sz w:val="24"/>
          <w:szCs w:val="24"/>
          <w:lang w:eastAsia="ar-SA"/>
        </w:rPr>
        <w:t>року</w:t>
      </w:r>
      <w:r w:rsidRPr="001F53C7">
        <w:rPr>
          <w:rFonts w:ascii="Arial" w:hAnsi="Arial" w:cs="Arial"/>
          <w:sz w:val="24"/>
          <w:szCs w:val="24"/>
          <w:lang w:val="sr-Cyrl-RS" w:eastAsia="ar-SA"/>
        </w:rPr>
        <w:t xml:space="preserve"> од </w:t>
      </w:r>
      <w:r w:rsidR="001F4B27">
        <w:rPr>
          <w:rFonts w:ascii="Arial" w:hAnsi="Arial" w:cs="Arial"/>
          <w:sz w:val="24"/>
          <w:szCs w:val="24"/>
          <w:lang w:val="sr-Cyrl-RS" w:eastAsia="ar-SA"/>
        </w:rPr>
        <w:t>12</w:t>
      </w:r>
      <w:r>
        <w:rPr>
          <w:rFonts w:ascii="Arial" w:hAnsi="Arial" w:cs="Arial"/>
          <w:sz w:val="24"/>
          <w:szCs w:val="24"/>
          <w:lang w:val="sr-Cyrl-RS" w:eastAsia="ar-SA"/>
        </w:rPr>
        <w:t xml:space="preserve"> </w:t>
      </w:r>
      <w:r w:rsidR="001F4B27">
        <w:rPr>
          <w:rFonts w:ascii="Arial" w:hAnsi="Arial" w:cs="Arial"/>
          <w:sz w:val="24"/>
          <w:szCs w:val="24"/>
          <w:lang w:val="sr-Cyrl-RS"/>
        </w:rPr>
        <w:t>(словима: дванаест</w:t>
      </w:r>
      <w:r w:rsidR="001F4B27" w:rsidRPr="002416B9">
        <w:rPr>
          <w:rFonts w:ascii="Arial" w:hAnsi="Arial" w:cs="Arial"/>
          <w:sz w:val="24"/>
          <w:szCs w:val="24"/>
          <w:lang w:val="sr-Cyrl-RS"/>
        </w:rPr>
        <w:t>)</w:t>
      </w:r>
      <w:r>
        <w:rPr>
          <w:rFonts w:ascii="Arial" w:hAnsi="Arial" w:cs="Arial"/>
          <w:sz w:val="24"/>
          <w:szCs w:val="24"/>
          <w:lang w:val="sr-Cyrl-RS" w:eastAsia="ar-SA"/>
        </w:rPr>
        <w:t xml:space="preserve"> </w:t>
      </w:r>
      <w:r w:rsidR="00D06463">
        <w:rPr>
          <w:rFonts w:ascii="Arial" w:hAnsi="Arial" w:cs="Arial"/>
          <w:sz w:val="24"/>
          <w:szCs w:val="24"/>
          <w:lang w:val="sr-Cyrl-RS" w:eastAsia="ar-SA"/>
        </w:rPr>
        <w:t>месеци</w:t>
      </w:r>
      <w:r w:rsidRPr="001F53C7">
        <w:rPr>
          <w:rFonts w:ascii="Arial" w:hAnsi="Arial" w:cs="Arial"/>
          <w:sz w:val="24"/>
          <w:szCs w:val="24"/>
          <w:lang w:val="sr-Cyrl-RS" w:eastAsia="ar-SA"/>
        </w:rPr>
        <w:t xml:space="preserve"> од дана ступања Уговора на снагу.</w:t>
      </w:r>
    </w:p>
    <w:p w14:paraId="1D013B07" w14:textId="77777777" w:rsidR="009E0554" w:rsidRPr="001F53C7" w:rsidRDefault="009E0554" w:rsidP="009E0554">
      <w:pPr>
        <w:pStyle w:val="ListParagraph"/>
        <w:ind w:left="1440"/>
        <w:rPr>
          <w:rFonts w:ascii="Arial" w:hAnsi="Arial" w:cs="Arial"/>
          <w:sz w:val="24"/>
          <w:szCs w:val="24"/>
          <w:lang w:val="sr-Cyrl-RS" w:eastAsia="ar-SA"/>
        </w:rPr>
      </w:pPr>
    </w:p>
    <w:p w14:paraId="53422A86" w14:textId="77777777" w:rsidR="009E0554" w:rsidRPr="001F53C7" w:rsidRDefault="009E0554" w:rsidP="004048BB">
      <w:pPr>
        <w:pStyle w:val="ListParagraph"/>
        <w:numPr>
          <w:ilvl w:val="1"/>
          <w:numId w:val="44"/>
        </w:numPr>
        <w:autoSpaceDE w:val="0"/>
        <w:autoSpaceDN w:val="0"/>
        <w:adjustRightInd w:val="0"/>
        <w:rPr>
          <w:rFonts w:ascii="Arial" w:hAnsi="Arial" w:cs="Arial"/>
          <w:b/>
          <w:sz w:val="24"/>
          <w:szCs w:val="24"/>
          <w:u w:val="single"/>
          <w:lang w:val="sr-Cyrl-RS"/>
        </w:rPr>
      </w:pPr>
      <w:r w:rsidRPr="001F53C7">
        <w:rPr>
          <w:rFonts w:ascii="Arial" w:hAnsi="Arial" w:cs="Arial"/>
          <w:b/>
          <w:sz w:val="24"/>
          <w:szCs w:val="24"/>
          <w:u w:val="single"/>
          <w:lang w:val="sr-Cyrl-RS"/>
        </w:rPr>
        <w:t>Гарантни рок</w:t>
      </w:r>
    </w:p>
    <w:p w14:paraId="2C662C40" w14:textId="77777777" w:rsidR="00D06463" w:rsidRPr="00D06463" w:rsidRDefault="00D06463" w:rsidP="00D06463">
      <w:pPr>
        <w:rPr>
          <w:sz w:val="24"/>
          <w:szCs w:val="24"/>
          <w:lang w:val="sr-Cyrl-RS"/>
        </w:rPr>
      </w:pPr>
      <w:r>
        <w:rPr>
          <w:sz w:val="24"/>
          <w:szCs w:val="24"/>
          <w:lang w:val="sr-Cyrl-RS"/>
        </w:rPr>
        <w:t>Г</w:t>
      </w:r>
      <w:r w:rsidRPr="00D06463">
        <w:rPr>
          <w:sz w:val="24"/>
          <w:szCs w:val="24"/>
          <w:lang w:val="sr-Cyrl-RS"/>
        </w:rPr>
        <w:t>арант</w:t>
      </w:r>
      <w:r>
        <w:rPr>
          <w:sz w:val="24"/>
          <w:szCs w:val="24"/>
          <w:lang w:val="sr-Cyrl-RS"/>
        </w:rPr>
        <w:t>ни</w:t>
      </w:r>
      <w:r w:rsidRPr="00D06463">
        <w:rPr>
          <w:sz w:val="24"/>
          <w:szCs w:val="24"/>
          <w:lang w:val="sr-Cyrl-RS"/>
        </w:rPr>
        <w:t xml:space="preserve"> рок за извршену услугу </w:t>
      </w:r>
      <w:r>
        <w:rPr>
          <w:sz w:val="24"/>
          <w:szCs w:val="24"/>
          <w:lang w:val="sr-Cyrl-RS"/>
        </w:rPr>
        <w:t>је</w:t>
      </w:r>
      <w:r w:rsidRPr="00D06463">
        <w:rPr>
          <w:sz w:val="24"/>
          <w:szCs w:val="24"/>
          <w:lang w:val="sr-Cyrl-RS"/>
        </w:rPr>
        <w:t xml:space="preserve"> </w:t>
      </w:r>
      <w:r>
        <w:rPr>
          <w:sz w:val="24"/>
          <w:szCs w:val="24"/>
          <w:lang w:val="sr-Cyrl-RS"/>
        </w:rPr>
        <w:t>минимум</w:t>
      </w:r>
      <w:r w:rsidRPr="00D06463">
        <w:rPr>
          <w:sz w:val="24"/>
          <w:szCs w:val="24"/>
          <w:lang w:val="sr-Cyrl-RS"/>
        </w:rPr>
        <w:t xml:space="preserve"> 12 (словима: дванаест</w:t>
      </w:r>
      <w:r>
        <w:rPr>
          <w:sz w:val="24"/>
          <w:szCs w:val="24"/>
          <w:lang w:val="sr-Cyrl-RS"/>
        </w:rPr>
        <w:t>) месеци који</w:t>
      </w:r>
      <w:r w:rsidRPr="00D06463">
        <w:rPr>
          <w:sz w:val="24"/>
          <w:szCs w:val="24"/>
          <w:lang w:val="sr-Cyrl-RS"/>
        </w:rPr>
        <w:t xml:space="preserve"> почиње да важи од дана потписивања Записника о квалитативном пријему услуга. </w:t>
      </w:r>
    </w:p>
    <w:p w14:paraId="66BC575C" w14:textId="77777777" w:rsidR="009E0554" w:rsidRPr="001F53C7" w:rsidRDefault="009E0554" w:rsidP="009E0554">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14:paraId="62704288" w14:textId="77777777" w:rsidR="009E0554" w:rsidRPr="001F53C7" w:rsidRDefault="009E0554" w:rsidP="004048BB">
      <w:pPr>
        <w:pStyle w:val="KDPodnaslov2"/>
        <w:numPr>
          <w:ilvl w:val="1"/>
          <w:numId w:val="48"/>
        </w:numPr>
        <w:spacing w:before="0"/>
        <w:jc w:val="both"/>
        <w:rPr>
          <w:rFonts w:cs="Arial"/>
          <w:sz w:val="24"/>
          <w:szCs w:val="24"/>
        </w:rPr>
      </w:pPr>
      <w:bookmarkStart w:id="224" w:name="_Toc441651588"/>
      <w:bookmarkStart w:id="225" w:name="_Toc442559899"/>
      <w:r w:rsidRPr="001F53C7">
        <w:rPr>
          <w:rFonts w:cs="Arial"/>
          <w:sz w:val="24"/>
          <w:szCs w:val="24"/>
        </w:rPr>
        <w:t>Начин и услови плаћања</w:t>
      </w:r>
      <w:bookmarkEnd w:id="224"/>
      <w:bookmarkEnd w:id="225"/>
    </w:p>
    <w:p w14:paraId="07B53AA5" w14:textId="77777777" w:rsidR="009E0554" w:rsidRPr="003C0504" w:rsidRDefault="009E0554" w:rsidP="009E0554">
      <w:pPr>
        <w:pStyle w:val="KDParagraf"/>
        <w:spacing w:before="0"/>
        <w:rPr>
          <w:rFonts w:eastAsia="Calibri" w:cs="Arial"/>
          <w:sz w:val="24"/>
          <w:szCs w:val="24"/>
        </w:rPr>
      </w:pPr>
      <w:r w:rsidRPr="003C0504">
        <w:rPr>
          <w:rFonts w:eastAsia="Calibri" w:cs="Arial"/>
          <w:sz w:val="24"/>
          <w:szCs w:val="24"/>
        </w:rPr>
        <w:t xml:space="preserve">Наручилац услуге се обавезује да </w:t>
      </w:r>
      <w:r>
        <w:rPr>
          <w:rFonts w:eastAsia="Calibri" w:cs="Arial"/>
          <w:sz w:val="24"/>
          <w:szCs w:val="24"/>
          <w:lang w:val="sr-Cyrl-RS"/>
        </w:rPr>
        <w:t>Понуђачу</w:t>
      </w:r>
      <w:r w:rsidRPr="003C0504">
        <w:rPr>
          <w:rFonts w:eastAsia="Calibri" w:cs="Arial"/>
          <w:sz w:val="24"/>
          <w:szCs w:val="24"/>
        </w:rPr>
        <w:t xml:space="preserve"> плати извршене услуге на следећи начин:</w:t>
      </w:r>
    </w:p>
    <w:p w14:paraId="4E977A3F" w14:textId="77777777" w:rsidR="00D06463" w:rsidRPr="00B03271" w:rsidRDefault="00D06463" w:rsidP="00D06463">
      <w:pPr>
        <w:pStyle w:val="KDParagraf"/>
        <w:numPr>
          <w:ilvl w:val="0"/>
          <w:numId w:val="23"/>
        </w:numPr>
        <w:spacing w:before="0"/>
        <w:rPr>
          <w:rFonts w:eastAsia="Calibri" w:cs="Arial"/>
          <w:sz w:val="24"/>
          <w:szCs w:val="24"/>
        </w:rPr>
      </w:pPr>
      <w:r w:rsidRPr="00B03271">
        <w:rPr>
          <w:rFonts w:eastAsia="Calibri" w:cs="Arial"/>
          <w:sz w:val="24"/>
          <w:szCs w:val="24"/>
          <w:lang w:val="sr-Cyrl-RS"/>
        </w:rPr>
        <w:t xml:space="preserve">Одржавање МДМ система </w:t>
      </w:r>
    </w:p>
    <w:p w14:paraId="2439A678" w14:textId="77777777" w:rsidR="00D06463" w:rsidRPr="00B03271" w:rsidRDefault="00D06463" w:rsidP="00B03271">
      <w:pPr>
        <w:pStyle w:val="KDParagraf"/>
        <w:spacing w:before="0"/>
        <w:rPr>
          <w:rFonts w:eastAsia="Calibri" w:cs="Arial"/>
          <w:sz w:val="24"/>
          <w:szCs w:val="24"/>
        </w:rPr>
      </w:pPr>
      <w:r w:rsidRPr="00B03271">
        <w:rPr>
          <w:rFonts w:eastAsia="Calibri" w:cs="Arial"/>
          <w:sz w:val="24"/>
          <w:szCs w:val="24"/>
          <w:lang w:val="sr-Cyrl-RS"/>
        </w:rPr>
        <w:t>Плаћање ће бити вршено на месечном нивоу након д</w:t>
      </w:r>
      <w:r w:rsidR="00B03271" w:rsidRPr="00B03271">
        <w:rPr>
          <w:rFonts w:eastAsia="Calibri" w:cs="Arial"/>
          <w:sz w:val="24"/>
          <w:szCs w:val="24"/>
          <w:lang w:val="sr-Cyrl-RS"/>
        </w:rPr>
        <w:t>остављања обострано потписаног З</w:t>
      </w:r>
      <w:r w:rsidRPr="00B03271">
        <w:rPr>
          <w:rFonts w:eastAsia="Calibri" w:cs="Arial"/>
          <w:sz w:val="24"/>
          <w:szCs w:val="24"/>
          <w:lang w:val="sr-Cyrl-RS"/>
        </w:rPr>
        <w:t xml:space="preserve">аписника </w:t>
      </w:r>
      <w:r w:rsidR="00B03271" w:rsidRPr="00B03271">
        <w:rPr>
          <w:sz w:val="24"/>
          <w:szCs w:val="24"/>
          <w:lang w:val="sr-Cyrl-RS"/>
        </w:rPr>
        <w:t>о квалитативном пријему услуга</w:t>
      </w:r>
      <w:r w:rsidR="00B03271" w:rsidRPr="00B03271">
        <w:rPr>
          <w:rFonts w:eastAsia="Calibri" w:cs="Arial"/>
          <w:sz w:val="24"/>
          <w:szCs w:val="24"/>
          <w:lang w:val="sr-Cyrl-RS"/>
        </w:rPr>
        <w:t xml:space="preserve"> </w:t>
      </w:r>
      <w:r w:rsidRPr="00B03271">
        <w:rPr>
          <w:rFonts w:eastAsia="Calibri" w:cs="Arial"/>
          <w:sz w:val="24"/>
          <w:szCs w:val="24"/>
          <w:lang w:val="sr-Cyrl-RS"/>
        </w:rPr>
        <w:t xml:space="preserve">и достављања </w:t>
      </w:r>
      <w:r w:rsidR="00962B75">
        <w:rPr>
          <w:rFonts w:eastAsia="Calibri" w:cs="Arial"/>
          <w:sz w:val="24"/>
          <w:szCs w:val="24"/>
          <w:lang w:val="sr-Cyrl-RS"/>
        </w:rPr>
        <w:t xml:space="preserve">рачуна </w:t>
      </w:r>
      <w:r w:rsidRPr="00B03271">
        <w:rPr>
          <w:rFonts w:eastAsia="Calibri" w:cs="Arial"/>
          <w:sz w:val="24"/>
          <w:szCs w:val="24"/>
          <w:lang w:val="sr-Cyrl-RS"/>
        </w:rPr>
        <w:t>у месецу</w:t>
      </w:r>
    </w:p>
    <w:p w14:paraId="52B40C6E" w14:textId="77777777" w:rsidR="00D06463" w:rsidRPr="00B03271" w:rsidRDefault="00D06463" w:rsidP="00D06463">
      <w:pPr>
        <w:pStyle w:val="KDParagraf"/>
        <w:numPr>
          <w:ilvl w:val="0"/>
          <w:numId w:val="23"/>
        </w:numPr>
        <w:spacing w:before="0"/>
        <w:rPr>
          <w:rFonts w:eastAsia="Calibri" w:cs="Arial"/>
          <w:sz w:val="24"/>
          <w:szCs w:val="24"/>
        </w:rPr>
      </w:pPr>
      <w:r w:rsidRPr="00B03271">
        <w:rPr>
          <w:rFonts w:eastAsia="Calibri" w:cs="Arial"/>
          <w:sz w:val="24"/>
          <w:szCs w:val="24"/>
          <w:lang w:val="sr-Cyrl-RS"/>
        </w:rPr>
        <w:t xml:space="preserve">Унапређење МДМ система </w:t>
      </w:r>
    </w:p>
    <w:p w14:paraId="604DB2B3" w14:textId="77777777" w:rsidR="009E0554" w:rsidRPr="00B03271" w:rsidRDefault="00D06463" w:rsidP="00D06463">
      <w:pPr>
        <w:pStyle w:val="KDParagraf"/>
        <w:spacing w:before="0"/>
        <w:rPr>
          <w:rFonts w:eastAsia="Calibri" w:cs="Arial"/>
          <w:sz w:val="24"/>
          <w:szCs w:val="24"/>
        </w:rPr>
      </w:pPr>
      <w:r w:rsidRPr="00B03271">
        <w:rPr>
          <w:rFonts w:eastAsia="Calibri" w:cs="Arial"/>
          <w:sz w:val="24"/>
          <w:szCs w:val="24"/>
          <w:lang w:val="sr-Cyrl-RS"/>
        </w:rPr>
        <w:t>Плаћање ће бити вршено након д</w:t>
      </w:r>
      <w:r w:rsidR="00B03271">
        <w:rPr>
          <w:rFonts w:eastAsia="Calibri" w:cs="Arial"/>
          <w:sz w:val="24"/>
          <w:szCs w:val="24"/>
          <w:lang w:val="sr-Cyrl-RS"/>
        </w:rPr>
        <w:t>остављања обострано потписаног З</w:t>
      </w:r>
      <w:r w:rsidRPr="00B03271">
        <w:rPr>
          <w:rFonts w:eastAsia="Calibri" w:cs="Arial"/>
          <w:sz w:val="24"/>
          <w:szCs w:val="24"/>
          <w:lang w:val="sr-Cyrl-RS"/>
        </w:rPr>
        <w:t xml:space="preserve">аписника о </w:t>
      </w:r>
      <w:r w:rsidR="00B03271" w:rsidRPr="00D06463">
        <w:rPr>
          <w:sz w:val="24"/>
          <w:szCs w:val="24"/>
          <w:lang w:val="sr-Cyrl-RS"/>
        </w:rPr>
        <w:t>о квалитативном пријему услуга</w:t>
      </w:r>
      <w:r w:rsidR="00B03271" w:rsidRPr="00B03271">
        <w:rPr>
          <w:rFonts w:eastAsia="Calibri" w:cs="Arial"/>
          <w:sz w:val="24"/>
          <w:szCs w:val="24"/>
          <w:lang w:val="sr-Cyrl-RS"/>
        </w:rPr>
        <w:t xml:space="preserve"> </w:t>
      </w:r>
      <w:r w:rsidRPr="00B03271">
        <w:rPr>
          <w:rFonts w:eastAsia="Calibri" w:cs="Arial"/>
          <w:sz w:val="24"/>
          <w:szCs w:val="24"/>
          <w:lang w:val="sr-Cyrl-RS"/>
        </w:rPr>
        <w:t xml:space="preserve">и достављања </w:t>
      </w:r>
      <w:r w:rsidR="00962B75">
        <w:rPr>
          <w:rFonts w:eastAsia="Calibri" w:cs="Arial"/>
          <w:sz w:val="24"/>
          <w:szCs w:val="24"/>
          <w:lang w:val="sr-Cyrl-RS"/>
        </w:rPr>
        <w:t>рачуна</w:t>
      </w:r>
    </w:p>
    <w:p w14:paraId="1FCD5598" w14:textId="77777777" w:rsidR="00B03271" w:rsidRDefault="009E0554" w:rsidP="009E0554">
      <w:pPr>
        <w:pStyle w:val="KDParagraf"/>
        <w:spacing w:before="0"/>
        <w:rPr>
          <w:rFonts w:eastAsia="Calibri" w:cs="Arial"/>
          <w:sz w:val="24"/>
          <w:szCs w:val="24"/>
        </w:rPr>
      </w:pPr>
      <w:r w:rsidRPr="001F53C7">
        <w:rPr>
          <w:rFonts w:eastAsia="Calibri" w:cs="Arial"/>
          <w:sz w:val="24"/>
          <w:szCs w:val="24"/>
        </w:rPr>
        <w:t xml:space="preserve">Плаћање </w:t>
      </w:r>
      <w:r>
        <w:rPr>
          <w:rFonts w:eastAsia="Calibri" w:cs="Arial"/>
          <w:sz w:val="24"/>
          <w:szCs w:val="24"/>
          <w:lang w:val="sr-Cyrl-RS"/>
        </w:rPr>
        <w:t>извршених услуга</w:t>
      </w:r>
      <w:r w:rsidRPr="001F53C7">
        <w:rPr>
          <w:rFonts w:eastAsia="Calibri" w:cs="Arial"/>
          <w:sz w:val="24"/>
          <w:szCs w:val="24"/>
          <w:lang w:val="sr-Cyrl-RS"/>
        </w:rPr>
        <w:t xml:space="preserve"> </w:t>
      </w:r>
      <w:r w:rsidRPr="001F53C7">
        <w:rPr>
          <w:rFonts w:eastAsia="Calibri" w:cs="Arial"/>
          <w:sz w:val="24"/>
          <w:szCs w:val="24"/>
        </w:rPr>
        <w:t xml:space="preserve">која су предмет ове набавке Наручилац ће извршити на текући рачун понуђача, по </w:t>
      </w:r>
      <w:r>
        <w:rPr>
          <w:rFonts w:eastAsia="Calibri" w:cs="Arial"/>
          <w:sz w:val="24"/>
          <w:szCs w:val="24"/>
          <w:lang w:val="sr-Cyrl-RS"/>
        </w:rPr>
        <w:t>извршеним</w:t>
      </w:r>
      <w:r w:rsidRPr="001F53C7">
        <w:rPr>
          <w:rFonts w:eastAsia="Calibri" w:cs="Arial"/>
          <w:sz w:val="24"/>
          <w:szCs w:val="24"/>
          <w:lang w:val="sr-Cyrl-RS"/>
        </w:rPr>
        <w:t xml:space="preserve"> услугама, </w:t>
      </w:r>
      <w:r w:rsidRPr="001F53C7">
        <w:rPr>
          <w:rFonts w:eastAsia="Calibri" w:cs="Arial"/>
          <w:sz w:val="24"/>
          <w:szCs w:val="24"/>
        </w:rPr>
        <w:t xml:space="preserve">по потписивању Записника о </w:t>
      </w:r>
      <w:r w:rsidRPr="001F53C7">
        <w:rPr>
          <w:rFonts w:eastAsia="Calibri" w:cs="Arial"/>
          <w:sz w:val="24"/>
          <w:szCs w:val="24"/>
        </w:rPr>
        <w:lastRenderedPageBreak/>
        <w:t xml:space="preserve">квалитативном пријему </w:t>
      </w:r>
      <w:r w:rsidR="00B03271">
        <w:rPr>
          <w:rFonts w:eastAsia="Calibri" w:cs="Arial"/>
          <w:sz w:val="24"/>
          <w:szCs w:val="24"/>
          <w:lang w:val="sr-Cyrl-RS"/>
        </w:rPr>
        <w:t>услуга</w:t>
      </w:r>
      <w:r>
        <w:rPr>
          <w:rFonts w:eastAsia="Calibri" w:cs="Arial"/>
          <w:sz w:val="24"/>
          <w:szCs w:val="24"/>
          <w:lang w:val="sr-Cyrl-RS"/>
        </w:rPr>
        <w:t xml:space="preserve">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Наручиоца</w:t>
      </w:r>
      <w:r w:rsidRPr="001F53C7">
        <w:rPr>
          <w:rFonts w:eastAsia="Calibri" w:cs="Arial"/>
          <w:sz w:val="24"/>
          <w:szCs w:val="24"/>
        </w:rPr>
        <w:t xml:space="preserve"> и </w:t>
      </w:r>
      <w:r>
        <w:rPr>
          <w:rFonts w:eastAsia="Calibri" w:cs="Arial"/>
          <w:sz w:val="24"/>
          <w:szCs w:val="24"/>
          <w:lang w:val="sr-Cyrl-RS"/>
        </w:rPr>
        <w:t>Понуђача (</w:t>
      </w:r>
      <w:r w:rsidRPr="001F53C7">
        <w:rPr>
          <w:rFonts w:eastAsia="Calibri" w:cs="Arial"/>
          <w:sz w:val="24"/>
          <w:szCs w:val="24"/>
        </w:rPr>
        <w:t>без примедби</w:t>
      </w:r>
      <w:r>
        <w:rPr>
          <w:rFonts w:eastAsia="Calibri" w:cs="Arial"/>
          <w:sz w:val="24"/>
          <w:szCs w:val="24"/>
          <w:lang w:val="sr-Cyrl-RS"/>
        </w:rPr>
        <w:t>)</w:t>
      </w:r>
      <w:r w:rsidRPr="001F53C7">
        <w:rPr>
          <w:rFonts w:eastAsia="Calibri" w:cs="Arial"/>
          <w:sz w:val="24"/>
          <w:szCs w:val="24"/>
        </w:rPr>
        <w:t>,</w:t>
      </w:r>
      <w:r>
        <w:rPr>
          <w:rFonts w:eastAsia="Calibri" w:cs="Arial"/>
          <w:sz w:val="24"/>
          <w:szCs w:val="24"/>
          <w:lang w:val="sr-Cyrl-RS"/>
        </w:rPr>
        <w:t xml:space="preserve"> </w:t>
      </w:r>
      <w:r w:rsidRPr="001F53C7">
        <w:rPr>
          <w:rFonts w:eastAsia="Calibri" w:cs="Arial"/>
          <w:sz w:val="24"/>
          <w:szCs w:val="24"/>
        </w:rPr>
        <w:t>у року</w:t>
      </w:r>
      <w:r w:rsidRPr="001F53C7">
        <w:rPr>
          <w:rFonts w:eastAsia="Calibri" w:cs="Arial"/>
          <w:sz w:val="24"/>
          <w:szCs w:val="24"/>
          <w:lang w:val="sr-Cyrl-RS"/>
        </w:rPr>
        <w:t xml:space="preserve"> до 45 дана и по пријему исправног рачуна</w:t>
      </w:r>
      <w:r w:rsidRPr="001F53C7">
        <w:rPr>
          <w:rFonts w:eastAsia="Calibri" w:cs="Arial"/>
          <w:sz w:val="24"/>
          <w:szCs w:val="24"/>
        </w:rPr>
        <w:t>.</w:t>
      </w:r>
    </w:p>
    <w:p w14:paraId="23597685" w14:textId="77777777" w:rsidR="009E0554" w:rsidRPr="00CE6EBB" w:rsidRDefault="009E0554" w:rsidP="009E0554">
      <w:pPr>
        <w:tabs>
          <w:tab w:val="left" w:pos="567"/>
        </w:tabs>
        <w:spacing w:before="0"/>
        <w:rPr>
          <w:rFonts w:cs="Arial"/>
          <w:color w:val="000000"/>
          <w:sz w:val="24"/>
          <w:szCs w:val="24"/>
          <w:lang w:val="sr-Cyrl-RS"/>
        </w:rPr>
      </w:pPr>
      <w:r w:rsidRPr="00CE6EBB">
        <w:rPr>
          <w:rFonts w:cs="Arial"/>
          <w:color w:val="000000"/>
          <w:sz w:val="24"/>
          <w:szCs w:val="24"/>
          <w:lang w:val="sr-Cyrl-RS"/>
        </w:rPr>
        <w:t>Плаћања страном понуђачу се врши дознаком у Е</w:t>
      </w:r>
      <w:r w:rsidRPr="00CE6EBB">
        <w:rPr>
          <w:rFonts w:cs="Arial"/>
          <w:color w:val="000000"/>
          <w:sz w:val="24"/>
          <w:szCs w:val="24"/>
          <w:lang w:val="sr-Latn-RS"/>
        </w:rPr>
        <w:t>UR</w:t>
      </w:r>
      <w:r w:rsidRPr="00CE6EBB">
        <w:rPr>
          <w:rFonts w:cs="Arial"/>
          <w:color w:val="000000"/>
          <w:sz w:val="24"/>
          <w:szCs w:val="24"/>
          <w:lang w:val="sr-Cyrl-RS"/>
        </w:rPr>
        <w:t>, на његов девизни рачун у складу са његовим инструкцијама.</w:t>
      </w:r>
    </w:p>
    <w:p w14:paraId="3A249F0A" w14:textId="77777777" w:rsidR="009E0554" w:rsidRPr="00CE6EBB" w:rsidRDefault="009E0554" w:rsidP="009E0554">
      <w:pPr>
        <w:pStyle w:val="KDParagraf"/>
        <w:spacing w:before="0"/>
        <w:rPr>
          <w:rFonts w:eastAsia="Calibri" w:cs="Arial"/>
          <w:color w:val="000000"/>
          <w:sz w:val="24"/>
          <w:szCs w:val="24"/>
        </w:rPr>
      </w:pPr>
      <w:r w:rsidRPr="00CE6EBB">
        <w:rPr>
          <w:rFonts w:cs="Arial"/>
          <w:color w:val="000000"/>
          <w:sz w:val="24"/>
          <w:szCs w:val="24"/>
          <w:lang w:val="sr-Cyrl-CS"/>
        </w:rPr>
        <w:t>Сва плаћања домаћим понуђачима се врше у динарима уплатом на рачун понуђача.</w:t>
      </w:r>
      <w:r w:rsidRPr="00CE6EBB">
        <w:rPr>
          <w:rFonts w:eastAsia="Calibri" w:cs="Arial"/>
          <w:color w:val="000000"/>
          <w:sz w:val="24"/>
          <w:szCs w:val="24"/>
        </w:rPr>
        <w:t xml:space="preserve"> </w:t>
      </w:r>
    </w:p>
    <w:p w14:paraId="29F60A7E" w14:textId="77777777" w:rsidR="009E0554" w:rsidRPr="001F53C7" w:rsidRDefault="009E0554" w:rsidP="009E0554">
      <w:pPr>
        <w:pStyle w:val="KDParagraf"/>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w:t>
      </w:r>
      <w:r>
        <w:rPr>
          <w:rFonts w:cs="Arial"/>
          <w:sz w:val="24"/>
          <w:szCs w:val="24"/>
          <w:lang w:val="sr-Cyrl-RS"/>
        </w:rPr>
        <w:t>Балканска бр.</w:t>
      </w:r>
      <w:r w:rsidRPr="001F53C7">
        <w:rPr>
          <w:rFonts w:cs="Arial"/>
          <w:sz w:val="24"/>
          <w:szCs w:val="24"/>
          <w:lang w:val="sr-Cyrl-RS"/>
        </w:rPr>
        <w:t xml:space="preserve"> </w:t>
      </w:r>
      <w:r>
        <w:rPr>
          <w:rFonts w:cs="Arial"/>
          <w:sz w:val="24"/>
          <w:szCs w:val="24"/>
          <w:lang w:val="sr-Cyrl-RS"/>
        </w:rPr>
        <w:t>13</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 xml:space="preserve">Записник о квалитативном пријему </w:t>
      </w:r>
      <w:r w:rsidR="00B03271">
        <w:rPr>
          <w:rFonts w:eastAsia="Calibri" w:cs="Arial"/>
          <w:sz w:val="24"/>
          <w:szCs w:val="24"/>
          <w:lang w:val="sr-Cyrl-RS"/>
        </w:rPr>
        <w:t>услуга</w:t>
      </w:r>
      <w:r w:rsidRPr="001F53C7">
        <w:rPr>
          <w:rFonts w:eastAsia="Calibri" w:cs="Arial"/>
          <w:sz w:val="24"/>
          <w:szCs w:val="24"/>
          <w:lang w:val="sr-Cyrl-RS"/>
        </w:rPr>
        <w:t>, потписаних од стране овлашћених лица без примедби.</w:t>
      </w:r>
    </w:p>
    <w:p w14:paraId="5EFD3EAA" w14:textId="77777777" w:rsidR="009E0554" w:rsidRPr="001F53C7" w:rsidRDefault="009E0554" w:rsidP="009E0554">
      <w:pPr>
        <w:pStyle w:val="KDParagraf"/>
        <w:spacing w:before="0"/>
        <w:rPr>
          <w:rFonts w:cs="Arial"/>
          <w:sz w:val="24"/>
          <w:szCs w:val="24"/>
          <w:lang w:val="sr-Cyrl-RS"/>
        </w:rPr>
      </w:pPr>
      <w:r w:rsidRPr="001F53C7">
        <w:rPr>
          <w:rFonts w:cs="Arial"/>
          <w:sz w:val="24"/>
          <w:szCs w:val="24"/>
          <w:lang w:val="sr-Cyrl-RS"/>
        </w:rPr>
        <w:t xml:space="preserve">У испостављеном рачуну и отпремници, изабрани понуђач је дужан да се придржава </w:t>
      </w:r>
      <w:r w:rsidR="00B03271">
        <w:rPr>
          <w:rFonts w:cs="Arial"/>
          <w:sz w:val="24"/>
          <w:szCs w:val="24"/>
          <w:lang w:val="sr-Cyrl-RS"/>
        </w:rPr>
        <w:t>навода</w:t>
      </w:r>
      <w:r w:rsidRPr="001F53C7">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59F71F" w14:textId="77777777" w:rsidR="009E0554" w:rsidRPr="00AB3AD1"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w:t>
      </w:r>
      <w:r>
        <w:rPr>
          <w:rFonts w:eastAsia="Calibri" w:cs="Arial"/>
          <w:i/>
          <w:color w:val="00B0F0"/>
          <w:sz w:val="24"/>
          <w:szCs w:val="24"/>
          <w:lang w:val="sr-Cyrl-RS"/>
        </w:rPr>
        <w:t>/Крајњи корисник</w:t>
      </w:r>
      <w:r w:rsidRPr="00AB3AD1">
        <w:rPr>
          <w:rFonts w:eastAsia="Calibri" w:cs="Arial"/>
          <w:i/>
          <w:color w:val="00B0F0"/>
          <w:sz w:val="24"/>
          <w:szCs w:val="24"/>
        </w:rPr>
        <w:t xml:space="preserve"> ће извршити након одбитка пореза на добит по одбитку на уговорену вредност у </w:t>
      </w:r>
      <w:proofErr w:type="gramStart"/>
      <w:r w:rsidRPr="00AB3AD1">
        <w:rPr>
          <w:rFonts w:eastAsia="Calibri" w:cs="Arial"/>
          <w:i/>
          <w:color w:val="00B0F0"/>
          <w:sz w:val="24"/>
          <w:szCs w:val="24"/>
        </w:rPr>
        <w:t>складу  са</w:t>
      </w:r>
      <w:proofErr w:type="gramEnd"/>
      <w:r w:rsidRPr="00AB3AD1">
        <w:rPr>
          <w:rFonts w:eastAsia="Calibri" w:cs="Arial"/>
          <w:i/>
          <w:color w:val="00B0F0"/>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7A6A214C" w14:textId="77777777" w:rsidR="009E0554" w:rsidRPr="00AB3AD1"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48C53EC" w14:textId="77777777" w:rsidR="009E0554" w:rsidRPr="00AB3AD1" w:rsidRDefault="009E0554" w:rsidP="009E0554">
      <w:pPr>
        <w:pStyle w:val="KDParagraf"/>
        <w:spacing w:before="0"/>
        <w:rPr>
          <w:rFonts w:eastAsia="Calibri" w:cs="Arial"/>
          <w:i/>
          <w:color w:val="00B0F0"/>
          <w:sz w:val="24"/>
          <w:szCs w:val="24"/>
        </w:rPr>
      </w:pPr>
      <w:proofErr w:type="gramStart"/>
      <w:r w:rsidRPr="00F002F9">
        <w:rPr>
          <w:rFonts w:eastAsia="Calibri" w:cs="Arial"/>
          <w:i/>
          <w:color w:val="00B0F0"/>
          <w:sz w:val="24"/>
          <w:szCs w:val="24"/>
        </w:rPr>
        <w:t>Понуђач, страно лице је у обавези да Наручиоцу/Крајњем кориснику услуге  достави, приликом потписивања Уговора или у року осам дана од</w:t>
      </w:r>
      <w:r w:rsidRPr="00F002F9">
        <w:rPr>
          <w:rFonts w:eastAsia="Calibri" w:cs="Arial"/>
          <w:i/>
          <w:color w:val="8DB3E2" w:themeColor="text2" w:themeTint="66"/>
          <w:sz w:val="24"/>
          <w:szCs w:val="24"/>
        </w:rPr>
        <w:t xml:space="preserve"> </w:t>
      </w:r>
      <w:r w:rsidRPr="00AB3AD1">
        <w:rPr>
          <w:rFonts w:eastAsia="Calibri" w:cs="Arial"/>
          <w:i/>
          <w:color w:val="00B0F0"/>
          <w:sz w:val="24"/>
          <w:szCs w:val="24"/>
        </w:rPr>
        <w:t>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AB3AD1">
        <w:rPr>
          <w:rFonts w:eastAsia="Calibri" w:cs="Arial"/>
          <w:i/>
          <w:color w:val="00B0F0"/>
          <w:sz w:val="24"/>
          <w:szCs w:val="24"/>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67C738E" w14:textId="77777777" w:rsidR="009E0554" w:rsidRPr="00AB3AD1" w:rsidRDefault="009E0554" w:rsidP="009E0554">
      <w:pPr>
        <w:pStyle w:val="KDParagraf"/>
        <w:spacing w:before="0"/>
        <w:rPr>
          <w:rFonts w:eastAsia="Calibri" w:cs="Arial"/>
          <w:i/>
          <w:color w:val="00B0F0"/>
          <w:sz w:val="24"/>
          <w:szCs w:val="24"/>
        </w:rPr>
      </w:pPr>
    </w:p>
    <w:p w14:paraId="0F69DADE" w14:textId="77777777" w:rsidR="009E0554" w:rsidRPr="00AB3AD1" w:rsidRDefault="009E0554" w:rsidP="009E0554">
      <w:pPr>
        <w:pStyle w:val="KDParagraf"/>
        <w:spacing w:before="0"/>
        <w:rPr>
          <w:rFonts w:eastAsia="Calibri" w:cs="Arial"/>
          <w:i/>
          <w:color w:val="00B0F0"/>
          <w:sz w:val="24"/>
          <w:szCs w:val="24"/>
        </w:rPr>
      </w:pPr>
      <w:proofErr w:type="gramStart"/>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14:paraId="6AFE26AD" w14:textId="77777777" w:rsidR="009E0554" w:rsidRPr="00AB3AD1" w:rsidRDefault="009E0554" w:rsidP="009E0554">
      <w:pPr>
        <w:pStyle w:val="KDParagraf"/>
        <w:spacing w:before="0"/>
        <w:rPr>
          <w:rFonts w:eastAsia="Calibri" w:cs="Arial"/>
          <w:i/>
          <w:color w:val="00B0F0"/>
          <w:sz w:val="24"/>
          <w:szCs w:val="24"/>
        </w:rPr>
      </w:pPr>
    </w:p>
    <w:p w14:paraId="331EA53F" w14:textId="77777777" w:rsidR="009E0554" w:rsidRPr="00AB3AD1"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w:t>
      </w:r>
      <w:r>
        <w:rPr>
          <w:rFonts w:eastAsia="Calibri" w:cs="Arial"/>
          <w:i/>
          <w:color w:val="00B0F0"/>
          <w:sz w:val="24"/>
          <w:szCs w:val="24"/>
        </w:rPr>
        <w:t xml:space="preserve">зе за сваку календарску </w:t>
      </w:r>
      <w:proofErr w:type="gramStart"/>
      <w:r>
        <w:rPr>
          <w:rFonts w:eastAsia="Calibri" w:cs="Arial"/>
          <w:i/>
          <w:color w:val="00B0F0"/>
          <w:sz w:val="24"/>
          <w:szCs w:val="24"/>
        </w:rPr>
        <w:t>годину</w:t>
      </w:r>
      <w:r w:rsidRPr="00AB3AD1">
        <w:rPr>
          <w:rFonts w:eastAsia="Calibri" w:cs="Arial"/>
          <w:i/>
          <w:color w:val="00B0F0"/>
          <w:sz w:val="24"/>
          <w:szCs w:val="24"/>
        </w:rPr>
        <w:t>(</w:t>
      </w:r>
      <w:proofErr w:type="gramEnd"/>
      <w:r w:rsidRPr="00AB3AD1">
        <w:rPr>
          <w:rFonts w:eastAsia="Calibri" w:cs="Arial"/>
          <w:i/>
          <w:color w:val="00B0F0"/>
          <w:sz w:val="24"/>
          <w:szCs w:val="24"/>
        </w:rPr>
        <w:t>у случају набавке услуге  која се реализује током више календарских година).</w:t>
      </w:r>
    </w:p>
    <w:p w14:paraId="39B63907" w14:textId="77777777" w:rsidR="009E0554" w:rsidRPr="00AB3AD1"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w:t>
      </w:r>
      <w:proofErr w:type="gramStart"/>
      <w:r w:rsidRPr="00AB3AD1">
        <w:rPr>
          <w:rFonts w:eastAsia="Calibri" w:cs="Arial"/>
          <w:i/>
          <w:color w:val="00B0F0"/>
          <w:sz w:val="24"/>
          <w:szCs w:val="24"/>
        </w:rPr>
        <w:t>и  платити</w:t>
      </w:r>
      <w:proofErr w:type="gramEnd"/>
      <w:r w:rsidRPr="00AB3AD1">
        <w:rPr>
          <w:rFonts w:eastAsia="Calibri" w:cs="Arial"/>
          <w:i/>
          <w:color w:val="00B0F0"/>
          <w:sz w:val="24"/>
          <w:szCs w:val="24"/>
        </w:rPr>
        <w:t xml:space="preserve">  порез </w:t>
      </w:r>
      <w:r w:rsidRPr="00AB3AD1">
        <w:rPr>
          <w:rFonts w:eastAsia="Calibri" w:cs="Arial"/>
          <w:i/>
          <w:color w:val="00B0F0"/>
          <w:sz w:val="24"/>
          <w:szCs w:val="24"/>
        </w:rPr>
        <w:lastRenderedPageBreak/>
        <w:t>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EB6A4E6" w14:textId="77777777" w:rsidR="009E0554" w:rsidRPr="00AB3AD1" w:rsidRDefault="009E0554" w:rsidP="009E0554">
      <w:pPr>
        <w:pStyle w:val="KDParagraf"/>
        <w:spacing w:before="0"/>
        <w:rPr>
          <w:rFonts w:eastAsia="Calibri" w:cs="Arial"/>
          <w:i/>
          <w:color w:val="00B0F0"/>
          <w:sz w:val="24"/>
          <w:szCs w:val="24"/>
        </w:rPr>
      </w:pPr>
    </w:p>
    <w:p w14:paraId="5FE0DFD9" w14:textId="77777777" w:rsidR="009E0554" w:rsidRPr="00AB3AD1"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w:t>
      </w:r>
      <w:proofErr w:type="gramStart"/>
      <w:r w:rsidRPr="00AB3AD1">
        <w:rPr>
          <w:rFonts w:eastAsia="Calibri" w:cs="Arial"/>
          <w:i/>
          <w:color w:val="00B0F0"/>
          <w:sz w:val="24"/>
          <w:szCs w:val="24"/>
        </w:rPr>
        <w:t>и  платити</w:t>
      </w:r>
      <w:proofErr w:type="gramEnd"/>
      <w:r w:rsidRPr="00AB3AD1">
        <w:rPr>
          <w:rFonts w:eastAsia="Calibri" w:cs="Arial"/>
          <w:i/>
          <w:color w:val="00B0F0"/>
          <w:sz w:val="24"/>
          <w:szCs w:val="24"/>
        </w:rPr>
        <w:t xml:space="preserve">  порез по одбитку у складу са прописима Републике Србије.</w:t>
      </w:r>
    </w:p>
    <w:p w14:paraId="50F86EEF" w14:textId="77777777" w:rsidR="009E0554" w:rsidRPr="00AB3AD1"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5C49E43" w14:textId="77777777" w:rsidR="009E0554" w:rsidRPr="00AB3AD1" w:rsidRDefault="009E0554" w:rsidP="009E0554">
      <w:pPr>
        <w:pStyle w:val="KDParagraf"/>
        <w:spacing w:before="0"/>
        <w:rPr>
          <w:rFonts w:eastAsia="Calibri" w:cs="Arial"/>
          <w:color w:val="00B0F0"/>
          <w:sz w:val="24"/>
          <w:szCs w:val="24"/>
        </w:rPr>
      </w:pPr>
    </w:p>
    <w:p w14:paraId="42F86F91" w14:textId="77777777" w:rsidR="009E0554" w:rsidRDefault="009E0554" w:rsidP="009E0554">
      <w:pPr>
        <w:pStyle w:val="KDParagraf"/>
        <w:spacing w:before="0"/>
        <w:rPr>
          <w:rFonts w:eastAsia="Calibri" w:cs="Arial"/>
          <w:i/>
          <w:color w:val="00B0F0"/>
          <w:sz w:val="24"/>
          <w:szCs w:val="24"/>
        </w:rPr>
      </w:pPr>
      <w:r w:rsidRPr="00AB3AD1">
        <w:rPr>
          <w:rFonts w:eastAsia="Calibri" w:cs="Arial"/>
          <w:i/>
          <w:color w:val="00B0F0"/>
          <w:sz w:val="24"/>
          <w:szCs w:val="24"/>
        </w:rPr>
        <w:t>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w:t>
      </w:r>
      <w:proofErr w:type="gramStart"/>
      <w:r w:rsidRPr="00AB3AD1">
        <w:rPr>
          <w:rFonts w:eastAsia="Calibri" w:cs="Arial"/>
          <w:i/>
          <w:color w:val="00B0F0"/>
          <w:sz w:val="24"/>
          <w:szCs w:val="24"/>
        </w:rPr>
        <w:t>и  платити</w:t>
      </w:r>
      <w:proofErr w:type="gramEnd"/>
      <w:r w:rsidRPr="00AB3AD1">
        <w:rPr>
          <w:rFonts w:eastAsia="Calibri" w:cs="Arial"/>
          <w:i/>
          <w:color w:val="00B0F0"/>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F12C04">
          <w:rPr>
            <w:rStyle w:val="Hyperlink"/>
            <w:rFonts w:eastAsia="Calibri" w:cs="Arial"/>
            <w:i/>
            <w:sz w:val="24"/>
            <w:szCs w:val="24"/>
          </w:rPr>
          <w:t>www.mfin.gov.rs/закони</w:t>
        </w:r>
      </w:hyperlink>
      <w:r w:rsidRPr="00AB3AD1">
        <w:rPr>
          <w:rFonts w:eastAsia="Calibri" w:cs="Arial"/>
          <w:i/>
          <w:color w:val="00B0F0"/>
          <w:sz w:val="24"/>
          <w:szCs w:val="24"/>
        </w:rPr>
        <w:t xml:space="preserve">). </w:t>
      </w:r>
    </w:p>
    <w:p w14:paraId="4FDCF7D9" w14:textId="77777777" w:rsidR="009E0554" w:rsidRPr="00B54AD8" w:rsidRDefault="009E0554" w:rsidP="009E0554">
      <w:pPr>
        <w:tabs>
          <w:tab w:val="left" w:pos="709"/>
        </w:tabs>
        <w:spacing w:before="0"/>
        <w:rPr>
          <w:rFonts w:eastAsia="Calibri" w:cs="Arial"/>
          <w:sz w:val="24"/>
          <w:szCs w:val="24"/>
          <w:lang w:val="sr-Cyrl-CS"/>
        </w:rPr>
      </w:pPr>
      <w:r w:rsidRPr="00B54AD8">
        <w:rPr>
          <w:rFonts w:eastAsia="Calibri" w:cs="Arial"/>
          <w:sz w:val="24"/>
          <w:szCs w:val="24"/>
          <w:lang w:val="sr-Cyrl-CS"/>
        </w:rPr>
        <w:t xml:space="preserve">Плаћање уговорене цене извршиће се у динарима, на рачун </w:t>
      </w:r>
      <w:r w:rsidR="00EF008B">
        <w:rPr>
          <w:rFonts w:eastAsia="Calibri" w:cs="Arial"/>
          <w:sz w:val="24"/>
          <w:szCs w:val="24"/>
          <w:lang w:val="sr-Cyrl-CS"/>
        </w:rPr>
        <w:t>Понуђача</w:t>
      </w:r>
      <w:r w:rsidRPr="00B54AD8">
        <w:rPr>
          <w:rFonts w:eastAsia="Calibri" w:cs="Arial"/>
          <w:sz w:val="24"/>
          <w:szCs w:val="24"/>
          <w:lang w:val="sr-Cyrl-CS"/>
        </w:rPr>
        <w:t xml:space="preserve"> бр.____________________ који се води код _________ банке </w:t>
      </w:r>
    </w:p>
    <w:p w14:paraId="6B1D286E" w14:textId="77777777" w:rsidR="009E0554" w:rsidRPr="00B54AD8" w:rsidRDefault="009E0554" w:rsidP="009E0554">
      <w:pPr>
        <w:tabs>
          <w:tab w:val="left" w:pos="709"/>
        </w:tabs>
        <w:spacing w:before="0"/>
        <w:rPr>
          <w:rFonts w:eastAsia="Calibri" w:cs="Arial"/>
          <w:sz w:val="24"/>
          <w:szCs w:val="24"/>
          <w:lang w:val="sr-Cyrl-CS"/>
        </w:rPr>
      </w:pPr>
      <w:r w:rsidRPr="00B54AD8">
        <w:rPr>
          <w:rFonts w:eastAsia="Calibri" w:cs="Arial"/>
          <w:sz w:val="24"/>
          <w:szCs w:val="24"/>
          <w:lang w:val="sr-Cyrl-CS"/>
        </w:rPr>
        <w:t xml:space="preserve">Плаћање страном </w:t>
      </w:r>
      <w:r w:rsidR="00EF008B">
        <w:rPr>
          <w:rFonts w:eastAsia="Calibri" w:cs="Arial"/>
          <w:sz w:val="24"/>
          <w:szCs w:val="24"/>
          <w:lang w:val="sr-Cyrl-CS"/>
        </w:rPr>
        <w:t>Понуђачу</w:t>
      </w:r>
      <w:r w:rsidRPr="00B54AD8">
        <w:rPr>
          <w:rFonts w:eastAsia="Calibri" w:cs="Arial"/>
          <w:sz w:val="24"/>
          <w:szCs w:val="24"/>
          <w:lang w:val="sr-Cyrl-CS"/>
        </w:rPr>
        <w:t xml:space="preserve"> извршиће се у еврима на девизни рачун према инструкцијама у рачуну.</w:t>
      </w:r>
    </w:p>
    <w:p w14:paraId="58A4F3AE" w14:textId="77777777" w:rsidR="009E0554" w:rsidRPr="001F53C7" w:rsidRDefault="009E0554" w:rsidP="009E0554">
      <w:pPr>
        <w:tabs>
          <w:tab w:val="left" w:pos="709"/>
        </w:tabs>
        <w:spacing w:before="0"/>
        <w:rPr>
          <w:rFonts w:eastAsia="Calibri" w:cs="Arial"/>
          <w:sz w:val="24"/>
          <w:szCs w:val="24"/>
          <w:lang w:val="sr-Cyrl-CS"/>
        </w:rPr>
      </w:pPr>
    </w:p>
    <w:p w14:paraId="4B252D75" w14:textId="77777777" w:rsidR="009E0554" w:rsidRPr="001F53C7" w:rsidRDefault="009E0554" w:rsidP="004048BB">
      <w:pPr>
        <w:pStyle w:val="KDPodnaslov2"/>
        <w:numPr>
          <w:ilvl w:val="1"/>
          <w:numId w:val="48"/>
        </w:numPr>
        <w:spacing w:before="0"/>
        <w:jc w:val="both"/>
        <w:rPr>
          <w:rFonts w:cs="Arial"/>
          <w:sz w:val="24"/>
          <w:szCs w:val="24"/>
        </w:rPr>
      </w:pPr>
      <w:bookmarkStart w:id="226" w:name="_Toc441651589"/>
      <w:bookmarkStart w:id="227" w:name="_Toc442559900"/>
      <w:r w:rsidRPr="001F53C7">
        <w:rPr>
          <w:rFonts w:cs="Arial"/>
          <w:sz w:val="24"/>
          <w:szCs w:val="24"/>
        </w:rPr>
        <w:t>Рок важења понуде</w:t>
      </w:r>
      <w:bookmarkEnd w:id="226"/>
      <w:bookmarkEnd w:id="227"/>
    </w:p>
    <w:p w14:paraId="6C4DB3C6" w14:textId="77777777" w:rsidR="009E0554" w:rsidRPr="001F53C7" w:rsidRDefault="009E0554" w:rsidP="009E0554">
      <w:pPr>
        <w:spacing w:before="0"/>
        <w:rPr>
          <w:rFonts w:cs="Arial"/>
          <w:sz w:val="24"/>
          <w:szCs w:val="24"/>
          <w:lang w:val="ru-RU"/>
        </w:rPr>
      </w:pPr>
    </w:p>
    <w:p w14:paraId="7BF69DB3" w14:textId="77777777" w:rsidR="009E0554" w:rsidRPr="001F53C7" w:rsidRDefault="009E0554" w:rsidP="009E0554">
      <w:pPr>
        <w:spacing w:before="0"/>
        <w:rPr>
          <w:rFonts w:cs="Arial"/>
          <w:sz w:val="24"/>
          <w:szCs w:val="24"/>
          <w:lang w:val="ru-RU"/>
        </w:rPr>
      </w:pPr>
      <w:r w:rsidRPr="001F53C7">
        <w:rPr>
          <w:rFonts w:cs="Arial"/>
          <w:sz w:val="24"/>
          <w:szCs w:val="24"/>
          <w:lang w:val="ru-RU"/>
        </w:rPr>
        <w:t>Понуда мора да важи најмање 60</w:t>
      </w:r>
      <w:r w:rsidRPr="001F53C7">
        <w:rPr>
          <w:rFonts w:cs="Arial"/>
          <w:color w:val="00B0F0"/>
          <w:sz w:val="24"/>
          <w:szCs w:val="24"/>
          <w:lang w:val="ru-RU"/>
        </w:rPr>
        <w:t xml:space="preserve"> </w:t>
      </w:r>
      <w:r w:rsidRPr="001F53C7">
        <w:rPr>
          <w:rFonts w:cs="Arial"/>
          <w:sz w:val="24"/>
          <w:szCs w:val="24"/>
          <w:lang w:val="ru-RU"/>
        </w:rPr>
        <w:t xml:space="preserve">(словима: </w:t>
      </w:r>
      <w:r w:rsidRPr="001F53C7">
        <w:rPr>
          <w:rFonts w:cs="Arial"/>
          <w:sz w:val="24"/>
          <w:szCs w:val="24"/>
        </w:rPr>
        <w:t>шездесет</w:t>
      </w:r>
      <w:r w:rsidRPr="001F53C7">
        <w:rPr>
          <w:rFonts w:cs="Arial"/>
          <w:color w:val="00B0F0"/>
          <w:sz w:val="24"/>
          <w:szCs w:val="24"/>
          <w:lang w:val="sr-Cyrl-CS"/>
        </w:rPr>
        <w:t xml:space="preserve"> </w:t>
      </w:r>
      <w:r w:rsidRPr="001F53C7">
        <w:rPr>
          <w:rFonts w:cs="Arial"/>
          <w:sz w:val="24"/>
          <w:szCs w:val="24"/>
          <w:lang w:val="ru-RU"/>
        </w:rPr>
        <w:t xml:space="preserve">) дана од дана отварања понуда. </w:t>
      </w:r>
    </w:p>
    <w:p w14:paraId="3F0CD616" w14:textId="77777777" w:rsidR="009E0554" w:rsidRPr="001F53C7" w:rsidRDefault="009E0554" w:rsidP="009E0554">
      <w:pPr>
        <w:spacing w:before="0"/>
        <w:rPr>
          <w:rFonts w:cs="Arial"/>
          <w:sz w:val="24"/>
          <w:szCs w:val="24"/>
        </w:rPr>
      </w:pPr>
      <w:r w:rsidRPr="001F53C7">
        <w:rPr>
          <w:rFonts w:cs="Arial"/>
          <w:sz w:val="24"/>
          <w:szCs w:val="24"/>
        </w:rPr>
        <w:t xml:space="preserve">У случају да понуђач наведе краћи рок важења понуде, понуда ће бити одбијена, као неприхватљива. </w:t>
      </w:r>
    </w:p>
    <w:p w14:paraId="6A7DDFC8" w14:textId="77777777" w:rsidR="009E0554" w:rsidRPr="001F53C7" w:rsidRDefault="009E0554" w:rsidP="009E0554">
      <w:pPr>
        <w:spacing w:before="0"/>
        <w:rPr>
          <w:rFonts w:cs="Arial"/>
          <w:sz w:val="24"/>
          <w:szCs w:val="24"/>
          <w:lang w:val="sr-Cyrl-CS"/>
        </w:rPr>
      </w:pPr>
    </w:p>
    <w:p w14:paraId="79FEFB08" w14:textId="77777777" w:rsidR="009E0554" w:rsidRPr="001F53C7" w:rsidRDefault="009E0554" w:rsidP="004048BB">
      <w:pPr>
        <w:pStyle w:val="KDPodnaslov2"/>
        <w:numPr>
          <w:ilvl w:val="1"/>
          <w:numId w:val="48"/>
        </w:numPr>
        <w:spacing w:before="0"/>
        <w:jc w:val="both"/>
        <w:rPr>
          <w:rFonts w:cs="Arial"/>
          <w:sz w:val="24"/>
          <w:szCs w:val="24"/>
        </w:rPr>
      </w:pPr>
      <w:bookmarkStart w:id="228" w:name="_Toc441651593"/>
      <w:bookmarkStart w:id="229" w:name="_Toc442559904"/>
      <w:r w:rsidRPr="001F53C7">
        <w:rPr>
          <w:rFonts w:cs="Arial"/>
          <w:sz w:val="24"/>
          <w:szCs w:val="24"/>
        </w:rPr>
        <w:t>Средства финансијског обезбеђења</w:t>
      </w:r>
      <w:bookmarkEnd w:id="228"/>
      <w:bookmarkEnd w:id="229"/>
    </w:p>
    <w:p w14:paraId="45F15A04" w14:textId="77777777" w:rsidR="009E0554" w:rsidRPr="001F53C7" w:rsidRDefault="009E0554" w:rsidP="009E0554">
      <w:pPr>
        <w:spacing w:before="0"/>
        <w:rPr>
          <w:rFonts w:eastAsia="TimesNewRomanPSMT" w:cs="Arial"/>
          <w:bCs/>
          <w:sz w:val="24"/>
          <w:szCs w:val="24"/>
          <w:lang w:val="sr-Cyrl-CS"/>
        </w:rPr>
      </w:pPr>
    </w:p>
    <w:p w14:paraId="57172BE2" w14:textId="77777777" w:rsidR="009E0554" w:rsidRPr="001F53C7" w:rsidRDefault="009E0554" w:rsidP="009E0554">
      <w:pPr>
        <w:spacing w:before="0"/>
        <w:rPr>
          <w:rFonts w:eastAsia="TimesNewRomanPSMT" w:cs="Arial"/>
          <w:sz w:val="24"/>
          <w:szCs w:val="24"/>
        </w:rPr>
      </w:pPr>
      <w:r w:rsidRPr="001F53C7">
        <w:rPr>
          <w:rFonts w:eastAsia="TimesNewRomanPSMT" w:cs="Arial"/>
          <w:bCs/>
          <w:sz w:val="24"/>
          <w:szCs w:val="24"/>
        </w:rPr>
        <w:t xml:space="preserve">Наручилац користи право да захтева средстава финансијског обезбеђења </w:t>
      </w:r>
      <w:r w:rsidRPr="001F53C7">
        <w:rPr>
          <w:rFonts w:eastAsia="TimesNewRomanPSMT" w:cs="Arial"/>
          <w:sz w:val="24"/>
          <w:szCs w:val="24"/>
        </w:rPr>
        <w:t>којим понуђачи обезбеђују испуњење својих обавеза и достављају се:</w:t>
      </w:r>
    </w:p>
    <w:p w14:paraId="2EFB748A" w14:textId="77777777" w:rsidR="009E0554" w:rsidRPr="001F53C7" w:rsidRDefault="009E0554" w:rsidP="004048BB">
      <w:pPr>
        <w:numPr>
          <w:ilvl w:val="0"/>
          <w:numId w:val="43"/>
        </w:numPr>
        <w:spacing w:before="0"/>
        <w:contextualSpacing/>
        <w:rPr>
          <w:rFonts w:eastAsia="TimesNewRomanPSMT" w:cs="Arial"/>
          <w:bCs/>
          <w:sz w:val="24"/>
          <w:szCs w:val="24"/>
        </w:rPr>
      </w:pPr>
      <w:r w:rsidRPr="001F53C7">
        <w:rPr>
          <w:rFonts w:eastAsia="TimesNewRomanPSMT" w:cs="Arial"/>
          <w:bCs/>
          <w:sz w:val="24"/>
          <w:szCs w:val="24"/>
        </w:rPr>
        <w:t>у поступку јавне набавке и достављају се уз понуду</w:t>
      </w:r>
    </w:p>
    <w:p w14:paraId="7FB29A23" w14:textId="77777777" w:rsidR="009E0554" w:rsidRPr="001F53C7" w:rsidRDefault="009E0554" w:rsidP="004048BB">
      <w:pPr>
        <w:numPr>
          <w:ilvl w:val="0"/>
          <w:numId w:val="43"/>
        </w:numPr>
        <w:spacing w:before="0"/>
        <w:contextualSpacing/>
        <w:rPr>
          <w:rFonts w:eastAsia="TimesNewRomanPSMT" w:cs="Arial"/>
          <w:bCs/>
          <w:sz w:val="24"/>
          <w:szCs w:val="24"/>
        </w:rPr>
      </w:pPr>
      <w:r w:rsidRPr="001F53C7">
        <w:rPr>
          <w:rFonts w:eastAsia="TimesNewRomanPSMT" w:cs="Arial"/>
          <w:bCs/>
          <w:sz w:val="24"/>
          <w:szCs w:val="24"/>
        </w:rPr>
        <w:t xml:space="preserve">у поступку закључења </w:t>
      </w:r>
      <w:r>
        <w:rPr>
          <w:rFonts w:eastAsia="TimesNewRomanPSMT" w:cs="Arial"/>
          <w:bCs/>
          <w:sz w:val="24"/>
          <w:szCs w:val="24"/>
          <w:lang w:val="sr-Cyrl-RS"/>
        </w:rPr>
        <w:t>уговора</w:t>
      </w:r>
    </w:p>
    <w:p w14:paraId="01D01FEA" w14:textId="77777777" w:rsidR="009E0554" w:rsidRPr="001F53C7" w:rsidRDefault="009E0554" w:rsidP="009E0554">
      <w:pPr>
        <w:spacing w:before="0"/>
        <w:rPr>
          <w:rFonts w:eastAsia="TimesNewRomanPSMT" w:cs="Arial"/>
          <w:bCs/>
          <w:iCs/>
          <w:sz w:val="24"/>
          <w:szCs w:val="24"/>
          <w:lang w:val="sr-Cyrl-CS"/>
        </w:rPr>
      </w:pPr>
      <w:r w:rsidRPr="001F53C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64F667" w14:textId="77777777" w:rsidR="009E0554" w:rsidRPr="001F53C7" w:rsidRDefault="009E0554" w:rsidP="009E0554">
      <w:pPr>
        <w:spacing w:before="0"/>
        <w:rPr>
          <w:rFonts w:eastAsia="TimesNewRomanPSMT" w:cs="Arial"/>
          <w:bCs/>
          <w:iCs/>
          <w:sz w:val="24"/>
          <w:szCs w:val="24"/>
        </w:rPr>
      </w:pPr>
      <w:r w:rsidRPr="001F53C7">
        <w:rPr>
          <w:rFonts w:eastAsia="TimesNewRomanPSMT" w:cs="Arial"/>
          <w:bCs/>
          <w:iCs/>
          <w:sz w:val="24"/>
          <w:szCs w:val="24"/>
        </w:rPr>
        <w:t>Члан групе понуђача може бити налогодавац средства финансијског обезбеђења.</w:t>
      </w:r>
    </w:p>
    <w:p w14:paraId="444D8F35" w14:textId="77777777" w:rsidR="009E0554" w:rsidRPr="001F53C7" w:rsidRDefault="009E0554" w:rsidP="009E0554">
      <w:pPr>
        <w:spacing w:before="0"/>
        <w:rPr>
          <w:rFonts w:eastAsia="TimesNewRomanPSMT" w:cs="Arial"/>
          <w:bCs/>
          <w:iCs/>
          <w:sz w:val="24"/>
          <w:szCs w:val="24"/>
        </w:rPr>
      </w:pPr>
      <w:r w:rsidRPr="001F53C7">
        <w:rPr>
          <w:rFonts w:eastAsia="TimesNewRomanPSMT" w:cs="Arial"/>
          <w:bCs/>
          <w:iCs/>
          <w:sz w:val="24"/>
          <w:szCs w:val="24"/>
        </w:rPr>
        <w:t>Средства финансијског обезбеђења морају да буду у валути у којој је и понуда.</w:t>
      </w:r>
    </w:p>
    <w:p w14:paraId="6E7BC12A" w14:textId="77777777" w:rsidR="009E0554" w:rsidRDefault="009E0554" w:rsidP="009E0554">
      <w:pPr>
        <w:spacing w:before="0"/>
        <w:rPr>
          <w:rFonts w:eastAsia="TimesNewRomanPSMT" w:cs="Arial"/>
          <w:sz w:val="24"/>
          <w:szCs w:val="24"/>
          <w:lang w:val="ru-RU"/>
        </w:rPr>
      </w:pPr>
      <w:r w:rsidRPr="001F53C7">
        <w:rPr>
          <w:rFonts w:eastAsia="TimesNewRomanPSMT" w:cs="Arial"/>
          <w:sz w:val="24"/>
          <w:szCs w:val="24"/>
          <w:lang w:val="ru-RU"/>
        </w:rPr>
        <w:t>Понуђач је дужан да достави следећа средства финансијског обезбеђења:</w:t>
      </w:r>
    </w:p>
    <w:p w14:paraId="1CAE4B17" w14:textId="77777777" w:rsidR="00EF008B" w:rsidRPr="001F53C7" w:rsidRDefault="00EF008B" w:rsidP="009E0554">
      <w:pPr>
        <w:spacing w:before="0"/>
        <w:rPr>
          <w:rFonts w:eastAsia="TimesNewRomanPSMT" w:cs="Arial"/>
          <w:sz w:val="24"/>
          <w:szCs w:val="24"/>
          <w:lang w:val="ru-RU"/>
        </w:rPr>
      </w:pPr>
    </w:p>
    <w:p w14:paraId="65837B4F" w14:textId="77777777" w:rsidR="00A65A0B" w:rsidRPr="00EC514A" w:rsidRDefault="00A65A0B" w:rsidP="00A65A0B">
      <w:pPr>
        <w:tabs>
          <w:tab w:val="left" w:pos="567"/>
          <w:tab w:val="left" w:pos="851"/>
        </w:tabs>
        <w:spacing w:before="0"/>
        <w:outlineLvl w:val="2"/>
        <w:rPr>
          <w:rFonts w:cs="Arial"/>
          <w:b/>
          <w:lang w:val="sr-Cyrl-RS"/>
        </w:rPr>
      </w:pPr>
      <w:r>
        <w:rPr>
          <w:rFonts w:cs="Arial"/>
          <w:b/>
          <w:lang w:val="sr-Cyrl-RS"/>
        </w:rPr>
        <w:t>Банкарска гаранција</w:t>
      </w:r>
      <w:r w:rsidRPr="00EC514A">
        <w:rPr>
          <w:rFonts w:cs="Arial"/>
          <w:b/>
        </w:rPr>
        <w:t xml:space="preserve"> за озбиљност понуде</w:t>
      </w:r>
    </w:p>
    <w:p w14:paraId="001E6A42" w14:textId="77777777" w:rsidR="00A65A0B" w:rsidRPr="004625D3" w:rsidRDefault="00A65A0B" w:rsidP="00A65A0B">
      <w:pPr>
        <w:rPr>
          <w:rFonts w:cs="Arial"/>
          <w:sz w:val="24"/>
          <w:szCs w:val="24"/>
        </w:rPr>
      </w:pPr>
      <w:r w:rsidRPr="004625D3">
        <w:rPr>
          <w:rFonts w:cs="Arial"/>
          <w:sz w:val="24"/>
          <w:szCs w:val="24"/>
        </w:rPr>
        <w:t xml:space="preserve">Понуђач је обавезан да уз понуду </w:t>
      </w:r>
      <w:r>
        <w:rPr>
          <w:rFonts w:cs="Arial"/>
          <w:sz w:val="24"/>
          <w:szCs w:val="24"/>
        </w:rPr>
        <w:t>Наруч</w:t>
      </w:r>
      <w:r w:rsidRPr="004625D3">
        <w:rPr>
          <w:rFonts w:cs="Arial"/>
          <w:sz w:val="24"/>
          <w:szCs w:val="24"/>
        </w:rPr>
        <w:t>иоцу достави:</w:t>
      </w:r>
    </w:p>
    <w:p w14:paraId="29DF1050" w14:textId="77777777" w:rsidR="00A65A0B" w:rsidRPr="004625D3" w:rsidRDefault="00A65A0B" w:rsidP="00A65A0B">
      <w:pPr>
        <w:rPr>
          <w:rFonts w:cs="Arial"/>
          <w:sz w:val="24"/>
          <w:szCs w:val="24"/>
        </w:rPr>
      </w:pPr>
      <w:r w:rsidRPr="004625D3">
        <w:rPr>
          <w:rFonts w:cs="Arial"/>
          <w:sz w:val="24"/>
          <w:szCs w:val="24"/>
        </w:rPr>
        <w:t>1) Понуђач доставља оригинал банкарску гаранцију за озбиљност понуде у висини од 10% вредности понудe, без ПДВ.</w:t>
      </w:r>
    </w:p>
    <w:p w14:paraId="6D819897" w14:textId="77777777" w:rsidR="00A65A0B" w:rsidRPr="004625D3" w:rsidRDefault="00A65A0B" w:rsidP="00A65A0B">
      <w:pPr>
        <w:rPr>
          <w:rFonts w:cs="Arial"/>
          <w:sz w:val="24"/>
          <w:szCs w:val="24"/>
        </w:rPr>
      </w:pPr>
      <w:r w:rsidRPr="004625D3">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1FC7C4AE" w14:textId="77777777" w:rsidR="00A65A0B" w:rsidRPr="004625D3" w:rsidRDefault="00A65A0B" w:rsidP="00A65A0B">
      <w:pPr>
        <w:rPr>
          <w:rFonts w:cs="Arial"/>
          <w:sz w:val="24"/>
          <w:szCs w:val="24"/>
        </w:rPr>
      </w:pPr>
      <w:r>
        <w:rPr>
          <w:rFonts w:cs="Arial"/>
          <w:sz w:val="24"/>
          <w:szCs w:val="24"/>
        </w:rPr>
        <w:t>Наруч</w:t>
      </w:r>
      <w:r w:rsidRPr="004625D3">
        <w:rPr>
          <w:rFonts w:cs="Arial"/>
          <w:sz w:val="24"/>
          <w:szCs w:val="24"/>
        </w:rPr>
        <w:t xml:space="preserve">илац ће уновчити гаранцију за озбиљност понуде дату уз понуду уколико: </w:t>
      </w:r>
    </w:p>
    <w:p w14:paraId="4DD1095F" w14:textId="77777777" w:rsidR="00A65A0B" w:rsidRPr="004625D3" w:rsidRDefault="00A65A0B" w:rsidP="00A65A0B">
      <w:pPr>
        <w:numPr>
          <w:ilvl w:val="0"/>
          <w:numId w:val="42"/>
        </w:numPr>
        <w:spacing w:before="0"/>
        <w:ind w:left="993" w:hanging="142"/>
        <w:rPr>
          <w:rFonts w:cs="Arial"/>
          <w:sz w:val="24"/>
          <w:szCs w:val="24"/>
        </w:rPr>
      </w:pPr>
      <w:r w:rsidRPr="004625D3">
        <w:rPr>
          <w:rFonts w:cs="Arial"/>
          <w:sz w:val="24"/>
          <w:szCs w:val="24"/>
        </w:rPr>
        <w:lastRenderedPageBreak/>
        <w:t>понуђач након истека рока за подношење понуда повуче, опозове или измени своју понуду или</w:t>
      </w:r>
    </w:p>
    <w:p w14:paraId="67616A42" w14:textId="77777777" w:rsidR="00A65A0B" w:rsidRPr="004625D3" w:rsidRDefault="00A65A0B" w:rsidP="00A65A0B">
      <w:pPr>
        <w:numPr>
          <w:ilvl w:val="0"/>
          <w:numId w:val="42"/>
        </w:numPr>
        <w:spacing w:before="0"/>
        <w:ind w:left="993" w:hanging="142"/>
        <w:rPr>
          <w:rFonts w:cs="Arial"/>
          <w:sz w:val="24"/>
          <w:szCs w:val="24"/>
        </w:rPr>
      </w:pPr>
      <w:r w:rsidRPr="004625D3">
        <w:rPr>
          <w:rFonts w:cs="Arial"/>
          <w:sz w:val="24"/>
          <w:szCs w:val="24"/>
        </w:rPr>
        <w:t xml:space="preserve">понуђач коме је додељен уговор благовремено не потпише уговор о јавној набавци или </w:t>
      </w:r>
    </w:p>
    <w:p w14:paraId="1F3663A2" w14:textId="77777777" w:rsidR="00A65A0B" w:rsidRPr="004625D3" w:rsidRDefault="00A65A0B" w:rsidP="00A65A0B">
      <w:pPr>
        <w:numPr>
          <w:ilvl w:val="0"/>
          <w:numId w:val="42"/>
        </w:numPr>
        <w:spacing w:before="0"/>
        <w:ind w:left="993" w:hanging="142"/>
        <w:rPr>
          <w:rFonts w:cs="Arial"/>
          <w:sz w:val="24"/>
          <w:szCs w:val="24"/>
        </w:rPr>
      </w:pPr>
      <w:proofErr w:type="gramStart"/>
      <w:r w:rsidRPr="004625D3">
        <w:rPr>
          <w:rFonts w:cs="Arial"/>
          <w:sz w:val="24"/>
          <w:szCs w:val="24"/>
        </w:rPr>
        <w:t>понуђач</w:t>
      </w:r>
      <w:proofErr w:type="gramEnd"/>
      <w:r w:rsidRPr="004625D3">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049908C9" w14:textId="77777777" w:rsidR="00A65A0B" w:rsidRPr="004625D3" w:rsidRDefault="00A65A0B" w:rsidP="00A65A0B">
      <w:pPr>
        <w:rPr>
          <w:rFonts w:cs="Arial"/>
          <w:sz w:val="24"/>
          <w:szCs w:val="24"/>
        </w:rPr>
      </w:pPr>
      <w:r>
        <w:rPr>
          <w:rFonts w:cs="Arial"/>
          <w:sz w:val="24"/>
          <w:szCs w:val="24"/>
        </w:rPr>
        <w:t>У случају</w:t>
      </w:r>
      <w:r w:rsidRPr="004625D3">
        <w:rPr>
          <w:rFonts w:cs="Arial"/>
          <w:sz w:val="24"/>
          <w:szCs w:val="24"/>
        </w:rPr>
        <w:t xml:space="preserve"> спора по овој Гаранцији, утврђује се надлежност суда у Београду и примена материјалног права Републике Србије. </w:t>
      </w:r>
    </w:p>
    <w:p w14:paraId="7DF2ACB4" w14:textId="77777777" w:rsidR="00A65A0B" w:rsidRPr="004625D3" w:rsidRDefault="00A65A0B" w:rsidP="00A65A0B">
      <w:pPr>
        <w:rPr>
          <w:rFonts w:cs="Arial"/>
          <w:sz w:val="24"/>
          <w:szCs w:val="24"/>
        </w:rPr>
      </w:pPr>
      <w:r w:rsidRPr="004625D3">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D8839A" w14:textId="77777777" w:rsidR="00A65A0B" w:rsidRDefault="00A65A0B" w:rsidP="00A65A0B">
      <w:pPr>
        <w:rPr>
          <w:rFonts w:cs="Arial"/>
          <w:sz w:val="24"/>
          <w:szCs w:val="24"/>
        </w:rPr>
      </w:pPr>
      <w:r w:rsidRPr="004625D3">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Pr>
          <w:rFonts w:cs="Arial"/>
          <w:sz w:val="24"/>
          <w:szCs w:val="24"/>
        </w:rPr>
        <w:t>Наруч</w:t>
      </w:r>
      <w:r w:rsidRPr="004625D3">
        <w:rPr>
          <w:rFonts w:cs="Arial"/>
          <w:sz w:val="24"/>
          <w:szCs w:val="24"/>
        </w:rPr>
        <w:t>иоцу инструмената обезбеђења извршења уговорених обавеза која су захтевана Уговором.</w:t>
      </w:r>
    </w:p>
    <w:p w14:paraId="4A3DA1DB" w14:textId="77777777" w:rsidR="00A65A0B" w:rsidRDefault="00A65A0B" w:rsidP="00A65A0B">
      <w:pPr>
        <w:spacing w:before="0"/>
        <w:contextualSpacing/>
        <w:rPr>
          <w:rFonts w:cs="Arial"/>
          <w:sz w:val="24"/>
          <w:szCs w:val="24"/>
          <w:lang w:val="ru-RU"/>
        </w:rPr>
      </w:pPr>
      <w:r w:rsidRPr="00D32755">
        <w:rPr>
          <w:rFonts w:cs="Arial"/>
          <w:sz w:val="24"/>
          <w:szCs w:val="24"/>
          <w:lang w:val="ru-RU"/>
        </w:rPr>
        <w:t>Банкарска га</w:t>
      </w:r>
      <w:r>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Pr>
          <w:rFonts w:cs="Arial"/>
          <w:sz w:val="24"/>
          <w:szCs w:val="24"/>
          <w:lang w:val="ru-RU"/>
        </w:rPr>
        <w:t>Налогодавца, Корисника и</w:t>
      </w:r>
      <w:r w:rsidRPr="00D32755">
        <w:rPr>
          <w:rFonts w:cs="Arial"/>
          <w:sz w:val="24"/>
          <w:szCs w:val="24"/>
          <w:lang w:val="ru-RU"/>
        </w:rPr>
        <w:t xml:space="preserve"> банке</w:t>
      </w:r>
      <w:r>
        <w:rPr>
          <w:rFonts w:cs="Arial"/>
          <w:sz w:val="24"/>
          <w:szCs w:val="24"/>
          <w:lang w:val="ru-RU"/>
        </w:rPr>
        <w:t xml:space="preserve"> Гаранта</w:t>
      </w:r>
      <w:r w:rsidRPr="00D32755">
        <w:rPr>
          <w:rFonts w:cs="Arial"/>
          <w:sz w:val="24"/>
          <w:szCs w:val="24"/>
          <w:lang w:val="ru-RU"/>
        </w:rPr>
        <w:t>. На ову  банкарску гаранцију примењују се Једнообразна правила за гаранције на позив (URDG 758) Међународне трговинске коморе у Паризу.</w:t>
      </w:r>
    </w:p>
    <w:p w14:paraId="39773283" w14:textId="77777777" w:rsidR="00A65A0B" w:rsidRPr="00D32755" w:rsidRDefault="00A65A0B" w:rsidP="00A65A0B">
      <w:pPr>
        <w:spacing w:before="0"/>
        <w:contextualSpacing/>
        <w:rPr>
          <w:rFonts w:cs="Arial"/>
          <w:sz w:val="24"/>
          <w:szCs w:val="24"/>
          <w:lang w:val="ru-RU"/>
        </w:rPr>
      </w:pPr>
      <w:r w:rsidRPr="00E73CD4">
        <w:rPr>
          <w:rFonts w:cs="Arial"/>
          <w:sz w:val="24"/>
          <w:szCs w:val="24"/>
          <w:lang w:val="ru-RU"/>
        </w:rPr>
        <w:t>Банкарска гаранција мора бити у валути Понуде</w:t>
      </w:r>
      <w:r>
        <w:rPr>
          <w:rFonts w:cs="Arial"/>
          <w:sz w:val="24"/>
          <w:szCs w:val="24"/>
          <w:lang w:val="ru-RU"/>
        </w:rPr>
        <w:t>.</w:t>
      </w:r>
    </w:p>
    <w:p w14:paraId="2CD9B145" w14:textId="77777777" w:rsidR="009E0554" w:rsidRPr="001F53C7" w:rsidRDefault="009E0554" w:rsidP="009E0554">
      <w:pPr>
        <w:spacing w:before="0"/>
        <w:rPr>
          <w:rFonts w:cs="Arial"/>
          <w:color w:val="000000" w:themeColor="text1"/>
          <w:sz w:val="24"/>
          <w:szCs w:val="24"/>
        </w:rPr>
      </w:pPr>
      <w:r w:rsidRPr="001F53C7">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1F53C7">
        <w:rPr>
          <w:rFonts w:cs="Arial"/>
          <w:b/>
          <w:color w:val="000000" w:themeColor="text1"/>
          <w:sz w:val="24"/>
          <w:szCs w:val="24"/>
          <w:u w:val="single"/>
        </w:rPr>
        <w:t>неприхватљива.</w:t>
      </w:r>
    </w:p>
    <w:p w14:paraId="36726A33" w14:textId="77777777" w:rsidR="009E0554" w:rsidRPr="001F53C7" w:rsidRDefault="009E0554" w:rsidP="009E0554">
      <w:pPr>
        <w:spacing w:before="0"/>
        <w:rPr>
          <w:rFonts w:cs="Arial"/>
          <w:sz w:val="24"/>
          <w:szCs w:val="24"/>
          <w:lang w:val="sr-Cyrl-RS"/>
        </w:rPr>
      </w:pPr>
    </w:p>
    <w:p w14:paraId="5E6100F7" w14:textId="77777777" w:rsidR="009E0554" w:rsidRPr="001F53C7" w:rsidRDefault="009E0554" w:rsidP="009E0554">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14:paraId="4A6EE6C9" w14:textId="77777777" w:rsidR="009E0554" w:rsidRPr="001F53C7" w:rsidRDefault="009E0554" w:rsidP="009E0554">
      <w:pPr>
        <w:spacing w:before="0"/>
        <w:rPr>
          <w:rFonts w:eastAsia="TimesNewRomanPSMT" w:cs="Arial"/>
          <w:sz w:val="24"/>
          <w:szCs w:val="24"/>
          <w:lang w:val="sr-Cyrl-CS"/>
        </w:rPr>
      </w:pPr>
    </w:p>
    <w:p w14:paraId="1B988BCE" w14:textId="77777777" w:rsidR="009E0554" w:rsidRPr="001F53C7" w:rsidRDefault="009E0554" w:rsidP="009E0554">
      <w:pPr>
        <w:spacing w:before="0"/>
        <w:rPr>
          <w:rFonts w:cs="Arial"/>
          <w:sz w:val="24"/>
          <w:szCs w:val="24"/>
        </w:rPr>
      </w:pPr>
      <w:r w:rsidRPr="001F53C7">
        <w:rPr>
          <w:rFonts w:cs="Arial"/>
          <w:sz w:val="24"/>
          <w:szCs w:val="24"/>
        </w:rPr>
        <w:t xml:space="preserve">Изабрани понуђач је дужан да у тренутку закључења Уговора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w:t>
      </w:r>
      <w:r w:rsidR="00EF008B">
        <w:rPr>
          <w:rFonts w:cs="Arial"/>
          <w:sz w:val="24"/>
          <w:szCs w:val="24"/>
          <w:lang w:val="sr-Cyrl-RS"/>
        </w:rPr>
        <w:t xml:space="preserve"> </w:t>
      </w:r>
      <w:r w:rsidRPr="001F53C7">
        <w:rPr>
          <w:rFonts w:cs="Arial"/>
          <w:sz w:val="24"/>
          <w:szCs w:val="24"/>
          <w:lang w:val="sr-Cyrl-RS"/>
        </w:rPr>
        <w:t>десет</w:t>
      </w:r>
      <w:r w:rsidRPr="001F53C7">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Pr="001F53C7">
        <w:rPr>
          <w:rFonts w:cs="Arial"/>
          <w:sz w:val="24"/>
          <w:szCs w:val="24"/>
        </w:rPr>
        <w:t>став</w:t>
      </w:r>
      <w:proofErr w:type="gramEnd"/>
      <w:r w:rsidRPr="001F53C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 Наручиоцу банкраску гаранцију.</w:t>
      </w:r>
    </w:p>
    <w:p w14:paraId="46382F0F" w14:textId="77777777" w:rsidR="009E0554" w:rsidRPr="001F53C7" w:rsidRDefault="009E0554" w:rsidP="009E0554">
      <w:pPr>
        <w:spacing w:before="0"/>
        <w:rPr>
          <w:rFonts w:cs="Arial"/>
          <w:sz w:val="24"/>
          <w:szCs w:val="24"/>
        </w:rPr>
      </w:pPr>
      <w:r w:rsidRPr="001F53C7">
        <w:rPr>
          <w:rFonts w:cs="Arial"/>
          <w:sz w:val="24"/>
          <w:szCs w:val="24"/>
        </w:rPr>
        <w:t>Изабрани понуђач је дужан д</w:t>
      </w:r>
      <w:r w:rsidR="00EF008B">
        <w:rPr>
          <w:rFonts w:cs="Arial"/>
          <w:sz w:val="24"/>
          <w:szCs w:val="24"/>
        </w:rPr>
        <w:t xml:space="preserve">а Наручиоцу достави неопозиву, </w:t>
      </w:r>
      <w:r w:rsidRPr="001F53C7">
        <w:rPr>
          <w:rFonts w:cs="Arial"/>
          <w:sz w:val="24"/>
          <w:szCs w:val="24"/>
        </w:rPr>
        <w:t>безусловну (без права на приговор) и на први писани позив наплативу банкарску гаранцију за добро извршење посла у износу од 10</w:t>
      </w:r>
      <w:proofErr w:type="gramStart"/>
      <w:r w:rsidRPr="001F53C7">
        <w:rPr>
          <w:rFonts w:cs="Arial"/>
          <w:sz w:val="24"/>
          <w:szCs w:val="24"/>
        </w:rPr>
        <w:t>%  вредности</w:t>
      </w:r>
      <w:proofErr w:type="gramEnd"/>
      <w:r w:rsidRPr="001F53C7">
        <w:rPr>
          <w:rFonts w:cs="Arial"/>
          <w:sz w:val="24"/>
          <w:szCs w:val="24"/>
        </w:rPr>
        <w:t xml:space="preserve"> уговора без ПДВ</w:t>
      </w:r>
      <w:r w:rsidRPr="001F53C7">
        <w:rPr>
          <w:rFonts w:cs="Arial"/>
          <w:sz w:val="24"/>
          <w:szCs w:val="24"/>
          <w:lang w:val="sr-Cyrl-RS"/>
        </w:rPr>
        <w:t>-а</w:t>
      </w:r>
      <w:r w:rsidRPr="001F53C7">
        <w:rPr>
          <w:rFonts w:cs="Arial"/>
          <w:sz w:val="24"/>
          <w:szCs w:val="24"/>
        </w:rPr>
        <w:t xml:space="preserve">. </w:t>
      </w:r>
    </w:p>
    <w:p w14:paraId="74722864" w14:textId="77777777" w:rsidR="009E0554" w:rsidRPr="001F53C7" w:rsidRDefault="009E0554" w:rsidP="009E0554">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proofErr w:type="gramStart"/>
      <w:r w:rsidRPr="001F53C7">
        <w:rPr>
          <w:rFonts w:cs="Arial"/>
          <w:sz w:val="24"/>
          <w:szCs w:val="24"/>
        </w:rPr>
        <w:t>:</w:t>
      </w:r>
      <w:r w:rsidRPr="001F53C7">
        <w:rPr>
          <w:rFonts w:cs="Arial"/>
          <w:sz w:val="24"/>
          <w:szCs w:val="24"/>
          <w:lang w:val="sr-Cyrl-RS"/>
        </w:rPr>
        <w:t>три</w:t>
      </w:r>
      <w:r w:rsidRPr="001F53C7">
        <w:rPr>
          <w:rFonts w:cs="Arial"/>
          <w:sz w:val="24"/>
          <w:szCs w:val="24"/>
        </w:rPr>
        <w:t>десет</w:t>
      </w:r>
      <w:proofErr w:type="gramEnd"/>
      <w:r w:rsidRPr="001F53C7">
        <w:rPr>
          <w:rFonts w:cs="Arial"/>
          <w:sz w:val="24"/>
          <w:szCs w:val="24"/>
        </w:rPr>
        <w:t>) календарских дана дуже од рока одређеног за коначно извршење посла.</w:t>
      </w:r>
    </w:p>
    <w:p w14:paraId="5A846B47" w14:textId="77777777" w:rsidR="009E0554" w:rsidRPr="001F53C7" w:rsidRDefault="009E0554" w:rsidP="009E0554">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1472D0" w14:textId="77777777" w:rsidR="009E0554" w:rsidRPr="001F53C7" w:rsidRDefault="009E0554" w:rsidP="009E0554">
      <w:pPr>
        <w:spacing w:before="0"/>
        <w:rPr>
          <w:rFonts w:cs="Arial"/>
          <w:sz w:val="24"/>
          <w:szCs w:val="24"/>
        </w:rPr>
      </w:pPr>
      <w:r w:rsidRPr="001F53C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C855E3F" w14:textId="77777777" w:rsidR="009E0554" w:rsidRPr="001F53C7" w:rsidRDefault="009E0554" w:rsidP="009E0554">
      <w:pPr>
        <w:spacing w:before="0"/>
        <w:rPr>
          <w:rFonts w:cs="Arial"/>
          <w:sz w:val="24"/>
          <w:szCs w:val="24"/>
        </w:rPr>
      </w:pPr>
      <w:r w:rsidRPr="001F53C7">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7D51B5" w14:textId="77777777" w:rsidR="009E0554" w:rsidRPr="001F53C7" w:rsidRDefault="009E0554" w:rsidP="009E0554">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арбитраже п</w:t>
      </w:r>
      <w:r>
        <w:rPr>
          <w:rFonts w:cs="Arial"/>
          <w:sz w:val="24"/>
          <w:szCs w:val="24"/>
        </w:rPr>
        <w:t xml:space="preserve">ри ПКС уз примену Правилника </w:t>
      </w:r>
      <w:proofErr w:type="gramStart"/>
      <w:r>
        <w:rPr>
          <w:rFonts w:cs="Arial"/>
          <w:sz w:val="24"/>
          <w:szCs w:val="24"/>
        </w:rPr>
        <w:t>ПК</w:t>
      </w:r>
      <w:r w:rsidRPr="001F53C7">
        <w:rPr>
          <w:rFonts w:cs="Arial"/>
          <w:sz w:val="24"/>
          <w:szCs w:val="24"/>
        </w:rPr>
        <w:t xml:space="preserve"> </w:t>
      </w:r>
      <w:r w:rsidRPr="001F53C7">
        <w:rPr>
          <w:rFonts w:cs="Arial"/>
          <w:sz w:val="24"/>
          <w:szCs w:val="24"/>
          <w:lang w:val="sr-Cyrl-RS"/>
        </w:rPr>
        <w:t>,</w:t>
      </w:r>
      <w:proofErr w:type="gramEnd"/>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14:paraId="39B456C9" w14:textId="77777777" w:rsidR="009E0554" w:rsidRPr="001F53C7" w:rsidRDefault="009E0554" w:rsidP="009E0554">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5672222D" w14:textId="77777777" w:rsidR="009E0554" w:rsidRDefault="009E0554" w:rsidP="009E0554">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14:paraId="73960B49" w14:textId="77777777" w:rsidR="00E73CD4" w:rsidRPr="00E73CD4" w:rsidRDefault="00E73CD4" w:rsidP="009E0554">
      <w:pPr>
        <w:tabs>
          <w:tab w:val="left" w:pos="567"/>
        </w:tabs>
        <w:spacing w:before="0"/>
        <w:rPr>
          <w:rFonts w:cs="Arial"/>
          <w:sz w:val="24"/>
          <w:szCs w:val="24"/>
          <w:lang w:val="ru-RU"/>
        </w:rPr>
      </w:pPr>
      <w:r w:rsidRPr="00E73CD4">
        <w:rPr>
          <w:rFonts w:cs="Arial"/>
          <w:sz w:val="24"/>
          <w:szCs w:val="24"/>
          <w:lang w:val="ru-RU"/>
        </w:rPr>
        <w:t>Банкарска гаранција мора бити у валути Понуде</w:t>
      </w:r>
      <w:r>
        <w:rPr>
          <w:rFonts w:cs="Arial"/>
          <w:sz w:val="24"/>
          <w:szCs w:val="24"/>
          <w:lang w:val="ru-RU"/>
        </w:rPr>
        <w:t>.</w:t>
      </w:r>
    </w:p>
    <w:p w14:paraId="5E3BE1C9" w14:textId="77777777" w:rsidR="009E0554" w:rsidRPr="001F53C7" w:rsidRDefault="009E0554" w:rsidP="009E0554">
      <w:pPr>
        <w:spacing w:before="0"/>
        <w:rPr>
          <w:rFonts w:cs="Arial"/>
          <w:sz w:val="24"/>
          <w:szCs w:val="24"/>
          <w:lang w:val="sr-Cyrl-RS"/>
        </w:rPr>
      </w:pPr>
      <w:r w:rsidRPr="001F53C7">
        <w:rPr>
          <w:rFonts w:cs="Arial"/>
          <w:sz w:val="24"/>
          <w:szCs w:val="24"/>
          <w:lang w:val="sr-Cyrl-RS"/>
        </w:rPr>
        <w:t>Гаранција се неможе уступити и није преносива без сагласности Корисника, Налогодавца и Емисионе банке.</w:t>
      </w:r>
    </w:p>
    <w:p w14:paraId="3A51B602" w14:textId="77777777" w:rsidR="009E0554" w:rsidRPr="001F53C7" w:rsidRDefault="009E0554" w:rsidP="009E0554">
      <w:pPr>
        <w:spacing w:before="0"/>
        <w:rPr>
          <w:rFonts w:cs="Arial"/>
          <w:sz w:val="24"/>
          <w:szCs w:val="24"/>
          <w:lang w:val="sr-Cyrl-RS"/>
        </w:rPr>
      </w:pPr>
      <w:r w:rsidRPr="001F53C7">
        <w:rPr>
          <w:rFonts w:cs="Arial"/>
          <w:sz w:val="24"/>
          <w:szCs w:val="24"/>
          <w:lang w:val="sr-Cyrl-RS"/>
        </w:rPr>
        <w:t>Гаранција истиче на наведени датум, без обзира да ли нам је овај документ враћен или не.</w:t>
      </w:r>
    </w:p>
    <w:p w14:paraId="6BC04A55" w14:textId="77777777" w:rsidR="009E0554" w:rsidRPr="001F53C7" w:rsidRDefault="009E0554" w:rsidP="009E0554">
      <w:pPr>
        <w:spacing w:before="0"/>
        <w:rPr>
          <w:rFonts w:cs="Arial"/>
          <w:sz w:val="24"/>
          <w:szCs w:val="24"/>
          <w:lang w:val="sr-Cyrl-RS"/>
        </w:rPr>
      </w:pPr>
    </w:p>
    <w:p w14:paraId="4AF09664" w14:textId="77777777" w:rsidR="00A65A0B" w:rsidRPr="00A65A0B" w:rsidRDefault="00A65A0B" w:rsidP="00A65A0B">
      <w:pPr>
        <w:rPr>
          <w:rFonts w:cs="Arial"/>
          <w:b/>
          <w:sz w:val="24"/>
          <w:szCs w:val="24"/>
          <w:lang w:val="sr-Cyrl-RS"/>
        </w:rPr>
      </w:pPr>
      <w:bookmarkStart w:id="230" w:name="_Toc441651600"/>
      <w:bookmarkStart w:id="231" w:name="_Toc442559911"/>
      <w:r w:rsidRPr="00A65A0B">
        <w:rPr>
          <w:rFonts w:cs="Arial"/>
          <w:b/>
          <w:sz w:val="24"/>
          <w:szCs w:val="24"/>
          <w:lang w:val="sr-Cyrl-RS"/>
        </w:rPr>
        <w:t>Банкарскa гаранцијa за отклањање грешака у гарантном року</w:t>
      </w:r>
      <w:bookmarkEnd w:id="230"/>
      <w:bookmarkEnd w:id="231"/>
    </w:p>
    <w:p w14:paraId="0AC64962" w14:textId="77777777" w:rsidR="00C64842" w:rsidRPr="00CD3487" w:rsidRDefault="00C64842" w:rsidP="00C64842">
      <w:pPr>
        <w:rPr>
          <w:rFonts w:cs="Arial"/>
          <w:sz w:val="24"/>
          <w:szCs w:val="24"/>
          <w:lang w:val="sr-Cyrl-RS"/>
        </w:rPr>
      </w:pPr>
      <w:r w:rsidRPr="00CD3487">
        <w:rPr>
          <w:rFonts w:cs="Arial"/>
          <w:sz w:val="24"/>
          <w:szCs w:val="24"/>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73F9D9EA" w14:textId="77777777" w:rsidR="00C64842" w:rsidRPr="00CD3487" w:rsidRDefault="00C64842" w:rsidP="00C64842">
      <w:pPr>
        <w:rPr>
          <w:rFonts w:cs="Arial"/>
          <w:sz w:val="24"/>
          <w:szCs w:val="24"/>
          <w:lang w:val="sr-Cyrl-RS"/>
        </w:rPr>
      </w:pPr>
      <w:r w:rsidRPr="00CD3487">
        <w:rPr>
          <w:rFonts w:cs="Arial"/>
          <w:sz w:val="24"/>
          <w:szCs w:val="24"/>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14:paraId="5329D161" w14:textId="77777777" w:rsidR="00C64842" w:rsidRPr="00CD3487" w:rsidRDefault="00C64842" w:rsidP="00C64842">
      <w:pPr>
        <w:rPr>
          <w:rFonts w:cs="Arial"/>
          <w:sz w:val="24"/>
          <w:szCs w:val="24"/>
          <w:lang w:val="sr-Cyrl-RS"/>
        </w:rPr>
      </w:pPr>
      <w:r w:rsidRPr="00CD3487">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6525B52" w14:textId="77777777" w:rsidR="00C64842" w:rsidRPr="00CD3487" w:rsidRDefault="00C64842" w:rsidP="00C64842">
      <w:pPr>
        <w:rPr>
          <w:rFonts w:cs="Arial"/>
          <w:sz w:val="24"/>
          <w:szCs w:val="24"/>
          <w:lang w:val="sr-Cyrl-RS"/>
        </w:rPr>
      </w:pPr>
      <w:r w:rsidRPr="00CD3487">
        <w:rPr>
          <w:rFonts w:cs="Arial"/>
          <w:sz w:val="24"/>
          <w:szCs w:val="24"/>
          <w:lang w:val="sr-Cyrl-RS"/>
        </w:rPr>
        <w:t>Ако се за време трајања уговора промене рокови за извршење уговорне обавезе, рок важења банкарске гаранције мора да се продужи.</w:t>
      </w:r>
    </w:p>
    <w:p w14:paraId="20860D8A" w14:textId="77777777" w:rsidR="00C64842" w:rsidRPr="00CD3487" w:rsidRDefault="00C64842" w:rsidP="00C64842">
      <w:pPr>
        <w:rPr>
          <w:rFonts w:cs="Arial"/>
          <w:sz w:val="24"/>
          <w:szCs w:val="24"/>
          <w:lang w:val="sr-Cyrl-RS"/>
        </w:rPr>
      </w:pPr>
      <w:r w:rsidRPr="00CD3487">
        <w:rPr>
          <w:rFonts w:cs="Arial"/>
          <w:sz w:val="24"/>
          <w:szCs w:val="24"/>
          <w:lang w:val="sr-Cyrl-RS"/>
        </w:rPr>
        <w:t>Достављена банкарска гаранција  не може да садржи додатне услове за исплату, краћи рок и мањи износ.</w:t>
      </w:r>
    </w:p>
    <w:p w14:paraId="51C23C2D" w14:textId="77777777" w:rsidR="00C64842" w:rsidRPr="00B47C54" w:rsidRDefault="00C64842" w:rsidP="00C64842">
      <w:pPr>
        <w:rPr>
          <w:rFonts w:cs="Arial"/>
          <w:sz w:val="24"/>
          <w:szCs w:val="24"/>
          <w:lang w:val="sr-Cyrl-RS"/>
        </w:rPr>
      </w:pPr>
      <w:r w:rsidRPr="00B47C54">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38B6A68" w14:textId="77777777" w:rsidR="00C64842" w:rsidRPr="00B47C54" w:rsidRDefault="00C64842" w:rsidP="00C64842">
      <w:pPr>
        <w:rPr>
          <w:rFonts w:cs="Arial"/>
          <w:sz w:val="24"/>
          <w:szCs w:val="24"/>
          <w:lang w:val="sr-Cyrl-RS"/>
        </w:rPr>
      </w:pPr>
      <w:r w:rsidRPr="00B47C54">
        <w:rPr>
          <w:rFonts w:cs="Arial"/>
          <w:sz w:val="24"/>
          <w:szCs w:val="24"/>
          <w:lang w:val="sr-Cyrl-RS"/>
        </w:rPr>
        <w:t>Банкарска гаранција  истиче на наведени датум , без обзира да ли је овај документ враћен или није.</w:t>
      </w:r>
    </w:p>
    <w:p w14:paraId="367DEC60" w14:textId="77777777" w:rsidR="00C64842" w:rsidRPr="00B47C54" w:rsidRDefault="00C64842" w:rsidP="00C64842">
      <w:pPr>
        <w:rPr>
          <w:rFonts w:cs="Arial"/>
          <w:sz w:val="24"/>
          <w:szCs w:val="24"/>
          <w:lang w:val="sr-Cyrl-RS"/>
        </w:rPr>
      </w:pPr>
      <w:r w:rsidRPr="00B47C54">
        <w:rPr>
          <w:rFonts w:cs="Arial"/>
          <w:sz w:val="24"/>
          <w:szCs w:val="24"/>
          <w:lang w:val="sr-Cyrl-RS"/>
        </w:rPr>
        <w:t>Банкарска гаранција се не може уступити у није преносива без сагласности уговорних страна и емисионе банке.</w:t>
      </w:r>
    </w:p>
    <w:p w14:paraId="17E1FB7D" w14:textId="77777777" w:rsidR="00C64842" w:rsidRPr="00B47C54" w:rsidRDefault="00C64842" w:rsidP="00C64842">
      <w:pPr>
        <w:rPr>
          <w:rFonts w:cs="Arial"/>
          <w:sz w:val="24"/>
          <w:szCs w:val="24"/>
          <w:lang w:val="sr-Cyrl-RS"/>
        </w:rPr>
      </w:pPr>
      <w:r w:rsidRPr="00B47C54">
        <w:rPr>
          <w:rFonts w:cs="Arial"/>
          <w:sz w:val="24"/>
          <w:szCs w:val="24"/>
          <w:lang w:val="sr-Cyrl-RS"/>
        </w:rPr>
        <w:t>Уколико банкарску гаранцију издаје страна банка ,мора имати кредитни рејтинг.</w:t>
      </w:r>
    </w:p>
    <w:p w14:paraId="5379B15E" w14:textId="77777777" w:rsidR="00C64842" w:rsidRPr="00CD3487" w:rsidRDefault="00C64842" w:rsidP="00C64842">
      <w:pPr>
        <w:rPr>
          <w:rFonts w:cs="Arial"/>
          <w:sz w:val="24"/>
          <w:szCs w:val="24"/>
          <w:lang w:val="sr-Cyrl-RS"/>
        </w:rPr>
      </w:pPr>
      <w:r w:rsidRPr="00B47C54">
        <w:rPr>
          <w:rFonts w:cs="Arial"/>
          <w:sz w:val="24"/>
          <w:szCs w:val="24"/>
          <w:lang w:val="sr-Cyrl-RS"/>
        </w:rPr>
        <w:t>Банкарска гаранција треба да буду у валути у којој је Понуда</w:t>
      </w:r>
    </w:p>
    <w:p w14:paraId="7E963D82" w14:textId="77777777" w:rsidR="00C64842" w:rsidRPr="00CD3487" w:rsidRDefault="00C64842" w:rsidP="00C64842">
      <w:pPr>
        <w:rPr>
          <w:rFonts w:cs="Arial"/>
          <w:sz w:val="24"/>
          <w:szCs w:val="24"/>
          <w:lang w:val="sr-Cyrl-RS"/>
        </w:rPr>
      </w:pPr>
      <w:r w:rsidRPr="00CD3487">
        <w:rPr>
          <w:rFonts w:cs="Arial"/>
          <w:sz w:val="24"/>
          <w:szCs w:val="24"/>
          <w:lang w:val="sr-Cyrl-RS"/>
        </w:rPr>
        <w:t>Наручилац је овлашћен да наплати банкарску гаранц</w:t>
      </w:r>
      <w:r>
        <w:rPr>
          <w:rFonts w:cs="Arial"/>
          <w:sz w:val="24"/>
          <w:szCs w:val="24"/>
          <w:lang w:val="sr-Cyrl-RS"/>
        </w:rPr>
        <w:t xml:space="preserve">ију за отклањање недостатака у </w:t>
      </w:r>
      <w:r w:rsidRPr="00CD3487">
        <w:rPr>
          <w:rFonts w:cs="Arial"/>
          <w:sz w:val="24"/>
          <w:szCs w:val="24"/>
          <w:lang w:val="sr-Cyrl-RS"/>
        </w:rPr>
        <w:t>гарантном року у случају да Понуђач не испуни своје уговорне обавезе у погледу гарантног рока.</w:t>
      </w:r>
    </w:p>
    <w:p w14:paraId="64C2A6AD" w14:textId="77777777" w:rsidR="00C64842" w:rsidRPr="00CD3487" w:rsidRDefault="00C64842" w:rsidP="00C64842">
      <w:pPr>
        <w:rPr>
          <w:rFonts w:cs="Arial"/>
          <w:sz w:val="24"/>
          <w:szCs w:val="24"/>
          <w:lang w:val="sr-Cyrl-RS"/>
        </w:rPr>
      </w:pPr>
      <w:r w:rsidRPr="00CD3487">
        <w:rPr>
          <w:rFonts w:cs="Arial"/>
          <w:sz w:val="24"/>
          <w:szCs w:val="24"/>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811DD5" w14:textId="77777777" w:rsidR="00C64842" w:rsidRPr="00CD3487" w:rsidRDefault="00C64842" w:rsidP="00C64842">
      <w:pPr>
        <w:rPr>
          <w:rFonts w:cs="Arial"/>
          <w:sz w:val="24"/>
          <w:szCs w:val="24"/>
          <w:lang w:val="sr-Cyrl-RS"/>
        </w:rPr>
      </w:pPr>
      <w:r w:rsidRPr="00CD3487">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66225D4" w14:textId="77777777" w:rsidR="009E0554" w:rsidRPr="001F53C7" w:rsidRDefault="009E0554" w:rsidP="009E0554">
      <w:pPr>
        <w:spacing w:before="0"/>
        <w:rPr>
          <w:rFonts w:cs="Arial"/>
          <w:sz w:val="24"/>
          <w:szCs w:val="24"/>
          <w:lang w:val="sr-Cyrl-RS"/>
        </w:rPr>
      </w:pPr>
    </w:p>
    <w:p w14:paraId="5E5231B9" w14:textId="77777777" w:rsidR="009E0554" w:rsidRPr="001F53C7" w:rsidRDefault="009E0554" w:rsidP="009E0554">
      <w:pPr>
        <w:pStyle w:val="KDPodnaslov3"/>
        <w:keepNext w:val="0"/>
        <w:spacing w:before="0"/>
        <w:rPr>
          <w:rFonts w:eastAsia="TimesNewRomanPSMT" w:cs="Arial"/>
          <w:b/>
          <w:bCs/>
          <w:iCs/>
          <w:sz w:val="24"/>
          <w:szCs w:val="24"/>
        </w:rPr>
      </w:pPr>
      <w:r w:rsidRPr="001F53C7">
        <w:rPr>
          <w:rFonts w:eastAsia="TimesNewRomanPSMT" w:cs="Arial"/>
          <w:b/>
          <w:bCs/>
          <w:iCs/>
          <w:sz w:val="24"/>
          <w:szCs w:val="24"/>
        </w:rPr>
        <w:t>Достављање средстава финансијског обезбеђења</w:t>
      </w:r>
    </w:p>
    <w:p w14:paraId="124A5BC7" w14:textId="77777777" w:rsidR="009E0554" w:rsidRPr="001F53C7" w:rsidRDefault="009E0554" w:rsidP="009E0554">
      <w:pPr>
        <w:tabs>
          <w:tab w:val="left" w:pos="567"/>
          <w:tab w:val="left" w:pos="709"/>
        </w:tabs>
        <w:spacing w:before="0"/>
        <w:rPr>
          <w:rFonts w:eastAsia="TimesNewRomanPSMT" w:cs="Arial"/>
          <w:bCs/>
          <w:sz w:val="24"/>
          <w:szCs w:val="24"/>
          <w:lang w:val="sr-Cyrl-CS"/>
        </w:rPr>
      </w:pPr>
    </w:p>
    <w:p w14:paraId="49AFA567" w14:textId="77777777" w:rsidR="009E0554" w:rsidRPr="001F53C7" w:rsidRDefault="009E0554" w:rsidP="009E0554">
      <w:pPr>
        <w:tabs>
          <w:tab w:val="left" w:pos="567"/>
          <w:tab w:val="left" w:pos="709"/>
        </w:tabs>
        <w:spacing w:before="0"/>
        <w:rPr>
          <w:rFonts w:eastAsia="TimesNewRomanPSMT" w:cs="Arial"/>
          <w:bCs/>
          <w:color w:val="000000" w:themeColor="text1"/>
          <w:sz w:val="24"/>
          <w:szCs w:val="24"/>
          <w:lang w:val="sr-Cyrl-CS"/>
        </w:rPr>
      </w:pPr>
      <w:r w:rsidRPr="001F53C7">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w:t>
      </w:r>
      <w:proofErr w:type="gramStart"/>
      <w:r w:rsidRPr="001F53C7">
        <w:rPr>
          <w:rFonts w:eastAsia="TimesNewRomanPSMT" w:cs="Arial"/>
          <w:bCs/>
          <w:sz w:val="24"/>
          <w:szCs w:val="24"/>
        </w:rPr>
        <w:t xml:space="preserve">“ </w:t>
      </w:r>
      <w:r w:rsidRPr="001F53C7">
        <w:rPr>
          <w:rFonts w:eastAsia="TimesNewRomanPSMT" w:cs="Arial"/>
          <w:bCs/>
          <w:color w:val="000000" w:themeColor="text1"/>
          <w:sz w:val="24"/>
          <w:szCs w:val="24"/>
        </w:rPr>
        <w:t>Београд</w:t>
      </w:r>
      <w:proofErr w:type="gramEnd"/>
      <w:r w:rsidRPr="001F53C7">
        <w:rPr>
          <w:rFonts w:eastAsia="TimesNewRomanPSMT" w:cs="Arial"/>
          <w:bCs/>
          <w:color w:val="000000" w:themeColor="text1"/>
          <w:sz w:val="24"/>
          <w:szCs w:val="24"/>
        </w:rPr>
        <w:t xml:space="preserve">, Улица </w:t>
      </w:r>
      <w:r>
        <w:rPr>
          <w:rFonts w:eastAsia="TimesNewRomanPSMT" w:cs="Arial"/>
          <w:bCs/>
          <w:color w:val="000000" w:themeColor="text1"/>
          <w:sz w:val="24"/>
          <w:szCs w:val="24"/>
          <w:lang w:val="sr-Cyrl-RS"/>
        </w:rPr>
        <w:t>Балканска</w:t>
      </w:r>
      <w:r w:rsidRPr="001F53C7">
        <w:rPr>
          <w:rFonts w:eastAsia="TimesNewRomanPSMT" w:cs="Arial"/>
          <w:bCs/>
          <w:color w:val="000000" w:themeColor="text1"/>
          <w:sz w:val="24"/>
          <w:szCs w:val="24"/>
        </w:rPr>
        <w:t xml:space="preserve"> </w:t>
      </w:r>
      <w:r>
        <w:rPr>
          <w:rFonts w:eastAsia="TimesNewRomanPSMT" w:cs="Arial"/>
          <w:bCs/>
          <w:color w:val="000000" w:themeColor="text1"/>
          <w:sz w:val="24"/>
          <w:szCs w:val="24"/>
          <w:lang w:val="sr-Cyrl-RS"/>
        </w:rPr>
        <w:t>бр. 13</w:t>
      </w:r>
      <w:r w:rsidRPr="001F53C7">
        <w:rPr>
          <w:rFonts w:eastAsia="TimesNewRomanPSMT" w:cs="Arial"/>
          <w:bCs/>
          <w:color w:val="000000" w:themeColor="text1"/>
          <w:sz w:val="24"/>
          <w:szCs w:val="24"/>
        </w:rPr>
        <w:t>,  Београд</w:t>
      </w:r>
      <w:r w:rsidRPr="001F53C7">
        <w:rPr>
          <w:rFonts w:eastAsia="TimesNewRomanPSMT" w:cs="Arial"/>
          <w:bCs/>
          <w:color w:val="000000" w:themeColor="text1"/>
          <w:sz w:val="24"/>
          <w:szCs w:val="24"/>
          <w:lang w:val="sr-Cyrl-CS"/>
        </w:rPr>
        <w:t>.</w:t>
      </w:r>
    </w:p>
    <w:p w14:paraId="72693E86" w14:textId="77777777" w:rsidR="009E0554" w:rsidRPr="001F53C7" w:rsidRDefault="009E0554" w:rsidP="009E0554">
      <w:pPr>
        <w:tabs>
          <w:tab w:val="left" w:pos="567"/>
          <w:tab w:val="left" w:pos="709"/>
        </w:tabs>
        <w:spacing w:before="0"/>
        <w:rPr>
          <w:rFonts w:cs="Arial"/>
          <w:color w:val="000000" w:themeColor="text1"/>
          <w:sz w:val="24"/>
          <w:szCs w:val="24"/>
          <w:lang w:val="sr-Cyrl-CS"/>
        </w:rPr>
      </w:pPr>
      <w:r w:rsidRPr="001F53C7">
        <w:rPr>
          <w:rFonts w:eastAsia="TimesNewRomanPSMT" w:cs="Arial"/>
          <w:bCs/>
          <w:color w:val="000000" w:themeColor="text1"/>
          <w:sz w:val="24"/>
          <w:szCs w:val="24"/>
        </w:rPr>
        <w:t>Средство финансијског обезбеђења за добро извршење посла</w:t>
      </w:r>
      <w:r w:rsidRPr="001F53C7">
        <w:rPr>
          <w:rFonts w:eastAsia="TimesNewRomanPSMT" w:cs="Arial"/>
          <w:bCs/>
          <w:color w:val="000000" w:themeColor="text1"/>
          <w:sz w:val="24"/>
          <w:szCs w:val="24"/>
          <w:lang w:val="sr-Cyrl-RS"/>
        </w:rPr>
        <w:t xml:space="preserve"> и </w:t>
      </w:r>
      <w:r w:rsidRPr="001F53C7">
        <w:rPr>
          <w:rFonts w:eastAsia="TimesNewRomanPSMT" w:cs="Arial"/>
          <w:bCs/>
          <w:iCs/>
          <w:sz w:val="24"/>
          <w:szCs w:val="24"/>
        </w:rPr>
        <w:t xml:space="preserve">за отклањање </w:t>
      </w:r>
      <w:r w:rsidRPr="001F53C7">
        <w:rPr>
          <w:rFonts w:eastAsia="TimesNewRomanPSMT" w:cs="Arial"/>
          <w:bCs/>
          <w:iCs/>
          <w:sz w:val="24"/>
          <w:szCs w:val="24"/>
          <w:lang w:val="sr-Cyrl-RS"/>
        </w:rPr>
        <w:t>недостатака</w:t>
      </w:r>
      <w:r w:rsidRPr="001F53C7">
        <w:rPr>
          <w:rFonts w:eastAsia="TimesNewRomanPSMT" w:cs="Arial"/>
          <w:bCs/>
          <w:iCs/>
          <w:sz w:val="24"/>
          <w:szCs w:val="24"/>
        </w:rPr>
        <w:t xml:space="preserve"> у гарантном року</w:t>
      </w:r>
      <w:r w:rsidRPr="001F53C7">
        <w:rPr>
          <w:rFonts w:eastAsia="TimesNewRomanPSMT" w:cs="Arial"/>
          <w:bCs/>
          <w:color w:val="000000" w:themeColor="text1"/>
          <w:sz w:val="24"/>
          <w:szCs w:val="24"/>
        </w:rPr>
        <w:t xml:space="preserve"> гласи на Јавно предузеће „Електропривреда Србије“ Београд,</w:t>
      </w:r>
      <w:r w:rsidRPr="001F53C7">
        <w:rPr>
          <w:rFonts w:cs="Arial"/>
          <w:b/>
          <w:color w:val="000000" w:themeColor="text1"/>
          <w:sz w:val="24"/>
          <w:szCs w:val="24"/>
        </w:rPr>
        <w:t xml:space="preserve"> </w:t>
      </w:r>
      <w:r w:rsidRPr="001F53C7">
        <w:rPr>
          <w:rFonts w:cs="Arial"/>
          <w:color w:val="000000" w:themeColor="text1"/>
          <w:sz w:val="24"/>
          <w:szCs w:val="24"/>
        </w:rPr>
        <w:t xml:space="preserve">и доставља се лично или поштом на адресу: Балканска </w:t>
      </w:r>
      <w:r>
        <w:rPr>
          <w:rFonts w:cs="Arial"/>
          <w:color w:val="000000" w:themeColor="text1"/>
          <w:sz w:val="24"/>
          <w:szCs w:val="24"/>
          <w:lang w:val="sr-Cyrl-RS"/>
        </w:rPr>
        <w:t xml:space="preserve">бр. </w:t>
      </w:r>
      <w:r w:rsidRPr="001F53C7">
        <w:rPr>
          <w:rFonts w:cs="Arial"/>
          <w:color w:val="000000" w:themeColor="text1"/>
          <w:sz w:val="24"/>
          <w:szCs w:val="24"/>
        </w:rPr>
        <w:t>13, 11 000 Београд, Служба за јавне набавке, канцеларија број 2</w:t>
      </w:r>
      <w:r>
        <w:rPr>
          <w:rFonts w:cs="Arial"/>
          <w:color w:val="000000" w:themeColor="text1"/>
          <w:sz w:val="24"/>
          <w:szCs w:val="24"/>
          <w:lang w:val="sr-Cyrl-RS"/>
        </w:rPr>
        <w:t>1</w:t>
      </w:r>
      <w:r w:rsidRPr="001F53C7">
        <w:rPr>
          <w:rFonts w:cs="Arial"/>
          <w:color w:val="000000" w:themeColor="text1"/>
          <w:sz w:val="24"/>
          <w:szCs w:val="24"/>
        </w:rPr>
        <w:t>, са назнаком:</w:t>
      </w:r>
      <w:r w:rsidRPr="001F53C7">
        <w:rPr>
          <w:rFonts w:cs="Arial"/>
          <w:b/>
          <w:color w:val="000000" w:themeColor="text1"/>
          <w:sz w:val="24"/>
          <w:szCs w:val="24"/>
        </w:rPr>
        <w:t xml:space="preserve"> </w:t>
      </w:r>
      <w:r w:rsidRPr="001F53C7">
        <w:rPr>
          <w:rFonts w:cs="Arial"/>
          <w:color w:val="000000" w:themeColor="text1"/>
          <w:sz w:val="24"/>
          <w:szCs w:val="24"/>
        </w:rPr>
        <w:t>Средство финансијског обезбеђења, за ЈН бр.</w:t>
      </w:r>
      <w:r w:rsidRPr="001F53C7">
        <w:rPr>
          <w:rFonts w:cs="Arial"/>
          <w:color w:val="000000" w:themeColor="text1"/>
          <w:sz w:val="24"/>
          <w:szCs w:val="24"/>
          <w:lang w:val="sr-Cyrl-CS"/>
        </w:rPr>
        <w:t>1000/0</w:t>
      </w:r>
      <w:r w:rsidR="00CA6A34">
        <w:rPr>
          <w:rFonts w:cs="Arial"/>
          <w:color w:val="000000" w:themeColor="text1"/>
          <w:sz w:val="24"/>
          <w:szCs w:val="24"/>
          <w:lang w:val="sr-Cyrl-CS"/>
        </w:rPr>
        <w:t>170</w:t>
      </w:r>
      <w:r w:rsidRPr="001F53C7">
        <w:rPr>
          <w:rFonts w:cs="Arial"/>
          <w:color w:val="000000" w:themeColor="text1"/>
          <w:sz w:val="24"/>
          <w:szCs w:val="24"/>
          <w:lang w:val="sr-Cyrl-CS"/>
        </w:rPr>
        <w:t>/</w:t>
      </w:r>
      <w:r>
        <w:rPr>
          <w:rFonts w:cs="Arial"/>
          <w:color w:val="000000" w:themeColor="text1"/>
          <w:sz w:val="24"/>
          <w:szCs w:val="24"/>
          <w:lang w:val="sr-Cyrl-CS"/>
        </w:rPr>
        <w:t>2018</w:t>
      </w:r>
    </w:p>
    <w:p w14:paraId="4A90A047" w14:textId="77777777" w:rsidR="009E0554" w:rsidRPr="001F53C7" w:rsidRDefault="009E0554" w:rsidP="009E0554">
      <w:pPr>
        <w:tabs>
          <w:tab w:val="left" w:pos="567"/>
        </w:tabs>
        <w:spacing w:before="0"/>
        <w:rPr>
          <w:rFonts w:cs="Arial"/>
          <w:sz w:val="24"/>
          <w:szCs w:val="24"/>
          <w:lang w:val="sr-Cyrl-CS"/>
        </w:rPr>
      </w:pPr>
    </w:p>
    <w:p w14:paraId="2961988A" w14:textId="77777777" w:rsidR="009E0554" w:rsidRPr="001F53C7" w:rsidRDefault="009E0554" w:rsidP="004048BB">
      <w:pPr>
        <w:pStyle w:val="ListParagraph"/>
        <w:numPr>
          <w:ilvl w:val="1"/>
          <w:numId w:val="48"/>
        </w:numPr>
        <w:tabs>
          <w:tab w:val="left" w:pos="567"/>
        </w:tabs>
        <w:spacing w:before="0"/>
        <w:rPr>
          <w:rFonts w:ascii="Arial" w:hAnsi="Arial" w:cs="Arial"/>
          <w:b/>
          <w:sz w:val="24"/>
          <w:szCs w:val="24"/>
          <w:lang w:val="sr-Cyrl-CS"/>
        </w:rPr>
      </w:pPr>
      <w:r w:rsidRPr="001F53C7">
        <w:rPr>
          <w:rFonts w:ascii="Arial" w:hAnsi="Arial" w:cs="Arial"/>
          <w:b/>
          <w:sz w:val="24"/>
          <w:szCs w:val="24"/>
        </w:rPr>
        <w:t>Начин означавања поверљивих података у понуди</w:t>
      </w:r>
    </w:p>
    <w:p w14:paraId="2025AA52"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03CA81"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C7C91FB"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F8F8DE"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701657" w14:textId="77777777" w:rsidR="009E0554" w:rsidRPr="001F53C7" w:rsidRDefault="009E0554" w:rsidP="009E0554">
      <w:pPr>
        <w:tabs>
          <w:tab w:val="left" w:pos="567"/>
        </w:tabs>
        <w:spacing w:before="0"/>
        <w:rPr>
          <w:rFonts w:cs="Arial"/>
          <w:sz w:val="24"/>
          <w:szCs w:val="24"/>
        </w:rPr>
      </w:pPr>
      <w:r w:rsidRPr="001F53C7">
        <w:rPr>
          <w:rFonts w:cs="Arial"/>
          <w:sz w:val="24"/>
          <w:szCs w:val="24"/>
        </w:rPr>
        <w:t>Наручилац не одговара за поверљивост података који нису означени на горе наведени начин.</w:t>
      </w:r>
    </w:p>
    <w:p w14:paraId="52160290"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6D2AED" w14:textId="77777777" w:rsidR="009E0554" w:rsidRPr="001F53C7" w:rsidRDefault="009E0554" w:rsidP="009E0554">
      <w:pPr>
        <w:tabs>
          <w:tab w:val="left" w:pos="567"/>
        </w:tabs>
        <w:spacing w:before="0"/>
        <w:rPr>
          <w:rFonts w:cs="Arial"/>
          <w:sz w:val="24"/>
          <w:szCs w:val="24"/>
          <w:lang w:val="ru-RU"/>
        </w:rPr>
      </w:pPr>
      <w:r w:rsidRPr="001F53C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148D0E"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3742C73" w14:textId="77777777" w:rsidR="009E0554" w:rsidRPr="001F53C7" w:rsidRDefault="009E0554" w:rsidP="009E0554">
      <w:pPr>
        <w:tabs>
          <w:tab w:val="left" w:pos="567"/>
        </w:tabs>
        <w:spacing w:before="0"/>
        <w:rPr>
          <w:rFonts w:cs="Arial"/>
          <w:sz w:val="24"/>
          <w:szCs w:val="24"/>
        </w:rPr>
      </w:pPr>
      <w:r w:rsidRPr="001F53C7">
        <w:rPr>
          <w:rFonts w:cs="Arial"/>
          <w:sz w:val="24"/>
          <w:szCs w:val="24"/>
        </w:rPr>
        <w:t>Неће се сматрати поверљивим докази о испуњености обавезних услова,</w:t>
      </w:r>
      <w:r w:rsidRPr="001F53C7">
        <w:rPr>
          <w:rFonts w:cs="Arial"/>
          <w:sz w:val="24"/>
          <w:szCs w:val="24"/>
          <w:lang w:val="sr-Cyrl-CS"/>
        </w:rPr>
        <w:t xml:space="preserve"> </w:t>
      </w:r>
      <w:r w:rsidRPr="001F53C7">
        <w:rPr>
          <w:rFonts w:cs="Arial"/>
          <w:sz w:val="24"/>
          <w:szCs w:val="24"/>
        </w:rPr>
        <w:t xml:space="preserve">цена и други подаци из понуде који су од значаја за примену критеријума и рангирање понуде. </w:t>
      </w:r>
    </w:p>
    <w:p w14:paraId="7ADA13DC" w14:textId="77777777" w:rsidR="009E0554" w:rsidRPr="001F53C7" w:rsidRDefault="009E0554" w:rsidP="009E0554">
      <w:pPr>
        <w:autoSpaceDE w:val="0"/>
        <w:autoSpaceDN w:val="0"/>
        <w:adjustRightInd w:val="0"/>
        <w:spacing w:before="0"/>
        <w:rPr>
          <w:rFonts w:eastAsia="TimesNewRomanPSMT" w:cs="Arial"/>
          <w:bCs/>
          <w:color w:val="00B0F0"/>
          <w:sz w:val="24"/>
          <w:szCs w:val="24"/>
        </w:rPr>
      </w:pPr>
    </w:p>
    <w:p w14:paraId="1B38E831" w14:textId="77777777" w:rsidR="009E0554" w:rsidRPr="001F53C7" w:rsidRDefault="009E0554" w:rsidP="004048BB">
      <w:pPr>
        <w:keepNext/>
        <w:numPr>
          <w:ilvl w:val="1"/>
          <w:numId w:val="48"/>
        </w:numPr>
        <w:tabs>
          <w:tab w:val="left" w:pos="567"/>
        </w:tabs>
        <w:spacing w:before="0"/>
        <w:outlineLvl w:val="1"/>
        <w:rPr>
          <w:rFonts w:cs="Arial"/>
          <w:b/>
          <w:sz w:val="24"/>
          <w:szCs w:val="24"/>
        </w:rPr>
      </w:pPr>
      <w:r w:rsidRPr="001F53C7">
        <w:rPr>
          <w:rFonts w:cs="Arial"/>
          <w:b/>
          <w:sz w:val="24"/>
          <w:szCs w:val="24"/>
        </w:rPr>
        <w:lastRenderedPageBreak/>
        <w:t>Поштовање обавеза које произлазе из прописа о заштити на раду и других прописа</w:t>
      </w:r>
    </w:p>
    <w:p w14:paraId="713070A5" w14:textId="77777777" w:rsidR="009E0554" w:rsidRPr="001F53C7" w:rsidRDefault="009E0554" w:rsidP="009E0554">
      <w:pPr>
        <w:tabs>
          <w:tab w:val="left" w:pos="567"/>
        </w:tabs>
        <w:spacing w:before="0"/>
        <w:rPr>
          <w:rFonts w:cs="Arial"/>
          <w:sz w:val="24"/>
          <w:szCs w:val="24"/>
          <w:lang w:val="ru-RU"/>
        </w:rPr>
      </w:pPr>
      <w:r w:rsidRPr="001F53C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A5E69C4" w14:textId="77777777" w:rsidR="009E0554" w:rsidRPr="001F53C7" w:rsidRDefault="009E0554" w:rsidP="009E0554">
      <w:pPr>
        <w:tabs>
          <w:tab w:val="left" w:pos="567"/>
        </w:tabs>
        <w:spacing w:before="0"/>
        <w:rPr>
          <w:rFonts w:cs="Arial"/>
          <w:sz w:val="24"/>
          <w:szCs w:val="24"/>
          <w:lang w:val="ru-RU"/>
        </w:rPr>
      </w:pPr>
    </w:p>
    <w:p w14:paraId="430C7FE9" w14:textId="77777777" w:rsidR="009E0554" w:rsidRPr="001F53C7" w:rsidRDefault="009E0554" w:rsidP="004048BB">
      <w:pPr>
        <w:keepNext/>
        <w:numPr>
          <w:ilvl w:val="1"/>
          <w:numId w:val="48"/>
        </w:numPr>
        <w:tabs>
          <w:tab w:val="left" w:pos="567"/>
        </w:tabs>
        <w:spacing w:before="0"/>
        <w:outlineLvl w:val="1"/>
        <w:rPr>
          <w:rFonts w:cs="Arial"/>
          <w:b/>
          <w:sz w:val="24"/>
          <w:szCs w:val="24"/>
        </w:rPr>
      </w:pPr>
      <w:r w:rsidRPr="001F53C7">
        <w:rPr>
          <w:rFonts w:cs="Arial"/>
          <w:b/>
          <w:sz w:val="24"/>
          <w:szCs w:val="24"/>
        </w:rPr>
        <w:t>Накнада за коришћење патената</w:t>
      </w:r>
    </w:p>
    <w:p w14:paraId="5193E336" w14:textId="77777777" w:rsidR="009E0554" w:rsidRPr="00647A74" w:rsidRDefault="009E0554" w:rsidP="009E0554">
      <w:pPr>
        <w:autoSpaceDE w:val="0"/>
        <w:autoSpaceDN w:val="0"/>
        <w:adjustRightInd w:val="0"/>
        <w:spacing w:before="0"/>
        <w:rPr>
          <w:rFonts w:cs="Arial"/>
          <w:sz w:val="24"/>
          <w:szCs w:val="24"/>
        </w:rPr>
      </w:pPr>
      <w:r w:rsidRPr="00647A74">
        <w:rPr>
          <w:rFonts w:cs="Arial"/>
          <w:sz w:val="24"/>
          <w:szCs w:val="24"/>
        </w:rPr>
        <w:t xml:space="preserve">Накнаду за </w:t>
      </w:r>
      <w:r w:rsidRPr="00E73CD4">
        <w:rPr>
          <w:rFonts w:cs="Arial"/>
          <w:sz w:val="24"/>
          <w:szCs w:val="24"/>
        </w:rPr>
        <w:t>коришћење права интелектуалне својине, као</w:t>
      </w:r>
      <w:r w:rsidRPr="00647A74">
        <w:rPr>
          <w:rFonts w:cs="Arial"/>
          <w:sz w:val="24"/>
          <w:szCs w:val="24"/>
        </w:rPr>
        <w:t xml:space="preserve"> и одговорност за евентуалну повреду заштићених права интелектуалне својине трећих лица, сноси у целости </w:t>
      </w:r>
      <w:r w:rsidRPr="00647A74">
        <w:rPr>
          <w:rFonts w:cs="Arial"/>
          <w:sz w:val="24"/>
          <w:szCs w:val="24"/>
          <w:lang w:val="sr-Cyrl-RS"/>
        </w:rPr>
        <w:t>Понуђач</w:t>
      </w:r>
      <w:r w:rsidRPr="00647A74">
        <w:rPr>
          <w:rFonts w:cs="Arial"/>
          <w:sz w:val="24"/>
          <w:szCs w:val="24"/>
        </w:rPr>
        <w:t>.</w:t>
      </w:r>
    </w:p>
    <w:p w14:paraId="31807917" w14:textId="77777777" w:rsidR="009E0554" w:rsidRPr="001F53C7" w:rsidRDefault="009E0554" w:rsidP="009E0554">
      <w:pPr>
        <w:tabs>
          <w:tab w:val="left" w:pos="567"/>
        </w:tabs>
        <w:spacing w:before="0"/>
        <w:rPr>
          <w:rFonts w:cs="Arial"/>
          <w:sz w:val="24"/>
          <w:szCs w:val="24"/>
          <w:lang w:val="ru-RU" w:eastAsia="sr-Latn-CS"/>
        </w:rPr>
      </w:pPr>
      <w:r w:rsidRPr="001F53C7">
        <w:rPr>
          <w:rFonts w:cs="Arial"/>
          <w:sz w:val="24"/>
          <w:szCs w:val="24"/>
          <w:lang w:val="ru-RU" w:eastAsia="sr-Latn-CS"/>
        </w:rPr>
        <w:t>.</w:t>
      </w:r>
    </w:p>
    <w:p w14:paraId="28B24578" w14:textId="77777777" w:rsidR="009E0554" w:rsidRPr="001F53C7" w:rsidRDefault="009E0554" w:rsidP="009E0554">
      <w:pPr>
        <w:tabs>
          <w:tab w:val="left" w:pos="567"/>
        </w:tabs>
        <w:spacing w:before="0"/>
        <w:rPr>
          <w:rFonts w:cs="Arial"/>
          <w:sz w:val="24"/>
          <w:szCs w:val="24"/>
          <w:lang w:val="ru-RU" w:eastAsia="sr-Latn-CS"/>
        </w:rPr>
      </w:pPr>
    </w:p>
    <w:p w14:paraId="5A1FC577" w14:textId="77777777" w:rsidR="009E0554" w:rsidRPr="001F53C7" w:rsidRDefault="009E0554" w:rsidP="004048BB">
      <w:pPr>
        <w:keepNext/>
        <w:numPr>
          <w:ilvl w:val="1"/>
          <w:numId w:val="48"/>
        </w:numPr>
        <w:tabs>
          <w:tab w:val="left" w:pos="567"/>
        </w:tabs>
        <w:spacing w:before="0"/>
        <w:outlineLvl w:val="1"/>
        <w:rPr>
          <w:rFonts w:cs="Arial"/>
          <w:b/>
          <w:sz w:val="24"/>
          <w:szCs w:val="24"/>
        </w:rPr>
      </w:pPr>
      <w:r w:rsidRPr="001F53C7">
        <w:rPr>
          <w:rFonts w:cs="Arial"/>
          <w:b/>
          <w:sz w:val="24"/>
          <w:szCs w:val="24"/>
        </w:rPr>
        <w:t>Начело заштите животне средине и обезбеђивања енергетске ефикасности</w:t>
      </w:r>
    </w:p>
    <w:p w14:paraId="0FE73AE7" w14:textId="77777777" w:rsidR="009E0554" w:rsidRPr="001F53C7" w:rsidRDefault="009E0554" w:rsidP="009E0554">
      <w:pPr>
        <w:tabs>
          <w:tab w:val="left" w:pos="567"/>
        </w:tabs>
        <w:spacing w:before="0"/>
        <w:rPr>
          <w:rFonts w:cs="Arial"/>
          <w:sz w:val="24"/>
          <w:szCs w:val="24"/>
          <w:lang w:val="ru-RU" w:eastAsia="sr-Latn-CS"/>
        </w:rPr>
      </w:pPr>
      <w:r w:rsidRPr="001F53C7">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4CB6D23" w14:textId="77777777" w:rsidR="009E0554" w:rsidRPr="001F53C7" w:rsidRDefault="009E0554" w:rsidP="004048BB">
      <w:pPr>
        <w:keepNext/>
        <w:numPr>
          <w:ilvl w:val="1"/>
          <w:numId w:val="48"/>
        </w:numPr>
        <w:tabs>
          <w:tab w:val="left" w:pos="567"/>
        </w:tabs>
        <w:spacing w:before="0"/>
        <w:outlineLvl w:val="1"/>
        <w:rPr>
          <w:rFonts w:cs="Arial"/>
          <w:b/>
          <w:sz w:val="24"/>
          <w:szCs w:val="24"/>
        </w:rPr>
      </w:pPr>
      <w:bookmarkStart w:id="232" w:name="_Toc441651602"/>
      <w:bookmarkStart w:id="233" w:name="_Toc442559913"/>
      <w:r w:rsidRPr="001F53C7">
        <w:rPr>
          <w:rFonts w:cs="Arial"/>
          <w:b/>
          <w:sz w:val="24"/>
          <w:szCs w:val="24"/>
        </w:rPr>
        <w:t>Додатне информације и објашњења</w:t>
      </w:r>
      <w:bookmarkEnd w:id="232"/>
      <w:bookmarkEnd w:id="233"/>
    </w:p>
    <w:p w14:paraId="4474F83B" w14:textId="6FBC2CC6" w:rsidR="003562B3" w:rsidRDefault="009E0554" w:rsidP="009E0554">
      <w:pPr>
        <w:widowControl w:val="0"/>
        <w:spacing w:before="0"/>
        <w:rPr>
          <w:rFonts w:cs="Arial"/>
          <w:sz w:val="24"/>
          <w:szCs w:val="24"/>
        </w:rPr>
      </w:pPr>
      <w:r w:rsidRPr="001F53C7">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rFonts w:cs="Arial"/>
          <w:sz w:val="24"/>
          <w:szCs w:val="24"/>
        </w:rPr>
        <w:t>5 (</w:t>
      </w:r>
      <w:r>
        <w:rPr>
          <w:rFonts w:cs="Arial"/>
          <w:sz w:val="24"/>
          <w:szCs w:val="24"/>
          <w:lang w:val="ru-RU"/>
        </w:rPr>
        <w:t xml:space="preserve">пет) </w:t>
      </w:r>
      <w:r w:rsidRPr="001F53C7">
        <w:rPr>
          <w:rFonts w:cs="Arial"/>
          <w:sz w:val="24"/>
          <w:szCs w:val="24"/>
          <w:lang w:val="ru-RU"/>
        </w:rPr>
        <w:t xml:space="preserve">дана пре истека рока за подношење понуде, на адресу Наручиоца, са назнаком: „ОБЈАШЊЕЊА – позив за јавну набавку број </w:t>
      </w:r>
      <w:bookmarkStart w:id="234" w:name="_GoBack"/>
      <w:r>
        <w:rPr>
          <w:rFonts w:cs="Arial"/>
          <w:sz w:val="24"/>
          <w:szCs w:val="24"/>
          <w:lang w:val="ru-RU"/>
        </w:rPr>
        <w:t xml:space="preserve">ЈН </w:t>
      </w:r>
      <w:r w:rsidRPr="001F53C7">
        <w:rPr>
          <w:rFonts w:cs="Arial"/>
          <w:sz w:val="24"/>
          <w:szCs w:val="24"/>
        </w:rPr>
        <w:t>1000</w:t>
      </w:r>
      <w:bookmarkEnd w:id="234"/>
      <w:r w:rsidRPr="001F53C7">
        <w:rPr>
          <w:rFonts w:cs="Arial"/>
          <w:sz w:val="24"/>
          <w:szCs w:val="24"/>
        </w:rPr>
        <w:t>/0</w:t>
      </w:r>
      <w:r w:rsidR="00CA6A34">
        <w:rPr>
          <w:rFonts w:cs="Arial"/>
          <w:sz w:val="24"/>
          <w:szCs w:val="24"/>
          <w:lang w:val="sr-Cyrl-RS"/>
        </w:rPr>
        <w:t>170</w:t>
      </w:r>
      <w:r w:rsidRPr="001F53C7">
        <w:rPr>
          <w:rFonts w:cs="Arial"/>
          <w:sz w:val="24"/>
          <w:szCs w:val="24"/>
        </w:rPr>
        <w:t>/201</w:t>
      </w:r>
      <w:r>
        <w:rPr>
          <w:rFonts w:cs="Arial"/>
          <w:sz w:val="24"/>
          <w:szCs w:val="24"/>
          <w:lang w:val="sr-Cyrl-RS"/>
        </w:rPr>
        <w:t>8</w:t>
      </w:r>
      <w:r w:rsidRPr="001F53C7">
        <w:rPr>
          <w:rFonts w:cs="Arial"/>
          <w:sz w:val="24"/>
          <w:szCs w:val="24"/>
        </w:rPr>
        <w:t>“</w:t>
      </w:r>
      <w:r w:rsidRPr="001F53C7">
        <w:rPr>
          <w:rFonts w:cs="Arial"/>
          <w:sz w:val="24"/>
          <w:szCs w:val="24"/>
          <w:lang w:val="ru-RU"/>
        </w:rPr>
        <w:t xml:space="preserve"> или електронским путем на е-</w:t>
      </w:r>
      <w:r w:rsidRPr="001F53C7">
        <w:rPr>
          <w:rFonts w:cs="Arial"/>
          <w:sz w:val="24"/>
          <w:szCs w:val="24"/>
        </w:rPr>
        <w:t>mail</w:t>
      </w:r>
      <w:r w:rsidRPr="001F53C7">
        <w:rPr>
          <w:rFonts w:cs="Arial"/>
          <w:sz w:val="24"/>
          <w:szCs w:val="24"/>
          <w:lang w:val="ru-RU"/>
        </w:rPr>
        <w:t xml:space="preserve"> адресу: </w:t>
      </w:r>
      <w:hyperlink r:id="rId172" w:history="1">
        <w:r w:rsidR="003562B3" w:rsidRPr="005D5CA7">
          <w:rPr>
            <w:rStyle w:val="Hyperlink"/>
            <w:rFonts w:cs="Arial"/>
            <w:sz w:val="24"/>
            <w:szCs w:val="24"/>
          </w:rPr>
          <w:t>danica.vlajic@eps.rs</w:t>
        </w:r>
      </w:hyperlink>
    </w:p>
    <w:p w14:paraId="0F582AF7" w14:textId="4F9FF7E8" w:rsidR="003562B3" w:rsidRPr="003562B3" w:rsidRDefault="009E0554" w:rsidP="009E0554">
      <w:pPr>
        <w:widowControl w:val="0"/>
        <w:spacing w:before="0"/>
        <w:rPr>
          <w:rFonts w:cs="Arial"/>
          <w:sz w:val="24"/>
          <w:szCs w:val="24"/>
          <w:u w:val="single"/>
          <w:lang w:val="sr-Cyrl-RS"/>
        </w:rPr>
      </w:pPr>
      <w:r w:rsidRPr="00CA6A34">
        <w:rPr>
          <w:rStyle w:val="Hyperlink"/>
          <w:rFonts w:cs="Arial"/>
          <w:color w:val="auto"/>
          <w:sz w:val="24"/>
          <w:szCs w:val="24"/>
          <w:lang w:val="sr-Cyrl-RS"/>
        </w:rPr>
        <w:t xml:space="preserve"> </w:t>
      </w:r>
    </w:p>
    <w:p w14:paraId="1303EDF7" w14:textId="77777777" w:rsidR="009E0554" w:rsidRPr="001F53C7" w:rsidRDefault="009E0554" w:rsidP="009E0554">
      <w:pPr>
        <w:spacing w:before="0"/>
        <w:rPr>
          <w:rFonts w:cs="Arial"/>
          <w:sz w:val="24"/>
          <w:szCs w:val="24"/>
          <w:lang w:val="ru-RU"/>
        </w:rPr>
      </w:pPr>
      <w:r w:rsidRPr="001F53C7">
        <w:rPr>
          <w:rFonts w:cs="Arial"/>
          <w:sz w:val="24"/>
          <w:szCs w:val="24"/>
          <w:lang w:val="ru-RU"/>
        </w:rPr>
        <w:t xml:space="preserve">Наручилац ће у року од три дана по пријему захтева објавити </w:t>
      </w:r>
      <w:r w:rsidRPr="001F53C7">
        <w:rPr>
          <w:rFonts w:cs="Arial"/>
          <w:sz w:val="24"/>
          <w:szCs w:val="24"/>
        </w:rPr>
        <w:t>Одговор на захтев</w:t>
      </w:r>
      <w:r w:rsidRPr="001F53C7">
        <w:rPr>
          <w:rFonts w:cs="Arial"/>
          <w:sz w:val="24"/>
          <w:szCs w:val="24"/>
          <w:lang w:val="ru-RU"/>
        </w:rPr>
        <w:t xml:space="preserve"> на Порталу јавних набавки и својој интернет страници.</w:t>
      </w:r>
    </w:p>
    <w:p w14:paraId="18CCCF03" w14:textId="77777777" w:rsidR="009E0554" w:rsidRPr="001F53C7" w:rsidRDefault="009E0554" w:rsidP="009E0554">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Тражење додатних информација и појашњења телефоном није дозвољено.</w:t>
      </w:r>
    </w:p>
    <w:p w14:paraId="042E5500" w14:textId="77777777" w:rsidR="009E0554" w:rsidRPr="001F53C7" w:rsidRDefault="009E0554" w:rsidP="009E0554">
      <w:pPr>
        <w:spacing w:before="0"/>
        <w:rPr>
          <w:rFonts w:cs="Arial"/>
          <w:sz w:val="24"/>
          <w:szCs w:val="24"/>
          <w:lang w:val="ru-RU"/>
        </w:rPr>
      </w:pPr>
      <w:r w:rsidRPr="001F53C7">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7F893E" w14:textId="77777777" w:rsidR="009E0554" w:rsidRPr="001F53C7" w:rsidRDefault="009E0554" w:rsidP="009E0554">
      <w:pPr>
        <w:spacing w:before="0"/>
        <w:rPr>
          <w:rFonts w:cs="Arial"/>
          <w:sz w:val="24"/>
          <w:szCs w:val="24"/>
          <w:lang w:val="ru-RU"/>
        </w:rPr>
      </w:pPr>
      <w:r w:rsidRPr="001F53C7">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C0B164" w14:textId="77777777" w:rsidR="009E0554" w:rsidRPr="001F53C7" w:rsidRDefault="009E0554" w:rsidP="009E0554">
      <w:pPr>
        <w:spacing w:before="0"/>
        <w:rPr>
          <w:rFonts w:cs="Arial"/>
          <w:sz w:val="24"/>
          <w:szCs w:val="24"/>
          <w:lang w:val="ru-RU"/>
        </w:rPr>
      </w:pPr>
      <w:r w:rsidRPr="001F53C7">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6622710" w14:textId="77777777" w:rsidR="009E0554" w:rsidRPr="001F53C7" w:rsidRDefault="009E0554" w:rsidP="009E0554">
      <w:pPr>
        <w:spacing w:before="0"/>
        <w:rPr>
          <w:rFonts w:cs="Arial"/>
          <w:sz w:val="24"/>
          <w:szCs w:val="24"/>
          <w:lang w:val="ru-RU"/>
        </w:rPr>
      </w:pPr>
      <w:r w:rsidRPr="001F53C7">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E817F09" w14:textId="77777777" w:rsidR="009E0554" w:rsidRPr="001F53C7" w:rsidRDefault="009E0554" w:rsidP="009E0554">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 xml:space="preserve">Комуникација у поступку јавне набавке се врши на начин </w:t>
      </w:r>
      <w:r w:rsidRPr="001F53C7">
        <w:rPr>
          <w:rFonts w:cs="Arial"/>
          <w:sz w:val="24"/>
          <w:szCs w:val="24"/>
          <w:lang w:eastAsia="sr-Latn-CS"/>
        </w:rPr>
        <w:t>предвиђен</w:t>
      </w:r>
      <w:r w:rsidRPr="001F53C7">
        <w:rPr>
          <w:rFonts w:cs="Arial"/>
          <w:sz w:val="24"/>
          <w:szCs w:val="24"/>
          <w:lang w:val="sr-Latn-CS" w:eastAsia="sr-Latn-CS"/>
        </w:rPr>
        <w:t xml:space="preserve"> чланом 20. Закона.</w:t>
      </w:r>
    </w:p>
    <w:p w14:paraId="38F3373D" w14:textId="77777777" w:rsidR="009E0554" w:rsidRPr="001F53C7" w:rsidRDefault="009E0554" w:rsidP="009E0554">
      <w:pPr>
        <w:tabs>
          <w:tab w:val="left" w:pos="567"/>
        </w:tabs>
        <w:spacing w:before="0"/>
        <w:rPr>
          <w:rFonts w:cs="Arial"/>
          <w:sz w:val="24"/>
          <w:szCs w:val="24"/>
          <w:lang w:val="ru-RU"/>
        </w:rPr>
      </w:pPr>
      <w:r w:rsidRPr="001F53C7">
        <w:rPr>
          <w:rFonts w:cs="Arial"/>
          <w:sz w:val="24"/>
          <w:szCs w:val="24"/>
          <w:lang w:val="ru-RU"/>
        </w:rPr>
        <w:t xml:space="preserve">У зависности од изабраног вида комуникације, </w:t>
      </w:r>
      <w:r w:rsidRPr="001F53C7">
        <w:rPr>
          <w:rFonts w:cs="Arial"/>
          <w:sz w:val="24"/>
          <w:szCs w:val="24"/>
          <w:lang w:val="sr-Cyrl-CS"/>
        </w:rPr>
        <w:t>Н</w:t>
      </w:r>
      <w:r w:rsidRPr="001F53C7">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1F53C7">
          <w:rPr>
            <w:rStyle w:val="Hyperlink"/>
            <w:rFonts w:cs="Arial"/>
            <w:sz w:val="24"/>
            <w:szCs w:val="24"/>
          </w:rPr>
          <w:t>www.</w:t>
        </w:r>
        <w:r w:rsidRPr="001F53C7">
          <w:rPr>
            <w:rStyle w:val="Hyperlink"/>
            <w:rFonts w:cs="Arial"/>
            <w:sz w:val="24"/>
            <w:szCs w:val="24"/>
            <w:lang w:val="sr-Cyrl-CS"/>
          </w:rPr>
          <w:t>к</w:t>
        </w:r>
        <w:r w:rsidRPr="001F53C7">
          <w:rPr>
            <w:rStyle w:val="Hyperlink"/>
            <w:rFonts w:cs="Arial"/>
            <w:sz w:val="24"/>
            <w:szCs w:val="24"/>
          </w:rPr>
          <w:t>jn.gov.rs</w:t>
        </w:r>
      </w:hyperlink>
      <w:r w:rsidRPr="001F53C7">
        <w:rPr>
          <w:rFonts w:cs="Arial"/>
          <w:sz w:val="24"/>
          <w:szCs w:val="24"/>
          <w:lang w:val="ru-RU"/>
        </w:rPr>
        <w:t>).</w:t>
      </w:r>
    </w:p>
    <w:p w14:paraId="659AF720" w14:textId="77777777" w:rsidR="009E0554" w:rsidRPr="001F53C7" w:rsidRDefault="009E0554" w:rsidP="009E0554">
      <w:pPr>
        <w:autoSpaceDE w:val="0"/>
        <w:autoSpaceDN w:val="0"/>
        <w:adjustRightInd w:val="0"/>
        <w:spacing w:before="0"/>
        <w:rPr>
          <w:rFonts w:cs="Arial"/>
          <w:sz w:val="24"/>
          <w:szCs w:val="24"/>
          <w:lang w:val="sr-Latn-CS" w:eastAsia="sr-Latn-CS"/>
        </w:rPr>
      </w:pPr>
    </w:p>
    <w:p w14:paraId="050769E9" w14:textId="77777777" w:rsidR="009E0554" w:rsidRPr="001F53C7" w:rsidRDefault="009E0554" w:rsidP="004048BB">
      <w:pPr>
        <w:keepNext/>
        <w:numPr>
          <w:ilvl w:val="1"/>
          <w:numId w:val="48"/>
        </w:numPr>
        <w:tabs>
          <w:tab w:val="left" w:pos="567"/>
        </w:tabs>
        <w:spacing w:before="0"/>
        <w:outlineLvl w:val="1"/>
        <w:rPr>
          <w:rFonts w:cs="Arial"/>
          <w:b/>
          <w:sz w:val="24"/>
          <w:szCs w:val="24"/>
        </w:rPr>
      </w:pPr>
      <w:bookmarkStart w:id="235" w:name="_Toc441651603"/>
      <w:bookmarkStart w:id="236" w:name="_Toc442559914"/>
      <w:r w:rsidRPr="001F53C7">
        <w:rPr>
          <w:rFonts w:cs="Arial"/>
          <w:b/>
          <w:sz w:val="24"/>
          <w:szCs w:val="24"/>
        </w:rPr>
        <w:t>Трошкови понуде</w:t>
      </w:r>
      <w:bookmarkEnd w:id="235"/>
      <w:bookmarkEnd w:id="236"/>
    </w:p>
    <w:p w14:paraId="0876B69C" w14:textId="77777777" w:rsidR="009E0554" w:rsidRPr="001F53C7" w:rsidRDefault="009E0554" w:rsidP="009E0554">
      <w:pPr>
        <w:tabs>
          <w:tab w:val="left" w:pos="567"/>
        </w:tabs>
        <w:spacing w:before="0"/>
        <w:rPr>
          <w:rFonts w:cs="Arial"/>
          <w:sz w:val="24"/>
          <w:szCs w:val="24"/>
          <w:lang w:val="ru-RU"/>
        </w:rPr>
      </w:pPr>
      <w:r w:rsidRPr="001F53C7">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D484388"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8538F79"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rPr>
        <w:t xml:space="preserve">Ако је поступак јавне набавке обустављен из разлога који су на страни </w:t>
      </w:r>
      <w:r w:rsidRPr="001F53C7">
        <w:rPr>
          <w:rFonts w:cs="Arial"/>
          <w:sz w:val="24"/>
          <w:szCs w:val="24"/>
          <w:lang w:val="sr-Cyrl-CS"/>
        </w:rPr>
        <w:t>Н</w:t>
      </w:r>
      <w:r w:rsidRPr="001F53C7">
        <w:rPr>
          <w:rFonts w:cs="Arial"/>
          <w:sz w:val="24"/>
          <w:szCs w:val="24"/>
        </w:rPr>
        <w:t xml:space="preserve">аручиоца, </w:t>
      </w:r>
      <w:r w:rsidRPr="001F53C7">
        <w:rPr>
          <w:rFonts w:cs="Arial"/>
          <w:sz w:val="24"/>
          <w:szCs w:val="24"/>
          <w:lang w:val="sr-Cyrl-CS"/>
        </w:rPr>
        <w:t>Н</w:t>
      </w:r>
      <w:r w:rsidRPr="001F53C7">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68B3F157" w14:textId="77777777" w:rsidR="009E0554" w:rsidRPr="001F53C7" w:rsidRDefault="009E0554" w:rsidP="009E0554">
      <w:pPr>
        <w:tabs>
          <w:tab w:val="left" w:pos="567"/>
        </w:tabs>
        <w:spacing w:before="0"/>
        <w:rPr>
          <w:rFonts w:cs="Arial"/>
          <w:sz w:val="24"/>
          <w:szCs w:val="24"/>
          <w:lang w:val="sr-Cyrl-CS"/>
        </w:rPr>
      </w:pPr>
    </w:p>
    <w:p w14:paraId="5A3E9562" w14:textId="77777777" w:rsidR="009E0554" w:rsidRPr="001F53C7" w:rsidRDefault="009E0554" w:rsidP="004048BB">
      <w:pPr>
        <w:keepNext/>
        <w:numPr>
          <w:ilvl w:val="1"/>
          <w:numId w:val="48"/>
        </w:numPr>
        <w:tabs>
          <w:tab w:val="left" w:pos="567"/>
        </w:tabs>
        <w:spacing w:before="0"/>
        <w:outlineLvl w:val="1"/>
        <w:rPr>
          <w:rFonts w:cs="Arial"/>
          <w:b/>
          <w:sz w:val="24"/>
          <w:szCs w:val="24"/>
        </w:rPr>
      </w:pPr>
      <w:r w:rsidRPr="001F53C7">
        <w:rPr>
          <w:rFonts w:cs="Arial"/>
          <w:b/>
          <w:sz w:val="24"/>
          <w:szCs w:val="24"/>
        </w:rPr>
        <w:t>Д</w:t>
      </w:r>
      <w:r w:rsidRPr="001F53C7">
        <w:rPr>
          <w:rFonts w:cs="Arial"/>
          <w:b/>
          <w:sz w:val="24"/>
          <w:szCs w:val="24"/>
          <w:lang w:val="sr-Latn-CS"/>
        </w:rPr>
        <w:t>одатн</w:t>
      </w:r>
      <w:r w:rsidRPr="001F53C7">
        <w:rPr>
          <w:rFonts w:cs="Arial"/>
          <w:b/>
          <w:sz w:val="24"/>
          <w:szCs w:val="24"/>
        </w:rPr>
        <w:t>а</w:t>
      </w:r>
      <w:r w:rsidRPr="001F53C7">
        <w:rPr>
          <w:rFonts w:cs="Arial"/>
          <w:b/>
          <w:sz w:val="24"/>
          <w:szCs w:val="24"/>
          <w:lang w:val="sr-Latn-CS"/>
        </w:rPr>
        <w:t xml:space="preserve"> објашњења</w:t>
      </w:r>
      <w:r w:rsidRPr="001F53C7">
        <w:rPr>
          <w:rFonts w:cs="Arial"/>
          <w:b/>
          <w:sz w:val="24"/>
          <w:szCs w:val="24"/>
        </w:rPr>
        <w:t>, контрола и допуштене исправке</w:t>
      </w:r>
    </w:p>
    <w:p w14:paraId="2DF5B754" w14:textId="77777777" w:rsidR="009E0554" w:rsidRPr="001F53C7" w:rsidRDefault="009E0554" w:rsidP="009E0554">
      <w:pPr>
        <w:tabs>
          <w:tab w:val="left" w:pos="567"/>
        </w:tabs>
        <w:spacing w:before="0"/>
        <w:rPr>
          <w:rFonts w:eastAsia="TimesNewRomanPSMT" w:cs="Arial"/>
          <w:sz w:val="24"/>
          <w:szCs w:val="24"/>
          <w:lang w:val="sr-Cyrl-CS"/>
        </w:rPr>
      </w:pPr>
      <w:r w:rsidRPr="001F53C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86EC7A" w14:textId="77777777" w:rsidR="009E0554" w:rsidRPr="001F53C7" w:rsidRDefault="009E0554" w:rsidP="009E0554">
      <w:pPr>
        <w:tabs>
          <w:tab w:val="left" w:pos="567"/>
        </w:tabs>
        <w:spacing w:before="0"/>
        <w:rPr>
          <w:rFonts w:eastAsia="TimesNewRomanPSMT" w:cs="Arial"/>
          <w:sz w:val="24"/>
          <w:szCs w:val="24"/>
          <w:lang w:val="ru-RU"/>
        </w:rPr>
      </w:pPr>
      <w:r w:rsidRPr="001F53C7">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12AF1CA" w14:textId="77777777" w:rsidR="009E0554" w:rsidRPr="001F53C7" w:rsidRDefault="009E0554" w:rsidP="009E0554">
      <w:pPr>
        <w:tabs>
          <w:tab w:val="left" w:pos="567"/>
        </w:tabs>
        <w:spacing w:before="0"/>
        <w:rPr>
          <w:rFonts w:eastAsia="TimesNewRomanPSMT" w:cs="Arial"/>
          <w:sz w:val="24"/>
          <w:szCs w:val="24"/>
          <w:lang w:val="sr-Cyrl-CS"/>
        </w:rPr>
      </w:pPr>
      <w:proofErr w:type="gramStart"/>
      <w:r w:rsidRPr="001F53C7">
        <w:rPr>
          <w:rFonts w:eastAsia="TimesNewRomanPSMT" w:cs="Arial"/>
          <w:sz w:val="24"/>
          <w:szCs w:val="24"/>
        </w:rPr>
        <w:t>аручилац</w:t>
      </w:r>
      <w:proofErr w:type="gramEnd"/>
      <w:r w:rsidRPr="001F53C7">
        <w:rPr>
          <w:rFonts w:eastAsia="TimesNewRomanPSMT" w:cs="Arial"/>
          <w:sz w:val="24"/>
          <w:szCs w:val="24"/>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8ABAAF" w14:textId="77777777" w:rsidR="009E0554" w:rsidRPr="001F53C7" w:rsidRDefault="009E0554" w:rsidP="009E0554">
      <w:pPr>
        <w:tabs>
          <w:tab w:val="left" w:pos="567"/>
        </w:tabs>
        <w:spacing w:before="0"/>
        <w:rPr>
          <w:rFonts w:eastAsia="TimesNewRomanPSMT" w:cs="Arial"/>
          <w:sz w:val="24"/>
          <w:szCs w:val="24"/>
        </w:rPr>
      </w:pPr>
      <w:r w:rsidRPr="001F53C7">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289F6C" w14:textId="77777777" w:rsidR="009E0554" w:rsidRPr="001F53C7" w:rsidRDefault="009E0554" w:rsidP="009E0554">
      <w:pPr>
        <w:spacing w:before="0"/>
        <w:rPr>
          <w:rFonts w:cs="Arial"/>
          <w:sz w:val="24"/>
          <w:szCs w:val="24"/>
          <w:lang w:val="sr-Cyrl-CS"/>
        </w:rPr>
      </w:pPr>
    </w:p>
    <w:p w14:paraId="0178AF88" w14:textId="77777777" w:rsidR="009E0554" w:rsidRPr="001F53C7" w:rsidRDefault="009E0554" w:rsidP="004048BB">
      <w:pPr>
        <w:keepNext/>
        <w:numPr>
          <w:ilvl w:val="1"/>
          <w:numId w:val="48"/>
        </w:numPr>
        <w:tabs>
          <w:tab w:val="left" w:pos="567"/>
        </w:tabs>
        <w:spacing w:before="0"/>
        <w:outlineLvl w:val="1"/>
        <w:rPr>
          <w:rFonts w:cs="Arial"/>
          <w:b/>
          <w:sz w:val="24"/>
          <w:szCs w:val="24"/>
        </w:rPr>
      </w:pPr>
      <w:bookmarkStart w:id="237" w:name="_Toc442559917"/>
      <w:bookmarkStart w:id="238" w:name="_Toc441651606"/>
      <w:r w:rsidRPr="001F53C7">
        <w:rPr>
          <w:rFonts w:cs="Arial"/>
          <w:b/>
          <w:sz w:val="24"/>
          <w:szCs w:val="24"/>
        </w:rPr>
        <w:t>Разлози за одбијање понуде</w:t>
      </w:r>
      <w:bookmarkEnd w:id="237"/>
      <w:r w:rsidRPr="001F53C7">
        <w:rPr>
          <w:rFonts w:cs="Arial"/>
          <w:b/>
          <w:sz w:val="24"/>
          <w:szCs w:val="24"/>
        </w:rPr>
        <w:t xml:space="preserve"> </w:t>
      </w:r>
      <w:bookmarkEnd w:id="238"/>
    </w:p>
    <w:p w14:paraId="0DF297DA" w14:textId="77777777" w:rsidR="009E0554" w:rsidRPr="001F53C7" w:rsidRDefault="009E0554" w:rsidP="009E0554">
      <w:pPr>
        <w:autoSpaceDE w:val="0"/>
        <w:autoSpaceDN w:val="0"/>
        <w:adjustRightInd w:val="0"/>
        <w:spacing w:before="0"/>
        <w:rPr>
          <w:rFonts w:eastAsia="TimesNewRomanPSMT" w:cs="Arial"/>
          <w:bCs/>
          <w:iCs/>
          <w:sz w:val="24"/>
          <w:szCs w:val="24"/>
          <w:lang w:val="ru-RU"/>
        </w:rPr>
      </w:pPr>
      <w:r w:rsidRPr="001F53C7">
        <w:rPr>
          <w:rFonts w:eastAsia="TimesNewRomanPSMT" w:cs="Arial"/>
          <w:bCs/>
          <w:iCs/>
          <w:sz w:val="24"/>
          <w:szCs w:val="24"/>
        </w:rPr>
        <w:t>Понуда ће бити одбијена ако:</w:t>
      </w:r>
    </w:p>
    <w:p w14:paraId="2EB83674" w14:textId="77777777" w:rsidR="009E0554" w:rsidRPr="001F53C7" w:rsidRDefault="009E0554" w:rsidP="004048BB">
      <w:pPr>
        <w:numPr>
          <w:ilvl w:val="0"/>
          <w:numId w:val="41"/>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је неблаговремена, неприхватљива или неодговарајућа;</w:t>
      </w:r>
    </w:p>
    <w:p w14:paraId="6C0DBE37" w14:textId="77777777" w:rsidR="009E0554" w:rsidRPr="001F53C7" w:rsidRDefault="009E0554" w:rsidP="004048BB">
      <w:pPr>
        <w:numPr>
          <w:ilvl w:val="0"/>
          <w:numId w:val="41"/>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се понуђач не сагласи са исправком рачунских грешака;</w:t>
      </w:r>
    </w:p>
    <w:p w14:paraId="664743C5" w14:textId="77777777" w:rsidR="009E0554" w:rsidRPr="001F53C7" w:rsidRDefault="009E0554" w:rsidP="004048BB">
      <w:pPr>
        <w:numPr>
          <w:ilvl w:val="0"/>
          <w:numId w:val="41"/>
        </w:numPr>
        <w:autoSpaceDE w:val="0"/>
        <w:autoSpaceDN w:val="0"/>
        <w:adjustRightInd w:val="0"/>
        <w:spacing w:before="0"/>
        <w:ind w:left="714" w:hanging="357"/>
        <w:contextualSpacing/>
        <w:rPr>
          <w:rFonts w:eastAsia="TimesNewRomanPSMT" w:cs="Arial"/>
          <w:bCs/>
          <w:iCs/>
          <w:sz w:val="24"/>
          <w:szCs w:val="24"/>
        </w:rPr>
      </w:pPr>
      <w:proofErr w:type="gramStart"/>
      <w:r w:rsidRPr="001F53C7">
        <w:rPr>
          <w:rFonts w:eastAsia="TimesNewRomanPSMT" w:cs="Arial"/>
          <w:bCs/>
          <w:iCs/>
          <w:sz w:val="24"/>
          <w:szCs w:val="24"/>
        </w:rPr>
        <w:t>ако</w:t>
      </w:r>
      <w:proofErr w:type="gramEnd"/>
      <w:r w:rsidRPr="001F53C7">
        <w:rPr>
          <w:rFonts w:eastAsia="TimesNewRomanPSMT" w:cs="Arial"/>
          <w:bCs/>
          <w:iCs/>
          <w:sz w:val="24"/>
          <w:szCs w:val="24"/>
        </w:rPr>
        <w:t xml:space="preserve"> има битне недостатке сходно члану 106. Закона</w:t>
      </w:r>
      <w:r w:rsidRPr="001F53C7">
        <w:rPr>
          <w:rFonts w:eastAsia="TimesNewRomanPSMT" w:cs="Arial"/>
          <w:bCs/>
          <w:iCs/>
          <w:sz w:val="24"/>
          <w:szCs w:val="24"/>
          <w:lang w:val="sr-Cyrl-CS"/>
        </w:rPr>
        <w:t>.</w:t>
      </w:r>
    </w:p>
    <w:p w14:paraId="56FFC17E" w14:textId="77777777" w:rsidR="009E0554" w:rsidRPr="001F53C7" w:rsidRDefault="009E0554" w:rsidP="009E0554">
      <w:pPr>
        <w:spacing w:before="0"/>
        <w:rPr>
          <w:rFonts w:cs="Arial"/>
          <w:sz w:val="24"/>
          <w:szCs w:val="24"/>
        </w:rPr>
      </w:pPr>
      <w:r w:rsidRPr="001F53C7">
        <w:rPr>
          <w:rFonts w:cs="Arial"/>
          <w:sz w:val="24"/>
          <w:szCs w:val="24"/>
        </w:rPr>
        <w:t>Наручилац ће донети одлуку о обустави поступка јавне набавке у складу са чланом 109. Закона.</w:t>
      </w:r>
    </w:p>
    <w:p w14:paraId="2CAEF250" w14:textId="77777777" w:rsidR="009E0554" w:rsidRPr="001F53C7" w:rsidRDefault="009E0554" w:rsidP="009E0554">
      <w:pPr>
        <w:tabs>
          <w:tab w:val="left" w:pos="567"/>
        </w:tabs>
        <w:spacing w:before="0"/>
        <w:rPr>
          <w:rFonts w:eastAsia="TimesNewRomanPSMT" w:cs="Arial"/>
          <w:sz w:val="24"/>
          <w:szCs w:val="24"/>
        </w:rPr>
      </w:pPr>
    </w:p>
    <w:p w14:paraId="4E92C459" w14:textId="77777777" w:rsidR="009E0554" w:rsidRPr="001F53C7" w:rsidRDefault="009E0554" w:rsidP="004048BB">
      <w:pPr>
        <w:keepNext/>
        <w:numPr>
          <w:ilvl w:val="1"/>
          <w:numId w:val="48"/>
        </w:numPr>
        <w:tabs>
          <w:tab w:val="left" w:pos="567"/>
        </w:tabs>
        <w:spacing w:before="0"/>
        <w:outlineLvl w:val="1"/>
        <w:rPr>
          <w:rFonts w:cs="Arial"/>
          <w:b/>
          <w:sz w:val="24"/>
          <w:szCs w:val="24"/>
          <w:lang w:val="ru-RU"/>
        </w:rPr>
      </w:pPr>
      <w:bookmarkStart w:id="239" w:name="_Toc441651607"/>
      <w:bookmarkStart w:id="240" w:name="_Toc442559918"/>
      <w:r w:rsidRPr="001F53C7">
        <w:rPr>
          <w:rFonts w:cs="Arial"/>
          <w:b/>
          <w:sz w:val="24"/>
          <w:szCs w:val="24"/>
          <w:lang w:val="ru-RU"/>
        </w:rPr>
        <w:t>Н</w:t>
      </w:r>
      <w:r w:rsidRPr="001F53C7">
        <w:rPr>
          <w:rFonts w:cs="Arial"/>
          <w:b/>
          <w:sz w:val="24"/>
          <w:szCs w:val="24"/>
        </w:rPr>
        <w:t>егативне референце</w:t>
      </w:r>
      <w:bookmarkEnd w:id="239"/>
      <w:bookmarkEnd w:id="240"/>
    </w:p>
    <w:p w14:paraId="6F8369A3" w14:textId="77777777" w:rsidR="009E0554" w:rsidRPr="001F53C7" w:rsidRDefault="009E0554" w:rsidP="009E0554">
      <w:pPr>
        <w:spacing w:before="0"/>
        <w:rPr>
          <w:rFonts w:cs="Arial"/>
          <w:sz w:val="24"/>
          <w:szCs w:val="24"/>
          <w:lang w:val="ru-RU"/>
        </w:rPr>
      </w:pPr>
      <w:r w:rsidRPr="001F53C7">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789438"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поступао супротно забрани из чл. 23. и 25. Закона;</w:t>
      </w:r>
    </w:p>
    <w:p w14:paraId="6FDAE183"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учинио повреду конкуренције;</w:t>
      </w:r>
    </w:p>
    <w:p w14:paraId="3B0A4F22"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158A9E9A"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одбио да достави доказе и средства обезбеђења на шта се у понуди обавезао.</w:t>
      </w:r>
    </w:p>
    <w:p w14:paraId="01F325DB" w14:textId="77777777" w:rsidR="009E0554" w:rsidRPr="001F53C7" w:rsidRDefault="009E0554" w:rsidP="009E0554">
      <w:pPr>
        <w:tabs>
          <w:tab w:val="left" w:pos="567"/>
        </w:tabs>
        <w:spacing w:before="0"/>
        <w:rPr>
          <w:rFonts w:cs="Arial"/>
          <w:sz w:val="24"/>
          <w:szCs w:val="24"/>
          <w:lang w:val="ru-RU"/>
        </w:rPr>
      </w:pPr>
      <w:r w:rsidRPr="001F53C7">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80006F7" w14:textId="77777777" w:rsidR="009E0554" w:rsidRPr="001F53C7" w:rsidRDefault="009E0554" w:rsidP="009E0554">
      <w:pPr>
        <w:tabs>
          <w:tab w:val="left" w:pos="567"/>
        </w:tabs>
        <w:spacing w:before="0"/>
        <w:rPr>
          <w:rFonts w:cs="Arial"/>
          <w:sz w:val="24"/>
          <w:szCs w:val="24"/>
        </w:rPr>
      </w:pPr>
      <w:r w:rsidRPr="001F53C7">
        <w:rPr>
          <w:rFonts w:cs="Arial"/>
          <w:sz w:val="24"/>
          <w:szCs w:val="24"/>
        </w:rPr>
        <w:t>Доказ наведеног може бити:</w:t>
      </w:r>
    </w:p>
    <w:p w14:paraId="64182BB7"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правоснажна судска одлука или коначна одлука другог надлежног органа;</w:t>
      </w:r>
    </w:p>
    <w:p w14:paraId="0E51F13D"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lastRenderedPageBreak/>
        <w:t>исправа о реализованом средству обезбеђења испуњења обавеза у поступку јавне набавке или испуњења уговорних обавеза;</w:t>
      </w:r>
    </w:p>
    <w:p w14:paraId="78A057E5"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исправа о наплаћеној уговорној казни;</w:t>
      </w:r>
    </w:p>
    <w:p w14:paraId="3A58E8DF"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рекламације потрошача, односно корисника, ако нису отклоњене у уговореном року;</w:t>
      </w:r>
    </w:p>
    <w:p w14:paraId="7FEA9670"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59A4850"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AD50831" w14:textId="77777777" w:rsidR="009E0554" w:rsidRPr="001F53C7" w:rsidRDefault="009E0554" w:rsidP="009E0554">
      <w:pPr>
        <w:numPr>
          <w:ilvl w:val="0"/>
          <w:numId w:val="3"/>
        </w:numPr>
        <w:spacing w:before="0"/>
        <w:rPr>
          <w:rFonts w:cs="Arial"/>
          <w:sz w:val="24"/>
          <w:szCs w:val="24"/>
          <w:lang w:val="ru-RU"/>
        </w:rPr>
      </w:pPr>
      <w:r w:rsidRPr="001F53C7">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A8258F" w14:textId="77777777" w:rsidR="009E0554" w:rsidRPr="001F53C7" w:rsidRDefault="009E0554" w:rsidP="009E0554">
      <w:pPr>
        <w:tabs>
          <w:tab w:val="left" w:pos="567"/>
        </w:tabs>
        <w:spacing w:before="0"/>
        <w:rPr>
          <w:rFonts w:cs="Arial"/>
          <w:sz w:val="24"/>
          <w:szCs w:val="24"/>
          <w:lang w:val="sr-Cyrl-CS"/>
        </w:rPr>
      </w:pPr>
      <w:r w:rsidRPr="001F53C7">
        <w:rPr>
          <w:rFonts w:cs="Arial"/>
          <w:sz w:val="24"/>
          <w:szCs w:val="24"/>
          <w:lang w:val="ru-RU"/>
        </w:rPr>
        <w:t xml:space="preserve">Наручилац може одбити понуду ако поседује доказ из става 3. тачка 1) члана 82. </w:t>
      </w:r>
      <w:r w:rsidRPr="001F53C7">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2B585D7" w14:textId="77777777" w:rsidR="009E0554" w:rsidRPr="001F53C7" w:rsidRDefault="009E0554" w:rsidP="009E0554">
      <w:pPr>
        <w:tabs>
          <w:tab w:val="left" w:pos="567"/>
        </w:tabs>
        <w:spacing w:before="0"/>
        <w:rPr>
          <w:rFonts w:cs="Arial"/>
          <w:sz w:val="24"/>
          <w:szCs w:val="24"/>
          <w:lang w:bidi="en-US"/>
        </w:rPr>
      </w:pPr>
      <w:r w:rsidRPr="001F53C7">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8DC46FF" w14:textId="77777777" w:rsidR="009E0554" w:rsidRPr="001F53C7" w:rsidRDefault="009E0554" w:rsidP="009E0554">
      <w:pPr>
        <w:tabs>
          <w:tab w:val="left" w:pos="567"/>
        </w:tabs>
        <w:spacing w:before="0"/>
        <w:rPr>
          <w:rFonts w:cs="Arial"/>
          <w:sz w:val="24"/>
          <w:szCs w:val="24"/>
          <w:lang w:bidi="en-US"/>
        </w:rPr>
      </w:pPr>
    </w:p>
    <w:p w14:paraId="159C7FD4" w14:textId="77777777" w:rsidR="009E0554" w:rsidRPr="001F53C7" w:rsidRDefault="009E0554" w:rsidP="004048BB">
      <w:pPr>
        <w:keepNext/>
        <w:numPr>
          <w:ilvl w:val="1"/>
          <w:numId w:val="48"/>
        </w:numPr>
        <w:tabs>
          <w:tab w:val="left" w:pos="567"/>
        </w:tabs>
        <w:spacing w:before="0"/>
        <w:outlineLvl w:val="1"/>
        <w:rPr>
          <w:rFonts w:cs="Arial"/>
          <w:b/>
          <w:sz w:val="24"/>
          <w:szCs w:val="24"/>
        </w:rPr>
      </w:pPr>
      <w:bookmarkStart w:id="241" w:name="_Toc441651608"/>
      <w:bookmarkStart w:id="242" w:name="_Toc442559919"/>
      <w:r w:rsidRPr="001F53C7">
        <w:rPr>
          <w:rFonts w:cs="Arial"/>
          <w:b/>
          <w:sz w:val="24"/>
          <w:szCs w:val="24"/>
        </w:rPr>
        <w:t>Увид у документацију</w:t>
      </w:r>
      <w:bookmarkEnd w:id="241"/>
      <w:bookmarkEnd w:id="242"/>
    </w:p>
    <w:p w14:paraId="2FE09DAA" w14:textId="77777777" w:rsidR="009E0554" w:rsidRPr="001F53C7" w:rsidRDefault="009E0554" w:rsidP="009E0554">
      <w:pPr>
        <w:tabs>
          <w:tab w:val="left" w:pos="567"/>
        </w:tabs>
        <w:spacing w:before="0"/>
        <w:rPr>
          <w:rFonts w:cs="Arial"/>
          <w:sz w:val="24"/>
          <w:szCs w:val="24"/>
          <w:lang w:val="sr-Cyrl-CS" w:bidi="en-US"/>
        </w:rPr>
      </w:pPr>
      <w:r w:rsidRPr="001F53C7">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70D5EB2" w14:textId="77777777" w:rsidR="009E0554" w:rsidRPr="001F53C7" w:rsidRDefault="009E0554" w:rsidP="009E0554">
      <w:pPr>
        <w:tabs>
          <w:tab w:val="left" w:pos="567"/>
        </w:tabs>
        <w:spacing w:before="0"/>
        <w:rPr>
          <w:rFonts w:cs="Arial"/>
          <w:sz w:val="24"/>
          <w:szCs w:val="24"/>
          <w:lang w:bidi="en-US"/>
        </w:rPr>
      </w:pPr>
      <w:r w:rsidRPr="001F53C7">
        <w:rPr>
          <w:rFonts w:cs="Arial"/>
          <w:sz w:val="24"/>
          <w:szCs w:val="24"/>
          <w:lang w:bidi="en-US"/>
        </w:rPr>
        <w:t xml:space="preserve">Наручилац је дужан да лицу из става 1. </w:t>
      </w:r>
      <w:proofErr w:type="gramStart"/>
      <w:r w:rsidRPr="001F53C7">
        <w:rPr>
          <w:rFonts w:cs="Arial"/>
          <w:sz w:val="24"/>
          <w:szCs w:val="24"/>
          <w:lang w:bidi="en-US"/>
        </w:rPr>
        <w:t>омогући</w:t>
      </w:r>
      <w:proofErr w:type="gramEnd"/>
      <w:r w:rsidRPr="001F53C7">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6F6A7A2" w14:textId="77777777" w:rsidR="009E0554" w:rsidRPr="001F53C7" w:rsidRDefault="009E0554" w:rsidP="009E0554">
      <w:pPr>
        <w:tabs>
          <w:tab w:val="left" w:pos="567"/>
        </w:tabs>
        <w:spacing w:before="0"/>
        <w:rPr>
          <w:rFonts w:cs="Arial"/>
          <w:sz w:val="24"/>
          <w:szCs w:val="24"/>
          <w:lang w:bidi="en-US"/>
        </w:rPr>
      </w:pPr>
    </w:p>
    <w:p w14:paraId="2F89CAF1" w14:textId="77777777" w:rsidR="009E0554" w:rsidRPr="001F53C7" w:rsidRDefault="009E0554" w:rsidP="004048BB">
      <w:pPr>
        <w:keepNext/>
        <w:numPr>
          <w:ilvl w:val="1"/>
          <w:numId w:val="48"/>
        </w:numPr>
        <w:tabs>
          <w:tab w:val="left" w:pos="567"/>
        </w:tabs>
        <w:spacing w:before="0"/>
        <w:outlineLvl w:val="1"/>
        <w:rPr>
          <w:rFonts w:cs="Arial"/>
          <w:b/>
          <w:sz w:val="24"/>
          <w:szCs w:val="24"/>
        </w:rPr>
      </w:pPr>
      <w:bookmarkStart w:id="243" w:name="_Toc441651609"/>
      <w:bookmarkStart w:id="244" w:name="_Toc442559920"/>
      <w:r w:rsidRPr="001F53C7">
        <w:rPr>
          <w:rFonts w:cs="Arial"/>
          <w:b/>
          <w:sz w:val="24"/>
          <w:szCs w:val="24"/>
          <w:lang w:val="ru-RU"/>
        </w:rPr>
        <w:t>З</w:t>
      </w:r>
      <w:r w:rsidRPr="001F53C7">
        <w:rPr>
          <w:rFonts w:cs="Arial"/>
          <w:b/>
          <w:sz w:val="24"/>
          <w:szCs w:val="24"/>
        </w:rPr>
        <w:t>аштита права понуђача</w:t>
      </w:r>
      <w:bookmarkEnd w:id="243"/>
      <w:bookmarkEnd w:id="244"/>
    </w:p>
    <w:p w14:paraId="543B5844" w14:textId="77777777" w:rsidR="009E0554" w:rsidRPr="001F53C7" w:rsidRDefault="009E0554" w:rsidP="009E0554">
      <w:pPr>
        <w:spacing w:before="0"/>
        <w:rPr>
          <w:rFonts w:cs="Arial"/>
          <w:sz w:val="24"/>
          <w:szCs w:val="24"/>
          <w:lang w:val="sr-Cyrl-CS"/>
        </w:rPr>
      </w:pPr>
      <w:r w:rsidRPr="001F53C7">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xml:space="preserve">. 1)–7) Закона, као и износом таксе из члана 156.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xml:space="preserve">. 1)–3) Закона и детаљним упутством о потврди из члана 151.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тачка</w:t>
      </w:r>
      <w:proofErr w:type="gramEnd"/>
      <w:r w:rsidRPr="001F53C7">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1F53C7">
        <w:rPr>
          <w:rFonts w:cs="Arial"/>
          <w:sz w:val="24"/>
          <w:szCs w:val="24"/>
          <w:lang w:val="sr-Cyrl-CS"/>
        </w:rPr>
        <w:t>.</w:t>
      </w:r>
    </w:p>
    <w:p w14:paraId="03B604F2" w14:textId="77777777" w:rsidR="009E0554" w:rsidRPr="001F53C7" w:rsidRDefault="009E0554" w:rsidP="009E0554">
      <w:pPr>
        <w:spacing w:before="0"/>
        <w:rPr>
          <w:rFonts w:cs="Arial"/>
          <w:sz w:val="24"/>
          <w:szCs w:val="24"/>
        </w:rPr>
      </w:pPr>
      <w:r w:rsidRPr="001F53C7">
        <w:rPr>
          <w:rFonts w:cs="Arial"/>
          <w:sz w:val="24"/>
          <w:szCs w:val="24"/>
        </w:rPr>
        <w:t>Рокови и начин подношења захтева за заштиту права:</w:t>
      </w:r>
    </w:p>
    <w:p w14:paraId="78E85C07" w14:textId="77777777" w:rsidR="009E0554" w:rsidRPr="001F53C7" w:rsidRDefault="009E0554" w:rsidP="009E0554">
      <w:pPr>
        <w:spacing w:before="0"/>
        <w:rPr>
          <w:rFonts w:cs="Arial"/>
          <w:sz w:val="24"/>
          <w:szCs w:val="24"/>
          <w:lang w:val="sr-Cyrl-CS"/>
        </w:rPr>
      </w:pPr>
      <w:r w:rsidRPr="001F53C7">
        <w:rPr>
          <w:rFonts w:cs="Arial"/>
          <w:sz w:val="24"/>
          <w:szCs w:val="24"/>
        </w:rPr>
        <w:t>Захтев за заштиту права подноси се лично или путем поште на адресу: ЈП „Електропривреда Србије</w:t>
      </w:r>
      <w:proofErr w:type="gramStart"/>
      <w:r w:rsidRPr="001F53C7">
        <w:rPr>
          <w:rFonts w:cs="Arial"/>
          <w:sz w:val="24"/>
          <w:szCs w:val="24"/>
        </w:rPr>
        <w:t>“ Београд</w:t>
      </w:r>
      <w:proofErr w:type="gramEnd"/>
      <w:r w:rsidRPr="001F53C7">
        <w:rPr>
          <w:rFonts w:cs="Arial"/>
          <w:sz w:val="24"/>
          <w:szCs w:val="24"/>
        </w:rPr>
        <w:t xml:space="preserve">, Балканска </w:t>
      </w:r>
      <w:r>
        <w:rPr>
          <w:rFonts w:cs="Arial"/>
          <w:sz w:val="24"/>
          <w:szCs w:val="24"/>
        </w:rPr>
        <w:t xml:space="preserve">бр. </w:t>
      </w:r>
      <w:proofErr w:type="gramStart"/>
      <w:r w:rsidRPr="001F53C7">
        <w:rPr>
          <w:rFonts w:cs="Arial"/>
          <w:sz w:val="24"/>
          <w:szCs w:val="24"/>
        </w:rPr>
        <w:t>13</w:t>
      </w:r>
      <w:proofErr w:type="gramEnd"/>
      <w:r w:rsidRPr="001F53C7">
        <w:rPr>
          <w:rFonts w:cs="Arial"/>
          <w:sz w:val="24"/>
          <w:szCs w:val="24"/>
        </w:rPr>
        <w:t xml:space="preserve">, Сектор за набавке за набавке и коморцијалне послове, са назнаком Захтев за </w:t>
      </w:r>
      <w:r>
        <w:rPr>
          <w:rFonts w:cs="Arial"/>
          <w:sz w:val="24"/>
          <w:szCs w:val="24"/>
        </w:rPr>
        <w:t xml:space="preserve">заштиту права за јавну набавку </w:t>
      </w:r>
      <w:r>
        <w:rPr>
          <w:rFonts w:cs="Arial"/>
          <w:sz w:val="24"/>
          <w:szCs w:val="24"/>
          <w:lang w:val="ru-RU"/>
        </w:rPr>
        <w:t>услуга</w:t>
      </w:r>
      <w:r w:rsidRPr="001F53C7">
        <w:rPr>
          <w:rFonts w:cs="Arial"/>
          <w:sz w:val="24"/>
          <w:szCs w:val="24"/>
          <w:lang w:val="ru-RU"/>
        </w:rPr>
        <w:t xml:space="preserve"> са пратећим услугама: </w:t>
      </w:r>
      <w:r w:rsidR="00CA6A34">
        <w:rPr>
          <w:rFonts w:cs="Arial"/>
          <w:sz w:val="24"/>
          <w:szCs w:val="24"/>
          <w:lang w:val="sr-Cyrl-RS"/>
        </w:rPr>
        <w:t>Одржавање МДМ система</w:t>
      </w:r>
      <w:r w:rsidRPr="001F53C7">
        <w:rPr>
          <w:rFonts w:cs="Arial"/>
          <w:sz w:val="24"/>
          <w:szCs w:val="24"/>
          <w:lang w:val="ru-RU"/>
        </w:rPr>
        <w:t>,</w:t>
      </w:r>
      <w:r w:rsidRPr="001F53C7">
        <w:rPr>
          <w:rFonts w:cs="Arial"/>
          <w:sz w:val="24"/>
          <w:szCs w:val="24"/>
          <w:lang w:val="am-ET"/>
        </w:rPr>
        <w:t xml:space="preserve"> </w:t>
      </w:r>
      <w:r w:rsidRPr="001F53C7">
        <w:rPr>
          <w:rFonts w:cs="Arial"/>
          <w:sz w:val="24"/>
          <w:szCs w:val="24"/>
          <w:lang w:val="ru-RU"/>
        </w:rPr>
        <w:t xml:space="preserve">јавна набавка број </w:t>
      </w:r>
      <w:r>
        <w:rPr>
          <w:rFonts w:cs="Arial"/>
          <w:sz w:val="24"/>
          <w:szCs w:val="24"/>
          <w:lang w:val="ru-RU"/>
        </w:rPr>
        <w:t>ЈН</w:t>
      </w:r>
      <w:r w:rsidRPr="001F53C7">
        <w:rPr>
          <w:rFonts w:cs="Arial"/>
          <w:sz w:val="24"/>
          <w:szCs w:val="24"/>
        </w:rPr>
        <w:t>1000/0</w:t>
      </w:r>
      <w:r w:rsidR="00CA6A34">
        <w:rPr>
          <w:rFonts w:cs="Arial"/>
          <w:sz w:val="24"/>
          <w:szCs w:val="24"/>
          <w:lang w:val="sr-Cyrl-RS"/>
        </w:rPr>
        <w:t>170</w:t>
      </w:r>
      <w:r w:rsidRPr="001F53C7">
        <w:rPr>
          <w:rFonts w:cs="Arial"/>
          <w:sz w:val="24"/>
          <w:szCs w:val="24"/>
          <w:lang w:val="sr-Cyrl-RS"/>
        </w:rPr>
        <w:t>/</w:t>
      </w:r>
      <w:r w:rsidRPr="001F53C7">
        <w:rPr>
          <w:rFonts w:cs="Arial"/>
          <w:sz w:val="24"/>
          <w:szCs w:val="24"/>
        </w:rPr>
        <w:t>201</w:t>
      </w:r>
      <w:r>
        <w:rPr>
          <w:rFonts w:cs="Arial"/>
          <w:sz w:val="24"/>
          <w:szCs w:val="24"/>
        </w:rPr>
        <w:t>8</w:t>
      </w:r>
      <w:r w:rsidRPr="001F53C7">
        <w:rPr>
          <w:rFonts w:cs="Arial"/>
          <w:sz w:val="24"/>
          <w:szCs w:val="24"/>
        </w:rPr>
        <w:t xml:space="preserve"> а копија се истовремено доставља Републичкој комисији.</w:t>
      </w:r>
    </w:p>
    <w:p w14:paraId="051F6784" w14:textId="77777777" w:rsidR="00B008A3" w:rsidRDefault="009E0554" w:rsidP="009E0554">
      <w:pPr>
        <w:spacing w:before="0"/>
      </w:pPr>
      <w:r w:rsidRPr="001F53C7">
        <w:rPr>
          <w:rFonts w:cs="Arial"/>
          <w:sz w:val="24"/>
          <w:szCs w:val="24"/>
        </w:rPr>
        <w:t>Захтев за заштиту права се може доставити и путем електронске поште на e-mail:</w:t>
      </w:r>
      <w:r w:rsidRPr="001F53C7">
        <w:rPr>
          <w:rFonts w:cs="Arial"/>
          <w:sz w:val="24"/>
          <w:szCs w:val="24"/>
          <w:lang w:val="ru-RU"/>
        </w:rPr>
        <w:t xml:space="preserve"> </w:t>
      </w:r>
      <w:hyperlink r:id="rId174" w:history="1">
        <w:r w:rsidR="00B008A3" w:rsidRPr="00D54201">
          <w:rPr>
            <w:rStyle w:val="Hyperlink"/>
          </w:rPr>
          <w:t>danica.vlajic@eps.rs</w:t>
        </w:r>
      </w:hyperlink>
    </w:p>
    <w:p w14:paraId="20D2E6E1" w14:textId="77777777" w:rsidR="009E0554" w:rsidRPr="00CA6A34" w:rsidRDefault="009E0554" w:rsidP="009E0554">
      <w:pPr>
        <w:spacing w:before="0"/>
        <w:rPr>
          <w:rFonts w:cs="Arial"/>
          <w:sz w:val="24"/>
          <w:szCs w:val="24"/>
        </w:rPr>
      </w:pPr>
    </w:p>
    <w:p w14:paraId="55F01ADB" w14:textId="77777777" w:rsidR="009E0554" w:rsidRPr="001F53C7" w:rsidRDefault="009E0554" w:rsidP="009E0554">
      <w:pPr>
        <w:spacing w:before="0"/>
        <w:rPr>
          <w:rFonts w:cs="Arial"/>
          <w:sz w:val="24"/>
          <w:szCs w:val="24"/>
          <w:lang w:val="sr-Cyrl-CS"/>
        </w:rPr>
      </w:pPr>
      <w:r w:rsidRPr="001F53C7">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432A95" w14:textId="77777777" w:rsidR="009E0554" w:rsidRPr="001F53C7" w:rsidRDefault="009E0554" w:rsidP="009E0554">
      <w:pPr>
        <w:spacing w:before="0"/>
        <w:rPr>
          <w:rFonts w:cs="Arial"/>
          <w:sz w:val="24"/>
          <w:szCs w:val="24"/>
          <w:lang w:val="sr-Cyrl-CS"/>
        </w:rPr>
      </w:pPr>
      <w:r w:rsidRPr="001F53C7">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1F53C7">
        <w:rPr>
          <w:rFonts w:cs="Arial"/>
          <w:sz w:val="24"/>
          <w:szCs w:val="24"/>
        </w:rPr>
        <w:lastRenderedPageBreak/>
        <w:t>ако је примљен од стране наручиоца најкасније 7 (словима: седам</w:t>
      </w:r>
      <w:r w:rsidRPr="001F53C7">
        <w:rPr>
          <w:rFonts w:cs="Arial"/>
          <w:b/>
          <w:sz w:val="24"/>
          <w:szCs w:val="24"/>
        </w:rPr>
        <w:t>)</w:t>
      </w:r>
      <w:r w:rsidRPr="001F53C7">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1F53C7">
        <w:rPr>
          <w:rFonts w:cs="Arial"/>
          <w:sz w:val="24"/>
          <w:szCs w:val="24"/>
        </w:rPr>
        <w:t>став</w:t>
      </w:r>
      <w:proofErr w:type="gramEnd"/>
      <w:r w:rsidRPr="001F53C7">
        <w:rPr>
          <w:rFonts w:cs="Arial"/>
          <w:sz w:val="24"/>
          <w:szCs w:val="24"/>
        </w:rPr>
        <w:t xml:space="preserve"> 2. </w:t>
      </w:r>
      <w:proofErr w:type="gramStart"/>
      <w:r w:rsidRPr="001F53C7">
        <w:rPr>
          <w:rFonts w:cs="Arial"/>
          <w:sz w:val="24"/>
          <w:szCs w:val="24"/>
        </w:rPr>
        <w:t>овог</w:t>
      </w:r>
      <w:proofErr w:type="gramEnd"/>
      <w:r w:rsidRPr="001F53C7">
        <w:rPr>
          <w:rFonts w:cs="Arial"/>
          <w:sz w:val="24"/>
          <w:szCs w:val="24"/>
        </w:rPr>
        <w:t xml:space="preserve"> Закона указао Наручиоцу на евентуалне недостатке и неправилности, а наручилац исте није отклонио. </w:t>
      </w:r>
    </w:p>
    <w:p w14:paraId="66C58CF7" w14:textId="77777777" w:rsidR="009E0554" w:rsidRPr="001F53C7" w:rsidRDefault="009E0554" w:rsidP="009E0554">
      <w:pPr>
        <w:spacing w:before="0"/>
        <w:rPr>
          <w:rFonts w:cs="Arial"/>
          <w:sz w:val="24"/>
          <w:szCs w:val="24"/>
          <w:lang w:val="sr-Cyrl-CS"/>
        </w:rPr>
      </w:pPr>
      <w:r w:rsidRPr="001F53C7">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F53C7">
        <w:rPr>
          <w:rFonts w:cs="Arial"/>
          <w:sz w:val="24"/>
          <w:szCs w:val="24"/>
        </w:rPr>
        <w:t>ове</w:t>
      </w:r>
      <w:proofErr w:type="gramEnd"/>
      <w:r w:rsidRPr="001F53C7">
        <w:rPr>
          <w:rFonts w:cs="Arial"/>
          <w:sz w:val="24"/>
          <w:szCs w:val="24"/>
        </w:rPr>
        <w:t xml:space="preserve"> тачке, сматраће се благовременим уколико је поднет најкасније до истека рока за подношење понуда. </w:t>
      </w:r>
    </w:p>
    <w:p w14:paraId="43BDBCDE" w14:textId="77777777" w:rsidR="009E0554" w:rsidRPr="001F53C7" w:rsidRDefault="009E0554" w:rsidP="009E0554">
      <w:pPr>
        <w:spacing w:before="0"/>
        <w:rPr>
          <w:rFonts w:cs="Arial"/>
          <w:sz w:val="24"/>
          <w:szCs w:val="24"/>
          <w:lang w:val="sr-Cyrl-CS"/>
        </w:rPr>
      </w:pPr>
      <w:r w:rsidRPr="001F53C7">
        <w:rPr>
          <w:rFonts w:cs="Arial"/>
          <w:sz w:val="24"/>
          <w:szCs w:val="24"/>
        </w:rPr>
        <w:t xml:space="preserve">После доношења одлуке о </w:t>
      </w:r>
      <w:r>
        <w:rPr>
          <w:rFonts w:cs="Arial"/>
          <w:sz w:val="24"/>
          <w:szCs w:val="24"/>
          <w:lang w:val="sr-Cyrl-RS"/>
        </w:rPr>
        <w:t xml:space="preserve">додели </w:t>
      </w:r>
      <w:proofErr w:type="gramStart"/>
      <w:r>
        <w:rPr>
          <w:rFonts w:cs="Arial"/>
          <w:sz w:val="24"/>
          <w:szCs w:val="24"/>
          <w:lang w:val="sr-Cyrl-RS"/>
        </w:rPr>
        <w:t>уговора</w:t>
      </w:r>
      <w:r w:rsidRPr="001F53C7">
        <w:rPr>
          <w:rFonts w:cs="Arial"/>
          <w:sz w:val="24"/>
          <w:szCs w:val="24"/>
        </w:rPr>
        <w:t xml:space="preserve">  и</w:t>
      </w:r>
      <w:proofErr w:type="gramEnd"/>
      <w:r w:rsidRPr="001F53C7">
        <w:rPr>
          <w:rFonts w:cs="Arial"/>
          <w:sz w:val="24"/>
          <w:szCs w:val="24"/>
        </w:rPr>
        <w:t xml:space="preserve"> одлуке о обустави поступка, рок за подношење захтева за заштиту права је 10 (словима: десет</w:t>
      </w:r>
      <w:r w:rsidRPr="001F53C7">
        <w:rPr>
          <w:rFonts w:cs="Arial"/>
          <w:b/>
          <w:sz w:val="24"/>
          <w:szCs w:val="24"/>
        </w:rPr>
        <w:t>)</w:t>
      </w:r>
      <w:r w:rsidRPr="001F53C7">
        <w:rPr>
          <w:rFonts w:cs="Arial"/>
          <w:sz w:val="24"/>
          <w:szCs w:val="24"/>
        </w:rPr>
        <w:t xml:space="preserve"> дана од дана објављивања одлуке на Порталу јавних набавки. </w:t>
      </w:r>
    </w:p>
    <w:p w14:paraId="61036205" w14:textId="77777777" w:rsidR="009E0554" w:rsidRPr="001F53C7" w:rsidRDefault="009E0554" w:rsidP="009E0554">
      <w:pPr>
        <w:spacing w:before="0"/>
        <w:rPr>
          <w:rFonts w:cs="Arial"/>
          <w:sz w:val="24"/>
          <w:szCs w:val="24"/>
          <w:lang w:val="sr-Cyrl-CS"/>
        </w:rPr>
      </w:pPr>
      <w:r w:rsidRPr="001F53C7">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59D43DB2" w14:textId="77777777" w:rsidR="009E0554" w:rsidRPr="001F53C7" w:rsidRDefault="009E0554" w:rsidP="009E0554">
      <w:pPr>
        <w:spacing w:before="0"/>
        <w:rPr>
          <w:rFonts w:cs="Arial"/>
          <w:sz w:val="24"/>
          <w:szCs w:val="24"/>
          <w:lang w:val="sr-Cyrl-CS"/>
        </w:rPr>
      </w:pPr>
      <w:r w:rsidRPr="001F53C7">
        <w:rPr>
          <w:rFonts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w:t>
      </w:r>
      <w:r w:rsidRPr="001F53C7">
        <w:rPr>
          <w:rFonts w:cs="Arial"/>
          <w:sz w:val="24"/>
          <w:szCs w:val="24"/>
          <w:lang w:val="sr-Cyrl-RS"/>
        </w:rPr>
        <w:t xml:space="preserve"> </w:t>
      </w:r>
      <w:r w:rsidRPr="001F53C7">
        <w:rPr>
          <w:rFonts w:cs="Arial"/>
          <w:sz w:val="24"/>
          <w:szCs w:val="24"/>
        </w:rPr>
        <w:t xml:space="preserve">два) дана од дана пријема захтева за заштиту права. </w:t>
      </w:r>
    </w:p>
    <w:p w14:paraId="3E4FB460" w14:textId="77777777" w:rsidR="009E0554" w:rsidRPr="001F53C7" w:rsidRDefault="009E0554" w:rsidP="009E0554">
      <w:pPr>
        <w:spacing w:before="0"/>
        <w:rPr>
          <w:rFonts w:cs="Arial"/>
          <w:sz w:val="24"/>
          <w:szCs w:val="24"/>
        </w:rPr>
      </w:pPr>
      <w:r w:rsidRPr="001F53C7">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2C79122" w14:textId="77777777" w:rsidR="009E0554" w:rsidRPr="001F53C7" w:rsidRDefault="009E0554" w:rsidP="009E0554">
      <w:pPr>
        <w:spacing w:before="0"/>
        <w:rPr>
          <w:rFonts w:cs="Arial"/>
          <w:sz w:val="24"/>
          <w:szCs w:val="24"/>
        </w:rPr>
      </w:pPr>
      <w:r w:rsidRPr="001F53C7">
        <w:rPr>
          <w:rFonts w:cs="Arial"/>
          <w:sz w:val="24"/>
          <w:szCs w:val="24"/>
        </w:rPr>
        <w:t xml:space="preserve">Детаљно упутство о садржини потпуног захтева за заштиту права у складу са чланом 151.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1) – 7) Закона:</w:t>
      </w:r>
    </w:p>
    <w:p w14:paraId="0D17790E" w14:textId="77777777" w:rsidR="009E0554" w:rsidRPr="001F53C7" w:rsidRDefault="009E0554" w:rsidP="009E0554">
      <w:pPr>
        <w:spacing w:before="0"/>
        <w:rPr>
          <w:rFonts w:cs="Arial"/>
          <w:sz w:val="24"/>
          <w:szCs w:val="24"/>
        </w:rPr>
      </w:pPr>
      <w:r w:rsidRPr="001F53C7">
        <w:rPr>
          <w:rFonts w:cs="Arial"/>
          <w:sz w:val="24"/>
          <w:szCs w:val="24"/>
        </w:rPr>
        <w:t>Захтев за заштиту права садржи:</w:t>
      </w:r>
    </w:p>
    <w:p w14:paraId="588BCE4C" w14:textId="77777777" w:rsidR="009E0554" w:rsidRPr="001F53C7" w:rsidRDefault="009E0554" w:rsidP="009E0554">
      <w:pPr>
        <w:spacing w:before="0"/>
        <w:rPr>
          <w:rFonts w:cs="Arial"/>
          <w:sz w:val="24"/>
          <w:szCs w:val="24"/>
        </w:rPr>
      </w:pPr>
      <w:r w:rsidRPr="001F53C7">
        <w:rPr>
          <w:rFonts w:cs="Arial"/>
          <w:sz w:val="24"/>
          <w:szCs w:val="24"/>
        </w:rPr>
        <w:t xml:space="preserve">1) </w:t>
      </w:r>
      <w:proofErr w:type="gramStart"/>
      <w:r w:rsidRPr="001F53C7">
        <w:rPr>
          <w:rFonts w:cs="Arial"/>
          <w:sz w:val="24"/>
          <w:szCs w:val="24"/>
        </w:rPr>
        <w:t>назив</w:t>
      </w:r>
      <w:proofErr w:type="gramEnd"/>
      <w:r w:rsidRPr="001F53C7">
        <w:rPr>
          <w:rFonts w:cs="Arial"/>
          <w:sz w:val="24"/>
          <w:szCs w:val="24"/>
        </w:rPr>
        <w:t xml:space="preserve"> и адресу подносиоца захтева и лице за контакт</w:t>
      </w:r>
    </w:p>
    <w:p w14:paraId="06762D01" w14:textId="77777777" w:rsidR="009E0554" w:rsidRPr="001F53C7" w:rsidRDefault="009E0554" w:rsidP="009E0554">
      <w:pPr>
        <w:spacing w:before="0"/>
        <w:rPr>
          <w:rFonts w:cs="Arial"/>
          <w:sz w:val="24"/>
          <w:szCs w:val="24"/>
        </w:rPr>
      </w:pPr>
      <w:r w:rsidRPr="001F53C7">
        <w:rPr>
          <w:rFonts w:cs="Arial"/>
          <w:sz w:val="24"/>
          <w:szCs w:val="24"/>
        </w:rPr>
        <w:t xml:space="preserve">2) </w:t>
      </w:r>
      <w:proofErr w:type="gramStart"/>
      <w:r w:rsidRPr="001F53C7">
        <w:rPr>
          <w:rFonts w:cs="Arial"/>
          <w:sz w:val="24"/>
          <w:szCs w:val="24"/>
        </w:rPr>
        <w:t>назив</w:t>
      </w:r>
      <w:proofErr w:type="gramEnd"/>
      <w:r w:rsidRPr="001F53C7">
        <w:rPr>
          <w:rFonts w:cs="Arial"/>
          <w:sz w:val="24"/>
          <w:szCs w:val="24"/>
        </w:rPr>
        <w:t xml:space="preserve"> и адресу наручиоца</w:t>
      </w:r>
    </w:p>
    <w:p w14:paraId="7EA92858" w14:textId="77777777" w:rsidR="009E0554" w:rsidRPr="001F53C7" w:rsidRDefault="009E0554" w:rsidP="009E0554">
      <w:pPr>
        <w:spacing w:before="0"/>
        <w:rPr>
          <w:rFonts w:cs="Arial"/>
          <w:sz w:val="24"/>
          <w:szCs w:val="24"/>
        </w:rPr>
      </w:pPr>
      <w:r w:rsidRPr="001F53C7">
        <w:rPr>
          <w:rFonts w:cs="Arial"/>
          <w:sz w:val="24"/>
          <w:szCs w:val="24"/>
        </w:rPr>
        <w:t xml:space="preserve">3) </w:t>
      </w:r>
      <w:proofErr w:type="gramStart"/>
      <w:r w:rsidRPr="001F53C7">
        <w:rPr>
          <w:rFonts w:cs="Arial"/>
          <w:sz w:val="24"/>
          <w:szCs w:val="24"/>
        </w:rPr>
        <w:t>податке</w:t>
      </w:r>
      <w:proofErr w:type="gramEnd"/>
      <w:r w:rsidRPr="001F53C7">
        <w:rPr>
          <w:rFonts w:cs="Arial"/>
          <w:sz w:val="24"/>
          <w:szCs w:val="24"/>
        </w:rPr>
        <w:t xml:space="preserve"> о јавној набавци која је предмет захтева, односно о одлуци наручиоца</w:t>
      </w:r>
    </w:p>
    <w:p w14:paraId="3A7DC5E2" w14:textId="77777777" w:rsidR="009E0554" w:rsidRPr="001F53C7" w:rsidRDefault="009E0554" w:rsidP="009E0554">
      <w:pPr>
        <w:spacing w:before="0"/>
        <w:rPr>
          <w:rFonts w:cs="Arial"/>
          <w:sz w:val="24"/>
          <w:szCs w:val="24"/>
        </w:rPr>
      </w:pPr>
      <w:r w:rsidRPr="001F53C7">
        <w:rPr>
          <w:rFonts w:cs="Arial"/>
          <w:sz w:val="24"/>
          <w:szCs w:val="24"/>
        </w:rPr>
        <w:t xml:space="preserve">4) </w:t>
      </w:r>
      <w:proofErr w:type="gramStart"/>
      <w:r w:rsidRPr="001F53C7">
        <w:rPr>
          <w:rFonts w:cs="Arial"/>
          <w:sz w:val="24"/>
          <w:szCs w:val="24"/>
        </w:rPr>
        <w:t>повреде</w:t>
      </w:r>
      <w:proofErr w:type="gramEnd"/>
      <w:r w:rsidRPr="001F53C7">
        <w:rPr>
          <w:rFonts w:cs="Arial"/>
          <w:sz w:val="24"/>
          <w:szCs w:val="24"/>
        </w:rPr>
        <w:t xml:space="preserve"> прописа којима се уређује поступак јавне набавке</w:t>
      </w:r>
    </w:p>
    <w:p w14:paraId="061D4A25" w14:textId="77777777" w:rsidR="009E0554" w:rsidRPr="001F53C7" w:rsidRDefault="009E0554" w:rsidP="009E0554">
      <w:pPr>
        <w:spacing w:before="0"/>
        <w:rPr>
          <w:rFonts w:cs="Arial"/>
          <w:sz w:val="24"/>
          <w:szCs w:val="24"/>
        </w:rPr>
      </w:pPr>
      <w:r w:rsidRPr="001F53C7">
        <w:rPr>
          <w:rFonts w:cs="Arial"/>
          <w:sz w:val="24"/>
          <w:szCs w:val="24"/>
        </w:rPr>
        <w:t xml:space="preserve">5) </w:t>
      </w:r>
      <w:proofErr w:type="gramStart"/>
      <w:r w:rsidRPr="001F53C7">
        <w:rPr>
          <w:rFonts w:cs="Arial"/>
          <w:sz w:val="24"/>
          <w:szCs w:val="24"/>
        </w:rPr>
        <w:t>чињенице</w:t>
      </w:r>
      <w:proofErr w:type="gramEnd"/>
      <w:r w:rsidRPr="001F53C7">
        <w:rPr>
          <w:rFonts w:cs="Arial"/>
          <w:sz w:val="24"/>
          <w:szCs w:val="24"/>
        </w:rPr>
        <w:t xml:space="preserve"> и доказе којима се повреде доказују</w:t>
      </w:r>
    </w:p>
    <w:p w14:paraId="2CB21528" w14:textId="77777777" w:rsidR="009E0554" w:rsidRPr="001F53C7" w:rsidRDefault="009E0554" w:rsidP="009E0554">
      <w:pPr>
        <w:spacing w:before="0"/>
        <w:rPr>
          <w:rFonts w:cs="Arial"/>
          <w:sz w:val="24"/>
          <w:szCs w:val="24"/>
        </w:rPr>
      </w:pPr>
      <w:r w:rsidRPr="001F53C7">
        <w:rPr>
          <w:rFonts w:cs="Arial"/>
          <w:sz w:val="24"/>
          <w:szCs w:val="24"/>
        </w:rPr>
        <w:t xml:space="preserve">6) </w:t>
      </w:r>
      <w:proofErr w:type="gramStart"/>
      <w:r w:rsidRPr="001F53C7">
        <w:rPr>
          <w:rFonts w:cs="Arial"/>
          <w:sz w:val="24"/>
          <w:szCs w:val="24"/>
        </w:rPr>
        <w:t>потврду</w:t>
      </w:r>
      <w:proofErr w:type="gramEnd"/>
      <w:r w:rsidRPr="001F53C7">
        <w:rPr>
          <w:rFonts w:cs="Arial"/>
          <w:sz w:val="24"/>
          <w:szCs w:val="24"/>
        </w:rPr>
        <w:t xml:space="preserve"> о уплати таксе из члана 156. Закона</w:t>
      </w:r>
    </w:p>
    <w:p w14:paraId="46E25D59" w14:textId="77777777" w:rsidR="009E0554" w:rsidRPr="001F53C7" w:rsidRDefault="009E0554" w:rsidP="009E0554">
      <w:pPr>
        <w:spacing w:before="0"/>
        <w:rPr>
          <w:rFonts w:cs="Arial"/>
          <w:sz w:val="24"/>
          <w:szCs w:val="24"/>
        </w:rPr>
      </w:pPr>
      <w:r w:rsidRPr="001F53C7">
        <w:rPr>
          <w:rFonts w:cs="Arial"/>
          <w:sz w:val="24"/>
          <w:szCs w:val="24"/>
        </w:rPr>
        <w:t xml:space="preserve">7) </w:t>
      </w:r>
      <w:proofErr w:type="gramStart"/>
      <w:r w:rsidRPr="001F53C7">
        <w:rPr>
          <w:rFonts w:cs="Arial"/>
          <w:sz w:val="24"/>
          <w:szCs w:val="24"/>
        </w:rPr>
        <w:t>потпис</w:t>
      </w:r>
      <w:proofErr w:type="gramEnd"/>
      <w:r w:rsidRPr="001F53C7">
        <w:rPr>
          <w:rFonts w:cs="Arial"/>
          <w:sz w:val="24"/>
          <w:szCs w:val="24"/>
        </w:rPr>
        <w:t xml:space="preserve"> подносиоца.</w:t>
      </w:r>
    </w:p>
    <w:p w14:paraId="7523F38C" w14:textId="77777777" w:rsidR="009E0554" w:rsidRPr="001F53C7" w:rsidRDefault="009E0554" w:rsidP="009E0554">
      <w:pPr>
        <w:spacing w:before="0"/>
        <w:rPr>
          <w:rFonts w:cs="Arial"/>
          <w:sz w:val="24"/>
          <w:szCs w:val="24"/>
          <w:lang w:val="sr-Cyrl-CS"/>
        </w:rPr>
      </w:pPr>
      <w:r w:rsidRPr="001F53C7">
        <w:rPr>
          <w:rFonts w:cs="Arial"/>
          <w:sz w:val="24"/>
          <w:szCs w:val="24"/>
        </w:rPr>
        <w:t xml:space="preserve">Ако поднети захтев за заштиту права не садржи све обавезне </w:t>
      </w:r>
      <w:proofErr w:type="gramStart"/>
      <w:r w:rsidRPr="001F53C7">
        <w:rPr>
          <w:rFonts w:cs="Arial"/>
          <w:sz w:val="24"/>
          <w:szCs w:val="24"/>
        </w:rPr>
        <w:t>елементе  наручилац</w:t>
      </w:r>
      <w:proofErr w:type="gramEnd"/>
      <w:r w:rsidRPr="001F53C7">
        <w:rPr>
          <w:rFonts w:cs="Arial"/>
          <w:sz w:val="24"/>
          <w:szCs w:val="24"/>
        </w:rPr>
        <w:t xml:space="preserve"> ће такав захтев одбацити закључком. </w:t>
      </w:r>
    </w:p>
    <w:p w14:paraId="7F43485A" w14:textId="77777777" w:rsidR="009E0554" w:rsidRPr="001F53C7" w:rsidRDefault="009E0554" w:rsidP="009E0554">
      <w:pPr>
        <w:spacing w:before="0"/>
        <w:rPr>
          <w:rFonts w:cs="Arial"/>
          <w:sz w:val="24"/>
          <w:szCs w:val="24"/>
          <w:lang w:val="sr-Cyrl-CS"/>
        </w:rPr>
      </w:pPr>
      <w:r w:rsidRPr="001F53C7">
        <w:rPr>
          <w:rFonts w:cs="Arial"/>
          <w:sz w:val="24"/>
          <w:szCs w:val="24"/>
        </w:rPr>
        <w:t>Закључак наручилац доставља подносиоцу захтева и Републичкој комисији у року од 3 (словима:</w:t>
      </w:r>
      <w:r w:rsidRPr="001F53C7">
        <w:rPr>
          <w:rFonts w:cs="Arial"/>
          <w:sz w:val="24"/>
          <w:szCs w:val="24"/>
          <w:lang w:val="sr-Cyrl-CS"/>
        </w:rPr>
        <w:t xml:space="preserve"> </w:t>
      </w:r>
      <w:r w:rsidRPr="001F53C7">
        <w:rPr>
          <w:rFonts w:cs="Arial"/>
          <w:sz w:val="24"/>
          <w:szCs w:val="24"/>
        </w:rPr>
        <w:t xml:space="preserve">три) дана од дана доношења. </w:t>
      </w:r>
    </w:p>
    <w:p w14:paraId="533BA6B2" w14:textId="77777777" w:rsidR="009E0554" w:rsidRPr="001F53C7" w:rsidRDefault="009E0554" w:rsidP="009E0554">
      <w:pPr>
        <w:spacing w:before="0"/>
        <w:rPr>
          <w:rFonts w:cs="Arial"/>
          <w:sz w:val="24"/>
          <w:szCs w:val="24"/>
        </w:rPr>
      </w:pPr>
      <w:r w:rsidRPr="001F53C7">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276DA33" w14:textId="77777777" w:rsidR="009E0554" w:rsidRPr="001F53C7" w:rsidRDefault="009E0554" w:rsidP="009E0554">
      <w:pPr>
        <w:spacing w:before="0"/>
        <w:rPr>
          <w:rFonts w:cs="Arial"/>
          <w:sz w:val="24"/>
          <w:szCs w:val="24"/>
          <w:lang w:val="sr-Cyrl-CS"/>
        </w:rPr>
      </w:pPr>
      <w:r w:rsidRPr="001F53C7">
        <w:rPr>
          <w:rFonts w:cs="Arial"/>
          <w:sz w:val="24"/>
          <w:szCs w:val="24"/>
        </w:rPr>
        <w:t xml:space="preserve">Износ таксе из члана 156.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w:t>
      </w:r>
      <w:proofErr w:type="gramEnd"/>
      <w:r w:rsidRPr="001F53C7">
        <w:rPr>
          <w:rFonts w:cs="Arial"/>
          <w:sz w:val="24"/>
          <w:szCs w:val="24"/>
        </w:rPr>
        <w:t xml:space="preserve">. </w:t>
      </w:r>
      <w:proofErr w:type="gramStart"/>
      <w:r w:rsidRPr="001F53C7">
        <w:rPr>
          <w:rFonts w:cs="Arial"/>
          <w:sz w:val="24"/>
          <w:szCs w:val="24"/>
        </w:rPr>
        <w:t>1)-</w:t>
      </w:r>
      <w:proofErr w:type="gramEnd"/>
      <w:r w:rsidRPr="001F53C7">
        <w:rPr>
          <w:rFonts w:cs="Arial"/>
          <w:sz w:val="24"/>
          <w:szCs w:val="24"/>
        </w:rPr>
        <w:t xml:space="preserve"> 3) Закона:</w:t>
      </w:r>
    </w:p>
    <w:p w14:paraId="149DA0B6" w14:textId="77777777" w:rsidR="009E0554" w:rsidRPr="001F53C7" w:rsidRDefault="009E0554" w:rsidP="009E0554">
      <w:pPr>
        <w:spacing w:before="0"/>
        <w:rPr>
          <w:rFonts w:cs="Arial"/>
          <w:sz w:val="24"/>
          <w:szCs w:val="24"/>
        </w:rPr>
      </w:pPr>
      <w:r w:rsidRPr="001F53C7">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1F53C7">
        <w:rPr>
          <w:rFonts w:cs="Arial"/>
          <w:sz w:val="24"/>
          <w:szCs w:val="24"/>
          <w:lang w:val="sr-Cyrl-RS"/>
        </w:rPr>
        <w:t>0</w:t>
      </w:r>
      <w:r w:rsidR="00CA6A34">
        <w:rPr>
          <w:rFonts w:cs="Arial"/>
          <w:sz w:val="24"/>
          <w:szCs w:val="24"/>
          <w:lang w:val="sr-Cyrl-RS"/>
        </w:rPr>
        <w:t>1702</w:t>
      </w:r>
      <w:r w:rsidRPr="001F53C7">
        <w:rPr>
          <w:rFonts w:cs="Arial"/>
          <w:sz w:val="24"/>
          <w:szCs w:val="24"/>
        </w:rPr>
        <w:t>01</w:t>
      </w:r>
      <w:r w:rsidR="00CA6A34">
        <w:rPr>
          <w:rFonts w:cs="Arial"/>
          <w:sz w:val="24"/>
          <w:szCs w:val="24"/>
          <w:lang w:val="sr-Cyrl-RS"/>
        </w:rPr>
        <w:t>8</w:t>
      </w:r>
      <w:r w:rsidRPr="001F53C7">
        <w:rPr>
          <w:rFonts w:cs="Arial"/>
          <w:sz w:val="24"/>
          <w:szCs w:val="24"/>
        </w:rPr>
        <w:t>, сврха: ЗЗП, ЈП ЕПС, јн. бр. 1000/0</w:t>
      </w:r>
      <w:r w:rsidR="00CA6A34">
        <w:rPr>
          <w:rFonts w:cs="Arial"/>
          <w:sz w:val="24"/>
          <w:szCs w:val="24"/>
          <w:lang w:val="sr-Cyrl-RS"/>
        </w:rPr>
        <w:t>170</w:t>
      </w:r>
      <w:r w:rsidRPr="001F53C7">
        <w:rPr>
          <w:rFonts w:cs="Arial"/>
          <w:sz w:val="24"/>
          <w:szCs w:val="24"/>
        </w:rPr>
        <w:t>/201</w:t>
      </w:r>
      <w:r>
        <w:rPr>
          <w:rFonts w:cs="Arial"/>
          <w:sz w:val="24"/>
          <w:szCs w:val="24"/>
          <w:lang w:val="sr-Cyrl-RS"/>
        </w:rPr>
        <w:t>8</w:t>
      </w:r>
      <w:r w:rsidRPr="001F53C7">
        <w:rPr>
          <w:rFonts w:cs="Arial"/>
          <w:sz w:val="24"/>
          <w:szCs w:val="24"/>
        </w:rPr>
        <w:t xml:space="preserve">, прималац уплате: буџет Републике Србије) уплати таксу од: </w:t>
      </w:r>
    </w:p>
    <w:p w14:paraId="7E2B12D9" w14:textId="77777777" w:rsidR="009E0554" w:rsidRPr="001F53C7" w:rsidRDefault="009E0554" w:rsidP="009E0554">
      <w:pPr>
        <w:spacing w:before="0"/>
        <w:rPr>
          <w:rFonts w:cs="Arial"/>
          <w:sz w:val="24"/>
          <w:szCs w:val="24"/>
        </w:rPr>
      </w:pPr>
      <w:r w:rsidRPr="001F53C7">
        <w:rPr>
          <w:rFonts w:cs="Arial"/>
          <w:sz w:val="24"/>
          <w:szCs w:val="24"/>
        </w:rPr>
        <w:t xml:space="preserve">1) 120.000,00 динара ако се захтев за заштиту права подноси пре отварања понуда </w:t>
      </w:r>
    </w:p>
    <w:p w14:paraId="557EF987" w14:textId="77777777" w:rsidR="009E0554" w:rsidRPr="001F53C7" w:rsidRDefault="009E0554" w:rsidP="009E0554">
      <w:pPr>
        <w:spacing w:before="0"/>
        <w:rPr>
          <w:rFonts w:cs="Arial"/>
          <w:sz w:val="24"/>
          <w:szCs w:val="24"/>
          <w:lang w:val="sr-Cyrl-CS"/>
        </w:rPr>
      </w:pPr>
      <w:r w:rsidRPr="001F53C7">
        <w:rPr>
          <w:rFonts w:cs="Arial"/>
          <w:sz w:val="24"/>
          <w:szCs w:val="24"/>
        </w:rPr>
        <w:t>2) 120.000,00 динара ако се захтев за заштиту права подноси након отварања понуда</w:t>
      </w:r>
      <w:r w:rsidRPr="001F53C7">
        <w:rPr>
          <w:rFonts w:cs="Arial"/>
          <w:sz w:val="24"/>
          <w:szCs w:val="24"/>
          <w:lang w:val="sr-Cyrl-CS"/>
        </w:rPr>
        <w:t>.</w:t>
      </w:r>
      <w:r w:rsidRPr="001F53C7">
        <w:rPr>
          <w:rFonts w:cs="Arial"/>
          <w:sz w:val="24"/>
          <w:szCs w:val="24"/>
        </w:rPr>
        <w:t xml:space="preserve"> </w:t>
      </w:r>
    </w:p>
    <w:p w14:paraId="0337A310" w14:textId="77777777" w:rsidR="009E0554" w:rsidRPr="001F53C7" w:rsidRDefault="009E0554" w:rsidP="009E0554">
      <w:pPr>
        <w:spacing w:before="0"/>
        <w:rPr>
          <w:rFonts w:cs="Arial"/>
          <w:sz w:val="24"/>
          <w:szCs w:val="24"/>
        </w:rPr>
      </w:pPr>
      <w:r w:rsidRPr="001F53C7">
        <w:rPr>
          <w:rFonts w:cs="Arial"/>
          <w:sz w:val="24"/>
          <w:szCs w:val="24"/>
        </w:rPr>
        <w:t>Свака странка у поступку сноси трошкове које проузрокује својим радњама.</w:t>
      </w:r>
    </w:p>
    <w:p w14:paraId="08774953" w14:textId="77777777" w:rsidR="009E0554" w:rsidRPr="001F53C7" w:rsidRDefault="009E0554" w:rsidP="009E0554">
      <w:pPr>
        <w:spacing w:before="0"/>
        <w:rPr>
          <w:rFonts w:cs="Arial"/>
          <w:sz w:val="24"/>
          <w:szCs w:val="24"/>
        </w:rPr>
      </w:pPr>
      <w:r w:rsidRPr="001F53C7">
        <w:rPr>
          <w:rFonts w:cs="Arial"/>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344A495" w14:textId="77777777" w:rsidR="009E0554" w:rsidRPr="001F53C7" w:rsidRDefault="009E0554" w:rsidP="009E0554">
      <w:pPr>
        <w:spacing w:before="0"/>
        <w:rPr>
          <w:rFonts w:cs="Arial"/>
          <w:sz w:val="24"/>
          <w:szCs w:val="24"/>
          <w:lang w:val="sr-Cyrl-CS"/>
        </w:rPr>
      </w:pPr>
      <w:r w:rsidRPr="001F53C7">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B6AD823" w14:textId="77777777" w:rsidR="009E0554" w:rsidRPr="001F53C7" w:rsidRDefault="009E0554" w:rsidP="009E0554">
      <w:pPr>
        <w:spacing w:before="0"/>
        <w:rPr>
          <w:rFonts w:cs="Arial"/>
          <w:sz w:val="24"/>
          <w:szCs w:val="24"/>
          <w:lang w:val="sr-Cyrl-CS"/>
        </w:rPr>
      </w:pPr>
      <w:r w:rsidRPr="001F53C7">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CF2967A" w14:textId="77777777" w:rsidR="009E0554" w:rsidRPr="001F53C7" w:rsidRDefault="009E0554" w:rsidP="009E0554">
      <w:pPr>
        <w:spacing w:before="0"/>
        <w:rPr>
          <w:rFonts w:cs="Arial"/>
          <w:sz w:val="24"/>
          <w:szCs w:val="24"/>
          <w:lang w:val="sr-Cyrl-CS"/>
        </w:rPr>
      </w:pPr>
      <w:r w:rsidRPr="001F53C7">
        <w:rPr>
          <w:rFonts w:cs="Arial"/>
          <w:sz w:val="24"/>
          <w:szCs w:val="24"/>
        </w:rPr>
        <w:t>Странке у захтеву морају прецизно да наведу трошкове за које траже накнаду.</w:t>
      </w:r>
    </w:p>
    <w:p w14:paraId="71837F0A" w14:textId="77777777" w:rsidR="009E0554" w:rsidRPr="001F53C7" w:rsidRDefault="009E0554" w:rsidP="009E0554">
      <w:pPr>
        <w:spacing w:before="0"/>
        <w:rPr>
          <w:rFonts w:cs="Arial"/>
          <w:sz w:val="24"/>
          <w:szCs w:val="24"/>
          <w:lang w:val="sr-Cyrl-CS"/>
        </w:rPr>
      </w:pPr>
      <w:r w:rsidRPr="001F53C7">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CAD8FBA" w14:textId="77777777" w:rsidR="009E0554" w:rsidRPr="001F53C7" w:rsidRDefault="009E0554" w:rsidP="009E0554">
      <w:pPr>
        <w:spacing w:before="0"/>
        <w:rPr>
          <w:rFonts w:cs="Arial"/>
          <w:sz w:val="24"/>
          <w:szCs w:val="24"/>
          <w:lang w:val="sr-Cyrl-CS"/>
        </w:rPr>
      </w:pPr>
      <w:r w:rsidRPr="001F53C7">
        <w:rPr>
          <w:rFonts w:cs="Arial"/>
          <w:sz w:val="24"/>
          <w:szCs w:val="24"/>
        </w:rPr>
        <w:t>О трошковима одлучује Републичка комисија. Одлука Републичке комисије је извршни наслов.</w:t>
      </w:r>
    </w:p>
    <w:p w14:paraId="096FBE65" w14:textId="77777777" w:rsidR="009E0554" w:rsidRPr="001F53C7" w:rsidRDefault="009E0554" w:rsidP="009E0554">
      <w:pPr>
        <w:spacing w:before="0"/>
        <w:rPr>
          <w:rFonts w:cs="Arial"/>
          <w:sz w:val="24"/>
          <w:szCs w:val="24"/>
          <w:lang w:val="sr-Cyrl-CS"/>
        </w:rPr>
      </w:pPr>
    </w:p>
    <w:p w14:paraId="1EE7EAC8" w14:textId="77777777" w:rsidR="009E0554" w:rsidRPr="001F53C7" w:rsidRDefault="009E0554" w:rsidP="009E0554">
      <w:pPr>
        <w:spacing w:before="0"/>
        <w:rPr>
          <w:rFonts w:cs="Arial"/>
          <w:sz w:val="24"/>
          <w:szCs w:val="24"/>
        </w:rPr>
      </w:pPr>
      <w:r w:rsidRPr="001F53C7">
        <w:rPr>
          <w:rFonts w:cs="Arial"/>
          <w:b/>
          <w:sz w:val="24"/>
          <w:szCs w:val="24"/>
        </w:rPr>
        <w:t xml:space="preserve">Детаљно упутство о потврди из члана 151. </w:t>
      </w:r>
      <w:proofErr w:type="gramStart"/>
      <w:r w:rsidRPr="001F53C7">
        <w:rPr>
          <w:rFonts w:cs="Arial"/>
          <w:b/>
          <w:sz w:val="24"/>
          <w:szCs w:val="24"/>
        </w:rPr>
        <w:t>став</w:t>
      </w:r>
      <w:proofErr w:type="gramEnd"/>
      <w:r w:rsidRPr="001F53C7">
        <w:rPr>
          <w:rFonts w:cs="Arial"/>
          <w:b/>
          <w:sz w:val="24"/>
          <w:szCs w:val="24"/>
        </w:rPr>
        <w:t xml:space="preserve"> 1. </w:t>
      </w:r>
      <w:proofErr w:type="gramStart"/>
      <w:r w:rsidRPr="001F53C7">
        <w:rPr>
          <w:rFonts w:cs="Arial"/>
          <w:b/>
          <w:sz w:val="24"/>
          <w:szCs w:val="24"/>
        </w:rPr>
        <w:t>тачка</w:t>
      </w:r>
      <w:proofErr w:type="gramEnd"/>
      <w:r w:rsidRPr="001F53C7">
        <w:rPr>
          <w:rFonts w:cs="Arial"/>
          <w:b/>
          <w:sz w:val="24"/>
          <w:szCs w:val="24"/>
        </w:rPr>
        <w:t xml:space="preserve"> 6) Закона</w:t>
      </w:r>
    </w:p>
    <w:p w14:paraId="4226B613" w14:textId="77777777" w:rsidR="009E0554" w:rsidRPr="001F53C7" w:rsidRDefault="009E0554" w:rsidP="009E0554">
      <w:pPr>
        <w:spacing w:before="0"/>
        <w:rPr>
          <w:rFonts w:cs="Arial"/>
          <w:sz w:val="24"/>
          <w:szCs w:val="24"/>
        </w:rPr>
      </w:pPr>
      <w:r w:rsidRPr="001F53C7">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223D250" w14:textId="77777777" w:rsidR="009E0554" w:rsidRPr="001F53C7" w:rsidRDefault="009E0554" w:rsidP="009E0554">
      <w:pPr>
        <w:spacing w:before="0"/>
        <w:rPr>
          <w:rFonts w:cs="Arial"/>
          <w:sz w:val="24"/>
          <w:szCs w:val="24"/>
          <w:lang w:val="sr-Cyrl-CS"/>
        </w:rPr>
      </w:pPr>
      <w:r w:rsidRPr="001F53C7">
        <w:rPr>
          <w:rFonts w:cs="Arial"/>
          <w:sz w:val="24"/>
          <w:szCs w:val="24"/>
        </w:rPr>
        <w:t>Чланом 151. Закон</w:t>
      </w:r>
      <w:r w:rsidR="00CA6A34">
        <w:rPr>
          <w:rFonts w:cs="Arial"/>
          <w:sz w:val="24"/>
          <w:szCs w:val="24"/>
        </w:rPr>
        <w:t>а о јавним набавкама („Службени</w:t>
      </w:r>
      <w:r w:rsidRPr="001F53C7">
        <w:rPr>
          <w:rFonts w:cs="Arial"/>
          <w:sz w:val="24"/>
          <w:szCs w:val="24"/>
        </w:rPr>
        <w:t xml:space="preserve"> гласник РС“, број 124/12, 14/15 и 68/15) је прописано да захтев за заштиту права мора да садржи, између осталог, и потврду о уплати таксе из члана 156. Закона.</w:t>
      </w:r>
    </w:p>
    <w:p w14:paraId="134837FC" w14:textId="77777777" w:rsidR="009E0554" w:rsidRPr="001F53C7" w:rsidRDefault="009E0554" w:rsidP="009E0554">
      <w:pPr>
        <w:spacing w:before="0"/>
        <w:rPr>
          <w:rFonts w:cs="Arial"/>
          <w:sz w:val="24"/>
          <w:szCs w:val="24"/>
          <w:lang w:val="sr-Cyrl-CS"/>
        </w:rPr>
      </w:pPr>
      <w:r w:rsidRPr="001F53C7">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49867C2" w14:textId="77777777" w:rsidR="009E0554" w:rsidRPr="001F53C7" w:rsidRDefault="009E0554" w:rsidP="009E0554">
      <w:pPr>
        <w:spacing w:before="0"/>
        <w:rPr>
          <w:rFonts w:cs="Arial"/>
          <w:sz w:val="24"/>
          <w:szCs w:val="24"/>
        </w:rPr>
      </w:pPr>
      <w:r w:rsidRPr="001F53C7">
        <w:rPr>
          <w:rFonts w:cs="Arial"/>
          <w:sz w:val="24"/>
          <w:szCs w:val="24"/>
        </w:rPr>
        <w:t xml:space="preserve">Као доказ о уплати таксе, у смислу члана 151. </w:t>
      </w:r>
      <w:proofErr w:type="gramStart"/>
      <w:r w:rsidRPr="001F53C7">
        <w:rPr>
          <w:rFonts w:cs="Arial"/>
          <w:sz w:val="24"/>
          <w:szCs w:val="24"/>
        </w:rPr>
        <w:t>став</w:t>
      </w:r>
      <w:proofErr w:type="gramEnd"/>
      <w:r w:rsidRPr="001F53C7">
        <w:rPr>
          <w:rFonts w:cs="Arial"/>
          <w:sz w:val="24"/>
          <w:szCs w:val="24"/>
        </w:rPr>
        <w:t xml:space="preserve"> 1. </w:t>
      </w:r>
      <w:proofErr w:type="gramStart"/>
      <w:r w:rsidRPr="001F53C7">
        <w:rPr>
          <w:rFonts w:cs="Arial"/>
          <w:sz w:val="24"/>
          <w:szCs w:val="24"/>
        </w:rPr>
        <w:t>тачка</w:t>
      </w:r>
      <w:proofErr w:type="gramEnd"/>
      <w:r w:rsidRPr="001F53C7">
        <w:rPr>
          <w:rFonts w:cs="Arial"/>
          <w:sz w:val="24"/>
          <w:szCs w:val="24"/>
        </w:rPr>
        <w:t xml:space="preserve"> 6) Закона, прихватиће се:</w:t>
      </w:r>
    </w:p>
    <w:p w14:paraId="75D15391" w14:textId="77777777" w:rsidR="009E0554" w:rsidRPr="001F53C7" w:rsidRDefault="009E0554" w:rsidP="009E0554">
      <w:pPr>
        <w:spacing w:before="0"/>
        <w:rPr>
          <w:rFonts w:cs="Arial"/>
          <w:sz w:val="24"/>
          <w:szCs w:val="24"/>
        </w:rPr>
      </w:pPr>
      <w:r w:rsidRPr="001F53C7">
        <w:rPr>
          <w:rFonts w:cs="Arial"/>
          <w:sz w:val="24"/>
          <w:szCs w:val="24"/>
        </w:rPr>
        <w:t>1. Потврда о извршеној уплати таксе из члана 156. Закона која садржи следеће елементе:</w:t>
      </w:r>
    </w:p>
    <w:p w14:paraId="7A7FD690" w14:textId="77777777" w:rsidR="009E0554" w:rsidRPr="001F53C7" w:rsidRDefault="009E0554" w:rsidP="009E0554">
      <w:pPr>
        <w:spacing w:before="0"/>
        <w:rPr>
          <w:rFonts w:cs="Arial"/>
          <w:sz w:val="24"/>
          <w:szCs w:val="24"/>
        </w:rPr>
      </w:pPr>
      <w:r w:rsidRPr="001F53C7">
        <w:rPr>
          <w:rFonts w:cs="Arial"/>
          <w:sz w:val="24"/>
          <w:szCs w:val="24"/>
        </w:rPr>
        <w:t xml:space="preserve">(1) </w:t>
      </w:r>
      <w:proofErr w:type="gramStart"/>
      <w:r w:rsidRPr="001F53C7">
        <w:rPr>
          <w:rFonts w:cs="Arial"/>
          <w:sz w:val="24"/>
          <w:szCs w:val="24"/>
        </w:rPr>
        <w:t>да</w:t>
      </w:r>
      <w:proofErr w:type="gramEnd"/>
      <w:r w:rsidRPr="001F53C7">
        <w:rPr>
          <w:rFonts w:cs="Arial"/>
          <w:sz w:val="24"/>
          <w:szCs w:val="24"/>
        </w:rPr>
        <w:t xml:space="preserve"> буде издата од стране банке и да садржи печат банке;</w:t>
      </w:r>
    </w:p>
    <w:p w14:paraId="155739F1" w14:textId="77777777" w:rsidR="009E0554" w:rsidRPr="001F53C7" w:rsidRDefault="009E0554" w:rsidP="009E0554">
      <w:pPr>
        <w:spacing w:before="0"/>
        <w:rPr>
          <w:rFonts w:cs="Arial"/>
          <w:sz w:val="24"/>
          <w:szCs w:val="24"/>
        </w:rPr>
      </w:pPr>
      <w:r w:rsidRPr="001F53C7">
        <w:rPr>
          <w:rFonts w:cs="Arial"/>
          <w:sz w:val="24"/>
          <w:szCs w:val="24"/>
        </w:rPr>
        <w:t xml:space="preserve">(2) </w:t>
      </w:r>
      <w:proofErr w:type="gramStart"/>
      <w:r w:rsidRPr="001F53C7">
        <w:rPr>
          <w:rFonts w:cs="Arial"/>
          <w:sz w:val="24"/>
          <w:szCs w:val="24"/>
        </w:rPr>
        <w:t>да</w:t>
      </w:r>
      <w:proofErr w:type="gramEnd"/>
      <w:r w:rsidRPr="001F53C7">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E568E1E" w14:textId="77777777" w:rsidR="009E0554" w:rsidRPr="001F53C7" w:rsidRDefault="009E0554" w:rsidP="009E0554">
      <w:pPr>
        <w:spacing w:before="0"/>
        <w:rPr>
          <w:rFonts w:cs="Arial"/>
          <w:sz w:val="24"/>
          <w:szCs w:val="24"/>
        </w:rPr>
      </w:pPr>
      <w:r w:rsidRPr="001F53C7">
        <w:rPr>
          <w:rFonts w:cs="Arial"/>
          <w:sz w:val="24"/>
          <w:szCs w:val="24"/>
        </w:rPr>
        <w:t xml:space="preserve">(3) </w:t>
      </w:r>
      <w:proofErr w:type="gramStart"/>
      <w:r w:rsidRPr="001F53C7">
        <w:rPr>
          <w:rFonts w:cs="Arial"/>
          <w:sz w:val="24"/>
          <w:szCs w:val="24"/>
        </w:rPr>
        <w:t>износ</w:t>
      </w:r>
      <w:proofErr w:type="gramEnd"/>
      <w:r w:rsidRPr="001F53C7">
        <w:rPr>
          <w:rFonts w:cs="Arial"/>
          <w:sz w:val="24"/>
          <w:szCs w:val="24"/>
        </w:rPr>
        <w:t xml:space="preserve"> таксе из члана 156. Закона, чија се уплата врши;</w:t>
      </w:r>
    </w:p>
    <w:p w14:paraId="6996FE3F" w14:textId="77777777" w:rsidR="009E0554" w:rsidRPr="001F53C7" w:rsidRDefault="009E0554" w:rsidP="009E0554">
      <w:pPr>
        <w:spacing w:before="0"/>
        <w:rPr>
          <w:rFonts w:cs="Arial"/>
          <w:sz w:val="24"/>
          <w:szCs w:val="24"/>
        </w:rPr>
      </w:pPr>
      <w:r w:rsidRPr="001F53C7">
        <w:rPr>
          <w:rFonts w:cs="Arial"/>
          <w:sz w:val="24"/>
          <w:szCs w:val="24"/>
        </w:rPr>
        <w:t xml:space="preserve">(4) </w:t>
      </w:r>
      <w:proofErr w:type="gramStart"/>
      <w:r w:rsidRPr="001F53C7">
        <w:rPr>
          <w:rFonts w:cs="Arial"/>
          <w:sz w:val="24"/>
          <w:szCs w:val="24"/>
        </w:rPr>
        <w:t>број</w:t>
      </w:r>
      <w:proofErr w:type="gramEnd"/>
      <w:r w:rsidRPr="001F53C7">
        <w:rPr>
          <w:rFonts w:cs="Arial"/>
          <w:sz w:val="24"/>
          <w:szCs w:val="24"/>
        </w:rPr>
        <w:t xml:space="preserve"> рачуна: 840-30678845-06;</w:t>
      </w:r>
    </w:p>
    <w:p w14:paraId="60A49F8F" w14:textId="77777777" w:rsidR="009E0554" w:rsidRPr="001F53C7" w:rsidRDefault="009E0554" w:rsidP="009E0554">
      <w:pPr>
        <w:spacing w:before="0"/>
        <w:rPr>
          <w:rFonts w:cs="Arial"/>
          <w:sz w:val="24"/>
          <w:szCs w:val="24"/>
        </w:rPr>
      </w:pPr>
      <w:r w:rsidRPr="001F53C7">
        <w:rPr>
          <w:rFonts w:cs="Arial"/>
          <w:sz w:val="24"/>
          <w:szCs w:val="24"/>
        </w:rPr>
        <w:t xml:space="preserve">(5) </w:t>
      </w:r>
      <w:proofErr w:type="gramStart"/>
      <w:r w:rsidRPr="001F53C7">
        <w:rPr>
          <w:rFonts w:cs="Arial"/>
          <w:sz w:val="24"/>
          <w:szCs w:val="24"/>
        </w:rPr>
        <w:t>шифру</w:t>
      </w:r>
      <w:proofErr w:type="gramEnd"/>
      <w:r w:rsidRPr="001F53C7">
        <w:rPr>
          <w:rFonts w:cs="Arial"/>
          <w:sz w:val="24"/>
          <w:szCs w:val="24"/>
        </w:rPr>
        <w:t xml:space="preserve"> плаћања: 153 или 253;</w:t>
      </w:r>
    </w:p>
    <w:p w14:paraId="268A27A3" w14:textId="77777777" w:rsidR="009E0554" w:rsidRPr="001F53C7" w:rsidRDefault="009E0554" w:rsidP="009E0554">
      <w:pPr>
        <w:spacing w:before="0"/>
        <w:rPr>
          <w:rFonts w:cs="Arial"/>
          <w:sz w:val="24"/>
          <w:szCs w:val="24"/>
        </w:rPr>
      </w:pPr>
      <w:r w:rsidRPr="001F53C7">
        <w:rPr>
          <w:rFonts w:cs="Arial"/>
          <w:sz w:val="24"/>
          <w:szCs w:val="24"/>
        </w:rPr>
        <w:t xml:space="preserve">(6) </w:t>
      </w:r>
      <w:proofErr w:type="gramStart"/>
      <w:r w:rsidRPr="001F53C7">
        <w:rPr>
          <w:rFonts w:cs="Arial"/>
          <w:sz w:val="24"/>
          <w:szCs w:val="24"/>
        </w:rPr>
        <w:t>позив</w:t>
      </w:r>
      <w:proofErr w:type="gramEnd"/>
      <w:r w:rsidRPr="001F53C7">
        <w:rPr>
          <w:rFonts w:cs="Arial"/>
          <w:sz w:val="24"/>
          <w:szCs w:val="24"/>
        </w:rPr>
        <w:t xml:space="preserve"> на број: подаци о броју или ознаци јавне набавке поводом које се подноси захтев за заштиту права;</w:t>
      </w:r>
    </w:p>
    <w:p w14:paraId="1D1F6744" w14:textId="77777777" w:rsidR="009E0554" w:rsidRPr="001F53C7" w:rsidRDefault="009E0554" w:rsidP="009E0554">
      <w:pPr>
        <w:spacing w:before="0"/>
        <w:rPr>
          <w:rFonts w:cs="Arial"/>
          <w:sz w:val="24"/>
          <w:szCs w:val="24"/>
        </w:rPr>
      </w:pPr>
      <w:r w:rsidRPr="001F53C7">
        <w:rPr>
          <w:rFonts w:cs="Arial"/>
          <w:sz w:val="24"/>
          <w:szCs w:val="24"/>
        </w:rPr>
        <w:t xml:space="preserve">(7) </w:t>
      </w:r>
      <w:proofErr w:type="gramStart"/>
      <w:r w:rsidRPr="001F53C7">
        <w:rPr>
          <w:rFonts w:cs="Arial"/>
          <w:sz w:val="24"/>
          <w:szCs w:val="24"/>
        </w:rPr>
        <w:t>сврха</w:t>
      </w:r>
      <w:proofErr w:type="gramEnd"/>
      <w:r w:rsidRPr="001F53C7">
        <w:rPr>
          <w:rFonts w:cs="Arial"/>
          <w:sz w:val="24"/>
          <w:szCs w:val="24"/>
        </w:rPr>
        <w:t>: ЗЗП; назив наручиоца; број или ознака јавне набавке поводом које се подноси захтев за заштиту права;</w:t>
      </w:r>
    </w:p>
    <w:p w14:paraId="58C96761" w14:textId="77777777" w:rsidR="009E0554" w:rsidRPr="001F53C7" w:rsidRDefault="009E0554" w:rsidP="009E0554">
      <w:pPr>
        <w:spacing w:before="0"/>
        <w:rPr>
          <w:rFonts w:cs="Arial"/>
          <w:sz w:val="24"/>
          <w:szCs w:val="24"/>
        </w:rPr>
      </w:pPr>
      <w:r w:rsidRPr="001F53C7">
        <w:rPr>
          <w:rFonts w:cs="Arial"/>
          <w:sz w:val="24"/>
          <w:szCs w:val="24"/>
        </w:rPr>
        <w:t xml:space="preserve">(8) </w:t>
      </w:r>
      <w:proofErr w:type="gramStart"/>
      <w:r w:rsidRPr="001F53C7">
        <w:rPr>
          <w:rFonts w:cs="Arial"/>
          <w:sz w:val="24"/>
          <w:szCs w:val="24"/>
        </w:rPr>
        <w:t>корисник</w:t>
      </w:r>
      <w:proofErr w:type="gramEnd"/>
      <w:r w:rsidRPr="001F53C7">
        <w:rPr>
          <w:rFonts w:cs="Arial"/>
          <w:sz w:val="24"/>
          <w:szCs w:val="24"/>
        </w:rPr>
        <w:t>: буџет Републике Србије;</w:t>
      </w:r>
    </w:p>
    <w:p w14:paraId="418FDF9C" w14:textId="77777777" w:rsidR="009E0554" w:rsidRPr="001F53C7" w:rsidRDefault="009E0554" w:rsidP="009E0554">
      <w:pPr>
        <w:spacing w:before="0"/>
        <w:rPr>
          <w:rFonts w:cs="Arial"/>
          <w:sz w:val="24"/>
          <w:szCs w:val="24"/>
        </w:rPr>
      </w:pPr>
      <w:r w:rsidRPr="001F53C7">
        <w:rPr>
          <w:rFonts w:cs="Arial"/>
          <w:sz w:val="24"/>
          <w:szCs w:val="24"/>
        </w:rPr>
        <w:t xml:space="preserve">(9) </w:t>
      </w:r>
      <w:proofErr w:type="gramStart"/>
      <w:r w:rsidRPr="001F53C7">
        <w:rPr>
          <w:rFonts w:cs="Arial"/>
          <w:sz w:val="24"/>
          <w:szCs w:val="24"/>
        </w:rPr>
        <w:t>назив</w:t>
      </w:r>
      <w:proofErr w:type="gramEnd"/>
      <w:r w:rsidRPr="001F53C7">
        <w:rPr>
          <w:rFonts w:cs="Arial"/>
          <w:sz w:val="24"/>
          <w:szCs w:val="24"/>
        </w:rPr>
        <w:t xml:space="preserve"> уплатиоца, односно назив подносиоца захтева за заштиту права за којег је извршена уплата таксе;</w:t>
      </w:r>
    </w:p>
    <w:p w14:paraId="478248AD" w14:textId="77777777" w:rsidR="009E0554" w:rsidRPr="001F53C7" w:rsidRDefault="009E0554" w:rsidP="009E0554">
      <w:pPr>
        <w:spacing w:before="0"/>
        <w:rPr>
          <w:rFonts w:cs="Arial"/>
          <w:sz w:val="24"/>
          <w:szCs w:val="24"/>
        </w:rPr>
      </w:pPr>
      <w:r w:rsidRPr="001F53C7">
        <w:rPr>
          <w:rFonts w:cs="Arial"/>
          <w:sz w:val="24"/>
          <w:szCs w:val="24"/>
        </w:rPr>
        <w:t xml:space="preserve">(10) </w:t>
      </w:r>
      <w:proofErr w:type="gramStart"/>
      <w:r w:rsidRPr="001F53C7">
        <w:rPr>
          <w:rFonts w:cs="Arial"/>
          <w:sz w:val="24"/>
          <w:szCs w:val="24"/>
        </w:rPr>
        <w:t>потпис</w:t>
      </w:r>
      <w:proofErr w:type="gramEnd"/>
      <w:r w:rsidRPr="001F53C7">
        <w:rPr>
          <w:rFonts w:cs="Arial"/>
          <w:sz w:val="24"/>
          <w:szCs w:val="24"/>
        </w:rPr>
        <w:t xml:space="preserve"> овлашћеног лица банке.</w:t>
      </w:r>
    </w:p>
    <w:p w14:paraId="6C2AE8FD" w14:textId="77777777" w:rsidR="009E0554" w:rsidRPr="001F53C7" w:rsidRDefault="009E0554" w:rsidP="009E0554">
      <w:pPr>
        <w:spacing w:before="0"/>
        <w:rPr>
          <w:rFonts w:cs="Arial"/>
          <w:sz w:val="24"/>
          <w:szCs w:val="24"/>
        </w:rPr>
      </w:pPr>
      <w:r w:rsidRPr="001F53C7">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393170" w14:textId="77777777" w:rsidR="009E0554" w:rsidRPr="001F53C7" w:rsidRDefault="009E0554" w:rsidP="009E0554">
      <w:pPr>
        <w:spacing w:before="0"/>
        <w:rPr>
          <w:rFonts w:cs="Arial"/>
          <w:sz w:val="24"/>
          <w:szCs w:val="24"/>
        </w:rPr>
      </w:pPr>
      <w:r w:rsidRPr="001F53C7">
        <w:rPr>
          <w:rFonts w:cs="Arial"/>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2A7585" w14:textId="77777777" w:rsidR="009E0554" w:rsidRPr="001F53C7" w:rsidRDefault="009E0554" w:rsidP="009E0554">
      <w:pPr>
        <w:spacing w:before="0"/>
        <w:rPr>
          <w:rFonts w:cs="Arial"/>
          <w:sz w:val="24"/>
          <w:szCs w:val="24"/>
        </w:rPr>
      </w:pPr>
      <w:proofErr w:type="gramStart"/>
      <w:r w:rsidRPr="001F53C7">
        <w:rPr>
          <w:rFonts w:cs="Arial"/>
          <w:sz w:val="24"/>
          <w:szCs w:val="24"/>
        </w:rPr>
        <w:t>извршеној</w:t>
      </w:r>
      <w:proofErr w:type="gramEnd"/>
      <w:r w:rsidRPr="001F53C7">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EB555E" w14:textId="77777777" w:rsidR="009E0554" w:rsidRPr="001F53C7" w:rsidRDefault="009E0554" w:rsidP="009E0554">
      <w:pPr>
        <w:spacing w:before="0"/>
        <w:rPr>
          <w:rFonts w:cs="Arial"/>
          <w:sz w:val="24"/>
          <w:szCs w:val="24"/>
        </w:rPr>
      </w:pPr>
      <w:r w:rsidRPr="001F53C7">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836E01F" w14:textId="77777777" w:rsidR="009E0554" w:rsidRPr="001F53C7" w:rsidRDefault="009E0554" w:rsidP="009E0554">
      <w:pPr>
        <w:spacing w:before="0"/>
        <w:rPr>
          <w:rFonts w:cs="Arial"/>
          <w:sz w:val="24"/>
          <w:szCs w:val="24"/>
        </w:rPr>
      </w:pPr>
      <w:r w:rsidRPr="001F53C7">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w:t>
      </w:r>
      <w:r w:rsidRPr="001F53C7">
        <w:rPr>
          <w:rFonts w:cs="Arial"/>
          <w:sz w:val="24"/>
          <w:szCs w:val="24"/>
          <w:lang w:val="sr-Cyrl-CS"/>
        </w:rPr>
        <w:t xml:space="preserve"> </w:t>
      </w:r>
      <w:r w:rsidRPr="001F53C7">
        <w:rPr>
          <w:rFonts w:cs="Arial"/>
          <w:sz w:val="24"/>
          <w:szCs w:val="24"/>
        </w:rPr>
        <w:t>и http://www.kjn.gov.rs/download/Taksa-popunjeni-nalozi-ci.pdf</w:t>
      </w:r>
    </w:p>
    <w:p w14:paraId="7C40F188" w14:textId="77777777" w:rsidR="009E0554" w:rsidRPr="001F53C7" w:rsidRDefault="009E0554" w:rsidP="009E0554">
      <w:pPr>
        <w:spacing w:before="0"/>
        <w:rPr>
          <w:rFonts w:cs="Arial"/>
          <w:sz w:val="24"/>
          <w:szCs w:val="24"/>
        </w:rPr>
      </w:pPr>
      <w:r w:rsidRPr="001F53C7">
        <w:rPr>
          <w:rFonts w:cs="Arial"/>
          <w:sz w:val="24"/>
          <w:szCs w:val="24"/>
        </w:rPr>
        <w:t>УПЛАТА ИЗ ИНОСТРАНСТВА</w:t>
      </w:r>
    </w:p>
    <w:p w14:paraId="627EDA4D" w14:textId="77777777" w:rsidR="009E0554" w:rsidRPr="001F53C7" w:rsidRDefault="009E0554" w:rsidP="009E0554">
      <w:pPr>
        <w:spacing w:before="0"/>
        <w:rPr>
          <w:rFonts w:cs="Arial"/>
          <w:sz w:val="24"/>
          <w:szCs w:val="24"/>
        </w:rPr>
      </w:pPr>
      <w:r w:rsidRPr="001F53C7">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89AB64" w14:textId="77777777" w:rsidR="009E0554" w:rsidRPr="001F53C7" w:rsidRDefault="009E0554" w:rsidP="009E0554">
      <w:pPr>
        <w:spacing w:before="0"/>
        <w:rPr>
          <w:rFonts w:cs="Arial"/>
          <w:sz w:val="24"/>
          <w:szCs w:val="24"/>
        </w:rPr>
      </w:pPr>
      <w:r w:rsidRPr="001F53C7">
        <w:rPr>
          <w:rFonts w:cs="Arial"/>
          <w:sz w:val="24"/>
          <w:szCs w:val="24"/>
        </w:rPr>
        <w:t>НАЗИВ И АДРЕСА БАНКЕ:</w:t>
      </w:r>
    </w:p>
    <w:p w14:paraId="3780F8FD" w14:textId="77777777" w:rsidR="009E0554" w:rsidRPr="001F53C7" w:rsidRDefault="009E0554" w:rsidP="009E0554">
      <w:pPr>
        <w:spacing w:before="0"/>
        <w:rPr>
          <w:rFonts w:cs="Arial"/>
          <w:sz w:val="24"/>
          <w:szCs w:val="24"/>
        </w:rPr>
      </w:pPr>
      <w:r w:rsidRPr="001F53C7">
        <w:rPr>
          <w:rFonts w:cs="Arial"/>
          <w:sz w:val="24"/>
          <w:szCs w:val="24"/>
        </w:rPr>
        <w:t>Народна банка Србије (НБС)</w:t>
      </w:r>
    </w:p>
    <w:p w14:paraId="69DCDDB2" w14:textId="77777777" w:rsidR="009E0554" w:rsidRPr="001F53C7" w:rsidRDefault="009E0554" w:rsidP="009E0554">
      <w:pPr>
        <w:spacing w:before="0"/>
        <w:rPr>
          <w:rFonts w:cs="Arial"/>
          <w:sz w:val="24"/>
          <w:szCs w:val="24"/>
        </w:rPr>
      </w:pPr>
      <w:proofErr w:type="gramStart"/>
      <w:r w:rsidRPr="001F53C7">
        <w:rPr>
          <w:rFonts w:cs="Arial"/>
          <w:sz w:val="24"/>
          <w:szCs w:val="24"/>
        </w:rPr>
        <w:t>11000</w:t>
      </w:r>
      <w:proofErr w:type="gramEnd"/>
      <w:r w:rsidRPr="001F53C7">
        <w:rPr>
          <w:rFonts w:cs="Arial"/>
          <w:sz w:val="24"/>
          <w:szCs w:val="24"/>
        </w:rPr>
        <w:t xml:space="preserve"> Београд, ул. Немањина бр. 17</w:t>
      </w:r>
    </w:p>
    <w:p w14:paraId="5931E30F" w14:textId="77777777" w:rsidR="009E0554" w:rsidRPr="001F53C7" w:rsidRDefault="009E0554" w:rsidP="009E0554">
      <w:pPr>
        <w:spacing w:before="0"/>
        <w:rPr>
          <w:rFonts w:cs="Arial"/>
          <w:sz w:val="24"/>
          <w:szCs w:val="24"/>
        </w:rPr>
      </w:pPr>
      <w:r w:rsidRPr="001F53C7">
        <w:rPr>
          <w:rFonts w:cs="Arial"/>
          <w:sz w:val="24"/>
          <w:szCs w:val="24"/>
        </w:rPr>
        <w:t>Србија</w:t>
      </w:r>
    </w:p>
    <w:p w14:paraId="69E097C7" w14:textId="77777777" w:rsidR="009E0554" w:rsidRPr="001F53C7" w:rsidRDefault="009E0554" w:rsidP="009E0554">
      <w:pPr>
        <w:spacing w:before="0"/>
        <w:rPr>
          <w:rFonts w:cs="Arial"/>
          <w:sz w:val="24"/>
          <w:szCs w:val="24"/>
        </w:rPr>
      </w:pPr>
      <w:r w:rsidRPr="001F53C7">
        <w:rPr>
          <w:rFonts w:cs="Arial"/>
          <w:sz w:val="24"/>
          <w:szCs w:val="24"/>
        </w:rPr>
        <w:t>SWIFT CODE: NBSRRSBGXXX</w:t>
      </w:r>
    </w:p>
    <w:p w14:paraId="682BAB9F" w14:textId="77777777" w:rsidR="009E0554" w:rsidRPr="001F53C7" w:rsidRDefault="009E0554" w:rsidP="009E0554">
      <w:pPr>
        <w:spacing w:before="0"/>
        <w:rPr>
          <w:rFonts w:cs="Arial"/>
          <w:sz w:val="24"/>
          <w:szCs w:val="24"/>
        </w:rPr>
      </w:pPr>
      <w:r w:rsidRPr="001F53C7">
        <w:rPr>
          <w:rFonts w:cs="Arial"/>
          <w:sz w:val="24"/>
          <w:szCs w:val="24"/>
        </w:rPr>
        <w:t>НАЗИВ И АДРЕСА ИНСТИТУЦИЈЕ:</w:t>
      </w:r>
    </w:p>
    <w:p w14:paraId="6E63D60A" w14:textId="77777777" w:rsidR="009E0554" w:rsidRPr="001F53C7" w:rsidRDefault="009E0554" w:rsidP="009E0554">
      <w:pPr>
        <w:spacing w:before="0"/>
        <w:rPr>
          <w:rFonts w:cs="Arial"/>
          <w:sz w:val="24"/>
          <w:szCs w:val="24"/>
        </w:rPr>
      </w:pPr>
      <w:r w:rsidRPr="001F53C7">
        <w:rPr>
          <w:rFonts w:cs="Arial"/>
          <w:sz w:val="24"/>
          <w:szCs w:val="24"/>
        </w:rPr>
        <w:t>Министарство финансија</w:t>
      </w:r>
    </w:p>
    <w:p w14:paraId="07173153" w14:textId="77777777" w:rsidR="009E0554" w:rsidRPr="001F53C7" w:rsidRDefault="009E0554" w:rsidP="009E0554">
      <w:pPr>
        <w:spacing w:before="0"/>
        <w:rPr>
          <w:rFonts w:cs="Arial"/>
          <w:sz w:val="24"/>
          <w:szCs w:val="24"/>
        </w:rPr>
      </w:pPr>
      <w:r w:rsidRPr="001F53C7">
        <w:rPr>
          <w:rFonts w:cs="Arial"/>
          <w:sz w:val="24"/>
          <w:szCs w:val="24"/>
        </w:rPr>
        <w:t>Управа за трезор</w:t>
      </w:r>
    </w:p>
    <w:p w14:paraId="1FCC0204" w14:textId="77777777" w:rsidR="009E0554" w:rsidRPr="001F53C7" w:rsidRDefault="009E0554" w:rsidP="009E0554">
      <w:pPr>
        <w:spacing w:before="0"/>
        <w:rPr>
          <w:rFonts w:cs="Arial"/>
          <w:sz w:val="24"/>
          <w:szCs w:val="24"/>
        </w:rPr>
      </w:pPr>
      <w:proofErr w:type="gramStart"/>
      <w:r w:rsidRPr="001F53C7">
        <w:rPr>
          <w:rFonts w:cs="Arial"/>
          <w:sz w:val="24"/>
          <w:szCs w:val="24"/>
        </w:rPr>
        <w:t>ул</w:t>
      </w:r>
      <w:proofErr w:type="gramEnd"/>
      <w:r w:rsidRPr="001F53C7">
        <w:rPr>
          <w:rFonts w:cs="Arial"/>
          <w:sz w:val="24"/>
          <w:szCs w:val="24"/>
        </w:rPr>
        <w:t>. Поп Лукина бр. 7-9</w:t>
      </w:r>
    </w:p>
    <w:p w14:paraId="70760427" w14:textId="77777777" w:rsidR="009E0554" w:rsidRPr="001F53C7" w:rsidRDefault="009E0554" w:rsidP="009E0554">
      <w:pPr>
        <w:spacing w:before="0"/>
        <w:rPr>
          <w:rFonts w:cs="Arial"/>
          <w:sz w:val="24"/>
          <w:szCs w:val="24"/>
        </w:rPr>
      </w:pPr>
      <w:proofErr w:type="gramStart"/>
      <w:r w:rsidRPr="001F53C7">
        <w:rPr>
          <w:rFonts w:cs="Arial"/>
          <w:sz w:val="24"/>
          <w:szCs w:val="24"/>
        </w:rPr>
        <w:t>11000</w:t>
      </w:r>
      <w:proofErr w:type="gramEnd"/>
      <w:r w:rsidRPr="001F53C7">
        <w:rPr>
          <w:rFonts w:cs="Arial"/>
          <w:sz w:val="24"/>
          <w:szCs w:val="24"/>
        </w:rPr>
        <w:t xml:space="preserve"> Београд</w:t>
      </w:r>
    </w:p>
    <w:p w14:paraId="7A8A4EEA" w14:textId="77777777" w:rsidR="009E0554" w:rsidRPr="001F53C7" w:rsidRDefault="009E0554" w:rsidP="009E0554">
      <w:pPr>
        <w:spacing w:before="0"/>
        <w:rPr>
          <w:rFonts w:cs="Arial"/>
          <w:sz w:val="24"/>
          <w:szCs w:val="24"/>
        </w:rPr>
      </w:pPr>
      <w:r w:rsidRPr="001F53C7">
        <w:rPr>
          <w:rFonts w:cs="Arial"/>
          <w:sz w:val="24"/>
          <w:szCs w:val="24"/>
        </w:rPr>
        <w:t>IBAN: RS 35908500103019323073</w:t>
      </w:r>
    </w:p>
    <w:p w14:paraId="270265DD" w14:textId="77777777" w:rsidR="009E0554" w:rsidRPr="001F53C7" w:rsidRDefault="009E0554" w:rsidP="009E0554">
      <w:pPr>
        <w:spacing w:before="0"/>
        <w:rPr>
          <w:rFonts w:cs="Arial"/>
          <w:sz w:val="24"/>
          <w:szCs w:val="24"/>
        </w:rPr>
      </w:pPr>
      <w:r w:rsidRPr="001F53C7">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1F53C7">
        <w:rPr>
          <w:rFonts w:cs="Arial"/>
          <w:sz w:val="24"/>
          <w:szCs w:val="24"/>
        </w:rPr>
        <w:t>“ (</w:t>
      </w:r>
      <w:proofErr w:type="gramEnd"/>
      <w:r w:rsidRPr="001F53C7">
        <w:rPr>
          <w:rFonts w:cs="Arial"/>
          <w:sz w:val="24"/>
          <w:szCs w:val="24"/>
        </w:rPr>
        <w:t>FIELD 70: DETAILS OF PAYMENT):</w:t>
      </w:r>
    </w:p>
    <w:p w14:paraId="220A96B2" w14:textId="77777777" w:rsidR="009E0554" w:rsidRPr="001F53C7" w:rsidRDefault="009E0554" w:rsidP="009E0554">
      <w:pPr>
        <w:spacing w:before="0"/>
        <w:rPr>
          <w:rFonts w:cs="Arial"/>
          <w:sz w:val="24"/>
          <w:szCs w:val="24"/>
        </w:rPr>
      </w:pPr>
      <w:r w:rsidRPr="001F53C7">
        <w:rPr>
          <w:rFonts w:cs="Arial"/>
          <w:sz w:val="24"/>
          <w:szCs w:val="24"/>
        </w:rPr>
        <w:t xml:space="preserve">– </w:t>
      </w:r>
      <w:proofErr w:type="gramStart"/>
      <w:r w:rsidRPr="001F53C7">
        <w:rPr>
          <w:rFonts w:cs="Arial"/>
          <w:sz w:val="24"/>
          <w:szCs w:val="24"/>
        </w:rPr>
        <w:t>број</w:t>
      </w:r>
      <w:proofErr w:type="gramEnd"/>
      <w:r w:rsidRPr="001F53C7">
        <w:rPr>
          <w:rFonts w:cs="Arial"/>
          <w:sz w:val="24"/>
          <w:szCs w:val="24"/>
        </w:rPr>
        <w:t xml:space="preserve"> у поступку јавне набавке на које се захтев за заштиту права односи иназив наручиоца у поступку јавне набавке.</w:t>
      </w:r>
    </w:p>
    <w:p w14:paraId="0B43E21D" w14:textId="77777777" w:rsidR="009E0554" w:rsidRPr="001F53C7" w:rsidRDefault="009E0554" w:rsidP="009E0554">
      <w:pPr>
        <w:spacing w:before="0"/>
        <w:rPr>
          <w:rFonts w:cs="Arial"/>
          <w:sz w:val="24"/>
          <w:szCs w:val="24"/>
        </w:rPr>
      </w:pPr>
      <w:r w:rsidRPr="001F53C7">
        <w:rPr>
          <w:rFonts w:cs="Arial"/>
          <w:sz w:val="24"/>
          <w:szCs w:val="24"/>
        </w:rPr>
        <w:t>У прилогу су инструкције за уплате у валутама: EUR и USD.</w:t>
      </w:r>
    </w:p>
    <w:p w14:paraId="464635E5" w14:textId="77777777" w:rsidR="009E0554" w:rsidRPr="001F53C7" w:rsidRDefault="009E0554" w:rsidP="009E0554">
      <w:pPr>
        <w:tabs>
          <w:tab w:val="left" w:pos="567"/>
        </w:tabs>
        <w:spacing w:before="0"/>
        <w:rPr>
          <w:rFonts w:cs="Arial"/>
          <w:sz w:val="24"/>
          <w:szCs w:val="24"/>
          <w:lang w:bidi="en-US"/>
        </w:rPr>
      </w:pPr>
      <w:r w:rsidRPr="001F53C7">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9E0554" w:rsidRPr="001F53C7" w14:paraId="0A854D0E" w14:textId="77777777" w:rsidTr="008447DD">
        <w:trPr>
          <w:gridAfter w:val="1"/>
          <w:wAfter w:w="30" w:type="dxa"/>
          <w:trHeight w:val="30"/>
        </w:trPr>
        <w:tc>
          <w:tcPr>
            <w:tcW w:w="9576" w:type="dxa"/>
            <w:gridSpan w:val="2"/>
            <w:shd w:val="clear" w:color="auto" w:fill="auto"/>
          </w:tcPr>
          <w:p w14:paraId="0E8E7759"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SWIFT MESSAGE MT103 – EUR</w:t>
            </w:r>
          </w:p>
        </w:tc>
      </w:tr>
      <w:tr w:rsidR="009E0554" w:rsidRPr="001F53C7" w14:paraId="7DF0C1F2" w14:textId="77777777" w:rsidTr="008447DD">
        <w:trPr>
          <w:gridAfter w:val="1"/>
          <w:wAfter w:w="30" w:type="dxa"/>
          <w:trHeight w:val="20"/>
        </w:trPr>
        <w:tc>
          <w:tcPr>
            <w:tcW w:w="4788" w:type="dxa"/>
            <w:shd w:val="clear" w:color="auto" w:fill="auto"/>
          </w:tcPr>
          <w:p w14:paraId="36E9BCA5"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32A: </w:t>
            </w:r>
          </w:p>
        </w:tc>
        <w:tc>
          <w:tcPr>
            <w:tcW w:w="4788" w:type="dxa"/>
            <w:shd w:val="clear" w:color="auto" w:fill="auto"/>
          </w:tcPr>
          <w:p w14:paraId="3FF6E660"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VALUE DATE – EUR- AMOUNT</w:t>
            </w:r>
          </w:p>
        </w:tc>
      </w:tr>
      <w:tr w:rsidR="009E0554" w:rsidRPr="001F53C7" w14:paraId="11376153" w14:textId="77777777" w:rsidTr="008447DD">
        <w:trPr>
          <w:gridAfter w:val="1"/>
          <w:wAfter w:w="30" w:type="dxa"/>
          <w:trHeight w:val="20"/>
        </w:trPr>
        <w:tc>
          <w:tcPr>
            <w:tcW w:w="4788" w:type="dxa"/>
            <w:shd w:val="clear" w:color="auto" w:fill="auto"/>
          </w:tcPr>
          <w:p w14:paraId="184D4F49"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14:paraId="68E76C6C"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ORDERING CUSTOMER</w:t>
            </w:r>
          </w:p>
        </w:tc>
      </w:tr>
      <w:tr w:rsidR="009E0554" w:rsidRPr="001F53C7" w14:paraId="0843896B" w14:textId="77777777" w:rsidTr="008447DD">
        <w:trPr>
          <w:gridAfter w:val="1"/>
          <w:wAfter w:w="30" w:type="dxa"/>
          <w:trHeight w:val="20"/>
        </w:trPr>
        <w:tc>
          <w:tcPr>
            <w:tcW w:w="4788" w:type="dxa"/>
            <w:shd w:val="clear" w:color="auto" w:fill="auto"/>
          </w:tcPr>
          <w:p w14:paraId="149D6AD2"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14:paraId="7617C092"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ORDERING CUSTOMER</w:t>
            </w:r>
          </w:p>
        </w:tc>
      </w:tr>
      <w:tr w:rsidR="009E0554" w:rsidRPr="001F53C7" w14:paraId="0D6A2FC1" w14:textId="77777777" w:rsidTr="008447DD">
        <w:trPr>
          <w:gridAfter w:val="1"/>
          <w:wAfter w:w="30" w:type="dxa"/>
          <w:trHeight w:val="1113"/>
        </w:trPr>
        <w:tc>
          <w:tcPr>
            <w:tcW w:w="4788" w:type="dxa"/>
            <w:shd w:val="clear" w:color="auto" w:fill="auto"/>
          </w:tcPr>
          <w:p w14:paraId="21FB8266"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FIELD 56A:</w:t>
            </w:r>
          </w:p>
          <w:p w14:paraId="48C64331"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(INTERMEDIARY)</w:t>
            </w:r>
          </w:p>
        </w:tc>
        <w:tc>
          <w:tcPr>
            <w:tcW w:w="4788" w:type="dxa"/>
            <w:shd w:val="clear" w:color="auto" w:fill="auto"/>
          </w:tcPr>
          <w:p w14:paraId="790C9B38"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DEUTDEFFXXX</w:t>
            </w:r>
          </w:p>
          <w:p w14:paraId="73ABAD2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DEUTSCHE BANK AG, F/M</w:t>
            </w:r>
          </w:p>
          <w:p w14:paraId="1C1F7EA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TAUNUSANLAGE 12</w:t>
            </w:r>
          </w:p>
          <w:p w14:paraId="7F4B78E7"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GERMANY</w:t>
            </w:r>
          </w:p>
        </w:tc>
      </w:tr>
      <w:tr w:rsidR="009E0554" w:rsidRPr="001F53C7" w14:paraId="41FDE4C8" w14:textId="77777777" w:rsidTr="008447DD">
        <w:trPr>
          <w:gridAfter w:val="1"/>
          <w:wAfter w:w="30" w:type="dxa"/>
          <w:trHeight w:val="1689"/>
        </w:trPr>
        <w:tc>
          <w:tcPr>
            <w:tcW w:w="4788" w:type="dxa"/>
            <w:shd w:val="clear" w:color="auto" w:fill="auto"/>
          </w:tcPr>
          <w:p w14:paraId="3DB6C014"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lastRenderedPageBreak/>
              <w:t>FIELD 57A:</w:t>
            </w:r>
          </w:p>
          <w:p w14:paraId="26F38540"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(ACC. WITH BANK)</w:t>
            </w:r>
          </w:p>
        </w:tc>
        <w:tc>
          <w:tcPr>
            <w:tcW w:w="4788" w:type="dxa"/>
            <w:shd w:val="clear" w:color="auto" w:fill="auto"/>
          </w:tcPr>
          <w:p w14:paraId="674BB4C0"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/DE20500700100935930800</w:t>
            </w:r>
          </w:p>
          <w:p w14:paraId="5E62150C"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NBSRRSBGXXX</w:t>
            </w:r>
          </w:p>
          <w:p w14:paraId="73CE4B64"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NARODNA BANKA SRBIJE (NATIONAL</w:t>
            </w:r>
          </w:p>
          <w:p w14:paraId="4C2F39F5"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BANK OF SERBIA – NBS BEOGRAD,</w:t>
            </w:r>
          </w:p>
          <w:p w14:paraId="4ACF44F2"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NEMANJINA 17</w:t>
            </w:r>
          </w:p>
          <w:p w14:paraId="0C94C2B2"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SERBIA</w:t>
            </w:r>
          </w:p>
        </w:tc>
      </w:tr>
      <w:tr w:rsidR="009E0554" w:rsidRPr="001F53C7" w14:paraId="54CDAC3A" w14:textId="77777777" w:rsidTr="008447DD">
        <w:trPr>
          <w:gridAfter w:val="1"/>
          <w:wAfter w:w="30" w:type="dxa"/>
          <w:trHeight w:val="20"/>
        </w:trPr>
        <w:tc>
          <w:tcPr>
            <w:tcW w:w="4788" w:type="dxa"/>
            <w:shd w:val="clear" w:color="auto" w:fill="auto"/>
          </w:tcPr>
          <w:p w14:paraId="443E9663"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FIELD 59:</w:t>
            </w:r>
          </w:p>
          <w:p w14:paraId="301C239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(BENEFICIARY)</w:t>
            </w:r>
          </w:p>
        </w:tc>
        <w:tc>
          <w:tcPr>
            <w:tcW w:w="4788" w:type="dxa"/>
            <w:shd w:val="clear" w:color="auto" w:fill="auto"/>
          </w:tcPr>
          <w:p w14:paraId="428F1B19"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/RS35908500103019323073</w:t>
            </w:r>
          </w:p>
          <w:p w14:paraId="070F587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MINISTARSTVO FINANSIJA</w:t>
            </w:r>
          </w:p>
          <w:p w14:paraId="72C2750B"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UPRAVA ZA TREZOR</w:t>
            </w:r>
          </w:p>
          <w:p w14:paraId="29112BB2"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POP LUKINA7-9</w:t>
            </w:r>
          </w:p>
          <w:p w14:paraId="12C61985"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BEOGRAD</w:t>
            </w:r>
          </w:p>
        </w:tc>
      </w:tr>
      <w:tr w:rsidR="009E0554" w:rsidRPr="001F53C7" w14:paraId="114938FA" w14:textId="77777777" w:rsidTr="008447DD">
        <w:trPr>
          <w:gridAfter w:val="1"/>
          <w:wAfter w:w="30" w:type="dxa"/>
          <w:trHeight w:val="20"/>
        </w:trPr>
        <w:tc>
          <w:tcPr>
            <w:tcW w:w="4788" w:type="dxa"/>
            <w:shd w:val="clear" w:color="auto" w:fill="auto"/>
          </w:tcPr>
          <w:p w14:paraId="71550DA6"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70:  </w:t>
            </w:r>
          </w:p>
        </w:tc>
        <w:tc>
          <w:tcPr>
            <w:tcW w:w="4788" w:type="dxa"/>
            <w:shd w:val="clear" w:color="auto" w:fill="auto"/>
          </w:tcPr>
          <w:p w14:paraId="66F99EA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DETAILS OF PAYMENT</w:t>
            </w:r>
          </w:p>
        </w:tc>
      </w:tr>
      <w:tr w:rsidR="009E0554" w:rsidRPr="001F53C7" w14:paraId="0977FC4C" w14:textId="77777777" w:rsidTr="008447DD">
        <w:trPr>
          <w:gridAfter w:val="1"/>
          <w:wAfter w:w="30" w:type="dxa"/>
          <w:trHeight w:val="20"/>
        </w:trPr>
        <w:tc>
          <w:tcPr>
            <w:tcW w:w="4788" w:type="dxa"/>
            <w:shd w:val="clear" w:color="auto" w:fill="auto"/>
          </w:tcPr>
          <w:p w14:paraId="411B9866" w14:textId="77777777" w:rsidR="009E0554" w:rsidRPr="001F53C7" w:rsidRDefault="009E0554" w:rsidP="008447DD">
            <w:pPr>
              <w:tabs>
                <w:tab w:val="left" w:pos="567"/>
              </w:tabs>
              <w:spacing w:before="0"/>
              <w:rPr>
                <w:rFonts w:cs="Arial"/>
                <w:sz w:val="24"/>
                <w:szCs w:val="24"/>
                <w:lang w:bidi="en-US"/>
              </w:rPr>
            </w:pPr>
          </w:p>
        </w:tc>
        <w:tc>
          <w:tcPr>
            <w:tcW w:w="4788" w:type="dxa"/>
            <w:shd w:val="clear" w:color="auto" w:fill="auto"/>
          </w:tcPr>
          <w:p w14:paraId="5AB26921" w14:textId="77777777" w:rsidR="009E0554" w:rsidRPr="001F53C7" w:rsidRDefault="009E0554" w:rsidP="008447DD">
            <w:pPr>
              <w:tabs>
                <w:tab w:val="left" w:pos="567"/>
              </w:tabs>
              <w:spacing w:before="0"/>
              <w:rPr>
                <w:rFonts w:cs="Arial"/>
                <w:sz w:val="24"/>
                <w:szCs w:val="24"/>
                <w:lang w:bidi="en-US"/>
              </w:rPr>
            </w:pPr>
          </w:p>
        </w:tc>
      </w:tr>
      <w:tr w:rsidR="009E0554" w:rsidRPr="001F53C7" w14:paraId="21027EC4" w14:textId="77777777" w:rsidTr="008447DD">
        <w:tc>
          <w:tcPr>
            <w:tcW w:w="4786" w:type="dxa"/>
            <w:shd w:val="clear" w:color="auto" w:fill="auto"/>
          </w:tcPr>
          <w:p w14:paraId="5B1692E6"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SWIFT MESSAGE MT103 – USD</w:t>
            </w:r>
          </w:p>
        </w:tc>
        <w:tc>
          <w:tcPr>
            <w:tcW w:w="4820" w:type="dxa"/>
            <w:gridSpan w:val="2"/>
            <w:shd w:val="clear" w:color="auto" w:fill="auto"/>
          </w:tcPr>
          <w:p w14:paraId="0C0E709A" w14:textId="77777777" w:rsidR="009E0554" w:rsidRPr="001F53C7" w:rsidRDefault="009E0554" w:rsidP="008447DD">
            <w:pPr>
              <w:tabs>
                <w:tab w:val="left" w:pos="567"/>
              </w:tabs>
              <w:spacing w:before="0"/>
              <w:rPr>
                <w:rFonts w:cs="Arial"/>
                <w:sz w:val="24"/>
                <w:szCs w:val="24"/>
                <w:lang w:bidi="en-US"/>
              </w:rPr>
            </w:pPr>
          </w:p>
        </w:tc>
      </w:tr>
      <w:tr w:rsidR="009E0554" w:rsidRPr="001F53C7" w14:paraId="29C0A4A8" w14:textId="77777777" w:rsidTr="008447DD">
        <w:tc>
          <w:tcPr>
            <w:tcW w:w="4786" w:type="dxa"/>
            <w:shd w:val="clear" w:color="auto" w:fill="auto"/>
          </w:tcPr>
          <w:p w14:paraId="77C5EF3B"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32A: </w:t>
            </w:r>
          </w:p>
        </w:tc>
        <w:tc>
          <w:tcPr>
            <w:tcW w:w="4820" w:type="dxa"/>
            <w:gridSpan w:val="2"/>
            <w:shd w:val="clear" w:color="auto" w:fill="auto"/>
          </w:tcPr>
          <w:p w14:paraId="7F7795F4"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VALUE DATE – USD- AMOUNT</w:t>
            </w:r>
          </w:p>
        </w:tc>
      </w:tr>
      <w:tr w:rsidR="009E0554" w:rsidRPr="001F53C7" w14:paraId="10B8BB07" w14:textId="77777777" w:rsidTr="008447DD">
        <w:tc>
          <w:tcPr>
            <w:tcW w:w="4786" w:type="dxa"/>
            <w:shd w:val="clear" w:color="auto" w:fill="auto"/>
          </w:tcPr>
          <w:p w14:paraId="5E7993FA"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50K:  </w:t>
            </w:r>
          </w:p>
        </w:tc>
        <w:tc>
          <w:tcPr>
            <w:tcW w:w="4820" w:type="dxa"/>
            <w:gridSpan w:val="2"/>
            <w:shd w:val="clear" w:color="auto" w:fill="auto"/>
          </w:tcPr>
          <w:p w14:paraId="792EBA94"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ORDERING CUSTOMER</w:t>
            </w:r>
          </w:p>
        </w:tc>
      </w:tr>
      <w:tr w:rsidR="009E0554" w:rsidRPr="001F53C7" w14:paraId="526B0E04" w14:textId="77777777" w:rsidTr="008447DD">
        <w:tc>
          <w:tcPr>
            <w:tcW w:w="4786" w:type="dxa"/>
            <w:shd w:val="clear" w:color="auto" w:fill="auto"/>
          </w:tcPr>
          <w:p w14:paraId="19EBA761"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FIELD 56A:</w:t>
            </w:r>
          </w:p>
          <w:p w14:paraId="0080F1AF"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(INTERMEDIARY)</w:t>
            </w:r>
          </w:p>
          <w:p w14:paraId="6DC477F3" w14:textId="77777777" w:rsidR="009E0554" w:rsidRPr="001F53C7" w:rsidRDefault="009E0554" w:rsidP="008447DD">
            <w:pPr>
              <w:tabs>
                <w:tab w:val="left" w:pos="567"/>
              </w:tabs>
              <w:spacing w:before="0"/>
              <w:rPr>
                <w:rFonts w:cs="Arial"/>
                <w:sz w:val="24"/>
                <w:szCs w:val="24"/>
                <w:lang w:bidi="en-US"/>
              </w:rPr>
            </w:pPr>
          </w:p>
        </w:tc>
        <w:tc>
          <w:tcPr>
            <w:tcW w:w="4820" w:type="dxa"/>
            <w:gridSpan w:val="2"/>
            <w:shd w:val="clear" w:color="auto" w:fill="auto"/>
          </w:tcPr>
          <w:p w14:paraId="253A9A05"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BKTRUS33XXX</w:t>
            </w:r>
          </w:p>
          <w:p w14:paraId="543370AE"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DEUTSCHE BANK TRUST COMPANIY</w:t>
            </w:r>
          </w:p>
          <w:p w14:paraId="5476AC42"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AMERICAS, NEW YORK</w:t>
            </w:r>
          </w:p>
          <w:p w14:paraId="67BB5324"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60 WALL STREET</w:t>
            </w:r>
          </w:p>
          <w:p w14:paraId="18716CE3"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UNITED STATES</w:t>
            </w:r>
          </w:p>
        </w:tc>
      </w:tr>
      <w:tr w:rsidR="009E0554" w:rsidRPr="001F53C7" w14:paraId="7E993B61" w14:textId="77777777" w:rsidTr="008447DD">
        <w:tc>
          <w:tcPr>
            <w:tcW w:w="4786" w:type="dxa"/>
            <w:shd w:val="clear" w:color="auto" w:fill="auto"/>
          </w:tcPr>
          <w:p w14:paraId="70058937"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FIELD 57A:</w:t>
            </w:r>
          </w:p>
          <w:p w14:paraId="1F6DF40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(ACC. WITH BANK)</w:t>
            </w:r>
          </w:p>
          <w:p w14:paraId="58384DF2" w14:textId="77777777" w:rsidR="009E0554" w:rsidRPr="001F53C7" w:rsidRDefault="009E0554" w:rsidP="008447DD">
            <w:pPr>
              <w:tabs>
                <w:tab w:val="left" w:pos="567"/>
              </w:tabs>
              <w:spacing w:before="0"/>
              <w:rPr>
                <w:rFonts w:cs="Arial"/>
                <w:sz w:val="24"/>
                <w:szCs w:val="24"/>
                <w:lang w:bidi="en-US"/>
              </w:rPr>
            </w:pPr>
          </w:p>
        </w:tc>
        <w:tc>
          <w:tcPr>
            <w:tcW w:w="4820" w:type="dxa"/>
            <w:gridSpan w:val="2"/>
            <w:shd w:val="clear" w:color="auto" w:fill="auto"/>
          </w:tcPr>
          <w:p w14:paraId="031311B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NBSRRSBGXXX</w:t>
            </w:r>
          </w:p>
          <w:p w14:paraId="0D9C2474"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NARODNA BANKA SRBIJE (NATIONAL</w:t>
            </w:r>
          </w:p>
          <w:p w14:paraId="3A2F30B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BANK OF SERBIA – NB BEOGRAD,</w:t>
            </w:r>
          </w:p>
          <w:p w14:paraId="3F6D8ECA"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NEMANJINA 17</w:t>
            </w:r>
          </w:p>
          <w:p w14:paraId="690BA3D6"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SERBIA</w:t>
            </w:r>
          </w:p>
        </w:tc>
      </w:tr>
      <w:tr w:rsidR="009E0554" w:rsidRPr="001F53C7" w14:paraId="1B1B279B" w14:textId="77777777" w:rsidTr="008447DD">
        <w:tc>
          <w:tcPr>
            <w:tcW w:w="4786" w:type="dxa"/>
            <w:shd w:val="clear" w:color="auto" w:fill="auto"/>
          </w:tcPr>
          <w:p w14:paraId="5787F4FE"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FIELD 59:</w:t>
            </w:r>
          </w:p>
          <w:p w14:paraId="15CE9EC0"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(BENEFICIARY)</w:t>
            </w:r>
          </w:p>
          <w:p w14:paraId="32ACE37F" w14:textId="77777777" w:rsidR="009E0554" w:rsidRPr="001F53C7" w:rsidRDefault="009E0554" w:rsidP="008447DD">
            <w:pPr>
              <w:tabs>
                <w:tab w:val="left" w:pos="567"/>
              </w:tabs>
              <w:spacing w:before="0"/>
              <w:rPr>
                <w:rFonts w:cs="Arial"/>
                <w:sz w:val="24"/>
                <w:szCs w:val="24"/>
                <w:lang w:bidi="en-US"/>
              </w:rPr>
            </w:pPr>
          </w:p>
        </w:tc>
        <w:tc>
          <w:tcPr>
            <w:tcW w:w="4820" w:type="dxa"/>
            <w:gridSpan w:val="2"/>
            <w:shd w:val="clear" w:color="auto" w:fill="auto"/>
          </w:tcPr>
          <w:p w14:paraId="2DA05E5F"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/RS35908500103019323073</w:t>
            </w:r>
          </w:p>
          <w:p w14:paraId="7C51372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MINISTARSTVO FINANSIJA</w:t>
            </w:r>
          </w:p>
          <w:p w14:paraId="52BEC34A"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UPRAVA ZA TREZOR</w:t>
            </w:r>
          </w:p>
          <w:p w14:paraId="7B56D727"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POP LUKINA7-9</w:t>
            </w:r>
          </w:p>
          <w:p w14:paraId="4D88FB3D"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BEOGRAD</w:t>
            </w:r>
          </w:p>
        </w:tc>
      </w:tr>
      <w:tr w:rsidR="009E0554" w:rsidRPr="001F53C7" w14:paraId="42668E13" w14:textId="77777777" w:rsidTr="008447DD">
        <w:tc>
          <w:tcPr>
            <w:tcW w:w="4786" w:type="dxa"/>
            <w:shd w:val="clear" w:color="auto" w:fill="auto"/>
          </w:tcPr>
          <w:p w14:paraId="7BCB33FB"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 xml:space="preserve">FIELD 70:  </w:t>
            </w:r>
          </w:p>
        </w:tc>
        <w:tc>
          <w:tcPr>
            <w:tcW w:w="4820" w:type="dxa"/>
            <w:gridSpan w:val="2"/>
            <w:shd w:val="clear" w:color="auto" w:fill="auto"/>
          </w:tcPr>
          <w:p w14:paraId="3D9619BF" w14:textId="77777777" w:rsidR="009E0554" w:rsidRPr="001F53C7" w:rsidRDefault="009E0554" w:rsidP="008447DD">
            <w:pPr>
              <w:tabs>
                <w:tab w:val="left" w:pos="567"/>
              </w:tabs>
              <w:spacing w:before="0"/>
              <w:rPr>
                <w:rFonts w:cs="Arial"/>
                <w:sz w:val="24"/>
                <w:szCs w:val="24"/>
                <w:lang w:bidi="en-US"/>
              </w:rPr>
            </w:pPr>
            <w:r w:rsidRPr="001F53C7">
              <w:rPr>
                <w:rFonts w:cs="Arial"/>
                <w:sz w:val="24"/>
                <w:szCs w:val="24"/>
                <w:lang w:bidi="en-US"/>
              </w:rPr>
              <w:t>DETAILS OF PAYMENT</w:t>
            </w:r>
          </w:p>
        </w:tc>
      </w:tr>
    </w:tbl>
    <w:p w14:paraId="736558FF" w14:textId="77777777" w:rsidR="009E0554" w:rsidRPr="001F53C7" w:rsidRDefault="009E0554" w:rsidP="009E0554">
      <w:pPr>
        <w:pStyle w:val="KDPodnaslov2"/>
        <w:spacing w:before="0"/>
        <w:ind w:left="915"/>
        <w:rPr>
          <w:rFonts w:cs="Arial"/>
          <w:sz w:val="24"/>
          <w:szCs w:val="24"/>
        </w:rPr>
      </w:pPr>
      <w:bookmarkStart w:id="245" w:name="_Toc441651611"/>
      <w:bookmarkStart w:id="246" w:name="_Toc442559922"/>
    </w:p>
    <w:p w14:paraId="121436A2" w14:textId="77777777" w:rsidR="009E0554" w:rsidRPr="001F53C7" w:rsidRDefault="009E0554" w:rsidP="004048BB">
      <w:pPr>
        <w:pStyle w:val="ListParagraph"/>
        <w:numPr>
          <w:ilvl w:val="1"/>
          <w:numId w:val="48"/>
        </w:numPr>
        <w:tabs>
          <w:tab w:val="left" w:pos="990"/>
        </w:tabs>
        <w:spacing w:before="0" w:after="0" w:line="240" w:lineRule="auto"/>
        <w:rPr>
          <w:rFonts w:ascii="Arial" w:hAnsi="Arial" w:cs="Arial"/>
          <w:b/>
          <w:sz w:val="24"/>
          <w:szCs w:val="24"/>
          <w:lang w:val="sr-Cyrl-CS"/>
        </w:rPr>
      </w:pPr>
      <w:r w:rsidRPr="001F53C7">
        <w:rPr>
          <w:rFonts w:ascii="Arial" w:hAnsi="Arial" w:cs="Arial"/>
          <w:b/>
          <w:sz w:val="24"/>
          <w:szCs w:val="24"/>
        </w:rPr>
        <w:t xml:space="preserve">Закључивање </w:t>
      </w:r>
      <w:r w:rsidRPr="001F53C7">
        <w:rPr>
          <w:rFonts w:ascii="Arial" w:hAnsi="Arial" w:cs="Arial"/>
          <w:b/>
          <w:sz w:val="24"/>
          <w:szCs w:val="24"/>
          <w:lang w:val="sr-Cyrl-RS"/>
        </w:rPr>
        <w:t>уговора</w:t>
      </w:r>
    </w:p>
    <w:p w14:paraId="2C80B267" w14:textId="77777777" w:rsidR="009E0554" w:rsidRPr="001F53C7" w:rsidRDefault="009E0554" w:rsidP="009E0554">
      <w:pPr>
        <w:spacing w:before="0"/>
        <w:rPr>
          <w:rFonts w:cs="Arial"/>
          <w:sz w:val="24"/>
          <w:szCs w:val="24"/>
          <w:lang w:val="sr-Cyrl-CS"/>
        </w:rPr>
      </w:pPr>
    </w:p>
    <w:bookmarkEnd w:id="245"/>
    <w:bookmarkEnd w:id="246"/>
    <w:p w14:paraId="6048F32E" w14:textId="77777777" w:rsidR="009E0554" w:rsidRDefault="009E0554" w:rsidP="009E0554">
      <w:pPr>
        <w:spacing w:before="0"/>
        <w:rPr>
          <w:rFonts w:cs="Arial"/>
          <w:sz w:val="24"/>
          <w:szCs w:val="24"/>
        </w:rPr>
      </w:pPr>
      <w:r>
        <w:rPr>
          <w:rFonts w:cs="Arial"/>
          <w:sz w:val="24"/>
          <w:szCs w:val="24"/>
        </w:rPr>
        <w:t>Наручилац ће доставити У</w:t>
      </w:r>
      <w:r w:rsidRPr="00EC5BB4">
        <w:rPr>
          <w:rFonts w:cs="Arial"/>
          <w:sz w:val="24"/>
          <w:szCs w:val="24"/>
        </w:rPr>
        <w:t>говор о јавној наб</w:t>
      </w:r>
      <w:r>
        <w:rPr>
          <w:rFonts w:cs="Arial"/>
          <w:sz w:val="24"/>
          <w:szCs w:val="24"/>
        </w:rPr>
        <w:t>авци понуђачу којем је додељен У</w:t>
      </w:r>
      <w:r w:rsidRPr="00EC5BB4">
        <w:rPr>
          <w:rFonts w:cs="Arial"/>
          <w:sz w:val="24"/>
          <w:szCs w:val="24"/>
        </w:rPr>
        <w:t xml:space="preserve">говор у року од </w:t>
      </w:r>
      <w:r>
        <w:rPr>
          <w:rFonts w:cs="Arial"/>
          <w:sz w:val="24"/>
          <w:szCs w:val="24"/>
          <w:lang w:val="sr-Cyrl-RS"/>
        </w:rPr>
        <w:t xml:space="preserve">8 (словима: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9A61CC7" w14:textId="77777777" w:rsidR="009E0554" w:rsidRPr="00FA6B59" w:rsidRDefault="009E0554" w:rsidP="009E0554">
      <w:pPr>
        <w:spacing w:before="0"/>
        <w:rPr>
          <w:rFonts w:cs="Arial"/>
          <w:sz w:val="24"/>
          <w:szCs w:val="24"/>
        </w:rPr>
      </w:pPr>
      <w:r w:rsidRPr="00FA6B59">
        <w:rPr>
          <w:rFonts w:cs="Arial"/>
          <w:sz w:val="24"/>
          <w:szCs w:val="24"/>
        </w:rPr>
        <w:t xml:space="preserve">Понуђач којем буде додељен уговор, обавезан је да приликом закључења уговора, а најкасније у року од </w:t>
      </w:r>
      <w:r>
        <w:rPr>
          <w:rFonts w:cs="Arial"/>
          <w:sz w:val="24"/>
          <w:szCs w:val="24"/>
          <w:lang w:val="sr-Cyrl-RS"/>
        </w:rPr>
        <w:t>10</w:t>
      </w:r>
      <w:r w:rsidRPr="00FA6B59">
        <w:rPr>
          <w:rFonts w:cs="Arial"/>
          <w:sz w:val="24"/>
          <w:szCs w:val="24"/>
        </w:rPr>
        <w:t xml:space="preserve"> (словима: </w:t>
      </w:r>
      <w:r w:rsidRPr="00FA6B59">
        <w:rPr>
          <w:rFonts w:cs="Arial"/>
          <w:sz w:val="24"/>
          <w:szCs w:val="24"/>
          <w:lang w:val="sr-Cyrl-RS"/>
        </w:rPr>
        <w:t>д</w:t>
      </w:r>
      <w:r>
        <w:rPr>
          <w:rFonts w:cs="Arial"/>
          <w:sz w:val="24"/>
          <w:szCs w:val="24"/>
          <w:lang w:val="sr-Cyrl-RS"/>
        </w:rPr>
        <w:t>есет</w:t>
      </w:r>
      <w:proofErr w:type="gramStart"/>
      <w:r>
        <w:rPr>
          <w:rFonts w:cs="Arial"/>
          <w:sz w:val="24"/>
          <w:szCs w:val="24"/>
        </w:rPr>
        <w:t>)  дана</w:t>
      </w:r>
      <w:proofErr w:type="gramEnd"/>
      <w:r w:rsidRPr="00FA6B59">
        <w:rPr>
          <w:rFonts w:cs="Arial"/>
          <w:sz w:val="24"/>
          <w:szCs w:val="24"/>
        </w:rPr>
        <w:t xml:space="preserve"> од дана закљ</w:t>
      </w:r>
      <w:r>
        <w:rPr>
          <w:rFonts w:cs="Arial"/>
          <w:sz w:val="24"/>
          <w:szCs w:val="24"/>
        </w:rPr>
        <w:t xml:space="preserve">учења уговора достави оригинал банкарску гаранцију </w:t>
      </w:r>
      <w:r w:rsidRPr="00BF34CE">
        <w:rPr>
          <w:rFonts w:cs="Arial"/>
          <w:sz w:val="24"/>
          <w:szCs w:val="24"/>
        </w:rPr>
        <w:t>за добро извршење</w:t>
      </w:r>
      <w:r w:rsidRPr="00FA6B59">
        <w:rPr>
          <w:rFonts w:cs="Arial"/>
          <w:sz w:val="24"/>
          <w:szCs w:val="24"/>
        </w:rPr>
        <w:t xml:space="preserve"> </w:t>
      </w:r>
      <w:r>
        <w:rPr>
          <w:rFonts w:cs="Arial"/>
          <w:sz w:val="24"/>
          <w:szCs w:val="24"/>
        </w:rPr>
        <w:t>посла.</w:t>
      </w:r>
    </w:p>
    <w:p w14:paraId="24AADBCE" w14:textId="77777777" w:rsidR="009E0554" w:rsidRPr="00EC5BB4" w:rsidRDefault="009E0554" w:rsidP="009E0554">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w:t>
      </w:r>
      <w:r>
        <w:rPr>
          <w:rFonts w:cs="Arial"/>
          <w:sz w:val="24"/>
          <w:szCs w:val="24"/>
          <w:lang w:val="ru-RU"/>
        </w:rPr>
        <w:t xml:space="preserve">ледећим најповољнијим понуђачем и </w:t>
      </w:r>
      <w:r w:rsidRPr="00797695">
        <w:rPr>
          <w:rFonts w:cs="Arial"/>
          <w:sz w:val="24"/>
          <w:szCs w:val="24"/>
          <w:lang w:val="ru-RU"/>
        </w:rPr>
        <w:t xml:space="preserve">реализовати </w:t>
      </w:r>
      <w:r>
        <w:rPr>
          <w:rFonts w:cs="Arial"/>
          <w:sz w:val="24"/>
          <w:szCs w:val="24"/>
          <w:lang w:val="ru-RU"/>
        </w:rPr>
        <w:t>средство финансијског обезбеђења</w:t>
      </w:r>
      <w:r w:rsidRPr="00797695">
        <w:rPr>
          <w:rFonts w:cs="Arial"/>
          <w:sz w:val="24"/>
          <w:szCs w:val="24"/>
          <w:lang w:val="ru-RU"/>
        </w:rPr>
        <w:t xml:space="preserve"> за озбиљност понуде</w:t>
      </w:r>
      <w:r>
        <w:rPr>
          <w:rFonts w:cs="Arial"/>
          <w:sz w:val="24"/>
          <w:szCs w:val="24"/>
          <w:lang w:val="ru-RU"/>
        </w:rPr>
        <w:t>, понуђача који је одбио да потпише уговор</w:t>
      </w:r>
      <w:r w:rsidRPr="00797695">
        <w:rPr>
          <w:rFonts w:cs="Arial"/>
          <w:sz w:val="24"/>
          <w:szCs w:val="24"/>
          <w:lang w:val="ru-RU"/>
        </w:rPr>
        <w:t>.</w:t>
      </w:r>
    </w:p>
    <w:p w14:paraId="49BF3BB0" w14:textId="77777777" w:rsidR="009E0554" w:rsidRDefault="009E0554" w:rsidP="009E0554">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48619E36" w14:textId="77777777" w:rsidR="009E0554" w:rsidRPr="001F53C7" w:rsidRDefault="009E0554" w:rsidP="009E0554">
      <w:pPr>
        <w:spacing w:before="0"/>
        <w:rPr>
          <w:rFonts w:cs="Arial"/>
          <w:sz w:val="24"/>
          <w:szCs w:val="24"/>
          <w:lang w:val="sr-Cyrl-RS"/>
        </w:rPr>
      </w:pPr>
    </w:p>
    <w:p w14:paraId="63FF5E33" w14:textId="77777777" w:rsidR="009E0554" w:rsidRPr="00C35FB6" w:rsidRDefault="009E0554" w:rsidP="009E0554">
      <w:pPr>
        <w:rPr>
          <w:rFonts w:cs="Arial"/>
          <w:b/>
          <w:sz w:val="24"/>
          <w:szCs w:val="24"/>
        </w:rPr>
      </w:pPr>
      <w:r>
        <w:rPr>
          <w:rFonts w:cs="Arial"/>
          <w:b/>
          <w:sz w:val="24"/>
          <w:szCs w:val="24"/>
          <w:lang w:val="sr-Cyrl-RS"/>
        </w:rPr>
        <w:lastRenderedPageBreak/>
        <w:t xml:space="preserve">6.29 </w:t>
      </w:r>
      <w:r>
        <w:rPr>
          <w:rFonts w:cs="Arial"/>
          <w:b/>
          <w:sz w:val="24"/>
          <w:szCs w:val="24"/>
        </w:rPr>
        <w:t>Измене током трајања У</w:t>
      </w:r>
      <w:r w:rsidRPr="00C35FB6">
        <w:rPr>
          <w:rFonts w:cs="Arial"/>
          <w:b/>
          <w:sz w:val="24"/>
          <w:szCs w:val="24"/>
        </w:rPr>
        <w:t>говора</w:t>
      </w:r>
    </w:p>
    <w:p w14:paraId="56CDA989" w14:textId="77777777" w:rsidR="009E0554" w:rsidRPr="00C35FB6" w:rsidRDefault="009E0554" w:rsidP="009E0554">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2AEDD2E6" w14:textId="77777777" w:rsidR="009E0554" w:rsidRDefault="009E0554" w:rsidP="009E0554">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w:t>
      </w:r>
    </w:p>
    <w:p w14:paraId="00C08B23" w14:textId="77777777" w:rsidR="009E0554" w:rsidRPr="00C217A9" w:rsidRDefault="009E0554" w:rsidP="009E0554">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5A67F6D" w14:textId="77777777" w:rsidR="009E0554" w:rsidRPr="001F53C7" w:rsidRDefault="009E0554" w:rsidP="009E0554">
      <w:pPr>
        <w:spacing w:before="0"/>
        <w:rPr>
          <w:rFonts w:cs="Arial"/>
          <w:sz w:val="24"/>
          <w:szCs w:val="24"/>
          <w:lang w:val="sr-Cyrl-R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0F735DE8" w14:textId="77777777" w:rsidR="009E0554" w:rsidRPr="001F53C7" w:rsidRDefault="009E0554" w:rsidP="009E0554">
      <w:pPr>
        <w:spacing w:before="0"/>
        <w:rPr>
          <w:rFonts w:cs="Arial"/>
          <w:sz w:val="24"/>
          <w:szCs w:val="24"/>
          <w:lang w:val="sr-Cyrl-RS"/>
        </w:rPr>
      </w:pPr>
    </w:p>
    <w:p w14:paraId="57E63C1C" w14:textId="77777777" w:rsidR="009E0554" w:rsidRDefault="009E0554" w:rsidP="00AA35CE">
      <w:pPr>
        <w:autoSpaceDE w:val="0"/>
        <w:autoSpaceDN w:val="0"/>
        <w:adjustRightInd w:val="0"/>
        <w:spacing w:before="0"/>
        <w:rPr>
          <w:rFonts w:cs="Arial"/>
          <w:sz w:val="24"/>
          <w:szCs w:val="24"/>
        </w:rPr>
      </w:pPr>
    </w:p>
    <w:p w14:paraId="369CEC2B" w14:textId="64CF9D48" w:rsidR="009E0554" w:rsidRDefault="009E0554" w:rsidP="00AA35CE">
      <w:pPr>
        <w:autoSpaceDE w:val="0"/>
        <w:autoSpaceDN w:val="0"/>
        <w:adjustRightInd w:val="0"/>
        <w:spacing w:before="0"/>
        <w:rPr>
          <w:rFonts w:cs="Arial"/>
          <w:sz w:val="24"/>
          <w:szCs w:val="24"/>
        </w:rPr>
      </w:pPr>
    </w:p>
    <w:p w14:paraId="0BD1B265" w14:textId="6DD0EC76" w:rsidR="00B1325E" w:rsidRDefault="00B1325E" w:rsidP="00AA35CE">
      <w:pPr>
        <w:autoSpaceDE w:val="0"/>
        <w:autoSpaceDN w:val="0"/>
        <w:adjustRightInd w:val="0"/>
        <w:spacing w:before="0"/>
        <w:rPr>
          <w:rFonts w:cs="Arial"/>
          <w:sz w:val="24"/>
          <w:szCs w:val="24"/>
        </w:rPr>
      </w:pPr>
    </w:p>
    <w:p w14:paraId="030C6946" w14:textId="1C6E8C0F" w:rsidR="00B1325E" w:rsidRDefault="00B1325E" w:rsidP="00AA35CE">
      <w:pPr>
        <w:autoSpaceDE w:val="0"/>
        <w:autoSpaceDN w:val="0"/>
        <w:adjustRightInd w:val="0"/>
        <w:spacing w:before="0"/>
        <w:rPr>
          <w:rFonts w:cs="Arial"/>
          <w:sz w:val="24"/>
          <w:szCs w:val="24"/>
        </w:rPr>
      </w:pPr>
    </w:p>
    <w:p w14:paraId="57FFDCEF" w14:textId="65423939" w:rsidR="00B1325E" w:rsidRDefault="00B1325E" w:rsidP="00AA35CE">
      <w:pPr>
        <w:autoSpaceDE w:val="0"/>
        <w:autoSpaceDN w:val="0"/>
        <w:adjustRightInd w:val="0"/>
        <w:spacing w:before="0"/>
        <w:rPr>
          <w:rFonts w:cs="Arial"/>
          <w:sz w:val="24"/>
          <w:szCs w:val="24"/>
        </w:rPr>
      </w:pPr>
    </w:p>
    <w:p w14:paraId="389A23BD" w14:textId="598D7433" w:rsidR="00B1325E" w:rsidRDefault="00B1325E" w:rsidP="00AA35CE">
      <w:pPr>
        <w:autoSpaceDE w:val="0"/>
        <w:autoSpaceDN w:val="0"/>
        <w:adjustRightInd w:val="0"/>
        <w:spacing w:before="0"/>
        <w:rPr>
          <w:rFonts w:cs="Arial"/>
          <w:sz w:val="24"/>
          <w:szCs w:val="24"/>
        </w:rPr>
      </w:pPr>
    </w:p>
    <w:p w14:paraId="22AFBAA5" w14:textId="3A7EDEDF" w:rsidR="00B1325E" w:rsidRDefault="00B1325E" w:rsidP="00AA35CE">
      <w:pPr>
        <w:autoSpaceDE w:val="0"/>
        <w:autoSpaceDN w:val="0"/>
        <w:adjustRightInd w:val="0"/>
        <w:spacing w:before="0"/>
        <w:rPr>
          <w:rFonts w:cs="Arial"/>
          <w:sz w:val="24"/>
          <w:szCs w:val="24"/>
        </w:rPr>
      </w:pPr>
    </w:p>
    <w:p w14:paraId="3038D8CB" w14:textId="201BFB25" w:rsidR="00B1325E" w:rsidRDefault="00B1325E" w:rsidP="00AA35CE">
      <w:pPr>
        <w:autoSpaceDE w:val="0"/>
        <w:autoSpaceDN w:val="0"/>
        <w:adjustRightInd w:val="0"/>
        <w:spacing w:before="0"/>
        <w:rPr>
          <w:rFonts w:cs="Arial"/>
          <w:sz w:val="24"/>
          <w:szCs w:val="24"/>
        </w:rPr>
      </w:pPr>
    </w:p>
    <w:p w14:paraId="6C7E7376" w14:textId="18E07FFD" w:rsidR="00B1325E" w:rsidRDefault="00B1325E" w:rsidP="00AA35CE">
      <w:pPr>
        <w:autoSpaceDE w:val="0"/>
        <w:autoSpaceDN w:val="0"/>
        <w:adjustRightInd w:val="0"/>
        <w:spacing w:before="0"/>
        <w:rPr>
          <w:rFonts w:cs="Arial"/>
          <w:sz w:val="24"/>
          <w:szCs w:val="24"/>
        </w:rPr>
      </w:pPr>
    </w:p>
    <w:p w14:paraId="779AD630" w14:textId="4BD01C2E" w:rsidR="00B1325E" w:rsidRDefault="00B1325E" w:rsidP="00AA35CE">
      <w:pPr>
        <w:autoSpaceDE w:val="0"/>
        <w:autoSpaceDN w:val="0"/>
        <w:adjustRightInd w:val="0"/>
        <w:spacing w:before="0"/>
        <w:rPr>
          <w:rFonts w:cs="Arial"/>
          <w:sz w:val="24"/>
          <w:szCs w:val="24"/>
        </w:rPr>
      </w:pPr>
    </w:p>
    <w:p w14:paraId="09D5EE4D" w14:textId="353E9AC8" w:rsidR="00B1325E" w:rsidRDefault="00B1325E" w:rsidP="00AA35CE">
      <w:pPr>
        <w:autoSpaceDE w:val="0"/>
        <w:autoSpaceDN w:val="0"/>
        <w:adjustRightInd w:val="0"/>
        <w:spacing w:before="0"/>
        <w:rPr>
          <w:rFonts w:cs="Arial"/>
          <w:sz w:val="24"/>
          <w:szCs w:val="24"/>
        </w:rPr>
      </w:pPr>
    </w:p>
    <w:p w14:paraId="3DC4C41F" w14:textId="3D8ACD4A" w:rsidR="00B1325E" w:rsidRDefault="00B1325E" w:rsidP="00AA35CE">
      <w:pPr>
        <w:autoSpaceDE w:val="0"/>
        <w:autoSpaceDN w:val="0"/>
        <w:adjustRightInd w:val="0"/>
        <w:spacing w:before="0"/>
        <w:rPr>
          <w:rFonts w:cs="Arial"/>
          <w:sz w:val="24"/>
          <w:szCs w:val="24"/>
        </w:rPr>
      </w:pPr>
    </w:p>
    <w:p w14:paraId="10F274BD" w14:textId="0091EBBA" w:rsidR="00B1325E" w:rsidRDefault="00B1325E" w:rsidP="00AA35CE">
      <w:pPr>
        <w:autoSpaceDE w:val="0"/>
        <w:autoSpaceDN w:val="0"/>
        <w:adjustRightInd w:val="0"/>
        <w:spacing w:before="0"/>
        <w:rPr>
          <w:rFonts w:cs="Arial"/>
          <w:sz w:val="24"/>
          <w:szCs w:val="24"/>
        </w:rPr>
      </w:pPr>
    </w:p>
    <w:p w14:paraId="790CF557" w14:textId="6328C1AB" w:rsidR="00B1325E" w:rsidRDefault="00B1325E" w:rsidP="00AA35CE">
      <w:pPr>
        <w:autoSpaceDE w:val="0"/>
        <w:autoSpaceDN w:val="0"/>
        <w:adjustRightInd w:val="0"/>
        <w:spacing w:before="0"/>
        <w:rPr>
          <w:rFonts w:cs="Arial"/>
          <w:sz w:val="24"/>
          <w:szCs w:val="24"/>
        </w:rPr>
      </w:pPr>
    </w:p>
    <w:p w14:paraId="2D9AB78E" w14:textId="53F68FE7" w:rsidR="00B1325E" w:rsidRDefault="00B1325E" w:rsidP="00AA35CE">
      <w:pPr>
        <w:autoSpaceDE w:val="0"/>
        <w:autoSpaceDN w:val="0"/>
        <w:adjustRightInd w:val="0"/>
        <w:spacing w:before="0"/>
        <w:rPr>
          <w:rFonts w:cs="Arial"/>
          <w:sz w:val="24"/>
          <w:szCs w:val="24"/>
        </w:rPr>
      </w:pPr>
    </w:p>
    <w:p w14:paraId="34FB6FA1" w14:textId="1BCF87F1" w:rsidR="00B1325E" w:rsidRDefault="00B1325E" w:rsidP="00AA35CE">
      <w:pPr>
        <w:autoSpaceDE w:val="0"/>
        <w:autoSpaceDN w:val="0"/>
        <w:adjustRightInd w:val="0"/>
        <w:spacing w:before="0"/>
        <w:rPr>
          <w:rFonts w:cs="Arial"/>
          <w:sz w:val="24"/>
          <w:szCs w:val="24"/>
        </w:rPr>
      </w:pPr>
    </w:p>
    <w:p w14:paraId="039EF0EF" w14:textId="2AD307A4" w:rsidR="00B1325E" w:rsidRDefault="00B1325E" w:rsidP="00AA35CE">
      <w:pPr>
        <w:autoSpaceDE w:val="0"/>
        <w:autoSpaceDN w:val="0"/>
        <w:adjustRightInd w:val="0"/>
        <w:spacing w:before="0"/>
        <w:rPr>
          <w:rFonts w:cs="Arial"/>
          <w:sz w:val="24"/>
          <w:szCs w:val="24"/>
        </w:rPr>
      </w:pPr>
    </w:p>
    <w:p w14:paraId="7CD8EF92" w14:textId="2E5E52B7" w:rsidR="00B1325E" w:rsidRDefault="00B1325E" w:rsidP="00AA35CE">
      <w:pPr>
        <w:autoSpaceDE w:val="0"/>
        <w:autoSpaceDN w:val="0"/>
        <w:adjustRightInd w:val="0"/>
        <w:spacing w:before="0"/>
        <w:rPr>
          <w:rFonts w:cs="Arial"/>
          <w:sz w:val="24"/>
          <w:szCs w:val="24"/>
        </w:rPr>
      </w:pPr>
    </w:p>
    <w:p w14:paraId="73980933" w14:textId="596AB342" w:rsidR="00B1325E" w:rsidRDefault="00B1325E" w:rsidP="00AA35CE">
      <w:pPr>
        <w:autoSpaceDE w:val="0"/>
        <w:autoSpaceDN w:val="0"/>
        <w:adjustRightInd w:val="0"/>
        <w:spacing w:before="0"/>
        <w:rPr>
          <w:rFonts w:cs="Arial"/>
          <w:sz w:val="24"/>
          <w:szCs w:val="24"/>
        </w:rPr>
      </w:pPr>
    </w:p>
    <w:p w14:paraId="6D6BBDEB" w14:textId="6D173C5A" w:rsidR="00B1325E" w:rsidRDefault="00B1325E" w:rsidP="00AA35CE">
      <w:pPr>
        <w:autoSpaceDE w:val="0"/>
        <w:autoSpaceDN w:val="0"/>
        <w:adjustRightInd w:val="0"/>
        <w:spacing w:before="0"/>
        <w:rPr>
          <w:rFonts w:cs="Arial"/>
          <w:sz w:val="24"/>
          <w:szCs w:val="24"/>
        </w:rPr>
      </w:pPr>
    </w:p>
    <w:p w14:paraId="2F73393D" w14:textId="0E8AF5AC" w:rsidR="00B1325E" w:rsidRDefault="00B1325E" w:rsidP="00AA35CE">
      <w:pPr>
        <w:autoSpaceDE w:val="0"/>
        <w:autoSpaceDN w:val="0"/>
        <w:adjustRightInd w:val="0"/>
        <w:spacing w:before="0"/>
        <w:rPr>
          <w:rFonts w:cs="Arial"/>
          <w:sz w:val="24"/>
          <w:szCs w:val="24"/>
        </w:rPr>
      </w:pPr>
    </w:p>
    <w:p w14:paraId="03FF6FE0" w14:textId="04355F53" w:rsidR="00B1325E" w:rsidRDefault="00B1325E" w:rsidP="00AA35CE">
      <w:pPr>
        <w:autoSpaceDE w:val="0"/>
        <w:autoSpaceDN w:val="0"/>
        <w:adjustRightInd w:val="0"/>
        <w:spacing w:before="0"/>
        <w:rPr>
          <w:rFonts w:cs="Arial"/>
          <w:sz w:val="24"/>
          <w:szCs w:val="24"/>
        </w:rPr>
      </w:pPr>
    </w:p>
    <w:p w14:paraId="0E969639" w14:textId="3AC0A9F5" w:rsidR="00B1325E" w:rsidRDefault="00B1325E" w:rsidP="00AA35CE">
      <w:pPr>
        <w:autoSpaceDE w:val="0"/>
        <w:autoSpaceDN w:val="0"/>
        <w:adjustRightInd w:val="0"/>
        <w:spacing w:before="0"/>
        <w:rPr>
          <w:rFonts w:cs="Arial"/>
          <w:sz w:val="24"/>
          <w:szCs w:val="24"/>
        </w:rPr>
      </w:pPr>
    </w:p>
    <w:p w14:paraId="0C44DDF2" w14:textId="14DF8CD6" w:rsidR="00B1325E" w:rsidRDefault="00B1325E" w:rsidP="00AA35CE">
      <w:pPr>
        <w:autoSpaceDE w:val="0"/>
        <w:autoSpaceDN w:val="0"/>
        <w:adjustRightInd w:val="0"/>
        <w:spacing w:before="0"/>
        <w:rPr>
          <w:rFonts w:cs="Arial"/>
          <w:sz w:val="24"/>
          <w:szCs w:val="24"/>
        </w:rPr>
      </w:pPr>
    </w:p>
    <w:p w14:paraId="5F2AB359" w14:textId="2AF270C6" w:rsidR="00B1325E" w:rsidRDefault="00B1325E" w:rsidP="00AA35CE">
      <w:pPr>
        <w:autoSpaceDE w:val="0"/>
        <w:autoSpaceDN w:val="0"/>
        <w:adjustRightInd w:val="0"/>
        <w:spacing w:before="0"/>
        <w:rPr>
          <w:rFonts w:cs="Arial"/>
          <w:sz w:val="24"/>
          <w:szCs w:val="24"/>
        </w:rPr>
      </w:pPr>
    </w:p>
    <w:p w14:paraId="31DD1853" w14:textId="12B2BD59" w:rsidR="00B1325E" w:rsidRDefault="00B1325E" w:rsidP="00AA35CE">
      <w:pPr>
        <w:autoSpaceDE w:val="0"/>
        <w:autoSpaceDN w:val="0"/>
        <w:adjustRightInd w:val="0"/>
        <w:spacing w:before="0"/>
        <w:rPr>
          <w:rFonts w:cs="Arial"/>
          <w:sz w:val="24"/>
          <w:szCs w:val="24"/>
        </w:rPr>
      </w:pPr>
    </w:p>
    <w:p w14:paraId="6E16ADEF" w14:textId="044ADEFE" w:rsidR="00B1325E" w:rsidRDefault="00B1325E" w:rsidP="00AA35CE">
      <w:pPr>
        <w:autoSpaceDE w:val="0"/>
        <w:autoSpaceDN w:val="0"/>
        <w:adjustRightInd w:val="0"/>
        <w:spacing w:before="0"/>
        <w:rPr>
          <w:rFonts w:cs="Arial"/>
          <w:sz w:val="24"/>
          <w:szCs w:val="24"/>
        </w:rPr>
      </w:pPr>
    </w:p>
    <w:p w14:paraId="47596301" w14:textId="77777777" w:rsidR="00B1325E" w:rsidRDefault="00B1325E" w:rsidP="00AA35CE">
      <w:pPr>
        <w:autoSpaceDE w:val="0"/>
        <w:autoSpaceDN w:val="0"/>
        <w:adjustRightInd w:val="0"/>
        <w:spacing w:before="0"/>
        <w:rPr>
          <w:rFonts w:cs="Arial"/>
          <w:sz w:val="24"/>
          <w:szCs w:val="24"/>
        </w:rPr>
      </w:pPr>
    </w:p>
    <w:p w14:paraId="3D1CF9F9" w14:textId="77777777" w:rsidR="009E0554" w:rsidRDefault="009E0554" w:rsidP="00AA35CE">
      <w:pPr>
        <w:autoSpaceDE w:val="0"/>
        <w:autoSpaceDN w:val="0"/>
        <w:adjustRightInd w:val="0"/>
        <w:spacing w:before="0"/>
        <w:rPr>
          <w:rFonts w:cs="Arial"/>
          <w:sz w:val="24"/>
          <w:szCs w:val="24"/>
        </w:rPr>
      </w:pPr>
    </w:p>
    <w:p w14:paraId="1BAEA2D2" w14:textId="77777777" w:rsidR="009E0554" w:rsidRPr="00752318" w:rsidRDefault="009E0554" w:rsidP="004048BB">
      <w:pPr>
        <w:pStyle w:val="KDPodnaslov1"/>
        <w:numPr>
          <w:ilvl w:val="3"/>
          <w:numId w:val="46"/>
        </w:numPr>
        <w:spacing w:before="0"/>
        <w:rPr>
          <w:rFonts w:cs="Arial"/>
          <w:sz w:val="24"/>
          <w:szCs w:val="24"/>
        </w:rPr>
      </w:pPr>
      <w:bookmarkStart w:id="247" w:name="_Toc442559924"/>
      <w:r w:rsidRPr="00752318">
        <w:rPr>
          <w:rFonts w:cs="Arial"/>
          <w:sz w:val="24"/>
          <w:szCs w:val="24"/>
        </w:rPr>
        <w:lastRenderedPageBreak/>
        <w:t>ОБРАСЦИ</w:t>
      </w:r>
    </w:p>
    <w:p w14:paraId="15A91235" w14:textId="77777777" w:rsidR="00AA35CE" w:rsidRDefault="00AA35CE" w:rsidP="00AA35CE">
      <w:pPr>
        <w:spacing w:before="0"/>
        <w:jc w:val="left"/>
        <w:rPr>
          <w:rFonts w:cs="Arial"/>
          <w:b/>
          <w:sz w:val="24"/>
          <w:szCs w:val="24"/>
        </w:rPr>
      </w:pPr>
    </w:p>
    <w:p w14:paraId="122C2C69" w14:textId="77777777" w:rsidR="00AA35CE" w:rsidRDefault="00AA35CE" w:rsidP="00AA35CE">
      <w:pPr>
        <w:pStyle w:val="KDObrazac"/>
        <w:spacing w:before="0"/>
        <w:rPr>
          <w:sz w:val="24"/>
          <w:szCs w:val="24"/>
        </w:rPr>
      </w:pPr>
    </w:p>
    <w:p w14:paraId="43B0719D" w14:textId="77777777" w:rsidR="00AA35CE" w:rsidRPr="00D45653" w:rsidRDefault="00AA35CE" w:rsidP="00AA35CE">
      <w:pPr>
        <w:pStyle w:val="KDObrazac"/>
        <w:spacing w:before="0"/>
        <w:rPr>
          <w:noProof/>
          <w:sz w:val="24"/>
          <w:szCs w:val="24"/>
          <w:lang w:val="sr-Cyrl-RS"/>
        </w:rPr>
      </w:pPr>
      <w:r w:rsidRPr="00EC5BB4">
        <w:rPr>
          <w:sz w:val="24"/>
          <w:szCs w:val="24"/>
        </w:rPr>
        <w:t xml:space="preserve">ОБРАЗАЦ </w:t>
      </w:r>
      <w:r>
        <w:rPr>
          <w:sz w:val="24"/>
          <w:szCs w:val="24"/>
          <w:lang w:val="sr-Cyrl-RS"/>
        </w:rPr>
        <w:t>1</w:t>
      </w:r>
      <w:bookmarkEnd w:id="247"/>
    </w:p>
    <w:p w14:paraId="63037A16" w14:textId="77777777" w:rsidR="00AA35CE" w:rsidRPr="00EC5BB4" w:rsidRDefault="00AA35CE" w:rsidP="00AA35CE">
      <w:pPr>
        <w:spacing w:before="0"/>
        <w:jc w:val="center"/>
        <w:rPr>
          <w:rStyle w:val="BookTitle"/>
          <w:rFonts w:cs="Arial"/>
          <w:sz w:val="24"/>
          <w:szCs w:val="24"/>
        </w:rPr>
      </w:pPr>
      <w:r w:rsidRPr="00EC5BB4">
        <w:rPr>
          <w:rStyle w:val="BookTitle"/>
          <w:rFonts w:cs="Arial"/>
          <w:sz w:val="24"/>
          <w:szCs w:val="24"/>
        </w:rPr>
        <w:t>ОБРАЗАЦ ПОНУДЕ</w:t>
      </w:r>
    </w:p>
    <w:p w14:paraId="176F86F8" w14:textId="77777777" w:rsidR="00AA35CE" w:rsidRPr="00D45653" w:rsidRDefault="00AA35CE" w:rsidP="00AA35CE">
      <w:pPr>
        <w:spacing w:before="0"/>
        <w:rPr>
          <w:rFonts w:eastAsia="TimesNewRomanPS-BoldMT" w:cs="Arial"/>
          <w:bCs/>
          <w:color w:val="000000" w:themeColor="text1"/>
          <w:sz w:val="24"/>
          <w:szCs w:val="24"/>
          <w:lang w:val="sr-Cyrl-RS"/>
        </w:rPr>
      </w:pPr>
      <w:r w:rsidRPr="00D45653">
        <w:rPr>
          <w:rFonts w:eastAsia="TimesNewRomanPS-BoldMT" w:cs="Arial"/>
          <w:bCs/>
          <w:color w:val="000000"/>
          <w:sz w:val="24"/>
          <w:szCs w:val="24"/>
        </w:rPr>
        <w:t xml:space="preserve">Понуда бр._________ од _______________ </w:t>
      </w:r>
      <w:proofErr w:type="gramStart"/>
      <w:r w:rsidRPr="00D45653">
        <w:rPr>
          <w:rFonts w:eastAsia="TimesNewRomanPS-BoldMT" w:cs="Arial"/>
          <w:bCs/>
          <w:color w:val="000000"/>
          <w:sz w:val="24"/>
          <w:szCs w:val="24"/>
        </w:rPr>
        <w:t xml:space="preserve">за  </w:t>
      </w:r>
      <w:r w:rsidRPr="00D45653">
        <w:rPr>
          <w:rFonts w:eastAsia="TimesNewRomanPS-BoldMT" w:cs="Arial"/>
          <w:bCs/>
          <w:color w:val="000000"/>
          <w:sz w:val="24"/>
          <w:szCs w:val="24"/>
          <w:lang w:val="sr-Cyrl-RS"/>
        </w:rPr>
        <w:t>отворени</w:t>
      </w:r>
      <w:proofErr w:type="gramEnd"/>
      <w:r w:rsidRPr="00D45653">
        <w:rPr>
          <w:rFonts w:eastAsia="TimesNewRomanPS-BoldMT" w:cs="Arial"/>
          <w:bCs/>
          <w:color w:val="000000"/>
          <w:sz w:val="24"/>
          <w:szCs w:val="24"/>
          <w:lang w:val="sr-Cyrl-RS"/>
        </w:rPr>
        <w:t xml:space="preserve"> </w:t>
      </w:r>
      <w:r w:rsidR="00B7772B" w:rsidRPr="00D45653">
        <w:rPr>
          <w:rFonts w:eastAsia="TimesNewRomanPS-BoldMT" w:cs="Arial"/>
          <w:bCs/>
          <w:color w:val="000000"/>
          <w:sz w:val="24"/>
          <w:szCs w:val="24"/>
        </w:rPr>
        <w:t>поступак јавне набавке y</w:t>
      </w:r>
      <w:r w:rsidR="00B7772B" w:rsidRPr="00D45653">
        <w:rPr>
          <w:rFonts w:eastAsia="TimesNewRomanPS-BoldMT" w:cs="Arial"/>
          <w:bCs/>
          <w:color w:val="000000" w:themeColor="text1"/>
          <w:sz w:val="24"/>
          <w:szCs w:val="24"/>
        </w:rPr>
        <w:t xml:space="preserve">слугa </w:t>
      </w:r>
      <w:r w:rsidR="00CA6A34">
        <w:rPr>
          <w:rFonts w:eastAsia="TimesNewRomanPS-BoldMT" w:cs="Arial"/>
          <w:bCs/>
          <w:color w:val="000000" w:themeColor="text1"/>
          <w:sz w:val="24"/>
          <w:szCs w:val="24"/>
          <w:lang w:val="sr-Cyrl-RS"/>
        </w:rPr>
        <w:t xml:space="preserve">- </w:t>
      </w:r>
      <w:r w:rsidR="00B7772B" w:rsidRPr="00D45653">
        <w:rPr>
          <w:rFonts w:eastAsia="TimesNewRomanPS-BoldMT" w:cs="Arial"/>
          <w:b/>
          <w:bCs/>
          <w:color w:val="000000" w:themeColor="text1"/>
          <w:sz w:val="24"/>
          <w:szCs w:val="24"/>
          <w:lang w:val="sr-Cyrl-RS"/>
        </w:rPr>
        <w:t>Одржавање МДМ система</w:t>
      </w:r>
      <w:r w:rsidRPr="00D45653">
        <w:rPr>
          <w:rFonts w:eastAsia="TimesNewRomanPS-BoldMT" w:cs="Arial"/>
          <w:bCs/>
          <w:color w:val="000000" w:themeColor="text1"/>
          <w:sz w:val="24"/>
          <w:szCs w:val="24"/>
        </w:rPr>
        <w:t xml:space="preserve"> </w:t>
      </w:r>
      <w:r w:rsidRPr="00D45653">
        <w:rPr>
          <w:sz w:val="24"/>
          <w:szCs w:val="24"/>
        </w:rPr>
        <w:t>бр.</w:t>
      </w:r>
      <w:r w:rsidRPr="00A23E36">
        <w:rPr>
          <w:sz w:val="24"/>
          <w:szCs w:val="24"/>
        </w:rPr>
        <w:t>ЈН</w:t>
      </w:r>
      <w:r w:rsidR="00D45653" w:rsidRPr="00A23E36">
        <w:rPr>
          <w:sz w:val="24"/>
          <w:szCs w:val="24"/>
          <w:lang w:val="sr-Cyrl-RS"/>
        </w:rPr>
        <w:t xml:space="preserve"> /1000/0</w:t>
      </w:r>
      <w:r w:rsidR="00A23E36" w:rsidRPr="00A23E36">
        <w:rPr>
          <w:sz w:val="24"/>
          <w:szCs w:val="24"/>
          <w:lang w:val="sr-Cyrl-RS"/>
        </w:rPr>
        <w:t>170</w:t>
      </w:r>
      <w:r w:rsidRPr="00A23E36">
        <w:rPr>
          <w:sz w:val="24"/>
          <w:szCs w:val="24"/>
          <w:lang w:val="sr-Cyrl-RS"/>
        </w:rPr>
        <w:t>/201</w:t>
      </w:r>
      <w:r w:rsidR="00D45653" w:rsidRPr="00A23E36">
        <w:rPr>
          <w:sz w:val="24"/>
          <w:szCs w:val="24"/>
          <w:lang w:val="sr-Cyrl-RS"/>
        </w:rPr>
        <w:t>8</w:t>
      </w:r>
    </w:p>
    <w:p w14:paraId="2C999DEE" w14:textId="77777777" w:rsidR="00AA35CE" w:rsidRPr="00EC5BB4" w:rsidRDefault="00AA35CE" w:rsidP="00AA35CE">
      <w:pPr>
        <w:spacing w:before="0"/>
        <w:rPr>
          <w:rFonts w:eastAsia="TimesNewRomanPS-BoldMT" w:cs="Arial"/>
          <w:bCs/>
          <w:color w:val="00B0F0"/>
          <w:sz w:val="24"/>
          <w:szCs w:val="24"/>
        </w:rPr>
      </w:pPr>
    </w:p>
    <w:p w14:paraId="1C4C7207" w14:textId="77777777" w:rsidR="00AA35CE" w:rsidRPr="00EC5BB4" w:rsidRDefault="00AA35CE" w:rsidP="00AA35CE">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AA35CE" w:rsidRPr="00EC5BB4" w14:paraId="14051C4D" w14:textId="77777777" w:rsidTr="00F81CC5">
        <w:trPr>
          <w:trHeight w:val="620"/>
        </w:trPr>
        <w:tc>
          <w:tcPr>
            <w:tcW w:w="4621" w:type="dxa"/>
            <w:tcBorders>
              <w:top w:val="single" w:sz="4" w:space="0" w:color="000000"/>
              <w:left w:val="single" w:sz="4" w:space="0" w:color="000000"/>
              <w:bottom w:val="single" w:sz="4" w:space="0" w:color="000000"/>
            </w:tcBorders>
            <w:shd w:val="clear" w:color="auto" w:fill="auto"/>
          </w:tcPr>
          <w:p w14:paraId="3BBF43B8" w14:textId="77777777" w:rsidR="00AA35CE" w:rsidRPr="00EC5BB4" w:rsidRDefault="00AA35CE" w:rsidP="00F81CC5">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95C721" w14:textId="77777777" w:rsidR="00AA35CE" w:rsidRPr="00EC5BB4" w:rsidRDefault="00AA35CE" w:rsidP="00F81CC5">
            <w:pPr>
              <w:snapToGrid w:val="0"/>
              <w:spacing w:before="0"/>
              <w:rPr>
                <w:rFonts w:cs="Arial"/>
                <w:b/>
                <w:bCs/>
                <w:i/>
                <w:iCs/>
                <w:sz w:val="24"/>
                <w:szCs w:val="24"/>
              </w:rPr>
            </w:pPr>
          </w:p>
        </w:tc>
      </w:tr>
      <w:tr w:rsidR="00AA35CE" w:rsidRPr="00EC5BB4" w14:paraId="2019BB50" w14:textId="77777777" w:rsidTr="00F81CC5">
        <w:trPr>
          <w:trHeight w:val="620"/>
        </w:trPr>
        <w:tc>
          <w:tcPr>
            <w:tcW w:w="4621" w:type="dxa"/>
            <w:tcBorders>
              <w:top w:val="single" w:sz="4" w:space="0" w:color="000000"/>
              <w:left w:val="single" w:sz="4" w:space="0" w:color="000000"/>
              <w:bottom w:val="single" w:sz="4" w:space="0" w:color="000000"/>
            </w:tcBorders>
            <w:shd w:val="clear" w:color="auto" w:fill="auto"/>
          </w:tcPr>
          <w:p w14:paraId="231B6B40" w14:textId="77777777" w:rsidR="00AA35CE" w:rsidRPr="00EC5BB4" w:rsidRDefault="00AA35CE" w:rsidP="00F81CC5">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EE2F58" w14:textId="77777777" w:rsidR="00AA35CE" w:rsidRPr="00EC5BB4" w:rsidRDefault="00AA35CE" w:rsidP="00F81CC5">
            <w:pPr>
              <w:snapToGrid w:val="0"/>
              <w:spacing w:before="0"/>
              <w:rPr>
                <w:rFonts w:cs="Arial"/>
                <w:b/>
                <w:bCs/>
                <w:i/>
                <w:iCs/>
                <w:sz w:val="24"/>
                <w:szCs w:val="24"/>
              </w:rPr>
            </w:pPr>
          </w:p>
          <w:p w14:paraId="659B2C8A" w14:textId="77777777" w:rsidR="00AA35CE" w:rsidRPr="00EC5BB4" w:rsidRDefault="00AA35CE" w:rsidP="00F81CC5">
            <w:pPr>
              <w:spacing w:before="0"/>
              <w:rPr>
                <w:rFonts w:cs="Arial"/>
                <w:b/>
                <w:bCs/>
                <w:i/>
                <w:iCs/>
                <w:sz w:val="24"/>
                <w:szCs w:val="24"/>
              </w:rPr>
            </w:pPr>
          </w:p>
          <w:p w14:paraId="0D08A7CA" w14:textId="77777777" w:rsidR="00AA35CE" w:rsidRPr="00EC5BB4" w:rsidRDefault="00AA35CE" w:rsidP="00F81CC5">
            <w:pPr>
              <w:spacing w:before="0"/>
              <w:rPr>
                <w:rFonts w:cs="Arial"/>
                <w:b/>
                <w:bCs/>
                <w:i/>
                <w:iCs/>
                <w:sz w:val="24"/>
                <w:szCs w:val="24"/>
              </w:rPr>
            </w:pPr>
          </w:p>
        </w:tc>
      </w:tr>
      <w:tr w:rsidR="00AA35CE" w:rsidRPr="00EC5BB4" w14:paraId="29FE0565" w14:textId="77777777" w:rsidTr="00F81CC5">
        <w:trPr>
          <w:trHeight w:val="683"/>
        </w:trPr>
        <w:tc>
          <w:tcPr>
            <w:tcW w:w="4621" w:type="dxa"/>
            <w:tcBorders>
              <w:top w:val="single" w:sz="4" w:space="0" w:color="000000"/>
              <w:left w:val="single" w:sz="4" w:space="0" w:color="000000"/>
              <w:bottom w:val="single" w:sz="4" w:space="0" w:color="000000"/>
            </w:tcBorders>
            <w:shd w:val="clear" w:color="auto" w:fill="auto"/>
          </w:tcPr>
          <w:p w14:paraId="1633B81E" w14:textId="77777777" w:rsidR="00AA35CE" w:rsidRPr="00EC5BB4" w:rsidRDefault="00AA35CE" w:rsidP="00F81CC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2B1862" w14:textId="77777777" w:rsidR="00AA35CE" w:rsidRPr="00EC5BB4" w:rsidRDefault="00AA35CE" w:rsidP="00F81CC5">
            <w:pPr>
              <w:snapToGrid w:val="0"/>
              <w:spacing w:before="0"/>
              <w:rPr>
                <w:rFonts w:cs="Arial"/>
                <w:b/>
                <w:bCs/>
                <w:i/>
                <w:iCs/>
                <w:sz w:val="24"/>
                <w:szCs w:val="24"/>
              </w:rPr>
            </w:pPr>
          </w:p>
          <w:p w14:paraId="65535E5C" w14:textId="77777777" w:rsidR="00AA35CE" w:rsidRPr="00EC5BB4" w:rsidRDefault="00AA35CE" w:rsidP="00F81CC5">
            <w:pPr>
              <w:spacing w:before="0"/>
              <w:rPr>
                <w:rFonts w:cs="Arial"/>
                <w:b/>
                <w:bCs/>
                <w:i/>
                <w:iCs/>
                <w:sz w:val="24"/>
                <w:szCs w:val="24"/>
              </w:rPr>
            </w:pPr>
          </w:p>
          <w:p w14:paraId="4A57EBCD" w14:textId="77777777" w:rsidR="00AA35CE" w:rsidRPr="00EC5BB4" w:rsidRDefault="00AA35CE" w:rsidP="00F81CC5">
            <w:pPr>
              <w:spacing w:before="0"/>
              <w:rPr>
                <w:rFonts w:cs="Arial"/>
                <w:b/>
                <w:bCs/>
                <w:i/>
                <w:iCs/>
                <w:sz w:val="24"/>
                <w:szCs w:val="24"/>
              </w:rPr>
            </w:pPr>
          </w:p>
        </w:tc>
      </w:tr>
      <w:tr w:rsidR="00AA35CE" w:rsidRPr="00EC5BB4" w14:paraId="571EF7E6" w14:textId="77777777" w:rsidTr="00F81CC5">
        <w:trPr>
          <w:trHeight w:val="647"/>
        </w:trPr>
        <w:tc>
          <w:tcPr>
            <w:tcW w:w="4621" w:type="dxa"/>
            <w:tcBorders>
              <w:top w:val="single" w:sz="4" w:space="0" w:color="000000"/>
              <w:left w:val="single" w:sz="4" w:space="0" w:color="000000"/>
              <w:bottom w:val="single" w:sz="4" w:space="0" w:color="000000"/>
            </w:tcBorders>
            <w:shd w:val="clear" w:color="auto" w:fill="auto"/>
          </w:tcPr>
          <w:p w14:paraId="1121B914" w14:textId="77777777" w:rsidR="00AA35CE" w:rsidRPr="00EC5BB4" w:rsidRDefault="00AA35CE" w:rsidP="00F81CC5">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5EF62" w14:textId="77777777" w:rsidR="00AA35CE" w:rsidRPr="00EC5BB4" w:rsidRDefault="00AA35CE" w:rsidP="00F81CC5">
            <w:pPr>
              <w:spacing w:before="0"/>
              <w:rPr>
                <w:rFonts w:cs="Arial"/>
                <w:b/>
                <w:bCs/>
                <w:i/>
                <w:iCs/>
                <w:sz w:val="24"/>
                <w:szCs w:val="24"/>
              </w:rPr>
            </w:pPr>
          </w:p>
          <w:p w14:paraId="257D6882" w14:textId="77777777" w:rsidR="00AA35CE" w:rsidRPr="00EC5BB4" w:rsidRDefault="00AA35CE" w:rsidP="00F81CC5">
            <w:pPr>
              <w:spacing w:before="0"/>
              <w:rPr>
                <w:rFonts w:cs="Arial"/>
                <w:b/>
                <w:bCs/>
                <w:i/>
                <w:iCs/>
                <w:sz w:val="24"/>
                <w:szCs w:val="24"/>
              </w:rPr>
            </w:pPr>
          </w:p>
        </w:tc>
      </w:tr>
      <w:tr w:rsidR="00AA35CE" w:rsidRPr="00EC5BB4" w14:paraId="35A5B05C" w14:textId="77777777" w:rsidTr="00F81CC5">
        <w:tc>
          <w:tcPr>
            <w:tcW w:w="4621" w:type="dxa"/>
            <w:tcBorders>
              <w:top w:val="single" w:sz="4" w:space="0" w:color="000000"/>
              <w:left w:val="single" w:sz="4" w:space="0" w:color="000000"/>
              <w:bottom w:val="single" w:sz="4" w:space="0" w:color="000000"/>
            </w:tcBorders>
            <w:shd w:val="clear" w:color="auto" w:fill="auto"/>
          </w:tcPr>
          <w:p w14:paraId="5A1926FE" w14:textId="77777777" w:rsidR="00AA35CE" w:rsidRPr="00EC5BB4" w:rsidRDefault="00AA35CE" w:rsidP="00F81CC5">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9C275" w14:textId="77777777" w:rsidR="00AA35CE" w:rsidRPr="00EC5BB4" w:rsidRDefault="00AA35CE" w:rsidP="00F81CC5">
            <w:pPr>
              <w:snapToGrid w:val="0"/>
              <w:spacing w:before="0"/>
              <w:rPr>
                <w:rFonts w:cs="Arial"/>
                <w:b/>
                <w:bCs/>
                <w:i/>
                <w:iCs/>
                <w:sz w:val="24"/>
                <w:szCs w:val="24"/>
                <w:lang w:val="ru-RU"/>
              </w:rPr>
            </w:pPr>
          </w:p>
        </w:tc>
      </w:tr>
      <w:tr w:rsidR="00AA35CE" w:rsidRPr="00EC5BB4" w14:paraId="0D307240" w14:textId="77777777" w:rsidTr="00F81CC5">
        <w:trPr>
          <w:trHeight w:val="512"/>
        </w:trPr>
        <w:tc>
          <w:tcPr>
            <w:tcW w:w="4621" w:type="dxa"/>
            <w:tcBorders>
              <w:top w:val="single" w:sz="4" w:space="0" w:color="000000"/>
              <w:left w:val="single" w:sz="4" w:space="0" w:color="000000"/>
              <w:bottom w:val="single" w:sz="4" w:space="0" w:color="000000"/>
            </w:tcBorders>
            <w:shd w:val="clear" w:color="auto" w:fill="auto"/>
          </w:tcPr>
          <w:p w14:paraId="306B998E" w14:textId="77777777" w:rsidR="00AA35CE" w:rsidRPr="00EC5BB4" w:rsidRDefault="00AA35CE" w:rsidP="00F81CC5">
            <w:pPr>
              <w:spacing w:before="0"/>
              <w:rPr>
                <w:rFonts w:cs="Arial"/>
                <w:i/>
                <w:iCs/>
                <w:sz w:val="24"/>
                <w:szCs w:val="24"/>
              </w:rPr>
            </w:pPr>
          </w:p>
          <w:p w14:paraId="2AEEB826" w14:textId="77777777" w:rsidR="00AA35CE" w:rsidRPr="00EC5BB4" w:rsidRDefault="00AA35CE" w:rsidP="00F81CC5">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B624C" w14:textId="77777777" w:rsidR="00AA35CE" w:rsidRPr="00EC5BB4" w:rsidRDefault="00AA35CE" w:rsidP="00F81CC5">
            <w:pPr>
              <w:snapToGrid w:val="0"/>
              <w:spacing w:before="0"/>
              <w:rPr>
                <w:rFonts w:cs="Arial"/>
                <w:b/>
                <w:bCs/>
                <w:i/>
                <w:iCs/>
                <w:sz w:val="24"/>
                <w:szCs w:val="24"/>
              </w:rPr>
            </w:pPr>
          </w:p>
          <w:p w14:paraId="6C96C4F0" w14:textId="77777777" w:rsidR="00AA35CE" w:rsidRPr="00EC5BB4" w:rsidRDefault="00AA35CE" w:rsidP="00F81CC5">
            <w:pPr>
              <w:spacing w:before="0"/>
              <w:rPr>
                <w:rFonts w:cs="Arial"/>
                <w:b/>
                <w:bCs/>
                <w:i/>
                <w:iCs/>
                <w:sz w:val="24"/>
                <w:szCs w:val="24"/>
              </w:rPr>
            </w:pPr>
          </w:p>
          <w:p w14:paraId="6F0E2864" w14:textId="77777777" w:rsidR="00AA35CE" w:rsidRPr="00EC5BB4" w:rsidRDefault="00AA35CE" w:rsidP="00F81CC5">
            <w:pPr>
              <w:spacing w:before="0"/>
              <w:rPr>
                <w:rFonts w:cs="Arial"/>
                <w:b/>
                <w:bCs/>
                <w:i/>
                <w:iCs/>
                <w:sz w:val="24"/>
                <w:szCs w:val="24"/>
              </w:rPr>
            </w:pPr>
          </w:p>
        </w:tc>
      </w:tr>
      <w:tr w:rsidR="00AA35CE" w:rsidRPr="00EC5BB4" w14:paraId="314243F9" w14:textId="77777777" w:rsidTr="00F81CC5">
        <w:tc>
          <w:tcPr>
            <w:tcW w:w="4621" w:type="dxa"/>
            <w:tcBorders>
              <w:top w:val="single" w:sz="4" w:space="0" w:color="000000"/>
              <w:left w:val="single" w:sz="4" w:space="0" w:color="000000"/>
              <w:bottom w:val="single" w:sz="4" w:space="0" w:color="000000"/>
            </w:tcBorders>
            <w:shd w:val="clear" w:color="auto" w:fill="auto"/>
          </w:tcPr>
          <w:p w14:paraId="169BC6B6" w14:textId="77777777" w:rsidR="00AA35CE" w:rsidRPr="00EC5BB4" w:rsidRDefault="00AA35CE" w:rsidP="00F81CC5">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122F634" w14:textId="77777777" w:rsidR="00AA35CE" w:rsidRPr="00EC5BB4" w:rsidRDefault="00AA35CE" w:rsidP="00F81CC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4C0AAC" w14:textId="77777777" w:rsidR="00AA35CE" w:rsidRPr="00EC5BB4" w:rsidRDefault="00AA35CE" w:rsidP="00F81CC5">
            <w:pPr>
              <w:snapToGrid w:val="0"/>
              <w:spacing w:before="0"/>
              <w:rPr>
                <w:rFonts w:cs="Arial"/>
                <w:b/>
                <w:bCs/>
                <w:i/>
                <w:iCs/>
                <w:sz w:val="24"/>
                <w:szCs w:val="24"/>
                <w:lang w:val="ru-RU"/>
              </w:rPr>
            </w:pPr>
          </w:p>
        </w:tc>
      </w:tr>
      <w:tr w:rsidR="00AA35CE" w:rsidRPr="00EC5BB4" w14:paraId="4DCE5B94" w14:textId="77777777" w:rsidTr="00F81CC5">
        <w:trPr>
          <w:trHeight w:val="557"/>
        </w:trPr>
        <w:tc>
          <w:tcPr>
            <w:tcW w:w="4621" w:type="dxa"/>
            <w:tcBorders>
              <w:top w:val="single" w:sz="4" w:space="0" w:color="000000"/>
              <w:left w:val="single" w:sz="4" w:space="0" w:color="000000"/>
              <w:bottom w:val="single" w:sz="4" w:space="0" w:color="000000"/>
            </w:tcBorders>
            <w:shd w:val="clear" w:color="auto" w:fill="auto"/>
          </w:tcPr>
          <w:p w14:paraId="563678FA" w14:textId="77777777" w:rsidR="00AA35CE" w:rsidRPr="00EC5BB4" w:rsidRDefault="00AA35CE" w:rsidP="00F81CC5">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CC00A4" w14:textId="77777777" w:rsidR="00AA35CE" w:rsidRPr="00EC5BB4" w:rsidRDefault="00AA35CE" w:rsidP="00F81CC5">
            <w:pPr>
              <w:snapToGrid w:val="0"/>
              <w:spacing w:before="0"/>
              <w:rPr>
                <w:rFonts w:cs="Arial"/>
                <w:b/>
                <w:bCs/>
                <w:i/>
                <w:iCs/>
                <w:sz w:val="24"/>
                <w:szCs w:val="24"/>
              </w:rPr>
            </w:pPr>
          </w:p>
          <w:p w14:paraId="674143AE" w14:textId="77777777" w:rsidR="00AA35CE" w:rsidRPr="00EC5BB4" w:rsidRDefault="00AA35CE" w:rsidP="00F81CC5">
            <w:pPr>
              <w:spacing w:before="0"/>
              <w:rPr>
                <w:rFonts w:cs="Arial"/>
                <w:b/>
                <w:bCs/>
                <w:i/>
                <w:iCs/>
                <w:sz w:val="24"/>
                <w:szCs w:val="24"/>
              </w:rPr>
            </w:pPr>
          </w:p>
        </w:tc>
      </w:tr>
      <w:tr w:rsidR="00AA35CE" w:rsidRPr="00EC5BB4" w14:paraId="79077BEC" w14:textId="77777777" w:rsidTr="00F81CC5">
        <w:trPr>
          <w:trHeight w:val="530"/>
        </w:trPr>
        <w:tc>
          <w:tcPr>
            <w:tcW w:w="4621" w:type="dxa"/>
            <w:tcBorders>
              <w:top w:val="single" w:sz="4" w:space="0" w:color="000000"/>
              <w:left w:val="single" w:sz="4" w:space="0" w:color="000000"/>
              <w:bottom w:val="single" w:sz="4" w:space="0" w:color="000000"/>
            </w:tcBorders>
            <w:shd w:val="clear" w:color="auto" w:fill="auto"/>
          </w:tcPr>
          <w:p w14:paraId="009C26CB" w14:textId="77777777" w:rsidR="00AA35CE" w:rsidRPr="00EC5BB4" w:rsidRDefault="00AA35CE" w:rsidP="00F81CC5">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88EE0D" w14:textId="77777777" w:rsidR="00AA35CE" w:rsidRPr="00EC5BB4" w:rsidRDefault="00AA35CE" w:rsidP="00F81CC5">
            <w:pPr>
              <w:snapToGrid w:val="0"/>
              <w:spacing w:before="0"/>
              <w:rPr>
                <w:rFonts w:cs="Arial"/>
                <w:b/>
                <w:bCs/>
                <w:i/>
                <w:iCs/>
                <w:sz w:val="24"/>
                <w:szCs w:val="24"/>
              </w:rPr>
            </w:pPr>
          </w:p>
          <w:p w14:paraId="7D2113F4" w14:textId="77777777" w:rsidR="00AA35CE" w:rsidRPr="00EC5BB4" w:rsidRDefault="00AA35CE" w:rsidP="00F81CC5">
            <w:pPr>
              <w:spacing w:before="0"/>
              <w:rPr>
                <w:rFonts w:cs="Arial"/>
                <w:b/>
                <w:bCs/>
                <w:i/>
                <w:iCs/>
                <w:sz w:val="24"/>
                <w:szCs w:val="24"/>
              </w:rPr>
            </w:pPr>
          </w:p>
        </w:tc>
      </w:tr>
      <w:tr w:rsidR="00AA35CE" w:rsidRPr="00EC5BB4" w14:paraId="3639135A" w14:textId="77777777" w:rsidTr="00F81CC5">
        <w:trPr>
          <w:trHeight w:val="593"/>
        </w:trPr>
        <w:tc>
          <w:tcPr>
            <w:tcW w:w="4621" w:type="dxa"/>
            <w:tcBorders>
              <w:top w:val="single" w:sz="4" w:space="0" w:color="000000"/>
              <w:left w:val="single" w:sz="4" w:space="0" w:color="000000"/>
              <w:bottom w:val="single" w:sz="4" w:space="0" w:color="000000"/>
            </w:tcBorders>
            <w:shd w:val="clear" w:color="auto" w:fill="auto"/>
          </w:tcPr>
          <w:p w14:paraId="2F29FD34" w14:textId="77777777" w:rsidR="00AA35CE" w:rsidRPr="00EC5BB4" w:rsidRDefault="00AA35CE" w:rsidP="00F81CC5">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38017" w14:textId="77777777" w:rsidR="00AA35CE" w:rsidRPr="00EC5BB4" w:rsidRDefault="00AA35CE" w:rsidP="00F81CC5">
            <w:pPr>
              <w:snapToGrid w:val="0"/>
              <w:spacing w:before="0"/>
              <w:rPr>
                <w:rFonts w:cs="Arial"/>
                <w:b/>
                <w:bCs/>
                <w:i/>
                <w:iCs/>
                <w:sz w:val="24"/>
                <w:szCs w:val="24"/>
                <w:lang w:val="ru-RU"/>
              </w:rPr>
            </w:pPr>
          </w:p>
          <w:p w14:paraId="4AB5E824" w14:textId="77777777" w:rsidR="00AA35CE" w:rsidRPr="00EC5BB4" w:rsidRDefault="00AA35CE" w:rsidP="00F81CC5">
            <w:pPr>
              <w:spacing w:before="0"/>
              <w:rPr>
                <w:rFonts w:cs="Arial"/>
                <w:b/>
                <w:bCs/>
                <w:i/>
                <w:iCs/>
                <w:sz w:val="24"/>
                <w:szCs w:val="24"/>
                <w:lang w:val="ru-RU"/>
              </w:rPr>
            </w:pPr>
          </w:p>
          <w:p w14:paraId="3F979B99" w14:textId="77777777" w:rsidR="00AA35CE" w:rsidRPr="00EC5BB4" w:rsidRDefault="00AA35CE" w:rsidP="00F81CC5">
            <w:pPr>
              <w:spacing w:before="0"/>
              <w:rPr>
                <w:rFonts w:cs="Arial"/>
                <w:b/>
                <w:bCs/>
                <w:i/>
                <w:iCs/>
                <w:sz w:val="24"/>
                <w:szCs w:val="24"/>
                <w:lang w:val="ru-RU"/>
              </w:rPr>
            </w:pPr>
          </w:p>
        </w:tc>
      </w:tr>
      <w:tr w:rsidR="00AA35CE" w:rsidRPr="00EC5BB4" w14:paraId="70B292BD" w14:textId="77777777" w:rsidTr="00F81CC5">
        <w:trPr>
          <w:trHeight w:val="593"/>
        </w:trPr>
        <w:tc>
          <w:tcPr>
            <w:tcW w:w="4621" w:type="dxa"/>
            <w:tcBorders>
              <w:top w:val="single" w:sz="4" w:space="0" w:color="000000"/>
              <w:left w:val="single" w:sz="4" w:space="0" w:color="000000"/>
              <w:bottom w:val="single" w:sz="4" w:space="0" w:color="000000"/>
            </w:tcBorders>
            <w:shd w:val="clear" w:color="auto" w:fill="auto"/>
          </w:tcPr>
          <w:p w14:paraId="46A82435" w14:textId="77777777" w:rsidR="00AA35CE" w:rsidRPr="00EC5BB4" w:rsidRDefault="00AA35CE" w:rsidP="00F81CC5">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81EE27" w14:textId="77777777" w:rsidR="00AA35CE" w:rsidRPr="00EC5BB4" w:rsidRDefault="00AA35CE" w:rsidP="00F81CC5">
            <w:pPr>
              <w:snapToGrid w:val="0"/>
              <w:spacing w:before="0"/>
              <w:ind w:firstLine="708"/>
              <w:rPr>
                <w:rFonts w:cs="Arial"/>
                <w:b/>
                <w:bCs/>
                <w:i/>
                <w:iCs/>
                <w:sz w:val="24"/>
                <w:szCs w:val="24"/>
                <w:lang w:val="ru-RU"/>
              </w:rPr>
            </w:pPr>
          </w:p>
          <w:p w14:paraId="029A3366" w14:textId="77777777" w:rsidR="00AA35CE" w:rsidRPr="00EC5BB4" w:rsidRDefault="00AA35CE" w:rsidP="00F81CC5">
            <w:pPr>
              <w:spacing w:before="0"/>
              <w:ind w:firstLine="708"/>
              <w:rPr>
                <w:rFonts w:cs="Arial"/>
                <w:b/>
                <w:bCs/>
                <w:i/>
                <w:iCs/>
                <w:sz w:val="24"/>
                <w:szCs w:val="24"/>
                <w:lang w:val="ru-RU"/>
              </w:rPr>
            </w:pPr>
          </w:p>
        </w:tc>
      </w:tr>
    </w:tbl>
    <w:p w14:paraId="0DB44FD5" w14:textId="77777777" w:rsidR="00AA35CE" w:rsidRPr="00EC5BB4" w:rsidRDefault="00AA35CE" w:rsidP="00AA35CE">
      <w:pPr>
        <w:spacing w:before="0"/>
        <w:rPr>
          <w:rFonts w:cs="Arial"/>
          <w:sz w:val="24"/>
          <w:szCs w:val="24"/>
        </w:rPr>
      </w:pPr>
    </w:p>
    <w:p w14:paraId="59674976" w14:textId="77777777" w:rsidR="00AA35CE" w:rsidRPr="00EC5BB4" w:rsidRDefault="00AA35CE" w:rsidP="00AA35CE">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A35CE" w:rsidRPr="00EC5BB4" w14:paraId="1742D62C" w14:textId="77777777" w:rsidTr="00F81CC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7A1EB6" w14:textId="77777777" w:rsidR="00AA35CE" w:rsidRPr="00EC5BB4" w:rsidRDefault="00AA35CE" w:rsidP="00F81CC5">
            <w:pPr>
              <w:snapToGrid w:val="0"/>
              <w:spacing w:before="0"/>
              <w:jc w:val="center"/>
              <w:rPr>
                <w:rFonts w:cs="Arial"/>
                <w:sz w:val="24"/>
                <w:szCs w:val="24"/>
              </w:rPr>
            </w:pPr>
          </w:p>
          <w:p w14:paraId="69F92D11" w14:textId="77777777" w:rsidR="00AA35CE" w:rsidRPr="00EC5BB4" w:rsidRDefault="00AA35CE" w:rsidP="00F81CC5">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AA35CE" w:rsidRPr="00EC5BB4" w14:paraId="0B1EE57D" w14:textId="77777777" w:rsidTr="00F81CC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F0629" w14:textId="77777777" w:rsidR="00AA35CE" w:rsidRPr="00EC5BB4" w:rsidRDefault="00AA35CE" w:rsidP="00F81CC5">
            <w:pPr>
              <w:snapToGrid w:val="0"/>
              <w:spacing w:before="0"/>
              <w:jc w:val="center"/>
              <w:rPr>
                <w:rFonts w:eastAsia="TimesNewRomanPSMT" w:cs="Arial"/>
                <w:b/>
                <w:bCs/>
                <w:sz w:val="24"/>
                <w:szCs w:val="24"/>
              </w:rPr>
            </w:pPr>
          </w:p>
          <w:p w14:paraId="133C4B3C" w14:textId="77777777" w:rsidR="00AA35CE" w:rsidRPr="00EC5BB4" w:rsidRDefault="00AA35CE" w:rsidP="00F81CC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AA35CE" w:rsidRPr="00EC5BB4" w14:paraId="30437FC5" w14:textId="77777777" w:rsidTr="00F81CC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5691BA" w14:textId="77777777" w:rsidR="00AA35CE" w:rsidRPr="00EC5BB4" w:rsidRDefault="00AA35CE" w:rsidP="00F81CC5">
            <w:pPr>
              <w:snapToGrid w:val="0"/>
              <w:spacing w:before="0"/>
              <w:jc w:val="center"/>
              <w:rPr>
                <w:rFonts w:eastAsia="TimesNewRomanPSMT" w:cs="Arial"/>
                <w:b/>
                <w:bCs/>
                <w:sz w:val="24"/>
                <w:szCs w:val="24"/>
              </w:rPr>
            </w:pPr>
          </w:p>
          <w:p w14:paraId="03215195" w14:textId="77777777" w:rsidR="00AA35CE" w:rsidRPr="00EC5BB4" w:rsidRDefault="00AA35CE" w:rsidP="00F81CC5">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8897CB7" w14:textId="77777777" w:rsidR="00AA35CE" w:rsidRPr="00EC5BB4" w:rsidRDefault="00AA35CE" w:rsidP="00AA35CE">
      <w:pPr>
        <w:spacing w:before="0"/>
        <w:rPr>
          <w:rFonts w:cs="Arial"/>
          <w:b/>
          <w:i/>
          <w:iCs/>
          <w:sz w:val="24"/>
          <w:szCs w:val="24"/>
          <w:lang w:val="ru-RU"/>
        </w:rPr>
      </w:pPr>
    </w:p>
    <w:p w14:paraId="3D824249" w14:textId="77777777" w:rsidR="00AA35CE" w:rsidRPr="0042687E" w:rsidRDefault="00AA35CE" w:rsidP="00AA35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935C123" w14:textId="77777777" w:rsidR="00AA35CE" w:rsidRDefault="00AA35CE" w:rsidP="00AA35CE">
      <w:pPr>
        <w:spacing w:before="0"/>
        <w:rPr>
          <w:rFonts w:eastAsia="TimesNewRomanPSMT" w:cs="Arial"/>
          <w:bCs/>
          <w:sz w:val="24"/>
          <w:szCs w:val="24"/>
        </w:rPr>
      </w:pPr>
    </w:p>
    <w:p w14:paraId="2E3F34A8" w14:textId="77777777" w:rsidR="00322912" w:rsidRPr="00EC5BB4" w:rsidRDefault="00322912" w:rsidP="00AA35CE">
      <w:pPr>
        <w:spacing w:before="0"/>
        <w:rPr>
          <w:rFonts w:eastAsia="TimesNewRomanPSMT" w:cs="Arial"/>
          <w:bCs/>
          <w:sz w:val="24"/>
          <w:szCs w:val="24"/>
        </w:rPr>
      </w:pPr>
    </w:p>
    <w:p w14:paraId="49D3DBCF" w14:textId="77777777" w:rsidR="00AA35CE" w:rsidRPr="00EC5BB4" w:rsidRDefault="00AA35CE" w:rsidP="00AA35CE">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5FA478AD" w14:textId="77777777" w:rsidR="00AA35CE" w:rsidRPr="00EC5BB4" w:rsidRDefault="00AA35CE" w:rsidP="00AA35CE">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AA35CE" w:rsidRPr="00EC5BB4" w14:paraId="04FE7D29" w14:textId="77777777" w:rsidTr="00F81CC5">
        <w:tc>
          <w:tcPr>
            <w:tcW w:w="465" w:type="dxa"/>
            <w:tcBorders>
              <w:top w:val="single" w:sz="4" w:space="0" w:color="000000"/>
              <w:left w:val="single" w:sz="4" w:space="0" w:color="000000"/>
              <w:bottom w:val="single" w:sz="4" w:space="0" w:color="000000"/>
            </w:tcBorders>
            <w:shd w:val="clear" w:color="auto" w:fill="auto"/>
          </w:tcPr>
          <w:p w14:paraId="43B674F1" w14:textId="77777777" w:rsidR="00AA35CE" w:rsidRPr="00EC5BB4" w:rsidRDefault="00AA35CE" w:rsidP="00F81CC5">
            <w:pPr>
              <w:snapToGrid w:val="0"/>
              <w:spacing w:before="0"/>
              <w:rPr>
                <w:rFonts w:cs="Arial"/>
                <w:sz w:val="24"/>
                <w:szCs w:val="24"/>
              </w:rPr>
            </w:pPr>
          </w:p>
          <w:p w14:paraId="49B11133" w14:textId="77777777" w:rsidR="00AA35CE" w:rsidRPr="00EC5BB4" w:rsidRDefault="00AA35CE" w:rsidP="00F81CC5">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8EDAE97" w14:textId="77777777" w:rsidR="00AA35CE" w:rsidRPr="00EC5BB4" w:rsidRDefault="00AA35CE" w:rsidP="00F81CC5">
            <w:pPr>
              <w:snapToGrid w:val="0"/>
              <w:spacing w:before="0"/>
              <w:rPr>
                <w:rFonts w:eastAsia="TimesNewRomanPSMT" w:cs="Arial"/>
                <w:bCs/>
                <w:i/>
                <w:sz w:val="24"/>
                <w:szCs w:val="24"/>
              </w:rPr>
            </w:pPr>
          </w:p>
          <w:p w14:paraId="414FA142"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A48FB" w14:textId="77777777" w:rsidR="00AA35CE" w:rsidRPr="00EC5BB4" w:rsidRDefault="00AA35CE" w:rsidP="00F81CC5">
            <w:pPr>
              <w:snapToGrid w:val="0"/>
              <w:spacing w:before="0"/>
              <w:rPr>
                <w:rFonts w:eastAsia="TimesNewRomanPSMT" w:cs="Arial"/>
                <w:b/>
                <w:bCs/>
                <w:sz w:val="24"/>
                <w:szCs w:val="24"/>
              </w:rPr>
            </w:pPr>
          </w:p>
        </w:tc>
      </w:tr>
      <w:tr w:rsidR="00AA35CE" w:rsidRPr="00EC5BB4" w14:paraId="65F349CF" w14:textId="77777777" w:rsidTr="00F81CC5">
        <w:trPr>
          <w:trHeight w:val="557"/>
        </w:trPr>
        <w:tc>
          <w:tcPr>
            <w:tcW w:w="465" w:type="dxa"/>
            <w:tcBorders>
              <w:top w:val="single" w:sz="4" w:space="0" w:color="000000"/>
              <w:left w:val="single" w:sz="4" w:space="0" w:color="000000"/>
              <w:bottom w:val="single" w:sz="4" w:space="0" w:color="000000"/>
            </w:tcBorders>
            <w:shd w:val="clear" w:color="auto" w:fill="auto"/>
          </w:tcPr>
          <w:p w14:paraId="3214354F"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4DE001" w14:textId="77777777" w:rsidR="00AA35CE" w:rsidRPr="00EC5BB4" w:rsidRDefault="00AA35CE" w:rsidP="00F81CC5">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76B11" w14:textId="77777777" w:rsidR="00AA35CE" w:rsidRPr="00EC5BB4" w:rsidRDefault="00AA35CE" w:rsidP="00F81CC5">
            <w:pPr>
              <w:snapToGrid w:val="0"/>
              <w:spacing w:before="0"/>
              <w:rPr>
                <w:rFonts w:eastAsia="TimesNewRomanPSMT" w:cs="Arial"/>
                <w:b/>
                <w:bCs/>
                <w:sz w:val="24"/>
                <w:szCs w:val="24"/>
              </w:rPr>
            </w:pPr>
          </w:p>
        </w:tc>
      </w:tr>
      <w:tr w:rsidR="00AA35CE" w:rsidRPr="00EC5BB4" w14:paraId="18EC0F86" w14:textId="77777777" w:rsidTr="00F81CC5">
        <w:tc>
          <w:tcPr>
            <w:tcW w:w="465" w:type="dxa"/>
            <w:tcBorders>
              <w:top w:val="single" w:sz="4" w:space="0" w:color="000000"/>
              <w:left w:val="single" w:sz="4" w:space="0" w:color="000000"/>
              <w:bottom w:val="single" w:sz="4" w:space="0" w:color="000000"/>
            </w:tcBorders>
            <w:shd w:val="clear" w:color="auto" w:fill="auto"/>
          </w:tcPr>
          <w:p w14:paraId="416373D9" w14:textId="77777777" w:rsidR="00AA35CE" w:rsidRPr="00EC5BB4" w:rsidRDefault="00AA35CE" w:rsidP="00F81CC5">
            <w:pPr>
              <w:snapToGrid w:val="0"/>
              <w:spacing w:before="0"/>
              <w:rPr>
                <w:rFonts w:eastAsia="TimesNewRomanPSMT" w:cs="Arial"/>
                <w:bCs/>
                <w:i/>
                <w:sz w:val="24"/>
                <w:szCs w:val="24"/>
              </w:rPr>
            </w:pPr>
          </w:p>
          <w:p w14:paraId="1F602A05"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38C1A8" w14:textId="77777777" w:rsidR="00AA35CE" w:rsidRPr="00EC5BB4" w:rsidRDefault="00AA35CE" w:rsidP="00F81CC5">
            <w:pPr>
              <w:snapToGrid w:val="0"/>
              <w:spacing w:before="0"/>
              <w:rPr>
                <w:rFonts w:eastAsia="TimesNewRomanPSMT" w:cs="Arial"/>
                <w:bCs/>
                <w:i/>
                <w:sz w:val="24"/>
                <w:szCs w:val="24"/>
              </w:rPr>
            </w:pPr>
          </w:p>
          <w:p w14:paraId="676A1A94"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A83B8" w14:textId="77777777" w:rsidR="00AA35CE" w:rsidRPr="00EC5BB4" w:rsidRDefault="00AA35CE" w:rsidP="00F81CC5">
            <w:pPr>
              <w:snapToGrid w:val="0"/>
              <w:spacing w:before="0"/>
              <w:rPr>
                <w:rFonts w:eastAsia="TimesNewRomanPSMT" w:cs="Arial"/>
                <w:b/>
                <w:bCs/>
                <w:sz w:val="24"/>
                <w:szCs w:val="24"/>
              </w:rPr>
            </w:pPr>
          </w:p>
        </w:tc>
      </w:tr>
      <w:tr w:rsidR="00AA35CE" w:rsidRPr="00EC5BB4" w14:paraId="7AFD6FA5" w14:textId="77777777" w:rsidTr="00F81CC5">
        <w:tc>
          <w:tcPr>
            <w:tcW w:w="465" w:type="dxa"/>
            <w:tcBorders>
              <w:top w:val="single" w:sz="4" w:space="0" w:color="000000"/>
              <w:left w:val="single" w:sz="4" w:space="0" w:color="000000"/>
              <w:bottom w:val="single" w:sz="4" w:space="0" w:color="000000"/>
            </w:tcBorders>
            <w:shd w:val="clear" w:color="auto" w:fill="auto"/>
          </w:tcPr>
          <w:p w14:paraId="331C4DE3" w14:textId="77777777" w:rsidR="00AA35CE" w:rsidRPr="00EC5BB4" w:rsidRDefault="00AA35CE" w:rsidP="00F81CC5">
            <w:pPr>
              <w:snapToGrid w:val="0"/>
              <w:spacing w:before="0"/>
              <w:rPr>
                <w:rFonts w:eastAsia="TimesNewRomanPSMT" w:cs="Arial"/>
                <w:bCs/>
                <w:i/>
                <w:sz w:val="24"/>
                <w:szCs w:val="24"/>
              </w:rPr>
            </w:pPr>
          </w:p>
          <w:p w14:paraId="5FE4DEDF"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46EFF2" w14:textId="77777777" w:rsidR="00AA35CE" w:rsidRPr="00EC5BB4" w:rsidRDefault="00AA35CE" w:rsidP="00F81CC5">
            <w:pPr>
              <w:snapToGrid w:val="0"/>
              <w:spacing w:before="0"/>
              <w:rPr>
                <w:rFonts w:eastAsia="TimesNewRomanPSMT" w:cs="Arial"/>
                <w:bCs/>
                <w:i/>
                <w:sz w:val="24"/>
                <w:szCs w:val="24"/>
              </w:rPr>
            </w:pPr>
          </w:p>
          <w:p w14:paraId="3E6FF613"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0049A" w14:textId="77777777" w:rsidR="00AA35CE" w:rsidRPr="00EC5BB4" w:rsidRDefault="00AA35CE" w:rsidP="00F81CC5">
            <w:pPr>
              <w:snapToGrid w:val="0"/>
              <w:spacing w:before="0"/>
              <w:rPr>
                <w:rFonts w:eastAsia="TimesNewRomanPSMT" w:cs="Arial"/>
                <w:b/>
                <w:bCs/>
                <w:sz w:val="24"/>
                <w:szCs w:val="24"/>
              </w:rPr>
            </w:pPr>
          </w:p>
        </w:tc>
      </w:tr>
      <w:tr w:rsidR="00AA35CE" w:rsidRPr="00EC5BB4" w14:paraId="001198D2" w14:textId="77777777" w:rsidTr="00F81CC5">
        <w:tc>
          <w:tcPr>
            <w:tcW w:w="465" w:type="dxa"/>
            <w:tcBorders>
              <w:top w:val="single" w:sz="4" w:space="0" w:color="000000"/>
              <w:left w:val="single" w:sz="4" w:space="0" w:color="000000"/>
              <w:bottom w:val="single" w:sz="4" w:space="0" w:color="000000"/>
            </w:tcBorders>
            <w:shd w:val="clear" w:color="auto" w:fill="auto"/>
          </w:tcPr>
          <w:p w14:paraId="67B0F5C4" w14:textId="77777777" w:rsidR="00AA35CE" w:rsidRPr="00EC5BB4" w:rsidRDefault="00AA35CE" w:rsidP="00F81CC5">
            <w:pPr>
              <w:snapToGrid w:val="0"/>
              <w:spacing w:before="0"/>
              <w:rPr>
                <w:rFonts w:eastAsia="TimesNewRomanPSMT" w:cs="Arial"/>
                <w:bCs/>
                <w:i/>
                <w:sz w:val="24"/>
                <w:szCs w:val="24"/>
              </w:rPr>
            </w:pPr>
          </w:p>
          <w:p w14:paraId="0AD13E8B"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5901E9" w14:textId="77777777" w:rsidR="00AA35CE" w:rsidRPr="00EC5BB4" w:rsidRDefault="00AA35CE" w:rsidP="00F81CC5">
            <w:pPr>
              <w:snapToGrid w:val="0"/>
              <w:spacing w:before="0"/>
              <w:rPr>
                <w:rFonts w:eastAsia="TimesNewRomanPSMT" w:cs="Arial"/>
                <w:bCs/>
                <w:i/>
                <w:sz w:val="24"/>
                <w:szCs w:val="24"/>
              </w:rPr>
            </w:pPr>
          </w:p>
          <w:p w14:paraId="29AB0FF4"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FC1FC" w14:textId="77777777" w:rsidR="00AA35CE" w:rsidRPr="00EC5BB4" w:rsidRDefault="00AA35CE" w:rsidP="00F81CC5">
            <w:pPr>
              <w:snapToGrid w:val="0"/>
              <w:spacing w:before="0"/>
              <w:rPr>
                <w:rFonts w:eastAsia="TimesNewRomanPSMT" w:cs="Arial"/>
                <w:b/>
                <w:bCs/>
                <w:sz w:val="24"/>
                <w:szCs w:val="24"/>
              </w:rPr>
            </w:pPr>
          </w:p>
        </w:tc>
      </w:tr>
      <w:tr w:rsidR="00AA35CE" w:rsidRPr="00EC5BB4" w14:paraId="78102869" w14:textId="77777777" w:rsidTr="00F81CC5">
        <w:tc>
          <w:tcPr>
            <w:tcW w:w="465" w:type="dxa"/>
            <w:tcBorders>
              <w:top w:val="single" w:sz="4" w:space="0" w:color="000000"/>
              <w:left w:val="single" w:sz="4" w:space="0" w:color="000000"/>
              <w:bottom w:val="single" w:sz="4" w:space="0" w:color="000000"/>
            </w:tcBorders>
            <w:shd w:val="clear" w:color="auto" w:fill="auto"/>
          </w:tcPr>
          <w:p w14:paraId="3E207393"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FEAC96" w14:textId="77777777" w:rsidR="00AA35CE" w:rsidRPr="00EC5BB4" w:rsidRDefault="00AA35CE" w:rsidP="00F81CC5">
            <w:pPr>
              <w:snapToGrid w:val="0"/>
              <w:spacing w:before="0"/>
              <w:rPr>
                <w:rFonts w:eastAsia="TimesNewRomanPSMT" w:cs="Arial"/>
                <w:bCs/>
                <w:i/>
                <w:sz w:val="24"/>
                <w:szCs w:val="24"/>
              </w:rPr>
            </w:pPr>
          </w:p>
          <w:p w14:paraId="2E2FEA55"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D91D2" w14:textId="77777777" w:rsidR="00AA35CE" w:rsidRPr="00EC5BB4" w:rsidRDefault="00AA35CE" w:rsidP="00F81CC5">
            <w:pPr>
              <w:snapToGrid w:val="0"/>
              <w:spacing w:before="0"/>
              <w:rPr>
                <w:rFonts w:eastAsia="TimesNewRomanPSMT" w:cs="Arial"/>
                <w:b/>
                <w:bCs/>
                <w:sz w:val="24"/>
                <w:szCs w:val="24"/>
              </w:rPr>
            </w:pPr>
          </w:p>
        </w:tc>
      </w:tr>
      <w:tr w:rsidR="00AA35CE" w:rsidRPr="00EC5BB4" w14:paraId="719D6304" w14:textId="77777777" w:rsidTr="00F81CC5">
        <w:tc>
          <w:tcPr>
            <w:tcW w:w="465" w:type="dxa"/>
            <w:tcBorders>
              <w:top w:val="single" w:sz="4" w:space="0" w:color="000000"/>
              <w:left w:val="single" w:sz="4" w:space="0" w:color="000000"/>
              <w:bottom w:val="single" w:sz="4" w:space="0" w:color="000000"/>
            </w:tcBorders>
            <w:shd w:val="clear" w:color="auto" w:fill="auto"/>
          </w:tcPr>
          <w:p w14:paraId="1EEB3F8E"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F1E45B" w14:textId="77777777" w:rsidR="00AA35CE" w:rsidRPr="00EC5BB4" w:rsidRDefault="00AA35CE" w:rsidP="00F81CC5">
            <w:pPr>
              <w:snapToGrid w:val="0"/>
              <w:spacing w:before="0"/>
              <w:rPr>
                <w:rFonts w:eastAsia="TimesNewRomanPSMT" w:cs="Arial"/>
                <w:bCs/>
                <w:i/>
                <w:sz w:val="24"/>
                <w:szCs w:val="24"/>
                <w:lang w:val="ru-RU"/>
              </w:rPr>
            </w:pPr>
          </w:p>
          <w:p w14:paraId="77D2529E"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87640" w14:textId="77777777" w:rsidR="00AA35CE" w:rsidRPr="00EC5BB4" w:rsidRDefault="00AA35CE" w:rsidP="00F81CC5">
            <w:pPr>
              <w:snapToGrid w:val="0"/>
              <w:spacing w:before="0"/>
              <w:rPr>
                <w:rFonts w:eastAsia="TimesNewRomanPSMT" w:cs="Arial"/>
                <w:b/>
                <w:bCs/>
                <w:sz w:val="24"/>
                <w:szCs w:val="24"/>
                <w:lang w:val="ru-RU"/>
              </w:rPr>
            </w:pPr>
          </w:p>
        </w:tc>
      </w:tr>
      <w:tr w:rsidR="00AA35CE" w:rsidRPr="00EC5BB4" w14:paraId="64F69669" w14:textId="77777777" w:rsidTr="00F81CC5">
        <w:tc>
          <w:tcPr>
            <w:tcW w:w="465" w:type="dxa"/>
            <w:tcBorders>
              <w:top w:val="single" w:sz="4" w:space="0" w:color="000000"/>
              <w:left w:val="single" w:sz="4" w:space="0" w:color="000000"/>
              <w:bottom w:val="single" w:sz="4" w:space="0" w:color="000000"/>
            </w:tcBorders>
            <w:shd w:val="clear" w:color="auto" w:fill="auto"/>
          </w:tcPr>
          <w:p w14:paraId="3DEC94A1" w14:textId="77777777" w:rsidR="00AA35CE" w:rsidRPr="00EC5BB4" w:rsidRDefault="00AA35CE" w:rsidP="00F81CC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0EA7DA" w14:textId="77777777" w:rsidR="00AA35CE" w:rsidRPr="00EC5BB4" w:rsidRDefault="00AA35CE" w:rsidP="00F81CC5">
            <w:pPr>
              <w:snapToGrid w:val="0"/>
              <w:spacing w:before="0"/>
              <w:rPr>
                <w:rFonts w:eastAsia="TimesNewRomanPSMT" w:cs="Arial"/>
                <w:bCs/>
                <w:i/>
                <w:sz w:val="24"/>
                <w:szCs w:val="24"/>
                <w:lang w:val="ru-RU"/>
              </w:rPr>
            </w:pPr>
          </w:p>
          <w:p w14:paraId="254A14FD"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3E9A1" w14:textId="77777777" w:rsidR="00AA35CE" w:rsidRPr="00EC5BB4" w:rsidRDefault="00AA35CE" w:rsidP="00F81CC5">
            <w:pPr>
              <w:snapToGrid w:val="0"/>
              <w:spacing w:before="0"/>
              <w:rPr>
                <w:rFonts w:eastAsia="TimesNewRomanPSMT" w:cs="Arial"/>
                <w:b/>
                <w:bCs/>
                <w:sz w:val="24"/>
                <w:szCs w:val="24"/>
                <w:lang w:val="ru-RU"/>
              </w:rPr>
            </w:pPr>
          </w:p>
        </w:tc>
      </w:tr>
      <w:tr w:rsidR="00AA35CE" w:rsidRPr="00EC5BB4" w14:paraId="57A1EEF5" w14:textId="77777777" w:rsidTr="00F81CC5">
        <w:tc>
          <w:tcPr>
            <w:tcW w:w="465" w:type="dxa"/>
            <w:tcBorders>
              <w:top w:val="single" w:sz="4" w:space="0" w:color="000000"/>
              <w:left w:val="single" w:sz="4" w:space="0" w:color="000000"/>
              <w:bottom w:val="single" w:sz="4" w:space="0" w:color="000000"/>
            </w:tcBorders>
            <w:shd w:val="clear" w:color="auto" w:fill="auto"/>
          </w:tcPr>
          <w:p w14:paraId="62F51A93" w14:textId="77777777" w:rsidR="00AA35CE" w:rsidRPr="00EC5BB4" w:rsidRDefault="00AA35CE" w:rsidP="00F81CC5">
            <w:pPr>
              <w:snapToGrid w:val="0"/>
              <w:spacing w:before="0"/>
              <w:rPr>
                <w:rFonts w:eastAsia="TimesNewRomanPSMT" w:cs="Arial"/>
                <w:bCs/>
                <w:i/>
                <w:sz w:val="24"/>
                <w:szCs w:val="24"/>
                <w:lang w:val="ru-RU"/>
              </w:rPr>
            </w:pPr>
          </w:p>
          <w:p w14:paraId="700970D6" w14:textId="77777777" w:rsidR="00AA35CE" w:rsidRPr="00EC5BB4" w:rsidRDefault="00AA35CE" w:rsidP="00F81CC5">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53AB01D" w14:textId="77777777" w:rsidR="00AA35CE" w:rsidRPr="00EC5BB4" w:rsidRDefault="00AA35CE" w:rsidP="00F81CC5">
            <w:pPr>
              <w:snapToGrid w:val="0"/>
              <w:spacing w:before="0"/>
              <w:rPr>
                <w:rFonts w:eastAsia="TimesNewRomanPSMT" w:cs="Arial"/>
                <w:bCs/>
                <w:i/>
                <w:sz w:val="24"/>
                <w:szCs w:val="24"/>
              </w:rPr>
            </w:pPr>
          </w:p>
          <w:p w14:paraId="27831171"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0EBC6" w14:textId="77777777" w:rsidR="00AA35CE" w:rsidRPr="00EC5BB4" w:rsidRDefault="00AA35CE" w:rsidP="00F81CC5">
            <w:pPr>
              <w:snapToGrid w:val="0"/>
              <w:spacing w:before="0"/>
              <w:rPr>
                <w:rFonts w:eastAsia="TimesNewRomanPSMT" w:cs="Arial"/>
                <w:b/>
                <w:bCs/>
                <w:sz w:val="24"/>
                <w:szCs w:val="24"/>
              </w:rPr>
            </w:pPr>
          </w:p>
        </w:tc>
      </w:tr>
      <w:tr w:rsidR="00AA35CE" w:rsidRPr="00EC5BB4" w14:paraId="4720A095" w14:textId="77777777" w:rsidTr="00F81CC5">
        <w:trPr>
          <w:trHeight w:val="512"/>
        </w:trPr>
        <w:tc>
          <w:tcPr>
            <w:tcW w:w="465" w:type="dxa"/>
            <w:tcBorders>
              <w:top w:val="single" w:sz="4" w:space="0" w:color="000000"/>
              <w:left w:val="single" w:sz="4" w:space="0" w:color="000000"/>
              <w:bottom w:val="single" w:sz="4" w:space="0" w:color="000000"/>
            </w:tcBorders>
            <w:shd w:val="clear" w:color="auto" w:fill="auto"/>
          </w:tcPr>
          <w:p w14:paraId="7A5919A6"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39DDAE" w14:textId="77777777" w:rsidR="00AA35CE" w:rsidRPr="00EC5BB4" w:rsidRDefault="00AA35CE" w:rsidP="00F81CC5">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A371A" w14:textId="77777777" w:rsidR="00AA35CE" w:rsidRPr="00EC5BB4" w:rsidRDefault="00AA35CE" w:rsidP="00F81CC5">
            <w:pPr>
              <w:snapToGrid w:val="0"/>
              <w:spacing w:before="0"/>
              <w:rPr>
                <w:rFonts w:eastAsia="TimesNewRomanPSMT" w:cs="Arial"/>
                <w:b/>
                <w:bCs/>
                <w:sz w:val="24"/>
                <w:szCs w:val="24"/>
              </w:rPr>
            </w:pPr>
          </w:p>
        </w:tc>
      </w:tr>
      <w:tr w:rsidR="00AA35CE" w:rsidRPr="00EC5BB4" w14:paraId="4237E09C" w14:textId="77777777" w:rsidTr="00F81CC5">
        <w:tc>
          <w:tcPr>
            <w:tcW w:w="465" w:type="dxa"/>
            <w:tcBorders>
              <w:top w:val="single" w:sz="4" w:space="0" w:color="000000"/>
              <w:left w:val="single" w:sz="4" w:space="0" w:color="000000"/>
              <w:bottom w:val="single" w:sz="4" w:space="0" w:color="000000"/>
            </w:tcBorders>
            <w:shd w:val="clear" w:color="auto" w:fill="auto"/>
          </w:tcPr>
          <w:p w14:paraId="49BD608D" w14:textId="77777777" w:rsidR="00AA35CE" w:rsidRPr="00EC5BB4" w:rsidRDefault="00AA35CE" w:rsidP="00F81CC5">
            <w:pPr>
              <w:snapToGrid w:val="0"/>
              <w:spacing w:before="0"/>
              <w:rPr>
                <w:rFonts w:eastAsia="TimesNewRomanPSMT" w:cs="Arial"/>
                <w:bCs/>
                <w:i/>
                <w:sz w:val="24"/>
                <w:szCs w:val="24"/>
              </w:rPr>
            </w:pPr>
          </w:p>
          <w:p w14:paraId="012DD4B2"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45717A" w14:textId="77777777" w:rsidR="00AA35CE" w:rsidRPr="00EC5BB4" w:rsidRDefault="00AA35CE" w:rsidP="00F81CC5">
            <w:pPr>
              <w:snapToGrid w:val="0"/>
              <w:spacing w:before="0"/>
              <w:rPr>
                <w:rFonts w:eastAsia="TimesNewRomanPSMT" w:cs="Arial"/>
                <w:bCs/>
                <w:i/>
                <w:sz w:val="24"/>
                <w:szCs w:val="24"/>
              </w:rPr>
            </w:pPr>
          </w:p>
          <w:p w14:paraId="411F33BB"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06D24" w14:textId="77777777" w:rsidR="00AA35CE" w:rsidRPr="00EC5BB4" w:rsidRDefault="00AA35CE" w:rsidP="00F81CC5">
            <w:pPr>
              <w:snapToGrid w:val="0"/>
              <w:spacing w:before="0"/>
              <w:rPr>
                <w:rFonts w:eastAsia="TimesNewRomanPSMT" w:cs="Arial"/>
                <w:b/>
                <w:bCs/>
                <w:sz w:val="24"/>
                <w:szCs w:val="24"/>
              </w:rPr>
            </w:pPr>
          </w:p>
        </w:tc>
      </w:tr>
      <w:tr w:rsidR="00AA35CE" w:rsidRPr="00EC5BB4" w14:paraId="3C807051" w14:textId="77777777" w:rsidTr="00F81CC5">
        <w:tc>
          <w:tcPr>
            <w:tcW w:w="465" w:type="dxa"/>
            <w:tcBorders>
              <w:top w:val="single" w:sz="4" w:space="0" w:color="000000"/>
              <w:left w:val="single" w:sz="4" w:space="0" w:color="000000"/>
              <w:bottom w:val="single" w:sz="4" w:space="0" w:color="000000"/>
            </w:tcBorders>
            <w:shd w:val="clear" w:color="auto" w:fill="auto"/>
          </w:tcPr>
          <w:p w14:paraId="74B0950A" w14:textId="77777777" w:rsidR="00AA35CE" w:rsidRPr="00EC5BB4" w:rsidRDefault="00AA35CE" w:rsidP="00F81CC5">
            <w:pPr>
              <w:snapToGrid w:val="0"/>
              <w:spacing w:before="0"/>
              <w:rPr>
                <w:rFonts w:eastAsia="TimesNewRomanPSMT" w:cs="Arial"/>
                <w:bCs/>
                <w:i/>
                <w:sz w:val="24"/>
                <w:szCs w:val="24"/>
              </w:rPr>
            </w:pPr>
          </w:p>
          <w:p w14:paraId="35528EB4"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962C9" w14:textId="77777777" w:rsidR="00AA35CE" w:rsidRPr="00EC5BB4" w:rsidRDefault="00AA35CE" w:rsidP="00F81CC5">
            <w:pPr>
              <w:snapToGrid w:val="0"/>
              <w:spacing w:before="0"/>
              <w:rPr>
                <w:rFonts w:eastAsia="TimesNewRomanPSMT" w:cs="Arial"/>
                <w:bCs/>
                <w:i/>
                <w:sz w:val="24"/>
                <w:szCs w:val="24"/>
              </w:rPr>
            </w:pPr>
          </w:p>
          <w:p w14:paraId="238F993B"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6289A" w14:textId="77777777" w:rsidR="00AA35CE" w:rsidRPr="00EC5BB4" w:rsidRDefault="00AA35CE" w:rsidP="00F81CC5">
            <w:pPr>
              <w:snapToGrid w:val="0"/>
              <w:spacing w:before="0"/>
              <w:rPr>
                <w:rFonts w:eastAsia="TimesNewRomanPSMT" w:cs="Arial"/>
                <w:b/>
                <w:bCs/>
                <w:sz w:val="24"/>
                <w:szCs w:val="24"/>
              </w:rPr>
            </w:pPr>
          </w:p>
        </w:tc>
      </w:tr>
      <w:tr w:rsidR="00AA35CE" w:rsidRPr="00EC5BB4" w14:paraId="3899CD57" w14:textId="77777777" w:rsidTr="00F81CC5">
        <w:tc>
          <w:tcPr>
            <w:tcW w:w="465" w:type="dxa"/>
            <w:tcBorders>
              <w:top w:val="single" w:sz="4" w:space="0" w:color="000000"/>
              <w:left w:val="single" w:sz="4" w:space="0" w:color="000000"/>
              <w:bottom w:val="single" w:sz="4" w:space="0" w:color="000000"/>
            </w:tcBorders>
            <w:shd w:val="clear" w:color="auto" w:fill="auto"/>
          </w:tcPr>
          <w:p w14:paraId="26619B22" w14:textId="77777777" w:rsidR="00AA35CE" w:rsidRPr="00EC5BB4" w:rsidRDefault="00AA35CE" w:rsidP="00F81CC5">
            <w:pPr>
              <w:snapToGrid w:val="0"/>
              <w:spacing w:before="0"/>
              <w:rPr>
                <w:rFonts w:eastAsia="TimesNewRomanPSMT" w:cs="Arial"/>
                <w:bCs/>
                <w:i/>
                <w:sz w:val="24"/>
                <w:szCs w:val="24"/>
              </w:rPr>
            </w:pPr>
          </w:p>
          <w:p w14:paraId="09893AAD"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9CB1B9" w14:textId="77777777" w:rsidR="00AA35CE" w:rsidRPr="00EC5BB4" w:rsidRDefault="00AA35CE" w:rsidP="00F81CC5">
            <w:pPr>
              <w:snapToGrid w:val="0"/>
              <w:spacing w:before="0"/>
              <w:rPr>
                <w:rFonts w:eastAsia="TimesNewRomanPSMT" w:cs="Arial"/>
                <w:bCs/>
                <w:i/>
                <w:sz w:val="24"/>
                <w:szCs w:val="24"/>
              </w:rPr>
            </w:pPr>
          </w:p>
          <w:p w14:paraId="465AECDC"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D8811" w14:textId="77777777" w:rsidR="00AA35CE" w:rsidRPr="00EC5BB4" w:rsidRDefault="00AA35CE" w:rsidP="00F81CC5">
            <w:pPr>
              <w:snapToGrid w:val="0"/>
              <w:spacing w:before="0"/>
              <w:rPr>
                <w:rFonts w:eastAsia="TimesNewRomanPSMT" w:cs="Arial"/>
                <w:b/>
                <w:bCs/>
                <w:sz w:val="24"/>
                <w:szCs w:val="24"/>
              </w:rPr>
            </w:pPr>
          </w:p>
        </w:tc>
      </w:tr>
      <w:tr w:rsidR="00AA35CE" w:rsidRPr="00EC5BB4" w14:paraId="362A44B3" w14:textId="77777777" w:rsidTr="00F81CC5">
        <w:tc>
          <w:tcPr>
            <w:tcW w:w="465" w:type="dxa"/>
            <w:tcBorders>
              <w:top w:val="single" w:sz="4" w:space="0" w:color="000000"/>
              <w:left w:val="single" w:sz="4" w:space="0" w:color="000000"/>
              <w:bottom w:val="single" w:sz="4" w:space="0" w:color="000000"/>
            </w:tcBorders>
            <w:shd w:val="clear" w:color="auto" w:fill="auto"/>
          </w:tcPr>
          <w:p w14:paraId="7F676249"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328900" w14:textId="77777777" w:rsidR="00AA35CE" w:rsidRPr="00EC5BB4" w:rsidRDefault="00AA35CE" w:rsidP="00F81CC5">
            <w:pPr>
              <w:snapToGrid w:val="0"/>
              <w:spacing w:before="0"/>
              <w:rPr>
                <w:rFonts w:eastAsia="TimesNewRomanPSMT" w:cs="Arial"/>
                <w:bCs/>
                <w:i/>
                <w:sz w:val="24"/>
                <w:szCs w:val="24"/>
              </w:rPr>
            </w:pPr>
          </w:p>
          <w:p w14:paraId="79BE8FDA"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189A5" w14:textId="77777777" w:rsidR="00AA35CE" w:rsidRPr="00EC5BB4" w:rsidRDefault="00AA35CE" w:rsidP="00F81CC5">
            <w:pPr>
              <w:snapToGrid w:val="0"/>
              <w:spacing w:before="0"/>
              <w:rPr>
                <w:rFonts w:eastAsia="TimesNewRomanPSMT" w:cs="Arial"/>
                <w:b/>
                <w:bCs/>
                <w:sz w:val="24"/>
                <w:szCs w:val="24"/>
              </w:rPr>
            </w:pPr>
          </w:p>
        </w:tc>
      </w:tr>
      <w:tr w:rsidR="00AA35CE" w:rsidRPr="00EC5BB4" w14:paraId="70A4FB3B" w14:textId="77777777" w:rsidTr="00F81CC5">
        <w:tc>
          <w:tcPr>
            <w:tcW w:w="465" w:type="dxa"/>
            <w:tcBorders>
              <w:top w:val="single" w:sz="4" w:space="0" w:color="000000"/>
              <w:left w:val="single" w:sz="4" w:space="0" w:color="000000"/>
              <w:bottom w:val="single" w:sz="4" w:space="0" w:color="000000"/>
            </w:tcBorders>
            <w:shd w:val="clear" w:color="auto" w:fill="auto"/>
          </w:tcPr>
          <w:p w14:paraId="0E9A64FE"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10F35" w14:textId="77777777" w:rsidR="00AA35CE" w:rsidRPr="00EC5BB4" w:rsidRDefault="00AA35CE" w:rsidP="00F81CC5">
            <w:pPr>
              <w:snapToGrid w:val="0"/>
              <w:spacing w:before="0"/>
              <w:rPr>
                <w:rFonts w:eastAsia="TimesNewRomanPSMT" w:cs="Arial"/>
                <w:bCs/>
                <w:i/>
                <w:sz w:val="24"/>
                <w:szCs w:val="24"/>
                <w:lang w:val="ru-RU"/>
              </w:rPr>
            </w:pPr>
          </w:p>
          <w:p w14:paraId="1351412B"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3DCB17" w14:textId="77777777" w:rsidR="00AA35CE" w:rsidRPr="00EC5BB4" w:rsidRDefault="00AA35CE" w:rsidP="00F81CC5">
            <w:pPr>
              <w:snapToGrid w:val="0"/>
              <w:spacing w:before="0"/>
              <w:rPr>
                <w:rFonts w:eastAsia="TimesNewRomanPSMT" w:cs="Arial"/>
                <w:b/>
                <w:bCs/>
                <w:sz w:val="24"/>
                <w:szCs w:val="24"/>
                <w:lang w:val="ru-RU"/>
              </w:rPr>
            </w:pPr>
          </w:p>
        </w:tc>
      </w:tr>
      <w:tr w:rsidR="00AA35CE" w:rsidRPr="00EC5BB4" w14:paraId="6E92AF6C" w14:textId="77777777" w:rsidTr="00F81CC5">
        <w:tc>
          <w:tcPr>
            <w:tcW w:w="465" w:type="dxa"/>
            <w:tcBorders>
              <w:top w:val="single" w:sz="4" w:space="0" w:color="000000"/>
              <w:left w:val="single" w:sz="4" w:space="0" w:color="000000"/>
              <w:bottom w:val="single" w:sz="4" w:space="0" w:color="000000"/>
            </w:tcBorders>
            <w:shd w:val="clear" w:color="auto" w:fill="auto"/>
          </w:tcPr>
          <w:p w14:paraId="04470A63" w14:textId="77777777" w:rsidR="00AA35CE" w:rsidRPr="00EC5BB4" w:rsidRDefault="00AA35CE" w:rsidP="00F81CC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66267F" w14:textId="77777777" w:rsidR="00AA35CE" w:rsidRPr="00EC5BB4" w:rsidRDefault="00AA35CE" w:rsidP="00F81CC5">
            <w:pPr>
              <w:snapToGrid w:val="0"/>
              <w:spacing w:before="0"/>
              <w:rPr>
                <w:rFonts w:eastAsia="TimesNewRomanPSMT" w:cs="Arial"/>
                <w:bCs/>
                <w:i/>
                <w:sz w:val="24"/>
                <w:szCs w:val="24"/>
                <w:lang w:val="ru-RU"/>
              </w:rPr>
            </w:pPr>
          </w:p>
          <w:p w14:paraId="4DDFA842"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46C8D1" w14:textId="77777777" w:rsidR="00AA35CE" w:rsidRPr="00EC5BB4" w:rsidRDefault="00AA35CE" w:rsidP="00F81CC5">
            <w:pPr>
              <w:snapToGrid w:val="0"/>
              <w:spacing w:before="0"/>
              <w:rPr>
                <w:rFonts w:eastAsia="TimesNewRomanPSMT" w:cs="Arial"/>
                <w:b/>
                <w:bCs/>
                <w:sz w:val="24"/>
                <w:szCs w:val="24"/>
                <w:lang w:val="ru-RU"/>
              </w:rPr>
            </w:pPr>
          </w:p>
        </w:tc>
      </w:tr>
    </w:tbl>
    <w:p w14:paraId="0C60B69A" w14:textId="77777777" w:rsidR="00AA35CE" w:rsidRPr="00EC5BB4" w:rsidRDefault="00AA35CE" w:rsidP="00AA35CE">
      <w:pPr>
        <w:spacing w:before="0"/>
        <w:rPr>
          <w:rFonts w:cs="Arial"/>
          <w:b/>
          <w:bCs/>
          <w:i/>
          <w:iCs/>
          <w:sz w:val="24"/>
          <w:szCs w:val="24"/>
          <w:u w:val="single"/>
          <w:lang w:val="ru-RU"/>
        </w:rPr>
      </w:pPr>
    </w:p>
    <w:p w14:paraId="7549E8DD" w14:textId="77777777" w:rsidR="00AA35CE" w:rsidRPr="00EC5BB4" w:rsidRDefault="00AA35CE" w:rsidP="00AA35CE">
      <w:pPr>
        <w:spacing w:before="0"/>
        <w:rPr>
          <w:rFonts w:cs="Arial"/>
          <w:b/>
          <w:bCs/>
          <w:i/>
          <w:iCs/>
          <w:sz w:val="24"/>
          <w:szCs w:val="24"/>
          <w:u w:val="single"/>
          <w:lang w:val="ru-RU"/>
        </w:rPr>
      </w:pPr>
    </w:p>
    <w:p w14:paraId="2F776BF5" w14:textId="77777777" w:rsidR="00AA35CE" w:rsidRPr="0042687E" w:rsidRDefault="00AA35CE" w:rsidP="00AA35CE">
      <w:pPr>
        <w:spacing w:before="0"/>
        <w:rPr>
          <w:rFonts w:cs="Arial"/>
          <w:i/>
          <w:iCs/>
          <w:sz w:val="20"/>
          <w:szCs w:val="20"/>
          <w:lang w:val="ru-RU"/>
        </w:rPr>
      </w:pPr>
      <w:r w:rsidRPr="0042687E">
        <w:rPr>
          <w:rFonts w:cs="Arial"/>
          <w:b/>
          <w:bCs/>
          <w:i/>
          <w:iCs/>
          <w:sz w:val="20"/>
          <w:szCs w:val="20"/>
          <w:u w:val="single"/>
          <w:lang w:val="ru-RU"/>
        </w:rPr>
        <w:t>Напомена:</w:t>
      </w:r>
    </w:p>
    <w:p w14:paraId="137571A5" w14:textId="77777777" w:rsidR="00AA35CE" w:rsidRPr="0042687E" w:rsidRDefault="00AA35CE" w:rsidP="00AA35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B95800A" w14:textId="77777777" w:rsidR="00AA35CE" w:rsidRDefault="00AA35CE" w:rsidP="00AA35CE">
      <w:pPr>
        <w:spacing w:before="0"/>
        <w:rPr>
          <w:rFonts w:eastAsia="TimesNewRomanPSMT" w:cs="Arial"/>
          <w:b/>
          <w:bCs/>
          <w:sz w:val="24"/>
          <w:szCs w:val="24"/>
          <w:lang w:val="ru-RU"/>
        </w:rPr>
      </w:pPr>
    </w:p>
    <w:p w14:paraId="515DC2D8" w14:textId="77777777" w:rsidR="00AA35CE" w:rsidRDefault="00AA35CE" w:rsidP="00AA35CE">
      <w:pPr>
        <w:spacing w:before="0"/>
        <w:rPr>
          <w:rFonts w:eastAsia="TimesNewRomanPSMT" w:cs="Arial"/>
          <w:b/>
          <w:bCs/>
          <w:sz w:val="24"/>
          <w:szCs w:val="24"/>
          <w:lang w:val="ru-RU"/>
        </w:rPr>
      </w:pPr>
    </w:p>
    <w:p w14:paraId="1508AFB0" w14:textId="77777777" w:rsidR="00AA35CE" w:rsidRDefault="00AA35CE" w:rsidP="00AA35CE">
      <w:pPr>
        <w:spacing w:before="0"/>
        <w:rPr>
          <w:rFonts w:eastAsia="TimesNewRomanPSMT" w:cs="Arial"/>
          <w:b/>
          <w:bCs/>
          <w:sz w:val="24"/>
          <w:szCs w:val="24"/>
          <w:lang w:val="ru-RU"/>
        </w:rPr>
      </w:pPr>
    </w:p>
    <w:p w14:paraId="0948B6E7" w14:textId="77777777" w:rsidR="00E708F6" w:rsidRDefault="00E708F6" w:rsidP="00AA35CE">
      <w:pPr>
        <w:spacing w:before="0"/>
        <w:rPr>
          <w:rFonts w:eastAsia="TimesNewRomanPSMT" w:cs="Arial"/>
          <w:b/>
          <w:bCs/>
          <w:sz w:val="24"/>
          <w:szCs w:val="24"/>
          <w:lang w:val="ru-RU"/>
        </w:rPr>
      </w:pPr>
    </w:p>
    <w:p w14:paraId="459D65BA" w14:textId="77777777" w:rsidR="007C350C" w:rsidRDefault="007C350C" w:rsidP="00AA35CE">
      <w:pPr>
        <w:spacing w:before="0"/>
        <w:rPr>
          <w:rFonts w:eastAsia="TimesNewRomanPSMT" w:cs="Arial"/>
          <w:b/>
          <w:bCs/>
          <w:sz w:val="24"/>
          <w:szCs w:val="24"/>
          <w:lang w:val="ru-RU"/>
        </w:rPr>
      </w:pPr>
    </w:p>
    <w:p w14:paraId="4254780C" w14:textId="77777777" w:rsidR="007C350C" w:rsidRPr="00EC5BB4" w:rsidRDefault="007C350C" w:rsidP="00AA35CE">
      <w:pPr>
        <w:spacing w:before="0"/>
        <w:rPr>
          <w:rFonts w:eastAsia="TimesNewRomanPSMT" w:cs="Arial"/>
          <w:b/>
          <w:bCs/>
          <w:sz w:val="24"/>
          <w:szCs w:val="24"/>
          <w:lang w:val="ru-RU"/>
        </w:rPr>
      </w:pPr>
    </w:p>
    <w:p w14:paraId="3D8E3848" w14:textId="77777777" w:rsidR="00AA35CE" w:rsidRPr="00EC5BB4" w:rsidRDefault="00AA35CE" w:rsidP="00AA35CE">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E17EDB">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1411E66B" w14:textId="77777777" w:rsidR="00AA35CE" w:rsidRPr="00EC5BB4" w:rsidRDefault="00AA35CE" w:rsidP="00AA35CE">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AA35CE" w:rsidRPr="00EC5BB4" w14:paraId="6676A7AA" w14:textId="77777777" w:rsidTr="00F81CC5">
        <w:tc>
          <w:tcPr>
            <w:tcW w:w="465" w:type="dxa"/>
            <w:tcBorders>
              <w:top w:val="single" w:sz="4" w:space="0" w:color="000000"/>
              <w:left w:val="single" w:sz="4" w:space="0" w:color="000000"/>
              <w:bottom w:val="single" w:sz="4" w:space="0" w:color="000000"/>
            </w:tcBorders>
            <w:shd w:val="clear" w:color="auto" w:fill="auto"/>
          </w:tcPr>
          <w:p w14:paraId="0DC15C8F" w14:textId="77777777" w:rsidR="00AA35CE" w:rsidRPr="00EC5BB4" w:rsidRDefault="00AA35CE" w:rsidP="00F81CC5">
            <w:pPr>
              <w:snapToGrid w:val="0"/>
              <w:spacing w:before="0"/>
              <w:rPr>
                <w:rFonts w:cs="Arial"/>
                <w:sz w:val="24"/>
                <w:szCs w:val="24"/>
              </w:rPr>
            </w:pPr>
          </w:p>
          <w:p w14:paraId="4E088A94" w14:textId="77777777" w:rsidR="00AA35CE" w:rsidRPr="00EC5BB4" w:rsidRDefault="00AA35CE" w:rsidP="00F81CC5">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B9252F" w14:textId="77777777" w:rsidR="00AA35CE" w:rsidRPr="00EC5BB4" w:rsidRDefault="00AA35CE" w:rsidP="00F81CC5">
            <w:pPr>
              <w:snapToGrid w:val="0"/>
              <w:spacing w:before="0"/>
              <w:rPr>
                <w:rFonts w:eastAsia="TimesNewRomanPSMT" w:cs="Arial"/>
                <w:bCs/>
                <w:i/>
                <w:sz w:val="24"/>
                <w:szCs w:val="24"/>
                <w:lang w:val="ru-RU"/>
              </w:rPr>
            </w:pPr>
          </w:p>
          <w:p w14:paraId="31D4589D"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83F06" w14:textId="77777777" w:rsidR="00AA35CE" w:rsidRPr="00EC5BB4" w:rsidRDefault="00AA35CE" w:rsidP="00F81CC5">
            <w:pPr>
              <w:snapToGrid w:val="0"/>
              <w:spacing w:before="0"/>
              <w:rPr>
                <w:rFonts w:eastAsia="TimesNewRomanPSMT" w:cs="Arial"/>
                <w:b/>
                <w:bCs/>
                <w:sz w:val="24"/>
                <w:szCs w:val="24"/>
                <w:lang w:val="ru-RU"/>
              </w:rPr>
            </w:pPr>
          </w:p>
        </w:tc>
      </w:tr>
      <w:tr w:rsidR="00AA35CE" w:rsidRPr="00EC5BB4" w14:paraId="78DD7186" w14:textId="77777777" w:rsidTr="00F81CC5">
        <w:trPr>
          <w:trHeight w:val="557"/>
        </w:trPr>
        <w:tc>
          <w:tcPr>
            <w:tcW w:w="465" w:type="dxa"/>
            <w:tcBorders>
              <w:top w:val="single" w:sz="4" w:space="0" w:color="000000"/>
              <w:left w:val="single" w:sz="4" w:space="0" w:color="000000"/>
              <w:bottom w:val="single" w:sz="4" w:space="0" w:color="000000"/>
            </w:tcBorders>
            <w:shd w:val="clear" w:color="auto" w:fill="auto"/>
          </w:tcPr>
          <w:p w14:paraId="710B0078" w14:textId="77777777" w:rsidR="00AA35CE" w:rsidRPr="00EC5BB4" w:rsidRDefault="00AA35CE" w:rsidP="00F81CC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1DE205" w14:textId="77777777" w:rsidR="00AA35CE" w:rsidRPr="00EC5BB4" w:rsidRDefault="00AA35CE" w:rsidP="00F81CC5">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4BF58" w14:textId="77777777" w:rsidR="00AA35CE" w:rsidRPr="00EC5BB4" w:rsidRDefault="00AA35CE" w:rsidP="00F81CC5">
            <w:pPr>
              <w:snapToGrid w:val="0"/>
              <w:spacing w:before="0"/>
              <w:rPr>
                <w:rFonts w:eastAsia="TimesNewRomanPSMT" w:cs="Arial"/>
                <w:b/>
                <w:bCs/>
                <w:sz w:val="24"/>
                <w:szCs w:val="24"/>
              </w:rPr>
            </w:pPr>
          </w:p>
        </w:tc>
      </w:tr>
      <w:tr w:rsidR="00AA35CE" w:rsidRPr="00EC5BB4" w14:paraId="3EEE7F60" w14:textId="77777777" w:rsidTr="00F81CC5">
        <w:tc>
          <w:tcPr>
            <w:tcW w:w="465" w:type="dxa"/>
            <w:tcBorders>
              <w:top w:val="single" w:sz="4" w:space="0" w:color="000000"/>
              <w:left w:val="single" w:sz="4" w:space="0" w:color="000000"/>
              <w:bottom w:val="single" w:sz="4" w:space="0" w:color="000000"/>
            </w:tcBorders>
            <w:shd w:val="clear" w:color="auto" w:fill="auto"/>
          </w:tcPr>
          <w:p w14:paraId="62592ADF" w14:textId="77777777" w:rsidR="00AA35CE" w:rsidRPr="00EC5BB4" w:rsidRDefault="00AA35CE" w:rsidP="00F81CC5">
            <w:pPr>
              <w:snapToGrid w:val="0"/>
              <w:spacing w:before="0"/>
              <w:rPr>
                <w:rFonts w:eastAsia="TimesNewRomanPSMT" w:cs="Arial"/>
                <w:bCs/>
                <w:i/>
                <w:sz w:val="24"/>
                <w:szCs w:val="24"/>
                <w:lang w:val="ru-RU"/>
              </w:rPr>
            </w:pPr>
          </w:p>
          <w:p w14:paraId="11CE9D55" w14:textId="77777777" w:rsidR="00AA35CE" w:rsidRPr="00EC5BB4" w:rsidRDefault="00AA35CE" w:rsidP="00F81CC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768412" w14:textId="77777777" w:rsidR="00AA35CE" w:rsidRPr="00EC5BB4" w:rsidRDefault="00AA35CE" w:rsidP="00F81CC5">
            <w:pPr>
              <w:snapToGrid w:val="0"/>
              <w:spacing w:before="0"/>
              <w:rPr>
                <w:rFonts w:eastAsia="TimesNewRomanPSMT" w:cs="Arial"/>
                <w:bCs/>
                <w:i/>
                <w:sz w:val="24"/>
                <w:szCs w:val="24"/>
                <w:lang w:val="ru-RU"/>
              </w:rPr>
            </w:pPr>
          </w:p>
          <w:p w14:paraId="63B5773C"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C2AB0" w14:textId="77777777" w:rsidR="00AA35CE" w:rsidRPr="00EC5BB4" w:rsidRDefault="00AA35CE" w:rsidP="00F81CC5">
            <w:pPr>
              <w:snapToGrid w:val="0"/>
              <w:spacing w:before="0"/>
              <w:rPr>
                <w:rFonts w:eastAsia="TimesNewRomanPSMT" w:cs="Arial"/>
                <w:b/>
                <w:bCs/>
                <w:sz w:val="24"/>
                <w:szCs w:val="24"/>
              </w:rPr>
            </w:pPr>
          </w:p>
        </w:tc>
      </w:tr>
      <w:tr w:rsidR="00AA35CE" w:rsidRPr="00EC5BB4" w14:paraId="0BF5D619" w14:textId="77777777" w:rsidTr="00F81CC5">
        <w:tc>
          <w:tcPr>
            <w:tcW w:w="465" w:type="dxa"/>
            <w:tcBorders>
              <w:top w:val="single" w:sz="4" w:space="0" w:color="000000"/>
              <w:left w:val="single" w:sz="4" w:space="0" w:color="000000"/>
              <w:bottom w:val="single" w:sz="4" w:space="0" w:color="000000"/>
            </w:tcBorders>
            <w:shd w:val="clear" w:color="auto" w:fill="auto"/>
          </w:tcPr>
          <w:p w14:paraId="5E994CC1" w14:textId="77777777" w:rsidR="00AA35CE" w:rsidRPr="00EC5BB4" w:rsidRDefault="00AA35CE" w:rsidP="00F81CC5">
            <w:pPr>
              <w:snapToGrid w:val="0"/>
              <w:spacing w:before="0"/>
              <w:rPr>
                <w:rFonts w:eastAsia="TimesNewRomanPSMT" w:cs="Arial"/>
                <w:bCs/>
                <w:i/>
                <w:sz w:val="24"/>
                <w:szCs w:val="24"/>
              </w:rPr>
            </w:pPr>
          </w:p>
          <w:p w14:paraId="3A2281DF"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DD2838" w14:textId="77777777" w:rsidR="00AA35CE" w:rsidRPr="00EC5BB4" w:rsidRDefault="00AA35CE" w:rsidP="00F81CC5">
            <w:pPr>
              <w:snapToGrid w:val="0"/>
              <w:spacing w:before="0"/>
              <w:rPr>
                <w:rFonts w:eastAsia="TimesNewRomanPSMT" w:cs="Arial"/>
                <w:bCs/>
                <w:i/>
                <w:sz w:val="24"/>
                <w:szCs w:val="24"/>
              </w:rPr>
            </w:pPr>
          </w:p>
          <w:p w14:paraId="375CCEE0"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93BBE" w14:textId="77777777" w:rsidR="00AA35CE" w:rsidRPr="00EC5BB4" w:rsidRDefault="00AA35CE" w:rsidP="00F81CC5">
            <w:pPr>
              <w:snapToGrid w:val="0"/>
              <w:spacing w:before="0"/>
              <w:rPr>
                <w:rFonts w:eastAsia="TimesNewRomanPSMT" w:cs="Arial"/>
                <w:b/>
                <w:bCs/>
                <w:sz w:val="24"/>
                <w:szCs w:val="24"/>
              </w:rPr>
            </w:pPr>
          </w:p>
        </w:tc>
      </w:tr>
      <w:tr w:rsidR="00AA35CE" w:rsidRPr="00EC5BB4" w14:paraId="5EB6DD54" w14:textId="77777777" w:rsidTr="00F81CC5">
        <w:tc>
          <w:tcPr>
            <w:tcW w:w="465" w:type="dxa"/>
            <w:tcBorders>
              <w:top w:val="single" w:sz="4" w:space="0" w:color="000000"/>
              <w:left w:val="single" w:sz="4" w:space="0" w:color="000000"/>
              <w:bottom w:val="single" w:sz="4" w:space="0" w:color="000000"/>
            </w:tcBorders>
            <w:shd w:val="clear" w:color="auto" w:fill="auto"/>
          </w:tcPr>
          <w:p w14:paraId="71232A1C" w14:textId="77777777" w:rsidR="00AA35CE" w:rsidRPr="00EC5BB4" w:rsidRDefault="00AA35CE" w:rsidP="00F81CC5">
            <w:pPr>
              <w:snapToGrid w:val="0"/>
              <w:spacing w:before="0"/>
              <w:rPr>
                <w:rFonts w:eastAsia="TimesNewRomanPSMT" w:cs="Arial"/>
                <w:bCs/>
                <w:i/>
                <w:sz w:val="24"/>
                <w:szCs w:val="24"/>
              </w:rPr>
            </w:pPr>
          </w:p>
          <w:p w14:paraId="6D137ABE"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58AD8E" w14:textId="77777777" w:rsidR="00AA35CE" w:rsidRPr="00EC5BB4" w:rsidRDefault="00AA35CE" w:rsidP="00F81CC5">
            <w:pPr>
              <w:snapToGrid w:val="0"/>
              <w:spacing w:before="0"/>
              <w:rPr>
                <w:rFonts w:eastAsia="TimesNewRomanPSMT" w:cs="Arial"/>
                <w:bCs/>
                <w:i/>
                <w:sz w:val="24"/>
                <w:szCs w:val="24"/>
              </w:rPr>
            </w:pPr>
          </w:p>
          <w:p w14:paraId="2806F508"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F30295" w14:textId="77777777" w:rsidR="00AA35CE" w:rsidRPr="00EC5BB4" w:rsidRDefault="00AA35CE" w:rsidP="00F81CC5">
            <w:pPr>
              <w:snapToGrid w:val="0"/>
              <w:spacing w:before="0"/>
              <w:rPr>
                <w:rFonts w:eastAsia="TimesNewRomanPSMT" w:cs="Arial"/>
                <w:b/>
                <w:bCs/>
                <w:sz w:val="24"/>
                <w:szCs w:val="24"/>
              </w:rPr>
            </w:pPr>
          </w:p>
        </w:tc>
      </w:tr>
      <w:tr w:rsidR="00AA35CE" w:rsidRPr="00EC5BB4" w14:paraId="58E778A0" w14:textId="77777777" w:rsidTr="00F81CC5">
        <w:tc>
          <w:tcPr>
            <w:tcW w:w="465" w:type="dxa"/>
            <w:tcBorders>
              <w:top w:val="single" w:sz="4" w:space="0" w:color="000000"/>
              <w:left w:val="single" w:sz="4" w:space="0" w:color="000000"/>
              <w:bottom w:val="single" w:sz="4" w:space="0" w:color="000000"/>
            </w:tcBorders>
            <w:shd w:val="clear" w:color="auto" w:fill="auto"/>
          </w:tcPr>
          <w:p w14:paraId="2855B922"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AC0A1D" w14:textId="77777777" w:rsidR="00AA35CE" w:rsidRPr="00EC5BB4" w:rsidRDefault="00AA35CE" w:rsidP="00F81CC5">
            <w:pPr>
              <w:snapToGrid w:val="0"/>
              <w:spacing w:before="0"/>
              <w:rPr>
                <w:rFonts w:eastAsia="TimesNewRomanPSMT" w:cs="Arial"/>
                <w:bCs/>
                <w:i/>
                <w:sz w:val="24"/>
                <w:szCs w:val="24"/>
              </w:rPr>
            </w:pPr>
          </w:p>
          <w:p w14:paraId="120D06A7"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501EC" w14:textId="77777777" w:rsidR="00AA35CE" w:rsidRPr="00EC5BB4" w:rsidRDefault="00AA35CE" w:rsidP="00F81CC5">
            <w:pPr>
              <w:snapToGrid w:val="0"/>
              <w:spacing w:before="0"/>
              <w:rPr>
                <w:rFonts w:eastAsia="TimesNewRomanPSMT" w:cs="Arial"/>
                <w:b/>
                <w:bCs/>
                <w:sz w:val="24"/>
                <w:szCs w:val="24"/>
              </w:rPr>
            </w:pPr>
          </w:p>
        </w:tc>
      </w:tr>
      <w:tr w:rsidR="00AA35CE" w:rsidRPr="00EC5BB4" w14:paraId="024B00FE" w14:textId="77777777" w:rsidTr="00F81CC5">
        <w:tc>
          <w:tcPr>
            <w:tcW w:w="465" w:type="dxa"/>
            <w:tcBorders>
              <w:top w:val="single" w:sz="4" w:space="0" w:color="000000"/>
              <w:left w:val="single" w:sz="4" w:space="0" w:color="000000"/>
              <w:bottom w:val="single" w:sz="4" w:space="0" w:color="000000"/>
            </w:tcBorders>
            <w:shd w:val="clear" w:color="auto" w:fill="auto"/>
          </w:tcPr>
          <w:p w14:paraId="430B6D50" w14:textId="77777777" w:rsidR="00AA35CE" w:rsidRPr="00EC5BB4" w:rsidRDefault="00AA35CE" w:rsidP="00F81CC5">
            <w:pPr>
              <w:snapToGrid w:val="0"/>
              <w:spacing w:before="0"/>
              <w:rPr>
                <w:rFonts w:eastAsia="TimesNewRomanPSMT" w:cs="Arial"/>
                <w:bCs/>
                <w:i/>
                <w:sz w:val="24"/>
                <w:szCs w:val="24"/>
              </w:rPr>
            </w:pPr>
          </w:p>
          <w:p w14:paraId="286D7214" w14:textId="77777777" w:rsidR="00AA35CE" w:rsidRPr="00EC5BB4" w:rsidRDefault="00AA35CE" w:rsidP="00F81CC5">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9BE1ED8" w14:textId="77777777" w:rsidR="00AA35CE" w:rsidRPr="00EC5BB4" w:rsidRDefault="00AA35CE" w:rsidP="00F81CC5">
            <w:pPr>
              <w:snapToGrid w:val="0"/>
              <w:spacing w:before="0"/>
              <w:rPr>
                <w:rFonts w:eastAsia="TimesNewRomanPSMT" w:cs="Arial"/>
                <w:bCs/>
                <w:i/>
                <w:sz w:val="24"/>
                <w:szCs w:val="24"/>
                <w:lang w:val="ru-RU"/>
              </w:rPr>
            </w:pPr>
          </w:p>
          <w:p w14:paraId="5DB1F313"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6F8FF" w14:textId="77777777" w:rsidR="00AA35CE" w:rsidRPr="00EC5BB4" w:rsidRDefault="00AA35CE" w:rsidP="00F81CC5">
            <w:pPr>
              <w:snapToGrid w:val="0"/>
              <w:spacing w:before="0"/>
              <w:rPr>
                <w:rFonts w:eastAsia="TimesNewRomanPSMT" w:cs="Arial"/>
                <w:b/>
                <w:bCs/>
                <w:sz w:val="24"/>
                <w:szCs w:val="24"/>
                <w:lang w:val="ru-RU"/>
              </w:rPr>
            </w:pPr>
          </w:p>
        </w:tc>
      </w:tr>
      <w:tr w:rsidR="00AA35CE" w:rsidRPr="00EC5BB4" w14:paraId="57908D22" w14:textId="77777777" w:rsidTr="00F81CC5">
        <w:trPr>
          <w:trHeight w:val="602"/>
        </w:trPr>
        <w:tc>
          <w:tcPr>
            <w:tcW w:w="465" w:type="dxa"/>
            <w:tcBorders>
              <w:top w:val="single" w:sz="4" w:space="0" w:color="000000"/>
              <w:left w:val="single" w:sz="4" w:space="0" w:color="000000"/>
              <w:bottom w:val="single" w:sz="4" w:space="0" w:color="000000"/>
            </w:tcBorders>
            <w:shd w:val="clear" w:color="auto" w:fill="auto"/>
          </w:tcPr>
          <w:p w14:paraId="1271C626" w14:textId="77777777" w:rsidR="00AA35CE" w:rsidRPr="00EC5BB4" w:rsidRDefault="00AA35CE" w:rsidP="00F81CC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CB6A49" w14:textId="77777777" w:rsidR="00AA35CE" w:rsidRPr="00EC5BB4" w:rsidRDefault="00AA35CE" w:rsidP="00F81CC5">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95220" w14:textId="77777777" w:rsidR="00AA35CE" w:rsidRPr="00EC5BB4" w:rsidRDefault="00AA35CE" w:rsidP="00F81CC5">
            <w:pPr>
              <w:snapToGrid w:val="0"/>
              <w:spacing w:before="0"/>
              <w:rPr>
                <w:rFonts w:eastAsia="TimesNewRomanPSMT" w:cs="Arial"/>
                <w:b/>
                <w:bCs/>
                <w:sz w:val="24"/>
                <w:szCs w:val="24"/>
              </w:rPr>
            </w:pPr>
          </w:p>
        </w:tc>
      </w:tr>
      <w:tr w:rsidR="00AA35CE" w:rsidRPr="00EC5BB4" w14:paraId="346DB7E7" w14:textId="77777777" w:rsidTr="00F81CC5">
        <w:tc>
          <w:tcPr>
            <w:tcW w:w="465" w:type="dxa"/>
            <w:tcBorders>
              <w:top w:val="single" w:sz="4" w:space="0" w:color="000000"/>
              <w:left w:val="single" w:sz="4" w:space="0" w:color="000000"/>
              <w:bottom w:val="single" w:sz="4" w:space="0" w:color="000000"/>
            </w:tcBorders>
            <w:shd w:val="clear" w:color="auto" w:fill="auto"/>
          </w:tcPr>
          <w:p w14:paraId="5F8346B0" w14:textId="77777777" w:rsidR="00AA35CE" w:rsidRPr="00EC5BB4" w:rsidRDefault="00AA35CE" w:rsidP="00F81CC5">
            <w:pPr>
              <w:snapToGrid w:val="0"/>
              <w:spacing w:before="0"/>
              <w:rPr>
                <w:rFonts w:eastAsia="TimesNewRomanPSMT" w:cs="Arial"/>
                <w:bCs/>
                <w:i/>
                <w:sz w:val="24"/>
                <w:szCs w:val="24"/>
                <w:lang w:val="ru-RU"/>
              </w:rPr>
            </w:pPr>
          </w:p>
          <w:p w14:paraId="4A3BB902" w14:textId="77777777" w:rsidR="00AA35CE" w:rsidRPr="00EC5BB4" w:rsidRDefault="00AA35CE" w:rsidP="00F81CC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357138" w14:textId="77777777" w:rsidR="00AA35CE" w:rsidRPr="00EC5BB4" w:rsidRDefault="00AA35CE" w:rsidP="00F81CC5">
            <w:pPr>
              <w:snapToGrid w:val="0"/>
              <w:spacing w:before="0"/>
              <w:rPr>
                <w:rFonts w:eastAsia="TimesNewRomanPSMT" w:cs="Arial"/>
                <w:bCs/>
                <w:i/>
                <w:sz w:val="24"/>
                <w:szCs w:val="24"/>
                <w:lang w:val="ru-RU"/>
              </w:rPr>
            </w:pPr>
          </w:p>
          <w:p w14:paraId="4D4555F9"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00932" w14:textId="77777777" w:rsidR="00AA35CE" w:rsidRPr="00EC5BB4" w:rsidRDefault="00AA35CE" w:rsidP="00F81CC5">
            <w:pPr>
              <w:snapToGrid w:val="0"/>
              <w:spacing w:before="0"/>
              <w:rPr>
                <w:rFonts w:eastAsia="TimesNewRomanPSMT" w:cs="Arial"/>
                <w:b/>
                <w:bCs/>
                <w:sz w:val="24"/>
                <w:szCs w:val="24"/>
              </w:rPr>
            </w:pPr>
          </w:p>
        </w:tc>
      </w:tr>
      <w:tr w:rsidR="00AA35CE" w:rsidRPr="00EC5BB4" w14:paraId="69218AC0" w14:textId="77777777" w:rsidTr="00F81CC5">
        <w:tc>
          <w:tcPr>
            <w:tcW w:w="465" w:type="dxa"/>
            <w:tcBorders>
              <w:top w:val="single" w:sz="4" w:space="0" w:color="000000"/>
              <w:left w:val="single" w:sz="4" w:space="0" w:color="000000"/>
              <w:bottom w:val="single" w:sz="4" w:space="0" w:color="000000"/>
            </w:tcBorders>
            <w:shd w:val="clear" w:color="auto" w:fill="auto"/>
          </w:tcPr>
          <w:p w14:paraId="7034F2C1" w14:textId="77777777" w:rsidR="00AA35CE" w:rsidRPr="00EC5BB4" w:rsidRDefault="00AA35CE" w:rsidP="00F81CC5">
            <w:pPr>
              <w:snapToGrid w:val="0"/>
              <w:spacing w:before="0"/>
              <w:rPr>
                <w:rFonts w:eastAsia="TimesNewRomanPSMT" w:cs="Arial"/>
                <w:bCs/>
                <w:i/>
                <w:sz w:val="24"/>
                <w:szCs w:val="24"/>
              </w:rPr>
            </w:pPr>
          </w:p>
          <w:p w14:paraId="3A51CE26"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5E6157" w14:textId="77777777" w:rsidR="00AA35CE" w:rsidRPr="00EC5BB4" w:rsidRDefault="00AA35CE" w:rsidP="00F81CC5">
            <w:pPr>
              <w:snapToGrid w:val="0"/>
              <w:spacing w:before="0"/>
              <w:rPr>
                <w:rFonts w:eastAsia="TimesNewRomanPSMT" w:cs="Arial"/>
                <w:bCs/>
                <w:i/>
                <w:sz w:val="24"/>
                <w:szCs w:val="24"/>
              </w:rPr>
            </w:pPr>
          </w:p>
          <w:p w14:paraId="12C94922"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76103" w14:textId="77777777" w:rsidR="00AA35CE" w:rsidRPr="00EC5BB4" w:rsidRDefault="00AA35CE" w:rsidP="00F81CC5">
            <w:pPr>
              <w:snapToGrid w:val="0"/>
              <w:spacing w:before="0"/>
              <w:rPr>
                <w:rFonts w:eastAsia="TimesNewRomanPSMT" w:cs="Arial"/>
                <w:b/>
                <w:bCs/>
                <w:sz w:val="24"/>
                <w:szCs w:val="24"/>
              </w:rPr>
            </w:pPr>
          </w:p>
        </w:tc>
      </w:tr>
      <w:tr w:rsidR="00AA35CE" w:rsidRPr="00EC5BB4" w14:paraId="38FB8C14" w14:textId="77777777" w:rsidTr="00F81CC5">
        <w:tc>
          <w:tcPr>
            <w:tcW w:w="465" w:type="dxa"/>
            <w:tcBorders>
              <w:top w:val="single" w:sz="4" w:space="0" w:color="000000"/>
              <w:left w:val="single" w:sz="4" w:space="0" w:color="000000"/>
              <w:bottom w:val="single" w:sz="4" w:space="0" w:color="000000"/>
            </w:tcBorders>
            <w:shd w:val="clear" w:color="auto" w:fill="auto"/>
          </w:tcPr>
          <w:p w14:paraId="46D4DFB6" w14:textId="77777777" w:rsidR="00AA35CE" w:rsidRPr="00EC5BB4" w:rsidRDefault="00AA35CE" w:rsidP="00F81CC5">
            <w:pPr>
              <w:snapToGrid w:val="0"/>
              <w:spacing w:before="0"/>
              <w:rPr>
                <w:rFonts w:eastAsia="TimesNewRomanPSMT" w:cs="Arial"/>
                <w:bCs/>
                <w:i/>
                <w:sz w:val="24"/>
                <w:szCs w:val="24"/>
              </w:rPr>
            </w:pPr>
          </w:p>
          <w:p w14:paraId="6F971B89"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084F7B" w14:textId="77777777" w:rsidR="00AA35CE" w:rsidRPr="00EC5BB4" w:rsidRDefault="00AA35CE" w:rsidP="00F81CC5">
            <w:pPr>
              <w:snapToGrid w:val="0"/>
              <w:spacing w:before="0"/>
              <w:rPr>
                <w:rFonts w:eastAsia="TimesNewRomanPSMT" w:cs="Arial"/>
                <w:bCs/>
                <w:i/>
                <w:sz w:val="24"/>
                <w:szCs w:val="24"/>
              </w:rPr>
            </w:pPr>
          </w:p>
          <w:p w14:paraId="40DDED23"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F2E2F" w14:textId="77777777" w:rsidR="00AA35CE" w:rsidRPr="00EC5BB4" w:rsidRDefault="00AA35CE" w:rsidP="00F81CC5">
            <w:pPr>
              <w:snapToGrid w:val="0"/>
              <w:spacing w:before="0"/>
              <w:rPr>
                <w:rFonts w:eastAsia="TimesNewRomanPSMT" w:cs="Arial"/>
                <w:b/>
                <w:bCs/>
                <w:sz w:val="24"/>
                <w:szCs w:val="24"/>
              </w:rPr>
            </w:pPr>
          </w:p>
        </w:tc>
      </w:tr>
      <w:tr w:rsidR="00AA35CE" w:rsidRPr="00EC5BB4" w14:paraId="1A02782A" w14:textId="77777777" w:rsidTr="00F81CC5">
        <w:tc>
          <w:tcPr>
            <w:tcW w:w="465" w:type="dxa"/>
            <w:tcBorders>
              <w:top w:val="single" w:sz="4" w:space="0" w:color="000000"/>
              <w:left w:val="single" w:sz="4" w:space="0" w:color="000000"/>
              <w:bottom w:val="single" w:sz="4" w:space="0" w:color="000000"/>
            </w:tcBorders>
            <w:shd w:val="clear" w:color="auto" w:fill="auto"/>
          </w:tcPr>
          <w:p w14:paraId="2539AE4A"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E00A40" w14:textId="77777777" w:rsidR="00AA35CE" w:rsidRPr="00EC5BB4" w:rsidRDefault="00AA35CE" w:rsidP="00F81CC5">
            <w:pPr>
              <w:snapToGrid w:val="0"/>
              <w:spacing w:before="0"/>
              <w:rPr>
                <w:rFonts w:eastAsia="TimesNewRomanPSMT" w:cs="Arial"/>
                <w:bCs/>
                <w:i/>
                <w:sz w:val="24"/>
                <w:szCs w:val="24"/>
              </w:rPr>
            </w:pPr>
          </w:p>
          <w:p w14:paraId="1DF60A06"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B5AAE" w14:textId="77777777" w:rsidR="00AA35CE" w:rsidRPr="00EC5BB4" w:rsidRDefault="00AA35CE" w:rsidP="00F81CC5">
            <w:pPr>
              <w:snapToGrid w:val="0"/>
              <w:spacing w:before="0"/>
              <w:rPr>
                <w:rFonts w:eastAsia="TimesNewRomanPSMT" w:cs="Arial"/>
                <w:b/>
                <w:bCs/>
                <w:sz w:val="24"/>
                <w:szCs w:val="24"/>
              </w:rPr>
            </w:pPr>
          </w:p>
        </w:tc>
      </w:tr>
      <w:tr w:rsidR="00AA35CE" w:rsidRPr="00EC5BB4" w14:paraId="442D26D6" w14:textId="77777777" w:rsidTr="00F81CC5">
        <w:tc>
          <w:tcPr>
            <w:tcW w:w="465" w:type="dxa"/>
            <w:tcBorders>
              <w:top w:val="single" w:sz="4" w:space="0" w:color="000000"/>
              <w:left w:val="single" w:sz="4" w:space="0" w:color="000000"/>
              <w:bottom w:val="single" w:sz="4" w:space="0" w:color="000000"/>
            </w:tcBorders>
            <w:shd w:val="clear" w:color="auto" w:fill="auto"/>
          </w:tcPr>
          <w:p w14:paraId="6BC8AA84" w14:textId="77777777" w:rsidR="00AA35CE" w:rsidRPr="00EC5BB4" w:rsidRDefault="00AA35CE" w:rsidP="00F81CC5">
            <w:pPr>
              <w:snapToGrid w:val="0"/>
              <w:spacing w:before="0"/>
              <w:rPr>
                <w:rFonts w:eastAsia="TimesNewRomanPSMT" w:cs="Arial"/>
                <w:bCs/>
                <w:i/>
                <w:sz w:val="24"/>
                <w:szCs w:val="24"/>
              </w:rPr>
            </w:pPr>
          </w:p>
          <w:p w14:paraId="0C4270D5" w14:textId="77777777" w:rsidR="00AA35CE" w:rsidRPr="00EC5BB4" w:rsidRDefault="00AA35CE" w:rsidP="00F81CC5">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BEF5DFD" w14:textId="77777777" w:rsidR="00AA35CE" w:rsidRPr="00EC5BB4" w:rsidRDefault="00AA35CE" w:rsidP="00F81CC5">
            <w:pPr>
              <w:snapToGrid w:val="0"/>
              <w:spacing w:before="0"/>
              <w:rPr>
                <w:rFonts w:eastAsia="TimesNewRomanPSMT" w:cs="Arial"/>
                <w:bCs/>
                <w:i/>
                <w:sz w:val="24"/>
                <w:szCs w:val="24"/>
                <w:lang w:val="ru-RU"/>
              </w:rPr>
            </w:pPr>
          </w:p>
          <w:p w14:paraId="58F59F1B" w14:textId="77777777" w:rsidR="00AA35CE" w:rsidRPr="00EC5BB4" w:rsidRDefault="00AA35CE" w:rsidP="00F81CC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5B3BC" w14:textId="77777777" w:rsidR="00AA35CE" w:rsidRPr="00EC5BB4" w:rsidRDefault="00AA35CE" w:rsidP="00F81CC5">
            <w:pPr>
              <w:snapToGrid w:val="0"/>
              <w:spacing w:before="0"/>
              <w:rPr>
                <w:rFonts w:eastAsia="TimesNewRomanPSMT" w:cs="Arial"/>
                <w:b/>
                <w:bCs/>
                <w:sz w:val="24"/>
                <w:szCs w:val="24"/>
                <w:lang w:val="ru-RU"/>
              </w:rPr>
            </w:pPr>
          </w:p>
        </w:tc>
      </w:tr>
      <w:tr w:rsidR="00AA35CE" w:rsidRPr="00EC5BB4" w14:paraId="48C5ACD6" w14:textId="77777777" w:rsidTr="00F81CC5">
        <w:trPr>
          <w:trHeight w:val="503"/>
        </w:trPr>
        <w:tc>
          <w:tcPr>
            <w:tcW w:w="465" w:type="dxa"/>
            <w:tcBorders>
              <w:top w:val="single" w:sz="4" w:space="0" w:color="000000"/>
              <w:left w:val="single" w:sz="4" w:space="0" w:color="000000"/>
              <w:bottom w:val="single" w:sz="4" w:space="0" w:color="000000"/>
            </w:tcBorders>
            <w:shd w:val="clear" w:color="auto" w:fill="auto"/>
          </w:tcPr>
          <w:p w14:paraId="1337BD08" w14:textId="77777777" w:rsidR="00AA35CE" w:rsidRPr="00EC5BB4" w:rsidRDefault="00AA35CE" w:rsidP="00F81CC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B94DA" w14:textId="77777777" w:rsidR="00AA35CE" w:rsidRPr="00EC5BB4" w:rsidRDefault="00AA35CE" w:rsidP="00F81CC5">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6A4AD5" w14:textId="77777777" w:rsidR="00AA35CE" w:rsidRPr="00EC5BB4" w:rsidRDefault="00AA35CE" w:rsidP="00F81CC5">
            <w:pPr>
              <w:snapToGrid w:val="0"/>
              <w:spacing w:before="0"/>
              <w:rPr>
                <w:rFonts w:eastAsia="TimesNewRomanPSMT" w:cs="Arial"/>
                <w:b/>
                <w:bCs/>
                <w:sz w:val="24"/>
                <w:szCs w:val="24"/>
              </w:rPr>
            </w:pPr>
          </w:p>
        </w:tc>
      </w:tr>
      <w:tr w:rsidR="00AA35CE" w:rsidRPr="00EC5BB4" w14:paraId="6E2A284C" w14:textId="77777777" w:rsidTr="00F81CC5">
        <w:tc>
          <w:tcPr>
            <w:tcW w:w="465" w:type="dxa"/>
            <w:tcBorders>
              <w:top w:val="single" w:sz="4" w:space="0" w:color="000000"/>
              <w:left w:val="single" w:sz="4" w:space="0" w:color="000000"/>
              <w:bottom w:val="single" w:sz="4" w:space="0" w:color="000000"/>
            </w:tcBorders>
            <w:shd w:val="clear" w:color="auto" w:fill="auto"/>
          </w:tcPr>
          <w:p w14:paraId="62847750" w14:textId="77777777" w:rsidR="00AA35CE" w:rsidRPr="00EC5BB4" w:rsidRDefault="00AA35CE" w:rsidP="00F81CC5">
            <w:pPr>
              <w:snapToGrid w:val="0"/>
              <w:spacing w:before="0"/>
              <w:rPr>
                <w:rFonts w:eastAsia="TimesNewRomanPSMT" w:cs="Arial"/>
                <w:bCs/>
                <w:i/>
                <w:sz w:val="24"/>
                <w:szCs w:val="24"/>
                <w:lang w:val="ru-RU"/>
              </w:rPr>
            </w:pPr>
          </w:p>
          <w:p w14:paraId="0EE235A5" w14:textId="77777777" w:rsidR="00AA35CE" w:rsidRPr="00EC5BB4" w:rsidRDefault="00AA35CE" w:rsidP="00F81CC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30BEE7" w14:textId="77777777" w:rsidR="00AA35CE" w:rsidRPr="00EC5BB4" w:rsidRDefault="00AA35CE" w:rsidP="00F81CC5">
            <w:pPr>
              <w:snapToGrid w:val="0"/>
              <w:spacing w:before="0"/>
              <w:rPr>
                <w:rFonts w:eastAsia="TimesNewRomanPSMT" w:cs="Arial"/>
                <w:bCs/>
                <w:i/>
                <w:sz w:val="24"/>
                <w:szCs w:val="24"/>
                <w:lang w:val="ru-RU"/>
              </w:rPr>
            </w:pPr>
          </w:p>
          <w:p w14:paraId="44187417"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A7DD4" w14:textId="77777777" w:rsidR="00AA35CE" w:rsidRPr="00EC5BB4" w:rsidRDefault="00AA35CE" w:rsidP="00F81CC5">
            <w:pPr>
              <w:snapToGrid w:val="0"/>
              <w:spacing w:before="0"/>
              <w:rPr>
                <w:rFonts w:eastAsia="TimesNewRomanPSMT" w:cs="Arial"/>
                <w:b/>
                <w:bCs/>
                <w:sz w:val="24"/>
                <w:szCs w:val="24"/>
              </w:rPr>
            </w:pPr>
          </w:p>
        </w:tc>
      </w:tr>
      <w:tr w:rsidR="00AA35CE" w:rsidRPr="00EC5BB4" w14:paraId="61D096E1" w14:textId="77777777" w:rsidTr="00F81CC5">
        <w:tc>
          <w:tcPr>
            <w:tcW w:w="465" w:type="dxa"/>
            <w:tcBorders>
              <w:top w:val="single" w:sz="4" w:space="0" w:color="000000"/>
              <w:left w:val="single" w:sz="4" w:space="0" w:color="000000"/>
              <w:bottom w:val="single" w:sz="4" w:space="0" w:color="000000"/>
            </w:tcBorders>
            <w:shd w:val="clear" w:color="auto" w:fill="auto"/>
          </w:tcPr>
          <w:p w14:paraId="6258D63B" w14:textId="77777777" w:rsidR="00AA35CE" w:rsidRPr="00EC5BB4" w:rsidRDefault="00AA35CE" w:rsidP="00F81CC5">
            <w:pPr>
              <w:snapToGrid w:val="0"/>
              <w:spacing w:before="0"/>
              <w:rPr>
                <w:rFonts w:eastAsia="TimesNewRomanPSMT" w:cs="Arial"/>
                <w:bCs/>
                <w:i/>
                <w:sz w:val="24"/>
                <w:szCs w:val="24"/>
              </w:rPr>
            </w:pPr>
          </w:p>
          <w:p w14:paraId="051F818F"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A028C" w14:textId="77777777" w:rsidR="00AA35CE" w:rsidRPr="00EC5BB4" w:rsidRDefault="00AA35CE" w:rsidP="00F81CC5">
            <w:pPr>
              <w:snapToGrid w:val="0"/>
              <w:spacing w:before="0"/>
              <w:rPr>
                <w:rFonts w:eastAsia="TimesNewRomanPSMT" w:cs="Arial"/>
                <w:bCs/>
                <w:i/>
                <w:sz w:val="24"/>
                <w:szCs w:val="24"/>
              </w:rPr>
            </w:pPr>
          </w:p>
          <w:p w14:paraId="0F008629"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78972" w14:textId="77777777" w:rsidR="00AA35CE" w:rsidRPr="00EC5BB4" w:rsidRDefault="00AA35CE" w:rsidP="00F81CC5">
            <w:pPr>
              <w:snapToGrid w:val="0"/>
              <w:spacing w:before="0"/>
              <w:rPr>
                <w:rFonts w:eastAsia="TimesNewRomanPSMT" w:cs="Arial"/>
                <w:b/>
                <w:bCs/>
                <w:sz w:val="24"/>
                <w:szCs w:val="24"/>
              </w:rPr>
            </w:pPr>
          </w:p>
        </w:tc>
      </w:tr>
      <w:tr w:rsidR="00AA35CE" w:rsidRPr="00EC5BB4" w14:paraId="45A8360C" w14:textId="77777777" w:rsidTr="00F81CC5">
        <w:tc>
          <w:tcPr>
            <w:tcW w:w="465" w:type="dxa"/>
            <w:tcBorders>
              <w:top w:val="single" w:sz="4" w:space="0" w:color="000000"/>
              <w:left w:val="single" w:sz="4" w:space="0" w:color="000000"/>
              <w:bottom w:val="single" w:sz="4" w:space="0" w:color="000000"/>
            </w:tcBorders>
            <w:shd w:val="clear" w:color="auto" w:fill="auto"/>
          </w:tcPr>
          <w:p w14:paraId="1A3925FC" w14:textId="77777777" w:rsidR="00AA35CE" w:rsidRPr="00EC5BB4" w:rsidRDefault="00AA35CE" w:rsidP="00F81CC5">
            <w:pPr>
              <w:snapToGrid w:val="0"/>
              <w:spacing w:before="0"/>
              <w:rPr>
                <w:rFonts w:eastAsia="TimesNewRomanPSMT" w:cs="Arial"/>
                <w:bCs/>
                <w:i/>
                <w:sz w:val="24"/>
                <w:szCs w:val="24"/>
              </w:rPr>
            </w:pPr>
          </w:p>
          <w:p w14:paraId="1D72EBC5" w14:textId="77777777" w:rsidR="00AA35CE" w:rsidRPr="00EC5BB4" w:rsidRDefault="00AA35CE" w:rsidP="00F81CC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CBB962" w14:textId="77777777" w:rsidR="00AA35CE" w:rsidRPr="00EC5BB4" w:rsidRDefault="00AA35CE" w:rsidP="00F81CC5">
            <w:pPr>
              <w:snapToGrid w:val="0"/>
              <w:spacing w:before="0"/>
              <w:rPr>
                <w:rFonts w:eastAsia="TimesNewRomanPSMT" w:cs="Arial"/>
                <w:bCs/>
                <w:i/>
                <w:sz w:val="24"/>
                <w:szCs w:val="24"/>
              </w:rPr>
            </w:pPr>
          </w:p>
          <w:p w14:paraId="0E93D61F"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A1DDB" w14:textId="77777777" w:rsidR="00AA35CE" w:rsidRPr="00EC5BB4" w:rsidRDefault="00AA35CE" w:rsidP="00F81CC5">
            <w:pPr>
              <w:snapToGrid w:val="0"/>
              <w:spacing w:before="0"/>
              <w:rPr>
                <w:rFonts w:eastAsia="TimesNewRomanPSMT" w:cs="Arial"/>
                <w:b/>
                <w:bCs/>
                <w:sz w:val="24"/>
                <w:szCs w:val="24"/>
              </w:rPr>
            </w:pPr>
          </w:p>
        </w:tc>
      </w:tr>
      <w:tr w:rsidR="00AA35CE" w:rsidRPr="00EC5BB4" w14:paraId="1CAD1F61" w14:textId="77777777" w:rsidTr="00F81CC5">
        <w:tc>
          <w:tcPr>
            <w:tcW w:w="465" w:type="dxa"/>
            <w:tcBorders>
              <w:top w:val="single" w:sz="4" w:space="0" w:color="000000"/>
              <w:left w:val="single" w:sz="4" w:space="0" w:color="000000"/>
              <w:bottom w:val="single" w:sz="4" w:space="0" w:color="000000"/>
            </w:tcBorders>
            <w:shd w:val="clear" w:color="auto" w:fill="auto"/>
          </w:tcPr>
          <w:p w14:paraId="612E3BE1" w14:textId="77777777" w:rsidR="00AA35CE" w:rsidRPr="00EC5BB4" w:rsidRDefault="00AA35CE" w:rsidP="00F81CC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BC188E" w14:textId="77777777" w:rsidR="00AA35CE" w:rsidRPr="00EC5BB4" w:rsidRDefault="00AA35CE" w:rsidP="00F81CC5">
            <w:pPr>
              <w:snapToGrid w:val="0"/>
              <w:spacing w:before="0"/>
              <w:rPr>
                <w:rFonts w:eastAsia="TimesNewRomanPSMT" w:cs="Arial"/>
                <w:bCs/>
                <w:i/>
                <w:sz w:val="24"/>
                <w:szCs w:val="24"/>
              </w:rPr>
            </w:pPr>
          </w:p>
          <w:p w14:paraId="5C06D60D" w14:textId="77777777" w:rsidR="00AA35CE" w:rsidRPr="00EC5BB4" w:rsidRDefault="00AA35CE" w:rsidP="00F81CC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EA218" w14:textId="77777777" w:rsidR="00AA35CE" w:rsidRPr="00EC5BB4" w:rsidRDefault="00AA35CE" w:rsidP="00F81CC5">
            <w:pPr>
              <w:snapToGrid w:val="0"/>
              <w:spacing w:before="0"/>
              <w:rPr>
                <w:rFonts w:eastAsia="TimesNewRomanPSMT" w:cs="Arial"/>
                <w:b/>
                <w:bCs/>
                <w:sz w:val="24"/>
                <w:szCs w:val="24"/>
              </w:rPr>
            </w:pPr>
          </w:p>
        </w:tc>
      </w:tr>
    </w:tbl>
    <w:p w14:paraId="3899899B" w14:textId="77777777" w:rsidR="00AA35CE" w:rsidRPr="00EC5BB4" w:rsidRDefault="00AA35CE" w:rsidP="00AA35CE">
      <w:pPr>
        <w:spacing w:before="0"/>
        <w:rPr>
          <w:rFonts w:cs="Arial"/>
          <w:b/>
          <w:bCs/>
          <w:i/>
          <w:iCs/>
          <w:sz w:val="24"/>
          <w:szCs w:val="24"/>
          <w:u w:val="single"/>
        </w:rPr>
      </w:pPr>
    </w:p>
    <w:p w14:paraId="7540D014" w14:textId="77777777" w:rsidR="00AA35CE" w:rsidRPr="0042687E" w:rsidRDefault="00AA35CE" w:rsidP="00AA35CE">
      <w:pPr>
        <w:spacing w:before="0"/>
        <w:rPr>
          <w:rFonts w:cs="Arial"/>
          <w:i/>
          <w:iCs/>
          <w:sz w:val="20"/>
          <w:szCs w:val="20"/>
          <w:lang w:val="ru-RU"/>
        </w:rPr>
      </w:pPr>
      <w:r w:rsidRPr="0042687E">
        <w:rPr>
          <w:rFonts w:cs="Arial"/>
          <w:b/>
          <w:bCs/>
          <w:i/>
          <w:iCs/>
          <w:sz w:val="20"/>
          <w:szCs w:val="20"/>
          <w:u w:val="single"/>
        </w:rPr>
        <w:t>Напомена:</w:t>
      </w:r>
    </w:p>
    <w:p w14:paraId="527B8820" w14:textId="77777777" w:rsidR="00AA35CE" w:rsidRPr="0042687E" w:rsidRDefault="00AA35CE" w:rsidP="00AA35CE">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20D03" w14:textId="77777777" w:rsidR="00AA35CE" w:rsidRPr="00EC5BB4" w:rsidRDefault="00AA35CE" w:rsidP="00AA35CE">
      <w:pPr>
        <w:spacing w:before="0"/>
        <w:rPr>
          <w:rFonts w:cs="Arial"/>
          <w:i/>
          <w:iCs/>
          <w:sz w:val="24"/>
          <w:szCs w:val="24"/>
          <w:lang w:val="ru-RU"/>
        </w:rPr>
      </w:pPr>
    </w:p>
    <w:p w14:paraId="7D5A20AD" w14:textId="77777777" w:rsidR="00AA35CE" w:rsidRDefault="00AA35CE" w:rsidP="00AA35CE">
      <w:pPr>
        <w:spacing w:before="0"/>
        <w:rPr>
          <w:rFonts w:cs="Arial"/>
          <w:i/>
          <w:iCs/>
          <w:sz w:val="24"/>
          <w:szCs w:val="24"/>
          <w:lang w:val="ru-RU"/>
        </w:rPr>
      </w:pPr>
    </w:p>
    <w:p w14:paraId="05A47EF8" w14:textId="77777777" w:rsidR="00AA35CE" w:rsidRDefault="00AA35CE" w:rsidP="00AA35CE">
      <w:pPr>
        <w:spacing w:before="0"/>
        <w:rPr>
          <w:rFonts w:cs="Arial"/>
          <w:i/>
          <w:iCs/>
          <w:sz w:val="24"/>
          <w:szCs w:val="24"/>
          <w:lang w:val="ru-RU"/>
        </w:rPr>
      </w:pPr>
    </w:p>
    <w:p w14:paraId="12A795C9" w14:textId="77777777" w:rsidR="003010BA" w:rsidRPr="00EC5BB4" w:rsidRDefault="003010BA" w:rsidP="00AA35CE">
      <w:pPr>
        <w:spacing w:before="0"/>
        <w:rPr>
          <w:rFonts w:cs="Arial"/>
          <w:i/>
          <w:iCs/>
          <w:sz w:val="24"/>
          <w:szCs w:val="24"/>
          <w:lang w:val="ru-RU"/>
        </w:rPr>
      </w:pPr>
    </w:p>
    <w:p w14:paraId="422A0182" w14:textId="77777777" w:rsidR="00AA35CE" w:rsidRPr="00BA2C2D" w:rsidRDefault="00AA35CE" w:rsidP="00AA35CE">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14:paraId="6088A89F" w14:textId="77777777" w:rsidR="00AA35CE" w:rsidRPr="00EC5BB4" w:rsidRDefault="00AA35CE" w:rsidP="00AA35CE">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1C55BD" w:rsidRPr="00EC5BB4" w14:paraId="0F0B6508" w14:textId="77777777" w:rsidTr="00034B1C">
        <w:trPr>
          <w:trHeight w:val="1034"/>
        </w:trPr>
        <w:tc>
          <w:tcPr>
            <w:tcW w:w="6456" w:type="dxa"/>
            <w:shd w:val="clear" w:color="auto" w:fill="C6D9F1" w:themeFill="text2" w:themeFillTint="33"/>
            <w:vAlign w:val="center"/>
          </w:tcPr>
          <w:p w14:paraId="75B9D824" w14:textId="77777777" w:rsidR="001C55BD" w:rsidRPr="00046705" w:rsidRDefault="001C55BD" w:rsidP="00F81CC5">
            <w:pPr>
              <w:spacing w:before="0"/>
              <w:jc w:val="center"/>
              <w:rPr>
                <w:rFonts w:cs="Arial"/>
                <w:b/>
                <w:bCs/>
                <w:i/>
                <w:iCs/>
                <w:lang w:val="sr-Cyrl-CS"/>
              </w:rPr>
            </w:pPr>
            <w:r w:rsidRPr="00046705">
              <w:rPr>
                <w:rFonts w:eastAsia="TimesNewRomanPSMT" w:cs="Arial"/>
                <w:b/>
                <w:bCs/>
              </w:rPr>
              <w:t xml:space="preserve">ПРЕДМЕТ </w:t>
            </w:r>
            <w:r w:rsidRPr="00046705">
              <w:rPr>
                <w:rFonts w:eastAsia="TimesNewRomanPSMT" w:cs="Arial"/>
                <w:b/>
                <w:bCs/>
                <w:lang w:val="sr-Cyrl-CS"/>
              </w:rPr>
              <w:t xml:space="preserve">И БРОЈ </w:t>
            </w:r>
            <w:r w:rsidRPr="00046705">
              <w:rPr>
                <w:rFonts w:eastAsia="TimesNewRomanPSMT" w:cs="Arial"/>
                <w:b/>
                <w:bCs/>
              </w:rPr>
              <w:t>НАБАВКЕ</w:t>
            </w:r>
          </w:p>
          <w:p w14:paraId="75A5CAFF" w14:textId="77777777" w:rsidR="001C55BD" w:rsidRPr="00046705" w:rsidRDefault="001C55BD" w:rsidP="00F81CC5">
            <w:pPr>
              <w:spacing w:before="0"/>
              <w:jc w:val="center"/>
              <w:rPr>
                <w:rFonts w:cs="Arial"/>
                <w:b/>
                <w:bCs/>
                <w:i/>
                <w:iCs/>
                <w:lang w:val="sr-Cyrl-CS"/>
              </w:rPr>
            </w:pPr>
            <w:r w:rsidRPr="00D45653">
              <w:rPr>
                <w:rFonts w:cs="Arial"/>
                <w:b/>
                <w:bCs/>
                <w:i/>
                <w:iCs/>
                <w:sz w:val="24"/>
                <w:szCs w:val="24"/>
              </w:rPr>
              <w:t>Oдржавање МДМ система</w:t>
            </w:r>
          </w:p>
        </w:tc>
        <w:tc>
          <w:tcPr>
            <w:tcW w:w="3804" w:type="dxa"/>
            <w:shd w:val="clear" w:color="auto" w:fill="C6D9F1" w:themeFill="text2" w:themeFillTint="33"/>
            <w:vAlign w:val="center"/>
          </w:tcPr>
          <w:p w14:paraId="74698475" w14:textId="77777777" w:rsidR="001C55BD" w:rsidRPr="00660A23" w:rsidRDefault="001C55BD" w:rsidP="00A23E36">
            <w:pPr>
              <w:spacing w:before="0"/>
              <w:jc w:val="center"/>
              <w:rPr>
                <w:rFonts w:cs="Arial"/>
                <w:b/>
                <w:bCs/>
                <w:i/>
                <w:iCs/>
                <w:lang w:val="sr-Latn-CS"/>
              </w:rPr>
            </w:pPr>
            <w:r w:rsidRPr="00046705">
              <w:rPr>
                <w:rFonts w:cs="Arial"/>
                <w:b/>
                <w:bCs/>
                <w:i/>
                <w:iCs/>
                <w:lang w:val="sr-Cyrl-CS"/>
              </w:rPr>
              <w:t xml:space="preserve">ЦЕНА </w:t>
            </w:r>
            <w:r w:rsidRPr="00046705">
              <w:rPr>
                <w:rFonts w:eastAsia="Arial Unicode MS" w:cs="Arial"/>
                <w:b/>
                <w:bCs/>
                <w:i/>
                <w:iCs/>
                <w:kern w:val="1"/>
                <w:lang w:val="sr-Cyrl-CS" w:eastAsia="ar-SA"/>
              </w:rPr>
              <w:t>дин</w:t>
            </w:r>
            <w:r w:rsidR="00A23E36">
              <w:rPr>
                <w:rFonts w:eastAsia="Arial Unicode MS" w:cs="Arial"/>
                <w:b/>
                <w:bCs/>
                <w:i/>
                <w:iCs/>
                <w:kern w:val="1"/>
                <w:lang w:val="sr-Cyrl-CS" w:eastAsia="ar-SA"/>
              </w:rPr>
              <w:t>./еур</w:t>
            </w:r>
            <w:r w:rsidRPr="00046705">
              <w:rPr>
                <w:rFonts w:cs="Arial"/>
                <w:b/>
                <w:bCs/>
                <w:i/>
                <w:iCs/>
                <w:color w:val="00B0F0"/>
                <w:lang w:val="sr-Cyrl-CS"/>
              </w:rPr>
              <w:t xml:space="preserve"> </w:t>
            </w:r>
            <w:r w:rsidRPr="00046705">
              <w:rPr>
                <w:rFonts w:cs="Arial"/>
                <w:b/>
                <w:bCs/>
                <w:i/>
                <w:iCs/>
                <w:lang w:val="sr-Cyrl-CS"/>
              </w:rPr>
              <w:t>без ПДВ</w:t>
            </w:r>
          </w:p>
        </w:tc>
      </w:tr>
      <w:tr w:rsidR="00AA35CE" w:rsidRPr="00EC5BB4" w14:paraId="45C46911" w14:textId="77777777" w:rsidTr="003D3265">
        <w:trPr>
          <w:trHeight w:val="440"/>
        </w:trPr>
        <w:tc>
          <w:tcPr>
            <w:tcW w:w="6456" w:type="dxa"/>
            <w:vAlign w:val="center"/>
          </w:tcPr>
          <w:p w14:paraId="432FA65E" w14:textId="77777777" w:rsidR="00D45653" w:rsidRPr="0006684C" w:rsidRDefault="003D3265" w:rsidP="002F08F5">
            <w:pPr>
              <w:pStyle w:val="Title"/>
              <w:spacing w:before="0"/>
              <w:jc w:val="left"/>
              <w:rPr>
                <w:rFonts w:cs="Arial"/>
                <w:szCs w:val="24"/>
                <w:lang w:val="sr-Cyrl-RS"/>
              </w:rPr>
            </w:pPr>
            <w:r>
              <w:rPr>
                <w:rFonts w:cs="Arial"/>
                <w:szCs w:val="24"/>
                <w:lang w:val="sr-Latn-RS"/>
              </w:rPr>
              <w:t>1.</w:t>
            </w:r>
            <w:r w:rsidR="00AA35CE" w:rsidRPr="00660A23">
              <w:rPr>
                <w:rFonts w:cs="Arial"/>
                <w:szCs w:val="24"/>
              </w:rPr>
              <w:t>Oдржавање</w:t>
            </w:r>
            <w:r w:rsidR="00AA35CE" w:rsidRPr="00660A23">
              <w:rPr>
                <w:rFonts w:cs="Arial"/>
                <w:szCs w:val="24"/>
                <w:lang w:val="sr-Cyrl-RS"/>
              </w:rPr>
              <w:t xml:space="preserve"> МДМ</w:t>
            </w:r>
            <w:r w:rsidR="00AA35CE">
              <w:rPr>
                <w:rFonts w:cs="Arial"/>
                <w:szCs w:val="24"/>
              </w:rPr>
              <w:t xml:space="preserve"> </w:t>
            </w:r>
            <w:r w:rsidR="00AA35CE" w:rsidRPr="00660A23">
              <w:rPr>
                <w:rFonts w:cs="Arial"/>
                <w:szCs w:val="24"/>
                <w:lang w:val="sr-Latn-CS"/>
              </w:rPr>
              <w:t>система</w:t>
            </w:r>
            <w:r w:rsidR="00D45653">
              <w:rPr>
                <w:rFonts w:cs="Arial"/>
                <w:szCs w:val="24"/>
                <w:lang w:val="sr-Cyrl-RS"/>
              </w:rPr>
              <w:t xml:space="preserve"> </w:t>
            </w:r>
          </w:p>
        </w:tc>
        <w:tc>
          <w:tcPr>
            <w:tcW w:w="3804" w:type="dxa"/>
          </w:tcPr>
          <w:p w14:paraId="160E4269" w14:textId="77777777" w:rsidR="00AA35CE" w:rsidRPr="00046705" w:rsidRDefault="00AA35CE" w:rsidP="00F81CC5">
            <w:pPr>
              <w:spacing w:before="0"/>
              <w:jc w:val="center"/>
              <w:rPr>
                <w:rFonts w:cs="Arial"/>
                <w:b/>
                <w:bCs/>
                <w:i/>
                <w:iCs/>
                <w:lang w:val="sr-Cyrl-CS"/>
              </w:rPr>
            </w:pPr>
          </w:p>
          <w:p w14:paraId="3C167CF4" w14:textId="77777777" w:rsidR="00AA35CE" w:rsidRPr="00046705" w:rsidRDefault="00AA35CE" w:rsidP="00F81CC5">
            <w:pPr>
              <w:spacing w:before="0"/>
              <w:jc w:val="center"/>
              <w:rPr>
                <w:rFonts w:cs="Arial"/>
                <w:b/>
                <w:bCs/>
                <w:i/>
                <w:iCs/>
                <w:lang w:val="sr-Cyrl-CS"/>
              </w:rPr>
            </w:pPr>
          </w:p>
        </w:tc>
      </w:tr>
      <w:tr w:rsidR="003D3265" w:rsidRPr="00EC5BB4" w14:paraId="4C988FB5" w14:textId="77777777" w:rsidTr="003D3265">
        <w:trPr>
          <w:trHeight w:val="440"/>
        </w:trPr>
        <w:tc>
          <w:tcPr>
            <w:tcW w:w="6456" w:type="dxa"/>
            <w:vAlign w:val="center"/>
          </w:tcPr>
          <w:p w14:paraId="1AFF9582" w14:textId="77777777" w:rsidR="003D3265" w:rsidRPr="00660A23" w:rsidRDefault="003D3265" w:rsidP="003D3265">
            <w:pPr>
              <w:pStyle w:val="Title"/>
              <w:spacing w:before="0"/>
              <w:jc w:val="left"/>
              <w:rPr>
                <w:rFonts w:cs="Arial"/>
                <w:szCs w:val="24"/>
              </w:rPr>
            </w:pPr>
            <w:r>
              <w:rPr>
                <w:rFonts w:eastAsia="Calibri" w:cs="Arial"/>
                <w:lang w:val="sr-Cyrl-RS"/>
              </w:rPr>
              <w:t>2.1</w:t>
            </w:r>
            <w:r w:rsidRPr="00D3636E">
              <w:rPr>
                <w:rFonts w:cs="Arial"/>
                <w:szCs w:val="24"/>
                <w:lang w:val="sr-Cyrl-RS"/>
              </w:rPr>
              <w:t xml:space="preserve"> Пренос података са изворних система у МДМ</w:t>
            </w:r>
          </w:p>
        </w:tc>
        <w:tc>
          <w:tcPr>
            <w:tcW w:w="3804" w:type="dxa"/>
            <w:vAlign w:val="center"/>
          </w:tcPr>
          <w:p w14:paraId="5A175805" w14:textId="77777777" w:rsidR="003D3265" w:rsidRPr="00046705" w:rsidRDefault="003D3265" w:rsidP="003D3265">
            <w:pPr>
              <w:spacing w:before="0"/>
              <w:jc w:val="center"/>
              <w:rPr>
                <w:rFonts w:cs="Arial"/>
                <w:b/>
                <w:bCs/>
                <w:i/>
                <w:iCs/>
                <w:lang w:val="sr-Cyrl-CS"/>
              </w:rPr>
            </w:pPr>
          </w:p>
        </w:tc>
      </w:tr>
      <w:tr w:rsidR="003D3265" w:rsidRPr="00EC5BB4" w14:paraId="1EAB2E9D" w14:textId="77777777" w:rsidTr="003D3265">
        <w:trPr>
          <w:trHeight w:val="440"/>
        </w:trPr>
        <w:tc>
          <w:tcPr>
            <w:tcW w:w="6456" w:type="dxa"/>
            <w:vAlign w:val="center"/>
          </w:tcPr>
          <w:p w14:paraId="13CDEF12" w14:textId="77777777" w:rsidR="003D3265" w:rsidRPr="00660A23" w:rsidRDefault="003D3265" w:rsidP="003D3265">
            <w:pPr>
              <w:pStyle w:val="Title"/>
              <w:spacing w:before="0"/>
              <w:jc w:val="left"/>
              <w:rPr>
                <w:rFonts w:cs="Arial"/>
                <w:szCs w:val="24"/>
              </w:rPr>
            </w:pPr>
            <w:r>
              <w:rPr>
                <w:rFonts w:eastAsia="Calibri" w:cs="Arial"/>
                <w:lang w:val="sr-Cyrl-RS"/>
              </w:rPr>
              <w:t>2.2</w:t>
            </w:r>
            <w:r w:rsidRPr="00D3636E">
              <w:rPr>
                <w:rFonts w:cs="Arial"/>
                <w:szCs w:val="24"/>
                <w:lang w:val="sr-Cyrl-RS"/>
              </w:rPr>
              <w:t xml:space="preserve"> Функционисање web сервиса и инфраструктуре интеграционе платформе и процеса и постављање на нову OSB платформу</w:t>
            </w:r>
          </w:p>
        </w:tc>
        <w:tc>
          <w:tcPr>
            <w:tcW w:w="3804" w:type="dxa"/>
            <w:vAlign w:val="center"/>
          </w:tcPr>
          <w:p w14:paraId="5E59309F" w14:textId="77777777" w:rsidR="003D3265" w:rsidRPr="00046705" w:rsidRDefault="003D3265" w:rsidP="003D3265">
            <w:pPr>
              <w:spacing w:before="0"/>
              <w:jc w:val="center"/>
              <w:rPr>
                <w:rFonts w:cs="Arial"/>
                <w:b/>
                <w:bCs/>
                <w:i/>
                <w:iCs/>
                <w:lang w:val="sr-Cyrl-CS"/>
              </w:rPr>
            </w:pPr>
          </w:p>
        </w:tc>
      </w:tr>
      <w:tr w:rsidR="003D3265" w:rsidRPr="00EC5BB4" w14:paraId="293E3DA3" w14:textId="77777777" w:rsidTr="003D3265">
        <w:trPr>
          <w:trHeight w:val="440"/>
        </w:trPr>
        <w:tc>
          <w:tcPr>
            <w:tcW w:w="6456" w:type="dxa"/>
            <w:vAlign w:val="center"/>
          </w:tcPr>
          <w:p w14:paraId="2827F143" w14:textId="77777777" w:rsidR="003D3265" w:rsidRPr="00660A23" w:rsidRDefault="003D3265" w:rsidP="003D3265">
            <w:pPr>
              <w:pStyle w:val="Title"/>
              <w:spacing w:before="0"/>
              <w:jc w:val="left"/>
              <w:rPr>
                <w:rFonts w:cs="Arial"/>
                <w:szCs w:val="24"/>
              </w:rPr>
            </w:pPr>
            <w:r>
              <w:rPr>
                <w:rFonts w:eastAsia="Calibri" w:cs="Arial"/>
                <w:lang w:val="sr-Cyrl-RS"/>
              </w:rPr>
              <w:t>2.3</w:t>
            </w:r>
            <w:r w:rsidRPr="002534A3">
              <w:rPr>
                <w:rFonts w:cs="Arial"/>
                <w:szCs w:val="24"/>
              </w:rPr>
              <w:t xml:space="preserve"> МДМ пословних партнера</w:t>
            </w:r>
          </w:p>
        </w:tc>
        <w:tc>
          <w:tcPr>
            <w:tcW w:w="3804" w:type="dxa"/>
            <w:vAlign w:val="center"/>
          </w:tcPr>
          <w:p w14:paraId="1F5F61F9" w14:textId="77777777" w:rsidR="003D3265" w:rsidRPr="00046705" w:rsidRDefault="003D3265" w:rsidP="003D3265">
            <w:pPr>
              <w:spacing w:before="0"/>
              <w:jc w:val="center"/>
              <w:rPr>
                <w:rFonts w:cs="Arial"/>
                <w:b/>
                <w:bCs/>
                <w:i/>
                <w:iCs/>
                <w:lang w:val="sr-Cyrl-CS"/>
              </w:rPr>
            </w:pPr>
          </w:p>
        </w:tc>
      </w:tr>
      <w:tr w:rsidR="003D3265" w:rsidRPr="00EC5BB4" w14:paraId="6EFE6F58" w14:textId="77777777" w:rsidTr="003D3265">
        <w:trPr>
          <w:trHeight w:val="440"/>
        </w:trPr>
        <w:tc>
          <w:tcPr>
            <w:tcW w:w="6456" w:type="dxa"/>
            <w:vAlign w:val="center"/>
          </w:tcPr>
          <w:p w14:paraId="53CF682F" w14:textId="77777777" w:rsidR="003D3265" w:rsidRPr="003D3265" w:rsidRDefault="003D3265" w:rsidP="003D3265">
            <w:pPr>
              <w:jc w:val="left"/>
              <w:rPr>
                <w:rFonts w:cs="Arial"/>
                <w:b/>
                <w:sz w:val="24"/>
                <w:szCs w:val="24"/>
              </w:rPr>
            </w:pPr>
            <w:r w:rsidRPr="003D3265">
              <w:rPr>
                <w:rFonts w:eastAsia="Calibri" w:cs="Arial"/>
                <w:b/>
                <w:sz w:val="24"/>
                <w:szCs w:val="24"/>
                <w:lang w:val="sr-Cyrl-RS"/>
              </w:rPr>
              <w:t>2.4</w:t>
            </w:r>
            <w:r w:rsidRPr="003D3265">
              <w:rPr>
                <w:rFonts w:cs="Arial"/>
                <w:b/>
                <w:sz w:val="24"/>
                <w:szCs w:val="24"/>
              </w:rPr>
              <w:t xml:space="preserve"> МДМ извештајни систем за ОДС  </w:t>
            </w:r>
          </w:p>
        </w:tc>
        <w:tc>
          <w:tcPr>
            <w:tcW w:w="3804" w:type="dxa"/>
            <w:vAlign w:val="center"/>
          </w:tcPr>
          <w:p w14:paraId="56DCC856" w14:textId="77777777" w:rsidR="003D3265" w:rsidRPr="00046705" w:rsidRDefault="003D3265" w:rsidP="003D3265">
            <w:pPr>
              <w:jc w:val="left"/>
              <w:rPr>
                <w:rFonts w:cs="Arial"/>
                <w:b/>
                <w:bCs/>
                <w:i/>
                <w:iCs/>
                <w:lang w:val="sr-Cyrl-CS"/>
              </w:rPr>
            </w:pPr>
          </w:p>
        </w:tc>
      </w:tr>
      <w:tr w:rsidR="003D3265" w:rsidRPr="00EC5BB4" w14:paraId="504668A9" w14:textId="77777777" w:rsidTr="003D3265">
        <w:trPr>
          <w:trHeight w:val="440"/>
        </w:trPr>
        <w:tc>
          <w:tcPr>
            <w:tcW w:w="6456" w:type="dxa"/>
            <w:vAlign w:val="center"/>
          </w:tcPr>
          <w:p w14:paraId="32027696" w14:textId="77777777" w:rsidR="003D3265" w:rsidRPr="00660A23" w:rsidRDefault="003D3265" w:rsidP="003D3265">
            <w:pPr>
              <w:pStyle w:val="Title"/>
              <w:spacing w:before="0"/>
              <w:jc w:val="left"/>
              <w:rPr>
                <w:rFonts w:cs="Arial"/>
                <w:szCs w:val="24"/>
              </w:rPr>
            </w:pPr>
            <w:r>
              <w:rPr>
                <w:rFonts w:eastAsia="Calibri" w:cs="Arial"/>
                <w:lang w:val="sr-Cyrl-RS"/>
              </w:rPr>
              <w:t>2.</w:t>
            </w:r>
            <w:r w:rsidRPr="00D3636E">
              <w:rPr>
                <w:rFonts w:eastAsia="Calibri" w:cs="Arial"/>
                <w:lang w:val="sr-Cyrl-RS"/>
              </w:rPr>
              <w:t>5</w:t>
            </w:r>
            <w:r w:rsidRPr="00D3636E">
              <w:rPr>
                <w:rFonts w:cs="Arial"/>
                <w:szCs w:val="24"/>
              </w:rPr>
              <w:t xml:space="preserve"> МДМ извештајни систем за ЕПСС</w:t>
            </w:r>
          </w:p>
        </w:tc>
        <w:tc>
          <w:tcPr>
            <w:tcW w:w="3804" w:type="dxa"/>
            <w:vAlign w:val="center"/>
          </w:tcPr>
          <w:p w14:paraId="238C1676" w14:textId="77777777" w:rsidR="003D3265" w:rsidRPr="00046705" w:rsidRDefault="003D3265" w:rsidP="003D3265">
            <w:pPr>
              <w:spacing w:before="0"/>
              <w:jc w:val="center"/>
              <w:rPr>
                <w:rFonts w:cs="Arial"/>
                <w:b/>
                <w:bCs/>
                <w:i/>
                <w:iCs/>
                <w:lang w:val="sr-Cyrl-CS"/>
              </w:rPr>
            </w:pPr>
          </w:p>
        </w:tc>
      </w:tr>
      <w:tr w:rsidR="003D3265" w:rsidRPr="00EC5BB4" w14:paraId="5970A3D3" w14:textId="77777777" w:rsidTr="003D3265">
        <w:trPr>
          <w:trHeight w:val="440"/>
        </w:trPr>
        <w:tc>
          <w:tcPr>
            <w:tcW w:w="6456" w:type="dxa"/>
            <w:vAlign w:val="center"/>
          </w:tcPr>
          <w:p w14:paraId="3829F349" w14:textId="77777777" w:rsidR="003D3265" w:rsidRPr="00660A23" w:rsidRDefault="00015307" w:rsidP="00015307">
            <w:pPr>
              <w:pStyle w:val="Title"/>
              <w:spacing w:before="0"/>
              <w:jc w:val="left"/>
              <w:rPr>
                <w:rFonts w:cs="Arial"/>
                <w:szCs w:val="24"/>
              </w:rPr>
            </w:pPr>
            <w:r>
              <w:rPr>
                <w:rFonts w:cs="Arial"/>
                <w:szCs w:val="24"/>
                <w:lang w:val="sr-Latn-RS"/>
              </w:rPr>
              <w:t xml:space="preserve">2.6 </w:t>
            </w:r>
            <w:r w:rsidR="002F08F5" w:rsidRPr="00D3636E">
              <w:rPr>
                <w:rFonts w:cs="Arial"/>
                <w:szCs w:val="24"/>
              </w:rPr>
              <w:t xml:space="preserve">МДМ </w:t>
            </w:r>
            <w:r w:rsidR="002F08F5">
              <w:rPr>
                <w:rFonts w:cs="Arial"/>
                <w:szCs w:val="24"/>
              </w:rPr>
              <w:t>за материјале</w:t>
            </w:r>
            <w:r w:rsidR="00D756F0">
              <w:rPr>
                <w:rFonts w:cs="Arial"/>
                <w:szCs w:val="24"/>
              </w:rPr>
              <w:t>/</w:t>
            </w:r>
            <w:r w:rsidR="00D756F0">
              <w:rPr>
                <w:rFonts w:cs="Arial"/>
                <w:szCs w:val="24"/>
                <w:lang w:val="sr-Cyrl-RS"/>
              </w:rPr>
              <w:t>услуге</w:t>
            </w:r>
          </w:p>
        </w:tc>
        <w:tc>
          <w:tcPr>
            <w:tcW w:w="3804" w:type="dxa"/>
            <w:vAlign w:val="center"/>
          </w:tcPr>
          <w:p w14:paraId="3C6713D5" w14:textId="77777777" w:rsidR="003D3265" w:rsidRPr="00046705" w:rsidRDefault="003D3265" w:rsidP="003D3265">
            <w:pPr>
              <w:spacing w:before="0"/>
              <w:jc w:val="center"/>
              <w:rPr>
                <w:rFonts w:cs="Arial"/>
                <w:b/>
                <w:bCs/>
                <w:i/>
                <w:iCs/>
                <w:lang w:val="sr-Cyrl-CS"/>
              </w:rPr>
            </w:pPr>
          </w:p>
        </w:tc>
      </w:tr>
      <w:tr w:rsidR="003D3265" w:rsidRPr="00EC5BB4" w14:paraId="773D3716" w14:textId="77777777" w:rsidTr="003D3265">
        <w:trPr>
          <w:trHeight w:val="440"/>
        </w:trPr>
        <w:tc>
          <w:tcPr>
            <w:tcW w:w="6456" w:type="dxa"/>
            <w:vAlign w:val="center"/>
          </w:tcPr>
          <w:p w14:paraId="5149C080" w14:textId="77777777" w:rsidR="003D3265" w:rsidRDefault="003010BA" w:rsidP="003D3265">
            <w:pPr>
              <w:pStyle w:val="Title"/>
              <w:spacing w:before="0"/>
              <w:jc w:val="left"/>
              <w:rPr>
                <w:rFonts w:cs="Arial"/>
                <w:szCs w:val="24"/>
              </w:rPr>
            </w:pPr>
            <w:r>
              <w:rPr>
                <w:rFonts w:cs="Arial"/>
                <w:szCs w:val="24"/>
                <w:lang w:val="sr-Latn-RS"/>
              </w:rPr>
              <w:t xml:space="preserve">2.7 </w:t>
            </w:r>
            <w:r w:rsidR="002F08F5" w:rsidRPr="00D3636E">
              <w:rPr>
                <w:rFonts w:cs="Arial"/>
                <w:szCs w:val="24"/>
              </w:rPr>
              <w:t xml:space="preserve">МДМ </w:t>
            </w:r>
            <w:r w:rsidR="002F08F5">
              <w:rPr>
                <w:rFonts w:cs="Arial"/>
                <w:szCs w:val="24"/>
              </w:rPr>
              <w:t xml:space="preserve">за </w:t>
            </w:r>
            <w:r w:rsidR="002F08F5">
              <w:rPr>
                <w:rFonts w:cs="Arial"/>
                <w:szCs w:val="24"/>
                <w:lang w:val="sr-Cyrl-RS"/>
              </w:rPr>
              <w:t>основна средства</w:t>
            </w:r>
          </w:p>
          <w:p w14:paraId="156AC917" w14:textId="77777777" w:rsidR="003D3265" w:rsidRPr="003D3265" w:rsidRDefault="003D3265" w:rsidP="003D3265">
            <w:pPr>
              <w:spacing w:before="0"/>
              <w:ind w:left="360"/>
              <w:rPr>
                <w:rFonts w:eastAsia="Calibri"/>
              </w:rPr>
            </w:pPr>
          </w:p>
        </w:tc>
        <w:tc>
          <w:tcPr>
            <w:tcW w:w="3804" w:type="dxa"/>
            <w:vAlign w:val="center"/>
          </w:tcPr>
          <w:p w14:paraId="3CB141FC" w14:textId="77777777" w:rsidR="003D3265" w:rsidRDefault="003D3265" w:rsidP="003D3265">
            <w:pPr>
              <w:spacing w:before="0"/>
              <w:ind w:left="360"/>
              <w:rPr>
                <w:rFonts w:cs="Arial"/>
                <w:sz w:val="24"/>
                <w:szCs w:val="24"/>
                <w:lang w:val="sr-Cyrl-RS"/>
              </w:rPr>
            </w:pPr>
          </w:p>
        </w:tc>
      </w:tr>
      <w:tr w:rsidR="001C55BD" w:rsidRPr="00EC5BB4" w14:paraId="1A96B513" w14:textId="77777777" w:rsidTr="003D3265">
        <w:trPr>
          <w:trHeight w:val="440"/>
        </w:trPr>
        <w:tc>
          <w:tcPr>
            <w:tcW w:w="6456" w:type="dxa"/>
            <w:vAlign w:val="center"/>
          </w:tcPr>
          <w:p w14:paraId="02773F55" w14:textId="77777777" w:rsidR="0023676C" w:rsidRDefault="001C55BD" w:rsidP="003D3265">
            <w:pPr>
              <w:pStyle w:val="Title"/>
              <w:spacing w:before="0"/>
              <w:jc w:val="left"/>
              <w:rPr>
                <w:rFonts w:cs="Arial"/>
                <w:szCs w:val="24"/>
                <w:lang w:val="sr-Cyrl-RS"/>
              </w:rPr>
            </w:pPr>
            <w:r>
              <w:rPr>
                <w:rFonts w:cs="Arial"/>
                <w:szCs w:val="24"/>
                <w:lang w:val="sr-Cyrl-RS"/>
              </w:rPr>
              <w:t xml:space="preserve">УКУПНА </w:t>
            </w:r>
            <w:r w:rsidR="0023676C">
              <w:rPr>
                <w:rFonts w:cs="Arial"/>
                <w:szCs w:val="24"/>
                <w:lang w:val="sr-Cyrl-RS"/>
              </w:rPr>
              <w:t xml:space="preserve">ПОНУЂЕНА </w:t>
            </w:r>
            <w:r>
              <w:rPr>
                <w:rFonts w:cs="Arial"/>
                <w:szCs w:val="24"/>
                <w:lang w:val="sr-Cyrl-RS"/>
              </w:rPr>
              <w:t>ЦЕНА</w:t>
            </w:r>
            <w:r w:rsidR="0023676C">
              <w:rPr>
                <w:rFonts w:cs="Arial"/>
                <w:szCs w:val="24"/>
                <w:lang w:val="sr-Cyrl-RS"/>
              </w:rPr>
              <w:t xml:space="preserve"> без ПДВ динара</w:t>
            </w:r>
          </w:p>
          <w:p w14:paraId="33C54891" w14:textId="77777777" w:rsidR="001C55BD" w:rsidRPr="001C55BD" w:rsidRDefault="0023676C" w:rsidP="003D3265">
            <w:pPr>
              <w:pStyle w:val="Title"/>
              <w:spacing w:before="0"/>
              <w:jc w:val="left"/>
              <w:rPr>
                <w:rFonts w:cs="Arial"/>
                <w:szCs w:val="24"/>
                <w:lang w:val="sr-Cyrl-RS"/>
              </w:rPr>
            </w:pPr>
            <w:r>
              <w:rPr>
                <w:rFonts w:cs="Arial"/>
                <w:b w:val="0"/>
                <w:szCs w:val="24"/>
                <w:lang w:val="sr-Cyrl-RS"/>
              </w:rPr>
              <w:t>(збир колона 3+4)</w:t>
            </w:r>
          </w:p>
        </w:tc>
        <w:tc>
          <w:tcPr>
            <w:tcW w:w="3804" w:type="dxa"/>
            <w:vAlign w:val="center"/>
          </w:tcPr>
          <w:p w14:paraId="327DAE5B" w14:textId="77777777" w:rsidR="001C55BD" w:rsidRDefault="001C55BD" w:rsidP="003D3265">
            <w:pPr>
              <w:spacing w:before="0"/>
              <w:ind w:left="360"/>
              <w:rPr>
                <w:rFonts w:cs="Arial"/>
                <w:sz w:val="24"/>
                <w:szCs w:val="24"/>
                <w:lang w:val="sr-Cyrl-RS"/>
              </w:rPr>
            </w:pPr>
          </w:p>
        </w:tc>
      </w:tr>
      <w:tr w:rsidR="0023676C" w:rsidRPr="00EC5BB4" w14:paraId="32197FF9" w14:textId="77777777" w:rsidTr="003D3265">
        <w:trPr>
          <w:trHeight w:val="440"/>
        </w:trPr>
        <w:tc>
          <w:tcPr>
            <w:tcW w:w="6456" w:type="dxa"/>
            <w:vAlign w:val="center"/>
          </w:tcPr>
          <w:p w14:paraId="22AD4F7A" w14:textId="77777777" w:rsidR="0023676C" w:rsidRPr="0023676C" w:rsidRDefault="0023676C" w:rsidP="003D3265">
            <w:pPr>
              <w:pStyle w:val="Title"/>
              <w:spacing w:before="0"/>
              <w:jc w:val="left"/>
              <w:rPr>
                <w:rFonts w:cs="Arial"/>
                <w:szCs w:val="24"/>
                <w:lang w:val="sr-Cyrl-RS"/>
              </w:rPr>
            </w:pPr>
            <w:r w:rsidRPr="0023676C">
              <w:rPr>
                <w:rFonts w:cs="Arial"/>
                <w:szCs w:val="24"/>
              </w:rPr>
              <w:t>УКУПАН ИЗНОС  ПДВ динара</w:t>
            </w:r>
          </w:p>
        </w:tc>
        <w:tc>
          <w:tcPr>
            <w:tcW w:w="3804" w:type="dxa"/>
            <w:vAlign w:val="center"/>
          </w:tcPr>
          <w:p w14:paraId="6DCED049" w14:textId="77777777" w:rsidR="0023676C" w:rsidRDefault="0023676C" w:rsidP="003D3265">
            <w:pPr>
              <w:spacing w:before="0"/>
              <w:ind w:left="360"/>
              <w:rPr>
                <w:rFonts w:cs="Arial"/>
                <w:sz w:val="24"/>
                <w:szCs w:val="24"/>
                <w:lang w:val="sr-Cyrl-RS"/>
              </w:rPr>
            </w:pPr>
          </w:p>
        </w:tc>
      </w:tr>
      <w:tr w:rsidR="0023676C" w:rsidRPr="00EC5BB4" w14:paraId="5694BB3F" w14:textId="77777777" w:rsidTr="003D3265">
        <w:trPr>
          <w:trHeight w:val="440"/>
        </w:trPr>
        <w:tc>
          <w:tcPr>
            <w:tcW w:w="6456" w:type="dxa"/>
            <w:vAlign w:val="center"/>
          </w:tcPr>
          <w:p w14:paraId="174F4C40" w14:textId="77777777" w:rsidR="0023676C" w:rsidRPr="008C76B9" w:rsidRDefault="0023676C" w:rsidP="0023676C">
            <w:pPr>
              <w:spacing w:before="0"/>
              <w:rPr>
                <w:rFonts w:cs="Arial"/>
                <w:b/>
                <w:sz w:val="24"/>
                <w:szCs w:val="24"/>
              </w:rPr>
            </w:pPr>
            <w:r w:rsidRPr="008C76B9">
              <w:rPr>
                <w:rFonts w:cs="Arial"/>
                <w:b/>
                <w:sz w:val="24"/>
                <w:szCs w:val="24"/>
              </w:rPr>
              <w:t>УКУПНО ПОНУЂЕНА ЦЕНА са ПДВ</w:t>
            </w:r>
          </w:p>
          <w:p w14:paraId="582CF017" w14:textId="77777777" w:rsidR="0023676C" w:rsidRDefault="0023676C" w:rsidP="0023676C">
            <w:pPr>
              <w:pStyle w:val="Title"/>
              <w:spacing w:before="0"/>
              <w:jc w:val="left"/>
              <w:rPr>
                <w:rFonts w:cs="Arial"/>
                <w:szCs w:val="24"/>
                <w:lang w:val="sr-Cyrl-RS"/>
              </w:rPr>
            </w:pPr>
            <w:r w:rsidRPr="008C76B9">
              <w:rPr>
                <w:rFonts w:cs="Arial"/>
                <w:b w:val="0"/>
                <w:szCs w:val="24"/>
              </w:rPr>
              <w:t>(ред. бр.</w:t>
            </w:r>
            <w:r w:rsidRPr="008C76B9">
              <w:rPr>
                <w:rFonts w:cs="Arial"/>
                <w:b w:val="0"/>
                <w:szCs w:val="24"/>
                <w:lang w:val="sr-Latn-CS"/>
              </w:rPr>
              <w:t>I</w:t>
            </w:r>
            <w:r w:rsidRPr="008C76B9">
              <w:rPr>
                <w:rFonts w:cs="Arial"/>
                <w:b w:val="0"/>
                <w:szCs w:val="24"/>
              </w:rPr>
              <w:t>+ред.бр.</w:t>
            </w:r>
            <w:r w:rsidRPr="008C76B9">
              <w:rPr>
                <w:rFonts w:cs="Arial"/>
                <w:b w:val="0"/>
                <w:szCs w:val="24"/>
                <w:lang w:val="sr-Latn-CS"/>
              </w:rPr>
              <w:t>II</w:t>
            </w:r>
            <w:r w:rsidRPr="008C76B9">
              <w:rPr>
                <w:rFonts w:cs="Arial"/>
                <w:b w:val="0"/>
                <w:szCs w:val="24"/>
              </w:rPr>
              <w:t>) динара</w:t>
            </w:r>
            <w:r>
              <w:rPr>
                <w:rFonts w:cs="Arial"/>
                <w:szCs w:val="24"/>
                <w:lang w:val="sr-Cyrl-RS"/>
              </w:rPr>
              <w:t xml:space="preserve"> </w:t>
            </w:r>
          </w:p>
        </w:tc>
        <w:tc>
          <w:tcPr>
            <w:tcW w:w="3804" w:type="dxa"/>
            <w:vAlign w:val="center"/>
          </w:tcPr>
          <w:p w14:paraId="4F038F13" w14:textId="77777777" w:rsidR="0023676C" w:rsidRDefault="0023676C" w:rsidP="003D3265">
            <w:pPr>
              <w:spacing w:before="0"/>
              <w:ind w:left="360"/>
              <w:rPr>
                <w:rFonts w:cs="Arial"/>
                <w:sz w:val="24"/>
                <w:szCs w:val="24"/>
                <w:lang w:val="sr-Cyrl-RS"/>
              </w:rPr>
            </w:pPr>
          </w:p>
        </w:tc>
      </w:tr>
    </w:tbl>
    <w:p w14:paraId="22E03695" w14:textId="77777777" w:rsidR="00AA35CE" w:rsidRDefault="00AA35CE" w:rsidP="00AA35CE">
      <w:pPr>
        <w:spacing w:before="0"/>
        <w:jc w:val="center"/>
        <w:rPr>
          <w:rFonts w:cs="Arial"/>
          <w:b/>
          <w:bCs/>
          <w:i/>
          <w:iCs/>
          <w:sz w:val="24"/>
          <w:szCs w:val="24"/>
          <w:u w:val="single"/>
          <w:lang w:val="sr-Cyrl-CS"/>
        </w:rPr>
      </w:pPr>
    </w:p>
    <w:p w14:paraId="0E9AABAD" w14:textId="77777777" w:rsidR="00AA35CE" w:rsidRPr="00EC5BB4" w:rsidRDefault="00AA35CE" w:rsidP="00AA35CE">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AA35CE" w:rsidRPr="00EC5BB4" w14:paraId="3E79F00D" w14:textId="77777777" w:rsidTr="00F81CC5">
        <w:trPr>
          <w:trHeight w:val="422"/>
        </w:trPr>
        <w:tc>
          <w:tcPr>
            <w:tcW w:w="6456" w:type="dxa"/>
            <w:shd w:val="clear" w:color="auto" w:fill="C6D9F1" w:themeFill="text2" w:themeFillTint="33"/>
            <w:vAlign w:val="center"/>
          </w:tcPr>
          <w:p w14:paraId="5EB8D281" w14:textId="77777777" w:rsidR="00AA35CE" w:rsidRPr="00046705" w:rsidRDefault="00AA35CE" w:rsidP="00F81CC5">
            <w:pPr>
              <w:spacing w:before="0"/>
              <w:jc w:val="center"/>
              <w:rPr>
                <w:rFonts w:cs="Arial"/>
                <w:b/>
                <w:bCs/>
                <w:i/>
                <w:iCs/>
                <w:lang w:val="sr-Cyrl-CS"/>
              </w:rPr>
            </w:pPr>
            <w:r w:rsidRPr="00046705">
              <w:rPr>
                <w:rFonts w:cs="Arial"/>
                <w:b/>
                <w:bCs/>
                <w:i/>
                <w:iCs/>
                <w:lang w:val="sr-Cyrl-CS"/>
              </w:rPr>
              <w:t>УСЛОВ НАРУЧИОЦА</w:t>
            </w:r>
          </w:p>
        </w:tc>
        <w:tc>
          <w:tcPr>
            <w:tcW w:w="3804" w:type="dxa"/>
            <w:shd w:val="clear" w:color="auto" w:fill="C6D9F1" w:themeFill="text2" w:themeFillTint="33"/>
            <w:vAlign w:val="center"/>
          </w:tcPr>
          <w:p w14:paraId="737083B7" w14:textId="77777777" w:rsidR="00AA35CE" w:rsidRPr="00046705" w:rsidRDefault="00AA35CE" w:rsidP="00F81CC5">
            <w:pPr>
              <w:spacing w:before="0"/>
              <w:jc w:val="center"/>
              <w:rPr>
                <w:rFonts w:cs="Arial"/>
                <w:b/>
                <w:bCs/>
                <w:i/>
                <w:iCs/>
                <w:lang w:val="sr-Cyrl-CS"/>
              </w:rPr>
            </w:pPr>
            <w:r w:rsidRPr="00046705">
              <w:rPr>
                <w:rFonts w:cs="Arial"/>
                <w:b/>
                <w:bCs/>
                <w:i/>
                <w:iCs/>
                <w:lang w:val="sr-Cyrl-CS"/>
              </w:rPr>
              <w:t>ПОНУДА ПОНУЂАЧА</w:t>
            </w:r>
          </w:p>
        </w:tc>
      </w:tr>
      <w:tr w:rsidR="00AA35CE" w:rsidRPr="00EC5BB4" w14:paraId="1C649F7C" w14:textId="77777777" w:rsidTr="00F81CC5">
        <w:tc>
          <w:tcPr>
            <w:tcW w:w="6456" w:type="dxa"/>
            <w:vAlign w:val="center"/>
          </w:tcPr>
          <w:p w14:paraId="66FB0434" w14:textId="77777777" w:rsidR="00AA35CE" w:rsidRPr="00046705" w:rsidRDefault="00AA35CE" w:rsidP="00F81CC5">
            <w:pPr>
              <w:spacing w:before="0"/>
              <w:jc w:val="center"/>
              <w:rPr>
                <w:rFonts w:cs="Arial"/>
                <w:b/>
                <w:bCs/>
                <w:i/>
                <w:iCs/>
                <w:lang w:val="sr-Cyrl-CS"/>
              </w:rPr>
            </w:pPr>
            <w:r w:rsidRPr="00046705">
              <w:rPr>
                <w:rFonts w:cs="Arial"/>
                <w:b/>
                <w:bCs/>
                <w:i/>
                <w:iCs/>
                <w:lang w:val="sr-Cyrl-CS"/>
              </w:rPr>
              <w:t>РОК И НАЧИН ПЛАЋАЊА:</w:t>
            </w:r>
          </w:p>
          <w:p w14:paraId="46DD24CB" w14:textId="77777777" w:rsidR="00AA35CE" w:rsidRDefault="00A23E36" w:rsidP="00F81CC5">
            <w:pPr>
              <w:pStyle w:val="KDParagraf"/>
              <w:spacing w:before="0"/>
              <w:rPr>
                <w:rFonts w:eastAsia="Calibri" w:cs="Arial"/>
              </w:rPr>
            </w:pPr>
            <w:r>
              <w:rPr>
                <w:rFonts w:eastAsia="Calibri" w:cs="Arial"/>
                <w:lang w:val="sr-Cyrl-RS"/>
              </w:rPr>
              <w:t>Наручилац</w:t>
            </w:r>
            <w:r w:rsidR="00AA35CE" w:rsidRPr="00046705">
              <w:rPr>
                <w:rFonts w:eastAsia="Calibri" w:cs="Arial"/>
              </w:rPr>
              <w:t xml:space="preserve"> се обавезује да </w:t>
            </w:r>
            <w:r>
              <w:rPr>
                <w:rFonts w:eastAsia="Calibri" w:cs="Arial"/>
                <w:lang w:val="sr-Cyrl-RS"/>
              </w:rPr>
              <w:t>Понуђачу</w:t>
            </w:r>
            <w:r w:rsidR="00AA35CE" w:rsidRPr="00046705">
              <w:rPr>
                <w:rFonts w:eastAsia="Calibri" w:cs="Arial"/>
              </w:rPr>
              <w:t xml:space="preserve"> плати изврш</w:t>
            </w:r>
            <w:r w:rsidR="00AA35CE">
              <w:rPr>
                <w:rFonts w:eastAsia="Calibri" w:cs="Arial"/>
              </w:rPr>
              <w:t>ену Услугу</w:t>
            </w:r>
            <w:r w:rsidR="00AA35CE" w:rsidRPr="00046705">
              <w:rPr>
                <w:rFonts w:eastAsia="Calibri" w:cs="Arial"/>
              </w:rPr>
              <w:t>, на следећи начин:</w:t>
            </w:r>
          </w:p>
          <w:p w14:paraId="2CD95AC9" w14:textId="77777777" w:rsidR="00E708F6" w:rsidRPr="00E708F6" w:rsidRDefault="00AA35CE" w:rsidP="004048BB">
            <w:pPr>
              <w:pStyle w:val="KDParagraf"/>
              <w:numPr>
                <w:ilvl w:val="0"/>
                <w:numId w:val="23"/>
              </w:numPr>
              <w:spacing w:before="0"/>
              <w:rPr>
                <w:rFonts w:eastAsia="Calibri" w:cs="Arial"/>
              </w:rPr>
            </w:pPr>
            <w:r>
              <w:rPr>
                <w:rFonts w:eastAsia="Calibri" w:cs="Arial"/>
                <w:lang w:val="sr-Cyrl-RS"/>
              </w:rPr>
              <w:t>Одржавање МДМ система</w:t>
            </w:r>
            <w:r w:rsidR="00E708F6">
              <w:rPr>
                <w:rFonts w:eastAsia="Calibri" w:cs="Arial"/>
                <w:lang w:val="sr-Cyrl-RS"/>
              </w:rPr>
              <w:t xml:space="preserve"> </w:t>
            </w:r>
          </w:p>
          <w:p w14:paraId="297C9F19" w14:textId="77777777" w:rsidR="00E73CD4" w:rsidRPr="00D05EBD" w:rsidRDefault="00E708F6" w:rsidP="00E73CD4">
            <w:pPr>
              <w:pStyle w:val="KDParagraf"/>
              <w:spacing w:before="0"/>
              <w:ind w:left="567"/>
              <w:rPr>
                <w:rFonts w:eastAsia="Calibri" w:cs="Arial"/>
              </w:rPr>
            </w:pPr>
            <w:r>
              <w:rPr>
                <w:rFonts w:eastAsia="Calibri" w:cs="Arial"/>
                <w:lang w:val="sr-Cyrl-RS"/>
              </w:rPr>
              <w:t>П</w:t>
            </w:r>
            <w:r w:rsidR="00AA35CE">
              <w:rPr>
                <w:rFonts w:eastAsia="Calibri" w:cs="Arial"/>
                <w:lang w:val="sr-Cyrl-RS"/>
              </w:rPr>
              <w:t>лаћање ће бити вршено на месечном нивоу након д</w:t>
            </w:r>
            <w:r w:rsidR="00962B75">
              <w:rPr>
                <w:rFonts w:eastAsia="Calibri" w:cs="Arial"/>
                <w:lang w:val="sr-Cyrl-RS"/>
              </w:rPr>
              <w:t>остављања обострано потписаног З</w:t>
            </w:r>
            <w:r w:rsidR="00AA35CE">
              <w:rPr>
                <w:rFonts w:eastAsia="Calibri" w:cs="Arial"/>
                <w:lang w:val="sr-Cyrl-RS"/>
              </w:rPr>
              <w:t xml:space="preserve">аписника о извршеним услугама и достављања </w:t>
            </w:r>
            <w:r w:rsidR="00962B75">
              <w:rPr>
                <w:rFonts w:eastAsia="Calibri" w:cs="Arial"/>
                <w:lang w:val="sr-Cyrl-RS"/>
              </w:rPr>
              <w:t>рачуна</w:t>
            </w:r>
            <w:r w:rsidR="00AA35CE">
              <w:rPr>
                <w:rFonts w:eastAsia="Calibri" w:cs="Arial"/>
                <w:lang w:val="sr-Cyrl-RS"/>
              </w:rPr>
              <w:t xml:space="preserve"> у п</w:t>
            </w:r>
            <w:r w:rsidR="00D45653">
              <w:rPr>
                <w:rFonts w:eastAsia="Calibri" w:cs="Arial"/>
                <w:lang w:val="sr-Cyrl-RS"/>
              </w:rPr>
              <w:t>р</w:t>
            </w:r>
            <w:r w:rsidR="00AA35CE">
              <w:rPr>
                <w:rFonts w:eastAsia="Calibri" w:cs="Arial"/>
                <w:lang w:val="sr-Cyrl-RS"/>
              </w:rPr>
              <w:t>едметном месецу</w:t>
            </w:r>
            <w:r w:rsidR="00E73CD4">
              <w:rPr>
                <w:rFonts w:eastAsia="Calibri" w:cs="Arial"/>
                <w:lang w:val="sr-Cyrl-RS"/>
              </w:rPr>
              <w:t xml:space="preserve"> у року до 45 дана од датума пријема исправног рачуна </w:t>
            </w:r>
          </w:p>
          <w:p w14:paraId="2CF03FE6" w14:textId="77777777" w:rsidR="00AA35CE" w:rsidRPr="00D05EBD" w:rsidRDefault="00AA35CE" w:rsidP="00411886">
            <w:pPr>
              <w:pStyle w:val="KDParagraf"/>
              <w:spacing w:before="0"/>
              <w:ind w:left="567"/>
              <w:rPr>
                <w:rFonts w:eastAsia="Calibri" w:cs="Arial"/>
              </w:rPr>
            </w:pPr>
          </w:p>
          <w:p w14:paraId="17D02EC7" w14:textId="77777777" w:rsidR="00322912" w:rsidRPr="00322912" w:rsidRDefault="00AA35CE" w:rsidP="004048BB">
            <w:pPr>
              <w:pStyle w:val="KDParagraf"/>
              <w:numPr>
                <w:ilvl w:val="0"/>
                <w:numId w:val="23"/>
              </w:numPr>
              <w:spacing w:before="0"/>
              <w:rPr>
                <w:rFonts w:eastAsia="Calibri" w:cs="Arial"/>
              </w:rPr>
            </w:pPr>
            <w:r w:rsidRPr="00322912">
              <w:rPr>
                <w:rFonts w:eastAsia="Calibri" w:cs="Arial"/>
                <w:lang w:val="sr-Cyrl-RS"/>
              </w:rPr>
              <w:t>Унапређење МДМ система</w:t>
            </w:r>
            <w:r w:rsidR="00E708F6" w:rsidRPr="00322912">
              <w:rPr>
                <w:rFonts w:eastAsia="Calibri" w:cs="Arial"/>
                <w:lang w:val="sr-Cyrl-RS"/>
              </w:rPr>
              <w:t xml:space="preserve"> </w:t>
            </w:r>
          </w:p>
          <w:p w14:paraId="289F4210" w14:textId="77777777" w:rsidR="00AA35CE" w:rsidRPr="0023676C" w:rsidRDefault="00E708F6" w:rsidP="0023676C">
            <w:pPr>
              <w:pStyle w:val="KDParagraf"/>
              <w:spacing w:before="0"/>
              <w:ind w:left="567"/>
              <w:rPr>
                <w:rFonts w:eastAsia="Calibri" w:cs="Arial"/>
              </w:rPr>
            </w:pPr>
            <w:r w:rsidRPr="00322912">
              <w:rPr>
                <w:rFonts w:eastAsia="Calibri" w:cs="Arial"/>
                <w:lang w:val="sr-Cyrl-RS"/>
              </w:rPr>
              <w:t>П</w:t>
            </w:r>
            <w:r w:rsidR="00AA35CE" w:rsidRPr="00322912">
              <w:rPr>
                <w:rFonts w:eastAsia="Calibri" w:cs="Arial"/>
                <w:lang w:val="sr-Cyrl-RS"/>
              </w:rPr>
              <w:t xml:space="preserve">лаћање ће бити вршено </w:t>
            </w:r>
            <w:r w:rsidR="0006684C">
              <w:rPr>
                <w:rFonts w:eastAsia="Calibri" w:cs="Arial"/>
                <w:lang w:val="sr-Cyrl-RS"/>
              </w:rPr>
              <w:t xml:space="preserve">након </w:t>
            </w:r>
            <w:r w:rsidR="00AA35CE" w:rsidRPr="00322912">
              <w:rPr>
                <w:rFonts w:eastAsia="Calibri" w:cs="Arial"/>
                <w:lang w:val="sr-Cyrl-RS"/>
              </w:rPr>
              <w:t xml:space="preserve">достављања обострано потписаног </w:t>
            </w:r>
            <w:r w:rsidR="00962B75">
              <w:rPr>
                <w:rFonts w:eastAsia="Calibri" w:cs="Arial"/>
                <w:lang w:val="sr-Cyrl-RS"/>
              </w:rPr>
              <w:t>З</w:t>
            </w:r>
            <w:r w:rsidR="00AA35CE" w:rsidRPr="00322912">
              <w:rPr>
                <w:rFonts w:eastAsia="Calibri" w:cs="Arial"/>
                <w:lang w:val="sr-Cyrl-RS"/>
              </w:rPr>
              <w:t xml:space="preserve">аписника о извршеним услугама </w:t>
            </w:r>
            <w:r w:rsidR="0006684C" w:rsidRPr="00322912">
              <w:rPr>
                <w:rFonts w:eastAsia="Calibri" w:cs="Arial"/>
                <w:lang w:val="sr-Cyrl-RS"/>
              </w:rPr>
              <w:t xml:space="preserve">и достављања </w:t>
            </w:r>
            <w:r w:rsidR="00962B75">
              <w:rPr>
                <w:rFonts w:eastAsia="Calibri" w:cs="Arial"/>
                <w:lang w:val="sr-Cyrl-RS"/>
              </w:rPr>
              <w:t>рачуна</w:t>
            </w:r>
            <w:r w:rsidR="0006684C" w:rsidRPr="00322912">
              <w:rPr>
                <w:rFonts w:eastAsia="Calibri" w:cs="Arial"/>
                <w:lang w:val="sr-Cyrl-RS"/>
              </w:rPr>
              <w:t xml:space="preserve"> </w:t>
            </w:r>
            <w:r w:rsidR="0006684C">
              <w:rPr>
                <w:rFonts w:eastAsia="Calibri" w:cs="Arial"/>
                <w:lang w:val="sr-Cyrl-RS"/>
              </w:rPr>
              <w:t>за целине 2.1,2.2,2.3,2.4,2.5</w:t>
            </w:r>
            <w:r w:rsidR="002F08F5">
              <w:rPr>
                <w:rFonts w:eastAsia="Calibri" w:cs="Arial"/>
                <w:lang w:val="sr-Cyrl-RS"/>
              </w:rPr>
              <w:t>, 2.6, 2.7</w:t>
            </w:r>
            <w:r w:rsidR="0006684C" w:rsidRPr="00F532CB">
              <w:rPr>
                <w:rFonts w:eastAsia="Calibri" w:cs="Arial"/>
                <w:lang w:val="sr-Cyrl-RS"/>
              </w:rPr>
              <w:t>.</w:t>
            </w:r>
            <w:r w:rsidR="00E73CD4">
              <w:rPr>
                <w:rFonts w:eastAsia="Calibri" w:cs="Arial"/>
                <w:lang w:val="sr-Cyrl-RS"/>
              </w:rPr>
              <w:t xml:space="preserve"> у року до 45 дана од датума пријема исправног рачуна </w:t>
            </w:r>
          </w:p>
        </w:tc>
        <w:tc>
          <w:tcPr>
            <w:tcW w:w="3804" w:type="dxa"/>
            <w:vAlign w:val="center"/>
          </w:tcPr>
          <w:p w14:paraId="00B63B61" w14:textId="77777777" w:rsidR="00AA35CE" w:rsidRPr="00046705" w:rsidRDefault="00AA35CE" w:rsidP="00F81CC5">
            <w:pPr>
              <w:spacing w:before="0"/>
              <w:jc w:val="center"/>
              <w:rPr>
                <w:rFonts w:cs="Arial"/>
                <w:bCs/>
                <w:iCs/>
                <w:lang w:val="sr-Cyrl-CS"/>
              </w:rPr>
            </w:pPr>
            <w:r w:rsidRPr="00046705">
              <w:rPr>
                <w:rFonts w:cs="Arial"/>
                <w:bCs/>
                <w:iCs/>
                <w:lang w:val="sr-Cyrl-CS"/>
              </w:rPr>
              <w:t>Сагласан за захтевом наручиоца</w:t>
            </w:r>
          </w:p>
          <w:p w14:paraId="6A10AA5D" w14:textId="77777777" w:rsidR="00AA35CE" w:rsidRPr="00046705" w:rsidRDefault="00AA35CE" w:rsidP="00F81CC5">
            <w:pPr>
              <w:spacing w:before="0"/>
              <w:jc w:val="center"/>
              <w:rPr>
                <w:rFonts w:cs="Arial"/>
                <w:b/>
                <w:bCs/>
                <w:i/>
                <w:iCs/>
                <w:lang w:val="sr-Cyrl-CS"/>
              </w:rPr>
            </w:pPr>
            <w:r w:rsidRPr="00046705">
              <w:rPr>
                <w:rFonts w:cs="Arial"/>
                <w:bCs/>
                <w:iCs/>
                <w:lang w:val="sr-Cyrl-CS"/>
              </w:rPr>
              <w:t>ДА/НЕ (заокружити)</w:t>
            </w:r>
          </w:p>
        </w:tc>
      </w:tr>
      <w:tr w:rsidR="001F26F1" w:rsidRPr="00EC5BB4" w14:paraId="6BB6B1CA" w14:textId="77777777" w:rsidTr="00F81CC5">
        <w:tc>
          <w:tcPr>
            <w:tcW w:w="6456" w:type="dxa"/>
            <w:vAlign w:val="center"/>
          </w:tcPr>
          <w:p w14:paraId="5B4713FD" w14:textId="77777777" w:rsidR="001F26F1" w:rsidRPr="001F26F1" w:rsidRDefault="001F26F1" w:rsidP="001F26F1">
            <w:pPr>
              <w:pStyle w:val="ListParagraph"/>
              <w:autoSpaceDE w:val="0"/>
              <w:autoSpaceDN w:val="0"/>
              <w:adjustRightInd w:val="0"/>
              <w:spacing w:before="0" w:after="0" w:line="240" w:lineRule="auto"/>
              <w:ind w:left="0"/>
              <w:rPr>
                <w:rFonts w:ascii="Arial" w:hAnsi="Arial" w:cs="Arial"/>
                <w:b/>
                <w:i/>
                <w:lang w:val="sr-Cyrl-RS"/>
              </w:rPr>
            </w:pPr>
            <w:r>
              <w:rPr>
                <w:rFonts w:ascii="Arial" w:hAnsi="Arial" w:cs="Arial"/>
                <w:b/>
                <w:sz w:val="24"/>
                <w:szCs w:val="24"/>
                <w:lang w:val="sr-Cyrl-RS"/>
              </w:rPr>
              <w:t xml:space="preserve">                         </w:t>
            </w:r>
            <w:r w:rsidRPr="001F26F1">
              <w:rPr>
                <w:rFonts w:ascii="Arial" w:hAnsi="Arial" w:cs="Arial"/>
                <w:b/>
                <w:i/>
                <w:lang w:val="sr-Cyrl-RS"/>
              </w:rPr>
              <w:t>РОК ИЗВРШЕЊА УСЛУГЕ:</w:t>
            </w:r>
          </w:p>
          <w:p w14:paraId="50D6B6BD" w14:textId="77777777" w:rsidR="001F26F1" w:rsidRPr="001F26F1" w:rsidRDefault="001F26F1" w:rsidP="00332DA3">
            <w:pPr>
              <w:pStyle w:val="ListParagraph"/>
              <w:autoSpaceDE w:val="0"/>
              <w:autoSpaceDN w:val="0"/>
              <w:adjustRightInd w:val="0"/>
              <w:spacing w:before="0" w:after="0" w:line="240" w:lineRule="auto"/>
              <w:ind w:left="0"/>
              <w:rPr>
                <w:rFonts w:ascii="Arial" w:hAnsi="Arial" w:cs="Arial"/>
                <w:lang w:val="sr-Cyrl-RS"/>
              </w:rPr>
            </w:pPr>
            <w:r>
              <w:rPr>
                <w:rFonts w:ascii="Arial" w:hAnsi="Arial" w:cs="Arial"/>
                <w:lang w:val="sr-Cyrl-RS"/>
              </w:rPr>
              <w:t>П</w:t>
            </w:r>
            <w:r w:rsidRPr="001F26F1">
              <w:rPr>
                <w:rFonts w:ascii="Arial" w:hAnsi="Arial" w:cs="Arial"/>
                <w:lang w:val="sr-Cyrl-RS"/>
              </w:rPr>
              <w:t>онуђач је обавезан да услугу изврш</w:t>
            </w:r>
            <w:r w:rsidRPr="001F26F1">
              <w:rPr>
                <w:rFonts w:ascii="Arial" w:hAnsi="Arial" w:cs="Arial"/>
              </w:rPr>
              <w:t>a</w:t>
            </w:r>
            <w:r w:rsidRPr="001F26F1">
              <w:rPr>
                <w:rFonts w:ascii="Arial" w:hAnsi="Arial" w:cs="Arial"/>
                <w:lang w:val="sr-Cyrl-RS"/>
              </w:rPr>
              <w:t>ва у року од 12 (словима: дванаест) месеци од дана ступања Уговора на снагу.</w:t>
            </w:r>
          </w:p>
        </w:tc>
        <w:tc>
          <w:tcPr>
            <w:tcW w:w="3804" w:type="dxa"/>
            <w:vAlign w:val="center"/>
          </w:tcPr>
          <w:p w14:paraId="582D44BB" w14:textId="77777777" w:rsidR="00962B75" w:rsidRPr="00046705" w:rsidRDefault="00962B75" w:rsidP="00962B75">
            <w:pPr>
              <w:spacing w:before="0"/>
              <w:jc w:val="center"/>
              <w:rPr>
                <w:rFonts w:cs="Arial"/>
                <w:bCs/>
                <w:iCs/>
                <w:lang w:val="sr-Cyrl-CS"/>
              </w:rPr>
            </w:pPr>
            <w:r w:rsidRPr="00046705">
              <w:rPr>
                <w:rFonts w:cs="Arial"/>
                <w:bCs/>
                <w:iCs/>
                <w:lang w:val="sr-Cyrl-CS"/>
              </w:rPr>
              <w:t>Сагласан за захтевом наручиоца</w:t>
            </w:r>
          </w:p>
          <w:p w14:paraId="5BB28C21" w14:textId="77777777" w:rsidR="001F26F1" w:rsidRPr="00046705" w:rsidRDefault="00962B75" w:rsidP="00962B75">
            <w:pPr>
              <w:spacing w:before="0"/>
              <w:jc w:val="center"/>
              <w:rPr>
                <w:rFonts w:cs="Arial"/>
                <w:bCs/>
                <w:iCs/>
                <w:lang w:val="sr-Cyrl-CS"/>
              </w:rPr>
            </w:pPr>
            <w:r w:rsidRPr="00046705">
              <w:rPr>
                <w:rFonts w:cs="Arial"/>
                <w:bCs/>
                <w:iCs/>
                <w:lang w:val="sr-Cyrl-CS"/>
              </w:rPr>
              <w:t>ДА/НЕ (заокружити)</w:t>
            </w:r>
          </w:p>
        </w:tc>
      </w:tr>
      <w:tr w:rsidR="00AA35CE" w:rsidRPr="008C76B9" w14:paraId="3341777A" w14:textId="77777777" w:rsidTr="00F81CC5">
        <w:tc>
          <w:tcPr>
            <w:tcW w:w="6456" w:type="dxa"/>
            <w:vAlign w:val="center"/>
          </w:tcPr>
          <w:p w14:paraId="5ACF907C" w14:textId="77777777" w:rsidR="00AA35CE" w:rsidRDefault="00AA35CE" w:rsidP="00F81CC5">
            <w:pPr>
              <w:spacing w:before="0"/>
              <w:jc w:val="center"/>
              <w:rPr>
                <w:rFonts w:cs="Arial"/>
                <w:b/>
                <w:bCs/>
                <w:i/>
                <w:iCs/>
                <w:lang w:val="sr-Cyrl-CS"/>
              </w:rPr>
            </w:pPr>
          </w:p>
          <w:p w14:paraId="67E6D9DC" w14:textId="77777777" w:rsidR="00AA35CE" w:rsidRPr="00046705" w:rsidRDefault="00AA35CE" w:rsidP="00F81CC5">
            <w:pPr>
              <w:spacing w:before="0"/>
              <w:jc w:val="center"/>
              <w:rPr>
                <w:rFonts w:cs="Arial"/>
                <w:b/>
                <w:bCs/>
                <w:i/>
                <w:iCs/>
                <w:lang w:val="sr-Cyrl-CS"/>
              </w:rPr>
            </w:pPr>
            <w:r w:rsidRPr="00046705">
              <w:rPr>
                <w:rFonts w:cs="Arial"/>
                <w:b/>
                <w:bCs/>
                <w:i/>
                <w:iCs/>
                <w:lang w:val="sr-Cyrl-CS"/>
              </w:rPr>
              <w:lastRenderedPageBreak/>
              <w:t>ГАРАНТНИ РОК:</w:t>
            </w:r>
          </w:p>
          <w:p w14:paraId="1E40AD95" w14:textId="210EAA02" w:rsidR="00AA35CE" w:rsidRPr="00962B75" w:rsidRDefault="00D06463" w:rsidP="00D06463">
            <w:pPr>
              <w:rPr>
                <w:lang w:val="sr-Cyrl-RS"/>
              </w:rPr>
            </w:pPr>
            <w:r w:rsidRPr="00962B75">
              <w:rPr>
                <w:rFonts w:cs="Arial"/>
                <w:lang w:val="sr-Cyrl-RS"/>
              </w:rPr>
              <w:t>Гарантни рок</w:t>
            </w:r>
            <w:r w:rsidR="00AA35CE" w:rsidRPr="00962B75">
              <w:rPr>
                <w:rFonts w:cs="Arial"/>
                <w:lang w:val="sr-Cyrl-RS"/>
              </w:rPr>
              <w:t xml:space="preserve"> за извршену услугу </w:t>
            </w:r>
            <w:r w:rsidRPr="00962B75">
              <w:rPr>
                <w:rFonts w:cs="Arial"/>
                <w:lang w:val="sr-Cyrl-RS"/>
              </w:rPr>
              <w:t>је минимум</w:t>
            </w:r>
            <w:r w:rsidR="00322912" w:rsidRPr="00962B75">
              <w:rPr>
                <w:rFonts w:cs="Arial"/>
                <w:lang w:val="sr-Cyrl-RS"/>
              </w:rPr>
              <w:t xml:space="preserve"> </w:t>
            </w:r>
            <w:r w:rsidR="00AA35CE" w:rsidRPr="00962B75">
              <w:rPr>
                <w:rFonts w:cs="Arial"/>
                <w:lang w:val="sr-Cyrl-RS"/>
              </w:rPr>
              <w:t>12</w:t>
            </w:r>
            <w:r w:rsidR="00A23E36" w:rsidRPr="00962B75">
              <w:rPr>
                <w:rFonts w:cs="Arial"/>
                <w:lang w:val="sr-Cyrl-RS"/>
              </w:rPr>
              <w:t xml:space="preserve"> (словима:</w:t>
            </w:r>
            <w:r w:rsidR="003562B3">
              <w:rPr>
                <w:rFonts w:cs="Arial"/>
              </w:rPr>
              <w:t xml:space="preserve"> </w:t>
            </w:r>
            <w:r w:rsidR="00A23E36" w:rsidRPr="00962B75">
              <w:rPr>
                <w:rFonts w:cs="Arial"/>
                <w:lang w:val="sr-Cyrl-RS"/>
              </w:rPr>
              <w:t>дванаест</w:t>
            </w:r>
            <w:r w:rsidR="00AA35CE" w:rsidRPr="00962B75">
              <w:rPr>
                <w:rFonts w:cs="Arial"/>
                <w:lang w:val="sr-Cyrl-RS"/>
              </w:rPr>
              <w:t>) месеци</w:t>
            </w:r>
            <w:r w:rsidR="00CA6A34" w:rsidRPr="00962B75">
              <w:rPr>
                <w:lang w:val="sr-Cyrl-RS"/>
              </w:rPr>
              <w:t xml:space="preserve"> од дана потписивања Записника о квалитативном пријему услуга. </w:t>
            </w:r>
          </w:p>
        </w:tc>
        <w:tc>
          <w:tcPr>
            <w:tcW w:w="3804" w:type="dxa"/>
            <w:vAlign w:val="center"/>
          </w:tcPr>
          <w:p w14:paraId="324FECBF" w14:textId="77777777" w:rsidR="00AA35CE" w:rsidRPr="00046705" w:rsidRDefault="00AA35CE" w:rsidP="00F81CC5">
            <w:pPr>
              <w:spacing w:before="0"/>
              <w:jc w:val="center"/>
              <w:rPr>
                <w:rFonts w:cs="Arial"/>
                <w:b/>
                <w:bCs/>
                <w:iCs/>
                <w:lang w:val="sr-Cyrl-CS"/>
              </w:rPr>
            </w:pPr>
          </w:p>
          <w:p w14:paraId="329257DD" w14:textId="024EA9EF" w:rsidR="00AA35CE" w:rsidRPr="00046705" w:rsidRDefault="003562B3" w:rsidP="003562B3">
            <w:pPr>
              <w:spacing w:before="0"/>
              <w:jc w:val="center"/>
              <w:rPr>
                <w:rFonts w:cs="Arial"/>
                <w:b/>
                <w:bCs/>
                <w:iCs/>
                <w:lang w:val="sr-Cyrl-CS"/>
              </w:rPr>
            </w:pPr>
            <w:r>
              <w:rPr>
                <w:rFonts w:cs="Arial"/>
                <w:lang w:val="sr-Cyrl-RS"/>
              </w:rPr>
              <w:lastRenderedPageBreak/>
              <w:t>_______</w:t>
            </w:r>
            <w:r w:rsidRPr="00962B75">
              <w:rPr>
                <w:rFonts w:cs="Arial"/>
                <w:lang w:val="sr-Cyrl-RS"/>
              </w:rPr>
              <w:t xml:space="preserve"> (словима:</w:t>
            </w:r>
            <w:r>
              <w:rPr>
                <w:rFonts w:cs="Arial"/>
              </w:rPr>
              <w:t xml:space="preserve"> </w:t>
            </w:r>
            <w:r>
              <w:rPr>
                <w:rFonts w:cs="Arial"/>
                <w:lang w:val="sr-Cyrl-RS"/>
              </w:rPr>
              <w:t>_________</w:t>
            </w:r>
            <w:r w:rsidRPr="00962B75">
              <w:rPr>
                <w:rFonts w:cs="Arial"/>
                <w:lang w:val="sr-Cyrl-RS"/>
              </w:rPr>
              <w:t>) месеци</w:t>
            </w:r>
            <w:r w:rsidRPr="00962B75">
              <w:rPr>
                <w:lang w:val="sr-Cyrl-RS"/>
              </w:rPr>
              <w:t xml:space="preserve"> од дана потписивања Записника о квалитативном пријему услуга</w:t>
            </w:r>
          </w:p>
        </w:tc>
      </w:tr>
      <w:tr w:rsidR="00AA35CE" w:rsidRPr="00EC5BB4" w14:paraId="3D791906" w14:textId="77777777" w:rsidTr="00F81CC5">
        <w:trPr>
          <w:trHeight w:val="818"/>
        </w:trPr>
        <w:tc>
          <w:tcPr>
            <w:tcW w:w="6456" w:type="dxa"/>
            <w:vAlign w:val="center"/>
          </w:tcPr>
          <w:p w14:paraId="71915404" w14:textId="77777777" w:rsidR="00AA35CE" w:rsidRPr="00046705" w:rsidRDefault="00AA35CE" w:rsidP="00F81CC5">
            <w:pPr>
              <w:spacing w:before="0"/>
              <w:jc w:val="center"/>
              <w:rPr>
                <w:rFonts w:cs="Arial"/>
                <w:b/>
                <w:bCs/>
                <w:i/>
                <w:iCs/>
                <w:lang w:val="sr-Cyrl-CS"/>
              </w:rPr>
            </w:pPr>
            <w:r w:rsidRPr="00046705">
              <w:rPr>
                <w:rFonts w:cs="Arial"/>
                <w:b/>
                <w:bCs/>
                <w:i/>
                <w:iCs/>
                <w:lang w:val="sr-Cyrl-CS"/>
              </w:rPr>
              <w:lastRenderedPageBreak/>
              <w:t>МЕСТО ИЗВРШЕЊА:</w:t>
            </w:r>
          </w:p>
          <w:p w14:paraId="6F510F57" w14:textId="77777777" w:rsidR="00AA35CE" w:rsidRPr="00046705" w:rsidRDefault="00AA35CE" w:rsidP="003F45D8">
            <w:pPr>
              <w:spacing w:before="0"/>
              <w:jc w:val="center"/>
              <w:rPr>
                <w:rFonts w:cs="Arial"/>
                <w:b/>
                <w:bCs/>
                <w:i/>
                <w:iCs/>
                <w:lang w:val="sr-Cyrl-CS"/>
              </w:rPr>
            </w:pPr>
            <w:r w:rsidRPr="00046705">
              <w:rPr>
                <w:rFonts w:cs="Arial"/>
                <w:bCs/>
                <w:iCs/>
                <w:lang w:val="sr-Cyrl-CS"/>
              </w:rPr>
              <w:t>ЈП</w:t>
            </w:r>
            <w:r w:rsidRPr="00046705">
              <w:rPr>
                <w:rFonts w:cs="Arial"/>
                <w:b/>
                <w:bCs/>
                <w:i/>
                <w:iCs/>
                <w:lang w:val="sr-Cyrl-CS"/>
              </w:rPr>
              <w:t xml:space="preserve"> </w:t>
            </w:r>
            <w:r w:rsidRPr="00046705">
              <w:rPr>
                <w:rFonts w:cs="Arial"/>
                <w:lang w:val="sr-Cyrl-CS" w:eastAsia="zh-CN"/>
              </w:rPr>
              <w:t xml:space="preserve">ЕПС </w:t>
            </w:r>
            <w:r w:rsidR="00A23E36">
              <w:rPr>
                <w:rFonts w:cs="Arial"/>
                <w:lang w:val="sr-Cyrl-CS" w:eastAsia="zh-CN"/>
              </w:rPr>
              <w:t>Балканска бр.13</w:t>
            </w:r>
            <w:r w:rsidRPr="00046705">
              <w:rPr>
                <w:rFonts w:cs="Arial"/>
                <w:lang w:val="sr-Cyrl-CS" w:eastAsia="zh-CN"/>
              </w:rPr>
              <w:t xml:space="preserve"> , Београд</w:t>
            </w:r>
          </w:p>
        </w:tc>
        <w:tc>
          <w:tcPr>
            <w:tcW w:w="3804" w:type="dxa"/>
            <w:vAlign w:val="center"/>
          </w:tcPr>
          <w:p w14:paraId="13C68068" w14:textId="77777777" w:rsidR="00AA35CE" w:rsidRPr="00046705" w:rsidRDefault="00AA35CE" w:rsidP="00F81CC5">
            <w:pPr>
              <w:spacing w:before="0"/>
              <w:jc w:val="center"/>
              <w:rPr>
                <w:rFonts w:cs="Arial"/>
                <w:bCs/>
                <w:iCs/>
                <w:lang w:val="sr-Cyrl-CS"/>
              </w:rPr>
            </w:pPr>
            <w:r w:rsidRPr="00046705">
              <w:rPr>
                <w:rFonts w:cs="Arial"/>
                <w:bCs/>
                <w:iCs/>
                <w:lang w:val="sr-Cyrl-CS"/>
              </w:rPr>
              <w:t>Сагласан за захтевом наручиоца</w:t>
            </w:r>
          </w:p>
          <w:p w14:paraId="4138DCBD" w14:textId="77777777" w:rsidR="00AA35CE" w:rsidRPr="00046705" w:rsidRDefault="00AA35CE" w:rsidP="00F81CC5">
            <w:pPr>
              <w:spacing w:before="0"/>
              <w:jc w:val="center"/>
              <w:rPr>
                <w:rFonts w:cs="Arial"/>
                <w:b/>
                <w:bCs/>
                <w:i/>
                <w:iCs/>
                <w:lang w:val="sr-Cyrl-CS"/>
              </w:rPr>
            </w:pPr>
            <w:r w:rsidRPr="00046705">
              <w:rPr>
                <w:rFonts w:cs="Arial"/>
                <w:bCs/>
                <w:iCs/>
                <w:lang w:val="sr-Cyrl-CS"/>
              </w:rPr>
              <w:t>ДА/НЕ (заокружити)</w:t>
            </w:r>
          </w:p>
        </w:tc>
      </w:tr>
      <w:tr w:rsidR="00AA35CE" w:rsidRPr="00EC5BB4" w14:paraId="56417800" w14:textId="77777777" w:rsidTr="00F81CC5">
        <w:trPr>
          <w:trHeight w:val="800"/>
        </w:trPr>
        <w:tc>
          <w:tcPr>
            <w:tcW w:w="6456" w:type="dxa"/>
            <w:vAlign w:val="center"/>
          </w:tcPr>
          <w:p w14:paraId="69C1D744" w14:textId="77777777" w:rsidR="00AA35CE" w:rsidRPr="00046705" w:rsidRDefault="00AA35CE" w:rsidP="00F81CC5">
            <w:pPr>
              <w:spacing w:before="0"/>
              <w:jc w:val="center"/>
              <w:rPr>
                <w:rFonts w:cs="Arial"/>
                <w:b/>
                <w:bCs/>
                <w:i/>
                <w:iCs/>
                <w:lang w:val="sr-Cyrl-CS"/>
              </w:rPr>
            </w:pPr>
            <w:r w:rsidRPr="00046705">
              <w:rPr>
                <w:rFonts w:cs="Arial"/>
                <w:b/>
                <w:bCs/>
                <w:i/>
                <w:iCs/>
                <w:lang w:val="sr-Cyrl-CS"/>
              </w:rPr>
              <w:t>РОК ВАЖЕЊА ПОНУДЕ:</w:t>
            </w:r>
          </w:p>
          <w:p w14:paraId="4C6C2E9C" w14:textId="77777777" w:rsidR="00AA35CE" w:rsidRPr="00046705" w:rsidRDefault="00AA35CE" w:rsidP="00F81CC5">
            <w:pPr>
              <w:spacing w:before="0"/>
              <w:jc w:val="center"/>
              <w:rPr>
                <w:rFonts w:cs="Arial"/>
                <w:b/>
                <w:bCs/>
                <w:iCs/>
                <w:lang w:val="sr-Cyrl-CS"/>
              </w:rPr>
            </w:pPr>
            <w:r w:rsidRPr="00046705">
              <w:rPr>
                <w:rFonts w:cs="Arial"/>
                <w:bCs/>
                <w:iCs/>
                <w:lang w:val="sr-Cyrl-CS"/>
              </w:rPr>
              <w:t>не може бити краћ</w:t>
            </w:r>
            <w:r w:rsidRPr="00046705">
              <w:rPr>
                <w:rFonts w:cs="Arial"/>
                <w:bCs/>
                <w:iCs/>
              </w:rPr>
              <w:t>и</w:t>
            </w:r>
            <w:r w:rsidR="00B008A3">
              <w:rPr>
                <w:rFonts w:cs="Arial"/>
                <w:bCs/>
                <w:iCs/>
                <w:lang w:val="sr-Cyrl-CS"/>
              </w:rPr>
              <w:t xml:space="preserve"> од 6</w:t>
            </w:r>
            <w:r w:rsidRPr="00046705">
              <w:rPr>
                <w:rFonts w:cs="Arial"/>
                <w:bCs/>
                <w:iCs/>
                <w:lang w:val="sr-Cyrl-CS"/>
              </w:rPr>
              <w:t>0 дана од дана отварања понуда</w:t>
            </w:r>
          </w:p>
        </w:tc>
        <w:tc>
          <w:tcPr>
            <w:tcW w:w="3804" w:type="dxa"/>
            <w:vAlign w:val="center"/>
          </w:tcPr>
          <w:p w14:paraId="6D44E784" w14:textId="77777777" w:rsidR="00AA35CE" w:rsidRPr="00046705" w:rsidRDefault="00AA35CE" w:rsidP="00F81CC5">
            <w:pPr>
              <w:spacing w:before="0"/>
              <w:jc w:val="center"/>
              <w:rPr>
                <w:rFonts w:cs="Arial"/>
                <w:b/>
                <w:bCs/>
                <w:i/>
                <w:iCs/>
                <w:lang w:val="sr-Cyrl-CS"/>
              </w:rPr>
            </w:pPr>
          </w:p>
          <w:p w14:paraId="0772B2C9" w14:textId="77777777" w:rsidR="00AA35CE" w:rsidRPr="00046705" w:rsidRDefault="00AA35CE" w:rsidP="00F81CC5">
            <w:pPr>
              <w:spacing w:before="0"/>
              <w:jc w:val="center"/>
              <w:rPr>
                <w:rFonts w:cs="Arial"/>
                <w:b/>
                <w:bCs/>
                <w:iCs/>
                <w:lang w:val="sr-Cyrl-CS"/>
              </w:rPr>
            </w:pPr>
            <w:r w:rsidRPr="00046705">
              <w:rPr>
                <w:rFonts w:cs="Arial"/>
                <w:bCs/>
                <w:iCs/>
                <w:lang w:val="sr-Cyrl-CS"/>
              </w:rPr>
              <w:t>_____ дана од дана отварања понуда</w:t>
            </w:r>
          </w:p>
        </w:tc>
      </w:tr>
      <w:tr w:rsidR="00AA35CE" w:rsidRPr="00EC5BB4" w14:paraId="6D693E25" w14:textId="77777777" w:rsidTr="00F81CC5">
        <w:tc>
          <w:tcPr>
            <w:tcW w:w="10260" w:type="dxa"/>
            <w:gridSpan w:val="2"/>
          </w:tcPr>
          <w:p w14:paraId="28A56D92" w14:textId="77777777" w:rsidR="00AA35CE" w:rsidRPr="00046705" w:rsidRDefault="00AA35CE" w:rsidP="00F81CC5">
            <w:pPr>
              <w:spacing w:before="0"/>
              <w:rPr>
                <w:rFonts w:cs="Arial"/>
                <w:bCs/>
                <w:iCs/>
                <w:lang w:val="sr-Cyrl-CS"/>
              </w:rPr>
            </w:pPr>
            <w:r w:rsidRPr="00046705">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98215E9" w14:textId="77777777" w:rsidR="00AA35CE" w:rsidRDefault="00AA35CE" w:rsidP="00AA35CE">
      <w:pPr>
        <w:spacing w:before="0"/>
        <w:rPr>
          <w:rFonts w:cs="Arial"/>
          <w:b/>
          <w:bCs/>
          <w:i/>
          <w:iCs/>
          <w:sz w:val="24"/>
          <w:szCs w:val="24"/>
          <w:lang w:val="sr-Cyrl-CS"/>
        </w:rPr>
      </w:pPr>
      <w:r>
        <w:rPr>
          <w:rFonts w:cs="Arial"/>
          <w:b/>
          <w:bCs/>
          <w:i/>
          <w:iCs/>
          <w:sz w:val="24"/>
          <w:szCs w:val="24"/>
          <w:lang w:val="sr-Cyrl-CS"/>
        </w:rPr>
        <w:t xml:space="preserve">              </w:t>
      </w:r>
    </w:p>
    <w:p w14:paraId="0E8F913F" w14:textId="77777777" w:rsidR="00AA35CE" w:rsidRPr="00EC5BB4" w:rsidRDefault="00AA35CE" w:rsidP="00AA35CE">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34C3CC45" w14:textId="77777777" w:rsidR="00AA35CE" w:rsidRPr="00EC5BB4" w:rsidRDefault="00AA35CE" w:rsidP="00AA35CE">
      <w:pPr>
        <w:spacing w:before="0"/>
        <w:ind w:left="720" w:firstLine="720"/>
        <w:rPr>
          <w:rFonts w:eastAsia="TimesNewRomanPSMT" w:cs="Arial"/>
          <w:bCs/>
          <w:sz w:val="24"/>
          <w:szCs w:val="24"/>
          <w:lang w:val="sr-Cyrl-CS"/>
        </w:rPr>
      </w:pPr>
    </w:p>
    <w:p w14:paraId="56803740" w14:textId="77777777" w:rsidR="00AA35CE" w:rsidRPr="00EC5BB4" w:rsidRDefault="00AA35CE" w:rsidP="00AA35CE">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FD47755" w14:textId="77777777" w:rsidR="00AA35CE" w:rsidRDefault="00AA35CE" w:rsidP="00AA35CE">
      <w:pPr>
        <w:spacing w:before="0"/>
        <w:rPr>
          <w:rFonts w:cs="Arial"/>
          <w:b/>
          <w:bCs/>
          <w:i/>
          <w:iCs/>
          <w:sz w:val="24"/>
          <w:szCs w:val="24"/>
          <w:u w:val="single"/>
        </w:rPr>
      </w:pPr>
    </w:p>
    <w:p w14:paraId="64F2ACA0" w14:textId="77777777" w:rsidR="00AA35CE" w:rsidRPr="0042687E" w:rsidRDefault="00AA35CE" w:rsidP="00AA35CE">
      <w:pPr>
        <w:spacing w:before="0"/>
        <w:rPr>
          <w:rFonts w:cs="Arial"/>
          <w:b/>
          <w:bCs/>
          <w:i/>
          <w:iCs/>
          <w:sz w:val="20"/>
          <w:szCs w:val="20"/>
          <w:u w:val="single"/>
          <w:lang w:val="sr-Cyrl-RS"/>
        </w:rPr>
      </w:pPr>
      <w:r w:rsidRPr="0042687E">
        <w:rPr>
          <w:rFonts w:cs="Arial"/>
          <w:b/>
          <w:bCs/>
          <w:i/>
          <w:iCs/>
          <w:sz w:val="20"/>
          <w:szCs w:val="20"/>
          <w:u w:val="single"/>
        </w:rPr>
        <w:t>Напомене:</w:t>
      </w:r>
    </w:p>
    <w:p w14:paraId="4CD57188" w14:textId="77777777" w:rsidR="00AA35CE" w:rsidRPr="00F65415" w:rsidRDefault="00AA35CE" w:rsidP="00AA35CE">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33714E77" w14:textId="77777777" w:rsidR="0023676C" w:rsidRDefault="00AA35CE" w:rsidP="00091B43">
      <w:pPr>
        <w:autoSpaceDE w:val="0"/>
        <w:autoSpaceDN w:val="0"/>
        <w:adjustRightInd w:val="0"/>
        <w:rPr>
          <w:rFonts w:eastAsia="TimesNewRomanPS-BoldMT" w:cs="Arial"/>
          <w:bCs/>
          <w:i/>
          <w:iCs/>
          <w:sz w:val="16"/>
          <w:szCs w:val="16"/>
          <w:lang w:val="ru-RU"/>
        </w:rPr>
      </w:pP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Уколико понуђачи подносе заједничку понуду,</w:t>
      </w: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група понуђача може да о</w:t>
      </w:r>
      <w:r w:rsidRPr="00F65415">
        <w:rPr>
          <w:rFonts w:eastAsia="TimesNewRomanPS-BoldMT" w:cs="Arial"/>
          <w:bCs/>
          <w:i/>
          <w:iCs/>
          <w:sz w:val="16"/>
          <w:szCs w:val="16"/>
          <w:lang w:val="sr-Cyrl-RS"/>
        </w:rPr>
        <w:t>власти</w:t>
      </w:r>
      <w:r w:rsidRPr="00F6541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8" w:name="_Toc442559925"/>
    </w:p>
    <w:p w14:paraId="1CDBFFD4" w14:textId="77777777" w:rsidR="0023676C" w:rsidRPr="00EB309D" w:rsidRDefault="0023676C" w:rsidP="0023676C">
      <w:pPr>
        <w:autoSpaceDE w:val="0"/>
        <w:autoSpaceDN w:val="0"/>
        <w:adjustRightInd w:val="0"/>
        <w:rPr>
          <w:rFonts w:eastAsia="TimesNewRomanPS-BoldMT" w:cs="Arial"/>
          <w:bCs/>
          <w:i/>
          <w:iCs/>
          <w:sz w:val="16"/>
          <w:szCs w:val="16"/>
          <w:lang w:val="ru-RU"/>
        </w:rPr>
      </w:pPr>
      <w:r>
        <w:rPr>
          <w:rFonts w:eastAsia="TimesNewRomanPS-BoldMT" w:cs="Arial"/>
          <w:bCs/>
          <w:i/>
          <w:iCs/>
          <w:sz w:val="16"/>
          <w:szCs w:val="16"/>
          <w:lang w:val="ru-RU"/>
        </w:rPr>
        <w:t>-</w:t>
      </w:r>
      <w:r w:rsidRPr="00EB309D">
        <w:t xml:space="preserve"> </w:t>
      </w:r>
      <w:r w:rsidRPr="00EB309D">
        <w:rPr>
          <w:rFonts w:eastAsia="TimesNewRomanPS-BoldMT" w:cs="Arial"/>
          <w:bCs/>
          <w:i/>
          <w:iCs/>
          <w:sz w:val="16"/>
          <w:szCs w:val="16"/>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EF21E44" w14:textId="77777777" w:rsidR="0023676C" w:rsidRDefault="0023676C" w:rsidP="0023676C">
      <w:pPr>
        <w:autoSpaceDE w:val="0"/>
        <w:autoSpaceDN w:val="0"/>
        <w:adjustRightInd w:val="0"/>
        <w:rPr>
          <w:rFonts w:eastAsia="TimesNewRomanPS-BoldMT" w:cs="Arial"/>
          <w:bCs/>
          <w:i/>
          <w:iCs/>
          <w:sz w:val="16"/>
          <w:szCs w:val="16"/>
          <w:lang w:val="ru-RU"/>
        </w:rPr>
      </w:pPr>
      <w:r w:rsidRPr="00EB309D">
        <w:rPr>
          <w:rFonts w:eastAsia="TimesNewRomanPS-BoldMT" w:cs="Arial"/>
          <w:bCs/>
          <w:i/>
          <w:iCs/>
          <w:sz w:val="16"/>
          <w:szCs w:val="16"/>
          <w:lang w:val="ru-RU"/>
        </w:rPr>
        <w:t>Домаћи Понуђач цену исказује у динарима</w:t>
      </w:r>
    </w:p>
    <w:p w14:paraId="697FDDA8" w14:textId="77777777" w:rsidR="00AA35CE" w:rsidRPr="00091B43" w:rsidRDefault="00E708F6" w:rsidP="00091B43">
      <w:pPr>
        <w:autoSpaceDE w:val="0"/>
        <w:autoSpaceDN w:val="0"/>
        <w:adjustRightInd w:val="0"/>
        <w:rPr>
          <w:rFonts w:eastAsia="TimesNewRomanPS-BoldMT" w:cs="Arial"/>
          <w:bCs/>
          <w:i/>
          <w:iCs/>
          <w:sz w:val="16"/>
          <w:szCs w:val="16"/>
          <w:lang w:val="sr-Cyrl-RS"/>
        </w:rPr>
      </w:pPr>
      <w:r>
        <w:rPr>
          <w:sz w:val="24"/>
          <w:szCs w:val="24"/>
        </w:rPr>
        <w:br w:type="page"/>
      </w:r>
    </w:p>
    <w:p w14:paraId="696776C1" w14:textId="77777777" w:rsidR="00AA35CE" w:rsidRPr="00EC5BB4" w:rsidRDefault="00AA35CE" w:rsidP="00AA35CE">
      <w:pPr>
        <w:pStyle w:val="KDObrazac"/>
        <w:spacing w:before="0"/>
        <w:rPr>
          <w:sz w:val="24"/>
          <w:szCs w:val="24"/>
        </w:rPr>
      </w:pPr>
      <w:r w:rsidRPr="00EC5BB4">
        <w:rPr>
          <w:sz w:val="24"/>
          <w:szCs w:val="24"/>
        </w:rPr>
        <w:lastRenderedPageBreak/>
        <w:t xml:space="preserve">ОБРАЗАЦ </w:t>
      </w:r>
      <w:bookmarkEnd w:id="248"/>
      <w:r>
        <w:rPr>
          <w:sz w:val="24"/>
          <w:szCs w:val="24"/>
          <w:lang w:val="sr-Cyrl-RS"/>
        </w:rPr>
        <w:t>2.</w:t>
      </w:r>
      <w:r w:rsidR="00D45653">
        <w:rPr>
          <w:sz w:val="24"/>
          <w:szCs w:val="24"/>
          <w:lang w:val="sr-Cyrl-RS"/>
        </w:rPr>
        <w:t>1</w:t>
      </w:r>
    </w:p>
    <w:p w14:paraId="4143CC90" w14:textId="77777777" w:rsidR="00AA35CE" w:rsidRDefault="00D45653" w:rsidP="00AA35CE">
      <w:pPr>
        <w:spacing w:before="0"/>
        <w:jc w:val="center"/>
        <w:rPr>
          <w:rFonts w:cs="Arial"/>
          <w:b/>
          <w:sz w:val="24"/>
          <w:szCs w:val="24"/>
        </w:rPr>
      </w:pPr>
      <w:r>
        <w:rPr>
          <w:rFonts w:cs="Arial"/>
          <w:b/>
          <w:sz w:val="24"/>
          <w:szCs w:val="24"/>
        </w:rPr>
        <w:t>ОБРАЗАЦ СТРУК</w:t>
      </w:r>
      <w:r w:rsidR="00AA35CE" w:rsidRPr="00EC5BB4">
        <w:rPr>
          <w:rFonts w:cs="Arial"/>
          <w:b/>
          <w:sz w:val="24"/>
          <w:szCs w:val="24"/>
        </w:rPr>
        <w:t>Т</w:t>
      </w:r>
      <w:r>
        <w:rPr>
          <w:rFonts w:cs="Arial"/>
          <w:b/>
          <w:sz w:val="24"/>
          <w:szCs w:val="24"/>
          <w:lang w:val="sr-Cyrl-RS"/>
        </w:rPr>
        <w:t>У</w:t>
      </w:r>
      <w:r w:rsidR="00AA35CE" w:rsidRPr="00EC5BB4">
        <w:rPr>
          <w:rFonts w:cs="Arial"/>
          <w:b/>
          <w:sz w:val="24"/>
          <w:szCs w:val="24"/>
        </w:rPr>
        <w:t>РЕ ЦЕНЕ</w:t>
      </w:r>
    </w:p>
    <w:p w14:paraId="610B9337" w14:textId="77777777" w:rsidR="00AA35CE" w:rsidRDefault="00AA35CE" w:rsidP="00AA35CE">
      <w:pPr>
        <w:spacing w:before="0"/>
        <w:jc w:val="center"/>
        <w:rPr>
          <w:rFonts w:cs="Arial"/>
          <w:b/>
          <w:sz w:val="24"/>
          <w:szCs w:val="24"/>
        </w:rPr>
      </w:pPr>
    </w:p>
    <w:p w14:paraId="141B9C32" w14:textId="77777777" w:rsidR="00AA35CE" w:rsidRDefault="00AA35CE" w:rsidP="00AA35CE">
      <w:pPr>
        <w:spacing w:before="0"/>
        <w:jc w:val="center"/>
        <w:rPr>
          <w:rFonts w:cs="Arial"/>
          <w:b/>
          <w:sz w:val="24"/>
          <w:szCs w:val="24"/>
        </w:rPr>
      </w:pPr>
    </w:p>
    <w:p w14:paraId="0243DD45" w14:textId="77777777" w:rsidR="00AA35CE" w:rsidRDefault="00AA35CE" w:rsidP="00AA35CE">
      <w:pPr>
        <w:spacing w:before="0"/>
        <w:jc w:val="center"/>
        <w:rPr>
          <w:rFonts w:cs="Arial"/>
          <w:b/>
          <w:sz w:val="24"/>
          <w:szCs w:val="24"/>
        </w:rPr>
      </w:pPr>
    </w:p>
    <w:tbl>
      <w:tblPr>
        <w:tblW w:w="104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1134"/>
        <w:gridCol w:w="2129"/>
        <w:gridCol w:w="2693"/>
      </w:tblGrid>
      <w:tr w:rsidR="00AA35CE" w:rsidRPr="00EC5BB4" w14:paraId="4FBEE3A7" w14:textId="77777777" w:rsidTr="00962B75">
        <w:trPr>
          <w:trHeight w:val="512"/>
        </w:trPr>
        <w:tc>
          <w:tcPr>
            <w:tcW w:w="4469" w:type="dxa"/>
            <w:shd w:val="clear" w:color="auto" w:fill="C6D9F1" w:themeFill="text2" w:themeFillTint="33"/>
            <w:vAlign w:val="center"/>
          </w:tcPr>
          <w:p w14:paraId="008C4EE7" w14:textId="77777777" w:rsidR="00AA35CE" w:rsidRPr="002B5A11" w:rsidRDefault="00AA35CE" w:rsidP="00F81CC5">
            <w:pPr>
              <w:spacing w:before="0"/>
              <w:jc w:val="center"/>
              <w:rPr>
                <w:rFonts w:cs="Arial"/>
                <w:b/>
                <w:bCs/>
                <w:i/>
                <w:iCs/>
                <w:lang w:val="sr-Cyrl-RS"/>
              </w:rPr>
            </w:pPr>
            <w:r>
              <w:rPr>
                <w:rFonts w:eastAsia="TimesNewRomanPSMT" w:cs="Arial"/>
                <w:b/>
                <w:bCs/>
                <w:lang w:val="sr-Cyrl-RS"/>
              </w:rPr>
              <w:t>ОПИС УСЛУГА</w:t>
            </w:r>
          </w:p>
        </w:tc>
        <w:tc>
          <w:tcPr>
            <w:tcW w:w="1134" w:type="dxa"/>
            <w:shd w:val="clear" w:color="auto" w:fill="C6D9F1" w:themeFill="text2" w:themeFillTint="33"/>
            <w:vAlign w:val="center"/>
          </w:tcPr>
          <w:p w14:paraId="21BB9531" w14:textId="77777777" w:rsidR="00AA35CE" w:rsidRPr="00EC5BB4" w:rsidRDefault="00AA35CE" w:rsidP="00F81CC5">
            <w:pPr>
              <w:spacing w:before="0"/>
              <w:jc w:val="center"/>
              <w:rPr>
                <w:rFonts w:cs="Arial"/>
                <w:b/>
                <w:bCs/>
                <w:i/>
                <w:iCs/>
                <w:sz w:val="24"/>
                <w:szCs w:val="24"/>
                <w:lang w:val="sr-Cyrl-CS"/>
              </w:rPr>
            </w:pPr>
            <w:r w:rsidRPr="00EC5BB4">
              <w:rPr>
                <w:rFonts w:cs="Arial"/>
                <w:b/>
                <w:bCs/>
                <w:i/>
                <w:iCs/>
                <w:sz w:val="24"/>
                <w:szCs w:val="24"/>
                <w:lang w:val="sr-Cyrl-CS"/>
              </w:rPr>
              <w:t>Јед.</w:t>
            </w:r>
          </w:p>
          <w:p w14:paraId="345735CA" w14:textId="77777777" w:rsidR="00AA35CE" w:rsidRPr="00046705" w:rsidRDefault="00AA35CE" w:rsidP="00F81CC5">
            <w:pPr>
              <w:spacing w:before="0"/>
              <w:jc w:val="center"/>
              <w:rPr>
                <w:rFonts w:cs="Arial"/>
                <w:b/>
                <w:bCs/>
                <w:i/>
                <w:iCs/>
                <w:lang w:val="sr-Cyrl-CS"/>
              </w:rPr>
            </w:pPr>
            <w:r w:rsidRPr="00EC5BB4">
              <w:rPr>
                <w:rFonts w:cs="Arial"/>
                <w:b/>
                <w:bCs/>
                <w:i/>
                <w:iCs/>
                <w:sz w:val="24"/>
                <w:szCs w:val="24"/>
                <w:lang w:val="sr-Cyrl-CS"/>
              </w:rPr>
              <w:t>мере</w:t>
            </w:r>
          </w:p>
        </w:tc>
        <w:tc>
          <w:tcPr>
            <w:tcW w:w="2129" w:type="dxa"/>
            <w:shd w:val="clear" w:color="auto" w:fill="C6D9F1" w:themeFill="text2" w:themeFillTint="33"/>
          </w:tcPr>
          <w:p w14:paraId="10B74789" w14:textId="77777777" w:rsidR="00AA35CE" w:rsidRPr="00046705" w:rsidRDefault="00AA35CE" w:rsidP="00F81CC5">
            <w:pPr>
              <w:spacing w:before="0"/>
              <w:jc w:val="center"/>
              <w:rPr>
                <w:rFonts w:cs="Arial"/>
                <w:b/>
                <w:bCs/>
                <w:i/>
                <w:iCs/>
                <w:lang w:val="sr-Cyrl-CS"/>
              </w:rPr>
            </w:pPr>
            <w:r w:rsidRPr="00046705">
              <w:rPr>
                <w:rFonts w:cs="Arial"/>
                <w:b/>
                <w:bCs/>
                <w:i/>
                <w:iCs/>
                <w:lang w:val="sr-Cyrl-CS"/>
              </w:rPr>
              <w:t xml:space="preserve">УКУПНА ЦЕНА </w:t>
            </w:r>
            <w:r w:rsidRPr="00046705">
              <w:rPr>
                <w:rFonts w:eastAsia="Arial Unicode MS" w:cs="Arial"/>
                <w:b/>
                <w:bCs/>
                <w:i/>
                <w:iCs/>
                <w:kern w:val="1"/>
                <w:lang w:val="sr-Cyrl-CS" w:eastAsia="ar-SA"/>
              </w:rPr>
              <w:t>дин.</w:t>
            </w:r>
            <w:r w:rsidRPr="00046705">
              <w:rPr>
                <w:rFonts w:cs="Arial"/>
                <w:b/>
                <w:bCs/>
                <w:i/>
                <w:iCs/>
                <w:color w:val="00B0F0"/>
                <w:lang w:val="sr-Cyrl-CS"/>
              </w:rPr>
              <w:t xml:space="preserve"> </w:t>
            </w:r>
            <w:r w:rsidRPr="00046705">
              <w:rPr>
                <w:rFonts w:cs="Arial"/>
                <w:b/>
                <w:bCs/>
                <w:i/>
                <w:iCs/>
                <w:lang w:val="sr-Cyrl-CS"/>
              </w:rPr>
              <w:t>без ПДВ</w:t>
            </w:r>
            <w:r>
              <w:rPr>
                <w:rFonts w:cs="Arial"/>
                <w:b/>
                <w:bCs/>
                <w:i/>
                <w:iCs/>
                <w:lang w:val="sr-Cyrl-CS"/>
              </w:rPr>
              <w:t xml:space="preserve"> на месечном нивоу</w:t>
            </w:r>
          </w:p>
        </w:tc>
        <w:tc>
          <w:tcPr>
            <w:tcW w:w="2693" w:type="dxa"/>
            <w:shd w:val="clear" w:color="auto" w:fill="C6D9F1" w:themeFill="text2" w:themeFillTint="33"/>
            <w:vAlign w:val="center"/>
          </w:tcPr>
          <w:p w14:paraId="624016FD" w14:textId="77777777" w:rsidR="00AA35CE" w:rsidRPr="00660A23" w:rsidRDefault="00AA35CE" w:rsidP="00F81CC5">
            <w:pPr>
              <w:spacing w:before="0"/>
              <w:jc w:val="center"/>
              <w:rPr>
                <w:rFonts w:cs="Arial"/>
                <w:b/>
                <w:bCs/>
                <w:i/>
                <w:iCs/>
                <w:lang w:val="sr-Latn-CS"/>
              </w:rPr>
            </w:pPr>
            <w:r w:rsidRPr="00046705">
              <w:rPr>
                <w:rFonts w:cs="Arial"/>
                <w:b/>
                <w:bCs/>
                <w:i/>
                <w:iCs/>
                <w:lang w:val="sr-Cyrl-CS"/>
              </w:rPr>
              <w:t xml:space="preserve">УКУПНА ЦЕНА </w:t>
            </w:r>
            <w:r w:rsidRPr="00046705">
              <w:rPr>
                <w:rFonts w:eastAsia="Arial Unicode MS" w:cs="Arial"/>
                <w:b/>
                <w:bCs/>
                <w:i/>
                <w:iCs/>
                <w:kern w:val="1"/>
                <w:lang w:val="sr-Cyrl-CS" w:eastAsia="ar-SA"/>
              </w:rPr>
              <w:t>дин.</w:t>
            </w:r>
            <w:r w:rsidRPr="00046705">
              <w:rPr>
                <w:rFonts w:cs="Arial"/>
                <w:b/>
                <w:bCs/>
                <w:i/>
                <w:iCs/>
                <w:color w:val="00B0F0"/>
                <w:lang w:val="sr-Cyrl-CS"/>
              </w:rPr>
              <w:t xml:space="preserve"> </w:t>
            </w:r>
            <w:r w:rsidRPr="00046705">
              <w:rPr>
                <w:rFonts w:cs="Arial"/>
                <w:b/>
                <w:bCs/>
                <w:i/>
                <w:iCs/>
                <w:lang w:val="sr-Cyrl-CS"/>
              </w:rPr>
              <w:t>без ПДВ</w:t>
            </w:r>
            <w:r>
              <w:rPr>
                <w:rFonts w:cs="Arial"/>
                <w:b/>
                <w:bCs/>
                <w:i/>
                <w:iCs/>
                <w:lang w:val="sr-Cyrl-CS"/>
              </w:rPr>
              <w:t xml:space="preserve"> на годишњем нивоу</w:t>
            </w:r>
          </w:p>
        </w:tc>
      </w:tr>
      <w:tr w:rsidR="00962B75" w:rsidRPr="00EC5BB4" w14:paraId="2D2F36DA" w14:textId="77777777" w:rsidTr="00CD738C">
        <w:trPr>
          <w:trHeight w:val="269"/>
        </w:trPr>
        <w:tc>
          <w:tcPr>
            <w:tcW w:w="4469" w:type="dxa"/>
            <w:shd w:val="clear" w:color="auto" w:fill="C6D9F1" w:themeFill="text2" w:themeFillTint="33"/>
            <w:vAlign w:val="center"/>
          </w:tcPr>
          <w:p w14:paraId="693069DD" w14:textId="77777777" w:rsidR="00962B75" w:rsidRDefault="00CD738C" w:rsidP="00F81CC5">
            <w:pPr>
              <w:spacing w:before="0"/>
              <w:jc w:val="center"/>
              <w:rPr>
                <w:rFonts w:eastAsia="TimesNewRomanPSMT" w:cs="Arial"/>
                <w:b/>
                <w:bCs/>
                <w:lang w:val="sr-Cyrl-RS"/>
              </w:rPr>
            </w:pPr>
            <w:r>
              <w:rPr>
                <w:rFonts w:eastAsia="TimesNewRomanPSMT" w:cs="Arial"/>
                <w:b/>
                <w:bCs/>
                <w:lang w:val="sr-Cyrl-RS"/>
              </w:rPr>
              <w:t>1</w:t>
            </w:r>
          </w:p>
        </w:tc>
        <w:tc>
          <w:tcPr>
            <w:tcW w:w="1134" w:type="dxa"/>
            <w:shd w:val="clear" w:color="auto" w:fill="C6D9F1" w:themeFill="text2" w:themeFillTint="33"/>
            <w:vAlign w:val="center"/>
          </w:tcPr>
          <w:p w14:paraId="015A2838" w14:textId="77777777" w:rsidR="00962B75" w:rsidRPr="00EC5BB4" w:rsidRDefault="00CD738C" w:rsidP="00F81CC5">
            <w:pPr>
              <w:spacing w:before="0"/>
              <w:jc w:val="center"/>
              <w:rPr>
                <w:rFonts w:cs="Arial"/>
                <w:b/>
                <w:bCs/>
                <w:i/>
                <w:iCs/>
                <w:sz w:val="24"/>
                <w:szCs w:val="24"/>
                <w:lang w:val="sr-Cyrl-CS"/>
              </w:rPr>
            </w:pPr>
            <w:r>
              <w:rPr>
                <w:rFonts w:cs="Arial"/>
                <w:b/>
                <w:bCs/>
                <w:i/>
                <w:iCs/>
                <w:sz w:val="24"/>
                <w:szCs w:val="24"/>
                <w:lang w:val="sr-Cyrl-CS"/>
              </w:rPr>
              <w:t>2</w:t>
            </w:r>
          </w:p>
        </w:tc>
        <w:tc>
          <w:tcPr>
            <w:tcW w:w="2129" w:type="dxa"/>
            <w:shd w:val="clear" w:color="auto" w:fill="C6D9F1" w:themeFill="text2" w:themeFillTint="33"/>
          </w:tcPr>
          <w:p w14:paraId="7AC59327" w14:textId="77777777" w:rsidR="00CD738C" w:rsidRPr="00046705" w:rsidRDefault="00CD738C" w:rsidP="00F81CC5">
            <w:pPr>
              <w:spacing w:before="0"/>
              <w:jc w:val="center"/>
              <w:rPr>
                <w:rFonts w:cs="Arial"/>
                <w:b/>
                <w:bCs/>
                <w:i/>
                <w:iCs/>
                <w:lang w:val="sr-Cyrl-CS"/>
              </w:rPr>
            </w:pPr>
            <w:r>
              <w:rPr>
                <w:rFonts w:cs="Arial"/>
                <w:b/>
                <w:bCs/>
                <w:i/>
                <w:iCs/>
                <w:lang w:val="sr-Cyrl-CS"/>
              </w:rPr>
              <w:t>3</w:t>
            </w:r>
          </w:p>
        </w:tc>
        <w:tc>
          <w:tcPr>
            <w:tcW w:w="2693" w:type="dxa"/>
            <w:shd w:val="clear" w:color="auto" w:fill="C6D9F1" w:themeFill="text2" w:themeFillTint="33"/>
            <w:vAlign w:val="center"/>
          </w:tcPr>
          <w:p w14:paraId="08AB42D2" w14:textId="77777777" w:rsidR="00962B75" w:rsidRPr="00046705" w:rsidRDefault="00CD738C" w:rsidP="00F81CC5">
            <w:pPr>
              <w:spacing w:before="0"/>
              <w:jc w:val="center"/>
              <w:rPr>
                <w:rFonts w:cs="Arial"/>
                <w:b/>
                <w:bCs/>
                <w:i/>
                <w:iCs/>
                <w:lang w:val="sr-Cyrl-CS"/>
              </w:rPr>
            </w:pPr>
            <w:r>
              <w:rPr>
                <w:rFonts w:cs="Arial"/>
                <w:b/>
                <w:bCs/>
                <w:i/>
                <w:iCs/>
                <w:lang w:val="sr-Cyrl-CS"/>
              </w:rPr>
              <w:t>4</w:t>
            </w:r>
          </w:p>
        </w:tc>
      </w:tr>
      <w:tr w:rsidR="00AA35CE" w:rsidRPr="00EC5BB4" w14:paraId="516C1B9A" w14:textId="77777777" w:rsidTr="00962B75">
        <w:trPr>
          <w:trHeight w:val="440"/>
        </w:trPr>
        <w:tc>
          <w:tcPr>
            <w:tcW w:w="4469" w:type="dxa"/>
            <w:vAlign w:val="center"/>
          </w:tcPr>
          <w:p w14:paraId="07580464" w14:textId="77777777" w:rsidR="00AA35CE" w:rsidRPr="00D45653" w:rsidRDefault="00AA35CE" w:rsidP="004048BB">
            <w:pPr>
              <w:pStyle w:val="Title"/>
              <w:numPr>
                <w:ilvl w:val="0"/>
                <w:numId w:val="40"/>
              </w:numPr>
              <w:spacing w:before="0"/>
              <w:jc w:val="both"/>
              <w:rPr>
                <w:rFonts w:cs="Arial"/>
                <w:szCs w:val="24"/>
              </w:rPr>
            </w:pPr>
            <w:r w:rsidRPr="00660A23">
              <w:rPr>
                <w:rFonts w:cs="Arial"/>
                <w:szCs w:val="24"/>
              </w:rPr>
              <w:t>Oдржавање</w:t>
            </w:r>
            <w:r w:rsidRPr="00D45653">
              <w:rPr>
                <w:rFonts w:cs="Arial"/>
                <w:szCs w:val="24"/>
              </w:rPr>
              <w:t xml:space="preserve"> МДМ</w:t>
            </w:r>
            <w:r>
              <w:rPr>
                <w:rFonts w:cs="Arial"/>
                <w:szCs w:val="24"/>
              </w:rPr>
              <w:t xml:space="preserve"> </w:t>
            </w:r>
            <w:r w:rsidRPr="00D45653">
              <w:rPr>
                <w:rFonts w:cs="Arial"/>
                <w:szCs w:val="24"/>
              </w:rPr>
              <w:t>система</w:t>
            </w:r>
            <w:r w:rsidR="00FD14A3">
              <w:rPr>
                <w:rFonts w:cs="Arial"/>
                <w:szCs w:val="24"/>
              </w:rPr>
              <w:t xml:space="preserve"> </w:t>
            </w:r>
          </w:p>
        </w:tc>
        <w:tc>
          <w:tcPr>
            <w:tcW w:w="1134" w:type="dxa"/>
            <w:vAlign w:val="center"/>
          </w:tcPr>
          <w:p w14:paraId="56AD36D6" w14:textId="77777777" w:rsidR="00AA35CE" w:rsidRPr="002B5A11" w:rsidRDefault="00AA35CE" w:rsidP="00F81CC5">
            <w:pPr>
              <w:spacing w:before="0"/>
              <w:jc w:val="center"/>
              <w:rPr>
                <w:rFonts w:cs="Arial"/>
                <w:bCs/>
                <w:iCs/>
                <w:lang w:val="sr-Cyrl-RS"/>
              </w:rPr>
            </w:pPr>
            <w:r w:rsidRPr="002B5A11">
              <w:rPr>
                <w:rFonts w:cs="Arial"/>
                <w:bCs/>
                <w:iCs/>
                <w:lang w:val="sr-Cyrl-RS"/>
              </w:rPr>
              <w:t>Паушал</w:t>
            </w:r>
          </w:p>
        </w:tc>
        <w:tc>
          <w:tcPr>
            <w:tcW w:w="2129" w:type="dxa"/>
          </w:tcPr>
          <w:p w14:paraId="4E1D86A9" w14:textId="77777777" w:rsidR="00AA35CE" w:rsidRPr="00046705" w:rsidRDefault="00AA35CE" w:rsidP="00F81CC5">
            <w:pPr>
              <w:spacing w:before="0"/>
              <w:jc w:val="center"/>
              <w:rPr>
                <w:rFonts w:cs="Arial"/>
                <w:b/>
                <w:bCs/>
                <w:i/>
                <w:iCs/>
                <w:lang w:val="sr-Cyrl-CS"/>
              </w:rPr>
            </w:pPr>
          </w:p>
        </w:tc>
        <w:tc>
          <w:tcPr>
            <w:tcW w:w="2693" w:type="dxa"/>
          </w:tcPr>
          <w:p w14:paraId="5DC3CFD8" w14:textId="77777777" w:rsidR="00AA35CE" w:rsidRPr="00046705" w:rsidRDefault="00AA35CE" w:rsidP="00F81CC5">
            <w:pPr>
              <w:spacing w:before="0"/>
              <w:jc w:val="center"/>
              <w:rPr>
                <w:rFonts w:cs="Arial"/>
                <w:b/>
                <w:bCs/>
                <w:i/>
                <w:iCs/>
                <w:lang w:val="sr-Cyrl-CS"/>
              </w:rPr>
            </w:pPr>
          </w:p>
          <w:p w14:paraId="3C097220" w14:textId="77777777" w:rsidR="00AA35CE" w:rsidRPr="00046705" w:rsidRDefault="00AA35CE" w:rsidP="00F81CC5">
            <w:pPr>
              <w:spacing w:before="0"/>
              <w:jc w:val="center"/>
              <w:rPr>
                <w:rFonts w:cs="Arial"/>
                <w:b/>
                <w:bCs/>
                <w:i/>
                <w:iCs/>
                <w:lang w:val="sr-Cyrl-CS"/>
              </w:rPr>
            </w:pPr>
          </w:p>
        </w:tc>
      </w:tr>
      <w:tr w:rsidR="003F45D8" w:rsidRPr="00EC5BB4" w14:paraId="245A0105" w14:textId="77777777" w:rsidTr="00962B75">
        <w:trPr>
          <w:trHeight w:val="440"/>
        </w:trPr>
        <w:tc>
          <w:tcPr>
            <w:tcW w:w="4469" w:type="dxa"/>
            <w:vAlign w:val="center"/>
          </w:tcPr>
          <w:p w14:paraId="3B6BC4F4" w14:textId="77777777" w:rsidR="003F45D8" w:rsidRPr="00660A23" w:rsidRDefault="003F45D8" w:rsidP="003F45D8">
            <w:pPr>
              <w:pStyle w:val="Title"/>
              <w:spacing w:before="0"/>
              <w:jc w:val="left"/>
              <w:rPr>
                <w:rFonts w:cs="Arial"/>
                <w:szCs w:val="24"/>
              </w:rPr>
            </w:pPr>
            <w:r>
              <w:rPr>
                <w:rFonts w:eastAsia="Calibri" w:cs="Arial"/>
                <w:lang w:val="sr-Cyrl-RS"/>
              </w:rPr>
              <w:t>2.1</w:t>
            </w:r>
            <w:r w:rsidRPr="00D3636E">
              <w:rPr>
                <w:rFonts w:cs="Arial"/>
                <w:szCs w:val="24"/>
                <w:lang w:val="sr-Cyrl-RS"/>
              </w:rPr>
              <w:t xml:space="preserve"> Пренос података са изворних система у МДМ</w:t>
            </w:r>
          </w:p>
        </w:tc>
        <w:tc>
          <w:tcPr>
            <w:tcW w:w="1134" w:type="dxa"/>
            <w:vAlign w:val="center"/>
          </w:tcPr>
          <w:p w14:paraId="306F8E99" w14:textId="77777777" w:rsidR="003F45D8" w:rsidRPr="002B5A11" w:rsidRDefault="00962B75" w:rsidP="00F81CC5">
            <w:pPr>
              <w:spacing w:before="0"/>
              <w:jc w:val="center"/>
              <w:rPr>
                <w:rFonts w:cs="Arial"/>
                <w:bCs/>
                <w:iCs/>
                <w:lang w:val="sr-Cyrl-RS"/>
              </w:rPr>
            </w:pPr>
            <w:r>
              <w:rPr>
                <w:rFonts w:cs="Arial"/>
                <w:bCs/>
                <w:iCs/>
                <w:lang w:val="sr-Cyrl-RS"/>
              </w:rPr>
              <w:t>/</w:t>
            </w:r>
          </w:p>
        </w:tc>
        <w:tc>
          <w:tcPr>
            <w:tcW w:w="2129" w:type="dxa"/>
          </w:tcPr>
          <w:p w14:paraId="42BE41C6" w14:textId="77777777" w:rsidR="003F45D8"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17EE19A1" w14:textId="77777777" w:rsidR="003F45D8" w:rsidRPr="00046705" w:rsidRDefault="003F45D8" w:rsidP="00F81CC5">
            <w:pPr>
              <w:spacing w:before="0"/>
              <w:jc w:val="center"/>
              <w:rPr>
                <w:rFonts w:cs="Arial"/>
                <w:b/>
                <w:bCs/>
                <w:i/>
                <w:iCs/>
                <w:lang w:val="sr-Cyrl-CS"/>
              </w:rPr>
            </w:pPr>
          </w:p>
        </w:tc>
      </w:tr>
      <w:tr w:rsidR="003F45D8" w:rsidRPr="00EC5BB4" w14:paraId="3D5C56FC" w14:textId="77777777" w:rsidTr="00962B75">
        <w:trPr>
          <w:trHeight w:val="440"/>
        </w:trPr>
        <w:tc>
          <w:tcPr>
            <w:tcW w:w="4469" w:type="dxa"/>
            <w:vAlign w:val="center"/>
          </w:tcPr>
          <w:p w14:paraId="2BE5D3E4" w14:textId="77777777" w:rsidR="003F45D8" w:rsidRDefault="003F45D8" w:rsidP="003F45D8">
            <w:pPr>
              <w:pStyle w:val="Title"/>
              <w:spacing w:before="0"/>
              <w:jc w:val="left"/>
              <w:rPr>
                <w:rFonts w:eastAsia="Calibri" w:cs="Arial"/>
                <w:lang w:val="sr-Cyrl-RS"/>
              </w:rPr>
            </w:pPr>
            <w:r>
              <w:rPr>
                <w:rFonts w:eastAsia="Calibri" w:cs="Arial"/>
                <w:lang w:val="sr-Cyrl-RS"/>
              </w:rPr>
              <w:t>2.2</w:t>
            </w:r>
            <w:r w:rsidRPr="00D3636E">
              <w:rPr>
                <w:rFonts w:cs="Arial"/>
                <w:szCs w:val="24"/>
                <w:lang w:val="sr-Cyrl-RS"/>
              </w:rPr>
              <w:t xml:space="preserve"> Функционисање web сервиса и инфраструктуре интеграционе платформе и процеса и постављање на нову OSB платформу</w:t>
            </w:r>
          </w:p>
        </w:tc>
        <w:tc>
          <w:tcPr>
            <w:tcW w:w="1134" w:type="dxa"/>
            <w:vAlign w:val="center"/>
          </w:tcPr>
          <w:p w14:paraId="2AFE98B6" w14:textId="77777777" w:rsidR="003F45D8" w:rsidRPr="002B5A11" w:rsidRDefault="00962B75" w:rsidP="00F81CC5">
            <w:pPr>
              <w:spacing w:before="0"/>
              <w:jc w:val="center"/>
              <w:rPr>
                <w:rFonts w:cs="Arial"/>
                <w:bCs/>
                <w:iCs/>
                <w:lang w:val="sr-Cyrl-RS"/>
              </w:rPr>
            </w:pPr>
            <w:r>
              <w:rPr>
                <w:rFonts w:cs="Arial"/>
                <w:bCs/>
                <w:iCs/>
                <w:lang w:val="sr-Cyrl-RS"/>
              </w:rPr>
              <w:t>/</w:t>
            </w:r>
          </w:p>
        </w:tc>
        <w:tc>
          <w:tcPr>
            <w:tcW w:w="2129" w:type="dxa"/>
          </w:tcPr>
          <w:p w14:paraId="04355184" w14:textId="77777777" w:rsidR="00B008A3" w:rsidRDefault="00B008A3" w:rsidP="00F81CC5">
            <w:pPr>
              <w:spacing w:before="0"/>
              <w:jc w:val="center"/>
              <w:rPr>
                <w:rFonts w:cs="Arial"/>
                <w:b/>
                <w:bCs/>
                <w:i/>
                <w:iCs/>
                <w:lang w:val="sr-Cyrl-CS"/>
              </w:rPr>
            </w:pPr>
          </w:p>
          <w:p w14:paraId="0C84EECD" w14:textId="77777777" w:rsidR="00B008A3" w:rsidRDefault="00B008A3" w:rsidP="00F81CC5">
            <w:pPr>
              <w:spacing w:before="0"/>
              <w:jc w:val="center"/>
              <w:rPr>
                <w:rFonts w:cs="Arial"/>
                <w:b/>
                <w:bCs/>
                <w:i/>
                <w:iCs/>
                <w:lang w:val="sr-Cyrl-CS"/>
              </w:rPr>
            </w:pPr>
          </w:p>
          <w:p w14:paraId="62C9EAA3" w14:textId="77777777" w:rsidR="003F45D8"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773B69F2" w14:textId="77777777" w:rsidR="003F45D8" w:rsidRPr="00046705" w:rsidRDefault="003F45D8" w:rsidP="00F81CC5">
            <w:pPr>
              <w:spacing w:before="0"/>
              <w:jc w:val="center"/>
              <w:rPr>
                <w:rFonts w:cs="Arial"/>
                <w:b/>
                <w:bCs/>
                <w:i/>
                <w:iCs/>
                <w:lang w:val="sr-Cyrl-CS"/>
              </w:rPr>
            </w:pPr>
          </w:p>
        </w:tc>
      </w:tr>
      <w:tr w:rsidR="003F45D8" w:rsidRPr="00EC5BB4" w14:paraId="2F74FCCB" w14:textId="77777777" w:rsidTr="00962B75">
        <w:trPr>
          <w:trHeight w:val="440"/>
        </w:trPr>
        <w:tc>
          <w:tcPr>
            <w:tcW w:w="4469" w:type="dxa"/>
            <w:vAlign w:val="center"/>
          </w:tcPr>
          <w:p w14:paraId="1A81D4F2" w14:textId="77777777" w:rsidR="003F45D8" w:rsidRDefault="003F45D8" w:rsidP="003F45D8">
            <w:pPr>
              <w:pStyle w:val="Title"/>
              <w:spacing w:before="0"/>
              <w:jc w:val="left"/>
              <w:rPr>
                <w:rFonts w:eastAsia="Calibri" w:cs="Arial"/>
                <w:lang w:val="sr-Cyrl-RS"/>
              </w:rPr>
            </w:pPr>
            <w:r>
              <w:rPr>
                <w:rFonts w:eastAsia="Calibri" w:cs="Arial"/>
                <w:lang w:val="sr-Cyrl-RS"/>
              </w:rPr>
              <w:t>2.3</w:t>
            </w:r>
            <w:r w:rsidRPr="002534A3">
              <w:rPr>
                <w:rFonts w:cs="Arial"/>
                <w:szCs w:val="24"/>
              </w:rPr>
              <w:t xml:space="preserve"> МДМ пословних партнера</w:t>
            </w:r>
          </w:p>
        </w:tc>
        <w:tc>
          <w:tcPr>
            <w:tcW w:w="1134" w:type="dxa"/>
            <w:vAlign w:val="center"/>
          </w:tcPr>
          <w:p w14:paraId="01D301C3" w14:textId="77777777" w:rsidR="003F45D8" w:rsidRPr="002B5A11" w:rsidRDefault="00962B75" w:rsidP="00F81CC5">
            <w:pPr>
              <w:spacing w:before="0"/>
              <w:jc w:val="center"/>
              <w:rPr>
                <w:rFonts w:cs="Arial"/>
                <w:bCs/>
                <w:iCs/>
                <w:lang w:val="sr-Cyrl-RS"/>
              </w:rPr>
            </w:pPr>
            <w:r>
              <w:rPr>
                <w:rFonts w:cs="Arial"/>
                <w:bCs/>
                <w:iCs/>
                <w:lang w:val="sr-Cyrl-RS"/>
              </w:rPr>
              <w:t>/</w:t>
            </w:r>
          </w:p>
        </w:tc>
        <w:tc>
          <w:tcPr>
            <w:tcW w:w="2129" w:type="dxa"/>
          </w:tcPr>
          <w:p w14:paraId="16F75203" w14:textId="77777777" w:rsidR="003F45D8"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2911EB1A" w14:textId="77777777" w:rsidR="003F45D8" w:rsidRPr="00046705" w:rsidRDefault="003F45D8" w:rsidP="00F81CC5">
            <w:pPr>
              <w:spacing w:before="0"/>
              <w:jc w:val="center"/>
              <w:rPr>
                <w:rFonts w:cs="Arial"/>
                <w:b/>
                <w:bCs/>
                <w:i/>
                <w:iCs/>
                <w:lang w:val="sr-Cyrl-CS"/>
              </w:rPr>
            </w:pPr>
          </w:p>
        </w:tc>
      </w:tr>
      <w:tr w:rsidR="003F45D8" w:rsidRPr="00EC5BB4" w14:paraId="0315C769" w14:textId="77777777" w:rsidTr="00962B75">
        <w:trPr>
          <w:trHeight w:val="440"/>
        </w:trPr>
        <w:tc>
          <w:tcPr>
            <w:tcW w:w="4469" w:type="dxa"/>
            <w:vAlign w:val="center"/>
          </w:tcPr>
          <w:p w14:paraId="3612C200" w14:textId="77777777" w:rsidR="003F45D8" w:rsidRDefault="00411886" w:rsidP="003F45D8">
            <w:pPr>
              <w:pStyle w:val="Title"/>
              <w:spacing w:before="0"/>
              <w:jc w:val="left"/>
              <w:rPr>
                <w:rFonts w:eastAsia="Calibri" w:cs="Arial"/>
                <w:lang w:val="sr-Cyrl-RS"/>
              </w:rPr>
            </w:pPr>
            <w:r w:rsidRPr="00F92DD5">
              <w:rPr>
                <w:rFonts w:eastAsia="Calibri" w:cs="Arial"/>
                <w:szCs w:val="24"/>
                <w:lang w:val="sr-Cyrl-RS"/>
              </w:rPr>
              <w:t>2.4</w:t>
            </w:r>
            <w:r w:rsidRPr="00F92DD5">
              <w:rPr>
                <w:rFonts w:cs="Arial"/>
                <w:szCs w:val="24"/>
              </w:rPr>
              <w:t xml:space="preserve"> МДМ извештајни систем за ОДС</w:t>
            </w:r>
          </w:p>
        </w:tc>
        <w:tc>
          <w:tcPr>
            <w:tcW w:w="1134" w:type="dxa"/>
            <w:vAlign w:val="center"/>
          </w:tcPr>
          <w:p w14:paraId="08A95411" w14:textId="77777777" w:rsidR="003F45D8" w:rsidRPr="002B5A11" w:rsidRDefault="00962B75" w:rsidP="00F81CC5">
            <w:pPr>
              <w:spacing w:before="0"/>
              <w:jc w:val="center"/>
              <w:rPr>
                <w:rFonts w:cs="Arial"/>
                <w:bCs/>
                <w:iCs/>
                <w:lang w:val="sr-Cyrl-RS"/>
              </w:rPr>
            </w:pPr>
            <w:r>
              <w:rPr>
                <w:rFonts w:cs="Arial"/>
                <w:bCs/>
                <w:iCs/>
                <w:lang w:val="sr-Cyrl-RS"/>
              </w:rPr>
              <w:t>/</w:t>
            </w:r>
          </w:p>
        </w:tc>
        <w:tc>
          <w:tcPr>
            <w:tcW w:w="2129" w:type="dxa"/>
          </w:tcPr>
          <w:p w14:paraId="630AD063" w14:textId="77777777" w:rsidR="003F45D8"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30E9595B" w14:textId="77777777" w:rsidR="003F45D8" w:rsidRPr="00046705" w:rsidRDefault="003F45D8" w:rsidP="00F81CC5">
            <w:pPr>
              <w:spacing w:before="0"/>
              <w:jc w:val="center"/>
              <w:rPr>
                <w:rFonts w:cs="Arial"/>
                <w:b/>
                <w:bCs/>
                <w:i/>
                <w:iCs/>
                <w:lang w:val="sr-Cyrl-CS"/>
              </w:rPr>
            </w:pPr>
          </w:p>
        </w:tc>
      </w:tr>
      <w:tr w:rsidR="00F547BC" w:rsidRPr="00EC5BB4" w14:paraId="758C949D" w14:textId="77777777" w:rsidTr="00962B75">
        <w:trPr>
          <w:trHeight w:val="440"/>
        </w:trPr>
        <w:tc>
          <w:tcPr>
            <w:tcW w:w="4469" w:type="dxa"/>
            <w:vAlign w:val="center"/>
          </w:tcPr>
          <w:p w14:paraId="758FC854" w14:textId="77777777" w:rsidR="00F547BC" w:rsidRPr="00F92DD5" w:rsidRDefault="00F547BC" w:rsidP="003F45D8">
            <w:pPr>
              <w:pStyle w:val="Title"/>
              <w:spacing w:before="0"/>
              <w:jc w:val="left"/>
              <w:rPr>
                <w:rFonts w:eastAsia="Calibri" w:cs="Arial"/>
                <w:szCs w:val="24"/>
                <w:lang w:val="sr-Cyrl-RS"/>
              </w:rPr>
            </w:pPr>
            <w:r>
              <w:rPr>
                <w:rFonts w:eastAsia="Calibri" w:cs="Arial"/>
                <w:lang w:val="sr-Cyrl-RS"/>
              </w:rPr>
              <w:t>2.</w:t>
            </w:r>
            <w:r w:rsidRPr="00D3636E">
              <w:rPr>
                <w:rFonts w:eastAsia="Calibri" w:cs="Arial"/>
                <w:lang w:val="sr-Cyrl-RS"/>
              </w:rPr>
              <w:t>5</w:t>
            </w:r>
            <w:r w:rsidRPr="00D3636E">
              <w:rPr>
                <w:rFonts w:cs="Arial"/>
                <w:szCs w:val="24"/>
              </w:rPr>
              <w:t xml:space="preserve"> МДМ извештајни систем за ЕПСС</w:t>
            </w:r>
          </w:p>
        </w:tc>
        <w:tc>
          <w:tcPr>
            <w:tcW w:w="1134" w:type="dxa"/>
            <w:vAlign w:val="center"/>
          </w:tcPr>
          <w:p w14:paraId="28053FC5" w14:textId="77777777" w:rsidR="00F547BC" w:rsidRPr="002B5A11" w:rsidRDefault="00962B75" w:rsidP="00F81CC5">
            <w:pPr>
              <w:spacing w:before="0"/>
              <w:jc w:val="center"/>
              <w:rPr>
                <w:rFonts w:cs="Arial"/>
                <w:bCs/>
                <w:iCs/>
                <w:lang w:val="sr-Cyrl-RS"/>
              </w:rPr>
            </w:pPr>
            <w:r>
              <w:rPr>
                <w:rFonts w:cs="Arial"/>
                <w:bCs/>
                <w:iCs/>
                <w:lang w:val="sr-Cyrl-RS"/>
              </w:rPr>
              <w:t>/</w:t>
            </w:r>
          </w:p>
        </w:tc>
        <w:tc>
          <w:tcPr>
            <w:tcW w:w="2129" w:type="dxa"/>
          </w:tcPr>
          <w:p w14:paraId="6C6C3FB5" w14:textId="77777777" w:rsidR="00F547BC"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0FD4E61D" w14:textId="77777777" w:rsidR="00F547BC" w:rsidRPr="00046705" w:rsidRDefault="00F547BC" w:rsidP="00F81CC5">
            <w:pPr>
              <w:spacing w:before="0"/>
              <w:jc w:val="center"/>
              <w:rPr>
                <w:rFonts w:cs="Arial"/>
                <w:b/>
                <w:bCs/>
                <w:i/>
                <w:iCs/>
                <w:lang w:val="sr-Cyrl-CS"/>
              </w:rPr>
            </w:pPr>
          </w:p>
        </w:tc>
      </w:tr>
      <w:tr w:rsidR="00F547BC" w:rsidRPr="00EC5BB4" w14:paraId="0C808CED" w14:textId="77777777" w:rsidTr="00962B75">
        <w:trPr>
          <w:trHeight w:val="440"/>
        </w:trPr>
        <w:tc>
          <w:tcPr>
            <w:tcW w:w="4469" w:type="dxa"/>
            <w:vAlign w:val="center"/>
          </w:tcPr>
          <w:p w14:paraId="2D2E4013" w14:textId="77777777" w:rsidR="00F547BC" w:rsidRPr="00F92DD5" w:rsidRDefault="00F547BC" w:rsidP="003F45D8">
            <w:pPr>
              <w:pStyle w:val="Title"/>
              <w:spacing w:before="0"/>
              <w:jc w:val="left"/>
              <w:rPr>
                <w:rFonts w:eastAsia="Calibri" w:cs="Arial"/>
                <w:szCs w:val="24"/>
                <w:lang w:val="sr-Cyrl-RS"/>
              </w:rPr>
            </w:pPr>
            <w:r>
              <w:rPr>
                <w:rFonts w:cs="Arial"/>
                <w:szCs w:val="24"/>
                <w:lang w:val="sr-Latn-RS"/>
              </w:rPr>
              <w:t xml:space="preserve">2.6 </w:t>
            </w:r>
            <w:r w:rsidRPr="00D3636E">
              <w:rPr>
                <w:rFonts w:cs="Arial"/>
                <w:szCs w:val="24"/>
              </w:rPr>
              <w:t xml:space="preserve">МДМ </w:t>
            </w:r>
            <w:r>
              <w:rPr>
                <w:rFonts w:cs="Arial"/>
                <w:szCs w:val="24"/>
              </w:rPr>
              <w:t>за материјале</w:t>
            </w:r>
            <w:r w:rsidR="00D756F0">
              <w:rPr>
                <w:rFonts w:cs="Arial"/>
                <w:szCs w:val="24"/>
              </w:rPr>
              <w:t>/</w:t>
            </w:r>
            <w:r w:rsidR="00D756F0">
              <w:rPr>
                <w:rFonts w:cs="Arial"/>
                <w:szCs w:val="24"/>
                <w:lang w:val="sr-Cyrl-RS"/>
              </w:rPr>
              <w:t>услуге</w:t>
            </w:r>
          </w:p>
        </w:tc>
        <w:tc>
          <w:tcPr>
            <w:tcW w:w="1134" w:type="dxa"/>
            <w:vAlign w:val="center"/>
          </w:tcPr>
          <w:p w14:paraId="625CE840" w14:textId="77777777" w:rsidR="00F547BC" w:rsidRPr="002B5A11" w:rsidRDefault="00962B75" w:rsidP="00F81CC5">
            <w:pPr>
              <w:spacing w:before="0"/>
              <w:jc w:val="center"/>
              <w:rPr>
                <w:rFonts w:cs="Arial"/>
                <w:bCs/>
                <w:iCs/>
                <w:lang w:val="sr-Cyrl-RS"/>
              </w:rPr>
            </w:pPr>
            <w:r>
              <w:rPr>
                <w:rFonts w:cs="Arial"/>
                <w:bCs/>
                <w:iCs/>
                <w:lang w:val="sr-Cyrl-RS"/>
              </w:rPr>
              <w:t>/</w:t>
            </w:r>
          </w:p>
        </w:tc>
        <w:tc>
          <w:tcPr>
            <w:tcW w:w="2129" w:type="dxa"/>
          </w:tcPr>
          <w:p w14:paraId="2146C6CE" w14:textId="77777777" w:rsidR="00F547BC"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3345815D" w14:textId="77777777" w:rsidR="00F547BC" w:rsidRPr="00046705" w:rsidRDefault="00F547BC" w:rsidP="00F81CC5">
            <w:pPr>
              <w:spacing w:before="0"/>
              <w:jc w:val="center"/>
              <w:rPr>
                <w:rFonts w:cs="Arial"/>
                <w:b/>
                <w:bCs/>
                <w:i/>
                <w:iCs/>
                <w:lang w:val="sr-Cyrl-CS"/>
              </w:rPr>
            </w:pPr>
          </w:p>
        </w:tc>
      </w:tr>
      <w:tr w:rsidR="00F547BC" w:rsidRPr="00EC5BB4" w14:paraId="4A901239" w14:textId="77777777" w:rsidTr="00962B75">
        <w:trPr>
          <w:trHeight w:val="440"/>
        </w:trPr>
        <w:tc>
          <w:tcPr>
            <w:tcW w:w="4469" w:type="dxa"/>
            <w:vAlign w:val="center"/>
          </w:tcPr>
          <w:p w14:paraId="3AAB2628" w14:textId="77777777" w:rsidR="00F547BC" w:rsidRPr="00F92DD5" w:rsidRDefault="00F547BC" w:rsidP="003F45D8">
            <w:pPr>
              <w:pStyle w:val="Title"/>
              <w:spacing w:before="0"/>
              <w:jc w:val="left"/>
              <w:rPr>
                <w:rFonts w:eastAsia="Calibri" w:cs="Arial"/>
                <w:szCs w:val="24"/>
                <w:lang w:val="sr-Cyrl-RS"/>
              </w:rPr>
            </w:pPr>
            <w:r>
              <w:rPr>
                <w:rFonts w:cs="Arial"/>
                <w:szCs w:val="24"/>
                <w:lang w:val="sr-Latn-RS"/>
              </w:rPr>
              <w:t>2.7</w:t>
            </w:r>
            <w:r>
              <w:rPr>
                <w:rFonts w:cs="Arial"/>
                <w:szCs w:val="24"/>
                <w:lang w:val="sr-Cyrl-RS"/>
              </w:rPr>
              <w:t xml:space="preserve"> </w:t>
            </w:r>
            <w:r w:rsidRPr="00D3636E">
              <w:rPr>
                <w:rFonts w:cs="Arial"/>
                <w:szCs w:val="24"/>
              </w:rPr>
              <w:t xml:space="preserve">МДМ </w:t>
            </w:r>
            <w:r>
              <w:rPr>
                <w:rFonts w:cs="Arial"/>
                <w:szCs w:val="24"/>
              </w:rPr>
              <w:t xml:space="preserve">за </w:t>
            </w:r>
            <w:r>
              <w:rPr>
                <w:rFonts w:cs="Arial"/>
                <w:szCs w:val="24"/>
                <w:lang w:val="sr-Cyrl-RS"/>
              </w:rPr>
              <w:t>основна средства</w:t>
            </w:r>
          </w:p>
        </w:tc>
        <w:tc>
          <w:tcPr>
            <w:tcW w:w="1134" w:type="dxa"/>
            <w:vAlign w:val="center"/>
          </w:tcPr>
          <w:p w14:paraId="52E3A000" w14:textId="77777777" w:rsidR="00F547BC" w:rsidRPr="002B5A11" w:rsidRDefault="00962B75" w:rsidP="00F81CC5">
            <w:pPr>
              <w:spacing w:before="0"/>
              <w:jc w:val="center"/>
              <w:rPr>
                <w:rFonts w:cs="Arial"/>
                <w:bCs/>
                <w:iCs/>
                <w:lang w:val="sr-Cyrl-RS"/>
              </w:rPr>
            </w:pPr>
            <w:r>
              <w:rPr>
                <w:rFonts w:cs="Arial"/>
                <w:bCs/>
                <w:iCs/>
                <w:lang w:val="sr-Cyrl-RS"/>
              </w:rPr>
              <w:t>/</w:t>
            </w:r>
          </w:p>
        </w:tc>
        <w:tc>
          <w:tcPr>
            <w:tcW w:w="2129" w:type="dxa"/>
          </w:tcPr>
          <w:p w14:paraId="017E072E" w14:textId="77777777" w:rsidR="00F547BC" w:rsidRPr="00046705" w:rsidRDefault="00962B75" w:rsidP="00F81CC5">
            <w:pPr>
              <w:spacing w:before="0"/>
              <w:jc w:val="center"/>
              <w:rPr>
                <w:rFonts w:cs="Arial"/>
                <w:b/>
                <w:bCs/>
                <w:i/>
                <w:iCs/>
                <w:lang w:val="sr-Cyrl-CS"/>
              </w:rPr>
            </w:pPr>
            <w:r>
              <w:rPr>
                <w:rFonts w:cs="Arial"/>
                <w:b/>
                <w:bCs/>
                <w:i/>
                <w:iCs/>
                <w:lang w:val="sr-Cyrl-CS"/>
              </w:rPr>
              <w:t>/</w:t>
            </w:r>
          </w:p>
        </w:tc>
        <w:tc>
          <w:tcPr>
            <w:tcW w:w="2693" w:type="dxa"/>
          </w:tcPr>
          <w:p w14:paraId="5AE627C2" w14:textId="77777777" w:rsidR="00F547BC" w:rsidRPr="00046705" w:rsidRDefault="00F547BC" w:rsidP="00F81CC5">
            <w:pPr>
              <w:spacing w:before="0"/>
              <w:jc w:val="center"/>
              <w:rPr>
                <w:rFonts w:cs="Arial"/>
                <w:b/>
                <w:bCs/>
                <w:i/>
                <w:iCs/>
                <w:lang w:val="sr-Cyrl-CS"/>
              </w:rPr>
            </w:pPr>
          </w:p>
        </w:tc>
      </w:tr>
      <w:tr w:rsidR="00962B75" w:rsidRPr="00EC5BB4" w14:paraId="5AE8D8AE" w14:textId="77777777" w:rsidTr="00962B75">
        <w:trPr>
          <w:trHeight w:val="440"/>
        </w:trPr>
        <w:tc>
          <w:tcPr>
            <w:tcW w:w="5603" w:type="dxa"/>
            <w:gridSpan w:val="2"/>
            <w:vAlign w:val="center"/>
          </w:tcPr>
          <w:p w14:paraId="1417E45C" w14:textId="77777777" w:rsidR="00962B75" w:rsidRPr="00962B75" w:rsidRDefault="00962B75" w:rsidP="00962B75">
            <w:pPr>
              <w:pStyle w:val="Title"/>
              <w:spacing w:before="0"/>
              <w:rPr>
                <w:rFonts w:cs="Arial"/>
                <w:szCs w:val="24"/>
                <w:lang w:val="sr-Latn-RS"/>
              </w:rPr>
            </w:pPr>
            <w:r>
              <w:rPr>
                <w:rFonts w:cs="Arial"/>
                <w:szCs w:val="24"/>
                <w:lang w:val="sr-Cyrl-RS"/>
              </w:rPr>
              <w:t>УКУПНА ЦЕНА</w:t>
            </w:r>
          </w:p>
        </w:tc>
        <w:tc>
          <w:tcPr>
            <w:tcW w:w="2129" w:type="dxa"/>
            <w:vAlign w:val="center"/>
          </w:tcPr>
          <w:p w14:paraId="73A0541E" w14:textId="77777777" w:rsidR="00962B75" w:rsidRDefault="00962B75">
            <w:pPr>
              <w:spacing w:before="0"/>
              <w:jc w:val="left"/>
              <w:rPr>
                <w:rFonts w:cs="Arial"/>
                <w:bCs/>
                <w:iCs/>
                <w:lang w:val="sr-Cyrl-RS"/>
              </w:rPr>
            </w:pPr>
          </w:p>
          <w:p w14:paraId="68C7F3AA" w14:textId="77777777" w:rsidR="00962B75" w:rsidRPr="00962B75" w:rsidRDefault="00962B75" w:rsidP="00962B75">
            <w:pPr>
              <w:spacing w:before="0"/>
              <w:jc w:val="center"/>
              <w:rPr>
                <w:rFonts w:cs="Arial"/>
                <w:bCs/>
                <w:iCs/>
                <w:lang w:val="sr-Cyrl-RS"/>
              </w:rPr>
            </w:pPr>
          </w:p>
        </w:tc>
        <w:tc>
          <w:tcPr>
            <w:tcW w:w="2693" w:type="dxa"/>
          </w:tcPr>
          <w:p w14:paraId="59DBA8D5" w14:textId="77777777" w:rsidR="00962B75" w:rsidRPr="00046705" w:rsidRDefault="00962B75" w:rsidP="00F81CC5">
            <w:pPr>
              <w:spacing w:before="0"/>
              <w:jc w:val="center"/>
              <w:rPr>
                <w:rFonts w:cs="Arial"/>
                <w:b/>
                <w:bCs/>
                <w:i/>
                <w:iCs/>
                <w:lang w:val="sr-Cyrl-CS"/>
              </w:rPr>
            </w:pPr>
          </w:p>
        </w:tc>
      </w:tr>
    </w:tbl>
    <w:p w14:paraId="31CD7B3B" w14:textId="77777777" w:rsidR="00AA35CE" w:rsidRPr="002B5A11" w:rsidRDefault="00AA35CE" w:rsidP="00AA35CE">
      <w:pPr>
        <w:spacing w:before="0"/>
        <w:jc w:val="center"/>
        <w:rPr>
          <w:rFonts w:cs="Arial"/>
          <w:b/>
          <w:sz w:val="24"/>
          <w:szCs w:val="24"/>
        </w:rPr>
      </w:pPr>
    </w:p>
    <w:p w14:paraId="32FD4F1D" w14:textId="77777777" w:rsidR="00AA35CE" w:rsidRDefault="00AA35CE" w:rsidP="00AA35CE">
      <w:pPr>
        <w:spacing w:before="0"/>
        <w:rPr>
          <w:rFonts w:cs="Arial"/>
          <w:sz w:val="24"/>
          <w:szCs w:val="24"/>
        </w:rPr>
      </w:pPr>
    </w:p>
    <w:p w14:paraId="3AD0ECB8" w14:textId="77777777" w:rsidR="00AA35CE" w:rsidRPr="00EC5BB4" w:rsidRDefault="00AA35CE" w:rsidP="00AA35CE">
      <w:pPr>
        <w:spacing w:before="0"/>
        <w:rPr>
          <w:rFonts w:cs="Arial"/>
          <w:sz w:val="24"/>
          <w:szCs w:val="24"/>
        </w:rPr>
      </w:pPr>
    </w:p>
    <w:tbl>
      <w:tblPr>
        <w:tblpPr w:leftFromText="141" w:rightFromText="141" w:vertAnchor="text" w:horzAnchor="margin" w:tblpX="-289" w:tblpY="28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6740"/>
        <w:gridCol w:w="2610"/>
      </w:tblGrid>
      <w:tr w:rsidR="00AA35CE" w:rsidRPr="00EC5BB4" w14:paraId="25E1B57A" w14:textId="77777777" w:rsidTr="00F81CC5">
        <w:trPr>
          <w:trHeight w:val="418"/>
        </w:trPr>
        <w:tc>
          <w:tcPr>
            <w:tcW w:w="857" w:type="dxa"/>
            <w:vAlign w:val="center"/>
          </w:tcPr>
          <w:p w14:paraId="7C1618DF" w14:textId="77777777" w:rsidR="00AA35CE" w:rsidRPr="00EC5BB4" w:rsidRDefault="00AA35CE" w:rsidP="00F81CC5">
            <w:pPr>
              <w:spacing w:before="0"/>
              <w:jc w:val="center"/>
              <w:rPr>
                <w:rFonts w:cs="Arial"/>
                <w:b/>
                <w:sz w:val="24"/>
                <w:szCs w:val="24"/>
                <w:lang w:val="sr-Latn-CS"/>
              </w:rPr>
            </w:pPr>
            <w:r w:rsidRPr="00EC5BB4">
              <w:rPr>
                <w:rFonts w:cs="Arial"/>
                <w:b/>
                <w:sz w:val="24"/>
                <w:szCs w:val="24"/>
              </w:rPr>
              <w:t>I</w:t>
            </w:r>
          </w:p>
        </w:tc>
        <w:tc>
          <w:tcPr>
            <w:tcW w:w="6740" w:type="dxa"/>
            <w:vAlign w:val="center"/>
          </w:tcPr>
          <w:p w14:paraId="76C50E88" w14:textId="77777777" w:rsidR="00AA35CE" w:rsidRDefault="00AA35CE" w:rsidP="00F81CC5">
            <w:pPr>
              <w:spacing w:before="0"/>
              <w:jc w:val="center"/>
              <w:rPr>
                <w:rFonts w:cs="Arial"/>
                <w:b/>
                <w:sz w:val="24"/>
                <w:szCs w:val="24"/>
              </w:rPr>
            </w:pPr>
            <w:r w:rsidRPr="008C76B9">
              <w:rPr>
                <w:rFonts w:cs="Arial"/>
                <w:b/>
                <w:sz w:val="24"/>
                <w:szCs w:val="24"/>
              </w:rPr>
              <w:t>УКУПНО ПОНУЂЕНА ЦЕНА  без ПДВ динара</w:t>
            </w:r>
          </w:p>
          <w:p w14:paraId="00CB6A6D" w14:textId="77777777" w:rsidR="00CD738C" w:rsidRPr="00CD738C" w:rsidRDefault="00CD738C" w:rsidP="00CD738C">
            <w:pPr>
              <w:spacing w:before="0"/>
              <w:jc w:val="center"/>
              <w:rPr>
                <w:rFonts w:cs="Arial"/>
                <w:b/>
                <w:sz w:val="24"/>
                <w:szCs w:val="24"/>
                <w:lang w:val="sr-Cyrl-RS"/>
              </w:rPr>
            </w:pPr>
            <w:r>
              <w:rPr>
                <w:rFonts w:cs="Arial"/>
                <w:b/>
                <w:sz w:val="24"/>
                <w:szCs w:val="24"/>
                <w:lang w:val="sr-Cyrl-RS"/>
              </w:rPr>
              <w:t>(збир колона 3+4)</w:t>
            </w:r>
          </w:p>
        </w:tc>
        <w:tc>
          <w:tcPr>
            <w:tcW w:w="2610" w:type="dxa"/>
          </w:tcPr>
          <w:p w14:paraId="16BE842F" w14:textId="77777777" w:rsidR="00AA35CE" w:rsidRPr="00EC5BB4" w:rsidRDefault="00AA35CE" w:rsidP="00F81CC5">
            <w:pPr>
              <w:spacing w:before="0"/>
              <w:rPr>
                <w:rFonts w:cs="Arial"/>
                <w:color w:val="FF0000"/>
                <w:sz w:val="24"/>
                <w:szCs w:val="24"/>
              </w:rPr>
            </w:pPr>
          </w:p>
        </w:tc>
      </w:tr>
      <w:tr w:rsidR="00AA35CE" w:rsidRPr="00EC5BB4" w14:paraId="694F4564" w14:textId="77777777" w:rsidTr="00F81CC5">
        <w:trPr>
          <w:trHeight w:val="610"/>
        </w:trPr>
        <w:tc>
          <w:tcPr>
            <w:tcW w:w="857" w:type="dxa"/>
            <w:tcBorders>
              <w:bottom w:val="single" w:sz="4" w:space="0" w:color="auto"/>
            </w:tcBorders>
            <w:vAlign w:val="center"/>
          </w:tcPr>
          <w:p w14:paraId="5EFBC35A" w14:textId="77777777" w:rsidR="00AA35CE" w:rsidRPr="00EC5BB4" w:rsidRDefault="00AA35CE" w:rsidP="00F81CC5">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vAlign w:val="center"/>
          </w:tcPr>
          <w:p w14:paraId="7B823476" w14:textId="77777777" w:rsidR="00AA35CE" w:rsidRPr="008C76B9" w:rsidRDefault="00AA35CE" w:rsidP="00F81CC5">
            <w:pPr>
              <w:spacing w:before="0"/>
              <w:jc w:val="center"/>
              <w:rPr>
                <w:rFonts w:cs="Arial"/>
                <w:b/>
                <w:sz w:val="24"/>
                <w:szCs w:val="24"/>
                <w:lang w:val="sr-Cyrl-RS"/>
              </w:rPr>
            </w:pPr>
            <w:r w:rsidRPr="008C76B9">
              <w:rPr>
                <w:rFonts w:cs="Arial"/>
                <w:b/>
                <w:sz w:val="24"/>
                <w:szCs w:val="24"/>
              </w:rPr>
              <w:t>УКУПАН ИЗНОС  ПДВ динара</w:t>
            </w:r>
          </w:p>
        </w:tc>
        <w:tc>
          <w:tcPr>
            <w:tcW w:w="2610" w:type="dxa"/>
            <w:tcBorders>
              <w:bottom w:val="single" w:sz="4" w:space="0" w:color="auto"/>
              <w:right w:val="single" w:sz="4" w:space="0" w:color="auto"/>
            </w:tcBorders>
          </w:tcPr>
          <w:p w14:paraId="4D239671" w14:textId="77777777" w:rsidR="00AA35CE" w:rsidRPr="00EC5BB4" w:rsidRDefault="00AA35CE" w:rsidP="00F81CC5">
            <w:pPr>
              <w:spacing w:before="0"/>
              <w:rPr>
                <w:rFonts w:cs="Arial"/>
                <w:color w:val="FF0000"/>
                <w:sz w:val="24"/>
                <w:szCs w:val="24"/>
              </w:rPr>
            </w:pPr>
          </w:p>
        </w:tc>
      </w:tr>
      <w:tr w:rsidR="00AA35CE" w:rsidRPr="00EC5BB4" w14:paraId="7ECACBF3" w14:textId="77777777" w:rsidTr="00F81CC5">
        <w:trPr>
          <w:trHeight w:val="562"/>
        </w:trPr>
        <w:tc>
          <w:tcPr>
            <w:tcW w:w="857" w:type="dxa"/>
            <w:tcBorders>
              <w:bottom w:val="single" w:sz="4" w:space="0" w:color="auto"/>
            </w:tcBorders>
            <w:vAlign w:val="center"/>
          </w:tcPr>
          <w:p w14:paraId="2125ED17" w14:textId="77777777" w:rsidR="00AA35CE" w:rsidRPr="00EC5BB4" w:rsidRDefault="00AA35CE" w:rsidP="00F81CC5">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vAlign w:val="center"/>
          </w:tcPr>
          <w:p w14:paraId="47054413" w14:textId="77777777" w:rsidR="00AA35CE" w:rsidRPr="008C76B9" w:rsidRDefault="00AA35CE" w:rsidP="00F81CC5">
            <w:pPr>
              <w:spacing w:before="0"/>
              <w:jc w:val="center"/>
              <w:rPr>
                <w:rFonts w:cs="Arial"/>
                <w:b/>
                <w:sz w:val="24"/>
                <w:szCs w:val="24"/>
              </w:rPr>
            </w:pPr>
            <w:r w:rsidRPr="008C76B9">
              <w:rPr>
                <w:rFonts w:cs="Arial"/>
                <w:b/>
                <w:sz w:val="24"/>
                <w:szCs w:val="24"/>
              </w:rPr>
              <w:t>УКУПНО ПОНУЂЕНА ЦЕНА са ПДВ</w:t>
            </w:r>
          </w:p>
          <w:p w14:paraId="30117A00" w14:textId="77777777" w:rsidR="00AA35CE" w:rsidRPr="008C76B9" w:rsidRDefault="00AA35CE" w:rsidP="00F81CC5">
            <w:pPr>
              <w:spacing w:before="0"/>
              <w:jc w:val="center"/>
              <w:rPr>
                <w:rFonts w:cs="Arial"/>
                <w:b/>
                <w:sz w:val="24"/>
                <w:szCs w:val="24"/>
                <w:lang w:val="sr-Cyrl-RS"/>
              </w:rPr>
            </w:pPr>
            <w:r w:rsidRPr="008C76B9">
              <w:rPr>
                <w:rFonts w:cs="Arial"/>
                <w:b/>
                <w:sz w:val="24"/>
                <w:szCs w:val="24"/>
              </w:rPr>
              <w:t>(ред. бр.</w:t>
            </w:r>
            <w:r w:rsidRPr="008C76B9">
              <w:rPr>
                <w:rFonts w:cs="Arial"/>
                <w:b/>
                <w:sz w:val="24"/>
                <w:szCs w:val="24"/>
                <w:lang w:val="sr-Latn-CS"/>
              </w:rPr>
              <w:t>I</w:t>
            </w:r>
            <w:r w:rsidRPr="008C76B9">
              <w:rPr>
                <w:rFonts w:cs="Arial"/>
                <w:b/>
                <w:sz w:val="24"/>
                <w:szCs w:val="24"/>
              </w:rPr>
              <w:t>+ред.бр.</w:t>
            </w:r>
            <w:r w:rsidRPr="008C76B9">
              <w:rPr>
                <w:rFonts w:cs="Arial"/>
                <w:b/>
                <w:sz w:val="24"/>
                <w:szCs w:val="24"/>
                <w:lang w:val="sr-Latn-CS"/>
              </w:rPr>
              <w:t>II</w:t>
            </w:r>
            <w:r w:rsidRPr="008C76B9">
              <w:rPr>
                <w:rFonts w:cs="Arial"/>
                <w:b/>
                <w:sz w:val="24"/>
                <w:szCs w:val="24"/>
              </w:rPr>
              <w:t>) динара</w:t>
            </w:r>
          </w:p>
        </w:tc>
        <w:tc>
          <w:tcPr>
            <w:tcW w:w="2610" w:type="dxa"/>
            <w:tcBorders>
              <w:bottom w:val="single" w:sz="4" w:space="0" w:color="auto"/>
              <w:right w:val="single" w:sz="4" w:space="0" w:color="auto"/>
            </w:tcBorders>
          </w:tcPr>
          <w:p w14:paraId="29821776" w14:textId="77777777" w:rsidR="00AA35CE" w:rsidRPr="00EC5BB4" w:rsidRDefault="00AA35CE" w:rsidP="00F81CC5">
            <w:pPr>
              <w:spacing w:before="0"/>
              <w:rPr>
                <w:rFonts w:cs="Arial"/>
                <w:color w:val="FF0000"/>
                <w:sz w:val="24"/>
                <w:szCs w:val="24"/>
              </w:rPr>
            </w:pPr>
          </w:p>
        </w:tc>
      </w:tr>
    </w:tbl>
    <w:p w14:paraId="44FF316C" w14:textId="77777777" w:rsidR="00AA35CE" w:rsidRDefault="00AA35CE" w:rsidP="00AA35CE">
      <w:pPr>
        <w:spacing w:before="0"/>
        <w:rPr>
          <w:rFonts w:cs="Arial"/>
          <w:sz w:val="24"/>
          <w:szCs w:val="24"/>
        </w:rPr>
      </w:pPr>
    </w:p>
    <w:p w14:paraId="0D17D7BA" w14:textId="77777777" w:rsidR="00AA35CE" w:rsidRPr="00EC5BB4" w:rsidRDefault="00AA35CE" w:rsidP="00AA35CE">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A35CE" w:rsidRPr="00EC5BB4" w14:paraId="0D9E3B55" w14:textId="77777777" w:rsidTr="00F81CC5">
        <w:trPr>
          <w:jc w:val="center"/>
        </w:trPr>
        <w:tc>
          <w:tcPr>
            <w:tcW w:w="3882" w:type="dxa"/>
          </w:tcPr>
          <w:p w14:paraId="66BBA5BA" w14:textId="77777777" w:rsidR="00AA35CE" w:rsidRPr="00EC5BB4" w:rsidRDefault="00AA35CE" w:rsidP="00F81CC5">
            <w:pPr>
              <w:spacing w:before="0"/>
              <w:jc w:val="center"/>
              <w:rPr>
                <w:rFonts w:cs="Arial"/>
                <w:sz w:val="24"/>
                <w:szCs w:val="24"/>
              </w:rPr>
            </w:pPr>
            <w:r w:rsidRPr="00EC5BB4">
              <w:rPr>
                <w:rFonts w:cs="Arial"/>
                <w:sz w:val="24"/>
                <w:szCs w:val="24"/>
              </w:rPr>
              <w:t>Датум:</w:t>
            </w:r>
          </w:p>
        </w:tc>
        <w:tc>
          <w:tcPr>
            <w:tcW w:w="2127" w:type="dxa"/>
          </w:tcPr>
          <w:p w14:paraId="47D1C263" w14:textId="77777777" w:rsidR="00AA35CE" w:rsidRPr="00EC5BB4" w:rsidRDefault="00AA35CE" w:rsidP="00F81CC5">
            <w:pPr>
              <w:spacing w:before="0"/>
              <w:jc w:val="center"/>
              <w:rPr>
                <w:rFonts w:cs="Arial"/>
                <w:sz w:val="24"/>
                <w:szCs w:val="24"/>
                <w:lang w:val="ru-RU"/>
              </w:rPr>
            </w:pPr>
          </w:p>
        </w:tc>
        <w:tc>
          <w:tcPr>
            <w:tcW w:w="4022" w:type="dxa"/>
          </w:tcPr>
          <w:p w14:paraId="551B266E" w14:textId="77777777" w:rsidR="00AA35CE" w:rsidRPr="00EC5BB4" w:rsidRDefault="00AA35CE" w:rsidP="00F81CC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A35CE" w:rsidRPr="00EC5BB4" w14:paraId="183F2DEE" w14:textId="77777777" w:rsidTr="00F81CC5">
        <w:trPr>
          <w:jc w:val="center"/>
        </w:trPr>
        <w:tc>
          <w:tcPr>
            <w:tcW w:w="3882" w:type="dxa"/>
          </w:tcPr>
          <w:p w14:paraId="0A56D88A" w14:textId="77777777" w:rsidR="00AA35CE" w:rsidRPr="00EC5BB4" w:rsidRDefault="00AA35CE" w:rsidP="00F81CC5">
            <w:pPr>
              <w:spacing w:before="0"/>
              <w:jc w:val="center"/>
              <w:rPr>
                <w:rFonts w:cs="Arial"/>
                <w:sz w:val="24"/>
                <w:szCs w:val="24"/>
              </w:rPr>
            </w:pPr>
          </w:p>
        </w:tc>
        <w:tc>
          <w:tcPr>
            <w:tcW w:w="2127" w:type="dxa"/>
          </w:tcPr>
          <w:p w14:paraId="40BDE380" w14:textId="77777777" w:rsidR="00AA35CE" w:rsidRPr="00EC5BB4" w:rsidRDefault="00AA35CE" w:rsidP="00F81CC5">
            <w:pPr>
              <w:spacing w:before="0"/>
              <w:jc w:val="center"/>
              <w:rPr>
                <w:rFonts w:cs="Arial"/>
                <w:sz w:val="24"/>
                <w:szCs w:val="24"/>
              </w:rPr>
            </w:pPr>
            <w:r w:rsidRPr="00EC5BB4">
              <w:rPr>
                <w:rFonts w:cs="Arial"/>
                <w:sz w:val="24"/>
                <w:szCs w:val="24"/>
              </w:rPr>
              <w:t>М.П.</w:t>
            </w:r>
          </w:p>
        </w:tc>
        <w:tc>
          <w:tcPr>
            <w:tcW w:w="4022" w:type="dxa"/>
          </w:tcPr>
          <w:p w14:paraId="4FCD7646" w14:textId="77777777" w:rsidR="00AA35CE" w:rsidRPr="00EC5BB4" w:rsidRDefault="00AA35CE" w:rsidP="00F81CC5">
            <w:pPr>
              <w:spacing w:before="0"/>
              <w:jc w:val="center"/>
              <w:rPr>
                <w:rFonts w:cs="Arial"/>
                <w:sz w:val="24"/>
                <w:szCs w:val="24"/>
                <w:lang w:val="ru-RU"/>
              </w:rPr>
            </w:pPr>
          </w:p>
        </w:tc>
      </w:tr>
      <w:tr w:rsidR="00AA35CE" w:rsidRPr="00EC5BB4" w14:paraId="13EB1CDF" w14:textId="77777777" w:rsidTr="00F81CC5">
        <w:trPr>
          <w:jc w:val="center"/>
        </w:trPr>
        <w:tc>
          <w:tcPr>
            <w:tcW w:w="3882" w:type="dxa"/>
            <w:tcBorders>
              <w:bottom w:val="single" w:sz="4" w:space="0" w:color="auto"/>
            </w:tcBorders>
          </w:tcPr>
          <w:p w14:paraId="4AD1B669" w14:textId="77777777" w:rsidR="00AA35CE" w:rsidRPr="00EC5BB4" w:rsidRDefault="00AA35CE" w:rsidP="00F81CC5">
            <w:pPr>
              <w:spacing w:before="0"/>
              <w:jc w:val="center"/>
              <w:rPr>
                <w:rFonts w:cs="Arial"/>
                <w:sz w:val="24"/>
                <w:szCs w:val="24"/>
              </w:rPr>
            </w:pPr>
          </w:p>
        </w:tc>
        <w:tc>
          <w:tcPr>
            <w:tcW w:w="2127" w:type="dxa"/>
          </w:tcPr>
          <w:p w14:paraId="6A4FC7C3" w14:textId="77777777" w:rsidR="00AA35CE" w:rsidRPr="00EC5BB4" w:rsidRDefault="00AA35CE" w:rsidP="00F81CC5">
            <w:pPr>
              <w:spacing w:before="0"/>
              <w:jc w:val="center"/>
              <w:rPr>
                <w:rFonts w:cs="Arial"/>
                <w:sz w:val="24"/>
                <w:szCs w:val="24"/>
                <w:lang w:val="ru-RU"/>
              </w:rPr>
            </w:pPr>
          </w:p>
        </w:tc>
        <w:tc>
          <w:tcPr>
            <w:tcW w:w="4022" w:type="dxa"/>
            <w:tcBorders>
              <w:bottom w:val="single" w:sz="4" w:space="0" w:color="auto"/>
            </w:tcBorders>
          </w:tcPr>
          <w:p w14:paraId="11AF7A14" w14:textId="77777777" w:rsidR="00AA35CE" w:rsidRPr="00EC5BB4" w:rsidRDefault="00AA35CE" w:rsidP="00F81CC5">
            <w:pPr>
              <w:spacing w:before="0"/>
              <w:jc w:val="center"/>
              <w:rPr>
                <w:rFonts w:cs="Arial"/>
                <w:sz w:val="24"/>
                <w:szCs w:val="24"/>
                <w:lang w:val="ru-RU"/>
              </w:rPr>
            </w:pPr>
          </w:p>
        </w:tc>
      </w:tr>
      <w:tr w:rsidR="00AA35CE" w:rsidRPr="00EC5BB4" w14:paraId="0F2A84C9" w14:textId="77777777" w:rsidTr="00F81CC5">
        <w:trPr>
          <w:trHeight w:val="389"/>
          <w:jc w:val="center"/>
        </w:trPr>
        <w:tc>
          <w:tcPr>
            <w:tcW w:w="3882" w:type="dxa"/>
            <w:tcBorders>
              <w:top w:val="single" w:sz="4" w:space="0" w:color="auto"/>
            </w:tcBorders>
          </w:tcPr>
          <w:p w14:paraId="3DBF550E" w14:textId="77777777" w:rsidR="00AA35CE" w:rsidRPr="00EC5BB4" w:rsidRDefault="00AA35CE" w:rsidP="00F81CC5">
            <w:pPr>
              <w:spacing w:before="0"/>
              <w:jc w:val="center"/>
              <w:rPr>
                <w:rFonts w:cs="Arial"/>
                <w:sz w:val="24"/>
                <w:szCs w:val="24"/>
              </w:rPr>
            </w:pPr>
          </w:p>
        </w:tc>
        <w:tc>
          <w:tcPr>
            <w:tcW w:w="2127" w:type="dxa"/>
          </w:tcPr>
          <w:p w14:paraId="702EBCD8" w14:textId="77777777" w:rsidR="00AA35CE" w:rsidRPr="00EC5BB4" w:rsidRDefault="00AA35CE" w:rsidP="00F81CC5">
            <w:pPr>
              <w:spacing w:before="0"/>
              <w:jc w:val="center"/>
              <w:rPr>
                <w:rFonts w:cs="Arial"/>
                <w:sz w:val="24"/>
                <w:szCs w:val="24"/>
                <w:lang w:val="ru-RU"/>
              </w:rPr>
            </w:pPr>
          </w:p>
        </w:tc>
        <w:tc>
          <w:tcPr>
            <w:tcW w:w="4022" w:type="dxa"/>
            <w:tcBorders>
              <w:top w:val="single" w:sz="4" w:space="0" w:color="auto"/>
            </w:tcBorders>
          </w:tcPr>
          <w:p w14:paraId="4C0FA49A" w14:textId="77777777" w:rsidR="00AA35CE" w:rsidRPr="00EC5BB4" w:rsidRDefault="00AA35CE" w:rsidP="00F81CC5">
            <w:pPr>
              <w:spacing w:before="0"/>
              <w:jc w:val="center"/>
              <w:rPr>
                <w:rFonts w:cs="Arial"/>
                <w:sz w:val="24"/>
                <w:szCs w:val="24"/>
                <w:lang w:val="ru-RU"/>
              </w:rPr>
            </w:pPr>
          </w:p>
        </w:tc>
      </w:tr>
    </w:tbl>
    <w:p w14:paraId="6D34C884" w14:textId="77777777" w:rsidR="00AA35CE" w:rsidRPr="00EC5BB4" w:rsidRDefault="00AA35CE" w:rsidP="00AA35CE">
      <w:pPr>
        <w:spacing w:before="0"/>
        <w:rPr>
          <w:rFonts w:cs="Arial"/>
          <w:b/>
          <w:sz w:val="24"/>
          <w:szCs w:val="24"/>
          <w:lang w:val="sr-Latn-CS"/>
        </w:rPr>
      </w:pPr>
    </w:p>
    <w:p w14:paraId="1CFD6452" w14:textId="77777777" w:rsidR="00AA35CE" w:rsidRPr="0042687E" w:rsidRDefault="00AA35CE" w:rsidP="00AA35CE">
      <w:pPr>
        <w:spacing w:before="0"/>
        <w:rPr>
          <w:rFonts w:cs="Arial"/>
          <w:b/>
          <w:i/>
          <w:sz w:val="20"/>
          <w:szCs w:val="20"/>
          <w:lang w:val="sr-Cyrl-CS"/>
        </w:rPr>
      </w:pPr>
      <w:r w:rsidRPr="0042687E">
        <w:rPr>
          <w:rFonts w:cs="Arial"/>
          <w:b/>
          <w:i/>
          <w:sz w:val="20"/>
          <w:szCs w:val="20"/>
          <w:lang w:val="sr-Cyrl-CS"/>
        </w:rPr>
        <w:t>Напомена:</w:t>
      </w:r>
    </w:p>
    <w:p w14:paraId="3FFE54B6" w14:textId="77777777" w:rsidR="00AA35CE" w:rsidRPr="0042687E" w:rsidRDefault="00AA35CE" w:rsidP="00AA35C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B04A96E" w14:textId="77777777" w:rsidR="0023676C" w:rsidRDefault="00AA35CE" w:rsidP="0023676C">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CE4963D" w14:textId="77777777" w:rsidR="0023676C" w:rsidRPr="00EB309D" w:rsidRDefault="0023676C" w:rsidP="0023676C">
      <w:pPr>
        <w:pStyle w:val="KDKomentar"/>
        <w:spacing w:before="0"/>
        <w:rPr>
          <w:rFonts w:eastAsia="TimesNewRomanPS-BoldMT" w:cs="Arial"/>
          <w:color w:val="auto"/>
          <w:lang w:val="sr-Cyrl-RS"/>
        </w:rPr>
      </w:pPr>
      <w:r w:rsidRPr="00EB309D">
        <w:rPr>
          <w:rFonts w:eastAsia="TimesNewRomanPS-BoldMT" w:cs="Arial"/>
          <w:color w:val="auto"/>
          <w:lang w:val="sr-Cyrl-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8645B42" w14:textId="77777777" w:rsidR="0023676C" w:rsidRPr="00637DF8" w:rsidRDefault="0023676C" w:rsidP="0023676C">
      <w:pPr>
        <w:pStyle w:val="KDKomentar"/>
        <w:spacing w:before="0"/>
        <w:rPr>
          <w:rFonts w:eastAsia="TimesNewRomanPS-BoldMT" w:cs="Arial"/>
          <w:color w:val="auto"/>
          <w:lang w:val="sr-Cyrl-RS"/>
        </w:rPr>
      </w:pPr>
      <w:r w:rsidRPr="00EB309D">
        <w:rPr>
          <w:rFonts w:eastAsia="TimesNewRomanPS-BoldMT" w:cs="Arial"/>
          <w:color w:val="auto"/>
          <w:lang w:val="sr-Cyrl-RS"/>
        </w:rPr>
        <w:t>Домаћи Понуђач цену исказује у динарима</w:t>
      </w:r>
    </w:p>
    <w:p w14:paraId="0D0DB631" w14:textId="77777777" w:rsidR="00AA35CE" w:rsidRPr="00CD738C" w:rsidRDefault="00AA35CE" w:rsidP="00CD738C">
      <w:pPr>
        <w:pStyle w:val="KDKomentar"/>
        <w:spacing w:before="0"/>
        <w:rPr>
          <w:rFonts w:eastAsia="TimesNewRomanPS-BoldMT" w:cs="Arial"/>
          <w:color w:val="auto"/>
        </w:rPr>
      </w:pPr>
    </w:p>
    <w:tbl>
      <w:tblPr>
        <w:tblW w:w="10031" w:type="dxa"/>
        <w:jc w:val="center"/>
        <w:tblLayout w:type="fixed"/>
        <w:tblLook w:val="0000" w:firstRow="0" w:lastRow="0" w:firstColumn="0" w:lastColumn="0" w:noHBand="0" w:noVBand="0"/>
      </w:tblPr>
      <w:tblGrid>
        <w:gridCol w:w="3882"/>
        <w:gridCol w:w="2127"/>
        <w:gridCol w:w="4022"/>
      </w:tblGrid>
      <w:tr w:rsidR="00AA35CE" w:rsidRPr="00EC5BB4" w14:paraId="1EE28AE4" w14:textId="77777777" w:rsidTr="00F81CC5">
        <w:trPr>
          <w:jc w:val="center"/>
        </w:trPr>
        <w:tc>
          <w:tcPr>
            <w:tcW w:w="3882" w:type="dxa"/>
          </w:tcPr>
          <w:p w14:paraId="621326A7" w14:textId="77777777" w:rsidR="00AA35CE" w:rsidRPr="00EC5BB4" w:rsidRDefault="00AA35CE" w:rsidP="00F81CC5">
            <w:pPr>
              <w:spacing w:before="0"/>
              <w:jc w:val="center"/>
              <w:rPr>
                <w:rFonts w:cs="Arial"/>
                <w:sz w:val="24"/>
                <w:szCs w:val="24"/>
              </w:rPr>
            </w:pPr>
            <w:r>
              <w:tab/>
            </w:r>
          </w:p>
        </w:tc>
        <w:tc>
          <w:tcPr>
            <w:tcW w:w="2127" w:type="dxa"/>
          </w:tcPr>
          <w:p w14:paraId="13BEBEFF" w14:textId="77777777" w:rsidR="00AA35CE" w:rsidRPr="00EC5BB4" w:rsidRDefault="00AA35CE" w:rsidP="00F81CC5">
            <w:pPr>
              <w:spacing w:before="0"/>
              <w:jc w:val="center"/>
              <w:rPr>
                <w:rFonts w:cs="Arial"/>
                <w:sz w:val="24"/>
                <w:szCs w:val="24"/>
                <w:lang w:val="ru-RU"/>
              </w:rPr>
            </w:pPr>
          </w:p>
        </w:tc>
        <w:tc>
          <w:tcPr>
            <w:tcW w:w="4022" w:type="dxa"/>
          </w:tcPr>
          <w:p w14:paraId="17B1E673" w14:textId="77777777" w:rsidR="00AA35CE" w:rsidRPr="00EC5BB4" w:rsidRDefault="00AA35CE" w:rsidP="00F81CC5">
            <w:pPr>
              <w:spacing w:before="0"/>
              <w:jc w:val="center"/>
              <w:rPr>
                <w:rFonts w:cs="Arial"/>
                <w:sz w:val="24"/>
                <w:szCs w:val="24"/>
                <w:lang w:val="sr-Cyrl-CS"/>
              </w:rPr>
            </w:pPr>
          </w:p>
        </w:tc>
      </w:tr>
    </w:tbl>
    <w:p w14:paraId="73F720BF" w14:textId="77777777" w:rsidR="00AA35CE" w:rsidRPr="00EC5BB4" w:rsidRDefault="00AA35CE" w:rsidP="00AA35CE">
      <w:pPr>
        <w:rPr>
          <w:rFonts w:cs="Arial"/>
          <w:b/>
          <w:sz w:val="24"/>
          <w:szCs w:val="24"/>
          <w:lang w:val="ru-RU"/>
        </w:rPr>
      </w:pPr>
      <w:r w:rsidRPr="00EC5BB4">
        <w:rPr>
          <w:rFonts w:cs="Arial"/>
          <w:b/>
          <w:sz w:val="24"/>
          <w:szCs w:val="24"/>
          <w:lang w:val="sr-Latn-CS"/>
        </w:rPr>
        <w:t>Упутство</w:t>
      </w:r>
      <w:r w:rsidR="00D45653">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6AB02A02" w14:textId="77777777" w:rsidR="00AA35CE" w:rsidRPr="00EC5BB4" w:rsidRDefault="00AA35CE" w:rsidP="00AA35CE">
      <w:pPr>
        <w:spacing w:before="0"/>
        <w:rPr>
          <w:rFonts w:cs="Arial"/>
          <w:b/>
          <w:sz w:val="24"/>
          <w:szCs w:val="24"/>
        </w:rPr>
      </w:pPr>
    </w:p>
    <w:p w14:paraId="03487ADA" w14:textId="77777777" w:rsidR="00AA35CE" w:rsidRPr="002B6858" w:rsidRDefault="00AA35CE" w:rsidP="00AA35CE">
      <w:pPr>
        <w:pStyle w:val="ListParagraph"/>
        <w:tabs>
          <w:tab w:val="left" w:pos="90"/>
        </w:tabs>
        <w:spacing w:before="0" w:after="0" w:line="240" w:lineRule="auto"/>
        <w:ind w:left="0"/>
        <w:rPr>
          <w:rFonts w:ascii="Arial" w:hAnsi="Arial" w:cs="Arial"/>
          <w:bCs/>
          <w:iCs/>
          <w:sz w:val="24"/>
          <w:szCs w:val="24"/>
        </w:rPr>
      </w:pPr>
      <w:r w:rsidRPr="002B6858">
        <w:rPr>
          <w:rFonts w:ascii="Arial" w:hAnsi="Arial" w:cs="Arial"/>
          <w:bCs/>
          <w:iCs/>
          <w:sz w:val="24"/>
          <w:szCs w:val="24"/>
        </w:rPr>
        <w:t>Понуђач треба да попун</w:t>
      </w:r>
      <w:r w:rsidRPr="002B6858">
        <w:rPr>
          <w:rFonts w:ascii="Arial" w:hAnsi="Arial" w:cs="Arial"/>
          <w:bCs/>
          <w:iCs/>
          <w:sz w:val="24"/>
          <w:szCs w:val="24"/>
          <w:lang w:val="sr-Cyrl-CS"/>
        </w:rPr>
        <w:t>и</w:t>
      </w:r>
      <w:r w:rsidRPr="002B6858">
        <w:rPr>
          <w:rFonts w:ascii="Arial" w:hAnsi="Arial" w:cs="Arial"/>
          <w:bCs/>
          <w:iCs/>
          <w:sz w:val="24"/>
          <w:szCs w:val="24"/>
        </w:rPr>
        <w:t xml:space="preserve"> образац структуре цене </w:t>
      </w:r>
      <w:r w:rsidRPr="002B6858">
        <w:rPr>
          <w:rFonts w:ascii="Arial" w:hAnsi="Arial" w:cs="Arial"/>
          <w:bCs/>
          <w:iCs/>
          <w:sz w:val="24"/>
          <w:szCs w:val="24"/>
          <w:lang w:val="sr-Cyrl-CS"/>
        </w:rPr>
        <w:t>на следећи начин</w:t>
      </w:r>
      <w:r w:rsidRPr="002B6858">
        <w:rPr>
          <w:rFonts w:ascii="Arial" w:hAnsi="Arial" w:cs="Arial"/>
          <w:bCs/>
          <w:iCs/>
          <w:sz w:val="24"/>
          <w:szCs w:val="24"/>
        </w:rPr>
        <w:t>:</w:t>
      </w:r>
    </w:p>
    <w:p w14:paraId="0E9DB4CC" w14:textId="77777777" w:rsidR="00AA35CE" w:rsidRPr="00602D59" w:rsidRDefault="00AA35CE" w:rsidP="00AA35CE">
      <w:pPr>
        <w:pStyle w:val="ListParagraph"/>
        <w:tabs>
          <w:tab w:val="left" w:pos="90"/>
        </w:tabs>
        <w:spacing w:before="0" w:after="0" w:line="240" w:lineRule="auto"/>
        <w:ind w:left="0"/>
        <w:rPr>
          <w:rFonts w:ascii="Arial" w:hAnsi="Arial" w:cs="Arial"/>
          <w:bCs/>
          <w:iCs/>
          <w:sz w:val="24"/>
          <w:szCs w:val="24"/>
          <w:lang w:val="sr-Cyrl-RS"/>
        </w:rPr>
      </w:pPr>
    </w:p>
    <w:p w14:paraId="532DA10B" w14:textId="77777777" w:rsidR="00AA35CE" w:rsidRPr="00205AF8" w:rsidRDefault="00AA35CE" w:rsidP="00AA35CE">
      <w:pPr>
        <w:pStyle w:val="ListParagraph"/>
        <w:tabs>
          <w:tab w:val="left" w:pos="90"/>
        </w:tabs>
        <w:suppressAutoHyphens/>
        <w:spacing w:before="0" w:after="0" w:line="240" w:lineRule="auto"/>
        <w:ind w:left="0"/>
        <w:contextualSpacing w:val="0"/>
        <w:rPr>
          <w:rFonts w:ascii="Arial" w:hAnsi="Arial" w:cs="Arial"/>
          <w:bCs/>
          <w:iCs/>
          <w:sz w:val="24"/>
          <w:szCs w:val="24"/>
          <w:highlight w:val="yellow"/>
        </w:rPr>
      </w:pPr>
    </w:p>
    <w:p w14:paraId="188816EA" w14:textId="77777777" w:rsidR="00AA35CE" w:rsidRPr="002B6858" w:rsidRDefault="00AA35CE" w:rsidP="00AA35CE">
      <w:pPr>
        <w:tabs>
          <w:tab w:val="left" w:pos="992"/>
        </w:tabs>
        <w:spacing w:before="0"/>
        <w:rPr>
          <w:rFonts w:cs="Arial"/>
          <w:b/>
          <w:sz w:val="24"/>
          <w:szCs w:val="24"/>
          <w:lang w:val="sr-Cyrl-BA"/>
        </w:rPr>
      </w:pPr>
    </w:p>
    <w:p w14:paraId="37E3C269" w14:textId="77777777" w:rsidR="00AA35CE" w:rsidRPr="002B6858" w:rsidRDefault="00AA35CE" w:rsidP="00A04776">
      <w:pPr>
        <w:numPr>
          <w:ilvl w:val="0"/>
          <w:numId w:val="16"/>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 – уписује се укупно понуђена цена без ПДВ </w:t>
      </w:r>
      <w:r w:rsidR="00CD738C">
        <w:rPr>
          <w:rFonts w:cs="Arial"/>
          <w:sz w:val="24"/>
          <w:szCs w:val="24"/>
          <w:lang w:val="sr-Cyrl-RS"/>
        </w:rPr>
        <w:t>(збир колена 3+4)</w:t>
      </w:r>
    </w:p>
    <w:p w14:paraId="37A600D9" w14:textId="77777777" w:rsidR="00AA35CE" w:rsidRPr="002B6858" w:rsidRDefault="00AA35CE" w:rsidP="00A04776">
      <w:pPr>
        <w:numPr>
          <w:ilvl w:val="0"/>
          <w:numId w:val="16"/>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II – уписује се укупан износ ПДВ </w:t>
      </w:r>
    </w:p>
    <w:p w14:paraId="767B6257" w14:textId="77777777" w:rsidR="00AA35CE" w:rsidRPr="002B6858" w:rsidRDefault="00AA35CE" w:rsidP="00A04776">
      <w:pPr>
        <w:numPr>
          <w:ilvl w:val="0"/>
          <w:numId w:val="16"/>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III – уписује се укупно понуђена цена са ПДВ (ред бр. I + ред.</w:t>
      </w:r>
    </w:p>
    <w:p w14:paraId="767897D1" w14:textId="77777777" w:rsidR="00AA35CE" w:rsidRPr="002B6858" w:rsidRDefault="00AA35CE" w:rsidP="00A04776">
      <w:pPr>
        <w:numPr>
          <w:ilvl w:val="0"/>
          <w:numId w:val="16"/>
        </w:numPr>
        <w:tabs>
          <w:tab w:val="left" w:pos="992"/>
        </w:tabs>
        <w:spacing w:before="0"/>
        <w:rPr>
          <w:rFonts w:cs="Arial"/>
          <w:sz w:val="24"/>
          <w:szCs w:val="24"/>
        </w:rPr>
      </w:pPr>
      <w:proofErr w:type="gramStart"/>
      <w:r w:rsidRPr="002B6858">
        <w:rPr>
          <w:rFonts w:cs="Arial"/>
          <w:sz w:val="24"/>
          <w:szCs w:val="24"/>
        </w:rPr>
        <w:t>бр</w:t>
      </w:r>
      <w:proofErr w:type="gramEnd"/>
      <w:r w:rsidRPr="002B6858">
        <w:rPr>
          <w:rFonts w:cs="Arial"/>
          <w:sz w:val="24"/>
          <w:szCs w:val="24"/>
        </w:rPr>
        <w:t>. II)</w:t>
      </w:r>
    </w:p>
    <w:p w14:paraId="0B6522A4" w14:textId="77777777" w:rsidR="00AA35CE" w:rsidRPr="002B6858" w:rsidRDefault="00AA35CE" w:rsidP="00AA35CE">
      <w:pPr>
        <w:tabs>
          <w:tab w:val="left" w:pos="992"/>
        </w:tabs>
        <w:spacing w:before="0"/>
        <w:rPr>
          <w:rFonts w:cs="Arial"/>
          <w:sz w:val="24"/>
          <w:szCs w:val="24"/>
        </w:rPr>
      </w:pPr>
    </w:p>
    <w:p w14:paraId="41EEAED7" w14:textId="77777777" w:rsidR="00AA35CE" w:rsidRPr="002B6858" w:rsidRDefault="00AA35CE" w:rsidP="00A04776">
      <w:pPr>
        <w:numPr>
          <w:ilvl w:val="0"/>
          <w:numId w:val="17"/>
        </w:numPr>
        <w:tabs>
          <w:tab w:val="left" w:pos="992"/>
        </w:tabs>
        <w:spacing w:before="0"/>
        <w:rPr>
          <w:rFonts w:cs="Arial"/>
          <w:sz w:val="24"/>
          <w:szCs w:val="24"/>
        </w:rPr>
      </w:pPr>
      <w:proofErr w:type="gramStart"/>
      <w:r w:rsidRPr="002B6858">
        <w:rPr>
          <w:rFonts w:cs="Arial"/>
          <w:sz w:val="24"/>
          <w:szCs w:val="24"/>
        </w:rPr>
        <w:t>на</w:t>
      </w:r>
      <w:proofErr w:type="gramEnd"/>
      <w:r w:rsidRPr="002B6858">
        <w:rPr>
          <w:rFonts w:cs="Arial"/>
          <w:sz w:val="24"/>
          <w:szCs w:val="24"/>
        </w:rPr>
        <w:t xml:space="preserve"> место предвиђено за место и датум уписује се место и датум попуњавања</w:t>
      </w:r>
      <w:r w:rsidRPr="002B6858">
        <w:rPr>
          <w:rFonts w:cs="Arial"/>
          <w:sz w:val="24"/>
          <w:szCs w:val="24"/>
          <w:lang w:val="sr-Cyrl-RS"/>
        </w:rPr>
        <w:t xml:space="preserve"> </w:t>
      </w:r>
      <w:r w:rsidRPr="002B6858">
        <w:rPr>
          <w:rFonts w:cs="Arial"/>
          <w:sz w:val="24"/>
          <w:szCs w:val="24"/>
        </w:rPr>
        <w:t>обрасца структуре цене.</w:t>
      </w:r>
    </w:p>
    <w:p w14:paraId="7CB64FF5" w14:textId="77777777" w:rsidR="00AA35CE" w:rsidRPr="002B6858" w:rsidRDefault="00AA35CE" w:rsidP="00A04776">
      <w:pPr>
        <w:numPr>
          <w:ilvl w:val="0"/>
          <w:numId w:val="17"/>
        </w:numPr>
        <w:tabs>
          <w:tab w:val="left" w:pos="992"/>
        </w:tabs>
        <w:spacing w:before="0"/>
        <w:rPr>
          <w:rFonts w:cs="Arial"/>
          <w:sz w:val="24"/>
          <w:szCs w:val="24"/>
        </w:rPr>
      </w:pPr>
      <w:proofErr w:type="gramStart"/>
      <w:r w:rsidRPr="002B6858">
        <w:rPr>
          <w:rFonts w:cs="Arial"/>
          <w:sz w:val="24"/>
          <w:szCs w:val="24"/>
        </w:rPr>
        <w:t>на  место</w:t>
      </w:r>
      <w:proofErr w:type="gramEnd"/>
      <w:r w:rsidRPr="002B6858">
        <w:rPr>
          <w:rFonts w:cs="Arial"/>
          <w:sz w:val="24"/>
          <w:szCs w:val="24"/>
        </w:rPr>
        <w:t xml:space="preserve"> предвиђено за печат и потпис понуђач печатом оверава и потписује образац структуре цене.</w:t>
      </w:r>
    </w:p>
    <w:p w14:paraId="792672BF" w14:textId="77777777" w:rsidR="00AA35CE" w:rsidRPr="00781B02" w:rsidRDefault="00AA35CE" w:rsidP="00AA35CE">
      <w:pPr>
        <w:rPr>
          <w:rFonts w:eastAsia="TimesNewRomanPS-BoldMT"/>
        </w:rPr>
      </w:pPr>
    </w:p>
    <w:bookmarkEnd w:id="14"/>
    <w:bookmarkEnd w:id="17"/>
    <w:p w14:paraId="530CF642" w14:textId="77777777" w:rsidR="00BE7496" w:rsidRDefault="00BE7496" w:rsidP="002F08F5">
      <w:pPr>
        <w:spacing w:before="0"/>
        <w:jc w:val="left"/>
        <w:rPr>
          <w:rFonts w:eastAsia="TimesNewRomanPS-BoldMT" w:cs="Arial"/>
          <w:sz w:val="24"/>
          <w:szCs w:val="24"/>
        </w:rPr>
      </w:pPr>
    </w:p>
    <w:p w14:paraId="335018F8" w14:textId="77777777" w:rsidR="009E0554" w:rsidRDefault="009E0554" w:rsidP="002F08F5">
      <w:pPr>
        <w:spacing w:before="0"/>
        <w:jc w:val="left"/>
        <w:rPr>
          <w:rFonts w:eastAsia="TimesNewRomanPS-BoldMT" w:cs="Arial"/>
          <w:sz w:val="24"/>
          <w:szCs w:val="24"/>
        </w:rPr>
      </w:pPr>
    </w:p>
    <w:p w14:paraId="22DAB784" w14:textId="77777777" w:rsidR="009E0554" w:rsidRDefault="009E0554" w:rsidP="002F08F5">
      <w:pPr>
        <w:spacing w:before="0"/>
        <w:jc w:val="left"/>
        <w:rPr>
          <w:rFonts w:eastAsia="TimesNewRomanPS-BoldMT" w:cs="Arial"/>
          <w:sz w:val="24"/>
          <w:szCs w:val="24"/>
        </w:rPr>
      </w:pPr>
    </w:p>
    <w:p w14:paraId="3BBEF920" w14:textId="77777777" w:rsidR="009E0554" w:rsidRDefault="009E0554" w:rsidP="002F08F5">
      <w:pPr>
        <w:spacing w:before="0"/>
        <w:jc w:val="left"/>
        <w:rPr>
          <w:rFonts w:eastAsia="TimesNewRomanPS-BoldMT" w:cs="Arial"/>
          <w:sz w:val="24"/>
          <w:szCs w:val="24"/>
        </w:rPr>
      </w:pPr>
    </w:p>
    <w:p w14:paraId="286826FB" w14:textId="77777777" w:rsidR="009E0554" w:rsidRDefault="009E0554" w:rsidP="002F08F5">
      <w:pPr>
        <w:spacing w:before="0"/>
        <w:jc w:val="left"/>
        <w:rPr>
          <w:rFonts w:eastAsia="TimesNewRomanPS-BoldMT" w:cs="Arial"/>
          <w:sz w:val="24"/>
          <w:szCs w:val="24"/>
        </w:rPr>
      </w:pPr>
    </w:p>
    <w:p w14:paraId="3EAC234E" w14:textId="77777777" w:rsidR="009E0554" w:rsidRDefault="009E0554" w:rsidP="002F08F5">
      <w:pPr>
        <w:spacing w:before="0"/>
        <w:jc w:val="left"/>
        <w:rPr>
          <w:rFonts w:eastAsia="TimesNewRomanPS-BoldMT" w:cs="Arial"/>
          <w:sz w:val="24"/>
          <w:szCs w:val="24"/>
        </w:rPr>
      </w:pPr>
    </w:p>
    <w:p w14:paraId="6CD3430C" w14:textId="77777777" w:rsidR="009E0554" w:rsidRDefault="009E0554" w:rsidP="002F08F5">
      <w:pPr>
        <w:spacing w:before="0"/>
        <w:jc w:val="left"/>
        <w:rPr>
          <w:rFonts w:eastAsia="TimesNewRomanPS-BoldMT" w:cs="Arial"/>
          <w:sz w:val="24"/>
          <w:szCs w:val="24"/>
        </w:rPr>
      </w:pPr>
    </w:p>
    <w:p w14:paraId="7FC009C8" w14:textId="77777777" w:rsidR="009E0554" w:rsidRDefault="009E0554" w:rsidP="002F08F5">
      <w:pPr>
        <w:spacing w:before="0"/>
        <w:jc w:val="left"/>
        <w:rPr>
          <w:rFonts w:eastAsia="TimesNewRomanPS-BoldMT" w:cs="Arial"/>
          <w:sz w:val="24"/>
          <w:szCs w:val="24"/>
        </w:rPr>
      </w:pPr>
    </w:p>
    <w:p w14:paraId="0544498D" w14:textId="77777777" w:rsidR="009E0554" w:rsidRDefault="009E0554" w:rsidP="002F08F5">
      <w:pPr>
        <w:spacing w:before="0"/>
        <w:jc w:val="left"/>
        <w:rPr>
          <w:rFonts w:eastAsia="TimesNewRomanPS-BoldMT" w:cs="Arial"/>
          <w:sz w:val="24"/>
          <w:szCs w:val="24"/>
        </w:rPr>
      </w:pPr>
    </w:p>
    <w:p w14:paraId="27C65E7F" w14:textId="77777777" w:rsidR="009E0554" w:rsidRDefault="009E0554" w:rsidP="002F08F5">
      <w:pPr>
        <w:spacing w:before="0"/>
        <w:jc w:val="left"/>
        <w:rPr>
          <w:rFonts w:eastAsia="TimesNewRomanPS-BoldMT" w:cs="Arial"/>
          <w:sz w:val="24"/>
          <w:szCs w:val="24"/>
        </w:rPr>
      </w:pPr>
    </w:p>
    <w:p w14:paraId="0023F16D" w14:textId="77777777" w:rsidR="009E0554" w:rsidRDefault="009E0554" w:rsidP="002F08F5">
      <w:pPr>
        <w:spacing w:before="0"/>
        <w:jc w:val="left"/>
        <w:rPr>
          <w:rFonts w:eastAsia="TimesNewRomanPS-BoldMT" w:cs="Arial"/>
          <w:sz w:val="24"/>
          <w:szCs w:val="24"/>
        </w:rPr>
      </w:pPr>
    </w:p>
    <w:p w14:paraId="7DF19A6A" w14:textId="77777777" w:rsidR="009E0554" w:rsidRDefault="009E0554" w:rsidP="002F08F5">
      <w:pPr>
        <w:spacing w:before="0"/>
        <w:jc w:val="left"/>
        <w:rPr>
          <w:rFonts w:eastAsia="TimesNewRomanPS-BoldMT" w:cs="Arial"/>
          <w:sz w:val="24"/>
          <w:szCs w:val="24"/>
        </w:rPr>
      </w:pPr>
    </w:p>
    <w:p w14:paraId="38BDE113" w14:textId="77777777" w:rsidR="009E0554" w:rsidRDefault="009E0554" w:rsidP="002F08F5">
      <w:pPr>
        <w:spacing w:before="0"/>
        <w:jc w:val="left"/>
        <w:rPr>
          <w:rFonts w:eastAsia="TimesNewRomanPS-BoldMT" w:cs="Arial"/>
          <w:sz w:val="24"/>
          <w:szCs w:val="24"/>
        </w:rPr>
      </w:pPr>
    </w:p>
    <w:p w14:paraId="677074D6" w14:textId="77777777" w:rsidR="009E0554" w:rsidRDefault="009E0554" w:rsidP="002F08F5">
      <w:pPr>
        <w:spacing w:before="0"/>
        <w:jc w:val="left"/>
        <w:rPr>
          <w:rFonts w:eastAsia="TimesNewRomanPS-BoldMT" w:cs="Arial"/>
          <w:sz w:val="24"/>
          <w:szCs w:val="24"/>
        </w:rPr>
      </w:pPr>
    </w:p>
    <w:p w14:paraId="603F14E6" w14:textId="77777777" w:rsidR="009E0554" w:rsidRDefault="009E0554" w:rsidP="002F08F5">
      <w:pPr>
        <w:spacing w:before="0"/>
        <w:jc w:val="left"/>
        <w:rPr>
          <w:rFonts w:eastAsia="TimesNewRomanPS-BoldMT" w:cs="Arial"/>
          <w:sz w:val="24"/>
          <w:szCs w:val="24"/>
        </w:rPr>
      </w:pPr>
    </w:p>
    <w:p w14:paraId="6F11AF9E" w14:textId="77777777" w:rsidR="009E0554" w:rsidRDefault="009E0554" w:rsidP="002F08F5">
      <w:pPr>
        <w:spacing w:before="0"/>
        <w:jc w:val="left"/>
        <w:rPr>
          <w:rFonts w:eastAsia="TimesNewRomanPS-BoldMT" w:cs="Arial"/>
          <w:sz w:val="24"/>
          <w:szCs w:val="24"/>
        </w:rPr>
      </w:pPr>
    </w:p>
    <w:p w14:paraId="148B281A" w14:textId="77777777" w:rsidR="009E0554" w:rsidRDefault="009E0554" w:rsidP="002F08F5">
      <w:pPr>
        <w:spacing w:before="0"/>
        <w:jc w:val="left"/>
        <w:rPr>
          <w:rFonts w:eastAsia="TimesNewRomanPS-BoldMT" w:cs="Arial"/>
          <w:sz w:val="24"/>
          <w:szCs w:val="24"/>
        </w:rPr>
      </w:pPr>
    </w:p>
    <w:p w14:paraId="398E2FE8" w14:textId="77777777" w:rsidR="009E0554" w:rsidRDefault="009E0554" w:rsidP="002F08F5">
      <w:pPr>
        <w:spacing w:before="0"/>
        <w:jc w:val="left"/>
        <w:rPr>
          <w:rFonts w:eastAsia="TimesNewRomanPS-BoldMT" w:cs="Arial"/>
          <w:sz w:val="24"/>
          <w:szCs w:val="24"/>
        </w:rPr>
      </w:pPr>
    </w:p>
    <w:p w14:paraId="1ED0B58B" w14:textId="77777777" w:rsidR="009E0554" w:rsidRDefault="009E0554" w:rsidP="002F08F5">
      <w:pPr>
        <w:spacing w:before="0"/>
        <w:jc w:val="left"/>
        <w:rPr>
          <w:rFonts w:eastAsia="TimesNewRomanPS-BoldMT" w:cs="Arial"/>
          <w:sz w:val="24"/>
          <w:szCs w:val="24"/>
        </w:rPr>
      </w:pPr>
    </w:p>
    <w:p w14:paraId="47D15C4E" w14:textId="77777777" w:rsidR="009E0554" w:rsidRDefault="009E0554" w:rsidP="002F08F5">
      <w:pPr>
        <w:spacing w:before="0"/>
        <w:jc w:val="left"/>
        <w:rPr>
          <w:rFonts w:eastAsia="TimesNewRomanPS-BoldMT" w:cs="Arial"/>
          <w:sz w:val="24"/>
          <w:szCs w:val="24"/>
        </w:rPr>
      </w:pPr>
    </w:p>
    <w:p w14:paraId="45CEE8C3" w14:textId="77777777" w:rsidR="009E0554" w:rsidRDefault="009E0554" w:rsidP="002F08F5">
      <w:pPr>
        <w:spacing w:before="0"/>
        <w:jc w:val="left"/>
        <w:rPr>
          <w:rFonts w:eastAsia="TimesNewRomanPS-BoldMT" w:cs="Arial"/>
          <w:sz w:val="24"/>
          <w:szCs w:val="24"/>
        </w:rPr>
      </w:pPr>
    </w:p>
    <w:p w14:paraId="2DC4652C" w14:textId="77777777" w:rsidR="009E0554" w:rsidRDefault="009E0554" w:rsidP="002F08F5">
      <w:pPr>
        <w:spacing w:before="0"/>
        <w:jc w:val="left"/>
        <w:rPr>
          <w:rFonts w:eastAsia="TimesNewRomanPS-BoldMT" w:cs="Arial"/>
          <w:sz w:val="24"/>
          <w:szCs w:val="24"/>
        </w:rPr>
      </w:pPr>
    </w:p>
    <w:p w14:paraId="626A04C6" w14:textId="77777777" w:rsidR="009E0554" w:rsidRDefault="009E0554" w:rsidP="002F08F5">
      <w:pPr>
        <w:spacing w:before="0"/>
        <w:jc w:val="left"/>
        <w:rPr>
          <w:rFonts w:eastAsia="TimesNewRomanPS-BoldMT" w:cs="Arial"/>
          <w:sz w:val="24"/>
          <w:szCs w:val="24"/>
        </w:rPr>
      </w:pPr>
    </w:p>
    <w:p w14:paraId="18461E30" w14:textId="77777777" w:rsidR="009E0554" w:rsidRDefault="009E0554" w:rsidP="002F08F5">
      <w:pPr>
        <w:spacing w:before="0"/>
        <w:jc w:val="left"/>
        <w:rPr>
          <w:rFonts w:eastAsia="TimesNewRomanPS-BoldMT" w:cs="Arial"/>
          <w:sz w:val="24"/>
          <w:szCs w:val="24"/>
        </w:rPr>
      </w:pPr>
    </w:p>
    <w:p w14:paraId="5500CD63" w14:textId="77777777" w:rsidR="009E0554" w:rsidRDefault="009E0554" w:rsidP="002F08F5">
      <w:pPr>
        <w:spacing w:before="0"/>
        <w:jc w:val="left"/>
        <w:rPr>
          <w:rFonts w:eastAsia="TimesNewRomanPS-BoldMT" w:cs="Arial"/>
          <w:sz w:val="24"/>
          <w:szCs w:val="24"/>
        </w:rPr>
      </w:pPr>
    </w:p>
    <w:p w14:paraId="1AD4206A" w14:textId="77777777" w:rsidR="009E0554" w:rsidRDefault="009E0554" w:rsidP="002F08F5">
      <w:pPr>
        <w:spacing w:before="0"/>
        <w:jc w:val="left"/>
        <w:rPr>
          <w:rFonts w:eastAsia="TimesNewRomanPS-BoldMT" w:cs="Arial"/>
          <w:sz w:val="24"/>
          <w:szCs w:val="24"/>
        </w:rPr>
      </w:pPr>
    </w:p>
    <w:p w14:paraId="56EC46FE" w14:textId="77777777" w:rsidR="009E0554" w:rsidRDefault="009E0554" w:rsidP="002F08F5">
      <w:pPr>
        <w:spacing w:before="0"/>
        <w:jc w:val="left"/>
        <w:rPr>
          <w:rFonts w:eastAsia="TimesNewRomanPS-BoldMT" w:cs="Arial"/>
          <w:sz w:val="24"/>
          <w:szCs w:val="24"/>
        </w:rPr>
      </w:pPr>
    </w:p>
    <w:p w14:paraId="416C58DD" w14:textId="77777777" w:rsidR="009E0554" w:rsidRDefault="009E0554" w:rsidP="002F08F5">
      <w:pPr>
        <w:spacing w:before="0"/>
        <w:jc w:val="left"/>
        <w:rPr>
          <w:rFonts w:eastAsia="TimesNewRomanPS-BoldMT" w:cs="Arial"/>
          <w:sz w:val="24"/>
          <w:szCs w:val="24"/>
        </w:rPr>
      </w:pPr>
    </w:p>
    <w:p w14:paraId="7499E0E9" w14:textId="77777777" w:rsidR="009E0554" w:rsidRDefault="009E0554" w:rsidP="002F08F5">
      <w:pPr>
        <w:spacing w:before="0"/>
        <w:jc w:val="left"/>
        <w:rPr>
          <w:rFonts w:eastAsia="TimesNewRomanPS-BoldMT" w:cs="Arial"/>
          <w:sz w:val="24"/>
          <w:szCs w:val="24"/>
        </w:rPr>
      </w:pPr>
    </w:p>
    <w:p w14:paraId="4E56478D" w14:textId="77777777" w:rsidR="009E0554" w:rsidRDefault="009E0554" w:rsidP="002F08F5">
      <w:pPr>
        <w:spacing w:before="0"/>
        <w:jc w:val="left"/>
        <w:rPr>
          <w:rFonts w:eastAsia="TimesNewRomanPS-BoldMT" w:cs="Arial"/>
          <w:sz w:val="24"/>
          <w:szCs w:val="24"/>
        </w:rPr>
      </w:pPr>
    </w:p>
    <w:p w14:paraId="5F03BE44" w14:textId="77777777" w:rsidR="009E0554" w:rsidRPr="009E0554" w:rsidRDefault="009E0554" w:rsidP="009E0554">
      <w:pPr>
        <w:jc w:val="right"/>
        <w:rPr>
          <w:b/>
        </w:rPr>
      </w:pPr>
      <w:bookmarkStart w:id="249" w:name="_Toc442559926"/>
      <w:bookmarkStart w:id="250" w:name="_Toc442559928"/>
      <w:r w:rsidRPr="009E0554">
        <w:rPr>
          <w:b/>
        </w:rPr>
        <w:t>ОБРАЗАЦ 3.</w:t>
      </w:r>
      <w:bookmarkEnd w:id="249"/>
    </w:p>
    <w:p w14:paraId="2DA732F0" w14:textId="77777777" w:rsidR="009E0554" w:rsidRPr="009E0554" w:rsidRDefault="009E0554" w:rsidP="009E0554"/>
    <w:p w14:paraId="0259DAD0" w14:textId="77777777" w:rsidR="009E0554" w:rsidRPr="009E0554" w:rsidRDefault="009E0554" w:rsidP="009E0554">
      <w:pPr>
        <w:rPr>
          <w:lang w:val="ru-RU"/>
        </w:rPr>
      </w:pPr>
    </w:p>
    <w:p w14:paraId="4C2C04D3" w14:textId="77777777" w:rsidR="009E0554" w:rsidRPr="009E0554" w:rsidRDefault="009E0554" w:rsidP="009E0554">
      <w:pPr>
        <w:rPr>
          <w:lang w:val="ru-RU"/>
        </w:rPr>
      </w:pPr>
      <w:r w:rsidRPr="009E0554">
        <w:rPr>
          <w:lang w:val="ru-RU"/>
        </w:rPr>
        <w:t>На основу члана 26. Закона о јавним набавкама ( „Службени гласник РС“, бр. 124/12, 14/15 и 68/15),</w:t>
      </w:r>
      <w:r w:rsidRPr="009E0554">
        <w:t xml:space="preserve"> </w:t>
      </w:r>
      <w:r w:rsidRPr="009E0554">
        <w:rPr>
          <w:lang w:val="ru-RU"/>
        </w:rPr>
        <w:t>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86/15) понуђач/члан групе понуђача даје:</w:t>
      </w:r>
    </w:p>
    <w:p w14:paraId="4FC1F363" w14:textId="77777777" w:rsidR="009E0554" w:rsidRPr="009E0554" w:rsidRDefault="009E0554" w:rsidP="009E0554">
      <w:pPr>
        <w:rPr>
          <w:lang w:val="ru-RU"/>
        </w:rPr>
      </w:pPr>
    </w:p>
    <w:p w14:paraId="5EA2FA8C" w14:textId="77777777" w:rsidR="009E0554" w:rsidRPr="009E0554" w:rsidRDefault="009E0554" w:rsidP="009E0554">
      <w:pPr>
        <w:rPr>
          <w:lang w:val="ru-RU"/>
        </w:rPr>
      </w:pPr>
    </w:p>
    <w:p w14:paraId="2D72C80B" w14:textId="77777777" w:rsidR="009E0554" w:rsidRPr="009E0554" w:rsidRDefault="009E0554" w:rsidP="009E0554">
      <w:pPr>
        <w:jc w:val="center"/>
        <w:rPr>
          <w:b/>
          <w:lang w:val="ru-RU"/>
        </w:rPr>
      </w:pPr>
      <w:r w:rsidRPr="009E0554">
        <w:rPr>
          <w:b/>
          <w:lang w:val="ru-RU"/>
        </w:rPr>
        <w:t>ИЗЈАВУ О НЕЗАВИСНОЈ ПОНУДИ</w:t>
      </w:r>
    </w:p>
    <w:p w14:paraId="27711927" w14:textId="77777777" w:rsidR="009E0554" w:rsidRPr="009E0554" w:rsidRDefault="009E0554" w:rsidP="009E0554">
      <w:pPr>
        <w:rPr>
          <w:lang w:val="ru-RU"/>
        </w:rPr>
      </w:pPr>
    </w:p>
    <w:p w14:paraId="38DEA7C3" w14:textId="77777777" w:rsidR="009E0554" w:rsidRPr="009E0554" w:rsidRDefault="009E0554" w:rsidP="009E0554">
      <w:pPr>
        <w:rPr>
          <w:lang w:val="ru-RU"/>
        </w:rPr>
      </w:pPr>
    </w:p>
    <w:p w14:paraId="50D6BF54" w14:textId="77777777" w:rsidR="009E0554" w:rsidRPr="009E0554" w:rsidRDefault="009E0554" w:rsidP="009E0554">
      <w:pPr>
        <w:rPr>
          <w:lang w:val="ru-RU"/>
        </w:rPr>
      </w:pPr>
      <w:r w:rsidRPr="009E0554">
        <w:rPr>
          <w:lang w:val="ru-RU"/>
        </w:rPr>
        <w:t xml:space="preserve">и под пуном материјалном и кривичном одговорношћу потврђује да је Понуду број:________ за јавну набавку услуге: </w:t>
      </w:r>
      <w:r w:rsidR="00CA6A34">
        <w:rPr>
          <w:lang w:val="sr-Cyrl-RS"/>
        </w:rPr>
        <w:t>Одржавање МДМ система</w:t>
      </w:r>
      <w:r w:rsidRPr="009E0554">
        <w:rPr>
          <w:lang w:val="sr-Cyrl-RS"/>
        </w:rPr>
        <w:t xml:space="preserve">, </w:t>
      </w:r>
      <w:r w:rsidRPr="009E0554">
        <w:rPr>
          <w:lang w:val="ru-RU"/>
        </w:rPr>
        <w:t xml:space="preserve">Јавна набавка број </w:t>
      </w:r>
      <w:r w:rsidRPr="009E0554">
        <w:t>1000/0</w:t>
      </w:r>
      <w:r w:rsidR="00CA6A34">
        <w:rPr>
          <w:lang w:val="sr-Cyrl-RS"/>
        </w:rPr>
        <w:t>170</w:t>
      </w:r>
      <w:r w:rsidRPr="009E0554">
        <w:t>/201</w:t>
      </w:r>
      <w:r w:rsidRPr="009E0554">
        <w:rPr>
          <w:lang w:val="sr-Cyrl-RS"/>
        </w:rPr>
        <w:t>8</w:t>
      </w:r>
      <w:r w:rsidRPr="009E0554">
        <w:rPr>
          <w:lang w:val="ru-RU"/>
        </w:rPr>
        <w:t xml:space="preserve">, Наручиоца </w:t>
      </w:r>
      <w:r w:rsidRPr="009E0554">
        <w:rPr>
          <w:rFonts w:eastAsia="Arial Unicode MS"/>
          <w:lang w:eastAsia="ar-SA"/>
        </w:rPr>
        <w:t xml:space="preserve">Јавно предузеће „Електропривреда Србије“ Београд </w:t>
      </w:r>
      <w:r w:rsidRPr="009E0554">
        <w:rPr>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5976CB09" w14:textId="77777777" w:rsidR="009E0554" w:rsidRPr="009E0554" w:rsidRDefault="009E0554" w:rsidP="009E0554">
      <w:pPr>
        <w:rPr>
          <w:lang w:val="ru-RU"/>
        </w:rPr>
      </w:pPr>
    </w:p>
    <w:p w14:paraId="3D580A16" w14:textId="77777777" w:rsidR="009E0554" w:rsidRPr="009E0554" w:rsidRDefault="009E0554" w:rsidP="009E0554">
      <w:pPr>
        <w:rPr>
          <w:lang w:val="ru-RU"/>
        </w:rPr>
      </w:pPr>
    </w:p>
    <w:p w14:paraId="7587C475" w14:textId="77777777" w:rsidR="009E0554" w:rsidRPr="009E0554" w:rsidRDefault="009E0554" w:rsidP="009E0554">
      <w:pPr>
        <w:rPr>
          <w:lang w:val="ru-RU"/>
        </w:rPr>
      </w:pPr>
    </w:p>
    <w:p w14:paraId="7488ADDE" w14:textId="77777777" w:rsidR="009E0554" w:rsidRPr="009E0554" w:rsidRDefault="009E0554" w:rsidP="009E0554">
      <w:pPr>
        <w:rPr>
          <w:lang w:val="ru-RU"/>
        </w:rPr>
      </w:pPr>
    </w:p>
    <w:p w14:paraId="3A83171C" w14:textId="77777777" w:rsidR="009E0554" w:rsidRPr="009E0554" w:rsidRDefault="009E0554" w:rsidP="009E0554">
      <w:pPr>
        <w:rPr>
          <w:lang w:val="ru-RU"/>
        </w:rPr>
      </w:pPr>
    </w:p>
    <w:tbl>
      <w:tblPr>
        <w:tblW w:w="10065" w:type="dxa"/>
        <w:jc w:val="center"/>
        <w:tblLayout w:type="fixed"/>
        <w:tblLook w:val="0000" w:firstRow="0" w:lastRow="0" w:firstColumn="0" w:lastColumn="0" w:noHBand="0" w:noVBand="0"/>
      </w:tblPr>
      <w:tblGrid>
        <w:gridCol w:w="3882"/>
        <w:gridCol w:w="2127"/>
        <w:gridCol w:w="4056"/>
      </w:tblGrid>
      <w:tr w:rsidR="009E0554" w:rsidRPr="009E0554" w14:paraId="6D62FCAA" w14:textId="77777777" w:rsidTr="008447DD">
        <w:trPr>
          <w:jc w:val="center"/>
        </w:trPr>
        <w:tc>
          <w:tcPr>
            <w:tcW w:w="3882" w:type="dxa"/>
          </w:tcPr>
          <w:p w14:paraId="521A5195" w14:textId="77777777" w:rsidR="009E0554" w:rsidRPr="009E0554" w:rsidRDefault="009E0554" w:rsidP="009E0554">
            <w:r w:rsidRPr="009E0554">
              <w:t>Датум:</w:t>
            </w:r>
          </w:p>
        </w:tc>
        <w:tc>
          <w:tcPr>
            <w:tcW w:w="2127" w:type="dxa"/>
          </w:tcPr>
          <w:p w14:paraId="56B894BF" w14:textId="77777777" w:rsidR="009E0554" w:rsidRPr="009E0554" w:rsidRDefault="009E0554" w:rsidP="009E0554">
            <w:pPr>
              <w:rPr>
                <w:lang w:val="ru-RU"/>
              </w:rPr>
            </w:pPr>
          </w:p>
        </w:tc>
        <w:tc>
          <w:tcPr>
            <w:tcW w:w="4056" w:type="dxa"/>
          </w:tcPr>
          <w:p w14:paraId="022F5881" w14:textId="77777777" w:rsidR="009E0554" w:rsidRPr="009E0554" w:rsidRDefault="009E0554" w:rsidP="009E0554">
            <w:r w:rsidRPr="009E0554">
              <w:rPr>
                <w:lang w:val="sr-Cyrl-CS"/>
              </w:rPr>
              <w:t>П</w:t>
            </w:r>
            <w:r w:rsidRPr="009E0554">
              <w:t>онуђач/члан групе</w:t>
            </w:r>
          </w:p>
        </w:tc>
      </w:tr>
      <w:tr w:rsidR="009E0554" w:rsidRPr="009E0554" w14:paraId="1B525A15" w14:textId="77777777" w:rsidTr="008447DD">
        <w:trPr>
          <w:jc w:val="center"/>
        </w:trPr>
        <w:tc>
          <w:tcPr>
            <w:tcW w:w="3882" w:type="dxa"/>
          </w:tcPr>
          <w:p w14:paraId="0984019F" w14:textId="77777777" w:rsidR="009E0554" w:rsidRPr="009E0554" w:rsidRDefault="009E0554" w:rsidP="009E0554"/>
        </w:tc>
        <w:tc>
          <w:tcPr>
            <w:tcW w:w="2127" w:type="dxa"/>
          </w:tcPr>
          <w:p w14:paraId="283EDE8B" w14:textId="77777777" w:rsidR="009E0554" w:rsidRPr="009E0554" w:rsidRDefault="009E0554" w:rsidP="009E0554">
            <w:r w:rsidRPr="009E0554">
              <w:t>М.П.</w:t>
            </w:r>
          </w:p>
        </w:tc>
        <w:tc>
          <w:tcPr>
            <w:tcW w:w="4056" w:type="dxa"/>
          </w:tcPr>
          <w:p w14:paraId="0EEC53AA" w14:textId="77777777" w:rsidR="009E0554" w:rsidRPr="009E0554" w:rsidRDefault="009E0554" w:rsidP="009E0554">
            <w:pPr>
              <w:rPr>
                <w:lang w:val="ru-RU"/>
              </w:rPr>
            </w:pPr>
          </w:p>
        </w:tc>
      </w:tr>
      <w:tr w:rsidR="009E0554" w:rsidRPr="009E0554" w14:paraId="58F0D676" w14:textId="77777777" w:rsidTr="008447DD">
        <w:trPr>
          <w:jc w:val="center"/>
        </w:trPr>
        <w:tc>
          <w:tcPr>
            <w:tcW w:w="3882" w:type="dxa"/>
            <w:tcBorders>
              <w:bottom w:val="single" w:sz="4" w:space="0" w:color="auto"/>
            </w:tcBorders>
          </w:tcPr>
          <w:p w14:paraId="41568962" w14:textId="77777777" w:rsidR="009E0554" w:rsidRPr="009E0554" w:rsidRDefault="009E0554" w:rsidP="009E0554"/>
        </w:tc>
        <w:tc>
          <w:tcPr>
            <w:tcW w:w="2127" w:type="dxa"/>
          </w:tcPr>
          <w:p w14:paraId="2FE13F75" w14:textId="77777777" w:rsidR="009E0554" w:rsidRPr="009E0554" w:rsidRDefault="009E0554" w:rsidP="009E0554">
            <w:pPr>
              <w:rPr>
                <w:lang w:val="ru-RU"/>
              </w:rPr>
            </w:pPr>
          </w:p>
        </w:tc>
        <w:tc>
          <w:tcPr>
            <w:tcW w:w="4056" w:type="dxa"/>
            <w:tcBorders>
              <w:bottom w:val="single" w:sz="4" w:space="0" w:color="auto"/>
            </w:tcBorders>
          </w:tcPr>
          <w:p w14:paraId="6F4C3096" w14:textId="77777777" w:rsidR="009E0554" w:rsidRPr="009E0554" w:rsidRDefault="009E0554" w:rsidP="009E0554">
            <w:pPr>
              <w:rPr>
                <w:lang w:val="ru-RU"/>
              </w:rPr>
            </w:pPr>
          </w:p>
        </w:tc>
      </w:tr>
      <w:tr w:rsidR="009E0554" w:rsidRPr="009E0554" w14:paraId="02823A6E" w14:textId="77777777" w:rsidTr="008447DD">
        <w:trPr>
          <w:trHeight w:val="389"/>
          <w:jc w:val="center"/>
        </w:trPr>
        <w:tc>
          <w:tcPr>
            <w:tcW w:w="3882" w:type="dxa"/>
            <w:tcBorders>
              <w:top w:val="single" w:sz="4" w:space="0" w:color="auto"/>
            </w:tcBorders>
          </w:tcPr>
          <w:p w14:paraId="2A606355" w14:textId="77777777" w:rsidR="009E0554" w:rsidRPr="009E0554" w:rsidRDefault="009E0554" w:rsidP="009E0554"/>
          <w:p w14:paraId="4ECF6E06" w14:textId="77777777" w:rsidR="009E0554" w:rsidRPr="009E0554" w:rsidRDefault="009E0554" w:rsidP="009E0554"/>
        </w:tc>
        <w:tc>
          <w:tcPr>
            <w:tcW w:w="2127" w:type="dxa"/>
          </w:tcPr>
          <w:p w14:paraId="06BCB439" w14:textId="77777777" w:rsidR="009E0554" w:rsidRPr="009E0554" w:rsidRDefault="009E0554" w:rsidP="009E0554">
            <w:pPr>
              <w:rPr>
                <w:lang w:val="ru-RU"/>
              </w:rPr>
            </w:pPr>
          </w:p>
        </w:tc>
        <w:tc>
          <w:tcPr>
            <w:tcW w:w="4056" w:type="dxa"/>
            <w:tcBorders>
              <w:top w:val="single" w:sz="4" w:space="0" w:color="auto"/>
            </w:tcBorders>
          </w:tcPr>
          <w:p w14:paraId="105AB298" w14:textId="77777777" w:rsidR="009E0554" w:rsidRPr="009E0554" w:rsidRDefault="009E0554" w:rsidP="009E0554">
            <w:pPr>
              <w:rPr>
                <w:lang w:val="ru-RU"/>
              </w:rPr>
            </w:pPr>
          </w:p>
        </w:tc>
      </w:tr>
    </w:tbl>
    <w:p w14:paraId="59082CD5" w14:textId="77777777" w:rsidR="009E0554" w:rsidRPr="009E0554" w:rsidRDefault="009E0554" w:rsidP="009E0554">
      <w:pPr>
        <w:rPr>
          <w:rFonts w:eastAsia="Calibri"/>
        </w:rPr>
      </w:pPr>
    </w:p>
    <w:p w14:paraId="29ACBAEE" w14:textId="77777777" w:rsidR="009E0554" w:rsidRPr="009E0554" w:rsidRDefault="009E0554" w:rsidP="009E0554">
      <w:pPr>
        <w:rPr>
          <w:lang w:val="ru-RU"/>
        </w:rPr>
      </w:pPr>
    </w:p>
    <w:p w14:paraId="628BF4E1" w14:textId="77777777" w:rsidR="009E0554" w:rsidRPr="009E0554" w:rsidRDefault="009E0554" w:rsidP="009E0554">
      <w:pPr>
        <w:rPr>
          <w:lang w:val="sr-Cyrl-CS"/>
        </w:rPr>
      </w:pPr>
      <w:r w:rsidRPr="009E0554">
        <w:rPr>
          <w:lang w:val="ru-RU"/>
        </w:rPr>
        <w:t xml:space="preserve">Напомена: </w:t>
      </w:r>
      <w:r w:rsidRPr="009E0554">
        <w:t xml:space="preserve">Уколико </w:t>
      </w:r>
      <w:r w:rsidRPr="009E0554">
        <w:rPr>
          <w:lang w:val="sr-Cyrl-CS"/>
        </w:rPr>
        <w:t xml:space="preserve">заједничку </w:t>
      </w:r>
      <w:r w:rsidRPr="009E0554">
        <w:t xml:space="preserve">понуду подноси група понуђача Изјава </w:t>
      </w:r>
      <w:r w:rsidRPr="009E0554">
        <w:rPr>
          <w:lang w:val="sr-Cyrl-CS"/>
        </w:rPr>
        <w:t xml:space="preserve">се доставља за сваког члана групе понуђача. Изјава </w:t>
      </w:r>
      <w:r w:rsidRPr="009E0554">
        <w:t>мора бити попуњена, потписана од стране овлашћеног лица</w:t>
      </w:r>
      <w:r w:rsidRPr="009E0554">
        <w:rPr>
          <w:lang w:val="sr-Cyrl-CS"/>
        </w:rPr>
        <w:t xml:space="preserve"> за заступање</w:t>
      </w:r>
      <w:r w:rsidRPr="009E0554">
        <w:t xml:space="preserve"> понуђача из групе понуђача и оверена печатом. </w:t>
      </w:r>
    </w:p>
    <w:p w14:paraId="2E3E5353" w14:textId="77777777" w:rsidR="009E0554" w:rsidRPr="009E0554" w:rsidRDefault="009E0554" w:rsidP="009E0554">
      <w:r w:rsidRPr="009E0554">
        <w:t>Приликом подношења понуде овај образац копирати у потребном броју примерака.</w:t>
      </w:r>
    </w:p>
    <w:p w14:paraId="280F6D19" w14:textId="77777777" w:rsidR="009E0554" w:rsidRPr="009E0554" w:rsidRDefault="009E0554" w:rsidP="009E0554"/>
    <w:p w14:paraId="72D918AB" w14:textId="77777777" w:rsidR="009E0554" w:rsidRPr="009E0554" w:rsidRDefault="009E0554" w:rsidP="009E0554">
      <w:r w:rsidRPr="009E0554">
        <w:br w:type="page"/>
      </w:r>
    </w:p>
    <w:p w14:paraId="0D9447FE" w14:textId="77777777" w:rsidR="009E0554" w:rsidRPr="009E0554" w:rsidRDefault="009E0554" w:rsidP="00CA6A34">
      <w:pPr>
        <w:jc w:val="right"/>
      </w:pPr>
      <w:r w:rsidRPr="009E0554">
        <w:lastRenderedPageBreak/>
        <w:t>ОБРАЗАЦ 4.</w:t>
      </w:r>
      <w:bookmarkEnd w:id="250"/>
    </w:p>
    <w:p w14:paraId="0C9A9618" w14:textId="77777777" w:rsidR="009E0554" w:rsidRPr="009E0554" w:rsidRDefault="009E0554" w:rsidP="009E0554"/>
    <w:p w14:paraId="217CE0C0" w14:textId="77777777" w:rsidR="009E0554" w:rsidRPr="009E0554" w:rsidRDefault="009E0554" w:rsidP="009E0554"/>
    <w:p w14:paraId="4EC6EAE9" w14:textId="77777777" w:rsidR="009E0554" w:rsidRPr="009E0554" w:rsidRDefault="009E0554" w:rsidP="009E0554"/>
    <w:p w14:paraId="402EB939" w14:textId="77777777" w:rsidR="009E0554" w:rsidRPr="009E0554" w:rsidRDefault="009E0554" w:rsidP="009E0554">
      <w:pPr>
        <w:rPr>
          <w:lang w:val="sr-Cyrl-CS" w:eastAsia="ar-SA"/>
        </w:rPr>
      </w:pPr>
    </w:p>
    <w:p w14:paraId="5B848B9C" w14:textId="77777777" w:rsidR="009E0554" w:rsidRPr="009E0554" w:rsidRDefault="009E0554" w:rsidP="009E0554">
      <w:pPr>
        <w:rPr>
          <w:lang w:val="ru-RU"/>
        </w:rPr>
      </w:pPr>
      <w:r w:rsidRPr="009E0554">
        <w:rPr>
          <w:lang w:val="ru-RU"/>
        </w:rPr>
        <w:t>На основу члана 75. став 2. Закона о јавним набавкама („Службени гласник РС“ бр.124/12, 14/15  и 68/15)</w:t>
      </w:r>
      <w:r w:rsidRPr="009E0554">
        <w:t xml:space="preserve"> као </w:t>
      </w:r>
      <w:r w:rsidRPr="009E0554">
        <w:rPr>
          <w:lang w:val="ru-RU"/>
        </w:rPr>
        <w:t>понуђач/члан групе понуђача/подизвођач дајем:</w:t>
      </w:r>
    </w:p>
    <w:p w14:paraId="06ECB997" w14:textId="77777777" w:rsidR="009E0554" w:rsidRPr="009E0554" w:rsidRDefault="009E0554" w:rsidP="009E0554">
      <w:pPr>
        <w:rPr>
          <w:lang w:val="ru-RU"/>
        </w:rPr>
      </w:pPr>
    </w:p>
    <w:p w14:paraId="42988822" w14:textId="77777777" w:rsidR="009E0554" w:rsidRPr="009E0554" w:rsidRDefault="009E0554" w:rsidP="009E0554">
      <w:pPr>
        <w:rPr>
          <w:lang w:val="ru-RU"/>
        </w:rPr>
      </w:pPr>
    </w:p>
    <w:p w14:paraId="70AB559E" w14:textId="77777777" w:rsidR="009E0554" w:rsidRPr="009E0554" w:rsidRDefault="009E0554" w:rsidP="00CA6A34">
      <w:pPr>
        <w:jc w:val="center"/>
        <w:rPr>
          <w:lang w:val="ru-RU"/>
        </w:rPr>
      </w:pPr>
      <w:bookmarkStart w:id="251" w:name="_Toc442559929"/>
      <w:r w:rsidRPr="009E0554">
        <w:rPr>
          <w:lang w:val="ru-RU"/>
        </w:rPr>
        <w:t>И З Ј А В У</w:t>
      </w:r>
      <w:bookmarkEnd w:id="251"/>
    </w:p>
    <w:p w14:paraId="7800835C" w14:textId="77777777" w:rsidR="009E0554" w:rsidRPr="009E0554" w:rsidRDefault="009E0554" w:rsidP="009E0554"/>
    <w:p w14:paraId="46BC4F17" w14:textId="77777777" w:rsidR="009E0554" w:rsidRPr="009E0554" w:rsidRDefault="009E0554" w:rsidP="009E0554"/>
    <w:p w14:paraId="41330A22" w14:textId="77777777" w:rsidR="009E0554" w:rsidRPr="009E0554" w:rsidRDefault="009E0554" w:rsidP="009E0554">
      <w:pPr>
        <w:rPr>
          <w:lang w:val="ru-RU"/>
        </w:rPr>
      </w:pPr>
      <w:r w:rsidRPr="009E0554">
        <w:rPr>
          <w:lang w:val="ru-RU"/>
        </w:rPr>
        <w:t xml:space="preserve">којом изричито наводимо да </w:t>
      </w:r>
      <w:r w:rsidRPr="009E0554">
        <w:t>смо у свом досадашњем раду и</w:t>
      </w:r>
      <w:r w:rsidRPr="009E0554">
        <w:rPr>
          <w:lang w:val="ru-RU"/>
        </w:rPr>
        <w:t xml:space="preserve"> при састављању Понуде </w:t>
      </w:r>
      <w:r w:rsidRPr="009E0554">
        <w:t xml:space="preserve"> број: </w:t>
      </w:r>
      <w:r w:rsidRPr="009E0554">
        <w:rPr>
          <w:lang w:val="sr-Cyrl-CS"/>
        </w:rPr>
        <w:t>______________</w:t>
      </w:r>
      <w:r w:rsidRPr="009E0554">
        <w:t xml:space="preserve"> </w:t>
      </w:r>
      <w:r w:rsidRPr="009E0554">
        <w:rPr>
          <w:lang w:val="ru-RU"/>
        </w:rPr>
        <w:t>за јавну набавку</w:t>
      </w:r>
      <w:r w:rsidR="00CA6A34">
        <w:rPr>
          <w:lang w:val="ru-RU"/>
        </w:rPr>
        <w:t xml:space="preserve"> услуга</w:t>
      </w:r>
      <w:r w:rsidRPr="009E0554">
        <w:rPr>
          <w:lang w:val="ru-RU"/>
        </w:rPr>
        <w:t xml:space="preserve"> </w:t>
      </w:r>
      <w:r w:rsidR="00CA6A34" w:rsidRPr="00CA6A34">
        <w:rPr>
          <w:b/>
          <w:lang w:val="sr-Cyrl-RS"/>
        </w:rPr>
        <w:t>Одржавање МДМ система</w:t>
      </w:r>
      <w:r w:rsidRPr="009E0554">
        <w:rPr>
          <w:lang w:val="sr-Cyrl-RS"/>
        </w:rPr>
        <w:t>,</w:t>
      </w:r>
      <w:r w:rsidRPr="009E0554">
        <w:rPr>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E0554">
        <w:t>,</w:t>
      </w:r>
      <w:r w:rsidRPr="009E0554">
        <w:rPr>
          <w:lang w:val="ru-RU"/>
        </w:rPr>
        <w:t xml:space="preserve"> као и да </w:t>
      </w:r>
      <w:r w:rsidRPr="009E0554">
        <w:t>немамо забрану обављања делатности која је на снази у време подношења Понуде.</w:t>
      </w:r>
    </w:p>
    <w:p w14:paraId="5E189FF4" w14:textId="77777777" w:rsidR="009E0554" w:rsidRPr="009E0554" w:rsidRDefault="009E0554" w:rsidP="009E0554"/>
    <w:p w14:paraId="71BD392A" w14:textId="77777777" w:rsidR="009E0554" w:rsidRPr="009E0554" w:rsidRDefault="009E0554" w:rsidP="009E0554">
      <w:pPr>
        <w:rPr>
          <w:rFonts w:eastAsia="Calibri"/>
        </w:rPr>
      </w:pPr>
    </w:p>
    <w:p w14:paraId="0347052F" w14:textId="77777777" w:rsidR="009E0554" w:rsidRPr="009E0554" w:rsidRDefault="009E0554" w:rsidP="009E0554">
      <w:pPr>
        <w:rPr>
          <w:rFonts w:eastAsia="Calibri"/>
        </w:rPr>
      </w:pPr>
    </w:p>
    <w:p w14:paraId="569E988A" w14:textId="77777777" w:rsidR="009E0554" w:rsidRPr="009E0554" w:rsidRDefault="009E0554" w:rsidP="009E0554">
      <w:pPr>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9E0554" w:rsidRPr="009E0554" w14:paraId="6D7F2C99" w14:textId="77777777" w:rsidTr="008447DD">
        <w:trPr>
          <w:jc w:val="center"/>
        </w:trPr>
        <w:tc>
          <w:tcPr>
            <w:tcW w:w="3882" w:type="dxa"/>
          </w:tcPr>
          <w:p w14:paraId="1D4ED661" w14:textId="77777777" w:rsidR="009E0554" w:rsidRPr="009E0554" w:rsidRDefault="009E0554" w:rsidP="009E0554">
            <w:r w:rsidRPr="009E0554">
              <w:t>Датум:</w:t>
            </w:r>
          </w:p>
        </w:tc>
        <w:tc>
          <w:tcPr>
            <w:tcW w:w="2127" w:type="dxa"/>
          </w:tcPr>
          <w:p w14:paraId="74831576" w14:textId="77777777" w:rsidR="009E0554" w:rsidRPr="009E0554" w:rsidRDefault="009E0554" w:rsidP="009E0554">
            <w:pPr>
              <w:rPr>
                <w:lang w:val="ru-RU"/>
              </w:rPr>
            </w:pPr>
          </w:p>
        </w:tc>
        <w:tc>
          <w:tcPr>
            <w:tcW w:w="4022" w:type="dxa"/>
          </w:tcPr>
          <w:p w14:paraId="63DB41FB" w14:textId="77777777" w:rsidR="009E0554" w:rsidRPr="009E0554" w:rsidRDefault="009E0554" w:rsidP="009E0554">
            <w:pPr>
              <w:rPr>
                <w:lang w:val="sr-Cyrl-CS"/>
              </w:rPr>
            </w:pPr>
            <w:r w:rsidRPr="009E0554">
              <w:rPr>
                <w:lang w:val="sr-Cyrl-CS"/>
              </w:rPr>
              <w:t>П</w:t>
            </w:r>
            <w:r w:rsidRPr="009E0554">
              <w:t>онуђач</w:t>
            </w:r>
            <w:r w:rsidRPr="009E0554">
              <w:rPr>
                <w:lang w:val="sr-Cyrl-CS"/>
              </w:rPr>
              <w:t>/члан групе/подизвођач</w:t>
            </w:r>
          </w:p>
        </w:tc>
      </w:tr>
      <w:tr w:rsidR="009E0554" w:rsidRPr="009E0554" w14:paraId="1482D690" w14:textId="77777777" w:rsidTr="008447DD">
        <w:trPr>
          <w:jc w:val="center"/>
        </w:trPr>
        <w:tc>
          <w:tcPr>
            <w:tcW w:w="3882" w:type="dxa"/>
          </w:tcPr>
          <w:p w14:paraId="42DED16F" w14:textId="77777777" w:rsidR="009E0554" w:rsidRPr="009E0554" w:rsidRDefault="009E0554" w:rsidP="009E0554"/>
        </w:tc>
        <w:tc>
          <w:tcPr>
            <w:tcW w:w="2127" w:type="dxa"/>
          </w:tcPr>
          <w:p w14:paraId="79155FDE" w14:textId="77777777" w:rsidR="009E0554" w:rsidRPr="009E0554" w:rsidRDefault="009E0554" w:rsidP="009E0554">
            <w:r w:rsidRPr="009E0554">
              <w:t>М.П.</w:t>
            </w:r>
          </w:p>
        </w:tc>
        <w:tc>
          <w:tcPr>
            <w:tcW w:w="4022" w:type="dxa"/>
          </w:tcPr>
          <w:p w14:paraId="440BD1F7" w14:textId="77777777" w:rsidR="009E0554" w:rsidRPr="009E0554" w:rsidRDefault="009E0554" w:rsidP="009E0554">
            <w:pPr>
              <w:rPr>
                <w:lang w:val="ru-RU"/>
              </w:rPr>
            </w:pPr>
          </w:p>
        </w:tc>
      </w:tr>
      <w:tr w:rsidR="009E0554" w:rsidRPr="009E0554" w14:paraId="6E65E8CD" w14:textId="77777777" w:rsidTr="008447DD">
        <w:trPr>
          <w:jc w:val="center"/>
        </w:trPr>
        <w:tc>
          <w:tcPr>
            <w:tcW w:w="3882" w:type="dxa"/>
            <w:tcBorders>
              <w:bottom w:val="single" w:sz="4" w:space="0" w:color="auto"/>
            </w:tcBorders>
          </w:tcPr>
          <w:p w14:paraId="7A6E0004" w14:textId="77777777" w:rsidR="009E0554" w:rsidRPr="009E0554" w:rsidRDefault="009E0554" w:rsidP="009E0554"/>
        </w:tc>
        <w:tc>
          <w:tcPr>
            <w:tcW w:w="2127" w:type="dxa"/>
          </w:tcPr>
          <w:p w14:paraId="69039203" w14:textId="77777777" w:rsidR="009E0554" w:rsidRPr="009E0554" w:rsidRDefault="009E0554" w:rsidP="009E0554">
            <w:pPr>
              <w:rPr>
                <w:lang w:val="ru-RU"/>
              </w:rPr>
            </w:pPr>
          </w:p>
        </w:tc>
        <w:tc>
          <w:tcPr>
            <w:tcW w:w="4022" w:type="dxa"/>
            <w:tcBorders>
              <w:bottom w:val="single" w:sz="4" w:space="0" w:color="auto"/>
            </w:tcBorders>
          </w:tcPr>
          <w:p w14:paraId="490560F8" w14:textId="77777777" w:rsidR="009E0554" w:rsidRPr="009E0554" w:rsidRDefault="009E0554" w:rsidP="009E0554">
            <w:pPr>
              <w:rPr>
                <w:lang w:val="ru-RU"/>
              </w:rPr>
            </w:pPr>
          </w:p>
        </w:tc>
      </w:tr>
      <w:tr w:rsidR="009E0554" w:rsidRPr="009E0554" w14:paraId="65CE8A21" w14:textId="77777777" w:rsidTr="008447DD">
        <w:trPr>
          <w:trHeight w:val="389"/>
          <w:jc w:val="center"/>
        </w:trPr>
        <w:tc>
          <w:tcPr>
            <w:tcW w:w="3882" w:type="dxa"/>
            <w:tcBorders>
              <w:top w:val="single" w:sz="4" w:space="0" w:color="auto"/>
            </w:tcBorders>
          </w:tcPr>
          <w:p w14:paraId="56A0F117" w14:textId="77777777" w:rsidR="009E0554" w:rsidRPr="009E0554" w:rsidRDefault="009E0554" w:rsidP="009E0554"/>
          <w:p w14:paraId="774DD97E" w14:textId="77777777" w:rsidR="009E0554" w:rsidRPr="009E0554" w:rsidRDefault="009E0554" w:rsidP="009E0554"/>
        </w:tc>
        <w:tc>
          <w:tcPr>
            <w:tcW w:w="2127" w:type="dxa"/>
          </w:tcPr>
          <w:p w14:paraId="009DA453" w14:textId="77777777" w:rsidR="009E0554" w:rsidRPr="009E0554" w:rsidRDefault="009E0554" w:rsidP="009E0554">
            <w:pPr>
              <w:rPr>
                <w:lang w:val="ru-RU"/>
              </w:rPr>
            </w:pPr>
          </w:p>
        </w:tc>
        <w:tc>
          <w:tcPr>
            <w:tcW w:w="4022" w:type="dxa"/>
            <w:tcBorders>
              <w:top w:val="single" w:sz="4" w:space="0" w:color="auto"/>
            </w:tcBorders>
          </w:tcPr>
          <w:p w14:paraId="3AB5A6D8" w14:textId="77777777" w:rsidR="009E0554" w:rsidRPr="009E0554" w:rsidRDefault="009E0554" w:rsidP="009E0554">
            <w:pPr>
              <w:rPr>
                <w:lang w:val="ru-RU"/>
              </w:rPr>
            </w:pPr>
          </w:p>
        </w:tc>
      </w:tr>
    </w:tbl>
    <w:p w14:paraId="3F95FB3D" w14:textId="77777777" w:rsidR="009E0554" w:rsidRPr="009E0554" w:rsidRDefault="009E0554" w:rsidP="009E0554">
      <w:pPr>
        <w:rPr>
          <w:lang w:val="sr-Cyrl-CS"/>
        </w:rPr>
      </w:pPr>
    </w:p>
    <w:p w14:paraId="77D43889" w14:textId="77777777" w:rsidR="009E0554" w:rsidRPr="009E0554" w:rsidRDefault="009E0554" w:rsidP="009E0554">
      <w:pPr>
        <w:rPr>
          <w:lang w:val="sr-Cyrl-CS"/>
        </w:rPr>
      </w:pPr>
    </w:p>
    <w:p w14:paraId="2389D6C2" w14:textId="77777777" w:rsidR="009E0554" w:rsidRPr="009E0554" w:rsidRDefault="009E0554" w:rsidP="009E0554">
      <w:pPr>
        <w:rPr>
          <w:lang w:val="sr-Cyrl-CS"/>
        </w:rPr>
      </w:pPr>
      <w:r w:rsidRPr="009E0554">
        <w:t xml:space="preserve">Напомена: Уколико </w:t>
      </w:r>
      <w:r w:rsidRPr="009E0554">
        <w:rPr>
          <w:lang w:val="sr-Cyrl-CS"/>
        </w:rPr>
        <w:t xml:space="preserve">заједничку </w:t>
      </w:r>
      <w:r w:rsidRPr="009E0554">
        <w:t xml:space="preserve">понуду подноси група понуђача Изјава </w:t>
      </w:r>
      <w:r w:rsidRPr="009E0554">
        <w:rPr>
          <w:lang w:val="sr-Cyrl-CS"/>
        </w:rPr>
        <w:t xml:space="preserve">се доставља за сваког члана групе понуђача. Изјава </w:t>
      </w:r>
      <w:r w:rsidRPr="009E0554">
        <w:t>мора бити попуњена, потписана од стране овлашћеног лица</w:t>
      </w:r>
      <w:r w:rsidRPr="009E0554">
        <w:rPr>
          <w:lang w:val="sr-Cyrl-CS"/>
        </w:rPr>
        <w:t xml:space="preserve"> за заступање</w:t>
      </w:r>
      <w:r w:rsidRPr="009E0554">
        <w:t xml:space="preserve"> понуђача из групе понуђача и оверена печатом. </w:t>
      </w:r>
    </w:p>
    <w:p w14:paraId="7A009508" w14:textId="77777777" w:rsidR="009E0554" w:rsidRPr="009E0554" w:rsidRDefault="009E0554" w:rsidP="009E0554">
      <w:r w:rsidRPr="009E0554">
        <w:rPr>
          <w:rFonts w:eastAsia="Calibri"/>
        </w:rPr>
        <w:t xml:space="preserve">У случају да понуђач подноси понуду са подизвођачем, Изјава </w:t>
      </w:r>
      <w:r w:rsidRPr="009E0554">
        <w:rPr>
          <w:rFonts w:eastAsia="Calibri"/>
          <w:lang w:val="sr-Cyrl-CS"/>
        </w:rPr>
        <w:t xml:space="preserve">се доставља за понуђача и сваког подизвођача. Изјава </w:t>
      </w:r>
      <w:r w:rsidRPr="009E0554">
        <w:rPr>
          <w:rFonts w:eastAsia="Calibri"/>
        </w:rPr>
        <w:t xml:space="preserve">мора бити </w:t>
      </w:r>
      <w:r w:rsidRPr="009E0554">
        <w:rPr>
          <w:rFonts w:eastAsia="Calibri"/>
          <w:lang w:val="sr-Cyrl-CS"/>
        </w:rPr>
        <w:t>попуњена,</w:t>
      </w:r>
      <w:r w:rsidRPr="009E0554">
        <w:rPr>
          <w:rFonts w:eastAsia="Calibri"/>
        </w:rPr>
        <w:t xml:space="preserve"> потписана</w:t>
      </w:r>
      <w:r w:rsidRPr="009E0554">
        <w:rPr>
          <w:rFonts w:eastAsia="Calibri"/>
          <w:lang w:val="sr-Cyrl-CS"/>
        </w:rPr>
        <w:t xml:space="preserve"> и оверена</w:t>
      </w:r>
      <w:r w:rsidRPr="009E0554">
        <w:rPr>
          <w:rFonts w:eastAsia="Calibri"/>
        </w:rPr>
        <w:t xml:space="preserve"> од стране овлашћеног лица за заступање </w:t>
      </w:r>
      <w:r w:rsidRPr="009E0554">
        <w:rPr>
          <w:rFonts w:eastAsia="Calibri"/>
          <w:lang w:val="sr-Cyrl-CS"/>
        </w:rPr>
        <w:t>понуђача/подизво</w:t>
      </w:r>
      <w:r w:rsidRPr="009E0554">
        <w:rPr>
          <w:rFonts w:eastAsia="Calibri"/>
        </w:rPr>
        <w:t>ђача</w:t>
      </w:r>
      <w:r w:rsidRPr="009E0554">
        <w:rPr>
          <w:rFonts w:eastAsia="Calibri"/>
          <w:lang w:val="sr-Cyrl-CS"/>
        </w:rPr>
        <w:t xml:space="preserve"> и оверена печатом.</w:t>
      </w:r>
    </w:p>
    <w:p w14:paraId="03625BD5" w14:textId="77777777" w:rsidR="009E0554" w:rsidRPr="009E0554" w:rsidRDefault="009E0554" w:rsidP="009E0554">
      <w:pPr>
        <w:rPr>
          <w:lang w:val="sr-Cyrl-CS"/>
        </w:rPr>
      </w:pPr>
      <w:r w:rsidRPr="009E0554">
        <w:t>Приликом подношења понуде овај образац копирати у потребном броју примерака.</w:t>
      </w:r>
    </w:p>
    <w:p w14:paraId="6F699AAC" w14:textId="77777777" w:rsidR="009E0554" w:rsidRPr="009E0554" w:rsidRDefault="009E0554" w:rsidP="009E0554"/>
    <w:p w14:paraId="415F9D57" w14:textId="77777777" w:rsidR="009E0554" w:rsidRPr="009E0554" w:rsidRDefault="009E0554" w:rsidP="009E0554"/>
    <w:p w14:paraId="0C23D8F7" w14:textId="77777777" w:rsidR="009E0554" w:rsidRPr="009E0554" w:rsidRDefault="009E0554" w:rsidP="009E0554">
      <w:bookmarkStart w:id="252" w:name="_Toc442559941"/>
    </w:p>
    <w:p w14:paraId="564744B6" w14:textId="77777777" w:rsidR="009E0554" w:rsidRPr="009E0554" w:rsidRDefault="009E0554" w:rsidP="009E0554">
      <w:r w:rsidRPr="009E0554">
        <w:br w:type="page"/>
      </w:r>
    </w:p>
    <w:p w14:paraId="0723D0D0" w14:textId="77777777" w:rsidR="009E0554" w:rsidRPr="009E0554" w:rsidRDefault="009E0554" w:rsidP="00CA6A34">
      <w:pPr>
        <w:jc w:val="right"/>
        <w:rPr>
          <w:lang w:val="sr-Cyrl-RS"/>
        </w:rPr>
      </w:pPr>
      <w:bookmarkStart w:id="253" w:name="_Toc442559942"/>
      <w:bookmarkEnd w:id="252"/>
      <w:r w:rsidRPr="009E0554">
        <w:lastRenderedPageBreak/>
        <w:t>ОБРАЗАЦ 5</w:t>
      </w:r>
    </w:p>
    <w:p w14:paraId="040E751D" w14:textId="77777777" w:rsidR="009E0554" w:rsidRPr="009E0554" w:rsidRDefault="009E0554" w:rsidP="00CA6A34">
      <w:pPr>
        <w:jc w:val="center"/>
      </w:pPr>
      <w:r w:rsidRPr="009E0554">
        <w:t>СПИСАК</w:t>
      </w:r>
      <w:r w:rsidRPr="009E0554">
        <w:rPr>
          <w:lang w:val="sr-Cyrl-RS"/>
        </w:rPr>
        <w:t xml:space="preserve"> ИЗВРШЕНИХ УСЛУГА </w:t>
      </w:r>
      <w:r w:rsidRPr="009E0554">
        <w:t>– СТРУЧНЕ РЕФЕРЕНЦЕ</w:t>
      </w:r>
    </w:p>
    <w:p w14:paraId="39AF79D4" w14:textId="77777777" w:rsidR="009E0554" w:rsidRDefault="009E0554" w:rsidP="009E0554">
      <w:pPr>
        <w:rPr>
          <w:lang w:val="ru-RU"/>
        </w:rPr>
      </w:pPr>
    </w:p>
    <w:p w14:paraId="1BE19EDF" w14:textId="77777777" w:rsidR="00CD738C" w:rsidRPr="009E0554" w:rsidRDefault="00CD738C" w:rsidP="009E0554"/>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73"/>
        <w:gridCol w:w="1510"/>
        <w:gridCol w:w="1330"/>
        <w:gridCol w:w="322"/>
        <w:gridCol w:w="2092"/>
        <w:gridCol w:w="35"/>
        <w:gridCol w:w="1384"/>
        <w:gridCol w:w="1484"/>
        <w:gridCol w:w="1023"/>
        <w:gridCol w:w="785"/>
      </w:tblGrid>
      <w:tr w:rsidR="009E0554" w:rsidRPr="009E0554" w14:paraId="0376E900" w14:textId="77777777" w:rsidTr="00087ED0">
        <w:trPr>
          <w:trHeight w:val="1235"/>
        </w:trPr>
        <w:tc>
          <w:tcPr>
            <w:tcW w:w="313" w:type="pct"/>
            <w:shd w:val="clear" w:color="auto" w:fill="F2F2F2" w:themeFill="background1" w:themeFillShade="F2"/>
            <w:vAlign w:val="center"/>
          </w:tcPr>
          <w:p w14:paraId="39989738" w14:textId="77777777" w:rsidR="009E0554" w:rsidRPr="009E0554" w:rsidRDefault="009E0554" w:rsidP="009E0554">
            <w:pPr>
              <w:rPr>
                <w:rFonts w:eastAsia="Calibri"/>
                <w:lang w:val="sr-Cyrl-RS"/>
              </w:rPr>
            </w:pPr>
            <w:r w:rsidRPr="009E0554">
              <w:rPr>
                <w:rFonts w:eastAsia="Calibri"/>
                <w:lang w:val="sr-Cyrl-RS"/>
              </w:rPr>
              <w:t>Ред.</w:t>
            </w:r>
          </w:p>
          <w:p w14:paraId="2DEE20C1" w14:textId="77777777" w:rsidR="009E0554" w:rsidRPr="009E0554" w:rsidRDefault="009E0554" w:rsidP="009E0554">
            <w:pPr>
              <w:rPr>
                <w:rFonts w:eastAsia="Calibri"/>
                <w:lang w:val="sr-Cyrl-RS"/>
              </w:rPr>
            </w:pPr>
            <w:r w:rsidRPr="009E0554">
              <w:rPr>
                <w:rFonts w:eastAsia="Calibri"/>
                <w:lang w:val="sr-Cyrl-RS"/>
              </w:rPr>
              <w:t>бр.</w:t>
            </w:r>
          </w:p>
        </w:tc>
        <w:tc>
          <w:tcPr>
            <w:tcW w:w="778" w:type="pct"/>
            <w:gridSpan w:val="2"/>
            <w:shd w:val="clear" w:color="auto" w:fill="F2F2F2" w:themeFill="background1" w:themeFillShade="F2"/>
            <w:vAlign w:val="center"/>
          </w:tcPr>
          <w:p w14:paraId="236B44B0" w14:textId="77777777" w:rsidR="009E0554" w:rsidRPr="009E0554" w:rsidRDefault="009E0554" w:rsidP="009E0554">
            <w:pPr>
              <w:rPr>
                <w:rFonts w:eastAsia="Calibri"/>
                <w:lang w:val="sr-Cyrl-RS"/>
              </w:rPr>
            </w:pPr>
            <w:r w:rsidRPr="009E0554">
              <w:rPr>
                <w:rFonts w:eastAsia="Calibri"/>
                <w:lang w:val="sr-Cyrl-RS"/>
              </w:rPr>
              <w:t>Наручилац</w:t>
            </w:r>
          </w:p>
        </w:tc>
        <w:tc>
          <w:tcPr>
            <w:tcW w:w="615" w:type="pct"/>
            <w:shd w:val="clear" w:color="auto" w:fill="F2F2F2" w:themeFill="background1" w:themeFillShade="F2"/>
            <w:vAlign w:val="center"/>
          </w:tcPr>
          <w:p w14:paraId="6536CCBB" w14:textId="77777777" w:rsidR="009E0554" w:rsidRPr="009E0554" w:rsidRDefault="009E0554" w:rsidP="009E0554">
            <w:pPr>
              <w:rPr>
                <w:rFonts w:eastAsia="Calibri"/>
              </w:rPr>
            </w:pPr>
            <w:r w:rsidRPr="009E0554">
              <w:rPr>
                <w:rFonts w:eastAsia="Calibri"/>
                <w:lang w:val="ru-RU"/>
              </w:rPr>
              <w:t>Лице за контакт</w:t>
            </w:r>
            <w:r w:rsidRPr="009E0554">
              <w:rPr>
                <w:rFonts w:eastAsia="Calibri"/>
              </w:rPr>
              <w:t xml:space="preserve"> и број телефона</w:t>
            </w:r>
          </w:p>
        </w:tc>
        <w:tc>
          <w:tcPr>
            <w:tcW w:w="1116" w:type="pct"/>
            <w:gridSpan w:val="2"/>
            <w:shd w:val="clear" w:color="auto" w:fill="F2F2F2" w:themeFill="background1" w:themeFillShade="F2"/>
            <w:vAlign w:val="center"/>
          </w:tcPr>
          <w:p w14:paraId="02591600" w14:textId="77777777" w:rsidR="009E0554" w:rsidRPr="009E0554" w:rsidRDefault="009E0554" w:rsidP="009E0554">
            <w:pPr>
              <w:rPr>
                <w:rFonts w:eastAsia="Calibri"/>
                <w:lang w:val="sr-Cyrl-RS"/>
              </w:rPr>
            </w:pPr>
            <w:r w:rsidRPr="009E0554">
              <w:rPr>
                <w:rFonts w:eastAsia="Calibri"/>
                <w:lang w:val="sr-Cyrl-RS"/>
              </w:rPr>
              <w:t>Опис услуга</w:t>
            </w:r>
          </w:p>
        </w:tc>
        <w:tc>
          <w:tcPr>
            <w:tcW w:w="656" w:type="pct"/>
            <w:gridSpan w:val="2"/>
            <w:shd w:val="clear" w:color="auto" w:fill="F2F2F2" w:themeFill="background1" w:themeFillShade="F2"/>
            <w:vAlign w:val="center"/>
          </w:tcPr>
          <w:p w14:paraId="2EADBF57" w14:textId="77777777" w:rsidR="009E0554" w:rsidRPr="009E0554" w:rsidRDefault="009E0554" w:rsidP="009E0554">
            <w:pPr>
              <w:rPr>
                <w:rFonts w:eastAsia="Calibri"/>
              </w:rPr>
            </w:pPr>
            <w:r w:rsidRPr="009E0554">
              <w:rPr>
                <w:rFonts w:eastAsia="Calibri"/>
              </w:rPr>
              <w:t>Број и датум закључења уговора</w:t>
            </w:r>
          </w:p>
        </w:tc>
        <w:tc>
          <w:tcPr>
            <w:tcW w:w="686" w:type="pct"/>
            <w:shd w:val="clear" w:color="auto" w:fill="F2F2F2" w:themeFill="background1" w:themeFillShade="F2"/>
            <w:vAlign w:val="center"/>
          </w:tcPr>
          <w:p w14:paraId="5A922F11" w14:textId="77777777" w:rsidR="009E0554" w:rsidRPr="009E0554" w:rsidRDefault="009E0554" w:rsidP="009E0554">
            <w:pPr>
              <w:rPr>
                <w:rFonts w:eastAsia="Calibri"/>
              </w:rPr>
            </w:pPr>
            <w:r w:rsidRPr="009E0554">
              <w:rPr>
                <w:rFonts w:eastAsia="Calibri"/>
                <w:lang w:val="sr-Cyrl-CS"/>
              </w:rPr>
              <w:t xml:space="preserve">Датум </w:t>
            </w:r>
            <w:r w:rsidRPr="009E0554">
              <w:rPr>
                <w:rFonts w:eastAsia="Calibri"/>
              </w:rPr>
              <w:t>реализације уговора</w:t>
            </w:r>
          </w:p>
        </w:tc>
        <w:tc>
          <w:tcPr>
            <w:tcW w:w="836" w:type="pct"/>
            <w:gridSpan w:val="2"/>
            <w:shd w:val="clear" w:color="auto" w:fill="F2F2F2" w:themeFill="background1" w:themeFillShade="F2"/>
            <w:vAlign w:val="center"/>
          </w:tcPr>
          <w:p w14:paraId="35249471" w14:textId="77777777" w:rsidR="009E0554" w:rsidRPr="009E0554" w:rsidRDefault="009E0554" w:rsidP="009E0554">
            <w:pPr>
              <w:rPr>
                <w:rFonts w:eastAsia="Calibri"/>
              </w:rPr>
            </w:pPr>
            <w:r w:rsidRPr="009E0554">
              <w:rPr>
                <w:rFonts w:eastAsia="Calibri"/>
              </w:rPr>
              <w:t xml:space="preserve">Вредност </w:t>
            </w:r>
            <w:r w:rsidRPr="009E0554">
              <w:rPr>
                <w:rFonts w:eastAsia="Calibri"/>
                <w:lang w:val="sr-Cyrl-RS"/>
              </w:rPr>
              <w:t xml:space="preserve">извршених услуга </w:t>
            </w:r>
            <w:r w:rsidRPr="009E0554">
              <w:rPr>
                <w:rFonts w:eastAsia="Calibri"/>
              </w:rPr>
              <w:t>без ПДВ</w:t>
            </w:r>
          </w:p>
          <w:p w14:paraId="575F70CA" w14:textId="77777777" w:rsidR="009E0554" w:rsidRPr="00532C04" w:rsidRDefault="00532C04" w:rsidP="009E0554">
            <w:pPr>
              <w:rPr>
                <w:rFonts w:eastAsia="Calibri"/>
                <w:lang w:val="sr-Cyrl-RS"/>
              </w:rPr>
            </w:pPr>
            <w:r>
              <w:rPr>
                <w:lang w:val="sr-Cyrl-CS"/>
              </w:rPr>
              <w:t>д</w:t>
            </w:r>
            <w:r w:rsidR="003A726F">
              <w:rPr>
                <w:lang w:val="sr-Cyrl-CS"/>
              </w:rPr>
              <w:t>ин</w:t>
            </w:r>
            <w:r>
              <w:rPr>
                <w:lang w:val="sr-Latn-RS"/>
              </w:rPr>
              <w:t>/</w:t>
            </w:r>
            <w:r>
              <w:rPr>
                <w:lang w:val="sr-Cyrl-RS"/>
              </w:rPr>
              <w:t>ЕУР</w:t>
            </w:r>
          </w:p>
        </w:tc>
      </w:tr>
      <w:tr w:rsidR="009E0554" w:rsidRPr="009E0554" w14:paraId="3E838A88" w14:textId="77777777" w:rsidTr="00087ED0">
        <w:trPr>
          <w:trHeight w:val="1550"/>
        </w:trPr>
        <w:tc>
          <w:tcPr>
            <w:tcW w:w="313" w:type="pct"/>
            <w:shd w:val="clear" w:color="auto" w:fill="auto"/>
            <w:vAlign w:val="center"/>
          </w:tcPr>
          <w:p w14:paraId="03D562E5" w14:textId="77777777" w:rsidR="009E0554" w:rsidRPr="009E0554" w:rsidRDefault="009E0554" w:rsidP="009E0554">
            <w:pPr>
              <w:rPr>
                <w:rFonts w:eastAsia="Calibri"/>
              </w:rPr>
            </w:pPr>
          </w:p>
          <w:p w14:paraId="2C3FA004" w14:textId="77777777" w:rsidR="009E0554" w:rsidRPr="009E0554" w:rsidRDefault="009E0554" w:rsidP="009E0554">
            <w:pPr>
              <w:rPr>
                <w:rFonts w:eastAsia="Calibri"/>
              </w:rPr>
            </w:pPr>
            <w:r w:rsidRPr="009E0554">
              <w:rPr>
                <w:rFonts w:eastAsia="Calibri"/>
              </w:rPr>
              <w:t>1.</w:t>
            </w:r>
          </w:p>
        </w:tc>
        <w:tc>
          <w:tcPr>
            <w:tcW w:w="778" w:type="pct"/>
            <w:gridSpan w:val="2"/>
            <w:shd w:val="clear" w:color="auto" w:fill="auto"/>
          </w:tcPr>
          <w:p w14:paraId="1FEA9578" w14:textId="77777777" w:rsidR="009E0554" w:rsidRPr="009E0554" w:rsidRDefault="009E0554" w:rsidP="009E0554">
            <w:pPr>
              <w:rPr>
                <w:rFonts w:eastAsia="Calibri"/>
              </w:rPr>
            </w:pPr>
          </w:p>
          <w:p w14:paraId="0574D22C" w14:textId="77777777" w:rsidR="009E0554" w:rsidRPr="009E0554" w:rsidRDefault="009E0554" w:rsidP="009E0554">
            <w:pPr>
              <w:rPr>
                <w:rFonts w:eastAsia="Calibri"/>
              </w:rPr>
            </w:pPr>
          </w:p>
          <w:p w14:paraId="6DAF9096" w14:textId="77777777" w:rsidR="009E0554" w:rsidRPr="009E0554" w:rsidRDefault="009E0554" w:rsidP="009E0554">
            <w:pPr>
              <w:rPr>
                <w:rFonts w:eastAsia="Calibri"/>
              </w:rPr>
            </w:pPr>
          </w:p>
        </w:tc>
        <w:tc>
          <w:tcPr>
            <w:tcW w:w="615" w:type="pct"/>
            <w:shd w:val="clear" w:color="auto" w:fill="auto"/>
          </w:tcPr>
          <w:p w14:paraId="034AC9F3" w14:textId="77777777" w:rsidR="009E0554" w:rsidRPr="009E0554" w:rsidRDefault="009E0554" w:rsidP="009E0554">
            <w:pPr>
              <w:rPr>
                <w:rFonts w:eastAsia="Calibri"/>
              </w:rPr>
            </w:pPr>
          </w:p>
        </w:tc>
        <w:tc>
          <w:tcPr>
            <w:tcW w:w="1116" w:type="pct"/>
            <w:gridSpan w:val="2"/>
          </w:tcPr>
          <w:p w14:paraId="673221B4" w14:textId="77777777" w:rsidR="009E0554" w:rsidRPr="009E0554" w:rsidRDefault="009E0554" w:rsidP="009E0554">
            <w:pPr>
              <w:rPr>
                <w:rFonts w:eastAsia="Calibri"/>
              </w:rPr>
            </w:pPr>
          </w:p>
        </w:tc>
        <w:tc>
          <w:tcPr>
            <w:tcW w:w="656" w:type="pct"/>
            <w:gridSpan w:val="2"/>
            <w:shd w:val="clear" w:color="auto" w:fill="auto"/>
          </w:tcPr>
          <w:p w14:paraId="0943D99A" w14:textId="77777777" w:rsidR="009E0554" w:rsidRPr="009E0554" w:rsidRDefault="009E0554" w:rsidP="009E0554">
            <w:pPr>
              <w:rPr>
                <w:rFonts w:eastAsia="Calibri"/>
              </w:rPr>
            </w:pPr>
          </w:p>
        </w:tc>
        <w:tc>
          <w:tcPr>
            <w:tcW w:w="686" w:type="pct"/>
            <w:shd w:val="clear" w:color="auto" w:fill="auto"/>
          </w:tcPr>
          <w:p w14:paraId="0AFF9FF2" w14:textId="77777777" w:rsidR="009E0554" w:rsidRPr="009E0554" w:rsidRDefault="009E0554" w:rsidP="009E0554">
            <w:pPr>
              <w:rPr>
                <w:rFonts w:eastAsia="Calibri"/>
              </w:rPr>
            </w:pPr>
          </w:p>
        </w:tc>
        <w:tc>
          <w:tcPr>
            <w:tcW w:w="836" w:type="pct"/>
            <w:gridSpan w:val="2"/>
          </w:tcPr>
          <w:p w14:paraId="0BA7C6D5" w14:textId="77777777" w:rsidR="009E0554" w:rsidRPr="009E0554" w:rsidRDefault="009E0554" w:rsidP="009E0554">
            <w:pPr>
              <w:rPr>
                <w:rFonts w:eastAsia="Calibri"/>
              </w:rPr>
            </w:pPr>
          </w:p>
        </w:tc>
      </w:tr>
      <w:tr w:rsidR="009E0554" w:rsidRPr="009E0554" w14:paraId="056A9001" w14:textId="77777777" w:rsidTr="00087ED0">
        <w:trPr>
          <w:trHeight w:val="1544"/>
        </w:trPr>
        <w:tc>
          <w:tcPr>
            <w:tcW w:w="313" w:type="pct"/>
            <w:shd w:val="clear" w:color="auto" w:fill="auto"/>
            <w:vAlign w:val="center"/>
          </w:tcPr>
          <w:p w14:paraId="5766633D" w14:textId="77777777" w:rsidR="009E0554" w:rsidRPr="009E0554" w:rsidRDefault="009E0554" w:rsidP="009E0554">
            <w:pPr>
              <w:rPr>
                <w:rFonts w:eastAsia="Calibri"/>
              </w:rPr>
            </w:pPr>
          </w:p>
          <w:p w14:paraId="0DFA0137" w14:textId="77777777" w:rsidR="009E0554" w:rsidRPr="009E0554" w:rsidRDefault="009E0554" w:rsidP="009E0554">
            <w:pPr>
              <w:rPr>
                <w:rFonts w:eastAsia="Calibri"/>
              </w:rPr>
            </w:pPr>
            <w:r w:rsidRPr="009E0554">
              <w:rPr>
                <w:rFonts w:eastAsia="Calibri"/>
              </w:rPr>
              <w:t>2.</w:t>
            </w:r>
          </w:p>
        </w:tc>
        <w:tc>
          <w:tcPr>
            <w:tcW w:w="778" w:type="pct"/>
            <w:gridSpan w:val="2"/>
            <w:shd w:val="clear" w:color="auto" w:fill="auto"/>
          </w:tcPr>
          <w:p w14:paraId="4B0D5D97" w14:textId="77777777" w:rsidR="009E0554" w:rsidRPr="009E0554" w:rsidRDefault="009E0554" w:rsidP="009E0554">
            <w:pPr>
              <w:rPr>
                <w:rFonts w:eastAsia="Calibri"/>
              </w:rPr>
            </w:pPr>
          </w:p>
          <w:p w14:paraId="5ACC560D" w14:textId="77777777" w:rsidR="009E0554" w:rsidRPr="009E0554" w:rsidRDefault="009E0554" w:rsidP="009E0554">
            <w:pPr>
              <w:rPr>
                <w:rFonts w:eastAsia="Calibri"/>
              </w:rPr>
            </w:pPr>
          </w:p>
          <w:p w14:paraId="6C0E15A6" w14:textId="77777777" w:rsidR="009E0554" w:rsidRPr="009E0554" w:rsidRDefault="009E0554" w:rsidP="009E0554">
            <w:pPr>
              <w:rPr>
                <w:rFonts w:eastAsia="Calibri"/>
              </w:rPr>
            </w:pPr>
          </w:p>
        </w:tc>
        <w:tc>
          <w:tcPr>
            <w:tcW w:w="615" w:type="pct"/>
            <w:shd w:val="clear" w:color="auto" w:fill="auto"/>
          </w:tcPr>
          <w:p w14:paraId="736174D7" w14:textId="77777777" w:rsidR="009E0554" w:rsidRPr="009E0554" w:rsidRDefault="009E0554" w:rsidP="009E0554">
            <w:pPr>
              <w:rPr>
                <w:rFonts w:eastAsia="Calibri"/>
              </w:rPr>
            </w:pPr>
          </w:p>
        </w:tc>
        <w:tc>
          <w:tcPr>
            <w:tcW w:w="1116" w:type="pct"/>
            <w:gridSpan w:val="2"/>
          </w:tcPr>
          <w:p w14:paraId="7CCC5FE7" w14:textId="77777777" w:rsidR="009E0554" w:rsidRPr="009E0554" w:rsidRDefault="009E0554" w:rsidP="009E0554">
            <w:pPr>
              <w:rPr>
                <w:rFonts w:eastAsia="Calibri"/>
              </w:rPr>
            </w:pPr>
          </w:p>
        </w:tc>
        <w:tc>
          <w:tcPr>
            <w:tcW w:w="656" w:type="pct"/>
            <w:gridSpan w:val="2"/>
            <w:shd w:val="clear" w:color="auto" w:fill="auto"/>
          </w:tcPr>
          <w:p w14:paraId="47880E3D" w14:textId="77777777" w:rsidR="009E0554" w:rsidRPr="009E0554" w:rsidRDefault="009E0554" w:rsidP="009E0554">
            <w:pPr>
              <w:rPr>
                <w:rFonts w:eastAsia="Calibri"/>
              </w:rPr>
            </w:pPr>
          </w:p>
        </w:tc>
        <w:tc>
          <w:tcPr>
            <w:tcW w:w="686" w:type="pct"/>
            <w:shd w:val="clear" w:color="auto" w:fill="auto"/>
          </w:tcPr>
          <w:p w14:paraId="49971499" w14:textId="77777777" w:rsidR="009E0554" w:rsidRPr="009E0554" w:rsidRDefault="009E0554" w:rsidP="009E0554">
            <w:pPr>
              <w:rPr>
                <w:rFonts w:eastAsia="Calibri"/>
              </w:rPr>
            </w:pPr>
          </w:p>
        </w:tc>
        <w:tc>
          <w:tcPr>
            <w:tcW w:w="836" w:type="pct"/>
            <w:gridSpan w:val="2"/>
          </w:tcPr>
          <w:p w14:paraId="43FE14A3" w14:textId="77777777" w:rsidR="009E0554" w:rsidRPr="009E0554" w:rsidRDefault="009E0554" w:rsidP="009E0554">
            <w:pPr>
              <w:rPr>
                <w:rFonts w:eastAsia="Calibri"/>
              </w:rPr>
            </w:pPr>
          </w:p>
        </w:tc>
      </w:tr>
      <w:tr w:rsidR="009E0554" w:rsidRPr="009E0554" w14:paraId="3C5D8D50" w14:textId="77777777" w:rsidTr="00087ED0">
        <w:trPr>
          <w:trHeight w:val="1695"/>
        </w:trPr>
        <w:tc>
          <w:tcPr>
            <w:tcW w:w="313" w:type="pct"/>
            <w:shd w:val="clear" w:color="auto" w:fill="auto"/>
            <w:vAlign w:val="center"/>
          </w:tcPr>
          <w:p w14:paraId="64232138" w14:textId="77777777" w:rsidR="009E0554" w:rsidRPr="009E0554" w:rsidRDefault="009E0554" w:rsidP="009E0554">
            <w:pPr>
              <w:rPr>
                <w:rFonts w:eastAsia="Calibri"/>
              </w:rPr>
            </w:pPr>
          </w:p>
          <w:p w14:paraId="32BE5DA7" w14:textId="77777777" w:rsidR="009E0554" w:rsidRPr="009E0554" w:rsidRDefault="009E0554" w:rsidP="009E0554">
            <w:pPr>
              <w:rPr>
                <w:rFonts w:eastAsia="Calibri"/>
              </w:rPr>
            </w:pPr>
            <w:r w:rsidRPr="009E0554">
              <w:rPr>
                <w:rFonts w:eastAsia="Calibri"/>
              </w:rPr>
              <w:t>3.</w:t>
            </w:r>
          </w:p>
        </w:tc>
        <w:tc>
          <w:tcPr>
            <w:tcW w:w="778" w:type="pct"/>
            <w:gridSpan w:val="2"/>
            <w:shd w:val="clear" w:color="auto" w:fill="auto"/>
          </w:tcPr>
          <w:p w14:paraId="4C1B9041" w14:textId="77777777" w:rsidR="009E0554" w:rsidRPr="009E0554" w:rsidRDefault="009E0554" w:rsidP="009E0554">
            <w:pPr>
              <w:rPr>
                <w:rFonts w:eastAsia="Calibri"/>
              </w:rPr>
            </w:pPr>
          </w:p>
          <w:p w14:paraId="5879FD7B" w14:textId="77777777" w:rsidR="009E0554" w:rsidRPr="009E0554" w:rsidRDefault="009E0554" w:rsidP="009E0554">
            <w:pPr>
              <w:rPr>
                <w:rFonts w:eastAsia="Calibri"/>
              </w:rPr>
            </w:pPr>
          </w:p>
          <w:p w14:paraId="5AFE38CA" w14:textId="77777777" w:rsidR="009E0554" w:rsidRPr="009E0554" w:rsidRDefault="009E0554" w:rsidP="009E0554">
            <w:pPr>
              <w:rPr>
                <w:rFonts w:eastAsia="Calibri"/>
              </w:rPr>
            </w:pPr>
          </w:p>
        </w:tc>
        <w:tc>
          <w:tcPr>
            <w:tcW w:w="615" w:type="pct"/>
            <w:shd w:val="clear" w:color="auto" w:fill="auto"/>
          </w:tcPr>
          <w:p w14:paraId="65D586CE" w14:textId="77777777" w:rsidR="009E0554" w:rsidRPr="009E0554" w:rsidRDefault="009E0554" w:rsidP="009E0554">
            <w:pPr>
              <w:rPr>
                <w:rFonts w:eastAsia="Calibri"/>
              </w:rPr>
            </w:pPr>
          </w:p>
        </w:tc>
        <w:tc>
          <w:tcPr>
            <w:tcW w:w="1116" w:type="pct"/>
            <w:gridSpan w:val="2"/>
          </w:tcPr>
          <w:p w14:paraId="4BA17C7B" w14:textId="77777777" w:rsidR="009E0554" w:rsidRPr="009E0554" w:rsidRDefault="009E0554" w:rsidP="009E0554">
            <w:pPr>
              <w:rPr>
                <w:rFonts w:eastAsia="Calibri"/>
              </w:rPr>
            </w:pPr>
          </w:p>
        </w:tc>
        <w:tc>
          <w:tcPr>
            <w:tcW w:w="656" w:type="pct"/>
            <w:gridSpan w:val="2"/>
            <w:shd w:val="clear" w:color="auto" w:fill="auto"/>
          </w:tcPr>
          <w:p w14:paraId="0D3146E4" w14:textId="77777777" w:rsidR="009E0554" w:rsidRPr="009E0554" w:rsidRDefault="009E0554" w:rsidP="009E0554">
            <w:pPr>
              <w:rPr>
                <w:rFonts w:eastAsia="Calibri"/>
              </w:rPr>
            </w:pPr>
          </w:p>
        </w:tc>
        <w:tc>
          <w:tcPr>
            <w:tcW w:w="686" w:type="pct"/>
            <w:shd w:val="clear" w:color="auto" w:fill="auto"/>
          </w:tcPr>
          <w:p w14:paraId="367941E4" w14:textId="77777777" w:rsidR="009E0554" w:rsidRPr="009E0554" w:rsidRDefault="009E0554" w:rsidP="009E0554">
            <w:pPr>
              <w:rPr>
                <w:rFonts w:eastAsia="Calibri"/>
              </w:rPr>
            </w:pPr>
          </w:p>
        </w:tc>
        <w:tc>
          <w:tcPr>
            <w:tcW w:w="836" w:type="pct"/>
            <w:gridSpan w:val="2"/>
          </w:tcPr>
          <w:p w14:paraId="64E18FFB" w14:textId="77777777" w:rsidR="009E0554" w:rsidRPr="009E0554" w:rsidRDefault="009E0554" w:rsidP="009E0554">
            <w:pPr>
              <w:rPr>
                <w:rFonts w:eastAsia="Calibri"/>
              </w:rPr>
            </w:pPr>
          </w:p>
        </w:tc>
      </w:tr>
      <w:tr w:rsidR="009E0554" w:rsidRPr="009E0554" w14:paraId="1F404CFA" w14:textId="77777777" w:rsidTr="00087ED0">
        <w:trPr>
          <w:trHeight w:val="1690"/>
        </w:trPr>
        <w:tc>
          <w:tcPr>
            <w:tcW w:w="313" w:type="pct"/>
            <w:shd w:val="clear" w:color="auto" w:fill="auto"/>
            <w:vAlign w:val="center"/>
          </w:tcPr>
          <w:p w14:paraId="6C031CF0" w14:textId="77777777" w:rsidR="009E0554" w:rsidRPr="009E0554" w:rsidRDefault="009E0554" w:rsidP="009E0554">
            <w:pPr>
              <w:rPr>
                <w:rFonts w:eastAsia="Calibri"/>
                <w:lang w:val="sr-Cyrl-RS"/>
              </w:rPr>
            </w:pPr>
            <w:r w:rsidRPr="009E0554">
              <w:rPr>
                <w:rFonts w:eastAsia="Calibri"/>
                <w:lang w:val="sr-Cyrl-RS"/>
              </w:rPr>
              <w:t>4.</w:t>
            </w:r>
          </w:p>
        </w:tc>
        <w:tc>
          <w:tcPr>
            <w:tcW w:w="778" w:type="pct"/>
            <w:gridSpan w:val="2"/>
            <w:shd w:val="clear" w:color="auto" w:fill="auto"/>
          </w:tcPr>
          <w:p w14:paraId="4E7A0C16" w14:textId="77777777" w:rsidR="009E0554" w:rsidRPr="009E0554" w:rsidRDefault="009E0554" w:rsidP="009E0554">
            <w:pPr>
              <w:rPr>
                <w:rFonts w:eastAsia="Calibri"/>
              </w:rPr>
            </w:pPr>
          </w:p>
        </w:tc>
        <w:tc>
          <w:tcPr>
            <w:tcW w:w="615" w:type="pct"/>
            <w:shd w:val="clear" w:color="auto" w:fill="auto"/>
          </w:tcPr>
          <w:p w14:paraId="3B2E8D39" w14:textId="77777777" w:rsidR="009E0554" w:rsidRPr="009E0554" w:rsidRDefault="009E0554" w:rsidP="009E0554">
            <w:pPr>
              <w:rPr>
                <w:rFonts w:eastAsia="Calibri"/>
              </w:rPr>
            </w:pPr>
          </w:p>
        </w:tc>
        <w:tc>
          <w:tcPr>
            <w:tcW w:w="1116" w:type="pct"/>
            <w:gridSpan w:val="2"/>
          </w:tcPr>
          <w:p w14:paraId="03EC8666" w14:textId="77777777" w:rsidR="009E0554" w:rsidRPr="009E0554" w:rsidRDefault="009E0554" w:rsidP="009E0554">
            <w:pPr>
              <w:rPr>
                <w:rFonts w:eastAsia="Calibri"/>
              </w:rPr>
            </w:pPr>
          </w:p>
        </w:tc>
        <w:tc>
          <w:tcPr>
            <w:tcW w:w="656" w:type="pct"/>
            <w:gridSpan w:val="2"/>
            <w:shd w:val="clear" w:color="auto" w:fill="auto"/>
          </w:tcPr>
          <w:p w14:paraId="23EC9D7F" w14:textId="77777777" w:rsidR="009E0554" w:rsidRPr="009E0554" w:rsidRDefault="009E0554" w:rsidP="009E0554">
            <w:pPr>
              <w:rPr>
                <w:rFonts w:eastAsia="Calibri"/>
              </w:rPr>
            </w:pPr>
          </w:p>
        </w:tc>
        <w:tc>
          <w:tcPr>
            <w:tcW w:w="686" w:type="pct"/>
            <w:shd w:val="clear" w:color="auto" w:fill="auto"/>
          </w:tcPr>
          <w:p w14:paraId="4762CB95" w14:textId="77777777" w:rsidR="009E0554" w:rsidRPr="009E0554" w:rsidRDefault="009E0554" w:rsidP="009E0554">
            <w:pPr>
              <w:rPr>
                <w:rFonts w:eastAsia="Calibri"/>
              </w:rPr>
            </w:pPr>
          </w:p>
        </w:tc>
        <w:tc>
          <w:tcPr>
            <w:tcW w:w="836" w:type="pct"/>
            <w:gridSpan w:val="2"/>
          </w:tcPr>
          <w:p w14:paraId="3428E0AE" w14:textId="77777777" w:rsidR="009E0554" w:rsidRPr="009E0554" w:rsidRDefault="009E0554" w:rsidP="009E0554">
            <w:pPr>
              <w:rPr>
                <w:rFonts w:eastAsia="Calibri"/>
              </w:rPr>
            </w:pPr>
          </w:p>
        </w:tc>
      </w:tr>
      <w:tr w:rsidR="009E0554" w:rsidRPr="009E0554" w14:paraId="33CDFBF0" w14:textId="77777777" w:rsidTr="00087ED0">
        <w:tblPrEx>
          <w:tblLook w:val="0000" w:firstRow="0" w:lastRow="0" w:firstColumn="0" w:lastColumn="0" w:noHBand="0" w:noVBand="0"/>
        </w:tblPrEx>
        <w:trPr>
          <w:gridBefore w:val="4"/>
          <w:wBefore w:w="1706" w:type="pct"/>
          <w:trHeight w:val="1279"/>
        </w:trPr>
        <w:tc>
          <w:tcPr>
            <w:tcW w:w="1772" w:type="pct"/>
            <w:gridSpan w:val="4"/>
            <w:tcBorders>
              <w:left w:val="nil"/>
              <w:bottom w:val="nil"/>
            </w:tcBorders>
          </w:tcPr>
          <w:p w14:paraId="00D5DD87" w14:textId="77777777" w:rsidR="009E0554" w:rsidRPr="009E0554" w:rsidRDefault="009E0554" w:rsidP="009E0554">
            <w:pPr>
              <w:rPr>
                <w:rFonts w:eastAsia="Calibri"/>
              </w:rPr>
            </w:pPr>
          </w:p>
        </w:tc>
        <w:tc>
          <w:tcPr>
            <w:tcW w:w="686" w:type="pct"/>
            <w:shd w:val="clear" w:color="auto" w:fill="F2F2F2" w:themeFill="background1" w:themeFillShade="F2"/>
            <w:vAlign w:val="center"/>
          </w:tcPr>
          <w:p w14:paraId="27A03B31" w14:textId="77777777" w:rsidR="009E0554" w:rsidRPr="009E0554" w:rsidRDefault="009E0554" w:rsidP="009E0554">
            <w:pPr>
              <w:rPr>
                <w:rFonts w:eastAsia="Calibri"/>
              </w:rPr>
            </w:pPr>
            <w:r w:rsidRPr="009E0554">
              <w:rPr>
                <w:rFonts w:eastAsia="Calibri"/>
              </w:rPr>
              <w:t>Укупна вредност</w:t>
            </w:r>
          </w:p>
          <w:p w14:paraId="490B94A7" w14:textId="77777777" w:rsidR="009E0554" w:rsidRPr="009E0554" w:rsidRDefault="009E0554" w:rsidP="009E0554">
            <w:pPr>
              <w:rPr>
                <w:rFonts w:eastAsia="Calibri"/>
                <w:lang w:val="sr-Cyrl-RS"/>
              </w:rPr>
            </w:pPr>
            <w:r w:rsidRPr="009E0554">
              <w:rPr>
                <w:rFonts w:eastAsia="Calibri"/>
                <w:lang w:val="sr-Cyrl-RS"/>
              </w:rPr>
              <w:t>извршених услуга</w:t>
            </w:r>
            <w:r w:rsidRPr="009E0554">
              <w:rPr>
                <w:rFonts w:eastAsia="Calibri"/>
              </w:rPr>
              <w:t xml:space="preserve"> без</w:t>
            </w:r>
            <w:r w:rsidRPr="009E0554">
              <w:rPr>
                <w:rFonts w:eastAsia="Calibri"/>
                <w:lang w:val="sr-Cyrl-RS"/>
              </w:rPr>
              <w:t xml:space="preserve"> ПДВ</w:t>
            </w:r>
          </w:p>
          <w:p w14:paraId="5C52A571" w14:textId="77777777" w:rsidR="009E0554" w:rsidRPr="00E83111" w:rsidRDefault="009E0554" w:rsidP="00017246">
            <w:pPr>
              <w:rPr>
                <w:rFonts w:eastAsia="Calibri"/>
                <w:lang w:val="sr-Latn-RS"/>
              </w:rPr>
            </w:pPr>
            <w:r w:rsidRPr="009E0554">
              <w:rPr>
                <w:lang w:val="sr-Cyrl-CS"/>
              </w:rPr>
              <w:t>дин</w:t>
            </w:r>
            <w:r w:rsidR="00532C04">
              <w:rPr>
                <w:lang w:val="sr-Latn-RS"/>
              </w:rPr>
              <w:t>/</w:t>
            </w:r>
            <w:r w:rsidR="00532C04">
              <w:rPr>
                <w:lang w:val="sr-Cyrl-RS"/>
              </w:rPr>
              <w:t>ЕУР</w:t>
            </w:r>
          </w:p>
        </w:tc>
        <w:tc>
          <w:tcPr>
            <w:tcW w:w="836" w:type="pct"/>
            <w:gridSpan w:val="2"/>
          </w:tcPr>
          <w:p w14:paraId="69A1CF3E" w14:textId="77777777" w:rsidR="009E0554" w:rsidRPr="009E0554" w:rsidRDefault="009E0554" w:rsidP="009E0554">
            <w:pPr>
              <w:rPr>
                <w:rFonts w:eastAsia="Calibri"/>
              </w:rPr>
            </w:pPr>
          </w:p>
          <w:p w14:paraId="7F986CA3" w14:textId="77777777" w:rsidR="009E0554" w:rsidRPr="009E0554" w:rsidRDefault="009E0554" w:rsidP="009E0554">
            <w:pPr>
              <w:rPr>
                <w:rFonts w:eastAsia="Calibri"/>
              </w:rPr>
            </w:pPr>
          </w:p>
          <w:p w14:paraId="158CB7BB" w14:textId="77777777" w:rsidR="009E0554" w:rsidRPr="009E0554" w:rsidRDefault="009E0554" w:rsidP="009E0554">
            <w:pPr>
              <w:rPr>
                <w:rFonts w:eastAsia="Calibri"/>
              </w:rPr>
            </w:pPr>
          </w:p>
          <w:p w14:paraId="527146FE" w14:textId="77777777" w:rsidR="009E0554" w:rsidRPr="009E0554" w:rsidRDefault="009E0554" w:rsidP="009E0554">
            <w:pPr>
              <w:rPr>
                <w:rFonts w:eastAsia="Calibri"/>
              </w:rPr>
            </w:pPr>
          </w:p>
          <w:p w14:paraId="5EBD51BE" w14:textId="77777777" w:rsidR="009E0554" w:rsidRPr="009E0554" w:rsidRDefault="009E0554" w:rsidP="009E0554">
            <w:pPr>
              <w:rPr>
                <w:rFonts w:eastAsia="Calibri"/>
              </w:rPr>
            </w:pPr>
          </w:p>
          <w:p w14:paraId="1FF5CD34" w14:textId="77777777" w:rsidR="009E0554" w:rsidRPr="009E0554" w:rsidRDefault="009E0554" w:rsidP="009E0554">
            <w:pPr>
              <w:rPr>
                <w:rFonts w:eastAsia="Calibri"/>
              </w:rPr>
            </w:pPr>
          </w:p>
        </w:tc>
      </w:tr>
      <w:tr w:rsidR="009E0554" w:rsidRPr="009E0554" w14:paraId="73BCEF0E" w14:textId="77777777" w:rsidTr="0008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93" w:type="pct"/>
          <w:wAfter w:w="363" w:type="pct"/>
          <w:jc w:val="center"/>
        </w:trPr>
        <w:tc>
          <w:tcPr>
            <w:tcW w:w="1462" w:type="pct"/>
            <w:gridSpan w:val="3"/>
          </w:tcPr>
          <w:p w14:paraId="0046FAF0" w14:textId="77777777" w:rsidR="009E0554" w:rsidRPr="009E0554" w:rsidRDefault="009E0554" w:rsidP="009E0554"/>
          <w:p w14:paraId="3E156702" w14:textId="77777777" w:rsidR="009E0554" w:rsidRPr="009E0554" w:rsidRDefault="009E0554" w:rsidP="009E0554"/>
          <w:p w14:paraId="561D9CCE" w14:textId="77777777" w:rsidR="009E0554" w:rsidRPr="009E0554" w:rsidRDefault="009E0554" w:rsidP="009E0554">
            <w:r w:rsidRPr="009E0554">
              <w:t>Датум</w:t>
            </w:r>
          </w:p>
        </w:tc>
        <w:tc>
          <w:tcPr>
            <w:tcW w:w="983" w:type="pct"/>
            <w:gridSpan w:val="2"/>
          </w:tcPr>
          <w:p w14:paraId="49157456" w14:textId="77777777" w:rsidR="009E0554" w:rsidRPr="009E0554" w:rsidRDefault="009E0554" w:rsidP="009E0554">
            <w:pPr>
              <w:rPr>
                <w:lang w:val="ru-RU"/>
              </w:rPr>
            </w:pPr>
          </w:p>
        </w:tc>
        <w:tc>
          <w:tcPr>
            <w:tcW w:w="1799" w:type="pct"/>
            <w:gridSpan w:val="3"/>
          </w:tcPr>
          <w:p w14:paraId="571CD77D" w14:textId="77777777" w:rsidR="009E0554" w:rsidRPr="009E0554" w:rsidRDefault="009E0554" w:rsidP="009E0554">
            <w:pPr>
              <w:rPr>
                <w:lang w:val="sr-Cyrl-CS"/>
              </w:rPr>
            </w:pPr>
          </w:p>
          <w:p w14:paraId="0883C4DC" w14:textId="77777777" w:rsidR="009E0554" w:rsidRPr="009E0554" w:rsidRDefault="009E0554" w:rsidP="009E0554">
            <w:pPr>
              <w:rPr>
                <w:lang w:val="sr-Cyrl-CS"/>
              </w:rPr>
            </w:pPr>
          </w:p>
          <w:p w14:paraId="4223D55B" w14:textId="77777777" w:rsidR="009E0554" w:rsidRPr="009E0554" w:rsidRDefault="009E0554" w:rsidP="009E0554">
            <w:pPr>
              <w:rPr>
                <w:lang w:val="ru-RU"/>
              </w:rPr>
            </w:pPr>
            <w:r w:rsidRPr="009E0554">
              <w:rPr>
                <w:lang w:val="sr-Cyrl-CS"/>
              </w:rPr>
              <w:t>П</w:t>
            </w:r>
            <w:r w:rsidRPr="009E0554">
              <w:t>онуђач</w:t>
            </w:r>
          </w:p>
        </w:tc>
      </w:tr>
      <w:tr w:rsidR="009E0554" w:rsidRPr="009E0554" w14:paraId="36B412DD" w14:textId="77777777" w:rsidTr="0008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93" w:type="pct"/>
          <w:wAfter w:w="363" w:type="pct"/>
          <w:jc w:val="center"/>
        </w:trPr>
        <w:tc>
          <w:tcPr>
            <w:tcW w:w="1462" w:type="pct"/>
            <w:gridSpan w:val="3"/>
          </w:tcPr>
          <w:p w14:paraId="322BD49D" w14:textId="77777777" w:rsidR="009E0554" w:rsidRPr="009E0554" w:rsidRDefault="009E0554" w:rsidP="009E0554"/>
        </w:tc>
        <w:tc>
          <w:tcPr>
            <w:tcW w:w="983" w:type="pct"/>
            <w:gridSpan w:val="2"/>
          </w:tcPr>
          <w:p w14:paraId="56884D7F" w14:textId="77777777" w:rsidR="009E0554" w:rsidRPr="009E0554" w:rsidRDefault="009E0554" w:rsidP="009E0554">
            <w:r w:rsidRPr="009E0554">
              <w:t>М.П.</w:t>
            </w:r>
          </w:p>
        </w:tc>
        <w:tc>
          <w:tcPr>
            <w:tcW w:w="1799" w:type="pct"/>
            <w:gridSpan w:val="3"/>
          </w:tcPr>
          <w:p w14:paraId="4611DF65" w14:textId="77777777" w:rsidR="009E0554" w:rsidRPr="009E0554" w:rsidRDefault="009E0554" w:rsidP="009E0554">
            <w:pPr>
              <w:rPr>
                <w:lang w:val="ru-RU"/>
              </w:rPr>
            </w:pPr>
          </w:p>
        </w:tc>
      </w:tr>
      <w:tr w:rsidR="009E0554" w:rsidRPr="009E0554" w14:paraId="5830B1EE" w14:textId="77777777" w:rsidTr="0008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93" w:type="pct"/>
          <w:wAfter w:w="363" w:type="pct"/>
          <w:jc w:val="center"/>
        </w:trPr>
        <w:tc>
          <w:tcPr>
            <w:tcW w:w="1462" w:type="pct"/>
            <w:gridSpan w:val="3"/>
            <w:tcBorders>
              <w:bottom w:val="single" w:sz="4" w:space="0" w:color="auto"/>
            </w:tcBorders>
          </w:tcPr>
          <w:p w14:paraId="354474B7" w14:textId="77777777" w:rsidR="009E0554" w:rsidRPr="009E0554" w:rsidRDefault="009E0554" w:rsidP="009E0554"/>
        </w:tc>
        <w:tc>
          <w:tcPr>
            <w:tcW w:w="983" w:type="pct"/>
            <w:gridSpan w:val="2"/>
          </w:tcPr>
          <w:p w14:paraId="1E3E4E73" w14:textId="77777777" w:rsidR="009E0554" w:rsidRPr="009E0554" w:rsidRDefault="009E0554" w:rsidP="009E0554">
            <w:pPr>
              <w:rPr>
                <w:lang w:val="ru-RU"/>
              </w:rPr>
            </w:pPr>
          </w:p>
        </w:tc>
        <w:tc>
          <w:tcPr>
            <w:tcW w:w="1799" w:type="pct"/>
            <w:gridSpan w:val="3"/>
            <w:tcBorders>
              <w:bottom w:val="single" w:sz="4" w:space="0" w:color="auto"/>
            </w:tcBorders>
          </w:tcPr>
          <w:p w14:paraId="57544D92" w14:textId="77777777" w:rsidR="009E0554" w:rsidRPr="009E0554" w:rsidRDefault="009E0554" w:rsidP="009E0554">
            <w:pPr>
              <w:rPr>
                <w:lang w:val="ru-RU"/>
              </w:rPr>
            </w:pPr>
          </w:p>
        </w:tc>
      </w:tr>
      <w:tr w:rsidR="009E0554" w:rsidRPr="009E0554" w14:paraId="10C0D0F3" w14:textId="77777777" w:rsidTr="0008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93" w:type="pct"/>
          <w:wAfter w:w="363" w:type="pct"/>
          <w:trHeight w:val="389"/>
          <w:jc w:val="center"/>
        </w:trPr>
        <w:tc>
          <w:tcPr>
            <w:tcW w:w="1462" w:type="pct"/>
            <w:gridSpan w:val="3"/>
            <w:tcBorders>
              <w:top w:val="single" w:sz="4" w:space="0" w:color="auto"/>
            </w:tcBorders>
          </w:tcPr>
          <w:p w14:paraId="5F26D3C5" w14:textId="77777777" w:rsidR="009E0554" w:rsidRPr="009E0554" w:rsidRDefault="009E0554" w:rsidP="009E0554"/>
        </w:tc>
        <w:tc>
          <w:tcPr>
            <w:tcW w:w="983" w:type="pct"/>
            <w:gridSpan w:val="2"/>
          </w:tcPr>
          <w:p w14:paraId="6F972460" w14:textId="77777777" w:rsidR="009E0554" w:rsidRPr="009E0554" w:rsidRDefault="009E0554" w:rsidP="009E0554">
            <w:pPr>
              <w:rPr>
                <w:lang w:val="ru-RU"/>
              </w:rPr>
            </w:pPr>
          </w:p>
        </w:tc>
        <w:tc>
          <w:tcPr>
            <w:tcW w:w="1799" w:type="pct"/>
            <w:gridSpan w:val="3"/>
            <w:tcBorders>
              <w:top w:val="single" w:sz="4" w:space="0" w:color="auto"/>
            </w:tcBorders>
          </w:tcPr>
          <w:p w14:paraId="145B61BA" w14:textId="77777777" w:rsidR="009E0554" w:rsidRPr="009E0554" w:rsidRDefault="009E0554" w:rsidP="009E0554">
            <w:pPr>
              <w:rPr>
                <w:lang w:val="ru-RU"/>
              </w:rPr>
            </w:pPr>
          </w:p>
        </w:tc>
      </w:tr>
    </w:tbl>
    <w:p w14:paraId="501CAC7B" w14:textId="77777777" w:rsidR="009E0554" w:rsidRPr="009E0554" w:rsidRDefault="009E0554" w:rsidP="009E0554">
      <w:pPr>
        <w:rPr>
          <w:rFonts w:eastAsia="Symbol"/>
        </w:rPr>
      </w:pPr>
    </w:p>
    <w:p w14:paraId="7711B8FB" w14:textId="77777777" w:rsidR="009E0554" w:rsidRPr="009E0554" w:rsidRDefault="009E0554" w:rsidP="009E0554">
      <w:pPr>
        <w:rPr>
          <w:rFonts w:eastAsia="Symbol"/>
        </w:rPr>
      </w:pPr>
      <w:r w:rsidRPr="009E0554">
        <w:rPr>
          <w:rFonts w:eastAsia="Symbol"/>
        </w:rPr>
        <w:t>Напомена</w:t>
      </w:r>
    </w:p>
    <w:p w14:paraId="7DF26E44" w14:textId="77777777" w:rsidR="009E0554" w:rsidRPr="009E0554" w:rsidRDefault="009E0554" w:rsidP="009E0554">
      <w:pPr>
        <w:rPr>
          <w:lang w:val="sr-Cyrl-CS"/>
        </w:rPr>
      </w:pPr>
      <w:r w:rsidRPr="009E0554">
        <w:t>Приликом подношења понуде овај образац копирати у потребном броју примерака.</w:t>
      </w:r>
    </w:p>
    <w:p w14:paraId="587D14EC" w14:textId="77777777" w:rsidR="009E0554" w:rsidRDefault="009E0554" w:rsidP="009E0554">
      <w:pPr>
        <w:rPr>
          <w:rFonts w:eastAsia="TimesNewRomanPS-BoldMT"/>
        </w:rPr>
      </w:pPr>
      <w:r w:rsidRPr="009E0554">
        <w:rPr>
          <w:rFonts w:eastAsia="TimesNewRomanPS-BoldMT"/>
        </w:rPr>
        <w:t xml:space="preserve">Уколико </w:t>
      </w:r>
      <w:r w:rsidRPr="009E0554">
        <w:rPr>
          <w:rFonts w:eastAsia="TimesNewRomanPS-BoldMT"/>
          <w:lang w:val="sr-Cyrl-CS"/>
        </w:rPr>
        <w:t>група понуђача подноси заједничку понуду овај образац потписује и оверава Носилац посла испред групе понуђача</w:t>
      </w:r>
      <w:r w:rsidRPr="009E0554">
        <w:rPr>
          <w:rFonts w:eastAsia="TimesNewRomanPS-BoldMT"/>
        </w:rPr>
        <w:t>.</w:t>
      </w:r>
    </w:p>
    <w:p w14:paraId="51988311" w14:textId="77777777" w:rsidR="00CD738C" w:rsidRPr="00CD738C" w:rsidRDefault="00CD738C" w:rsidP="009E0554">
      <w:pPr>
        <w:rPr>
          <w:rFonts w:eastAsia="TimesNewRomanPS-BoldMT"/>
          <w:lang w:val="sr-Cyrl-RS"/>
        </w:rPr>
      </w:pPr>
      <w:r>
        <w:rPr>
          <w:rFonts w:cs="Arial"/>
          <w:color w:val="000000" w:themeColor="text1"/>
          <w:lang w:val="sr-Cyrl-RS"/>
        </w:rPr>
        <w:t xml:space="preserve">Уколико је вредност извршењних услуга изражена у еурима, Наручилац ће наведени износ </w:t>
      </w:r>
      <w:r w:rsidRPr="004C40B3">
        <w:rPr>
          <w:rFonts w:cs="Arial"/>
          <w:color w:val="000000" w:themeColor="text1"/>
        </w:rPr>
        <w:t>прерачунат</w:t>
      </w:r>
      <w:r>
        <w:rPr>
          <w:rFonts w:cs="Arial"/>
          <w:color w:val="000000" w:themeColor="text1"/>
          <w:lang w:val="sr-Cyrl-RS"/>
        </w:rPr>
        <w:t>и</w:t>
      </w:r>
      <w:r w:rsidRPr="004C40B3">
        <w:rPr>
          <w:rFonts w:cs="Arial"/>
          <w:color w:val="000000" w:themeColor="text1"/>
        </w:rPr>
        <w:t xml:space="preserve"> по средњем курсу Народне банке Ср</w:t>
      </w:r>
      <w:r>
        <w:rPr>
          <w:rFonts w:cs="Arial"/>
          <w:color w:val="000000" w:themeColor="text1"/>
        </w:rPr>
        <w:t xml:space="preserve">бије на дан </w:t>
      </w:r>
      <w:r>
        <w:rPr>
          <w:rFonts w:cs="Arial"/>
          <w:color w:val="000000" w:themeColor="text1"/>
          <w:lang w:val="sr-Cyrl-RS"/>
        </w:rPr>
        <w:t>закључења</w:t>
      </w:r>
      <w:r>
        <w:rPr>
          <w:rFonts w:cs="Arial"/>
          <w:color w:val="000000" w:themeColor="text1"/>
        </w:rPr>
        <w:t xml:space="preserve"> уговора.</w:t>
      </w:r>
    </w:p>
    <w:p w14:paraId="62E8FB24" w14:textId="77777777" w:rsidR="009E0554" w:rsidRPr="009E0554" w:rsidRDefault="009E0554" w:rsidP="009E0554">
      <w:pPr>
        <w:rPr>
          <w:rFonts w:eastAsia="TimesNewRomanPS-BoldMT"/>
          <w:lang w:val="sr-Cyrl-RS"/>
        </w:rPr>
      </w:pPr>
      <w:r w:rsidRPr="009E0554">
        <w:rPr>
          <w:rFonts w:eastAsia="TimesNewRomanPS-BoldMT"/>
        </w:rPr>
        <w:t xml:space="preserve">Понуђач који даје нетачне податке у погледу стручних референци, чини прекршај по члану 170. </w:t>
      </w:r>
      <w:proofErr w:type="gramStart"/>
      <w:r w:rsidRPr="009E0554">
        <w:rPr>
          <w:rFonts w:eastAsia="TimesNewRomanPS-BoldMT"/>
        </w:rPr>
        <w:t>став</w:t>
      </w:r>
      <w:proofErr w:type="gramEnd"/>
      <w:r w:rsidRPr="009E0554">
        <w:rPr>
          <w:rFonts w:eastAsia="TimesNewRomanPS-BoldMT"/>
        </w:rPr>
        <w:t xml:space="preserve"> 1. </w:t>
      </w:r>
      <w:proofErr w:type="gramStart"/>
      <w:r w:rsidRPr="009E0554">
        <w:rPr>
          <w:rFonts w:eastAsia="TimesNewRomanPS-BoldMT"/>
        </w:rPr>
        <w:t>тачка</w:t>
      </w:r>
      <w:proofErr w:type="gramEnd"/>
      <w:r w:rsidRPr="009E0554">
        <w:rPr>
          <w:rFonts w:eastAsia="TimesNewRomanPS-BoldMT"/>
        </w:rPr>
        <w:t xml:space="preserve"> 3. Закона о јавним набавкама. („Службени гласник РС</w:t>
      </w:r>
      <w:proofErr w:type="gramStart"/>
      <w:r w:rsidRPr="009E0554">
        <w:rPr>
          <w:rFonts w:eastAsia="TimesNewRomanPS-BoldMT"/>
        </w:rPr>
        <w:t>“ бр.124</w:t>
      </w:r>
      <w:proofErr w:type="gramEnd"/>
      <w:r w:rsidRPr="009E0554">
        <w:rPr>
          <w:rFonts w:eastAsia="TimesNewRomanPS-BoldMT"/>
        </w:rPr>
        <w:t>/2012, 14/15  и 68/15 ), (даље: Закон)</w:t>
      </w:r>
      <w:r w:rsidRPr="009E0554">
        <w:rPr>
          <w:rFonts w:eastAsia="TimesNewRomanPS-BoldMT"/>
          <w:lang w:val="sr-Cyrl-RS"/>
        </w:rPr>
        <w:t xml:space="preserve">. </w:t>
      </w:r>
      <w:r w:rsidRPr="009E0554">
        <w:rPr>
          <w:rFonts w:eastAsia="TimesNewRomanPS-BoldMT"/>
        </w:rPr>
        <w:t xml:space="preserve">Давање неистинитих података у понуди је основ за негативну референцу у смислу члана 82. </w:t>
      </w:r>
      <w:proofErr w:type="gramStart"/>
      <w:r w:rsidRPr="009E0554">
        <w:rPr>
          <w:rFonts w:eastAsia="TimesNewRomanPS-BoldMT"/>
        </w:rPr>
        <w:t>став</w:t>
      </w:r>
      <w:proofErr w:type="gramEnd"/>
      <w:r w:rsidRPr="009E0554">
        <w:rPr>
          <w:rFonts w:eastAsia="TimesNewRomanPS-BoldMT"/>
        </w:rPr>
        <w:t xml:space="preserve"> 1. </w:t>
      </w:r>
      <w:proofErr w:type="gramStart"/>
      <w:r w:rsidRPr="009E0554">
        <w:rPr>
          <w:rFonts w:eastAsia="TimesNewRomanPS-BoldMT"/>
        </w:rPr>
        <w:t>тачка</w:t>
      </w:r>
      <w:proofErr w:type="gramEnd"/>
      <w:r w:rsidRPr="009E0554">
        <w:rPr>
          <w:rFonts w:eastAsia="TimesNewRomanPS-BoldMT"/>
        </w:rPr>
        <w:t xml:space="preserve"> 3) Закона</w:t>
      </w:r>
      <w:r w:rsidRPr="009E0554">
        <w:rPr>
          <w:rFonts w:eastAsia="TimesNewRomanPS-BoldMT"/>
          <w:lang w:val="sr-Cyrl-RS"/>
        </w:rPr>
        <w:t>.</w:t>
      </w:r>
    </w:p>
    <w:p w14:paraId="1EF7775C" w14:textId="77777777" w:rsidR="009E0554" w:rsidRPr="009E0554" w:rsidRDefault="009E0554" w:rsidP="009E0554">
      <w:pPr>
        <w:sectPr w:rsidR="009E0554" w:rsidRPr="009E0554" w:rsidSect="000C50A0">
          <w:headerReference w:type="default"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16AAD1C0" w14:textId="77777777" w:rsidR="009E0554" w:rsidRPr="009E0554" w:rsidRDefault="009E0554" w:rsidP="00087ED0">
      <w:pPr>
        <w:jc w:val="right"/>
        <w:rPr>
          <w:lang w:val="sr-Cyrl-RS"/>
        </w:rPr>
      </w:pPr>
      <w:r w:rsidRPr="009E0554">
        <w:lastRenderedPageBreak/>
        <w:t>ОБРАЗАЦ 6</w:t>
      </w:r>
    </w:p>
    <w:p w14:paraId="323D779C" w14:textId="77777777" w:rsidR="009E0554" w:rsidRPr="009E0554" w:rsidRDefault="009E0554" w:rsidP="009E0554">
      <w:pPr>
        <w:rPr>
          <w:lang w:val="sr-Cyrl-RS"/>
        </w:rPr>
      </w:pPr>
    </w:p>
    <w:p w14:paraId="7B2272BC" w14:textId="77777777" w:rsidR="009E0554" w:rsidRPr="00087ED0" w:rsidRDefault="009E0554" w:rsidP="00087ED0">
      <w:pPr>
        <w:jc w:val="center"/>
        <w:rPr>
          <w:b/>
          <w:lang w:val="sr-Cyrl-RS"/>
        </w:rPr>
      </w:pPr>
      <w:r w:rsidRPr="00087ED0">
        <w:rPr>
          <w:b/>
        </w:rPr>
        <w:t xml:space="preserve">ПОТВРДА </w:t>
      </w:r>
      <w:r w:rsidRPr="00087ED0">
        <w:rPr>
          <w:b/>
          <w:lang w:val="sr-Cyrl-RS"/>
        </w:rPr>
        <w:t>О ИЗВРШЕНИМ РЕФЕРЕНТНИМ УСЛУГАМА ПОНУЂАЧА</w:t>
      </w:r>
    </w:p>
    <w:p w14:paraId="7398990B" w14:textId="77777777" w:rsidR="009E0554" w:rsidRPr="009E0554" w:rsidRDefault="009E0554" w:rsidP="009E0554"/>
    <w:p w14:paraId="403439DA" w14:textId="77777777" w:rsidR="009E0554" w:rsidRPr="009E0554" w:rsidRDefault="009E0554" w:rsidP="009E0554">
      <w:pPr>
        <w:rPr>
          <w:rFonts w:eastAsia="Calibri"/>
        </w:rPr>
      </w:pPr>
      <w:r w:rsidRPr="009E0554">
        <w:rPr>
          <w:rFonts w:eastAsia="Calibri"/>
          <w:lang w:val="ru-RU"/>
        </w:rPr>
        <w:t>Наручилац</w:t>
      </w:r>
    </w:p>
    <w:p w14:paraId="2E9C279A" w14:textId="77777777" w:rsidR="009E0554" w:rsidRPr="009E0554" w:rsidRDefault="009E0554" w:rsidP="009E0554">
      <w:pPr>
        <w:rPr>
          <w:rFonts w:eastAsia="Calibri"/>
          <w:lang w:val="sr-Cyrl-RS"/>
        </w:rPr>
      </w:pPr>
      <w:r w:rsidRPr="009E0554">
        <w:rPr>
          <w:rFonts w:eastAsia="Calibri"/>
        </w:rPr>
        <w:t xml:space="preserve">                                                  __________________________________________________________________</w:t>
      </w:r>
      <w:r w:rsidRPr="009E0554">
        <w:rPr>
          <w:rFonts w:eastAsia="Calibri"/>
          <w:lang w:val="sr-Cyrl-RS"/>
        </w:rPr>
        <w:t>_______</w:t>
      </w:r>
    </w:p>
    <w:p w14:paraId="37A81CC2" w14:textId="77777777" w:rsidR="009E0554" w:rsidRPr="009E0554" w:rsidRDefault="009E0554" w:rsidP="009E0554">
      <w:pPr>
        <w:rPr>
          <w:rFonts w:eastAsia="Calibri"/>
        </w:rPr>
      </w:pPr>
      <w:r w:rsidRPr="009E0554">
        <w:t>(</w:t>
      </w:r>
      <w:proofErr w:type="gramStart"/>
      <w:r w:rsidRPr="009E0554">
        <w:t>назив</w:t>
      </w:r>
      <w:proofErr w:type="gramEnd"/>
      <w:r w:rsidRPr="009E0554">
        <w:t xml:space="preserve"> и седиште </w:t>
      </w:r>
      <w:r w:rsidRPr="009E0554">
        <w:rPr>
          <w:lang w:val="sr-Cyrl-RS"/>
        </w:rPr>
        <w:t>наручиоца</w:t>
      </w:r>
      <w:r w:rsidRPr="009E0554">
        <w:t>)</w:t>
      </w:r>
    </w:p>
    <w:p w14:paraId="476401D6" w14:textId="77777777" w:rsidR="009E0554" w:rsidRPr="009E0554" w:rsidRDefault="009E0554" w:rsidP="009E0554">
      <w:pPr>
        <w:rPr>
          <w:lang w:val="sr-Cyrl-RS"/>
        </w:rPr>
      </w:pPr>
      <w:r w:rsidRPr="009E0554">
        <w:t>Лице за контакт    ___________________________________________________________________</w:t>
      </w:r>
      <w:r w:rsidRPr="009E0554">
        <w:rPr>
          <w:lang w:val="sr-Cyrl-RS"/>
        </w:rPr>
        <w:t>______</w:t>
      </w:r>
    </w:p>
    <w:p w14:paraId="62A753E5" w14:textId="77777777" w:rsidR="009E0554" w:rsidRPr="009E0554" w:rsidRDefault="009E0554" w:rsidP="009E0554">
      <w:r w:rsidRPr="009E0554">
        <w:t>(</w:t>
      </w:r>
      <w:proofErr w:type="gramStart"/>
      <w:r w:rsidRPr="009E0554">
        <w:t>име</w:t>
      </w:r>
      <w:proofErr w:type="gramEnd"/>
      <w:r w:rsidRPr="009E0554">
        <w:t>, презиме, контакт телефон)</w:t>
      </w:r>
    </w:p>
    <w:p w14:paraId="484A5A46" w14:textId="77777777" w:rsidR="009E0554" w:rsidRPr="009E0554" w:rsidRDefault="009E0554" w:rsidP="009E0554">
      <w:pPr>
        <w:rPr>
          <w:lang w:val="sr-Cyrl-RS"/>
        </w:rPr>
      </w:pPr>
      <w:r w:rsidRPr="009E0554">
        <w:t>Овим путем потврђујем да је __________________________________________________________________</w:t>
      </w:r>
      <w:r w:rsidRPr="009E0554">
        <w:rPr>
          <w:lang w:val="sr-Cyrl-RS"/>
        </w:rPr>
        <w:t>_______</w:t>
      </w:r>
    </w:p>
    <w:p w14:paraId="6776005A" w14:textId="77777777" w:rsidR="009E0554" w:rsidRPr="009E0554" w:rsidRDefault="009E0554" w:rsidP="009E0554">
      <w:r w:rsidRPr="009E0554">
        <w:t>(</w:t>
      </w:r>
      <w:proofErr w:type="gramStart"/>
      <w:r w:rsidRPr="009E0554">
        <w:t>навести</w:t>
      </w:r>
      <w:proofErr w:type="gramEnd"/>
      <w:r w:rsidRPr="009E0554">
        <w:t xml:space="preserve"> назив седиште понуђача)</w:t>
      </w:r>
    </w:p>
    <w:p w14:paraId="34F85D21" w14:textId="77777777" w:rsidR="009E0554" w:rsidRPr="009E0554" w:rsidRDefault="009E0554" w:rsidP="009E0554">
      <w:pPr>
        <w:rPr>
          <w:lang w:val="sr-Cyrl-RS"/>
        </w:rPr>
      </w:pPr>
      <w:proofErr w:type="gramStart"/>
      <w:r w:rsidRPr="009E0554">
        <w:t>за</w:t>
      </w:r>
      <w:proofErr w:type="gramEnd"/>
      <w:r w:rsidRPr="009E0554">
        <w:t xml:space="preserve"> наше потребе </w:t>
      </w:r>
    </w:p>
    <w:p w14:paraId="37198C10" w14:textId="77777777" w:rsidR="009E0554" w:rsidRPr="009E0554" w:rsidRDefault="009E0554" w:rsidP="009E0554">
      <w:pPr>
        <w:rPr>
          <w:lang w:val="sr-Cyrl-RS"/>
        </w:rPr>
      </w:pPr>
      <w:r w:rsidRPr="009E0554">
        <w:t>__________________________________________________________________</w:t>
      </w:r>
      <w:r w:rsidRPr="009E0554">
        <w:rPr>
          <w:lang w:val="sr-Cyrl-RS"/>
        </w:rPr>
        <w:t>_______</w:t>
      </w:r>
    </w:p>
    <w:p w14:paraId="6A1F09D1" w14:textId="77777777" w:rsidR="009E0554" w:rsidRPr="009E0554" w:rsidRDefault="009E0554" w:rsidP="009E0554">
      <w:pPr>
        <w:rPr>
          <w:lang w:val="sr-Cyrl-RS"/>
        </w:rPr>
      </w:pPr>
      <w:r w:rsidRPr="009E0554">
        <w:t>__________________________________________________________________</w:t>
      </w:r>
      <w:r w:rsidRPr="009E0554">
        <w:rPr>
          <w:lang w:val="sr-Cyrl-RS"/>
        </w:rPr>
        <w:t>_______</w:t>
      </w:r>
    </w:p>
    <w:p w14:paraId="43C8861F" w14:textId="77777777" w:rsidR="009E0554" w:rsidRPr="009E0554" w:rsidRDefault="009E0554" w:rsidP="009E0554">
      <w:r w:rsidRPr="009E0554">
        <w:t xml:space="preserve">                                                (</w:t>
      </w:r>
      <w:proofErr w:type="gramStart"/>
      <w:r w:rsidRPr="009E0554">
        <w:t>навести</w:t>
      </w:r>
      <w:proofErr w:type="gramEnd"/>
      <w:r w:rsidRPr="009E0554">
        <w:t xml:space="preserve"> извршене услуге</w:t>
      </w:r>
      <w:r w:rsidRPr="009E0554">
        <w:rPr>
          <w:lang w:val="sr-Cyrl-RS"/>
        </w:rPr>
        <w:t xml:space="preserve"> и вредност</w:t>
      </w:r>
      <w:r w:rsidRPr="009E0554">
        <w:t xml:space="preserve">) </w:t>
      </w:r>
    </w:p>
    <w:p w14:paraId="7ECE1C03" w14:textId="77777777" w:rsidR="009E0554" w:rsidRPr="009E0554" w:rsidRDefault="009E0554" w:rsidP="009E0554">
      <w:pPr>
        <w:rPr>
          <w:lang w:val="sr-Cyrl-RS"/>
        </w:rPr>
      </w:pPr>
      <w:proofErr w:type="gramStart"/>
      <w:r w:rsidRPr="009E0554">
        <w:t>у</w:t>
      </w:r>
      <w:proofErr w:type="gramEnd"/>
      <w:r w:rsidRPr="009E0554">
        <w:t xml:space="preserve"> уговореном року, обиму и квалитету</w:t>
      </w:r>
      <w:r w:rsidRPr="009E0554">
        <w:rPr>
          <w:lang w:val="sr-Cyrl-RS"/>
        </w:rPr>
        <w:t xml:space="preserve"> у вредности ______________ динара без ПДВ-а</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9E0554" w:rsidRPr="009E0554" w14:paraId="27E31B4F" w14:textId="77777777" w:rsidTr="008447DD">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AD9B" w14:textId="77777777" w:rsidR="009E0554" w:rsidRPr="009E0554" w:rsidRDefault="009E0554" w:rsidP="009E0554">
            <w:pPr>
              <w:rPr>
                <w:rFonts w:eastAsia="Calibri"/>
              </w:rPr>
            </w:pPr>
            <w:r w:rsidRPr="009E0554">
              <w:rPr>
                <w:rFonts w:eastAsia="Calibri"/>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1D95F" w14:textId="77777777" w:rsidR="009E0554" w:rsidRPr="009E0554" w:rsidRDefault="009E0554" w:rsidP="009E0554">
            <w:pPr>
              <w:rPr>
                <w:rFonts w:eastAsia="Calibri"/>
              </w:rPr>
            </w:pPr>
            <w:r w:rsidRPr="009E0554">
              <w:rPr>
                <w:rFonts w:eastAsia="Calibri"/>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CBE9E" w14:textId="77777777" w:rsidR="009E0554" w:rsidRPr="009E0554" w:rsidRDefault="009E0554" w:rsidP="009E0554">
            <w:pPr>
              <w:rPr>
                <w:rFonts w:eastAsia="Calibri"/>
                <w:lang w:val="sr-Cyrl-RS"/>
              </w:rPr>
            </w:pPr>
            <w:r w:rsidRPr="009E0554">
              <w:rPr>
                <w:rFonts w:eastAsia="Calibri"/>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99A93" w14:textId="77777777" w:rsidR="009E0554" w:rsidRPr="009E0554" w:rsidRDefault="009E0554" w:rsidP="009E0554">
            <w:pPr>
              <w:rPr>
                <w:rFonts w:eastAsia="Calibri"/>
              </w:rPr>
            </w:pPr>
            <w:r w:rsidRPr="009E0554">
              <w:rPr>
                <w:rFonts w:eastAsia="Calibri"/>
              </w:rPr>
              <w:t xml:space="preserve">Вредност </w:t>
            </w:r>
            <w:r w:rsidRPr="009E0554">
              <w:rPr>
                <w:rFonts w:eastAsia="Calibri"/>
                <w:lang w:val="sr-Cyrl-RS"/>
              </w:rPr>
              <w:t>извршених услуга</w:t>
            </w:r>
            <w:r w:rsidRPr="009E0554">
              <w:rPr>
                <w:rFonts w:eastAsia="Calibri"/>
              </w:rPr>
              <w:t xml:space="preserve"> без ПДВ</w:t>
            </w:r>
          </w:p>
          <w:p w14:paraId="788BD7CF" w14:textId="77777777" w:rsidR="009E0554" w:rsidRPr="009E0554" w:rsidRDefault="009E0554" w:rsidP="009E0554">
            <w:pPr>
              <w:rPr>
                <w:rFonts w:eastAsia="Calibri"/>
                <w:lang w:val="sr-Cyrl-RS"/>
              </w:rPr>
            </w:pPr>
            <w:r w:rsidRPr="009E0554">
              <w:rPr>
                <w:lang w:val="sr-Cyrl-CS"/>
              </w:rPr>
              <w:t>дин/</w:t>
            </w:r>
            <w:r w:rsidRPr="009E0554">
              <w:t>EUR</w:t>
            </w:r>
          </w:p>
        </w:tc>
      </w:tr>
      <w:tr w:rsidR="009E0554" w:rsidRPr="009E0554" w14:paraId="0EE5AA18" w14:textId="77777777" w:rsidTr="008447DD">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E9B69F5" w14:textId="77777777" w:rsidR="009E0554" w:rsidRPr="009E0554" w:rsidRDefault="009E0554" w:rsidP="009E0554">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3B3CC80D" w14:textId="77777777" w:rsidR="009E0554" w:rsidRPr="009E0554" w:rsidRDefault="009E0554" w:rsidP="009E0554">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25D371B7" w14:textId="77777777" w:rsidR="009E0554" w:rsidRPr="009E0554" w:rsidRDefault="009E0554" w:rsidP="009E0554">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BE4EE6" w14:textId="77777777" w:rsidR="009E0554" w:rsidRPr="009E0554" w:rsidRDefault="009E0554" w:rsidP="009E0554">
            <w:pPr>
              <w:rPr>
                <w:rFonts w:eastAsia="Calibri"/>
              </w:rPr>
            </w:pPr>
          </w:p>
        </w:tc>
      </w:tr>
      <w:tr w:rsidR="009E0554" w:rsidRPr="009E0554" w14:paraId="68ED8223" w14:textId="77777777" w:rsidTr="008447DD">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BBB1AB6" w14:textId="77777777" w:rsidR="009E0554" w:rsidRPr="009E0554" w:rsidRDefault="009E0554" w:rsidP="009E0554">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73FC703C" w14:textId="77777777" w:rsidR="009E0554" w:rsidRPr="009E0554" w:rsidRDefault="009E0554" w:rsidP="009E0554">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366AAFE0" w14:textId="77777777" w:rsidR="009E0554" w:rsidRPr="009E0554" w:rsidRDefault="009E0554" w:rsidP="009E0554">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5E9E471" w14:textId="77777777" w:rsidR="009E0554" w:rsidRPr="009E0554" w:rsidRDefault="009E0554" w:rsidP="009E0554">
            <w:pPr>
              <w:rPr>
                <w:rFonts w:eastAsia="Calibri"/>
              </w:rPr>
            </w:pPr>
          </w:p>
        </w:tc>
      </w:tr>
      <w:tr w:rsidR="009E0554" w:rsidRPr="009E0554" w14:paraId="10EA56A3" w14:textId="77777777" w:rsidTr="008447DD">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7AA676AB" w14:textId="77777777" w:rsidR="009E0554" w:rsidRPr="009E0554" w:rsidRDefault="009E0554" w:rsidP="009E0554">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5F2364EC" w14:textId="77777777" w:rsidR="009E0554" w:rsidRPr="009E0554" w:rsidRDefault="009E0554" w:rsidP="009E0554">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6BE393AA" w14:textId="77777777" w:rsidR="009E0554" w:rsidRPr="009E0554" w:rsidRDefault="009E0554" w:rsidP="009E0554">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14A4CA1C" w14:textId="77777777" w:rsidR="009E0554" w:rsidRPr="009E0554" w:rsidRDefault="009E0554" w:rsidP="009E0554">
            <w:pPr>
              <w:rPr>
                <w:rFonts w:eastAsia="Calibri"/>
              </w:rPr>
            </w:pPr>
          </w:p>
        </w:tc>
      </w:tr>
      <w:tr w:rsidR="009E0554" w:rsidRPr="009E0554" w14:paraId="7B9676F8" w14:textId="77777777" w:rsidTr="008447DD">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090A631D" w14:textId="77777777" w:rsidR="009E0554" w:rsidRPr="009E0554" w:rsidRDefault="009E0554" w:rsidP="009E0554">
            <w:pPr>
              <w:rPr>
                <w:rFonts w:eastAsia="Calibri"/>
              </w:rPr>
            </w:pPr>
          </w:p>
        </w:tc>
        <w:tc>
          <w:tcPr>
            <w:tcW w:w="1719" w:type="dxa"/>
            <w:tcBorders>
              <w:top w:val="single" w:sz="4" w:space="0" w:color="auto"/>
              <w:left w:val="single" w:sz="4" w:space="0" w:color="auto"/>
              <w:bottom w:val="single" w:sz="4" w:space="0" w:color="auto"/>
              <w:right w:val="single" w:sz="4" w:space="0" w:color="auto"/>
            </w:tcBorders>
          </w:tcPr>
          <w:p w14:paraId="6E891657" w14:textId="77777777" w:rsidR="009E0554" w:rsidRPr="009E0554" w:rsidRDefault="009E0554" w:rsidP="009E0554">
            <w:pPr>
              <w:rPr>
                <w:rFonts w:eastAsia="Calibri"/>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C2AFA66" w14:textId="77777777" w:rsidR="009E0554" w:rsidRPr="009E0554" w:rsidRDefault="009E0554" w:rsidP="009E0554">
            <w:pPr>
              <w:rPr>
                <w:rFonts w:eastAsia="Calibri"/>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7D4D905" w14:textId="77777777" w:rsidR="009E0554" w:rsidRPr="009E0554" w:rsidRDefault="009E0554" w:rsidP="009E0554">
            <w:pPr>
              <w:rPr>
                <w:rFonts w:eastAsia="Calibri"/>
              </w:rPr>
            </w:pPr>
          </w:p>
        </w:tc>
      </w:tr>
    </w:tbl>
    <w:tbl>
      <w:tblPr>
        <w:tblW w:w="9270" w:type="dxa"/>
        <w:jc w:val="center"/>
        <w:tblLayout w:type="fixed"/>
        <w:tblLook w:val="0000" w:firstRow="0" w:lastRow="0" w:firstColumn="0" w:lastColumn="0" w:noHBand="0" w:noVBand="0"/>
      </w:tblPr>
      <w:tblGrid>
        <w:gridCol w:w="3342"/>
        <w:gridCol w:w="2127"/>
        <w:gridCol w:w="3801"/>
      </w:tblGrid>
      <w:tr w:rsidR="009E0554" w:rsidRPr="009E0554" w14:paraId="799F568E" w14:textId="77777777" w:rsidTr="008447DD">
        <w:trPr>
          <w:jc w:val="center"/>
        </w:trPr>
        <w:tc>
          <w:tcPr>
            <w:tcW w:w="3342" w:type="dxa"/>
          </w:tcPr>
          <w:p w14:paraId="565F0659" w14:textId="77777777" w:rsidR="009E0554" w:rsidRPr="009E0554" w:rsidRDefault="009E0554" w:rsidP="009E0554"/>
          <w:p w14:paraId="168360B9" w14:textId="77777777" w:rsidR="009E0554" w:rsidRPr="009E0554" w:rsidRDefault="009E0554" w:rsidP="009E0554"/>
          <w:p w14:paraId="49224B42" w14:textId="77777777" w:rsidR="009E0554" w:rsidRPr="009E0554" w:rsidRDefault="009E0554" w:rsidP="009E0554">
            <w:r w:rsidRPr="009E0554">
              <w:t>Датум</w:t>
            </w:r>
          </w:p>
        </w:tc>
        <w:tc>
          <w:tcPr>
            <w:tcW w:w="2127" w:type="dxa"/>
          </w:tcPr>
          <w:p w14:paraId="43AE09B4" w14:textId="77777777" w:rsidR="009E0554" w:rsidRPr="009E0554" w:rsidRDefault="009E0554" w:rsidP="009E0554">
            <w:pPr>
              <w:rPr>
                <w:lang w:val="ru-RU"/>
              </w:rPr>
            </w:pPr>
          </w:p>
        </w:tc>
        <w:tc>
          <w:tcPr>
            <w:tcW w:w="3801" w:type="dxa"/>
          </w:tcPr>
          <w:p w14:paraId="06B7195B" w14:textId="77777777" w:rsidR="009E0554" w:rsidRPr="009E0554" w:rsidRDefault="009E0554" w:rsidP="009E0554">
            <w:pPr>
              <w:rPr>
                <w:lang w:val="sr-Cyrl-CS"/>
              </w:rPr>
            </w:pPr>
          </w:p>
          <w:p w14:paraId="39547F2B" w14:textId="77777777" w:rsidR="009E0554" w:rsidRPr="009E0554" w:rsidRDefault="009E0554" w:rsidP="009E0554">
            <w:pPr>
              <w:rPr>
                <w:lang w:val="ru-RU"/>
              </w:rPr>
            </w:pPr>
            <w:r w:rsidRPr="009E0554">
              <w:rPr>
                <w:lang w:val="sr-Cyrl-CS"/>
              </w:rPr>
              <w:t>Наручилац</w:t>
            </w:r>
          </w:p>
        </w:tc>
      </w:tr>
      <w:tr w:rsidR="009E0554" w:rsidRPr="009E0554" w14:paraId="568BE216" w14:textId="77777777" w:rsidTr="008447DD">
        <w:trPr>
          <w:jc w:val="center"/>
        </w:trPr>
        <w:tc>
          <w:tcPr>
            <w:tcW w:w="3342" w:type="dxa"/>
          </w:tcPr>
          <w:p w14:paraId="70C87FCB" w14:textId="77777777" w:rsidR="009E0554" w:rsidRPr="009E0554" w:rsidRDefault="009E0554" w:rsidP="009E0554"/>
        </w:tc>
        <w:tc>
          <w:tcPr>
            <w:tcW w:w="2127" w:type="dxa"/>
          </w:tcPr>
          <w:p w14:paraId="56DB7279" w14:textId="77777777" w:rsidR="009E0554" w:rsidRPr="009E0554" w:rsidRDefault="009E0554" w:rsidP="009E0554">
            <w:r w:rsidRPr="009E0554">
              <w:t>М.П.</w:t>
            </w:r>
          </w:p>
        </w:tc>
        <w:tc>
          <w:tcPr>
            <w:tcW w:w="3801" w:type="dxa"/>
          </w:tcPr>
          <w:p w14:paraId="3BC3832B" w14:textId="77777777" w:rsidR="009E0554" w:rsidRPr="009E0554" w:rsidRDefault="009E0554" w:rsidP="009E0554">
            <w:pPr>
              <w:rPr>
                <w:lang w:val="ru-RU"/>
              </w:rPr>
            </w:pPr>
          </w:p>
        </w:tc>
      </w:tr>
      <w:tr w:rsidR="009E0554" w:rsidRPr="009E0554" w14:paraId="09417631" w14:textId="77777777" w:rsidTr="008447DD">
        <w:trPr>
          <w:jc w:val="center"/>
        </w:trPr>
        <w:tc>
          <w:tcPr>
            <w:tcW w:w="3342" w:type="dxa"/>
            <w:tcBorders>
              <w:bottom w:val="single" w:sz="4" w:space="0" w:color="auto"/>
            </w:tcBorders>
          </w:tcPr>
          <w:p w14:paraId="4F6D3B2F" w14:textId="77777777" w:rsidR="009E0554" w:rsidRPr="009E0554" w:rsidRDefault="009E0554" w:rsidP="009E0554"/>
        </w:tc>
        <w:tc>
          <w:tcPr>
            <w:tcW w:w="2127" w:type="dxa"/>
          </w:tcPr>
          <w:p w14:paraId="2C846812" w14:textId="77777777" w:rsidR="009E0554" w:rsidRPr="009E0554" w:rsidRDefault="009E0554" w:rsidP="009E0554">
            <w:pPr>
              <w:rPr>
                <w:lang w:val="ru-RU"/>
              </w:rPr>
            </w:pPr>
          </w:p>
        </w:tc>
        <w:tc>
          <w:tcPr>
            <w:tcW w:w="3801" w:type="dxa"/>
            <w:tcBorders>
              <w:bottom w:val="single" w:sz="4" w:space="0" w:color="auto"/>
            </w:tcBorders>
          </w:tcPr>
          <w:p w14:paraId="6E9946E3" w14:textId="77777777" w:rsidR="009E0554" w:rsidRPr="009E0554" w:rsidRDefault="009E0554" w:rsidP="009E0554">
            <w:pPr>
              <w:rPr>
                <w:lang w:val="ru-RU"/>
              </w:rPr>
            </w:pPr>
          </w:p>
        </w:tc>
      </w:tr>
      <w:tr w:rsidR="009E0554" w:rsidRPr="009E0554" w14:paraId="74E5E40C" w14:textId="77777777" w:rsidTr="008447DD">
        <w:trPr>
          <w:trHeight w:val="389"/>
          <w:jc w:val="center"/>
        </w:trPr>
        <w:tc>
          <w:tcPr>
            <w:tcW w:w="3342" w:type="dxa"/>
            <w:tcBorders>
              <w:top w:val="single" w:sz="4" w:space="0" w:color="auto"/>
            </w:tcBorders>
          </w:tcPr>
          <w:p w14:paraId="2F5FF5DE" w14:textId="77777777" w:rsidR="009E0554" w:rsidRPr="009E0554" w:rsidRDefault="009E0554" w:rsidP="009E0554"/>
        </w:tc>
        <w:tc>
          <w:tcPr>
            <w:tcW w:w="2127" w:type="dxa"/>
          </w:tcPr>
          <w:p w14:paraId="0F6804BE" w14:textId="77777777" w:rsidR="009E0554" w:rsidRPr="009E0554" w:rsidRDefault="009E0554" w:rsidP="009E0554">
            <w:pPr>
              <w:rPr>
                <w:lang w:val="ru-RU"/>
              </w:rPr>
            </w:pPr>
          </w:p>
        </w:tc>
        <w:tc>
          <w:tcPr>
            <w:tcW w:w="3801" w:type="dxa"/>
            <w:tcBorders>
              <w:top w:val="single" w:sz="4" w:space="0" w:color="auto"/>
            </w:tcBorders>
          </w:tcPr>
          <w:p w14:paraId="248A9E41" w14:textId="77777777" w:rsidR="009E0554" w:rsidRPr="009E0554" w:rsidRDefault="009E0554" w:rsidP="009E0554">
            <w:pPr>
              <w:rPr>
                <w:lang w:val="ru-RU"/>
              </w:rPr>
            </w:pPr>
          </w:p>
        </w:tc>
      </w:tr>
    </w:tbl>
    <w:p w14:paraId="326AA8A8" w14:textId="77777777" w:rsidR="009E0554" w:rsidRPr="009E0554" w:rsidRDefault="009E0554" w:rsidP="009E0554">
      <w:r w:rsidRPr="009E0554">
        <w:t>НАПОМЕНА</w:t>
      </w:r>
    </w:p>
    <w:p w14:paraId="40D4F818" w14:textId="77777777" w:rsidR="009E0554" w:rsidRPr="009E0554" w:rsidRDefault="009E0554" w:rsidP="009E0554">
      <w:r w:rsidRPr="009E0554">
        <w:lastRenderedPageBreak/>
        <w:t>Приликом подношења понуде овај образац копирати у потребном броју примерака.</w:t>
      </w:r>
    </w:p>
    <w:p w14:paraId="453E7A00" w14:textId="77777777" w:rsidR="009E0554" w:rsidRPr="009E0554" w:rsidRDefault="009E0554" w:rsidP="009E0554">
      <w:pPr>
        <w:rPr>
          <w:lang w:val="sr-Cyrl-RS"/>
        </w:rPr>
      </w:pPr>
      <w:r w:rsidRPr="009E0554">
        <w:t xml:space="preserve">Понуђач који даје нетачне податке у погледу стручних референци, чини прекршај по члану 170. </w:t>
      </w:r>
      <w:proofErr w:type="gramStart"/>
      <w:r w:rsidRPr="009E0554">
        <w:t>став</w:t>
      </w:r>
      <w:proofErr w:type="gramEnd"/>
      <w:r w:rsidRPr="009E0554">
        <w:t xml:space="preserve"> 1. </w:t>
      </w:r>
      <w:proofErr w:type="gramStart"/>
      <w:r w:rsidRPr="009E0554">
        <w:t>тачка</w:t>
      </w:r>
      <w:proofErr w:type="gramEnd"/>
      <w:r w:rsidRPr="009E0554">
        <w:t xml:space="preserve"> 3. Закона о јавним набавкама. </w:t>
      </w:r>
      <w:proofErr w:type="gramStart"/>
      <w:r w:rsidRPr="009E0554">
        <w:t>набавкама</w:t>
      </w:r>
      <w:proofErr w:type="gramEnd"/>
      <w:r w:rsidRPr="009E0554">
        <w:t xml:space="preserve"> („Службени гласник РС“ бр.124/2012, 14/15  и 68/15), (даље: Закон).  Давање неистинитих података у понуди је основ за негативну референцу у смислу члана 82. </w:t>
      </w:r>
      <w:proofErr w:type="gramStart"/>
      <w:r w:rsidRPr="009E0554">
        <w:t>став</w:t>
      </w:r>
      <w:proofErr w:type="gramEnd"/>
      <w:r w:rsidRPr="009E0554">
        <w:t xml:space="preserve"> 1. </w:t>
      </w:r>
      <w:proofErr w:type="gramStart"/>
      <w:r w:rsidRPr="009E0554">
        <w:t>тачка</w:t>
      </w:r>
      <w:proofErr w:type="gramEnd"/>
      <w:r w:rsidRPr="009E0554">
        <w:t xml:space="preserve"> 3) Закона</w:t>
      </w:r>
      <w:r w:rsidRPr="009E0554">
        <w:rPr>
          <w:lang w:val="sr-Cyrl-RS"/>
        </w:rPr>
        <w:t>.</w:t>
      </w:r>
    </w:p>
    <w:p w14:paraId="08DB1E35" w14:textId="77777777" w:rsidR="009E0554" w:rsidRPr="009E0554" w:rsidRDefault="009E0554" w:rsidP="009E0554">
      <w:pPr>
        <w:rPr>
          <w:lang w:val="sr-Cyrl-CS"/>
        </w:rPr>
      </w:pPr>
      <w:r w:rsidRPr="009E0554">
        <w:rPr>
          <w:lang w:val="sr-Cyrl-CS"/>
        </w:rPr>
        <w:br w:type="page"/>
      </w:r>
    </w:p>
    <w:bookmarkEnd w:id="253"/>
    <w:p w14:paraId="59228050" w14:textId="77777777" w:rsidR="009E0554" w:rsidRPr="009E0554" w:rsidRDefault="009E0554" w:rsidP="009E0554">
      <w:pPr>
        <w:rPr>
          <w:lang w:val="sr-Cyrl-RS"/>
        </w:rPr>
        <w:sectPr w:rsidR="009E0554" w:rsidRPr="009E0554" w:rsidSect="000C50A0">
          <w:footnotePr>
            <w:pos w:val="beneathText"/>
          </w:footnotePr>
          <w:pgSz w:w="11909" w:h="16834" w:code="9"/>
          <w:pgMar w:top="1440" w:right="1440" w:bottom="1440" w:left="1440" w:header="142" w:footer="436" w:gutter="0"/>
          <w:cols w:space="708"/>
          <w:titlePg/>
          <w:docGrid w:linePitch="360"/>
        </w:sectPr>
      </w:pPr>
    </w:p>
    <w:p w14:paraId="1BA16B96" w14:textId="77777777" w:rsidR="008028BD" w:rsidRPr="00963D6D" w:rsidRDefault="008028BD" w:rsidP="008028BD">
      <w:pPr>
        <w:jc w:val="right"/>
        <w:rPr>
          <w:b/>
        </w:rPr>
      </w:pPr>
      <w:r w:rsidRPr="00963D6D">
        <w:rPr>
          <w:b/>
        </w:rPr>
        <w:lastRenderedPageBreak/>
        <w:t xml:space="preserve">ОБРАЗАЦ </w:t>
      </w:r>
      <w:r w:rsidRPr="00963D6D">
        <w:rPr>
          <w:b/>
          <w:lang w:val="sr-Cyrl-RS"/>
        </w:rPr>
        <w:t>7</w:t>
      </w:r>
      <w:r w:rsidRPr="00963D6D">
        <w:rPr>
          <w:b/>
        </w:rPr>
        <w:t>.</w:t>
      </w:r>
    </w:p>
    <w:p w14:paraId="1AA909E6" w14:textId="77777777" w:rsidR="008028BD" w:rsidRDefault="008028BD" w:rsidP="008028BD">
      <w:pPr>
        <w:spacing w:before="0"/>
        <w:contextualSpacing/>
        <w:jc w:val="center"/>
        <w:rPr>
          <w:rFonts w:cs="Arial"/>
          <w:b/>
          <w:sz w:val="24"/>
          <w:szCs w:val="24"/>
          <w:lang w:val="ru-RU"/>
        </w:rPr>
      </w:pPr>
      <w:r w:rsidRPr="002745CE">
        <w:rPr>
          <w:rFonts w:cs="Arial"/>
          <w:b/>
          <w:sz w:val="24"/>
          <w:szCs w:val="24"/>
          <w:lang w:val="ru-RU"/>
        </w:rPr>
        <w:t>ИЗЈАВА ПОНУЂАЧА – КАДРОВСКИ КАПАЦИТЕТ</w:t>
      </w:r>
    </w:p>
    <w:p w14:paraId="61ED7D11" w14:textId="77777777" w:rsidR="00963D6D" w:rsidRDefault="00963D6D" w:rsidP="008028BD">
      <w:pPr>
        <w:spacing w:before="0"/>
        <w:ind w:left="-426" w:right="-752"/>
        <w:contextualSpacing/>
        <w:rPr>
          <w:rFonts w:cs="Arial"/>
          <w:b/>
          <w:sz w:val="24"/>
          <w:szCs w:val="24"/>
          <w:lang w:val="ru-RU"/>
        </w:rPr>
      </w:pPr>
    </w:p>
    <w:p w14:paraId="6EE3DE13" w14:textId="77777777" w:rsidR="008028BD" w:rsidRPr="002745CE" w:rsidRDefault="008028BD" w:rsidP="008028BD">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Pr>
          <w:rFonts w:cs="Arial"/>
          <w:sz w:val="24"/>
          <w:szCs w:val="24"/>
          <w:lang w:val="ru-RU"/>
        </w:rPr>
        <w:t>20</w:t>
      </w:r>
      <w:r w:rsidRPr="002745CE">
        <w:rPr>
          <w:rFonts w:cs="Arial"/>
          <w:sz w:val="24"/>
          <w:szCs w:val="24"/>
          <w:lang w:val="ru-RU"/>
        </w:rPr>
        <w:t>12, 14/</w:t>
      </w:r>
      <w:r>
        <w:rPr>
          <w:rFonts w:cs="Arial"/>
          <w:sz w:val="24"/>
          <w:szCs w:val="24"/>
          <w:lang w:val="ru-RU"/>
        </w:rPr>
        <w:t>20</w:t>
      </w:r>
      <w:r w:rsidRPr="002745CE">
        <w:rPr>
          <w:rFonts w:cs="Arial"/>
          <w:sz w:val="24"/>
          <w:szCs w:val="24"/>
          <w:lang w:val="ru-RU"/>
        </w:rPr>
        <w:t>15 и 68/</w:t>
      </w:r>
      <w:r>
        <w:rPr>
          <w:rFonts w:cs="Arial"/>
          <w:sz w:val="24"/>
          <w:szCs w:val="24"/>
          <w:lang w:val="ru-RU"/>
        </w:rPr>
        <w:t>20</w:t>
      </w:r>
      <w:r w:rsidRPr="002745CE">
        <w:rPr>
          <w:rFonts w:cs="Arial"/>
          <w:sz w:val="24"/>
          <w:szCs w:val="24"/>
          <w:lang w:val="ru-RU"/>
        </w:rPr>
        <w:t xml:space="preserve">15) </w:t>
      </w:r>
      <w:r>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6CB6422" w14:textId="77777777" w:rsidR="008028BD" w:rsidRPr="002745CE" w:rsidRDefault="008028BD" w:rsidP="008028BD">
      <w:pPr>
        <w:spacing w:before="0"/>
        <w:ind w:left="-426" w:right="-752"/>
        <w:contextualSpacing/>
        <w:rPr>
          <w:rFonts w:cs="Arial"/>
          <w:sz w:val="24"/>
          <w:szCs w:val="24"/>
          <w:lang w:val="ru-RU"/>
        </w:rPr>
      </w:pPr>
    </w:p>
    <w:p w14:paraId="33CD2F1D" w14:textId="77777777" w:rsidR="008028BD" w:rsidRPr="002745CE" w:rsidRDefault="008028BD" w:rsidP="008028BD">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61953F4E" w14:textId="77777777" w:rsidR="008028BD" w:rsidRPr="002745CE" w:rsidRDefault="008028BD" w:rsidP="008028BD">
      <w:pPr>
        <w:spacing w:before="0"/>
        <w:ind w:left="-426" w:right="-185"/>
        <w:contextualSpacing/>
        <w:jc w:val="center"/>
        <w:rPr>
          <w:rFonts w:cs="Arial"/>
          <w:sz w:val="24"/>
          <w:szCs w:val="24"/>
          <w:lang w:val="ru-RU"/>
        </w:rPr>
      </w:pPr>
    </w:p>
    <w:p w14:paraId="35AA7006" w14:textId="77777777" w:rsidR="008028BD" w:rsidRPr="002745CE" w:rsidRDefault="008028BD" w:rsidP="008028BD">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0A5CC3">
        <w:rPr>
          <w:rFonts w:cs="Arial"/>
          <w:sz w:val="24"/>
          <w:szCs w:val="24"/>
        </w:rPr>
        <w:t>JН/1000/</w:t>
      </w:r>
      <w:r>
        <w:rPr>
          <w:rFonts w:cs="Arial"/>
          <w:sz w:val="24"/>
          <w:szCs w:val="24"/>
        </w:rPr>
        <w:t>0</w:t>
      </w:r>
      <w:r>
        <w:rPr>
          <w:rFonts w:cs="Arial"/>
          <w:sz w:val="24"/>
          <w:szCs w:val="24"/>
          <w:lang w:val="sr-Cyrl-RS"/>
        </w:rPr>
        <w:t>170</w:t>
      </w:r>
      <w:r>
        <w:rPr>
          <w:rFonts w:cs="Arial"/>
          <w:sz w:val="24"/>
          <w:szCs w:val="24"/>
        </w:rPr>
        <w:t>/2018</w:t>
      </w:r>
      <w:r w:rsidRPr="000A5CC3">
        <w:rPr>
          <w:rFonts w:cs="Arial"/>
          <w:sz w:val="24"/>
          <w:szCs w:val="24"/>
          <w:lang w:val="sr-Cyrl-RS"/>
        </w:rPr>
        <w:t xml:space="preserve"> </w:t>
      </w:r>
      <w:r>
        <w:rPr>
          <w:rFonts w:cs="Arial"/>
          <w:sz w:val="24"/>
          <w:szCs w:val="24"/>
          <w:lang w:val="sr-Cyrl-RS"/>
        </w:rPr>
        <w:t>–</w:t>
      </w:r>
      <w:r w:rsidRPr="002B20BC">
        <w:rPr>
          <w:rFonts w:cs="Arial"/>
          <w:sz w:val="24"/>
          <w:szCs w:val="24"/>
        </w:rPr>
        <w:t xml:space="preserve"> </w:t>
      </w:r>
      <w:r w:rsidRPr="00CD738C">
        <w:rPr>
          <w:rFonts w:cs="Arial"/>
          <w:b/>
          <w:sz w:val="24"/>
          <w:szCs w:val="24"/>
          <w:lang w:val="sr-Cyrl-RS"/>
        </w:rPr>
        <w:t>Одржавање МДМ система</w:t>
      </w:r>
      <w:r>
        <w:rPr>
          <w:rFonts w:cs="Arial"/>
          <w:sz w:val="24"/>
          <w:szCs w:val="24"/>
          <w:lang w:val="sr-Cyrl-RS"/>
        </w:rPr>
        <w:t>,</w:t>
      </w:r>
      <w:r w:rsidRPr="000A5CC3">
        <w:rPr>
          <w:rFonts w:cs="Arial"/>
          <w:sz w:val="24"/>
          <w:szCs w:val="24"/>
          <w:lang w:val="sr-Cyrl-RS"/>
        </w:rPr>
        <w:t xml:space="preserve"> </w:t>
      </w:r>
      <w:r w:rsidRPr="000A5CC3">
        <w:rPr>
          <w:rFonts w:cs="Arial"/>
          <w:noProof/>
          <w:sz w:val="24"/>
          <w:szCs w:val="24"/>
          <w:lang w:val="ru-RU"/>
        </w:rPr>
        <w:t xml:space="preserve">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6698641A" w14:textId="77777777" w:rsidR="008028BD" w:rsidRPr="002745CE" w:rsidRDefault="008028BD" w:rsidP="008028BD">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0"/>
        <w:gridCol w:w="3364"/>
        <w:gridCol w:w="47"/>
        <w:gridCol w:w="1932"/>
        <w:gridCol w:w="1591"/>
        <w:gridCol w:w="2153"/>
        <w:gridCol w:w="553"/>
      </w:tblGrid>
      <w:tr w:rsidR="008028BD" w:rsidRPr="002745CE" w14:paraId="182E9B72" w14:textId="77777777" w:rsidTr="00963D6D">
        <w:trPr>
          <w:trHeight w:val="1094"/>
        </w:trPr>
        <w:tc>
          <w:tcPr>
            <w:tcW w:w="704" w:type="dxa"/>
            <w:gridSpan w:val="2"/>
            <w:shd w:val="clear" w:color="auto" w:fill="F2F2F2" w:themeFill="background1" w:themeFillShade="F2"/>
            <w:vAlign w:val="center"/>
          </w:tcPr>
          <w:p w14:paraId="7F45360C" w14:textId="77777777" w:rsidR="008028BD" w:rsidRPr="002745CE" w:rsidRDefault="008028BD" w:rsidP="00963D6D">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gridSpan w:val="2"/>
            <w:shd w:val="clear" w:color="auto" w:fill="F2F2F2" w:themeFill="background1" w:themeFillShade="F2"/>
            <w:vAlign w:val="center"/>
          </w:tcPr>
          <w:p w14:paraId="1D376D30" w14:textId="77777777" w:rsidR="008028BD" w:rsidRPr="002745CE" w:rsidRDefault="008028BD" w:rsidP="00963D6D">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gridSpan w:val="2"/>
            <w:shd w:val="clear" w:color="auto" w:fill="F2F2F2" w:themeFill="background1" w:themeFillShade="F2"/>
            <w:vAlign w:val="center"/>
          </w:tcPr>
          <w:p w14:paraId="7264839B" w14:textId="77777777" w:rsidR="008028BD" w:rsidRPr="002745CE" w:rsidRDefault="008028BD" w:rsidP="00963D6D">
            <w:pPr>
              <w:spacing w:before="0"/>
              <w:contextualSpacing/>
              <w:jc w:val="center"/>
              <w:rPr>
                <w:rFonts w:eastAsia="Calibri" w:cs="Arial"/>
                <w:b/>
                <w:lang w:val="sr-Cyrl-CS"/>
              </w:rPr>
            </w:pPr>
            <w:r>
              <w:rPr>
                <w:rFonts w:eastAsia="Calibri" w:cs="Arial"/>
                <w:b/>
                <w:lang w:val="sr-Cyrl-CS"/>
              </w:rPr>
              <w:t>Стручна спрема</w:t>
            </w:r>
          </w:p>
        </w:tc>
        <w:tc>
          <w:tcPr>
            <w:tcW w:w="2706" w:type="dxa"/>
            <w:gridSpan w:val="2"/>
            <w:shd w:val="clear" w:color="auto" w:fill="F2F2F2" w:themeFill="background1" w:themeFillShade="F2"/>
            <w:vAlign w:val="center"/>
          </w:tcPr>
          <w:p w14:paraId="1519C1DB" w14:textId="77777777" w:rsidR="008028BD" w:rsidRDefault="008028BD" w:rsidP="00963D6D">
            <w:pPr>
              <w:spacing w:before="0"/>
              <w:contextualSpacing/>
              <w:jc w:val="center"/>
              <w:rPr>
                <w:rFonts w:eastAsia="Calibri" w:cs="Arial"/>
                <w:b/>
                <w:lang w:val="sr-Cyrl-CS"/>
              </w:rPr>
            </w:pPr>
            <w:r w:rsidRPr="00C10231">
              <w:rPr>
                <w:rFonts w:eastAsia="Calibri" w:cs="Arial"/>
                <w:b/>
                <w:lang w:val="sr-Cyrl-CS"/>
              </w:rPr>
              <w:t xml:space="preserve">Област коју покрива </w:t>
            </w:r>
          </w:p>
        </w:tc>
      </w:tr>
      <w:tr w:rsidR="008028BD" w:rsidRPr="002745CE" w14:paraId="077D9393" w14:textId="77777777" w:rsidTr="00963D6D">
        <w:trPr>
          <w:trHeight w:val="613"/>
        </w:trPr>
        <w:tc>
          <w:tcPr>
            <w:tcW w:w="704" w:type="dxa"/>
            <w:gridSpan w:val="2"/>
            <w:shd w:val="clear" w:color="auto" w:fill="auto"/>
            <w:vAlign w:val="center"/>
          </w:tcPr>
          <w:p w14:paraId="4F0E1052"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6995048F"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14DCDBEF"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77EE2E92"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20123582" w14:textId="77777777" w:rsidTr="00963D6D">
        <w:trPr>
          <w:trHeight w:val="591"/>
        </w:trPr>
        <w:tc>
          <w:tcPr>
            <w:tcW w:w="704" w:type="dxa"/>
            <w:gridSpan w:val="2"/>
            <w:shd w:val="clear" w:color="auto" w:fill="auto"/>
            <w:vAlign w:val="center"/>
          </w:tcPr>
          <w:p w14:paraId="77931DAE"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61E68DA7"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64D519CE"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5E4BE161"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0FD26087" w14:textId="77777777" w:rsidTr="00963D6D">
        <w:trPr>
          <w:trHeight w:val="600"/>
        </w:trPr>
        <w:tc>
          <w:tcPr>
            <w:tcW w:w="704" w:type="dxa"/>
            <w:gridSpan w:val="2"/>
            <w:shd w:val="clear" w:color="auto" w:fill="auto"/>
            <w:vAlign w:val="center"/>
          </w:tcPr>
          <w:p w14:paraId="759B8BF3"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6B54CD4E"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2F55160F"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6E3C0680"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2F28FA9D" w14:textId="77777777" w:rsidTr="00963D6D">
        <w:trPr>
          <w:trHeight w:val="624"/>
        </w:trPr>
        <w:tc>
          <w:tcPr>
            <w:tcW w:w="704" w:type="dxa"/>
            <w:gridSpan w:val="2"/>
            <w:shd w:val="clear" w:color="auto" w:fill="auto"/>
            <w:vAlign w:val="center"/>
          </w:tcPr>
          <w:p w14:paraId="14CDD09F"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36C9125E"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5AD2793D"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5781F1E0"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55BC80ED" w14:textId="77777777" w:rsidTr="00963D6D">
        <w:trPr>
          <w:trHeight w:val="602"/>
        </w:trPr>
        <w:tc>
          <w:tcPr>
            <w:tcW w:w="704" w:type="dxa"/>
            <w:gridSpan w:val="2"/>
            <w:shd w:val="clear" w:color="auto" w:fill="auto"/>
            <w:vAlign w:val="center"/>
          </w:tcPr>
          <w:p w14:paraId="52232383"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2916478F"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56C41329"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3B200069"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30206E98" w14:textId="77777777" w:rsidTr="00963D6D">
        <w:trPr>
          <w:trHeight w:val="595"/>
        </w:trPr>
        <w:tc>
          <w:tcPr>
            <w:tcW w:w="704" w:type="dxa"/>
            <w:gridSpan w:val="2"/>
            <w:shd w:val="clear" w:color="auto" w:fill="auto"/>
            <w:vAlign w:val="center"/>
          </w:tcPr>
          <w:p w14:paraId="3BAAFA8F"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295B2075"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27F9008C"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1696BEBF"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339E5079" w14:textId="77777777" w:rsidTr="00963D6D">
        <w:trPr>
          <w:trHeight w:val="604"/>
        </w:trPr>
        <w:tc>
          <w:tcPr>
            <w:tcW w:w="704" w:type="dxa"/>
            <w:gridSpan w:val="2"/>
            <w:shd w:val="clear" w:color="auto" w:fill="auto"/>
            <w:vAlign w:val="center"/>
          </w:tcPr>
          <w:p w14:paraId="673F8273"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0A7C6FB0"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62D57AB8"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32D1BF22"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74A45842" w14:textId="77777777" w:rsidTr="00963D6D">
        <w:trPr>
          <w:trHeight w:val="598"/>
        </w:trPr>
        <w:tc>
          <w:tcPr>
            <w:tcW w:w="704" w:type="dxa"/>
            <w:gridSpan w:val="2"/>
            <w:shd w:val="clear" w:color="auto" w:fill="auto"/>
            <w:vAlign w:val="center"/>
          </w:tcPr>
          <w:p w14:paraId="5B81F29E"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23458E3D"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3E6E70C9"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2DE99275"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508537B2" w14:textId="77777777" w:rsidTr="00963D6D">
        <w:trPr>
          <w:trHeight w:val="622"/>
        </w:trPr>
        <w:tc>
          <w:tcPr>
            <w:tcW w:w="704" w:type="dxa"/>
            <w:gridSpan w:val="2"/>
            <w:shd w:val="clear" w:color="auto" w:fill="auto"/>
            <w:vAlign w:val="center"/>
          </w:tcPr>
          <w:p w14:paraId="5FDAE04C"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6ADBBB6B"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0AB1E2B9"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65538794"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20504110" w14:textId="77777777" w:rsidTr="00963D6D">
        <w:trPr>
          <w:trHeight w:val="600"/>
        </w:trPr>
        <w:tc>
          <w:tcPr>
            <w:tcW w:w="704" w:type="dxa"/>
            <w:gridSpan w:val="2"/>
            <w:shd w:val="clear" w:color="auto" w:fill="auto"/>
            <w:vAlign w:val="center"/>
          </w:tcPr>
          <w:p w14:paraId="21B675F7" w14:textId="77777777" w:rsidR="008028BD" w:rsidRPr="002745CE" w:rsidRDefault="008028BD" w:rsidP="008028BD">
            <w:pPr>
              <w:numPr>
                <w:ilvl w:val="0"/>
                <w:numId w:val="49"/>
              </w:numPr>
              <w:tabs>
                <w:tab w:val="left" w:pos="8098"/>
              </w:tabs>
              <w:spacing w:before="0"/>
              <w:ind w:left="317" w:hanging="283"/>
              <w:jc w:val="center"/>
              <w:outlineLvl w:val="0"/>
              <w:rPr>
                <w:rFonts w:cs="Arial"/>
                <w:bCs/>
                <w:kern w:val="28"/>
                <w:sz w:val="20"/>
                <w:lang w:val="sr-Cyrl-CS"/>
              </w:rPr>
            </w:pPr>
          </w:p>
        </w:tc>
        <w:tc>
          <w:tcPr>
            <w:tcW w:w="3411" w:type="dxa"/>
            <w:gridSpan w:val="2"/>
            <w:shd w:val="clear" w:color="auto" w:fill="auto"/>
          </w:tcPr>
          <w:p w14:paraId="6FD85773" w14:textId="77777777" w:rsidR="008028BD" w:rsidRPr="002745CE" w:rsidRDefault="008028BD" w:rsidP="00963D6D">
            <w:pPr>
              <w:snapToGrid w:val="0"/>
              <w:spacing w:before="40" w:after="40" w:line="216" w:lineRule="auto"/>
              <w:rPr>
                <w:rFonts w:eastAsia="Calibri" w:cs="Arial"/>
                <w:lang w:val="sr-Cyrl-RS"/>
              </w:rPr>
            </w:pPr>
          </w:p>
        </w:tc>
        <w:tc>
          <w:tcPr>
            <w:tcW w:w="3523" w:type="dxa"/>
            <w:gridSpan w:val="2"/>
            <w:shd w:val="clear" w:color="auto" w:fill="auto"/>
          </w:tcPr>
          <w:p w14:paraId="599FC4FF" w14:textId="77777777" w:rsidR="008028BD" w:rsidRPr="002745CE" w:rsidRDefault="008028BD" w:rsidP="00963D6D">
            <w:pPr>
              <w:tabs>
                <w:tab w:val="left" w:pos="8098"/>
              </w:tabs>
              <w:outlineLvl w:val="0"/>
              <w:rPr>
                <w:rFonts w:cs="Arial"/>
                <w:bCs/>
                <w:kern w:val="28"/>
                <w:sz w:val="20"/>
                <w:lang w:val="sr-Cyrl-CS"/>
              </w:rPr>
            </w:pPr>
          </w:p>
        </w:tc>
        <w:tc>
          <w:tcPr>
            <w:tcW w:w="2706" w:type="dxa"/>
            <w:gridSpan w:val="2"/>
          </w:tcPr>
          <w:p w14:paraId="61554BF8" w14:textId="77777777" w:rsidR="008028BD" w:rsidRPr="002745CE" w:rsidRDefault="008028BD" w:rsidP="00963D6D">
            <w:pPr>
              <w:tabs>
                <w:tab w:val="left" w:pos="8098"/>
              </w:tabs>
              <w:outlineLvl w:val="0"/>
              <w:rPr>
                <w:rFonts w:cs="Arial"/>
                <w:bCs/>
                <w:kern w:val="28"/>
                <w:sz w:val="20"/>
                <w:lang w:val="sr-Cyrl-CS"/>
              </w:rPr>
            </w:pPr>
          </w:p>
        </w:tc>
      </w:tr>
      <w:tr w:rsidR="008028BD" w:rsidRPr="002745CE" w14:paraId="64741498" w14:textId="77777777" w:rsidTr="00963D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4" w:type="dxa"/>
          <w:wAfter w:w="553" w:type="dxa"/>
          <w:trHeight w:val="220"/>
          <w:jc w:val="center"/>
        </w:trPr>
        <w:tc>
          <w:tcPr>
            <w:tcW w:w="3614" w:type="dxa"/>
            <w:gridSpan w:val="2"/>
          </w:tcPr>
          <w:p w14:paraId="41DCBFBB" w14:textId="77777777" w:rsidR="008028BD" w:rsidRPr="002745CE" w:rsidRDefault="008028BD" w:rsidP="00963D6D">
            <w:pPr>
              <w:spacing w:before="0"/>
              <w:jc w:val="center"/>
              <w:rPr>
                <w:rFonts w:cs="Arial"/>
                <w:sz w:val="24"/>
                <w:szCs w:val="24"/>
              </w:rPr>
            </w:pPr>
            <w:r w:rsidRPr="002745CE">
              <w:rPr>
                <w:rFonts w:cs="Arial"/>
                <w:sz w:val="24"/>
                <w:szCs w:val="24"/>
              </w:rPr>
              <w:t>Датум</w:t>
            </w:r>
          </w:p>
        </w:tc>
        <w:tc>
          <w:tcPr>
            <w:tcW w:w="1979" w:type="dxa"/>
            <w:gridSpan w:val="2"/>
          </w:tcPr>
          <w:p w14:paraId="4CB43642" w14:textId="77777777" w:rsidR="008028BD" w:rsidRPr="002745CE" w:rsidRDefault="008028BD" w:rsidP="00963D6D">
            <w:pPr>
              <w:spacing w:before="0"/>
              <w:jc w:val="center"/>
              <w:rPr>
                <w:rFonts w:cs="Arial"/>
                <w:sz w:val="24"/>
                <w:szCs w:val="24"/>
                <w:lang w:val="ru-RU"/>
              </w:rPr>
            </w:pPr>
          </w:p>
        </w:tc>
        <w:tc>
          <w:tcPr>
            <w:tcW w:w="3744" w:type="dxa"/>
            <w:gridSpan w:val="2"/>
          </w:tcPr>
          <w:p w14:paraId="38926D33" w14:textId="77777777" w:rsidR="008028BD" w:rsidRPr="002745CE" w:rsidRDefault="008028BD" w:rsidP="00963D6D">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8028BD" w:rsidRPr="002745CE" w14:paraId="4E0313C9" w14:textId="77777777" w:rsidTr="00963D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4" w:type="dxa"/>
          <w:wAfter w:w="553" w:type="dxa"/>
          <w:trHeight w:val="232"/>
          <w:jc w:val="center"/>
        </w:trPr>
        <w:tc>
          <w:tcPr>
            <w:tcW w:w="3614" w:type="dxa"/>
            <w:gridSpan w:val="2"/>
          </w:tcPr>
          <w:p w14:paraId="5446E79B" w14:textId="77777777" w:rsidR="008028BD" w:rsidRPr="002745CE" w:rsidRDefault="008028BD" w:rsidP="00963D6D">
            <w:pPr>
              <w:spacing w:before="0"/>
              <w:jc w:val="center"/>
              <w:rPr>
                <w:rFonts w:cs="Arial"/>
                <w:sz w:val="24"/>
                <w:szCs w:val="24"/>
              </w:rPr>
            </w:pPr>
          </w:p>
        </w:tc>
        <w:tc>
          <w:tcPr>
            <w:tcW w:w="1979" w:type="dxa"/>
            <w:gridSpan w:val="2"/>
          </w:tcPr>
          <w:p w14:paraId="3F2FFDB9" w14:textId="77777777" w:rsidR="008028BD" w:rsidRPr="002745CE" w:rsidRDefault="008028BD" w:rsidP="00963D6D">
            <w:pPr>
              <w:spacing w:before="0"/>
              <w:jc w:val="center"/>
              <w:rPr>
                <w:rFonts w:cs="Arial"/>
                <w:sz w:val="24"/>
                <w:szCs w:val="24"/>
              </w:rPr>
            </w:pPr>
            <w:r w:rsidRPr="002745CE">
              <w:rPr>
                <w:rFonts w:cs="Arial"/>
                <w:sz w:val="24"/>
                <w:szCs w:val="24"/>
              </w:rPr>
              <w:t>М.П.</w:t>
            </w:r>
          </w:p>
        </w:tc>
        <w:tc>
          <w:tcPr>
            <w:tcW w:w="3744" w:type="dxa"/>
            <w:gridSpan w:val="2"/>
          </w:tcPr>
          <w:p w14:paraId="2F2588EF" w14:textId="77777777" w:rsidR="008028BD" w:rsidRPr="002745CE" w:rsidRDefault="008028BD" w:rsidP="00963D6D">
            <w:pPr>
              <w:spacing w:before="0"/>
              <w:jc w:val="center"/>
              <w:rPr>
                <w:rFonts w:cs="Arial"/>
                <w:sz w:val="24"/>
                <w:szCs w:val="24"/>
                <w:lang w:val="ru-RU"/>
              </w:rPr>
            </w:pPr>
          </w:p>
        </w:tc>
      </w:tr>
      <w:tr w:rsidR="008028BD" w:rsidRPr="002745CE" w14:paraId="0B059006" w14:textId="77777777" w:rsidTr="00963D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4" w:type="dxa"/>
          <w:wAfter w:w="553" w:type="dxa"/>
          <w:trHeight w:val="220"/>
          <w:jc w:val="center"/>
        </w:trPr>
        <w:tc>
          <w:tcPr>
            <w:tcW w:w="3614" w:type="dxa"/>
            <w:gridSpan w:val="2"/>
            <w:tcBorders>
              <w:bottom w:val="single" w:sz="4" w:space="0" w:color="auto"/>
            </w:tcBorders>
          </w:tcPr>
          <w:p w14:paraId="671AF37D" w14:textId="77777777" w:rsidR="008028BD" w:rsidRPr="002745CE" w:rsidRDefault="008028BD" w:rsidP="00963D6D">
            <w:pPr>
              <w:spacing w:before="0"/>
              <w:jc w:val="center"/>
              <w:rPr>
                <w:rFonts w:cs="Arial"/>
                <w:sz w:val="24"/>
                <w:szCs w:val="24"/>
              </w:rPr>
            </w:pPr>
          </w:p>
        </w:tc>
        <w:tc>
          <w:tcPr>
            <w:tcW w:w="1979" w:type="dxa"/>
            <w:gridSpan w:val="2"/>
          </w:tcPr>
          <w:p w14:paraId="0FFBEAB7" w14:textId="77777777" w:rsidR="008028BD" w:rsidRPr="002745CE" w:rsidRDefault="008028BD" w:rsidP="00963D6D">
            <w:pPr>
              <w:spacing w:before="0"/>
              <w:jc w:val="center"/>
              <w:rPr>
                <w:rFonts w:cs="Arial"/>
                <w:sz w:val="24"/>
                <w:szCs w:val="24"/>
                <w:lang w:val="ru-RU"/>
              </w:rPr>
            </w:pPr>
          </w:p>
        </w:tc>
        <w:tc>
          <w:tcPr>
            <w:tcW w:w="3744" w:type="dxa"/>
            <w:gridSpan w:val="2"/>
            <w:tcBorders>
              <w:bottom w:val="single" w:sz="4" w:space="0" w:color="auto"/>
            </w:tcBorders>
          </w:tcPr>
          <w:p w14:paraId="4E681BF6" w14:textId="77777777" w:rsidR="008028BD" w:rsidRPr="002745CE" w:rsidRDefault="008028BD" w:rsidP="00963D6D">
            <w:pPr>
              <w:spacing w:before="0"/>
              <w:jc w:val="center"/>
              <w:rPr>
                <w:rFonts w:cs="Arial"/>
                <w:sz w:val="24"/>
                <w:szCs w:val="24"/>
                <w:lang w:val="ru-RU"/>
              </w:rPr>
            </w:pPr>
          </w:p>
        </w:tc>
      </w:tr>
      <w:tr w:rsidR="008028BD" w:rsidRPr="002745CE" w14:paraId="1644684F" w14:textId="77777777" w:rsidTr="00963D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4" w:type="dxa"/>
          <w:wAfter w:w="553" w:type="dxa"/>
          <w:trHeight w:val="318"/>
          <w:jc w:val="center"/>
        </w:trPr>
        <w:tc>
          <w:tcPr>
            <w:tcW w:w="3614" w:type="dxa"/>
            <w:gridSpan w:val="2"/>
            <w:tcBorders>
              <w:top w:val="single" w:sz="4" w:space="0" w:color="auto"/>
            </w:tcBorders>
          </w:tcPr>
          <w:p w14:paraId="6F72FFFB" w14:textId="77777777" w:rsidR="008028BD" w:rsidRPr="002745CE" w:rsidRDefault="008028BD" w:rsidP="00963D6D">
            <w:pPr>
              <w:spacing w:before="0"/>
              <w:jc w:val="center"/>
              <w:rPr>
                <w:rFonts w:cs="Arial"/>
                <w:sz w:val="24"/>
                <w:szCs w:val="24"/>
              </w:rPr>
            </w:pPr>
          </w:p>
        </w:tc>
        <w:tc>
          <w:tcPr>
            <w:tcW w:w="1979" w:type="dxa"/>
            <w:gridSpan w:val="2"/>
          </w:tcPr>
          <w:p w14:paraId="29D33D2A" w14:textId="77777777" w:rsidR="008028BD" w:rsidRPr="002745CE" w:rsidRDefault="008028BD" w:rsidP="00963D6D">
            <w:pPr>
              <w:spacing w:before="0"/>
              <w:jc w:val="center"/>
              <w:rPr>
                <w:rFonts w:cs="Arial"/>
                <w:sz w:val="24"/>
                <w:szCs w:val="24"/>
                <w:lang w:val="ru-RU"/>
              </w:rPr>
            </w:pPr>
          </w:p>
        </w:tc>
        <w:tc>
          <w:tcPr>
            <w:tcW w:w="3744" w:type="dxa"/>
            <w:gridSpan w:val="2"/>
            <w:tcBorders>
              <w:top w:val="single" w:sz="4" w:space="0" w:color="auto"/>
            </w:tcBorders>
          </w:tcPr>
          <w:p w14:paraId="27DE4D33" w14:textId="77777777" w:rsidR="008028BD" w:rsidRPr="002745CE" w:rsidRDefault="008028BD" w:rsidP="00963D6D">
            <w:pPr>
              <w:spacing w:before="0"/>
              <w:jc w:val="center"/>
              <w:rPr>
                <w:rFonts w:cs="Arial"/>
                <w:sz w:val="24"/>
                <w:szCs w:val="24"/>
                <w:lang w:val="ru-RU"/>
              </w:rPr>
            </w:pPr>
          </w:p>
        </w:tc>
      </w:tr>
    </w:tbl>
    <w:p w14:paraId="59625CD0" w14:textId="77777777" w:rsidR="008028BD" w:rsidRPr="002745CE" w:rsidRDefault="008028BD" w:rsidP="008028BD">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2D8F87A8" w14:textId="77777777" w:rsidR="008028BD" w:rsidRPr="00963D6D" w:rsidRDefault="008028BD" w:rsidP="00963D6D">
      <w:pPr>
        <w:rPr>
          <w:rFonts w:cs="Arial"/>
          <w:i/>
          <w:sz w:val="18"/>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p>
    <w:p w14:paraId="765407AD" w14:textId="77777777" w:rsidR="00963D6D" w:rsidRDefault="00963D6D" w:rsidP="00674AAF">
      <w:pPr>
        <w:suppressAutoHyphens/>
        <w:spacing w:before="0"/>
        <w:jc w:val="right"/>
        <w:rPr>
          <w:rFonts w:cs="Arial"/>
          <w:b/>
          <w:lang w:val="sr-Cyrl-CS" w:eastAsia="ar-SA"/>
        </w:rPr>
      </w:pPr>
    </w:p>
    <w:p w14:paraId="10B77B46" w14:textId="77777777" w:rsidR="00674AAF" w:rsidRDefault="00674AAF" w:rsidP="00674AAF">
      <w:pPr>
        <w:suppressAutoHyphens/>
        <w:spacing w:before="0"/>
        <w:jc w:val="right"/>
        <w:rPr>
          <w:rFonts w:cs="Arial"/>
          <w:b/>
          <w:lang w:val="ru-RU" w:eastAsia="ar-SA"/>
        </w:rPr>
      </w:pPr>
      <w:r>
        <w:rPr>
          <w:rFonts w:cs="Arial"/>
          <w:b/>
          <w:lang w:val="sr-Cyrl-CS" w:eastAsia="ar-SA"/>
        </w:rPr>
        <w:lastRenderedPageBreak/>
        <w:t>ОБРАЗАЦ</w:t>
      </w:r>
      <w:r>
        <w:rPr>
          <w:rFonts w:cs="Arial"/>
          <w:b/>
          <w:lang w:val="sr-Cyrl-RS" w:eastAsia="ar-SA"/>
        </w:rPr>
        <w:t xml:space="preserve"> 8</w:t>
      </w:r>
    </w:p>
    <w:p w14:paraId="6A00F6FB" w14:textId="77777777" w:rsidR="00674AAF" w:rsidRDefault="00674AAF" w:rsidP="00674AAF">
      <w:pPr>
        <w:suppressAutoHyphens/>
        <w:spacing w:before="0"/>
        <w:jc w:val="left"/>
        <w:rPr>
          <w:rFonts w:cs="Arial"/>
          <w:b/>
          <w:lang w:val="ru-RU" w:eastAsia="ar-SA"/>
        </w:rPr>
      </w:pPr>
    </w:p>
    <w:p w14:paraId="420FF11F" w14:textId="77777777" w:rsidR="00674AAF" w:rsidRDefault="00674AAF" w:rsidP="00674AAF">
      <w:pPr>
        <w:suppressAutoHyphens/>
        <w:spacing w:before="0"/>
        <w:jc w:val="center"/>
        <w:rPr>
          <w:rFonts w:cs="Arial"/>
          <w:b/>
          <w:lang w:val="ru-RU" w:eastAsia="ar-SA"/>
        </w:rPr>
      </w:pPr>
      <w:r>
        <w:rPr>
          <w:rFonts w:cs="Arial"/>
          <w:b/>
          <w:lang w:val="ru-RU" w:eastAsia="ar-SA"/>
        </w:rPr>
        <w:t>РАДНА БИОГРАФИЈА АНГАЖОВАНИХ ИЗВРШИЛАЦА – CV</w:t>
      </w:r>
    </w:p>
    <w:p w14:paraId="78A2085A" w14:textId="77777777" w:rsidR="00674AAF" w:rsidRDefault="00674AAF" w:rsidP="00674AAF">
      <w:pPr>
        <w:suppressAutoHyphens/>
        <w:spacing w:before="0"/>
        <w:jc w:val="left"/>
        <w:rPr>
          <w:rFonts w:cs="Arial"/>
          <w:b/>
          <w:lang w:val="ru-RU" w:eastAsia="ar-SA"/>
        </w:rPr>
      </w:pPr>
    </w:p>
    <w:p w14:paraId="7B275995"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Име особе (пуно име и презиме): _____________________</w:t>
      </w:r>
    </w:p>
    <w:p w14:paraId="2FA490C2"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 xml:space="preserve">Датум рођења: </w:t>
      </w:r>
      <w:r>
        <w:rPr>
          <w:rFonts w:cs="Arial"/>
          <w:lang w:val="sr-Latn-RS" w:eastAsia="ar-SA"/>
        </w:rPr>
        <w:tab/>
        <w:t>___________</w:t>
      </w:r>
    </w:p>
    <w:p w14:paraId="57521E0B" w14:textId="77777777" w:rsidR="00674AAF" w:rsidRDefault="00674AAF" w:rsidP="00674AAF">
      <w:pPr>
        <w:numPr>
          <w:ilvl w:val="0"/>
          <w:numId w:val="50"/>
        </w:numPr>
        <w:suppressAutoHyphens/>
        <w:spacing w:before="0" w:after="160" w:line="254" w:lineRule="auto"/>
        <w:jc w:val="left"/>
        <w:rPr>
          <w:rFonts w:cs="Arial"/>
          <w:u w:val="single"/>
          <w:lang w:val="sr-Latn-RS" w:eastAsia="ar-SA"/>
        </w:rPr>
      </w:pPr>
      <w:r>
        <w:rPr>
          <w:rFonts w:cs="Arial"/>
          <w:lang w:val="sr-Latn-RS" w:eastAsia="ar-SA"/>
        </w:rPr>
        <w:t xml:space="preserve">Образовање: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456"/>
        <w:gridCol w:w="4930"/>
      </w:tblGrid>
      <w:tr w:rsidR="00674AAF" w14:paraId="558842C0" w14:textId="77777777" w:rsidTr="00674AAF">
        <w:tc>
          <w:tcPr>
            <w:tcW w:w="351" w:type="pct"/>
            <w:tcBorders>
              <w:top w:val="single" w:sz="4" w:space="0" w:color="auto"/>
              <w:left w:val="single" w:sz="4" w:space="0" w:color="auto"/>
              <w:bottom w:val="single" w:sz="4" w:space="0" w:color="auto"/>
              <w:right w:val="single" w:sz="4" w:space="0" w:color="auto"/>
            </w:tcBorders>
            <w:hideMark/>
          </w:tcPr>
          <w:p w14:paraId="04577559" w14:textId="77777777" w:rsidR="00674AAF" w:rsidRDefault="00674AAF">
            <w:pPr>
              <w:suppressAutoHyphens/>
              <w:spacing w:before="0" w:after="160" w:line="254" w:lineRule="auto"/>
              <w:jc w:val="left"/>
              <w:rPr>
                <w:rFonts w:cs="Arial"/>
                <w:lang w:val="en-GB" w:eastAsia="ar-SA"/>
              </w:rPr>
            </w:pPr>
            <w:r>
              <w:rPr>
                <w:rFonts w:cs="Arial"/>
                <w:lang w:val="en-GB" w:eastAsia="ar-SA"/>
              </w:rPr>
              <w:t>3.1</w:t>
            </w:r>
          </w:p>
        </w:tc>
        <w:tc>
          <w:tcPr>
            <w:tcW w:w="1916" w:type="pct"/>
            <w:tcBorders>
              <w:top w:val="single" w:sz="4" w:space="0" w:color="auto"/>
              <w:left w:val="single" w:sz="4" w:space="0" w:color="auto"/>
              <w:bottom w:val="single" w:sz="4" w:space="0" w:color="auto"/>
              <w:right w:val="single" w:sz="4" w:space="0" w:color="auto"/>
            </w:tcBorders>
            <w:hideMark/>
          </w:tcPr>
          <w:p w14:paraId="2A3D99A5" w14:textId="77777777" w:rsidR="00674AAF" w:rsidRDefault="00674AAF">
            <w:pPr>
              <w:suppressAutoHyphens/>
              <w:spacing w:before="0" w:after="160" w:line="254" w:lineRule="auto"/>
              <w:jc w:val="left"/>
              <w:rPr>
                <w:rFonts w:cs="Arial"/>
                <w:lang w:val="en-GB" w:eastAsia="ar-SA"/>
              </w:rPr>
            </w:pPr>
            <w:r>
              <w:rPr>
                <w:rFonts w:cs="Arial"/>
                <w:lang w:val="en-GB" w:eastAsia="ar-SA"/>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183C1F44" w14:textId="77777777" w:rsidR="00674AAF" w:rsidRDefault="00674AAF">
            <w:pPr>
              <w:suppressAutoHyphens/>
              <w:spacing w:before="0" w:after="160" w:line="254" w:lineRule="auto"/>
              <w:jc w:val="left"/>
              <w:rPr>
                <w:rFonts w:cs="Arial"/>
                <w:lang w:val="en-GB" w:eastAsia="ar-SA"/>
              </w:rPr>
            </w:pPr>
          </w:p>
        </w:tc>
      </w:tr>
      <w:tr w:rsidR="00674AAF" w14:paraId="1035650C" w14:textId="77777777" w:rsidTr="00674AAF">
        <w:tc>
          <w:tcPr>
            <w:tcW w:w="351" w:type="pct"/>
            <w:tcBorders>
              <w:top w:val="single" w:sz="4" w:space="0" w:color="auto"/>
              <w:left w:val="single" w:sz="4" w:space="0" w:color="auto"/>
              <w:bottom w:val="single" w:sz="4" w:space="0" w:color="auto"/>
              <w:right w:val="single" w:sz="4" w:space="0" w:color="auto"/>
            </w:tcBorders>
            <w:hideMark/>
          </w:tcPr>
          <w:p w14:paraId="6775B1CA" w14:textId="77777777" w:rsidR="00674AAF" w:rsidRDefault="00674AAF">
            <w:pPr>
              <w:suppressAutoHyphens/>
              <w:spacing w:before="0" w:after="160" w:line="254" w:lineRule="auto"/>
              <w:jc w:val="left"/>
              <w:rPr>
                <w:rFonts w:cs="Arial"/>
                <w:lang w:val="en-GB" w:eastAsia="ar-SA"/>
              </w:rPr>
            </w:pPr>
            <w:r>
              <w:rPr>
                <w:rFonts w:cs="Arial"/>
                <w:lang w:val="en-GB" w:eastAsia="ar-SA"/>
              </w:rPr>
              <w:t>3.2</w:t>
            </w:r>
          </w:p>
        </w:tc>
        <w:tc>
          <w:tcPr>
            <w:tcW w:w="1916" w:type="pct"/>
            <w:tcBorders>
              <w:top w:val="single" w:sz="4" w:space="0" w:color="auto"/>
              <w:left w:val="single" w:sz="4" w:space="0" w:color="auto"/>
              <w:bottom w:val="single" w:sz="4" w:space="0" w:color="auto"/>
              <w:right w:val="single" w:sz="4" w:space="0" w:color="auto"/>
            </w:tcBorders>
            <w:hideMark/>
          </w:tcPr>
          <w:p w14:paraId="29327DC2" w14:textId="77777777" w:rsidR="00674AAF" w:rsidRDefault="00674AAF">
            <w:pPr>
              <w:suppressAutoHyphens/>
              <w:spacing w:before="0" w:after="160" w:line="254" w:lineRule="auto"/>
              <w:jc w:val="left"/>
              <w:rPr>
                <w:rFonts w:cs="Arial"/>
                <w:lang w:val="ru-RU" w:eastAsia="ar-SA"/>
              </w:rPr>
            </w:pPr>
            <w:r>
              <w:rPr>
                <w:rFonts w:cs="Arial"/>
                <w:lang w:val="ru-RU" w:eastAsia="ar-SA"/>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110F3A1F" w14:textId="77777777" w:rsidR="00674AAF" w:rsidRDefault="00674AAF">
            <w:pPr>
              <w:suppressAutoHyphens/>
              <w:spacing w:before="0" w:after="160" w:line="254" w:lineRule="auto"/>
              <w:jc w:val="left"/>
              <w:rPr>
                <w:rFonts w:cs="Arial"/>
                <w:lang w:val="ru-RU" w:eastAsia="ar-SA"/>
              </w:rPr>
            </w:pPr>
          </w:p>
        </w:tc>
      </w:tr>
    </w:tbl>
    <w:p w14:paraId="6B723029"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Чланство у професионалним удружењима:</w:t>
      </w:r>
    </w:p>
    <w:p w14:paraId="16AE7495" w14:textId="77777777" w:rsidR="00674AAF" w:rsidRDefault="00674AAF" w:rsidP="00674AAF">
      <w:pPr>
        <w:suppressAutoHyphens/>
        <w:spacing w:before="0"/>
        <w:jc w:val="left"/>
        <w:rPr>
          <w:rFonts w:cs="Arial"/>
          <w:lang w:val="sr-Latn-RS" w:eastAsia="ar-SA"/>
        </w:rPr>
      </w:pPr>
    </w:p>
    <w:p w14:paraId="3DBB29F5"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 xml:space="preserve">Остали тренинзи (навести све установе као и звања стечена похађањем тренинга): </w:t>
      </w:r>
    </w:p>
    <w:p w14:paraId="50456DD3" w14:textId="77777777" w:rsidR="00674AAF" w:rsidRDefault="00674AAF" w:rsidP="00674AAF">
      <w:pPr>
        <w:suppressAutoHyphens/>
        <w:spacing w:before="0"/>
        <w:jc w:val="left"/>
        <w:rPr>
          <w:rFonts w:cs="Arial"/>
          <w:lang w:val="sr-Latn-RS" w:eastAsia="ar-SA"/>
        </w:rPr>
      </w:pPr>
    </w:p>
    <w:p w14:paraId="12931EFB"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 xml:space="preserve">Земље где је стечено радно искуство (списак земаља где је радио): </w:t>
      </w:r>
    </w:p>
    <w:p w14:paraId="3118492B" w14:textId="77777777" w:rsidR="00674AAF" w:rsidRDefault="00674AAF" w:rsidP="00674AAF">
      <w:pPr>
        <w:suppressAutoHyphens/>
        <w:spacing w:before="0"/>
        <w:jc w:val="left"/>
        <w:rPr>
          <w:rFonts w:cs="Arial"/>
          <w:lang w:val="sr-Latn-RS" w:eastAsia="ar-SA"/>
        </w:rPr>
      </w:pPr>
    </w:p>
    <w:p w14:paraId="0BBBC320"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5"/>
        <w:gridCol w:w="2254"/>
        <w:gridCol w:w="2325"/>
      </w:tblGrid>
      <w:tr w:rsidR="00674AAF" w14:paraId="766C14E6" w14:textId="77777777" w:rsidTr="00674AAF">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14:paraId="3D39678F" w14:textId="77777777" w:rsidR="00674AAF" w:rsidRDefault="00674AAF">
            <w:pPr>
              <w:suppressAutoHyphens/>
              <w:spacing w:before="0" w:after="160" w:line="254" w:lineRule="auto"/>
              <w:jc w:val="left"/>
              <w:rPr>
                <w:rFonts w:cs="Arial"/>
                <w:lang w:val="en-GB" w:eastAsia="ar-SA"/>
              </w:rPr>
            </w:pPr>
            <w:r>
              <w:rPr>
                <w:rFonts w:cs="Arial"/>
                <w:lang w:val="en-GB" w:eastAsia="ar-SA"/>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14:paraId="5E46B6FC" w14:textId="77777777" w:rsidR="00674AAF" w:rsidRDefault="00674AAF">
            <w:pPr>
              <w:suppressAutoHyphens/>
              <w:spacing w:before="0" w:after="160" w:line="254" w:lineRule="auto"/>
              <w:jc w:val="left"/>
              <w:rPr>
                <w:rFonts w:cs="Arial"/>
                <w:lang w:val="en-GB" w:eastAsia="ar-SA"/>
              </w:rPr>
            </w:pPr>
            <w:r>
              <w:rPr>
                <w:rFonts w:cs="Arial"/>
                <w:lang w:val="en-GB" w:eastAsia="ar-SA"/>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14:paraId="59E6B9D0" w14:textId="77777777" w:rsidR="00674AAF" w:rsidRDefault="00674AAF">
            <w:pPr>
              <w:suppressAutoHyphens/>
              <w:spacing w:before="0" w:after="160" w:line="254" w:lineRule="auto"/>
              <w:jc w:val="left"/>
              <w:rPr>
                <w:rFonts w:cs="Arial"/>
                <w:lang w:val="en-GB" w:eastAsia="ar-SA"/>
              </w:rPr>
            </w:pPr>
            <w:r>
              <w:rPr>
                <w:rFonts w:cs="Arial"/>
                <w:lang w:val="en-GB" w:eastAsia="ar-SA"/>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14:paraId="0373395B" w14:textId="77777777" w:rsidR="00674AAF" w:rsidRDefault="00674AAF">
            <w:pPr>
              <w:suppressAutoHyphens/>
              <w:spacing w:before="0" w:after="160" w:line="254" w:lineRule="auto"/>
              <w:jc w:val="left"/>
              <w:rPr>
                <w:rFonts w:cs="Arial"/>
                <w:lang w:val="en-GB" w:eastAsia="ar-SA"/>
              </w:rPr>
            </w:pPr>
            <w:r>
              <w:rPr>
                <w:rFonts w:cs="Arial"/>
                <w:lang w:val="en-GB" w:eastAsia="ar-SA"/>
              </w:rPr>
              <w:t>Писање</w:t>
            </w:r>
          </w:p>
        </w:tc>
      </w:tr>
      <w:tr w:rsidR="00674AAF" w14:paraId="55343A58" w14:textId="77777777" w:rsidTr="00674AA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B6AA847" w14:textId="77777777" w:rsidR="00674AAF" w:rsidRDefault="00674AAF">
            <w:pPr>
              <w:suppressAutoHyphens/>
              <w:spacing w:before="0" w:after="160" w:line="254"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35C674D9" w14:textId="77777777" w:rsidR="00674AAF" w:rsidRDefault="00674AAF">
            <w:pPr>
              <w:suppressAutoHyphens/>
              <w:spacing w:before="0" w:after="160" w:line="254"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197D867F" w14:textId="77777777" w:rsidR="00674AAF" w:rsidRDefault="00674AAF">
            <w:pPr>
              <w:suppressAutoHyphens/>
              <w:spacing w:before="0" w:after="160" w:line="254"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14:paraId="7F9D6B8F" w14:textId="77777777" w:rsidR="00674AAF" w:rsidRDefault="00674AAF">
            <w:pPr>
              <w:suppressAutoHyphens/>
              <w:spacing w:before="0" w:after="160" w:line="254" w:lineRule="auto"/>
              <w:jc w:val="left"/>
              <w:rPr>
                <w:rFonts w:cs="Arial"/>
                <w:lang w:val="en-GB" w:eastAsia="ar-SA"/>
              </w:rPr>
            </w:pPr>
          </w:p>
        </w:tc>
      </w:tr>
      <w:tr w:rsidR="00674AAF" w14:paraId="02AE6C99" w14:textId="77777777" w:rsidTr="00674AA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FAF234D" w14:textId="77777777" w:rsidR="00674AAF" w:rsidRDefault="00674AAF">
            <w:pPr>
              <w:suppressAutoHyphens/>
              <w:spacing w:before="0" w:after="160" w:line="254" w:lineRule="auto"/>
              <w:jc w:val="left"/>
              <w:rPr>
                <w:rFonts w:cs="Arial"/>
                <w:lang w:val="sr-Cyrl-CS"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0CEA18F1" w14:textId="77777777" w:rsidR="00674AAF" w:rsidRDefault="00674AAF">
            <w:pPr>
              <w:suppressAutoHyphens/>
              <w:spacing w:before="0" w:after="160" w:line="254"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0BCB9279" w14:textId="77777777" w:rsidR="00674AAF" w:rsidRDefault="00674AAF">
            <w:pPr>
              <w:suppressAutoHyphens/>
              <w:spacing w:before="0" w:after="160" w:line="254"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14:paraId="1BBED2EC" w14:textId="77777777" w:rsidR="00674AAF" w:rsidRDefault="00674AAF">
            <w:pPr>
              <w:suppressAutoHyphens/>
              <w:spacing w:before="0" w:after="160" w:line="254" w:lineRule="auto"/>
              <w:jc w:val="left"/>
              <w:rPr>
                <w:rFonts w:cs="Arial"/>
                <w:lang w:val="en-GB" w:eastAsia="ar-SA"/>
              </w:rPr>
            </w:pPr>
          </w:p>
        </w:tc>
      </w:tr>
      <w:tr w:rsidR="00674AAF" w14:paraId="7393ACB9" w14:textId="77777777" w:rsidTr="00674AAF">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88DA48" w14:textId="77777777" w:rsidR="00674AAF" w:rsidRDefault="00674AAF">
            <w:pPr>
              <w:suppressAutoHyphens/>
              <w:spacing w:before="0" w:after="160" w:line="254"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352AFEE9" w14:textId="77777777" w:rsidR="00674AAF" w:rsidRDefault="00674AAF">
            <w:pPr>
              <w:suppressAutoHyphens/>
              <w:spacing w:before="0" w:after="160" w:line="254"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14:paraId="4D81F9B3" w14:textId="77777777" w:rsidR="00674AAF" w:rsidRDefault="00674AAF">
            <w:pPr>
              <w:suppressAutoHyphens/>
              <w:spacing w:before="0" w:after="160" w:line="254"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14:paraId="0E5525B1" w14:textId="77777777" w:rsidR="00674AAF" w:rsidRDefault="00674AAF">
            <w:pPr>
              <w:suppressAutoHyphens/>
              <w:spacing w:before="0" w:after="160" w:line="254" w:lineRule="auto"/>
              <w:jc w:val="left"/>
              <w:rPr>
                <w:rFonts w:cs="Arial"/>
                <w:lang w:val="en-GB" w:eastAsia="ar-SA"/>
              </w:rPr>
            </w:pPr>
          </w:p>
        </w:tc>
      </w:tr>
    </w:tbl>
    <w:p w14:paraId="0356229B" w14:textId="77777777" w:rsidR="00674AAF" w:rsidRDefault="00674AAF" w:rsidP="00674AAF">
      <w:pPr>
        <w:numPr>
          <w:ilvl w:val="0"/>
          <w:numId w:val="50"/>
        </w:numPr>
        <w:suppressAutoHyphens/>
        <w:spacing w:before="0" w:after="160" w:line="254" w:lineRule="auto"/>
        <w:jc w:val="left"/>
        <w:rPr>
          <w:rFonts w:cs="Arial"/>
          <w:b/>
          <w:bCs/>
          <w:lang w:val="sr-Latn-RS" w:eastAsia="ar-SA"/>
        </w:rPr>
      </w:pPr>
      <w:r>
        <w:rPr>
          <w:rFonts w:cs="Arial"/>
          <w:lang w:val="sr-Cyrl-CS" w:eastAsia="ar-SA"/>
        </w:rPr>
        <w:t>Радно искуство</w:t>
      </w:r>
      <w:r>
        <w:rPr>
          <w:rFonts w:cs="Arial"/>
          <w:lang w:val="sr-Latn-RS" w:eastAsia="ar-SA"/>
        </w:rPr>
        <w:t xml:space="preserve"> (почевши од тренутног статуса па све до тренутка првог запослења):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674AAF" w14:paraId="431FFECD"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1A7A4F48" w14:textId="77777777" w:rsidR="00674AAF" w:rsidRDefault="00674AAF">
            <w:pPr>
              <w:suppressAutoHyphens/>
              <w:spacing w:before="0"/>
              <w:jc w:val="left"/>
              <w:rPr>
                <w:rFonts w:cs="Arial"/>
                <w:lang w:val="ru-RU" w:eastAsia="ar-SA"/>
              </w:rPr>
            </w:pPr>
            <w:r>
              <w:rPr>
                <w:rFonts w:cs="Arial"/>
                <w:lang w:val="ru-RU" w:eastAsia="ar-SA"/>
              </w:rPr>
              <w:t>Период:</w:t>
            </w:r>
          </w:p>
          <w:p w14:paraId="61402EC2" w14:textId="77777777" w:rsidR="00674AAF" w:rsidRDefault="00674AAF">
            <w:pPr>
              <w:suppressAutoHyphens/>
              <w:spacing w:before="0" w:after="160" w:line="254" w:lineRule="auto"/>
              <w:jc w:val="left"/>
              <w:rPr>
                <w:rFonts w:cs="Arial"/>
                <w:lang w:val="ru-RU" w:eastAsia="ar-SA"/>
              </w:rPr>
            </w:pPr>
            <w:r>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64EABC1" w14:textId="77777777" w:rsidR="00674AAF" w:rsidRDefault="00674AAF">
            <w:pPr>
              <w:suppressAutoHyphens/>
              <w:spacing w:before="0" w:after="160" w:line="254" w:lineRule="auto"/>
              <w:jc w:val="left"/>
              <w:rPr>
                <w:rFonts w:cs="Arial"/>
                <w:lang w:val="ru-RU" w:eastAsia="ar-SA"/>
              </w:rPr>
            </w:pPr>
          </w:p>
        </w:tc>
      </w:tr>
      <w:tr w:rsidR="00674AAF" w14:paraId="279F6A52"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3D7EE9B2" w14:textId="77777777" w:rsidR="00674AAF" w:rsidRDefault="00674AAF">
            <w:pPr>
              <w:suppressAutoHyphens/>
              <w:spacing w:before="0" w:after="160" w:line="254" w:lineRule="auto"/>
              <w:jc w:val="left"/>
              <w:rPr>
                <w:rFonts w:cs="Arial"/>
                <w:lang w:val="en-GB" w:eastAsia="ar-SA"/>
              </w:rPr>
            </w:pPr>
            <w:r>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14:paraId="48D828BB" w14:textId="77777777" w:rsidR="00674AAF" w:rsidRDefault="00674AAF">
            <w:pPr>
              <w:suppressAutoHyphens/>
              <w:spacing w:before="0" w:after="160" w:line="254" w:lineRule="auto"/>
              <w:jc w:val="left"/>
              <w:rPr>
                <w:rFonts w:cs="Arial"/>
                <w:lang w:val="en-GB" w:eastAsia="ar-SA"/>
              </w:rPr>
            </w:pPr>
          </w:p>
        </w:tc>
      </w:tr>
      <w:tr w:rsidR="00674AAF" w14:paraId="65B1995C"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29BEA435" w14:textId="77777777" w:rsidR="00674AAF" w:rsidRDefault="00674AAF">
            <w:pPr>
              <w:suppressAutoHyphens/>
              <w:spacing w:before="0" w:after="160" w:line="254" w:lineRule="auto"/>
              <w:jc w:val="left"/>
              <w:rPr>
                <w:rFonts w:cs="Arial"/>
                <w:lang w:val="en-GB" w:eastAsia="ar-SA"/>
              </w:rPr>
            </w:pPr>
            <w:r>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14:paraId="11AE459F" w14:textId="77777777" w:rsidR="00674AAF" w:rsidRDefault="00674AAF">
            <w:pPr>
              <w:suppressAutoHyphens/>
              <w:spacing w:before="0" w:after="160" w:line="254" w:lineRule="auto"/>
              <w:jc w:val="left"/>
              <w:rPr>
                <w:rFonts w:cs="Arial"/>
                <w:lang w:val="en-GB" w:eastAsia="ar-SA"/>
              </w:rPr>
            </w:pPr>
          </w:p>
        </w:tc>
      </w:tr>
      <w:tr w:rsidR="00674AAF" w14:paraId="19548FD6"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69554BE4" w14:textId="77777777" w:rsidR="00674AAF" w:rsidRDefault="00674AAF">
            <w:pPr>
              <w:suppressAutoHyphens/>
              <w:spacing w:before="0" w:after="160" w:line="254" w:lineRule="auto"/>
              <w:jc w:val="left"/>
              <w:rPr>
                <w:rFonts w:cs="Arial"/>
                <w:lang w:val="en-GB" w:eastAsia="ar-SA"/>
              </w:rPr>
            </w:pPr>
            <w:r>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84D5222" w14:textId="77777777" w:rsidR="00674AAF" w:rsidRDefault="00674AAF">
            <w:pPr>
              <w:suppressAutoHyphens/>
              <w:spacing w:before="0" w:after="160" w:line="254" w:lineRule="auto"/>
              <w:jc w:val="left"/>
              <w:rPr>
                <w:rFonts w:cs="Arial"/>
                <w:lang w:val="en-GB" w:eastAsia="ar-SA"/>
              </w:rPr>
            </w:pPr>
          </w:p>
        </w:tc>
      </w:tr>
      <w:tr w:rsidR="00674AAF" w14:paraId="4FC4B885" w14:textId="77777777" w:rsidTr="00674AAF">
        <w:trPr>
          <w:trHeight w:val="935"/>
        </w:trPr>
        <w:tc>
          <w:tcPr>
            <w:tcW w:w="2336" w:type="pct"/>
            <w:tcBorders>
              <w:top w:val="single" w:sz="4" w:space="0" w:color="auto"/>
              <w:left w:val="single" w:sz="4" w:space="0" w:color="auto"/>
              <w:bottom w:val="single" w:sz="4" w:space="0" w:color="auto"/>
              <w:right w:val="single" w:sz="4" w:space="0" w:color="auto"/>
            </w:tcBorders>
            <w:hideMark/>
          </w:tcPr>
          <w:p w14:paraId="5C1EC208" w14:textId="77777777" w:rsidR="00674AAF" w:rsidRDefault="00674AAF">
            <w:pPr>
              <w:suppressAutoHyphens/>
              <w:spacing w:before="0" w:after="160" w:line="254" w:lineRule="auto"/>
              <w:jc w:val="left"/>
              <w:rPr>
                <w:rFonts w:cs="Arial"/>
                <w:lang w:val="en-GB" w:eastAsia="ar-SA"/>
              </w:rPr>
            </w:pPr>
            <w:r>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14:paraId="23069D13" w14:textId="77777777" w:rsidR="00674AAF" w:rsidRDefault="00674AAF">
            <w:pPr>
              <w:suppressAutoHyphens/>
              <w:spacing w:before="0" w:after="160" w:line="254" w:lineRule="auto"/>
              <w:jc w:val="left"/>
              <w:rPr>
                <w:rFonts w:cs="Arial"/>
                <w:lang w:val="en-GB" w:eastAsia="ar-SA"/>
              </w:rPr>
            </w:pPr>
          </w:p>
        </w:tc>
      </w:tr>
    </w:tbl>
    <w:p w14:paraId="48E79F42" w14:textId="77777777" w:rsidR="00674AAF" w:rsidRDefault="00674AAF" w:rsidP="00674AAF">
      <w:pPr>
        <w:suppressAutoHyphens/>
        <w:spacing w:before="0"/>
        <w:jc w:val="left"/>
        <w:rPr>
          <w:rFonts w:cs="Arial"/>
          <w:lang w:val="sr-Latn-RS" w:eastAsia="ar-S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05"/>
      </w:tblGrid>
      <w:tr w:rsidR="00674AAF" w14:paraId="6056EECC"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78D571C0" w14:textId="77777777" w:rsidR="00674AAF" w:rsidRDefault="00674AAF">
            <w:pPr>
              <w:suppressAutoHyphens/>
              <w:spacing w:before="0"/>
              <w:jc w:val="left"/>
              <w:rPr>
                <w:rFonts w:cs="Arial"/>
                <w:lang w:val="ru-RU" w:eastAsia="ar-SA"/>
              </w:rPr>
            </w:pPr>
            <w:r>
              <w:rPr>
                <w:rFonts w:cs="Arial"/>
                <w:lang w:val="ru-RU" w:eastAsia="ar-SA"/>
              </w:rPr>
              <w:t>Период:</w:t>
            </w:r>
          </w:p>
          <w:p w14:paraId="2F79DD98" w14:textId="77777777" w:rsidR="00674AAF" w:rsidRDefault="00674AAF">
            <w:pPr>
              <w:suppressAutoHyphens/>
              <w:spacing w:before="0" w:after="160" w:line="254" w:lineRule="auto"/>
              <w:jc w:val="left"/>
              <w:rPr>
                <w:rFonts w:cs="Arial"/>
                <w:lang w:val="ru-RU" w:eastAsia="ar-SA"/>
              </w:rPr>
            </w:pPr>
            <w:r>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136DA05" w14:textId="77777777" w:rsidR="00674AAF" w:rsidRDefault="00674AAF">
            <w:pPr>
              <w:suppressAutoHyphens/>
              <w:spacing w:before="0" w:after="160" w:line="254" w:lineRule="auto"/>
              <w:jc w:val="left"/>
              <w:rPr>
                <w:rFonts w:cs="Arial"/>
                <w:lang w:val="ru-RU" w:eastAsia="ar-SA"/>
              </w:rPr>
            </w:pPr>
          </w:p>
        </w:tc>
      </w:tr>
      <w:tr w:rsidR="00674AAF" w14:paraId="4D4164FB"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0213E10E" w14:textId="77777777" w:rsidR="00674AAF" w:rsidRDefault="00674AAF">
            <w:pPr>
              <w:suppressAutoHyphens/>
              <w:spacing w:before="0" w:after="160" w:line="254" w:lineRule="auto"/>
              <w:jc w:val="left"/>
              <w:rPr>
                <w:rFonts w:cs="Arial"/>
                <w:lang w:val="en-GB" w:eastAsia="ar-SA"/>
              </w:rPr>
            </w:pPr>
            <w:r>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14:paraId="4FAD7A80" w14:textId="77777777" w:rsidR="00674AAF" w:rsidRDefault="00674AAF">
            <w:pPr>
              <w:suppressAutoHyphens/>
              <w:spacing w:before="0" w:after="160" w:line="254" w:lineRule="auto"/>
              <w:jc w:val="left"/>
              <w:rPr>
                <w:rFonts w:cs="Arial"/>
                <w:lang w:val="en-GB" w:eastAsia="ar-SA"/>
              </w:rPr>
            </w:pPr>
          </w:p>
        </w:tc>
      </w:tr>
      <w:tr w:rsidR="00674AAF" w14:paraId="03827088"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60CBD1EA" w14:textId="77777777" w:rsidR="00674AAF" w:rsidRDefault="00674AAF">
            <w:pPr>
              <w:suppressAutoHyphens/>
              <w:spacing w:before="0" w:after="160" w:line="254" w:lineRule="auto"/>
              <w:jc w:val="left"/>
              <w:rPr>
                <w:rFonts w:cs="Arial"/>
                <w:lang w:val="en-GB" w:eastAsia="ar-SA"/>
              </w:rPr>
            </w:pPr>
            <w:r>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14:paraId="0640EAF5" w14:textId="77777777" w:rsidR="00674AAF" w:rsidRDefault="00674AAF">
            <w:pPr>
              <w:suppressAutoHyphens/>
              <w:spacing w:before="0" w:after="160" w:line="254" w:lineRule="auto"/>
              <w:jc w:val="left"/>
              <w:rPr>
                <w:rFonts w:cs="Arial"/>
                <w:lang w:val="en-GB" w:eastAsia="ar-SA"/>
              </w:rPr>
            </w:pPr>
          </w:p>
        </w:tc>
      </w:tr>
      <w:tr w:rsidR="00674AAF" w14:paraId="2BF35CF4"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3E23B55F" w14:textId="77777777" w:rsidR="00674AAF" w:rsidRDefault="00674AAF">
            <w:pPr>
              <w:suppressAutoHyphens/>
              <w:spacing w:before="0" w:after="160" w:line="254" w:lineRule="auto"/>
              <w:jc w:val="left"/>
              <w:rPr>
                <w:rFonts w:cs="Arial"/>
                <w:lang w:val="en-GB" w:eastAsia="ar-SA"/>
              </w:rPr>
            </w:pPr>
            <w:r>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AF1DE8A" w14:textId="77777777" w:rsidR="00674AAF" w:rsidRDefault="00674AAF">
            <w:pPr>
              <w:suppressAutoHyphens/>
              <w:spacing w:before="0" w:after="160" w:line="254" w:lineRule="auto"/>
              <w:jc w:val="left"/>
              <w:rPr>
                <w:rFonts w:cs="Arial"/>
                <w:lang w:val="en-GB" w:eastAsia="ar-SA"/>
              </w:rPr>
            </w:pPr>
          </w:p>
        </w:tc>
      </w:tr>
      <w:tr w:rsidR="00674AAF" w14:paraId="2E87EC61" w14:textId="77777777" w:rsidTr="00674AAF">
        <w:trPr>
          <w:trHeight w:val="935"/>
        </w:trPr>
        <w:tc>
          <w:tcPr>
            <w:tcW w:w="2336" w:type="pct"/>
            <w:tcBorders>
              <w:top w:val="single" w:sz="4" w:space="0" w:color="auto"/>
              <w:left w:val="single" w:sz="4" w:space="0" w:color="auto"/>
              <w:bottom w:val="single" w:sz="4" w:space="0" w:color="auto"/>
              <w:right w:val="single" w:sz="4" w:space="0" w:color="auto"/>
            </w:tcBorders>
            <w:hideMark/>
          </w:tcPr>
          <w:p w14:paraId="3241CA31" w14:textId="77777777" w:rsidR="00674AAF" w:rsidRDefault="00674AAF">
            <w:pPr>
              <w:suppressAutoHyphens/>
              <w:spacing w:before="0" w:after="160" w:line="254" w:lineRule="auto"/>
              <w:jc w:val="left"/>
              <w:rPr>
                <w:rFonts w:cs="Arial"/>
                <w:lang w:val="en-GB" w:eastAsia="ar-SA"/>
              </w:rPr>
            </w:pPr>
            <w:r>
              <w:rPr>
                <w:rFonts w:cs="Arial"/>
                <w:lang w:val="en-GB" w:eastAsia="ar-SA"/>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14:paraId="20F69391" w14:textId="77777777" w:rsidR="00674AAF" w:rsidRDefault="00674AAF">
            <w:pPr>
              <w:suppressAutoHyphens/>
              <w:spacing w:before="0" w:after="160" w:line="254" w:lineRule="auto"/>
              <w:jc w:val="left"/>
              <w:rPr>
                <w:rFonts w:cs="Arial"/>
                <w:lang w:val="en-GB" w:eastAsia="ar-SA"/>
              </w:rPr>
            </w:pPr>
          </w:p>
        </w:tc>
      </w:tr>
      <w:tr w:rsidR="00674AAF" w14:paraId="2B20D114"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2F8422C0" w14:textId="77777777" w:rsidR="00674AAF" w:rsidRDefault="00674AAF">
            <w:pPr>
              <w:suppressAutoHyphens/>
              <w:spacing w:before="0"/>
              <w:jc w:val="left"/>
              <w:rPr>
                <w:rFonts w:cs="Arial"/>
                <w:lang w:val="ru-RU" w:eastAsia="ar-SA"/>
              </w:rPr>
            </w:pPr>
            <w:r>
              <w:rPr>
                <w:rFonts w:cs="Arial"/>
                <w:lang w:val="ru-RU" w:eastAsia="ar-SA"/>
              </w:rPr>
              <w:t>Период:</w:t>
            </w:r>
          </w:p>
          <w:p w14:paraId="7B35ED99" w14:textId="77777777" w:rsidR="00674AAF" w:rsidRDefault="00674AAF">
            <w:pPr>
              <w:suppressAutoHyphens/>
              <w:spacing w:before="0" w:after="160" w:line="254" w:lineRule="auto"/>
              <w:jc w:val="left"/>
              <w:rPr>
                <w:rFonts w:cs="Arial"/>
                <w:lang w:val="ru-RU" w:eastAsia="ar-SA"/>
              </w:rPr>
            </w:pPr>
            <w:r>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EE8FC38" w14:textId="77777777" w:rsidR="00674AAF" w:rsidRDefault="00674AAF">
            <w:pPr>
              <w:suppressAutoHyphens/>
              <w:spacing w:before="0" w:after="160" w:line="254" w:lineRule="auto"/>
              <w:jc w:val="left"/>
              <w:rPr>
                <w:rFonts w:cs="Arial"/>
                <w:lang w:val="ru-RU" w:eastAsia="ar-SA"/>
              </w:rPr>
            </w:pPr>
          </w:p>
        </w:tc>
      </w:tr>
      <w:tr w:rsidR="00674AAF" w14:paraId="53EFB92C"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2501B2DA" w14:textId="77777777" w:rsidR="00674AAF" w:rsidRDefault="00674AAF">
            <w:pPr>
              <w:suppressAutoHyphens/>
              <w:spacing w:before="0" w:after="160" w:line="254" w:lineRule="auto"/>
              <w:jc w:val="left"/>
              <w:rPr>
                <w:rFonts w:cs="Arial"/>
                <w:lang w:val="en-GB" w:eastAsia="ar-SA"/>
              </w:rPr>
            </w:pPr>
            <w:r>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14:paraId="4D370CB7" w14:textId="77777777" w:rsidR="00674AAF" w:rsidRDefault="00674AAF">
            <w:pPr>
              <w:suppressAutoHyphens/>
              <w:spacing w:before="0" w:after="160" w:line="254" w:lineRule="auto"/>
              <w:jc w:val="left"/>
              <w:rPr>
                <w:rFonts w:cs="Arial"/>
                <w:lang w:val="en-GB" w:eastAsia="ar-SA"/>
              </w:rPr>
            </w:pPr>
          </w:p>
        </w:tc>
      </w:tr>
      <w:tr w:rsidR="00674AAF" w14:paraId="402D050C"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2E9FAE05" w14:textId="77777777" w:rsidR="00674AAF" w:rsidRDefault="00674AAF">
            <w:pPr>
              <w:suppressAutoHyphens/>
              <w:spacing w:before="0" w:after="160" w:line="254" w:lineRule="auto"/>
              <w:jc w:val="left"/>
              <w:rPr>
                <w:rFonts w:cs="Arial"/>
                <w:lang w:val="en-GB" w:eastAsia="ar-SA"/>
              </w:rPr>
            </w:pPr>
            <w:r>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14:paraId="3EE3B1E9" w14:textId="77777777" w:rsidR="00674AAF" w:rsidRDefault="00674AAF">
            <w:pPr>
              <w:suppressAutoHyphens/>
              <w:spacing w:before="0" w:after="160" w:line="254" w:lineRule="auto"/>
              <w:jc w:val="left"/>
              <w:rPr>
                <w:rFonts w:cs="Arial"/>
                <w:lang w:val="en-GB" w:eastAsia="ar-SA"/>
              </w:rPr>
            </w:pPr>
          </w:p>
        </w:tc>
      </w:tr>
      <w:tr w:rsidR="00674AAF" w14:paraId="626F715C" w14:textId="77777777" w:rsidTr="00674AAF">
        <w:tc>
          <w:tcPr>
            <w:tcW w:w="2336" w:type="pct"/>
            <w:tcBorders>
              <w:top w:val="single" w:sz="4" w:space="0" w:color="auto"/>
              <w:left w:val="single" w:sz="4" w:space="0" w:color="auto"/>
              <w:bottom w:val="single" w:sz="4" w:space="0" w:color="auto"/>
              <w:right w:val="single" w:sz="4" w:space="0" w:color="auto"/>
            </w:tcBorders>
            <w:hideMark/>
          </w:tcPr>
          <w:p w14:paraId="1A276930" w14:textId="77777777" w:rsidR="00674AAF" w:rsidRDefault="00674AAF">
            <w:pPr>
              <w:suppressAutoHyphens/>
              <w:spacing w:before="0" w:after="160" w:line="254" w:lineRule="auto"/>
              <w:jc w:val="left"/>
              <w:rPr>
                <w:rFonts w:cs="Arial"/>
                <w:lang w:val="en-GB" w:eastAsia="ar-SA"/>
              </w:rPr>
            </w:pPr>
            <w:r>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4FB2961" w14:textId="77777777" w:rsidR="00674AAF" w:rsidRDefault="00674AAF">
            <w:pPr>
              <w:suppressAutoHyphens/>
              <w:spacing w:before="0" w:after="160" w:line="254" w:lineRule="auto"/>
              <w:jc w:val="left"/>
              <w:rPr>
                <w:rFonts w:cs="Arial"/>
                <w:lang w:val="en-GB" w:eastAsia="ar-SA"/>
              </w:rPr>
            </w:pPr>
          </w:p>
        </w:tc>
      </w:tr>
      <w:tr w:rsidR="00674AAF" w14:paraId="00F2B780" w14:textId="77777777" w:rsidTr="00674AAF">
        <w:trPr>
          <w:trHeight w:val="935"/>
        </w:trPr>
        <w:tc>
          <w:tcPr>
            <w:tcW w:w="2336" w:type="pct"/>
            <w:tcBorders>
              <w:top w:val="single" w:sz="4" w:space="0" w:color="auto"/>
              <w:left w:val="single" w:sz="4" w:space="0" w:color="auto"/>
              <w:bottom w:val="single" w:sz="4" w:space="0" w:color="auto"/>
              <w:right w:val="single" w:sz="4" w:space="0" w:color="auto"/>
            </w:tcBorders>
            <w:hideMark/>
          </w:tcPr>
          <w:p w14:paraId="685CD1D4" w14:textId="77777777" w:rsidR="00674AAF" w:rsidRDefault="00674AAF">
            <w:pPr>
              <w:suppressAutoHyphens/>
              <w:spacing w:before="0" w:after="160" w:line="254" w:lineRule="auto"/>
              <w:jc w:val="left"/>
              <w:rPr>
                <w:rFonts w:cs="Arial"/>
                <w:lang w:val="en-GB" w:eastAsia="ar-SA"/>
              </w:rPr>
            </w:pPr>
            <w:r>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14:paraId="4BEA9213" w14:textId="77777777" w:rsidR="00674AAF" w:rsidRDefault="00674AAF">
            <w:pPr>
              <w:suppressAutoHyphens/>
              <w:spacing w:before="0" w:after="160" w:line="254" w:lineRule="auto"/>
              <w:jc w:val="left"/>
              <w:rPr>
                <w:rFonts w:cs="Arial"/>
                <w:lang w:val="en-GB" w:eastAsia="ar-SA"/>
              </w:rPr>
            </w:pPr>
          </w:p>
        </w:tc>
      </w:tr>
    </w:tbl>
    <w:p w14:paraId="7A765FBF"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Cyrl-CS" w:eastAsia="ar-SA"/>
        </w:rPr>
        <w:t>Искуство у вези са услугом која је предмет ЈН 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06"/>
      </w:tblGrid>
      <w:tr w:rsidR="00674AAF" w14:paraId="6FBF973C" w14:textId="77777777" w:rsidTr="00674AAF">
        <w:trPr>
          <w:trHeight w:val="3149"/>
        </w:trPr>
        <w:tc>
          <w:tcPr>
            <w:tcW w:w="3078" w:type="dxa"/>
            <w:tcBorders>
              <w:top w:val="single" w:sz="4" w:space="0" w:color="auto"/>
              <w:left w:val="single" w:sz="4" w:space="0" w:color="auto"/>
              <w:bottom w:val="single" w:sz="4" w:space="0" w:color="auto"/>
              <w:right w:val="single" w:sz="4" w:space="0" w:color="auto"/>
            </w:tcBorders>
          </w:tcPr>
          <w:p w14:paraId="2A440FB6" w14:textId="77777777" w:rsidR="00674AAF" w:rsidRDefault="00674AAF">
            <w:pPr>
              <w:suppressAutoHyphens/>
              <w:spacing w:before="0"/>
              <w:jc w:val="left"/>
              <w:rPr>
                <w:rFonts w:cs="Arial"/>
                <w:lang w:val="sr-Latn-RS" w:eastAsia="ar-SA"/>
              </w:rPr>
            </w:pPr>
            <w:r>
              <w:rPr>
                <w:rFonts w:cs="Arial"/>
                <w:lang w:val="ru-RU" w:eastAsia="ar-SA"/>
              </w:rPr>
              <w:br w:type="page"/>
              <w:t>Подаци о активностима које је обављао</w:t>
            </w:r>
            <w:r>
              <w:rPr>
                <w:rFonts w:cs="Arial"/>
                <w:lang w:val="sr-Latn-RS" w:eastAsia="ar-SA"/>
              </w:rPr>
              <w:t>:</w:t>
            </w:r>
          </w:p>
          <w:p w14:paraId="101B78BC" w14:textId="77777777" w:rsidR="00674AAF" w:rsidRDefault="00674AAF">
            <w:pPr>
              <w:suppressAutoHyphens/>
              <w:spacing w:before="0" w:after="160" w:line="254" w:lineRule="auto"/>
              <w:jc w:val="left"/>
              <w:rPr>
                <w:rFonts w:cs="Arial"/>
                <w:lang w:val="ru-RU" w:eastAsia="ar-SA"/>
              </w:rPr>
            </w:pPr>
          </w:p>
        </w:tc>
        <w:tc>
          <w:tcPr>
            <w:tcW w:w="6210" w:type="dxa"/>
            <w:tcBorders>
              <w:top w:val="single" w:sz="4" w:space="0" w:color="auto"/>
              <w:left w:val="single" w:sz="4" w:space="0" w:color="auto"/>
              <w:bottom w:val="single" w:sz="4" w:space="0" w:color="auto"/>
              <w:right w:val="single" w:sz="4" w:space="0" w:color="auto"/>
            </w:tcBorders>
          </w:tcPr>
          <w:p w14:paraId="08F37FF2" w14:textId="77777777" w:rsidR="00674AAF" w:rsidRDefault="00674AAF">
            <w:pPr>
              <w:suppressAutoHyphens/>
              <w:spacing w:before="0"/>
              <w:jc w:val="left"/>
              <w:rPr>
                <w:rFonts w:cs="Arial"/>
                <w:u w:val="single"/>
                <w:lang w:val="ru-RU" w:eastAsia="ar-SA"/>
              </w:rPr>
            </w:pPr>
            <w:r>
              <w:rPr>
                <w:rFonts w:cs="Arial"/>
                <w:lang w:val="ru-RU" w:eastAsia="ar-SA"/>
              </w:rPr>
              <w:t xml:space="preserve">Назив задатка или пројекта: </w:t>
            </w:r>
            <w:r>
              <w:rPr>
                <w:rFonts w:cs="Arial"/>
                <w:u w:val="single"/>
                <w:lang w:val="ru-RU" w:eastAsia="ar-SA"/>
              </w:rPr>
              <w:tab/>
            </w:r>
          </w:p>
          <w:p w14:paraId="00800A82" w14:textId="77777777" w:rsidR="00674AAF" w:rsidRDefault="00674AAF">
            <w:pPr>
              <w:suppressAutoHyphens/>
              <w:spacing w:before="0"/>
              <w:jc w:val="left"/>
              <w:rPr>
                <w:rFonts w:cs="Arial"/>
                <w:lang w:val="ru-RU" w:eastAsia="ar-SA"/>
              </w:rPr>
            </w:pPr>
            <w:r>
              <w:rPr>
                <w:rFonts w:cs="Arial"/>
                <w:lang w:val="ru-RU" w:eastAsia="ar-SA"/>
              </w:rPr>
              <w:t xml:space="preserve">Период (месец/година до месец/година): </w:t>
            </w:r>
            <w:r>
              <w:rPr>
                <w:rFonts w:cs="Arial"/>
                <w:u w:val="single"/>
                <w:lang w:val="ru-RU" w:eastAsia="ar-SA"/>
              </w:rPr>
              <w:tab/>
            </w:r>
          </w:p>
          <w:p w14:paraId="4B1FDB6B" w14:textId="77777777" w:rsidR="00674AAF" w:rsidRDefault="00674AAF">
            <w:pPr>
              <w:suppressAutoHyphens/>
              <w:spacing w:before="0"/>
              <w:jc w:val="left"/>
              <w:rPr>
                <w:rFonts w:cs="Arial"/>
                <w:lang w:val="ru-RU" w:eastAsia="ar-SA"/>
              </w:rPr>
            </w:pPr>
            <w:r>
              <w:rPr>
                <w:rFonts w:cs="Arial"/>
                <w:lang w:val="ru-RU" w:eastAsia="ar-SA"/>
              </w:rPr>
              <w:t xml:space="preserve">Локација: </w:t>
            </w:r>
            <w:r>
              <w:rPr>
                <w:rFonts w:cs="Arial"/>
                <w:u w:val="single"/>
                <w:lang w:val="ru-RU" w:eastAsia="ar-SA"/>
              </w:rPr>
              <w:tab/>
            </w:r>
          </w:p>
          <w:p w14:paraId="20316893" w14:textId="77777777" w:rsidR="00674AAF" w:rsidRDefault="00674AAF">
            <w:pPr>
              <w:suppressAutoHyphens/>
              <w:spacing w:before="0"/>
              <w:jc w:val="left"/>
              <w:rPr>
                <w:rFonts w:cs="Arial"/>
                <w:u w:val="single"/>
                <w:lang w:val="ru-RU" w:eastAsia="ar-SA"/>
              </w:rPr>
            </w:pPr>
            <w:r>
              <w:rPr>
                <w:rFonts w:cs="Arial"/>
                <w:lang w:val="ru-RU" w:eastAsia="ar-SA"/>
              </w:rPr>
              <w:t xml:space="preserve">Клијент: </w:t>
            </w:r>
            <w:r>
              <w:rPr>
                <w:rFonts w:cs="Arial"/>
                <w:u w:val="single"/>
                <w:lang w:val="ru-RU" w:eastAsia="ar-SA"/>
              </w:rPr>
              <w:tab/>
            </w:r>
          </w:p>
          <w:p w14:paraId="22858008" w14:textId="77777777" w:rsidR="00674AAF" w:rsidRDefault="00674AAF">
            <w:pPr>
              <w:suppressAutoHyphens/>
              <w:spacing w:before="0"/>
              <w:jc w:val="left"/>
              <w:rPr>
                <w:rFonts w:cs="Arial"/>
                <w:lang w:val="ru-RU" w:eastAsia="ar-SA"/>
              </w:rPr>
            </w:pPr>
            <w:r>
              <w:rPr>
                <w:rFonts w:cs="Arial"/>
                <w:lang w:val="ru-RU" w:eastAsia="ar-SA"/>
              </w:rPr>
              <w:t xml:space="preserve">Главне карактеристике пројекта: </w:t>
            </w:r>
            <w:r>
              <w:rPr>
                <w:rFonts w:cs="Arial"/>
                <w:u w:val="single"/>
                <w:lang w:val="ru-RU" w:eastAsia="ar-SA"/>
              </w:rPr>
              <w:tab/>
            </w:r>
          </w:p>
          <w:p w14:paraId="768D8852" w14:textId="77777777" w:rsidR="00674AAF" w:rsidRDefault="00674AAF">
            <w:pPr>
              <w:suppressAutoHyphens/>
              <w:spacing w:before="0"/>
              <w:jc w:val="left"/>
              <w:rPr>
                <w:rFonts w:cs="Arial"/>
                <w:u w:val="single"/>
                <w:lang w:val="sr-Latn-RS" w:eastAsia="ar-SA"/>
              </w:rPr>
            </w:pPr>
            <w:r>
              <w:rPr>
                <w:rFonts w:cs="Arial"/>
                <w:lang w:val="sr-Latn-RS" w:eastAsia="ar-SA"/>
              </w:rPr>
              <w:t>Позициј</w:t>
            </w:r>
            <w:r>
              <w:rPr>
                <w:rFonts w:cs="Arial"/>
                <w:lang w:val="sr-Cyrl-CS" w:eastAsia="ar-SA"/>
              </w:rPr>
              <w:t>а</w:t>
            </w:r>
            <w:r>
              <w:rPr>
                <w:rFonts w:cs="Arial"/>
                <w:lang w:val="sr-Latn-RS" w:eastAsia="ar-SA"/>
              </w:rPr>
              <w:t xml:space="preserve">: </w:t>
            </w:r>
            <w:r>
              <w:rPr>
                <w:rFonts w:cs="Arial"/>
                <w:u w:val="single"/>
                <w:lang w:val="sr-Latn-RS" w:eastAsia="ar-SA"/>
              </w:rPr>
              <w:tab/>
            </w:r>
          </w:p>
          <w:p w14:paraId="2EB3B4B1" w14:textId="77777777" w:rsidR="00674AAF" w:rsidRDefault="00674AAF">
            <w:pPr>
              <w:suppressAutoHyphens/>
              <w:spacing w:before="0"/>
              <w:jc w:val="left"/>
              <w:rPr>
                <w:rFonts w:cs="Arial"/>
                <w:u w:val="single"/>
                <w:lang w:val="sr-Latn-RS" w:eastAsia="ar-SA"/>
              </w:rPr>
            </w:pPr>
            <w:r>
              <w:rPr>
                <w:rFonts w:cs="Arial"/>
                <w:lang w:val="sr-Latn-RS" w:eastAsia="ar-SA"/>
              </w:rPr>
              <w:t xml:space="preserve">Активности: </w:t>
            </w:r>
            <w:r>
              <w:rPr>
                <w:rFonts w:cs="Arial"/>
                <w:u w:val="single"/>
                <w:lang w:val="sr-Latn-RS" w:eastAsia="ar-SA"/>
              </w:rPr>
              <w:tab/>
            </w:r>
          </w:p>
          <w:p w14:paraId="3F27AA5D" w14:textId="77777777" w:rsidR="00674AAF" w:rsidRDefault="00674AAF">
            <w:pPr>
              <w:suppressAutoHyphens/>
              <w:spacing w:before="0" w:after="160" w:line="254" w:lineRule="auto"/>
              <w:jc w:val="left"/>
              <w:rPr>
                <w:rFonts w:cs="Arial"/>
                <w:u w:val="single"/>
                <w:lang w:val="sr-Latn-RS" w:eastAsia="ar-SA"/>
              </w:rPr>
            </w:pPr>
          </w:p>
        </w:tc>
      </w:tr>
    </w:tbl>
    <w:p w14:paraId="2419D6C1" w14:textId="77777777" w:rsidR="00674AAF" w:rsidRDefault="00674AAF" w:rsidP="00674AAF">
      <w:pPr>
        <w:numPr>
          <w:ilvl w:val="0"/>
          <w:numId w:val="50"/>
        </w:numPr>
        <w:suppressAutoHyphens/>
        <w:spacing w:before="0" w:after="160" w:line="254" w:lineRule="auto"/>
        <w:jc w:val="left"/>
        <w:rPr>
          <w:rFonts w:cs="Arial"/>
          <w:lang w:val="sr-Latn-RS" w:eastAsia="ar-SA"/>
        </w:rPr>
      </w:pPr>
      <w:r>
        <w:rPr>
          <w:rFonts w:cs="Arial"/>
          <w:lang w:val="sr-Latn-RS" w:eastAsia="ar-SA"/>
        </w:rPr>
        <w:t>План ангажовања (листа задатака за које ће бити задужен):</w:t>
      </w:r>
    </w:p>
    <w:p w14:paraId="0E506AA1" w14:textId="77777777" w:rsidR="00674AAF" w:rsidRDefault="00674AAF" w:rsidP="00674AAF">
      <w:pPr>
        <w:suppressAutoHyphens/>
        <w:spacing w:before="0"/>
        <w:jc w:val="left"/>
        <w:rPr>
          <w:rFonts w:cs="Arial"/>
          <w:lang w:val="sr-Latn-RS" w:eastAsia="ar-SA"/>
        </w:rPr>
      </w:pPr>
      <w:r>
        <w:rPr>
          <w:rFonts w:cs="Arial"/>
          <w:lang w:val="sr-Latn-RS" w:eastAsia="ar-SA"/>
        </w:rPr>
        <w:t>Датум:</w:t>
      </w:r>
    </w:p>
    <w:p w14:paraId="3E176506" w14:textId="77777777" w:rsidR="00674AAF" w:rsidRDefault="00674AAF" w:rsidP="00674AAF">
      <w:pPr>
        <w:suppressAutoHyphens/>
        <w:spacing w:before="0"/>
        <w:jc w:val="left"/>
        <w:rPr>
          <w:rFonts w:cs="Arial"/>
          <w:lang w:val="sr-Latn-RS" w:eastAsia="ar-SA"/>
        </w:rPr>
      </w:pPr>
    </w:p>
    <w:p w14:paraId="228B7C69" w14:textId="77777777" w:rsidR="00674AAF" w:rsidRDefault="00674AAF" w:rsidP="00674AAF">
      <w:pPr>
        <w:suppressAutoHyphens/>
        <w:spacing w:before="0"/>
        <w:jc w:val="left"/>
        <w:rPr>
          <w:rFonts w:cs="Arial"/>
          <w:lang w:val="sr-Latn-RS" w:eastAsia="ar-SA"/>
        </w:rPr>
      </w:pPr>
    </w:p>
    <w:p w14:paraId="5C308AD4" w14:textId="77777777" w:rsidR="00674AAF" w:rsidRDefault="00674AAF" w:rsidP="00674AAF">
      <w:pPr>
        <w:suppressAutoHyphens/>
        <w:spacing w:before="0"/>
        <w:jc w:val="left"/>
        <w:rPr>
          <w:rFonts w:cs="Arial"/>
          <w:u w:val="single"/>
          <w:lang w:val="sr-Latn-RS" w:eastAsia="ar-SA"/>
        </w:rPr>
      </w:pPr>
      <w:r>
        <w:rPr>
          <w:rFonts w:cs="Arial"/>
          <w:lang w:val="sr-Latn-RS" w:eastAsia="ar-SA"/>
        </w:rPr>
        <w:t xml:space="preserve">Потпис </w:t>
      </w:r>
      <w:r>
        <w:rPr>
          <w:rFonts w:cs="Arial"/>
          <w:lang w:val="sr-Cyrl-RS" w:eastAsia="ar-SA"/>
        </w:rPr>
        <w:t>извршиоца</w:t>
      </w:r>
      <w:r>
        <w:rPr>
          <w:rFonts w:cs="Arial"/>
          <w:lang w:val="sr-Latn-RS" w:eastAsia="ar-SA"/>
        </w:rPr>
        <w:t>:</w:t>
      </w:r>
    </w:p>
    <w:p w14:paraId="4D4ADA2E" w14:textId="77777777" w:rsidR="00674AAF" w:rsidRDefault="00674AAF" w:rsidP="00674AAF">
      <w:pPr>
        <w:suppressAutoHyphens/>
        <w:spacing w:before="0"/>
        <w:rPr>
          <w:rFonts w:cs="Arial"/>
          <w:i/>
          <w:iCs/>
          <w:lang w:val="sr-Cyrl-CS" w:eastAsia="ar-SA"/>
        </w:rPr>
      </w:pPr>
      <w:r>
        <w:rPr>
          <w:rFonts w:cs="Arial"/>
          <w:b/>
          <w:bCs/>
          <w:i/>
          <w:iCs/>
          <w:lang w:val="sr-Latn-RS" w:eastAsia="ar-SA"/>
        </w:rPr>
        <w:t>Напомена:</w:t>
      </w:r>
      <w:r>
        <w:rPr>
          <w:rFonts w:cs="Arial"/>
          <w:i/>
          <w:iCs/>
          <w:lang w:val="sr-Latn-RS" w:eastAsia="ar-SA"/>
        </w:rPr>
        <w:t xml:space="preserve"> Дата радна биографија мора бити праћена Изјавом датог лица и Понуђача да је иста истинита и тачна</w:t>
      </w:r>
      <w:r>
        <w:rPr>
          <w:rFonts w:cs="Arial"/>
          <w:i/>
          <w:iCs/>
          <w:lang w:val="sr-Cyrl-CS" w:eastAsia="ar-SA"/>
        </w:rPr>
        <w:t>, као и Изјавом о  расположивости лица за учествовање у извршењу услуга које су предмет ове јавне набавке.</w:t>
      </w:r>
    </w:p>
    <w:p w14:paraId="4BA0F785" w14:textId="77777777" w:rsidR="00963D6D" w:rsidRDefault="00963D6D" w:rsidP="00674AAF">
      <w:pPr>
        <w:suppressAutoHyphens/>
        <w:spacing w:before="0"/>
        <w:rPr>
          <w:rFonts w:cs="Arial"/>
          <w:i/>
          <w:iCs/>
          <w:lang w:val="sr-Cyrl-CS" w:eastAsia="ar-SA"/>
        </w:rPr>
      </w:pPr>
    </w:p>
    <w:p w14:paraId="794476DD" w14:textId="77777777" w:rsidR="00963D6D" w:rsidRDefault="00963D6D" w:rsidP="00674AAF">
      <w:pPr>
        <w:suppressAutoHyphens/>
        <w:spacing w:before="0"/>
        <w:rPr>
          <w:rFonts w:cs="Arial"/>
          <w:i/>
          <w:iCs/>
          <w:lang w:val="sr-Cyrl-CS" w:eastAsia="ar-SA"/>
        </w:rPr>
      </w:pPr>
    </w:p>
    <w:p w14:paraId="5290FC69" w14:textId="77777777" w:rsidR="00963D6D" w:rsidRDefault="00963D6D" w:rsidP="00674AAF">
      <w:pPr>
        <w:suppressAutoHyphens/>
        <w:spacing w:before="0"/>
        <w:rPr>
          <w:rFonts w:cs="Arial"/>
          <w:i/>
          <w:iCs/>
          <w:lang w:val="sr-Cyrl-CS" w:eastAsia="ar-SA"/>
        </w:rPr>
      </w:pPr>
    </w:p>
    <w:p w14:paraId="1F30395D" w14:textId="77777777" w:rsidR="00963D6D" w:rsidRDefault="00963D6D" w:rsidP="00674AAF">
      <w:pPr>
        <w:suppressAutoHyphens/>
        <w:spacing w:before="0"/>
        <w:rPr>
          <w:rFonts w:cs="Arial"/>
          <w:i/>
          <w:iCs/>
          <w:lang w:val="sr-Cyrl-CS" w:eastAsia="ar-SA"/>
        </w:rPr>
      </w:pPr>
    </w:p>
    <w:p w14:paraId="181569DF" w14:textId="77777777" w:rsidR="00963D6D" w:rsidRDefault="00963D6D" w:rsidP="00674AAF">
      <w:pPr>
        <w:suppressAutoHyphens/>
        <w:spacing w:before="0"/>
        <w:rPr>
          <w:rFonts w:cs="Arial"/>
          <w:i/>
          <w:iCs/>
          <w:lang w:val="sr-Cyrl-CS" w:eastAsia="ar-SA"/>
        </w:rPr>
      </w:pPr>
    </w:p>
    <w:p w14:paraId="088B55A0" w14:textId="77777777" w:rsidR="00963D6D" w:rsidRDefault="00963D6D" w:rsidP="00674AAF">
      <w:pPr>
        <w:suppressAutoHyphens/>
        <w:spacing w:before="0"/>
        <w:rPr>
          <w:rFonts w:cs="Arial"/>
          <w:i/>
          <w:iCs/>
          <w:lang w:val="sr-Cyrl-CS" w:eastAsia="ar-SA"/>
        </w:rPr>
      </w:pPr>
    </w:p>
    <w:p w14:paraId="646084C9" w14:textId="77777777" w:rsidR="00963D6D" w:rsidRDefault="00963D6D" w:rsidP="00674AAF">
      <w:pPr>
        <w:suppressAutoHyphens/>
        <w:spacing w:before="0"/>
        <w:rPr>
          <w:rFonts w:cs="Arial"/>
          <w:i/>
          <w:iCs/>
          <w:lang w:val="sr-Cyrl-CS" w:eastAsia="ar-SA"/>
        </w:rPr>
      </w:pPr>
    </w:p>
    <w:p w14:paraId="65D2EC8F" w14:textId="77777777" w:rsidR="00963D6D" w:rsidRDefault="00963D6D" w:rsidP="00674AAF">
      <w:pPr>
        <w:suppressAutoHyphens/>
        <w:spacing w:before="0"/>
        <w:rPr>
          <w:rFonts w:cs="Arial"/>
          <w:i/>
          <w:iCs/>
          <w:lang w:val="sr-Cyrl-CS" w:eastAsia="ar-SA"/>
        </w:rPr>
      </w:pPr>
    </w:p>
    <w:p w14:paraId="67CA061C" w14:textId="77777777" w:rsidR="00963D6D" w:rsidRDefault="00963D6D" w:rsidP="00674AAF">
      <w:pPr>
        <w:suppressAutoHyphens/>
        <w:spacing w:before="0"/>
        <w:rPr>
          <w:rFonts w:cs="Arial"/>
          <w:i/>
          <w:iCs/>
          <w:lang w:val="sr-Cyrl-CS" w:eastAsia="ar-SA"/>
        </w:rPr>
      </w:pPr>
    </w:p>
    <w:p w14:paraId="4C594A0C" w14:textId="77777777" w:rsidR="00963D6D" w:rsidRDefault="00963D6D" w:rsidP="00674AAF">
      <w:pPr>
        <w:suppressAutoHyphens/>
        <w:spacing w:before="0"/>
        <w:rPr>
          <w:rFonts w:cs="Arial"/>
          <w:i/>
          <w:iCs/>
          <w:lang w:val="sr-Cyrl-CS" w:eastAsia="ar-SA"/>
        </w:rPr>
      </w:pPr>
    </w:p>
    <w:p w14:paraId="187A7B17" w14:textId="77777777" w:rsidR="00963D6D" w:rsidRDefault="00963D6D" w:rsidP="00674AAF">
      <w:pPr>
        <w:suppressAutoHyphens/>
        <w:spacing w:before="0"/>
        <w:rPr>
          <w:rFonts w:cs="Arial"/>
          <w:i/>
          <w:iCs/>
          <w:lang w:val="sr-Cyrl-CS" w:eastAsia="ar-SA"/>
        </w:rPr>
      </w:pPr>
    </w:p>
    <w:p w14:paraId="2DD0D4D5" w14:textId="77777777" w:rsidR="00963D6D" w:rsidRDefault="00963D6D" w:rsidP="00674AAF">
      <w:pPr>
        <w:suppressAutoHyphens/>
        <w:spacing w:before="0"/>
        <w:rPr>
          <w:rFonts w:cs="Arial"/>
          <w:i/>
          <w:iCs/>
          <w:lang w:val="sr-Cyrl-CS" w:eastAsia="ar-SA"/>
        </w:rPr>
      </w:pPr>
    </w:p>
    <w:p w14:paraId="3F81C10D" w14:textId="77777777" w:rsidR="00963D6D" w:rsidRDefault="00963D6D" w:rsidP="00674AAF">
      <w:pPr>
        <w:suppressAutoHyphens/>
        <w:spacing w:before="0"/>
        <w:rPr>
          <w:rFonts w:cs="Arial"/>
          <w:i/>
          <w:iCs/>
          <w:lang w:val="sr-Cyrl-CS" w:eastAsia="ar-SA"/>
        </w:rPr>
      </w:pPr>
    </w:p>
    <w:p w14:paraId="6FD7E91C" w14:textId="77777777" w:rsidR="00963D6D" w:rsidRDefault="00963D6D" w:rsidP="00674AAF">
      <w:pPr>
        <w:suppressAutoHyphens/>
        <w:spacing w:before="0"/>
        <w:rPr>
          <w:rFonts w:cs="Arial"/>
          <w:i/>
          <w:iCs/>
          <w:lang w:val="sr-Cyrl-CS" w:eastAsia="ar-SA"/>
        </w:rPr>
      </w:pPr>
    </w:p>
    <w:p w14:paraId="4916CBC3" w14:textId="77777777" w:rsidR="00963D6D" w:rsidRDefault="00963D6D" w:rsidP="00674AAF">
      <w:pPr>
        <w:suppressAutoHyphens/>
        <w:spacing w:before="0"/>
        <w:rPr>
          <w:rFonts w:cs="Arial"/>
          <w:i/>
          <w:iCs/>
          <w:lang w:val="sr-Cyrl-CS" w:eastAsia="ar-SA"/>
        </w:rPr>
      </w:pPr>
    </w:p>
    <w:p w14:paraId="0A93C399" w14:textId="77777777" w:rsidR="00963D6D" w:rsidRDefault="00963D6D" w:rsidP="00674AAF">
      <w:pPr>
        <w:suppressAutoHyphens/>
        <w:spacing w:before="0"/>
        <w:rPr>
          <w:rFonts w:cs="Arial"/>
          <w:i/>
          <w:iCs/>
          <w:lang w:val="sr-Cyrl-CS" w:eastAsia="ar-SA"/>
        </w:rPr>
      </w:pPr>
    </w:p>
    <w:p w14:paraId="61C36A32" w14:textId="77777777" w:rsidR="00963D6D" w:rsidRDefault="00963D6D" w:rsidP="00674AAF">
      <w:pPr>
        <w:suppressAutoHyphens/>
        <w:spacing w:before="0"/>
        <w:rPr>
          <w:rFonts w:cs="Arial"/>
          <w:i/>
          <w:iCs/>
          <w:lang w:val="sr-Cyrl-CS" w:eastAsia="ar-SA"/>
        </w:rPr>
      </w:pPr>
    </w:p>
    <w:p w14:paraId="20CDE10C" w14:textId="77777777" w:rsidR="00963D6D" w:rsidRDefault="00963D6D" w:rsidP="00674AAF">
      <w:pPr>
        <w:suppressAutoHyphens/>
        <w:spacing w:before="0"/>
        <w:rPr>
          <w:rFonts w:cs="Arial"/>
          <w:i/>
          <w:iCs/>
          <w:lang w:val="sr-Cyrl-CS" w:eastAsia="ar-SA"/>
        </w:rPr>
      </w:pPr>
    </w:p>
    <w:p w14:paraId="153F5DE2" w14:textId="77777777" w:rsidR="00963D6D" w:rsidRDefault="00963D6D" w:rsidP="00674AAF">
      <w:pPr>
        <w:suppressAutoHyphens/>
        <w:spacing w:before="0"/>
        <w:rPr>
          <w:rFonts w:cs="Arial"/>
          <w:i/>
          <w:iCs/>
          <w:lang w:val="sr-Cyrl-CS" w:eastAsia="ar-SA"/>
        </w:rPr>
      </w:pPr>
    </w:p>
    <w:p w14:paraId="3B015662" w14:textId="77777777" w:rsidR="00963D6D" w:rsidRDefault="00963D6D" w:rsidP="00674AAF">
      <w:pPr>
        <w:suppressAutoHyphens/>
        <w:spacing w:before="0"/>
        <w:rPr>
          <w:rFonts w:cs="Arial"/>
          <w:i/>
          <w:iCs/>
          <w:u w:val="single"/>
          <w:lang w:val="sr-Latn-RS" w:eastAsia="ar-SA"/>
        </w:rPr>
      </w:pPr>
    </w:p>
    <w:p w14:paraId="3D5BB8AE" w14:textId="77777777" w:rsidR="009E0554" w:rsidRPr="009E0554" w:rsidRDefault="009E0554" w:rsidP="00087ED0">
      <w:pPr>
        <w:jc w:val="right"/>
      </w:pPr>
      <w:r w:rsidRPr="009E0554">
        <w:t xml:space="preserve">ОБРАЗАЦ </w:t>
      </w:r>
      <w:r w:rsidR="00963D6D">
        <w:rPr>
          <w:lang w:val="sr-Cyrl-RS"/>
        </w:rPr>
        <w:t>9</w:t>
      </w:r>
      <w:r w:rsidRPr="009E0554">
        <w:t>.</w:t>
      </w:r>
    </w:p>
    <w:p w14:paraId="02C8C534" w14:textId="77777777" w:rsidR="009E0554" w:rsidRPr="009E0554" w:rsidRDefault="009E0554" w:rsidP="009E0554">
      <w:pPr>
        <w:rPr>
          <w:lang w:val="sr-Cyrl-CS"/>
        </w:rPr>
      </w:pPr>
    </w:p>
    <w:p w14:paraId="6B421522" w14:textId="77777777" w:rsidR="009E0554" w:rsidRPr="00087ED0" w:rsidRDefault="009E0554" w:rsidP="00087ED0">
      <w:pPr>
        <w:jc w:val="center"/>
        <w:rPr>
          <w:b/>
        </w:rPr>
      </w:pPr>
      <w:r w:rsidRPr="00087ED0">
        <w:rPr>
          <w:b/>
        </w:rPr>
        <w:t>ОБРАЗАЦ ТРОШКОВА ПРИПРЕМЕ ПОНУДЕ</w:t>
      </w:r>
    </w:p>
    <w:p w14:paraId="6131B0DD" w14:textId="77777777" w:rsidR="009E0554" w:rsidRPr="009E0554" w:rsidRDefault="009E0554" w:rsidP="009E0554">
      <w:proofErr w:type="gramStart"/>
      <w:r w:rsidRPr="009E0554">
        <w:t>за</w:t>
      </w:r>
      <w:proofErr w:type="gramEnd"/>
      <w:r w:rsidRPr="009E0554">
        <w:t xml:space="preserve"> јавну набавку </w:t>
      </w:r>
      <w:r w:rsidRPr="009E0554">
        <w:rPr>
          <w:lang w:val="ru-RU"/>
        </w:rPr>
        <w:t xml:space="preserve">услуге: </w:t>
      </w:r>
      <w:r w:rsidR="00087ED0">
        <w:rPr>
          <w:lang w:val="sr-Cyrl-RS"/>
        </w:rPr>
        <w:t>Одржавање МДМ система,</w:t>
      </w:r>
      <w:r w:rsidRPr="009E0554">
        <w:t xml:space="preserve"> </w:t>
      </w:r>
      <w:r w:rsidRPr="009E0554">
        <w:rPr>
          <w:lang w:val="sr-Cyrl-RS"/>
        </w:rPr>
        <w:t>ЈН/</w:t>
      </w:r>
      <w:r w:rsidRPr="009E0554">
        <w:t>1000/0</w:t>
      </w:r>
      <w:r w:rsidR="00087ED0">
        <w:rPr>
          <w:lang w:val="sr-Cyrl-RS"/>
        </w:rPr>
        <w:t>170</w:t>
      </w:r>
      <w:r w:rsidRPr="009E0554">
        <w:t>/2018</w:t>
      </w:r>
    </w:p>
    <w:p w14:paraId="4A5AF443" w14:textId="77777777" w:rsidR="009E0554" w:rsidRPr="009E0554" w:rsidRDefault="009E0554" w:rsidP="009E0554">
      <w:pPr>
        <w:rPr>
          <w:lang w:val="ru-RU"/>
        </w:rPr>
      </w:pPr>
      <w:r w:rsidRPr="009E0554">
        <w:rPr>
          <w:lang w:val="ru-RU"/>
        </w:rPr>
        <w:t xml:space="preserve">На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599059" w14:textId="77777777" w:rsidR="009E0554" w:rsidRPr="009E0554" w:rsidRDefault="009E0554" w:rsidP="009E0554">
      <w:pPr>
        <w:rPr>
          <w:lang w:val="ru-RU"/>
        </w:rPr>
      </w:pPr>
    </w:p>
    <w:p w14:paraId="6D037049" w14:textId="77777777" w:rsidR="009E0554" w:rsidRPr="009E0554" w:rsidRDefault="009E0554" w:rsidP="009E0554">
      <w:pPr>
        <w:rPr>
          <w:lang w:val="ru-RU"/>
        </w:rPr>
      </w:pPr>
      <w:r w:rsidRPr="009E0554">
        <w:rPr>
          <w:lang w:val="ru-RU"/>
        </w:rPr>
        <w:t>СТРУКТУРУ ТРОШКОВА ПРИПРЕМЕ ПОНУДЕ</w:t>
      </w:r>
    </w:p>
    <w:p w14:paraId="37F78513" w14:textId="77777777" w:rsidR="009E0554" w:rsidRPr="009E0554" w:rsidRDefault="009E0554" w:rsidP="009E0554">
      <w:pPr>
        <w:rPr>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E0554" w:rsidRPr="009E0554" w14:paraId="378B25FB" w14:textId="77777777" w:rsidTr="008447DD">
        <w:trPr>
          <w:trHeight w:val="749"/>
          <w:tblCellSpacing w:w="20" w:type="dxa"/>
        </w:trPr>
        <w:tc>
          <w:tcPr>
            <w:tcW w:w="5323" w:type="dxa"/>
            <w:shd w:val="clear" w:color="auto" w:fill="auto"/>
            <w:vAlign w:val="center"/>
          </w:tcPr>
          <w:p w14:paraId="2DB8FAC0" w14:textId="77777777" w:rsidR="009E0554" w:rsidRPr="009E0554" w:rsidRDefault="009E0554" w:rsidP="009E0554">
            <w:r w:rsidRPr="009E0554">
              <w:t>трошкови прибављања средстава обезбеђења</w:t>
            </w:r>
          </w:p>
        </w:tc>
        <w:tc>
          <w:tcPr>
            <w:tcW w:w="4260" w:type="dxa"/>
            <w:shd w:val="clear" w:color="auto" w:fill="auto"/>
          </w:tcPr>
          <w:p w14:paraId="2C787137" w14:textId="77777777" w:rsidR="009E0554" w:rsidRPr="009E0554" w:rsidRDefault="009E0554" w:rsidP="009E0554"/>
          <w:p w14:paraId="239C202D" w14:textId="77777777" w:rsidR="009E0554" w:rsidRPr="009E0554" w:rsidRDefault="009E0554" w:rsidP="009E0554">
            <w:r w:rsidRPr="009E0554">
              <w:t>__________</w:t>
            </w:r>
          </w:p>
        </w:tc>
      </w:tr>
      <w:tr w:rsidR="009E0554" w:rsidRPr="009E0554" w14:paraId="4FF1CEF6" w14:textId="77777777" w:rsidTr="008447DD">
        <w:trPr>
          <w:trHeight w:val="307"/>
          <w:tblCellSpacing w:w="20" w:type="dxa"/>
        </w:trPr>
        <w:tc>
          <w:tcPr>
            <w:tcW w:w="5323" w:type="dxa"/>
            <w:shd w:val="clear" w:color="auto" w:fill="auto"/>
            <w:vAlign w:val="center"/>
          </w:tcPr>
          <w:p w14:paraId="703CDA88" w14:textId="77777777" w:rsidR="009E0554" w:rsidRPr="009E0554" w:rsidRDefault="009E0554" w:rsidP="009E0554">
            <w:r w:rsidRPr="009E0554">
              <w:t>Укупни трошкови без ПДВ</w:t>
            </w:r>
          </w:p>
        </w:tc>
        <w:tc>
          <w:tcPr>
            <w:tcW w:w="4260" w:type="dxa"/>
            <w:shd w:val="clear" w:color="auto" w:fill="auto"/>
          </w:tcPr>
          <w:p w14:paraId="69989721" w14:textId="77777777" w:rsidR="009E0554" w:rsidRPr="009E0554" w:rsidRDefault="009E0554" w:rsidP="009E0554"/>
          <w:p w14:paraId="1DEAB36B" w14:textId="77777777" w:rsidR="009E0554" w:rsidRPr="009E0554" w:rsidRDefault="009E0554" w:rsidP="009E0554">
            <w:r w:rsidRPr="009E0554">
              <w:t>__________</w:t>
            </w:r>
          </w:p>
        </w:tc>
      </w:tr>
      <w:tr w:rsidR="009E0554" w:rsidRPr="009E0554" w14:paraId="1D4FFF8E" w14:textId="77777777" w:rsidTr="008447DD">
        <w:trPr>
          <w:trHeight w:val="433"/>
          <w:tblCellSpacing w:w="20" w:type="dxa"/>
        </w:trPr>
        <w:tc>
          <w:tcPr>
            <w:tcW w:w="5323" w:type="dxa"/>
            <w:shd w:val="clear" w:color="auto" w:fill="auto"/>
            <w:vAlign w:val="center"/>
          </w:tcPr>
          <w:p w14:paraId="0A9D8AF6" w14:textId="77777777" w:rsidR="009E0554" w:rsidRPr="009E0554" w:rsidRDefault="009E0554" w:rsidP="009E0554">
            <w:r w:rsidRPr="009E0554">
              <w:t>ПДВ</w:t>
            </w:r>
          </w:p>
        </w:tc>
        <w:tc>
          <w:tcPr>
            <w:tcW w:w="4260" w:type="dxa"/>
            <w:shd w:val="clear" w:color="auto" w:fill="auto"/>
          </w:tcPr>
          <w:p w14:paraId="58E8BFCE" w14:textId="77777777" w:rsidR="009E0554" w:rsidRPr="009E0554" w:rsidRDefault="009E0554" w:rsidP="009E0554"/>
          <w:p w14:paraId="741323C4" w14:textId="77777777" w:rsidR="009E0554" w:rsidRPr="009E0554" w:rsidRDefault="009E0554" w:rsidP="009E0554">
            <w:r w:rsidRPr="009E0554">
              <w:t>__________</w:t>
            </w:r>
          </w:p>
        </w:tc>
      </w:tr>
      <w:tr w:rsidR="009E0554" w:rsidRPr="009E0554" w14:paraId="3F110B8F" w14:textId="77777777" w:rsidTr="008447DD">
        <w:trPr>
          <w:trHeight w:val="190"/>
          <w:tblCellSpacing w:w="20" w:type="dxa"/>
        </w:trPr>
        <w:tc>
          <w:tcPr>
            <w:tcW w:w="5323" w:type="dxa"/>
            <w:shd w:val="clear" w:color="auto" w:fill="auto"/>
          </w:tcPr>
          <w:p w14:paraId="210BAD0D" w14:textId="77777777" w:rsidR="009E0554" w:rsidRPr="009E0554" w:rsidRDefault="009E0554" w:rsidP="009E0554"/>
          <w:p w14:paraId="57FA839E" w14:textId="77777777" w:rsidR="009E0554" w:rsidRPr="009E0554" w:rsidRDefault="009E0554" w:rsidP="009E0554">
            <w:r w:rsidRPr="009E0554">
              <w:t>Укупни  трошкови са ПДВ</w:t>
            </w:r>
          </w:p>
        </w:tc>
        <w:tc>
          <w:tcPr>
            <w:tcW w:w="4260" w:type="dxa"/>
            <w:shd w:val="clear" w:color="auto" w:fill="auto"/>
          </w:tcPr>
          <w:p w14:paraId="40983192" w14:textId="77777777" w:rsidR="009E0554" w:rsidRPr="009E0554" w:rsidRDefault="009E0554" w:rsidP="009E0554"/>
          <w:p w14:paraId="29B27A78" w14:textId="77777777" w:rsidR="009E0554" w:rsidRPr="009E0554" w:rsidRDefault="009E0554" w:rsidP="009E0554">
            <w:r w:rsidRPr="009E0554">
              <w:t>__________</w:t>
            </w:r>
          </w:p>
        </w:tc>
      </w:tr>
    </w:tbl>
    <w:p w14:paraId="0BF54F1C" w14:textId="77777777" w:rsidR="009E0554" w:rsidRPr="009E0554" w:rsidRDefault="009E0554" w:rsidP="009E0554">
      <w:pPr>
        <w:rPr>
          <w:lang w:val="ru-RU"/>
        </w:rPr>
      </w:pPr>
      <w:r w:rsidRPr="009E0554">
        <w:rPr>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CE896B3" w14:textId="77777777" w:rsidR="009E0554" w:rsidRPr="009E0554" w:rsidRDefault="009E0554" w:rsidP="009E0554">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9E0554" w:rsidRPr="009E0554" w14:paraId="5B0DD8C7" w14:textId="77777777" w:rsidTr="008447DD">
        <w:trPr>
          <w:jc w:val="center"/>
        </w:trPr>
        <w:tc>
          <w:tcPr>
            <w:tcW w:w="3882" w:type="dxa"/>
          </w:tcPr>
          <w:p w14:paraId="61EA2D56" w14:textId="77777777" w:rsidR="009E0554" w:rsidRPr="009E0554" w:rsidRDefault="009E0554" w:rsidP="009E0554">
            <w:r w:rsidRPr="009E0554">
              <w:t>Датум:</w:t>
            </w:r>
          </w:p>
        </w:tc>
        <w:tc>
          <w:tcPr>
            <w:tcW w:w="2127" w:type="dxa"/>
          </w:tcPr>
          <w:p w14:paraId="6FDA340D" w14:textId="77777777" w:rsidR="009E0554" w:rsidRPr="009E0554" w:rsidRDefault="009E0554" w:rsidP="009E0554">
            <w:pPr>
              <w:rPr>
                <w:lang w:val="ru-RU"/>
              </w:rPr>
            </w:pPr>
          </w:p>
        </w:tc>
        <w:tc>
          <w:tcPr>
            <w:tcW w:w="4022" w:type="dxa"/>
          </w:tcPr>
          <w:p w14:paraId="210BC193" w14:textId="77777777" w:rsidR="009E0554" w:rsidRPr="009E0554" w:rsidRDefault="009E0554" w:rsidP="009E0554">
            <w:pPr>
              <w:rPr>
                <w:lang w:val="sr-Cyrl-CS"/>
              </w:rPr>
            </w:pPr>
            <w:r w:rsidRPr="009E0554">
              <w:rPr>
                <w:lang w:val="sr-Cyrl-CS"/>
              </w:rPr>
              <w:t>П</w:t>
            </w:r>
            <w:r w:rsidRPr="009E0554">
              <w:t>онуђач</w:t>
            </w:r>
          </w:p>
        </w:tc>
      </w:tr>
      <w:tr w:rsidR="009E0554" w:rsidRPr="009E0554" w14:paraId="5CA72CD1" w14:textId="77777777" w:rsidTr="008447DD">
        <w:trPr>
          <w:jc w:val="center"/>
        </w:trPr>
        <w:tc>
          <w:tcPr>
            <w:tcW w:w="3882" w:type="dxa"/>
          </w:tcPr>
          <w:p w14:paraId="3D4222DC" w14:textId="77777777" w:rsidR="009E0554" w:rsidRPr="009E0554" w:rsidRDefault="009E0554" w:rsidP="009E0554"/>
        </w:tc>
        <w:tc>
          <w:tcPr>
            <w:tcW w:w="2127" w:type="dxa"/>
          </w:tcPr>
          <w:p w14:paraId="2D402039" w14:textId="77777777" w:rsidR="009E0554" w:rsidRPr="009E0554" w:rsidRDefault="009E0554" w:rsidP="009E0554">
            <w:r w:rsidRPr="009E0554">
              <w:t>М.П.</w:t>
            </w:r>
          </w:p>
        </w:tc>
        <w:tc>
          <w:tcPr>
            <w:tcW w:w="4022" w:type="dxa"/>
          </w:tcPr>
          <w:p w14:paraId="1020FD6E" w14:textId="77777777" w:rsidR="009E0554" w:rsidRPr="009E0554" w:rsidRDefault="009E0554" w:rsidP="009E0554">
            <w:pPr>
              <w:rPr>
                <w:lang w:val="ru-RU"/>
              </w:rPr>
            </w:pPr>
          </w:p>
        </w:tc>
      </w:tr>
      <w:tr w:rsidR="009E0554" w:rsidRPr="009E0554" w14:paraId="50792680" w14:textId="77777777" w:rsidTr="008447DD">
        <w:trPr>
          <w:jc w:val="center"/>
        </w:trPr>
        <w:tc>
          <w:tcPr>
            <w:tcW w:w="3882" w:type="dxa"/>
            <w:tcBorders>
              <w:bottom w:val="single" w:sz="4" w:space="0" w:color="auto"/>
            </w:tcBorders>
          </w:tcPr>
          <w:p w14:paraId="146F2F30" w14:textId="77777777" w:rsidR="009E0554" w:rsidRPr="009E0554" w:rsidRDefault="009E0554" w:rsidP="009E0554"/>
        </w:tc>
        <w:tc>
          <w:tcPr>
            <w:tcW w:w="2127" w:type="dxa"/>
          </w:tcPr>
          <w:p w14:paraId="0871EF13" w14:textId="77777777" w:rsidR="009E0554" w:rsidRPr="009E0554" w:rsidRDefault="009E0554" w:rsidP="009E0554">
            <w:pPr>
              <w:rPr>
                <w:lang w:val="ru-RU"/>
              </w:rPr>
            </w:pPr>
          </w:p>
        </w:tc>
        <w:tc>
          <w:tcPr>
            <w:tcW w:w="4022" w:type="dxa"/>
            <w:tcBorders>
              <w:bottom w:val="single" w:sz="4" w:space="0" w:color="auto"/>
            </w:tcBorders>
          </w:tcPr>
          <w:p w14:paraId="15ED6CF1" w14:textId="77777777" w:rsidR="009E0554" w:rsidRPr="009E0554" w:rsidRDefault="009E0554" w:rsidP="009E0554">
            <w:pPr>
              <w:rPr>
                <w:lang w:val="ru-RU"/>
              </w:rPr>
            </w:pPr>
          </w:p>
        </w:tc>
      </w:tr>
      <w:tr w:rsidR="009E0554" w:rsidRPr="009E0554" w14:paraId="2163CBE0" w14:textId="77777777" w:rsidTr="008447DD">
        <w:trPr>
          <w:trHeight w:val="389"/>
          <w:jc w:val="center"/>
        </w:trPr>
        <w:tc>
          <w:tcPr>
            <w:tcW w:w="3882" w:type="dxa"/>
            <w:tcBorders>
              <w:top w:val="single" w:sz="4" w:space="0" w:color="auto"/>
            </w:tcBorders>
          </w:tcPr>
          <w:p w14:paraId="52C6EB3E" w14:textId="77777777" w:rsidR="009E0554" w:rsidRPr="009E0554" w:rsidRDefault="009E0554" w:rsidP="009E0554"/>
        </w:tc>
        <w:tc>
          <w:tcPr>
            <w:tcW w:w="2127" w:type="dxa"/>
          </w:tcPr>
          <w:p w14:paraId="343B9532" w14:textId="77777777" w:rsidR="009E0554" w:rsidRPr="009E0554" w:rsidRDefault="009E0554" w:rsidP="009E0554">
            <w:pPr>
              <w:rPr>
                <w:lang w:val="ru-RU"/>
              </w:rPr>
            </w:pPr>
          </w:p>
        </w:tc>
        <w:tc>
          <w:tcPr>
            <w:tcW w:w="4022" w:type="dxa"/>
            <w:tcBorders>
              <w:top w:val="single" w:sz="4" w:space="0" w:color="auto"/>
            </w:tcBorders>
          </w:tcPr>
          <w:p w14:paraId="6CD779AD" w14:textId="77777777" w:rsidR="009E0554" w:rsidRPr="009E0554" w:rsidRDefault="009E0554" w:rsidP="009E0554">
            <w:pPr>
              <w:rPr>
                <w:lang w:val="ru-RU"/>
              </w:rPr>
            </w:pPr>
          </w:p>
        </w:tc>
      </w:tr>
    </w:tbl>
    <w:p w14:paraId="0C9104C1" w14:textId="77777777" w:rsidR="009E0554" w:rsidRPr="009E0554" w:rsidRDefault="009E0554" w:rsidP="009E0554">
      <w:pPr>
        <w:rPr>
          <w:lang w:val="ru-RU"/>
        </w:rPr>
      </w:pPr>
      <w:r w:rsidRPr="009E0554">
        <w:rPr>
          <w:lang w:val="ru-RU"/>
        </w:rPr>
        <w:t>Напомена:</w:t>
      </w:r>
    </w:p>
    <w:p w14:paraId="32701251" w14:textId="77777777" w:rsidR="009E0554" w:rsidRPr="009E0554" w:rsidRDefault="009E0554" w:rsidP="009E0554">
      <w:pPr>
        <w:rPr>
          <w:lang w:val="ru-RU"/>
        </w:rPr>
      </w:pPr>
      <w:r w:rsidRPr="009E0554">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07B7BBB" w14:textId="77777777" w:rsidR="009E0554" w:rsidRPr="009E0554" w:rsidRDefault="009E0554" w:rsidP="009E0554">
      <w:pPr>
        <w:rPr>
          <w:lang w:val="ru-RU"/>
        </w:rPr>
      </w:pPr>
      <w:r w:rsidRPr="009E0554">
        <w:t>-</w:t>
      </w:r>
      <w:r w:rsidRPr="009E0554">
        <w:rPr>
          <w:lang w:val="sr-Latn-CS"/>
        </w:rPr>
        <w:t>остале трошкове припреме и подношења понуде</w:t>
      </w:r>
      <w:r w:rsidRPr="009E0554">
        <w:rPr>
          <w:lang w:val="ru-RU"/>
        </w:rPr>
        <w:t xml:space="preserve"> сноси искључиво понуђач и не може тражити од наручиоца накнаду трошкова (члан 88. став 2. Закона). </w:t>
      </w:r>
    </w:p>
    <w:p w14:paraId="6C46614A" w14:textId="77777777" w:rsidR="009E0554" w:rsidRPr="009E0554" w:rsidRDefault="009E0554" w:rsidP="009E0554">
      <w:pPr>
        <w:rPr>
          <w:lang w:val="ru-RU"/>
        </w:rPr>
      </w:pPr>
      <w:r w:rsidRPr="009E0554">
        <w:rPr>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630F421A" w14:textId="77777777" w:rsidR="009E0554" w:rsidRDefault="009E0554" w:rsidP="009E0554">
      <w:pPr>
        <w:rPr>
          <w:lang w:val="sr-Latn-CS"/>
        </w:rPr>
      </w:pPr>
    </w:p>
    <w:p w14:paraId="5B67C0C7" w14:textId="77777777" w:rsidR="00087ED0" w:rsidRDefault="00087ED0" w:rsidP="009E0554">
      <w:pPr>
        <w:rPr>
          <w:lang w:val="sr-Latn-CS"/>
        </w:rPr>
      </w:pPr>
    </w:p>
    <w:p w14:paraId="365B6A42" w14:textId="77777777" w:rsidR="00087ED0" w:rsidRDefault="00087ED0" w:rsidP="009E0554">
      <w:pPr>
        <w:rPr>
          <w:lang w:val="sr-Latn-CS"/>
        </w:rPr>
      </w:pPr>
    </w:p>
    <w:p w14:paraId="6C084941" w14:textId="77777777" w:rsidR="00087ED0" w:rsidRPr="009E0554" w:rsidRDefault="00087ED0" w:rsidP="009E0554">
      <w:pPr>
        <w:rPr>
          <w:lang w:val="sr-Latn-CS"/>
        </w:rPr>
      </w:pPr>
    </w:p>
    <w:p w14:paraId="14EF364E" w14:textId="77777777" w:rsidR="009E0554" w:rsidRPr="00963D6D" w:rsidRDefault="009E0554" w:rsidP="00963D6D">
      <w:pPr>
        <w:jc w:val="right"/>
        <w:rPr>
          <w:b/>
          <w:lang w:val="sr-Cyrl-RS"/>
        </w:rPr>
      </w:pPr>
      <w:r w:rsidRPr="00963D6D">
        <w:rPr>
          <w:b/>
          <w:lang w:val="sr-Cyrl-RS"/>
        </w:rPr>
        <w:t>Прилог 1</w:t>
      </w:r>
    </w:p>
    <w:p w14:paraId="38031332" w14:textId="77777777" w:rsidR="009E0554" w:rsidRPr="009E0554" w:rsidRDefault="009E0554" w:rsidP="009E0554">
      <w:pPr>
        <w:rPr>
          <w:lang w:val="sr-Latn-CS" w:eastAsia="ar-SA"/>
        </w:rPr>
      </w:pPr>
    </w:p>
    <w:p w14:paraId="69043C3B" w14:textId="77777777" w:rsidR="009E0554" w:rsidRPr="00087ED0" w:rsidRDefault="009E0554" w:rsidP="00087ED0">
      <w:pPr>
        <w:jc w:val="center"/>
        <w:rPr>
          <w:b/>
          <w:lang w:val="sr-Cyrl-CS" w:eastAsia="ar-SA"/>
        </w:rPr>
      </w:pPr>
      <w:r w:rsidRPr="00087ED0">
        <w:rPr>
          <w:b/>
          <w:lang w:val="sr-Cyrl-CS" w:eastAsia="ar-SA"/>
        </w:rPr>
        <w:t>СПОРАЗУМ  УЧЕСНИКА ЗАЈЕДНИЧКЕ ПОНУДЕ</w:t>
      </w:r>
    </w:p>
    <w:p w14:paraId="62877FD2" w14:textId="77777777" w:rsidR="009E0554" w:rsidRPr="009E0554" w:rsidRDefault="009E0554" w:rsidP="009E0554">
      <w:pPr>
        <w:rPr>
          <w:lang w:val="sr-Cyrl-CS" w:eastAsia="ar-SA"/>
        </w:rPr>
      </w:pPr>
    </w:p>
    <w:p w14:paraId="033F73B5" w14:textId="77777777" w:rsidR="009E0554" w:rsidRPr="009E0554" w:rsidRDefault="009E0554" w:rsidP="009E0554">
      <w:pPr>
        <w:rPr>
          <w:lang w:val="sr-Cyrl-CS" w:eastAsia="ar-SA"/>
        </w:rPr>
      </w:pPr>
      <w:r w:rsidRPr="009E0554">
        <w:rPr>
          <w:lang w:val="sr-Cyrl-CS" w:eastAsia="ar-SA"/>
        </w:rPr>
        <w:t xml:space="preserve">На основу члана 81. Закона о јавним набавкама </w:t>
      </w:r>
      <w:r w:rsidRPr="009E0554">
        <w:rPr>
          <w:rFonts w:eastAsia="TimesNewRomanPSMT"/>
          <w:lang w:val="ru-RU"/>
        </w:rPr>
        <w:t xml:space="preserve">(„Сл. </w:t>
      </w:r>
      <w:r w:rsidRPr="009E0554">
        <w:rPr>
          <w:rFonts w:eastAsia="TimesNewRomanPSMT"/>
          <w:lang w:val="sr-Cyrl-RS"/>
        </w:rPr>
        <w:t>г</w:t>
      </w:r>
      <w:r w:rsidRPr="009E0554">
        <w:rPr>
          <w:rFonts w:eastAsia="TimesNewRomanPSMT"/>
          <w:lang w:val="ru-RU"/>
        </w:rPr>
        <w:t>ласник РС”, бр. 1</w:t>
      </w:r>
      <w:r w:rsidRPr="009E0554">
        <w:rPr>
          <w:rFonts w:eastAsia="TimesNewRomanPSMT"/>
          <w:lang w:val="sr-Cyrl-RS"/>
        </w:rPr>
        <w:t>24</w:t>
      </w:r>
      <w:r w:rsidRPr="009E0554">
        <w:rPr>
          <w:rFonts w:eastAsia="TimesNewRomanPSMT"/>
          <w:lang w:val="ru-RU"/>
        </w:rPr>
        <w:t>/20</w:t>
      </w:r>
      <w:r w:rsidRPr="009E0554">
        <w:rPr>
          <w:rFonts w:eastAsia="TimesNewRomanPSMT"/>
          <w:lang w:val="sr-Cyrl-RS"/>
        </w:rPr>
        <w:t>12</w:t>
      </w:r>
      <w:r w:rsidRPr="009E0554">
        <w:rPr>
          <w:rFonts w:eastAsia="TimesNewRomanPSMT"/>
          <w:lang w:val="ru-RU"/>
        </w:rPr>
        <w:t>, 14/2015, 68/2015</w:t>
      </w:r>
      <w:r w:rsidRPr="009E0554">
        <w:rPr>
          <w:lang w:val="sr-Cyrl-CS" w:eastAsia="ar-SA"/>
        </w:rPr>
        <w:t xml:space="preserve">) саставни део заједничке понуде је споразум којим се понуђачи из групе међусобно и према наручиоцу неограничено солидарно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E0554" w:rsidRPr="009E0554" w14:paraId="51757065" w14:textId="77777777" w:rsidTr="008447DD">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6A71E" w14:textId="77777777" w:rsidR="009E0554" w:rsidRPr="009E0554" w:rsidRDefault="009E0554" w:rsidP="009E0554">
            <w:pPr>
              <w:rPr>
                <w:lang w:val="sr-Cyrl-CS" w:eastAsia="ar-SA"/>
              </w:rPr>
            </w:pPr>
            <w:r w:rsidRPr="009E0554">
              <w:rPr>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04DE" w14:textId="77777777" w:rsidR="009E0554" w:rsidRPr="009E0554" w:rsidRDefault="009E0554" w:rsidP="009E0554">
            <w:pPr>
              <w:rPr>
                <w:lang w:val="sr-Cyrl-CS" w:eastAsia="ar-SA"/>
              </w:rPr>
            </w:pPr>
            <w:r w:rsidRPr="009E0554">
              <w:rPr>
                <w:lang w:val="sr-Cyrl-CS" w:eastAsia="ar-SA"/>
              </w:rPr>
              <w:t>НАЗИВ И СЕДИШТЕ ЧЛАНА ГРУПЕ ПОНУЂАЧА</w:t>
            </w:r>
          </w:p>
        </w:tc>
      </w:tr>
      <w:tr w:rsidR="009E0554" w:rsidRPr="009E0554" w14:paraId="044F33C9" w14:textId="77777777" w:rsidTr="008447DD">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2165B1ED" w14:textId="77777777" w:rsidR="009E0554" w:rsidRPr="009E0554" w:rsidRDefault="009E0554" w:rsidP="009E0554">
            <w:pPr>
              <w:rPr>
                <w:lang w:val="sr-Cyrl-CS" w:eastAsia="ar-SA"/>
              </w:rPr>
            </w:pPr>
            <w:r w:rsidRPr="009E0554">
              <w:rPr>
                <w:lang w:val="sr-Cyrl-CS" w:eastAsia="ar-SA"/>
              </w:rPr>
              <w:t>1. Члан</w:t>
            </w:r>
            <w:r w:rsidRPr="009E0554">
              <w:rPr>
                <w:lang w:val="sr-Cyrl-RS" w:eastAsia="ar-SA"/>
              </w:rPr>
              <w:t>у</w:t>
            </w:r>
            <w:r w:rsidRPr="009E0554">
              <w:rPr>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567A5C4" w14:textId="77777777" w:rsidR="009E0554" w:rsidRPr="009E0554" w:rsidRDefault="009E0554" w:rsidP="009E0554">
            <w:pPr>
              <w:rPr>
                <w:lang w:val="sr-Cyrl-CS" w:eastAsia="ar-SA"/>
              </w:rPr>
            </w:pPr>
          </w:p>
        </w:tc>
      </w:tr>
      <w:tr w:rsidR="009E0554" w:rsidRPr="009E0554" w14:paraId="0943F79B" w14:textId="77777777" w:rsidTr="008447DD">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D8268DA" w14:textId="77777777" w:rsidR="009E0554" w:rsidRPr="009E0554" w:rsidRDefault="009E0554" w:rsidP="009E0554">
            <w:pPr>
              <w:rPr>
                <w:lang w:val="sr-Cyrl-CS" w:eastAsia="ar-SA"/>
              </w:rPr>
            </w:pPr>
            <w:r w:rsidRPr="009E0554">
              <w:rPr>
                <w:lang w:val="sr-Cyrl-RS" w:eastAsia="ar-SA"/>
              </w:rPr>
              <w:t>2.</w:t>
            </w:r>
            <w:r w:rsidRPr="009E0554">
              <w:rPr>
                <w:lang w:val="sr-Cyrl-CS" w:eastAsia="ar-SA"/>
              </w:rPr>
              <w:t xml:space="preserve"> O</w:t>
            </w:r>
            <w:r w:rsidRPr="009E0554">
              <w:rPr>
                <w:lang w:val="sr-Cyrl-RS" w:eastAsia="ar-SA"/>
              </w:rPr>
              <w:t>пис послова</w:t>
            </w:r>
            <w:r w:rsidRPr="009E0554">
              <w:rPr>
                <w:lang w:val="sr-Cyrl-CS" w:eastAsia="ar-SA"/>
              </w:rPr>
              <w:t xml:space="preserve"> сваког од понуђача из групе понуђача </w:t>
            </w:r>
            <w:r w:rsidRPr="009E0554">
              <w:rPr>
                <w:lang w:val="sr-Cyrl-RS" w:eastAsia="ar-SA"/>
              </w:rPr>
              <w:t>у</w:t>
            </w:r>
            <w:r w:rsidRPr="009E0554">
              <w:rPr>
                <w:lang w:val="sr-Cyrl-CS" w:eastAsia="ar-SA"/>
              </w:rPr>
              <w:t xml:space="preserve"> извршењ</w:t>
            </w:r>
            <w:r w:rsidRPr="009E0554">
              <w:rPr>
                <w:lang w:val="sr-Cyrl-RS" w:eastAsia="ar-SA"/>
              </w:rPr>
              <w:t>у</w:t>
            </w:r>
            <w:r w:rsidRPr="009E0554">
              <w:rPr>
                <w:lang w:val="sr-Cyrl-CS" w:eastAsia="ar-SA"/>
              </w:rPr>
              <w:t xml:space="preserve"> Уговора</w:t>
            </w:r>
          </w:p>
          <w:p w14:paraId="3EFD744C" w14:textId="77777777" w:rsidR="009E0554" w:rsidRPr="009E0554" w:rsidRDefault="009E0554" w:rsidP="009E0554">
            <w:pPr>
              <w:rPr>
                <w:lang w:val="sr-Cyrl-RS" w:eastAsia="ar-SA"/>
              </w:rPr>
            </w:pPr>
          </w:p>
          <w:p w14:paraId="1C636041" w14:textId="77777777" w:rsidR="009E0554" w:rsidRPr="009E0554" w:rsidRDefault="009E0554" w:rsidP="009E0554">
            <w:pPr>
              <w:rPr>
                <w:lang w:val="sr-Cyrl-RS" w:eastAsia="ar-SA"/>
              </w:rPr>
            </w:pPr>
          </w:p>
          <w:p w14:paraId="2B704C85" w14:textId="77777777" w:rsidR="009E0554" w:rsidRPr="009E0554" w:rsidRDefault="009E0554" w:rsidP="009E0554">
            <w:pPr>
              <w:rPr>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E3458EB" w14:textId="77777777" w:rsidR="009E0554" w:rsidRPr="009E0554" w:rsidRDefault="009E0554" w:rsidP="009E0554">
            <w:pPr>
              <w:rPr>
                <w:lang w:val="sr-Cyrl-CS" w:eastAsia="ar-SA"/>
              </w:rPr>
            </w:pPr>
          </w:p>
        </w:tc>
      </w:tr>
      <w:tr w:rsidR="009E0554" w:rsidRPr="009E0554" w14:paraId="0A1EECA4" w14:textId="77777777" w:rsidTr="008447DD">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0F7EACAF" w14:textId="77777777" w:rsidR="009E0554" w:rsidRPr="009E0554" w:rsidRDefault="009E0554" w:rsidP="009E0554">
            <w:pPr>
              <w:rPr>
                <w:lang w:val="sr-Cyrl-RS" w:eastAsia="ar-SA"/>
              </w:rPr>
            </w:pPr>
            <w:r w:rsidRPr="009E0554">
              <w:rPr>
                <w:lang w:val="sr-Cyrl-RS" w:eastAsia="ar-SA"/>
              </w:rPr>
              <w:t>3. Друго</w:t>
            </w:r>
          </w:p>
          <w:p w14:paraId="09B371F8" w14:textId="77777777" w:rsidR="009E0554" w:rsidRPr="009E0554" w:rsidRDefault="009E0554" w:rsidP="009E0554">
            <w:pPr>
              <w:rPr>
                <w:lang w:val="sr-Cyrl-RS" w:eastAsia="ar-SA"/>
              </w:rPr>
            </w:pPr>
          </w:p>
          <w:p w14:paraId="4427FA01" w14:textId="77777777" w:rsidR="009E0554" w:rsidRPr="009E0554" w:rsidRDefault="009E0554" w:rsidP="009E0554">
            <w:pPr>
              <w:rPr>
                <w:lang w:val="sr-Cyrl-RS" w:eastAsia="ar-SA"/>
              </w:rPr>
            </w:pPr>
          </w:p>
          <w:p w14:paraId="4CAEDA12" w14:textId="77777777" w:rsidR="009E0554" w:rsidRPr="009E0554" w:rsidRDefault="009E0554" w:rsidP="009E0554">
            <w:pPr>
              <w:rPr>
                <w:lang w:val="sr-Cyrl-RS" w:eastAsia="ar-SA"/>
              </w:rPr>
            </w:pPr>
          </w:p>
          <w:p w14:paraId="6AF0B8FB" w14:textId="77777777" w:rsidR="009E0554" w:rsidRPr="009E0554" w:rsidRDefault="009E0554" w:rsidP="009E0554">
            <w:pPr>
              <w:rPr>
                <w:lang w:val="sr-Cyrl-RS" w:eastAsia="ar-SA"/>
              </w:rPr>
            </w:pPr>
          </w:p>
          <w:p w14:paraId="2FF56A39" w14:textId="77777777" w:rsidR="009E0554" w:rsidRPr="009E0554" w:rsidRDefault="009E0554" w:rsidP="009E0554">
            <w:pPr>
              <w:rPr>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4F8DC0E" w14:textId="77777777" w:rsidR="009E0554" w:rsidRPr="009E0554" w:rsidRDefault="009E0554" w:rsidP="009E0554">
            <w:pPr>
              <w:rPr>
                <w:lang w:val="sr-Cyrl-CS" w:eastAsia="ar-SA"/>
              </w:rPr>
            </w:pPr>
          </w:p>
        </w:tc>
      </w:tr>
    </w:tbl>
    <w:p w14:paraId="5F690440" w14:textId="77777777" w:rsidR="009E0554" w:rsidRPr="009E0554" w:rsidRDefault="009E0554" w:rsidP="009E0554">
      <w:pPr>
        <w:rPr>
          <w:lang w:val="sr-Cyrl-RS"/>
        </w:rPr>
      </w:pPr>
    </w:p>
    <w:p w14:paraId="5AD4FFB0" w14:textId="77777777" w:rsidR="009E0554" w:rsidRPr="009E0554" w:rsidRDefault="009E0554" w:rsidP="009E0554">
      <w:pPr>
        <w:rPr>
          <w:lang w:val="sr-Cyrl-CS" w:eastAsia="ar-SA"/>
        </w:rPr>
      </w:pPr>
      <w:r w:rsidRPr="009E0554">
        <w:rPr>
          <w:lang w:val="sr-Cyrl-CS" w:eastAsia="ar-SA"/>
        </w:rPr>
        <w:t>Потпис одговорног лица члана групе понуђача</w:t>
      </w:r>
    </w:p>
    <w:p w14:paraId="3861E71E" w14:textId="77777777" w:rsidR="009E0554" w:rsidRPr="009E0554" w:rsidRDefault="009E0554" w:rsidP="009E0554">
      <w:pPr>
        <w:rPr>
          <w:lang w:val="sr-Cyrl-CS" w:eastAsia="ar-SA"/>
        </w:rPr>
      </w:pPr>
      <w:r w:rsidRPr="009E0554">
        <w:rPr>
          <w:lang w:val="sr-Cyrl-CS" w:eastAsia="ar-SA"/>
        </w:rPr>
        <w:t>______________________</w:t>
      </w:r>
    </w:p>
    <w:p w14:paraId="1EEC3E1F" w14:textId="77777777" w:rsidR="009E0554" w:rsidRPr="009E0554" w:rsidRDefault="009E0554" w:rsidP="009E0554">
      <w:pPr>
        <w:rPr>
          <w:lang w:val="sr-Cyrl-CS"/>
        </w:rPr>
      </w:pPr>
      <w:r w:rsidRPr="009E0554">
        <w:rPr>
          <w:lang w:val="sr-Cyrl-CS"/>
        </w:rPr>
        <w:t xml:space="preserve">                                       м.п.</w:t>
      </w:r>
    </w:p>
    <w:p w14:paraId="6817E508" w14:textId="77777777" w:rsidR="009E0554" w:rsidRPr="009E0554" w:rsidRDefault="009E0554" w:rsidP="009E0554">
      <w:pPr>
        <w:rPr>
          <w:lang w:val="sr-Cyrl-CS" w:eastAsia="ar-SA"/>
        </w:rPr>
      </w:pPr>
      <w:r w:rsidRPr="009E0554">
        <w:rPr>
          <w:lang w:val="sr-Cyrl-CS" w:eastAsia="ar-SA"/>
        </w:rPr>
        <w:t>Потпис одговорног лица члана групе понуђача</w:t>
      </w:r>
    </w:p>
    <w:p w14:paraId="77BA3F77" w14:textId="77777777" w:rsidR="009E0554" w:rsidRPr="009E0554" w:rsidRDefault="009E0554" w:rsidP="009E0554">
      <w:pPr>
        <w:rPr>
          <w:lang w:val="sr-Cyrl-CS" w:eastAsia="ar-SA"/>
        </w:rPr>
      </w:pPr>
      <w:r w:rsidRPr="009E0554">
        <w:rPr>
          <w:lang w:val="sr-Cyrl-CS" w:eastAsia="ar-SA"/>
        </w:rPr>
        <w:t>______________________</w:t>
      </w:r>
    </w:p>
    <w:p w14:paraId="3F21B716" w14:textId="77777777" w:rsidR="009E0554" w:rsidRPr="009E0554" w:rsidRDefault="009E0554" w:rsidP="009E0554">
      <w:pPr>
        <w:rPr>
          <w:lang w:val="sr-Cyrl-CS"/>
        </w:rPr>
      </w:pPr>
      <w:r w:rsidRPr="009E0554">
        <w:rPr>
          <w:lang w:val="sr-Cyrl-CS"/>
        </w:rPr>
        <w:t xml:space="preserve">                                       м.п.</w:t>
      </w:r>
    </w:p>
    <w:p w14:paraId="0B798E67" w14:textId="77777777" w:rsidR="009E0554" w:rsidRPr="009E0554" w:rsidRDefault="009E0554" w:rsidP="009E0554">
      <w:pPr>
        <w:rPr>
          <w:lang w:val="sr-Cyrl-RS"/>
        </w:rPr>
      </w:pPr>
      <w:r w:rsidRPr="009E0554">
        <w:rPr>
          <w:lang w:val="sr-Cyrl-CS"/>
        </w:rPr>
        <w:t xml:space="preserve">     Датум                                                                                                  </w:t>
      </w:r>
      <w:r w:rsidRPr="009E0554">
        <w:rPr>
          <w:lang w:val="sr-Latn-CS"/>
        </w:rPr>
        <w:t xml:space="preserve">    </w:t>
      </w:r>
    </w:p>
    <w:p w14:paraId="5158BCDD" w14:textId="77777777" w:rsidR="009E0554" w:rsidRPr="009E0554" w:rsidRDefault="009E0554" w:rsidP="009E0554">
      <w:pPr>
        <w:rPr>
          <w:lang w:val="sr-Cyrl-RS"/>
        </w:rPr>
      </w:pPr>
      <w:r w:rsidRPr="009E0554">
        <w:rPr>
          <w:lang w:val="sr-Cyrl-CS"/>
        </w:rPr>
        <w:t xml:space="preserve">___________                                     </w:t>
      </w:r>
      <w:r w:rsidRPr="009E0554">
        <w:rPr>
          <w:lang w:val="sr-Latn-CS"/>
        </w:rPr>
        <w:t xml:space="preserve">                  </w:t>
      </w:r>
    </w:p>
    <w:p w14:paraId="54525402" w14:textId="77777777" w:rsidR="009E0554" w:rsidRPr="009E0554" w:rsidRDefault="009E0554" w:rsidP="009E0554">
      <w:pPr>
        <w:rPr>
          <w:lang w:val="sr-Cyrl-RS"/>
        </w:rPr>
      </w:pPr>
    </w:p>
    <w:p w14:paraId="756DB5E0" w14:textId="77777777" w:rsidR="009E0554" w:rsidRPr="009E0554" w:rsidRDefault="009E0554" w:rsidP="009E0554">
      <w:pPr>
        <w:rPr>
          <w:lang w:val="sr-Latn-CS"/>
        </w:rPr>
      </w:pPr>
    </w:p>
    <w:p w14:paraId="0CE75AD3" w14:textId="77777777" w:rsidR="00087ED0" w:rsidRDefault="00087ED0" w:rsidP="009E0554"/>
    <w:p w14:paraId="284258B0" w14:textId="67025014" w:rsidR="00087ED0" w:rsidRPr="009E0554" w:rsidRDefault="00087ED0" w:rsidP="009E0554">
      <w:pPr>
        <w:rPr>
          <w:lang w:val="sr-Cyrl-CS"/>
        </w:rPr>
      </w:pPr>
    </w:p>
    <w:p w14:paraId="14512052" w14:textId="77777777" w:rsidR="009E0554" w:rsidRPr="009E0554" w:rsidRDefault="009E0554" w:rsidP="009E0554">
      <w:pPr>
        <w:rPr>
          <w:lang w:eastAsia="ar-SA"/>
        </w:rPr>
      </w:pPr>
      <w:r w:rsidRPr="009E0554">
        <w:rPr>
          <w:lang w:eastAsia="ar-SA"/>
        </w:rPr>
        <w:t xml:space="preserve">МОДЕЛ </w:t>
      </w:r>
      <w:r w:rsidRPr="009E0554">
        <w:rPr>
          <w:lang w:val="sr-Cyrl-RS" w:eastAsia="ar-SA"/>
        </w:rPr>
        <w:t>УГОВОРА</w:t>
      </w:r>
    </w:p>
    <w:p w14:paraId="0751AF1A" w14:textId="77777777" w:rsidR="009E0554" w:rsidRPr="009E0554" w:rsidRDefault="009E0554" w:rsidP="009E0554"/>
    <w:p w14:paraId="63B72C98" w14:textId="77777777" w:rsidR="009E0554" w:rsidRPr="009E0554" w:rsidRDefault="009E0554" w:rsidP="009E0554">
      <w:r w:rsidRPr="009E0554">
        <w:rPr>
          <w:lang w:val="sr-Cyrl-RS"/>
        </w:rPr>
        <w:t>П</w:t>
      </w:r>
      <w:r w:rsidRPr="009E0554">
        <w:t xml:space="preserve">онуђач дати модел </w:t>
      </w:r>
      <w:r w:rsidRPr="009E0554">
        <w:rPr>
          <w:lang w:val="sr-Cyrl-RS"/>
        </w:rPr>
        <w:t>уговора</w:t>
      </w:r>
      <w:r w:rsidRPr="009E0554">
        <w:t xml:space="preserve"> потписује, оверава и доставља у понуди.</w:t>
      </w:r>
    </w:p>
    <w:p w14:paraId="0536AD3F" w14:textId="77777777" w:rsidR="009E0554" w:rsidRPr="009E0554" w:rsidRDefault="00C46623" w:rsidP="009E0554">
      <w:pPr>
        <w:rPr>
          <w:lang w:val="sr-Cyrl-RS"/>
        </w:rPr>
      </w:pPr>
      <w:r>
        <w:rPr>
          <w:lang w:val="sr-Cyrl-RS"/>
        </w:rPr>
        <w:t>УГОВОРНЕ СТРАНЕ</w:t>
      </w:r>
      <w:r w:rsidR="009E0554" w:rsidRPr="009E0554">
        <w:rPr>
          <w:lang w:val="sr-Cyrl-RS"/>
        </w:rPr>
        <w:t>:</w:t>
      </w:r>
    </w:p>
    <w:p w14:paraId="1DA0FE30" w14:textId="77777777" w:rsidR="009E0554" w:rsidRPr="009E0554" w:rsidRDefault="009E0554" w:rsidP="009E0554"/>
    <w:p w14:paraId="44444909" w14:textId="77777777" w:rsidR="009E0554" w:rsidRPr="00D51E30" w:rsidRDefault="009E0554" w:rsidP="009E0554">
      <w:pPr>
        <w:rPr>
          <w:lang w:val="sr-Cyrl-RS"/>
        </w:rPr>
      </w:pPr>
      <w:r w:rsidRPr="009E0554">
        <w:rPr>
          <w:lang w:val="sr-Cyrl-RS"/>
        </w:rPr>
        <w:t>КОРИСНИК УСЛУГЕ</w:t>
      </w:r>
    </w:p>
    <w:p w14:paraId="0AB2B0B2" w14:textId="77777777" w:rsidR="009E0554" w:rsidRPr="009E0554" w:rsidRDefault="009E0554" w:rsidP="009E0554">
      <w:r w:rsidRPr="009E0554">
        <w:t>1. Јавно предузеће „Електропривреда Србије</w:t>
      </w:r>
      <w:proofErr w:type="gramStart"/>
      <w:r w:rsidRPr="009E0554">
        <w:t>“ Београд</w:t>
      </w:r>
      <w:proofErr w:type="gramEnd"/>
      <w:r w:rsidRPr="009E0554">
        <w:t xml:space="preserve">, Улица </w:t>
      </w:r>
      <w:r w:rsidRPr="009E0554">
        <w:rPr>
          <w:lang w:val="sr-Cyrl-RS"/>
        </w:rPr>
        <w:t>Балканска</w:t>
      </w:r>
      <w:r w:rsidRPr="009E0554">
        <w:t xml:space="preserve"> бр. </w:t>
      </w:r>
      <w:r w:rsidRPr="009E0554">
        <w:rPr>
          <w:lang w:val="sr-Cyrl-RS"/>
        </w:rPr>
        <w:t>13</w:t>
      </w:r>
      <w:r w:rsidRPr="009E0554">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Pr="009E0554">
        <w:rPr>
          <w:lang w:val="sr-Cyrl-RS"/>
        </w:rPr>
        <w:t>Корисник услуге</w:t>
      </w:r>
      <w:r w:rsidRPr="009E0554">
        <w:t xml:space="preserve">)  </w:t>
      </w:r>
    </w:p>
    <w:p w14:paraId="043148A7" w14:textId="77777777" w:rsidR="009E0554" w:rsidRPr="009E0554" w:rsidRDefault="009E0554" w:rsidP="009E0554">
      <w:pPr>
        <w:rPr>
          <w:lang w:val="sr-Cyrl-CS"/>
        </w:rPr>
      </w:pPr>
    </w:p>
    <w:p w14:paraId="71BCD3AE" w14:textId="77777777" w:rsidR="009E0554" w:rsidRPr="009E0554" w:rsidRDefault="009E0554" w:rsidP="009E0554">
      <w:pPr>
        <w:rPr>
          <w:lang w:val="sr-Cyrl-CS"/>
        </w:rPr>
      </w:pPr>
      <w:proofErr w:type="gramStart"/>
      <w:r w:rsidRPr="009E0554">
        <w:t>и</w:t>
      </w:r>
      <w:proofErr w:type="gramEnd"/>
    </w:p>
    <w:p w14:paraId="7411B012" w14:textId="77777777" w:rsidR="009E0554" w:rsidRPr="009E0554" w:rsidRDefault="009E0554" w:rsidP="009E0554">
      <w:pPr>
        <w:rPr>
          <w:lang w:val="sr-Cyrl-CS"/>
        </w:rPr>
      </w:pPr>
    </w:p>
    <w:p w14:paraId="659C9819" w14:textId="77777777" w:rsidR="009E0554" w:rsidRPr="009E0554" w:rsidRDefault="009E0554" w:rsidP="009E0554">
      <w:pPr>
        <w:rPr>
          <w:lang w:val="sr-Cyrl-CS"/>
        </w:rPr>
      </w:pPr>
      <w:r w:rsidRPr="009E0554">
        <w:rPr>
          <w:lang w:val="sr-Cyrl-CS"/>
        </w:rPr>
        <w:t xml:space="preserve">ПРУЖАЛАЦ УСЛУГЕ </w:t>
      </w:r>
    </w:p>
    <w:p w14:paraId="4383F722" w14:textId="77777777" w:rsidR="009E0554" w:rsidRPr="009E0554" w:rsidRDefault="00C46623" w:rsidP="009E0554">
      <w:r>
        <w:rPr>
          <w:lang w:val="sr-Cyrl-RS"/>
        </w:rPr>
        <w:t>2.</w:t>
      </w:r>
      <w:r w:rsidR="009E0554" w:rsidRPr="009E0554">
        <w:t xml:space="preserve">_________________ </w:t>
      </w:r>
      <w:proofErr w:type="gramStart"/>
      <w:r w:rsidR="009E0554" w:rsidRPr="009E0554">
        <w:t>из</w:t>
      </w:r>
      <w:proofErr w:type="gramEnd"/>
      <w:r w:rsidR="009E0554" w:rsidRPr="009E0554">
        <w:t xml:space="preserve"> ________, ул. ____________, бр.____, матични број: ___________, ПИБ: ___________, текући рачун _________________код банке, кога заступа __________________, _____________, (као </w:t>
      </w:r>
      <w:r w:rsidR="009E0554" w:rsidRPr="009E0554">
        <w:rPr>
          <w:lang w:val="sr-Cyrl-CS"/>
        </w:rPr>
        <w:t>Носилац посла</w:t>
      </w:r>
      <w:r w:rsidR="009E0554" w:rsidRPr="009E0554">
        <w:t xml:space="preserve"> у име групе понуђача</w:t>
      </w:r>
    </w:p>
    <w:p w14:paraId="38ACBD73" w14:textId="77777777" w:rsidR="009E0554" w:rsidRPr="009E0554" w:rsidRDefault="009E0554" w:rsidP="009E0554"/>
    <w:p w14:paraId="55ECC668" w14:textId="77777777" w:rsidR="009E0554" w:rsidRPr="009E0554" w:rsidRDefault="00C46623" w:rsidP="009E0554">
      <w:r>
        <w:rPr>
          <w:lang w:val="sr-Cyrl-RS"/>
        </w:rPr>
        <w:t>2а)</w:t>
      </w:r>
      <w:r w:rsidR="009E0554" w:rsidRPr="009E0554">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p>
    <w:p w14:paraId="7784779E" w14:textId="77777777" w:rsidR="009E0554" w:rsidRPr="009E0554" w:rsidRDefault="009E0554" w:rsidP="009E0554">
      <w:r w:rsidRPr="009E0554">
        <w:t>(</w:t>
      </w:r>
      <w:proofErr w:type="gramStart"/>
      <w:r w:rsidRPr="009E0554">
        <w:t>у</w:t>
      </w:r>
      <w:proofErr w:type="gramEnd"/>
      <w:r w:rsidRPr="009E0554">
        <w:t xml:space="preserve"> даљем тексту: </w:t>
      </w:r>
      <w:r w:rsidRPr="009E0554">
        <w:rPr>
          <w:lang w:val="sr-Cyrl-RS"/>
        </w:rPr>
        <w:t>Пружалац услуге</w:t>
      </w:r>
      <w:r w:rsidRPr="009E0554">
        <w:t xml:space="preserve">) </w:t>
      </w:r>
    </w:p>
    <w:p w14:paraId="2FEDE18F" w14:textId="77777777" w:rsidR="009E0554" w:rsidRPr="009E0554" w:rsidRDefault="009E0554" w:rsidP="009E0554"/>
    <w:p w14:paraId="53F2F9D9" w14:textId="77777777" w:rsidR="009E0554" w:rsidRPr="00D51E30" w:rsidRDefault="009E0554" w:rsidP="009E0554">
      <w:r w:rsidRPr="009E0554">
        <w:t>(</w:t>
      </w:r>
      <w:proofErr w:type="gramStart"/>
      <w:r w:rsidRPr="009E0554">
        <w:t>у</w:t>
      </w:r>
      <w:proofErr w:type="gramEnd"/>
      <w:r w:rsidRPr="009E0554">
        <w:t xml:space="preserve"> даљем тексту заједно: </w:t>
      </w:r>
      <w:r w:rsidRPr="009E0554">
        <w:rPr>
          <w:lang w:val="sr-Cyrl-RS"/>
        </w:rPr>
        <w:t>Уговорне с</w:t>
      </w:r>
      <w:r w:rsidRPr="009E0554">
        <w:t>тране )</w:t>
      </w:r>
    </w:p>
    <w:p w14:paraId="2B67DDF0" w14:textId="77777777" w:rsidR="009E0554" w:rsidRPr="009E0554" w:rsidRDefault="009E0554" w:rsidP="009E0554">
      <w:pPr>
        <w:rPr>
          <w:highlight w:val="yellow"/>
        </w:rPr>
      </w:pPr>
    </w:p>
    <w:p w14:paraId="4ABA0D70" w14:textId="77777777" w:rsidR="009E0554" w:rsidRPr="009E0554" w:rsidRDefault="009E0554" w:rsidP="009E0554">
      <w:pPr>
        <w:rPr>
          <w:highlight w:val="yellow"/>
        </w:rPr>
      </w:pPr>
    </w:p>
    <w:p w14:paraId="5EA265F1" w14:textId="77777777" w:rsidR="009E0554" w:rsidRPr="00087ED0" w:rsidRDefault="009E0554" w:rsidP="00087ED0">
      <w:pPr>
        <w:jc w:val="center"/>
        <w:rPr>
          <w:lang w:val="sr-Cyrl-RS"/>
        </w:rPr>
      </w:pPr>
      <w:r w:rsidRPr="009E0554">
        <w:rPr>
          <w:lang w:val="sr-Cyrl-RS"/>
        </w:rPr>
        <w:t>УГОВОР О ПРУЖАЊУ УСЛУГА</w:t>
      </w:r>
    </w:p>
    <w:p w14:paraId="172DA9BE" w14:textId="77777777" w:rsidR="009E0554" w:rsidRPr="009E0554" w:rsidRDefault="009E0554" w:rsidP="009E0554">
      <w:r w:rsidRPr="009E0554">
        <w:t>УВОДНЕ ОДРЕДБЕ</w:t>
      </w:r>
    </w:p>
    <w:p w14:paraId="4DD593AC" w14:textId="77777777" w:rsidR="009E0554" w:rsidRPr="009E0554" w:rsidRDefault="009E0554" w:rsidP="0023676C">
      <w:r w:rsidRPr="009E0554">
        <w:t xml:space="preserve">Уговорне </w:t>
      </w:r>
      <w:r w:rsidRPr="009E0554">
        <w:rPr>
          <w:lang w:val="sr-Cyrl-CS"/>
        </w:rPr>
        <w:t>с</w:t>
      </w:r>
      <w:r w:rsidRPr="009E0554">
        <w:t xml:space="preserve">тране </w:t>
      </w:r>
      <w:r w:rsidR="00C46623">
        <w:rPr>
          <w:lang w:val="sr-Cyrl-RS"/>
        </w:rPr>
        <w:t xml:space="preserve">сагласно </w:t>
      </w:r>
      <w:r w:rsidRPr="009E0554">
        <w:t>констатују</w:t>
      </w:r>
      <w:proofErr w:type="gramStart"/>
      <w:r w:rsidRPr="009E0554">
        <w:t>:</w:t>
      </w:r>
      <w:r w:rsidR="00C46623">
        <w:rPr>
          <w:lang w:val="ru-RU"/>
        </w:rPr>
        <w:t>-</w:t>
      </w:r>
      <w:proofErr w:type="gramEnd"/>
      <w:r w:rsidR="00C46623">
        <w:rPr>
          <w:lang w:val="ru-RU"/>
        </w:rPr>
        <w:t xml:space="preserve"> </w:t>
      </w:r>
      <w:r w:rsidRPr="009E0554">
        <w:rPr>
          <w:lang w:val="ru-RU"/>
        </w:rPr>
        <w:t>да је Наручилац (у даљем тексту:</w:t>
      </w:r>
      <w:r w:rsidRPr="009E0554">
        <w:t xml:space="preserve"> </w:t>
      </w:r>
      <w:r w:rsidRPr="009E0554">
        <w:rPr>
          <w:lang w:val="sr-Cyrl-RS"/>
        </w:rPr>
        <w:t>Корисник услуге</w:t>
      </w:r>
      <w:r w:rsidRPr="009E0554">
        <w:t>)</w:t>
      </w:r>
      <w:r w:rsidRPr="009E0554">
        <w:rPr>
          <w:lang w:val="ru-RU"/>
        </w:rPr>
        <w:t xml:space="preserve"> сагласно члану 3</w:t>
      </w:r>
      <w:r w:rsidRPr="009E0554">
        <w:t>2</w:t>
      </w:r>
      <w:r w:rsidRPr="009E0554">
        <w:rPr>
          <w:lang w:val="ru-RU"/>
        </w:rPr>
        <w:t>.</w:t>
      </w:r>
      <w:r w:rsidRPr="009E0554">
        <w:t xml:space="preserve"> </w:t>
      </w:r>
      <w:r w:rsidRPr="009E0554">
        <w:rPr>
          <w:lang w:val="ru-RU"/>
        </w:rPr>
        <w:t>Закона о јавним набавкама („Сл.гласник РС“, бр.124/2012,14/2015 и 68/2015)</w:t>
      </w:r>
      <w:r w:rsidRPr="009E0554">
        <w:rPr>
          <w:lang w:val="sr-Latn-RS"/>
        </w:rPr>
        <w:t>,</w:t>
      </w:r>
      <w:r w:rsidRPr="009E0554">
        <w:rPr>
          <w:lang w:val="ru-RU"/>
        </w:rPr>
        <w:t xml:space="preserve"> (</w:t>
      </w:r>
      <w:r w:rsidRPr="009E0554">
        <w:t>у даљем тексту:</w:t>
      </w:r>
      <w:r w:rsidRPr="009E0554">
        <w:rPr>
          <w:lang w:val="sr-Cyrl-CS"/>
        </w:rPr>
        <w:t xml:space="preserve"> </w:t>
      </w:r>
      <w:r w:rsidRPr="009E0554">
        <w:rPr>
          <w:lang w:val="ru-RU"/>
        </w:rPr>
        <w:t xml:space="preserve">Закон), спровео </w:t>
      </w:r>
      <w:r w:rsidRPr="009E0554">
        <w:t xml:space="preserve">отворени </w:t>
      </w:r>
      <w:r w:rsidRPr="009E0554">
        <w:rPr>
          <w:lang w:val="ru-RU"/>
        </w:rPr>
        <w:t xml:space="preserve">поступак јавне набавке </w:t>
      </w:r>
      <w:r w:rsidRPr="009E0554">
        <w:rPr>
          <w:lang w:val="sr-Cyrl-RS"/>
        </w:rPr>
        <w:t xml:space="preserve">услуга </w:t>
      </w:r>
      <w:r w:rsidRPr="009E0554">
        <w:rPr>
          <w:lang w:val="ru-RU"/>
        </w:rPr>
        <w:t xml:space="preserve">бр. ЈН </w:t>
      </w:r>
      <w:r w:rsidRPr="009E0554">
        <w:t>1000/0</w:t>
      </w:r>
      <w:r w:rsidR="00087ED0">
        <w:rPr>
          <w:lang w:val="sr-Cyrl-RS"/>
        </w:rPr>
        <w:t>170</w:t>
      </w:r>
      <w:r w:rsidRPr="009E0554">
        <w:t>/201</w:t>
      </w:r>
      <w:r w:rsidRPr="009E0554">
        <w:rPr>
          <w:lang w:val="sr-Cyrl-RS"/>
        </w:rPr>
        <w:t>8</w:t>
      </w:r>
      <w:r w:rsidRPr="009E0554">
        <w:t xml:space="preserve"> </w:t>
      </w:r>
      <w:r w:rsidRPr="009E0554">
        <w:rPr>
          <w:lang w:val="ru-RU"/>
        </w:rPr>
        <w:t xml:space="preserve">за набавку услуга: </w:t>
      </w:r>
      <w:r w:rsidR="00087ED0">
        <w:rPr>
          <w:lang w:val="sr-Cyrl-RS"/>
        </w:rPr>
        <w:t>Одржавање МДМ система,</w:t>
      </w:r>
      <w:r w:rsidR="00C46623">
        <w:rPr>
          <w:lang w:val="ru-RU"/>
        </w:rPr>
        <w:t xml:space="preserve">- </w:t>
      </w:r>
      <w:r w:rsidRPr="009E0554">
        <w:rPr>
          <w:lang w:val="ru-RU"/>
        </w:rPr>
        <w:t xml:space="preserve">да Понуда Понуђача (у даљем тексту: </w:t>
      </w:r>
      <w:r w:rsidRPr="009E0554">
        <w:rPr>
          <w:lang w:val="sr-Cyrl-RS"/>
        </w:rPr>
        <w:t>Пружалац услуге</w:t>
      </w:r>
      <w:r w:rsidRPr="009E0554">
        <w:t>) у отвореном поступку за ЈН број 1000/0</w:t>
      </w:r>
      <w:r w:rsidR="00087ED0">
        <w:rPr>
          <w:lang w:val="sr-Cyrl-RS"/>
        </w:rPr>
        <w:t>170</w:t>
      </w:r>
      <w:r w:rsidRPr="009E0554">
        <w:t>/201</w:t>
      </w:r>
      <w:r w:rsidRPr="009E0554">
        <w:rPr>
          <w:lang w:val="sr-Cyrl-RS"/>
        </w:rPr>
        <w:t>8</w:t>
      </w:r>
      <w:r w:rsidRPr="009E0554">
        <w:t xml:space="preserve">, која је заведена код </w:t>
      </w:r>
      <w:r w:rsidRPr="009E0554">
        <w:rPr>
          <w:lang w:val="sr-Cyrl-RS"/>
        </w:rPr>
        <w:t xml:space="preserve">Корисник услуга </w:t>
      </w:r>
      <w:r w:rsidRPr="009E0554">
        <w:t>под ЈП ЕПС  бројем ______ од _____.201</w:t>
      </w:r>
      <w:r w:rsidRPr="009E0554">
        <w:rPr>
          <w:lang w:val="sr-Cyrl-CS"/>
        </w:rPr>
        <w:t>9</w:t>
      </w:r>
      <w:r w:rsidRPr="009E0554">
        <w:t xml:space="preserve">. </w:t>
      </w:r>
      <w:proofErr w:type="gramStart"/>
      <w:r w:rsidRPr="009E0554">
        <w:t>године</w:t>
      </w:r>
      <w:proofErr w:type="gramEnd"/>
      <w:r w:rsidRPr="009E0554">
        <w:t xml:space="preserve"> у потпуности одговара захтеву </w:t>
      </w:r>
      <w:r w:rsidRPr="009E0554">
        <w:rPr>
          <w:lang w:val="sr-Cyrl-RS"/>
        </w:rPr>
        <w:t>Корисник услуга</w:t>
      </w:r>
      <w:r w:rsidRPr="009E0554">
        <w:t xml:space="preserve"> из </w:t>
      </w:r>
      <w:r w:rsidRPr="009E0554">
        <w:rPr>
          <w:lang w:val="sr-Cyrl-CS"/>
        </w:rPr>
        <w:t>П</w:t>
      </w:r>
      <w:r w:rsidRPr="009E0554">
        <w:t xml:space="preserve">озива за подношење понуда и Конкурсној документацији; </w:t>
      </w:r>
    </w:p>
    <w:p w14:paraId="158F096D" w14:textId="77777777" w:rsidR="009E0554" w:rsidRPr="009E0554" w:rsidRDefault="00C46623" w:rsidP="009E0554">
      <w:pPr>
        <w:rPr>
          <w:lang w:val="ru-RU"/>
        </w:rPr>
      </w:pPr>
      <w:r>
        <w:rPr>
          <w:lang w:val="sr-Cyrl-RS"/>
        </w:rPr>
        <w:t xml:space="preserve">- </w:t>
      </w:r>
      <w:r w:rsidR="009E0554" w:rsidRPr="009E0554">
        <w:t xml:space="preserve">да је </w:t>
      </w:r>
      <w:r w:rsidR="009E0554" w:rsidRPr="009E0554">
        <w:rPr>
          <w:lang w:val="sr-Cyrl-RS"/>
        </w:rPr>
        <w:t>Корисник услуге</w:t>
      </w:r>
      <w:r w:rsidR="009E0554" w:rsidRPr="009E0554">
        <w:t xml:space="preserve">, </w:t>
      </w:r>
      <w:r w:rsidR="009E0554" w:rsidRPr="009E0554">
        <w:rPr>
          <w:lang w:val="sr-Cyrl-RS"/>
        </w:rPr>
        <w:t>својом</w:t>
      </w:r>
      <w:r w:rsidR="009E0554" w:rsidRPr="009E0554">
        <w:t xml:space="preserve"> Одлуком о додели уговора </w:t>
      </w:r>
      <w:r w:rsidR="009E0554" w:rsidRPr="009E0554">
        <w:rPr>
          <w:lang w:val="ru-RU"/>
        </w:rPr>
        <w:t>бр. ____________ од _______.2019. године</w:t>
      </w:r>
      <w:r w:rsidR="009E0554" w:rsidRPr="009E0554">
        <w:t xml:space="preserve">, изабрао </w:t>
      </w:r>
      <w:r w:rsidR="009E0554" w:rsidRPr="009E0554">
        <w:rPr>
          <w:lang w:val="sr-Cyrl-RS"/>
        </w:rPr>
        <w:t>понуду Корисника услуге</w:t>
      </w:r>
      <w:r>
        <w:rPr>
          <w:lang w:val="sr-Cyrl-RS"/>
        </w:rPr>
        <w:t>.</w:t>
      </w:r>
    </w:p>
    <w:p w14:paraId="2B694934" w14:textId="77777777" w:rsidR="009E0554" w:rsidRPr="009E0554" w:rsidRDefault="009E0554" w:rsidP="009E0554">
      <w:pPr>
        <w:rPr>
          <w:highlight w:val="yellow"/>
          <w:lang w:val="sr-Cyrl-BA"/>
        </w:rPr>
      </w:pPr>
    </w:p>
    <w:p w14:paraId="012A28FC" w14:textId="77777777" w:rsidR="009E0554" w:rsidRPr="00D51E30" w:rsidRDefault="009E0554" w:rsidP="009E0554">
      <w:pPr>
        <w:rPr>
          <w:lang w:val="sr-Cyrl-RS"/>
        </w:rPr>
      </w:pPr>
      <w:proofErr w:type="gramStart"/>
      <w:r w:rsidRPr="00D51E30">
        <w:t xml:space="preserve">ПРЕДМЕТ  </w:t>
      </w:r>
      <w:r w:rsidRPr="00D51E30">
        <w:rPr>
          <w:lang w:val="sr-Cyrl-RS"/>
        </w:rPr>
        <w:t>УГОВОРА</w:t>
      </w:r>
      <w:proofErr w:type="gramEnd"/>
    </w:p>
    <w:p w14:paraId="4972FDE6" w14:textId="77777777" w:rsidR="009E0554" w:rsidRPr="009E0554" w:rsidRDefault="009E0554" w:rsidP="00963D6D">
      <w:pPr>
        <w:jc w:val="center"/>
        <w:rPr>
          <w:lang w:val="sr-Cyrl-CS"/>
        </w:rPr>
      </w:pPr>
      <w:r w:rsidRPr="009E0554">
        <w:t>Члан 1.</w:t>
      </w:r>
    </w:p>
    <w:p w14:paraId="5B833CCB" w14:textId="77777777" w:rsidR="009E0554" w:rsidRPr="009E0554" w:rsidRDefault="000C1523" w:rsidP="009E0554">
      <w:pPr>
        <w:rPr>
          <w:highlight w:val="yellow"/>
        </w:rPr>
      </w:pPr>
      <w:proofErr w:type="gramStart"/>
      <w:r>
        <w:lastRenderedPageBreak/>
        <w:t>Овим Уговором о пружању услуга</w:t>
      </w:r>
      <w:r w:rsidRPr="000C1523">
        <w:t xml:space="preserve"> (у даљем тексту: Уговор) Пружалац услуге се обавезује да за потребе Корисника услуге изврши и пружи услугу: „ Одржавања МДМ система </w:t>
      </w:r>
      <w:r>
        <w:t>“ (у даљем тексту: У</w:t>
      </w:r>
      <w:r w:rsidRPr="000C1523">
        <w:t>слуга), а у свему према захтеву Корисника услуге из Конкурсне документа</w:t>
      </w:r>
      <w:r>
        <w:t>ције за  јавну набавку број JН/1000/0</w:t>
      </w:r>
      <w:r>
        <w:rPr>
          <w:lang w:val="sr-Cyrl-RS"/>
        </w:rPr>
        <w:t>170</w:t>
      </w:r>
      <w:r>
        <w:t>/2018,</w:t>
      </w:r>
      <w:r w:rsidRPr="000C1523">
        <w:t xml:space="preserve"> према Понуди Понуђача број </w:t>
      </w:r>
      <w:r>
        <w:rPr>
          <w:lang w:val="sr-Cyrl-RS"/>
        </w:rPr>
        <w:t>___</w:t>
      </w:r>
      <w:r w:rsidRPr="000C1523">
        <w:t xml:space="preserve"> од </w:t>
      </w:r>
      <w:r>
        <w:rPr>
          <w:lang w:val="sr-Cyrl-RS"/>
        </w:rPr>
        <w:t>_________</w:t>
      </w:r>
      <w:r w:rsidRPr="000C1523">
        <w:t>године, Структури цене</w:t>
      </w:r>
      <w:r>
        <w:rPr>
          <w:lang w:val="sr-Cyrl-RS"/>
        </w:rPr>
        <w:t xml:space="preserve"> и </w:t>
      </w:r>
      <w:r>
        <w:t>Техничкој спецификацији,</w:t>
      </w:r>
      <w:r w:rsidRPr="000C1523">
        <w:t xml:space="preserve"> који као Прилог 1, Прилог 2, Прилог 3 и Прилог 4 чине саставни део овог Уговора.</w:t>
      </w:r>
      <w:proofErr w:type="gramEnd"/>
    </w:p>
    <w:p w14:paraId="54C00DB0" w14:textId="77777777" w:rsidR="00F3081E" w:rsidRDefault="00F3081E" w:rsidP="00F3081E">
      <w:pPr>
        <w:jc w:val="left"/>
        <w:rPr>
          <w:lang w:val="sr-Cyrl-RS"/>
        </w:rPr>
      </w:pPr>
    </w:p>
    <w:p w14:paraId="66D9FFE3" w14:textId="77777777" w:rsidR="009E0554" w:rsidRPr="00F3081E" w:rsidRDefault="009E0554" w:rsidP="00F3081E">
      <w:pPr>
        <w:jc w:val="left"/>
        <w:rPr>
          <w:lang w:val="sr-Cyrl-RS"/>
        </w:rPr>
      </w:pPr>
      <w:r w:rsidRPr="00F3081E">
        <w:rPr>
          <w:lang w:val="sr-Cyrl-RS"/>
        </w:rPr>
        <w:t>ЦЕНА</w:t>
      </w:r>
    </w:p>
    <w:p w14:paraId="543A9755" w14:textId="77777777" w:rsidR="009E0554" w:rsidRPr="009E0554" w:rsidRDefault="009E0554" w:rsidP="00F3081E">
      <w:pPr>
        <w:jc w:val="center"/>
        <w:rPr>
          <w:lang w:val="sr-Cyrl-CS"/>
        </w:rPr>
      </w:pPr>
      <w:r w:rsidRPr="009E0554">
        <w:t xml:space="preserve">Члан </w:t>
      </w:r>
      <w:r w:rsidRPr="009E0554">
        <w:rPr>
          <w:lang w:val="sr-Cyrl-CS"/>
        </w:rPr>
        <w:t>2</w:t>
      </w:r>
      <w:r w:rsidRPr="009E0554">
        <w:t>.</w:t>
      </w:r>
    </w:p>
    <w:p w14:paraId="66CC78FC" w14:textId="77777777" w:rsidR="009E0554" w:rsidRPr="009E0554" w:rsidRDefault="009E0554" w:rsidP="009E0554">
      <w:pPr>
        <w:rPr>
          <w:lang w:val="sr-Cyrl-CS"/>
        </w:rPr>
      </w:pPr>
      <w:r w:rsidRPr="009E0554">
        <w:t xml:space="preserve">Укупна </w:t>
      </w:r>
      <w:r w:rsidR="00F9268E">
        <w:rPr>
          <w:lang w:val="sr-Cyrl-RS"/>
        </w:rPr>
        <w:t>цена</w:t>
      </w:r>
      <w:r w:rsidRPr="009E0554">
        <w:t xml:space="preserve"> </w:t>
      </w:r>
      <w:r w:rsidRPr="009E0554">
        <w:rPr>
          <w:lang w:val="sr-Cyrl-RS"/>
        </w:rPr>
        <w:t>У</w:t>
      </w:r>
      <w:r w:rsidR="000C1523">
        <w:rPr>
          <w:lang w:val="sr-Cyrl-RS"/>
        </w:rPr>
        <w:t>слуга</w:t>
      </w:r>
      <w:r w:rsidRPr="009E0554">
        <w:t xml:space="preserve"> из члана 1.</w:t>
      </w:r>
      <w:r w:rsidRPr="009E0554">
        <w:rPr>
          <w:lang w:val="sr-Cyrl-CS"/>
        </w:rPr>
        <w:t xml:space="preserve"> </w:t>
      </w:r>
      <w:proofErr w:type="gramStart"/>
      <w:r w:rsidRPr="009E0554">
        <w:t>без</w:t>
      </w:r>
      <w:proofErr w:type="gramEnd"/>
      <w:r w:rsidRPr="009E0554">
        <w:t xml:space="preserve"> обрачунатог ПДВ износи _______________________________________(словима:________) РСД.</w:t>
      </w:r>
    </w:p>
    <w:p w14:paraId="4D4A44F8" w14:textId="77777777" w:rsidR="009E0554" w:rsidRPr="009E0554" w:rsidRDefault="009E0554" w:rsidP="009E0554">
      <w:pPr>
        <w:rPr>
          <w:rFonts w:eastAsia="Calibri"/>
          <w:highlight w:val="yellow"/>
        </w:rPr>
      </w:pPr>
      <w:r w:rsidRPr="009E0554">
        <w:rPr>
          <w:rFonts w:eastAsia="Calibri"/>
        </w:rPr>
        <w:t xml:space="preserve">На </w:t>
      </w:r>
      <w:r w:rsidRPr="009E0554">
        <w:rPr>
          <w:rFonts w:eastAsia="Calibri"/>
          <w:lang w:val="sr-Cyrl-CS"/>
        </w:rPr>
        <w:t>вредност</w:t>
      </w:r>
      <w:r w:rsidRPr="009E0554">
        <w:rPr>
          <w:rFonts w:eastAsia="Calibri"/>
        </w:rPr>
        <w:t xml:space="preserve"> из става 1. </w:t>
      </w:r>
      <w:proofErr w:type="gramStart"/>
      <w:r w:rsidRPr="009E0554">
        <w:rPr>
          <w:rFonts w:eastAsia="Calibri"/>
        </w:rPr>
        <w:t>овог</w:t>
      </w:r>
      <w:proofErr w:type="gramEnd"/>
      <w:r w:rsidRPr="009E0554">
        <w:rPr>
          <w:rFonts w:eastAsia="Calibri"/>
        </w:rPr>
        <w:t xml:space="preserve"> члана обрачунава се припадајући порез на додату вредност у складу са прописима Републике Србије.</w:t>
      </w:r>
    </w:p>
    <w:p w14:paraId="3544CDBD" w14:textId="77777777" w:rsidR="009E0554" w:rsidRPr="009E0554" w:rsidRDefault="009E0554" w:rsidP="009E0554">
      <w:pPr>
        <w:rPr>
          <w:lang w:val="sr-Cyrl-RS"/>
        </w:rPr>
      </w:pPr>
      <w:r w:rsidRPr="009E0554">
        <w:rPr>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2B9597DD" w14:textId="77777777" w:rsidR="009E0554" w:rsidRPr="009E0554" w:rsidRDefault="009E0554" w:rsidP="009E0554">
      <w:pPr>
        <w:rPr>
          <w:lang w:val="sr-Cyrl-RS"/>
        </w:rPr>
      </w:pPr>
      <w:r w:rsidRPr="009E0554">
        <w:rPr>
          <w:lang w:val="sr-Cyrl-RS"/>
        </w:rPr>
        <w:t>Домаћи Пружалац услуге цену исказују у динарима</w:t>
      </w:r>
      <w:r w:rsidR="000C1523">
        <w:rPr>
          <w:lang w:val="sr-Cyrl-RS"/>
        </w:rPr>
        <w:t>.</w:t>
      </w:r>
      <w:r w:rsidRPr="009E0554">
        <w:rPr>
          <w:lang w:val="sr-Cyrl-RS"/>
        </w:rPr>
        <w:tab/>
      </w:r>
    </w:p>
    <w:p w14:paraId="24EFC8B6" w14:textId="77777777" w:rsidR="009E0554" w:rsidRPr="009E0554" w:rsidRDefault="009E0554" w:rsidP="009E0554">
      <w:pPr>
        <w:rPr>
          <w:lang w:val="sr-Cyrl-RS"/>
        </w:rPr>
      </w:pPr>
      <w:r w:rsidRPr="009E0554">
        <w:rPr>
          <w:lang w:val="sr-Cyrl-RS"/>
        </w:rPr>
        <w:t>Цена је фиксна за цео  период</w:t>
      </w:r>
      <w:r w:rsidR="000C1523">
        <w:rPr>
          <w:lang w:val="sr-Cyrl-RS"/>
        </w:rPr>
        <w:t xml:space="preserve"> важења Уговора.</w:t>
      </w:r>
    </w:p>
    <w:p w14:paraId="1DF3B647" w14:textId="77777777" w:rsidR="009E0554" w:rsidRPr="009E0554" w:rsidRDefault="009E0554" w:rsidP="009E0554">
      <w:pPr>
        <w:rPr>
          <w:rFonts w:eastAsia="Calibri"/>
        </w:rPr>
      </w:pPr>
    </w:p>
    <w:p w14:paraId="29A47233" w14:textId="77777777" w:rsidR="009E0554" w:rsidRPr="009E0554" w:rsidRDefault="009E0554" w:rsidP="009E0554">
      <w:r w:rsidRPr="009E0554">
        <w:t>ИЗДАВАЊЕ РАЧУНА И ПЛАЋАЊЕ</w:t>
      </w:r>
    </w:p>
    <w:p w14:paraId="24BDCF0B" w14:textId="77777777" w:rsidR="009E0554" w:rsidRPr="009E0554" w:rsidRDefault="009E0554" w:rsidP="00772E93">
      <w:pPr>
        <w:jc w:val="center"/>
      </w:pPr>
      <w:r w:rsidRPr="009E0554">
        <w:t>Члан 4.</w:t>
      </w:r>
    </w:p>
    <w:p w14:paraId="20BC9B89" w14:textId="77777777" w:rsidR="009E0554" w:rsidRPr="009E0554" w:rsidRDefault="009E0554" w:rsidP="009E0554">
      <w:pPr>
        <w:rPr>
          <w:lang w:val="sr-Cyrl-RS"/>
        </w:rPr>
      </w:pPr>
    </w:p>
    <w:p w14:paraId="7EA795A2" w14:textId="77777777" w:rsidR="00772E93" w:rsidRPr="00A65A0B" w:rsidRDefault="009E0554" w:rsidP="00772E93">
      <w:pPr>
        <w:pStyle w:val="KDParagraf"/>
        <w:spacing w:before="0"/>
        <w:rPr>
          <w:rFonts w:eastAsia="Calibri" w:cs="Arial"/>
        </w:rPr>
      </w:pPr>
      <w:r w:rsidRPr="00A65A0B">
        <w:rPr>
          <w:rFonts w:eastAsia="Calibri"/>
        </w:rPr>
        <w:t xml:space="preserve">Корисник услуге се обавезује да </w:t>
      </w:r>
      <w:r w:rsidRPr="00A65A0B">
        <w:rPr>
          <w:rFonts w:eastAsia="Calibri"/>
          <w:lang w:val="sr-Cyrl-RS"/>
        </w:rPr>
        <w:t>Пружаоцу услуге</w:t>
      </w:r>
      <w:r w:rsidRPr="00A65A0B">
        <w:rPr>
          <w:rFonts w:eastAsia="Calibri"/>
        </w:rPr>
        <w:t xml:space="preserve"> плати </w:t>
      </w:r>
      <w:r w:rsidRPr="00A65A0B">
        <w:rPr>
          <w:rFonts w:eastAsia="Calibri"/>
          <w:lang w:val="sr-Cyrl-RS"/>
        </w:rPr>
        <w:t xml:space="preserve">за </w:t>
      </w:r>
      <w:r w:rsidRPr="00A65A0B">
        <w:rPr>
          <w:rFonts w:eastAsia="Calibri"/>
        </w:rPr>
        <w:t xml:space="preserve">извршене </w:t>
      </w:r>
      <w:r w:rsidR="000C1523" w:rsidRPr="00A65A0B">
        <w:rPr>
          <w:rFonts w:eastAsia="Calibri"/>
          <w:lang w:val="sr-Cyrl-RS"/>
        </w:rPr>
        <w:t>У</w:t>
      </w:r>
      <w:r w:rsidRPr="00A65A0B">
        <w:rPr>
          <w:rFonts w:eastAsia="Calibri"/>
        </w:rPr>
        <w:t>слуге</w:t>
      </w:r>
      <w:r w:rsidR="00772E93" w:rsidRPr="00A65A0B">
        <w:rPr>
          <w:rFonts w:eastAsia="Calibri" w:cs="Arial"/>
        </w:rPr>
        <w:t>, на следећи начин:</w:t>
      </w:r>
    </w:p>
    <w:p w14:paraId="7E2450E6" w14:textId="77777777" w:rsidR="00772E93" w:rsidRPr="00A65A0B" w:rsidRDefault="000C1523" w:rsidP="00772E93">
      <w:pPr>
        <w:pStyle w:val="KDParagraf"/>
        <w:spacing w:before="0"/>
        <w:rPr>
          <w:rFonts w:eastAsia="Calibri" w:cs="Arial"/>
          <w:i/>
        </w:rPr>
      </w:pPr>
      <w:r w:rsidRPr="00A65A0B">
        <w:rPr>
          <w:rFonts w:eastAsia="Calibri" w:cs="Arial"/>
          <w:i/>
          <w:lang w:val="sr-Cyrl-RS"/>
        </w:rPr>
        <w:t xml:space="preserve">- </w:t>
      </w:r>
      <w:r w:rsidR="00772E93" w:rsidRPr="00A65A0B">
        <w:rPr>
          <w:rFonts w:eastAsia="Calibri" w:cs="Arial"/>
          <w:i/>
          <w:lang w:val="sr-Cyrl-RS"/>
        </w:rPr>
        <w:t xml:space="preserve">Одржавање МДМ система </w:t>
      </w:r>
    </w:p>
    <w:p w14:paraId="52407ADE" w14:textId="77777777" w:rsidR="00772E93" w:rsidRPr="00A65A0B" w:rsidRDefault="00772E93" w:rsidP="00772E93">
      <w:pPr>
        <w:pStyle w:val="KDParagraf"/>
        <w:spacing w:before="0"/>
        <w:rPr>
          <w:rFonts w:eastAsia="Calibri" w:cs="Arial"/>
        </w:rPr>
      </w:pPr>
      <w:r w:rsidRPr="00A65A0B">
        <w:rPr>
          <w:rFonts w:eastAsia="Calibri" w:cs="Arial"/>
          <w:lang w:val="sr-Cyrl-RS"/>
        </w:rPr>
        <w:t xml:space="preserve">Плаћање ће бити вршено на </w:t>
      </w:r>
      <w:r w:rsidRPr="00A65A0B">
        <w:rPr>
          <w:rFonts w:eastAsia="Calibri" w:cs="Arial"/>
          <w:i/>
          <w:lang w:val="sr-Cyrl-RS"/>
        </w:rPr>
        <w:t>месечном нивоу</w:t>
      </w:r>
      <w:r w:rsidRPr="00A65A0B">
        <w:rPr>
          <w:rFonts w:eastAsia="Calibri" w:cs="Arial"/>
          <w:lang w:val="sr-Cyrl-RS"/>
        </w:rPr>
        <w:t xml:space="preserve"> након достављања обострано потписаног Записника о извршеним услугама и достављања </w:t>
      </w:r>
      <w:r w:rsidR="00962B75" w:rsidRPr="00A65A0B">
        <w:rPr>
          <w:rFonts w:eastAsia="Calibri" w:cs="Arial"/>
          <w:lang w:val="sr-Cyrl-RS"/>
        </w:rPr>
        <w:t>рачуна</w:t>
      </w:r>
      <w:r w:rsidRPr="00A65A0B">
        <w:rPr>
          <w:rFonts w:eastAsia="Calibri" w:cs="Arial"/>
          <w:lang w:val="sr-Cyrl-RS"/>
        </w:rPr>
        <w:t xml:space="preserve"> у месецу</w:t>
      </w:r>
    </w:p>
    <w:p w14:paraId="0EB68579" w14:textId="77777777" w:rsidR="00772E93" w:rsidRPr="00A65A0B" w:rsidRDefault="000C1523" w:rsidP="00772E93">
      <w:pPr>
        <w:pStyle w:val="KDParagraf"/>
        <w:spacing w:before="0"/>
        <w:rPr>
          <w:rFonts w:eastAsia="Calibri" w:cs="Arial"/>
          <w:i/>
          <w:lang w:val="sr-Cyrl-RS"/>
        </w:rPr>
      </w:pPr>
      <w:r w:rsidRPr="00A65A0B">
        <w:rPr>
          <w:rFonts w:eastAsia="Calibri" w:cs="Arial"/>
          <w:i/>
          <w:lang w:val="sr-Cyrl-RS"/>
        </w:rPr>
        <w:t xml:space="preserve">- </w:t>
      </w:r>
      <w:r w:rsidR="00772E93" w:rsidRPr="00A65A0B">
        <w:rPr>
          <w:rFonts w:eastAsia="Calibri" w:cs="Arial"/>
          <w:i/>
          <w:lang w:val="sr-Cyrl-RS"/>
        </w:rPr>
        <w:t xml:space="preserve">Унапређење МДМ система </w:t>
      </w:r>
    </w:p>
    <w:p w14:paraId="0B2B18E0" w14:textId="77777777" w:rsidR="00772E93" w:rsidRPr="00A65A0B" w:rsidRDefault="00772E93" w:rsidP="00772E93">
      <w:pPr>
        <w:pStyle w:val="KDParagraf"/>
        <w:spacing w:before="0"/>
        <w:rPr>
          <w:rFonts w:eastAsia="Calibri" w:cs="Arial"/>
        </w:rPr>
      </w:pPr>
    </w:p>
    <w:p w14:paraId="0F65F968" w14:textId="77777777" w:rsidR="00F9268E" w:rsidRPr="00A65A0B" w:rsidRDefault="00772E93" w:rsidP="00772E93">
      <w:pPr>
        <w:pStyle w:val="KDParagraf"/>
        <w:spacing w:before="0"/>
        <w:rPr>
          <w:rFonts w:eastAsia="Calibri" w:cs="Arial"/>
          <w:lang w:val="sr-Cyrl-CS"/>
        </w:rPr>
      </w:pPr>
      <w:r w:rsidRPr="00A65A0B">
        <w:rPr>
          <w:rFonts w:eastAsia="Calibri" w:cs="Arial"/>
        </w:rPr>
        <w:t xml:space="preserve">Плаћање </w:t>
      </w:r>
      <w:r w:rsidRPr="00A65A0B">
        <w:rPr>
          <w:rFonts w:eastAsia="Calibri" w:cs="Arial"/>
          <w:lang w:val="sr-Cyrl-RS"/>
        </w:rPr>
        <w:t xml:space="preserve">извршених </w:t>
      </w:r>
      <w:r w:rsidR="000C1523" w:rsidRPr="00A65A0B">
        <w:rPr>
          <w:rFonts w:eastAsia="Calibri" w:cs="Arial"/>
          <w:lang w:val="sr-Cyrl-RS"/>
        </w:rPr>
        <w:t>У</w:t>
      </w:r>
      <w:r w:rsidRPr="00A65A0B">
        <w:rPr>
          <w:rFonts w:eastAsia="Calibri" w:cs="Arial"/>
          <w:lang w:val="sr-Cyrl-RS"/>
        </w:rPr>
        <w:t xml:space="preserve">слуга </w:t>
      </w:r>
      <w:r w:rsidRPr="00A65A0B">
        <w:rPr>
          <w:rFonts w:eastAsia="Calibri" w:cs="Arial"/>
        </w:rPr>
        <w:t>која су предмет ов</w:t>
      </w:r>
      <w:r w:rsidR="000C1523" w:rsidRPr="00A65A0B">
        <w:rPr>
          <w:rFonts w:eastAsia="Calibri" w:cs="Arial"/>
          <w:lang w:val="sr-Cyrl-RS"/>
        </w:rPr>
        <w:t>ог</w:t>
      </w:r>
      <w:r w:rsidRPr="00A65A0B">
        <w:rPr>
          <w:rFonts w:eastAsia="Calibri" w:cs="Arial"/>
        </w:rPr>
        <w:t xml:space="preserve"> </w:t>
      </w:r>
      <w:r w:rsidR="000C1523" w:rsidRPr="00A65A0B">
        <w:rPr>
          <w:rFonts w:eastAsia="Calibri" w:cs="Arial"/>
          <w:lang w:val="sr-Cyrl-RS"/>
        </w:rPr>
        <w:t>Уговора,</w:t>
      </w:r>
      <w:r w:rsidRPr="00A65A0B">
        <w:rPr>
          <w:rFonts w:eastAsia="Calibri" w:cs="Arial"/>
        </w:rPr>
        <w:t xml:space="preserve"> </w:t>
      </w:r>
      <w:r w:rsidRPr="00A65A0B">
        <w:rPr>
          <w:rFonts w:eastAsia="Calibri" w:cs="Arial"/>
          <w:lang w:val="sr-Cyrl-RS"/>
        </w:rPr>
        <w:t>Корисник услуге</w:t>
      </w:r>
      <w:r w:rsidRPr="00A65A0B">
        <w:rPr>
          <w:rFonts w:eastAsia="Calibri" w:cs="Arial"/>
        </w:rPr>
        <w:t xml:space="preserve"> ће извршити на текући рачун </w:t>
      </w:r>
      <w:r w:rsidRPr="00A65A0B">
        <w:rPr>
          <w:rFonts w:eastAsia="Calibri" w:cs="Arial"/>
          <w:lang w:val="sr-Cyrl-RS"/>
        </w:rPr>
        <w:t>Пружаоца услуге</w:t>
      </w:r>
      <w:r w:rsidRPr="00A65A0B">
        <w:rPr>
          <w:rFonts w:eastAsia="Calibri" w:cs="Arial"/>
        </w:rPr>
        <w:t xml:space="preserve">, по </w:t>
      </w:r>
      <w:r w:rsidRPr="00A65A0B">
        <w:rPr>
          <w:rFonts w:eastAsia="Calibri" w:cs="Arial"/>
          <w:lang w:val="sr-Cyrl-RS"/>
        </w:rPr>
        <w:t xml:space="preserve">извршеним </w:t>
      </w:r>
      <w:r w:rsidR="000C1523" w:rsidRPr="00A65A0B">
        <w:rPr>
          <w:rFonts w:eastAsia="Calibri" w:cs="Arial"/>
          <w:lang w:val="sr-Cyrl-RS"/>
        </w:rPr>
        <w:t>У</w:t>
      </w:r>
      <w:r w:rsidRPr="00A65A0B">
        <w:rPr>
          <w:rFonts w:eastAsia="Calibri" w:cs="Arial"/>
          <w:lang w:val="sr-Cyrl-RS"/>
        </w:rPr>
        <w:t xml:space="preserve">слугама, </w:t>
      </w:r>
      <w:r w:rsidRPr="00A65A0B">
        <w:rPr>
          <w:rFonts w:eastAsia="Calibri" w:cs="Arial"/>
        </w:rPr>
        <w:t xml:space="preserve">по потписивању Записника о квалитативном пријему </w:t>
      </w:r>
      <w:r w:rsidRPr="00A65A0B">
        <w:rPr>
          <w:rFonts w:eastAsia="Calibri" w:cs="Arial"/>
          <w:lang w:val="sr-Cyrl-RS"/>
        </w:rPr>
        <w:t xml:space="preserve">услуга </w:t>
      </w:r>
      <w:r w:rsidRPr="00A65A0B">
        <w:rPr>
          <w:rFonts w:eastAsia="Calibri" w:cs="Arial"/>
        </w:rPr>
        <w:t xml:space="preserve">од стране овлашћених представника </w:t>
      </w:r>
      <w:r w:rsidRPr="00A65A0B">
        <w:rPr>
          <w:rFonts w:eastAsia="Calibri" w:cs="Arial"/>
          <w:lang w:val="sr-Cyrl-RS"/>
        </w:rPr>
        <w:t>Корисника услуге и Пружаоца услуге (</w:t>
      </w:r>
      <w:r w:rsidRPr="00A65A0B">
        <w:rPr>
          <w:rFonts w:eastAsia="Calibri" w:cs="Arial"/>
        </w:rPr>
        <w:t>без примедби</w:t>
      </w:r>
      <w:r w:rsidRPr="00A65A0B">
        <w:rPr>
          <w:rFonts w:eastAsia="Calibri" w:cs="Arial"/>
          <w:lang w:val="sr-Cyrl-RS"/>
        </w:rPr>
        <w:t>)</w:t>
      </w:r>
      <w:r w:rsidRPr="00A65A0B">
        <w:rPr>
          <w:rFonts w:eastAsia="Calibri" w:cs="Arial"/>
        </w:rPr>
        <w:t>,</w:t>
      </w:r>
      <w:r w:rsidRPr="00A65A0B">
        <w:rPr>
          <w:rFonts w:eastAsia="Calibri" w:cs="Arial"/>
          <w:lang w:val="sr-Cyrl-RS"/>
        </w:rPr>
        <w:t xml:space="preserve"> </w:t>
      </w:r>
      <w:r w:rsidRPr="00A65A0B">
        <w:rPr>
          <w:rFonts w:eastAsia="Calibri" w:cs="Arial"/>
        </w:rPr>
        <w:t>у року</w:t>
      </w:r>
      <w:r w:rsidRPr="00A65A0B">
        <w:rPr>
          <w:rFonts w:eastAsia="Calibri" w:cs="Arial"/>
          <w:lang w:val="sr-Cyrl-RS"/>
        </w:rPr>
        <w:t xml:space="preserve"> до 45 </w:t>
      </w:r>
      <w:r w:rsidR="000C1523" w:rsidRPr="00A65A0B">
        <w:rPr>
          <w:rFonts w:eastAsia="Calibri" w:cs="Arial"/>
          <w:lang w:val="sr-Cyrl-RS"/>
        </w:rPr>
        <w:t xml:space="preserve">(словима: четрдесетпет) </w:t>
      </w:r>
      <w:r w:rsidRPr="00A65A0B">
        <w:rPr>
          <w:rFonts w:eastAsia="Calibri" w:cs="Arial"/>
          <w:lang w:val="sr-Cyrl-RS"/>
        </w:rPr>
        <w:t>дана и по пријему исправног рачуна</w:t>
      </w:r>
      <w:r w:rsidRPr="00A65A0B">
        <w:rPr>
          <w:rFonts w:eastAsia="Calibri" w:cs="Arial"/>
        </w:rPr>
        <w:t>.</w:t>
      </w:r>
      <w:r w:rsidR="00F9268E" w:rsidRPr="00A65A0B">
        <w:rPr>
          <w:rFonts w:eastAsia="Calibri" w:cs="Arial"/>
          <w:lang w:val="sr-Cyrl-CS"/>
        </w:rPr>
        <w:t xml:space="preserve"> </w:t>
      </w:r>
    </w:p>
    <w:p w14:paraId="561DCED1" w14:textId="77777777" w:rsidR="00772E93" w:rsidRPr="00A65A0B" w:rsidRDefault="00F9268E" w:rsidP="00772E93">
      <w:pPr>
        <w:pStyle w:val="KDParagraf"/>
        <w:spacing w:before="0"/>
        <w:rPr>
          <w:rFonts w:eastAsia="Calibri" w:cs="Arial"/>
        </w:rPr>
      </w:pPr>
      <w:r w:rsidRPr="00A65A0B">
        <w:rPr>
          <w:rFonts w:eastAsia="Calibri" w:cs="Arial"/>
          <w:lang w:val="sr-Cyrl-CS"/>
        </w:rPr>
        <w:t>Плаћање уговорене цене извршиће се у динарима, на рачун Понуђача бр.____________________ који се води код _________ банке______.</w:t>
      </w:r>
    </w:p>
    <w:p w14:paraId="5093FF11" w14:textId="77777777" w:rsidR="009E0554" w:rsidRPr="009E0554" w:rsidRDefault="009E0554" w:rsidP="009E0554">
      <w:pPr>
        <w:rPr>
          <w:rFonts w:eastAsia="Calibri"/>
          <w:lang w:val="sr-Latn-RS"/>
        </w:rPr>
      </w:pPr>
      <w:r w:rsidRPr="009E0554">
        <w:t xml:space="preserve">Рачун мора бити достављен на адресу </w:t>
      </w:r>
      <w:r w:rsidR="000C1523">
        <w:rPr>
          <w:lang w:val="sr-Cyrl-RS"/>
        </w:rPr>
        <w:t>Корисника услуге</w:t>
      </w:r>
      <w:r w:rsidRPr="009E0554">
        <w:t>: Јавно предузеће „Електропривреда Србије</w:t>
      </w:r>
      <w:proofErr w:type="gramStart"/>
      <w:r w:rsidRPr="009E0554">
        <w:t>“ Београд</w:t>
      </w:r>
      <w:proofErr w:type="gramEnd"/>
      <w:r w:rsidRPr="009E0554">
        <w:t>, (</w:t>
      </w:r>
      <w:r w:rsidRPr="009E0554">
        <w:rPr>
          <w:lang w:val="sr-Cyrl-RS"/>
        </w:rPr>
        <w:t>Балканска бр.13</w:t>
      </w:r>
      <w:r w:rsidRPr="009E0554">
        <w:t xml:space="preserve">), ПИБ </w:t>
      </w:r>
      <w:r w:rsidRPr="009E0554">
        <w:rPr>
          <w:lang w:val="sr-Cyrl-BA"/>
        </w:rPr>
        <w:t>(103920327)</w:t>
      </w:r>
      <w:r w:rsidRPr="009E0554">
        <w:t xml:space="preserve">, са обавезним прилозима и то: </w:t>
      </w:r>
      <w:r w:rsidRPr="009E0554">
        <w:rPr>
          <w:rFonts w:eastAsia="Calibri"/>
        </w:rPr>
        <w:t>Записника о квалитативном пријему</w:t>
      </w:r>
      <w:r w:rsidRPr="009E0554">
        <w:rPr>
          <w:rFonts w:eastAsia="Calibri"/>
          <w:lang w:val="sr-Cyrl-RS"/>
        </w:rPr>
        <w:t xml:space="preserve"> </w:t>
      </w:r>
      <w:r w:rsidR="000A7C2B">
        <w:rPr>
          <w:rFonts w:eastAsia="Calibri"/>
          <w:lang w:val="sr-Cyrl-RS"/>
        </w:rPr>
        <w:t>услуга</w:t>
      </w:r>
      <w:r w:rsidRPr="009E0554">
        <w:rPr>
          <w:rFonts w:eastAsia="Calibri"/>
          <w:lang w:val="sr-Cyrl-RS"/>
        </w:rPr>
        <w:t>, потписаних од стране овлашћених лица, без примедби.</w:t>
      </w:r>
    </w:p>
    <w:p w14:paraId="58AD1288" w14:textId="77777777" w:rsidR="009E0554" w:rsidRPr="009E0554" w:rsidRDefault="009E0554" w:rsidP="009E0554">
      <w:pPr>
        <w:rPr>
          <w:lang w:val="sr-Cyrl-RS"/>
        </w:rPr>
      </w:pPr>
      <w:r w:rsidRPr="009E0554">
        <w:rPr>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2ACBFB4" w14:textId="77777777" w:rsidR="009E0554" w:rsidRPr="009E0554" w:rsidRDefault="009E0554" w:rsidP="009E0554">
      <w:pPr>
        <w:rPr>
          <w:lang w:val="sr-Cyrl-RS"/>
        </w:rPr>
      </w:pPr>
    </w:p>
    <w:p w14:paraId="38431D21" w14:textId="77777777" w:rsidR="009E0554" w:rsidRPr="009E0554" w:rsidRDefault="009E0554" w:rsidP="009E0554">
      <w:pPr>
        <w:rPr>
          <w:lang w:val="sr-Cyrl-RS"/>
        </w:rPr>
      </w:pPr>
      <w:r w:rsidRPr="009E0554">
        <w:t xml:space="preserve">РОК </w:t>
      </w:r>
      <w:r w:rsidRPr="009E0554">
        <w:rPr>
          <w:lang w:val="sr-Cyrl-RS"/>
        </w:rPr>
        <w:t>ПРУЖАЊА УСЛУГА</w:t>
      </w:r>
      <w:r w:rsidRPr="009E0554">
        <w:rPr>
          <w:lang w:val="sr-Cyrl-RS"/>
        </w:rPr>
        <w:tab/>
      </w:r>
    </w:p>
    <w:p w14:paraId="01C15270" w14:textId="77777777" w:rsidR="009E0554" w:rsidRPr="009E0554" w:rsidRDefault="009E0554" w:rsidP="00F3081E">
      <w:pPr>
        <w:jc w:val="center"/>
      </w:pPr>
      <w:r w:rsidRPr="009E0554">
        <w:lastRenderedPageBreak/>
        <w:t>Члан 5.</w:t>
      </w:r>
    </w:p>
    <w:p w14:paraId="708435D4" w14:textId="77777777" w:rsidR="009E0554" w:rsidRDefault="009E0554" w:rsidP="009E0554">
      <w:pPr>
        <w:rPr>
          <w:lang w:val="sr-Cyrl-RS" w:eastAsia="ar-SA"/>
        </w:rPr>
      </w:pPr>
      <w:r w:rsidRPr="009E0554">
        <w:rPr>
          <w:lang w:val="sr-Cyrl-RS" w:eastAsia="ar-SA"/>
        </w:rPr>
        <w:t xml:space="preserve">Пружалац услуге је у обавези да изврши </w:t>
      </w:r>
      <w:r w:rsidR="000C1523">
        <w:rPr>
          <w:lang w:val="sr-Cyrl-RS" w:eastAsia="ar-SA"/>
        </w:rPr>
        <w:t>У</w:t>
      </w:r>
      <w:r w:rsidRPr="009E0554">
        <w:rPr>
          <w:lang w:val="sr-Cyrl-RS" w:eastAsia="ar-SA"/>
        </w:rPr>
        <w:t xml:space="preserve">слугу која је предмет </w:t>
      </w:r>
      <w:r w:rsidR="000C1523">
        <w:rPr>
          <w:lang w:val="sr-Cyrl-RS" w:eastAsia="ar-SA"/>
        </w:rPr>
        <w:t xml:space="preserve">овог </w:t>
      </w:r>
      <w:r w:rsidRPr="009E0554">
        <w:rPr>
          <w:lang w:val="sr-Cyrl-RS" w:eastAsia="ar-SA"/>
        </w:rPr>
        <w:t xml:space="preserve">Уговора у </w:t>
      </w:r>
      <w:r w:rsidR="000C1523">
        <w:rPr>
          <w:lang w:val="sr-Cyrl-RS" w:eastAsia="ar-SA"/>
        </w:rPr>
        <w:t xml:space="preserve">року </w:t>
      </w:r>
      <w:r w:rsidRPr="009E0554">
        <w:rPr>
          <w:lang w:val="sr-Cyrl-RS" w:eastAsia="ar-SA"/>
        </w:rPr>
        <w:t xml:space="preserve">од __________ </w:t>
      </w:r>
      <w:r w:rsidR="000C1523">
        <w:rPr>
          <w:lang w:val="sr-Cyrl-RS" w:eastAsia="ar-SA"/>
        </w:rPr>
        <w:t xml:space="preserve">(словима: _____) месеци </w:t>
      </w:r>
      <w:r w:rsidRPr="009E0554">
        <w:rPr>
          <w:lang w:val="sr-Cyrl-RS" w:eastAsia="ar-SA"/>
        </w:rPr>
        <w:t>од дана ступања Уговора на снагу.</w:t>
      </w:r>
    </w:p>
    <w:p w14:paraId="1B11E721" w14:textId="77777777" w:rsidR="003B6757" w:rsidRDefault="003B6757" w:rsidP="009E0554">
      <w:pPr>
        <w:rPr>
          <w:lang w:val="sr-Cyrl-RS" w:eastAsia="ar-SA"/>
        </w:rPr>
      </w:pPr>
      <w:r>
        <w:rPr>
          <w:lang w:val="sr-Cyrl-RS" w:eastAsia="ar-SA"/>
        </w:rPr>
        <w:t>Место пријема услуге</w:t>
      </w:r>
    </w:p>
    <w:p w14:paraId="18DC90C4" w14:textId="77777777" w:rsidR="00F9268E" w:rsidRPr="00A65A0B" w:rsidRDefault="00F9268E" w:rsidP="00F9268E">
      <w:pPr>
        <w:spacing w:before="0"/>
        <w:rPr>
          <w:rFonts w:cs="Arial"/>
          <w:color w:val="BFBFBF" w:themeColor="background1" w:themeShade="BF"/>
          <w:lang w:eastAsia="zh-CN"/>
        </w:rPr>
      </w:pPr>
      <w:r w:rsidRPr="00A65A0B">
        <w:rPr>
          <w:rFonts w:cs="Arial"/>
          <w:lang w:val="sr-Cyrl-CS" w:eastAsia="zh-CN"/>
        </w:rPr>
        <w:t>М</w:t>
      </w:r>
      <w:r w:rsidRPr="00A65A0B">
        <w:rPr>
          <w:rFonts w:cs="Arial"/>
          <w:lang w:eastAsia="zh-CN"/>
        </w:rPr>
        <w:t xml:space="preserve">есто </w:t>
      </w:r>
      <w:r w:rsidRPr="00A65A0B">
        <w:rPr>
          <w:rFonts w:cs="Arial"/>
          <w:lang w:val="sr-Cyrl-RS" w:eastAsia="zh-CN"/>
        </w:rPr>
        <w:t>извршења</w:t>
      </w:r>
      <w:r w:rsidRPr="00A65A0B">
        <w:rPr>
          <w:rFonts w:cs="Arial"/>
          <w:lang w:eastAsia="zh-CN"/>
        </w:rPr>
        <w:t xml:space="preserve"> – </w:t>
      </w:r>
      <w:r w:rsidRPr="00A65A0B">
        <w:rPr>
          <w:rFonts w:cs="Arial"/>
          <w:lang w:val="sr-Cyrl-RS" w:eastAsia="zh-CN"/>
        </w:rPr>
        <w:t xml:space="preserve">ЈП </w:t>
      </w:r>
      <w:r w:rsidRPr="00A65A0B">
        <w:rPr>
          <w:rFonts w:cs="Arial"/>
          <w:lang w:val="sr-Cyrl-CS" w:eastAsia="zh-CN"/>
        </w:rPr>
        <w:t>ЕПС, Балканска бр. 13, Београд</w:t>
      </w:r>
    </w:p>
    <w:p w14:paraId="60AA7662" w14:textId="77777777" w:rsidR="00F9268E" w:rsidRDefault="00F9268E" w:rsidP="009E0554">
      <w:pPr>
        <w:rPr>
          <w:lang w:val="sr-Cyrl-RS" w:eastAsia="ar-SA"/>
        </w:rPr>
      </w:pPr>
    </w:p>
    <w:p w14:paraId="068C7CE0" w14:textId="77777777" w:rsidR="000A7C2B" w:rsidRPr="009E0554" w:rsidRDefault="006467A6" w:rsidP="009E0554">
      <w:pPr>
        <w:rPr>
          <w:lang w:val="sr-Cyrl-RS" w:eastAsia="ar-SA"/>
        </w:rPr>
      </w:pPr>
      <w:r>
        <w:rPr>
          <w:lang w:val="sr-Cyrl-RS" w:eastAsia="ar-SA"/>
        </w:rPr>
        <w:t>ПРИЈЕМ УСЛУГА</w:t>
      </w:r>
    </w:p>
    <w:p w14:paraId="569F46BC" w14:textId="77777777" w:rsidR="009E0554" w:rsidRPr="009E0554" w:rsidRDefault="009E0554" w:rsidP="00F3081E">
      <w:pPr>
        <w:jc w:val="center"/>
      </w:pPr>
      <w:r w:rsidRPr="009E0554">
        <w:t>Члан 6.</w:t>
      </w:r>
    </w:p>
    <w:p w14:paraId="37697E54" w14:textId="77777777" w:rsidR="009E0554" w:rsidRPr="009E0554" w:rsidRDefault="009E0554" w:rsidP="009E0554">
      <w:r w:rsidRPr="009E0554">
        <w:t>Под пријемом услуг</w:t>
      </w:r>
      <w:r w:rsidRPr="009E0554">
        <w:rPr>
          <w:lang w:val="sr-Cyrl-RS"/>
        </w:rPr>
        <w:t>а</w:t>
      </w:r>
      <w:r w:rsidRPr="009E0554">
        <w:t xml:space="preserve"> подразумева се извршење услуг</w:t>
      </w:r>
      <w:r w:rsidRPr="009E0554">
        <w:rPr>
          <w:lang w:val="sr-Cyrl-RS"/>
        </w:rPr>
        <w:t>а</w:t>
      </w:r>
      <w:r w:rsidRPr="009E0554">
        <w:t xml:space="preserve"> која је предмет</w:t>
      </w:r>
      <w:r w:rsidR="006467A6">
        <w:rPr>
          <w:lang w:val="sr-Cyrl-RS"/>
        </w:rPr>
        <w:t xml:space="preserve"> овог</w:t>
      </w:r>
      <w:r w:rsidRPr="009E0554">
        <w:t xml:space="preserve"> </w:t>
      </w:r>
      <w:r w:rsidR="006467A6">
        <w:rPr>
          <w:lang w:val="sr-Cyrl-RS"/>
        </w:rPr>
        <w:t>У</w:t>
      </w:r>
      <w:r w:rsidRPr="009E0554">
        <w:t xml:space="preserve">говора, по спецификацији и обиму из </w:t>
      </w:r>
      <w:r w:rsidR="006467A6">
        <w:rPr>
          <w:lang w:val="sr-Cyrl-RS"/>
        </w:rPr>
        <w:t xml:space="preserve">конкурсне документације и </w:t>
      </w:r>
      <w:r w:rsidRPr="009E0554">
        <w:t>усвојене понуде, заједно са достављањем пратеће документације.</w:t>
      </w:r>
    </w:p>
    <w:p w14:paraId="652022CC" w14:textId="77777777" w:rsidR="009E0554" w:rsidRPr="009E0554" w:rsidRDefault="009E0554" w:rsidP="009E0554">
      <w:pPr>
        <w:rPr>
          <w:lang w:val="sr-Cyrl-RS"/>
        </w:rPr>
      </w:pPr>
      <w:r w:rsidRPr="009E0554">
        <w:t xml:space="preserve">Обострано потписани </w:t>
      </w:r>
      <w:r w:rsidRPr="009E0554">
        <w:rPr>
          <w:rFonts w:eastAsia="Calibri"/>
          <w:lang w:val="sr-Cyrl-RS"/>
        </w:rPr>
        <w:t>Записника</w:t>
      </w:r>
      <w:r w:rsidRPr="009E0554">
        <w:rPr>
          <w:rFonts w:eastAsia="Calibri"/>
        </w:rPr>
        <w:t xml:space="preserve"> </w:t>
      </w:r>
      <w:r w:rsidRPr="009E0554">
        <w:rPr>
          <w:rFonts w:eastAsia="Calibri"/>
          <w:lang w:val="sr-Cyrl-RS"/>
        </w:rPr>
        <w:t xml:space="preserve">о </w:t>
      </w:r>
      <w:r w:rsidRPr="009E0554">
        <w:rPr>
          <w:lang w:val="sr-Cyrl-RS"/>
        </w:rPr>
        <w:t>квалитативно</w:t>
      </w:r>
      <w:r w:rsidR="006467A6">
        <w:rPr>
          <w:lang w:val="sr-Cyrl-RS"/>
        </w:rPr>
        <w:t>м</w:t>
      </w:r>
      <w:r w:rsidRPr="009E0554">
        <w:rPr>
          <w:lang w:val="sr-Cyrl-RS"/>
        </w:rPr>
        <w:t xml:space="preserve"> пријему </w:t>
      </w:r>
      <w:r w:rsidR="000A7C2B">
        <w:rPr>
          <w:lang w:val="sr-Cyrl-RS"/>
        </w:rPr>
        <w:t>услуге</w:t>
      </w:r>
      <w:r w:rsidRPr="009E0554">
        <w:rPr>
          <w:rFonts w:eastAsia="Calibri"/>
        </w:rPr>
        <w:t xml:space="preserve"> (без примедби)</w:t>
      </w:r>
      <w:r w:rsidRPr="009E0554">
        <w:t>, сматраће се овером извршених Услуга</w:t>
      </w:r>
      <w:r w:rsidRPr="009E0554">
        <w:rPr>
          <w:lang w:val="sr-Cyrl-RS"/>
        </w:rPr>
        <w:t>.</w:t>
      </w:r>
    </w:p>
    <w:p w14:paraId="1CE3D47D" w14:textId="77777777" w:rsidR="009E0554" w:rsidRPr="009E0554" w:rsidRDefault="009E0554" w:rsidP="009E0554"/>
    <w:p w14:paraId="6B5B73DC" w14:textId="77777777" w:rsidR="009E0554" w:rsidRPr="00F9268E" w:rsidRDefault="00F3081E" w:rsidP="009E0554">
      <w:pPr>
        <w:rPr>
          <w:lang w:val="sr-Cyrl-RS"/>
        </w:rPr>
      </w:pPr>
      <w:r w:rsidRPr="009E0554">
        <w:t>ОВЛАШЋЕНИ ПРЕДСТАВНИЦИ ЗА ПРАЋЕЊЕ РЕАЛИЗАЦИЈЕ</w:t>
      </w:r>
      <w:r>
        <w:rPr>
          <w:lang w:val="sr-Cyrl-RS"/>
        </w:rPr>
        <w:t xml:space="preserve"> УГОВОРА</w:t>
      </w:r>
    </w:p>
    <w:p w14:paraId="2E789E75" w14:textId="77777777" w:rsidR="009E0554" w:rsidRPr="009E0554" w:rsidRDefault="009E0554" w:rsidP="000A7C2B">
      <w:pPr>
        <w:jc w:val="center"/>
      </w:pPr>
      <w:r w:rsidRPr="009E0554">
        <w:t xml:space="preserve">Члан </w:t>
      </w:r>
      <w:r w:rsidRPr="009E0554">
        <w:rPr>
          <w:lang w:val="sr-Cyrl-RS"/>
        </w:rPr>
        <w:t>7</w:t>
      </w:r>
      <w:r w:rsidRPr="009E0554">
        <w:t>.</w:t>
      </w:r>
    </w:p>
    <w:p w14:paraId="6463B8C2" w14:textId="77777777" w:rsidR="009E0554" w:rsidRPr="009E0554" w:rsidRDefault="009E0554" w:rsidP="009E0554">
      <w:r w:rsidRPr="009E0554">
        <w:t xml:space="preserve">Овлашћени представници за праћење реализације овог </w:t>
      </w:r>
      <w:r w:rsidRPr="009E0554">
        <w:rPr>
          <w:lang w:val="sr-Cyrl-RS"/>
        </w:rPr>
        <w:t>У</w:t>
      </w:r>
      <w:r w:rsidRPr="009E0554">
        <w:t xml:space="preserve">говора су: </w:t>
      </w:r>
    </w:p>
    <w:p w14:paraId="60B3C48A" w14:textId="77777777" w:rsidR="009E0554" w:rsidRPr="009E0554" w:rsidRDefault="009E0554" w:rsidP="009E0554">
      <w:pPr>
        <w:rPr>
          <w:rFonts w:eastAsia="Calibri"/>
        </w:rPr>
      </w:pPr>
      <w:proofErr w:type="gramStart"/>
      <w:r w:rsidRPr="009E0554">
        <w:rPr>
          <w:rFonts w:eastAsia="Calibri"/>
        </w:rPr>
        <w:t>за</w:t>
      </w:r>
      <w:proofErr w:type="gramEnd"/>
      <w:r w:rsidRPr="009E0554">
        <w:rPr>
          <w:rFonts w:eastAsia="Calibri"/>
        </w:rPr>
        <w:t xml:space="preserve"> </w:t>
      </w:r>
      <w:r w:rsidRPr="009E0554">
        <w:rPr>
          <w:rFonts w:eastAsia="Calibri"/>
          <w:lang w:val="sr-Cyrl-RS"/>
        </w:rPr>
        <w:t>Корисник услуга</w:t>
      </w:r>
      <w:r w:rsidRPr="009E0554">
        <w:rPr>
          <w:rFonts w:eastAsia="Calibri"/>
        </w:rPr>
        <w:t xml:space="preserve">: </w:t>
      </w:r>
      <w:r w:rsidRPr="009E0554">
        <w:rPr>
          <w:rFonts w:eastAsia="Calibri"/>
        </w:rPr>
        <w:tab/>
      </w:r>
      <w:r w:rsidRPr="009E0554">
        <w:rPr>
          <w:rFonts w:eastAsia="Calibri"/>
        </w:rPr>
        <w:tab/>
        <w:t>_________________________</w:t>
      </w:r>
    </w:p>
    <w:p w14:paraId="6B87C8B5" w14:textId="77777777" w:rsidR="009E0554" w:rsidRPr="009E0554" w:rsidRDefault="009E0554" w:rsidP="009E0554">
      <w:pPr>
        <w:rPr>
          <w:rFonts w:eastAsia="Calibri"/>
        </w:rPr>
      </w:pPr>
      <w:proofErr w:type="gramStart"/>
      <w:r w:rsidRPr="009E0554">
        <w:rPr>
          <w:rFonts w:eastAsia="Calibri"/>
        </w:rPr>
        <w:t>за</w:t>
      </w:r>
      <w:proofErr w:type="gramEnd"/>
      <w:r w:rsidRPr="009E0554">
        <w:rPr>
          <w:rFonts w:eastAsia="Calibri"/>
        </w:rPr>
        <w:t xml:space="preserve"> </w:t>
      </w:r>
      <w:r w:rsidRPr="009E0554">
        <w:rPr>
          <w:rFonts w:eastAsia="Calibri"/>
          <w:lang w:val="sr-Cyrl-RS"/>
        </w:rPr>
        <w:t>Пружаоца услуга</w:t>
      </w:r>
      <w:r w:rsidRPr="009E0554">
        <w:rPr>
          <w:rFonts w:eastAsia="Calibri"/>
        </w:rPr>
        <w:t xml:space="preserve">: </w:t>
      </w:r>
      <w:r w:rsidRPr="009E0554">
        <w:rPr>
          <w:rFonts w:eastAsia="Calibri"/>
        </w:rPr>
        <w:tab/>
      </w:r>
      <w:r w:rsidRPr="009E0554">
        <w:rPr>
          <w:rFonts w:eastAsia="Calibri"/>
        </w:rPr>
        <w:tab/>
        <w:t>_________________</w:t>
      </w:r>
      <w:r w:rsidRPr="009E0554">
        <w:rPr>
          <w:rFonts w:eastAsia="Calibri"/>
          <w:lang w:val="sr-Cyrl-RS"/>
        </w:rPr>
        <w:t>_</w:t>
      </w:r>
      <w:r w:rsidRPr="009E0554">
        <w:rPr>
          <w:rFonts w:eastAsia="Calibri"/>
        </w:rPr>
        <w:t>_______</w:t>
      </w:r>
    </w:p>
    <w:p w14:paraId="532BBB25" w14:textId="77777777" w:rsidR="009E0554" w:rsidRPr="009E0554" w:rsidRDefault="009E0554" w:rsidP="009E0554">
      <w:pPr>
        <w:rPr>
          <w:rFonts w:eastAsia="Calibri"/>
        </w:rPr>
      </w:pPr>
      <w:r w:rsidRPr="009E0554">
        <w:t xml:space="preserve">Овлашћења и дужности овлашћених представника за праћење реализације овог </w:t>
      </w:r>
      <w:r w:rsidRPr="009E0554">
        <w:rPr>
          <w:lang w:val="sr-Cyrl-CS"/>
        </w:rPr>
        <w:t>Уговор</w:t>
      </w:r>
      <w:r w:rsidRPr="009E0554">
        <w:t xml:space="preserve"> су да:</w:t>
      </w:r>
    </w:p>
    <w:p w14:paraId="4FB749CA" w14:textId="77777777" w:rsidR="009E0554" w:rsidRPr="009E0554" w:rsidRDefault="00323BBF" w:rsidP="00F9268E">
      <w:pPr>
        <w:spacing w:before="0"/>
      </w:pPr>
      <w:r>
        <w:rPr>
          <w:lang w:val="sr-Cyrl-RS"/>
        </w:rPr>
        <w:t xml:space="preserve">- </w:t>
      </w:r>
      <w:r w:rsidR="009E0554" w:rsidRPr="009E0554">
        <w:t>сачине</w:t>
      </w:r>
      <w:r w:rsidR="00A65A0B">
        <w:t xml:space="preserve">, потпишу и верификују </w:t>
      </w:r>
      <w:r w:rsidR="00A65A0B">
        <w:rPr>
          <w:lang w:val="sr-Cyrl-RS"/>
        </w:rPr>
        <w:t>З</w:t>
      </w:r>
      <w:r w:rsidR="00A65A0B">
        <w:t>аписник</w:t>
      </w:r>
      <w:r w:rsidR="009E0554" w:rsidRPr="009E0554">
        <w:t xml:space="preserve"> </w:t>
      </w:r>
      <w:r w:rsidR="00F9268E">
        <w:rPr>
          <w:lang w:val="sr-Cyrl-RS"/>
        </w:rPr>
        <w:t xml:space="preserve">о квалитативном пријему услуга </w:t>
      </w:r>
      <w:r w:rsidR="009E0554" w:rsidRPr="009E0554">
        <w:t>(без примедби);</w:t>
      </w:r>
    </w:p>
    <w:p w14:paraId="4596B1EF" w14:textId="77777777" w:rsidR="009E0554" w:rsidRPr="009E0554" w:rsidRDefault="00323BBF" w:rsidP="00F9268E">
      <w:pPr>
        <w:spacing w:before="0"/>
      </w:pPr>
      <w:r>
        <w:rPr>
          <w:lang w:val="sr-Cyrl-RS"/>
        </w:rPr>
        <w:t xml:space="preserve">- </w:t>
      </w:r>
      <w:r w:rsidR="009E0554" w:rsidRPr="009E0554">
        <w:t xml:space="preserve">извршавају и друге дужности везане за реализацију предмета овог </w:t>
      </w:r>
      <w:r>
        <w:rPr>
          <w:lang w:val="sr-Cyrl-RS"/>
        </w:rPr>
        <w:t>У</w:t>
      </w:r>
      <w:r w:rsidR="009E0554" w:rsidRPr="009E0554">
        <w:rPr>
          <w:lang w:val="sr-Cyrl-RS"/>
        </w:rPr>
        <w:t>говора</w:t>
      </w:r>
      <w:r w:rsidR="009E0554" w:rsidRPr="009E0554">
        <w:t>, по потреби.</w:t>
      </w:r>
    </w:p>
    <w:p w14:paraId="4134F8B6" w14:textId="77777777" w:rsidR="009E0554" w:rsidRPr="009E0554" w:rsidRDefault="009E0554" w:rsidP="009E0554"/>
    <w:p w14:paraId="2836449F" w14:textId="77777777" w:rsidR="009E0554" w:rsidRPr="009E0554" w:rsidRDefault="009E0554" w:rsidP="009E0554">
      <w:r w:rsidRPr="009E0554">
        <w:t>ГАРАНТНИ РОК</w:t>
      </w:r>
    </w:p>
    <w:p w14:paraId="44F34DD2" w14:textId="77777777" w:rsidR="009E0554" w:rsidRPr="009E0554" w:rsidRDefault="009E0554" w:rsidP="000A7C2B">
      <w:pPr>
        <w:jc w:val="center"/>
      </w:pPr>
      <w:r w:rsidRPr="009E0554">
        <w:t>Члан 8.</w:t>
      </w:r>
    </w:p>
    <w:p w14:paraId="44FD44C2" w14:textId="77777777" w:rsidR="000A7C2B" w:rsidRDefault="009E0554" w:rsidP="000A7C2B">
      <w:pPr>
        <w:rPr>
          <w:sz w:val="24"/>
          <w:szCs w:val="24"/>
          <w:lang w:val="sr-Cyrl-RS"/>
        </w:rPr>
      </w:pPr>
      <w:r w:rsidRPr="009E0554">
        <w:rPr>
          <w:lang w:val="sr-Cyrl-RS"/>
        </w:rPr>
        <w:t>Гарантни рок је  ______</w:t>
      </w:r>
      <w:r w:rsidR="006467A6">
        <w:rPr>
          <w:lang w:val="sr-Cyrl-RS"/>
        </w:rPr>
        <w:t xml:space="preserve">(словима:      </w:t>
      </w:r>
      <w:r w:rsidR="00F9268E">
        <w:rPr>
          <w:lang w:val="sr-Cyrl-RS"/>
        </w:rPr>
        <w:t xml:space="preserve">    </w:t>
      </w:r>
      <w:r w:rsidR="006467A6">
        <w:rPr>
          <w:lang w:val="sr-Cyrl-RS"/>
        </w:rPr>
        <w:t xml:space="preserve"> )</w:t>
      </w:r>
      <w:r w:rsidRPr="009E0554">
        <w:rPr>
          <w:lang w:val="sr-Cyrl-RS"/>
        </w:rPr>
        <w:t xml:space="preserve"> месеци </w:t>
      </w:r>
      <w:r w:rsidR="000A7C2B">
        <w:rPr>
          <w:sz w:val="24"/>
          <w:szCs w:val="24"/>
          <w:lang w:val="sr-Cyrl-RS"/>
        </w:rPr>
        <w:t xml:space="preserve">који почиње да важи од дана потписивања Записника о квалитативном пријему услуга. </w:t>
      </w:r>
    </w:p>
    <w:p w14:paraId="4343ADA7" w14:textId="77777777" w:rsidR="009E0554" w:rsidRPr="009E0554" w:rsidRDefault="009E0554" w:rsidP="009E0554">
      <w:r w:rsidRPr="009E0554">
        <w:t xml:space="preserve">Корисник услуге има право на рекламацију у току трајања гарантног рока, тако што ће у писаном облику доставити Пружаоцу услуга Приговор на квалитет, а најкасније у року од </w:t>
      </w:r>
      <w:r w:rsidRPr="009E0554">
        <w:rPr>
          <w:lang w:val="sr-Cyrl-RS"/>
        </w:rPr>
        <w:t xml:space="preserve">3 (словима: </w:t>
      </w:r>
      <w:r w:rsidRPr="009E0554">
        <w:t>три</w:t>
      </w:r>
      <w:r w:rsidRPr="009E0554">
        <w:rPr>
          <w:lang w:val="sr-Cyrl-RS"/>
        </w:rPr>
        <w:t>)</w:t>
      </w:r>
      <w:r w:rsidRPr="009E0554">
        <w:t xml:space="preserve"> дана од дана сазнања за недостатак.</w:t>
      </w:r>
    </w:p>
    <w:p w14:paraId="1669BE15" w14:textId="77777777" w:rsidR="009E0554" w:rsidRPr="009E0554" w:rsidRDefault="009E0554" w:rsidP="009E0554">
      <w:r w:rsidRPr="009E0554">
        <w:t xml:space="preserve">Сви трошкови који буду проузроковани Кориснику услуга, а везани су за отклањање недостатака, сагласно овом Уговору, у гарантном року, иду на терет </w:t>
      </w:r>
      <w:r w:rsidR="000A7C2B">
        <w:rPr>
          <w:lang w:val="sr-Cyrl-RS"/>
        </w:rPr>
        <w:t>Пружаоца услуге и Корисник услуге</w:t>
      </w:r>
      <w:r w:rsidRPr="009E0554">
        <w:rPr>
          <w:lang w:val="sr-Cyrl-RS"/>
        </w:rPr>
        <w:t xml:space="preserve"> може реализовати </w:t>
      </w:r>
      <w:r w:rsidR="006467A6">
        <w:rPr>
          <w:lang w:val="sr-Cyrl-RS"/>
        </w:rPr>
        <w:t>средст</w:t>
      </w:r>
      <w:r w:rsidR="00BF4D3A">
        <w:rPr>
          <w:lang w:val="sr-Cyrl-RS"/>
        </w:rPr>
        <w:t>в</w:t>
      </w:r>
      <w:r w:rsidR="006467A6">
        <w:rPr>
          <w:lang w:val="sr-Cyrl-RS"/>
        </w:rPr>
        <w:t>о финансијског обезбеђења</w:t>
      </w:r>
      <w:r w:rsidRPr="009E0554">
        <w:rPr>
          <w:lang w:val="sr-Cyrl-RS"/>
        </w:rPr>
        <w:t xml:space="preserve"> за отклањање недостака у гарантном року.</w:t>
      </w:r>
    </w:p>
    <w:p w14:paraId="71ADDA02" w14:textId="77777777" w:rsidR="009E0554" w:rsidRPr="009E0554" w:rsidRDefault="009E0554" w:rsidP="009E0554"/>
    <w:p w14:paraId="35916947" w14:textId="77777777" w:rsidR="009E0554" w:rsidRPr="009E0554" w:rsidRDefault="009E0554" w:rsidP="009E0554">
      <w:r w:rsidRPr="009E0554">
        <w:t>СРЕДСТВО ФИНАНСИЈСКОГ ОБЕЗБЕЂЕЊА</w:t>
      </w:r>
    </w:p>
    <w:p w14:paraId="268087A9" w14:textId="77777777" w:rsidR="009E0554" w:rsidRPr="009E0554" w:rsidRDefault="009E0554" w:rsidP="000A7C2B">
      <w:pPr>
        <w:jc w:val="center"/>
      </w:pPr>
      <w:r w:rsidRPr="009E0554">
        <w:t xml:space="preserve">Члан </w:t>
      </w:r>
      <w:r w:rsidRPr="009E0554">
        <w:rPr>
          <w:lang w:val="sr-Cyrl-RS"/>
        </w:rPr>
        <w:t>9</w:t>
      </w:r>
      <w:r w:rsidRPr="009E0554">
        <w:t>.</w:t>
      </w:r>
    </w:p>
    <w:p w14:paraId="2BE12115" w14:textId="77777777" w:rsidR="009E0554" w:rsidRPr="000A7C2B" w:rsidRDefault="009E0554" w:rsidP="009E0554">
      <w:r w:rsidRPr="009E0554">
        <w:rPr>
          <w:lang w:val="sr-Cyrl-RS"/>
        </w:rPr>
        <w:t>Банкарска гаранција за добро извршење посла</w:t>
      </w:r>
      <w:r w:rsidR="00E24488">
        <w:rPr>
          <w:lang w:val="sr-Cyrl-RS"/>
        </w:rPr>
        <w:t>:</w:t>
      </w:r>
    </w:p>
    <w:p w14:paraId="76BEEF6D" w14:textId="77777777" w:rsidR="009E0554" w:rsidRPr="009E0554" w:rsidRDefault="009E0554" w:rsidP="009E0554">
      <w:r w:rsidRPr="009E0554">
        <w:rPr>
          <w:lang w:val="sr-Cyrl-RS"/>
        </w:rPr>
        <w:t>Пружалац услуге</w:t>
      </w:r>
      <w:r w:rsidRPr="009E0554">
        <w:t xml:space="preserve"> је дужан да у тренутку закључења Уговора</w:t>
      </w:r>
      <w:r w:rsidR="00D82A1C">
        <w:rPr>
          <w:lang w:val="sr-Cyrl-RS"/>
        </w:rPr>
        <w:t>,</w:t>
      </w:r>
      <w:r w:rsidRPr="009E0554">
        <w:t xml:space="preserve"> а најкасније у року од </w:t>
      </w:r>
      <w:r w:rsidRPr="009E0554">
        <w:rPr>
          <w:lang w:val="sr-Cyrl-RS"/>
        </w:rPr>
        <w:t>10</w:t>
      </w:r>
      <w:r w:rsidRPr="009E0554">
        <w:t xml:space="preserve"> (</w:t>
      </w:r>
      <w:r w:rsidRPr="009E0554">
        <w:rPr>
          <w:lang w:val="sr-Cyrl-RS"/>
        </w:rPr>
        <w:t>словима:десет</w:t>
      </w:r>
      <w:r w:rsidRPr="009E0554">
        <w:t>) дана од дана обостраног потписивања Уговора од</w:t>
      </w:r>
      <w:r w:rsidR="00D82A1C">
        <w:rPr>
          <w:lang w:val="sr-Cyrl-RS"/>
        </w:rPr>
        <w:t xml:space="preserve"> стране</w:t>
      </w:r>
      <w:r w:rsidRPr="009E0554">
        <w:t xml:space="preserve"> законских заступника </w:t>
      </w:r>
      <w:r w:rsidR="00D82A1C">
        <w:rPr>
          <w:lang w:val="sr-Cyrl-RS"/>
        </w:rPr>
        <w:t>У</w:t>
      </w:r>
      <w:r w:rsidRPr="009E0554">
        <w:t xml:space="preserve">говорних страна, као одложни услов из члана 74. </w:t>
      </w:r>
      <w:proofErr w:type="gramStart"/>
      <w:r w:rsidRPr="009E0554">
        <w:t>став</w:t>
      </w:r>
      <w:proofErr w:type="gramEnd"/>
      <w:r w:rsidRPr="009E0554">
        <w:t xml:space="preserve"> 2. Закона о </w:t>
      </w:r>
      <w:r w:rsidRPr="009E0554">
        <w:lastRenderedPageBreak/>
        <w:t>облигационим односима („Сл. лист СФРЈ“ бр. 29/78, 39/85, 45/89 – одлука УСЈ и 57/89, „Сл.лист СРЈ“ бр. 31/93 и „Сл. лист СЦГ“ бр. 1/2003 – Уставна повеља)</w:t>
      </w:r>
      <w:r w:rsidRPr="009E0554">
        <w:rPr>
          <w:lang w:val="sr-Cyrl-RS"/>
        </w:rPr>
        <w:t>,</w:t>
      </w:r>
      <w:r w:rsidRPr="009E0554">
        <w:t xml:space="preserve"> (даље: ЗОО), као средство финансијског обезбеђења за добро извршење посла преда Кориснику услуга банкраску гаранцију.</w:t>
      </w:r>
    </w:p>
    <w:p w14:paraId="15F42FC5" w14:textId="77777777" w:rsidR="009E0554" w:rsidRPr="009E0554" w:rsidRDefault="009E0554" w:rsidP="009E0554">
      <w:r w:rsidRPr="009E0554">
        <w:rPr>
          <w:lang w:val="sr-Cyrl-RS"/>
        </w:rPr>
        <w:t>Пружалац услуге</w:t>
      </w:r>
      <w:r w:rsidRPr="009E0554">
        <w:t xml:space="preserve"> је дужан да </w:t>
      </w:r>
      <w:r w:rsidRPr="009E0554">
        <w:rPr>
          <w:lang w:val="sr-Cyrl-RS"/>
        </w:rPr>
        <w:t>Кориснику услуга</w:t>
      </w:r>
      <w:r w:rsidRPr="009E0554">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Pr="009E0554">
        <w:rPr>
          <w:lang w:val="sr-Cyrl-RS"/>
        </w:rPr>
        <w:t>-а</w:t>
      </w:r>
      <w:r w:rsidRPr="009E0554">
        <w:t xml:space="preserve">. </w:t>
      </w:r>
    </w:p>
    <w:p w14:paraId="53D9661E" w14:textId="77777777" w:rsidR="009E0554" w:rsidRPr="009E0554" w:rsidRDefault="009E0554" w:rsidP="009E0554">
      <w:r w:rsidRPr="009E0554">
        <w:t xml:space="preserve">Банкарска гаранција мора трајати </w:t>
      </w:r>
      <w:r w:rsidRPr="009E0554">
        <w:rPr>
          <w:lang w:val="sr-Latn-RS"/>
        </w:rPr>
        <w:t>3</w:t>
      </w:r>
      <w:r w:rsidRPr="009E0554">
        <w:t>0 (словима</w:t>
      </w:r>
      <w:proofErr w:type="gramStart"/>
      <w:r w:rsidRPr="009E0554">
        <w:t>:</w:t>
      </w:r>
      <w:r w:rsidRPr="009E0554">
        <w:rPr>
          <w:lang w:val="sr-Cyrl-RS"/>
        </w:rPr>
        <w:t>три</w:t>
      </w:r>
      <w:r w:rsidRPr="009E0554">
        <w:t>десет</w:t>
      </w:r>
      <w:proofErr w:type="gramEnd"/>
      <w:r w:rsidRPr="009E0554">
        <w:t>) календарских дана дуже од рока одређеног за коначно извршење посла.</w:t>
      </w:r>
    </w:p>
    <w:p w14:paraId="562F66A9" w14:textId="77777777" w:rsidR="009E0554" w:rsidRPr="009E0554" w:rsidRDefault="009E0554" w:rsidP="009E0554">
      <w:r w:rsidRPr="009E0554">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E0554">
        <w:rPr>
          <w:lang w:val="sr-Cyrl-RS"/>
        </w:rPr>
        <w:t xml:space="preserve"> </w:t>
      </w:r>
      <w:r w:rsidRPr="009E0554">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825275" w14:textId="77777777" w:rsidR="009E0554" w:rsidRPr="009E0554" w:rsidRDefault="009E0554" w:rsidP="009E0554">
      <w:r w:rsidRPr="009E0554">
        <w:rPr>
          <w:lang w:val="sr-Cyrl-RS"/>
        </w:rPr>
        <w:t>Корисник услуге</w:t>
      </w:r>
      <w:r w:rsidRPr="009E0554">
        <w:t xml:space="preserve"> ће уновчити дату банкарску гаранцију за добро извршење посла у случају да </w:t>
      </w:r>
      <w:r w:rsidR="00F9268E">
        <w:rPr>
          <w:lang w:val="sr-Cyrl-RS"/>
        </w:rPr>
        <w:t xml:space="preserve">Пружалац услуге </w:t>
      </w:r>
      <w:r w:rsidRPr="009E0554">
        <w:t xml:space="preserve">не буде извршавао своје уговорне обавезе у роковима и на начин предвиђен уговором. </w:t>
      </w:r>
    </w:p>
    <w:p w14:paraId="69A25660" w14:textId="77777777" w:rsidR="009E0554" w:rsidRPr="009E0554" w:rsidRDefault="009E0554" w:rsidP="009E0554">
      <w:r w:rsidRPr="009E0554">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D89518" w14:textId="77777777" w:rsidR="009E0554" w:rsidRPr="009E0554" w:rsidRDefault="009E0554" w:rsidP="009E0554">
      <w:pPr>
        <w:rPr>
          <w:lang w:val="sr-Cyrl-RS"/>
        </w:rPr>
      </w:pPr>
      <w:r w:rsidRPr="009E0554">
        <w:t>У случају да је пословно седиште банке гаранта изван Републике Србије у случају спора по овој Гаранцији, утврђује се надлежност С</w:t>
      </w:r>
      <w:r w:rsidRPr="009E0554">
        <w:rPr>
          <w:lang w:val="sr-Cyrl-RS"/>
        </w:rPr>
        <w:t xml:space="preserve">талне </w:t>
      </w:r>
      <w:r w:rsidRPr="009E0554">
        <w:t xml:space="preserve">арбитраже при ПКС уз примену Правилника </w:t>
      </w:r>
      <w:proofErr w:type="gramStart"/>
      <w:r w:rsidRPr="009E0554">
        <w:t xml:space="preserve">ПКС </w:t>
      </w:r>
      <w:r w:rsidRPr="009E0554">
        <w:rPr>
          <w:lang w:val="sr-Cyrl-RS"/>
        </w:rPr>
        <w:t>,</w:t>
      </w:r>
      <w:proofErr w:type="gramEnd"/>
      <w:r w:rsidRPr="009E0554">
        <w:rPr>
          <w:lang w:val="sr-Cyrl-RS"/>
        </w:rPr>
        <w:t xml:space="preserve"> местом рада арбитраже у Београду </w:t>
      </w:r>
      <w:r w:rsidRPr="009E0554">
        <w:t>и процесног и материјалног права Републике Србије</w:t>
      </w:r>
    </w:p>
    <w:p w14:paraId="76DC62A0" w14:textId="77777777" w:rsidR="009E0554" w:rsidRPr="009E0554" w:rsidRDefault="009E0554" w:rsidP="009E0554">
      <w:pPr>
        <w:rPr>
          <w:lang w:val="sr-Cyrl-RS"/>
        </w:rPr>
      </w:pPr>
      <w:r w:rsidRPr="009E0554">
        <w:rPr>
          <w:lang w:val="sr-Cyrl-RS"/>
        </w:rPr>
        <w:t>На банкарску гаранцију примењују се одредбе Једнобразних правила за гаранције УРДГ 758, Међународне Трговинске коморе у Паризу.</w:t>
      </w:r>
    </w:p>
    <w:p w14:paraId="7FC09B11" w14:textId="77777777" w:rsidR="009E0554" w:rsidRDefault="009E0554" w:rsidP="009E0554">
      <w:pPr>
        <w:rPr>
          <w:lang w:val="ru-RU"/>
        </w:rPr>
      </w:pPr>
      <w:r w:rsidRPr="009E0554">
        <w:rPr>
          <w:lang w:val="ru-RU"/>
        </w:rPr>
        <w:t>Уколико гаранцију издаје страна банка ,мора имати кредитни рејтинг.</w:t>
      </w:r>
    </w:p>
    <w:p w14:paraId="1B09E0A0" w14:textId="77777777" w:rsidR="00EA4DC0" w:rsidRPr="009E0554" w:rsidRDefault="00EA4DC0" w:rsidP="009E0554">
      <w:pPr>
        <w:rPr>
          <w:lang w:val="ru-RU"/>
        </w:rPr>
      </w:pPr>
      <w:r w:rsidRPr="00EB309D">
        <w:rPr>
          <w:lang w:val="ru-RU"/>
        </w:rPr>
        <w:t>Банкарска гаранција треба да буду у валути у којој је Понуда</w:t>
      </w:r>
    </w:p>
    <w:p w14:paraId="64FB20EE" w14:textId="77777777" w:rsidR="009E0554" w:rsidRPr="009E0554" w:rsidRDefault="009E0554" w:rsidP="009E0554">
      <w:pPr>
        <w:rPr>
          <w:lang w:val="sr-Cyrl-RS"/>
        </w:rPr>
      </w:pPr>
      <w:r w:rsidRPr="009E0554">
        <w:rPr>
          <w:lang w:val="sr-Cyrl-RS"/>
        </w:rPr>
        <w:t>Гаранција се не може уступити и није преносива без сагласности Корисник услуга, Налогодавца и Емисионе банке.</w:t>
      </w:r>
    </w:p>
    <w:p w14:paraId="112B3D41" w14:textId="77777777" w:rsidR="009E0554" w:rsidRDefault="009E0554" w:rsidP="009E0554">
      <w:pPr>
        <w:rPr>
          <w:lang w:val="sr-Cyrl-RS"/>
        </w:rPr>
      </w:pPr>
      <w:r w:rsidRPr="009E0554">
        <w:rPr>
          <w:lang w:val="sr-Cyrl-RS"/>
        </w:rPr>
        <w:t>Гаранција истиче на наведени датум,без обзира да ли нам је овај документ враћен или не.</w:t>
      </w:r>
    </w:p>
    <w:p w14:paraId="42D9A494" w14:textId="77777777" w:rsidR="00E24488" w:rsidRPr="009E0554" w:rsidRDefault="00E24488" w:rsidP="009E0554">
      <w:pPr>
        <w:rPr>
          <w:lang w:val="sr-Cyrl-RS"/>
        </w:rPr>
      </w:pPr>
      <w:r>
        <w:rPr>
          <w:rFonts w:cs="Arial"/>
          <w:b/>
          <w:lang w:val="sr-Cyrl-RS"/>
        </w:rPr>
        <w:t>Банкарска гаранција</w:t>
      </w:r>
      <w:r w:rsidRPr="00DE1779">
        <w:rPr>
          <w:rFonts w:cs="Arial"/>
          <w:b/>
          <w:lang w:val="sr-Cyrl-RS"/>
        </w:rPr>
        <w:t xml:space="preserve"> за отклањање </w:t>
      </w:r>
      <w:r>
        <w:rPr>
          <w:rFonts w:cs="Arial"/>
          <w:b/>
          <w:lang w:val="sr-Cyrl-RS"/>
        </w:rPr>
        <w:t xml:space="preserve">недостатака </w:t>
      </w:r>
      <w:r w:rsidRPr="00DE1779">
        <w:rPr>
          <w:rFonts w:cs="Arial"/>
          <w:b/>
          <w:lang w:val="sr-Cyrl-RS"/>
        </w:rPr>
        <w:t xml:space="preserve"> у гарантном року</w:t>
      </w:r>
    </w:p>
    <w:p w14:paraId="328BA3EC" w14:textId="77777777" w:rsidR="00E24488" w:rsidRPr="00DE1779" w:rsidRDefault="00E24488" w:rsidP="00E24488">
      <w:pPr>
        <w:rPr>
          <w:rFonts w:cs="Arial"/>
          <w:lang w:val="sr-Cyrl-RS"/>
        </w:rPr>
      </w:pPr>
      <w:r w:rsidRPr="00DE1779">
        <w:rPr>
          <w:rFonts w:cs="Arial"/>
          <w:lang w:val="sr-Cyrl-RS"/>
        </w:rPr>
        <w:t>Пружалац услуге је дужан да К</w:t>
      </w:r>
      <w:r>
        <w:rPr>
          <w:rFonts w:cs="Arial"/>
          <w:lang w:val="sr-Cyrl-RS"/>
        </w:rPr>
        <w:t>орсинику услуге</w:t>
      </w:r>
      <w:r w:rsidRPr="00DE1779">
        <w:rPr>
          <w:rFonts w:cs="Arial"/>
          <w:lang w:val="sr-Cyrl-RS"/>
        </w:rPr>
        <w:t xml:space="preserve"> доставити неопозиву, безусловну (без права на приговор) и на први писани позив наплативу </w:t>
      </w:r>
      <w:r w:rsidRPr="00DE1779">
        <w:rPr>
          <w:rFonts w:cs="Arial"/>
          <w:b/>
          <w:lang w:val="sr-Cyrl-RS"/>
        </w:rPr>
        <w:t xml:space="preserve">банкарску гаранцију за отклањање </w:t>
      </w:r>
      <w:r>
        <w:rPr>
          <w:rFonts w:cs="Arial"/>
          <w:b/>
          <w:lang w:val="sr-Cyrl-RS"/>
        </w:rPr>
        <w:t xml:space="preserve">недостатака </w:t>
      </w:r>
      <w:r w:rsidRPr="00DE1779">
        <w:rPr>
          <w:rFonts w:cs="Arial"/>
          <w:b/>
          <w:lang w:val="sr-Cyrl-RS"/>
        </w:rPr>
        <w:t xml:space="preserve"> у гарантном року</w:t>
      </w:r>
      <w:r w:rsidRPr="00DE1779">
        <w:rPr>
          <w:rFonts w:cs="Arial"/>
          <w:lang w:val="sr-Cyrl-RS"/>
        </w:rPr>
        <w:t xml:space="preserve"> у износу од 5% укупне вредности уговора, без ПДВ.</w:t>
      </w:r>
    </w:p>
    <w:p w14:paraId="321C6CA0" w14:textId="77777777" w:rsidR="00E24488" w:rsidRPr="00DE1779" w:rsidRDefault="00E24488" w:rsidP="00E24488">
      <w:pPr>
        <w:rPr>
          <w:rFonts w:cs="Arial"/>
          <w:lang w:val="sr-Cyrl-RS"/>
        </w:rPr>
      </w:pPr>
      <w:r w:rsidRPr="00DE1779">
        <w:rPr>
          <w:rFonts w:cs="Arial"/>
          <w:lang w:val="sr-Cyrl-RS"/>
        </w:rPr>
        <w:t>Наведену банкарску гаранцију</w:t>
      </w:r>
      <w:r w:rsidRPr="00DE1779">
        <w:rPr>
          <w:rFonts w:cs="Arial"/>
          <w:bCs/>
          <w:lang w:val="sr-Cyrl-RS"/>
        </w:rPr>
        <w:t xml:space="preserve"> Пружалац услуге</w:t>
      </w:r>
      <w:r w:rsidRPr="00DE1779">
        <w:rPr>
          <w:rFonts w:cs="Arial"/>
          <w:lang w:val="sr-Cyrl-RS"/>
        </w:rPr>
        <w:t xml:space="preserve"> предаје у року од 3 дана (словима:три) од дана сачињавања и обострано потписаног Записника о квалитативном пријему софтверског решења.</w:t>
      </w:r>
    </w:p>
    <w:p w14:paraId="07801271" w14:textId="77777777" w:rsidR="00E24488" w:rsidRPr="00DE1779" w:rsidRDefault="00E24488" w:rsidP="00E24488">
      <w:pPr>
        <w:rPr>
          <w:rFonts w:cs="Arial"/>
          <w:lang w:val="sr-Cyrl-RS"/>
        </w:rPr>
      </w:pPr>
      <w:r w:rsidRPr="00DE1779">
        <w:rPr>
          <w:rFonts w:cs="Arial"/>
          <w:lang w:val="sr-Cyrl-RS"/>
        </w:rPr>
        <w:t xml:space="preserve">Банкарска гаранција за отклањање </w:t>
      </w:r>
      <w:r>
        <w:rPr>
          <w:rFonts w:cs="Arial"/>
          <w:lang w:val="sr-Cyrl-RS"/>
        </w:rPr>
        <w:t xml:space="preserve">недостатака </w:t>
      </w:r>
      <w:r w:rsidRPr="00DE1779">
        <w:rPr>
          <w:rFonts w:cs="Arial"/>
          <w:lang w:val="sr-Cyrl-RS"/>
        </w:rPr>
        <w:t xml:space="preserve"> у гарантном року мора трајати 30 (словима:тридесет) дана дуже од истека гарантног рока.</w:t>
      </w:r>
    </w:p>
    <w:p w14:paraId="57502422" w14:textId="77777777" w:rsidR="00E24488" w:rsidRPr="00DE1779" w:rsidRDefault="00E24488" w:rsidP="00E24488">
      <w:pPr>
        <w:rPr>
          <w:rFonts w:cs="Arial"/>
          <w:lang w:val="sr-Cyrl-RS"/>
        </w:rPr>
      </w:pPr>
      <w:r w:rsidRPr="00DE1779">
        <w:rPr>
          <w:rFonts w:cs="Arial"/>
          <w:lang w:val="sr-Cyrl-RS"/>
        </w:rPr>
        <w:t>Ако се за време трајања уговора промене гарантни рокови, важење ове банкарске гаранције мора да се продужи.</w:t>
      </w:r>
    </w:p>
    <w:p w14:paraId="38871733" w14:textId="77777777" w:rsidR="00E24488" w:rsidRPr="00DE1779" w:rsidRDefault="00E24488" w:rsidP="00E24488">
      <w:pPr>
        <w:rPr>
          <w:rFonts w:cs="Arial"/>
          <w:lang w:val="sr-Cyrl-RS"/>
        </w:rPr>
      </w:pPr>
      <w:r w:rsidRPr="00DE1779">
        <w:rPr>
          <w:rFonts w:cs="Arial"/>
          <w:lang w:val="sr-Cyrl-RS"/>
        </w:rPr>
        <w:t>На ову банкарску гаранцију примењују се Једнообразна правила за гаранције на позив (</w:t>
      </w:r>
      <w:r w:rsidRPr="00DE1779">
        <w:rPr>
          <w:rFonts w:cs="Arial"/>
          <w:lang w:val="sr-Latn-RS"/>
        </w:rPr>
        <w:t xml:space="preserve">URDG 758) </w:t>
      </w:r>
      <w:r w:rsidRPr="00DE1779">
        <w:rPr>
          <w:rFonts w:cs="Arial"/>
          <w:lang w:val="sr-Cyrl-RS"/>
        </w:rPr>
        <w:t>Међународне трговинске коморе у Паризу.</w:t>
      </w:r>
    </w:p>
    <w:p w14:paraId="3191DA1E" w14:textId="77777777" w:rsidR="00E24488" w:rsidRPr="00DE1779" w:rsidRDefault="00E24488" w:rsidP="00E24488">
      <w:pPr>
        <w:rPr>
          <w:rFonts w:cs="Arial"/>
          <w:lang w:val="sr-Cyrl-RS"/>
        </w:rPr>
      </w:pPr>
      <w:r w:rsidRPr="00DE1779">
        <w:rPr>
          <w:rFonts w:cs="Arial"/>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3697B87" w14:textId="77777777" w:rsidR="00E24488" w:rsidRPr="00DE1779" w:rsidRDefault="00E24488" w:rsidP="00E24488">
      <w:pPr>
        <w:pStyle w:val="Bulit02"/>
        <w:numPr>
          <w:ilvl w:val="0"/>
          <w:numId w:val="0"/>
        </w:numPr>
        <w:spacing w:after="0"/>
        <w:rPr>
          <w:rFonts w:cs="Arial"/>
          <w:lang w:val="sr-Cyrl-RS"/>
        </w:rPr>
      </w:pPr>
      <w:r w:rsidRPr="00DE1779">
        <w:rPr>
          <w:rFonts w:cs="Arial"/>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0B4C096" w14:textId="77777777" w:rsidR="00E24488" w:rsidRPr="00DE1779" w:rsidRDefault="00E24488" w:rsidP="00E24488">
      <w:pPr>
        <w:rPr>
          <w:rFonts w:cs="Arial"/>
          <w:lang w:val="sr-Cyrl-RS"/>
        </w:rPr>
      </w:pPr>
      <w:r w:rsidRPr="00DE1779">
        <w:rPr>
          <w:rFonts w:cs="Arial"/>
          <w:lang w:val="sr-Cyrl-RS"/>
        </w:rPr>
        <w:t xml:space="preserve">Корисник услуге ће уновчити дату банкарску гаранцију за отклањање </w:t>
      </w:r>
      <w:r>
        <w:rPr>
          <w:rFonts w:cs="Arial"/>
          <w:lang w:val="sr-Cyrl-RS"/>
        </w:rPr>
        <w:t>недостатка</w:t>
      </w:r>
      <w:r w:rsidRPr="00DE1779">
        <w:rPr>
          <w:rFonts w:cs="Arial"/>
          <w:lang w:val="sr-Cyrl-RS"/>
        </w:rPr>
        <w:t xml:space="preserve"> у гарантном року у случају да Пружалац услуге не буде извршавао своје уговорне обавезе у гарантном року.</w:t>
      </w:r>
    </w:p>
    <w:p w14:paraId="714D0C76" w14:textId="77777777" w:rsidR="00E24488" w:rsidRPr="00DE1779" w:rsidRDefault="00E24488" w:rsidP="00E24488">
      <w:pPr>
        <w:rPr>
          <w:rFonts w:cs="Arial"/>
          <w:lang w:val="sr-Cyrl-RS"/>
        </w:rPr>
      </w:pPr>
      <w:r w:rsidRPr="00DE177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E40022" w14:textId="77777777" w:rsidR="00E24488" w:rsidRPr="00DE1779" w:rsidRDefault="00E24488" w:rsidP="00E24488">
      <w:pPr>
        <w:rPr>
          <w:rFonts w:cs="Arial"/>
          <w:bCs/>
          <w:lang w:val="sr-Cyrl-RS"/>
        </w:rPr>
      </w:pPr>
      <w:r w:rsidRPr="00DE1779">
        <w:rPr>
          <w:rFonts w:cs="Arial"/>
          <w:lang w:val="sr-Cyrl-RS"/>
        </w:rPr>
        <w:t xml:space="preserve">У случају да </w:t>
      </w:r>
      <w:r w:rsidRPr="00DE1779">
        <w:rPr>
          <w:rFonts w:cs="Arial"/>
          <w:bCs/>
          <w:lang w:val="sr-Cyrl-RS"/>
        </w:rPr>
        <w:t>Пружалац услуге не 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p>
    <w:p w14:paraId="4CE5D62B" w14:textId="77777777" w:rsidR="00E24488" w:rsidRPr="0080394D" w:rsidRDefault="00E24488" w:rsidP="00E24488">
      <w:pPr>
        <w:pStyle w:val="KDParagraf"/>
        <w:spacing w:before="0"/>
        <w:rPr>
          <w:rFonts w:cs="Arial"/>
          <w:lang w:val="sr-Cyrl-RS"/>
        </w:rPr>
      </w:pPr>
      <w:r w:rsidRPr="0080394D">
        <w:rPr>
          <w:rFonts w:cs="Arial"/>
          <w:lang w:val="sr-Cyrl-RS"/>
        </w:rPr>
        <w:t>Уколико банкарску гаранцију издаје страна банка ,мора имати кредитни рејтинг.</w:t>
      </w:r>
    </w:p>
    <w:p w14:paraId="285603D8" w14:textId="77777777" w:rsidR="00E24488" w:rsidRPr="0080394D" w:rsidRDefault="00E24488" w:rsidP="00E24488">
      <w:pPr>
        <w:pStyle w:val="KDParagraf"/>
        <w:spacing w:before="0"/>
        <w:rPr>
          <w:rFonts w:cs="Arial"/>
          <w:lang w:val="sr-Cyrl-RS"/>
        </w:rPr>
      </w:pPr>
      <w:r w:rsidRPr="0080394D">
        <w:rPr>
          <w:rFonts w:cs="Arial"/>
          <w:lang w:val="sr-Cyrl-RS"/>
        </w:rPr>
        <w:t>Банкарска гаранција треба да буду у валути у којој је Понуда</w:t>
      </w:r>
    </w:p>
    <w:p w14:paraId="06DE2F3E" w14:textId="77777777" w:rsidR="009E0554" w:rsidRPr="009E0554" w:rsidRDefault="009E0554" w:rsidP="009E0554"/>
    <w:p w14:paraId="14C712BA" w14:textId="77777777" w:rsidR="009E0554" w:rsidRPr="009E0554" w:rsidRDefault="009E0554" w:rsidP="00F3081E">
      <w:pPr>
        <w:jc w:val="center"/>
      </w:pPr>
      <w:r w:rsidRPr="009E0554">
        <w:t>Члан 1</w:t>
      </w:r>
      <w:r w:rsidR="00F3081E">
        <w:rPr>
          <w:lang w:val="sr-Cyrl-RS"/>
        </w:rPr>
        <w:t>0</w:t>
      </w:r>
      <w:r w:rsidRPr="009E0554">
        <w:t>.</w:t>
      </w:r>
    </w:p>
    <w:p w14:paraId="34261BB3" w14:textId="77777777" w:rsidR="009E0554" w:rsidRPr="009E0554" w:rsidRDefault="009E0554" w:rsidP="009E0554">
      <w:r w:rsidRPr="009E0554">
        <w:t xml:space="preserve">Достављање </w:t>
      </w:r>
      <w:r w:rsidRPr="009E0554">
        <w:rPr>
          <w:lang w:val="sr-Cyrl-RS"/>
        </w:rPr>
        <w:t>банкарске гаранције за добро извршењ</w:t>
      </w:r>
      <w:r w:rsidR="000A7C2B">
        <w:rPr>
          <w:lang w:val="sr-Cyrl-RS"/>
        </w:rPr>
        <w:t>е пос</w:t>
      </w:r>
      <w:r w:rsidRPr="009E0554">
        <w:rPr>
          <w:lang w:val="sr-Cyrl-RS"/>
        </w:rPr>
        <w:t>л</w:t>
      </w:r>
      <w:r w:rsidR="000A7C2B">
        <w:rPr>
          <w:lang w:val="sr-Cyrl-RS"/>
        </w:rPr>
        <w:t>а</w:t>
      </w:r>
      <w:r w:rsidRPr="009E0554">
        <w:t xml:space="preserve"> из члана</w:t>
      </w:r>
      <w:r w:rsidRPr="009E0554">
        <w:rPr>
          <w:lang w:val="sr-Cyrl-RS"/>
        </w:rPr>
        <w:t xml:space="preserve"> </w:t>
      </w:r>
      <w:r w:rsidR="005D62EB">
        <w:rPr>
          <w:lang w:val="sr-Cyrl-RS"/>
        </w:rPr>
        <w:t>9</w:t>
      </w:r>
      <w:r w:rsidRPr="009E0554">
        <w:rPr>
          <w:lang w:val="sr-Cyrl-RS"/>
        </w:rPr>
        <w:t>.</w:t>
      </w:r>
      <w:r w:rsidR="00D82A1C">
        <w:rPr>
          <w:lang w:val="sr-Cyrl-RS"/>
        </w:rPr>
        <w:t xml:space="preserve"> овог Уговора</w:t>
      </w:r>
      <w:r w:rsidRPr="009E0554">
        <w:t xml:space="preserve"> представља одложни услов, тако да правно дејство овог </w:t>
      </w:r>
      <w:r w:rsidRPr="009E0554">
        <w:rPr>
          <w:lang w:val="sr-Cyrl-RS"/>
        </w:rPr>
        <w:t>У</w:t>
      </w:r>
      <w:r w:rsidRPr="009E0554">
        <w:t>говора не настаје док се одложни услов не испуни.</w:t>
      </w:r>
    </w:p>
    <w:p w14:paraId="3501695C" w14:textId="77777777" w:rsidR="009E0554" w:rsidRPr="009E0554" w:rsidRDefault="009E0554" w:rsidP="009E0554">
      <w:pPr>
        <w:rPr>
          <w:lang w:val="sr-Cyrl-RS"/>
        </w:rPr>
      </w:pPr>
      <w:r w:rsidRPr="009E0554">
        <w:t>Уколико се средство финансијског обезбеђења не достави у остављеном року, сматраће се да је Пружалац услуге одбио да закључи Уговор</w:t>
      </w:r>
      <w:r w:rsidRPr="009E0554">
        <w:rPr>
          <w:lang w:val="sr-Cyrl-RS"/>
        </w:rPr>
        <w:t xml:space="preserve"> и Корисник услуге може да реализује </w:t>
      </w:r>
      <w:r w:rsidR="00D82A1C">
        <w:rPr>
          <w:lang w:val="sr-Cyrl-RS"/>
        </w:rPr>
        <w:t>средство финансијског обезбеђења</w:t>
      </w:r>
      <w:r w:rsidRPr="009E0554">
        <w:rPr>
          <w:lang w:val="sr-Cyrl-RS"/>
        </w:rPr>
        <w:t xml:space="preserve"> за озбиљност Понуде.</w:t>
      </w:r>
    </w:p>
    <w:p w14:paraId="1233C544" w14:textId="77777777" w:rsidR="009E0554" w:rsidRPr="009E0554" w:rsidRDefault="009E0554" w:rsidP="009E0554"/>
    <w:p w14:paraId="6723892F" w14:textId="77777777" w:rsidR="009E0554" w:rsidRPr="009E0554" w:rsidRDefault="009E0554" w:rsidP="009E0554">
      <w:pPr>
        <w:rPr>
          <w:lang w:val="sr-Cyrl-RS"/>
        </w:rPr>
      </w:pPr>
      <w:r w:rsidRPr="009E0554">
        <w:rPr>
          <w:lang w:val="sr-Cyrl-RS"/>
        </w:rPr>
        <w:t>ИНТЕЛЕКТУАЛНА СВОЈИНА</w:t>
      </w:r>
    </w:p>
    <w:p w14:paraId="5952B4DA" w14:textId="77777777" w:rsidR="009E0554" w:rsidRPr="009E0554" w:rsidRDefault="009E0554" w:rsidP="009E0554">
      <w:pPr>
        <w:rPr>
          <w:lang w:val="sr-Cyrl-RS"/>
        </w:rPr>
      </w:pPr>
    </w:p>
    <w:p w14:paraId="54F0F4CC" w14:textId="77777777" w:rsidR="009E0554" w:rsidRDefault="009E0554" w:rsidP="00F3081E">
      <w:pPr>
        <w:jc w:val="center"/>
        <w:rPr>
          <w:lang w:val="sr-Cyrl-RS"/>
        </w:rPr>
      </w:pPr>
      <w:r w:rsidRPr="009E0554">
        <w:rPr>
          <w:lang w:val="sr-Cyrl-RS"/>
        </w:rPr>
        <w:t>Члан 11.</w:t>
      </w:r>
    </w:p>
    <w:p w14:paraId="3AEC1BA3" w14:textId="77777777" w:rsidR="00F3081E" w:rsidRPr="009E0554" w:rsidRDefault="00F3081E" w:rsidP="00F3081E">
      <w:pPr>
        <w:jc w:val="center"/>
        <w:rPr>
          <w:lang w:val="sr-Cyrl-RS"/>
        </w:rPr>
      </w:pPr>
    </w:p>
    <w:p w14:paraId="0EED1AC7" w14:textId="77777777" w:rsidR="009E0554" w:rsidRPr="009E0554" w:rsidRDefault="009E0554" w:rsidP="00F9268E">
      <w:pPr>
        <w:spacing w:before="0"/>
      </w:pPr>
      <w:r w:rsidRPr="009E0554">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929009C" w14:textId="77777777" w:rsidR="009E0554" w:rsidRPr="009E0554" w:rsidRDefault="009E0554" w:rsidP="00F9268E">
      <w:pPr>
        <w:spacing w:before="0"/>
      </w:pPr>
    </w:p>
    <w:p w14:paraId="750942FA" w14:textId="77777777" w:rsidR="009E0554" w:rsidRPr="009E0554" w:rsidRDefault="009E0554" w:rsidP="00F9268E">
      <w:pPr>
        <w:spacing w:before="0"/>
      </w:pPr>
      <w:r w:rsidRPr="009E0554">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F5B56A5" w14:textId="77777777" w:rsidR="009E0554" w:rsidRPr="009E0554" w:rsidRDefault="009E0554" w:rsidP="00F9268E">
      <w:pPr>
        <w:spacing w:before="0"/>
      </w:pPr>
    </w:p>
    <w:p w14:paraId="6E17F272" w14:textId="77777777" w:rsidR="009E0554" w:rsidRPr="009E0554" w:rsidRDefault="009E0554" w:rsidP="00F9268E">
      <w:pPr>
        <w:spacing w:before="0"/>
      </w:pPr>
      <w:r w:rsidRPr="009E0554">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7BCFF05" w14:textId="77777777" w:rsidR="00EA4DC0" w:rsidRPr="00637DF8" w:rsidRDefault="00EA4DC0" w:rsidP="00EA4DC0">
      <w:pPr>
        <w:rPr>
          <w:lang w:val="sr-Cyrl-RS"/>
        </w:rPr>
      </w:pPr>
      <w:r w:rsidRPr="00EB309D">
        <w:rPr>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1890232F" w14:textId="77777777" w:rsidR="009E0554" w:rsidRPr="009E0554" w:rsidRDefault="009E0554" w:rsidP="009E0554"/>
    <w:p w14:paraId="6CA276AC" w14:textId="77777777" w:rsidR="009E0554" w:rsidRPr="009E0554" w:rsidRDefault="009E0554" w:rsidP="009E0554">
      <w:r w:rsidRPr="009E0554">
        <w:t xml:space="preserve">ВИША СИЛА </w:t>
      </w:r>
    </w:p>
    <w:p w14:paraId="2FAF91F5" w14:textId="77777777" w:rsidR="009E0554" w:rsidRPr="009E0554" w:rsidRDefault="009E0554" w:rsidP="00F3081E">
      <w:pPr>
        <w:jc w:val="center"/>
      </w:pPr>
      <w:r w:rsidRPr="009E0554">
        <w:t>Члан 1</w:t>
      </w:r>
      <w:r w:rsidRPr="009E0554">
        <w:rPr>
          <w:lang w:val="sr-Cyrl-RS"/>
        </w:rPr>
        <w:t>2</w:t>
      </w:r>
      <w:r w:rsidRPr="009E0554">
        <w:t>.</w:t>
      </w:r>
    </w:p>
    <w:p w14:paraId="7D7F2603" w14:textId="77777777" w:rsidR="009E0554" w:rsidRPr="009E0554" w:rsidRDefault="009E0554" w:rsidP="009E0554">
      <w:proofErr w:type="gramStart"/>
      <w:r w:rsidRPr="009E0554">
        <w:t xml:space="preserve">Дејство више силе се сматра за случај који ослобађа од одговорности за извршавање свих или неких уговорених обавеза и </w:t>
      </w:r>
      <w:r w:rsidRPr="009E0554">
        <w:rPr>
          <w:lang w:val="sr-Cyrl-CS"/>
        </w:rPr>
        <w:t>за</w:t>
      </w:r>
      <w:r w:rsidRPr="009E0554">
        <w:t xml:space="preserve"> накнаду штете за делимично или потпуно неизвршење уговорених обавеза</w:t>
      </w:r>
      <w:r w:rsidRPr="009E0554">
        <w:rPr>
          <w:lang w:val="sr-Cyrl-CS"/>
        </w:rPr>
        <w:t xml:space="preserve">,за </w:t>
      </w:r>
      <w:r w:rsidRPr="009E0554">
        <w:t xml:space="preserve">ону Уговорну страну код које је наступио случај више силе, или обе уговорне стране када је код обе Уговорне стране наступио случај </w:t>
      </w:r>
      <w:r w:rsidRPr="009E0554">
        <w:lastRenderedPageBreak/>
        <w:t>више силе, а извршење обавеза које је онемогућено због дејства више силе</w:t>
      </w:r>
      <w:r w:rsidRPr="009E0554">
        <w:rPr>
          <w:lang w:val="sr-Cyrl-CS"/>
        </w:rPr>
        <w:t>,</w:t>
      </w:r>
      <w:r w:rsidRPr="009E0554">
        <w:t xml:space="preserve"> одлаже се за време њеног трајања.</w:t>
      </w:r>
      <w:proofErr w:type="gramEnd"/>
      <w:r w:rsidRPr="009E0554">
        <w:t xml:space="preserve"> </w:t>
      </w:r>
    </w:p>
    <w:p w14:paraId="11E24245" w14:textId="77777777" w:rsidR="009E0554" w:rsidRPr="009E0554" w:rsidRDefault="009E0554" w:rsidP="009E0554">
      <w:pPr>
        <w:rPr>
          <w:lang w:val="hr-HR"/>
        </w:rPr>
      </w:pPr>
      <w:r w:rsidRPr="009E0554">
        <w:t>Уговорна страна којој је извршавање уговорних обавеза онемогућено услед дејства више силе је у обавези да одмах</w:t>
      </w:r>
      <w:r w:rsidRPr="009E0554">
        <w:rPr>
          <w:lang w:val="hr-HR"/>
        </w:rPr>
        <w:t xml:space="preserve">, </w:t>
      </w:r>
      <w:r w:rsidRPr="009E0554">
        <w:t>без одлагања</w:t>
      </w:r>
      <w:r w:rsidRPr="009E0554">
        <w:rPr>
          <w:lang w:val="hr-HR"/>
        </w:rPr>
        <w:t>, а најкасније у року од 48 (</w:t>
      </w:r>
      <w:r w:rsidRPr="009E0554">
        <w:rPr>
          <w:lang w:val="sr-Cyrl-RS"/>
        </w:rPr>
        <w:t xml:space="preserve">словима: </w:t>
      </w:r>
      <w:r w:rsidRPr="009E0554">
        <w:rPr>
          <w:lang w:val="hr-HR"/>
        </w:rPr>
        <w:t xml:space="preserve">четрдесетосам) часова, од часа наступања случаја више силе, писаним путем обавести другу Уговорну </w:t>
      </w:r>
      <w:r w:rsidRPr="009E0554">
        <w:t>страну о настанку</w:t>
      </w:r>
      <w:r w:rsidRPr="009E0554">
        <w:rPr>
          <w:lang w:val="hr-HR"/>
        </w:rPr>
        <w:t xml:space="preserve"> више силе</w:t>
      </w:r>
      <w:r w:rsidRPr="009E0554">
        <w:t xml:space="preserve"> и њеном процењеном или очекиваном трајању</w:t>
      </w:r>
      <w:r w:rsidRPr="009E0554">
        <w:rPr>
          <w:lang w:val="hr-HR"/>
        </w:rPr>
        <w:t>, уз достављање доказа о постојању више силе.</w:t>
      </w:r>
    </w:p>
    <w:p w14:paraId="30150A3D" w14:textId="77777777" w:rsidR="009E0554" w:rsidRPr="009E0554" w:rsidRDefault="009E0554" w:rsidP="009E0554">
      <w:r w:rsidRPr="009E0554">
        <w:t>За време трајања више силе свака Уговорна страна сноси своје трошкове</w:t>
      </w:r>
      <w:r w:rsidRPr="009E0554">
        <w:rPr>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E0554">
        <w:t>.</w:t>
      </w:r>
    </w:p>
    <w:p w14:paraId="32369057" w14:textId="77777777" w:rsidR="009E0554" w:rsidRPr="009E0554" w:rsidRDefault="009E0554" w:rsidP="009E0554">
      <w:proofErr w:type="gramStart"/>
      <w:r w:rsidRPr="009E0554">
        <w:t>Уколико деловање више силе траје дуже од 30 (</w:t>
      </w:r>
      <w:r w:rsidRPr="009E0554">
        <w:rPr>
          <w:lang w:val="sr-Cyrl-RS"/>
        </w:rPr>
        <w:t xml:space="preserve">словима: </w:t>
      </w:r>
      <w:r w:rsidRPr="009E0554">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E0554">
        <w:rPr>
          <w:lang w:val="sr-Cyrl-CS"/>
        </w:rPr>
        <w:t xml:space="preserve">по овом основу – </w:t>
      </w:r>
      <w:r w:rsidRPr="009E0554">
        <w:t>ни једна од Уговорних страна не стиче право на накнаду било какве штете.</w:t>
      </w:r>
      <w:proofErr w:type="gramEnd"/>
    </w:p>
    <w:p w14:paraId="724C2CB3" w14:textId="77777777" w:rsidR="009E0554" w:rsidRPr="009E0554" w:rsidRDefault="009E0554" w:rsidP="009E0554"/>
    <w:p w14:paraId="6F5BB9B9" w14:textId="77777777" w:rsidR="009E0554" w:rsidRPr="009E0554" w:rsidRDefault="009E0554" w:rsidP="009E0554">
      <w:r w:rsidRPr="009E0554">
        <w:t>РАСКИД УГОВОРА</w:t>
      </w:r>
    </w:p>
    <w:p w14:paraId="2CF0E139" w14:textId="77777777" w:rsidR="009E0554" w:rsidRPr="009E0554" w:rsidRDefault="009E0554" w:rsidP="00F3081E">
      <w:pPr>
        <w:jc w:val="center"/>
      </w:pPr>
      <w:r w:rsidRPr="009E0554">
        <w:t>Члан 1</w:t>
      </w:r>
      <w:r w:rsidRPr="009E0554">
        <w:rPr>
          <w:lang w:val="sr-Cyrl-RS"/>
        </w:rPr>
        <w:t>3</w:t>
      </w:r>
      <w:r w:rsidRPr="009E0554">
        <w:t>.</w:t>
      </w:r>
    </w:p>
    <w:p w14:paraId="2FFD1AA7" w14:textId="77777777" w:rsidR="00EA4DC0" w:rsidRPr="00EA4DC0" w:rsidRDefault="00EA4DC0" w:rsidP="00EA4DC0">
      <w:pPr>
        <w:rPr>
          <w:rFonts w:cs="Arial"/>
        </w:rPr>
      </w:pPr>
      <w:r w:rsidRPr="00EA4DC0">
        <w:rPr>
          <w:rFonts w:cs="Arial"/>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BF4556F" w14:textId="77777777" w:rsidR="00EA4DC0" w:rsidRPr="00EA4DC0" w:rsidRDefault="00EA4DC0" w:rsidP="00EA4DC0">
      <w:pPr>
        <w:tabs>
          <w:tab w:val="left" w:pos="567"/>
        </w:tabs>
        <w:spacing w:before="0"/>
        <w:rPr>
          <w:rFonts w:cs="Arial"/>
        </w:rPr>
      </w:pPr>
    </w:p>
    <w:p w14:paraId="077E31DC" w14:textId="77777777" w:rsidR="00EA4DC0" w:rsidRPr="00EA4DC0" w:rsidRDefault="00EA4DC0" w:rsidP="00EA4DC0">
      <w:pPr>
        <w:tabs>
          <w:tab w:val="left" w:pos="567"/>
        </w:tabs>
        <w:spacing w:before="0"/>
        <w:rPr>
          <w:rFonts w:cs="Arial"/>
        </w:rPr>
      </w:pPr>
      <w:r w:rsidRPr="00EA4DC0">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F4B70AF" w14:textId="77777777" w:rsidR="00EA4DC0" w:rsidRPr="00EA4DC0" w:rsidRDefault="00EA4DC0" w:rsidP="00EA4DC0">
      <w:pPr>
        <w:tabs>
          <w:tab w:val="left" w:pos="567"/>
        </w:tabs>
        <w:spacing w:before="0"/>
        <w:rPr>
          <w:rFonts w:cs="Arial"/>
        </w:rPr>
      </w:pPr>
    </w:p>
    <w:p w14:paraId="5C2EA00C" w14:textId="77777777" w:rsidR="00EA4DC0" w:rsidRPr="00EA4DC0" w:rsidRDefault="00EA4DC0" w:rsidP="00EA4DC0">
      <w:pPr>
        <w:tabs>
          <w:tab w:val="left" w:pos="567"/>
        </w:tabs>
        <w:spacing w:before="0"/>
        <w:rPr>
          <w:rFonts w:cs="Arial"/>
        </w:rPr>
      </w:pPr>
      <w:r w:rsidRPr="00EA4DC0">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EA4DC0">
        <w:rPr>
          <w:rFonts w:cs="Arial"/>
          <w:lang w:val="sr-Cyrl-RS"/>
        </w:rPr>
        <w:t>14</w:t>
      </w:r>
      <w:r w:rsidRPr="00EA4DC0">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3BEC83A" w14:textId="77777777" w:rsidR="009E0554" w:rsidRPr="009E0554" w:rsidRDefault="009E0554" w:rsidP="009E0554">
      <w:pPr>
        <w:rPr>
          <w:lang w:val="sr-Cyrl-CS"/>
        </w:rPr>
      </w:pPr>
    </w:p>
    <w:p w14:paraId="491400B5" w14:textId="77777777" w:rsidR="009E0554" w:rsidRPr="009E0554" w:rsidRDefault="009E0554" w:rsidP="009E0554">
      <w:r w:rsidRPr="009E0554">
        <w:t>УГОВОРНА КАЗНА ЗБОГ ЗАКАШЊЕЊА</w:t>
      </w:r>
    </w:p>
    <w:p w14:paraId="1F6BFCF8" w14:textId="77777777" w:rsidR="009E0554" w:rsidRPr="009E0554" w:rsidRDefault="009E0554" w:rsidP="009E0554"/>
    <w:p w14:paraId="0CD46813" w14:textId="77777777" w:rsidR="009E0554" w:rsidRPr="009E0554" w:rsidRDefault="009E0554" w:rsidP="00F3081E">
      <w:pPr>
        <w:jc w:val="center"/>
      </w:pPr>
      <w:r w:rsidRPr="009E0554">
        <w:t>Члан 1</w:t>
      </w:r>
      <w:r w:rsidRPr="009E0554">
        <w:rPr>
          <w:lang w:val="sr-Cyrl-RS"/>
        </w:rPr>
        <w:t>4</w:t>
      </w:r>
      <w:r w:rsidRPr="009E0554">
        <w:t>.</w:t>
      </w:r>
    </w:p>
    <w:p w14:paraId="4BA95A4C" w14:textId="77777777" w:rsidR="009E0554" w:rsidRPr="009E0554" w:rsidRDefault="009E0554" w:rsidP="009E0554">
      <w:pPr>
        <w:rPr>
          <w:lang w:val="sr-Cyrl-CS"/>
        </w:rPr>
      </w:pPr>
      <w:r w:rsidRPr="009E0554">
        <w:rPr>
          <w:lang w:val="sr-Cyrl-CS"/>
        </w:rPr>
        <w:t xml:space="preserve">Уколико Пружалац услуге не испуни своје обавезе или не </w:t>
      </w:r>
      <w:r w:rsidRPr="009E0554">
        <w:rPr>
          <w:lang w:val="sr-Cyrl-RS"/>
        </w:rPr>
        <w:t>изврши услуге</w:t>
      </w:r>
      <w:r w:rsidRPr="009E0554">
        <w:rPr>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услуга која нису и</w:t>
      </w:r>
      <w:r w:rsidR="00D82A1C">
        <w:rPr>
          <w:lang w:val="sr-Cyrl-CS"/>
        </w:rPr>
        <w:t>звршене</w:t>
      </w:r>
      <w:r w:rsidRPr="009E0554">
        <w:rPr>
          <w:lang w:val="sr-Cyrl-CS"/>
        </w:rPr>
        <w:t>.</w:t>
      </w:r>
    </w:p>
    <w:p w14:paraId="3AF9F4B2" w14:textId="77777777" w:rsidR="009E0554" w:rsidRPr="009E0554" w:rsidRDefault="009E0554" w:rsidP="009E0554">
      <w:pPr>
        <w:rPr>
          <w:lang w:val="sr-Cyrl-RS"/>
        </w:rPr>
      </w:pPr>
      <w:r w:rsidRPr="009E0554">
        <w:t>Уговорна казна се обрачунава од првог дана од истека уговореног рока и</w:t>
      </w:r>
      <w:r w:rsidR="00D82A1C">
        <w:rPr>
          <w:lang w:val="sr-Cyrl-RS"/>
        </w:rPr>
        <w:t>звршења</w:t>
      </w:r>
      <w:r w:rsidRPr="009E0554">
        <w:t xml:space="preserve"> из члана 5</w:t>
      </w:r>
      <w:r w:rsidRPr="009E0554">
        <w:rPr>
          <w:lang w:val="sr-Latn-CS"/>
        </w:rPr>
        <w:t>.</w:t>
      </w:r>
      <w:r w:rsidRPr="009E0554">
        <w:t xml:space="preserve"> овог Уговора и износи 0,5% </w:t>
      </w:r>
      <w:r w:rsidRPr="009E0554">
        <w:rPr>
          <w:lang w:val="sr-Cyrl-RS"/>
        </w:rPr>
        <w:t>укупн</w:t>
      </w:r>
      <w:r w:rsidR="00D82A1C">
        <w:rPr>
          <w:lang w:val="sr-Cyrl-RS"/>
        </w:rPr>
        <w:t>е</w:t>
      </w:r>
      <w:r w:rsidRPr="009E0554">
        <w:rPr>
          <w:lang w:val="sr-Cyrl-RS"/>
        </w:rPr>
        <w:t xml:space="preserve"> </w:t>
      </w:r>
      <w:r w:rsidR="00D82A1C">
        <w:rPr>
          <w:lang w:val="sr-Cyrl-RS"/>
        </w:rPr>
        <w:t>цене</w:t>
      </w:r>
      <w:r w:rsidRPr="009E0554">
        <w:t>, а највише до 10% укупн</w:t>
      </w:r>
      <w:r w:rsidR="00D82A1C">
        <w:rPr>
          <w:lang w:val="sr-Cyrl-RS"/>
        </w:rPr>
        <w:t>е</w:t>
      </w:r>
      <w:r w:rsidRPr="009E0554">
        <w:t xml:space="preserve"> </w:t>
      </w:r>
      <w:r w:rsidR="00D82A1C">
        <w:rPr>
          <w:lang w:val="sr-Cyrl-RS"/>
        </w:rPr>
        <w:t>цене</w:t>
      </w:r>
      <w:r w:rsidRPr="009E0554">
        <w:t>,</w:t>
      </w:r>
      <w:r w:rsidRPr="009E0554">
        <w:rPr>
          <w:lang w:val="sr-Cyrl-RS"/>
        </w:rPr>
        <w:t xml:space="preserve"> </w:t>
      </w:r>
      <w:r w:rsidRPr="009E0554">
        <w:t>без пореза на додату вредност</w:t>
      </w:r>
      <w:r w:rsidRPr="009E0554">
        <w:rPr>
          <w:lang w:val="sr-Cyrl-RS"/>
        </w:rPr>
        <w:t>.</w:t>
      </w:r>
    </w:p>
    <w:p w14:paraId="222D1766" w14:textId="77777777" w:rsidR="009E0554" w:rsidRPr="009E0554" w:rsidRDefault="009E0554" w:rsidP="009E0554">
      <w:r w:rsidRPr="009E0554">
        <w:t xml:space="preserve">Плаћање уговорне казне, из става 1. </w:t>
      </w:r>
      <w:proofErr w:type="gramStart"/>
      <w:r w:rsidRPr="009E0554">
        <w:t>овог</w:t>
      </w:r>
      <w:proofErr w:type="gramEnd"/>
      <w:r w:rsidRPr="009E0554">
        <w:t xml:space="preserve"> члана, дoспeвa у рoку до 45</w:t>
      </w:r>
      <w:r w:rsidRPr="009E0554">
        <w:rPr>
          <w:lang w:val="sr-Cyrl-RS"/>
        </w:rPr>
        <w:t xml:space="preserve"> </w:t>
      </w:r>
      <w:r w:rsidRPr="009E0554">
        <w:t>(</w:t>
      </w:r>
      <w:r w:rsidRPr="009E0554">
        <w:rPr>
          <w:lang w:val="sr-Cyrl-RS"/>
        </w:rPr>
        <w:t xml:space="preserve">словима: </w:t>
      </w:r>
      <w:r w:rsidRPr="009E0554">
        <w:t>четрдесетпет) дaнa oд дaнa</w:t>
      </w:r>
      <w:r w:rsidRPr="009E0554">
        <w:rPr>
          <w:lang w:val="sr-Cyrl-RS"/>
        </w:rPr>
        <w:t xml:space="preserve"> </w:t>
      </w:r>
      <w:r w:rsidRPr="009E0554">
        <w:t>пријема од стране П</w:t>
      </w:r>
      <w:r w:rsidR="00587C90">
        <w:rPr>
          <w:lang w:val="sr-Cyrl-RS"/>
        </w:rPr>
        <w:t>ружаоц</w:t>
      </w:r>
      <w:r w:rsidRPr="009E0554">
        <w:t>а</w:t>
      </w:r>
      <w:r w:rsidR="00587C90">
        <w:rPr>
          <w:lang w:val="sr-Cyrl-RS"/>
        </w:rPr>
        <w:t xml:space="preserve"> услуге</w:t>
      </w:r>
      <w:r w:rsidRPr="009E0554">
        <w:t xml:space="preserve">, </w:t>
      </w:r>
      <w:r w:rsidRPr="009E0554">
        <w:rPr>
          <w:lang w:val="sr-Cyrl-RS"/>
        </w:rPr>
        <w:t xml:space="preserve">рачуни </w:t>
      </w:r>
      <w:r w:rsidRPr="009E0554">
        <w:t>Корисник услуга</w:t>
      </w:r>
      <w:r w:rsidRPr="009E0554">
        <w:rPr>
          <w:lang w:val="sr-Cyrl-RS"/>
        </w:rPr>
        <w:t xml:space="preserve"> </w:t>
      </w:r>
      <w:r w:rsidRPr="009E0554">
        <w:t>испостављене по овом основу.</w:t>
      </w:r>
    </w:p>
    <w:p w14:paraId="36E76984" w14:textId="77777777" w:rsidR="009E0554" w:rsidRPr="009E0554" w:rsidRDefault="009E0554" w:rsidP="009E0554"/>
    <w:p w14:paraId="66C7AF0A" w14:textId="77777777" w:rsidR="009E0554" w:rsidRPr="009E0554" w:rsidRDefault="009E0554" w:rsidP="009E0554">
      <w:pPr>
        <w:rPr>
          <w:lang w:val="sr-Cyrl-RS"/>
        </w:rPr>
      </w:pPr>
      <w:r w:rsidRPr="009E0554">
        <w:rPr>
          <w:lang w:val="sr-Cyrl-RS"/>
        </w:rPr>
        <w:t>НАКНАДА ШТЕТЕ</w:t>
      </w:r>
    </w:p>
    <w:p w14:paraId="1592F46B" w14:textId="77777777" w:rsidR="009E0554" w:rsidRPr="00F3081E" w:rsidRDefault="009E0554" w:rsidP="00F3081E">
      <w:pPr>
        <w:jc w:val="center"/>
      </w:pPr>
      <w:r w:rsidRPr="009E0554">
        <w:t xml:space="preserve">Члан </w:t>
      </w:r>
      <w:r w:rsidRPr="009E0554">
        <w:rPr>
          <w:lang w:val="sr-Cyrl-RS"/>
        </w:rPr>
        <w:t>15</w:t>
      </w:r>
      <w:r w:rsidRPr="009E0554">
        <w:t>.</w:t>
      </w:r>
    </w:p>
    <w:p w14:paraId="41B761EC" w14:textId="77777777" w:rsidR="009E0554" w:rsidRPr="009E0554" w:rsidRDefault="009E0554" w:rsidP="009E0554">
      <w:r w:rsidRPr="009E0554">
        <w:t>Пружалац услуге је одговоран К</w:t>
      </w:r>
      <w:r w:rsidRPr="009E0554">
        <w:rPr>
          <w:lang w:val="sr-Cyrl-RS"/>
        </w:rPr>
        <w:t xml:space="preserve">ориснику услуга </w:t>
      </w:r>
      <w:r w:rsidRPr="009E0554">
        <w:t xml:space="preserve">за материјалне недостатке испуњења обавеза преузетих овим </w:t>
      </w:r>
      <w:r w:rsidR="00D82A1C">
        <w:rPr>
          <w:lang w:val="sr-Cyrl-RS"/>
        </w:rPr>
        <w:t>У</w:t>
      </w:r>
      <w:r w:rsidRPr="009E0554">
        <w:t>говором.</w:t>
      </w:r>
    </w:p>
    <w:p w14:paraId="3334654A" w14:textId="77777777" w:rsidR="009E0554" w:rsidRPr="009E0554" w:rsidRDefault="009E0554" w:rsidP="009E0554">
      <w:r w:rsidRPr="009E0554">
        <w:t xml:space="preserve">Пружалац услуге је у складу са </w:t>
      </w:r>
      <w:r w:rsidR="00D82A1C">
        <w:rPr>
          <w:lang w:val="sr-Cyrl-RS"/>
        </w:rPr>
        <w:t>ЗОО</w:t>
      </w:r>
      <w:r w:rsidRPr="009E0554">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9E0554">
        <w:rPr>
          <w:lang w:val="sr-Cyrl-RS"/>
        </w:rPr>
        <w:t>У</w:t>
      </w:r>
      <w:r w:rsidRPr="009E0554">
        <w:t>говором.</w:t>
      </w:r>
    </w:p>
    <w:p w14:paraId="7C1E9774" w14:textId="77777777" w:rsidR="009E0554" w:rsidRPr="009E0554" w:rsidRDefault="009E0554" w:rsidP="009E0554">
      <w:proofErr w:type="gramStart"/>
      <w:r w:rsidRPr="009E0554">
        <w:t xml:space="preserve">Уколико Корисник услуге претрпи штету због чињења или нечињења </w:t>
      </w:r>
      <w:r w:rsidR="00587C90">
        <w:rPr>
          <w:lang w:val="sr-Cyrl-RS"/>
        </w:rPr>
        <w:t>Пружаоца услуге</w:t>
      </w:r>
      <w:r w:rsidRPr="009E0554">
        <w:t xml:space="preserve"> и уколико се </w:t>
      </w:r>
      <w:r w:rsidRPr="009E0554">
        <w:rPr>
          <w:lang w:val="sr-Cyrl-RS"/>
        </w:rPr>
        <w:t>У</w:t>
      </w:r>
      <w:r w:rsidRPr="009E0554">
        <w:t>говорне стране сагласе око основа и висине претрпљене штете, Пружалац услуге</w:t>
      </w:r>
      <w:r w:rsidR="00587C90">
        <w:t xml:space="preserve"> је сагласан да Кориснику услуге</w:t>
      </w:r>
      <w:r w:rsidRPr="009E0554">
        <w:t xml:space="preserve"> исту накнади, тако што Корисник услуге има право на наплату накнаде штете без посебног обавештења Пружаоц</w:t>
      </w:r>
      <w:r w:rsidR="00587C90">
        <w:rPr>
          <w:lang w:val="sr-Cyrl-RS"/>
        </w:rPr>
        <w:t>а</w:t>
      </w:r>
      <w:r w:rsidRPr="009E0554">
        <w:t xml:space="preserve"> услуг</w:t>
      </w:r>
      <w:r w:rsidR="00587C90">
        <w:rPr>
          <w:lang w:val="sr-Cyrl-RS"/>
        </w:rPr>
        <w:t>е</w:t>
      </w:r>
      <w:r w:rsidRPr="009E0554">
        <w:t xml:space="preserve"> уз издавање одговарајућег обрачуна са роком плаћања од 15 </w:t>
      </w:r>
      <w:r w:rsidRPr="009E0554">
        <w:rPr>
          <w:lang w:val="sr-Cyrl-RS"/>
        </w:rPr>
        <w:t xml:space="preserve">(словима:петнаест) </w:t>
      </w:r>
      <w:r w:rsidRPr="009E0554">
        <w:t>дана од датума издавања истог.</w:t>
      </w:r>
      <w:proofErr w:type="gramEnd"/>
    </w:p>
    <w:p w14:paraId="3CA53999" w14:textId="77777777" w:rsidR="00D82A1C" w:rsidRPr="00D82A1C" w:rsidRDefault="00D82A1C" w:rsidP="00D82A1C">
      <w:pPr>
        <w:rPr>
          <w:lang w:val="sr-Cyrl-CS"/>
        </w:rPr>
      </w:pPr>
      <w:r w:rsidRPr="00D82A1C">
        <w:rPr>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99F712F" w14:textId="77777777" w:rsidR="009E0554" w:rsidRPr="009E0554" w:rsidRDefault="00D82A1C" w:rsidP="00D82A1C">
      <w:pPr>
        <w:rPr>
          <w:lang w:val="sr-Cyrl-CS"/>
        </w:rPr>
      </w:pPr>
      <w:r w:rsidRPr="00D82A1C">
        <w:rPr>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4C5E04E" w14:textId="77777777" w:rsidR="009E0554" w:rsidRPr="009E0554" w:rsidRDefault="009E0554" w:rsidP="00F3081E">
      <w:pPr>
        <w:jc w:val="center"/>
      </w:pPr>
      <w:r w:rsidRPr="009E0554">
        <w:t>Члан 1</w:t>
      </w:r>
      <w:r w:rsidRPr="009E0554">
        <w:rPr>
          <w:lang w:val="sr-Cyrl-RS"/>
        </w:rPr>
        <w:t>6</w:t>
      </w:r>
      <w:r w:rsidRPr="009E0554">
        <w:t>.</w:t>
      </w:r>
    </w:p>
    <w:p w14:paraId="163AEE13" w14:textId="77777777" w:rsidR="009E0554" w:rsidRPr="009E0554" w:rsidRDefault="009E0554" w:rsidP="009E0554">
      <w:r w:rsidRPr="009E055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DCC0B4B" w14:textId="77777777" w:rsidR="009E0554" w:rsidRPr="009E0554" w:rsidRDefault="009E0554" w:rsidP="009E0554">
      <w:pPr>
        <w:rPr>
          <w:rFonts w:eastAsia="Calibri"/>
        </w:rPr>
      </w:pPr>
    </w:p>
    <w:p w14:paraId="47DA2585" w14:textId="77777777" w:rsidR="009E0554" w:rsidRPr="009E0554" w:rsidRDefault="009E0554" w:rsidP="00F3081E">
      <w:pPr>
        <w:jc w:val="center"/>
      </w:pPr>
      <w:r w:rsidRPr="009E0554">
        <w:t>Члан 1</w:t>
      </w:r>
      <w:r w:rsidRPr="009E0554">
        <w:rPr>
          <w:lang w:val="sr-Cyrl-RS"/>
        </w:rPr>
        <w:t>7</w:t>
      </w:r>
      <w:r w:rsidRPr="009E0554">
        <w:t>.</w:t>
      </w:r>
    </w:p>
    <w:p w14:paraId="16DE411A" w14:textId="77777777" w:rsidR="009E0554" w:rsidRPr="009E0554" w:rsidRDefault="009E0554" w:rsidP="009E0554">
      <w:r w:rsidRPr="009E0554">
        <w:t>Пружалац услуге је дужан</w:t>
      </w:r>
      <w:r w:rsidRPr="009E0554">
        <w:rPr>
          <w:lang w:val="sr-Cyrl-RS"/>
        </w:rPr>
        <w:t xml:space="preserve"> </w:t>
      </w:r>
      <w:r w:rsidRPr="009E0554">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Pr="009E0554">
        <w:rPr>
          <w:lang w:val="sr-Cyrl-RS"/>
        </w:rPr>
        <w:t>и</w:t>
      </w:r>
      <w:r w:rsidRPr="009E0554">
        <w:t xml:space="preserve"> искључиво за обављање уговореног посла, а у складу са Уговором о чувању пословне тајне и поверљивих информација, који као </w:t>
      </w:r>
      <w:r w:rsidRPr="00CD738C">
        <w:t xml:space="preserve">Прилог </w:t>
      </w:r>
      <w:r w:rsidRPr="00CD738C">
        <w:rPr>
          <w:lang w:val="sr-Cyrl-RS"/>
        </w:rPr>
        <w:t>7.</w:t>
      </w:r>
      <w:r w:rsidRPr="00CD738C">
        <w:t xml:space="preserve"> </w:t>
      </w:r>
      <w:proofErr w:type="gramStart"/>
      <w:r w:rsidRPr="00CD738C">
        <w:t>чини</w:t>
      </w:r>
      <w:proofErr w:type="gramEnd"/>
      <w:r w:rsidRPr="009E0554">
        <w:t xml:space="preserve"> саставни део овог Уговора. </w:t>
      </w:r>
    </w:p>
    <w:p w14:paraId="6774377E" w14:textId="77777777" w:rsidR="009E0554" w:rsidRPr="009E0554" w:rsidRDefault="009E0554" w:rsidP="009E0554">
      <w:r w:rsidRPr="009E0554">
        <w:t>Информације, подаци и документација које је Корисник услуге доставио Пружаоцу услуга у извршавању предмета овог Уговора,</w:t>
      </w:r>
      <w:r w:rsidRPr="009E0554">
        <w:rPr>
          <w:lang w:val="sr-Cyrl-RS"/>
        </w:rPr>
        <w:t xml:space="preserve"> </w:t>
      </w:r>
      <w:r w:rsidRPr="009E0554">
        <w:t>Пружалац услуге не може стављати на располагање трећим лицима, без претходне писане сагласности Корисник услуга</w:t>
      </w:r>
      <w:r w:rsidRPr="009E0554">
        <w:rPr>
          <w:lang w:val="sr-Cyrl-RS"/>
        </w:rPr>
        <w:t>, осим у случајевима предвиђеним одговарајућим прописима</w:t>
      </w:r>
      <w:r w:rsidRPr="009E0554">
        <w:t xml:space="preserve">. </w:t>
      </w:r>
    </w:p>
    <w:p w14:paraId="7081CDB0" w14:textId="77777777" w:rsidR="009E0554" w:rsidRPr="009E0554" w:rsidRDefault="009E0554" w:rsidP="009E0554"/>
    <w:p w14:paraId="3EBCCEE0" w14:textId="77777777" w:rsidR="009E0554" w:rsidRPr="009E0554" w:rsidRDefault="009E0554" w:rsidP="00F3081E">
      <w:pPr>
        <w:jc w:val="center"/>
      </w:pPr>
      <w:r w:rsidRPr="009E0554">
        <w:t>Члан 1</w:t>
      </w:r>
      <w:r w:rsidRPr="009E0554">
        <w:rPr>
          <w:lang w:val="sr-Cyrl-RS"/>
        </w:rPr>
        <w:t>8</w:t>
      </w:r>
      <w:r w:rsidRPr="009E0554">
        <w:t>.</w:t>
      </w:r>
    </w:p>
    <w:p w14:paraId="6C593D9D" w14:textId="77777777" w:rsidR="009E0554" w:rsidRPr="009E0554" w:rsidRDefault="009E0554" w:rsidP="009E0554">
      <w:pPr>
        <w:rPr>
          <w:lang w:val="sr-Cyrl-CS"/>
        </w:rPr>
      </w:pPr>
      <w:r w:rsidRPr="009E055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69DB2DC" w14:textId="77777777" w:rsidR="009E0554" w:rsidRPr="009E0554" w:rsidRDefault="009E0554" w:rsidP="009E0554">
      <w:pPr>
        <w:rPr>
          <w:lang w:val="ru-RU"/>
        </w:rPr>
      </w:pPr>
      <w:r w:rsidRPr="009E0554">
        <w:rPr>
          <w:lang w:val="ru-RU"/>
        </w:rPr>
        <w:t xml:space="preserve">Након закључења </w:t>
      </w:r>
      <w:r w:rsidRPr="009E0554">
        <w:t xml:space="preserve">и ступања на правну снагу </w:t>
      </w:r>
      <w:r w:rsidRPr="009E0554">
        <w:rPr>
          <w:lang w:val="ru-RU"/>
        </w:rPr>
        <w:t xml:space="preserve">овог Уговора, Корисник услуге може да дозволи, а </w:t>
      </w:r>
      <w:r w:rsidRPr="009E0554">
        <w:t>Пружалац услуге</w:t>
      </w:r>
      <w:r w:rsidRPr="009E0554">
        <w:rPr>
          <w:lang w:val="ru-RU"/>
        </w:rPr>
        <w:t xml:space="preserve"> је обавезан да прихвати промену Уговорних страна због статусних промена код Корисник услуга, у складу са Уговором о статусној промени.</w:t>
      </w:r>
    </w:p>
    <w:p w14:paraId="5AE38174" w14:textId="77777777" w:rsidR="00CF612C" w:rsidRDefault="00CF612C" w:rsidP="00060D3D">
      <w:pPr>
        <w:jc w:val="center"/>
        <w:rPr>
          <w:lang w:val="sr-Cyrl-RS"/>
        </w:rPr>
      </w:pPr>
    </w:p>
    <w:p w14:paraId="64EA2FAE" w14:textId="77777777" w:rsidR="00CF612C" w:rsidRPr="00060D3D" w:rsidRDefault="00CF612C" w:rsidP="00060D3D">
      <w:pPr>
        <w:jc w:val="center"/>
        <w:rPr>
          <w:lang w:val="sr-Cyrl-RS"/>
        </w:rPr>
      </w:pPr>
      <w:r>
        <w:rPr>
          <w:lang w:val="sr-Cyrl-RS"/>
        </w:rPr>
        <w:t>Члан 19.</w:t>
      </w:r>
    </w:p>
    <w:p w14:paraId="07341FAC" w14:textId="77777777" w:rsidR="009E0554" w:rsidRPr="009E0554" w:rsidRDefault="009E0554" w:rsidP="009E0554">
      <w:r w:rsidRPr="009E0554">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9E0554">
        <w:rPr>
          <w:lang w:val="sr-Cyrl-RS"/>
        </w:rPr>
        <w:t>т</w:t>
      </w:r>
      <w:r w:rsidRPr="009E0554">
        <w:t>ране.</w:t>
      </w:r>
    </w:p>
    <w:p w14:paraId="75AFCDD1" w14:textId="77777777" w:rsidR="009E0554" w:rsidRPr="009E0554" w:rsidRDefault="009E0554" w:rsidP="009E0554"/>
    <w:p w14:paraId="7477BDF0" w14:textId="77777777" w:rsidR="00060D3D" w:rsidRDefault="009E0554" w:rsidP="00060D3D">
      <w:pPr>
        <w:jc w:val="center"/>
      </w:pPr>
      <w:r w:rsidRPr="009E0554">
        <w:t xml:space="preserve">Члан </w:t>
      </w:r>
      <w:r w:rsidR="00CF612C">
        <w:rPr>
          <w:lang w:val="sr-Cyrl-RS"/>
        </w:rPr>
        <w:t>20</w:t>
      </w:r>
      <w:r w:rsidRPr="009E0554">
        <w:t>.</w:t>
      </w:r>
    </w:p>
    <w:p w14:paraId="30BE997F" w14:textId="77777777" w:rsidR="009E0554" w:rsidRPr="009E0554" w:rsidRDefault="009E0554" w:rsidP="009E0554">
      <w:pPr>
        <w:rPr>
          <w:rFonts w:eastAsia="Calibri"/>
          <w:lang w:val="ru-RU"/>
        </w:rPr>
      </w:pPr>
      <w:r w:rsidRPr="009E0554">
        <w:rPr>
          <w:rFonts w:eastAsia="Calibri"/>
        </w:rPr>
        <w:t>Пружалац услуге</w:t>
      </w:r>
      <w:r w:rsidRPr="009E0554">
        <w:rPr>
          <w:rFonts w:eastAsia="Calibri"/>
          <w:lang w:val="ru-RU"/>
        </w:rPr>
        <w:t xml:space="preserve"> је дужан да без одлагања, а најкасније у року од 5 (словима: пет) дана од дана настанка промене у било којем од података </w:t>
      </w:r>
      <w:r w:rsidRPr="009E0554">
        <w:rPr>
          <w:rFonts w:eastAsia="TimesNewRomanPSMT"/>
          <w:lang w:val="ru-RU"/>
        </w:rPr>
        <w:t>у вези са испуњеношћу услова из поступка јавне набавке</w:t>
      </w:r>
      <w:r w:rsidRPr="009E0554">
        <w:rPr>
          <w:rFonts w:eastAsia="Calibri"/>
          <w:lang w:val="ru-RU"/>
        </w:rPr>
        <w:t xml:space="preserve">, о насталој промени писмено обавести </w:t>
      </w:r>
      <w:r w:rsidRPr="009E0554">
        <w:rPr>
          <w:rFonts w:eastAsia="Calibri"/>
        </w:rPr>
        <w:t>Корисник услуга</w:t>
      </w:r>
      <w:r w:rsidRPr="009E0554">
        <w:rPr>
          <w:rFonts w:eastAsia="Calibri"/>
          <w:lang w:val="ru-RU"/>
        </w:rPr>
        <w:t xml:space="preserve"> и да је документује на прописан начин.</w:t>
      </w:r>
    </w:p>
    <w:p w14:paraId="1B1379FA" w14:textId="77777777" w:rsidR="009E0554" w:rsidRPr="009E0554" w:rsidRDefault="009E0554" w:rsidP="009E0554">
      <w:pPr>
        <w:rPr>
          <w:rFonts w:eastAsia="Calibri"/>
          <w:lang w:val="ru-RU"/>
        </w:rPr>
      </w:pPr>
      <w:r w:rsidRPr="009E0554">
        <w:rPr>
          <w:rFonts w:eastAsia="Calibri"/>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53B2151" w14:textId="77777777" w:rsidR="009E0554" w:rsidRPr="009E0554" w:rsidRDefault="009E0554" w:rsidP="009E0554">
      <w:pPr>
        <w:rPr>
          <w:rFonts w:eastAsia="Calibri"/>
          <w:lang w:val="ru-RU"/>
        </w:rPr>
      </w:pPr>
    </w:p>
    <w:p w14:paraId="587A14CA" w14:textId="77777777" w:rsidR="009E0554" w:rsidRPr="009E0554" w:rsidRDefault="009E0554" w:rsidP="009E0554">
      <w:pPr>
        <w:rPr>
          <w:lang w:val="sr-Cyrl-BA"/>
        </w:rPr>
      </w:pPr>
      <w:r w:rsidRPr="009E0554">
        <w:rPr>
          <w:lang w:val="sr-Cyrl-BA"/>
        </w:rPr>
        <w:t>ВАЖНОСТ УГОВОРА</w:t>
      </w:r>
    </w:p>
    <w:p w14:paraId="5E7C6698" w14:textId="77777777" w:rsidR="009E0554" w:rsidRPr="009E0554" w:rsidRDefault="009E0554" w:rsidP="00F3081E">
      <w:pPr>
        <w:jc w:val="center"/>
      </w:pPr>
      <w:r w:rsidRPr="009E0554">
        <w:t xml:space="preserve">Члан </w:t>
      </w:r>
      <w:r w:rsidRPr="009E0554">
        <w:rPr>
          <w:lang w:val="sr-Cyrl-RS"/>
        </w:rPr>
        <w:t>2</w:t>
      </w:r>
      <w:r w:rsidR="00CF612C">
        <w:rPr>
          <w:lang w:val="sr-Cyrl-RS"/>
        </w:rPr>
        <w:t>1</w:t>
      </w:r>
      <w:r w:rsidRPr="009E0554">
        <w:t>.</w:t>
      </w:r>
    </w:p>
    <w:p w14:paraId="6578AD8F" w14:textId="77777777" w:rsidR="009E0554" w:rsidRPr="009E0554" w:rsidRDefault="009E0554" w:rsidP="009E0554">
      <w:pPr>
        <w:rPr>
          <w:rFonts w:eastAsia="Calibri"/>
          <w:lang w:val="sr-Cyrl-RS"/>
        </w:rPr>
      </w:pPr>
      <w:r w:rsidRPr="009E0554">
        <w:rPr>
          <w:rFonts w:eastAsia="Calibri"/>
        </w:rPr>
        <w:t xml:space="preserve">Уговор се сматра закљученим </w:t>
      </w:r>
      <w:r w:rsidRPr="009E0554">
        <w:rPr>
          <w:rFonts w:eastAsia="Calibri"/>
          <w:lang w:val="sr-Cyrl-RS"/>
        </w:rPr>
        <w:t xml:space="preserve">када га потпишу </w:t>
      </w:r>
      <w:r w:rsidRPr="009E0554">
        <w:rPr>
          <w:rFonts w:eastAsia="Calibri"/>
        </w:rPr>
        <w:t>законски заступни</w:t>
      </w:r>
      <w:r w:rsidRPr="009E0554">
        <w:rPr>
          <w:rFonts w:eastAsia="Calibri"/>
          <w:lang w:val="sr-Cyrl-RS"/>
        </w:rPr>
        <w:t>ци</w:t>
      </w:r>
      <w:r w:rsidRPr="009E0554">
        <w:rPr>
          <w:rFonts w:eastAsia="Calibri"/>
        </w:rPr>
        <w:t xml:space="preserve"> Уговорних страна</w:t>
      </w:r>
      <w:r w:rsidRPr="009E0554">
        <w:rPr>
          <w:rFonts w:eastAsia="Calibri"/>
          <w:lang w:val="sr-Cyrl-RS"/>
        </w:rPr>
        <w:t>,</w:t>
      </w:r>
      <w:r w:rsidRPr="009E0554">
        <w:rPr>
          <w:rFonts w:eastAsia="Calibri"/>
        </w:rPr>
        <w:t xml:space="preserve"> а ступа на снагу када </w:t>
      </w:r>
      <w:r w:rsidRPr="009E0554">
        <w:rPr>
          <w:rFonts w:eastAsia="Calibri"/>
          <w:lang w:val="sr-Cyrl-RS"/>
        </w:rPr>
        <w:t>Пружалац услуге</w:t>
      </w:r>
      <w:r w:rsidRPr="009E0554">
        <w:rPr>
          <w:rFonts w:eastAsia="Calibri"/>
        </w:rPr>
        <w:t xml:space="preserve"> испуни одложни услов и достави у уговореном року </w:t>
      </w:r>
      <w:r w:rsidRPr="009E0554">
        <w:rPr>
          <w:rFonts w:eastAsia="Calibri"/>
          <w:lang w:val="sr-Cyrl-RS"/>
        </w:rPr>
        <w:t>банкарску гаранцију за добро извршење посла.</w:t>
      </w:r>
    </w:p>
    <w:p w14:paraId="61A726B5" w14:textId="77777777" w:rsidR="009E0554" w:rsidRPr="009E0554" w:rsidRDefault="009E0554" w:rsidP="009E0554">
      <w:r w:rsidRPr="00CD738C">
        <w:t xml:space="preserve">Уговор се закључује на период до </w:t>
      </w:r>
      <w:r w:rsidRPr="00CD738C">
        <w:rPr>
          <w:lang w:val="sr-Cyrl-RS"/>
        </w:rPr>
        <w:t xml:space="preserve">испуњења уговорних обавеза обе </w:t>
      </w:r>
      <w:r w:rsidR="00CF612C">
        <w:rPr>
          <w:lang w:val="sr-Cyrl-RS"/>
        </w:rPr>
        <w:t>У</w:t>
      </w:r>
      <w:r w:rsidRPr="00CD738C">
        <w:rPr>
          <w:lang w:val="sr-Cyrl-RS"/>
        </w:rPr>
        <w:t>говорне стране</w:t>
      </w:r>
      <w:proofErr w:type="gramStart"/>
      <w:r w:rsidRPr="00CD738C">
        <w:rPr>
          <w:lang w:val="sr-Cyrl-RS"/>
        </w:rPr>
        <w:t>,</w:t>
      </w:r>
      <w:r w:rsidRPr="00CD738C">
        <w:t>.</w:t>
      </w:r>
      <w:proofErr w:type="gramEnd"/>
    </w:p>
    <w:p w14:paraId="6484CCD6" w14:textId="77777777" w:rsidR="009E0554" w:rsidRPr="009E0554" w:rsidRDefault="009E0554" w:rsidP="009E0554">
      <w:pPr>
        <w:rPr>
          <w:rFonts w:eastAsia="Calibri"/>
        </w:rPr>
      </w:pPr>
    </w:p>
    <w:p w14:paraId="55B31AD6" w14:textId="77777777" w:rsidR="009E0554" w:rsidRPr="009E0554" w:rsidRDefault="009E0554" w:rsidP="009E0554">
      <w:r w:rsidRPr="009E0554">
        <w:t>ИЗМЕНЕ ТОКОМ ТРАЈАЊА УГОВОРА</w:t>
      </w:r>
    </w:p>
    <w:p w14:paraId="53196F90" w14:textId="77777777" w:rsidR="009E0554" w:rsidRPr="009E0554" w:rsidRDefault="009E0554" w:rsidP="009E0554"/>
    <w:p w14:paraId="11D9CFC4" w14:textId="77777777" w:rsidR="009E0554" w:rsidRPr="009E0554" w:rsidRDefault="009E0554" w:rsidP="00F3081E">
      <w:pPr>
        <w:jc w:val="center"/>
      </w:pPr>
      <w:r w:rsidRPr="009E0554">
        <w:t>Члан 2</w:t>
      </w:r>
      <w:r w:rsidR="00CF612C">
        <w:rPr>
          <w:lang w:val="sr-Cyrl-RS"/>
        </w:rPr>
        <w:t>2</w:t>
      </w:r>
      <w:r w:rsidRPr="009E0554">
        <w:t>.</w:t>
      </w:r>
    </w:p>
    <w:p w14:paraId="6C044D9E" w14:textId="77777777" w:rsidR="009E0554" w:rsidRPr="009E0554" w:rsidRDefault="009E0554" w:rsidP="009E0554">
      <w:pPr>
        <w:rPr>
          <w:lang w:eastAsia="sr-Latn-CS"/>
        </w:rPr>
      </w:pPr>
      <w:r w:rsidRPr="009E0554">
        <w:rPr>
          <w:lang w:val="sr-Cyrl-CS"/>
        </w:rPr>
        <w:t>Уговорне стране су сагласне да се евентуалне измене и допуне овог Уговора изврше у писаној форми – закључивањем анекса .</w:t>
      </w:r>
    </w:p>
    <w:p w14:paraId="7C22A82C" w14:textId="77777777" w:rsidR="00EA4DC0" w:rsidRDefault="00EA4DC0" w:rsidP="00EA4DC0">
      <w: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t>став</w:t>
      </w:r>
      <w:proofErr w:type="gramEnd"/>
      <w:r>
        <w:t xml:space="preserve"> 1. Закона.</w:t>
      </w:r>
    </w:p>
    <w:p w14:paraId="589A90E6" w14:textId="77777777" w:rsidR="00EA4DC0" w:rsidRDefault="00EA4DC0" w:rsidP="00EA4DC0">
      <w: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3CB5BD91" w14:textId="77777777" w:rsidR="00EA4DC0" w:rsidRDefault="00EA4DC0" w:rsidP="00EA4DC0">
      <w: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233640BD" w14:textId="77777777" w:rsidR="00EA4DC0" w:rsidRDefault="00EA4DC0" w:rsidP="00EA4DC0">
      <w: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35E5D10" w14:textId="77777777" w:rsidR="009E0554" w:rsidRPr="009E0554" w:rsidRDefault="009E0554" w:rsidP="009E0554"/>
    <w:p w14:paraId="062516D1" w14:textId="77777777" w:rsidR="009E0554" w:rsidRPr="009E0554" w:rsidRDefault="009E0554" w:rsidP="009E0554">
      <w:r w:rsidRPr="009E0554">
        <w:t>ЗАВРШНЕ ОДРЕДБЕ</w:t>
      </w:r>
    </w:p>
    <w:p w14:paraId="57E907E5" w14:textId="77777777" w:rsidR="009E0554" w:rsidRPr="009E0554" w:rsidRDefault="009E0554" w:rsidP="00F3081E">
      <w:pPr>
        <w:jc w:val="center"/>
      </w:pPr>
      <w:r w:rsidRPr="009E0554">
        <w:t>Члан 2</w:t>
      </w:r>
      <w:r w:rsidR="00CF612C">
        <w:rPr>
          <w:lang w:val="sr-Cyrl-RS"/>
        </w:rPr>
        <w:t>3</w:t>
      </w:r>
      <w:r w:rsidRPr="009E0554">
        <w:t>.</w:t>
      </w:r>
    </w:p>
    <w:p w14:paraId="21E0D055" w14:textId="77777777" w:rsidR="009E0554" w:rsidRPr="009E0554" w:rsidRDefault="009E0554" w:rsidP="009E0554">
      <w:pPr>
        <w:rPr>
          <w:rFonts w:eastAsia="Calibri"/>
        </w:rPr>
      </w:pPr>
      <w:r w:rsidRPr="009E0554">
        <w:rPr>
          <w:rFonts w:eastAsia="Calibri"/>
        </w:rPr>
        <w:t xml:space="preserve">Овај </w:t>
      </w:r>
      <w:r w:rsidRPr="009E0554">
        <w:rPr>
          <w:lang w:val="sr-Cyrl-BA"/>
        </w:rPr>
        <w:t>Уговор</w:t>
      </w:r>
      <w:r w:rsidRPr="009E0554">
        <w:rPr>
          <w:rFonts w:eastAsia="Calibri"/>
        </w:rPr>
        <w:t xml:space="preserve"> и његови прилози сачињени су на српском језику.</w:t>
      </w:r>
    </w:p>
    <w:p w14:paraId="48A5152F" w14:textId="77777777" w:rsidR="009E0554" w:rsidRPr="009E0554" w:rsidRDefault="009E0554" w:rsidP="009E0554">
      <w:r w:rsidRPr="009E0554">
        <w:rPr>
          <w:rFonts w:eastAsia="Calibri"/>
        </w:rPr>
        <w:lastRenderedPageBreak/>
        <w:t xml:space="preserve">На овај </w:t>
      </w:r>
      <w:r w:rsidRPr="009E0554">
        <w:rPr>
          <w:lang w:val="sr-Cyrl-BA"/>
        </w:rPr>
        <w:t>уговор</w:t>
      </w:r>
      <w:r w:rsidRPr="009E0554">
        <w:rPr>
          <w:rFonts w:eastAsia="Calibri"/>
        </w:rPr>
        <w:t xml:space="preserve"> примењују се закони Републике Србије, </w:t>
      </w:r>
      <w:r w:rsidRPr="009E0554">
        <w:rPr>
          <w:rFonts w:eastAsia="Calibri"/>
          <w:lang w:val="sr-Cyrl-RS"/>
        </w:rPr>
        <w:t>у</w:t>
      </w:r>
      <w:r w:rsidRPr="009E0554">
        <w:rPr>
          <w:rFonts w:eastAsia="Calibri"/>
        </w:rPr>
        <w:t xml:space="preserve"> случају спора меродавно је право Републике Србије</w:t>
      </w:r>
    </w:p>
    <w:p w14:paraId="002A90C8" w14:textId="77777777" w:rsidR="00CF612C" w:rsidRPr="00060D3D" w:rsidRDefault="00CF612C" w:rsidP="00060D3D">
      <w:pPr>
        <w:jc w:val="center"/>
        <w:rPr>
          <w:lang w:val="sr-Cyrl-RS"/>
        </w:rPr>
      </w:pPr>
      <w:r>
        <w:rPr>
          <w:lang w:val="sr-Cyrl-RS"/>
        </w:rPr>
        <w:t>Члан 24.</w:t>
      </w:r>
    </w:p>
    <w:p w14:paraId="7C0100ED" w14:textId="77777777" w:rsidR="009E0554" w:rsidRPr="009E0554" w:rsidRDefault="009E0554" w:rsidP="009E0554">
      <w:pPr>
        <w:rPr>
          <w:lang w:val="sr-Cyrl-CS"/>
        </w:rPr>
      </w:pPr>
      <w:r w:rsidRPr="009E0554">
        <w:t>На односе Уговорних страна</w:t>
      </w:r>
      <w:r w:rsidRPr="009E0554">
        <w:rPr>
          <w:lang w:val="sr-Cyrl-CS"/>
        </w:rPr>
        <w:t>,</w:t>
      </w:r>
      <w:r w:rsidRPr="009E0554">
        <w:t xml:space="preserve"> који нису уређени овим Уговором</w:t>
      </w:r>
      <w:r w:rsidRPr="009E0554">
        <w:rPr>
          <w:lang w:val="sr-Cyrl-CS"/>
        </w:rPr>
        <w:t>,</w:t>
      </w:r>
      <w:r w:rsidRPr="009E0554">
        <w:t xml:space="preserve"> примењују се одговарајуће одредбе ЗОО</w:t>
      </w:r>
      <w:r w:rsidRPr="009E0554">
        <w:rPr>
          <w:lang w:val="pt-BR"/>
        </w:rPr>
        <w:t xml:space="preserve"> и других </w:t>
      </w:r>
      <w:r w:rsidRPr="009E0554">
        <w:rPr>
          <w:lang w:val="sr-Cyrl-CS"/>
        </w:rPr>
        <w:t xml:space="preserve">закона, подзаконских аката, стандарда и </w:t>
      </w:r>
      <w:r w:rsidRPr="009E0554">
        <w:rPr>
          <w:lang w:val="ru-RU"/>
        </w:rPr>
        <w:t>техни</w:t>
      </w:r>
      <w:r w:rsidRPr="009E0554">
        <w:rPr>
          <w:lang w:val="sr-Cyrl-CS"/>
        </w:rPr>
        <w:t>ч</w:t>
      </w:r>
      <w:r w:rsidRPr="009E0554">
        <w:rPr>
          <w:lang w:val="ru-RU"/>
        </w:rPr>
        <w:t>ки</w:t>
      </w:r>
      <w:r w:rsidRPr="009E0554">
        <w:rPr>
          <w:lang w:val="sr-Cyrl-CS"/>
        </w:rPr>
        <w:t xml:space="preserve">х </w:t>
      </w:r>
      <w:r w:rsidRPr="009E0554">
        <w:rPr>
          <w:lang w:val="ru-RU"/>
        </w:rPr>
        <w:t>норматива Републике Србије</w:t>
      </w:r>
      <w:r w:rsidRPr="009E0554">
        <w:rPr>
          <w:lang w:val="sr-Cyrl-CS"/>
        </w:rPr>
        <w:t xml:space="preserve"> – примењивих с обзиром на предмет овог Уговора.</w:t>
      </w:r>
    </w:p>
    <w:p w14:paraId="4D8D6DBF" w14:textId="77777777" w:rsidR="009E0554" w:rsidRPr="009E0554" w:rsidRDefault="009E0554" w:rsidP="009E0554">
      <w:pPr>
        <w:rPr>
          <w:lang w:val="sr-Cyrl-CS"/>
        </w:rPr>
      </w:pPr>
    </w:p>
    <w:p w14:paraId="45B824F5" w14:textId="77777777" w:rsidR="009E0554" w:rsidRPr="00F3081E" w:rsidRDefault="009E0554" w:rsidP="00F3081E">
      <w:pPr>
        <w:jc w:val="center"/>
        <w:rPr>
          <w:lang w:val="ru-RU"/>
        </w:rPr>
      </w:pPr>
      <w:r w:rsidRPr="009E0554">
        <w:rPr>
          <w:lang w:val="ru-RU"/>
        </w:rPr>
        <w:t xml:space="preserve">Члан </w:t>
      </w:r>
      <w:r w:rsidRPr="009E0554">
        <w:t>2</w:t>
      </w:r>
      <w:r w:rsidR="00CF612C">
        <w:rPr>
          <w:lang w:val="sr-Cyrl-RS"/>
        </w:rPr>
        <w:t>5</w:t>
      </w:r>
      <w:r w:rsidRPr="009E0554">
        <w:rPr>
          <w:lang w:val="ru-RU"/>
        </w:rPr>
        <w:t>.</w:t>
      </w:r>
    </w:p>
    <w:p w14:paraId="446EAC69" w14:textId="77777777" w:rsidR="009E0554" w:rsidRPr="009E0554" w:rsidRDefault="009E0554" w:rsidP="009E0554">
      <w:proofErr w:type="gramStart"/>
      <w:r w:rsidRPr="009E055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9E0554">
        <w:rPr>
          <w:lang w:val="sr-Cyrl-RS"/>
        </w:rPr>
        <w:t xml:space="preserve">сталне </w:t>
      </w:r>
      <w:r w:rsidRPr="009E0554">
        <w:t>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proofErr w:type="gramEnd"/>
    </w:p>
    <w:p w14:paraId="64D91714" w14:textId="77777777" w:rsidR="009E0554" w:rsidRPr="009E0554" w:rsidRDefault="009E0554" w:rsidP="009E0554">
      <w:r w:rsidRPr="009E0554">
        <w:t>У случају спора примењује се материјално и процесно право Републике Србије, а поступак се води на српском језику.</w:t>
      </w:r>
    </w:p>
    <w:p w14:paraId="7757396C" w14:textId="77777777" w:rsidR="009E0554" w:rsidRPr="009E0554" w:rsidRDefault="009E0554" w:rsidP="009E0554"/>
    <w:p w14:paraId="6842D84C" w14:textId="77777777" w:rsidR="009E0554" w:rsidRPr="009E0554" w:rsidRDefault="009E0554" w:rsidP="00F3081E">
      <w:pPr>
        <w:jc w:val="center"/>
      </w:pPr>
      <w:r w:rsidRPr="009E0554">
        <w:t>Члан 2</w:t>
      </w:r>
      <w:r w:rsidR="00CF612C">
        <w:rPr>
          <w:lang w:val="sr-Cyrl-RS"/>
        </w:rPr>
        <w:t>6</w:t>
      </w:r>
      <w:r w:rsidRPr="009E0554">
        <w:t>.</w:t>
      </w:r>
    </w:p>
    <w:p w14:paraId="6770C362" w14:textId="77777777" w:rsidR="009E0554" w:rsidRPr="009E0554" w:rsidRDefault="009E0554" w:rsidP="009E0554">
      <w:pPr>
        <w:rPr>
          <w:lang w:val="sr-Cyrl-CS"/>
        </w:rPr>
      </w:pPr>
      <w:r w:rsidRPr="009E0554">
        <w:rPr>
          <w:lang w:val="sr-Cyrl-CS"/>
        </w:rPr>
        <w:t>Саставни део овог Уговора су и његови прилози, како следи:</w:t>
      </w:r>
    </w:p>
    <w:p w14:paraId="6C047664" w14:textId="77777777" w:rsidR="009E0554" w:rsidRPr="009E0554" w:rsidRDefault="009E0554" w:rsidP="009E0554">
      <w:pPr>
        <w:rPr>
          <w:lang w:val="sr-Cyrl-RS"/>
        </w:rPr>
      </w:pPr>
      <w:r w:rsidRPr="009E0554">
        <w:t xml:space="preserve">Прилог </w:t>
      </w:r>
      <w:proofErr w:type="gramStart"/>
      <w:r w:rsidRPr="009E0554">
        <w:t>1</w:t>
      </w:r>
      <w:proofErr w:type="gramEnd"/>
      <w:r w:rsidRPr="009E0554">
        <w:tab/>
        <w:t>Конкурсна документација</w:t>
      </w:r>
      <w:r w:rsidRPr="009E0554">
        <w:rPr>
          <w:lang w:val="sr-Cyrl-RS"/>
        </w:rPr>
        <w:t xml:space="preserve"> (на Порталу јавних набавки под шифром______)</w:t>
      </w:r>
    </w:p>
    <w:p w14:paraId="023EDAD6" w14:textId="77777777" w:rsidR="009E0554" w:rsidRPr="009E0554" w:rsidRDefault="009E0554" w:rsidP="009E0554">
      <w:pPr>
        <w:rPr>
          <w:lang w:val="sr-Cyrl-RS"/>
        </w:rPr>
      </w:pPr>
      <w:r w:rsidRPr="009E0554">
        <w:t>Прилог 2</w:t>
      </w:r>
      <w:r w:rsidRPr="009E0554">
        <w:tab/>
        <w:t>Понуда</w:t>
      </w:r>
      <w:r w:rsidRPr="009E0554">
        <w:rPr>
          <w:lang w:val="sr-Cyrl-RS"/>
        </w:rPr>
        <w:t xml:space="preserve"> Продавца број ___________ од __________________ </w:t>
      </w:r>
    </w:p>
    <w:p w14:paraId="405DE4A3" w14:textId="77777777" w:rsidR="009E0554" w:rsidRPr="009E0554" w:rsidRDefault="009E0554" w:rsidP="009E0554">
      <w:pPr>
        <w:rPr>
          <w:lang w:val="sr-Cyrl-RS"/>
        </w:rPr>
      </w:pPr>
      <w:r w:rsidRPr="009E0554">
        <w:t>Прилог</w:t>
      </w:r>
      <w:r w:rsidRPr="009E0554">
        <w:rPr>
          <w:lang w:val="sr-Cyrl-RS"/>
        </w:rPr>
        <w:t xml:space="preserve"> </w:t>
      </w:r>
      <w:r w:rsidRPr="009E0554">
        <w:t>3</w:t>
      </w:r>
      <w:r w:rsidRPr="009E0554">
        <w:tab/>
        <w:t>Образац структуре цене</w:t>
      </w:r>
    </w:p>
    <w:p w14:paraId="6D191117" w14:textId="77777777" w:rsidR="009E0554" w:rsidRPr="009E0554" w:rsidRDefault="009E0554" w:rsidP="009E0554">
      <w:r w:rsidRPr="009E0554">
        <w:t>Прилог 4</w:t>
      </w:r>
      <w:r w:rsidRPr="009E0554">
        <w:tab/>
        <w:t>Техничка спецификација</w:t>
      </w:r>
    </w:p>
    <w:p w14:paraId="75B181F5" w14:textId="77777777" w:rsidR="009E0554" w:rsidRPr="009E0554" w:rsidRDefault="009E0554" w:rsidP="009E0554">
      <w:pPr>
        <w:rPr>
          <w:lang w:val="sr-Cyrl-RS"/>
        </w:rPr>
      </w:pPr>
      <w:r w:rsidRPr="009E0554">
        <w:t>Прилог 5</w:t>
      </w:r>
      <w:r w:rsidRPr="009E0554">
        <w:tab/>
        <w:t>Споразум о заједничком наступању</w:t>
      </w:r>
      <w:r w:rsidRPr="009E0554">
        <w:rPr>
          <w:lang w:val="sr-Cyrl-RS"/>
        </w:rPr>
        <w:t xml:space="preserve"> број ____ од _____</w:t>
      </w:r>
    </w:p>
    <w:p w14:paraId="35D395B5" w14:textId="77777777" w:rsidR="009E0554" w:rsidRPr="009E0554" w:rsidRDefault="009E0554" w:rsidP="009E0554">
      <w:pPr>
        <w:rPr>
          <w:lang w:val="sr-Cyrl-RS"/>
        </w:rPr>
      </w:pPr>
      <w:r w:rsidRPr="009E0554">
        <w:rPr>
          <w:lang w:val="sr-Cyrl-RS"/>
        </w:rPr>
        <w:t>Прилог 6</w:t>
      </w:r>
      <w:r w:rsidRPr="009E0554">
        <w:rPr>
          <w:lang w:val="sr-Cyrl-RS"/>
        </w:rPr>
        <w:tab/>
        <w:t>Средства финансијског обезбеђења</w:t>
      </w:r>
    </w:p>
    <w:p w14:paraId="1123046B" w14:textId="77777777" w:rsidR="009E0554" w:rsidRPr="009E0554" w:rsidRDefault="009E0554" w:rsidP="009E0554">
      <w:r w:rsidRPr="009E0554">
        <w:rPr>
          <w:lang w:val="sr-Cyrl-RS"/>
        </w:rPr>
        <w:t>Прилог 7</w:t>
      </w:r>
      <w:r w:rsidRPr="009E0554">
        <w:rPr>
          <w:lang w:val="sr-Cyrl-RS"/>
        </w:rPr>
        <w:tab/>
        <w:t xml:space="preserve">Уговор </w:t>
      </w:r>
      <w:r w:rsidRPr="009E0554">
        <w:t>о чувању пословне тајне и поверљивих информација</w:t>
      </w:r>
    </w:p>
    <w:p w14:paraId="076D312D" w14:textId="77777777" w:rsidR="009E0554" w:rsidRPr="009E0554" w:rsidRDefault="009E0554" w:rsidP="009E0554">
      <w:pPr>
        <w:rPr>
          <w:lang w:val="sr-Cyrl-RS"/>
        </w:rPr>
      </w:pPr>
    </w:p>
    <w:p w14:paraId="03043696" w14:textId="77777777" w:rsidR="009E0554" w:rsidRPr="009E0554" w:rsidRDefault="009E0554" w:rsidP="009E0554">
      <w:pPr>
        <w:rPr>
          <w:lang w:val="sr-Cyrl-CS"/>
        </w:rPr>
      </w:pPr>
      <w:r w:rsidRPr="009E0554">
        <w:rPr>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AEC48D" w14:textId="77777777" w:rsidR="009E0554" w:rsidRPr="009E0554" w:rsidRDefault="009E0554" w:rsidP="009E0554">
      <w:pPr>
        <w:rPr>
          <w:lang w:val="sr-Cyrl-CS"/>
        </w:rPr>
      </w:pPr>
    </w:p>
    <w:p w14:paraId="72B72792" w14:textId="77777777" w:rsidR="009E0554" w:rsidRPr="009E0554" w:rsidRDefault="009E0554" w:rsidP="00F3081E">
      <w:pPr>
        <w:jc w:val="center"/>
      </w:pPr>
      <w:r w:rsidRPr="009E0554">
        <w:t>Члан 2</w:t>
      </w:r>
      <w:r w:rsidR="005D62EB">
        <w:rPr>
          <w:lang w:val="sr-Cyrl-RS"/>
        </w:rPr>
        <w:t>7</w:t>
      </w:r>
      <w:r w:rsidRPr="009E0554">
        <w:t>.</w:t>
      </w:r>
    </w:p>
    <w:p w14:paraId="7775EE6B" w14:textId="77777777" w:rsidR="009E0554" w:rsidRPr="009E0554" w:rsidRDefault="009E0554" w:rsidP="009E0554">
      <w:r w:rsidRPr="009E0554">
        <w:t>Уговор је сачињен у 6 (</w:t>
      </w:r>
      <w:r w:rsidRPr="009E0554">
        <w:rPr>
          <w:lang w:val="sr-Cyrl-RS"/>
        </w:rPr>
        <w:t xml:space="preserve">словима: </w:t>
      </w:r>
      <w:r w:rsidRPr="009E0554">
        <w:t xml:space="preserve">шест) истоветних примерка, од којих </w:t>
      </w:r>
      <w:r w:rsidRPr="009E0554">
        <w:rPr>
          <w:lang w:val="sr-Cyrl-RS"/>
        </w:rPr>
        <w:t xml:space="preserve">3 </w:t>
      </w:r>
      <w:r w:rsidRPr="009E0554">
        <w:t>(</w:t>
      </w:r>
      <w:r w:rsidRPr="009E0554">
        <w:rPr>
          <w:lang w:val="sr-Cyrl-RS"/>
        </w:rPr>
        <w:t>словима: три</w:t>
      </w:r>
      <w:r w:rsidRPr="009E0554">
        <w:t>) примерка за Пр</w:t>
      </w:r>
      <w:r w:rsidR="00CF612C">
        <w:rPr>
          <w:lang w:val="sr-Cyrl-RS"/>
        </w:rPr>
        <w:t>ужаоца услуге,</w:t>
      </w:r>
      <w:r w:rsidRPr="009E0554">
        <w:t xml:space="preserve"> а </w:t>
      </w:r>
      <w:r w:rsidRPr="009E0554">
        <w:rPr>
          <w:lang w:val="sr-Cyrl-RS"/>
        </w:rPr>
        <w:t>3</w:t>
      </w:r>
      <w:r w:rsidRPr="009E0554">
        <w:t xml:space="preserve"> (</w:t>
      </w:r>
      <w:r w:rsidRPr="009E0554">
        <w:rPr>
          <w:lang w:val="sr-Cyrl-RS"/>
        </w:rPr>
        <w:t>словима: три</w:t>
      </w:r>
      <w:r w:rsidRPr="009E0554">
        <w:t>) за Корисник услуга.</w:t>
      </w:r>
    </w:p>
    <w:p w14:paraId="2F5A2F04" w14:textId="49DE88D9" w:rsidR="009E0554" w:rsidRPr="009E0554" w:rsidRDefault="009E0554" w:rsidP="009E0554">
      <w:pPr>
        <w:rPr>
          <w:lang w:val="sr-Cyrl-BA"/>
        </w:rPr>
      </w:pPr>
    </w:p>
    <w:tbl>
      <w:tblPr>
        <w:tblW w:w="0" w:type="auto"/>
        <w:tblLook w:val="04A0" w:firstRow="1" w:lastRow="0" w:firstColumn="1" w:lastColumn="0" w:noHBand="0" w:noVBand="1"/>
      </w:tblPr>
      <w:tblGrid>
        <w:gridCol w:w="4073"/>
        <w:gridCol w:w="928"/>
        <w:gridCol w:w="4028"/>
      </w:tblGrid>
      <w:tr w:rsidR="009E0554" w:rsidRPr="009E0554" w14:paraId="37B7F389" w14:textId="77777777" w:rsidTr="008447DD">
        <w:tc>
          <w:tcPr>
            <w:tcW w:w="4503" w:type="dxa"/>
            <w:shd w:val="clear" w:color="auto" w:fill="auto"/>
            <w:vAlign w:val="center"/>
            <w:hideMark/>
          </w:tcPr>
          <w:p w14:paraId="31CA81E0" w14:textId="77777777" w:rsidR="009E0554" w:rsidRPr="009E0554" w:rsidRDefault="009E0554" w:rsidP="00587C90">
            <w:pPr>
              <w:jc w:val="center"/>
            </w:pPr>
            <w:r w:rsidRPr="009E0554">
              <w:t>КОРИСНИК УСЛУГЕ</w:t>
            </w:r>
          </w:p>
        </w:tc>
        <w:tc>
          <w:tcPr>
            <w:tcW w:w="1275" w:type="dxa"/>
            <w:shd w:val="clear" w:color="auto" w:fill="auto"/>
            <w:vAlign w:val="center"/>
          </w:tcPr>
          <w:p w14:paraId="40E53B8D" w14:textId="77777777" w:rsidR="009E0554" w:rsidRPr="009E0554" w:rsidRDefault="009E0554" w:rsidP="009E0554"/>
        </w:tc>
        <w:tc>
          <w:tcPr>
            <w:tcW w:w="4395" w:type="dxa"/>
            <w:shd w:val="clear" w:color="auto" w:fill="auto"/>
            <w:vAlign w:val="center"/>
            <w:hideMark/>
          </w:tcPr>
          <w:p w14:paraId="352A6D82" w14:textId="77777777" w:rsidR="009E0554" w:rsidRPr="009E0554" w:rsidRDefault="009E0554" w:rsidP="00587C90">
            <w:pPr>
              <w:jc w:val="center"/>
            </w:pPr>
            <w:r w:rsidRPr="009E0554">
              <w:t>ПРУЖАЛАЦ УСЛУГЕ</w:t>
            </w:r>
          </w:p>
        </w:tc>
      </w:tr>
      <w:tr w:rsidR="009E0554" w:rsidRPr="009E0554" w14:paraId="4B2EEAEA" w14:textId="77777777" w:rsidTr="008447DD">
        <w:tc>
          <w:tcPr>
            <w:tcW w:w="4503" w:type="dxa"/>
            <w:shd w:val="clear" w:color="auto" w:fill="auto"/>
            <w:vAlign w:val="center"/>
            <w:hideMark/>
          </w:tcPr>
          <w:p w14:paraId="2706AA69" w14:textId="77777777" w:rsidR="009E0554" w:rsidRPr="009E0554" w:rsidRDefault="009E0554" w:rsidP="00587C90">
            <w:pPr>
              <w:jc w:val="center"/>
            </w:pPr>
            <w:r w:rsidRPr="009E0554">
              <w:t>Ј</w:t>
            </w:r>
            <w:r w:rsidRPr="009E0554">
              <w:rPr>
                <w:lang w:val="sr-Cyrl-RS"/>
              </w:rPr>
              <w:t>авно предузеће</w:t>
            </w:r>
            <w:r w:rsidRPr="009E0554">
              <w:t xml:space="preserve"> „Електропривреда Србије“</w:t>
            </w:r>
            <w:r w:rsidR="00CF612C">
              <w:rPr>
                <w:lang w:val="sr-Cyrl-RS"/>
              </w:rPr>
              <w:t xml:space="preserve"> </w:t>
            </w:r>
            <w:r w:rsidRPr="009E0554">
              <w:t>Београд</w:t>
            </w:r>
          </w:p>
          <w:p w14:paraId="45C4373D" w14:textId="77777777" w:rsidR="009E0554" w:rsidRPr="009E0554" w:rsidRDefault="009E0554" w:rsidP="009E0554"/>
        </w:tc>
        <w:tc>
          <w:tcPr>
            <w:tcW w:w="1275" w:type="dxa"/>
            <w:shd w:val="clear" w:color="auto" w:fill="auto"/>
            <w:vAlign w:val="center"/>
          </w:tcPr>
          <w:p w14:paraId="138808BD" w14:textId="77777777" w:rsidR="009E0554" w:rsidRPr="009E0554" w:rsidRDefault="009E0554" w:rsidP="009E0554"/>
        </w:tc>
        <w:tc>
          <w:tcPr>
            <w:tcW w:w="4395" w:type="dxa"/>
            <w:shd w:val="clear" w:color="auto" w:fill="auto"/>
            <w:vAlign w:val="center"/>
          </w:tcPr>
          <w:p w14:paraId="64C3EB83" w14:textId="77777777" w:rsidR="009E0554" w:rsidRPr="009E0554" w:rsidRDefault="009E0554" w:rsidP="00587C90">
            <w:pPr>
              <w:jc w:val="center"/>
            </w:pPr>
            <w:r w:rsidRPr="009E0554">
              <w:t>Назив</w:t>
            </w:r>
          </w:p>
        </w:tc>
      </w:tr>
      <w:tr w:rsidR="009E0554" w:rsidRPr="009E0554" w14:paraId="626FF9AE" w14:textId="77777777" w:rsidTr="008447DD">
        <w:tc>
          <w:tcPr>
            <w:tcW w:w="4503" w:type="dxa"/>
            <w:shd w:val="clear" w:color="auto" w:fill="auto"/>
            <w:vAlign w:val="center"/>
            <w:hideMark/>
          </w:tcPr>
          <w:p w14:paraId="61F6E32E" w14:textId="77777777" w:rsidR="009E0554" w:rsidRPr="009E0554" w:rsidRDefault="009E0554" w:rsidP="009E0554">
            <w:r w:rsidRPr="009E0554">
              <w:t>_____________________________</w:t>
            </w:r>
          </w:p>
        </w:tc>
        <w:tc>
          <w:tcPr>
            <w:tcW w:w="1275" w:type="dxa"/>
            <w:shd w:val="clear" w:color="auto" w:fill="auto"/>
            <w:vAlign w:val="center"/>
            <w:hideMark/>
          </w:tcPr>
          <w:p w14:paraId="57764330" w14:textId="77777777" w:rsidR="009E0554" w:rsidRPr="009E0554" w:rsidRDefault="009E0554" w:rsidP="009E0554">
            <w:r w:rsidRPr="009E0554">
              <w:t>М.П.</w:t>
            </w:r>
          </w:p>
        </w:tc>
        <w:tc>
          <w:tcPr>
            <w:tcW w:w="4395" w:type="dxa"/>
            <w:shd w:val="clear" w:color="auto" w:fill="auto"/>
            <w:vAlign w:val="center"/>
            <w:hideMark/>
          </w:tcPr>
          <w:p w14:paraId="6EFC5C5B" w14:textId="77777777" w:rsidR="009E0554" w:rsidRPr="009E0554" w:rsidRDefault="009E0554" w:rsidP="009E0554">
            <w:r w:rsidRPr="009E0554">
              <w:t>_____________________________</w:t>
            </w:r>
          </w:p>
        </w:tc>
      </w:tr>
      <w:tr w:rsidR="009E0554" w:rsidRPr="009E0554" w14:paraId="74347F24" w14:textId="77777777" w:rsidTr="008447DD">
        <w:tc>
          <w:tcPr>
            <w:tcW w:w="4503" w:type="dxa"/>
            <w:shd w:val="clear" w:color="auto" w:fill="auto"/>
            <w:vAlign w:val="center"/>
            <w:hideMark/>
          </w:tcPr>
          <w:p w14:paraId="7CCA7454" w14:textId="77777777" w:rsidR="009E0554" w:rsidRPr="009E0554" w:rsidRDefault="009E0554" w:rsidP="00587C90">
            <w:pPr>
              <w:jc w:val="center"/>
            </w:pPr>
            <w:r w:rsidRPr="009E0554">
              <w:rPr>
                <w:lang w:val="sr-Cyrl-RS"/>
              </w:rPr>
              <w:t>Милорад Грчић</w:t>
            </w:r>
          </w:p>
        </w:tc>
        <w:tc>
          <w:tcPr>
            <w:tcW w:w="1275" w:type="dxa"/>
            <w:shd w:val="clear" w:color="auto" w:fill="auto"/>
            <w:vAlign w:val="center"/>
          </w:tcPr>
          <w:p w14:paraId="7DDDBED6" w14:textId="77777777" w:rsidR="009E0554" w:rsidRPr="009E0554" w:rsidRDefault="009E0554" w:rsidP="009E0554"/>
        </w:tc>
        <w:tc>
          <w:tcPr>
            <w:tcW w:w="4395" w:type="dxa"/>
            <w:shd w:val="clear" w:color="auto" w:fill="auto"/>
            <w:vAlign w:val="center"/>
            <w:hideMark/>
          </w:tcPr>
          <w:p w14:paraId="3EEF0F8E" w14:textId="77777777" w:rsidR="009E0554" w:rsidRPr="009E0554" w:rsidRDefault="009E0554" w:rsidP="00587C90">
            <w:pPr>
              <w:jc w:val="center"/>
            </w:pPr>
            <w:r w:rsidRPr="009E0554">
              <w:t>име и презиме</w:t>
            </w:r>
          </w:p>
        </w:tc>
      </w:tr>
      <w:tr w:rsidR="009E0554" w:rsidRPr="009E0554" w14:paraId="534B90B5" w14:textId="77777777" w:rsidTr="008447DD">
        <w:tc>
          <w:tcPr>
            <w:tcW w:w="4503" w:type="dxa"/>
            <w:shd w:val="clear" w:color="auto" w:fill="auto"/>
            <w:vAlign w:val="center"/>
            <w:hideMark/>
          </w:tcPr>
          <w:p w14:paraId="1CFE9000" w14:textId="77777777" w:rsidR="009E0554" w:rsidRPr="009E0554" w:rsidRDefault="009E0554" w:rsidP="00587C90">
            <w:pPr>
              <w:jc w:val="center"/>
              <w:rPr>
                <w:lang w:val="sr-Cyrl-RS"/>
              </w:rPr>
            </w:pPr>
            <w:r w:rsidRPr="009E0554">
              <w:rPr>
                <w:lang w:val="sr-Cyrl-RS"/>
              </w:rPr>
              <w:t>в.д. директора</w:t>
            </w:r>
          </w:p>
          <w:p w14:paraId="6CE716A8" w14:textId="77777777" w:rsidR="009E0554" w:rsidRPr="009E0554" w:rsidRDefault="009E0554" w:rsidP="009E0554">
            <w:pPr>
              <w:rPr>
                <w:lang w:val="sr-Cyrl-RS"/>
              </w:rPr>
            </w:pPr>
          </w:p>
        </w:tc>
        <w:tc>
          <w:tcPr>
            <w:tcW w:w="1275" w:type="dxa"/>
            <w:shd w:val="clear" w:color="auto" w:fill="auto"/>
            <w:vAlign w:val="center"/>
          </w:tcPr>
          <w:p w14:paraId="785D0FE2" w14:textId="77777777" w:rsidR="009E0554" w:rsidRPr="009E0554" w:rsidRDefault="009E0554" w:rsidP="009E0554"/>
        </w:tc>
        <w:tc>
          <w:tcPr>
            <w:tcW w:w="4395" w:type="dxa"/>
            <w:shd w:val="clear" w:color="auto" w:fill="auto"/>
            <w:vAlign w:val="center"/>
          </w:tcPr>
          <w:p w14:paraId="25373DD3" w14:textId="77777777" w:rsidR="009E0554" w:rsidRPr="009E0554" w:rsidRDefault="009E0554" w:rsidP="00587C90">
            <w:pPr>
              <w:jc w:val="center"/>
            </w:pPr>
            <w:r w:rsidRPr="009E0554">
              <w:t>функција</w:t>
            </w:r>
          </w:p>
        </w:tc>
      </w:tr>
    </w:tbl>
    <w:p w14:paraId="011065EA" w14:textId="74CE0A96" w:rsidR="00087ED0" w:rsidRPr="009E0554" w:rsidRDefault="00087ED0" w:rsidP="009E0554">
      <w:pPr>
        <w:rPr>
          <w:lang w:val="sr-Cyrl-CS"/>
        </w:rPr>
      </w:pPr>
    </w:p>
    <w:p w14:paraId="6D22739C" w14:textId="77777777" w:rsidR="009E0554" w:rsidRPr="009E0554" w:rsidRDefault="009E0554" w:rsidP="009E0554">
      <w:pPr>
        <w:rPr>
          <w:lang w:eastAsia="ar-SA"/>
        </w:rPr>
      </w:pPr>
      <w:r w:rsidRPr="009E0554">
        <w:rPr>
          <w:lang w:eastAsia="ar-SA"/>
        </w:rPr>
        <w:t xml:space="preserve">МОДЕЛ УГОВОРА о чувању пословне тајне и поверљивих информација </w:t>
      </w:r>
    </w:p>
    <w:p w14:paraId="5DBA0AF4" w14:textId="77777777" w:rsidR="009E0554" w:rsidRPr="009E0554" w:rsidRDefault="009E0554" w:rsidP="009E0554"/>
    <w:p w14:paraId="45430B95" w14:textId="77777777" w:rsidR="009E0554" w:rsidRPr="009E0554" w:rsidRDefault="009E0554" w:rsidP="009E0554">
      <w:r w:rsidRPr="009E0554">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38201DE8" w14:textId="77777777" w:rsidR="009E0554" w:rsidRPr="009E0554" w:rsidRDefault="009E0554" w:rsidP="00060D3D">
      <w:pPr>
        <w:jc w:val="center"/>
      </w:pPr>
      <w:r w:rsidRPr="009E0554">
        <w:t>УГОВОР</w:t>
      </w:r>
    </w:p>
    <w:p w14:paraId="432831C3" w14:textId="77777777" w:rsidR="009E0554" w:rsidRPr="009E0554" w:rsidRDefault="009E0554" w:rsidP="00060D3D">
      <w:pPr>
        <w:jc w:val="center"/>
      </w:pPr>
      <w:proofErr w:type="gramStart"/>
      <w:r w:rsidRPr="009E0554">
        <w:t>о</w:t>
      </w:r>
      <w:proofErr w:type="gramEnd"/>
      <w:r w:rsidRPr="009E0554">
        <w:t xml:space="preserve"> чувању пословне тајне и поверљивих информација</w:t>
      </w:r>
    </w:p>
    <w:p w14:paraId="7809CF91" w14:textId="77777777" w:rsidR="009E0554" w:rsidRPr="009E0554" w:rsidRDefault="009E0554" w:rsidP="009E0554"/>
    <w:p w14:paraId="2B6CE3B0" w14:textId="77777777" w:rsidR="009E0554" w:rsidRPr="009E0554" w:rsidRDefault="009E0554" w:rsidP="009E0554">
      <w:pPr>
        <w:rPr>
          <w:rFonts w:eastAsia="Calibri"/>
        </w:rPr>
      </w:pPr>
      <w:r w:rsidRPr="009E0554">
        <w:rPr>
          <w:rFonts w:eastAsia="Calibri"/>
        </w:rPr>
        <w:t>Закључен између:</w:t>
      </w:r>
    </w:p>
    <w:p w14:paraId="0B67B414" w14:textId="77777777" w:rsidR="009E0554" w:rsidRPr="009E0554" w:rsidRDefault="009E0554" w:rsidP="009E0554">
      <w:pPr>
        <w:rPr>
          <w:rFonts w:eastAsia="Calibri"/>
        </w:rPr>
      </w:pPr>
    </w:p>
    <w:p w14:paraId="24740E47" w14:textId="77777777" w:rsidR="009E0554" w:rsidRPr="009E0554" w:rsidRDefault="00CF612C" w:rsidP="009E0554">
      <w:r>
        <w:rPr>
          <w:lang w:val="sr-Cyrl-RS"/>
        </w:rPr>
        <w:t xml:space="preserve">1. </w:t>
      </w:r>
      <w:r w:rsidR="009E0554" w:rsidRPr="009E0554">
        <w:t>Јавног предузећа „Електропривреда Србије</w:t>
      </w:r>
      <w:proofErr w:type="gramStart"/>
      <w:r w:rsidR="009E0554" w:rsidRPr="009E0554">
        <w:t>“</w:t>
      </w:r>
      <w:r>
        <w:rPr>
          <w:lang w:val="sr-Cyrl-RS"/>
        </w:rPr>
        <w:t xml:space="preserve"> </w:t>
      </w:r>
      <w:r w:rsidR="009E0554" w:rsidRPr="009E0554">
        <w:t>Београд</w:t>
      </w:r>
      <w:proofErr w:type="gramEnd"/>
      <w:r w:rsidR="009E0554" w:rsidRPr="009E0554">
        <w:t xml:space="preserve">, Улица </w:t>
      </w:r>
      <w:r w:rsidR="009E0554" w:rsidRPr="009E0554">
        <w:rPr>
          <w:lang w:val="sr-Cyrl-RS"/>
        </w:rPr>
        <w:t>Балканска</w:t>
      </w:r>
      <w:r w:rsidR="009E0554" w:rsidRPr="009E0554">
        <w:t xml:space="preserve"> бр. </w:t>
      </w:r>
      <w:r w:rsidR="009E0554" w:rsidRPr="009E0554">
        <w:rPr>
          <w:lang w:val="sr-Cyrl-RS"/>
        </w:rPr>
        <w:t>13</w:t>
      </w:r>
      <w:r w:rsidR="009E0554" w:rsidRPr="009E0554">
        <w:t xml:space="preserve">, матични број: 20053658, ПИБ 103920327, бр.тек.рачуна: 160-700-13 Banka Intesa ад Београд, које заступа законски заступник Милорад Грчић , в.д. </w:t>
      </w:r>
      <w:proofErr w:type="gramStart"/>
      <w:r w:rsidR="009E0554" w:rsidRPr="009E0554">
        <w:t>директора  (</w:t>
      </w:r>
      <w:proofErr w:type="gramEnd"/>
      <w:r w:rsidR="009E0554" w:rsidRPr="009E0554">
        <w:t xml:space="preserve">у даљем тексту: </w:t>
      </w:r>
      <w:r w:rsidR="009E0554" w:rsidRPr="009E0554">
        <w:rPr>
          <w:lang w:val="sr-Cyrl-RS"/>
        </w:rPr>
        <w:t>Корисник услуге</w:t>
      </w:r>
      <w:r w:rsidR="009E0554" w:rsidRPr="009E0554">
        <w:t xml:space="preserve">), </w:t>
      </w:r>
    </w:p>
    <w:p w14:paraId="13547750" w14:textId="77777777" w:rsidR="009E0554" w:rsidRPr="009E0554" w:rsidRDefault="009E0554" w:rsidP="009E0554">
      <w:pPr>
        <w:rPr>
          <w:rFonts w:eastAsia="Calibri"/>
        </w:rPr>
      </w:pPr>
      <w:proofErr w:type="gramStart"/>
      <w:r w:rsidRPr="009E0554">
        <w:rPr>
          <w:rFonts w:eastAsia="Calibri"/>
        </w:rPr>
        <w:t>и</w:t>
      </w:r>
      <w:proofErr w:type="gramEnd"/>
    </w:p>
    <w:p w14:paraId="2A71F069" w14:textId="77777777" w:rsidR="009E0554" w:rsidRPr="009E0554" w:rsidRDefault="009E0554" w:rsidP="009E0554">
      <w:pPr>
        <w:rPr>
          <w:rFonts w:eastAsia="Calibri"/>
        </w:rPr>
      </w:pPr>
    </w:p>
    <w:p w14:paraId="7020B665" w14:textId="77777777" w:rsidR="009E0554" w:rsidRPr="009E0554" w:rsidRDefault="00CF612C" w:rsidP="009E0554">
      <w:r>
        <w:rPr>
          <w:lang w:val="sr-Cyrl-RS"/>
        </w:rPr>
        <w:t xml:space="preserve">2. </w:t>
      </w:r>
      <w:r w:rsidR="009E0554" w:rsidRPr="009E0554">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009E0554" w:rsidRPr="009E0554">
        <w:rPr>
          <w:lang w:val="sr-Cyrl-RS"/>
        </w:rPr>
        <w:t>Пружалац услуге</w:t>
      </w:r>
      <w:r w:rsidR="009E0554" w:rsidRPr="009E0554">
        <w:t xml:space="preserve">) </w:t>
      </w:r>
    </w:p>
    <w:p w14:paraId="3202411F" w14:textId="77777777" w:rsidR="009E0554" w:rsidRPr="009E0554" w:rsidRDefault="009E0554" w:rsidP="009E0554"/>
    <w:p w14:paraId="1B8902A1" w14:textId="77777777" w:rsidR="009E0554" w:rsidRPr="009E0554" w:rsidRDefault="009E0554" w:rsidP="009E0554">
      <w:pPr>
        <w:rPr>
          <w:lang w:val="sr-Cyrl-CS"/>
        </w:rPr>
      </w:pPr>
      <w:proofErr w:type="gramStart"/>
      <w:r w:rsidRPr="009E0554">
        <w:t>чланови</w:t>
      </w:r>
      <w:proofErr w:type="gramEnd"/>
      <w:r w:rsidRPr="009E0554">
        <w:t xml:space="preserve"> групе /подизвођачи __________________________________________________________________</w:t>
      </w:r>
      <w:r w:rsidRPr="009E0554">
        <w:rPr>
          <w:lang w:val="sr-Cyrl-CS"/>
        </w:rPr>
        <w:t>____________</w:t>
      </w:r>
    </w:p>
    <w:p w14:paraId="72368F16" w14:textId="77777777" w:rsidR="009E0554" w:rsidRPr="009E0554" w:rsidRDefault="009E0554" w:rsidP="009E0554">
      <w:pPr>
        <w:rPr>
          <w:lang w:val="sr-Cyrl-CS"/>
        </w:rPr>
      </w:pPr>
      <w:r w:rsidRPr="009E0554">
        <w:t>______________________________________________________________________________________________________________________________________</w:t>
      </w:r>
      <w:r w:rsidRPr="009E0554">
        <w:rPr>
          <w:lang w:val="sr-Cyrl-CS"/>
        </w:rPr>
        <w:t>_______________________</w:t>
      </w:r>
    </w:p>
    <w:p w14:paraId="321C2C77" w14:textId="77777777" w:rsidR="009E0554" w:rsidRPr="009E0554" w:rsidRDefault="009E0554" w:rsidP="009E0554">
      <w:pPr>
        <w:rPr>
          <w:rFonts w:eastAsia="Calibri"/>
        </w:rPr>
      </w:pPr>
    </w:p>
    <w:p w14:paraId="7DE2933D" w14:textId="77777777" w:rsidR="009E0554" w:rsidRPr="009E0554" w:rsidRDefault="009E0554" w:rsidP="009E0554">
      <w:pPr>
        <w:rPr>
          <w:rFonts w:eastAsia="Calibri"/>
        </w:rPr>
      </w:pPr>
      <w:proofErr w:type="gramStart"/>
      <w:r w:rsidRPr="009E0554">
        <w:rPr>
          <w:rFonts w:eastAsia="Calibri"/>
        </w:rPr>
        <w:t>заједнички</w:t>
      </w:r>
      <w:proofErr w:type="gramEnd"/>
      <w:r w:rsidRPr="009E0554">
        <w:rPr>
          <w:rFonts w:eastAsia="Calibri"/>
        </w:rPr>
        <w:t xml:space="preserve"> назив Стране.</w:t>
      </w:r>
    </w:p>
    <w:p w14:paraId="78378C55" w14:textId="77777777" w:rsidR="009E0554" w:rsidRPr="009E0554" w:rsidRDefault="009E0554" w:rsidP="009E0554">
      <w:pPr>
        <w:rPr>
          <w:rFonts w:eastAsia="Calibri"/>
        </w:rPr>
      </w:pPr>
    </w:p>
    <w:p w14:paraId="060F9EC8" w14:textId="77777777" w:rsidR="009E0554" w:rsidRPr="009E0554" w:rsidRDefault="009E0554" w:rsidP="00EA4DC0">
      <w:pPr>
        <w:spacing w:before="0"/>
        <w:jc w:val="center"/>
        <w:rPr>
          <w:rFonts w:eastAsia="Calibri"/>
          <w:lang w:val="sr-Cyrl-CS"/>
        </w:rPr>
      </w:pPr>
      <w:r w:rsidRPr="009E0554">
        <w:rPr>
          <w:rFonts w:eastAsia="Calibri"/>
        </w:rPr>
        <w:t>Члан 1.</w:t>
      </w:r>
    </w:p>
    <w:p w14:paraId="204B028D" w14:textId="77777777" w:rsidR="009E0554" w:rsidRPr="009E0554" w:rsidRDefault="009E0554" w:rsidP="00EA4DC0">
      <w:pPr>
        <w:spacing w:before="0"/>
        <w:rPr>
          <w:rFonts w:eastAsia="Calibri"/>
          <w:lang w:val="sr-Cyrl-CS"/>
        </w:rPr>
      </w:pPr>
    </w:p>
    <w:p w14:paraId="78AD8EEC" w14:textId="77777777" w:rsidR="009E0554" w:rsidRPr="009E0554" w:rsidRDefault="009E0554" w:rsidP="00EA4DC0">
      <w:pPr>
        <w:spacing w:before="0"/>
        <w:rPr>
          <w:lang w:val="ru-RU"/>
        </w:rPr>
      </w:pPr>
      <w:r w:rsidRPr="009E0554">
        <w:rPr>
          <w:rFonts w:eastAsia="Calibri"/>
        </w:rPr>
        <w:t xml:space="preserve">Стране су </w:t>
      </w:r>
      <w:proofErr w:type="gramStart"/>
      <w:r w:rsidR="00CF612C">
        <w:rPr>
          <w:rFonts w:eastAsia="Calibri"/>
          <w:lang w:val="sr-Cyrl-RS"/>
        </w:rPr>
        <w:t xml:space="preserve">сагласне </w:t>
      </w:r>
      <w:r w:rsidRPr="009E0554">
        <w:rPr>
          <w:rFonts w:eastAsia="Calibri"/>
        </w:rPr>
        <w:t xml:space="preserve"> да</w:t>
      </w:r>
      <w:proofErr w:type="gramEnd"/>
      <w:r w:rsidRPr="009E0554">
        <w:rPr>
          <w:rFonts w:eastAsia="Calibri"/>
        </w:rPr>
        <w:t xml:space="preserve"> у вези са јавном набавком </w:t>
      </w:r>
      <w:r w:rsidR="00587C90">
        <w:rPr>
          <w:lang w:val="ru-RU"/>
        </w:rPr>
        <w:t>услуга</w:t>
      </w:r>
      <w:r w:rsidRPr="009E0554">
        <w:rPr>
          <w:lang w:val="ru-RU"/>
        </w:rPr>
        <w:t xml:space="preserve">: </w:t>
      </w:r>
      <w:r w:rsidR="00587C90">
        <w:rPr>
          <w:lang w:val="sr-Cyrl-RS"/>
        </w:rPr>
        <w:t>Одржавање МДМ система</w:t>
      </w:r>
      <w:r w:rsidRPr="009E0554">
        <w:rPr>
          <w:rFonts w:eastAsia="Calibri"/>
          <w:lang w:val="sr-Cyrl-RS"/>
        </w:rPr>
        <w:t xml:space="preserve">, </w:t>
      </w:r>
      <w:r w:rsidRPr="009E0554">
        <w:rPr>
          <w:rFonts w:eastAsia="Calibri"/>
        </w:rPr>
        <w:t>Јавна набавка број ЈН 1000/0</w:t>
      </w:r>
      <w:r w:rsidR="00587C90">
        <w:rPr>
          <w:rFonts w:eastAsia="Calibri"/>
          <w:lang w:val="sr-Cyrl-RS"/>
        </w:rPr>
        <w:t>170</w:t>
      </w:r>
      <w:r w:rsidRPr="009E0554">
        <w:rPr>
          <w:rFonts w:eastAsia="Calibri"/>
        </w:rPr>
        <w:t>/201</w:t>
      </w:r>
      <w:r w:rsidRPr="009E0554">
        <w:rPr>
          <w:rFonts w:eastAsia="Calibri"/>
          <w:lang w:val="sr-Cyrl-RS"/>
        </w:rPr>
        <w:t>8</w:t>
      </w:r>
      <w:r w:rsidRPr="009E0554">
        <w:rPr>
          <w:rFonts w:eastAsia="Calibri"/>
        </w:rPr>
        <w:t xml:space="preserve"> (</w:t>
      </w:r>
      <w:r w:rsidRPr="009E0554">
        <w:t>у даљем тексту:</w:t>
      </w:r>
      <w:r w:rsidR="00CF612C">
        <w:rPr>
          <w:lang w:val="sr-Cyrl-RS"/>
        </w:rPr>
        <w:t>Услуге</w:t>
      </w:r>
      <w:r w:rsidRPr="009E0554">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550DA50" w14:textId="77777777" w:rsidR="009E0554" w:rsidRPr="009E0554" w:rsidRDefault="009E0554" w:rsidP="009E0554">
      <w:r w:rsidRPr="009E0554">
        <w:t xml:space="preserve">Овај Уговор представља прилог </w:t>
      </w:r>
      <w:r w:rsidRPr="009E0554">
        <w:rPr>
          <w:lang w:val="sr-Cyrl-CS"/>
        </w:rPr>
        <w:t>/Уговору</w:t>
      </w:r>
      <w:r w:rsidRPr="009E0554">
        <w:t xml:space="preserve"> број _____ од ____. </w:t>
      </w:r>
      <w:proofErr w:type="gramStart"/>
      <w:r w:rsidRPr="009E0554">
        <w:t>године</w:t>
      </w:r>
      <w:proofErr w:type="gramEnd"/>
      <w:r w:rsidRPr="009E0554">
        <w:t xml:space="preserve">. </w:t>
      </w:r>
    </w:p>
    <w:p w14:paraId="79D3FC29" w14:textId="77777777" w:rsidR="009E0554" w:rsidRPr="009E0554" w:rsidRDefault="009E0554" w:rsidP="009E0554"/>
    <w:p w14:paraId="547DAD93" w14:textId="77777777" w:rsidR="009E0554" w:rsidRPr="009E0554" w:rsidRDefault="009E0554" w:rsidP="00EA4DC0">
      <w:pPr>
        <w:spacing w:before="0"/>
        <w:jc w:val="center"/>
      </w:pPr>
      <w:r w:rsidRPr="009E0554">
        <w:t>Члан 2.</w:t>
      </w:r>
    </w:p>
    <w:p w14:paraId="7478C3D4" w14:textId="77777777" w:rsidR="009E0554" w:rsidRPr="009E0554" w:rsidRDefault="009E0554" w:rsidP="00EA4DC0">
      <w:pPr>
        <w:spacing w:before="0"/>
      </w:pPr>
    </w:p>
    <w:p w14:paraId="57FD9DA4" w14:textId="77777777" w:rsidR="009E0554" w:rsidRPr="009E0554" w:rsidRDefault="009E0554" w:rsidP="00EA4DC0">
      <w:pPr>
        <w:spacing w:before="0"/>
      </w:pPr>
      <w:r w:rsidRPr="009E0554">
        <w:t xml:space="preserve">Стране су сaгласне да термини који се користе, односно проистичу из овог уговорног односа имају следеће значење: </w:t>
      </w:r>
    </w:p>
    <w:p w14:paraId="37957FB6" w14:textId="77777777" w:rsidR="009E0554" w:rsidRPr="009E0554" w:rsidRDefault="009E0554" w:rsidP="009E0554"/>
    <w:p w14:paraId="7D512881" w14:textId="77777777" w:rsidR="009E0554" w:rsidRPr="009E0554" w:rsidRDefault="009E0554" w:rsidP="009E0554">
      <w:proofErr w:type="gramStart"/>
      <w:r w:rsidRPr="009E0554">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2D8BD054" w14:textId="77777777" w:rsidR="009E0554" w:rsidRPr="009E0554" w:rsidRDefault="009E0554" w:rsidP="009E0554">
      <w:r w:rsidRPr="009E0554">
        <w:t xml:space="preserve">Држалац пословне тајне – лице које на основу закона контролише коришћење пословне тајне; </w:t>
      </w:r>
    </w:p>
    <w:p w14:paraId="67C3FCE8" w14:textId="77777777" w:rsidR="009E0554" w:rsidRPr="009E0554" w:rsidRDefault="009E0554" w:rsidP="009E0554">
      <w:r w:rsidRPr="009E0554">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CA3AAD" w14:textId="77777777" w:rsidR="009E0554" w:rsidRPr="009E0554" w:rsidRDefault="009E0554" w:rsidP="009E0554">
      <w:r w:rsidRPr="009E0554">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D39FC5A" w14:textId="77777777" w:rsidR="009E0554" w:rsidRPr="009E0554" w:rsidRDefault="009E0554" w:rsidP="009E0554">
      <w:r w:rsidRPr="009E0554">
        <w:t>Давалац – Страна која је Држалац пословне тајне, која Примаоцу уступа податке који представљају пословну тајну;</w:t>
      </w:r>
    </w:p>
    <w:p w14:paraId="7492EC0C" w14:textId="77777777" w:rsidR="009E0554" w:rsidRPr="009E0554" w:rsidRDefault="009E0554" w:rsidP="009E0554">
      <w:r w:rsidRPr="009E0554">
        <w:t>Прималац – Страна која од Даваоца прима податке који представљају пословну тајну, те пријемом истих постаје Држалац пословне тајне;</w:t>
      </w:r>
    </w:p>
    <w:p w14:paraId="43768304" w14:textId="77777777" w:rsidR="009E0554" w:rsidRPr="009E0554" w:rsidRDefault="009E0554" w:rsidP="009E0554">
      <w:proofErr w:type="gramStart"/>
      <w:r w:rsidRPr="009E0554">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348D17A1" w14:textId="77777777" w:rsidR="009E0554" w:rsidRPr="009E0554" w:rsidRDefault="009E0554" w:rsidP="009E0554">
      <w:r w:rsidRPr="009E0554">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3D059E6" w14:textId="77777777" w:rsidR="009E0554" w:rsidRPr="009E0554" w:rsidRDefault="009E0554" w:rsidP="009E0554"/>
    <w:p w14:paraId="0B15A14D" w14:textId="77777777" w:rsidR="009E0554" w:rsidRPr="009E0554" w:rsidRDefault="009E0554" w:rsidP="00EA4DC0">
      <w:pPr>
        <w:spacing w:before="0"/>
        <w:jc w:val="center"/>
      </w:pPr>
      <w:r w:rsidRPr="009E0554">
        <w:t>Члан 3.</w:t>
      </w:r>
    </w:p>
    <w:p w14:paraId="57D9CB28" w14:textId="77777777" w:rsidR="009E0554" w:rsidRPr="009E0554" w:rsidRDefault="009E0554" w:rsidP="00EA4DC0">
      <w:pPr>
        <w:spacing w:before="0"/>
      </w:pPr>
    </w:p>
    <w:p w14:paraId="5953A29C" w14:textId="77777777" w:rsidR="009E0554" w:rsidRPr="009E0554" w:rsidRDefault="009E0554" w:rsidP="00EA4DC0">
      <w:pPr>
        <w:spacing w:before="0"/>
      </w:pPr>
      <w:proofErr w:type="gramStart"/>
      <w:r w:rsidRPr="009E0554">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roofErr w:type="gramEnd"/>
    </w:p>
    <w:p w14:paraId="789215C8" w14:textId="77777777" w:rsidR="009E0554" w:rsidRPr="009E0554" w:rsidRDefault="009E0554" w:rsidP="009E0554">
      <w:r w:rsidRPr="009E0554">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75A9511" w14:textId="77777777" w:rsidR="009E0554" w:rsidRPr="009E0554" w:rsidRDefault="009E0554" w:rsidP="009E0554">
      <w:r w:rsidRPr="009E0554">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91566F3" w14:textId="77777777" w:rsidR="009E0554" w:rsidRPr="009E0554" w:rsidRDefault="009E0554" w:rsidP="009E0554">
      <w:r w:rsidRPr="009E0554">
        <w:t xml:space="preserve">Осим ако изричито није другачије уређено, </w:t>
      </w:r>
    </w:p>
    <w:p w14:paraId="151B2D7B" w14:textId="77777777" w:rsidR="009E0554" w:rsidRPr="009E0554" w:rsidRDefault="009E0554" w:rsidP="009E0554">
      <w:r w:rsidRPr="009E0554">
        <w:t>•</w:t>
      </w:r>
      <w:r w:rsidRPr="009E0554">
        <w:tab/>
      </w:r>
      <w:proofErr w:type="gramStart"/>
      <w:r w:rsidRPr="009E0554">
        <w:t>ниједна</w:t>
      </w:r>
      <w:proofErr w:type="gramEnd"/>
      <w:r w:rsidRPr="009E0554">
        <w:t xml:space="preserve"> страна неће користити пословну тајну или поверљиве информације друге стране, </w:t>
      </w:r>
    </w:p>
    <w:p w14:paraId="4EAC79CF" w14:textId="77777777" w:rsidR="009E0554" w:rsidRPr="009E0554" w:rsidRDefault="009E0554" w:rsidP="009E0554">
      <w:r w:rsidRPr="009E0554">
        <w:t>•</w:t>
      </w:r>
      <w:r w:rsidRPr="009E0554">
        <w:tab/>
      </w:r>
      <w:proofErr w:type="gramStart"/>
      <w:r w:rsidRPr="009E0554">
        <w:t>неће</w:t>
      </w:r>
      <w:proofErr w:type="gramEnd"/>
      <w:r w:rsidRPr="009E0554">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w:t>
      </w:r>
      <w:r w:rsidRPr="009E0554">
        <w:lastRenderedPageBreak/>
        <w:t xml:space="preserve">ограничењима одавања која су бар толико рестриктивна као и она писмено извршавана од стране запослених и саветника); и </w:t>
      </w:r>
    </w:p>
    <w:p w14:paraId="49C9E7E5" w14:textId="77777777" w:rsidR="009E0554" w:rsidRPr="009E0554" w:rsidRDefault="009E0554" w:rsidP="009E0554">
      <w:r w:rsidRPr="009E0554">
        <w:t>•</w:t>
      </w:r>
      <w:r w:rsidRPr="009E0554">
        <w:tab/>
      </w:r>
      <w:proofErr w:type="gramStart"/>
      <w:r w:rsidRPr="009E0554">
        <w:t>ће</w:t>
      </w:r>
      <w:proofErr w:type="gramEnd"/>
      <w:r w:rsidRPr="009E0554">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D21308" w14:textId="77777777" w:rsidR="009E0554" w:rsidRPr="009E0554" w:rsidRDefault="009E0554" w:rsidP="009E0554"/>
    <w:p w14:paraId="533107C0" w14:textId="77777777" w:rsidR="009E0554" w:rsidRPr="009E0554" w:rsidRDefault="009E0554" w:rsidP="00EA4DC0">
      <w:pPr>
        <w:spacing w:before="0"/>
        <w:jc w:val="center"/>
      </w:pPr>
      <w:r w:rsidRPr="009E0554">
        <w:t>Члан 4.</w:t>
      </w:r>
    </w:p>
    <w:p w14:paraId="1B033588" w14:textId="77777777" w:rsidR="009E0554" w:rsidRPr="009E0554" w:rsidRDefault="009E0554" w:rsidP="00EA4DC0">
      <w:pPr>
        <w:spacing w:before="0"/>
      </w:pPr>
    </w:p>
    <w:p w14:paraId="652961A5" w14:textId="77777777" w:rsidR="009E0554" w:rsidRPr="00EA4DC0" w:rsidRDefault="009E0554" w:rsidP="00EA4DC0">
      <w:pPr>
        <w:spacing w:before="0"/>
        <w:rPr>
          <w:lang w:val="sr-Cyrl-RS"/>
        </w:rPr>
      </w:pPr>
      <w:r w:rsidRPr="009E0554">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CF612C">
        <w:rPr>
          <w:lang w:val="sr-Cyrl-RS"/>
        </w:rPr>
        <w:t>.</w:t>
      </w:r>
    </w:p>
    <w:p w14:paraId="7F93DC77" w14:textId="77777777" w:rsidR="009E0554" w:rsidRPr="009E0554" w:rsidRDefault="009E0554" w:rsidP="009E0554">
      <w:r w:rsidRPr="009E0554">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67DC627" w14:textId="77777777" w:rsidR="009E0554" w:rsidRPr="009E0554" w:rsidRDefault="009E0554" w:rsidP="009E0554">
      <w:r w:rsidRPr="009E0554">
        <w:t>Обавеза из претходног става не постоји у случајевима:</w:t>
      </w:r>
    </w:p>
    <w:p w14:paraId="0227A901" w14:textId="77777777" w:rsidR="009E0554" w:rsidRPr="009E0554" w:rsidRDefault="009E0554" w:rsidP="009E0554">
      <w:r w:rsidRPr="009E0554">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68B2EE1" w14:textId="77777777" w:rsidR="009E0554" w:rsidRPr="009E0554" w:rsidRDefault="009E0554" w:rsidP="009E0554">
      <w:r w:rsidRPr="009E0554">
        <w:t xml:space="preserve">б) </w:t>
      </w:r>
      <w:proofErr w:type="gramStart"/>
      <w:r w:rsidRPr="009E0554">
        <w:t>кад</w:t>
      </w:r>
      <w:proofErr w:type="gramEnd"/>
      <w:r w:rsidRPr="009E0554">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4924B53" w14:textId="77777777" w:rsidR="009E0554" w:rsidRPr="009E0554" w:rsidRDefault="009E0554" w:rsidP="009E0554">
      <w:r w:rsidRPr="009E0554">
        <w:t xml:space="preserve">в) </w:t>
      </w:r>
      <w:proofErr w:type="gramStart"/>
      <w:r w:rsidRPr="009E0554">
        <w:t>кад</w:t>
      </w:r>
      <w:proofErr w:type="gramEnd"/>
      <w:r w:rsidRPr="009E0554">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B609AF9" w14:textId="77777777" w:rsidR="009E0554" w:rsidRPr="009E0554" w:rsidRDefault="009E0554" w:rsidP="009E0554">
      <w:r w:rsidRPr="009E0554">
        <w:t xml:space="preserve">г) </w:t>
      </w:r>
      <w:proofErr w:type="gramStart"/>
      <w:r w:rsidRPr="009E0554">
        <w:t>кад</w:t>
      </w:r>
      <w:proofErr w:type="gramEnd"/>
      <w:r w:rsidRPr="009E0554">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4262AE9" w14:textId="77777777" w:rsidR="009E0554" w:rsidRPr="009E0554" w:rsidRDefault="009E0554" w:rsidP="009E0554">
      <w:r w:rsidRPr="009E0554">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748E810" w14:textId="77777777" w:rsidR="009E0554" w:rsidRPr="009E0554" w:rsidRDefault="009E0554" w:rsidP="009E0554">
      <w:r w:rsidRPr="009E0554">
        <w:t>•</w:t>
      </w:r>
      <w:r w:rsidRPr="009E0554">
        <w:tab/>
      </w:r>
      <w:proofErr w:type="gramStart"/>
      <w:r w:rsidRPr="009E0554">
        <w:t>то</w:t>
      </w:r>
      <w:proofErr w:type="gramEnd"/>
      <w:r w:rsidRPr="009E0554">
        <w:t xml:space="preserve"> било познато Примаоцу у време одавања, </w:t>
      </w:r>
    </w:p>
    <w:p w14:paraId="72FB8939" w14:textId="77777777" w:rsidR="009E0554" w:rsidRPr="009E0554" w:rsidRDefault="009E0554" w:rsidP="009E0554">
      <w:r w:rsidRPr="009E0554">
        <w:t>•</w:t>
      </w:r>
      <w:r w:rsidRPr="009E0554">
        <w:tab/>
      </w:r>
      <w:proofErr w:type="gramStart"/>
      <w:r w:rsidRPr="009E0554">
        <w:t>дошло</w:t>
      </w:r>
      <w:proofErr w:type="gramEnd"/>
      <w:r w:rsidRPr="009E0554">
        <w:t xml:space="preserve"> до јавности, али не кривицом Примаоца, </w:t>
      </w:r>
    </w:p>
    <w:p w14:paraId="36CC40A0" w14:textId="77777777" w:rsidR="009E0554" w:rsidRPr="009E0554" w:rsidRDefault="009E0554" w:rsidP="009E0554">
      <w:r w:rsidRPr="009E0554">
        <w:t>•</w:t>
      </w:r>
      <w:r w:rsidRPr="009E0554">
        <w:tab/>
      </w:r>
      <w:proofErr w:type="gramStart"/>
      <w:r w:rsidRPr="009E0554">
        <w:t>то</w:t>
      </w:r>
      <w:proofErr w:type="gramEnd"/>
      <w:r w:rsidRPr="009E0554">
        <w:t xml:space="preserve"> примљено правним путем без ограничења употребе од треће стране која је овлашћена да ода, </w:t>
      </w:r>
    </w:p>
    <w:p w14:paraId="54D809C6" w14:textId="77777777" w:rsidR="009E0554" w:rsidRPr="009E0554" w:rsidRDefault="009E0554" w:rsidP="009E0554">
      <w:r w:rsidRPr="009E0554">
        <w:t>•</w:t>
      </w:r>
      <w:r w:rsidRPr="009E0554">
        <w:tab/>
      </w:r>
      <w:proofErr w:type="gramStart"/>
      <w:r w:rsidRPr="009E0554">
        <w:t>то</w:t>
      </w:r>
      <w:proofErr w:type="gramEnd"/>
      <w:r w:rsidRPr="009E0554">
        <w:t xml:space="preserve"> независно развијено од стране Примаоца без приступа или коришћења пословне тајне и/или поверљивих информација власника; или </w:t>
      </w:r>
    </w:p>
    <w:p w14:paraId="7EFBCDFD" w14:textId="77777777" w:rsidR="009E0554" w:rsidRPr="009E0554" w:rsidRDefault="009E0554" w:rsidP="009E0554">
      <w:r w:rsidRPr="009E0554">
        <w:t>•</w:t>
      </w:r>
      <w:r w:rsidRPr="009E0554">
        <w:tab/>
      </w:r>
      <w:proofErr w:type="gramStart"/>
      <w:r w:rsidRPr="009E0554">
        <w:t>је</w:t>
      </w:r>
      <w:proofErr w:type="gramEnd"/>
      <w:r w:rsidRPr="009E0554">
        <w:t xml:space="preserve"> писмено одобрено да се објави од стране Даваоца.</w:t>
      </w:r>
    </w:p>
    <w:p w14:paraId="1D1A53AE" w14:textId="77777777" w:rsidR="009E0554" w:rsidRPr="009E0554" w:rsidRDefault="009E0554" w:rsidP="009E0554"/>
    <w:p w14:paraId="1608FBED" w14:textId="77777777" w:rsidR="009E0554" w:rsidRPr="009E0554" w:rsidRDefault="009E0554" w:rsidP="00EA4DC0">
      <w:pPr>
        <w:spacing w:before="0"/>
        <w:jc w:val="center"/>
      </w:pPr>
      <w:r w:rsidRPr="009E0554">
        <w:t>Члан 5.</w:t>
      </w:r>
    </w:p>
    <w:p w14:paraId="71B57209" w14:textId="77777777" w:rsidR="009E0554" w:rsidRPr="009E0554" w:rsidRDefault="009E0554" w:rsidP="00EA4DC0">
      <w:pPr>
        <w:spacing w:before="0"/>
      </w:pPr>
      <w:r w:rsidRPr="009E0554">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8E4B349" w14:textId="77777777" w:rsidR="009E0554" w:rsidRPr="009E0554" w:rsidRDefault="009E0554" w:rsidP="009E0554"/>
    <w:p w14:paraId="58BEE6A3" w14:textId="77777777" w:rsidR="009E0554" w:rsidRPr="009E0554" w:rsidRDefault="009E0554" w:rsidP="009E0554"/>
    <w:p w14:paraId="2EA2E35E" w14:textId="77777777" w:rsidR="009E0554" w:rsidRPr="009E0554" w:rsidRDefault="009E0554" w:rsidP="00EA4DC0">
      <w:pPr>
        <w:spacing w:before="0"/>
        <w:jc w:val="center"/>
      </w:pPr>
      <w:r w:rsidRPr="009E0554">
        <w:t>Члан 6.</w:t>
      </w:r>
    </w:p>
    <w:p w14:paraId="39F9530F" w14:textId="77777777" w:rsidR="009E0554" w:rsidRPr="009E0554" w:rsidRDefault="009E0554" w:rsidP="00EA4DC0">
      <w:pPr>
        <w:spacing w:before="0"/>
      </w:pPr>
    </w:p>
    <w:p w14:paraId="2CF42BFC" w14:textId="77777777" w:rsidR="009E0554" w:rsidRPr="009E0554" w:rsidRDefault="009E0554" w:rsidP="00EA4DC0">
      <w:pPr>
        <w:spacing w:before="0"/>
      </w:pPr>
      <w:r w:rsidRPr="009E0554">
        <w:t>Свака од Страна је обавезна да одреди:</w:t>
      </w:r>
    </w:p>
    <w:p w14:paraId="2E482B9A" w14:textId="77777777" w:rsidR="009E0554" w:rsidRPr="009E0554" w:rsidRDefault="009E0554" w:rsidP="009E0554">
      <w:r w:rsidRPr="009E0554">
        <w:t>•</w:t>
      </w:r>
      <w:r w:rsidRPr="009E0554">
        <w:tab/>
      </w:r>
      <w:proofErr w:type="gramStart"/>
      <w:r w:rsidRPr="009E0554">
        <w:t>име</w:t>
      </w:r>
      <w:proofErr w:type="gramEnd"/>
      <w:r w:rsidRPr="009E0554">
        <w:t xml:space="preserve"> и презиме лица задужених за размену пословне тајне (у даљем тексту: Задужено лице),</w:t>
      </w:r>
    </w:p>
    <w:p w14:paraId="21BD909C" w14:textId="77777777" w:rsidR="009E0554" w:rsidRPr="009E0554" w:rsidRDefault="009E0554" w:rsidP="009E0554">
      <w:r w:rsidRPr="009E0554">
        <w:t>•</w:t>
      </w:r>
      <w:r w:rsidRPr="009E0554">
        <w:tab/>
      </w:r>
      <w:proofErr w:type="gramStart"/>
      <w:r w:rsidRPr="009E0554">
        <w:t>поштанску</w:t>
      </w:r>
      <w:proofErr w:type="gramEnd"/>
      <w:r w:rsidRPr="009E0554">
        <w:t xml:space="preserve"> адресу за размену докумената у папирном облику, кад се подаци размењују у папирном облику</w:t>
      </w:r>
    </w:p>
    <w:p w14:paraId="0061661A" w14:textId="77777777" w:rsidR="009E0554" w:rsidRPr="009E0554" w:rsidRDefault="009E0554" w:rsidP="009E0554">
      <w:r w:rsidRPr="009E0554">
        <w:t>•</w:t>
      </w:r>
      <w:r w:rsidRPr="009E0554">
        <w:tab/>
      </w:r>
      <w:proofErr w:type="gramStart"/>
      <w:r w:rsidRPr="009E0554">
        <w:t>е-mai</w:t>
      </w:r>
      <w:proofErr w:type="gramEnd"/>
      <w:r w:rsidRPr="009E0554">
        <w:t xml:space="preserve"> адресу за размену електронских докумената, кад се подаци достављају коришћењем интернет-а</w:t>
      </w:r>
    </w:p>
    <w:p w14:paraId="3396941D" w14:textId="77777777" w:rsidR="009E0554" w:rsidRPr="009E0554" w:rsidRDefault="009E0554" w:rsidP="009E0554">
      <w:r w:rsidRPr="009E0554">
        <w:t>•</w:t>
      </w:r>
      <w:r w:rsidRPr="009E0554">
        <w:tab/>
      </w:r>
      <w:proofErr w:type="gramStart"/>
      <w:r w:rsidRPr="009E0554">
        <w:t>и</w:t>
      </w:r>
      <w:proofErr w:type="gramEnd"/>
      <w:r w:rsidRPr="009E0554">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32BCFDDF" w14:textId="77777777" w:rsidR="009E0554" w:rsidRPr="009E0554" w:rsidRDefault="009E0554" w:rsidP="009E0554">
      <w:r w:rsidRPr="009E0554">
        <w:t xml:space="preserve">Размена података који представљају пословну тајну не може почети пре испуњења обавеза из претходног става. </w:t>
      </w:r>
    </w:p>
    <w:p w14:paraId="17641401" w14:textId="77777777" w:rsidR="009E0554" w:rsidRPr="009E0554" w:rsidRDefault="009E0554" w:rsidP="009E0554">
      <w:r w:rsidRPr="009E0554">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9E0554">
        <w:t>овог</w:t>
      </w:r>
      <w:proofErr w:type="gramEnd"/>
      <w:r w:rsidRPr="009E0554">
        <w:t xml:space="preserve"> члана.</w:t>
      </w:r>
    </w:p>
    <w:p w14:paraId="7560227B" w14:textId="77777777" w:rsidR="009E0554" w:rsidRPr="009E0554" w:rsidRDefault="009E0554" w:rsidP="009E0554"/>
    <w:p w14:paraId="0417CAC3" w14:textId="77777777" w:rsidR="009E0554" w:rsidRPr="009E0554" w:rsidRDefault="009E0554" w:rsidP="00EA4DC0">
      <w:pPr>
        <w:spacing w:before="0"/>
        <w:jc w:val="center"/>
      </w:pPr>
      <w:r w:rsidRPr="009E0554">
        <w:t>Члан 7.</w:t>
      </w:r>
    </w:p>
    <w:p w14:paraId="1FCA5AE8" w14:textId="77777777" w:rsidR="009E0554" w:rsidRPr="009E0554" w:rsidRDefault="009E0554" w:rsidP="00EA4DC0">
      <w:pPr>
        <w:spacing w:before="0"/>
      </w:pPr>
    </w:p>
    <w:p w14:paraId="310E355F" w14:textId="77777777" w:rsidR="009E0554" w:rsidRPr="009E0554" w:rsidRDefault="009E0554" w:rsidP="00EA4DC0">
      <w:pPr>
        <w:spacing w:before="0"/>
      </w:pPr>
      <w:r w:rsidRPr="009E0554">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922551B" w14:textId="77777777" w:rsidR="009E0554" w:rsidRPr="009E0554" w:rsidRDefault="009E0554" w:rsidP="009E0554">
      <w:r w:rsidRPr="009E0554">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527AD40" w14:textId="77777777" w:rsidR="009E0554" w:rsidRPr="009E0554" w:rsidRDefault="009E0554" w:rsidP="009E0554">
      <w:r w:rsidRPr="009E0554">
        <w:t>Слање података се може наставити кад и уколико се покаже да тајност података није нарушена, као и да нису нарушене одредбе овог Уговора.</w:t>
      </w:r>
    </w:p>
    <w:p w14:paraId="5E2E2BD1" w14:textId="77777777" w:rsidR="009E0554" w:rsidRPr="009E0554" w:rsidRDefault="009E0554" w:rsidP="009E0554"/>
    <w:p w14:paraId="2C53DA47" w14:textId="77777777" w:rsidR="009E0554" w:rsidRPr="009E0554" w:rsidRDefault="009E0554" w:rsidP="00EA4DC0">
      <w:pPr>
        <w:spacing w:before="0"/>
        <w:jc w:val="center"/>
      </w:pPr>
      <w:r w:rsidRPr="009E0554">
        <w:t>Члан 8.</w:t>
      </w:r>
    </w:p>
    <w:p w14:paraId="27E9981B" w14:textId="77777777" w:rsidR="009E0554" w:rsidRPr="009E0554" w:rsidRDefault="009E0554" w:rsidP="00EA4DC0">
      <w:pPr>
        <w:spacing w:before="0"/>
      </w:pPr>
    </w:p>
    <w:p w14:paraId="477D1422" w14:textId="77777777" w:rsidR="009E0554" w:rsidRPr="009E0554" w:rsidRDefault="009E0554" w:rsidP="00EA4DC0">
      <w:pPr>
        <w:spacing w:before="0"/>
      </w:pPr>
      <w:r w:rsidRPr="009E0554">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 „_________“.</w:t>
      </w:r>
    </w:p>
    <w:p w14:paraId="247A2B67" w14:textId="77777777" w:rsidR="009E0554" w:rsidRPr="009E0554" w:rsidRDefault="009E0554" w:rsidP="009E0554">
      <w:r w:rsidRPr="009E0554">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DDFDA18" w14:textId="77777777" w:rsidR="009E0554" w:rsidRPr="009E0554" w:rsidRDefault="009E0554" w:rsidP="009E0554">
      <w:r w:rsidRPr="009E0554">
        <w:t>Материјални и електронски медији у којима, или на којима, се налази пословна тајна морају да садрже следеће ознаке степена тајности:</w:t>
      </w:r>
    </w:p>
    <w:p w14:paraId="0FBEB618" w14:textId="77777777" w:rsidR="009E0554" w:rsidRPr="009E0554" w:rsidRDefault="009E0554" w:rsidP="009E0554">
      <w:r w:rsidRPr="009E0554">
        <w:t xml:space="preserve">За </w:t>
      </w:r>
      <w:r w:rsidRPr="009E0554">
        <w:rPr>
          <w:lang w:val="sr-Cyrl-RS"/>
        </w:rPr>
        <w:t>Корисник услуга</w:t>
      </w:r>
      <w:r w:rsidRPr="009E0554">
        <w:t>:</w:t>
      </w:r>
    </w:p>
    <w:p w14:paraId="225C7570" w14:textId="77777777" w:rsidR="009E0554" w:rsidRPr="009E0554" w:rsidRDefault="009E0554" w:rsidP="009E0554"/>
    <w:p w14:paraId="5011FE70" w14:textId="77777777" w:rsidR="009E0554" w:rsidRPr="009E0554" w:rsidRDefault="009E0554" w:rsidP="009E0554">
      <w:r w:rsidRPr="009E0554">
        <w:t>Пословна тајна</w:t>
      </w:r>
    </w:p>
    <w:p w14:paraId="5D5AE3BB" w14:textId="77777777" w:rsidR="009E0554" w:rsidRPr="009E0554" w:rsidRDefault="009E0554" w:rsidP="009E0554">
      <w:r w:rsidRPr="009E0554">
        <w:t>Јавно предузеће „Електропривреда Србије</w:t>
      </w:r>
      <w:proofErr w:type="gramStart"/>
      <w:r w:rsidRPr="009E0554">
        <w:t>“</w:t>
      </w:r>
      <w:r w:rsidRPr="009E0554">
        <w:rPr>
          <w:lang w:val="sr-Cyrl-CS"/>
        </w:rPr>
        <w:t xml:space="preserve"> </w:t>
      </w:r>
      <w:r w:rsidRPr="009E0554">
        <w:t>Београд</w:t>
      </w:r>
      <w:proofErr w:type="gramEnd"/>
    </w:p>
    <w:p w14:paraId="02DF5CFF" w14:textId="77777777" w:rsidR="009E0554" w:rsidRPr="009E0554" w:rsidRDefault="009E0554" w:rsidP="009E0554">
      <w:r w:rsidRPr="009E0554">
        <w:t xml:space="preserve">Улица </w:t>
      </w:r>
      <w:r w:rsidRPr="009E0554">
        <w:rPr>
          <w:lang w:val="sr-Cyrl-RS"/>
        </w:rPr>
        <w:t>Балканска</w:t>
      </w:r>
      <w:r w:rsidRPr="009E0554">
        <w:t xml:space="preserve"> бр. </w:t>
      </w:r>
      <w:r w:rsidRPr="009E0554">
        <w:rPr>
          <w:lang w:val="sr-Cyrl-RS"/>
        </w:rPr>
        <w:t>13</w:t>
      </w:r>
      <w:r w:rsidRPr="009E0554">
        <w:t xml:space="preserve"> Београд</w:t>
      </w:r>
    </w:p>
    <w:p w14:paraId="4DFF50DE" w14:textId="77777777" w:rsidR="009E0554" w:rsidRPr="009E0554" w:rsidRDefault="009E0554" w:rsidP="009E0554">
      <w:proofErr w:type="gramStart"/>
      <w:r w:rsidRPr="009E0554">
        <w:t>или</w:t>
      </w:r>
      <w:proofErr w:type="gramEnd"/>
      <w:r w:rsidRPr="009E0554">
        <w:t>:</w:t>
      </w:r>
    </w:p>
    <w:p w14:paraId="56CE3143" w14:textId="77777777" w:rsidR="009E0554" w:rsidRPr="009E0554" w:rsidRDefault="009E0554" w:rsidP="009E0554"/>
    <w:p w14:paraId="3F44B54D" w14:textId="77777777" w:rsidR="009E0554" w:rsidRPr="009E0554" w:rsidRDefault="009E0554" w:rsidP="009E0554">
      <w:r w:rsidRPr="009E0554">
        <w:t>Поверљиво</w:t>
      </w:r>
    </w:p>
    <w:p w14:paraId="49EC1C45" w14:textId="77777777" w:rsidR="009E0554" w:rsidRPr="009E0554" w:rsidRDefault="009E0554" w:rsidP="009E0554">
      <w:r w:rsidRPr="009E0554">
        <w:t>Јавно предузеће „Електропривреда Србије</w:t>
      </w:r>
      <w:proofErr w:type="gramStart"/>
      <w:r w:rsidRPr="009E0554">
        <w:t>“</w:t>
      </w:r>
      <w:r w:rsidRPr="009E0554">
        <w:rPr>
          <w:lang w:val="sr-Cyrl-CS"/>
        </w:rPr>
        <w:t xml:space="preserve"> </w:t>
      </w:r>
      <w:r w:rsidRPr="009E0554">
        <w:t>Београд</w:t>
      </w:r>
      <w:proofErr w:type="gramEnd"/>
    </w:p>
    <w:p w14:paraId="02055FFB" w14:textId="77777777" w:rsidR="009E0554" w:rsidRPr="009E0554" w:rsidRDefault="009E0554" w:rsidP="009E0554">
      <w:r w:rsidRPr="009E0554">
        <w:t xml:space="preserve">Улица </w:t>
      </w:r>
      <w:r w:rsidRPr="009E0554">
        <w:rPr>
          <w:lang w:val="sr-Cyrl-RS"/>
        </w:rPr>
        <w:t xml:space="preserve">Балканска </w:t>
      </w:r>
      <w:r w:rsidRPr="009E0554">
        <w:t xml:space="preserve">бр. </w:t>
      </w:r>
      <w:r w:rsidRPr="009E0554">
        <w:rPr>
          <w:lang w:val="sr-Cyrl-RS"/>
        </w:rPr>
        <w:t>13</w:t>
      </w:r>
      <w:r w:rsidRPr="009E0554">
        <w:t xml:space="preserve"> Београд</w:t>
      </w:r>
    </w:p>
    <w:p w14:paraId="233FDCA7" w14:textId="77777777" w:rsidR="009E0554" w:rsidRPr="009E0554" w:rsidRDefault="009E0554" w:rsidP="009E0554"/>
    <w:p w14:paraId="6400BC8C" w14:textId="77777777" w:rsidR="009E0554" w:rsidRPr="009E0554" w:rsidRDefault="009E0554" w:rsidP="009E0554">
      <w:pPr>
        <w:rPr>
          <w:lang w:val="sr-Cyrl-RS"/>
        </w:rPr>
      </w:pPr>
      <w:r w:rsidRPr="009E0554">
        <w:t xml:space="preserve">За </w:t>
      </w:r>
      <w:r w:rsidRPr="009E0554">
        <w:rPr>
          <w:lang w:val="sr-Cyrl-RS"/>
        </w:rPr>
        <w:t>Продавца</w:t>
      </w:r>
    </w:p>
    <w:p w14:paraId="0B4E3B74" w14:textId="77777777" w:rsidR="009E0554" w:rsidRPr="009E0554" w:rsidRDefault="009E0554" w:rsidP="009E0554"/>
    <w:p w14:paraId="534B7687" w14:textId="77777777" w:rsidR="009E0554" w:rsidRPr="009E0554" w:rsidRDefault="009E0554" w:rsidP="009E0554">
      <w:r w:rsidRPr="009E0554">
        <w:t>Пословна тајна</w:t>
      </w:r>
    </w:p>
    <w:p w14:paraId="110F0B63" w14:textId="77777777" w:rsidR="009E0554" w:rsidRPr="009E0554" w:rsidRDefault="009E0554" w:rsidP="009E0554">
      <w:r w:rsidRPr="009E0554">
        <w:t>___________</w:t>
      </w:r>
    </w:p>
    <w:p w14:paraId="09348F7D" w14:textId="77777777" w:rsidR="009E0554" w:rsidRPr="009E0554" w:rsidRDefault="009E0554" w:rsidP="009E0554">
      <w:r w:rsidRPr="009E0554">
        <w:t>_______________</w:t>
      </w:r>
    </w:p>
    <w:p w14:paraId="40715C91" w14:textId="77777777" w:rsidR="009E0554" w:rsidRPr="009E0554" w:rsidRDefault="009E0554" w:rsidP="009E0554">
      <w:proofErr w:type="gramStart"/>
      <w:r w:rsidRPr="009E0554">
        <w:t>или</w:t>
      </w:r>
      <w:proofErr w:type="gramEnd"/>
      <w:r w:rsidRPr="009E0554">
        <w:t>:</w:t>
      </w:r>
    </w:p>
    <w:p w14:paraId="57F8FC51" w14:textId="77777777" w:rsidR="009E0554" w:rsidRPr="009E0554" w:rsidRDefault="009E0554" w:rsidP="009E0554">
      <w:r w:rsidRPr="009E0554">
        <w:t>Поверљиво</w:t>
      </w:r>
    </w:p>
    <w:p w14:paraId="05F4A0DF" w14:textId="77777777" w:rsidR="009E0554" w:rsidRPr="009E0554" w:rsidRDefault="009E0554" w:rsidP="009E0554">
      <w:r w:rsidRPr="009E0554">
        <w:t>_______________</w:t>
      </w:r>
    </w:p>
    <w:p w14:paraId="14CC3EA4" w14:textId="77777777" w:rsidR="009E0554" w:rsidRPr="009E0554" w:rsidRDefault="009E0554" w:rsidP="009E0554">
      <w:r w:rsidRPr="009E0554">
        <w:t>__________________</w:t>
      </w:r>
    </w:p>
    <w:p w14:paraId="7A8BD2D2" w14:textId="77777777" w:rsidR="009E0554" w:rsidRPr="009E0554" w:rsidRDefault="009E0554" w:rsidP="009E0554"/>
    <w:p w14:paraId="6123B9CC" w14:textId="77777777" w:rsidR="009E0554" w:rsidRPr="009E0554" w:rsidRDefault="009E0554" w:rsidP="009E0554">
      <w:r w:rsidRPr="009E0554">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329BBC86" w14:textId="77777777" w:rsidR="009E0554" w:rsidRPr="009E0554" w:rsidRDefault="009E0554" w:rsidP="009E0554"/>
    <w:p w14:paraId="1B9C2C5C" w14:textId="77777777" w:rsidR="009E0554" w:rsidRPr="009E0554" w:rsidRDefault="009E0554" w:rsidP="00EA4DC0">
      <w:pPr>
        <w:spacing w:before="0"/>
        <w:jc w:val="center"/>
      </w:pPr>
      <w:r w:rsidRPr="009E0554">
        <w:t>Члан 9.</w:t>
      </w:r>
    </w:p>
    <w:p w14:paraId="515E8A6E" w14:textId="77777777" w:rsidR="009E0554" w:rsidRPr="009E0554" w:rsidRDefault="009E0554" w:rsidP="00EA4DC0">
      <w:pPr>
        <w:spacing w:before="0"/>
      </w:pPr>
    </w:p>
    <w:p w14:paraId="32F182F7" w14:textId="77777777" w:rsidR="009E0554" w:rsidRPr="009E0554" w:rsidRDefault="009E0554" w:rsidP="00EA4DC0">
      <w:pPr>
        <w:spacing w:before="0"/>
      </w:pPr>
      <w:r w:rsidRPr="009E0554">
        <w:t>Обавезе из овог уговора односе се и на пословну тајну којој су стране имале приступ или су је размениле до тренутка закључења овог Уговора.</w:t>
      </w:r>
    </w:p>
    <w:p w14:paraId="763A11DF" w14:textId="77777777" w:rsidR="009E0554" w:rsidRPr="009E0554" w:rsidRDefault="009E0554" w:rsidP="009E0554">
      <w:r w:rsidRPr="009E0554">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9E0554">
        <w:t>овог</w:t>
      </w:r>
      <w:proofErr w:type="gramEnd"/>
      <w:r w:rsidRPr="009E0554">
        <w:t xml:space="preserve"> Уговора. </w:t>
      </w:r>
    </w:p>
    <w:p w14:paraId="2CCC978B" w14:textId="77777777" w:rsidR="009E0554" w:rsidRPr="009E0554" w:rsidRDefault="009E0554" w:rsidP="009E0554"/>
    <w:p w14:paraId="3FDE68F7" w14:textId="77777777" w:rsidR="009E0554" w:rsidRPr="009E0554" w:rsidRDefault="009E0554" w:rsidP="00EA4DC0">
      <w:pPr>
        <w:spacing w:before="0"/>
        <w:jc w:val="center"/>
      </w:pPr>
      <w:r w:rsidRPr="009E0554">
        <w:t>Члан 10.</w:t>
      </w:r>
    </w:p>
    <w:p w14:paraId="526DB1C8" w14:textId="77777777" w:rsidR="009E0554" w:rsidRPr="009E0554" w:rsidRDefault="009E0554" w:rsidP="00EA4DC0">
      <w:pPr>
        <w:spacing w:before="0"/>
      </w:pPr>
    </w:p>
    <w:p w14:paraId="554A2EA1" w14:textId="77777777" w:rsidR="009E0554" w:rsidRPr="009E0554" w:rsidRDefault="009E0554" w:rsidP="00EA4DC0">
      <w:pPr>
        <w:spacing w:before="0"/>
      </w:pPr>
      <w:r w:rsidRPr="009E0554">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EBC2B0" w14:textId="77777777" w:rsidR="009E0554" w:rsidRPr="009E0554" w:rsidRDefault="009E0554" w:rsidP="009E0554">
      <w:proofErr w:type="gramStart"/>
      <w:r w:rsidRPr="009E0554">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04989882" w14:textId="77777777" w:rsidR="009E0554" w:rsidRPr="009E0554" w:rsidRDefault="009E0554" w:rsidP="009E0554"/>
    <w:p w14:paraId="6D1F5A09" w14:textId="77777777" w:rsidR="009E0554" w:rsidRPr="009E0554" w:rsidRDefault="009E0554" w:rsidP="00EA4DC0">
      <w:pPr>
        <w:spacing w:before="0"/>
        <w:jc w:val="center"/>
      </w:pPr>
      <w:r w:rsidRPr="009E0554">
        <w:t>Члан 11.</w:t>
      </w:r>
    </w:p>
    <w:p w14:paraId="66CE0EEB" w14:textId="77777777" w:rsidR="009E0554" w:rsidRPr="009E0554" w:rsidRDefault="009E0554" w:rsidP="00EA4DC0">
      <w:pPr>
        <w:spacing w:before="0"/>
      </w:pPr>
    </w:p>
    <w:p w14:paraId="0A1F2CC2" w14:textId="77777777" w:rsidR="009E0554" w:rsidRPr="009E0554" w:rsidRDefault="009E0554" w:rsidP="00EA4DC0">
      <w:pPr>
        <w:spacing w:before="0"/>
      </w:pPr>
      <w:r w:rsidRPr="009E0554">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w:t>
      </w:r>
      <w:r w:rsidRPr="009E0554">
        <w:lastRenderedPageBreak/>
        <w:t xml:space="preserve">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904CAB7" w14:textId="77777777" w:rsidR="009E0554" w:rsidRPr="009E0554" w:rsidRDefault="009E0554" w:rsidP="009E0554"/>
    <w:p w14:paraId="77E1D02E" w14:textId="77777777" w:rsidR="009E0554" w:rsidRPr="009E0554" w:rsidRDefault="009E0554" w:rsidP="00EA4DC0">
      <w:pPr>
        <w:spacing w:before="0"/>
        <w:jc w:val="center"/>
      </w:pPr>
      <w:r w:rsidRPr="009E0554">
        <w:t>Члан 12.</w:t>
      </w:r>
    </w:p>
    <w:p w14:paraId="2CFC5EA9" w14:textId="77777777" w:rsidR="009E0554" w:rsidRPr="009E0554" w:rsidRDefault="009E0554" w:rsidP="00EA4DC0">
      <w:pPr>
        <w:spacing w:before="0"/>
      </w:pPr>
    </w:p>
    <w:p w14:paraId="68C84D3D" w14:textId="77777777" w:rsidR="009E0554" w:rsidRPr="009E0554" w:rsidRDefault="009E0554" w:rsidP="00EA4DC0">
      <w:pPr>
        <w:spacing w:before="0"/>
      </w:pPr>
      <w:r w:rsidRPr="009E0554">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74800D0" w14:textId="77777777" w:rsidR="009E0554" w:rsidRPr="009E0554" w:rsidRDefault="009E0554" w:rsidP="009E0554">
      <w:r w:rsidRPr="009E0554">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0541BBB" w14:textId="77777777" w:rsidR="009E0554" w:rsidRPr="009E0554" w:rsidRDefault="009E0554" w:rsidP="009E0554">
      <w:pPr>
        <w:rPr>
          <w:lang w:val="sr-Cyrl-CS"/>
        </w:rPr>
      </w:pPr>
      <w:r w:rsidRPr="009E0554">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овим уговором</w:t>
      </w:r>
      <w:r w:rsidRPr="009E0554">
        <w:rPr>
          <w:lang w:val="sr-Cyrl-CS"/>
        </w:rPr>
        <w:t>.</w:t>
      </w:r>
    </w:p>
    <w:p w14:paraId="45B8AB8D" w14:textId="77777777" w:rsidR="009E0554" w:rsidRPr="009E0554" w:rsidRDefault="009E0554" w:rsidP="009E0554"/>
    <w:p w14:paraId="589A1929" w14:textId="77777777" w:rsidR="009E0554" w:rsidRPr="009E0554" w:rsidRDefault="009E0554" w:rsidP="00EA4DC0">
      <w:pPr>
        <w:spacing w:before="0"/>
        <w:jc w:val="center"/>
      </w:pPr>
      <w:r w:rsidRPr="009E0554">
        <w:t>Члан 13.</w:t>
      </w:r>
    </w:p>
    <w:p w14:paraId="2AC42B0A" w14:textId="77777777" w:rsidR="009E0554" w:rsidRPr="009E0554" w:rsidRDefault="009E0554" w:rsidP="00EA4DC0">
      <w:pPr>
        <w:spacing w:before="0"/>
      </w:pPr>
    </w:p>
    <w:p w14:paraId="42B3DCC0" w14:textId="77777777" w:rsidR="009E0554" w:rsidRPr="009E0554" w:rsidRDefault="009E0554" w:rsidP="00EA4DC0">
      <w:pPr>
        <w:spacing w:before="0"/>
      </w:pPr>
      <w:r w:rsidRPr="009E0554">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Пружалац услуге).</w:t>
      </w:r>
    </w:p>
    <w:p w14:paraId="09287B7C" w14:textId="77777777" w:rsidR="009E0554" w:rsidRPr="009E0554" w:rsidRDefault="009E0554" w:rsidP="009E0554">
      <w:r w:rsidRPr="009E0554">
        <w:t xml:space="preserve"> </w:t>
      </w:r>
    </w:p>
    <w:p w14:paraId="7115ED54" w14:textId="77777777" w:rsidR="009E0554" w:rsidRPr="009E0554" w:rsidRDefault="009E0554" w:rsidP="00EA4DC0">
      <w:pPr>
        <w:spacing w:before="0"/>
        <w:jc w:val="center"/>
      </w:pPr>
      <w:r w:rsidRPr="009E0554">
        <w:t>Члан 14.</w:t>
      </w:r>
    </w:p>
    <w:p w14:paraId="713EB2F0" w14:textId="77777777" w:rsidR="009E0554" w:rsidRPr="009E0554" w:rsidRDefault="009E0554" w:rsidP="00EA4DC0">
      <w:pPr>
        <w:spacing w:before="0"/>
      </w:pPr>
    </w:p>
    <w:p w14:paraId="0D63921C" w14:textId="77777777" w:rsidR="009E0554" w:rsidRPr="009E0554" w:rsidRDefault="009E0554" w:rsidP="00EA4DC0">
      <w:pPr>
        <w:spacing w:before="0"/>
      </w:pPr>
      <w:r w:rsidRPr="009E0554">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3FE8E575" w14:textId="77777777" w:rsidR="009E0554" w:rsidRPr="009E0554" w:rsidRDefault="009E0554" w:rsidP="009E0554"/>
    <w:p w14:paraId="64B79690" w14:textId="77777777" w:rsidR="009E0554" w:rsidRPr="009E0554" w:rsidRDefault="009E0554" w:rsidP="00EA4DC0">
      <w:pPr>
        <w:spacing w:before="0"/>
        <w:jc w:val="center"/>
      </w:pPr>
      <w:r w:rsidRPr="009E0554">
        <w:t>Члан 15.</w:t>
      </w:r>
    </w:p>
    <w:p w14:paraId="72180314" w14:textId="77777777" w:rsidR="009E0554" w:rsidRPr="009E0554" w:rsidRDefault="009E0554" w:rsidP="00EA4DC0">
      <w:pPr>
        <w:spacing w:before="0"/>
      </w:pPr>
    </w:p>
    <w:p w14:paraId="1E3AFE45" w14:textId="77777777" w:rsidR="009E0554" w:rsidRPr="009E0554" w:rsidRDefault="009E0554" w:rsidP="00EA4DC0">
      <w:pPr>
        <w:spacing w:before="0"/>
      </w:pPr>
      <w:r w:rsidRPr="009E0554">
        <w:t xml:space="preserve">На све што није регулисано одредбама овог Уговора, примениће се одредбе Закона о облигационим односима и позитивноправних прописа Републике Србије применљивих, с обзиром на предмет Уговора. </w:t>
      </w:r>
    </w:p>
    <w:p w14:paraId="58395509" w14:textId="77777777" w:rsidR="009E0554" w:rsidRPr="009E0554" w:rsidRDefault="009E0554" w:rsidP="009E0554"/>
    <w:p w14:paraId="2A802E69" w14:textId="77777777" w:rsidR="009E0554" w:rsidRPr="009E0554" w:rsidRDefault="009E0554" w:rsidP="00EA4DC0">
      <w:pPr>
        <w:spacing w:before="0"/>
        <w:jc w:val="center"/>
      </w:pPr>
      <w:r w:rsidRPr="009E0554">
        <w:t>Члан 16.</w:t>
      </w:r>
    </w:p>
    <w:p w14:paraId="12813A74" w14:textId="77777777" w:rsidR="009E0554" w:rsidRPr="009E0554" w:rsidRDefault="009E0554" w:rsidP="00EA4DC0">
      <w:pPr>
        <w:spacing w:before="0"/>
      </w:pPr>
    </w:p>
    <w:p w14:paraId="02AC327C" w14:textId="77777777" w:rsidR="009E0554" w:rsidRPr="009E0554" w:rsidRDefault="009E0554" w:rsidP="00EA4DC0">
      <w:pPr>
        <w:spacing w:before="0"/>
        <w:rPr>
          <w:lang w:val="sr-Cyrl-CS"/>
        </w:rPr>
      </w:pPr>
      <w:r w:rsidRPr="009E0554">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23197752" w14:textId="77777777" w:rsidR="009E0554" w:rsidRPr="009E0554" w:rsidRDefault="009E0554" w:rsidP="009E0554">
      <w:r w:rsidRPr="009E0554">
        <w:t>Обавезе према очувању поверљивости пословне тајне и поверљивих информација које су претходно дефинисане важе трајно.</w:t>
      </w:r>
    </w:p>
    <w:p w14:paraId="23034814" w14:textId="77777777" w:rsidR="009E0554" w:rsidRPr="009E0554" w:rsidRDefault="009E0554" w:rsidP="009E0554"/>
    <w:p w14:paraId="4FF0F617" w14:textId="77777777" w:rsidR="009E0554" w:rsidRPr="009E0554" w:rsidRDefault="009E0554" w:rsidP="00EA4DC0">
      <w:pPr>
        <w:spacing w:before="0"/>
        <w:jc w:val="center"/>
      </w:pPr>
      <w:r w:rsidRPr="009E0554">
        <w:t>Члан 17.</w:t>
      </w:r>
    </w:p>
    <w:p w14:paraId="6A1DAD7D" w14:textId="77777777" w:rsidR="009E0554" w:rsidRPr="009E0554" w:rsidRDefault="009E0554" w:rsidP="00EA4DC0">
      <w:pPr>
        <w:spacing w:before="0"/>
      </w:pPr>
    </w:p>
    <w:p w14:paraId="0F958C26" w14:textId="77777777" w:rsidR="009E0554" w:rsidRPr="009E0554" w:rsidRDefault="009E0554" w:rsidP="00EA4DC0">
      <w:pPr>
        <w:spacing w:before="0"/>
      </w:pPr>
      <w:r w:rsidRPr="009E0554">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772E4B51" w14:textId="77777777" w:rsidR="009E0554" w:rsidRPr="009E0554" w:rsidRDefault="009E0554" w:rsidP="009E0554">
      <w:r w:rsidRPr="009E0554">
        <w:t>Стране сагласно изјављују да су Уговор прочитале, разумеле и да уговорне одредбе у свему представљају израз њихове стварне воље.</w:t>
      </w:r>
    </w:p>
    <w:p w14:paraId="460C6780" w14:textId="77777777" w:rsidR="009E0554" w:rsidRPr="009E0554" w:rsidRDefault="009E0554" w:rsidP="009E0554"/>
    <w:p w14:paraId="64EB63C1" w14:textId="77777777" w:rsidR="00CF612C" w:rsidRPr="00EA4DC0" w:rsidRDefault="009E0554" w:rsidP="009E0554">
      <w:pPr>
        <w:rPr>
          <w:lang w:val="sr-Cyrl-RS"/>
        </w:rPr>
      </w:pPr>
      <w:r w:rsidRPr="009E0554">
        <w:t xml:space="preserve">          </w:t>
      </w:r>
      <w:r w:rsidR="00CF612C">
        <w:rPr>
          <w:lang w:val="sr-Cyrl-RS"/>
        </w:rPr>
        <w:t>КОРИСНИК УСЛУГЕ</w:t>
      </w:r>
      <w:r w:rsidR="00CF612C">
        <w:rPr>
          <w:lang w:val="sr-Cyrl-RS"/>
        </w:rPr>
        <w:tab/>
      </w:r>
      <w:r w:rsidR="00CF612C">
        <w:rPr>
          <w:lang w:val="sr-Cyrl-RS"/>
        </w:rPr>
        <w:tab/>
      </w:r>
      <w:r w:rsidR="00CF612C">
        <w:rPr>
          <w:lang w:val="sr-Cyrl-RS"/>
        </w:rPr>
        <w:tab/>
      </w:r>
      <w:r w:rsidR="00CF612C">
        <w:rPr>
          <w:lang w:val="sr-Cyrl-RS"/>
        </w:rPr>
        <w:tab/>
      </w:r>
      <w:r w:rsidR="00CF612C">
        <w:rPr>
          <w:lang w:val="sr-Cyrl-RS"/>
        </w:rPr>
        <w:tab/>
        <w:t>ПРУЖАЛАЦ УСЛУГЕ</w:t>
      </w:r>
    </w:p>
    <w:p w14:paraId="355EBD2E" w14:textId="77777777" w:rsidR="009E0554" w:rsidRPr="009E0554" w:rsidRDefault="00CF612C" w:rsidP="00EA4DC0">
      <w:pPr>
        <w:spacing w:before="0"/>
      </w:pPr>
      <w:r>
        <w:rPr>
          <w:lang w:val="sr-Cyrl-RS"/>
        </w:rPr>
        <w:t xml:space="preserve">              </w:t>
      </w:r>
      <w:r w:rsidR="009E0554" w:rsidRPr="009E0554">
        <w:rPr>
          <w:lang w:val="sr-Cyrl-CS"/>
        </w:rPr>
        <w:t xml:space="preserve"> </w:t>
      </w:r>
      <w:r w:rsidR="009E0554" w:rsidRPr="009E0554">
        <w:t xml:space="preserve">Јавно предузеће </w:t>
      </w:r>
      <w:r w:rsidR="009E0554" w:rsidRPr="009E0554">
        <w:tab/>
      </w:r>
      <w:r w:rsidR="009E0554" w:rsidRPr="009E0554">
        <w:rPr>
          <w:lang w:val="sr-Cyrl-CS"/>
        </w:rPr>
        <w:t xml:space="preserve">     </w:t>
      </w:r>
      <w:r>
        <w:rPr>
          <w:lang w:val="sr-Cyrl-CS"/>
        </w:rPr>
        <w:tab/>
      </w:r>
      <w:r>
        <w:rPr>
          <w:lang w:val="sr-Cyrl-CS"/>
        </w:rPr>
        <w:tab/>
      </w:r>
      <w:r>
        <w:rPr>
          <w:lang w:val="sr-Cyrl-CS"/>
        </w:rPr>
        <w:tab/>
      </w:r>
      <w:r>
        <w:rPr>
          <w:lang w:val="sr-Cyrl-CS"/>
        </w:rPr>
        <w:tab/>
      </w:r>
      <w:r>
        <w:rPr>
          <w:lang w:val="sr-Cyrl-CS"/>
        </w:rPr>
        <w:tab/>
      </w:r>
      <w:r w:rsidR="009E0554" w:rsidRPr="009E0554">
        <w:t>Назив</w:t>
      </w:r>
    </w:p>
    <w:p w14:paraId="0E8C4DEE" w14:textId="77777777" w:rsidR="009E0554" w:rsidRPr="009E0554" w:rsidRDefault="009E0554" w:rsidP="00EA4DC0">
      <w:pPr>
        <w:spacing w:before="0"/>
      </w:pPr>
      <w:r w:rsidRPr="009E0554">
        <w:t>„Електропривреда Србије</w:t>
      </w:r>
      <w:proofErr w:type="gramStart"/>
      <w:r w:rsidRPr="009E0554">
        <w:t>“ Београд</w:t>
      </w:r>
      <w:proofErr w:type="gramEnd"/>
      <w:r w:rsidRPr="009E0554">
        <w:t xml:space="preserve">                           </w:t>
      </w:r>
    </w:p>
    <w:p w14:paraId="37964A20" w14:textId="77777777" w:rsidR="009E0554" w:rsidRPr="009E0554" w:rsidRDefault="009E0554" w:rsidP="00EA4DC0">
      <w:pPr>
        <w:spacing w:before="0"/>
      </w:pPr>
    </w:p>
    <w:p w14:paraId="1BA67CFA" w14:textId="77777777" w:rsidR="009E0554" w:rsidRPr="009E0554" w:rsidRDefault="009E0554" w:rsidP="00EA4DC0">
      <w:pPr>
        <w:spacing w:before="0"/>
      </w:pPr>
      <w:r w:rsidRPr="009E0554">
        <w:t xml:space="preserve">     ____________________                                                 _____________________</w:t>
      </w:r>
    </w:p>
    <w:p w14:paraId="5D154402" w14:textId="77777777" w:rsidR="009E0554" w:rsidRPr="009E0554" w:rsidRDefault="009E0554" w:rsidP="00EA4DC0">
      <w:pPr>
        <w:spacing w:before="0"/>
      </w:pPr>
      <w:r w:rsidRPr="009E0554">
        <w:tab/>
        <w:t xml:space="preserve">   Милорад Грчић  </w:t>
      </w:r>
      <w:r w:rsidRPr="009E0554">
        <w:tab/>
      </w:r>
      <w:r w:rsidRPr="009E0554">
        <w:tab/>
      </w:r>
      <w:r w:rsidRPr="009E0554">
        <w:tab/>
      </w:r>
      <w:r w:rsidRPr="009E0554">
        <w:tab/>
      </w:r>
      <w:r w:rsidRPr="009E0554">
        <w:rPr>
          <w:lang w:val="sr-Cyrl-CS"/>
        </w:rPr>
        <w:t xml:space="preserve">                    </w:t>
      </w:r>
      <w:r w:rsidRPr="009E0554">
        <w:t xml:space="preserve">Име и презиме                                                         </w:t>
      </w:r>
    </w:p>
    <w:p w14:paraId="13DEDB9E" w14:textId="77777777" w:rsidR="009E0554" w:rsidRPr="009E0554" w:rsidRDefault="009E0554" w:rsidP="00EA4DC0">
      <w:pPr>
        <w:spacing w:before="0"/>
      </w:pPr>
      <w:r w:rsidRPr="009E0554">
        <w:t xml:space="preserve">            </w:t>
      </w:r>
      <w:proofErr w:type="gramStart"/>
      <w:r w:rsidRPr="009E0554">
        <w:t>в.д.директора</w:t>
      </w:r>
      <w:proofErr w:type="gramEnd"/>
      <w:r w:rsidRPr="009E0554">
        <w:tab/>
        <w:t xml:space="preserve">  </w:t>
      </w:r>
      <w:r w:rsidRPr="009E0554">
        <w:tab/>
      </w:r>
      <w:r w:rsidRPr="009E0554">
        <w:tab/>
      </w:r>
      <w:r w:rsidRPr="009E0554">
        <w:tab/>
      </w:r>
      <w:r w:rsidRPr="009E0554">
        <w:tab/>
      </w:r>
      <w:r w:rsidRPr="009E0554">
        <w:tab/>
      </w:r>
      <w:r w:rsidRPr="009E0554">
        <w:rPr>
          <w:lang w:val="sr-Cyrl-CS"/>
        </w:rPr>
        <w:t xml:space="preserve">  </w:t>
      </w:r>
      <w:r w:rsidRPr="009E0554">
        <w:t>Функција</w:t>
      </w:r>
    </w:p>
    <w:p w14:paraId="679BFC89" w14:textId="77777777" w:rsidR="009E0554" w:rsidRDefault="009E0554" w:rsidP="002F08F5">
      <w:pPr>
        <w:spacing w:before="0"/>
        <w:jc w:val="left"/>
        <w:rPr>
          <w:rFonts w:eastAsia="TimesNewRomanPS-BoldMT" w:cs="Arial"/>
          <w:sz w:val="24"/>
          <w:szCs w:val="24"/>
        </w:rPr>
      </w:pPr>
    </w:p>
    <w:p w14:paraId="66340030" w14:textId="77777777" w:rsidR="009E0554" w:rsidRPr="002F08F5" w:rsidRDefault="009E0554" w:rsidP="002F08F5">
      <w:pPr>
        <w:spacing w:before="0"/>
        <w:jc w:val="left"/>
        <w:rPr>
          <w:rFonts w:eastAsia="TimesNewRomanPS-BoldMT" w:cs="Arial"/>
          <w:sz w:val="24"/>
          <w:szCs w:val="24"/>
        </w:rPr>
      </w:pPr>
    </w:p>
    <w:sectPr w:rsidR="009E0554" w:rsidRPr="002F08F5" w:rsidSect="007C350C">
      <w:headerReference w:type="default" r:id="rId179"/>
      <w:footerReference w:type="even" r:id="rId180"/>
      <w:footerReference w:type="default" r:id="rId181"/>
      <w:headerReference w:type="first" r:id="rId182"/>
      <w:footerReference w:type="first" r:id="rId183"/>
      <w:footnotePr>
        <w:pos w:val="beneathText"/>
      </w:footnotePr>
      <w:pgSz w:w="11909" w:h="16834" w:code="9"/>
      <w:pgMar w:top="851"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4CB8" w14:textId="77777777" w:rsidR="0085202B" w:rsidRDefault="0085202B">
      <w:r>
        <w:separator/>
      </w:r>
    </w:p>
    <w:p w14:paraId="17911DF7" w14:textId="77777777" w:rsidR="0085202B" w:rsidRDefault="0085202B"/>
  </w:endnote>
  <w:endnote w:type="continuationSeparator" w:id="0">
    <w:p w14:paraId="25CEEA19" w14:textId="77777777" w:rsidR="0085202B" w:rsidRDefault="0085202B">
      <w:r>
        <w:continuationSeparator/>
      </w:r>
    </w:p>
    <w:p w14:paraId="0DF7827F" w14:textId="77777777" w:rsidR="0085202B" w:rsidRDefault="00852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61485484"/>
      <w:docPartObj>
        <w:docPartGallery w:val="Page Numbers (Bottom of Page)"/>
        <w:docPartUnique/>
      </w:docPartObj>
    </w:sdtPr>
    <w:sdtEndPr/>
    <w:sdtContent>
      <w:sdt>
        <w:sdtPr>
          <w:rPr>
            <w:i/>
          </w:rPr>
          <w:id w:val="-1150513550"/>
          <w:docPartObj>
            <w:docPartGallery w:val="Page Numbers (Top of Page)"/>
            <w:docPartUnique/>
          </w:docPartObj>
        </w:sdtPr>
        <w:sdtEndPr/>
        <w:sdtContent>
          <w:p w14:paraId="09CA0899" w14:textId="00C3AEF9" w:rsidR="00C174F7" w:rsidRPr="00C174F7" w:rsidRDefault="00C174F7" w:rsidP="00C174F7">
            <w:pPr>
              <w:pStyle w:val="Footer"/>
              <w:jc w:val="right"/>
              <w:rPr>
                <w:i/>
              </w:rPr>
            </w:pPr>
            <w:r w:rsidRPr="00C174F7">
              <w:rPr>
                <w:i/>
                <w:lang w:val="sr-Cyrl-RS"/>
              </w:rPr>
              <w:t>стр.</w:t>
            </w:r>
            <w:r w:rsidRPr="00C174F7">
              <w:rPr>
                <w:i/>
              </w:rPr>
              <w:t xml:space="preserve"> </w:t>
            </w:r>
            <w:r w:rsidRPr="00C174F7">
              <w:rPr>
                <w:bCs/>
                <w:i/>
                <w:szCs w:val="24"/>
              </w:rPr>
              <w:fldChar w:fldCharType="begin"/>
            </w:r>
            <w:r w:rsidRPr="00C174F7">
              <w:rPr>
                <w:bCs/>
                <w:i/>
              </w:rPr>
              <w:instrText xml:space="preserve"> PAGE </w:instrText>
            </w:r>
            <w:r w:rsidRPr="00C174F7">
              <w:rPr>
                <w:bCs/>
                <w:i/>
                <w:szCs w:val="24"/>
              </w:rPr>
              <w:fldChar w:fldCharType="separate"/>
            </w:r>
            <w:r w:rsidR="00394487">
              <w:rPr>
                <w:bCs/>
                <w:i/>
                <w:noProof/>
              </w:rPr>
              <w:t>40</w:t>
            </w:r>
            <w:r w:rsidRPr="00C174F7">
              <w:rPr>
                <w:bCs/>
                <w:i/>
                <w:szCs w:val="24"/>
              </w:rPr>
              <w:fldChar w:fldCharType="end"/>
            </w:r>
            <w:r w:rsidRPr="00C174F7">
              <w:rPr>
                <w:i/>
              </w:rPr>
              <w:t xml:space="preserve"> од </w:t>
            </w:r>
            <w:r w:rsidRPr="00C174F7">
              <w:rPr>
                <w:bCs/>
                <w:i/>
                <w:szCs w:val="24"/>
              </w:rPr>
              <w:fldChar w:fldCharType="begin"/>
            </w:r>
            <w:r w:rsidRPr="00C174F7">
              <w:rPr>
                <w:bCs/>
                <w:i/>
              </w:rPr>
              <w:instrText xml:space="preserve"> NUMPAGES  </w:instrText>
            </w:r>
            <w:r w:rsidRPr="00C174F7">
              <w:rPr>
                <w:bCs/>
                <w:i/>
                <w:szCs w:val="24"/>
              </w:rPr>
              <w:fldChar w:fldCharType="separate"/>
            </w:r>
            <w:r w:rsidR="00394487">
              <w:rPr>
                <w:bCs/>
                <w:i/>
                <w:noProof/>
              </w:rPr>
              <w:t>71</w:t>
            </w:r>
            <w:r w:rsidRPr="00C174F7">
              <w:rPr>
                <w:bCs/>
                <w:i/>
                <w:szCs w:val="24"/>
              </w:rPr>
              <w:fldChar w:fldCharType="end"/>
            </w:r>
          </w:p>
        </w:sdtContent>
      </w:sdt>
    </w:sdtContent>
  </w:sdt>
  <w:p w14:paraId="1A0D000F" w14:textId="6BBE151D" w:rsidR="00DF6B31" w:rsidRPr="009E0554" w:rsidRDefault="00DF6B31" w:rsidP="00C174F7">
    <w:pPr>
      <w:ind w:left="7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59510189"/>
      <w:docPartObj>
        <w:docPartGallery w:val="Page Numbers (Bottom of Page)"/>
        <w:docPartUnique/>
      </w:docPartObj>
    </w:sdtPr>
    <w:sdtEndPr/>
    <w:sdtContent>
      <w:sdt>
        <w:sdtPr>
          <w:rPr>
            <w:i/>
          </w:rPr>
          <w:id w:val="-1051915031"/>
          <w:docPartObj>
            <w:docPartGallery w:val="Page Numbers (Top of Page)"/>
            <w:docPartUnique/>
          </w:docPartObj>
        </w:sdtPr>
        <w:sdtEndPr/>
        <w:sdtContent>
          <w:p w14:paraId="45496854" w14:textId="073134B1" w:rsidR="00C174F7" w:rsidRPr="00C174F7" w:rsidRDefault="00C174F7">
            <w:pPr>
              <w:pStyle w:val="Footer"/>
              <w:jc w:val="right"/>
              <w:rPr>
                <w:i/>
              </w:rPr>
            </w:pPr>
            <w:r w:rsidRPr="00C174F7">
              <w:rPr>
                <w:i/>
                <w:lang w:val="sr-Cyrl-RS"/>
              </w:rPr>
              <w:t>стр.</w:t>
            </w:r>
            <w:r w:rsidRPr="00C174F7">
              <w:rPr>
                <w:i/>
              </w:rPr>
              <w:t xml:space="preserve"> </w:t>
            </w:r>
            <w:r w:rsidRPr="00C174F7">
              <w:rPr>
                <w:bCs/>
                <w:i/>
                <w:szCs w:val="24"/>
              </w:rPr>
              <w:fldChar w:fldCharType="begin"/>
            </w:r>
            <w:r w:rsidRPr="00C174F7">
              <w:rPr>
                <w:bCs/>
                <w:i/>
              </w:rPr>
              <w:instrText xml:space="preserve"> PAGE </w:instrText>
            </w:r>
            <w:r w:rsidRPr="00C174F7">
              <w:rPr>
                <w:bCs/>
                <w:i/>
                <w:szCs w:val="24"/>
              </w:rPr>
              <w:fldChar w:fldCharType="separate"/>
            </w:r>
            <w:r w:rsidR="00394487">
              <w:rPr>
                <w:bCs/>
                <w:i/>
                <w:noProof/>
              </w:rPr>
              <w:t>49</w:t>
            </w:r>
            <w:r w:rsidRPr="00C174F7">
              <w:rPr>
                <w:bCs/>
                <w:i/>
                <w:szCs w:val="24"/>
              </w:rPr>
              <w:fldChar w:fldCharType="end"/>
            </w:r>
            <w:r w:rsidRPr="00C174F7">
              <w:rPr>
                <w:i/>
              </w:rPr>
              <w:t xml:space="preserve"> од </w:t>
            </w:r>
            <w:r w:rsidRPr="00C174F7">
              <w:rPr>
                <w:bCs/>
                <w:i/>
                <w:szCs w:val="24"/>
              </w:rPr>
              <w:fldChar w:fldCharType="begin"/>
            </w:r>
            <w:r w:rsidRPr="00C174F7">
              <w:rPr>
                <w:bCs/>
                <w:i/>
              </w:rPr>
              <w:instrText xml:space="preserve"> NUMPAGES  </w:instrText>
            </w:r>
            <w:r w:rsidRPr="00C174F7">
              <w:rPr>
                <w:bCs/>
                <w:i/>
                <w:szCs w:val="24"/>
              </w:rPr>
              <w:fldChar w:fldCharType="separate"/>
            </w:r>
            <w:r w:rsidR="00394487">
              <w:rPr>
                <w:bCs/>
                <w:i/>
                <w:noProof/>
              </w:rPr>
              <w:t>71</w:t>
            </w:r>
            <w:r w:rsidRPr="00C174F7">
              <w:rPr>
                <w:bCs/>
                <w:i/>
                <w:szCs w:val="24"/>
              </w:rPr>
              <w:fldChar w:fldCharType="end"/>
            </w:r>
          </w:p>
        </w:sdtContent>
      </w:sdt>
    </w:sdtContent>
  </w:sdt>
  <w:p w14:paraId="6B4939B2" w14:textId="77777777" w:rsidR="00DF6B31" w:rsidRPr="009E0554" w:rsidRDefault="00DF6B31" w:rsidP="009E05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C508" w14:textId="77777777" w:rsidR="00DF6B31" w:rsidRDefault="00DF6B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58AB7" w14:textId="77777777" w:rsidR="00DF6B31" w:rsidRDefault="00DF6B31" w:rsidP="00841BE7">
    <w:pPr>
      <w:pStyle w:val="Footer"/>
      <w:ind w:right="360"/>
    </w:pPr>
  </w:p>
  <w:p w14:paraId="54975AE8" w14:textId="77777777" w:rsidR="00DF6B31" w:rsidRDefault="00DF6B31" w:rsidP="00F730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86159253"/>
      <w:docPartObj>
        <w:docPartGallery w:val="Page Numbers (Bottom of Page)"/>
        <w:docPartUnique/>
      </w:docPartObj>
    </w:sdtPr>
    <w:sdtEndPr/>
    <w:sdtContent>
      <w:sdt>
        <w:sdtPr>
          <w:rPr>
            <w:i/>
          </w:rPr>
          <w:id w:val="266744086"/>
          <w:docPartObj>
            <w:docPartGallery w:val="Page Numbers (Top of Page)"/>
            <w:docPartUnique/>
          </w:docPartObj>
        </w:sdtPr>
        <w:sdtEndPr/>
        <w:sdtContent>
          <w:p w14:paraId="369DEAB0" w14:textId="5CE0E475" w:rsidR="00C174F7" w:rsidRPr="00C174F7" w:rsidRDefault="00C174F7" w:rsidP="00C174F7">
            <w:pPr>
              <w:pStyle w:val="Footer"/>
              <w:jc w:val="right"/>
              <w:rPr>
                <w:i/>
              </w:rPr>
            </w:pPr>
            <w:r w:rsidRPr="00C174F7">
              <w:rPr>
                <w:i/>
                <w:lang w:val="sr-Cyrl-RS"/>
              </w:rPr>
              <w:t>стр.</w:t>
            </w:r>
            <w:r w:rsidRPr="00C174F7">
              <w:rPr>
                <w:i/>
              </w:rPr>
              <w:t xml:space="preserve"> </w:t>
            </w:r>
            <w:r w:rsidRPr="00C174F7">
              <w:rPr>
                <w:bCs/>
                <w:i/>
                <w:szCs w:val="24"/>
              </w:rPr>
              <w:fldChar w:fldCharType="begin"/>
            </w:r>
            <w:r w:rsidRPr="00C174F7">
              <w:rPr>
                <w:bCs/>
                <w:i/>
              </w:rPr>
              <w:instrText xml:space="preserve"> PAGE </w:instrText>
            </w:r>
            <w:r w:rsidRPr="00C174F7">
              <w:rPr>
                <w:bCs/>
                <w:i/>
                <w:szCs w:val="24"/>
              </w:rPr>
              <w:fldChar w:fldCharType="separate"/>
            </w:r>
            <w:r w:rsidR="00394487">
              <w:rPr>
                <w:bCs/>
                <w:i/>
                <w:noProof/>
              </w:rPr>
              <w:t>66</w:t>
            </w:r>
            <w:r w:rsidRPr="00C174F7">
              <w:rPr>
                <w:bCs/>
                <w:i/>
                <w:szCs w:val="24"/>
              </w:rPr>
              <w:fldChar w:fldCharType="end"/>
            </w:r>
            <w:r w:rsidRPr="00C174F7">
              <w:rPr>
                <w:i/>
              </w:rPr>
              <w:t xml:space="preserve"> од </w:t>
            </w:r>
            <w:r w:rsidRPr="00C174F7">
              <w:rPr>
                <w:bCs/>
                <w:i/>
                <w:szCs w:val="24"/>
              </w:rPr>
              <w:fldChar w:fldCharType="begin"/>
            </w:r>
            <w:r w:rsidRPr="00C174F7">
              <w:rPr>
                <w:bCs/>
                <w:i/>
              </w:rPr>
              <w:instrText xml:space="preserve"> NUMPAGES  </w:instrText>
            </w:r>
            <w:r w:rsidRPr="00C174F7">
              <w:rPr>
                <w:bCs/>
                <w:i/>
                <w:szCs w:val="24"/>
              </w:rPr>
              <w:fldChar w:fldCharType="separate"/>
            </w:r>
            <w:r w:rsidR="00394487">
              <w:rPr>
                <w:bCs/>
                <w:i/>
                <w:noProof/>
              </w:rPr>
              <w:t>71</w:t>
            </w:r>
            <w:r w:rsidRPr="00C174F7">
              <w:rPr>
                <w:bCs/>
                <w:i/>
                <w:szCs w:val="24"/>
              </w:rPr>
              <w:fldChar w:fldCharType="end"/>
            </w:r>
          </w:p>
        </w:sdtContent>
      </w:sdt>
    </w:sdtContent>
  </w:sdt>
  <w:p w14:paraId="5CABF4D4" w14:textId="7D28EE8E" w:rsidR="00DF6B31" w:rsidRPr="00C174F7" w:rsidRDefault="00DF6B31" w:rsidP="00C174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82627859"/>
      <w:docPartObj>
        <w:docPartGallery w:val="Page Numbers (Bottom of Page)"/>
        <w:docPartUnique/>
      </w:docPartObj>
    </w:sdtPr>
    <w:sdtEndPr/>
    <w:sdtContent>
      <w:sdt>
        <w:sdtPr>
          <w:rPr>
            <w:i/>
          </w:rPr>
          <w:id w:val="58450203"/>
          <w:docPartObj>
            <w:docPartGallery w:val="Page Numbers (Top of Page)"/>
            <w:docPartUnique/>
          </w:docPartObj>
        </w:sdtPr>
        <w:sdtEndPr/>
        <w:sdtContent>
          <w:p w14:paraId="1D04740A" w14:textId="6F08B5A1" w:rsidR="00C174F7" w:rsidRPr="00C174F7" w:rsidRDefault="00C174F7" w:rsidP="00C174F7">
            <w:pPr>
              <w:pStyle w:val="Footer"/>
              <w:jc w:val="right"/>
              <w:rPr>
                <w:i/>
              </w:rPr>
            </w:pPr>
            <w:r w:rsidRPr="00C174F7">
              <w:rPr>
                <w:i/>
                <w:lang w:val="sr-Cyrl-RS"/>
              </w:rPr>
              <w:t>стр.</w:t>
            </w:r>
            <w:r w:rsidRPr="00C174F7">
              <w:rPr>
                <w:i/>
              </w:rPr>
              <w:t xml:space="preserve"> </w:t>
            </w:r>
            <w:r w:rsidRPr="00C174F7">
              <w:rPr>
                <w:bCs/>
                <w:i/>
                <w:szCs w:val="24"/>
              </w:rPr>
              <w:fldChar w:fldCharType="begin"/>
            </w:r>
            <w:r w:rsidRPr="00C174F7">
              <w:rPr>
                <w:bCs/>
                <w:i/>
              </w:rPr>
              <w:instrText xml:space="preserve"> PAGE </w:instrText>
            </w:r>
            <w:r w:rsidRPr="00C174F7">
              <w:rPr>
                <w:bCs/>
                <w:i/>
                <w:szCs w:val="24"/>
              </w:rPr>
              <w:fldChar w:fldCharType="separate"/>
            </w:r>
            <w:r w:rsidR="00394487">
              <w:rPr>
                <w:bCs/>
                <w:i/>
                <w:noProof/>
              </w:rPr>
              <w:t>51</w:t>
            </w:r>
            <w:r w:rsidRPr="00C174F7">
              <w:rPr>
                <w:bCs/>
                <w:i/>
                <w:szCs w:val="24"/>
              </w:rPr>
              <w:fldChar w:fldCharType="end"/>
            </w:r>
            <w:r w:rsidRPr="00C174F7">
              <w:rPr>
                <w:i/>
              </w:rPr>
              <w:t xml:space="preserve"> од </w:t>
            </w:r>
            <w:r w:rsidRPr="00C174F7">
              <w:rPr>
                <w:bCs/>
                <w:i/>
                <w:szCs w:val="24"/>
              </w:rPr>
              <w:fldChar w:fldCharType="begin"/>
            </w:r>
            <w:r w:rsidRPr="00C174F7">
              <w:rPr>
                <w:bCs/>
                <w:i/>
              </w:rPr>
              <w:instrText xml:space="preserve"> NUMPAGES  </w:instrText>
            </w:r>
            <w:r w:rsidRPr="00C174F7">
              <w:rPr>
                <w:bCs/>
                <w:i/>
                <w:szCs w:val="24"/>
              </w:rPr>
              <w:fldChar w:fldCharType="separate"/>
            </w:r>
            <w:r w:rsidR="00394487">
              <w:rPr>
                <w:bCs/>
                <w:i/>
                <w:noProof/>
              </w:rPr>
              <w:t>71</w:t>
            </w:r>
            <w:r w:rsidRPr="00C174F7">
              <w:rPr>
                <w:bCs/>
                <w:i/>
                <w:szCs w:val="24"/>
              </w:rPr>
              <w:fldChar w:fldCharType="end"/>
            </w:r>
          </w:p>
        </w:sdtContent>
      </w:sdt>
    </w:sdtContent>
  </w:sdt>
  <w:p w14:paraId="26E2AF45" w14:textId="77777777" w:rsidR="00DF6B31" w:rsidRPr="00C174F7" w:rsidRDefault="00DF6B31" w:rsidP="00C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B745A" w14:textId="77777777" w:rsidR="0085202B" w:rsidRDefault="0085202B">
      <w:r>
        <w:separator/>
      </w:r>
    </w:p>
    <w:p w14:paraId="461B8C24" w14:textId="77777777" w:rsidR="0085202B" w:rsidRDefault="0085202B"/>
  </w:footnote>
  <w:footnote w:type="continuationSeparator" w:id="0">
    <w:p w14:paraId="7EB91BBE" w14:textId="77777777" w:rsidR="0085202B" w:rsidRDefault="0085202B">
      <w:r>
        <w:continuationSeparator/>
      </w:r>
    </w:p>
    <w:p w14:paraId="1E6A47EE" w14:textId="77777777" w:rsidR="0085202B" w:rsidRDefault="008520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58473" w14:textId="77777777" w:rsidR="00DF6B31" w:rsidRPr="009E0554" w:rsidRDefault="00DF6B31" w:rsidP="009E0554">
    <w:r w:rsidRPr="009E0554">
      <w:t>ЈП „Електропривреда Србије</w:t>
    </w:r>
    <w:proofErr w:type="gramStart"/>
    <w:r w:rsidRPr="009E0554">
      <w:t>“ Београд</w:t>
    </w:r>
    <w:proofErr w:type="gramEnd"/>
    <w:r w:rsidRPr="009E0554">
      <w:t xml:space="preserve"> Конкурсна документација ЈН/1000/0</w:t>
    </w:r>
    <w:r>
      <w:rPr>
        <w:lang w:val="sr-Cyrl-RS"/>
      </w:rPr>
      <w:t>170</w:t>
    </w:r>
    <w:r w:rsidRPr="009E0554">
      <w:t>/2018</w:t>
    </w:r>
  </w:p>
  <w:p w14:paraId="3F76EDAB" w14:textId="6C496355" w:rsidR="00DF6B31" w:rsidRPr="009E0554" w:rsidRDefault="00C174F7" w:rsidP="00C174F7">
    <w:pPr>
      <w:tabs>
        <w:tab w:val="left" w:pos="543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682D" w14:textId="138FDB0A" w:rsidR="00DF6B31" w:rsidRPr="009E0554" w:rsidRDefault="00DF6B31" w:rsidP="009E0554">
    <w:r w:rsidRPr="009E0554">
      <w:t>ЈП „Електропривреда Србије</w:t>
    </w:r>
    <w:proofErr w:type="gramStart"/>
    <w:r w:rsidRPr="009E0554">
      <w:t>“ Београд</w:t>
    </w:r>
    <w:proofErr w:type="gramEnd"/>
    <w:r w:rsidRPr="009E0554">
      <w:t xml:space="preserve"> Конкурсна документација ЈН/1000/0</w:t>
    </w:r>
    <w:r w:rsidR="00394487">
      <w:rPr>
        <w:lang w:val="sr-Cyrl-RS"/>
      </w:rPr>
      <w:t>170</w:t>
    </w:r>
    <w:r w:rsidRPr="009E0554">
      <w:t>/2018</w:t>
    </w:r>
  </w:p>
  <w:p w14:paraId="281D5F24" w14:textId="77777777" w:rsidR="00DF6B31" w:rsidRPr="009E0554" w:rsidRDefault="00DF6B31" w:rsidP="009E05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98D4" w14:textId="77777777" w:rsidR="00DF6B31" w:rsidRDefault="00DF6B31" w:rsidP="004276AD">
    <w:pPr>
      <w:pStyle w:val="Header"/>
      <w:rPr>
        <w:sz w:val="20"/>
      </w:rPr>
    </w:pPr>
  </w:p>
  <w:p w14:paraId="72A8CAB7" w14:textId="77777777" w:rsidR="00DF6B31" w:rsidRPr="00ED2C03" w:rsidRDefault="00DF6B31" w:rsidP="0048553C">
    <w:pPr>
      <w:pStyle w:val="Header"/>
      <w:rPr>
        <w:sz w:val="18"/>
        <w:szCs w:val="18"/>
        <w:lang w:val="sr-Cyrl-RS"/>
      </w:rPr>
    </w:pPr>
    <w:r w:rsidRPr="0048553C">
      <w:rPr>
        <w:sz w:val="18"/>
        <w:szCs w:val="18"/>
      </w:rPr>
      <w:t>ЈП „Електропривреда Србије</w:t>
    </w:r>
    <w:proofErr w:type="gramStart"/>
    <w:r w:rsidRPr="0048553C">
      <w:rPr>
        <w:sz w:val="18"/>
        <w:szCs w:val="18"/>
      </w:rPr>
      <w:t>“ Београд</w:t>
    </w:r>
    <w:proofErr w:type="gramEnd"/>
    <w:r w:rsidRPr="0048553C">
      <w:rPr>
        <w:sz w:val="18"/>
        <w:szCs w:val="18"/>
      </w:rPr>
      <w:t xml:space="preserve">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w:t>
    </w:r>
    <w:r w:rsidRPr="00ED2C03">
      <w:rPr>
        <w:sz w:val="18"/>
        <w:szCs w:val="18"/>
      </w:rPr>
      <w:t>1000/</w:t>
    </w:r>
    <w:r w:rsidRPr="00ED2C03">
      <w:rPr>
        <w:sz w:val="18"/>
        <w:szCs w:val="18"/>
        <w:lang w:val="sr-Cyrl-RS"/>
      </w:rPr>
      <w:t>0170/2018</w:t>
    </w:r>
  </w:p>
  <w:p w14:paraId="5075B62E" w14:textId="77777777" w:rsidR="00DF6B31" w:rsidRPr="004276AD" w:rsidRDefault="00DF6B31" w:rsidP="00427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E097" w14:textId="77777777" w:rsidR="00DF6B31" w:rsidRDefault="00DF6B31" w:rsidP="004276AD">
    <w:pPr>
      <w:pStyle w:val="Header"/>
    </w:pPr>
  </w:p>
  <w:p w14:paraId="785EF8AA" w14:textId="77777777" w:rsidR="00DF6B31" w:rsidRPr="0048553C" w:rsidRDefault="00DF6B31" w:rsidP="0048553C">
    <w:pPr>
      <w:pStyle w:val="Header"/>
      <w:rPr>
        <w:sz w:val="18"/>
        <w:szCs w:val="18"/>
      </w:rPr>
    </w:pPr>
    <w:r w:rsidRPr="0048553C">
      <w:rPr>
        <w:sz w:val="18"/>
        <w:szCs w:val="18"/>
      </w:rPr>
      <w:t>ЈП „Електропривреда Србије</w:t>
    </w:r>
    <w:proofErr w:type="gramStart"/>
    <w:r w:rsidRPr="0048553C">
      <w:rPr>
        <w:sz w:val="18"/>
        <w:szCs w:val="18"/>
      </w:rPr>
      <w:t>“ Београд</w:t>
    </w:r>
    <w:proofErr w:type="gramEnd"/>
    <w:r w:rsidRPr="0048553C">
      <w:rPr>
        <w:sz w:val="18"/>
        <w:szCs w:val="18"/>
      </w:rPr>
      <w:t xml:space="preserve">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/1000/0170/2018</w:t>
    </w:r>
    <w:r w:rsidRPr="0048553C">
      <w:rPr>
        <w:sz w:val="18"/>
        <w:szCs w:val="18"/>
      </w:rPr>
      <w:t xml:space="preserve">                                                                                              </w:t>
    </w:r>
  </w:p>
  <w:p w14:paraId="6E767C9A" w14:textId="77777777" w:rsidR="00DF6B31" w:rsidRPr="00210557" w:rsidRDefault="00DF6B31"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93EA5"/>
    <w:multiLevelType w:val="hybridMultilevel"/>
    <w:tmpl w:val="F0D4B730"/>
    <w:lvl w:ilvl="0" w:tplc="04090003">
      <w:start w:val="1"/>
      <w:numFmt w:val="bullet"/>
      <w:lvlText w:val="o"/>
      <w:lvlJc w:val="left"/>
      <w:pPr>
        <w:ind w:left="1080" w:hanging="360"/>
      </w:pPr>
      <w:rPr>
        <w:rFonts w:ascii="Courier New" w:hAnsi="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995F88"/>
    <w:multiLevelType w:val="hybridMultilevel"/>
    <w:tmpl w:val="49D4B3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174FD5"/>
    <w:multiLevelType w:val="hybridMultilevel"/>
    <w:tmpl w:val="4CFCAE48"/>
    <w:lvl w:ilvl="0" w:tplc="241A0001">
      <w:start w:val="1"/>
      <w:numFmt w:val="bullet"/>
      <w:lvlText w:val=""/>
      <w:lvlJc w:val="left"/>
      <w:pPr>
        <w:ind w:left="720" w:hanging="360"/>
      </w:pPr>
      <w:rPr>
        <w:rFonts w:ascii="Symbol" w:hAnsi="Symbol" w:hint="default"/>
      </w:rPr>
    </w:lvl>
    <w:lvl w:ilvl="1" w:tplc="08DC360A">
      <w:numFmt w:val="bullet"/>
      <w:lvlText w:val="•"/>
      <w:lvlJc w:val="left"/>
      <w:pPr>
        <w:ind w:left="1776" w:hanging="696"/>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A9D0F36"/>
    <w:multiLevelType w:val="multilevel"/>
    <w:tmpl w:val="4BE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Calibri"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2860A1B"/>
    <w:multiLevelType w:val="hybridMultilevel"/>
    <w:tmpl w:val="CDF6E532"/>
    <w:lvl w:ilvl="0" w:tplc="241A0019">
      <w:start w:val="1"/>
      <w:numFmt w:val="lowerLetter"/>
      <w:lvlText w:val="%1."/>
      <w:lvlJc w:val="left"/>
      <w:pPr>
        <w:ind w:left="1080" w:hanging="360"/>
      </w:pPr>
      <w:rPr>
        <w:rFonts w:hint="default"/>
      </w:rPr>
    </w:lvl>
    <w:lvl w:ilvl="1" w:tplc="08DC360A">
      <w:numFmt w:val="bullet"/>
      <w:lvlText w:val="•"/>
      <w:lvlJc w:val="left"/>
      <w:pPr>
        <w:ind w:left="2136" w:hanging="696"/>
      </w:pPr>
      <w:rPr>
        <w:rFonts w:ascii="Arial" w:eastAsia="Calibri"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51827C9"/>
    <w:multiLevelType w:val="hybridMultilevel"/>
    <w:tmpl w:val="A95218C2"/>
    <w:lvl w:ilvl="0" w:tplc="04090003">
      <w:start w:val="1"/>
      <w:numFmt w:val="bullet"/>
      <w:lvlText w:val="o"/>
      <w:lvlJc w:val="left"/>
      <w:pPr>
        <w:ind w:left="1068" w:hanging="360"/>
      </w:pPr>
      <w:rPr>
        <w:rFonts w:ascii="Courier New" w:hAnsi="Courier New"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E4435D"/>
    <w:multiLevelType w:val="hybridMultilevel"/>
    <w:tmpl w:val="FC889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230287"/>
    <w:multiLevelType w:val="hybridMultilevel"/>
    <w:tmpl w:val="6C3A527E"/>
    <w:lvl w:ilvl="0" w:tplc="04090003">
      <w:start w:val="1"/>
      <w:numFmt w:val="bullet"/>
      <w:lvlText w:val="o"/>
      <w:lvlJc w:val="left"/>
      <w:pPr>
        <w:ind w:left="1068" w:hanging="360"/>
      </w:pPr>
      <w:rPr>
        <w:rFonts w:ascii="Courier New" w:hAnsi="Courier New"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80" w15:restartNumberingAfterBreak="0">
    <w:nsid w:val="3E9767B4"/>
    <w:multiLevelType w:val="hybridMultilevel"/>
    <w:tmpl w:val="F35211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F915A8A"/>
    <w:multiLevelType w:val="multilevel"/>
    <w:tmpl w:val="84762DBE"/>
    <w:lvl w:ilvl="0">
      <w:start w:val="3"/>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35965D9"/>
    <w:multiLevelType w:val="hybridMultilevel"/>
    <w:tmpl w:val="D3D082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F3153B7"/>
    <w:multiLevelType w:val="hybridMultilevel"/>
    <w:tmpl w:val="E6304B82"/>
    <w:lvl w:ilvl="0" w:tplc="8D685D84">
      <w:numFmt w:val="bullet"/>
      <w:lvlText w:val="-"/>
      <w:lvlJc w:val="left"/>
      <w:pPr>
        <w:ind w:left="1503" w:hanging="360"/>
      </w:pPr>
      <w:rPr>
        <w:rFonts w:ascii="Arial" w:eastAsia="Calibri" w:hAnsi="Arial" w:cs="Arial" w:hint="default"/>
        <w:color w:val="000000" w:themeColor="text1"/>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9" w15:restartNumberingAfterBreak="0">
    <w:nsid w:val="50760FAE"/>
    <w:multiLevelType w:val="hybridMultilevel"/>
    <w:tmpl w:val="DE94960A"/>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6A9EAE02">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74299B"/>
    <w:multiLevelType w:val="hybridMultilevel"/>
    <w:tmpl w:val="827E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875F61"/>
    <w:multiLevelType w:val="multilevel"/>
    <w:tmpl w:val="0DACD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2BC10C6"/>
    <w:multiLevelType w:val="hybridMultilevel"/>
    <w:tmpl w:val="676034DA"/>
    <w:lvl w:ilvl="0" w:tplc="241A0001">
      <w:start w:val="1"/>
      <w:numFmt w:val="bullet"/>
      <w:lvlText w:val=""/>
      <w:lvlJc w:val="left"/>
      <w:pPr>
        <w:ind w:left="720" w:hanging="360"/>
      </w:pPr>
      <w:rPr>
        <w:rFonts w:ascii="Symbol" w:hAnsi="Symbol" w:hint="default"/>
      </w:rPr>
    </w:lvl>
    <w:lvl w:ilvl="1" w:tplc="08DC360A">
      <w:numFmt w:val="bullet"/>
      <w:lvlText w:val="•"/>
      <w:lvlJc w:val="left"/>
      <w:pPr>
        <w:ind w:left="1776" w:hanging="696"/>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B6149AD"/>
    <w:multiLevelType w:val="hybridMultilevel"/>
    <w:tmpl w:val="F7A635BE"/>
    <w:lvl w:ilvl="0" w:tplc="241A0003">
      <w:start w:val="1"/>
      <w:numFmt w:val="bullet"/>
      <w:lvlText w:val="o"/>
      <w:lvlJc w:val="left"/>
      <w:pPr>
        <w:ind w:left="1080" w:hanging="360"/>
      </w:pPr>
      <w:rPr>
        <w:rFonts w:ascii="Courier New" w:hAnsi="Courier New" w:cs="Courier New" w:hint="default"/>
      </w:rPr>
    </w:lvl>
    <w:lvl w:ilvl="1" w:tplc="08DC360A">
      <w:numFmt w:val="bullet"/>
      <w:lvlText w:val="•"/>
      <w:lvlJc w:val="left"/>
      <w:pPr>
        <w:ind w:left="2136" w:hanging="696"/>
      </w:pPr>
      <w:rPr>
        <w:rFonts w:ascii="Arial" w:eastAsia="Calibri"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1"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1D8365E"/>
    <w:multiLevelType w:val="hybridMultilevel"/>
    <w:tmpl w:val="2C808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4E423A9"/>
    <w:multiLevelType w:val="hybridMultilevel"/>
    <w:tmpl w:val="CD92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F3E3AE6"/>
    <w:multiLevelType w:val="hybridMultilevel"/>
    <w:tmpl w:val="B066DC0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05"/>
  </w:num>
  <w:num w:numId="2">
    <w:abstractNumId w:val="67"/>
  </w:num>
  <w:num w:numId="3">
    <w:abstractNumId w:val="94"/>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3"/>
  </w:num>
  <w:num w:numId="8">
    <w:abstractNumId w:val="78"/>
  </w:num>
  <w:num w:numId="9">
    <w:abstractNumId w:val="70"/>
  </w:num>
  <w:num w:numId="10">
    <w:abstractNumId w:val="84"/>
  </w:num>
  <w:num w:numId="11">
    <w:abstractNumId w:val="72"/>
  </w:num>
  <w:num w:numId="12">
    <w:abstractNumId w:val="66"/>
  </w:num>
  <w:num w:numId="13">
    <w:abstractNumId w:val="97"/>
  </w:num>
  <w:num w:numId="14">
    <w:abstractNumId w:val="104"/>
  </w:num>
  <w:num w:numId="15">
    <w:abstractNumId w:val="54"/>
  </w:num>
  <w:num w:numId="16">
    <w:abstractNumId w:val="83"/>
  </w:num>
  <w:num w:numId="17">
    <w:abstractNumId w:val="62"/>
  </w:num>
  <w:num w:numId="18">
    <w:abstractNumId w:val="102"/>
  </w:num>
  <w:num w:numId="19">
    <w:abstractNumId w:val="7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color w:val="auto"/>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93"/>
  </w:num>
  <w:num w:numId="21">
    <w:abstractNumId w:val="77"/>
  </w:num>
  <w:num w:numId="22">
    <w:abstractNumId w:val="81"/>
  </w:num>
  <w:num w:numId="23">
    <w:abstractNumId w:val="108"/>
  </w:num>
  <w:num w:numId="24">
    <w:abstractNumId w:val="53"/>
  </w:num>
  <w:num w:numId="25">
    <w:abstractNumId w:val="99"/>
  </w:num>
  <w:num w:numId="26">
    <w:abstractNumId w:val="111"/>
  </w:num>
  <w:num w:numId="27">
    <w:abstractNumId w:val="55"/>
  </w:num>
  <w:num w:numId="28">
    <w:abstractNumId w:val="75"/>
  </w:num>
  <w:num w:numId="29">
    <w:abstractNumId w:val="79"/>
  </w:num>
  <w:num w:numId="30">
    <w:abstractNumId w:val="49"/>
  </w:num>
  <w:num w:numId="31">
    <w:abstractNumId w:val="52"/>
  </w:num>
  <w:num w:numId="32">
    <w:abstractNumId w:val="82"/>
  </w:num>
  <w:num w:numId="33">
    <w:abstractNumId w:val="103"/>
  </w:num>
  <w:num w:numId="34">
    <w:abstractNumId w:val="80"/>
  </w:num>
  <w:num w:numId="35">
    <w:abstractNumId w:val="68"/>
  </w:num>
  <w:num w:numId="36">
    <w:abstractNumId w:val="100"/>
  </w:num>
  <w:num w:numId="37">
    <w:abstractNumId w:val="73"/>
  </w:num>
  <w:num w:numId="38">
    <w:abstractNumId w:val="96"/>
  </w:num>
  <w:num w:numId="39">
    <w:abstractNumId w:val="101"/>
  </w:num>
  <w:num w:numId="40">
    <w:abstractNumId w:val="114"/>
  </w:num>
  <w:num w:numId="41">
    <w:abstractNumId w:val="64"/>
  </w:num>
  <w:num w:numId="42">
    <w:abstractNumId w:val="61"/>
  </w:num>
  <w:num w:numId="43">
    <w:abstractNumId w:val="86"/>
  </w:num>
  <w:num w:numId="44">
    <w:abstractNumId w:val="50"/>
  </w:num>
  <w:num w:numId="45">
    <w:abstractNumId w:val="95"/>
  </w:num>
  <w:num w:numId="46">
    <w:abstractNumId w:val="89"/>
  </w:num>
  <w:num w:numId="47">
    <w:abstractNumId w:val="85"/>
  </w:num>
  <w:num w:numId="48">
    <w:abstractNumId w:val="106"/>
  </w:num>
  <w:num w:numId="49">
    <w:abstractNumId w:val="112"/>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92"/>
  </w:num>
  <w:num w:numId="53">
    <w:abstractNumId w:val="88"/>
  </w:num>
  <w:num w:numId="5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B1"/>
    <w:rsid w:val="00002F6D"/>
    <w:rsid w:val="00003023"/>
    <w:rsid w:val="000035F7"/>
    <w:rsid w:val="000042FE"/>
    <w:rsid w:val="0000496D"/>
    <w:rsid w:val="00005800"/>
    <w:rsid w:val="00005C53"/>
    <w:rsid w:val="00005D85"/>
    <w:rsid w:val="0000635E"/>
    <w:rsid w:val="00006E35"/>
    <w:rsid w:val="00007AED"/>
    <w:rsid w:val="00007CE7"/>
    <w:rsid w:val="00007ED0"/>
    <w:rsid w:val="000104DC"/>
    <w:rsid w:val="00010771"/>
    <w:rsid w:val="0001087F"/>
    <w:rsid w:val="00010AE5"/>
    <w:rsid w:val="00010E2B"/>
    <w:rsid w:val="00010E49"/>
    <w:rsid w:val="0001109C"/>
    <w:rsid w:val="00011109"/>
    <w:rsid w:val="000113BB"/>
    <w:rsid w:val="000115C3"/>
    <w:rsid w:val="0001164B"/>
    <w:rsid w:val="00011A89"/>
    <w:rsid w:val="00011C04"/>
    <w:rsid w:val="00011DCA"/>
    <w:rsid w:val="0001214C"/>
    <w:rsid w:val="00012769"/>
    <w:rsid w:val="0001299B"/>
    <w:rsid w:val="00012EA5"/>
    <w:rsid w:val="000131E4"/>
    <w:rsid w:val="0001344F"/>
    <w:rsid w:val="000139C2"/>
    <w:rsid w:val="0001466B"/>
    <w:rsid w:val="00014750"/>
    <w:rsid w:val="00014F46"/>
    <w:rsid w:val="00015307"/>
    <w:rsid w:val="00015894"/>
    <w:rsid w:val="00015D88"/>
    <w:rsid w:val="00015E2F"/>
    <w:rsid w:val="00015E7C"/>
    <w:rsid w:val="000167FC"/>
    <w:rsid w:val="000170DE"/>
    <w:rsid w:val="0001724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9E7"/>
    <w:rsid w:val="00027E22"/>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B1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0A"/>
    <w:rsid w:val="00041CE5"/>
    <w:rsid w:val="00041D7D"/>
    <w:rsid w:val="00041FE3"/>
    <w:rsid w:val="000420FF"/>
    <w:rsid w:val="00042335"/>
    <w:rsid w:val="000426A6"/>
    <w:rsid w:val="00042846"/>
    <w:rsid w:val="00042AB1"/>
    <w:rsid w:val="00042D8E"/>
    <w:rsid w:val="00042FBE"/>
    <w:rsid w:val="0004327C"/>
    <w:rsid w:val="00043B23"/>
    <w:rsid w:val="00043C87"/>
    <w:rsid w:val="00043D31"/>
    <w:rsid w:val="000440B1"/>
    <w:rsid w:val="00044484"/>
    <w:rsid w:val="00044A8E"/>
    <w:rsid w:val="000455D2"/>
    <w:rsid w:val="00045FB6"/>
    <w:rsid w:val="00046705"/>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398"/>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7EC"/>
    <w:rsid w:val="00057E3F"/>
    <w:rsid w:val="00057F61"/>
    <w:rsid w:val="0006051E"/>
    <w:rsid w:val="000609A8"/>
    <w:rsid w:val="00060D3D"/>
    <w:rsid w:val="00060DAC"/>
    <w:rsid w:val="0006139C"/>
    <w:rsid w:val="000613C3"/>
    <w:rsid w:val="00061507"/>
    <w:rsid w:val="0006166A"/>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4C"/>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EC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29"/>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87ED0"/>
    <w:rsid w:val="00090246"/>
    <w:rsid w:val="00090362"/>
    <w:rsid w:val="000905C6"/>
    <w:rsid w:val="00090A5C"/>
    <w:rsid w:val="00090DF6"/>
    <w:rsid w:val="000912C2"/>
    <w:rsid w:val="00091388"/>
    <w:rsid w:val="000917DD"/>
    <w:rsid w:val="00091B43"/>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2E8"/>
    <w:rsid w:val="00095407"/>
    <w:rsid w:val="00095531"/>
    <w:rsid w:val="00095668"/>
    <w:rsid w:val="0009572C"/>
    <w:rsid w:val="00095F7C"/>
    <w:rsid w:val="000961F7"/>
    <w:rsid w:val="0009627F"/>
    <w:rsid w:val="0009667E"/>
    <w:rsid w:val="000966AE"/>
    <w:rsid w:val="000968C0"/>
    <w:rsid w:val="00096AED"/>
    <w:rsid w:val="00096BD0"/>
    <w:rsid w:val="00097294"/>
    <w:rsid w:val="0009778D"/>
    <w:rsid w:val="00097FA2"/>
    <w:rsid w:val="000A070F"/>
    <w:rsid w:val="000A0720"/>
    <w:rsid w:val="000A0982"/>
    <w:rsid w:val="000A0C6A"/>
    <w:rsid w:val="000A10E3"/>
    <w:rsid w:val="000A1135"/>
    <w:rsid w:val="000A1B2B"/>
    <w:rsid w:val="000A2227"/>
    <w:rsid w:val="000A2697"/>
    <w:rsid w:val="000A2993"/>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2B"/>
    <w:rsid w:val="000A7CFA"/>
    <w:rsid w:val="000A7E8B"/>
    <w:rsid w:val="000B02D2"/>
    <w:rsid w:val="000B057D"/>
    <w:rsid w:val="000B0BB9"/>
    <w:rsid w:val="000B0E5B"/>
    <w:rsid w:val="000B13F7"/>
    <w:rsid w:val="000B19BF"/>
    <w:rsid w:val="000B1C19"/>
    <w:rsid w:val="000B1CF8"/>
    <w:rsid w:val="000B1DA4"/>
    <w:rsid w:val="000B1F37"/>
    <w:rsid w:val="000B1FA7"/>
    <w:rsid w:val="000B217E"/>
    <w:rsid w:val="000B225C"/>
    <w:rsid w:val="000B3387"/>
    <w:rsid w:val="000B380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7A"/>
    <w:rsid w:val="000C1516"/>
    <w:rsid w:val="000C1523"/>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F7"/>
    <w:rsid w:val="000F1885"/>
    <w:rsid w:val="000F1D3E"/>
    <w:rsid w:val="000F1D75"/>
    <w:rsid w:val="000F1F11"/>
    <w:rsid w:val="000F2758"/>
    <w:rsid w:val="000F298E"/>
    <w:rsid w:val="000F2A7A"/>
    <w:rsid w:val="000F3138"/>
    <w:rsid w:val="000F33C3"/>
    <w:rsid w:val="000F364F"/>
    <w:rsid w:val="000F36A0"/>
    <w:rsid w:val="000F402A"/>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9B8"/>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4DFE"/>
    <w:rsid w:val="001252A3"/>
    <w:rsid w:val="0012591A"/>
    <w:rsid w:val="0012595E"/>
    <w:rsid w:val="001259A0"/>
    <w:rsid w:val="0012670D"/>
    <w:rsid w:val="0012672D"/>
    <w:rsid w:val="001268D2"/>
    <w:rsid w:val="00126981"/>
    <w:rsid w:val="00126E58"/>
    <w:rsid w:val="00127101"/>
    <w:rsid w:val="00127295"/>
    <w:rsid w:val="0012760D"/>
    <w:rsid w:val="00127BB9"/>
    <w:rsid w:val="00127FB9"/>
    <w:rsid w:val="001301EA"/>
    <w:rsid w:val="0013047A"/>
    <w:rsid w:val="001304FA"/>
    <w:rsid w:val="00130595"/>
    <w:rsid w:val="00130618"/>
    <w:rsid w:val="00130633"/>
    <w:rsid w:val="00130A88"/>
    <w:rsid w:val="0013155E"/>
    <w:rsid w:val="00131870"/>
    <w:rsid w:val="0013191B"/>
    <w:rsid w:val="001320F3"/>
    <w:rsid w:val="00132368"/>
    <w:rsid w:val="001323D7"/>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E9"/>
    <w:rsid w:val="001374C4"/>
    <w:rsid w:val="00137540"/>
    <w:rsid w:val="00137B56"/>
    <w:rsid w:val="00137DF3"/>
    <w:rsid w:val="001405B1"/>
    <w:rsid w:val="00140694"/>
    <w:rsid w:val="00140C2C"/>
    <w:rsid w:val="0014115C"/>
    <w:rsid w:val="001411CA"/>
    <w:rsid w:val="001412D9"/>
    <w:rsid w:val="00141344"/>
    <w:rsid w:val="001414EA"/>
    <w:rsid w:val="00141BC9"/>
    <w:rsid w:val="00141EEF"/>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20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5C"/>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1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3FD"/>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7A"/>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0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19B"/>
    <w:rsid w:val="001C53FD"/>
    <w:rsid w:val="001C55BD"/>
    <w:rsid w:val="001C57BF"/>
    <w:rsid w:val="001C588D"/>
    <w:rsid w:val="001C5A01"/>
    <w:rsid w:val="001C5CA1"/>
    <w:rsid w:val="001C5EBF"/>
    <w:rsid w:val="001C63CC"/>
    <w:rsid w:val="001C6B5D"/>
    <w:rsid w:val="001C73B1"/>
    <w:rsid w:val="001C74FB"/>
    <w:rsid w:val="001C777A"/>
    <w:rsid w:val="001C7790"/>
    <w:rsid w:val="001C7972"/>
    <w:rsid w:val="001C7B29"/>
    <w:rsid w:val="001C7B8E"/>
    <w:rsid w:val="001C7D5F"/>
    <w:rsid w:val="001D04CF"/>
    <w:rsid w:val="001D09B2"/>
    <w:rsid w:val="001D1027"/>
    <w:rsid w:val="001D1509"/>
    <w:rsid w:val="001D1EB2"/>
    <w:rsid w:val="001D2595"/>
    <w:rsid w:val="001D307C"/>
    <w:rsid w:val="001D3128"/>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5F8"/>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6F1"/>
    <w:rsid w:val="001F282D"/>
    <w:rsid w:val="001F2AC6"/>
    <w:rsid w:val="001F2BE5"/>
    <w:rsid w:val="001F2E75"/>
    <w:rsid w:val="001F31C3"/>
    <w:rsid w:val="001F322B"/>
    <w:rsid w:val="001F3DA5"/>
    <w:rsid w:val="001F3DCE"/>
    <w:rsid w:val="001F4258"/>
    <w:rsid w:val="001F43E0"/>
    <w:rsid w:val="001F4B27"/>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79"/>
    <w:rsid w:val="00217EA9"/>
    <w:rsid w:val="0022079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FF0"/>
    <w:rsid w:val="00233121"/>
    <w:rsid w:val="00233412"/>
    <w:rsid w:val="002336A8"/>
    <w:rsid w:val="00233981"/>
    <w:rsid w:val="00233B0E"/>
    <w:rsid w:val="00234135"/>
    <w:rsid w:val="00234AFE"/>
    <w:rsid w:val="002352D8"/>
    <w:rsid w:val="002355DE"/>
    <w:rsid w:val="0023562B"/>
    <w:rsid w:val="00235837"/>
    <w:rsid w:val="0023587D"/>
    <w:rsid w:val="00235D8B"/>
    <w:rsid w:val="00236565"/>
    <w:rsid w:val="0023668D"/>
    <w:rsid w:val="00236692"/>
    <w:rsid w:val="0023676C"/>
    <w:rsid w:val="00236BCF"/>
    <w:rsid w:val="00237670"/>
    <w:rsid w:val="002379F0"/>
    <w:rsid w:val="00237DF9"/>
    <w:rsid w:val="00237FB2"/>
    <w:rsid w:val="00240344"/>
    <w:rsid w:val="00240961"/>
    <w:rsid w:val="00240B93"/>
    <w:rsid w:val="0024114E"/>
    <w:rsid w:val="002412A5"/>
    <w:rsid w:val="002416B9"/>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A8"/>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4A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976"/>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930"/>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FB"/>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0E"/>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DC8"/>
    <w:rsid w:val="002A0FAA"/>
    <w:rsid w:val="002A1887"/>
    <w:rsid w:val="002A2011"/>
    <w:rsid w:val="002A239C"/>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B9D"/>
    <w:rsid w:val="002A7E23"/>
    <w:rsid w:val="002B017B"/>
    <w:rsid w:val="002B033C"/>
    <w:rsid w:val="002B052A"/>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FD"/>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69B"/>
    <w:rsid w:val="002D08E2"/>
    <w:rsid w:val="002D0DA5"/>
    <w:rsid w:val="002D0FC0"/>
    <w:rsid w:val="002D1762"/>
    <w:rsid w:val="002D1C63"/>
    <w:rsid w:val="002D224C"/>
    <w:rsid w:val="002D2D9F"/>
    <w:rsid w:val="002D2DFE"/>
    <w:rsid w:val="002D32EE"/>
    <w:rsid w:val="002D3319"/>
    <w:rsid w:val="002D339D"/>
    <w:rsid w:val="002D3733"/>
    <w:rsid w:val="002D3869"/>
    <w:rsid w:val="002D39C6"/>
    <w:rsid w:val="002D407F"/>
    <w:rsid w:val="002D410A"/>
    <w:rsid w:val="002D452C"/>
    <w:rsid w:val="002D4625"/>
    <w:rsid w:val="002D49C2"/>
    <w:rsid w:val="002D4AD0"/>
    <w:rsid w:val="002D4AFD"/>
    <w:rsid w:val="002D4D6B"/>
    <w:rsid w:val="002D4E8B"/>
    <w:rsid w:val="002D4E90"/>
    <w:rsid w:val="002D4F18"/>
    <w:rsid w:val="002D5217"/>
    <w:rsid w:val="002D5540"/>
    <w:rsid w:val="002D5AA6"/>
    <w:rsid w:val="002D5D85"/>
    <w:rsid w:val="002D5E88"/>
    <w:rsid w:val="002D5EFF"/>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3F7"/>
    <w:rsid w:val="002F04E2"/>
    <w:rsid w:val="002F074E"/>
    <w:rsid w:val="002F08F5"/>
    <w:rsid w:val="002F099F"/>
    <w:rsid w:val="002F1040"/>
    <w:rsid w:val="002F13B3"/>
    <w:rsid w:val="002F1423"/>
    <w:rsid w:val="002F1788"/>
    <w:rsid w:val="002F1C1B"/>
    <w:rsid w:val="002F1E22"/>
    <w:rsid w:val="002F2105"/>
    <w:rsid w:val="002F2389"/>
    <w:rsid w:val="002F28B2"/>
    <w:rsid w:val="002F2DE5"/>
    <w:rsid w:val="002F2E6E"/>
    <w:rsid w:val="002F3DAD"/>
    <w:rsid w:val="002F45B3"/>
    <w:rsid w:val="002F48D1"/>
    <w:rsid w:val="002F50EE"/>
    <w:rsid w:val="002F536E"/>
    <w:rsid w:val="002F53FF"/>
    <w:rsid w:val="002F689A"/>
    <w:rsid w:val="003003A5"/>
    <w:rsid w:val="00300AC5"/>
    <w:rsid w:val="00300AF6"/>
    <w:rsid w:val="003010BA"/>
    <w:rsid w:val="0030144A"/>
    <w:rsid w:val="00301BE9"/>
    <w:rsid w:val="0030227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2E4"/>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8E2"/>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912"/>
    <w:rsid w:val="00322C32"/>
    <w:rsid w:val="00322C56"/>
    <w:rsid w:val="00322D22"/>
    <w:rsid w:val="0032326E"/>
    <w:rsid w:val="003234AB"/>
    <w:rsid w:val="00323886"/>
    <w:rsid w:val="003238D9"/>
    <w:rsid w:val="00323BB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D9A"/>
    <w:rsid w:val="003320BE"/>
    <w:rsid w:val="003323DD"/>
    <w:rsid w:val="00332650"/>
    <w:rsid w:val="00332879"/>
    <w:rsid w:val="00332CFE"/>
    <w:rsid w:val="00332DA3"/>
    <w:rsid w:val="003330A1"/>
    <w:rsid w:val="00333C65"/>
    <w:rsid w:val="00333F16"/>
    <w:rsid w:val="0033467A"/>
    <w:rsid w:val="0033469C"/>
    <w:rsid w:val="003350DA"/>
    <w:rsid w:val="00335525"/>
    <w:rsid w:val="003358B5"/>
    <w:rsid w:val="003358CD"/>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65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B3"/>
    <w:rsid w:val="00356838"/>
    <w:rsid w:val="00356ACE"/>
    <w:rsid w:val="00356B70"/>
    <w:rsid w:val="00356D65"/>
    <w:rsid w:val="0035720B"/>
    <w:rsid w:val="00357FBA"/>
    <w:rsid w:val="003602D1"/>
    <w:rsid w:val="0036050C"/>
    <w:rsid w:val="0036054A"/>
    <w:rsid w:val="00360709"/>
    <w:rsid w:val="00360962"/>
    <w:rsid w:val="003613B7"/>
    <w:rsid w:val="003613F9"/>
    <w:rsid w:val="00361491"/>
    <w:rsid w:val="003617E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AF"/>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15"/>
    <w:rsid w:val="003772D0"/>
    <w:rsid w:val="00377540"/>
    <w:rsid w:val="0037783D"/>
    <w:rsid w:val="00377ACF"/>
    <w:rsid w:val="00377BB1"/>
    <w:rsid w:val="00380114"/>
    <w:rsid w:val="003807DF"/>
    <w:rsid w:val="00381009"/>
    <w:rsid w:val="00381027"/>
    <w:rsid w:val="003810FE"/>
    <w:rsid w:val="0038206D"/>
    <w:rsid w:val="00382241"/>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492"/>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48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5EAA"/>
    <w:rsid w:val="003A681D"/>
    <w:rsid w:val="003A6A8B"/>
    <w:rsid w:val="003A7252"/>
    <w:rsid w:val="003A726F"/>
    <w:rsid w:val="003A74F5"/>
    <w:rsid w:val="003A7C94"/>
    <w:rsid w:val="003B0703"/>
    <w:rsid w:val="003B0A49"/>
    <w:rsid w:val="003B0FEF"/>
    <w:rsid w:val="003B1316"/>
    <w:rsid w:val="003B17F1"/>
    <w:rsid w:val="003B1B27"/>
    <w:rsid w:val="003B1B5E"/>
    <w:rsid w:val="003B1E10"/>
    <w:rsid w:val="003B2544"/>
    <w:rsid w:val="003B2CDC"/>
    <w:rsid w:val="003B2D9B"/>
    <w:rsid w:val="003B2EB3"/>
    <w:rsid w:val="003B36F4"/>
    <w:rsid w:val="003B38C3"/>
    <w:rsid w:val="003B3D6E"/>
    <w:rsid w:val="003B40FC"/>
    <w:rsid w:val="003B4152"/>
    <w:rsid w:val="003B42AD"/>
    <w:rsid w:val="003B4978"/>
    <w:rsid w:val="003B4FCA"/>
    <w:rsid w:val="003B51FA"/>
    <w:rsid w:val="003B53C5"/>
    <w:rsid w:val="003B5BC3"/>
    <w:rsid w:val="003B5D08"/>
    <w:rsid w:val="003B612E"/>
    <w:rsid w:val="003B6757"/>
    <w:rsid w:val="003B69C2"/>
    <w:rsid w:val="003B6CE1"/>
    <w:rsid w:val="003B6E2D"/>
    <w:rsid w:val="003B77F9"/>
    <w:rsid w:val="003B78F6"/>
    <w:rsid w:val="003B7972"/>
    <w:rsid w:val="003B7F5F"/>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265"/>
    <w:rsid w:val="003D3414"/>
    <w:rsid w:val="003D37B2"/>
    <w:rsid w:val="003D38B6"/>
    <w:rsid w:val="003D448F"/>
    <w:rsid w:val="003D489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2E1"/>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D8"/>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92"/>
    <w:rsid w:val="00403B69"/>
    <w:rsid w:val="00403BD9"/>
    <w:rsid w:val="00403C47"/>
    <w:rsid w:val="00403EE1"/>
    <w:rsid w:val="004048BB"/>
    <w:rsid w:val="00404DD4"/>
    <w:rsid w:val="00405684"/>
    <w:rsid w:val="004059EC"/>
    <w:rsid w:val="00405E5E"/>
    <w:rsid w:val="004062E7"/>
    <w:rsid w:val="004065AE"/>
    <w:rsid w:val="00406F7D"/>
    <w:rsid w:val="0040775A"/>
    <w:rsid w:val="004077E5"/>
    <w:rsid w:val="00410307"/>
    <w:rsid w:val="004107FE"/>
    <w:rsid w:val="00411041"/>
    <w:rsid w:val="0041123A"/>
    <w:rsid w:val="00411871"/>
    <w:rsid w:val="00411886"/>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7E3"/>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4F9"/>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B"/>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A1"/>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6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83"/>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5E4"/>
    <w:rsid w:val="004938FD"/>
    <w:rsid w:val="004939D2"/>
    <w:rsid w:val="00494241"/>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742"/>
    <w:rsid w:val="004B0E05"/>
    <w:rsid w:val="004B1425"/>
    <w:rsid w:val="004B143F"/>
    <w:rsid w:val="004B163D"/>
    <w:rsid w:val="004B19FF"/>
    <w:rsid w:val="004B1A93"/>
    <w:rsid w:val="004B1DCC"/>
    <w:rsid w:val="004B1DD8"/>
    <w:rsid w:val="004B20FF"/>
    <w:rsid w:val="004B2196"/>
    <w:rsid w:val="004B2200"/>
    <w:rsid w:val="004B25C8"/>
    <w:rsid w:val="004B2BFA"/>
    <w:rsid w:val="004B347E"/>
    <w:rsid w:val="004B3A94"/>
    <w:rsid w:val="004B462A"/>
    <w:rsid w:val="004B467A"/>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B3A"/>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B3"/>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82E"/>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5F1"/>
    <w:rsid w:val="004D5A94"/>
    <w:rsid w:val="004D5D2B"/>
    <w:rsid w:val="004D5D45"/>
    <w:rsid w:val="004D6D01"/>
    <w:rsid w:val="004D6D60"/>
    <w:rsid w:val="004D6DE7"/>
    <w:rsid w:val="004D6DF4"/>
    <w:rsid w:val="004D6F4A"/>
    <w:rsid w:val="004D6FD4"/>
    <w:rsid w:val="004D728A"/>
    <w:rsid w:val="004D753F"/>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A71"/>
    <w:rsid w:val="004E4C8A"/>
    <w:rsid w:val="004E53C5"/>
    <w:rsid w:val="004E5460"/>
    <w:rsid w:val="004E5665"/>
    <w:rsid w:val="004E5985"/>
    <w:rsid w:val="004E5C38"/>
    <w:rsid w:val="004E60E0"/>
    <w:rsid w:val="004E61F1"/>
    <w:rsid w:val="004E67C0"/>
    <w:rsid w:val="004E6CE6"/>
    <w:rsid w:val="004E6CEC"/>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6E5"/>
    <w:rsid w:val="004F3781"/>
    <w:rsid w:val="004F3D64"/>
    <w:rsid w:val="004F42E6"/>
    <w:rsid w:val="004F4790"/>
    <w:rsid w:val="004F49BB"/>
    <w:rsid w:val="004F4C91"/>
    <w:rsid w:val="004F4DA8"/>
    <w:rsid w:val="004F4DBA"/>
    <w:rsid w:val="004F5367"/>
    <w:rsid w:val="004F5616"/>
    <w:rsid w:val="004F56D8"/>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D33"/>
    <w:rsid w:val="00505287"/>
    <w:rsid w:val="00506033"/>
    <w:rsid w:val="005060FD"/>
    <w:rsid w:val="0050629D"/>
    <w:rsid w:val="00506AFC"/>
    <w:rsid w:val="00506EA2"/>
    <w:rsid w:val="00507883"/>
    <w:rsid w:val="00507896"/>
    <w:rsid w:val="00507987"/>
    <w:rsid w:val="00507C51"/>
    <w:rsid w:val="00507C67"/>
    <w:rsid w:val="005102CB"/>
    <w:rsid w:val="0051076C"/>
    <w:rsid w:val="00510945"/>
    <w:rsid w:val="00511710"/>
    <w:rsid w:val="00511E05"/>
    <w:rsid w:val="00511FA0"/>
    <w:rsid w:val="0051241C"/>
    <w:rsid w:val="00512BED"/>
    <w:rsid w:val="00512FD1"/>
    <w:rsid w:val="005133AD"/>
    <w:rsid w:val="005134F6"/>
    <w:rsid w:val="005135F1"/>
    <w:rsid w:val="00514086"/>
    <w:rsid w:val="0051447F"/>
    <w:rsid w:val="00514481"/>
    <w:rsid w:val="005147A8"/>
    <w:rsid w:val="00514A0B"/>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3F"/>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96"/>
    <w:rsid w:val="00525DFF"/>
    <w:rsid w:val="0052656C"/>
    <w:rsid w:val="005265BC"/>
    <w:rsid w:val="00526985"/>
    <w:rsid w:val="00526DAD"/>
    <w:rsid w:val="0052736F"/>
    <w:rsid w:val="005279E8"/>
    <w:rsid w:val="00527AD1"/>
    <w:rsid w:val="00527D2B"/>
    <w:rsid w:val="005302BC"/>
    <w:rsid w:val="005309C9"/>
    <w:rsid w:val="00530A5C"/>
    <w:rsid w:val="00530AB7"/>
    <w:rsid w:val="00530BEF"/>
    <w:rsid w:val="0053102B"/>
    <w:rsid w:val="00531165"/>
    <w:rsid w:val="00531ACB"/>
    <w:rsid w:val="00531B86"/>
    <w:rsid w:val="00531CA5"/>
    <w:rsid w:val="005329F0"/>
    <w:rsid w:val="00532C04"/>
    <w:rsid w:val="00533083"/>
    <w:rsid w:val="00533284"/>
    <w:rsid w:val="005333DE"/>
    <w:rsid w:val="005337DA"/>
    <w:rsid w:val="005339DD"/>
    <w:rsid w:val="00533A87"/>
    <w:rsid w:val="00533CD9"/>
    <w:rsid w:val="00533E17"/>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6"/>
    <w:rsid w:val="00545E8E"/>
    <w:rsid w:val="00546265"/>
    <w:rsid w:val="005463B3"/>
    <w:rsid w:val="00546862"/>
    <w:rsid w:val="00547363"/>
    <w:rsid w:val="005474B1"/>
    <w:rsid w:val="00547506"/>
    <w:rsid w:val="00547654"/>
    <w:rsid w:val="00550552"/>
    <w:rsid w:val="00550A5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F1A"/>
    <w:rsid w:val="00563146"/>
    <w:rsid w:val="00563379"/>
    <w:rsid w:val="0056349E"/>
    <w:rsid w:val="00563DD7"/>
    <w:rsid w:val="00564277"/>
    <w:rsid w:val="0056455D"/>
    <w:rsid w:val="005645FF"/>
    <w:rsid w:val="00564E84"/>
    <w:rsid w:val="00565119"/>
    <w:rsid w:val="00565159"/>
    <w:rsid w:val="0056571E"/>
    <w:rsid w:val="00565878"/>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6FCE"/>
    <w:rsid w:val="00587266"/>
    <w:rsid w:val="0058756C"/>
    <w:rsid w:val="00587B94"/>
    <w:rsid w:val="00587C8E"/>
    <w:rsid w:val="00587C90"/>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4F9"/>
    <w:rsid w:val="005A4646"/>
    <w:rsid w:val="005A4D75"/>
    <w:rsid w:val="005A4F7B"/>
    <w:rsid w:val="005A5069"/>
    <w:rsid w:val="005A5497"/>
    <w:rsid w:val="005A5617"/>
    <w:rsid w:val="005A5626"/>
    <w:rsid w:val="005A57D4"/>
    <w:rsid w:val="005A6144"/>
    <w:rsid w:val="005A65AD"/>
    <w:rsid w:val="005A690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E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0E"/>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A9"/>
    <w:rsid w:val="005C7BD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356"/>
    <w:rsid w:val="005D44BB"/>
    <w:rsid w:val="005D4A8F"/>
    <w:rsid w:val="005D5269"/>
    <w:rsid w:val="005D5348"/>
    <w:rsid w:val="005D5729"/>
    <w:rsid w:val="005D606A"/>
    <w:rsid w:val="005D61CE"/>
    <w:rsid w:val="005D62EB"/>
    <w:rsid w:val="005D65A6"/>
    <w:rsid w:val="005D6D74"/>
    <w:rsid w:val="005E0151"/>
    <w:rsid w:val="005E080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85F"/>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6C45"/>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FC1"/>
    <w:rsid w:val="0060531D"/>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1CA"/>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94"/>
    <w:rsid w:val="00630278"/>
    <w:rsid w:val="0063038F"/>
    <w:rsid w:val="00630421"/>
    <w:rsid w:val="00631036"/>
    <w:rsid w:val="00631454"/>
    <w:rsid w:val="006318B6"/>
    <w:rsid w:val="00631E7E"/>
    <w:rsid w:val="006327A1"/>
    <w:rsid w:val="006328D3"/>
    <w:rsid w:val="00632FBA"/>
    <w:rsid w:val="00633020"/>
    <w:rsid w:val="00633169"/>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932"/>
    <w:rsid w:val="00640FAD"/>
    <w:rsid w:val="00641947"/>
    <w:rsid w:val="00641ED3"/>
    <w:rsid w:val="00642267"/>
    <w:rsid w:val="00642389"/>
    <w:rsid w:val="00642583"/>
    <w:rsid w:val="00642650"/>
    <w:rsid w:val="00642798"/>
    <w:rsid w:val="0064325D"/>
    <w:rsid w:val="00643A8E"/>
    <w:rsid w:val="00643D46"/>
    <w:rsid w:val="006441A1"/>
    <w:rsid w:val="00644370"/>
    <w:rsid w:val="0064484E"/>
    <w:rsid w:val="00644D45"/>
    <w:rsid w:val="0064553E"/>
    <w:rsid w:val="0064572D"/>
    <w:rsid w:val="00645F72"/>
    <w:rsid w:val="006460AA"/>
    <w:rsid w:val="006467A6"/>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A84"/>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F01"/>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1D9"/>
    <w:rsid w:val="00670208"/>
    <w:rsid w:val="00670461"/>
    <w:rsid w:val="00670808"/>
    <w:rsid w:val="006709E5"/>
    <w:rsid w:val="00670C4B"/>
    <w:rsid w:val="00670DB0"/>
    <w:rsid w:val="00671773"/>
    <w:rsid w:val="006720CE"/>
    <w:rsid w:val="00672264"/>
    <w:rsid w:val="00672C02"/>
    <w:rsid w:val="00672DAC"/>
    <w:rsid w:val="006734A8"/>
    <w:rsid w:val="00673555"/>
    <w:rsid w:val="0067367A"/>
    <w:rsid w:val="00673B4A"/>
    <w:rsid w:val="00674172"/>
    <w:rsid w:val="006744BC"/>
    <w:rsid w:val="00674689"/>
    <w:rsid w:val="00674801"/>
    <w:rsid w:val="00674AAF"/>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B3"/>
    <w:rsid w:val="00681D48"/>
    <w:rsid w:val="00681DD6"/>
    <w:rsid w:val="00682010"/>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EE5"/>
    <w:rsid w:val="006865CB"/>
    <w:rsid w:val="00686711"/>
    <w:rsid w:val="0068778C"/>
    <w:rsid w:val="00687EE4"/>
    <w:rsid w:val="00690255"/>
    <w:rsid w:val="0069089B"/>
    <w:rsid w:val="0069097C"/>
    <w:rsid w:val="006910F3"/>
    <w:rsid w:val="006913BB"/>
    <w:rsid w:val="0069160E"/>
    <w:rsid w:val="00691ACB"/>
    <w:rsid w:val="00691C81"/>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02"/>
    <w:rsid w:val="006A443F"/>
    <w:rsid w:val="006A4727"/>
    <w:rsid w:val="006A48CE"/>
    <w:rsid w:val="006A49E0"/>
    <w:rsid w:val="006A4C93"/>
    <w:rsid w:val="006A500A"/>
    <w:rsid w:val="006A5944"/>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2A3"/>
    <w:rsid w:val="006D089A"/>
    <w:rsid w:val="006D0B88"/>
    <w:rsid w:val="006D0EB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654"/>
    <w:rsid w:val="006D582F"/>
    <w:rsid w:val="006D615C"/>
    <w:rsid w:val="006D6772"/>
    <w:rsid w:val="006D6FBA"/>
    <w:rsid w:val="006D70F1"/>
    <w:rsid w:val="006D76B0"/>
    <w:rsid w:val="006D7DE0"/>
    <w:rsid w:val="006D7E43"/>
    <w:rsid w:val="006E076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0D6"/>
    <w:rsid w:val="006F135A"/>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547"/>
    <w:rsid w:val="00706756"/>
    <w:rsid w:val="00706D83"/>
    <w:rsid w:val="00706E24"/>
    <w:rsid w:val="00706F57"/>
    <w:rsid w:val="00707442"/>
    <w:rsid w:val="007079CB"/>
    <w:rsid w:val="00707DD9"/>
    <w:rsid w:val="00707EEC"/>
    <w:rsid w:val="0071011B"/>
    <w:rsid w:val="00710304"/>
    <w:rsid w:val="00710339"/>
    <w:rsid w:val="00710E89"/>
    <w:rsid w:val="007110BA"/>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50"/>
    <w:rsid w:val="00717048"/>
    <w:rsid w:val="00717352"/>
    <w:rsid w:val="00717533"/>
    <w:rsid w:val="00717AAF"/>
    <w:rsid w:val="00717D4A"/>
    <w:rsid w:val="00720381"/>
    <w:rsid w:val="00720D5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9D"/>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204"/>
    <w:rsid w:val="00747325"/>
    <w:rsid w:val="00747412"/>
    <w:rsid w:val="00747611"/>
    <w:rsid w:val="00747669"/>
    <w:rsid w:val="007477B6"/>
    <w:rsid w:val="00750519"/>
    <w:rsid w:val="0075081F"/>
    <w:rsid w:val="0075083C"/>
    <w:rsid w:val="00750A33"/>
    <w:rsid w:val="0075140E"/>
    <w:rsid w:val="007515C1"/>
    <w:rsid w:val="007516E0"/>
    <w:rsid w:val="00751B4C"/>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19B"/>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C58"/>
    <w:rsid w:val="007644CC"/>
    <w:rsid w:val="007649C8"/>
    <w:rsid w:val="00765629"/>
    <w:rsid w:val="0076599B"/>
    <w:rsid w:val="00765AFA"/>
    <w:rsid w:val="007669FF"/>
    <w:rsid w:val="00766E41"/>
    <w:rsid w:val="00767011"/>
    <w:rsid w:val="00767658"/>
    <w:rsid w:val="00767848"/>
    <w:rsid w:val="00767BE3"/>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9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81"/>
    <w:rsid w:val="007878F9"/>
    <w:rsid w:val="00787BD1"/>
    <w:rsid w:val="007903CB"/>
    <w:rsid w:val="007904A5"/>
    <w:rsid w:val="00790505"/>
    <w:rsid w:val="00790AE8"/>
    <w:rsid w:val="00790B6E"/>
    <w:rsid w:val="00791893"/>
    <w:rsid w:val="00791DF1"/>
    <w:rsid w:val="00791E2E"/>
    <w:rsid w:val="00791F70"/>
    <w:rsid w:val="007922C8"/>
    <w:rsid w:val="00792427"/>
    <w:rsid w:val="00792C3B"/>
    <w:rsid w:val="00792E35"/>
    <w:rsid w:val="00793032"/>
    <w:rsid w:val="0079381F"/>
    <w:rsid w:val="00793C62"/>
    <w:rsid w:val="00793D30"/>
    <w:rsid w:val="00793E95"/>
    <w:rsid w:val="00794396"/>
    <w:rsid w:val="00794436"/>
    <w:rsid w:val="007944FF"/>
    <w:rsid w:val="00794ED5"/>
    <w:rsid w:val="00795238"/>
    <w:rsid w:val="0079555C"/>
    <w:rsid w:val="00795810"/>
    <w:rsid w:val="00795A97"/>
    <w:rsid w:val="00795B64"/>
    <w:rsid w:val="00795EA4"/>
    <w:rsid w:val="007969FB"/>
    <w:rsid w:val="0079748E"/>
    <w:rsid w:val="007976DA"/>
    <w:rsid w:val="0079796E"/>
    <w:rsid w:val="00797AE8"/>
    <w:rsid w:val="00797B34"/>
    <w:rsid w:val="00797DFD"/>
    <w:rsid w:val="007A026A"/>
    <w:rsid w:val="007A0327"/>
    <w:rsid w:val="007A04BD"/>
    <w:rsid w:val="007A0727"/>
    <w:rsid w:val="007A0BA8"/>
    <w:rsid w:val="007A0C9E"/>
    <w:rsid w:val="007A0D1D"/>
    <w:rsid w:val="007A0DDE"/>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584A"/>
    <w:rsid w:val="007B6B7C"/>
    <w:rsid w:val="007B6D4F"/>
    <w:rsid w:val="007B727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0C"/>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74C"/>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CF6"/>
    <w:rsid w:val="007E3FEC"/>
    <w:rsid w:val="007E44E5"/>
    <w:rsid w:val="007E4744"/>
    <w:rsid w:val="007E4BCD"/>
    <w:rsid w:val="007E4C12"/>
    <w:rsid w:val="007E4CDF"/>
    <w:rsid w:val="007E610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36D"/>
    <w:rsid w:val="008028BD"/>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0D"/>
    <w:rsid w:val="00812ED9"/>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26E"/>
    <w:rsid w:val="00822656"/>
    <w:rsid w:val="00822B25"/>
    <w:rsid w:val="00822F0D"/>
    <w:rsid w:val="00823171"/>
    <w:rsid w:val="0082353B"/>
    <w:rsid w:val="00823B4A"/>
    <w:rsid w:val="00823BE0"/>
    <w:rsid w:val="00823BFD"/>
    <w:rsid w:val="0082410A"/>
    <w:rsid w:val="0082469D"/>
    <w:rsid w:val="00824861"/>
    <w:rsid w:val="00824899"/>
    <w:rsid w:val="0082520C"/>
    <w:rsid w:val="008252C7"/>
    <w:rsid w:val="008254FC"/>
    <w:rsid w:val="00825598"/>
    <w:rsid w:val="0082595F"/>
    <w:rsid w:val="008260CD"/>
    <w:rsid w:val="0082634A"/>
    <w:rsid w:val="00827257"/>
    <w:rsid w:val="00827A31"/>
    <w:rsid w:val="00830956"/>
    <w:rsid w:val="0083122D"/>
    <w:rsid w:val="0083139A"/>
    <w:rsid w:val="00831BD7"/>
    <w:rsid w:val="00832564"/>
    <w:rsid w:val="008337DE"/>
    <w:rsid w:val="00833911"/>
    <w:rsid w:val="00834673"/>
    <w:rsid w:val="00834839"/>
    <w:rsid w:val="00834929"/>
    <w:rsid w:val="00834A47"/>
    <w:rsid w:val="00834F58"/>
    <w:rsid w:val="00835FA9"/>
    <w:rsid w:val="0083685F"/>
    <w:rsid w:val="00836E6D"/>
    <w:rsid w:val="00837753"/>
    <w:rsid w:val="00837B79"/>
    <w:rsid w:val="00837D4A"/>
    <w:rsid w:val="00840030"/>
    <w:rsid w:val="00840364"/>
    <w:rsid w:val="00840CDF"/>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7DD"/>
    <w:rsid w:val="00844A5E"/>
    <w:rsid w:val="00844C48"/>
    <w:rsid w:val="0084571A"/>
    <w:rsid w:val="008457D5"/>
    <w:rsid w:val="0084629B"/>
    <w:rsid w:val="0084679C"/>
    <w:rsid w:val="00846B71"/>
    <w:rsid w:val="00846DA9"/>
    <w:rsid w:val="00847241"/>
    <w:rsid w:val="008475C9"/>
    <w:rsid w:val="00847986"/>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2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9A3"/>
    <w:rsid w:val="00860E44"/>
    <w:rsid w:val="00860FF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6C3C"/>
    <w:rsid w:val="0086708E"/>
    <w:rsid w:val="0086723C"/>
    <w:rsid w:val="00867279"/>
    <w:rsid w:val="0086756A"/>
    <w:rsid w:val="00867755"/>
    <w:rsid w:val="0086784E"/>
    <w:rsid w:val="00867872"/>
    <w:rsid w:val="008678B4"/>
    <w:rsid w:val="00867AAE"/>
    <w:rsid w:val="0087005E"/>
    <w:rsid w:val="0087037D"/>
    <w:rsid w:val="008706F2"/>
    <w:rsid w:val="00870797"/>
    <w:rsid w:val="008709ED"/>
    <w:rsid w:val="00870AF0"/>
    <w:rsid w:val="00870C0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10"/>
    <w:rsid w:val="00873D4A"/>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AFA"/>
    <w:rsid w:val="00877BA7"/>
    <w:rsid w:val="00877D80"/>
    <w:rsid w:val="00877EFF"/>
    <w:rsid w:val="00877F45"/>
    <w:rsid w:val="008805C4"/>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2E"/>
    <w:rsid w:val="00896A1D"/>
    <w:rsid w:val="00896DC8"/>
    <w:rsid w:val="00897218"/>
    <w:rsid w:val="008972AD"/>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C4"/>
    <w:rsid w:val="008A6C2B"/>
    <w:rsid w:val="008A6D49"/>
    <w:rsid w:val="008A71C9"/>
    <w:rsid w:val="008A7E4C"/>
    <w:rsid w:val="008A7FB7"/>
    <w:rsid w:val="008B0035"/>
    <w:rsid w:val="008B0730"/>
    <w:rsid w:val="008B0B49"/>
    <w:rsid w:val="008B0CB1"/>
    <w:rsid w:val="008B0CB9"/>
    <w:rsid w:val="008B1270"/>
    <w:rsid w:val="008B1371"/>
    <w:rsid w:val="008B1947"/>
    <w:rsid w:val="008B2430"/>
    <w:rsid w:val="008B2582"/>
    <w:rsid w:val="008B2821"/>
    <w:rsid w:val="008B2B03"/>
    <w:rsid w:val="008B2E0A"/>
    <w:rsid w:val="008B3434"/>
    <w:rsid w:val="008B35FE"/>
    <w:rsid w:val="008B36B1"/>
    <w:rsid w:val="008B4192"/>
    <w:rsid w:val="008B4533"/>
    <w:rsid w:val="008B46D9"/>
    <w:rsid w:val="008B4876"/>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15"/>
    <w:rsid w:val="008B7F60"/>
    <w:rsid w:val="008B7F7A"/>
    <w:rsid w:val="008C13A6"/>
    <w:rsid w:val="008C19BD"/>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027"/>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49"/>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28"/>
    <w:rsid w:val="0092735A"/>
    <w:rsid w:val="00930400"/>
    <w:rsid w:val="0093067A"/>
    <w:rsid w:val="009309C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C3"/>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094"/>
    <w:rsid w:val="009435FF"/>
    <w:rsid w:val="009437CB"/>
    <w:rsid w:val="009440B1"/>
    <w:rsid w:val="00944391"/>
    <w:rsid w:val="0094455B"/>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B4"/>
    <w:rsid w:val="00952CFD"/>
    <w:rsid w:val="00952F9E"/>
    <w:rsid w:val="0095421C"/>
    <w:rsid w:val="009542BF"/>
    <w:rsid w:val="00954467"/>
    <w:rsid w:val="009547A5"/>
    <w:rsid w:val="00954A81"/>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5DF"/>
    <w:rsid w:val="0096182A"/>
    <w:rsid w:val="00961A1C"/>
    <w:rsid w:val="00961A80"/>
    <w:rsid w:val="00961A97"/>
    <w:rsid w:val="009622AB"/>
    <w:rsid w:val="00962337"/>
    <w:rsid w:val="00962793"/>
    <w:rsid w:val="009627E0"/>
    <w:rsid w:val="00962838"/>
    <w:rsid w:val="00962B75"/>
    <w:rsid w:val="00962DFB"/>
    <w:rsid w:val="00963109"/>
    <w:rsid w:val="009631C3"/>
    <w:rsid w:val="00963301"/>
    <w:rsid w:val="0096379A"/>
    <w:rsid w:val="00963D6D"/>
    <w:rsid w:val="00964208"/>
    <w:rsid w:val="009642F1"/>
    <w:rsid w:val="00964B50"/>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8C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DC"/>
    <w:rsid w:val="00994B96"/>
    <w:rsid w:val="00994BFF"/>
    <w:rsid w:val="00994DCC"/>
    <w:rsid w:val="00994E95"/>
    <w:rsid w:val="0099520B"/>
    <w:rsid w:val="009955E8"/>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236"/>
    <w:rsid w:val="009A1A14"/>
    <w:rsid w:val="009A2888"/>
    <w:rsid w:val="009A3198"/>
    <w:rsid w:val="009A3852"/>
    <w:rsid w:val="009A3BED"/>
    <w:rsid w:val="009A3C17"/>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690"/>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81"/>
    <w:rsid w:val="009D13B8"/>
    <w:rsid w:val="009D1F9F"/>
    <w:rsid w:val="009D2510"/>
    <w:rsid w:val="009D2639"/>
    <w:rsid w:val="009D2B90"/>
    <w:rsid w:val="009D2FB1"/>
    <w:rsid w:val="009D3699"/>
    <w:rsid w:val="009D3D43"/>
    <w:rsid w:val="009D3F02"/>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9A"/>
    <w:rsid w:val="009E00BF"/>
    <w:rsid w:val="009E0408"/>
    <w:rsid w:val="009E0554"/>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99B"/>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6E"/>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6"/>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776"/>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1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21"/>
    <w:rsid w:val="00A20688"/>
    <w:rsid w:val="00A207AE"/>
    <w:rsid w:val="00A207DD"/>
    <w:rsid w:val="00A20D58"/>
    <w:rsid w:val="00A215D1"/>
    <w:rsid w:val="00A2190F"/>
    <w:rsid w:val="00A21A88"/>
    <w:rsid w:val="00A221EE"/>
    <w:rsid w:val="00A22697"/>
    <w:rsid w:val="00A227E1"/>
    <w:rsid w:val="00A22F1B"/>
    <w:rsid w:val="00A2376D"/>
    <w:rsid w:val="00A238D1"/>
    <w:rsid w:val="00A23976"/>
    <w:rsid w:val="00A239AC"/>
    <w:rsid w:val="00A23A68"/>
    <w:rsid w:val="00A23E36"/>
    <w:rsid w:val="00A23FE0"/>
    <w:rsid w:val="00A240F7"/>
    <w:rsid w:val="00A2422D"/>
    <w:rsid w:val="00A24A3E"/>
    <w:rsid w:val="00A24AA3"/>
    <w:rsid w:val="00A254DA"/>
    <w:rsid w:val="00A25735"/>
    <w:rsid w:val="00A257F5"/>
    <w:rsid w:val="00A25D00"/>
    <w:rsid w:val="00A25D78"/>
    <w:rsid w:val="00A26526"/>
    <w:rsid w:val="00A266F8"/>
    <w:rsid w:val="00A27030"/>
    <w:rsid w:val="00A27245"/>
    <w:rsid w:val="00A308F9"/>
    <w:rsid w:val="00A310F5"/>
    <w:rsid w:val="00A3140C"/>
    <w:rsid w:val="00A315D5"/>
    <w:rsid w:val="00A31602"/>
    <w:rsid w:val="00A316B1"/>
    <w:rsid w:val="00A31FAC"/>
    <w:rsid w:val="00A32211"/>
    <w:rsid w:val="00A324E2"/>
    <w:rsid w:val="00A32A5D"/>
    <w:rsid w:val="00A32AAB"/>
    <w:rsid w:val="00A331EF"/>
    <w:rsid w:val="00A33761"/>
    <w:rsid w:val="00A3390C"/>
    <w:rsid w:val="00A33D5B"/>
    <w:rsid w:val="00A34113"/>
    <w:rsid w:val="00A3466B"/>
    <w:rsid w:val="00A34797"/>
    <w:rsid w:val="00A34CE4"/>
    <w:rsid w:val="00A34F3A"/>
    <w:rsid w:val="00A35156"/>
    <w:rsid w:val="00A351C5"/>
    <w:rsid w:val="00A35347"/>
    <w:rsid w:val="00A353B8"/>
    <w:rsid w:val="00A356F1"/>
    <w:rsid w:val="00A35E29"/>
    <w:rsid w:val="00A35F56"/>
    <w:rsid w:val="00A369B3"/>
    <w:rsid w:val="00A376F9"/>
    <w:rsid w:val="00A3774E"/>
    <w:rsid w:val="00A37A54"/>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4D7"/>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CA"/>
    <w:rsid w:val="00A56F3D"/>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1"/>
    <w:rsid w:val="00A63E9D"/>
    <w:rsid w:val="00A64721"/>
    <w:rsid w:val="00A64D20"/>
    <w:rsid w:val="00A64F47"/>
    <w:rsid w:val="00A6544F"/>
    <w:rsid w:val="00A658CA"/>
    <w:rsid w:val="00A65A0B"/>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7BC"/>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9E8"/>
    <w:rsid w:val="00A82C77"/>
    <w:rsid w:val="00A8303D"/>
    <w:rsid w:val="00A832AB"/>
    <w:rsid w:val="00A83780"/>
    <w:rsid w:val="00A840D7"/>
    <w:rsid w:val="00A84511"/>
    <w:rsid w:val="00A84512"/>
    <w:rsid w:val="00A84D17"/>
    <w:rsid w:val="00A852E5"/>
    <w:rsid w:val="00A85576"/>
    <w:rsid w:val="00A856EA"/>
    <w:rsid w:val="00A8590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69"/>
    <w:rsid w:val="00AA2860"/>
    <w:rsid w:val="00AA291A"/>
    <w:rsid w:val="00AA29E1"/>
    <w:rsid w:val="00AA2CC3"/>
    <w:rsid w:val="00AA34B2"/>
    <w:rsid w:val="00AA35CE"/>
    <w:rsid w:val="00AA3C33"/>
    <w:rsid w:val="00AA3D2F"/>
    <w:rsid w:val="00AA3E74"/>
    <w:rsid w:val="00AA4CFD"/>
    <w:rsid w:val="00AA4FCE"/>
    <w:rsid w:val="00AA579D"/>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3D"/>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CA4"/>
    <w:rsid w:val="00AC312A"/>
    <w:rsid w:val="00AC3B03"/>
    <w:rsid w:val="00AC41C5"/>
    <w:rsid w:val="00AC496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610"/>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3F"/>
    <w:rsid w:val="00AF3AF8"/>
    <w:rsid w:val="00AF3EF7"/>
    <w:rsid w:val="00AF3F68"/>
    <w:rsid w:val="00AF475B"/>
    <w:rsid w:val="00AF4D5B"/>
    <w:rsid w:val="00AF4F9C"/>
    <w:rsid w:val="00AF588D"/>
    <w:rsid w:val="00AF5B5E"/>
    <w:rsid w:val="00AF5EB6"/>
    <w:rsid w:val="00AF624A"/>
    <w:rsid w:val="00AF625E"/>
    <w:rsid w:val="00AF6DBB"/>
    <w:rsid w:val="00AF71CE"/>
    <w:rsid w:val="00AF7BAE"/>
    <w:rsid w:val="00B00049"/>
    <w:rsid w:val="00B000D9"/>
    <w:rsid w:val="00B00168"/>
    <w:rsid w:val="00B00642"/>
    <w:rsid w:val="00B008A3"/>
    <w:rsid w:val="00B00978"/>
    <w:rsid w:val="00B00B81"/>
    <w:rsid w:val="00B00BBC"/>
    <w:rsid w:val="00B00D80"/>
    <w:rsid w:val="00B0106E"/>
    <w:rsid w:val="00B01607"/>
    <w:rsid w:val="00B0162D"/>
    <w:rsid w:val="00B0190C"/>
    <w:rsid w:val="00B02666"/>
    <w:rsid w:val="00B02A05"/>
    <w:rsid w:val="00B02ADD"/>
    <w:rsid w:val="00B0327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16D"/>
    <w:rsid w:val="00B10365"/>
    <w:rsid w:val="00B1090C"/>
    <w:rsid w:val="00B109FE"/>
    <w:rsid w:val="00B11701"/>
    <w:rsid w:val="00B11CD5"/>
    <w:rsid w:val="00B11EEF"/>
    <w:rsid w:val="00B11FC4"/>
    <w:rsid w:val="00B1260B"/>
    <w:rsid w:val="00B12914"/>
    <w:rsid w:val="00B13070"/>
    <w:rsid w:val="00B1325E"/>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BB0"/>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2E5"/>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72B"/>
    <w:rsid w:val="00B77AE6"/>
    <w:rsid w:val="00B77EBF"/>
    <w:rsid w:val="00B80D9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848"/>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40"/>
    <w:rsid w:val="00BC771E"/>
    <w:rsid w:val="00BC7F14"/>
    <w:rsid w:val="00BC7F95"/>
    <w:rsid w:val="00BD0559"/>
    <w:rsid w:val="00BD0698"/>
    <w:rsid w:val="00BD0782"/>
    <w:rsid w:val="00BD089C"/>
    <w:rsid w:val="00BD0C1D"/>
    <w:rsid w:val="00BD0C2F"/>
    <w:rsid w:val="00BD0FB9"/>
    <w:rsid w:val="00BD144F"/>
    <w:rsid w:val="00BD161A"/>
    <w:rsid w:val="00BD18F7"/>
    <w:rsid w:val="00BD1B7B"/>
    <w:rsid w:val="00BD1D78"/>
    <w:rsid w:val="00BD1EF7"/>
    <w:rsid w:val="00BD23EA"/>
    <w:rsid w:val="00BD25A3"/>
    <w:rsid w:val="00BD290C"/>
    <w:rsid w:val="00BD2CA8"/>
    <w:rsid w:val="00BD2D9E"/>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8ED"/>
    <w:rsid w:val="00BD7ABC"/>
    <w:rsid w:val="00BE03C3"/>
    <w:rsid w:val="00BE0691"/>
    <w:rsid w:val="00BE06C7"/>
    <w:rsid w:val="00BE0987"/>
    <w:rsid w:val="00BE0B1D"/>
    <w:rsid w:val="00BE1272"/>
    <w:rsid w:val="00BE15D8"/>
    <w:rsid w:val="00BE1A3D"/>
    <w:rsid w:val="00BE21A1"/>
    <w:rsid w:val="00BE2401"/>
    <w:rsid w:val="00BE2449"/>
    <w:rsid w:val="00BE29C7"/>
    <w:rsid w:val="00BE2C29"/>
    <w:rsid w:val="00BE2EA9"/>
    <w:rsid w:val="00BE2FDD"/>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1722"/>
    <w:rsid w:val="00BF277D"/>
    <w:rsid w:val="00BF2E1B"/>
    <w:rsid w:val="00BF2FE2"/>
    <w:rsid w:val="00BF320A"/>
    <w:rsid w:val="00BF3748"/>
    <w:rsid w:val="00BF37FD"/>
    <w:rsid w:val="00BF39C7"/>
    <w:rsid w:val="00BF4204"/>
    <w:rsid w:val="00BF43C7"/>
    <w:rsid w:val="00BF4D3A"/>
    <w:rsid w:val="00BF4F69"/>
    <w:rsid w:val="00BF5065"/>
    <w:rsid w:val="00BF580C"/>
    <w:rsid w:val="00BF59FA"/>
    <w:rsid w:val="00BF5BB3"/>
    <w:rsid w:val="00BF5F6A"/>
    <w:rsid w:val="00BF65FB"/>
    <w:rsid w:val="00BF6A4C"/>
    <w:rsid w:val="00BF6B8D"/>
    <w:rsid w:val="00BF6CF9"/>
    <w:rsid w:val="00BF70C8"/>
    <w:rsid w:val="00BF7360"/>
    <w:rsid w:val="00BF74CC"/>
    <w:rsid w:val="00BF74E3"/>
    <w:rsid w:val="00BF75E1"/>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C"/>
    <w:rsid w:val="00C06BFF"/>
    <w:rsid w:val="00C06EFC"/>
    <w:rsid w:val="00C07A89"/>
    <w:rsid w:val="00C07E6D"/>
    <w:rsid w:val="00C10575"/>
    <w:rsid w:val="00C109DD"/>
    <w:rsid w:val="00C10ADA"/>
    <w:rsid w:val="00C10BB5"/>
    <w:rsid w:val="00C10D43"/>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4F7"/>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1B"/>
    <w:rsid w:val="00C23509"/>
    <w:rsid w:val="00C23755"/>
    <w:rsid w:val="00C238E1"/>
    <w:rsid w:val="00C23AF3"/>
    <w:rsid w:val="00C24038"/>
    <w:rsid w:val="00C24192"/>
    <w:rsid w:val="00C2471E"/>
    <w:rsid w:val="00C24C7C"/>
    <w:rsid w:val="00C264A6"/>
    <w:rsid w:val="00C266BB"/>
    <w:rsid w:val="00C26B46"/>
    <w:rsid w:val="00C26CDF"/>
    <w:rsid w:val="00C26D72"/>
    <w:rsid w:val="00C26FF0"/>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23"/>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959"/>
    <w:rsid w:val="00C56A52"/>
    <w:rsid w:val="00C56B03"/>
    <w:rsid w:val="00C56E2F"/>
    <w:rsid w:val="00C56F4B"/>
    <w:rsid w:val="00C5707F"/>
    <w:rsid w:val="00C573A4"/>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842"/>
    <w:rsid w:val="00C64A78"/>
    <w:rsid w:val="00C64B4E"/>
    <w:rsid w:val="00C64C24"/>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86"/>
    <w:rsid w:val="00C75D5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EA9"/>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87FB6"/>
    <w:rsid w:val="00C90867"/>
    <w:rsid w:val="00C90E1F"/>
    <w:rsid w:val="00C91673"/>
    <w:rsid w:val="00C91D6C"/>
    <w:rsid w:val="00C922F5"/>
    <w:rsid w:val="00C926F6"/>
    <w:rsid w:val="00C927CE"/>
    <w:rsid w:val="00C92CB9"/>
    <w:rsid w:val="00C93351"/>
    <w:rsid w:val="00C9395C"/>
    <w:rsid w:val="00C93B57"/>
    <w:rsid w:val="00C93C0F"/>
    <w:rsid w:val="00C93D2C"/>
    <w:rsid w:val="00C94240"/>
    <w:rsid w:val="00C942FB"/>
    <w:rsid w:val="00C947E2"/>
    <w:rsid w:val="00C94A19"/>
    <w:rsid w:val="00C94DEB"/>
    <w:rsid w:val="00C94F21"/>
    <w:rsid w:val="00C95595"/>
    <w:rsid w:val="00C95E86"/>
    <w:rsid w:val="00C964C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A34"/>
    <w:rsid w:val="00CA6BE1"/>
    <w:rsid w:val="00CA6EEF"/>
    <w:rsid w:val="00CA7027"/>
    <w:rsid w:val="00CA7E86"/>
    <w:rsid w:val="00CB0383"/>
    <w:rsid w:val="00CB0E0B"/>
    <w:rsid w:val="00CB1020"/>
    <w:rsid w:val="00CB11A2"/>
    <w:rsid w:val="00CB151F"/>
    <w:rsid w:val="00CB29BE"/>
    <w:rsid w:val="00CB2FAD"/>
    <w:rsid w:val="00CB3041"/>
    <w:rsid w:val="00CB326E"/>
    <w:rsid w:val="00CB33A3"/>
    <w:rsid w:val="00CB3558"/>
    <w:rsid w:val="00CB35B2"/>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BA"/>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8C"/>
    <w:rsid w:val="00CD7631"/>
    <w:rsid w:val="00CD7B72"/>
    <w:rsid w:val="00CD7FD7"/>
    <w:rsid w:val="00CE02CF"/>
    <w:rsid w:val="00CE0591"/>
    <w:rsid w:val="00CE103B"/>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87D"/>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2C"/>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D51"/>
    <w:rsid w:val="00D05EF2"/>
    <w:rsid w:val="00D06154"/>
    <w:rsid w:val="00D06381"/>
    <w:rsid w:val="00D06463"/>
    <w:rsid w:val="00D0646A"/>
    <w:rsid w:val="00D06691"/>
    <w:rsid w:val="00D0682E"/>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98"/>
    <w:rsid w:val="00D156E1"/>
    <w:rsid w:val="00D15B46"/>
    <w:rsid w:val="00D15CAB"/>
    <w:rsid w:val="00D160AF"/>
    <w:rsid w:val="00D16B39"/>
    <w:rsid w:val="00D16B9D"/>
    <w:rsid w:val="00D171AD"/>
    <w:rsid w:val="00D17A03"/>
    <w:rsid w:val="00D17A96"/>
    <w:rsid w:val="00D17B0C"/>
    <w:rsid w:val="00D17C24"/>
    <w:rsid w:val="00D17EB3"/>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FC2"/>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0C"/>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36E"/>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38"/>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653"/>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E3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A8C"/>
    <w:rsid w:val="00D64D4E"/>
    <w:rsid w:val="00D65144"/>
    <w:rsid w:val="00D6548E"/>
    <w:rsid w:val="00D656B3"/>
    <w:rsid w:val="00D65BEB"/>
    <w:rsid w:val="00D65D12"/>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F29"/>
    <w:rsid w:val="00D756F0"/>
    <w:rsid w:val="00D75F90"/>
    <w:rsid w:val="00D7621C"/>
    <w:rsid w:val="00D766DC"/>
    <w:rsid w:val="00D77210"/>
    <w:rsid w:val="00D7774B"/>
    <w:rsid w:val="00D7780C"/>
    <w:rsid w:val="00D7796A"/>
    <w:rsid w:val="00D77B06"/>
    <w:rsid w:val="00D77D61"/>
    <w:rsid w:val="00D80316"/>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2A1C"/>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32"/>
    <w:rsid w:val="00D976FA"/>
    <w:rsid w:val="00D97B1F"/>
    <w:rsid w:val="00DA07EB"/>
    <w:rsid w:val="00DA0CFC"/>
    <w:rsid w:val="00DA180F"/>
    <w:rsid w:val="00DA18EC"/>
    <w:rsid w:val="00DA2052"/>
    <w:rsid w:val="00DA2456"/>
    <w:rsid w:val="00DA2519"/>
    <w:rsid w:val="00DA27B1"/>
    <w:rsid w:val="00DA2849"/>
    <w:rsid w:val="00DA2C06"/>
    <w:rsid w:val="00DA2D2B"/>
    <w:rsid w:val="00DA2F9D"/>
    <w:rsid w:val="00DA3461"/>
    <w:rsid w:val="00DA3995"/>
    <w:rsid w:val="00DA3C4E"/>
    <w:rsid w:val="00DA3EAE"/>
    <w:rsid w:val="00DA495A"/>
    <w:rsid w:val="00DA49E3"/>
    <w:rsid w:val="00DA4BA8"/>
    <w:rsid w:val="00DA50CD"/>
    <w:rsid w:val="00DA50F0"/>
    <w:rsid w:val="00DA535C"/>
    <w:rsid w:val="00DA5820"/>
    <w:rsid w:val="00DA5AD0"/>
    <w:rsid w:val="00DA5BEA"/>
    <w:rsid w:val="00DA5D97"/>
    <w:rsid w:val="00DA65B3"/>
    <w:rsid w:val="00DA6982"/>
    <w:rsid w:val="00DA72A8"/>
    <w:rsid w:val="00DA776C"/>
    <w:rsid w:val="00DA79A6"/>
    <w:rsid w:val="00DA7F0B"/>
    <w:rsid w:val="00DA7F21"/>
    <w:rsid w:val="00DB0E5F"/>
    <w:rsid w:val="00DB11D7"/>
    <w:rsid w:val="00DB1284"/>
    <w:rsid w:val="00DB1391"/>
    <w:rsid w:val="00DB17D2"/>
    <w:rsid w:val="00DB1A57"/>
    <w:rsid w:val="00DB1A96"/>
    <w:rsid w:val="00DB1F21"/>
    <w:rsid w:val="00DB1F34"/>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1D"/>
    <w:rsid w:val="00DB56CA"/>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71"/>
    <w:rsid w:val="00DC48DE"/>
    <w:rsid w:val="00DC4C36"/>
    <w:rsid w:val="00DC4E95"/>
    <w:rsid w:val="00DC52A3"/>
    <w:rsid w:val="00DC55A5"/>
    <w:rsid w:val="00DC569E"/>
    <w:rsid w:val="00DC5EF4"/>
    <w:rsid w:val="00DC6F57"/>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C20"/>
    <w:rsid w:val="00DD5EA7"/>
    <w:rsid w:val="00DD6837"/>
    <w:rsid w:val="00DD686D"/>
    <w:rsid w:val="00DD68F5"/>
    <w:rsid w:val="00DD6BFE"/>
    <w:rsid w:val="00DD73F5"/>
    <w:rsid w:val="00DD743E"/>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E8"/>
    <w:rsid w:val="00DE3FC0"/>
    <w:rsid w:val="00DE4199"/>
    <w:rsid w:val="00DE45EA"/>
    <w:rsid w:val="00DE47BC"/>
    <w:rsid w:val="00DE485E"/>
    <w:rsid w:val="00DE496D"/>
    <w:rsid w:val="00DE49AB"/>
    <w:rsid w:val="00DE5577"/>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31"/>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96A"/>
    <w:rsid w:val="00E04EB5"/>
    <w:rsid w:val="00E04F74"/>
    <w:rsid w:val="00E05034"/>
    <w:rsid w:val="00E0528F"/>
    <w:rsid w:val="00E0530C"/>
    <w:rsid w:val="00E056F1"/>
    <w:rsid w:val="00E062DE"/>
    <w:rsid w:val="00E06849"/>
    <w:rsid w:val="00E068F2"/>
    <w:rsid w:val="00E06999"/>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EDB"/>
    <w:rsid w:val="00E206C6"/>
    <w:rsid w:val="00E2093A"/>
    <w:rsid w:val="00E20A1C"/>
    <w:rsid w:val="00E20A58"/>
    <w:rsid w:val="00E214E9"/>
    <w:rsid w:val="00E21748"/>
    <w:rsid w:val="00E21EEB"/>
    <w:rsid w:val="00E21FA8"/>
    <w:rsid w:val="00E2250D"/>
    <w:rsid w:val="00E22982"/>
    <w:rsid w:val="00E235DA"/>
    <w:rsid w:val="00E2382E"/>
    <w:rsid w:val="00E23A14"/>
    <w:rsid w:val="00E24488"/>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97E"/>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04C"/>
    <w:rsid w:val="00E37122"/>
    <w:rsid w:val="00E37D73"/>
    <w:rsid w:val="00E405F6"/>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2DF7"/>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12"/>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8F6"/>
    <w:rsid w:val="00E70B09"/>
    <w:rsid w:val="00E71697"/>
    <w:rsid w:val="00E71C87"/>
    <w:rsid w:val="00E71DAD"/>
    <w:rsid w:val="00E71F2A"/>
    <w:rsid w:val="00E72822"/>
    <w:rsid w:val="00E72D4C"/>
    <w:rsid w:val="00E72E52"/>
    <w:rsid w:val="00E72F1E"/>
    <w:rsid w:val="00E72F29"/>
    <w:rsid w:val="00E73A01"/>
    <w:rsid w:val="00E73A16"/>
    <w:rsid w:val="00E73C1B"/>
    <w:rsid w:val="00E73C9B"/>
    <w:rsid w:val="00E73CD4"/>
    <w:rsid w:val="00E74071"/>
    <w:rsid w:val="00E74343"/>
    <w:rsid w:val="00E7501D"/>
    <w:rsid w:val="00E75381"/>
    <w:rsid w:val="00E75615"/>
    <w:rsid w:val="00E7573E"/>
    <w:rsid w:val="00E757AB"/>
    <w:rsid w:val="00E75C4F"/>
    <w:rsid w:val="00E75D41"/>
    <w:rsid w:val="00E76071"/>
    <w:rsid w:val="00E762E3"/>
    <w:rsid w:val="00E7639B"/>
    <w:rsid w:val="00E7725B"/>
    <w:rsid w:val="00E772D6"/>
    <w:rsid w:val="00E772E4"/>
    <w:rsid w:val="00E77421"/>
    <w:rsid w:val="00E774F8"/>
    <w:rsid w:val="00E77811"/>
    <w:rsid w:val="00E77FBB"/>
    <w:rsid w:val="00E8008A"/>
    <w:rsid w:val="00E80566"/>
    <w:rsid w:val="00E807C8"/>
    <w:rsid w:val="00E80DF4"/>
    <w:rsid w:val="00E81060"/>
    <w:rsid w:val="00E8147F"/>
    <w:rsid w:val="00E818BF"/>
    <w:rsid w:val="00E818CE"/>
    <w:rsid w:val="00E82875"/>
    <w:rsid w:val="00E82C6F"/>
    <w:rsid w:val="00E82DBF"/>
    <w:rsid w:val="00E83111"/>
    <w:rsid w:val="00E83492"/>
    <w:rsid w:val="00E837C0"/>
    <w:rsid w:val="00E83AB6"/>
    <w:rsid w:val="00E84046"/>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5E3"/>
    <w:rsid w:val="00E93896"/>
    <w:rsid w:val="00E93F15"/>
    <w:rsid w:val="00E9408B"/>
    <w:rsid w:val="00E94461"/>
    <w:rsid w:val="00E9482E"/>
    <w:rsid w:val="00E94A5E"/>
    <w:rsid w:val="00E94CC3"/>
    <w:rsid w:val="00E94CE9"/>
    <w:rsid w:val="00E94D3D"/>
    <w:rsid w:val="00E9517C"/>
    <w:rsid w:val="00E956FF"/>
    <w:rsid w:val="00E95AC3"/>
    <w:rsid w:val="00E95D52"/>
    <w:rsid w:val="00E96334"/>
    <w:rsid w:val="00E96537"/>
    <w:rsid w:val="00E9690E"/>
    <w:rsid w:val="00E97F96"/>
    <w:rsid w:val="00EA03F6"/>
    <w:rsid w:val="00EA0BD4"/>
    <w:rsid w:val="00EA0BFF"/>
    <w:rsid w:val="00EA0E7E"/>
    <w:rsid w:val="00EA1533"/>
    <w:rsid w:val="00EA1632"/>
    <w:rsid w:val="00EA18A0"/>
    <w:rsid w:val="00EA1925"/>
    <w:rsid w:val="00EA1974"/>
    <w:rsid w:val="00EA1B24"/>
    <w:rsid w:val="00EA1E6F"/>
    <w:rsid w:val="00EA211E"/>
    <w:rsid w:val="00EA3007"/>
    <w:rsid w:val="00EA3051"/>
    <w:rsid w:val="00EA3881"/>
    <w:rsid w:val="00EA3B2E"/>
    <w:rsid w:val="00EA3B3B"/>
    <w:rsid w:val="00EA3D83"/>
    <w:rsid w:val="00EA3D97"/>
    <w:rsid w:val="00EA410E"/>
    <w:rsid w:val="00EA42DC"/>
    <w:rsid w:val="00EA4344"/>
    <w:rsid w:val="00EA4956"/>
    <w:rsid w:val="00EA4DC0"/>
    <w:rsid w:val="00EA508B"/>
    <w:rsid w:val="00EA5683"/>
    <w:rsid w:val="00EA5E73"/>
    <w:rsid w:val="00EA5EC1"/>
    <w:rsid w:val="00EA5F6F"/>
    <w:rsid w:val="00EA6075"/>
    <w:rsid w:val="00EA6178"/>
    <w:rsid w:val="00EA6436"/>
    <w:rsid w:val="00EA68CA"/>
    <w:rsid w:val="00EA6A03"/>
    <w:rsid w:val="00EA6A6C"/>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C3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2E"/>
    <w:rsid w:val="00EC4B14"/>
    <w:rsid w:val="00EC4DB7"/>
    <w:rsid w:val="00EC521B"/>
    <w:rsid w:val="00EC5229"/>
    <w:rsid w:val="00EC54F3"/>
    <w:rsid w:val="00EC5711"/>
    <w:rsid w:val="00EC5BB4"/>
    <w:rsid w:val="00EC5C8A"/>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C03"/>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27"/>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EE9"/>
    <w:rsid w:val="00EE7071"/>
    <w:rsid w:val="00EE712B"/>
    <w:rsid w:val="00EE71C7"/>
    <w:rsid w:val="00EE71EB"/>
    <w:rsid w:val="00EE78E3"/>
    <w:rsid w:val="00EE793E"/>
    <w:rsid w:val="00EE7C88"/>
    <w:rsid w:val="00EF008B"/>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5A"/>
    <w:rsid w:val="00EF5E49"/>
    <w:rsid w:val="00EF62D6"/>
    <w:rsid w:val="00EF64BF"/>
    <w:rsid w:val="00EF652F"/>
    <w:rsid w:val="00EF6815"/>
    <w:rsid w:val="00EF686A"/>
    <w:rsid w:val="00EF6DAD"/>
    <w:rsid w:val="00EF6F76"/>
    <w:rsid w:val="00EF7426"/>
    <w:rsid w:val="00F00160"/>
    <w:rsid w:val="00F00381"/>
    <w:rsid w:val="00F00792"/>
    <w:rsid w:val="00F014A0"/>
    <w:rsid w:val="00F01F1A"/>
    <w:rsid w:val="00F022F8"/>
    <w:rsid w:val="00F02324"/>
    <w:rsid w:val="00F02AA7"/>
    <w:rsid w:val="00F02D1F"/>
    <w:rsid w:val="00F03072"/>
    <w:rsid w:val="00F030DE"/>
    <w:rsid w:val="00F036D2"/>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EB"/>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C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81E"/>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5F9E"/>
    <w:rsid w:val="00F366A7"/>
    <w:rsid w:val="00F36A88"/>
    <w:rsid w:val="00F36CE2"/>
    <w:rsid w:val="00F36FF5"/>
    <w:rsid w:val="00F37022"/>
    <w:rsid w:val="00F37334"/>
    <w:rsid w:val="00F378A4"/>
    <w:rsid w:val="00F379F3"/>
    <w:rsid w:val="00F40308"/>
    <w:rsid w:val="00F40706"/>
    <w:rsid w:val="00F4078C"/>
    <w:rsid w:val="00F408D8"/>
    <w:rsid w:val="00F40BAB"/>
    <w:rsid w:val="00F416FF"/>
    <w:rsid w:val="00F41A86"/>
    <w:rsid w:val="00F41D3C"/>
    <w:rsid w:val="00F41D5C"/>
    <w:rsid w:val="00F41F9F"/>
    <w:rsid w:val="00F421B0"/>
    <w:rsid w:val="00F42B9B"/>
    <w:rsid w:val="00F42CFE"/>
    <w:rsid w:val="00F430D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2CB"/>
    <w:rsid w:val="00F547B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EF"/>
    <w:rsid w:val="00F622A9"/>
    <w:rsid w:val="00F62593"/>
    <w:rsid w:val="00F627EE"/>
    <w:rsid w:val="00F62DA1"/>
    <w:rsid w:val="00F63115"/>
    <w:rsid w:val="00F6325F"/>
    <w:rsid w:val="00F634B0"/>
    <w:rsid w:val="00F6388D"/>
    <w:rsid w:val="00F63C26"/>
    <w:rsid w:val="00F6416F"/>
    <w:rsid w:val="00F64203"/>
    <w:rsid w:val="00F64851"/>
    <w:rsid w:val="00F64BAD"/>
    <w:rsid w:val="00F64D10"/>
    <w:rsid w:val="00F64DA2"/>
    <w:rsid w:val="00F64EFC"/>
    <w:rsid w:val="00F65415"/>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CDF"/>
    <w:rsid w:val="00F71D97"/>
    <w:rsid w:val="00F72157"/>
    <w:rsid w:val="00F72A8A"/>
    <w:rsid w:val="00F72D3D"/>
    <w:rsid w:val="00F73042"/>
    <w:rsid w:val="00F7306B"/>
    <w:rsid w:val="00F7344B"/>
    <w:rsid w:val="00F7363A"/>
    <w:rsid w:val="00F74460"/>
    <w:rsid w:val="00F745F7"/>
    <w:rsid w:val="00F747DB"/>
    <w:rsid w:val="00F74885"/>
    <w:rsid w:val="00F749A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C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68E"/>
    <w:rsid w:val="00F928D4"/>
    <w:rsid w:val="00F92AB0"/>
    <w:rsid w:val="00F92AC0"/>
    <w:rsid w:val="00F92DD5"/>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813"/>
    <w:rsid w:val="00FA1CF5"/>
    <w:rsid w:val="00FA21A4"/>
    <w:rsid w:val="00FA2296"/>
    <w:rsid w:val="00FA23D1"/>
    <w:rsid w:val="00FA28DD"/>
    <w:rsid w:val="00FA2D22"/>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586"/>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AA"/>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4A3"/>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273"/>
    <w:rsid w:val="00FD5422"/>
    <w:rsid w:val="00FD5721"/>
    <w:rsid w:val="00FD5760"/>
    <w:rsid w:val="00FD589D"/>
    <w:rsid w:val="00FD58FC"/>
    <w:rsid w:val="00FD59A9"/>
    <w:rsid w:val="00FD5A84"/>
    <w:rsid w:val="00FD5B5D"/>
    <w:rsid w:val="00FD5C05"/>
    <w:rsid w:val="00FD64E0"/>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91"/>
    <w:rsid w:val="00FF59A9"/>
    <w:rsid w:val="00FF59ED"/>
    <w:rsid w:val="00FF5A49"/>
    <w:rsid w:val="00FF5B0D"/>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6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56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22846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97647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54359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114227">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52925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679176">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553245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581511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65086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58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anica.vl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tosic@"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ca.vlajic@eps.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ca.vlajic@"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C861-06A2-43F5-AE26-DEE4F5C27FA8}"/>
</file>

<file path=customXml/itemProps10.xml><?xml version="1.0" encoding="utf-8"?>
<ds:datastoreItem xmlns:ds="http://schemas.openxmlformats.org/officeDocument/2006/customXml" ds:itemID="{2C129CF5-CD43-4013-BCAD-F9CB2812EDE0}"/>
</file>

<file path=customXml/itemProps100.xml><?xml version="1.0" encoding="utf-8"?>
<ds:datastoreItem xmlns:ds="http://schemas.openxmlformats.org/officeDocument/2006/customXml" ds:itemID="{8C03B312-4CBE-4344-BB32-6D2F5D1271D8}"/>
</file>

<file path=customXml/itemProps101.xml><?xml version="1.0" encoding="utf-8"?>
<ds:datastoreItem xmlns:ds="http://schemas.openxmlformats.org/officeDocument/2006/customXml" ds:itemID="{67149752-341F-4905-8AE7-2F6C85E8106C}"/>
</file>

<file path=customXml/itemProps102.xml><?xml version="1.0" encoding="utf-8"?>
<ds:datastoreItem xmlns:ds="http://schemas.openxmlformats.org/officeDocument/2006/customXml" ds:itemID="{17309162-4029-4879-8720-B47386A74611}"/>
</file>

<file path=customXml/itemProps103.xml><?xml version="1.0" encoding="utf-8"?>
<ds:datastoreItem xmlns:ds="http://schemas.openxmlformats.org/officeDocument/2006/customXml" ds:itemID="{EB15A392-7AA4-43FE-8568-4A1D726D28FF}"/>
</file>

<file path=customXml/itemProps104.xml><?xml version="1.0" encoding="utf-8"?>
<ds:datastoreItem xmlns:ds="http://schemas.openxmlformats.org/officeDocument/2006/customXml" ds:itemID="{205BE177-8EE9-4290-BC9F-C7FE95152F10}"/>
</file>

<file path=customXml/itemProps105.xml><?xml version="1.0" encoding="utf-8"?>
<ds:datastoreItem xmlns:ds="http://schemas.openxmlformats.org/officeDocument/2006/customXml" ds:itemID="{0C61B2D2-64DC-4D44-AE94-3B1EDD675BC9}"/>
</file>

<file path=customXml/itemProps106.xml><?xml version="1.0" encoding="utf-8"?>
<ds:datastoreItem xmlns:ds="http://schemas.openxmlformats.org/officeDocument/2006/customXml" ds:itemID="{963C9BAE-5236-4CD5-A5FF-247263499038}"/>
</file>

<file path=customXml/itemProps107.xml><?xml version="1.0" encoding="utf-8"?>
<ds:datastoreItem xmlns:ds="http://schemas.openxmlformats.org/officeDocument/2006/customXml" ds:itemID="{D78F0892-DBA1-47AD-B409-9819F37E848B}"/>
</file>

<file path=customXml/itemProps108.xml><?xml version="1.0" encoding="utf-8"?>
<ds:datastoreItem xmlns:ds="http://schemas.openxmlformats.org/officeDocument/2006/customXml" ds:itemID="{A64F10E1-4245-41D6-8297-8F56421DF712}"/>
</file>

<file path=customXml/itemProps109.xml><?xml version="1.0" encoding="utf-8"?>
<ds:datastoreItem xmlns:ds="http://schemas.openxmlformats.org/officeDocument/2006/customXml" ds:itemID="{EF3983E6-51AF-40E1-8D50-F4C154E442FC}"/>
</file>

<file path=customXml/itemProps11.xml><?xml version="1.0" encoding="utf-8"?>
<ds:datastoreItem xmlns:ds="http://schemas.openxmlformats.org/officeDocument/2006/customXml" ds:itemID="{C2DE223F-CD4C-48C7-8717-E89A58D6AF4E}"/>
</file>

<file path=customXml/itemProps110.xml><?xml version="1.0" encoding="utf-8"?>
<ds:datastoreItem xmlns:ds="http://schemas.openxmlformats.org/officeDocument/2006/customXml" ds:itemID="{53C6A49E-0379-4E3E-8C96-59CB06E5200A}"/>
</file>

<file path=customXml/itemProps111.xml><?xml version="1.0" encoding="utf-8"?>
<ds:datastoreItem xmlns:ds="http://schemas.openxmlformats.org/officeDocument/2006/customXml" ds:itemID="{F8FC9497-57AF-4629-A22C-5983F0005289}"/>
</file>

<file path=customXml/itemProps112.xml><?xml version="1.0" encoding="utf-8"?>
<ds:datastoreItem xmlns:ds="http://schemas.openxmlformats.org/officeDocument/2006/customXml" ds:itemID="{7C4C45B8-75B6-4E44-8EB0-B6249E016669}"/>
</file>

<file path=customXml/itemProps113.xml><?xml version="1.0" encoding="utf-8"?>
<ds:datastoreItem xmlns:ds="http://schemas.openxmlformats.org/officeDocument/2006/customXml" ds:itemID="{6585BEA0-9895-45E0-AEEB-4AAEC7E9A43C}"/>
</file>

<file path=customXml/itemProps114.xml><?xml version="1.0" encoding="utf-8"?>
<ds:datastoreItem xmlns:ds="http://schemas.openxmlformats.org/officeDocument/2006/customXml" ds:itemID="{FDC75669-D1DC-42C3-A48B-6C401FFDAB71}"/>
</file>

<file path=customXml/itemProps115.xml><?xml version="1.0" encoding="utf-8"?>
<ds:datastoreItem xmlns:ds="http://schemas.openxmlformats.org/officeDocument/2006/customXml" ds:itemID="{82B5494B-C77A-4BC2-9E17-36FE9A1620E5}"/>
</file>

<file path=customXml/itemProps116.xml><?xml version="1.0" encoding="utf-8"?>
<ds:datastoreItem xmlns:ds="http://schemas.openxmlformats.org/officeDocument/2006/customXml" ds:itemID="{91E4B65C-DA66-4FC9-9054-1D7286B556FA}"/>
</file>

<file path=customXml/itemProps117.xml><?xml version="1.0" encoding="utf-8"?>
<ds:datastoreItem xmlns:ds="http://schemas.openxmlformats.org/officeDocument/2006/customXml" ds:itemID="{DEDE065C-4375-4640-B077-A2E8B8A84F61}"/>
</file>

<file path=customXml/itemProps118.xml><?xml version="1.0" encoding="utf-8"?>
<ds:datastoreItem xmlns:ds="http://schemas.openxmlformats.org/officeDocument/2006/customXml" ds:itemID="{F034DF10-28C7-4C77-8815-820C47ADC766}"/>
</file>

<file path=customXml/itemProps119.xml><?xml version="1.0" encoding="utf-8"?>
<ds:datastoreItem xmlns:ds="http://schemas.openxmlformats.org/officeDocument/2006/customXml" ds:itemID="{C82B92C4-DB7C-4DD3-97EE-EEF9CB5A8042}"/>
</file>

<file path=customXml/itemProps12.xml><?xml version="1.0" encoding="utf-8"?>
<ds:datastoreItem xmlns:ds="http://schemas.openxmlformats.org/officeDocument/2006/customXml" ds:itemID="{68A87637-4587-4804-86EE-8994442932C0}"/>
</file>

<file path=customXml/itemProps120.xml><?xml version="1.0" encoding="utf-8"?>
<ds:datastoreItem xmlns:ds="http://schemas.openxmlformats.org/officeDocument/2006/customXml" ds:itemID="{38285F7C-AF09-4A2C-9BB0-14CDC6C51A90}"/>
</file>

<file path=customXml/itemProps121.xml><?xml version="1.0" encoding="utf-8"?>
<ds:datastoreItem xmlns:ds="http://schemas.openxmlformats.org/officeDocument/2006/customXml" ds:itemID="{C8A0C619-A534-4F1B-8F98-6EA588E94611}"/>
</file>

<file path=customXml/itemProps122.xml><?xml version="1.0" encoding="utf-8"?>
<ds:datastoreItem xmlns:ds="http://schemas.openxmlformats.org/officeDocument/2006/customXml" ds:itemID="{67FD1EA6-D132-48E9-B8F9-B7EADAA2BA5C}"/>
</file>

<file path=customXml/itemProps123.xml><?xml version="1.0" encoding="utf-8"?>
<ds:datastoreItem xmlns:ds="http://schemas.openxmlformats.org/officeDocument/2006/customXml" ds:itemID="{FF2CD4BF-FF44-40BE-9476-D485B784C0FF}"/>
</file>

<file path=customXml/itemProps124.xml><?xml version="1.0" encoding="utf-8"?>
<ds:datastoreItem xmlns:ds="http://schemas.openxmlformats.org/officeDocument/2006/customXml" ds:itemID="{B157C2BA-756A-459E-A324-D16779DF21CB}"/>
</file>

<file path=customXml/itemProps125.xml><?xml version="1.0" encoding="utf-8"?>
<ds:datastoreItem xmlns:ds="http://schemas.openxmlformats.org/officeDocument/2006/customXml" ds:itemID="{BB772D3F-080B-497F-9221-DD5F2684A61F}"/>
</file>

<file path=customXml/itemProps126.xml><?xml version="1.0" encoding="utf-8"?>
<ds:datastoreItem xmlns:ds="http://schemas.openxmlformats.org/officeDocument/2006/customXml" ds:itemID="{B35A134F-7B6F-4741-8110-69B3BBAC9273}"/>
</file>

<file path=customXml/itemProps127.xml><?xml version="1.0" encoding="utf-8"?>
<ds:datastoreItem xmlns:ds="http://schemas.openxmlformats.org/officeDocument/2006/customXml" ds:itemID="{00A51334-48D4-4B09-9910-89912C4A93DA}"/>
</file>

<file path=customXml/itemProps128.xml><?xml version="1.0" encoding="utf-8"?>
<ds:datastoreItem xmlns:ds="http://schemas.openxmlformats.org/officeDocument/2006/customXml" ds:itemID="{E5C17ECE-2995-4E75-ABCA-5B6864DA22BC}"/>
</file>

<file path=customXml/itemProps129.xml><?xml version="1.0" encoding="utf-8"?>
<ds:datastoreItem xmlns:ds="http://schemas.openxmlformats.org/officeDocument/2006/customXml" ds:itemID="{A320A8F5-A633-412E-BFAE-093C6A387BF0}"/>
</file>

<file path=customXml/itemProps13.xml><?xml version="1.0" encoding="utf-8"?>
<ds:datastoreItem xmlns:ds="http://schemas.openxmlformats.org/officeDocument/2006/customXml" ds:itemID="{03DA4BEA-D78F-49B0-A965-5D69568B02BF}"/>
</file>

<file path=customXml/itemProps130.xml><?xml version="1.0" encoding="utf-8"?>
<ds:datastoreItem xmlns:ds="http://schemas.openxmlformats.org/officeDocument/2006/customXml" ds:itemID="{0D074CBB-A470-424C-B01F-7F68BDA74AD6}"/>
</file>

<file path=customXml/itemProps131.xml><?xml version="1.0" encoding="utf-8"?>
<ds:datastoreItem xmlns:ds="http://schemas.openxmlformats.org/officeDocument/2006/customXml" ds:itemID="{E1208EA8-CAA7-44CB-864E-7CB7EEC157B8}"/>
</file>

<file path=customXml/itemProps132.xml><?xml version="1.0" encoding="utf-8"?>
<ds:datastoreItem xmlns:ds="http://schemas.openxmlformats.org/officeDocument/2006/customXml" ds:itemID="{EC5A8929-3964-41CC-B6E4-C6E50AF361E0}"/>
</file>

<file path=customXml/itemProps133.xml><?xml version="1.0" encoding="utf-8"?>
<ds:datastoreItem xmlns:ds="http://schemas.openxmlformats.org/officeDocument/2006/customXml" ds:itemID="{6FF854B6-480A-43D0-83BD-21571EB58D69}"/>
</file>

<file path=customXml/itemProps134.xml><?xml version="1.0" encoding="utf-8"?>
<ds:datastoreItem xmlns:ds="http://schemas.openxmlformats.org/officeDocument/2006/customXml" ds:itemID="{94C335B5-F3AD-4A38-A0C2-84AF7B0D9D6B}"/>
</file>

<file path=customXml/itemProps135.xml><?xml version="1.0" encoding="utf-8"?>
<ds:datastoreItem xmlns:ds="http://schemas.openxmlformats.org/officeDocument/2006/customXml" ds:itemID="{E2D64C27-E3F3-435E-B55E-2359A8C15251}"/>
</file>

<file path=customXml/itemProps136.xml><?xml version="1.0" encoding="utf-8"?>
<ds:datastoreItem xmlns:ds="http://schemas.openxmlformats.org/officeDocument/2006/customXml" ds:itemID="{26D58218-0996-400E-BD82-D9F4D44FA7E6}"/>
</file>

<file path=customXml/itemProps137.xml><?xml version="1.0" encoding="utf-8"?>
<ds:datastoreItem xmlns:ds="http://schemas.openxmlformats.org/officeDocument/2006/customXml" ds:itemID="{59AC0D9F-BF06-44FC-8CDB-CD86DB4BDB77}"/>
</file>

<file path=customXml/itemProps138.xml><?xml version="1.0" encoding="utf-8"?>
<ds:datastoreItem xmlns:ds="http://schemas.openxmlformats.org/officeDocument/2006/customXml" ds:itemID="{65D9A416-E514-4F72-81CA-92B6355C7A39}"/>
</file>

<file path=customXml/itemProps139.xml><?xml version="1.0" encoding="utf-8"?>
<ds:datastoreItem xmlns:ds="http://schemas.openxmlformats.org/officeDocument/2006/customXml" ds:itemID="{3A2E6053-2844-4441-A570-8883D7A7262B}"/>
</file>

<file path=customXml/itemProps14.xml><?xml version="1.0" encoding="utf-8"?>
<ds:datastoreItem xmlns:ds="http://schemas.openxmlformats.org/officeDocument/2006/customXml" ds:itemID="{77702231-145F-41A7-8C7D-003649B5DA40}"/>
</file>

<file path=customXml/itemProps140.xml><?xml version="1.0" encoding="utf-8"?>
<ds:datastoreItem xmlns:ds="http://schemas.openxmlformats.org/officeDocument/2006/customXml" ds:itemID="{10A976BB-AA35-4FD7-BBB8-D3C556F8F5DC}"/>
</file>

<file path=customXml/itemProps141.xml><?xml version="1.0" encoding="utf-8"?>
<ds:datastoreItem xmlns:ds="http://schemas.openxmlformats.org/officeDocument/2006/customXml" ds:itemID="{AD2855DA-7854-4ABE-A717-77392405F154}"/>
</file>

<file path=customXml/itemProps142.xml><?xml version="1.0" encoding="utf-8"?>
<ds:datastoreItem xmlns:ds="http://schemas.openxmlformats.org/officeDocument/2006/customXml" ds:itemID="{CF6432A0-5E2D-4BF9-8184-62E683396F94}"/>
</file>

<file path=customXml/itemProps143.xml><?xml version="1.0" encoding="utf-8"?>
<ds:datastoreItem xmlns:ds="http://schemas.openxmlformats.org/officeDocument/2006/customXml" ds:itemID="{381D4EC7-185B-4AA7-BB0B-1F0AA8E9181E}"/>
</file>

<file path=customXml/itemProps144.xml><?xml version="1.0" encoding="utf-8"?>
<ds:datastoreItem xmlns:ds="http://schemas.openxmlformats.org/officeDocument/2006/customXml" ds:itemID="{3E534D8F-F562-4936-B6A2-E17F35D0F61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DD0232-2C7A-478C-93CD-EEF77C7F8A4F}"/>
</file>

<file path=customXml/itemProps147.xml><?xml version="1.0" encoding="utf-8"?>
<ds:datastoreItem xmlns:ds="http://schemas.openxmlformats.org/officeDocument/2006/customXml" ds:itemID="{1EDC3A1D-9433-4DDD-A6DA-D24E6853DC70}"/>
</file>

<file path=customXml/itemProps148.xml><?xml version="1.0" encoding="utf-8"?>
<ds:datastoreItem xmlns:ds="http://schemas.openxmlformats.org/officeDocument/2006/customXml" ds:itemID="{FF6A3662-DDDC-4292-AD01-4E728BCBADE7}"/>
</file>

<file path=customXml/itemProps149.xml><?xml version="1.0" encoding="utf-8"?>
<ds:datastoreItem xmlns:ds="http://schemas.openxmlformats.org/officeDocument/2006/customXml" ds:itemID="{0F074D64-8C7C-4597-9927-704546AEA78D}"/>
</file>

<file path=customXml/itemProps15.xml><?xml version="1.0" encoding="utf-8"?>
<ds:datastoreItem xmlns:ds="http://schemas.openxmlformats.org/officeDocument/2006/customXml" ds:itemID="{71F738D1-4A9C-4CC2-91B2-BCC46B64E570}"/>
</file>

<file path=customXml/itemProps150.xml><?xml version="1.0" encoding="utf-8"?>
<ds:datastoreItem xmlns:ds="http://schemas.openxmlformats.org/officeDocument/2006/customXml" ds:itemID="{9053B22E-DBAC-4560-ADF4-9F3C7D6D5EC6}"/>
</file>

<file path=customXml/itemProps151.xml><?xml version="1.0" encoding="utf-8"?>
<ds:datastoreItem xmlns:ds="http://schemas.openxmlformats.org/officeDocument/2006/customXml" ds:itemID="{D7C92213-7D27-4555-9D7D-2A50AC704E1C}"/>
</file>

<file path=customXml/itemProps152.xml><?xml version="1.0" encoding="utf-8"?>
<ds:datastoreItem xmlns:ds="http://schemas.openxmlformats.org/officeDocument/2006/customXml" ds:itemID="{C100D5BB-5BC5-492C-8734-D67F44456A06}"/>
</file>

<file path=customXml/itemProps153.xml><?xml version="1.0" encoding="utf-8"?>
<ds:datastoreItem xmlns:ds="http://schemas.openxmlformats.org/officeDocument/2006/customXml" ds:itemID="{1DA1A713-622F-47F9-B124-A111DEAFD2F3}"/>
</file>

<file path=customXml/itemProps154.xml><?xml version="1.0" encoding="utf-8"?>
<ds:datastoreItem xmlns:ds="http://schemas.openxmlformats.org/officeDocument/2006/customXml" ds:itemID="{7D7C973A-4D24-44C2-9771-760616523983}"/>
</file>

<file path=customXml/itemProps155.xml><?xml version="1.0" encoding="utf-8"?>
<ds:datastoreItem xmlns:ds="http://schemas.openxmlformats.org/officeDocument/2006/customXml" ds:itemID="{1E8F5193-BDB3-4E81-830B-CE6251D97CC6}"/>
</file>

<file path=customXml/itemProps156.xml><?xml version="1.0" encoding="utf-8"?>
<ds:datastoreItem xmlns:ds="http://schemas.openxmlformats.org/officeDocument/2006/customXml" ds:itemID="{122F38CF-C823-4115-A050-101AEFDCEAE9}"/>
</file>

<file path=customXml/itemProps157.xml><?xml version="1.0" encoding="utf-8"?>
<ds:datastoreItem xmlns:ds="http://schemas.openxmlformats.org/officeDocument/2006/customXml" ds:itemID="{8C90C13A-D783-45CA-9EDB-2BF574210438}"/>
</file>

<file path=customXml/itemProps158.xml><?xml version="1.0" encoding="utf-8"?>
<ds:datastoreItem xmlns:ds="http://schemas.openxmlformats.org/officeDocument/2006/customXml" ds:itemID="{4DE81F34-5077-43D3-A829-0B7AE4DF89AA}"/>
</file>

<file path=customXml/itemProps159.xml><?xml version="1.0" encoding="utf-8"?>
<ds:datastoreItem xmlns:ds="http://schemas.openxmlformats.org/officeDocument/2006/customXml" ds:itemID="{EEC91A96-2188-4CFD-B592-A5F622EE08B0}"/>
</file>

<file path=customXml/itemProps16.xml><?xml version="1.0" encoding="utf-8"?>
<ds:datastoreItem xmlns:ds="http://schemas.openxmlformats.org/officeDocument/2006/customXml" ds:itemID="{D9781C43-4A09-4DA6-877B-EBCFD6B6C5E7}"/>
</file>

<file path=customXml/itemProps160.xml><?xml version="1.0" encoding="utf-8"?>
<ds:datastoreItem xmlns:ds="http://schemas.openxmlformats.org/officeDocument/2006/customXml" ds:itemID="{9DBA7267-9F2B-472B-A7BB-C9A693EABA92}"/>
</file>

<file path=customXml/itemProps17.xml><?xml version="1.0" encoding="utf-8"?>
<ds:datastoreItem xmlns:ds="http://schemas.openxmlformats.org/officeDocument/2006/customXml" ds:itemID="{534BB4BA-04B1-4A84-8478-1A1C080860CC}"/>
</file>

<file path=customXml/itemProps18.xml><?xml version="1.0" encoding="utf-8"?>
<ds:datastoreItem xmlns:ds="http://schemas.openxmlformats.org/officeDocument/2006/customXml" ds:itemID="{B8C235F7-1E20-4265-94F2-E1FEBB942B60}"/>
</file>

<file path=customXml/itemProps19.xml><?xml version="1.0" encoding="utf-8"?>
<ds:datastoreItem xmlns:ds="http://schemas.openxmlformats.org/officeDocument/2006/customXml" ds:itemID="{86D090BB-7A27-4867-9FFA-19ACBB1AA0C0}"/>
</file>

<file path=customXml/itemProps2.xml><?xml version="1.0" encoding="utf-8"?>
<ds:datastoreItem xmlns:ds="http://schemas.openxmlformats.org/officeDocument/2006/customXml" ds:itemID="{C68E6BD9-F1AF-42F2-BE56-5A2FFE83498F}"/>
</file>

<file path=customXml/itemProps20.xml><?xml version="1.0" encoding="utf-8"?>
<ds:datastoreItem xmlns:ds="http://schemas.openxmlformats.org/officeDocument/2006/customXml" ds:itemID="{9D716827-7D70-44F6-B5DD-59092D7FC5C4}"/>
</file>

<file path=customXml/itemProps21.xml><?xml version="1.0" encoding="utf-8"?>
<ds:datastoreItem xmlns:ds="http://schemas.openxmlformats.org/officeDocument/2006/customXml" ds:itemID="{E38D6DE1-02B6-41FC-922B-7833B4F58303}"/>
</file>

<file path=customXml/itemProps22.xml><?xml version="1.0" encoding="utf-8"?>
<ds:datastoreItem xmlns:ds="http://schemas.openxmlformats.org/officeDocument/2006/customXml" ds:itemID="{4C62A940-D9CF-4E42-9CB8-65C916D2A72E}"/>
</file>

<file path=customXml/itemProps23.xml><?xml version="1.0" encoding="utf-8"?>
<ds:datastoreItem xmlns:ds="http://schemas.openxmlformats.org/officeDocument/2006/customXml" ds:itemID="{38546DDB-E263-46CD-8FB9-1133F8DAAA49}"/>
</file>

<file path=customXml/itemProps24.xml><?xml version="1.0" encoding="utf-8"?>
<ds:datastoreItem xmlns:ds="http://schemas.openxmlformats.org/officeDocument/2006/customXml" ds:itemID="{45CAC80A-69BC-4261-B56D-5939E59899B3}"/>
</file>

<file path=customXml/itemProps25.xml><?xml version="1.0" encoding="utf-8"?>
<ds:datastoreItem xmlns:ds="http://schemas.openxmlformats.org/officeDocument/2006/customXml" ds:itemID="{997A2064-5C1C-4097-B541-EAAC8926B788}"/>
</file>

<file path=customXml/itemProps26.xml><?xml version="1.0" encoding="utf-8"?>
<ds:datastoreItem xmlns:ds="http://schemas.openxmlformats.org/officeDocument/2006/customXml" ds:itemID="{838D5039-10B9-448A-8E31-AB17AFC7C078}"/>
</file>

<file path=customXml/itemProps27.xml><?xml version="1.0" encoding="utf-8"?>
<ds:datastoreItem xmlns:ds="http://schemas.openxmlformats.org/officeDocument/2006/customXml" ds:itemID="{A2D607C3-1639-4009-B49A-8551EF154080}"/>
</file>

<file path=customXml/itemProps28.xml><?xml version="1.0" encoding="utf-8"?>
<ds:datastoreItem xmlns:ds="http://schemas.openxmlformats.org/officeDocument/2006/customXml" ds:itemID="{A40BFC90-7D77-40AB-8AF6-E86F08CE342C}"/>
</file>

<file path=customXml/itemProps29.xml><?xml version="1.0" encoding="utf-8"?>
<ds:datastoreItem xmlns:ds="http://schemas.openxmlformats.org/officeDocument/2006/customXml" ds:itemID="{EB7ABDC0-3B40-483A-A1F5-5629D671CF7E}"/>
</file>

<file path=customXml/itemProps3.xml><?xml version="1.0" encoding="utf-8"?>
<ds:datastoreItem xmlns:ds="http://schemas.openxmlformats.org/officeDocument/2006/customXml" ds:itemID="{D3CBA868-2C67-45B2-B5FA-EFE4DEC2A342}"/>
</file>

<file path=customXml/itemProps30.xml><?xml version="1.0" encoding="utf-8"?>
<ds:datastoreItem xmlns:ds="http://schemas.openxmlformats.org/officeDocument/2006/customXml" ds:itemID="{064EEECB-B6D2-4DAF-B194-5D8E37C5793D}"/>
</file>

<file path=customXml/itemProps31.xml><?xml version="1.0" encoding="utf-8"?>
<ds:datastoreItem xmlns:ds="http://schemas.openxmlformats.org/officeDocument/2006/customXml" ds:itemID="{465AB2FD-9898-4833-93D1-1F9C3EEDBBBE}"/>
</file>

<file path=customXml/itemProps32.xml><?xml version="1.0" encoding="utf-8"?>
<ds:datastoreItem xmlns:ds="http://schemas.openxmlformats.org/officeDocument/2006/customXml" ds:itemID="{C9D56B5B-6EAE-494D-847E-E7CD477E514C}"/>
</file>

<file path=customXml/itemProps33.xml><?xml version="1.0" encoding="utf-8"?>
<ds:datastoreItem xmlns:ds="http://schemas.openxmlformats.org/officeDocument/2006/customXml" ds:itemID="{C74D0950-021F-4FB4-B56E-50C9C0244CA7}"/>
</file>

<file path=customXml/itemProps34.xml><?xml version="1.0" encoding="utf-8"?>
<ds:datastoreItem xmlns:ds="http://schemas.openxmlformats.org/officeDocument/2006/customXml" ds:itemID="{7E9245A3-D7CE-41BA-8B42-5CF7553FF50D}"/>
</file>

<file path=customXml/itemProps35.xml><?xml version="1.0" encoding="utf-8"?>
<ds:datastoreItem xmlns:ds="http://schemas.openxmlformats.org/officeDocument/2006/customXml" ds:itemID="{B8833664-3228-4003-8B02-9F2D6D650F38}"/>
</file>

<file path=customXml/itemProps36.xml><?xml version="1.0" encoding="utf-8"?>
<ds:datastoreItem xmlns:ds="http://schemas.openxmlformats.org/officeDocument/2006/customXml" ds:itemID="{17980D6F-A6E1-4316-B01D-8A233C31BC13}"/>
</file>

<file path=customXml/itemProps37.xml><?xml version="1.0" encoding="utf-8"?>
<ds:datastoreItem xmlns:ds="http://schemas.openxmlformats.org/officeDocument/2006/customXml" ds:itemID="{23ABE53B-59B7-4F72-8296-9510FA1C250C}"/>
</file>

<file path=customXml/itemProps38.xml><?xml version="1.0" encoding="utf-8"?>
<ds:datastoreItem xmlns:ds="http://schemas.openxmlformats.org/officeDocument/2006/customXml" ds:itemID="{F638F99C-3B89-4071-8272-5882CE68FC98}"/>
</file>

<file path=customXml/itemProps39.xml><?xml version="1.0" encoding="utf-8"?>
<ds:datastoreItem xmlns:ds="http://schemas.openxmlformats.org/officeDocument/2006/customXml" ds:itemID="{2B887C67-BC8B-4EF0-AA73-FB1784CB7F6B}"/>
</file>

<file path=customXml/itemProps4.xml><?xml version="1.0" encoding="utf-8"?>
<ds:datastoreItem xmlns:ds="http://schemas.openxmlformats.org/officeDocument/2006/customXml" ds:itemID="{CE9B4E33-D58D-4795-83DE-9F6491659E3F}"/>
</file>

<file path=customXml/itemProps40.xml><?xml version="1.0" encoding="utf-8"?>
<ds:datastoreItem xmlns:ds="http://schemas.openxmlformats.org/officeDocument/2006/customXml" ds:itemID="{5D0C5359-1B61-4C54-B853-E4BC91900145}"/>
</file>

<file path=customXml/itemProps41.xml><?xml version="1.0" encoding="utf-8"?>
<ds:datastoreItem xmlns:ds="http://schemas.openxmlformats.org/officeDocument/2006/customXml" ds:itemID="{1A62834E-58B0-4D98-8640-D2BD3E4B2BF0}"/>
</file>

<file path=customXml/itemProps42.xml><?xml version="1.0" encoding="utf-8"?>
<ds:datastoreItem xmlns:ds="http://schemas.openxmlformats.org/officeDocument/2006/customXml" ds:itemID="{90C0A8E6-5491-4CED-BAD2-4F01CFD2B4C8}"/>
</file>

<file path=customXml/itemProps43.xml><?xml version="1.0" encoding="utf-8"?>
<ds:datastoreItem xmlns:ds="http://schemas.openxmlformats.org/officeDocument/2006/customXml" ds:itemID="{BA7DB60E-211D-4AA2-8A79-BB9ECCECE60D}"/>
</file>

<file path=customXml/itemProps44.xml><?xml version="1.0" encoding="utf-8"?>
<ds:datastoreItem xmlns:ds="http://schemas.openxmlformats.org/officeDocument/2006/customXml" ds:itemID="{1168035B-AE8B-45C5-86B0-64A5A351E8DA}"/>
</file>

<file path=customXml/itemProps45.xml><?xml version="1.0" encoding="utf-8"?>
<ds:datastoreItem xmlns:ds="http://schemas.openxmlformats.org/officeDocument/2006/customXml" ds:itemID="{D0FEAF11-FFF8-47DD-960E-770F20333996}"/>
</file>

<file path=customXml/itemProps46.xml><?xml version="1.0" encoding="utf-8"?>
<ds:datastoreItem xmlns:ds="http://schemas.openxmlformats.org/officeDocument/2006/customXml" ds:itemID="{D0052935-FC4B-4BD3-A8DC-623C43005EB4}"/>
</file>

<file path=customXml/itemProps47.xml><?xml version="1.0" encoding="utf-8"?>
<ds:datastoreItem xmlns:ds="http://schemas.openxmlformats.org/officeDocument/2006/customXml" ds:itemID="{F7CEFDC7-4A46-443E-BB4F-3B8379D4D679}"/>
</file>

<file path=customXml/itemProps48.xml><?xml version="1.0" encoding="utf-8"?>
<ds:datastoreItem xmlns:ds="http://schemas.openxmlformats.org/officeDocument/2006/customXml" ds:itemID="{BE7C21C8-8E06-4F33-B614-A7EAAF2C75FA}"/>
</file>

<file path=customXml/itemProps49.xml><?xml version="1.0" encoding="utf-8"?>
<ds:datastoreItem xmlns:ds="http://schemas.openxmlformats.org/officeDocument/2006/customXml" ds:itemID="{024AC84E-7E5B-42CE-989D-94DBCA2E3F51}"/>
</file>

<file path=customXml/itemProps5.xml><?xml version="1.0" encoding="utf-8"?>
<ds:datastoreItem xmlns:ds="http://schemas.openxmlformats.org/officeDocument/2006/customXml" ds:itemID="{8ADDAEC7-9B91-4200-8D25-C8F46776FD4A}"/>
</file>

<file path=customXml/itemProps50.xml><?xml version="1.0" encoding="utf-8"?>
<ds:datastoreItem xmlns:ds="http://schemas.openxmlformats.org/officeDocument/2006/customXml" ds:itemID="{4A56528E-1E3E-436C-B60B-F9B82A11BCB3}"/>
</file>

<file path=customXml/itemProps51.xml><?xml version="1.0" encoding="utf-8"?>
<ds:datastoreItem xmlns:ds="http://schemas.openxmlformats.org/officeDocument/2006/customXml" ds:itemID="{AE8E2DD1-C551-4D23-A7D2-1679E2F0249F}"/>
</file>

<file path=customXml/itemProps52.xml><?xml version="1.0" encoding="utf-8"?>
<ds:datastoreItem xmlns:ds="http://schemas.openxmlformats.org/officeDocument/2006/customXml" ds:itemID="{B9F1CA18-AF1F-4A14-8857-F59952E566D8}"/>
</file>

<file path=customXml/itemProps53.xml><?xml version="1.0" encoding="utf-8"?>
<ds:datastoreItem xmlns:ds="http://schemas.openxmlformats.org/officeDocument/2006/customXml" ds:itemID="{AAB2BA2A-8538-43C5-B3C8-E1363B12DDBB}"/>
</file>

<file path=customXml/itemProps54.xml><?xml version="1.0" encoding="utf-8"?>
<ds:datastoreItem xmlns:ds="http://schemas.openxmlformats.org/officeDocument/2006/customXml" ds:itemID="{2251C113-5673-497E-874A-D288B864D359}"/>
</file>

<file path=customXml/itemProps55.xml><?xml version="1.0" encoding="utf-8"?>
<ds:datastoreItem xmlns:ds="http://schemas.openxmlformats.org/officeDocument/2006/customXml" ds:itemID="{FE3C829B-5A2A-40F7-82C1-5F9BF93463BF}"/>
</file>

<file path=customXml/itemProps56.xml><?xml version="1.0" encoding="utf-8"?>
<ds:datastoreItem xmlns:ds="http://schemas.openxmlformats.org/officeDocument/2006/customXml" ds:itemID="{03602CE3-BBEF-4D02-AC05-17DE55AF3E0A}"/>
</file>

<file path=customXml/itemProps57.xml><?xml version="1.0" encoding="utf-8"?>
<ds:datastoreItem xmlns:ds="http://schemas.openxmlformats.org/officeDocument/2006/customXml" ds:itemID="{8B152E84-6395-45AF-BAA7-0722D5072E15}"/>
</file>

<file path=customXml/itemProps58.xml><?xml version="1.0" encoding="utf-8"?>
<ds:datastoreItem xmlns:ds="http://schemas.openxmlformats.org/officeDocument/2006/customXml" ds:itemID="{186796E0-26C7-44FB-BD8E-677DC52CB1AC}"/>
</file>

<file path=customXml/itemProps59.xml><?xml version="1.0" encoding="utf-8"?>
<ds:datastoreItem xmlns:ds="http://schemas.openxmlformats.org/officeDocument/2006/customXml" ds:itemID="{FCD57EB0-0C07-4AD4-AB75-D22FCC0BA3E9}"/>
</file>

<file path=customXml/itemProps6.xml><?xml version="1.0" encoding="utf-8"?>
<ds:datastoreItem xmlns:ds="http://schemas.openxmlformats.org/officeDocument/2006/customXml" ds:itemID="{AA18AA6F-09EA-4E95-9D54-4862D334B0B5}"/>
</file>

<file path=customXml/itemProps60.xml><?xml version="1.0" encoding="utf-8"?>
<ds:datastoreItem xmlns:ds="http://schemas.openxmlformats.org/officeDocument/2006/customXml" ds:itemID="{28862842-66FA-4096-8E28-3CD6AB169466}"/>
</file>

<file path=customXml/itemProps61.xml><?xml version="1.0" encoding="utf-8"?>
<ds:datastoreItem xmlns:ds="http://schemas.openxmlformats.org/officeDocument/2006/customXml" ds:itemID="{E8A865AA-4F8B-47CE-98AA-F5E5B6CE9FC9}"/>
</file>

<file path=customXml/itemProps62.xml><?xml version="1.0" encoding="utf-8"?>
<ds:datastoreItem xmlns:ds="http://schemas.openxmlformats.org/officeDocument/2006/customXml" ds:itemID="{7C0F9538-4097-4DE8-89C8-1F41FE713F18}"/>
</file>

<file path=customXml/itemProps63.xml><?xml version="1.0" encoding="utf-8"?>
<ds:datastoreItem xmlns:ds="http://schemas.openxmlformats.org/officeDocument/2006/customXml" ds:itemID="{91DCB1EE-C9C4-439A-BABB-9E03E203378B}"/>
</file>

<file path=customXml/itemProps64.xml><?xml version="1.0" encoding="utf-8"?>
<ds:datastoreItem xmlns:ds="http://schemas.openxmlformats.org/officeDocument/2006/customXml" ds:itemID="{DA3A473E-7865-40B6-A529-F22AC5FB25CC}"/>
</file>

<file path=customXml/itemProps65.xml><?xml version="1.0" encoding="utf-8"?>
<ds:datastoreItem xmlns:ds="http://schemas.openxmlformats.org/officeDocument/2006/customXml" ds:itemID="{A490C9A4-BE33-4AD5-9E4E-F76C6D3A7440}"/>
</file>

<file path=customXml/itemProps66.xml><?xml version="1.0" encoding="utf-8"?>
<ds:datastoreItem xmlns:ds="http://schemas.openxmlformats.org/officeDocument/2006/customXml" ds:itemID="{0E731465-CDA8-4A55-89B5-42A0BB86D058}"/>
</file>

<file path=customXml/itemProps67.xml><?xml version="1.0" encoding="utf-8"?>
<ds:datastoreItem xmlns:ds="http://schemas.openxmlformats.org/officeDocument/2006/customXml" ds:itemID="{2FE16130-BDAF-42F9-A8E4-712DD2064E74}"/>
</file>

<file path=customXml/itemProps68.xml><?xml version="1.0" encoding="utf-8"?>
<ds:datastoreItem xmlns:ds="http://schemas.openxmlformats.org/officeDocument/2006/customXml" ds:itemID="{AB11D681-6984-4D46-A3B4-2893F7BA2FA4}"/>
</file>

<file path=customXml/itemProps69.xml><?xml version="1.0" encoding="utf-8"?>
<ds:datastoreItem xmlns:ds="http://schemas.openxmlformats.org/officeDocument/2006/customXml" ds:itemID="{5FDD8E27-9B6B-4AA2-8DD7-75444911C4D0}"/>
</file>

<file path=customXml/itemProps7.xml><?xml version="1.0" encoding="utf-8"?>
<ds:datastoreItem xmlns:ds="http://schemas.openxmlformats.org/officeDocument/2006/customXml" ds:itemID="{98E7FB24-6905-4956-AD0E-2CD778B47D45}"/>
</file>

<file path=customXml/itemProps70.xml><?xml version="1.0" encoding="utf-8"?>
<ds:datastoreItem xmlns:ds="http://schemas.openxmlformats.org/officeDocument/2006/customXml" ds:itemID="{E509709D-3320-4BC6-8AE3-E1E7F4260283}"/>
</file>

<file path=customXml/itemProps71.xml><?xml version="1.0" encoding="utf-8"?>
<ds:datastoreItem xmlns:ds="http://schemas.openxmlformats.org/officeDocument/2006/customXml" ds:itemID="{1270A760-6939-4799-9F7A-682916E2CFBE}"/>
</file>

<file path=customXml/itemProps72.xml><?xml version="1.0" encoding="utf-8"?>
<ds:datastoreItem xmlns:ds="http://schemas.openxmlformats.org/officeDocument/2006/customXml" ds:itemID="{7AF0A1AD-E94B-49E5-8319-F056C3BDE810}"/>
</file>

<file path=customXml/itemProps73.xml><?xml version="1.0" encoding="utf-8"?>
<ds:datastoreItem xmlns:ds="http://schemas.openxmlformats.org/officeDocument/2006/customXml" ds:itemID="{27949C51-6278-4570-BF1F-3008B5F57CF1}"/>
</file>

<file path=customXml/itemProps74.xml><?xml version="1.0" encoding="utf-8"?>
<ds:datastoreItem xmlns:ds="http://schemas.openxmlformats.org/officeDocument/2006/customXml" ds:itemID="{6996A9AF-9699-4473-8175-DA8FA28E7D2B}"/>
</file>

<file path=customXml/itemProps75.xml><?xml version="1.0" encoding="utf-8"?>
<ds:datastoreItem xmlns:ds="http://schemas.openxmlformats.org/officeDocument/2006/customXml" ds:itemID="{35BD4D84-2A23-4FBA-86B4-71665559BFE3}"/>
</file>

<file path=customXml/itemProps76.xml><?xml version="1.0" encoding="utf-8"?>
<ds:datastoreItem xmlns:ds="http://schemas.openxmlformats.org/officeDocument/2006/customXml" ds:itemID="{F55162D6-0EFE-4BE3-AB02-0566C19C5693}"/>
</file>

<file path=customXml/itemProps77.xml><?xml version="1.0" encoding="utf-8"?>
<ds:datastoreItem xmlns:ds="http://schemas.openxmlformats.org/officeDocument/2006/customXml" ds:itemID="{57362703-DBAA-45C5-B372-7E6DC480F223}"/>
</file>

<file path=customXml/itemProps78.xml><?xml version="1.0" encoding="utf-8"?>
<ds:datastoreItem xmlns:ds="http://schemas.openxmlformats.org/officeDocument/2006/customXml" ds:itemID="{AFEEBAC5-CA85-4214-B107-27683D9824DE}"/>
</file>

<file path=customXml/itemProps79.xml><?xml version="1.0" encoding="utf-8"?>
<ds:datastoreItem xmlns:ds="http://schemas.openxmlformats.org/officeDocument/2006/customXml" ds:itemID="{0A24E992-A48A-44F8-87CC-8D1296FE3E72}"/>
</file>

<file path=customXml/itemProps8.xml><?xml version="1.0" encoding="utf-8"?>
<ds:datastoreItem xmlns:ds="http://schemas.openxmlformats.org/officeDocument/2006/customXml" ds:itemID="{A2AF2A44-AE04-42B9-B8E4-FDE701BB296B}"/>
</file>

<file path=customXml/itemProps80.xml><?xml version="1.0" encoding="utf-8"?>
<ds:datastoreItem xmlns:ds="http://schemas.openxmlformats.org/officeDocument/2006/customXml" ds:itemID="{08472E62-744C-41D4-A64F-677F1982E433}"/>
</file>

<file path=customXml/itemProps81.xml><?xml version="1.0" encoding="utf-8"?>
<ds:datastoreItem xmlns:ds="http://schemas.openxmlformats.org/officeDocument/2006/customXml" ds:itemID="{566D9741-25F5-41DF-94B6-79CFCEA44957}"/>
</file>

<file path=customXml/itemProps82.xml><?xml version="1.0" encoding="utf-8"?>
<ds:datastoreItem xmlns:ds="http://schemas.openxmlformats.org/officeDocument/2006/customXml" ds:itemID="{ABEC1AA3-0419-4E40-86C9-F4E2F01B4F9A}"/>
</file>

<file path=customXml/itemProps83.xml><?xml version="1.0" encoding="utf-8"?>
<ds:datastoreItem xmlns:ds="http://schemas.openxmlformats.org/officeDocument/2006/customXml" ds:itemID="{6728413C-36A3-4B63-82C6-1C6B47360886}"/>
</file>

<file path=customXml/itemProps84.xml><?xml version="1.0" encoding="utf-8"?>
<ds:datastoreItem xmlns:ds="http://schemas.openxmlformats.org/officeDocument/2006/customXml" ds:itemID="{0EC9685C-3B8E-4C3D-B7DD-A5403256AF56}"/>
</file>

<file path=customXml/itemProps85.xml><?xml version="1.0" encoding="utf-8"?>
<ds:datastoreItem xmlns:ds="http://schemas.openxmlformats.org/officeDocument/2006/customXml" ds:itemID="{86F85BF4-51C0-422F-B315-44BD64525778}"/>
</file>

<file path=customXml/itemProps86.xml><?xml version="1.0" encoding="utf-8"?>
<ds:datastoreItem xmlns:ds="http://schemas.openxmlformats.org/officeDocument/2006/customXml" ds:itemID="{8E23297B-1DE1-4B46-8C21-ABDA9E31A18A}"/>
</file>

<file path=customXml/itemProps87.xml><?xml version="1.0" encoding="utf-8"?>
<ds:datastoreItem xmlns:ds="http://schemas.openxmlformats.org/officeDocument/2006/customXml" ds:itemID="{7D4CC855-4F85-47B7-A891-66F2F3E70762}"/>
</file>

<file path=customXml/itemProps88.xml><?xml version="1.0" encoding="utf-8"?>
<ds:datastoreItem xmlns:ds="http://schemas.openxmlformats.org/officeDocument/2006/customXml" ds:itemID="{0D01F7BA-8234-40D0-977B-F316C1C5790E}"/>
</file>

<file path=customXml/itemProps89.xml><?xml version="1.0" encoding="utf-8"?>
<ds:datastoreItem xmlns:ds="http://schemas.openxmlformats.org/officeDocument/2006/customXml" ds:itemID="{846DDF1C-463A-40F3-8E2E-9B0DC9B03954}"/>
</file>

<file path=customXml/itemProps9.xml><?xml version="1.0" encoding="utf-8"?>
<ds:datastoreItem xmlns:ds="http://schemas.openxmlformats.org/officeDocument/2006/customXml" ds:itemID="{CFF1B8BE-53DC-4C27-8FCB-52CF143B7F4C}"/>
</file>

<file path=customXml/itemProps90.xml><?xml version="1.0" encoding="utf-8"?>
<ds:datastoreItem xmlns:ds="http://schemas.openxmlformats.org/officeDocument/2006/customXml" ds:itemID="{17C32E5C-D4B6-4AFD-9D71-2945C49949A4}"/>
</file>

<file path=customXml/itemProps91.xml><?xml version="1.0" encoding="utf-8"?>
<ds:datastoreItem xmlns:ds="http://schemas.openxmlformats.org/officeDocument/2006/customXml" ds:itemID="{249F6FF5-633F-4F5C-A358-C731F9401B95}"/>
</file>

<file path=customXml/itemProps92.xml><?xml version="1.0" encoding="utf-8"?>
<ds:datastoreItem xmlns:ds="http://schemas.openxmlformats.org/officeDocument/2006/customXml" ds:itemID="{F262A562-18BE-47FB-9514-902155BAA3CA}"/>
</file>

<file path=customXml/itemProps93.xml><?xml version="1.0" encoding="utf-8"?>
<ds:datastoreItem xmlns:ds="http://schemas.openxmlformats.org/officeDocument/2006/customXml" ds:itemID="{01ABF1C2-05BE-4721-A307-1CB86B7C91BF}"/>
</file>

<file path=customXml/itemProps94.xml><?xml version="1.0" encoding="utf-8"?>
<ds:datastoreItem xmlns:ds="http://schemas.openxmlformats.org/officeDocument/2006/customXml" ds:itemID="{14294A5E-904D-40DB-BB94-BBFBFCADE218}"/>
</file>

<file path=customXml/itemProps95.xml><?xml version="1.0" encoding="utf-8"?>
<ds:datastoreItem xmlns:ds="http://schemas.openxmlformats.org/officeDocument/2006/customXml" ds:itemID="{4220D3B7-4557-4816-99C2-31582F72C4DF}"/>
</file>

<file path=customXml/itemProps96.xml><?xml version="1.0" encoding="utf-8"?>
<ds:datastoreItem xmlns:ds="http://schemas.openxmlformats.org/officeDocument/2006/customXml" ds:itemID="{70D7E1F1-C226-4854-8C24-432626CB56AD}"/>
</file>

<file path=customXml/itemProps97.xml><?xml version="1.0" encoding="utf-8"?>
<ds:datastoreItem xmlns:ds="http://schemas.openxmlformats.org/officeDocument/2006/customXml" ds:itemID="{286279DE-7C43-42CF-9478-FEDDCFB1A97B}"/>
</file>

<file path=customXml/itemProps98.xml><?xml version="1.0" encoding="utf-8"?>
<ds:datastoreItem xmlns:ds="http://schemas.openxmlformats.org/officeDocument/2006/customXml" ds:itemID="{8F73B76F-25A1-4798-85CF-3D145FE78E19}"/>
</file>

<file path=customXml/itemProps99.xml><?xml version="1.0" encoding="utf-8"?>
<ds:datastoreItem xmlns:ds="http://schemas.openxmlformats.org/officeDocument/2006/customXml" ds:itemID="{298B7D4E-6EBA-414E-8E1D-FF44E9BF8D10}"/>
</file>

<file path=docProps/app.xml><?xml version="1.0" encoding="utf-8"?>
<Properties xmlns="http://schemas.openxmlformats.org/officeDocument/2006/extended-properties" xmlns:vt="http://schemas.openxmlformats.org/officeDocument/2006/docPropsVTypes">
  <Template>Normal</Template>
  <TotalTime>0</TotalTime>
  <Pages>1</Pages>
  <Words>20299</Words>
  <Characters>115706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2019-01-21T13:03:00Z</dcterms:created>
  <dcterms:modified xsi:type="dcterms:W3CDTF">2019-01-21T14:01:00Z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a0b75f8e-dee2-4fa0-a977-f58ec87418da</vt:lpwstr>
  </property>
  <property fmtid="{D5CDD505-2E9C-101B-9397-08002B2CF9AE}" pid="3" name="ContentTypeId">
    <vt:lpwstr>0x010100805E03A37FD62742B076C2C1B903C1EB</vt:lpwstr>
  </property>
</Properties>
</file>