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732CE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2CE3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732CE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732CE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2CE3">
        <w:rPr>
          <w:rFonts w:cs="Arial"/>
          <w:b/>
          <w:sz w:val="22"/>
          <w:szCs w:val="22"/>
        </w:rPr>
        <w:t>“ БЕОГРАД</w:t>
      </w:r>
    </w:p>
    <w:p w14:paraId="3E726FA9" w14:textId="651A0929" w:rsidR="003E220A" w:rsidRPr="00732CE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2DE618E" w14:textId="251E1C10"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14:paraId="0F27467E" w14:textId="75443B26"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14:paraId="559E1DB6" w14:textId="77777777" w:rsidR="004D2465" w:rsidRPr="00732CE3" w:rsidRDefault="004D2465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2C804C92" w14:textId="77777777" w:rsidR="003E220A" w:rsidRPr="00732CE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732CE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0A4FF7D8" w14:textId="6BEE96A3" w:rsidR="003E220A" w:rsidRPr="00732CE3" w:rsidRDefault="00FE2B42" w:rsidP="003E220A">
      <w:pPr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sr-Cyrl-RS"/>
        </w:rPr>
        <w:t>ДРУГА</w:t>
      </w:r>
      <w:r w:rsidR="003E220A" w:rsidRPr="00732CE3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1F4B87" w14:textId="77777777" w:rsidR="004D2465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ЗА ЈАВНУ НАБАВКУ ДОБАРА</w:t>
      </w:r>
    </w:p>
    <w:p w14:paraId="54EA6AF0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A851DA9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  <w:lang w:val="sr-Cyrl-RS"/>
        </w:rPr>
        <w:t>набавка индустријских усисивача</w:t>
      </w:r>
    </w:p>
    <w:p w14:paraId="5EE08ECC" w14:textId="6E69C3B0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6E11B184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- У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ОТВОРЕНОМ</w:t>
      </w:r>
      <w:r w:rsidRPr="00732CE3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6C75F59E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 xml:space="preserve">ЈАВНА НАБАВКА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ЈН/3000/1931/2017</w:t>
      </w:r>
    </w:p>
    <w:p w14:paraId="6CE4DFA8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22DE8696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DDE4E2" w14:textId="15783344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536FAD" w14:textId="0CA1B8D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33CD650" w14:textId="59DF900B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0A5E8B5" w14:textId="768436AF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932C010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6DE78FB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(број </w:t>
      </w:r>
      <w:r w:rsidR="004D2465" w:rsidRPr="00732CE3">
        <w:rPr>
          <w:rFonts w:ascii="Arial" w:hAnsi="Arial" w:cs="Arial"/>
          <w:sz w:val="22"/>
          <w:szCs w:val="22"/>
        </w:rPr>
        <w:t>12.01. 94855</w:t>
      </w:r>
      <w:r w:rsidR="00DD7FA3">
        <w:rPr>
          <w:rFonts w:ascii="Arial" w:hAnsi="Arial" w:cs="Arial"/>
          <w:sz w:val="22"/>
          <w:szCs w:val="22"/>
        </w:rPr>
        <w:t xml:space="preserve">/12-18 </w:t>
      </w:r>
      <w:r w:rsidRPr="00732CE3">
        <w:rPr>
          <w:rFonts w:ascii="Arial" w:hAnsi="Arial" w:cs="Arial"/>
          <w:sz w:val="22"/>
          <w:szCs w:val="22"/>
        </w:rPr>
        <w:t xml:space="preserve">од </w:t>
      </w:r>
      <w:r w:rsidR="00DD7FA3">
        <w:rPr>
          <w:rFonts w:ascii="Arial" w:hAnsi="Arial" w:cs="Arial"/>
          <w:sz w:val="22"/>
          <w:szCs w:val="22"/>
        </w:rPr>
        <w:t>02.04.2018</w:t>
      </w:r>
      <w:r w:rsidRPr="00732CE3">
        <w:rPr>
          <w:rFonts w:ascii="Arial" w:hAnsi="Arial" w:cs="Arial"/>
          <w:sz w:val="22"/>
          <w:szCs w:val="22"/>
        </w:rPr>
        <w:t>. године)</w:t>
      </w:r>
    </w:p>
    <w:p w14:paraId="41B4BE48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51F9CF1" w:rsidR="003E220A" w:rsidRPr="00732CE3" w:rsidRDefault="004D2465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ru-RU"/>
        </w:rPr>
        <w:t>Београд</w:t>
      </w:r>
      <w:r w:rsidR="003E220A" w:rsidRPr="00732CE3">
        <w:rPr>
          <w:rFonts w:cs="Arial"/>
          <w:sz w:val="22"/>
          <w:szCs w:val="22"/>
        </w:rPr>
        <w:t xml:space="preserve">, </w:t>
      </w:r>
      <w:r w:rsidR="00F738CE">
        <w:rPr>
          <w:rFonts w:cs="Arial"/>
          <w:sz w:val="22"/>
          <w:szCs w:val="22"/>
          <w:lang w:val="sr-Cyrl-RS"/>
        </w:rPr>
        <w:t>Април</w:t>
      </w:r>
      <w:r w:rsidRPr="00732CE3">
        <w:rPr>
          <w:rFonts w:cs="Arial"/>
          <w:sz w:val="22"/>
          <w:szCs w:val="22"/>
          <w:lang w:val="sr-Cyrl-RS"/>
        </w:rPr>
        <w:t xml:space="preserve"> </w:t>
      </w:r>
      <w:r w:rsidR="003E220A" w:rsidRPr="00732CE3">
        <w:rPr>
          <w:rFonts w:cs="Arial"/>
          <w:sz w:val="22"/>
          <w:szCs w:val="22"/>
        </w:rPr>
        <w:t>20</w:t>
      </w:r>
      <w:r w:rsidRPr="00732CE3">
        <w:rPr>
          <w:rFonts w:cs="Arial"/>
          <w:sz w:val="22"/>
          <w:szCs w:val="22"/>
          <w:lang w:val="sr-Cyrl-RS"/>
        </w:rPr>
        <w:t>18</w:t>
      </w:r>
      <w:r w:rsidR="003E220A" w:rsidRPr="00732CE3">
        <w:rPr>
          <w:rFonts w:cs="Arial"/>
          <w:sz w:val="22"/>
          <w:szCs w:val="22"/>
        </w:rPr>
        <w:t>. године</w:t>
      </w:r>
    </w:p>
    <w:p w14:paraId="226CD52C" w14:textId="77777777" w:rsidR="003E220A" w:rsidRPr="00732CE3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19F13CCD" w14:textId="77777777"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32CE3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732CE3">
        <w:rPr>
          <w:rFonts w:cs="Arial"/>
          <w:kern w:val="2"/>
          <w:sz w:val="22"/>
          <w:szCs w:val="22"/>
          <w:lang w:val="ru-RU"/>
        </w:rPr>
        <w:t>3</w:t>
      </w:r>
      <w:r w:rsidRPr="00732CE3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32CE3">
        <w:rPr>
          <w:rFonts w:cs="Arial"/>
          <w:kern w:val="2"/>
          <w:sz w:val="22"/>
          <w:szCs w:val="22"/>
          <w:lang w:val="ru-RU"/>
        </w:rPr>
        <w:t xml:space="preserve"> </w:t>
      </w:r>
      <w:r w:rsidRPr="00732CE3">
        <w:rPr>
          <w:rFonts w:cs="Arial"/>
          <w:kern w:val="2"/>
          <w:sz w:val="22"/>
          <w:szCs w:val="22"/>
        </w:rPr>
        <w:t>Комисија је сачинила</w:t>
      </w:r>
      <w:r w:rsidRPr="00732CE3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C0273C2" w:rsidR="003E220A" w:rsidRPr="00732CE3" w:rsidRDefault="00FE2B42" w:rsidP="00FE2B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32CE3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732CE3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14:paraId="3BBBC06F" w14:textId="77777777"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32CE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CD23F76" w14:textId="35AF1844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>за јавну набавку</w:t>
      </w:r>
      <w:r w:rsidRPr="00732CE3">
        <w:rPr>
          <w:rFonts w:ascii="Arial" w:hAnsi="Arial" w:cs="Arial"/>
          <w:sz w:val="22"/>
          <w:szCs w:val="22"/>
          <w:lang w:val="ru-RU"/>
        </w:rPr>
        <w:t xml:space="preserve">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добара „Набавка индустријских усисивача“</w:t>
      </w:r>
    </w:p>
    <w:p w14:paraId="18D9633E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732CE3" w:rsidRDefault="003E220A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1.</w:t>
      </w:r>
    </w:p>
    <w:p w14:paraId="3EA00F25" w14:textId="55320CF0" w:rsidR="003E220A" w:rsidRPr="00732CE3" w:rsidRDefault="00FF2746" w:rsidP="00FF2746">
      <w:pPr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  <w:lang w:val="sr-Cyrl-RS"/>
        </w:rPr>
        <w:t xml:space="preserve">На страни 32/62 конкурсне документације у Обрасцу </w:t>
      </w:r>
      <w:r w:rsidR="00560815">
        <w:rPr>
          <w:rFonts w:cs="Arial"/>
          <w:sz w:val="22"/>
          <w:szCs w:val="22"/>
          <w:lang w:val="sr-Latn-RS"/>
        </w:rPr>
        <w:t>1</w:t>
      </w:r>
      <w:r w:rsidRPr="00732CE3">
        <w:rPr>
          <w:rFonts w:cs="Arial"/>
          <w:sz w:val="22"/>
          <w:szCs w:val="22"/>
          <w:lang w:val="sr-Cyrl-RS"/>
        </w:rPr>
        <w:t xml:space="preserve"> – образац пон</w:t>
      </w:r>
      <w:r w:rsidR="00560815">
        <w:rPr>
          <w:rFonts w:cs="Arial"/>
          <w:sz w:val="22"/>
          <w:szCs w:val="22"/>
          <w:lang w:val="sr-Cyrl-RS"/>
        </w:rPr>
        <w:t>уде</w:t>
      </w:r>
      <w:r w:rsidRPr="00732CE3">
        <w:rPr>
          <w:rFonts w:cs="Arial"/>
          <w:sz w:val="22"/>
          <w:szCs w:val="22"/>
          <w:lang w:val="sr-Cyrl-RS"/>
        </w:rPr>
        <w:t xml:space="preserve"> мења се рок испоруке</w:t>
      </w:r>
      <w:r w:rsidR="003501B2" w:rsidRPr="00732CE3">
        <w:rPr>
          <w:rFonts w:cs="Arial"/>
          <w:sz w:val="22"/>
          <w:szCs w:val="22"/>
          <w:lang w:val="sr-Cyrl-RS"/>
        </w:rPr>
        <w:t>, измењен образац понуде налази се у прилогу ове измене конкурсне документације.</w:t>
      </w:r>
    </w:p>
    <w:p w14:paraId="5FCFD8FC" w14:textId="77777777" w:rsidR="003501B2" w:rsidRPr="00732CE3" w:rsidRDefault="003501B2" w:rsidP="00FF2746">
      <w:pPr>
        <w:rPr>
          <w:rFonts w:cs="Arial"/>
          <w:sz w:val="22"/>
          <w:szCs w:val="22"/>
          <w:lang w:val="sr-Cyrl-RS"/>
        </w:rPr>
      </w:pPr>
    </w:p>
    <w:p w14:paraId="49BD2255" w14:textId="48AC18B1" w:rsidR="003E220A" w:rsidRPr="00732CE3" w:rsidRDefault="00802E3B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sr-Cyrl-RS"/>
        </w:rPr>
        <w:t>2</w:t>
      </w:r>
      <w:r w:rsidR="003E220A" w:rsidRPr="00732CE3">
        <w:rPr>
          <w:rFonts w:cs="Arial"/>
          <w:sz w:val="22"/>
          <w:szCs w:val="22"/>
        </w:rPr>
        <w:t>.</w:t>
      </w:r>
    </w:p>
    <w:p w14:paraId="0D3C293A" w14:textId="74C855C3" w:rsidR="00E91F00" w:rsidRPr="00732CE3" w:rsidRDefault="00E91F00" w:rsidP="00E91F00">
      <w:pPr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  <w:lang w:val="sr-Cyrl-RS"/>
        </w:rPr>
        <w:t xml:space="preserve">На страни 46/62 конкурсне документације мења се члан 5.модела уговора </w:t>
      </w:r>
      <w:r w:rsidR="004F5123" w:rsidRPr="00732CE3">
        <w:rPr>
          <w:rFonts w:cs="Arial"/>
          <w:sz w:val="22"/>
          <w:szCs w:val="22"/>
          <w:lang w:val="sr-Cyrl-RS"/>
        </w:rPr>
        <w:t>и сада гласи:</w:t>
      </w:r>
    </w:p>
    <w:p w14:paraId="448F22BC" w14:textId="0CB0A6CB" w:rsidR="004F5123" w:rsidRPr="00732CE3" w:rsidRDefault="004F5123" w:rsidP="00E91F00">
      <w:pPr>
        <w:rPr>
          <w:rFonts w:cs="Arial"/>
          <w:sz w:val="22"/>
          <w:szCs w:val="22"/>
          <w:lang w:val="sr-Cyrl-RS"/>
        </w:rPr>
      </w:pPr>
    </w:p>
    <w:p w14:paraId="7612CD47" w14:textId="77777777" w:rsidR="004F5123" w:rsidRPr="00732CE3" w:rsidRDefault="004F5123" w:rsidP="004F5123">
      <w:pPr>
        <w:pStyle w:val="KDParagraf"/>
        <w:spacing w:before="0"/>
        <w:rPr>
          <w:rFonts w:cs="Arial"/>
          <w:b/>
        </w:rPr>
      </w:pPr>
      <w:r w:rsidRPr="00732CE3">
        <w:rPr>
          <w:rFonts w:cs="Arial"/>
          <w:lang w:val="sr-Cyrl-RS"/>
        </w:rPr>
        <w:t>„</w:t>
      </w:r>
      <w:r w:rsidRPr="00732CE3">
        <w:rPr>
          <w:rFonts w:cs="Arial"/>
          <w:b/>
        </w:rPr>
        <w:t>РОК И МЕСТО ИСПОРУКЕ</w:t>
      </w:r>
    </w:p>
    <w:p w14:paraId="4A5A22FD" w14:textId="77777777" w:rsidR="004F5123" w:rsidRPr="00732CE3" w:rsidRDefault="004F5123" w:rsidP="004F5123">
      <w:pPr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</w:rPr>
        <w:t>Члан 5.</w:t>
      </w:r>
    </w:p>
    <w:p w14:paraId="7EFD2A09" w14:textId="7049CB2F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>Продавац се обавезује да испоруку</w:t>
      </w:r>
      <w:r w:rsidRPr="00732CE3">
        <w:rPr>
          <w:rFonts w:cs="Arial"/>
          <w:lang w:val="sr-Cyrl-RS"/>
        </w:rPr>
        <w:t>,</w:t>
      </w:r>
      <w:r w:rsidRPr="00732CE3">
        <w:rPr>
          <w:rFonts w:cs="Arial"/>
        </w:rPr>
        <w:t xml:space="preserve"> </w:t>
      </w:r>
      <w:r w:rsidRPr="00732CE3">
        <w:rPr>
          <w:rFonts w:cs="Arial"/>
          <w:lang w:val="sr-Cyrl-RS"/>
        </w:rPr>
        <w:t xml:space="preserve">монтажу и пуштање у пробни рад </w:t>
      </w:r>
      <w:r w:rsidRPr="00732CE3">
        <w:rPr>
          <w:rFonts w:cs="Arial"/>
        </w:rPr>
        <w:t xml:space="preserve">добара изврши у року од ____ дана </w:t>
      </w:r>
      <w:r w:rsidRPr="00732CE3">
        <w:rPr>
          <w:rFonts w:cs="Arial"/>
          <w:lang w:val="sr-Cyrl-RS"/>
        </w:rPr>
        <w:t>(максимално 90 дана)</w:t>
      </w:r>
      <w:r w:rsidRPr="00732CE3">
        <w:rPr>
          <w:rFonts w:cs="Arial"/>
        </w:rPr>
        <w:t xml:space="preserve"> од дана ступања Уговора на снагу</w:t>
      </w:r>
    </w:p>
    <w:p w14:paraId="51428B36" w14:textId="77777777" w:rsidR="004F5123" w:rsidRPr="00732CE3" w:rsidRDefault="004F5123" w:rsidP="004F5123">
      <w:pPr>
        <w:pStyle w:val="KDParagraf"/>
        <w:spacing w:before="0"/>
        <w:rPr>
          <w:rFonts w:cs="Arial"/>
          <w:bCs/>
          <w:iCs/>
          <w:lang w:val="sr-Latn-RS"/>
        </w:rPr>
      </w:pPr>
      <w:r w:rsidRPr="00732CE3">
        <w:rPr>
          <w:rFonts w:cs="Arial"/>
        </w:rPr>
        <w:t>Место испоруке је на адреси:</w:t>
      </w:r>
      <w:r w:rsidRPr="00732CE3">
        <w:rPr>
          <w:rFonts w:cs="Arial"/>
          <w:lang w:val="sr-Cyrl-RS"/>
        </w:rPr>
        <w:t xml:space="preserve">Огранак ТЕНТ организацини делови </w:t>
      </w:r>
      <w:r w:rsidRPr="00732CE3">
        <w:rPr>
          <w:rFonts w:cs="Arial"/>
        </w:rPr>
        <w:t xml:space="preserve"> </w:t>
      </w:r>
      <w:r w:rsidRPr="00732CE3">
        <w:rPr>
          <w:rFonts w:cs="Arial"/>
          <w:bCs/>
          <w:iCs/>
          <w:lang w:val="sr-Cyrl-RS"/>
        </w:rPr>
        <w:t>ТЕНТ А /  ТЕНТ Б / ТЕК и ТЕМ</w:t>
      </w:r>
    </w:p>
    <w:p w14:paraId="00E37ED9" w14:textId="77777777" w:rsidR="004F5123" w:rsidRPr="00732CE3" w:rsidRDefault="004F5123" w:rsidP="004F5123">
      <w:pPr>
        <w:pStyle w:val="CommentText"/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Адресе термоелектрана огранка ТЕНТ:</w:t>
      </w:r>
    </w:p>
    <w:p w14:paraId="3285F159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ТЕНТ-А, Богољуба Урошевића Црног 44, 11500 Обреновац</w:t>
      </w:r>
    </w:p>
    <w:p w14:paraId="5788A4BF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ТЕНТ-Б, П. Фах 35, Ушће, 11500 Обреновац</w:t>
      </w:r>
    </w:p>
    <w:p w14:paraId="30250852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Колубара, 3. октобра 146, 11563 Велики Црљени</w:t>
      </w:r>
    </w:p>
    <w:p w14:paraId="17BCF42E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Морава, Кнеза Милоша 89, 35210 Свилајнац</w:t>
      </w:r>
    </w:p>
    <w:p w14:paraId="46F039A4" w14:textId="77777777" w:rsidR="004F5123" w:rsidRPr="00732CE3" w:rsidRDefault="004F5123" w:rsidP="004F5123">
      <w:pPr>
        <w:pStyle w:val="KDParagraf"/>
        <w:spacing w:before="0"/>
        <w:rPr>
          <w:rFonts w:cs="Arial"/>
          <w:lang w:val="sr-Latn-RS"/>
        </w:rPr>
      </w:pPr>
    </w:p>
    <w:p w14:paraId="08E01383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Купца. </w:t>
      </w:r>
    </w:p>
    <w:p w14:paraId="17592E48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</w:t>
      </w:r>
      <w:r w:rsidRPr="00732CE3">
        <w:rPr>
          <w:rFonts w:cs="Arial"/>
          <w:lang w:val="sr-Cyrl-RS"/>
        </w:rPr>
        <w:t xml:space="preserve">Купца </w:t>
      </w:r>
      <w:r w:rsidRPr="00732CE3">
        <w:rPr>
          <w:rFonts w:cs="Arial"/>
        </w:rPr>
        <w:t xml:space="preserve">врши у времену од  08:00 до 14:00 часова, а  у свему у  складу са инструкцијама и захтевима Купца. </w:t>
      </w:r>
    </w:p>
    <w:p w14:paraId="535141A5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14:paraId="6FFB79E2" w14:textId="46770C0F"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  <w:r w:rsidRPr="00732CE3">
        <w:rPr>
          <w:rFonts w:cs="Arial"/>
        </w:rPr>
        <w:t xml:space="preserve">У случају да Продавац не изврши испоруку добара у уговореном/им року, Купац има право на наплату уговорне казне и банкарске гаранције за </w:t>
      </w:r>
      <w:r w:rsidRPr="00732CE3">
        <w:rPr>
          <w:rFonts w:cs="Arial"/>
          <w:lang w:val="sr-Cyrl-RS"/>
        </w:rPr>
        <w:t xml:space="preserve">добро извршење посла </w:t>
      </w:r>
      <w:r w:rsidRPr="00732CE3">
        <w:rPr>
          <w:rFonts w:cs="Arial"/>
        </w:rPr>
        <w:t>као и право на раскид Уговора.</w:t>
      </w:r>
      <w:r w:rsidRPr="00732CE3">
        <w:rPr>
          <w:rFonts w:cs="Arial"/>
          <w:lang w:val="sr-Cyrl-RS"/>
        </w:rPr>
        <w:t>“</w:t>
      </w:r>
    </w:p>
    <w:p w14:paraId="601668A0" w14:textId="4DACB3FD"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</w:p>
    <w:p w14:paraId="7581CF77" w14:textId="7885F244" w:rsidR="004F5123" w:rsidRDefault="004F5123" w:rsidP="004F5123">
      <w:pPr>
        <w:pStyle w:val="KDParagraf"/>
        <w:spacing w:before="0"/>
        <w:jc w:val="center"/>
        <w:rPr>
          <w:rFonts w:cs="Arial"/>
          <w:lang w:val="sr-Cyrl-RS"/>
        </w:rPr>
      </w:pPr>
      <w:r w:rsidRPr="00732CE3">
        <w:rPr>
          <w:rFonts w:cs="Arial"/>
          <w:lang w:val="sr-Cyrl-RS"/>
        </w:rPr>
        <w:t>3.</w:t>
      </w:r>
    </w:p>
    <w:p w14:paraId="6D6FD6FC" w14:textId="77777777" w:rsidR="00EB344B" w:rsidRDefault="00732CE3" w:rsidP="00732CE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7/62 конкурсне документације мења се тачка </w:t>
      </w:r>
      <w:r w:rsidRPr="00732CE3">
        <w:rPr>
          <w:rFonts w:cs="Arial"/>
          <w:lang w:val="sr-Cyrl-RS"/>
        </w:rPr>
        <w:t>3.1.</w:t>
      </w:r>
      <w:r w:rsidRPr="00732CE3">
        <w:rPr>
          <w:rFonts w:cs="Arial"/>
          <w:lang w:val="sr-Cyrl-RS"/>
        </w:rPr>
        <w:tab/>
        <w:t>Врста и кол</w:t>
      </w:r>
      <w:r>
        <w:rPr>
          <w:rFonts w:cs="Arial"/>
          <w:lang w:val="sr-Cyrl-RS"/>
        </w:rPr>
        <w:t xml:space="preserve">ичина добара и технички захтеви, у делу </w:t>
      </w:r>
      <w:r w:rsidR="00EB344B">
        <w:rPr>
          <w:rFonts w:cs="Arial"/>
          <w:lang w:val="sr-Cyrl-RS"/>
        </w:rPr>
        <w:t>који се односи на остале захтеве, и сада гласи:</w:t>
      </w:r>
    </w:p>
    <w:p w14:paraId="74BE369F" w14:textId="77777777" w:rsidR="00EB344B" w:rsidRDefault="00EB344B" w:rsidP="00732CE3">
      <w:pPr>
        <w:pStyle w:val="KDParagraf"/>
        <w:spacing w:before="0"/>
        <w:rPr>
          <w:rFonts w:cs="Arial"/>
          <w:lang w:val="sr-Cyrl-RS"/>
        </w:rPr>
      </w:pPr>
    </w:p>
    <w:p w14:paraId="10AE4E0E" w14:textId="77777777" w:rsidR="00EB344B" w:rsidRPr="00FD423E" w:rsidRDefault="00EB344B" w:rsidP="00EB344B">
      <w:pPr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  <w:r w:rsidRPr="00FD423E">
        <w:rPr>
          <w:rFonts w:cs="Arial"/>
          <w:b/>
          <w:u w:val="single"/>
          <w:lang w:val="sr-Cyrl-RS"/>
        </w:rPr>
        <w:t>Остали захтеви</w:t>
      </w:r>
      <w:r w:rsidRPr="00FD423E">
        <w:rPr>
          <w:rFonts w:cs="Arial"/>
          <w:lang w:val="sr-Cyrl-RS"/>
        </w:rPr>
        <w:t>:</w:t>
      </w:r>
    </w:p>
    <w:p w14:paraId="09F53A8B" w14:textId="77777777" w:rsidR="00EB344B" w:rsidRPr="00FD423E" w:rsidRDefault="00EB344B" w:rsidP="00EB344B">
      <w:pPr>
        <w:pStyle w:val="ListParagraph"/>
        <w:spacing w:before="0" w:after="0" w:line="240" w:lineRule="auto"/>
        <w:ind w:left="1276"/>
        <w:rPr>
          <w:rFonts w:ascii="Arial" w:hAnsi="Arial" w:cs="Arial"/>
          <w:lang w:val="sr-Cyrl-RS"/>
        </w:rPr>
      </w:pPr>
    </w:p>
    <w:p w14:paraId="1FD3969A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Сву опрему и уређаје треба пројектовати и испоручити у складу са важећим СРПС стандардима, нормама и правилницима за ову врсту опреме у Србији и то према стандардима СРПС ЕН 60079</w:t>
      </w:r>
      <w:r w:rsidRPr="00EB344B">
        <w:rPr>
          <w:rFonts w:ascii="Arial" w:hAnsi="Arial" w:cs="Arial"/>
          <w:lang w:val="sr-Latn-RS"/>
        </w:rPr>
        <w:t>-0:2012 –</w:t>
      </w:r>
      <w:r w:rsidRPr="00EB344B">
        <w:rPr>
          <w:rFonts w:ascii="Arial" w:hAnsi="Arial" w:cs="Arial"/>
          <w:lang w:val="sr-Cyrl-RS"/>
        </w:rPr>
        <w:t xml:space="preserve"> експлозивне атмосфере део 0: опрема- општи захтеви или одговарајући; СРПС ЕН 14491:2013 заштитни </w:t>
      </w:r>
      <w:r w:rsidRPr="00EB344B">
        <w:rPr>
          <w:rFonts w:ascii="Arial" w:hAnsi="Arial" w:cs="Arial"/>
          <w:lang w:val="sr-Cyrl-RS"/>
        </w:rPr>
        <w:lastRenderedPageBreak/>
        <w:t>системи за растерећење притиска при експлозији или одговарајући као и нормама: Правилник о безбедности машина (Сл.  Гласник РС бр. 58/2016) , Правилник о опреми и заштитним системима намењеним за употребу у потенцијално експлозивним атмосферама (Сл. Гласник РС бр. 1/2013 односно 10/2017).Као доказ биће прихваћен сертификат произвођача.</w:t>
      </w:r>
    </w:p>
    <w:p w14:paraId="13455CF4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У случају да нека област пројектовања, испоруке и монтаже наведене опреме и уређаја из предмета набавке није покривена одговарајућим СРПС стандардима, применити важеће ЕН стандарде.</w:t>
      </w:r>
    </w:p>
    <w:p w14:paraId="670BA94C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Приликом испоруке усисивача,Продавац је дужан да достави Упутства за рад и одржавање на српском језику. Упутства треба да садрже: дијаграме ожичења, функционалне описе, листе резервних делова, листе делова изложених хабању, све податке у вези редовних сервиса уколико су неопходни (опис активности и учестаност обављања сервиса...), итд.</w:t>
      </w:r>
    </w:p>
    <w:p w14:paraId="206D8619" w14:textId="683F582B" w:rsid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Рок за монтажу је 15 дана од испоруке </w:t>
      </w:r>
    </w:p>
    <w:p w14:paraId="456AAC57" w14:textId="54CD0300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Провера и пријем усисног система врши се након комплетне монтаже и пуштања у рад. Рок за пуштање у пробни рад је 15 дана након завршене монтаже. Понуђач је у обавези да изврши пробни рад у трајању од 7 дана (што ће се констатовати Записником о извршеном пробном раду), да докаже све захтеване перформансе усисног система и да достави наручиоцу сву потребну валидну документацију која то потврђује. Доказивање перформанси тј. проверу праметара система дужан је да обезбеди продавац ангажовањем трећег лица (акредитоване лабораторије и сл.).</w:t>
      </w:r>
      <w:r w:rsidR="00C92866">
        <w:rPr>
          <w:rFonts w:ascii="Arial" w:hAnsi="Arial" w:cs="Arial"/>
          <w:lang w:val="sr-Cyrl-RS"/>
        </w:rPr>
        <w:t xml:space="preserve"> </w:t>
      </w:r>
      <w:r w:rsidRPr="00EB344B">
        <w:rPr>
          <w:rFonts w:ascii="Arial" w:hAnsi="Arial" w:cs="Arial"/>
          <w:lang w:val="sr-Cyrl-RS"/>
        </w:rPr>
        <w:t xml:space="preserve">Гарантни период је 24 месеца </w:t>
      </w:r>
      <w:r w:rsidRPr="00EB344B">
        <w:rPr>
          <w:rFonts w:ascii="Arial" w:hAnsi="Arial" w:cs="Arial"/>
        </w:rPr>
        <w:t xml:space="preserve">од пуштања у рад </w:t>
      </w:r>
      <w:r w:rsidRPr="00EB344B">
        <w:rPr>
          <w:rFonts w:ascii="Arial" w:hAnsi="Arial" w:cs="Arial"/>
          <w:lang w:val="sr-Cyrl-RS"/>
        </w:rPr>
        <w:t>и доказивања перформанси (Доказивање перформанси се доказује пробним радом у трајању од 7 дана и обострано потписаним записником о пробном раду.Од тог момента наступа гарантни период.)</w:t>
      </w:r>
    </w:p>
    <w:p w14:paraId="28625661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У цену укључити и трошкове</w:t>
      </w:r>
      <w:r w:rsidRPr="00EB344B">
        <w:rPr>
          <w:rFonts w:ascii="Arial" w:hAnsi="Arial" w:cs="Arial"/>
        </w:rPr>
        <w:t xml:space="preserve"> </w:t>
      </w:r>
      <w:r w:rsidRPr="00EB344B">
        <w:rPr>
          <w:rFonts w:ascii="Arial" w:hAnsi="Arial" w:cs="Arial"/>
          <w:lang w:val="sr-Cyrl-RS"/>
        </w:rPr>
        <w:t>над монтажом и пуштањем у рад укључујући и све зависне трошкове (трошкове пута, смештаја и дневница за ангажовано особље понуђача)</w:t>
      </w:r>
    </w:p>
    <w:p w14:paraId="5F9899BC" w14:textId="77777777" w:rsidR="00EB344B" w:rsidRPr="00EB344B" w:rsidRDefault="00EB344B" w:rsidP="00EB344B">
      <w:pPr>
        <w:numPr>
          <w:ilvl w:val="0"/>
          <w:numId w:val="4"/>
        </w:numPr>
        <w:ind w:left="990"/>
        <w:rPr>
          <w:rFonts w:cs="Arial"/>
          <w:sz w:val="22"/>
          <w:szCs w:val="22"/>
          <w:lang w:val="sr-Cyrl-RS"/>
        </w:rPr>
      </w:pPr>
      <w:r w:rsidRPr="00EB344B">
        <w:rPr>
          <w:rFonts w:cs="Arial"/>
          <w:sz w:val="22"/>
          <w:szCs w:val="22"/>
          <w:lang w:val="sr-Cyrl-RS"/>
        </w:rPr>
        <w:t>Извод из каталога произвођача понуђених усисивача или детаљан технички опис понуђених добара из којег се може утврдити да су понуђена добра одговарајућа и на основу које ће наручилац/купац наставити одржавање и сервисирање опреме након гарантног рока, доставити у понуди.</w:t>
      </w:r>
    </w:p>
    <w:p w14:paraId="3976D926" w14:textId="13A64CFF" w:rsidR="00EB344B" w:rsidRPr="00EB344B" w:rsidRDefault="00EB344B" w:rsidP="00EB344B">
      <w:pPr>
        <w:pStyle w:val="KDParagraf"/>
        <w:spacing w:before="0"/>
        <w:rPr>
          <w:rFonts w:cs="Arial"/>
          <w:lang w:val="sr-Cyrl-RS"/>
        </w:rPr>
      </w:pPr>
      <w:r w:rsidRPr="00EB344B">
        <w:rPr>
          <w:rFonts w:cs="Arial"/>
          <w:lang w:val="sr-Cyrl-RS"/>
        </w:rPr>
        <w:t xml:space="preserve">Листу препоручених резервних делова стабилног система (првенствено усисивача, арматуре и сл.), назив произвођача резервних делова, каталошки број, као и списак овлашћених сервиса испоручене опреме </w:t>
      </w:r>
      <w:r w:rsidRPr="00EB344B">
        <w:rPr>
          <w:rFonts w:cs="Arial"/>
          <w:noProof/>
          <w:lang w:val="sr-Cyrl-CS"/>
        </w:rPr>
        <w:t>за које Продавац препоручује замену одмах након истека гарантног периода (24 месеца – око 5000 сати рада по јединици), доставити приликом испоруке усисивача</w:t>
      </w:r>
      <w:r w:rsidRPr="00EB344B">
        <w:rPr>
          <w:rFonts w:cs="Arial"/>
          <w:lang w:val="sr-Cyrl-RS"/>
        </w:rPr>
        <w:t>“</w:t>
      </w:r>
      <w:r w:rsidR="00C92866">
        <w:rPr>
          <w:rFonts w:cs="Arial"/>
          <w:lang w:val="sr-Cyrl-RS"/>
        </w:rPr>
        <w:t>.</w:t>
      </w:r>
    </w:p>
    <w:p w14:paraId="45AC1C08" w14:textId="353D5581" w:rsidR="00732CE3" w:rsidRDefault="00732CE3" w:rsidP="00EB344B">
      <w:pPr>
        <w:pStyle w:val="KDParagraf"/>
        <w:spacing w:before="0"/>
        <w:rPr>
          <w:rFonts w:cs="Arial"/>
          <w:lang w:val="sr-Cyrl-RS"/>
        </w:rPr>
      </w:pPr>
    </w:p>
    <w:p w14:paraId="4BEC3973" w14:textId="3F17BDE4" w:rsidR="00732CE3" w:rsidRPr="00732CE3" w:rsidRDefault="00732CE3" w:rsidP="004F5123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4.</w:t>
      </w:r>
    </w:p>
    <w:p w14:paraId="77DAFD61" w14:textId="77777777" w:rsidR="003E220A" w:rsidRPr="00732CE3" w:rsidRDefault="003E220A" w:rsidP="003E220A">
      <w:pPr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Ова измена конкурсне документац</w:t>
      </w:r>
      <w:r w:rsidRPr="00732CE3">
        <w:rPr>
          <w:rFonts w:cs="Arial"/>
          <w:sz w:val="22"/>
          <w:szCs w:val="22"/>
          <w:lang w:val="ru-RU"/>
        </w:rPr>
        <w:t>и</w:t>
      </w:r>
      <w:r w:rsidRPr="00732CE3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261742C" w14:textId="338D18FA" w:rsidR="003E220A" w:rsidRPr="00732CE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</w:rPr>
        <w:t>КОМИСИЈА</w:t>
      </w:r>
      <w:r w:rsidR="00802E3B" w:rsidRPr="00732CE3">
        <w:rPr>
          <w:rFonts w:cs="Arial"/>
          <w:sz w:val="22"/>
          <w:szCs w:val="22"/>
          <w:lang w:val="sr-Cyrl-RS"/>
        </w:rPr>
        <w:t xml:space="preserve"> ЗА ЈН/3000/1931/2017</w:t>
      </w:r>
    </w:p>
    <w:p w14:paraId="3FB26AD1" w14:textId="77777777"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Доставити:</w:t>
      </w:r>
    </w:p>
    <w:p w14:paraId="0AA59F29" w14:textId="77777777"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- Архиви</w:t>
      </w:r>
    </w:p>
    <w:p w14:paraId="0ED7990D" w14:textId="77777777" w:rsidR="003E220A" w:rsidRPr="00732CE3" w:rsidRDefault="003E220A" w:rsidP="003E220A">
      <w:pPr>
        <w:ind w:firstLine="706"/>
        <w:rPr>
          <w:rFonts w:cs="Arial"/>
          <w:sz w:val="22"/>
          <w:szCs w:val="22"/>
        </w:rPr>
      </w:pPr>
    </w:p>
    <w:p w14:paraId="3DA25A91" w14:textId="08936BD9" w:rsidR="003501B2" w:rsidRPr="00732CE3" w:rsidRDefault="003501B2">
      <w:pPr>
        <w:jc w:val="left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br w:type="page"/>
      </w:r>
    </w:p>
    <w:p w14:paraId="7694AE31" w14:textId="77777777" w:rsidR="003501B2" w:rsidRPr="00732CE3" w:rsidRDefault="003501B2" w:rsidP="003501B2">
      <w:pPr>
        <w:pStyle w:val="KDObrazac"/>
        <w:spacing w:before="0"/>
        <w:rPr>
          <w:noProof/>
        </w:rPr>
      </w:pPr>
      <w:r w:rsidRPr="00732CE3">
        <w:lastRenderedPageBreak/>
        <w:t xml:space="preserve">ОБРАЗАЦ </w:t>
      </w:r>
      <w:r w:rsidRPr="00732CE3">
        <w:rPr>
          <w:lang w:val="sr-Cyrl-RS"/>
        </w:rPr>
        <w:t>1</w:t>
      </w:r>
      <w:r w:rsidRPr="00732CE3">
        <w:rPr>
          <w:noProof/>
        </w:rPr>
        <w:t>.</w:t>
      </w:r>
    </w:p>
    <w:p w14:paraId="40EB7B92" w14:textId="77777777" w:rsidR="003501B2" w:rsidRPr="00732CE3" w:rsidRDefault="003501B2" w:rsidP="003501B2">
      <w:pPr>
        <w:rPr>
          <w:rFonts w:cs="Arial"/>
          <w:sz w:val="22"/>
          <w:szCs w:val="22"/>
        </w:rPr>
      </w:pPr>
    </w:p>
    <w:p w14:paraId="24F06DED" w14:textId="77777777" w:rsidR="003501B2" w:rsidRPr="00732CE3" w:rsidRDefault="003501B2" w:rsidP="003501B2">
      <w:pPr>
        <w:jc w:val="center"/>
        <w:rPr>
          <w:rStyle w:val="BookTitle"/>
          <w:rFonts w:cs="Arial"/>
          <w:sz w:val="22"/>
          <w:szCs w:val="22"/>
        </w:rPr>
      </w:pPr>
      <w:r w:rsidRPr="00732CE3">
        <w:rPr>
          <w:rStyle w:val="BookTitle"/>
          <w:rFonts w:cs="Arial"/>
          <w:sz w:val="22"/>
          <w:szCs w:val="22"/>
        </w:rPr>
        <w:t>ОБРАЗАЦ ПОНУДЕ</w:t>
      </w:r>
    </w:p>
    <w:p w14:paraId="36B5E76D" w14:textId="77777777" w:rsidR="003501B2" w:rsidRPr="00732CE3" w:rsidRDefault="003501B2" w:rsidP="003501B2">
      <w:pPr>
        <w:rPr>
          <w:rStyle w:val="BookTitle"/>
          <w:rFonts w:cs="Arial"/>
          <w:sz w:val="22"/>
          <w:szCs w:val="22"/>
        </w:rPr>
      </w:pPr>
    </w:p>
    <w:p w14:paraId="7B7C21A0" w14:textId="77777777" w:rsidR="003501B2" w:rsidRPr="00732CE3" w:rsidRDefault="003501B2" w:rsidP="003501B2">
      <w:pPr>
        <w:rPr>
          <w:rFonts w:eastAsia="TimesNewRomanPS-BoldMT" w:cs="Arial"/>
          <w:bCs/>
          <w:color w:val="000000" w:themeColor="text1"/>
          <w:sz w:val="22"/>
          <w:szCs w:val="22"/>
        </w:rPr>
      </w:pPr>
      <w:r w:rsidRPr="00732CE3">
        <w:rPr>
          <w:rFonts w:eastAsia="TimesNewRomanPS-BoldMT" w:cs="Arial"/>
          <w:bCs/>
          <w:color w:val="000000"/>
          <w:sz w:val="22"/>
          <w:szCs w:val="22"/>
        </w:rPr>
        <w:t xml:space="preserve">Понуда бр._________ од _______________ за  </w:t>
      </w:r>
      <w:r w:rsidRPr="00732CE3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отворени </w:t>
      </w:r>
      <w:r w:rsidRPr="00732CE3">
        <w:rPr>
          <w:rFonts w:eastAsia="TimesNewRomanPS-BoldMT" w:cs="Arial"/>
          <w:bCs/>
          <w:color w:val="000000"/>
          <w:sz w:val="22"/>
          <w:szCs w:val="22"/>
        </w:rPr>
        <w:t xml:space="preserve">поступак јавне набавке– 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</w:rPr>
        <w:t xml:space="preserve">добра Набавка индустријских усисивача ЈН бр. 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>ЈН/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</w:rPr>
        <w:t>3000/1931/2017</w:t>
      </w:r>
    </w:p>
    <w:p w14:paraId="6422FFF1" w14:textId="77777777" w:rsidR="003501B2" w:rsidRPr="00732CE3" w:rsidRDefault="003501B2" w:rsidP="003501B2">
      <w:pPr>
        <w:rPr>
          <w:rFonts w:eastAsia="TimesNewRomanPS-BoldMT" w:cs="Arial"/>
          <w:bCs/>
          <w:color w:val="00B0F0"/>
          <w:sz w:val="22"/>
          <w:szCs w:val="22"/>
        </w:rPr>
      </w:pPr>
    </w:p>
    <w:p w14:paraId="2DC1B477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</w:rPr>
      </w:pPr>
      <w:r w:rsidRPr="00732CE3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501B2" w:rsidRPr="00732CE3" w14:paraId="143AB0EB" w14:textId="77777777" w:rsidTr="000313BA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12F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8B57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7BC6630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41A93A9F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22D534EA" w14:textId="77777777" w:rsidTr="000313BA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E1F7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9C3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E83E1D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47CCD1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42BAE9CC" w14:textId="77777777" w:rsidTr="000313BA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C002" w14:textId="77777777" w:rsidR="003501B2" w:rsidRPr="00732CE3" w:rsidRDefault="003501B2" w:rsidP="000313BA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732CE3">
              <w:rPr>
                <w:rFonts w:cs="Arial"/>
                <w:i/>
                <w:iCs/>
                <w:color w:val="FF000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061D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41143E7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566C5B1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40D60680" w14:textId="77777777" w:rsidTr="000313BA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106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ECDB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DAD5D6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EE636E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27A1FEE" w14:textId="77777777" w:rsidTr="000313B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459F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DEE6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F06D406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00EC6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076A116B" w14:textId="77777777" w:rsidTr="000313BA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D89C" w14:textId="77777777" w:rsidR="003501B2" w:rsidRPr="00732CE3" w:rsidRDefault="003501B2" w:rsidP="00031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DADA8EB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DD0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B887ABA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7DD8F634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AD59DAF" w14:textId="77777777" w:rsidTr="000313B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F856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14:paraId="0A85B324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32E3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84AFAE5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F87E12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6A44BEA9" w14:textId="77777777" w:rsidTr="000313BA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40D3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E16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187204E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93325F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71EE633" w14:textId="77777777" w:rsidTr="000313BA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73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D3F1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272F83CB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4DFC1E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5391D5DF" w14:textId="77777777" w:rsidTr="000313BA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3B91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326B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2EF1FB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AA19303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121AB4F6" w14:textId="77777777" w:rsidTr="000313BA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A88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E937" w14:textId="77777777" w:rsidR="003501B2" w:rsidRPr="00732CE3" w:rsidRDefault="003501B2" w:rsidP="000313BA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17CB9B1B" w14:textId="77777777" w:rsidR="003501B2" w:rsidRPr="00732CE3" w:rsidRDefault="003501B2" w:rsidP="000313BA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90A1028" w14:textId="77777777" w:rsidR="003501B2" w:rsidRPr="00732CE3" w:rsidRDefault="003501B2" w:rsidP="000313BA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259D0089" w14:textId="77777777" w:rsidR="003501B2" w:rsidRPr="00732CE3" w:rsidRDefault="003501B2" w:rsidP="003501B2">
      <w:pPr>
        <w:rPr>
          <w:rFonts w:cs="Arial"/>
          <w:sz w:val="22"/>
          <w:szCs w:val="22"/>
        </w:rPr>
      </w:pPr>
    </w:p>
    <w:p w14:paraId="132A3FF8" w14:textId="77777777" w:rsidR="003501B2" w:rsidRPr="00732CE3" w:rsidRDefault="003501B2" w:rsidP="003501B2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732CE3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501B2" w:rsidRPr="00732CE3" w14:paraId="4CFE589B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C969" w14:textId="77777777" w:rsidR="003501B2" w:rsidRPr="00732CE3" w:rsidRDefault="003501B2" w:rsidP="000313B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220FA374" w14:textId="77777777" w:rsidR="003501B2" w:rsidRPr="00732CE3" w:rsidRDefault="003501B2" w:rsidP="000313BA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3501B2" w:rsidRPr="00732CE3" w14:paraId="20EC4B22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0661" w14:textId="77777777" w:rsidR="003501B2" w:rsidRPr="00732CE3" w:rsidRDefault="003501B2" w:rsidP="000313BA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33F38970" w14:textId="77777777" w:rsidR="003501B2" w:rsidRPr="00732CE3" w:rsidRDefault="003501B2" w:rsidP="000313BA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3501B2" w:rsidRPr="00732CE3" w14:paraId="71F6FC63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08BB" w14:textId="77777777" w:rsidR="003501B2" w:rsidRPr="00732CE3" w:rsidRDefault="003501B2" w:rsidP="000313BA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565ABC4F" w14:textId="77777777" w:rsidR="003501B2" w:rsidRPr="00732CE3" w:rsidRDefault="003501B2" w:rsidP="000313BA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2B3D4C11" w14:textId="77777777" w:rsidR="003501B2" w:rsidRPr="00732CE3" w:rsidRDefault="003501B2" w:rsidP="003501B2">
      <w:pPr>
        <w:rPr>
          <w:rFonts w:cs="Arial"/>
          <w:b/>
          <w:i/>
          <w:iCs/>
          <w:sz w:val="22"/>
          <w:szCs w:val="22"/>
          <w:lang w:val="ru-RU"/>
        </w:rPr>
      </w:pPr>
    </w:p>
    <w:p w14:paraId="699BE371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</w:rPr>
      </w:pPr>
      <w:r w:rsidRPr="00732CE3">
        <w:rPr>
          <w:rFonts w:cs="Arial"/>
          <w:b/>
          <w:i/>
          <w:iCs/>
          <w:sz w:val="22"/>
          <w:szCs w:val="22"/>
          <w:lang w:val="ru-RU"/>
        </w:rPr>
        <w:lastRenderedPageBreak/>
        <w:t>Напомена:</w:t>
      </w:r>
      <w:r w:rsidRPr="00732CE3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C7159E4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</w:rPr>
      </w:pPr>
    </w:p>
    <w:p w14:paraId="439252A0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732CE3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501B2" w:rsidRPr="00732CE3" w14:paraId="56312B6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92F3" w14:textId="77777777" w:rsidR="003501B2" w:rsidRPr="00732CE3" w:rsidRDefault="003501B2" w:rsidP="000313BA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2FAA516A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20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0B43B9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FB1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2471B6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CEA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8140FF8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907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474B466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6E3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E5951CB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71A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B35D" w14:textId="77777777" w:rsidR="003501B2" w:rsidRPr="00732CE3" w:rsidRDefault="003501B2" w:rsidP="000313BA">
            <w:pPr>
              <w:snapToGrid w:val="0"/>
              <w:rPr>
                <w:rFonts w:cs="Arial"/>
                <w:i/>
                <w:iCs/>
                <w:color w:val="FF0000"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 </w:t>
            </w:r>
            <w:r w:rsidRPr="00732CE3">
              <w:rPr>
                <w:rFonts w:eastAsia="TimesNewRomanPSMT" w:cs="Arial"/>
                <w:bCs/>
                <w:i/>
                <w:color w:val="FF0000"/>
                <w:sz w:val="22"/>
                <w:szCs w:val="22"/>
              </w:rPr>
              <w:t>(микро, мало, средње, велико, физичко лице</w:t>
            </w:r>
          </w:p>
          <w:p w14:paraId="52FCCA4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06C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FD8AC3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AD7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9437EF5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621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5419AB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401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6B28B3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4E6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B502EF1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9A8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3A54797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481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C848712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EC2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AE9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42ABED4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8FC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992426F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ACB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710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E7E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2601990F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6FC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A5EC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2D38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3142BFB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9484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5A34B0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BC9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689AD4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F82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A0122B9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F87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E09B1A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DA4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503BA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19C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5B1234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C4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796FC5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D1E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B905027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BBB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197E7B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9BC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43F0458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A91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EE2B53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1C1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83FC6EB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E14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38C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CCF0789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E5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FFBE947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E82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341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65F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482191E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260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CCB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52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AE69EA3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14:paraId="0C609FA5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14:paraId="71D93AE8" w14:textId="77777777" w:rsidR="003501B2" w:rsidRPr="00732CE3" w:rsidRDefault="003501B2" w:rsidP="003501B2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732CE3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5B5B870" w14:textId="77777777" w:rsidR="003501B2" w:rsidRPr="00732CE3" w:rsidRDefault="003501B2" w:rsidP="003501B2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14:paraId="177178BB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732CE3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501B2" w:rsidRPr="00732CE3" w14:paraId="5EF2FBE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61D1" w14:textId="77777777" w:rsidR="003501B2" w:rsidRPr="00732CE3" w:rsidRDefault="003501B2" w:rsidP="000313BA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3C827E7F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937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099456E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AC2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53F8EF7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84B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D6A7315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E55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10E405F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40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323AA9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3AB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7F8E" w14:textId="77777777" w:rsidR="003501B2" w:rsidRPr="00732CE3" w:rsidRDefault="003501B2" w:rsidP="000313BA">
            <w:pPr>
              <w:snapToGrid w:val="0"/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32CE3">
              <w:rPr>
                <w:rFonts w:eastAsia="TimesNewRomanPSMT" w:cs="Arial"/>
                <w:bCs/>
                <w:i/>
                <w:color w:val="FF000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  <w:p w14:paraId="41EA299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99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71D7A5D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9124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950D896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E06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05AABE1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B61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A71796E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10F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5AF7D93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24C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79CBED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CC3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49020C1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38D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A23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456D35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A56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A195465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4D8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5BBFD79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E51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C1CB74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749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2B355E3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8AB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A21A17E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20C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F1F99D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5FE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F1CF1F9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8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F4B8E1A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6E7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C7577BC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39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639CB1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ADE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7CC6073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DF3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B2C06B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E9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5B29122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DB5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3B4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A90F691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FD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E17663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90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5A0E52D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B6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264FC8D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D3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3A8C4D0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068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6599571C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C6E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606F78A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1AA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32FEBA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405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D51CEE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895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F788EE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BB3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0F0CB1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C0B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09CD0F1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7F7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00E26B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D5F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9A8F008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E6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088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E05F0A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963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14:paraId="410D4F54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36A91CFD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14:paraId="10C9D6BA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A3F559E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</w:p>
    <w:p w14:paraId="5AC46324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14:paraId="3B1C46A0" w14:textId="77777777" w:rsidR="003501B2" w:rsidRPr="00732CE3" w:rsidRDefault="003501B2" w:rsidP="003501B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815"/>
      </w:tblGrid>
      <w:tr w:rsidR="003501B2" w:rsidRPr="00732CE3" w14:paraId="5C04BE68" w14:textId="77777777" w:rsidTr="000313BA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46CE4D34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732CE3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3749F0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ЦЕНА </w:t>
            </w:r>
            <w:r w:rsidRPr="00732CE3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 w:eastAsia="ar-SA"/>
              </w:rPr>
              <w:t>дин./еур</w:t>
            </w:r>
            <w:r w:rsidRPr="00732CE3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ПДВ-а</w:t>
            </w:r>
          </w:p>
        </w:tc>
      </w:tr>
      <w:tr w:rsidR="003501B2" w:rsidRPr="00732CE3" w14:paraId="665810BC" w14:textId="77777777" w:rsidTr="000313BA">
        <w:trPr>
          <w:trHeight w:val="440"/>
        </w:trPr>
        <w:tc>
          <w:tcPr>
            <w:tcW w:w="5920" w:type="dxa"/>
            <w:vAlign w:val="center"/>
          </w:tcPr>
          <w:p w14:paraId="3D097BEA" w14:textId="77777777" w:rsidR="003501B2" w:rsidRPr="00732CE3" w:rsidRDefault="003501B2" w:rsidP="000313BA">
            <w:pPr>
              <w:ind w:left="313" w:firstLine="283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sz w:val="22"/>
                <w:szCs w:val="22"/>
                <w:lang w:val="sr-Cyrl-CS"/>
              </w:rPr>
              <w:t>Набавка индустријских усисивача</w:t>
            </w:r>
          </w:p>
        </w:tc>
        <w:tc>
          <w:tcPr>
            <w:tcW w:w="4394" w:type="dxa"/>
          </w:tcPr>
          <w:p w14:paraId="2FE39B92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49D40887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5B86F980" w14:textId="77777777" w:rsidR="003501B2" w:rsidRPr="00732CE3" w:rsidRDefault="003501B2" w:rsidP="003501B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3873"/>
      </w:tblGrid>
      <w:tr w:rsidR="003501B2" w:rsidRPr="00732CE3" w14:paraId="2EA7A1FE" w14:textId="77777777" w:rsidTr="000313BA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641E9158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03BAC1C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3501B2" w:rsidRPr="00732CE3" w14:paraId="2AB44C91" w14:textId="77777777" w:rsidTr="000313BA">
        <w:tc>
          <w:tcPr>
            <w:tcW w:w="5920" w:type="dxa"/>
            <w:vAlign w:val="center"/>
          </w:tcPr>
          <w:p w14:paraId="6FFE4C6F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14:paraId="09C74340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У року до 45 дана од пријема исправног рачуна и потписивања Записника о квантитативном и квалитативном пријему добара</w:t>
            </w:r>
          </w:p>
          <w:p w14:paraId="3C6BAAB8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09811EB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39847CCB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69690215" w14:textId="77777777" w:rsidTr="000313BA">
        <w:tc>
          <w:tcPr>
            <w:tcW w:w="5920" w:type="dxa"/>
            <w:vAlign w:val="center"/>
          </w:tcPr>
          <w:p w14:paraId="61EA21D4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lastRenderedPageBreak/>
              <w:t>РОК ИСПОРУКЕ:</w:t>
            </w:r>
          </w:p>
          <w:p w14:paraId="6E20A2F8" w14:textId="7782F59A" w:rsidR="003501B2" w:rsidRPr="00732CE3" w:rsidRDefault="003501B2" w:rsidP="003501B2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spacing w:val="4"/>
                <w:sz w:val="22"/>
                <w:szCs w:val="22"/>
                <w:lang w:val="sr-Cyrl-CS"/>
              </w:rPr>
              <w:t xml:space="preserve">најдуже до 90 (словима: деведесет)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дана</w:t>
            </w:r>
            <w:r w:rsidRPr="00732CE3">
              <w:rPr>
                <w:rFonts w:cs="Arial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од дана ступања уговора на снагу</w:t>
            </w:r>
          </w:p>
        </w:tc>
        <w:tc>
          <w:tcPr>
            <w:tcW w:w="4394" w:type="dxa"/>
            <w:vAlign w:val="center"/>
          </w:tcPr>
          <w:p w14:paraId="5C05E682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____ дана од дана ступања уговора на снагу</w:t>
            </w:r>
          </w:p>
        </w:tc>
      </w:tr>
      <w:tr w:rsidR="003501B2" w:rsidRPr="00732CE3" w14:paraId="423F150E" w14:textId="77777777" w:rsidTr="000313BA">
        <w:tc>
          <w:tcPr>
            <w:tcW w:w="5920" w:type="dxa"/>
            <w:vAlign w:val="center"/>
          </w:tcPr>
          <w:p w14:paraId="7C81DF4E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ГАРАНТНИ РОК:</w:t>
            </w:r>
          </w:p>
          <w:p w14:paraId="1F0BA6F4" w14:textId="501075B9" w:rsidR="003501B2" w:rsidRPr="00732CE3" w:rsidRDefault="003501B2" w:rsidP="00F737D8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Гарантни рок за предмет набавке је 24 месеца од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 дана</w:t>
            </w:r>
            <w:r w:rsidRPr="00732CE3">
              <w:rPr>
                <w:rFonts w:cs="Arial"/>
                <w:bCs/>
                <w:iCs/>
                <w:sz w:val="22"/>
                <w:szCs w:val="22"/>
              </w:rPr>
              <w:t xml:space="preserve"> пуштања у рад и доказивања перформанси.</w:t>
            </w:r>
          </w:p>
        </w:tc>
        <w:tc>
          <w:tcPr>
            <w:tcW w:w="4394" w:type="dxa"/>
            <w:vAlign w:val="center"/>
          </w:tcPr>
          <w:p w14:paraId="1D10B137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246B44E7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753B52ED" w14:textId="77777777" w:rsidTr="000313BA">
        <w:trPr>
          <w:trHeight w:val="818"/>
        </w:trPr>
        <w:tc>
          <w:tcPr>
            <w:tcW w:w="5920" w:type="dxa"/>
            <w:vAlign w:val="center"/>
          </w:tcPr>
          <w:p w14:paraId="09178A56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МЕСТО ИСПОРУКЕ: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локација наручиоца и то:</w:t>
            </w:r>
          </w:p>
          <w:p w14:paraId="6722CD52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RS"/>
              </w:rPr>
              <w:t>ТЕНТ А /  ТЕНТ Б / ТЕК и ТЕМ</w:t>
            </w:r>
          </w:p>
          <w:p w14:paraId="3D2BB8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Адресе термоелектрана огранка ТЕНТ:</w:t>
            </w:r>
          </w:p>
          <w:p w14:paraId="51632D46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64CCBE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ТЕНТ-А</w:t>
            </w:r>
          </w:p>
          <w:p w14:paraId="1DC67F65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Богољуба Урошевића Црног 44</w:t>
            </w:r>
          </w:p>
          <w:p w14:paraId="6311F69E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11500 Обреновац</w:t>
            </w:r>
          </w:p>
          <w:p w14:paraId="432EFCB1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7CA0DE5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ТЕНТ-Б</w:t>
            </w:r>
          </w:p>
          <w:p w14:paraId="427F0A8C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П. Фах 35, Ушће</w:t>
            </w:r>
          </w:p>
          <w:p w14:paraId="1EC46D69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11500 Обреновац</w:t>
            </w:r>
          </w:p>
          <w:p w14:paraId="70A612BC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2E299BF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 Колубара</w:t>
            </w:r>
          </w:p>
          <w:p w14:paraId="0D518C0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3. октобра 146</w:t>
            </w:r>
          </w:p>
          <w:p w14:paraId="0C75C9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11563 Велики Црљени</w:t>
            </w:r>
          </w:p>
          <w:p w14:paraId="1DD14E37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01B24CC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 Морава</w:t>
            </w:r>
          </w:p>
          <w:p w14:paraId="30383BFF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Кнеза Милоша 89</w:t>
            </w:r>
          </w:p>
          <w:p w14:paraId="786266F9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35210 Свилајнац</w:t>
            </w:r>
          </w:p>
        </w:tc>
        <w:tc>
          <w:tcPr>
            <w:tcW w:w="4394" w:type="dxa"/>
            <w:vAlign w:val="center"/>
          </w:tcPr>
          <w:p w14:paraId="72155E4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38CEEBDD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6F87852A" w14:textId="77777777" w:rsidTr="000313BA">
        <w:trPr>
          <w:trHeight w:val="800"/>
        </w:trPr>
        <w:tc>
          <w:tcPr>
            <w:tcW w:w="5920" w:type="dxa"/>
            <w:vAlign w:val="center"/>
          </w:tcPr>
          <w:p w14:paraId="7FE93F89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14:paraId="32376B46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732CE3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Latn-RS"/>
              </w:rPr>
              <w:t>9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0 дана од дана отварања понуда</w:t>
            </w:r>
          </w:p>
        </w:tc>
        <w:tc>
          <w:tcPr>
            <w:tcW w:w="4394" w:type="dxa"/>
            <w:vAlign w:val="center"/>
          </w:tcPr>
          <w:p w14:paraId="131B23B1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1334E6D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3501B2" w:rsidRPr="00732CE3" w14:paraId="23B0BC85" w14:textId="77777777" w:rsidTr="000313BA">
        <w:tc>
          <w:tcPr>
            <w:tcW w:w="10314" w:type="dxa"/>
            <w:gridSpan w:val="2"/>
          </w:tcPr>
          <w:p w14:paraId="3D0C80AA" w14:textId="77777777" w:rsidR="003501B2" w:rsidRPr="00732CE3" w:rsidRDefault="003501B2" w:rsidP="000313BA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4E3D0E16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17523EAE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lang w:val="sr-Cyrl-CS"/>
        </w:rPr>
        <w:t xml:space="preserve">               </w:t>
      </w:r>
      <w:r w:rsidRPr="00732CE3">
        <w:rPr>
          <w:rFonts w:eastAsia="TimesNewRomanPSMT" w:cs="Arial"/>
          <w:bCs/>
          <w:sz w:val="22"/>
          <w:szCs w:val="22"/>
        </w:rPr>
        <w:t xml:space="preserve">Датум </w:t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732CE3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732CE3">
        <w:rPr>
          <w:rFonts w:eastAsia="TimesNewRomanPSMT" w:cs="Arial"/>
          <w:bCs/>
          <w:sz w:val="22"/>
          <w:szCs w:val="22"/>
        </w:rPr>
        <w:t>Понуђач</w:t>
      </w:r>
    </w:p>
    <w:p w14:paraId="493B6723" w14:textId="77777777" w:rsidR="003501B2" w:rsidRPr="00732CE3" w:rsidRDefault="003501B2" w:rsidP="003501B2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14:paraId="06F07FF6" w14:textId="77777777" w:rsidR="003501B2" w:rsidRPr="00732CE3" w:rsidRDefault="003501B2" w:rsidP="003501B2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732CE3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732CE3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732CE3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732CE3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14:paraId="5369B677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1989D29E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14:paraId="5761B3A4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5A3575EA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ru-RU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4FF97BF5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</w:t>
      </w:r>
    </w:p>
    <w:p w14:paraId="311539B3" w14:textId="77777777" w:rsidR="003501B2" w:rsidRPr="00732CE3" w:rsidRDefault="003501B2" w:rsidP="003501B2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</w:p>
    <w:p w14:paraId="1A9D06D3" w14:textId="77777777" w:rsidR="00E23434" w:rsidRPr="00732CE3" w:rsidRDefault="00E23434" w:rsidP="003E220A">
      <w:pPr>
        <w:rPr>
          <w:rFonts w:cs="Arial"/>
          <w:sz w:val="22"/>
          <w:szCs w:val="22"/>
        </w:rPr>
      </w:pPr>
    </w:p>
    <w:sectPr w:rsidR="00E23434" w:rsidRPr="00732CE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5C65" w14:textId="77777777" w:rsidR="00152A0A" w:rsidRDefault="00152A0A">
      <w:r>
        <w:separator/>
      </w:r>
    </w:p>
  </w:endnote>
  <w:endnote w:type="continuationSeparator" w:id="0">
    <w:p w14:paraId="6690237B" w14:textId="77777777" w:rsidR="00152A0A" w:rsidRDefault="001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52680D3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2465">
      <w:rPr>
        <w:i/>
      </w:rPr>
      <w:t>ЈН</w:t>
    </w:r>
    <w:r w:rsidR="004D2465" w:rsidRPr="004D2465">
      <w:rPr>
        <w:i/>
      </w:rPr>
      <w:t xml:space="preserve">/3000/1931/2017 </w:t>
    </w:r>
    <w:r w:rsidR="00E91F00">
      <w:rPr>
        <w:i/>
        <w:lang w:val="sr-Cyrl-RS"/>
      </w:rPr>
      <w:t>Д</w:t>
    </w:r>
    <w:r w:rsidR="00FE2B42">
      <w:rPr>
        <w:i/>
        <w:lang w:val="sr-Cyrl-RS"/>
      </w:rPr>
      <w:t>руга</w:t>
    </w:r>
    <w:r w:rsidRPr="004D2465">
      <w:rPr>
        <w:i/>
      </w:rPr>
      <w:t xml:space="preserve">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D7FA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D7FA3">
      <w:rPr>
        <w:i/>
        <w:noProof/>
      </w:rPr>
      <w:t>7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B81A" w14:textId="77777777" w:rsidR="00152A0A" w:rsidRDefault="00152A0A">
      <w:r>
        <w:separator/>
      </w:r>
    </w:p>
  </w:footnote>
  <w:footnote w:type="continuationSeparator" w:id="0">
    <w:p w14:paraId="34786D6E" w14:textId="77777777" w:rsidR="00152A0A" w:rsidRDefault="0015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317C43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FA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FA3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500"/>
    <w:multiLevelType w:val="hybridMultilevel"/>
    <w:tmpl w:val="54A4A488"/>
    <w:lvl w:ilvl="0" w:tplc="D78C91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B72CA9"/>
    <w:multiLevelType w:val="hybridMultilevel"/>
    <w:tmpl w:val="98823DFC"/>
    <w:lvl w:ilvl="0" w:tplc="3B9AD8F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0D3D"/>
    <w:rsid w:val="001170DF"/>
    <w:rsid w:val="0013247D"/>
    <w:rsid w:val="00152A0A"/>
    <w:rsid w:val="002E25A3"/>
    <w:rsid w:val="0031684F"/>
    <w:rsid w:val="003501B2"/>
    <w:rsid w:val="003E220A"/>
    <w:rsid w:val="004D2465"/>
    <w:rsid w:val="004F5123"/>
    <w:rsid w:val="00560815"/>
    <w:rsid w:val="0059324C"/>
    <w:rsid w:val="006858A0"/>
    <w:rsid w:val="006A3988"/>
    <w:rsid w:val="006A6E07"/>
    <w:rsid w:val="00732CE3"/>
    <w:rsid w:val="00802E3B"/>
    <w:rsid w:val="0081700D"/>
    <w:rsid w:val="00822BA1"/>
    <w:rsid w:val="00925436"/>
    <w:rsid w:val="009673EF"/>
    <w:rsid w:val="00B31DE0"/>
    <w:rsid w:val="00B65AE1"/>
    <w:rsid w:val="00BC58B8"/>
    <w:rsid w:val="00C84DAF"/>
    <w:rsid w:val="00C92866"/>
    <w:rsid w:val="00DD7FA3"/>
    <w:rsid w:val="00E23434"/>
    <w:rsid w:val="00E91F00"/>
    <w:rsid w:val="00EB344B"/>
    <w:rsid w:val="00F737D8"/>
    <w:rsid w:val="00F738CE"/>
    <w:rsid w:val="00FE2B4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D246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D2465"/>
    <w:rPr>
      <w:rFonts w:ascii="Calibri" w:eastAsia="Calibri" w:hAnsi="Calibri"/>
      <w:sz w:val="22"/>
      <w:szCs w:val="22"/>
      <w:lang w:val="en-US" w:eastAsia="en-US"/>
    </w:rPr>
  </w:style>
  <w:style w:type="character" w:styleId="BookTitle">
    <w:name w:val="Book Title"/>
    <w:uiPriority w:val="99"/>
    <w:qFormat/>
    <w:rsid w:val="003501B2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3501B2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4F512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123"/>
    <w:rPr>
      <w:rFonts w:ascii="Arial" w:hAnsi="Arial"/>
      <w:lang w:val="sr-Cyrl-CS" w:eastAsia="ar-SA"/>
    </w:rPr>
  </w:style>
  <w:style w:type="paragraph" w:customStyle="1" w:styleId="KDParagraf">
    <w:name w:val="KDParagraf"/>
    <w:basedOn w:val="Normal"/>
    <w:qFormat/>
    <w:rsid w:val="004F5123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WW8Num38z1">
    <w:name w:val="WW8Num38z1"/>
    <w:rsid w:val="00EB3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F46C0"/>
    <w:rsid w:val="00705997"/>
    <w:rsid w:val="00795775"/>
    <w:rsid w:val="009029AF"/>
    <w:rsid w:val="00AD2DC4"/>
    <w:rsid w:val="00B01600"/>
    <w:rsid w:val="00C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67CEB90E-2BB9-4438-8EA8-99398675A6E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2018-04-02T12:54:00Z</cp:lastPrinted>
  <dcterms:created xsi:type="dcterms:W3CDTF">2016-05-23T11:08:00Z</dcterms:created>
  <dcterms:modified xsi:type="dcterms:W3CDTF">2018-04-02T13:39:00Z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