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183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62EB4B19" wp14:editId="77ACD99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320346C7" w14:textId="77777777" w:rsidR="00D03646" w:rsidRPr="00DE1779" w:rsidRDefault="00D03646" w:rsidP="00D03646">
      <w:pPr>
        <w:pStyle w:val="BodyText"/>
        <w:rPr>
          <w:rFonts w:ascii="Arial" w:hAnsi="Arial" w:cs="Arial"/>
          <w:sz w:val="22"/>
          <w:szCs w:val="22"/>
          <w:lang w:val="sr-Cyrl-RS"/>
        </w:rPr>
      </w:pPr>
    </w:p>
    <w:p w14:paraId="42BF0980" w14:textId="77777777" w:rsidR="00D03646" w:rsidRPr="00DE1779" w:rsidRDefault="00D03646" w:rsidP="00D03646">
      <w:pPr>
        <w:pStyle w:val="BodyText"/>
        <w:rPr>
          <w:rFonts w:ascii="Arial" w:hAnsi="Arial" w:cs="Arial"/>
          <w:sz w:val="22"/>
          <w:szCs w:val="22"/>
          <w:lang w:val="sr-Cyrl-RS"/>
        </w:rPr>
      </w:pPr>
    </w:p>
    <w:p w14:paraId="35DC38BC" w14:textId="77777777" w:rsidR="00D03646" w:rsidRPr="00DE1779" w:rsidRDefault="00D03646" w:rsidP="00D03646">
      <w:pPr>
        <w:pStyle w:val="BodyText"/>
        <w:rPr>
          <w:rFonts w:ascii="Arial" w:hAnsi="Arial" w:cs="Arial"/>
          <w:sz w:val="22"/>
          <w:szCs w:val="22"/>
          <w:lang w:val="sr-Cyrl-RS"/>
        </w:rPr>
      </w:pPr>
    </w:p>
    <w:p w14:paraId="5C7957D7"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62BC140" w14:textId="77777777" w:rsidR="00D03646" w:rsidRPr="00DE1779" w:rsidRDefault="00D03646" w:rsidP="00D03646">
      <w:pPr>
        <w:pStyle w:val="Title"/>
        <w:jc w:val="left"/>
        <w:rPr>
          <w:rFonts w:ascii="Arial" w:hAnsi="Arial" w:cs="Arial"/>
          <w:sz w:val="22"/>
          <w:szCs w:val="22"/>
          <w:lang w:val="sr-Cyrl-RS"/>
        </w:rPr>
      </w:pPr>
    </w:p>
    <w:p w14:paraId="47A18E8A"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1BE6194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65639346"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3815DB44" w14:textId="77777777" w:rsidR="00D03646" w:rsidRPr="00DE1779" w:rsidRDefault="00D03646" w:rsidP="00D03646">
      <w:pPr>
        <w:rPr>
          <w:rFonts w:ascii="Arial" w:hAnsi="Arial" w:cs="Arial"/>
          <w:sz w:val="22"/>
          <w:szCs w:val="22"/>
          <w:lang w:val="sr-Cyrl-RS"/>
        </w:rPr>
      </w:pPr>
    </w:p>
    <w:p w14:paraId="39899CB1" w14:textId="77777777" w:rsidR="00D03646" w:rsidRPr="00DE1779" w:rsidRDefault="00D03646" w:rsidP="00D03646">
      <w:pPr>
        <w:rPr>
          <w:rFonts w:ascii="Arial" w:hAnsi="Arial" w:cs="Arial"/>
          <w:sz w:val="22"/>
          <w:szCs w:val="22"/>
          <w:lang w:val="sr-Cyrl-RS"/>
        </w:rPr>
      </w:pPr>
    </w:p>
    <w:p w14:paraId="6F4CF5BC" w14:textId="77777777" w:rsidR="00D03646" w:rsidRPr="00DE1779" w:rsidRDefault="00D03646" w:rsidP="00D03646">
      <w:pPr>
        <w:rPr>
          <w:rFonts w:ascii="Arial" w:hAnsi="Arial" w:cs="Arial"/>
          <w:sz w:val="22"/>
          <w:szCs w:val="22"/>
          <w:lang w:val="sr-Cyrl-RS"/>
        </w:rPr>
      </w:pPr>
    </w:p>
    <w:p w14:paraId="767C196A"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11E7FBE9"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0BB7CBA0" w14:textId="77777777" w:rsidR="00D2651F" w:rsidRDefault="00D03646" w:rsidP="00793CE5">
      <w:pPr>
        <w:jc w:val="center"/>
        <w:rPr>
          <w:rFonts w:ascii="Arial" w:eastAsia="Arial" w:hAnsi="Arial" w:cs="Arial"/>
          <w:b/>
          <w:color w:val="000000"/>
          <w:sz w:val="22"/>
          <w:lang w:val="sr-Cyrl-RS" w:eastAsia="en-U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3"/>
      <w:bookmarkEnd w:id="4"/>
      <w:bookmarkEnd w:id="5"/>
      <w:r w:rsidR="00353118" w:rsidRPr="00746766">
        <w:rPr>
          <w:rFonts w:ascii="Arial" w:eastAsia="Arial" w:hAnsi="Arial" w:cs="Arial"/>
          <w:b/>
          <w:color w:val="000000"/>
          <w:sz w:val="22"/>
          <w:lang w:val="sr-Cyrl-RS" w:eastAsia="en-US"/>
        </w:rPr>
        <w:t xml:space="preserve">бр. </w:t>
      </w:r>
      <w:r w:rsidR="00D2651F" w:rsidRPr="00D2651F">
        <w:rPr>
          <w:rFonts w:ascii="Arial" w:eastAsia="Arial" w:hAnsi="Arial" w:cs="Arial"/>
          <w:b/>
          <w:color w:val="000000"/>
          <w:sz w:val="22"/>
          <w:lang w:val="sr-Cyrl-RS" w:eastAsia="en-US"/>
        </w:rPr>
        <w:t xml:space="preserve">ЈН/1000/0557/2018 </w:t>
      </w:r>
    </w:p>
    <w:p w14:paraId="250B7286" w14:textId="77777777" w:rsidR="00D03646" w:rsidRPr="00DE1779" w:rsidRDefault="00D2651F" w:rsidP="00793CE5">
      <w:pPr>
        <w:jc w:val="center"/>
        <w:rPr>
          <w:rFonts w:ascii="Arial" w:hAnsi="Arial" w:cs="Arial"/>
          <w:sz w:val="22"/>
          <w:szCs w:val="22"/>
          <w:lang w:val="sr-Cyrl-RS"/>
        </w:rPr>
      </w:pPr>
      <w:r w:rsidRPr="00D2651F">
        <w:rPr>
          <w:rFonts w:ascii="Arial" w:eastAsia="Arial" w:hAnsi="Arial" w:cs="Arial"/>
          <w:b/>
          <w:color w:val="000000"/>
          <w:sz w:val="22"/>
          <w:lang w:val="sr-Cyrl-RS" w:eastAsia="en-US"/>
        </w:rPr>
        <w:t xml:space="preserve"> (ЈАНА </w:t>
      </w:r>
      <w:r w:rsidRPr="00746766">
        <w:rPr>
          <w:rFonts w:ascii="Arial" w:eastAsia="Arial" w:hAnsi="Arial" w:cs="Arial"/>
          <w:b/>
          <w:color w:val="000000"/>
          <w:sz w:val="22"/>
          <w:lang w:val="sr-Cyrl-RS" w:eastAsia="en-US"/>
        </w:rPr>
        <w:t>1957/2018</w:t>
      </w:r>
      <w:r w:rsidRPr="00D2651F">
        <w:rPr>
          <w:rFonts w:ascii="Arial" w:eastAsia="Arial" w:hAnsi="Arial" w:cs="Arial"/>
          <w:b/>
          <w:color w:val="000000"/>
          <w:sz w:val="22"/>
          <w:lang w:val="sr-Cyrl-RS" w:eastAsia="en-US"/>
        </w:rPr>
        <w:t>)</w:t>
      </w:r>
    </w:p>
    <w:p w14:paraId="43353767" w14:textId="77777777" w:rsidR="00D03646" w:rsidRPr="00DE1779" w:rsidRDefault="00D03646" w:rsidP="00793CE5">
      <w:pPr>
        <w:jc w:val="center"/>
        <w:rPr>
          <w:rFonts w:ascii="Arial" w:hAnsi="Arial" w:cs="Arial"/>
          <w:sz w:val="22"/>
          <w:szCs w:val="22"/>
          <w:lang w:val="sr-Cyrl-RS"/>
        </w:rPr>
      </w:pPr>
    </w:p>
    <w:p w14:paraId="6B9B3126" w14:textId="77777777" w:rsidR="00D03646" w:rsidRPr="00D2651F" w:rsidRDefault="00D2651F" w:rsidP="00793CE5">
      <w:pPr>
        <w:pStyle w:val="Title"/>
        <w:rPr>
          <w:rFonts w:ascii="Arial" w:hAnsi="Arial" w:cs="Arial"/>
          <w:szCs w:val="24"/>
          <w:lang w:val="sr-Cyrl-RS"/>
        </w:rPr>
      </w:pPr>
      <w:r w:rsidRPr="00746766">
        <w:rPr>
          <w:rFonts w:ascii="Arial" w:eastAsia="Arial" w:hAnsi="Arial" w:cs="Arial"/>
          <w:bCs w:val="0"/>
          <w:color w:val="000000"/>
          <w:szCs w:val="24"/>
          <w:lang w:val="sr-Cyrl-RS" w:eastAsia="en-US"/>
        </w:rPr>
        <w:t xml:space="preserve">Продужење/проширење </w:t>
      </w:r>
      <w:r w:rsidR="003A1C12">
        <w:rPr>
          <w:rFonts w:ascii="Arial" w:eastAsia="Arial" w:hAnsi="Arial" w:cs="Arial"/>
          <w:bCs w:val="0"/>
          <w:color w:val="000000"/>
          <w:szCs w:val="24"/>
          <w:lang w:val="sr-Cyrl-RS" w:eastAsia="en-US"/>
        </w:rPr>
        <w:t>SW</w:t>
      </w:r>
      <w:r w:rsidRPr="00746766">
        <w:rPr>
          <w:rFonts w:ascii="Arial" w:eastAsia="Arial" w:hAnsi="Arial" w:cs="Arial"/>
          <w:bCs w:val="0"/>
          <w:color w:val="000000"/>
          <w:szCs w:val="24"/>
          <w:lang w:val="sr-Cyrl-RS" w:eastAsia="en-US"/>
        </w:rPr>
        <w:t xml:space="preserve"> за енкрипцију</w:t>
      </w:r>
    </w:p>
    <w:p w14:paraId="3BB96AA1" w14:textId="77777777" w:rsidR="00D03646" w:rsidRPr="00DE1779" w:rsidRDefault="00D03646" w:rsidP="00793CE5">
      <w:pPr>
        <w:pStyle w:val="Title"/>
        <w:rPr>
          <w:rFonts w:ascii="Arial" w:hAnsi="Arial" w:cs="Arial"/>
          <w:b w:val="0"/>
          <w:color w:val="FF0000"/>
          <w:sz w:val="22"/>
          <w:szCs w:val="22"/>
          <w:lang w:val="sr-Cyrl-RS"/>
        </w:rPr>
      </w:pPr>
    </w:p>
    <w:p w14:paraId="533C64A6" w14:textId="77777777" w:rsidR="00D03646" w:rsidRPr="00DE1779" w:rsidRDefault="00D03646" w:rsidP="00793CE5">
      <w:pPr>
        <w:pStyle w:val="Title"/>
        <w:rPr>
          <w:rFonts w:ascii="Arial" w:hAnsi="Arial" w:cs="Arial"/>
          <w:b w:val="0"/>
          <w:color w:val="FF0000"/>
          <w:sz w:val="22"/>
          <w:szCs w:val="22"/>
          <w:lang w:val="sr-Cyrl-RS"/>
        </w:rPr>
      </w:pPr>
    </w:p>
    <w:p w14:paraId="4EEE1D0E" w14:textId="77777777" w:rsidR="00D03646" w:rsidRPr="00DE1779" w:rsidRDefault="00D03646" w:rsidP="00793CE5">
      <w:pPr>
        <w:pStyle w:val="Title"/>
        <w:tabs>
          <w:tab w:val="left" w:pos="7035"/>
        </w:tabs>
        <w:rPr>
          <w:rFonts w:ascii="Arial" w:hAnsi="Arial" w:cs="Arial"/>
          <w:b w:val="0"/>
          <w:color w:val="FF0000"/>
          <w:sz w:val="22"/>
          <w:szCs w:val="22"/>
          <w:lang w:val="sr-Cyrl-RS"/>
        </w:rPr>
      </w:pPr>
    </w:p>
    <w:p w14:paraId="1FDD7961" w14:textId="77777777" w:rsidR="00D03646" w:rsidRPr="00DE1779" w:rsidRDefault="00D03646" w:rsidP="00793CE5">
      <w:pPr>
        <w:pStyle w:val="Title"/>
        <w:rPr>
          <w:rFonts w:ascii="Arial" w:hAnsi="Arial" w:cs="Arial"/>
          <w:b w:val="0"/>
          <w:color w:val="FF0000"/>
          <w:sz w:val="22"/>
          <w:szCs w:val="22"/>
          <w:lang w:val="sr-Cyrl-RS"/>
        </w:rPr>
      </w:pPr>
    </w:p>
    <w:p w14:paraId="0E86492B" w14:textId="77777777" w:rsidR="00D03646" w:rsidRPr="00DE1779" w:rsidRDefault="00D03646" w:rsidP="00793CE5">
      <w:pPr>
        <w:pStyle w:val="BodyText"/>
        <w:jc w:val="center"/>
        <w:rPr>
          <w:rFonts w:ascii="Arial" w:hAnsi="Arial" w:cs="Arial"/>
          <w:sz w:val="22"/>
          <w:szCs w:val="22"/>
          <w:lang w:val="sr-Cyrl-RS"/>
        </w:rPr>
      </w:pPr>
    </w:p>
    <w:p w14:paraId="50B1C2AC" w14:textId="77777777" w:rsidR="00D03646" w:rsidRPr="00DE1779" w:rsidRDefault="00D03646" w:rsidP="00793CE5">
      <w:pPr>
        <w:pStyle w:val="BodyText"/>
        <w:jc w:val="center"/>
        <w:rPr>
          <w:rFonts w:ascii="Arial" w:hAnsi="Arial" w:cs="Arial"/>
          <w:sz w:val="22"/>
          <w:szCs w:val="22"/>
          <w:lang w:val="sr-Cyrl-RS"/>
        </w:rPr>
      </w:pPr>
    </w:p>
    <w:p w14:paraId="4E862856" w14:textId="77777777" w:rsidR="00D03646" w:rsidRPr="00DE1779" w:rsidRDefault="00D03646" w:rsidP="00793CE5">
      <w:pPr>
        <w:pStyle w:val="BodyText"/>
        <w:jc w:val="center"/>
        <w:rPr>
          <w:rFonts w:ascii="Arial" w:hAnsi="Arial" w:cs="Arial"/>
          <w:sz w:val="22"/>
          <w:szCs w:val="22"/>
          <w:lang w:val="sr-Cyrl-RS"/>
        </w:rPr>
      </w:pPr>
    </w:p>
    <w:p w14:paraId="0BC63BA5" w14:textId="6031F3BE"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D2651F">
        <w:rPr>
          <w:rFonts w:ascii="Arial" w:eastAsia="Arial Unicode MS" w:hAnsi="Arial" w:cs="Arial"/>
          <w:kern w:val="2"/>
          <w:sz w:val="22"/>
          <w:szCs w:val="22"/>
          <w:lang w:val="sr-Cyrl-RS"/>
        </w:rPr>
        <w:t xml:space="preserve">608032 </w:t>
      </w:r>
      <w:r w:rsidR="00353118">
        <w:rPr>
          <w:rFonts w:ascii="Arial" w:eastAsia="Arial Unicode MS" w:hAnsi="Arial" w:cs="Arial"/>
          <w:kern w:val="2"/>
          <w:sz w:val="22"/>
          <w:szCs w:val="22"/>
          <w:lang w:val="sr-Cyrl-RS"/>
        </w:rPr>
        <w:t>/</w:t>
      </w:r>
      <w:r w:rsidR="00BC6353">
        <w:rPr>
          <w:rFonts w:ascii="Arial" w:eastAsia="Arial Unicode MS" w:hAnsi="Arial" w:cs="Arial"/>
          <w:kern w:val="2"/>
          <w:sz w:val="22"/>
          <w:szCs w:val="22"/>
          <w:lang w:val="sr-Cyrl-RS"/>
        </w:rPr>
        <w:t>10</w:t>
      </w:r>
      <w:bookmarkStart w:id="6" w:name="_GoBack"/>
      <w:bookmarkEnd w:id="6"/>
      <w:r w:rsidR="00353118">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383C16">
        <w:rPr>
          <w:rFonts w:ascii="Arial" w:eastAsia="Arial Unicode MS" w:hAnsi="Arial" w:cs="Arial"/>
          <w:kern w:val="2"/>
          <w:sz w:val="22"/>
          <w:szCs w:val="22"/>
          <w:lang w:val="sr-Cyrl-RS"/>
        </w:rPr>
        <w:t>21.12</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4EEAD898" w14:textId="77777777" w:rsidR="00D03646" w:rsidRPr="00DE1779" w:rsidRDefault="00D03646" w:rsidP="00D03646">
      <w:pPr>
        <w:jc w:val="center"/>
        <w:rPr>
          <w:rFonts w:ascii="Arial" w:eastAsia="Arial Unicode MS" w:hAnsi="Arial" w:cs="Arial"/>
          <w:kern w:val="2"/>
          <w:sz w:val="22"/>
          <w:szCs w:val="22"/>
          <w:lang w:val="sr-Cyrl-RS"/>
        </w:rPr>
      </w:pPr>
    </w:p>
    <w:p w14:paraId="22842D24" w14:textId="77777777" w:rsidR="00D03646" w:rsidRPr="00DE1779" w:rsidRDefault="00D03646" w:rsidP="00D03646">
      <w:pPr>
        <w:pStyle w:val="BodyText"/>
        <w:jc w:val="center"/>
        <w:rPr>
          <w:rFonts w:ascii="Arial" w:hAnsi="Arial" w:cs="Arial"/>
          <w:sz w:val="22"/>
          <w:szCs w:val="22"/>
          <w:lang w:val="sr-Cyrl-RS"/>
        </w:rPr>
      </w:pPr>
    </w:p>
    <w:p w14:paraId="43C48376" w14:textId="77777777" w:rsidR="00D03646" w:rsidRPr="00DE1779" w:rsidRDefault="00D03646" w:rsidP="00D03646">
      <w:pPr>
        <w:pStyle w:val="BodyText"/>
        <w:jc w:val="center"/>
        <w:rPr>
          <w:rFonts w:ascii="Arial" w:hAnsi="Arial" w:cs="Arial"/>
          <w:sz w:val="22"/>
          <w:szCs w:val="22"/>
          <w:lang w:val="sr-Cyrl-RS"/>
        </w:rPr>
      </w:pPr>
    </w:p>
    <w:p w14:paraId="64F42759" w14:textId="77777777" w:rsidR="00D03646" w:rsidRPr="00DE1779" w:rsidRDefault="00D03646" w:rsidP="00D03646">
      <w:pPr>
        <w:pStyle w:val="BodyText"/>
        <w:jc w:val="center"/>
        <w:rPr>
          <w:rFonts w:ascii="Arial" w:hAnsi="Arial" w:cs="Arial"/>
          <w:sz w:val="22"/>
          <w:szCs w:val="22"/>
          <w:lang w:val="sr-Cyrl-RS"/>
        </w:rPr>
      </w:pPr>
    </w:p>
    <w:p w14:paraId="0596673D" w14:textId="77777777" w:rsidR="00D03646" w:rsidRPr="00DE1779" w:rsidRDefault="00D03646" w:rsidP="00D03646">
      <w:pPr>
        <w:pStyle w:val="BodyText"/>
        <w:jc w:val="center"/>
        <w:rPr>
          <w:rFonts w:ascii="Arial" w:hAnsi="Arial" w:cs="Arial"/>
          <w:sz w:val="22"/>
          <w:szCs w:val="22"/>
          <w:lang w:val="sr-Cyrl-RS"/>
        </w:rPr>
      </w:pPr>
    </w:p>
    <w:p w14:paraId="760343D5" w14:textId="77777777" w:rsidR="00D03646" w:rsidRPr="00DE1779" w:rsidRDefault="00D03646" w:rsidP="00D03646">
      <w:pPr>
        <w:pStyle w:val="BodyText"/>
        <w:jc w:val="center"/>
        <w:rPr>
          <w:rFonts w:ascii="Arial" w:hAnsi="Arial" w:cs="Arial"/>
          <w:sz w:val="22"/>
          <w:szCs w:val="22"/>
          <w:lang w:val="sr-Cyrl-RS"/>
        </w:rPr>
      </w:pPr>
    </w:p>
    <w:p w14:paraId="764E36D1" w14:textId="77777777"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D2651F">
        <w:rPr>
          <w:rFonts w:ascii="Arial" w:hAnsi="Arial" w:cs="Arial"/>
          <w:sz w:val="22"/>
          <w:szCs w:val="22"/>
          <w:lang w:val="sr-Cyrl-RS"/>
        </w:rPr>
        <w:t>децембар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3199D442" w14:textId="77777777" w:rsidR="00D03646" w:rsidRPr="00DE1779" w:rsidRDefault="00D03646" w:rsidP="00D03646">
      <w:pPr>
        <w:jc w:val="center"/>
        <w:rPr>
          <w:rFonts w:ascii="Arial" w:hAnsi="Arial" w:cs="Arial"/>
          <w:sz w:val="22"/>
          <w:szCs w:val="22"/>
          <w:lang w:val="sr-Cyrl-RS"/>
        </w:rPr>
      </w:pPr>
    </w:p>
    <w:p w14:paraId="7570A3D7" w14:textId="77777777" w:rsidR="00D03646" w:rsidRPr="00DE1779" w:rsidRDefault="00D03646" w:rsidP="00D03646">
      <w:pPr>
        <w:jc w:val="center"/>
        <w:rPr>
          <w:rFonts w:ascii="Arial" w:hAnsi="Arial" w:cs="Arial"/>
          <w:sz w:val="22"/>
          <w:szCs w:val="22"/>
          <w:lang w:val="sr-Cyrl-RS"/>
        </w:rPr>
      </w:pPr>
    </w:p>
    <w:p w14:paraId="7D4A7453" w14:textId="77777777" w:rsidR="00D03646" w:rsidRPr="00DE1779" w:rsidRDefault="00D03646" w:rsidP="00D03646">
      <w:pPr>
        <w:jc w:val="center"/>
        <w:rPr>
          <w:rFonts w:ascii="Arial" w:hAnsi="Arial" w:cs="Arial"/>
          <w:sz w:val="22"/>
          <w:szCs w:val="22"/>
          <w:lang w:val="sr-Cyrl-RS"/>
        </w:rPr>
      </w:pPr>
    </w:p>
    <w:p w14:paraId="2C5D92DC" w14:textId="77777777" w:rsidR="00D03646" w:rsidRPr="00DE1779" w:rsidRDefault="00D03646" w:rsidP="00D03646">
      <w:pPr>
        <w:jc w:val="center"/>
        <w:rPr>
          <w:rFonts w:ascii="Arial" w:hAnsi="Arial" w:cs="Arial"/>
          <w:sz w:val="22"/>
          <w:szCs w:val="22"/>
          <w:lang w:val="sr-Cyrl-RS"/>
        </w:rPr>
      </w:pPr>
    </w:p>
    <w:p w14:paraId="1CD7BB65" w14:textId="77777777" w:rsidR="00D03646" w:rsidRPr="00DE1779" w:rsidRDefault="00D03646" w:rsidP="00D03646">
      <w:pPr>
        <w:jc w:val="center"/>
        <w:rPr>
          <w:rFonts w:ascii="Arial" w:hAnsi="Arial" w:cs="Arial"/>
          <w:sz w:val="22"/>
          <w:szCs w:val="22"/>
          <w:lang w:val="sr-Cyrl-RS"/>
        </w:rPr>
      </w:pPr>
    </w:p>
    <w:p w14:paraId="1B3CD162" w14:textId="77777777" w:rsidR="00D03646" w:rsidRPr="00DE1779" w:rsidRDefault="00D03646" w:rsidP="00D03646">
      <w:pPr>
        <w:jc w:val="center"/>
        <w:rPr>
          <w:rFonts w:ascii="Arial" w:hAnsi="Arial" w:cs="Arial"/>
          <w:sz w:val="22"/>
          <w:szCs w:val="22"/>
          <w:lang w:val="sr-Cyrl-RS"/>
        </w:rPr>
      </w:pPr>
    </w:p>
    <w:p w14:paraId="07395F37" w14:textId="77777777" w:rsidR="00D03646" w:rsidRPr="00DE1779" w:rsidRDefault="00D03646" w:rsidP="00D03646">
      <w:pPr>
        <w:jc w:val="center"/>
        <w:rPr>
          <w:rFonts w:ascii="Arial" w:hAnsi="Arial" w:cs="Arial"/>
          <w:sz w:val="22"/>
          <w:szCs w:val="22"/>
          <w:lang w:val="sr-Cyrl-RS"/>
        </w:rPr>
      </w:pPr>
    </w:p>
    <w:p w14:paraId="3F0686D0" w14:textId="77777777" w:rsidR="00D03646" w:rsidRPr="00DE1779" w:rsidRDefault="00D03646" w:rsidP="00D03646">
      <w:pPr>
        <w:jc w:val="center"/>
        <w:rPr>
          <w:rFonts w:ascii="Arial" w:hAnsi="Arial" w:cs="Arial"/>
          <w:sz w:val="22"/>
          <w:szCs w:val="22"/>
          <w:lang w:val="sr-Cyrl-RS"/>
        </w:rPr>
      </w:pPr>
    </w:p>
    <w:p w14:paraId="786EBE7D" w14:textId="77777777" w:rsidR="00D03646" w:rsidRPr="00DE1779" w:rsidRDefault="00D03646" w:rsidP="00D03646">
      <w:pPr>
        <w:jc w:val="center"/>
        <w:rPr>
          <w:rFonts w:ascii="Arial" w:hAnsi="Arial" w:cs="Arial"/>
          <w:sz w:val="22"/>
          <w:szCs w:val="22"/>
          <w:lang w:val="sr-Cyrl-RS"/>
        </w:rPr>
      </w:pPr>
    </w:p>
    <w:p w14:paraId="4B8EB4F3" w14:textId="77777777" w:rsidR="00D03646" w:rsidRPr="00DE1779" w:rsidRDefault="00D03646" w:rsidP="00D03646">
      <w:pPr>
        <w:jc w:val="center"/>
        <w:rPr>
          <w:rFonts w:ascii="Arial" w:hAnsi="Arial" w:cs="Arial"/>
          <w:sz w:val="22"/>
          <w:szCs w:val="22"/>
          <w:lang w:val="sr-Cyrl-RS"/>
        </w:rPr>
      </w:pPr>
    </w:p>
    <w:p w14:paraId="3CC0ABB7" w14:textId="77777777" w:rsidR="00D03646" w:rsidRPr="00DE1779" w:rsidRDefault="00D03646" w:rsidP="00D03646">
      <w:pPr>
        <w:jc w:val="center"/>
        <w:rPr>
          <w:rFonts w:ascii="Arial" w:hAnsi="Arial" w:cs="Arial"/>
          <w:sz w:val="22"/>
          <w:szCs w:val="22"/>
          <w:lang w:val="sr-Cyrl-RS"/>
        </w:rPr>
      </w:pPr>
    </w:p>
    <w:p w14:paraId="4688525D" w14:textId="77777777" w:rsidR="00D03646" w:rsidRPr="00DE1779" w:rsidRDefault="00D03646" w:rsidP="00D03646">
      <w:pPr>
        <w:jc w:val="center"/>
        <w:rPr>
          <w:rFonts w:ascii="Arial" w:hAnsi="Arial" w:cs="Arial"/>
          <w:sz w:val="22"/>
          <w:szCs w:val="22"/>
          <w:lang w:val="sr-Cyrl-RS"/>
        </w:rPr>
      </w:pPr>
    </w:p>
    <w:p w14:paraId="76CC8D2D" w14:textId="77777777" w:rsidR="00D03646" w:rsidRPr="00DE1779" w:rsidRDefault="00D03646" w:rsidP="00D03646">
      <w:pPr>
        <w:jc w:val="center"/>
        <w:rPr>
          <w:rFonts w:ascii="Arial" w:hAnsi="Arial" w:cs="Arial"/>
          <w:sz w:val="22"/>
          <w:szCs w:val="22"/>
          <w:lang w:val="sr-Cyrl-RS"/>
        </w:rPr>
      </w:pPr>
    </w:p>
    <w:p w14:paraId="2050FDEC" w14:textId="77777777" w:rsidR="00D03646" w:rsidRPr="00DE1779" w:rsidRDefault="00D03646" w:rsidP="00D03646">
      <w:pPr>
        <w:jc w:val="center"/>
        <w:rPr>
          <w:rFonts w:ascii="Arial" w:hAnsi="Arial" w:cs="Arial"/>
          <w:sz w:val="22"/>
          <w:szCs w:val="22"/>
          <w:lang w:val="sr-Cyrl-RS"/>
        </w:rPr>
      </w:pPr>
    </w:p>
    <w:p w14:paraId="5E2A02E6" w14:textId="77777777"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На основу чл. 32. и 61. Закона о јавним набавкама („Сл. гласник РС” бр. 124/2012 , 14/2015 i 68/15</w:t>
      </w:r>
      <w:r w:rsidR="00596CA5">
        <w:rPr>
          <w:rFonts w:ascii="Arial" w:hAnsi="Arial" w:cs="Arial"/>
          <w:kern w:val="2"/>
          <w:sz w:val="22"/>
          <w:szCs w:val="22"/>
          <w:lang w:val="sr-Cyrl-RS"/>
        </w:rPr>
        <w:t>), (</w:t>
      </w:r>
      <w:r w:rsidRPr="00DE1779">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D2651F">
        <w:rPr>
          <w:rFonts w:ascii="Arial" w:eastAsia="Arial Unicode MS" w:hAnsi="Arial" w:cs="Arial"/>
          <w:kern w:val="2"/>
          <w:sz w:val="22"/>
          <w:szCs w:val="22"/>
          <w:lang w:val="sr-Cyrl-RS"/>
        </w:rPr>
        <w:t>608032</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D2651F">
        <w:rPr>
          <w:rFonts w:ascii="Arial" w:eastAsia="Arial Unicode MS" w:hAnsi="Arial" w:cs="Arial"/>
          <w:kern w:val="2"/>
          <w:sz w:val="22"/>
          <w:szCs w:val="22"/>
          <w:lang w:val="sr-Cyrl-RS"/>
        </w:rPr>
        <w:t>04</w:t>
      </w:r>
      <w:r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2</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D2651F" w:rsidRPr="00DE1779">
        <w:rPr>
          <w:rFonts w:ascii="Arial" w:eastAsia="Arial Unicode MS" w:hAnsi="Arial" w:cs="Arial"/>
          <w:kern w:val="2"/>
          <w:sz w:val="22"/>
          <w:szCs w:val="22"/>
          <w:lang w:val="sr-Cyrl-RS"/>
        </w:rPr>
        <w:t>12.01.</w:t>
      </w:r>
      <w:r w:rsidR="00D2651F">
        <w:rPr>
          <w:rFonts w:ascii="Arial" w:eastAsia="Arial Unicode MS" w:hAnsi="Arial" w:cs="Arial"/>
          <w:kern w:val="2"/>
          <w:sz w:val="22"/>
          <w:szCs w:val="22"/>
          <w:lang w:val="sr-Cyrl-RS"/>
        </w:rPr>
        <w:t>608032</w:t>
      </w:r>
      <w:r w:rsidR="00D2651F" w:rsidRPr="00DE1779">
        <w:rPr>
          <w:rFonts w:ascii="Arial" w:eastAsia="Arial Unicode MS" w:hAnsi="Arial" w:cs="Arial"/>
          <w:kern w:val="2"/>
          <w:sz w:val="22"/>
          <w:szCs w:val="22"/>
          <w:lang w:val="sr-Cyrl-RS"/>
        </w:rPr>
        <w:t>/</w:t>
      </w:r>
      <w:r w:rsidR="00D2651F">
        <w:rPr>
          <w:rFonts w:ascii="Arial" w:eastAsia="Arial Unicode MS" w:hAnsi="Arial" w:cs="Arial"/>
          <w:kern w:val="2"/>
          <w:sz w:val="22"/>
          <w:szCs w:val="22"/>
          <w:lang w:val="sr-Cyrl-RS"/>
        </w:rPr>
        <w:t>2</w:t>
      </w:r>
      <w:r w:rsidR="00D2651F"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8</w:t>
      </w:r>
      <w:r w:rsidR="00D2651F" w:rsidRPr="00DE1779">
        <w:rPr>
          <w:rFonts w:ascii="Arial" w:eastAsia="Arial Unicode MS" w:hAnsi="Arial" w:cs="Arial"/>
          <w:kern w:val="2"/>
          <w:sz w:val="22"/>
          <w:szCs w:val="22"/>
          <w:lang w:val="sr-Cyrl-RS"/>
        </w:rPr>
        <w:t xml:space="preserve"> oд </w:t>
      </w:r>
      <w:r w:rsidR="00D2651F">
        <w:rPr>
          <w:rFonts w:ascii="Arial" w:eastAsia="Arial Unicode MS" w:hAnsi="Arial" w:cs="Arial"/>
          <w:kern w:val="2"/>
          <w:sz w:val="22"/>
          <w:szCs w:val="22"/>
          <w:lang w:val="sr-Cyrl-RS"/>
        </w:rPr>
        <w:t>04</w:t>
      </w:r>
      <w:r w:rsidR="00D2651F"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2</w:t>
      </w:r>
      <w:r w:rsidR="00D2651F" w:rsidRPr="00DE1779">
        <w:rPr>
          <w:rFonts w:ascii="Arial" w:eastAsia="Arial Unicode MS" w:hAnsi="Arial" w:cs="Arial"/>
          <w:kern w:val="2"/>
          <w:sz w:val="22"/>
          <w:szCs w:val="22"/>
          <w:lang w:val="sr-Cyrl-RS"/>
        </w:rPr>
        <w:t>.201</w:t>
      </w:r>
      <w:r w:rsidR="00D2651F">
        <w:rPr>
          <w:rFonts w:ascii="Arial" w:eastAsia="Arial Unicode MS" w:hAnsi="Arial" w:cs="Arial"/>
          <w:kern w:val="2"/>
          <w:sz w:val="22"/>
          <w:szCs w:val="22"/>
          <w:lang w:val="sr-Cyrl-RS"/>
        </w:rPr>
        <w:t>8</w:t>
      </w:r>
      <w:r w:rsidR="00D2651F"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0CBE2C4A" w14:textId="77777777" w:rsidR="00D03646" w:rsidRPr="00DE1779" w:rsidRDefault="00D03646" w:rsidP="00D03646">
      <w:pPr>
        <w:spacing w:line="100" w:lineRule="atLeast"/>
        <w:jc w:val="both"/>
        <w:rPr>
          <w:rFonts w:ascii="Arial" w:hAnsi="Arial" w:cs="Arial"/>
          <w:b/>
          <w:spacing w:val="80"/>
          <w:sz w:val="22"/>
          <w:szCs w:val="22"/>
          <w:lang w:val="sr-Cyrl-RS"/>
        </w:rPr>
      </w:pPr>
    </w:p>
    <w:p w14:paraId="76B5DA96"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398FA62D" w14:textId="77777777" w:rsidR="00D03646" w:rsidRPr="00DE1779" w:rsidRDefault="00D03646" w:rsidP="00D03646">
      <w:pPr>
        <w:pStyle w:val="BodyText"/>
        <w:rPr>
          <w:rFonts w:ascii="Arial" w:hAnsi="Arial" w:cs="Arial"/>
          <w:sz w:val="22"/>
          <w:szCs w:val="22"/>
          <w:lang w:val="sr-Cyrl-RS"/>
        </w:rPr>
      </w:pPr>
    </w:p>
    <w:p w14:paraId="56E6E596"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73029224" w14:textId="77777777" w:rsidR="00D03646" w:rsidRPr="00DE1779" w:rsidRDefault="00D03646" w:rsidP="00D03646">
      <w:pPr>
        <w:pStyle w:val="BodyText"/>
        <w:jc w:val="center"/>
        <w:rPr>
          <w:rFonts w:ascii="Arial" w:hAnsi="Arial" w:cs="Arial"/>
          <w:b/>
          <w:spacing w:val="80"/>
          <w:sz w:val="22"/>
          <w:szCs w:val="22"/>
          <w:lang w:val="sr-Cyrl-RS"/>
        </w:rPr>
      </w:pPr>
    </w:p>
    <w:p w14:paraId="44AD6970" w14:textId="77777777" w:rsidR="00D03646" w:rsidRPr="00DE1779" w:rsidRDefault="00D03646" w:rsidP="00D03646">
      <w:pPr>
        <w:pStyle w:val="BodyText"/>
        <w:rPr>
          <w:rFonts w:ascii="Arial" w:hAnsi="Arial" w:cs="Arial"/>
          <w:b/>
          <w:spacing w:val="80"/>
          <w:sz w:val="22"/>
          <w:szCs w:val="22"/>
          <w:lang w:val="sr-Cyrl-RS"/>
        </w:rPr>
      </w:pPr>
    </w:p>
    <w:p w14:paraId="4BB2B8FD" w14:textId="77777777" w:rsidR="00D03646" w:rsidRPr="00DE1779" w:rsidRDefault="00D03646" w:rsidP="00D03646">
      <w:pPr>
        <w:jc w:val="center"/>
        <w:rPr>
          <w:rFonts w:ascii="Arial" w:hAnsi="Arial" w:cs="Arial"/>
          <w:b/>
          <w:sz w:val="22"/>
          <w:szCs w:val="22"/>
          <w:lang w:val="sr-Cyrl-RS"/>
        </w:rPr>
      </w:pPr>
      <w:bookmarkStart w:id="7" w:name="_Toc441215598"/>
      <w:bookmarkStart w:id="8" w:name="_Toc441651537"/>
      <w:bookmarkStart w:id="9" w:name="_Toc442559874"/>
      <w:r w:rsidRPr="00DE1779">
        <w:rPr>
          <w:rFonts w:ascii="Arial" w:hAnsi="Arial" w:cs="Arial"/>
          <w:b/>
          <w:sz w:val="22"/>
          <w:szCs w:val="22"/>
          <w:lang w:val="sr-Cyrl-RS"/>
        </w:rPr>
        <w:t>КОНКУРСНА ДОКУМЕНТАЦИЈА</w:t>
      </w:r>
      <w:bookmarkEnd w:id="7"/>
      <w:bookmarkEnd w:id="8"/>
      <w:bookmarkEnd w:id="9"/>
    </w:p>
    <w:p w14:paraId="226FB0CE" w14:textId="77777777" w:rsidR="00D03646" w:rsidRPr="00DE1779" w:rsidRDefault="00D03646" w:rsidP="00D03646">
      <w:pPr>
        <w:pStyle w:val="BodyText"/>
        <w:rPr>
          <w:rFonts w:ascii="Arial" w:hAnsi="Arial" w:cs="Arial"/>
          <w:i/>
          <w:sz w:val="22"/>
          <w:szCs w:val="22"/>
          <w:lang w:val="sr-Cyrl-RS"/>
        </w:rPr>
      </w:pPr>
    </w:p>
    <w:p w14:paraId="31DEA215" w14:textId="77777777" w:rsidR="00D03646" w:rsidRPr="00DE1779" w:rsidRDefault="00D03646" w:rsidP="00D03646">
      <w:pPr>
        <w:pStyle w:val="BodyText"/>
        <w:rPr>
          <w:rFonts w:ascii="Arial" w:hAnsi="Arial" w:cs="Arial"/>
          <w:i/>
          <w:sz w:val="22"/>
          <w:szCs w:val="22"/>
          <w:lang w:val="sr-Cyrl-RS"/>
        </w:rPr>
      </w:pPr>
    </w:p>
    <w:p w14:paraId="44FCD1E6"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320D4F54"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925169" w14:paraId="3BCC2966" w14:textId="77777777" w:rsidTr="00757B28">
        <w:tc>
          <w:tcPr>
            <w:tcW w:w="564" w:type="dxa"/>
          </w:tcPr>
          <w:p w14:paraId="43A91D23"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1.</w:t>
            </w:r>
          </w:p>
        </w:tc>
        <w:tc>
          <w:tcPr>
            <w:tcW w:w="7574" w:type="dxa"/>
          </w:tcPr>
          <w:p w14:paraId="49CF9677" w14:textId="77777777" w:rsidR="00D03646" w:rsidRPr="00925169" w:rsidRDefault="00D03646" w:rsidP="00367F75">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Општи подаци о јавној набавци</w:t>
            </w:r>
            <w:r w:rsidR="00367F75" w:rsidRPr="00925169">
              <w:rPr>
                <w:rFonts w:ascii="Arial" w:hAnsi="Arial" w:cs="Arial"/>
                <w:sz w:val="22"/>
                <w:szCs w:val="22"/>
                <w:lang w:val="sr-Cyrl-RS"/>
              </w:rPr>
              <w:t xml:space="preserve">                                                                 3</w:t>
            </w:r>
          </w:p>
        </w:tc>
      </w:tr>
      <w:tr w:rsidR="00D03646" w:rsidRPr="00925169" w14:paraId="609AD304" w14:textId="77777777" w:rsidTr="00757B28">
        <w:tc>
          <w:tcPr>
            <w:tcW w:w="564" w:type="dxa"/>
          </w:tcPr>
          <w:p w14:paraId="225D038D"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2.</w:t>
            </w:r>
          </w:p>
        </w:tc>
        <w:tc>
          <w:tcPr>
            <w:tcW w:w="7574" w:type="dxa"/>
          </w:tcPr>
          <w:p w14:paraId="655DF55D" w14:textId="77777777" w:rsidR="00D03646" w:rsidRPr="00925169" w:rsidRDefault="00D03646" w:rsidP="00757B28">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Подаци о предмету јавне набавке</w:t>
            </w:r>
            <w:r w:rsidR="00367F75" w:rsidRPr="00925169">
              <w:rPr>
                <w:rFonts w:ascii="Arial" w:hAnsi="Arial" w:cs="Arial"/>
                <w:sz w:val="22"/>
                <w:szCs w:val="22"/>
                <w:lang w:val="sr-Cyrl-RS"/>
              </w:rPr>
              <w:t xml:space="preserve">                                                             3</w:t>
            </w:r>
          </w:p>
        </w:tc>
      </w:tr>
      <w:tr w:rsidR="00D03646" w:rsidRPr="00925169" w14:paraId="1AC34770" w14:textId="77777777" w:rsidTr="00757B28">
        <w:tc>
          <w:tcPr>
            <w:tcW w:w="564" w:type="dxa"/>
          </w:tcPr>
          <w:p w14:paraId="2E9E1F50"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3.</w:t>
            </w:r>
          </w:p>
        </w:tc>
        <w:tc>
          <w:tcPr>
            <w:tcW w:w="7574" w:type="dxa"/>
          </w:tcPr>
          <w:p w14:paraId="03241842" w14:textId="77777777" w:rsidR="00D03646" w:rsidRPr="00925169" w:rsidRDefault="00D03646" w:rsidP="00757B28">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Техничка спецификација</w:t>
            </w:r>
            <w:r w:rsidR="00367F75" w:rsidRPr="00925169">
              <w:rPr>
                <w:rFonts w:ascii="Arial" w:hAnsi="Arial" w:cs="Arial"/>
                <w:sz w:val="22"/>
                <w:szCs w:val="22"/>
                <w:lang w:val="sr-Cyrl-RS"/>
              </w:rPr>
              <w:t xml:space="preserve">                                                                            4</w:t>
            </w:r>
          </w:p>
        </w:tc>
      </w:tr>
      <w:tr w:rsidR="00D03646" w:rsidRPr="00925169" w14:paraId="01395B79" w14:textId="77777777" w:rsidTr="00757B28">
        <w:tc>
          <w:tcPr>
            <w:tcW w:w="564" w:type="dxa"/>
          </w:tcPr>
          <w:p w14:paraId="509854A7"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4.</w:t>
            </w:r>
          </w:p>
        </w:tc>
        <w:tc>
          <w:tcPr>
            <w:tcW w:w="7574" w:type="dxa"/>
          </w:tcPr>
          <w:p w14:paraId="7EF467A7"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7</w:t>
            </w:r>
          </w:p>
        </w:tc>
      </w:tr>
      <w:tr w:rsidR="00D03646" w:rsidRPr="00925169" w14:paraId="31EE0BD5" w14:textId="77777777" w:rsidTr="00757B28">
        <w:tc>
          <w:tcPr>
            <w:tcW w:w="564" w:type="dxa"/>
          </w:tcPr>
          <w:p w14:paraId="1076D05B"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5.</w:t>
            </w:r>
          </w:p>
        </w:tc>
        <w:tc>
          <w:tcPr>
            <w:tcW w:w="7574" w:type="dxa"/>
          </w:tcPr>
          <w:p w14:paraId="3923EAA8"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 xml:space="preserve">Критеријум за </w:t>
            </w:r>
            <w:r w:rsidR="00BE574E" w:rsidRPr="00925169">
              <w:rPr>
                <w:rFonts w:ascii="Arial" w:hAnsi="Arial" w:cs="Arial"/>
                <w:sz w:val="22"/>
                <w:szCs w:val="22"/>
                <w:lang w:val="sr-Cyrl-RS"/>
              </w:rPr>
              <w:t xml:space="preserve">доделу </w:t>
            </w:r>
            <w:r w:rsidRPr="00925169">
              <w:rPr>
                <w:rFonts w:ascii="Arial" w:hAnsi="Arial" w:cs="Arial"/>
                <w:sz w:val="22"/>
                <w:szCs w:val="22"/>
                <w:lang w:val="sr-Cyrl-RS"/>
              </w:rPr>
              <w:t>уговора</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13</w:t>
            </w:r>
          </w:p>
        </w:tc>
      </w:tr>
      <w:tr w:rsidR="00D03646" w:rsidRPr="00925169" w14:paraId="03F834EA" w14:textId="77777777" w:rsidTr="00757B28">
        <w:tc>
          <w:tcPr>
            <w:tcW w:w="564" w:type="dxa"/>
          </w:tcPr>
          <w:p w14:paraId="1448AF9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6.</w:t>
            </w:r>
          </w:p>
        </w:tc>
        <w:tc>
          <w:tcPr>
            <w:tcW w:w="7574" w:type="dxa"/>
          </w:tcPr>
          <w:p w14:paraId="4385ED95"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Упутство понуђачима како да сачине понуду</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13</w:t>
            </w:r>
          </w:p>
        </w:tc>
      </w:tr>
      <w:tr w:rsidR="00D03646" w:rsidRPr="00925169" w14:paraId="6508DD93" w14:textId="77777777" w:rsidTr="00757B28">
        <w:tc>
          <w:tcPr>
            <w:tcW w:w="564" w:type="dxa"/>
          </w:tcPr>
          <w:p w14:paraId="6412A8E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7.</w:t>
            </w:r>
          </w:p>
        </w:tc>
        <w:tc>
          <w:tcPr>
            <w:tcW w:w="7574" w:type="dxa"/>
          </w:tcPr>
          <w:p w14:paraId="3AE7ADF2" w14:textId="77777777" w:rsidR="00D03646" w:rsidRPr="00925169" w:rsidRDefault="00D03646" w:rsidP="00925169">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Обрасци</w:t>
            </w:r>
            <w:r w:rsidR="00367F75" w:rsidRPr="00925169">
              <w:rPr>
                <w:rFonts w:ascii="Arial" w:hAnsi="Arial" w:cs="Arial"/>
                <w:sz w:val="22"/>
                <w:szCs w:val="22"/>
                <w:lang w:val="sr-Cyrl-RS"/>
              </w:rPr>
              <w:t xml:space="preserve">    и прилози                                                                                </w:t>
            </w:r>
            <w:r w:rsidR="00220C21" w:rsidRPr="00925169">
              <w:rPr>
                <w:rFonts w:ascii="Arial" w:hAnsi="Arial" w:cs="Arial"/>
                <w:sz w:val="22"/>
                <w:szCs w:val="22"/>
                <w:lang w:val="sr-Cyrl-RS"/>
              </w:rPr>
              <w:t>30</w:t>
            </w:r>
          </w:p>
        </w:tc>
      </w:tr>
      <w:tr w:rsidR="00D03646" w:rsidRPr="00925169" w14:paraId="690A913D" w14:textId="77777777" w:rsidTr="00757B28">
        <w:tc>
          <w:tcPr>
            <w:tcW w:w="564" w:type="dxa"/>
          </w:tcPr>
          <w:p w14:paraId="2029473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8.</w:t>
            </w:r>
          </w:p>
        </w:tc>
        <w:tc>
          <w:tcPr>
            <w:tcW w:w="7574" w:type="dxa"/>
          </w:tcPr>
          <w:p w14:paraId="6A9ECC25" w14:textId="312EA8E6" w:rsidR="00D03646" w:rsidRPr="00925169" w:rsidRDefault="00D03646" w:rsidP="00D013E1">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Модел</w:t>
            </w:r>
            <w:r w:rsidR="00367F75" w:rsidRPr="00925169">
              <w:rPr>
                <w:rFonts w:ascii="Arial" w:hAnsi="Arial" w:cs="Arial"/>
                <w:sz w:val="22"/>
                <w:szCs w:val="22"/>
                <w:lang w:val="sr-Cyrl-RS"/>
              </w:rPr>
              <w:t>и</w:t>
            </w:r>
            <w:r w:rsidRPr="00925169">
              <w:rPr>
                <w:rFonts w:ascii="Arial" w:hAnsi="Arial" w:cs="Arial"/>
                <w:sz w:val="22"/>
                <w:szCs w:val="22"/>
                <w:lang w:val="sr-Cyrl-RS"/>
              </w:rPr>
              <w:t xml:space="preserve"> уговора</w:t>
            </w:r>
            <w:r w:rsidR="00367F75" w:rsidRPr="00925169">
              <w:rPr>
                <w:rFonts w:ascii="Arial" w:hAnsi="Arial" w:cs="Arial"/>
                <w:sz w:val="22"/>
                <w:szCs w:val="22"/>
                <w:lang w:val="sr-Cyrl-RS"/>
              </w:rPr>
              <w:t xml:space="preserve">                                                                                        </w:t>
            </w:r>
            <w:r w:rsidR="003450BA" w:rsidRPr="00925169">
              <w:rPr>
                <w:rFonts w:ascii="Arial" w:hAnsi="Arial" w:cs="Arial"/>
                <w:sz w:val="22"/>
                <w:szCs w:val="22"/>
                <w:lang w:val="sr-Cyrl-RS"/>
              </w:rPr>
              <w:t>4</w:t>
            </w:r>
            <w:r w:rsidR="003450BA">
              <w:rPr>
                <w:rFonts w:ascii="Arial" w:hAnsi="Arial" w:cs="Arial"/>
                <w:sz w:val="22"/>
                <w:szCs w:val="22"/>
                <w:lang w:val="sr-Cyrl-RS"/>
              </w:rPr>
              <w:t>3</w:t>
            </w:r>
          </w:p>
        </w:tc>
      </w:tr>
    </w:tbl>
    <w:p w14:paraId="5572BD48" w14:textId="77777777" w:rsidR="00D03646" w:rsidRPr="00925169" w:rsidRDefault="00D03646" w:rsidP="00D03646">
      <w:pPr>
        <w:pStyle w:val="BodyText"/>
        <w:rPr>
          <w:rFonts w:ascii="Arial" w:hAnsi="Arial" w:cs="Arial"/>
          <w:b/>
          <w:spacing w:val="80"/>
          <w:sz w:val="22"/>
          <w:szCs w:val="22"/>
          <w:lang w:val="sr-Cyrl-RS"/>
        </w:rPr>
      </w:pPr>
    </w:p>
    <w:p w14:paraId="2DD4511E" w14:textId="38664219" w:rsidR="00D03646" w:rsidRPr="00367F75" w:rsidRDefault="00D03646" w:rsidP="00D03646">
      <w:pPr>
        <w:rPr>
          <w:rFonts w:ascii="Arial" w:hAnsi="Arial" w:cs="Arial"/>
          <w:sz w:val="22"/>
          <w:szCs w:val="22"/>
          <w:lang w:val="sr-Cyrl-RS"/>
        </w:rPr>
      </w:pPr>
      <w:r w:rsidRPr="00925169">
        <w:rPr>
          <w:rFonts w:ascii="Arial" w:hAnsi="Arial" w:cs="Arial"/>
          <w:bCs/>
          <w:noProof/>
          <w:sz w:val="22"/>
          <w:szCs w:val="22"/>
          <w:lang w:val="sr-Cyrl-RS"/>
        </w:rPr>
        <w:t xml:space="preserve">                                                                       Укупан број страна документације:</w:t>
      </w:r>
      <w:r w:rsidR="00220C21" w:rsidRPr="00925169">
        <w:rPr>
          <w:rFonts w:ascii="Arial" w:hAnsi="Arial" w:cs="Arial"/>
          <w:bCs/>
          <w:noProof/>
          <w:sz w:val="22"/>
          <w:szCs w:val="22"/>
          <w:lang w:val="sr-Cyrl-RS"/>
        </w:rPr>
        <w:t>5</w:t>
      </w:r>
      <w:r w:rsidR="00525677">
        <w:rPr>
          <w:rFonts w:ascii="Arial" w:hAnsi="Arial" w:cs="Arial"/>
          <w:bCs/>
          <w:noProof/>
          <w:sz w:val="22"/>
          <w:szCs w:val="22"/>
          <w:lang w:val="sr-Cyrl-RS"/>
        </w:rPr>
        <w:t>9</w:t>
      </w:r>
    </w:p>
    <w:p w14:paraId="4538BD3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2CBF0414" w14:textId="77777777" w:rsidR="00D03646" w:rsidRPr="00A01E52" w:rsidRDefault="00D03646" w:rsidP="00A01E52">
      <w:pPr>
        <w:pStyle w:val="Heading1"/>
      </w:pPr>
      <w:bookmarkStart w:id="10" w:name="_Toc417402010"/>
      <w:bookmarkStart w:id="11" w:name="_Toc417400779"/>
      <w:bookmarkStart w:id="12" w:name="_Toc418506994"/>
      <w:r w:rsidRPr="00A01E52">
        <w:lastRenderedPageBreak/>
        <w:t xml:space="preserve">ОПШТИ ПОДАЦИ О ЈАВНОЈ </w:t>
      </w:r>
      <w:bookmarkEnd w:id="10"/>
      <w:r w:rsidRPr="00A01E52">
        <w:t>НАБАВЦИ</w:t>
      </w:r>
      <w:bookmarkEnd w:id="11"/>
      <w:bookmarkEnd w:id="12"/>
    </w:p>
    <w:p w14:paraId="370C2FBC" w14:textId="77777777" w:rsidR="00D03646" w:rsidRPr="00DE1779" w:rsidRDefault="00D03646" w:rsidP="00D03646">
      <w:pPr>
        <w:rPr>
          <w:rFonts w:ascii="Arial" w:hAnsi="Arial" w:cs="Arial"/>
          <w:sz w:val="22"/>
          <w:szCs w:val="22"/>
          <w:lang w:val="sr-Cyrl-RS"/>
        </w:rPr>
      </w:pPr>
    </w:p>
    <w:p w14:paraId="6990092D" w14:textId="77777777" w:rsidR="00D03646" w:rsidRPr="00A01E52" w:rsidRDefault="00D03646" w:rsidP="00A01E52">
      <w:pPr>
        <w:pStyle w:val="Heading2"/>
      </w:pPr>
      <w:bookmarkStart w:id="13" w:name="_Toc430335136"/>
      <w:bookmarkStart w:id="14" w:name="_Toc442559876"/>
      <w:r w:rsidRPr="00A01E52">
        <w:t>ОПШТИ ПОДАЦИ О ЈАВНОЈ НАБАВЦИ</w:t>
      </w:r>
      <w:bookmarkEnd w:id="13"/>
      <w:bookmarkEnd w:id="14"/>
    </w:p>
    <w:p w14:paraId="55BCE0EF"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1BBFE880" w14:textId="77777777" w:rsidTr="00757B28">
        <w:tc>
          <w:tcPr>
            <w:tcW w:w="2841" w:type="dxa"/>
            <w:shd w:val="clear" w:color="auto" w:fill="auto"/>
          </w:tcPr>
          <w:p w14:paraId="4A0E05A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16FB5619" w14:textId="77777777" w:rsidR="00D03646"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p w14:paraId="4322B7AD" w14:textId="77777777" w:rsidR="00596CA5" w:rsidRPr="00DE1779" w:rsidRDefault="00596CA5" w:rsidP="00757B28">
            <w:pPr>
              <w:autoSpaceDE w:val="0"/>
              <w:autoSpaceDN w:val="0"/>
              <w:adjustRightInd w:val="0"/>
              <w:jc w:val="center"/>
              <w:rPr>
                <w:rFonts w:ascii="Arial" w:eastAsia="TimesNewRomanPSMT" w:hAnsi="Arial" w:cs="Arial"/>
                <w:bCs/>
                <w:sz w:val="22"/>
                <w:szCs w:val="22"/>
                <w:lang w:val="sr-Cyrl-RS"/>
              </w:rPr>
            </w:pPr>
            <w:r>
              <w:rPr>
                <w:rFonts w:ascii="Arial" w:eastAsia="TimesNewRomanPSMT" w:hAnsi="Arial" w:cs="Arial"/>
                <w:bCs/>
                <w:sz w:val="22"/>
                <w:szCs w:val="22"/>
                <w:lang w:val="sr-Cyrl-RS"/>
              </w:rPr>
              <w:t xml:space="preserve">Скраћени назив </w:t>
            </w:r>
          </w:p>
        </w:tc>
        <w:tc>
          <w:tcPr>
            <w:tcW w:w="6178" w:type="dxa"/>
            <w:shd w:val="clear" w:color="auto" w:fill="auto"/>
          </w:tcPr>
          <w:p w14:paraId="25ED4356"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1A3D0BC4" w14:textId="77777777"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32F929A8" w14:textId="77777777" w:rsidR="00D03646" w:rsidRPr="00DE1779" w:rsidRDefault="00596CA5" w:rsidP="00757B28">
            <w:pPr>
              <w:spacing w:line="100" w:lineRule="atLeast"/>
              <w:jc w:val="center"/>
              <w:rPr>
                <w:rFonts w:ascii="Arial" w:hAnsi="Arial" w:cs="Arial"/>
                <w:sz w:val="22"/>
                <w:szCs w:val="22"/>
                <w:lang w:val="sr-Cyrl-RS"/>
              </w:rPr>
            </w:pPr>
            <w:r>
              <w:rPr>
                <w:rFonts w:ascii="Arial" w:hAnsi="Arial" w:cs="Arial"/>
                <w:sz w:val="22"/>
                <w:szCs w:val="22"/>
                <w:lang w:val="sr-Cyrl-RS"/>
              </w:rPr>
              <w:t>ЈП ЕПС</w:t>
            </w:r>
          </w:p>
        </w:tc>
      </w:tr>
      <w:tr w:rsidR="00D03646" w:rsidRPr="00DE1779" w14:paraId="2904BD27" w14:textId="77777777" w:rsidTr="00757B28">
        <w:tc>
          <w:tcPr>
            <w:tcW w:w="2841" w:type="dxa"/>
            <w:shd w:val="clear" w:color="auto" w:fill="auto"/>
          </w:tcPr>
          <w:p w14:paraId="2C47418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44A8C4E2" w14:textId="77777777" w:rsidR="00D03646" w:rsidRPr="00DE1779" w:rsidRDefault="005E30AE"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1995F5D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36F229" w14:textId="77777777" w:rsidTr="00757B28">
        <w:tc>
          <w:tcPr>
            <w:tcW w:w="2841" w:type="dxa"/>
            <w:shd w:val="clear" w:color="auto" w:fill="auto"/>
          </w:tcPr>
          <w:p w14:paraId="35D953AA"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6D6B7A12"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6AE77AEA" w14:textId="77777777" w:rsidTr="00757B28">
        <w:tc>
          <w:tcPr>
            <w:tcW w:w="2841" w:type="dxa"/>
            <w:shd w:val="clear" w:color="auto" w:fill="auto"/>
          </w:tcPr>
          <w:p w14:paraId="09F4DED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1215D70B" w14:textId="77777777" w:rsidR="00D03646" w:rsidRPr="006D39AF" w:rsidRDefault="00D2651F" w:rsidP="006D39AF">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lang w:val="sr-Cyrl-RS"/>
              </w:rPr>
              <w:t xml:space="preserve">Услуга: </w:t>
            </w:r>
            <w:r w:rsidRPr="00746766">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Pr="00746766">
              <w:rPr>
                <w:rFonts w:ascii="Arial" w:eastAsia="Arial" w:hAnsi="Arial" w:cs="Arial"/>
                <w:color w:val="000000"/>
                <w:sz w:val="22"/>
                <w:lang w:val="sr-Cyrl-RS" w:eastAsia="en-US"/>
              </w:rPr>
              <w:t xml:space="preserve"> за енкрипцију</w:t>
            </w:r>
          </w:p>
        </w:tc>
      </w:tr>
      <w:tr w:rsidR="00D03646" w:rsidRPr="00DE1779" w14:paraId="64CF6E5D" w14:textId="77777777" w:rsidTr="00757B28">
        <w:trPr>
          <w:trHeight w:val="575"/>
        </w:trPr>
        <w:tc>
          <w:tcPr>
            <w:tcW w:w="2841" w:type="dxa"/>
            <w:shd w:val="clear" w:color="auto" w:fill="auto"/>
          </w:tcPr>
          <w:p w14:paraId="4D634C8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757AE77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070EFB68" w14:textId="77777777"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673ACA1F" w14:textId="77777777" w:rsidTr="00757B28">
        <w:trPr>
          <w:trHeight w:val="575"/>
        </w:trPr>
        <w:tc>
          <w:tcPr>
            <w:tcW w:w="2841" w:type="dxa"/>
            <w:shd w:val="clear" w:color="auto" w:fill="auto"/>
          </w:tcPr>
          <w:p w14:paraId="04C9DEB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4F721920"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03985F1A" w14:textId="77777777" w:rsidTr="00757B28">
        <w:trPr>
          <w:trHeight w:val="995"/>
        </w:trPr>
        <w:tc>
          <w:tcPr>
            <w:tcW w:w="2841" w:type="dxa"/>
            <w:shd w:val="clear" w:color="auto" w:fill="auto"/>
          </w:tcPr>
          <w:p w14:paraId="5568FDDF"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37E0427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3162524E" w14:textId="77777777"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23FC3EF9" w14:textId="77777777"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F08989F" w14:textId="77777777" w:rsidR="00D03646" w:rsidRPr="00353118" w:rsidRDefault="00D03646" w:rsidP="00757B28">
            <w:pPr>
              <w:jc w:val="center"/>
              <w:rPr>
                <w:rFonts w:ascii="Arial" w:hAnsi="Arial" w:cs="Arial"/>
                <w:sz w:val="22"/>
                <w:szCs w:val="22"/>
                <w:lang w:val="sr-Cyrl-RS"/>
              </w:rPr>
            </w:pPr>
          </w:p>
          <w:p w14:paraId="27D3CE26"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07850D04" w14:textId="77777777" w:rsidR="00D03646" w:rsidRPr="00DE1779" w:rsidRDefault="00D03646" w:rsidP="00D03646">
      <w:pPr>
        <w:rPr>
          <w:rFonts w:ascii="Arial" w:hAnsi="Arial" w:cs="Arial"/>
          <w:sz w:val="22"/>
          <w:szCs w:val="22"/>
          <w:lang w:val="sr-Cyrl-RS"/>
        </w:rPr>
      </w:pPr>
    </w:p>
    <w:p w14:paraId="1650F825" w14:textId="77777777" w:rsidR="00D03646" w:rsidRPr="00DE1779" w:rsidRDefault="00D03646" w:rsidP="00A01E52">
      <w:pPr>
        <w:pStyle w:val="Heading1"/>
      </w:pPr>
      <w:bookmarkStart w:id="15" w:name="_Toc441651540"/>
      <w:r w:rsidRPr="00DE1779">
        <w:t>ПОДАЦИ О ПРЕДМЕТУ ЈАВНЕ НАБАВКЕ</w:t>
      </w:r>
    </w:p>
    <w:p w14:paraId="3B4C64EE" w14:textId="77777777" w:rsidR="00D03646" w:rsidRPr="00DE1779" w:rsidRDefault="00D03646" w:rsidP="00D03646">
      <w:pPr>
        <w:rPr>
          <w:rFonts w:ascii="Arial" w:hAnsi="Arial" w:cs="Arial"/>
          <w:sz w:val="22"/>
          <w:szCs w:val="22"/>
          <w:lang w:val="sr-Cyrl-RS"/>
        </w:rPr>
      </w:pPr>
    </w:p>
    <w:p w14:paraId="7CC8CEDB" w14:textId="77777777" w:rsidR="00CA5421" w:rsidRPr="00CA5421" w:rsidRDefault="00CA5421" w:rsidP="00CA5421">
      <w:pPr>
        <w:numPr>
          <w:ilvl w:val="1"/>
          <w:numId w:val="3"/>
        </w:numPr>
        <w:suppressAutoHyphens w:val="0"/>
        <w:spacing w:before="120" w:after="240"/>
        <w:ind w:left="990"/>
        <w:jc w:val="both"/>
        <w:outlineLvl w:val="1"/>
        <w:rPr>
          <w:rFonts w:ascii="Arial" w:hAnsi="Arial" w:cs="Arial"/>
          <w:b/>
          <w:sz w:val="22"/>
          <w:szCs w:val="22"/>
          <w:lang w:val="sr-Cyrl-RS"/>
        </w:rPr>
      </w:pPr>
      <w:r w:rsidRPr="00CA5421">
        <w:rPr>
          <w:rFonts w:ascii="Arial" w:hAnsi="Arial" w:cs="Arial"/>
          <w:b/>
          <w:sz w:val="22"/>
          <w:szCs w:val="22"/>
          <w:lang w:val="sr-Cyrl-RS"/>
        </w:rPr>
        <w:t>Опис предмета јавне набавке, назив и ознака из општег речника  набавке</w:t>
      </w:r>
    </w:p>
    <w:p w14:paraId="3EB4A3F1" w14:textId="77777777" w:rsidR="00D03646" w:rsidRPr="00B677BD" w:rsidRDefault="00D03646" w:rsidP="00D03646">
      <w:pPr>
        <w:rPr>
          <w:rFonts w:ascii="Arial" w:hAnsi="Arial" w:cs="Arial"/>
          <w:sz w:val="22"/>
          <w:szCs w:val="22"/>
          <w:lang w:val="sr-Cyrl-RS"/>
        </w:rPr>
      </w:pPr>
    </w:p>
    <w:p w14:paraId="33021C1C" w14:textId="77777777" w:rsidR="00D2651F" w:rsidRDefault="00D03646" w:rsidP="00A751B7">
      <w:pPr>
        <w:rPr>
          <w:rFonts w:ascii="Arial" w:hAnsi="Arial" w:cs="Arial"/>
          <w:sz w:val="22"/>
          <w:szCs w:val="22"/>
          <w:lang w:val="sr-Cyrl-RS" w:eastAsia="zh-CN"/>
        </w:rPr>
      </w:pPr>
      <w:r w:rsidRPr="00B677BD">
        <w:rPr>
          <w:rFonts w:ascii="Arial" w:hAnsi="Arial" w:cs="Arial"/>
          <w:sz w:val="22"/>
          <w:szCs w:val="22"/>
          <w:lang w:val="sr-Cyrl-RS" w:eastAsia="zh-CN"/>
        </w:rPr>
        <w:t xml:space="preserve">Опис предмета јавне набавке: </w:t>
      </w:r>
      <w:r w:rsidR="00D2651F" w:rsidRPr="00746766">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D2651F" w:rsidRPr="00746766">
        <w:rPr>
          <w:rFonts w:ascii="Arial" w:eastAsia="Arial" w:hAnsi="Arial" w:cs="Arial"/>
          <w:color w:val="000000"/>
          <w:sz w:val="22"/>
          <w:lang w:val="sr-Cyrl-RS" w:eastAsia="en-US"/>
        </w:rPr>
        <w:t xml:space="preserve"> за енкрипцију</w:t>
      </w:r>
      <w:r w:rsidR="00D2651F" w:rsidRPr="00D37207">
        <w:rPr>
          <w:rFonts w:ascii="Arial" w:hAnsi="Arial" w:cs="Arial"/>
          <w:sz w:val="22"/>
          <w:szCs w:val="22"/>
          <w:lang w:val="sr-Cyrl-RS" w:eastAsia="zh-CN"/>
        </w:rPr>
        <w:t xml:space="preserve"> </w:t>
      </w:r>
    </w:p>
    <w:p w14:paraId="72FD238D" w14:textId="77777777" w:rsidR="007C7D60" w:rsidRPr="00D2651F" w:rsidDel="007C7D60" w:rsidRDefault="00D03646" w:rsidP="007C7D60">
      <w:pPr>
        <w:rPr>
          <w:rFonts w:ascii="Arial" w:hAnsi="Arial" w:cs="Arial"/>
          <w:sz w:val="22"/>
          <w:szCs w:val="22"/>
          <w:highlight w:val="yellow"/>
          <w:lang w:val="sr-Cyrl-RS"/>
        </w:rPr>
      </w:pPr>
      <w:r w:rsidRPr="00D37207">
        <w:rPr>
          <w:rFonts w:ascii="Arial" w:hAnsi="Arial" w:cs="Arial"/>
          <w:sz w:val="22"/>
          <w:szCs w:val="22"/>
          <w:lang w:val="sr-Cyrl-RS" w:eastAsia="zh-CN"/>
        </w:rPr>
        <w:t xml:space="preserve">Назив из општег речника набавке: </w:t>
      </w:r>
    </w:p>
    <w:tbl>
      <w:tblP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1295"/>
        <w:gridCol w:w="7777"/>
      </w:tblGrid>
      <w:tr w:rsidR="007C7D60" w:rsidRPr="007C7D60" w14:paraId="32FC0440" w14:textId="77777777" w:rsidTr="007C7D60">
        <w:trPr>
          <w:trHeight w:val="405"/>
        </w:trPr>
        <w:tc>
          <w:tcPr>
            <w:tcW w:w="1295" w:type="dxa"/>
            <w:shd w:val="clear" w:color="auto" w:fill="F1F0F0"/>
            <w:tcMar>
              <w:top w:w="0" w:type="dxa"/>
              <w:left w:w="0" w:type="dxa"/>
              <w:bottom w:w="0" w:type="dxa"/>
              <w:right w:w="0" w:type="dxa"/>
            </w:tcMar>
            <w:vAlign w:val="center"/>
            <w:hideMark/>
          </w:tcPr>
          <w:p w14:paraId="7449E011" w14:textId="77777777" w:rsidR="007C7D60" w:rsidRPr="00525677" w:rsidRDefault="007C7D60" w:rsidP="007C7D60">
            <w:pPr>
              <w:suppressAutoHyphens w:val="0"/>
              <w:rPr>
                <w:rFonts w:ascii="Arial" w:hAnsi="Arial" w:cs="Arial"/>
                <w:color w:val="000000"/>
                <w:sz w:val="22"/>
                <w:szCs w:val="22"/>
                <w:lang w:eastAsia="sr-Cyrl-CS"/>
              </w:rPr>
            </w:pPr>
            <w:r w:rsidRPr="00525677">
              <w:rPr>
                <w:rFonts w:ascii="Arial" w:hAnsi="Arial" w:cs="Arial"/>
                <w:color w:val="000000"/>
                <w:sz w:val="22"/>
                <w:szCs w:val="22"/>
                <w:lang w:eastAsia="sr-Cyrl-CS"/>
              </w:rPr>
              <w:t>72267000</w:t>
            </w:r>
          </w:p>
        </w:tc>
        <w:tc>
          <w:tcPr>
            <w:tcW w:w="7777" w:type="dxa"/>
            <w:shd w:val="clear" w:color="auto" w:fill="F1F0F0"/>
            <w:tcMar>
              <w:top w:w="0" w:type="dxa"/>
              <w:left w:w="0" w:type="dxa"/>
              <w:bottom w:w="0" w:type="dxa"/>
              <w:right w:w="0" w:type="dxa"/>
            </w:tcMar>
            <w:vAlign w:val="center"/>
            <w:hideMark/>
          </w:tcPr>
          <w:p w14:paraId="5125D227" w14:textId="77777777" w:rsidR="007C7D60" w:rsidRPr="00525677" w:rsidRDefault="007C7D60" w:rsidP="007C7D60">
            <w:pPr>
              <w:suppressAutoHyphens w:val="0"/>
              <w:rPr>
                <w:rFonts w:ascii="Arial" w:hAnsi="Arial" w:cs="Arial"/>
                <w:color w:val="000000"/>
                <w:sz w:val="22"/>
                <w:szCs w:val="22"/>
                <w:lang w:eastAsia="sr-Cyrl-CS"/>
              </w:rPr>
            </w:pPr>
            <w:r w:rsidRPr="00525677">
              <w:rPr>
                <w:rFonts w:ascii="Arial" w:hAnsi="Arial" w:cs="Arial"/>
                <w:color w:val="000000"/>
                <w:sz w:val="22"/>
                <w:szCs w:val="22"/>
                <w:lang w:eastAsia="sr-Cyrl-CS"/>
              </w:rPr>
              <w:t>Услуге одржавања и поправке софтвера</w:t>
            </w:r>
          </w:p>
        </w:tc>
      </w:tr>
    </w:tbl>
    <w:p w14:paraId="093BDC2D" w14:textId="77777777" w:rsidR="00D03646" w:rsidRPr="00B677BD" w:rsidRDefault="00D03646" w:rsidP="00D03646">
      <w:pPr>
        <w:rPr>
          <w:rFonts w:ascii="Arial" w:hAnsi="Arial" w:cs="Arial"/>
          <w:sz w:val="22"/>
          <w:szCs w:val="22"/>
          <w:lang w:val="sr-Latn-RS" w:eastAsia="zh-CN"/>
        </w:rPr>
      </w:pPr>
    </w:p>
    <w:p w14:paraId="587A646A" w14:textId="77777777" w:rsidR="00D03646" w:rsidRPr="00DE1779" w:rsidRDefault="00D03646" w:rsidP="00D03646">
      <w:pPr>
        <w:rPr>
          <w:rFonts w:ascii="Arial" w:hAnsi="Arial" w:cs="Arial"/>
          <w:sz w:val="22"/>
          <w:szCs w:val="22"/>
          <w:lang w:val="sr-Cyrl-RS" w:eastAsia="zh-CN"/>
        </w:rPr>
      </w:pPr>
    </w:p>
    <w:p w14:paraId="6A6B2DF1" w14:textId="77777777" w:rsidR="00D03646" w:rsidRPr="00852637" w:rsidRDefault="00D03646" w:rsidP="00D03646">
      <w:pPr>
        <w:rPr>
          <w:rFonts w:ascii="Arial" w:hAnsi="Arial" w:cs="Arial"/>
          <w:sz w:val="22"/>
          <w:szCs w:val="22"/>
          <w:lang w:val="sr-Latn-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2CCE64EC" w14:textId="77777777" w:rsidR="00D03646" w:rsidRPr="00DE1779" w:rsidRDefault="00D03646" w:rsidP="00D03646">
      <w:pPr>
        <w:rPr>
          <w:rFonts w:ascii="Arial" w:hAnsi="Arial" w:cs="Arial"/>
          <w:sz w:val="22"/>
          <w:szCs w:val="22"/>
          <w:lang w:val="sr-Cyrl-RS" w:eastAsia="zh-CN"/>
        </w:rPr>
      </w:pPr>
    </w:p>
    <w:p w14:paraId="05027A92"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bookmarkEnd w:id="15"/>
    <w:p w14:paraId="4B24D56E" w14:textId="77777777" w:rsidR="00D03646" w:rsidRPr="00DE1779" w:rsidRDefault="00D03646" w:rsidP="00A01E52">
      <w:pPr>
        <w:pStyle w:val="Heading1"/>
      </w:pPr>
      <w:r w:rsidRPr="00DE1779">
        <w:lastRenderedPageBreak/>
        <w:t>ТЕХНИЧКА СПЕЦИФИКАЦИЈА</w:t>
      </w:r>
    </w:p>
    <w:p w14:paraId="5F1CC51C" w14:textId="77777777" w:rsidR="00D03646" w:rsidRPr="00DE1779" w:rsidRDefault="00D03646" w:rsidP="00D03646">
      <w:pPr>
        <w:rPr>
          <w:rFonts w:ascii="Arial" w:hAnsi="Arial" w:cs="Arial"/>
          <w:sz w:val="22"/>
          <w:szCs w:val="22"/>
          <w:lang w:val="sr-Cyrl-RS"/>
        </w:rPr>
      </w:pPr>
    </w:p>
    <w:p w14:paraId="6DC2AF71" w14:textId="77777777" w:rsidR="00D03646" w:rsidRPr="002D6359" w:rsidRDefault="00D03646" w:rsidP="002D6359">
      <w:pPr>
        <w:ind w:left="-90"/>
        <w:rPr>
          <w:rFonts w:ascii="Arial" w:hAnsi="Arial" w:cs="Arial"/>
          <w:b/>
          <w:sz w:val="22"/>
          <w:szCs w:val="22"/>
          <w:lang w:val="sr-Cyrl-RS"/>
        </w:rPr>
      </w:pPr>
      <w:r w:rsidRPr="002D6359">
        <w:rPr>
          <w:rFonts w:ascii="Arial" w:hAnsi="Arial" w:cs="Arial"/>
          <w:b/>
          <w:sz w:val="22"/>
          <w:szCs w:val="22"/>
          <w:lang w:val="sr-Cyrl-RS"/>
        </w:rPr>
        <w:t>Врста, техничке карактеристике и спецификација услуга</w:t>
      </w:r>
    </w:p>
    <w:p w14:paraId="60D16DF2" w14:textId="77777777" w:rsidR="00D03646" w:rsidRPr="002D6359" w:rsidRDefault="00D03646" w:rsidP="00D03646">
      <w:pPr>
        <w:rPr>
          <w:rFonts w:ascii="Arial" w:hAnsi="Arial" w:cs="Arial"/>
          <w:b/>
          <w:sz w:val="22"/>
          <w:szCs w:val="22"/>
          <w:lang w:val="sr-Cyrl-RS"/>
        </w:rPr>
      </w:pPr>
    </w:p>
    <w:p w14:paraId="58D942A4" w14:textId="7832486B" w:rsid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Предмет јавне набавке је набавка продужења и проширења софтверске платформе за енкрипцију критичних података за рад апликација у рачунарској мрежној инфраструктури у cloud окружењу Eperi Gateway for Cloud Apps i Gateway for Databases, која је инсталирана на хардверско-софтверском окружењу eGfCA и eGfD платформи код Наручиоца, а која има задатак да енкриптује све осетљиве критичне податке, како у базама података одређеним за то а тако и података који се измењују у Cloud оркужењу и преко апликација које му приступају, а све у складу са трендовима које намеће важећи Закон о информационој безбедности у Републици Србији са одговарајућим пратећим подзаконским актима.</w:t>
      </w:r>
    </w:p>
    <w:p w14:paraId="3C113B57"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p>
    <w:p w14:paraId="6B4C6904" w14:textId="77777777" w:rsidR="00E115DF" w:rsidRPr="00E115DF" w:rsidRDefault="00E115DF" w:rsidP="00E115DF">
      <w:pPr>
        <w:jc w:val="both"/>
        <w:rPr>
          <w:rFonts w:ascii="Arial" w:eastAsia="Calibri" w:hAnsi="Arial" w:cs="Arial"/>
          <w:color w:val="000000" w:themeColor="text1"/>
          <w:sz w:val="22"/>
          <w:szCs w:val="22"/>
          <w:lang w:val="en-US" w:eastAsia="en-US"/>
        </w:rPr>
      </w:pPr>
      <w:r w:rsidRPr="00E115DF">
        <w:rPr>
          <w:rFonts w:ascii="Arial" w:hAnsi="Arial" w:cs="Arial"/>
          <w:b/>
          <w:color w:val="000000"/>
          <w:lang w:val="sr-Cyrl-RS"/>
        </w:rPr>
        <w:t xml:space="preserve"> </w:t>
      </w:r>
      <w:r w:rsidRPr="00E115DF">
        <w:rPr>
          <w:rFonts w:ascii="Arial" w:eastAsia="Calibri" w:hAnsi="Arial" w:cs="Arial"/>
          <w:color w:val="000000" w:themeColor="text1"/>
          <w:sz w:val="22"/>
          <w:szCs w:val="22"/>
          <w:lang w:val="en-US" w:eastAsia="en-US"/>
        </w:rPr>
        <w:t>Постојећа софтверска платформа Eperi Gateway for Cloud Apps i Gateway for Databases инсталирана је код Наручиоца а са следећим карактеристикама и својствима:</w:t>
      </w:r>
    </w:p>
    <w:p w14:paraId="6D65A46E"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p>
    <w:p w14:paraId="6F61F20A"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базирана и развијена на Оpen Source технологијама и окружењу</w:t>
      </w:r>
    </w:p>
    <w:p w14:paraId="1B8F60F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Генерисање криптографског кључа је искључиво надлежност и власништво Наручиоца (ни произвођач ни понуђач решења не могу бити у стању да генеришу криптографски кључ за Наручиоца)</w:t>
      </w:r>
    </w:p>
    <w:p w14:paraId="6688D7B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Након инсталације и пуштања решења у рад, свим корисницима система на страни Наручиоца спречен је приступ незакључаним и незаштићеним подацима, укључујући и администраторе мрежа и система</w:t>
      </w:r>
    </w:p>
    <w:p w14:paraId="2AC9B4AC"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Енкрипција се обавља у реалном времену</w:t>
      </w:r>
    </w:p>
    <w:p w14:paraId="1724EEB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подржава додатне модуле хардверске криптографије (HSM)</w:t>
      </w:r>
    </w:p>
    <w:p w14:paraId="7EE7DB11"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подржава како енкрипцију унутар мреже (on premises) а у исто време и ка Cloud-u</w:t>
      </w:r>
    </w:p>
    <w:p w14:paraId="1FCC1888"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Сви критични подаци који пролазе кроз понуђено решење ка Cloud-u, су енкриптовани на изласку из система, пре доласка на Cloud, без обзира на тип податка.</w:t>
      </w:r>
    </w:p>
    <w:p w14:paraId="73D5EEE6"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у стању да ради и као Транспарент Forward/Reverse proxy или API proxy</w:t>
      </w:r>
    </w:p>
    <w:p w14:paraId="713AD10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Обавезни algoritmi енкрипције su AES 256 i RSA 2048</w:t>
      </w:r>
    </w:p>
    <w:p w14:paraId="78730EAD"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Енкрипција/декрипција се обавља на седмом нивоу ОСИ референтног модела</w:t>
      </w:r>
    </w:p>
    <w:p w14:paraId="71070824"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не захтева никакве модификације у дизајну постојеће ИТ инфраструктуре</w:t>
      </w:r>
    </w:p>
    <w:p w14:paraId="35D052AD"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скалабилна и подржава HA и load balancing</w:t>
      </w:r>
    </w:p>
    <w:p w14:paraId="4E52CED8" w14:textId="77777777" w:rsidR="00E115DF" w:rsidRDefault="00E115DF" w:rsidP="00E115DF">
      <w:pPr>
        <w:pStyle w:val="ListParagraph"/>
        <w:ind w:left="0"/>
        <w:rPr>
          <w:rFonts w:ascii="Arial" w:hAnsi="Arial" w:cs="Arial"/>
          <w:b/>
          <w:color w:val="000000"/>
          <w:lang w:val="sr-Cyrl-RS"/>
        </w:rPr>
      </w:pPr>
      <w:r w:rsidRPr="00E115DF">
        <w:rPr>
          <w:rFonts w:ascii="Arial" w:hAnsi="Arial" w:cs="Arial"/>
          <w:b/>
          <w:color w:val="000000"/>
          <w:lang w:val="sr-Cyrl-RS"/>
        </w:rPr>
        <w:t xml:space="preserve"> </w:t>
      </w:r>
    </w:p>
    <w:p w14:paraId="42269D70" w14:textId="16A83701" w:rsidR="002D6359" w:rsidRPr="002D6359" w:rsidRDefault="002D6359" w:rsidP="00E115DF">
      <w:pPr>
        <w:pStyle w:val="ListParagraph"/>
        <w:ind w:left="0"/>
        <w:rPr>
          <w:rFonts w:ascii="Arial" w:hAnsi="Arial" w:cs="Arial"/>
          <w:color w:val="000000" w:themeColor="text1"/>
        </w:rPr>
      </w:pPr>
      <w:r w:rsidRPr="002D6359">
        <w:rPr>
          <w:rFonts w:ascii="Arial" w:hAnsi="Arial" w:cs="Arial"/>
          <w:b/>
          <w:color w:val="000000" w:themeColor="text1"/>
          <w:lang w:val="sr-Cyrl-RS"/>
        </w:rPr>
        <w:t>Платформа мора да обезбеди подршку следећим технологијама:</w:t>
      </w:r>
      <w:r w:rsidRPr="002D6359">
        <w:rPr>
          <w:rFonts w:ascii="Arial" w:hAnsi="Arial" w:cs="Arial"/>
          <w:b/>
          <w:color w:val="000000" w:themeColor="text1"/>
        </w:rPr>
        <w:t xml:space="preserve"> </w:t>
      </w:r>
    </w:p>
    <w:p w14:paraId="3E85E6C5" w14:textId="5F2BC42D"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Adobe PDF files</w:t>
      </w:r>
    </w:p>
    <w:p w14:paraId="31F2F3ED" w14:textId="7411BB46"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HTTP</w:t>
      </w:r>
    </w:p>
    <w:p w14:paraId="50849533" w14:textId="2C08FF3B"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HTML</w:t>
      </w:r>
    </w:p>
    <w:p w14:paraId="095CB805" w14:textId="53104D7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JavaScript</w:t>
      </w:r>
    </w:p>
    <w:p w14:paraId="450C6046" w14:textId="181610F6"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TLS</w:t>
      </w:r>
    </w:p>
    <w:p w14:paraId="06D629B6" w14:textId="3F7D5640"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JQuery</w:t>
      </w:r>
    </w:p>
    <w:p w14:paraId="610ADB25" w14:textId="1AACE84A"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REST</w:t>
      </w:r>
    </w:p>
    <w:p w14:paraId="788604D6" w14:textId="0FB173D4"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CSS</w:t>
      </w:r>
    </w:p>
    <w:p w14:paraId="4874833F" w14:textId="0323FE70"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JSON</w:t>
      </w:r>
    </w:p>
    <w:p w14:paraId="38DBEB51" w14:textId="0419F10A"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AJAX</w:t>
      </w:r>
    </w:p>
    <w:p w14:paraId="67DF5DB0" w14:textId="77133D7C"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SOAP</w:t>
      </w:r>
    </w:p>
    <w:p w14:paraId="7F1A0BEA" w14:textId="7D4B6294"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WebServices</w:t>
      </w:r>
    </w:p>
    <w:p w14:paraId="25480E30" w14:textId="58F8F34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XML</w:t>
      </w:r>
    </w:p>
    <w:p w14:paraId="58551CC8" w14:textId="6345C015"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lastRenderedPageBreak/>
        <w:t>Microsoft Silverlight</w:t>
      </w:r>
    </w:p>
    <w:p w14:paraId="543DFA39" w14:textId="50B0DD6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Microsoft Office files</w:t>
      </w:r>
    </w:p>
    <w:p w14:paraId="43BFC259" w14:textId="77777777" w:rsidR="002D6359" w:rsidRPr="002D6359" w:rsidRDefault="002D6359" w:rsidP="002D6359">
      <w:pPr>
        <w:rPr>
          <w:rFonts w:ascii="Arial" w:hAnsi="Arial" w:cs="Arial"/>
          <w:b/>
          <w:color w:val="000000" w:themeColor="text1"/>
        </w:rPr>
      </w:pPr>
    </w:p>
    <w:p w14:paraId="2E8F9EEF" w14:textId="77777777" w:rsidR="002D6359" w:rsidRPr="002D6359" w:rsidRDefault="002D6359" w:rsidP="002D6359">
      <w:pPr>
        <w:rPr>
          <w:rFonts w:ascii="Arial" w:hAnsi="Arial" w:cs="Arial"/>
          <w:color w:val="000000" w:themeColor="text1"/>
        </w:rPr>
      </w:pPr>
      <w:r w:rsidRPr="002D6359">
        <w:rPr>
          <w:rFonts w:ascii="Arial" w:hAnsi="Arial" w:cs="Arial"/>
          <w:b/>
          <w:color w:val="000000" w:themeColor="text1"/>
          <w:lang w:val="sr-Cyrl-RS"/>
        </w:rPr>
        <w:t>Обавезни</w:t>
      </w:r>
      <w:r w:rsidRPr="002D6359">
        <w:rPr>
          <w:rFonts w:ascii="Arial" w:hAnsi="Arial" w:cs="Arial"/>
          <w:b/>
          <w:color w:val="000000" w:themeColor="text1"/>
        </w:rPr>
        <w:t xml:space="preserve"> </w:t>
      </w:r>
      <w:r w:rsidRPr="002D6359">
        <w:rPr>
          <w:rFonts w:ascii="Arial" w:hAnsi="Arial" w:cs="Arial"/>
          <w:b/>
          <w:color w:val="000000" w:themeColor="text1"/>
          <w:lang w:val="sr-Cyrl-RS"/>
        </w:rPr>
        <w:t>интерфејси</w:t>
      </w:r>
      <w:r w:rsidRPr="002D6359">
        <w:rPr>
          <w:rFonts w:ascii="Arial" w:hAnsi="Arial" w:cs="Arial"/>
          <w:color w:val="000000" w:themeColor="text1"/>
        </w:rPr>
        <w:t>:</w:t>
      </w:r>
    </w:p>
    <w:p w14:paraId="56D0FF0E"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Емаил</w:t>
      </w:r>
      <w:r w:rsidRPr="002D6359">
        <w:rPr>
          <w:rFonts w:ascii="Arial" w:hAnsi="Arial" w:cs="Arial"/>
          <w:color w:val="000000" w:themeColor="text1"/>
        </w:rPr>
        <w:t xml:space="preserve"> (SMTP – relay)</w:t>
      </w:r>
    </w:p>
    <w:p w14:paraId="2AD599D3"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Веб сервиси</w:t>
      </w:r>
      <w:r w:rsidRPr="002D6359">
        <w:rPr>
          <w:rFonts w:ascii="Arial" w:hAnsi="Arial" w:cs="Arial"/>
          <w:color w:val="000000" w:themeColor="text1"/>
        </w:rPr>
        <w:t xml:space="preserve"> (http/s)</w:t>
      </w:r>
    </w:p>
    <w:p w14:paraId="5F7AF00B"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Приступ претраживачима</w:t>
      </w:r>
      <w:r w:rsidRPr="002D6359">
        <w:rPr>
          <w:rFonts w:ascii="Arial" w:hAnsi="Arial" w:cs="Arial"/>
          <w:color w:val="000000" w:themeColor="text1"/>
        </w:rPr>
        <w:t xml:space="preserve"> </w:t>
      </w:r>
    </w:p>
    <w:p w14:paraId="0A57BF46" w14:textId="7D8DAD56" w:rsid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Мобилне апликације</w:t>
      </w:r>
      <w:r w:rsidRPr="002D6359">
        <w:rPr>
          <w:rFonts w:ascii="Arial" w:hAnsi="Arial" w:cs="Arial"/>
          <w:color w:val="000000" w:themeColor="text1"/>
        </w:rPr>
        <w:t xml:space="preserve"> </w:t>
      </w:r>
    </w:p>
    <w:p w14:paraId="63519BC5" w14:textId="77777777" w:rsidR="002D6359" w:rsidRPr="002D6359" w:rsidRDefault="002D6359" w:rsidP="002D6359">
      <w:pPr>
        <w:rPr>
          <w:rFonts w:ascii="Arial" w:hAnsi="Arial" w:cs="Arial"/>
          <w:color w:val="000000" w:themeColor="text1"/>
        </w:rPr>
      </w:pPr>
      <w:r w:rsidRPr="002D6359">
        <w:rPr>
          <w:rFonts w:ascii="Arial" w:hAnsi="Arial" w:cs="Arial"/>
          <w:b/>
          <w:color w:val="000000" w:themeColor="text1"/>
          <w:lang w:val="sr-Cyrl-RS"/>
        </w:rPr>
        <w:t>Обавезна</w:t>
      </w:r>
      <w:r w:rsidRPr="002D6359">
        <w:rPr>
          <w:rFonts w:ascii="Arial" w:hAnsi="Arial" w:cs="Arial"/>
          <w:b/>
          <w:color w:val="000000" w:themeColor="text1"/>
        </w:rPr>
        <w:t xml:space="preserve"> </w:t>
      </w:r>
      <w:r w:rsidRPr="002D6359">
        <w:rPr>
          <w:rFonts w:ascii="Arial" w:hAnsi="Arial" w:cs="Arial"/>
          <w:b/>
          <w:color w:val="000000" w:themeColor="text1"/>
          <w:lang w:val="sr-Cyrl-RS"/>
        </w:rPr>
        <w:t>подршка</w:t>
      </w:r>
      <w:r w:rsidRPr="002D6359">
        <w:rPr>
          <w:rFonts w:ascii="Arial" w:hAnsi="Arial" w:cs="Arial"/>
          <w:b/>
          <w:color w:val="000000" w:themeColor="text1"/>
        </w:rPr>
        <w:t xml:space="preserve"> </w:t>
      </w:r>
      <w:r w:rsidRPr="002D6359">
        <w:rPr>
          <w:rFonts w:ascii="Arial" w:hAnsi="Arial" w:cs="Arial"/>
          <w:b/>
          <w:color w:val="000000" w:themeColor="text1"/>
          <w:lang w:val="sr-Cyrl-RS"/>
        </w:rPr>
        <w:t>за</w:t>
      </w:r>
      <w:r w:rsidRPr="002D6359">
        <w:rPr>
          <w:rFonts w:ascii="Arial" w:hAnsi="Arial" w:cs="Arial"/>
          <w:b/>
          <w:color w:val="000000" w:themeColor="text1"/>
        </w:rPr>
        <w:t xml:space="preserve"> Office 365 Cloud</w:t>
      </w:r>
      <w:r w:rsidRPr="002D6359">
        <w:rPr>
          <w:rFonts w:ascii="Arial" w:hAnsi="Arial" w:cs="Arial"/>
          <w:color w:val="000000" w:themeColor="text1"/>
        </w:rPr>
        <w:t>:</w:t>
      </w:r>
    </w:p>
    <w:p w14:paraId="4CD1CF60" w14:textId="77777777" w:rsidR="002D6359" w:rsidRPr="00746766" w:rsidRDefault="002D6359" w:rsidP="002D6359">
      <w:pPr>
        <w:pStyle w:val="Default"/>
        <w:rPr>
          <w:rFonts w:ascii="Arial" w:hAnsi="Arial" w:cs="Arial"/>
          <w:color w:val="000000" w:themeColor="text1"/>
          <w:sz w:val="22"/>
          <w:szCs w:val="22"/>
          <w:lang w:val="sr-Latn-CS"/>
        </w:rPr>
      </w:pPr>
    </w:p>
    <w:p w14:paraId="280D648D"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EWS (npr.  Outlook za Mac i Dynamic CRM) </w:t>
      </w:r>
    </w:p>
    <w:p w14:paraId="24D7446D"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MAPI (npr.  Outlook for Windows) </w:t>
      </w:r>
    </w:p>
    <w:p w14:paraId="7168BCD9"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OWA (npr.  browser) </w:t>
      </w:r>
    </w:p>
    <w:p w14:paraId="5A21B3F6"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Active Sync (npr.  </w:t>
      </w:r>
      <w:r w:rsidRPr="002D6359">
        <w:rPr>
          <w:rFonts w:ascii="Arial" w:hAnsi="Arial" w:cs="Arial"/>
          <w:color w:val="000000" w:themeColor="text1"/>
          <w:sz w:val="22"/>
          <w:szCs w:val="22"/>
          <w:lang w:val="sr-Cyrl-RS"/>
        </w:rPr>
        <w:t>мобилни уређаји</w:t>
      </w:r>
      <w:r w:rsidRPr="002D6359">
        <w:rPr>
          <w:rFonts w:ascii="Arial" w:hAnsi="Arial" w:cs="Arial"/>
          <w:color w:val="000000" w:themeColor="text1"/>
          <w:sz w:val="22"/>
          <w:szCs w:val="22"/>
        </w:rPr>
        <w:t xml:space="preserve">) </w:t>
      </w:r>
    </w:p>
    <w:p w14:paraId="5A01CA32"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WebDAV + custom extensions (npr.  for local office installations) </w:t>
      </w:r>
    </w:p>
    <w:p w14:paraId="11B6B43D" w14:textId="2FA928B7" w:rsidR="002D6359" w:rsidRDefault="002D6359" w:rsidP="002A0E0D">
      <w:pPr>
        <w:pStyle w:val="Default"/>
        <w:widowControl/>
        <w:numPr>
          <w:ilvl w:val="0"/>
          <w:numId w:val="28"/>
        </w:numPr>
        <w:ind w:left="0"/>
        <w:rPr>
          <w:rFonts w:ascii="Arial" w:hAnsi="Arial" w:cs="Arial"/>
          <w:color w:val="000000" w:themeColor="text1"/>
          <w:sz w:val="22"/>
          <w:szCs w:val="22"/>
        </w:rPr>
      </w:pPr>
      <w:r w:rsidRPr="002D6359">
        <w:rPr>
          <w:rFonts w:ascii="Arial" w:hAnsi="Arial" w:cs="Arial"/>
          <w:color w:val="000000" w:themeColor="text1"/>
          <w:sz w:val="22"/>
          <w:szCs w:val="22"/>
        </w:rPr>
        <w:t xml:space="preserve">Windows Explorer </w:t>
      </w:r>
      <w:r w:rsidRPr="002D6359">
        <w:rPr>
          <w:rFonts w:ascii="Arial" w:hAnsi="Arial" w:cs="Arial"/>
          <w:color w:val="000000" w:themeColor="text1"/>
          <w:sz w:val="22"/>
          <w:szCs w:val="22"/>
          <w:lang w:val="sr-Cyrl-RS"/>
        </w:rPr>
        <w:t>протокол</w:t>
      </w:r>
      <w:r w:rsidRPr="002D6359">
        <w:rPr>
          <w:rFonts w:ascii="Arial" w:hAnsi="Arial" w:cs="Arial"/>
          <w:color w:val="000000" w:themeColor="text1"/>
          <w:sz w:val="22"/>
          <w:szCs w:val="22"/>
        </w:rPr>
        <w:t xml:space="preserve"> </w:t>
      </w:r>
    </w:p>
    <w:p w14:paraId="078BCA80" w14:textId="77777777" w:rsidR="00E115DF" w:rsidRPr="002D6359" w:rsidRDefault="00E115DF" w:rsidP="00E115DF">
      <w:pPr>
        <w:pStyle w:val="Default"/>
        <w:widowControl/>
        <w:rPr>
          <w:rFonts w:ascii="Arial" w:hAnsi="Arial" w:cs="Arial"/>
          <w:color w:val="000000" w:themeColor="text1"/>
          <w:sz w:val="22"/>
          <w:szCs w:val="22"/>
        </w:rPr>
      </w:pPr>
    </w:p>
    <w:p w14:paraId="292D33FF" w14:textId="77777777" w:rsidR="002D6359" w:rsidRPr="002D6359" w:rsidRDefault="002D6359" w:rsidP="002D6359">
      <w:pPr>
        <w:rPr>
          <w:rFonts w:ascii="Arial" w:hAnsi="Arial" w:cs="Arial"/>
          <w:color w:val="000000" w:themeColor="text1"/>
        </w:rPr>
      </w:pPr>
    </w:p>
    <w:p w14:paraId="46307B14" w14:textId="77777777" w:rsidR="002D6359" w:rsidRPr="002D6359" w:rsidRDefault="002D6359" w:rsidP="002D6359">
      <w:pPr>
        <w:rPr>
          <w:rFonts w:ascii="Arial" w:hAnsi="Arial" w:cs="Arial"/>
          <w:b/>
          <w:color w:val="000000" w:themeColor="text1"/>
        </w:rPr>
      </w:pPr>
      <w:r w:rsidRPr="002D6359">
        <w:rPr>
          <w:rFonts w:ascii="Arial" w:hAnsi="Arial" w:cs="Arial"/>
          <w:b/>
          <w:color w:val="000000" w:themeColor="text1"/>
          <w:lang w:val="sr-Cyrl-RS"/>
        </w:rPr>
        <w:t>Подршка</w:t>
      </w:r>
      <w:r w:rsidRPr="002D6359">
        <w:rPr>
          <w:rFonts w:ascii="Arial" w:hAnsi="Arial" w:cs="Arial"/>
          <w:b/>
          <w:color w:val="000000" w:themeColor="text1"/>
        </w:rPr>
        <w:t xml:space="preserve"> Cloud </w:t>
      </w:r>
      <w:r w:rsidRPr="002D6359">
        <w:rPr>
          <w:rFonts w:ascii="Arial" w:hAnsi="Arial" w:cs="Arial"/>
          <w:b/>
          <w:color w:val="000000" w:themeColor="text1"/>
          <w:lang w:val="sr-Cyrl-RS"/>
        </w:rPr>
        <w:t>апликацијама</w:t>
      </w:r>
      <w:r w:rsidRPr="002D6359">
        <w:rPr>
          <w:rFonts w:ascii="Arial" w:hAnsi="Arial" w:cs="Arial"/>
          <w:b/>
          <w:color w:val="000000" w:themeColor="text1"/>
        </w:rPr>
        <w:t xml:space="preserve"> (Win 10 i Office 365 </w:t>
      </w:r>
      <w:r w:rsidRPr="002D6359">
        <w:rPr>
          <w:rFonts w:ascii="Arial" w:hAnsi="Arial" w:cs="Arial"/>
          <w:b/>
          <w:color w:val="000000" w:themeColor="text1"/>
          <w:lang w:val="sr-Cyrl-RS"/>
        </w:rPr>
        <w:t>подацима</w:t>
      </w:r>
      <w:r w:rsidRPr="002D6359">
        <w:rPr>
          <w:rFonts w:ascii="Arial" w:hAnsi="Arial" w:cs="Arial"/>
          <w:b/>
          <w:color w:val="000000" w:themeColor="text1"/>
        </w:rPr>
        <w:t xml:space="preserve"> </w:t>
      </w:r>
      <w:r w:rsidRPr="002D6359">
        <w:rPr>
          <w:rFonts w:ascii="Arial" w:hAnsi="Arial" w:cs="Arial"/>
          <w:b/>
          <w:color w:val="000000" w:themeColor="text1"/>
          <w:lang w:val="sr-Cyrl-RS"/>
        </w:rPr>
        <w:t>на</w:t>
      </w:r>
      <w:r w:rsidRPr="002D6359">
        <w:rPr>
          <w:rFonts w:ascii="Arial" w:hAnsi="Arial" w:cs="Arial"/>
          <w:b/>
          <w:color w:val="000000" w:themeColor="text1"/>
        </w:rPr>
        <w:t xml:space="preserve"> Cloudu)</w:t>
      </w:r>
    </w:p>
    <w:p w14:paraId="4CEE8602" w14:textId="77777777" w:rsidR="002D6359" w:rsidRPr="00746766" w:rsidRDefault="002D6359" w:rsidP="002D6359">
      <w:pPr>
        <w:pStyle w:val="Default"/>
        <w:rPr>
          <w:rFonts w:ascii="Arial" w:hAnsi="Arial" w:cs="Arial"/>
          <w:color w:val="000000" w:themeColor="text1"/>
          <w:sz w:val="22"/>
          <w:szCs w:val="22"/>
          <w:lang w:val="sr-Cyrl-CS"/>
        </w:rPr>
      </w:pPr>
      <w:r w:rsidRPr="002D6359">
        <w:rPr>
          <w:rFonts w:ascii="Arial" w:hAnsi="Arial" w:cs="Arial"/>
          <w:b/>
          <w:color w:val="000000" w:themeColor="text1"/>
          <w:sz w:val="22"/>
          <w:szCs w:val="22"/>
          <w:lang w:val="sr-Cyrl-RS"/>
        </w:rPr>
        <w:t>Електронска пошта</w:t>
      </w:r>
      <w:r w:rsidRPr="00746766">
        <w:rPr>
          <w:rFonts w:ascii="Arial" w:hAnsi="Arial" w:cs="Arial"/>
          <w:color w:val="000000" w:themeColor="text1"/>
          <w:sz w:val="22"/>
          <w:szCs w:val="22"/>
          <w:lang w:val="sr-Cyrl-CS"/>
        </w:rPr>
        <w:t>:</w:t>
      </w:r>
    </w:p>
    <w:p w14:paraId="7597C919"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енкрипција/декрипција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субјекта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садржаја поште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и прилога</w:t>
      </w:r>
      <w:r w:rsidRPr="00746766">
        <w:rPr>
          <w:rFonts w:ascii="Arial" w:hAnsi="Arial" w:cs="Arial"/>
          <w:color w:val="000000" w:themeColor="text1"/>
          <w:sz w:val="22"/>
          <w:szCs w:val="22"/>
          <w:lang w:val="sr-Cyrl-CS"/>
        </w:rPr>
        <w:t xml:space="preserve"> </w:t>
      </w:r>
    </w:p>
    <w:p w14:paraId="5B0AC422"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улазна пошта се енкриптује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пре одлагања у</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rPr>
        <w:t>Office</w:t>
      </w:r>
      <w:r w:rsidRPr="00746766">
        <w:rPr>
          <w:rFonts w:ascii="Arial" w:hAnsi="Arial" w:cs="Arial"/>
          <w:color w:val="000000" w:themeColor="text1"/>
          <w:sz w:val="22"/>
          <w:szCs w:val="22"/>
          <w:lang w:val="sr-Cyrl-CS"/>
        </w:rPr>
        <w:t xml:space="preserve"> 365 </w:t>
      </w:r>
    </w:p>
    <w:p w14:paraId="47133686"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излазна пошта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се декриптује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до</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rPr>
        <w:t>Office</w:t>
      </w:r>
      <w:r w:rsidRPr="00746766">
        <w:rPr>
          <w:rFonts w:ascii="Arial" w:hAnsi="Arial" w:cs="Arial"/>
          <w:color w:val="000000" w:themeColor="text1"/>
          <w:sz w:val="22"/>
          <w:szCs w:val="22"/>
          <w:lang w:val="sr-Cyrl-CS"/>
        </w:rPr>
        <w:t xml:space="preserve"> 365 </w:t>
      </w:r>
    </w:p>
    <w:p w14:paraId="471F9B48" w14:textId="77777777" w:rsidR="002D6359" w:rsidRPr="002D6359" w:rsidRDefault="002D6359" w:rsidP="002D6359">
      <w:pPr>
        <w:pStyle w:val="Default"/>
        <w:rPr>
          <w:rFonts w:ascii="Arial" w:hAnsi="Arial" w:cs="Arial"/>
          <w:color w:val="000000" w:themeColor="text1"/>
          <w:sz w:val="22"/>
          <w:szCs w:val="22"/>
          <w:lang w:val="sr-Cyrl-R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подршка хибридним инсталацијама</w:t>
      </w:r>
    </w:p>
    <w:p w14:paraId="2294E283"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подршка мобилним уређајима</w:t>
      </w:r>
      <w:r w:rsidRPr="00746766">
        <w:rPr>
          <w:rFonts w:ascii="Arial" w:hAnsi="Arial" w:cs="Arial"/>
          <w:color w:val="000000" w:themeColor="text1"/>
          <w:sz w:val="22"/>
          <w:szCs w:val="22"/>
          <w:lang w:val="sr-Cyrl-CS"/>
        </w:rPr>
        <w:t xml:space="preserve">  </w:t>
      </w:r>
    </w:p>
    <w:p w14:paraId="44C28EC3"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Mac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Windows </w:t>
      </w:r>
      <w:r w:rsidRPr="002D6359">
        <w:rPr>
          <w:rFonts w:ascii="Arial" w:hAnsi="Arial" w:cs="Arial"/>
          <w:color w:val="000000" w:themeColor="text1"/>
          <w:sz w:val="22"/>
          <w:szCs w:val="22"/>
          <w:lang w:val="sr-Cyrl-RS"/>
        </w:rPr>
        <w:t>подршка</w:t>
      </w:r>
      <w:r w:rsidRPr="002D6359">
        <w:rPr>
          <w:rFonts w:ascii="Arial" w:hAnsi="Arial" w:cs="Arial"/>
          <w:color w:val="000000" w:themeColor="text1"/>
          <w:sz w:val="22"/>
          <w:szCs w:val="22"/>
        </w:rPr>
        <w:t xml:space="preserve"> </w:t>
      </w:r>
    </w:p>
    <w:p w14:paraId="76EB9A24"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подржан</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кроз</w:t>
      </w:r>
      <w:r w:rsidRPr="002D6359">
        <w:rPr>
          <w:rFonts w:ascii="Arial" w:hAnsi="Arial" w:cs="Arial"/>
          <w:color w:val="000000" w:themeColor="text1"/>
          <w:sz w:val="22"/>
          <w:szCs w:val="22"/>
        </w:rPr>
        <w:t xml:space="preserve"> forward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reverse proxy </w:t>
      </w:r>
    </w:p>
    <w:p w14:paraId="478545F9" w14:textId="24C7AAD3" w:rsid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p>
    <w:p w14:paraId="5EDA34B3" w14:textId="77777777" w:rsidR="002D6359" w:rsidRPr="002D6359" w:rsidRDefault="002D6359" w:rsidP="002D6359">
      <w:pPr>
        <w:pStyle w:val="Default"/>
        <w:rPr>
          <w:rFonts w:ascii="Arial" w:hAnsi="Arial" w:cs="Arial"/>
          <w:b/>
          <w:color w:val="000000" w:themeColor="text1"/>
          <w:sz w:val="22"/>
          <w:szCs w:val="22"/>
        </w:rPr>
      </w:pPr>
      <w:r w:rsidRPr="002D6359">
        <w:rPr>
          <w:rFonts w:ascii="Arial" w:hAnsi="Arial" w:cs="Arial"/>
          <w:b/>
          <w:color w:val="000000" w:themeColor="text1"/>
          <w:sz w:val="22"/>
          <w:szCs w:val="22"/>
          <w:lang w:val="sr-Cyrl-RS"/>
        </w:rPr>
        <w:t>Календар</w:t>
      </w:r>
      <w:r w:rsidRPr="002D6359">
        <w:rPr>
          <w:rFonts w:ascii="Arial" w:hAnsi="Arial" w:cs="Arial"/>
          <w:b/>
          <w:color w:val="000000" w:themeColor="text1"/>
          <w:sz w:val="22"/>
          <w:szCs w:val="22"/>
        </w:rPr>
        <w:t>:</w:t>
      </w:r>
    </w:p>
    <w:p w14:paraId="7424AFA9"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датуми</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описи</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прилози су енкриптовани</w:t>
      </w:r>
      <w:r w:rsidRPr="002D6359">
        <w:rPr>
          <w:rFonts w:ascii="Arial" w:hAnsi="Arial" w:cs="Arial"/>
          <w:color w:val="000000" w:themeColor="text1"/>
          <w:sz w:val="22"/>
          <w:szCs w:val="22"/>
        </w:rPr>
        <w:t xml:space="preserve"> </w:t>
      </w:r>
    </w:p>
    <w:p w14:paraId="3E73D12B"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су подржани</w:t>
      </w:r>
      <w:r w:rsidRPr="002D6359">
        <w:rPr>
          <w:rFonts w:ascii="Arial" w:hAnsi="Arial" w:cs="Arial"/>
          <w:color w:val="000000" w:themeColor="text1"/>
          <w:sz w:val="22"/>
          <w:szCs w:val="22"/>
        </w:rPr>
        <w:t xml:space="preserve"> </w:t>
      </w:r>
    </w:p>
    <w:p w14:paraId="7C2C3250"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p>
    <w:p w14:paraId="46932325" w14:textId="77777777" w:rsidR="002D6359" w:rsidRPr="002D6359" w:rsidRDefault="002D6359" w:rsidP="002D6359">
      <w:pPr>
        <w:pStyle w:val="Default"/>
        <w:rPr>
          <w:rFonts w:ascii="Arial" w:hAnsi="Arial" w:cs="Arial"/>
          <w:b/>
          <w:color w:val="000000" w:themeColor="text1"/>
          <w:sz w:val="22"/>
          <w:szCs w:val="22"/>
        </w:rPr>
      </w:pPr>
      <w:r w:rsidRPr="002D6359">
        <w:rPr>
          <w:rFonts w:ascii="Arial" w:hAnsi="Arial" w:cs="Arial"/>
          <w:b/>
          <w:color w:val="000000" w:themeColor="text1"/>
          <w:sz w:val="22"/>
          <w:szCs w:val="22"/>
          <w:lang w:val="sr-Cyrl-RS"/>
        </w:rPr>
        <w:t>Задаци</w:t>
      </w:r>
      <w:r w:rsidRPr="002D6359">
        <w:rPr>
          <w:rFonts w:ascii="Arial" w:hAnsi="Arial" w:cs="Arial"/>
          <w:b/>
          <w:color w:val="000000" w:themeColor="text1"/>
          <w:sz w:val="22"/>
          <w:szCs w:val="22"/>
        </w:rPr>
        <w:t xml:space="preserve"> (task): </w:t>
      </w:r>
    </w:p>
    <w:p w14:paraId="15B8147E" w14:textId="77777777" w:rsidR="002D6359" w:rsidRPr="002D6359" w:rsidRDefault="002D6359" w:rsidP="002D6359">
      <w:pPr>
        <w:pStyle w:val="Default"/>
        <w:rPr>
          <w:rFonts w:ascii="Arial" w:hAnsi="Arial" w:cs="Arial"/>
          <w:color w:val="000000" w:themeColor="text1"/>
          <w:sz w:val="22"/>
          <w:szCs w:val="22"/>
          <w:lang w:val="sr-Cyrl-RS"/>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субјекат</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опис</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прилози су енкриптовани</w:t>
      </w:r>
    </w:p>
    <w:p w14:paraId="51F6D547"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су подржани</w:t>
      </w:r>
    </w:p>
    <w:p w14:paraId="0560E4C8" w14:textId="2F4132BB" w:rsidR="002D6359" w:rsidRDefault="002D6359" w:rsidP="002D6359">
      <w:pPr>
        <w:pStyle w:val="Default"/>
        <w:rPr>
          <w:rFonts w:ascii="Arial" w:hAnsi="Arial" w:cs="Arial"/>
          <w:color w:val="000000" w:themeColor="text1"/>
          <w:sz w:val="22"/>
          <w:szCs w:val="22"/>
        </w:rPr>
      </w:pPr>
    </w:p>
    <w:p w14:paraId="713573EA"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b/>
          <w:color w:val="000000" w:themeColor="text1"/>
          <w:sz w:val="22"/>
          <w:szCs w:val="22"/>
          <w:lang w:val="sr-Cyrl-RS"/>
        </w:rPr>
        <w:t>Претраге у</w:t>
      </w:r>
      <w:r w:rsidRPr="002D6359">
        <w:rPr>
          <w:rFonts w:ascii="Arial" w:hAnsi="Arial" w:cs="Arial"/>
          <w:b/>
          <w:color w:val="000000" w:themeColor="text1"/>
          <w:sz w:val="22"/>
          <w:szCs w:val="22"/>
        </w:rPr>
        <w:t xml:space="preserve"> e-</w:t>
      </w:r>
      <w:r w:rsidRPr="002D6359">
        <w:rPr>
          <w:rFonts w:ascii="Arial" w:hAnsi="Arial" w:cs="Arial"/>
          <w:b/>
          <w:color w:val="000000" w:themeColor="text1"/>
          <w:sz w:val="22"/>
          <w:szCs w:val="22"/>
          <w:lang w:val="sr-Cyrl-RS"/>
        </w:rPr>
        <w:t>пошти</w:t>
      </w:r>
      <w:r w:rsidRPr="002D6359">
        <w:rPr>
          <w:rFonts w:ascii="Arial" w:hAnsi="Arial" w:cs="Arial"/>
          <w:b/>
          <w:color w:val="000000" w:themeColor="text1"/>
          <w:sz w:val="22"/>
          <w:szCs w:val="22"/>
        </w:rPr>
        <w:t>:</w:t>
      </w:r>
      <w:r w:rsidRPr="002D6359">
        <w:rPr>
          <w:rFonts w:ascii="Arial" w:hAnsi="Arial" w:cs="Arial"/>
          <w:color w:val="000000" w:themeColor="text1"/>
          <w:sz w:val="22"/>
          <w:szCs w:val="22"/>
        </w:rPr>
        <w:t xml:space="preserve"> </w:t>
      </w:r>
    </w:p>
    <w:p w14:paraId="2AACDF1B"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Претрага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нема рестрикција</w:t>
      </w:r>
      <w:r w:rsidRPr="002D6359">
        <w:rPr>
          <w:rFonts w:ascii="Arial" w:hAnsi="Arial" w:cs="Arial"/>
          <w:color w:val="000000" w:themeColor="text1"/>
          <w:sz w:val="22"/>
          <w:szCs w:val="22"/>
        </w:rPr>
        <w:t xml:space="preserve"> </w:t>
      </w:r>
    </w:p>
    <w:p w14:paraId="44F7D577"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Web App </w:t>
      </w:r>
      <w:r w:rsidRPr="002D6359">
        <w:rPr>
          <w:rFonts w:ascii="Arial" w:hAnsi="Arial" w:cs="Arial"/>
          <w:color w:val="000000" w:themeColor="text1"/>
          <w:sz w:val="22"/>
          <w:szCs w:val="22"/>
          <w:lang w:val="sr-Cyrl-RS"/>
        </w:rPr>
        <w:t>претрага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Office 365 </w:t>
      </w:r>
      <w:r w:rsidRPr="002D6359">
        <w:rPr>
          <w:rFonts w:ascii="Arial" w:hAnsi="Arial" w:cs="Arial"/>
          <w:color w:val="000000" w:themeColor="text1"/>
          <w:sz w:val="22"/>
          <w:szCs w:val="22"/>
          <w:lang w:val="sr-Cyrl-RS"/>
        </w:rPr>
        <w:t>кориснике</w:t>
      </w:r>
      <w:r w:rsidRPr="002D6359">
        <w:rPr>
          <w:rFonts w:ascii="Arial" w:hAnsi="Arial" w:cs="Arial"/>
          <w:color w:val="000000" w:themeColor="text1"/>
          <w:sz w:val="22"/>
          <w:szCs w:val="22"/>
        </w:rPr>
        <w:t xml:space="preserve"> je  </w:t>
      </w:r>
      <w:r w:rsidRPr="002D6359">
        <w:rPr>
          <w:rFonts w:ascii="Arial" w:hAnsi="Arial" w:cs="Arial"/>
          <w:color w:val="000000" w:themeColor="text1"/>
          <w:sz w:val="22"/>
          <w:szCs w:val="22"/>
          <w:lang w:val="sr-Cyrl-RS"/>
        </w:rPr>
        <w:t>транспарентна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у</w:t>
      </w:r>
      <w:r w:rsidRPr="002D6359">
        <w:rPr>
          <w:rFonts w:ascii="Arial" w:hAnsi="Arial" w:cs="Arial"/>
          <w:color w:val="000000" w:themeColor="text1"/>
          <w:sz w:val="22"/>
          <w:szCs w:val="22"/>
        </w:rPr>
        <w:t xml:space="preserve"> OWA </w:t>
      </w:r>
      <w:r w:rsidRPr="002D6359">
        <w:rPr>
          <w:rFonts w:ascii="Arial" w:hAnsi="Arial" w:cs="Arial"/>
          <w:color w:val="000000" w:themeColor="text1"/>
          <w:sz w:val="22"/>
          <w:szCs w:val="22"/>
          <w:lang w:val="sr-Cyrl-RS"/>
        </w:rPr>
        <w:t>пољу</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претраге</w:t>
      </w:r>
      <w:r w:rsidRPr="002D6359">
        <w:rPr>
          <w:rFonts w:ascii="Arial" w:hAnsi="Arial" w:cs="Arial"/>
          <w:color w:val="000000" w:themeColor="text1"/>
          <w:sz w:val="22"/>
          <w:szCs w:val="22"/>
        </w:rPr>
        <w:t xml:space="preserve">. </w:t>
      </w:r>
    </w:p>
    <w:p w14:paraId="72C51B15"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 xml:space="preserve">постоји одговарајући индекс претраге са </w:t>
      </w:r>
      <w:r w:rsidRPr="002D6359">
        <w:rPr>
          <w:rFonts w:ascii="Arial" w:hAnsi="Arial" w:cs="Arial"/>
          <w:color w:val="000000" w:themeColor="text1"/>
          <w:sz w:val="22"/>
          <w:szCs w:val="22"/>
        </w:rPr>
        <w:t xml:space="preserve">ID </w:t>
      </w:r>
      <w:r w:rsidRPr="002D6359">
        <w:rPr>
          <w:rFonts w:ascii="Arial" w:hAnsi="Arial" w:cs="Arial"/>
          <w:color w:val="000000" w:themeColor="text1"/>
          <w:sz w:val="22"/>
          <w:szCs w:val="22"/>
          <w:lang w:val="sr-Cyrl-RS"/>
        </w:rPr>
        <w:t xml:space="preserve">податком </w:t>
      </w:r>
    </w:p>
    <w:p w14:paraId="0563E548" w14:textId="77777777" w:rsidR="00E115DF" w:rsidRPr="00E115DF" w:rsidRDefault="00E115DF" w:rsidP="00E115DF">
      <w:pPr>
        <w:suppressAutoHyphens w:val="0"/>
        <w:spacing w:before="120"/>
        <w:rPr>
          <w:rFonts w:ascii="Arial" w:eastAsia="Calibri" w:hAnsi="Arial" w:cs="Arial"/>
          <w:b/>
          <w:color w:val="000000" w:themeColor="text1"/>
          <w:sz w:val="22"/>
          <w:szCs w:val="22"/>
          <w:lang w:val="en-US" w:eastAsia="en-US"/>
        </w:rPr>
      </w:pPr>
      <w:r w:rsidRPr="00E115DF">
        <w:rPr>
          <w:rFonts w:ascii="Arial" w:eastAsia="Calibri" w:hAnsi="Arial" w:cs="Arial"/>
          <w:b/>
          <w:color w:val="000000" w:themeColor="text1"/>
          <w:sz w:val="22"/>
          <w:szCs w:val="22"/>
          <w:u w:val="single"/>
          <w:lang w:val="en-US" w:eastAsia="en-US"/>
        </w:rPr>
        <w:t>Нови технички захтеви</w:t>
      </w:r>
    </w:p>
    <w:p w14:paraId="645FB85F" w14:textId="77777777" w:rsidR="00E115DF" w:rsidRPr="00E115DF" w:rsidRDefault="00E115DF" w:rsidP="00E115DF">
      <w:pPr>
        <w:suppressAutoHyphens w:val="0"/>
        <w:spacing w:before="12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Понуђач је у обавези да обезбеди:</w:t>
      </w:r>
    </w:p>
    <w:p w14:paraId="4730FDB6"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p>
    <w:p w14:paraId="3D8209DB"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Eperi gateway for Cloud Apps, у трајању од 24 месеца од дана потписивања Записника о квалитативно-квантитативном пријему лиценце</w:t>
      </w:r>
    </w:p>
    <w:p w14:paraId="40C0EF20"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gateway for Cloud Apps у трајању од 24 месеца од дана потписивања Записника о квалитативно-квантитативном пријему лиценце</w:t>
      </w:r>
    </w:p>
    <w:p w14:paraId="44A26CED"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lastRenderedPageBreak/>
        <w:t>-  обнову и продужење лиценце за 1 Eperi Template Cloud Office 365, у трајању од 24 месеца од дана потписивања Записника о квалитативно-квантитативном пријему лиценце</w:t>
      </w:r>
    </w:p>
    <w:p w14:paraId="263992D2"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Template Cloud Office 365 у трајању од 24 месеца од дана потписивања Записника о квалитативно-квантитативном пријему лиценце</w:t>
      </w:r>
    </w:p>
    <w:p w14:paraId="09C24A26"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Eperi Gateway for databases, у трајању од 24 месеца од дана потписивања Записника о квалитативно-квантитативном пријему лиценце</w:t>
      </w:r>
    </w:p>
    <w:p w14:paraId="7DA34EB2"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Gateway for databases у трајању од 24 месеца од дана потписивања Записника о квалитативно-квантитативном пријему лиценце</w:t>
      </w:r>
    </w:p>
    <w:p w14:paraId="7D0EFA05"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second Gateway for redundancy or load balance, у трајању од 24 месеца од дана потписивања Записника о квалитативно-квантитативном пријему лиценце</w:t>
      </w:r>
    </w:p>
    <w:p w14:paraId="5BE35504" w14:textId="77777777" w:rsidR="00A57AF5" w:rsidRPr="00A57AF5" w:rsidRDefault="00A57AF5" w:rsidP="00A57AF5">
      <w:pPr>
        <w:suppressAutoHyphens w:val="0"/>
        <w:autoSpaceDE w:val="0"/>
        <w:autoSpaceDN w:val="0"/>
        <w:adjustRightInd w:val="0"/>
        <w:spacing w:before="120"/>
        <w:jc w:val="both"/>
        <w:rPr>
          <w:rFonts w:ascii="Arial" w:hAnsi="Arial" w:cs="Arial"/>
          <w:b/>
          <w:color w:val="000000"/>
          <w:sz w:val="22"/>
          <w:szCs w:val="22"/>
          <w:lang w:val="sr-Cyrl-RS" w:eastAsia="en-US"/>
        </w:rPr>
      </w:pPr>
    </w:p>
    <w:p w14:paraId="2BE2064F" w14:textId="77777777" w:rsidR="00870C77" w:rsidRDefault="00870C77">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1918BCC0" w14:textId="77777777" w:rsidR="00D03646" w:rsidRPr="00DE1779" w:rsidRDefault="00D03646" w:rsidP="00D03646">
      <w:pPr>
        <w:pStyle w:val="KDPodnaslov1"/>
        <w:numPr>
          <w:ilvl w:val="0"/>
          <w:numId w:val="3"/>
        </w:numPr>
        <w:ind w:left="142" w:firstLine="0"/>
        <w:rPr>
          <w:rFonts w:cs="Arial"/>
          <w:lang w:val="sr-Cyrl-RS"/>
        </w:rPr>
      </w:pPr>
      <w:bookmarkStart w:id="16" w:name="_Toc441651546"/>
      <w:bookmarkStart w:id="17"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1C7373F6" w14:textId="77777777" w:rsidTr="00757B28">
        <w:trPr>
          <w:trHeight w:val="524"/>
          <w:jc w:val="center"/>
        </w:trPr>
        <w:tc>
          <w:tcPr>
            <w:tcW w:w="729" w:type="dxa"/>
            <w:vAlign w:val="center"/>
          </w:tcPr>
          <w:p w14:paraId="650DC02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5B909C89"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5D218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781017F1" w14:textId="77777777" w:rsidR="00D03646" w:rsidRPr="00DE1779" w:rsidRDefault="00D03646" w:rsidP="00757B28">
            <w:pPr>
              <w:jc w:val="center"/>
              <w:rPr>
                <w:rFonts w:ascii="Arial" w:hAnsi="Arial" w:cs="Arial"/>
                <w:b/>
                <w:sz w:val="22"/>
                <w:szCs w:val="22"/>
                <w:lang w:val="sr-Cyrl-RS"/>
              </w:rPr>
            </w:pPr>
          </w:p>
        </w:tc>
      </w:tr>
      <w:tr w:rsidR="00D03646" w:rsidRPr="00DE1779" w14:paraId="17D90DF8" w14:textId="77777777" w:rsidTr="00757B28">
        <w:trPr>
          <w:jc w:val="center"/>
        </w:trPr>
        <w:tc>
          <w:tcPr>
            <w:tcW w:w="729" w:type="dxa"/>
            <w:vAlign w:val="center"/>
          </w:tcPr>
          <w:p w14:paraId="14345E2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380C4047"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490ABC4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3BE603D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022E990B"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50B1DC1D"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52562951"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4E7BDEAB"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011A2296" w14:textId="77777777" w:rsidR="00D03646" w:rsidRPr="00DE1779" w:rsidRDefault="00D03646" w:rsidP="00757B28">
            <w:pPr>
              <w:tabs>
                <w:tab w:val="left" w:pos="680"/>
              </w:tabs>
              <w:snapToGrid w:val="0"/>
              <w:contextualSpacing/>
              <w:rPr>
                <w:rFonts w:ascii="Arial" w:hAnsi="Arial" w:cs="Arial"/>
                <w:sz w:val="22"/>
                <w:szCs w:val="22"/>
                <w:lang w:val="sr-Cyrl-RS"/>
              </w:rPr>
            </w:pPr>
          </w:p>
          <w:p w14:paraId="62AD8D83"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371ABD33"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6D28653" w14:textId="77777777" w:rsidTr="00757B28">
        <w:trPr>
          <w:trHeight w:val="1833"/>
          <w:jc w:val="center"/>
        </w:trPr>
        <w:tc>
          <w:tcPr>
            <w:tcW w:w="729" w:type="dxa"/>
            <w:vAlign w:val="center"/>
          </w:tcPr>
          <w:p w14:paraId="7CF99EA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F48A2BF"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983BD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1B3CD21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0754A9A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55FE2C36"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F2EFB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CE2AF4D"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6F6BC774"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14CFACF9"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7E2B7B6F"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52B4D41"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3FA13C"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291966D8"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4E8B4376"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4FA7DB49"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75945C0E"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579C6B70"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672E16B8" w14:textId="77777777" w:rsidTr="00757B28">
        <w:trPr>
          <w:trHeight w:val="70"/>
          <w:jc w:val="center"/>
        </w:trPr>
        <w:tc>
          <w:tcPr>
            <w:tcW w:w="729" w:type="dxa"/>
            <w:vAlign w:val="center"/>
          </w:tcPr>
          <w:p w14:paraId="7577E16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131063E0"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D44849"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48E61666"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DF626E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273EB885"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2C3988EE"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646D84C" w14:textId="77777777" w:rsidR="00D03646" w:rsidRPr="00DE1779" w:rsidRDefault="00D03646" w:rsidP="002A0E0D">
            <w:pPr>
              <w:numPr>
                <w:ilvl w:val="0"/>
                <w:numId w:val="6"/>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6E49A2C" w14:textId="77777777" w:rsidR="00D03646" w:rsidRPr="00DE1779" w:rsidRDefault="00D03646" w:rsidP="002A0E0D">
            <w:pPr>
              <w:numPr>
                <w:ilvl w:val="0"/>
                <w:numId w:val="6"/>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1AFB7D87" w14:textId="77777777" w:rsidR="00D03646" w:rsidRPr="00DE1779" w:rsidRDefault="00D03646" w:rsidP="002A0E0D">
            <w:pPr>
              <w:numPr>
                <w:ilvl w:val="0"/>
                <w:numId w:val="6"/>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D0B5AF7" w14:textId="77777777" w:rsidR="00D03646" w:rsidRPr="00DE1779" w:rsidRDefault="00D03646" w:rsidP="002A0E0D">
            <w:pPr>
              <w:numPr>
                <w:ilvl w:val="0"/>
                <w:numId w:val="8"/>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AD9509"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593B7C45"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A1B4299"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62D6D81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1E63CE17" w14:textId="77777777" w:rsidTr="00757B28">
        <w:trPr>
          <w:jc w:val="center"/>
        </w:trPr>
        <w:tc>
          <w:tcPr>
            <w:tcW w:w="729" w:type="dxa"/>
            <w:vAlign w:val="center"/>
          </w:tcPr>
          <w:p w14:paraId="6E2A7B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6ED25025" w14:textId="7777777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55994C1"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28AC6697"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78E8645A"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lastRenderedPageBreak/>
              <w:t xml:space="preserve">Напомена: </w:t>
            </w:r>
          </w:p>
          <w:p w14:paraId="065EC510" w14:textId="77777777" w:rsidR="00D03646" w:rsidRPr="00DE1779" w:rsidRDefault="00D03646" w:rsidP="002A0E0D">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7CBAADBB" w14:textId="77777777" w:rsidR="00D03646" w:rsidRPr="00DE1779" w:rsidRDefault="00D03646" w:rsidP="002A0E0D">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0A7E49C" w14:textId="77777777" w:rsidR="00D03646" w:rsidRPr="00DE1779" w:rsidRDefault="00D03646" w:rsidP="002A0E0D">
            <w:pPr>
              <w:numPr>
                <w:ilvl w:val="0"/>
                <w:numId w:val="9"/>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63F9E9F2"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590C860"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4CD29291" w14:textId="77777777" w:rsidTr="00757B28">
        <w:trPr>
          <w:jc w:val="center"/>
        </w:trPr>
        <w:tc>
          <w:tcPr>
            <w:tcW w:w="729" w:type="dxa"/>
            <w:vAlign w:val="center"/>
          </w:tcPr>
          <w:p w14:paraId="75E5F935" w14:textId="77777777" w:rsidR="00D03646" w:rsidRPr="00DE1779" w:rsidRDefault="00D03646" w:rsidP="00757B28">
            <w:pPr>
              <w:jc w:val="center"/>
              <w:rPr>
                <w:rFonts w:ascii="Arial" w:hAnsi="Arial" w:cs="Arial"/>
                <w:sz w:val="22"/>
                <w:szCs w:val="22"/>
                <w:lang w:val="sr-Cyrl-RS"/>
              </w:rPr>
            </w:pPr>
          </w:p>
        </w:tc>
        <w:tc>
          <w:tcPr>
            <w:tcW w:w="8430" w:type="dxa"/>
          </w:tcPr>
          <w:p w14:paraId="12965095"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2B9E0E04"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698C7788" w14:textId="77777777" w:rsidR="00D03646" w:rsidRPr="00DE1779" w:rsidRDefault="00D03646" w:rsidP="00757B28">
            <w:pPr>
              <w:snapToGrid w:val="0"/>
              <w:jc w:val="center"/>
              <w:rPr>
                <w:rFonts w:ascii="Arial" w:eastAsia="Calibri" w:hAnsi="Arial" w:cs="Arial"/>
                <w:sz w:val="22"/>
                <w:szCs w:val="22"/>
                <w:lang w:val="sr-Cyrl-RS"/>
              </w:rPr>
            </w:pPr>
          </w:p>
        </w:tc>
      </w:tr>
      <w:bookmarkEnd w:id="17"/>
      <w:tr w:rsidR="00D03646" w:rsidRPr="00DE1779" w14:paraId="083E99A1" w14:textId="77777777" w:rsidTr="00757B28">
        <w:trPr>
          <w:jc w:val="center"/>
        </w:trPr>
        <w:tc>
          <w:tcPr>
            <w:tcW w:w="729" w:type="dxa"/>
            <w:vAlign w:val="center"/>
          </w:tcPr>
          <w:p w14:paraId="454DAFAC"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50594202"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Финансијски капацитет</w:t>
            </w:r>
          </w:p>
          <w:p w14:paraId="0B462F7B"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Услов:</w:t>
            </w:r>
          </w:p>
          <w:p w14:paraId="1E98329D"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w:t>
            </w:r>
            <w:r w:rsidRPr="00882107">
              <w:rPr>
                <w:rFonts w:ascii="Arial" w:eastAsia="Calibri" w:hAnsi="Arial" w:cs="Arial"/>
                <w:sz w:val="22"/>
                <w:szCs w:val="22"/>
                <w:lang w:val="sr-Cyrl-RS"/>
              </w:rPr>
              <w:tab/>
              <w:t>да у последњих 3 (словима:три) године пре дана објављивања позива није имао блокаду на својим текућим рачунима</w:t>
            </w:r>
          </w:p>
          <w:p w14:paraId="4FDA7BF6" w14:textId="77777777" w:rsidR="00882107" w:rsidRPr="00882107" w:rsidRDefault="00882107" w:rsidP="00882107">
            <w:pPr>
              <w:autoSpaceDE w:val="0"/>
              <w:autoSpaceDN w:val="0"/>
              <w:adjustRightInd w:val="0"/>
              <w:rPr>
                <w:rFonts w:ascii="Arial" w:eastAsia="Calibri" w:hAnsi="Arial" w:cs="Arial"/>
                <w:sz w:val="22"/>
                <w:szCs w:val="22"/>
                <w:lang w:val="sr-Cyrl-RS"/>
              </w:rPr>
            </w:pPr>
          </w:p>
          <w:p w14:paraId="0BD27EC9" w14:textId="77777777" w:rsidR="00425FA1"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w:t>
            </w:r>
            <w:r w:rsidRPr="00882107">
              <w:rPr>
                <w:rFonts w:ascii="Arial" w:eastAsia="Calibri" w:hAnsi="Arial" w:cs="Arial"/>
                <w:sz w:val="22"/>
                <w:szCs w:val="22"/>
                <w:lang w:val="sr-Cyrl-RS"/>
              </w:rPr>
              <w:tab/>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2556A682" w14:textId="77777777" w:rsidR="00D03646" w:rsidRPr="00882107" w:rsidRDefault="00D03646" w:rsidP="00882107">
            <w:pPr>
              <w:autoSpaceDE w:val="0"/>
              <w:autoSpaceDN w:val="0"/>
              <w:adjustRightInd w:val="0"/>
              <w:rPr>
                <w:rFonts w:ascii="Arial" w:eastAsia="Calibri" w:hAnsi="Arial" w:cs="Arial"/>
                <w:sz w:val="22"/>
                <w:szCs w:val="22"/>
                <w:lang w:val="sr-Cyrl-RS"/>
              </w:rPr>
            </w:pPr>
          </w:p>
        </w:tc>
      </w:tr>
      <w:tr w:rsidR="00D03646" w:rsidRPr="00DE1779" w14:paraId="1FB1C289" w14:textId="77777777" w:rsidTr="00A41979">
        <w:trPr>
          <w:trHeight w:val="1518"/>
          <w:jc w:val="center"/>
        </w:trPr>
        <w:tc>
          <w:tcPr>
            <w:tcW w:w="729" w:type="dxa"/>
            <w:vAlign w:val="center"/>
          </w:tcPr>
          <w:p w14:paraId="6498652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6.</w:t>
            </w:r>
          </w:p>
        </w:tc>
        <w:tc>
          <w:tcPr>
            <w:tcW w:w="8430" w:type="dxa"/>
          </w:tcPr>
          <w:p w14:paraId="456D03FF" w14:textId="77777777" w:rsidR="00882107" w:rsidRPr="00746766" w:rsidRDefault="00882107" w:rsidP="00882107">
            <w:pPr>
              <w:suppressAutoHyphens w:val="0"/>
              <w:snapToGrid w:val="0"/>
              <w:jc w:val="both"/>
              <w:rPr>
                <w:rFonts w:ascii="Arial" w:hAnsi="Arial" w:cs="Arial"/>
                <w:b/>
                <w:sz w:val="22"/>
                <w:szCs w:val="22"/>
                <w:lang w:val="sr-Cyrl-RS" w:eastAsia="en-US"/>
              </w:rPr>
            </w:pPr>
            <w:r w:rsidRPr="00746766">
              <w:rPr>
                <w:rFonts w:ascii="Arial" w:hAnsi="Arial" w:cs="Arial"/>
                <w:b/>
                <w:sz w:val="22"/>
                <w:szCs w:val="22"/>
                <w:lang w:val="sr-Cyrl-RS" w:eastAsia="en-US"/>
              </w:rPr>
              <w:t xml:space="preserve">Пословни капацитет </w:t>
            </w:r>
          </w:p>
          <w:p w14:paraId="023F3963" w14:textId="77777777" w:rsidR="00882107" w:rsidRPr="00882107" w:rsidRDefault="00882107" w:rsidP="00882107">
            <w:pPr>
              <w:suppressAutoHyphens w:val="0"/>
              <w:autoSpaceDE w:val="0"/>
              <w:autoSpaceDN w:val="0"/>
              <w:adjustRightInd w:val="0"/>
              <w:spacing w:before="12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Услов:</w:t>
            </w:r>
          </w:p>
          <w:p w14:paraId="4E894615" w14:textId="77777777" w:rsidR="00882107" w:rsidRPr="00746766" w:rsidRDefault="00ED5EDE" w:rsidP="00ED5EDE">
            <w:pPr>
              <w:tabs>
                <w:tab w:val="left" w:pos="1080"/>
              </w:tabs>
              <w:suppressAutoHyphens w:val="0"/>
              <w:spacing w:before="120"/>
              <w:contextualSpacing/>
              <w:jc w:val="both"/>
              <w:rPr>
                <w:rFonts w:ascii="Arial" w:eastAsia="Calibri" w:hAnsi="Arial" w:cs="Arial"/>
                <w:color w:val="000000"/>
                <w:sz w:val="22"/>
                <w:szCs w:val="22"/>
                <w:shd w:val="clear" w:color="auto" w:fill="FFFFFF"/>
                <w:lang w:val="sr-Cyrl-RS" w:eastAsia="en-US"/>
              </w:rPr>
            </w:pPr>
            <w:r>
              <w:rPr>
                <w:rFonts w:ascii="Arial" w:eastAsia="Calibri" w:hAnsi="Arial" w:cs="Arial"/>
                <w:color w:val="000000"/>
                <w:sz w:val="22"/>
                <w:szCs w:val="22"/>
                <w:lang w:val="sr-Cyrl-RS" w:eastAsia="en-US"/>
              </w:rPr>
              <w:t xml:space="preserve">1. </w:t>
            </w:r>
            <w:r w:rsidR="00882107" w:rsidRPr="00882107">
              <w:rPr>
                <w:rFonts w:ascii="Arial" w:eastAsia="Calibri" w:hAnsi="Arial" w:cs="Arial"/>
                <w:color w:val="000000"/>
                <w:sz w:val="22"/>
                <w:szCs w:val="22"/>
                <w:lang w:eastAsia="en-US"/>
              </w:rPr>
              <w:t>Да п</w:t>
            </w:r>
            <w:r w:rsidR="00882107" w:rsidRPr="00746766">
              <w:rPr>
                <w:rFonts w:ascii="Arial" w:eastAsia="Calibri" w:hAnsi="Arial" w:cs="Arial"/>
                <w:color w:val="000000"/>
                <w:sz w:val="22"/>
                <w:szCs w:val="22"/>
                <w:lang w:val="sr-Cyrl-RS" w:eastAsia="en-US"/>
              </w:rPr>
              <w:t xml:space="preserve">онуђач има </w:t>
            </w:r>
            <w:r w:rsidR="00882107" w:rsidRPr="00882107">
              <w:rPr>
                <w:rFonts w:ascii="Arial" w:eastAsia="Calibri" w:hAnsi="Arial" w:cs="Arial"/>
                <w:color w:val="000000"/>
                <w:sz w:val="22"/>
                <w:szCs w:val="22"/>
                <w:lang w:val="sr-Cyrl-RS" w:eastAsia="en-US"/>
              </w:rPr>
              <w:t xml:space="preserve">важећи </w:t>
            </w:r>
            <w:r w:rsidR="00882107" w:rsidRPr="00746766">
              <w:rPr>
                <w:rFonts w:ascii="Arial" w:eastAsia="Calibri" w:hAnsi="Arial" w:cs="Arial"/>
                <w:color w:val="000000"/>
                <w:sz w:val="22"/>
                <w:szCs w:val="22"/>
                <w:lang w:val="sr-Cyrl-RS" w:eastAsia="en-US"/>
              </w:rPr>
              <w:t xml:space="preserve">статус овлашћеног партнера произвођача </w:t>
            </w:r>
            <w:r w:rsidR="00882107" w:rsidRPr="00882107">
              <w:rPr>
                <w:rFonts w:ascii="Arial" w:eastAsia="Calibri" w:hAnsi="Arial" w:cs="Arial"/>
                <w:color w:val="000000"/>
                <w:sz w:val="22"/>
                <w:szCs w:val="22"/>
                <w:lang w:eastAsia="en-US"/>
              </w:rPr>
              <w:t xml:space="preserve">софтверске платформе коју </w:t>
            </w:r>
            <w:r w:rsidR="00882107" w:rsidRPr="00746766">
              <w:rPr>
                <w:rFonts w:ascii="Arial" w:eastAsia="Calibri" w:hAnsi="Arial" w:cs="Arial"/>
                <w:color w:val="000000"/>
                <w:sz w:val="22"/>
                <w:szCs w:val="22"/>
                <w:lang w:val="sr-Cyrl-RS" w:eastAsia="en-US"/>
              </w:rPr>
              <w:t xml:space="preserve">нуди, </w:t>
            </w:r>
            <w:r w:rsidR="00882107" w:rsidRPr="00882107">
              <w:rPr>
                <w:rFonts w:ascii="Arial" w:eastAsia="Calibri" w:hAnsi="Arial" w:cs="Arial"/>
                <w:color w:val="000000"/>
                <w:sz w:val="22"/>
                <w:szCs w:val="22"/>
                <w:lang w:val="sr-Cyrl-RS" w:eastAsia="en-US"/>
              </w:rPr>
              <w:t>који га овлашћује да нуди</w:t>
            </w:r>
            <w:r w:rsidR="00882107" w:rsidRPr="00746766">
              <w:rPr>
                <w:rFonts w:ascii="Arial" w:eastAsia="Calibri" w:hAnsi="Arial" w:cs="Arial"/>
                <w:color w:val="000000"/>
                <w:sz w:val="22"/>
                <w:szCs w:val="22"/>
                <w:lang w:val="sr-Cyrl-RS" w:eastAsia="en-US"/>
              </w:rPr>
              <w:t xml:space="preserve"> и продај</w:t>
            </w:r>
            <w:r w:rsidR="00882107" w:rsidRPr="00882107">
              <w:rPr>
                <w:rFonts w:ascii="Arial" w:eastAsia="Calibri" w:hAnsi="Arial" w:cs="Arial"/>
                <w:color w:val="000000"/>
                <w:sz w:val="22"/>
                <w:szCs w:val="22"/>
                <w:lang w:val="sr-Cyrl-RS" w:eastAsia="en-US"/>
              </w:rPr>
              <w:t>е</w:t>
            </w:r>
            <w:r w:rsidR="00882107" w:rsidRPr="00746766">
              <w:rPr>
                <w:rFonts w:ascii="Arial" w:eastAsia="Calibri" w:hAnsi="Arial" w:cs="Arial"/>
                <w:color w:val="000000"/>
                <w:sz w:val="22"/>
                <w:szCs w:val="22"/>
                <w:lang w:val="sr-Cyrl-RS" w:eastAsia="en-US"/>
              </w:rPr>
              <w:t xml:space="preserve"> на територији Републике Србије </w:t>
            </w:r>
            <w:r w:rsidR="00882107" w:rsidRPr="00882107">
              <w:rPr>
                <w:rFonts w:ascii="Arial" w:eastAsia="Calibri" w:hAnsi="Arial" w:cs="Arial"/>
                <w:color w:val="000000"/>
                <w:sz w:val="22"/>
                <w:szCs w:val="22"/>
                <w:lang w:eastAsia="en-US"/>
              </w:rPr>
              <w:t xml:space="preserve">софтверску платформу </w:t>
            </w:r>
            <w:r w:rsidR="00882107" w:rsidRPr="00746766">
              <w:rPr>
                <w:rFonts w:ascii="Arial" w:eastAsia="Calibri" w:hAnsi="Arial" w:cs="Arial"/>
                <w:color w:val="000000"/>
                <w:sz w:val="22"/>
                <w:szCs w:val="22"/>
                <w:lang w:val="sr-Cyrl-RS" w:eastAsia="en-US"/>
              </w:rPr>
              <w:t xml:space="preserve">која </w:t>
            </w:r>
            <w:r w:rsidR="00882107" w:rsidRPr="00882107">
              <w:rPr>
                <w:rFonts w:ascii="Arial" w:eastAsia="Calibri" w:hAnsi="Arial" w:cs="Arial"/>
                <w:color w:val="000000"/>
                <w:sz w:val="22"/>
                <w:szCs w:val="22"/>
                <w:lang w:val="sr-Cyrl-RS" w:eastAsia="en-US"/>
              </w:rPr>
              <w:t>је</w:t>
            </w:r>
            <w:r w:rsidR="00882107" w:rsidRPr="00746766">
              <w:rPr>
                <w:rFonts w:ascii="Arial" w:eastAsia="Calibri" w:hAnsi="Arial" w:cs="Arial"/>
                <w:color w:val="000000"/>
                <w:sz w:val="22"/>
                <w:szCs w:val="22"/>
                <w:lang w:val="sr-Cyrl-RS" w:eastAsia="en-US"/>
              </w:rPr>
              <w:t xml:space="preserve"> предмет јавне набавке</w:t>
            </w:r>
            <w:r w:rsidR="00882107" w:rsidRPr="00882107">
              <w:rPr>
                <w:rFonts w:ascii="Arial" w:eastAsia="Calibri" w:hAnsi="Arial" w:cs="Arial"/>
                <w:color w:val="000000"/>
                <w:sz w:val="22"/>
                <w:szCs w:val="22"/>
                <w:lang w:eastAsia="en-US"/>
              </w:rPr>
              <w:t>;</w:t>
            </w:r>
            <w:r w:rsidR="00882107" w:rsidRPr="00882107">
              <w:rPr>
                <w:rFonts w:ascii="Arial" w:eastAsia="Calibri" w:hAnsi="Arial" w:cs="Arial"/>
                <w:color w:val="000000"/>
                <w:sz w:val="22"/>
                <w:szCs w:val="22"/>
                <w:lang w:val="sr-Cyrl-RS" w:eastAsia="en-US"/>
              </w:rPr>
              <w:t xml:space="preserve"> </w:t>
            </w:r>
          </w:p>
          <w:p w14:paraId="0352798A" w14:textId="77777777" w:rsidR="00882107" w:rsidRPr="00746766" w:rsidRDefault="00ED5EDE" w:rsidP="00ED5EDE">
            <w:pPr>
              <w:tabs>
                <w:tab w:val="left" w:pos="1080"/>
              </w:tabs>
              <w:suppressAutoHyphens w:val="0"/>
              <w:spacing w:before="120"/>
              <w:contextualSpacing/>
              <w:jc w:val="both"/>
              <w:rPr>
                <w:rFonts w:ascii="Arial" w:eastAsia="Calibri" w:hAnsi="Arial" w:cs="Arial"/>
                <w:color w:val="000000"/>
                <w:sz w:val="22"/>
                <w:szCs w:val="22"/>
                <w:shd w:val="clear" w:color="auto" w:fill="FFFFFF"/>
                <w:lang w:val="sr-Cyrl-RS" w:eastAsia="en-US"/>
              </w:rPr>
            </w:pPr>
            <w:r>
              <w:rPr>
                <w:rFonts w:ascii="Arial" w:eastAsia="Calibri" w:hAnsi="Arial" w:cs="Arial"/>
                <w:color w:val="000000"/>
                <w:sz w:val="22"/>
                <w:szCs w:val="22"/>
                <w:lang w:val="sr-Cyrl-RS" w:eastAsia="en-US"/>
              </w:rPr>
              <w:t xml:space="preserve">2. </w:t>
            </w:r>
            <w:r w:rsidR="00882107" w:rsidRPr="00882107">
              <w:rPr>
                <w:rFonts w:ascii="Arial" w:eastAsia="Calibri" w:hAnsi="Arial" w:cs="Arial"/>
                <w:color w:val="000000"/>
                <w:sz w:val="22"/>
                <w:szCs w:val="22"/>
                <w:lang w:val="sr-Cyrl-RS" w:eastAsia="en-US"/>
              </w:rPr>
              <w:t>П</w:t>
            </w:r>
            <w:r w:rsidR="00882107" w:rsidRPr="00746766">
              <w:rPr>
                <w:rFonts w:ascii="Arial" w:eastAsia="Calibri" w:hAnsi="Arial" w:cs="Arial"/>
                <w:color w:val="000000"/>
                <w:sz w:val="22"/>
                <w:szCs w:val="22"/>
                <w:lang w:val="sr-Cyrl-RS" w:eastAsia="en-US"/>
              </w:rPr>
              <w:t xml:space="preserve">онуђач </w:t>
            </w:r>
            <w:r w:rsidR="00882107" w:rsidRPr="00882107">
              <w:rPr>
                <w:rFonts w:ascii="Arial" w:eastAsia="Calibri" w:hAnsi="Arial" w:cs="Arial"/>
                <w:color w:val="000000"/>
                <w:sz w:val="22"/>
                <w:szCs w:val="22"/>
                <w:lang w:val="en-US" w:eastAsia="en-US"/>
              </w:rPr>
              <w:t>je</w:t>
            </w:r>
            <w:r w:rsidR="00882107" w:rsidRPr="00746766">
              <w:rPr>
                <w:rFonts w:ascii="Arial" w:eastAsia="Calibri" w:hAnsi="Arial" w:cs="Arial"/>
                <w:color w:val="000000"/>
                <w:sz w:val="22"/>
                <w:szCs w:val="22"/>
                <w:lang w:val="sr-Cyrl-RS" w:eastAsia="en-US"/>
              </w:rPr>
              <w:t xml:space="preserve"> ауторизован од стране произвођача </w:t>
            </w:r>
            <w:r w:rsidR="00882107" w:rsidRPr="00882107">
              <w:rPr>
                <w:rFonts w:ascii="Arial" w:eastAsia="Calibri" w:hAnsi="Arial" w:cs="Arial"/>
                <w:color w:val="000000"/>
                <w:sz w:val="22"/>
                <w:szCs w:val="22"/>
                <w:lang w:val="sr-Cyrl-RS" w:eastAsia="en-US"/>
              </w:rPr>
              <w:t>платформе</w:t>
            </w:r>
            <w:r w:rsidR="00882107" w:rsidRPr="00746766">
              <w:rPr>
                <w:rFonts w:ascii="Arial" w:eastAsia="Calibri" w:hAnsi="Arial" w:cs="Arial"/>
                <w:color w:val="000000"/>
                <w:sz w:val="22"/>
                <w:szCs w:val="22"/>
                <w:lang w:val="sr-Cyrl-RS" w:eastAsia="en-US"/>
              </w:rPr>
              <w:t xml:space="preserve"> за продају </w:t>
            </w:r>
            <w:r w:rsidR="00882107" w:rsidRPr="00882107">
              <w:rPr>
                <w:rFonts w:ascii="Arial" w:eastAsia="Calibri" w:hAnsi="Arial" w:cs="Arial"/>
                <w:color w:val="000000"/>
                <w:sz w:val="22"/>
                <w:szCs w:val="22"/>
                <w:lang w:val="sr-Cyrl-RS" w:eastAsia="en-US"/>
              </w:rPr>
              <w:t>предметне платформе</w:t>
            </w:r>
            <w:r w:rsidR="00882107" w:rsidRPr="00746766">
              <w:rPr>
                <w:rFonts w:ascii="Arial" w:eastAsia="Calibri" w:hAnsi="Arial" w:cs="Arial"/>
                <w:color w:val="000000"/>
                <w:sz w:val="22"/>
                <w:szCs w:val="22"/>
                <w:lang w:val="sr-Cyrl-RS" w:eastAsia="en-US"/>
              </w:rPr>
              <w:t xml:space="preserve"> и </w:t>
            </w:r>
            <w:r w:rsidR="00882107" w:rsidRPr="00882107">
              <w:rPr>
                <w:rFonts w:ascii="Arial" w:eastAsia="Calibri" w:hAnsi="Arial" w:cs="Arial"/>
                <w:color w:val="000000"/>
                <w:sz w:val="22"/>
                <w:szCs w:val="22"/>
                <w:lang w:val="sr-Cyrl-RS" w:eastAsia="en-US"/>
              </w:rPr>
              <w:t xml:space="preserve">за </w:t>
            </w:r>
            <w:r w:rsidR="00882107" w:rsidRPr="00746766">
              <w:rPr>
                <w:rFonts w:ascii="Arial" w:eastAsia="Calibri" w:hAnsi="Arial" w:cs="Arial"/>
                <w:color w:val="000000"/>
                <w:sz w:val="22"/>
                <w:szCs w:val="22"/>
                <w:lang w:val="sr-Cyrl-RS" w:eastAsia="en-US"/>
              </w:rPr>
              <w:t xml:space="preserve">учешће у </w:t>
            </w:r>
            <w:r w:rsidR="00882107" w:rsidRPr="00882107">
              <w:rPr>
                <w:rFonts w:ascii="Arial" w:eastAsia="Calibri" w:hAnsi="Arial" w:cs="Arial"/>
                <w:color w:val="000000"/>
                <w:sz w:val="22"/>
                <w:szCs w:val="22"/>
                <w:lang w:val="sr-Cyrl-RS" w:eastAsia="en-US"/>
              </w:rPr>
              <w:t>овом</w:t>
            </w:r>
            <w:r w:rsidR="00882107" w:rsidRPr="00746766">
              <w:rPr>
                <w:rFonts w:ascii="Arial" w:eastAsia="Calibri" w:hAnsi="Arial" w:cs="Arial"/>
                <w:color w:val="000000"/>
                <w:sz w:val="22"/>
                <w:szCs w:val="22"/>
                <w:lang w:val="sr-Cyrl-RS" w:eastAsia="en-US"/>
              </w:rPr>
              <w:t xml:space="preserve"> поступку јавне набавке.</w:t>
            </w:r>
          </w:p>
          <w:p w14:paraId="0E0D4873" w14:textId="77777777" w:rsidR="00882107" w:rsidRPr="00746766" w:rsidRDefault="00ED5EDE" w:rsidP="00ED5EDE">
            <w:pPr>
              <w:tabs>
                <w:tab w:val="left" w:pos="723"/>
              </w:tabs>
              <w:suppressAutoHyphens w:val="0"/>
              <w:spacing w:before="120"/>
              <w:contextualSpacing/>
              <w:jc w:val="both"/>
              <w:rPr>
                <w:rFonts w:ascii="Arial" w:eastAsia="Calibri" w:hAnsi="Arial" w:cs="Arial"/>
                <w:sz w:val="22"/>
                <w:szCs w:val="22"/>
                <w:shd w:val="clear" w:color="auto" w:fill="FFFFFF"/>
                <w:lang w:val="sr-Cyrl-RS" w:eastAsia="en-US"/>
              </w:rPr>
            </w:pPr>
            <w:r>
              <w:rPr>
                <w:rFonts w:ascii="Arial" w:eastAsia="Calibri" w:hAnsi="Arial" w:cs="Arial"/>
                <w:sz w:val="22"/>
                <w:szCs w:val="22"/>
                <w:shd w:val="clear" w:color="auto" w:fill="FFFFFF"/>
                <w:lang w:val="sr-Cyrl-RS" w:eastAsia="en-US"/>
              </w:rPr>
              <w:t xml:space="preserve">3. </w:t>
            </w:r>
            <w:r w:rsidR="00882107" w:rsidRPr="00882107">
              <w:rPr>
                <w:rFonts w:ascii="Arial" w:eastAsia="Calibri" w:hAnsi="Arial" w:cs="Arial"/>
                <w:sz w:val="22"/>
                <w:szCs w:val="22"/>
                <w:shd w:val="clear" w:color="auto" w:fill="FFFFFF"/>
                <w:lang w:val="sr-Cyrl-RS" w:eastAsia="en-US"/>
              </w:rPr>
              <w:t>Понуђач мора имати најмање два пројекта који се односе на пружање услуга релеватних за заштиту интернет апликација од напада путем малициозних скрипти и кодова и путем хакерских упада, а са листе ''</w:t>
            </w:r>
            <w:r w:rsidR="00882107" w:rsidRPr="00882107">
              <w:rPr>
                <w:rFonts w:ascii="Arial" w:eastAsia="Calibri" w:hAnsi="Arial" w:cs="Arial"/>
                <w:sz w:val="22"/>
                <w:szCs w:val="22"/>
                <w:shd w:val="clear" w:color="auto" w:fill="FFFFFF"/>
                <w:lang w:val="en-US" w:eastAsia="en-US"/>
              </w:rPr>
              <w:t>OWASP</w:t>
            </w:r>
            <w:r w:rsidR="00882107" w:rsidRPr="00882107">
              <w:rPr>
                <w:rFonts w:ascii="Arial" w:eastAsia="Calibri" w:hAnsi="Arial" w:cs="Arial"/>
                <w:sz w:val="22"/>
                <w:szCs w:val="22"/>
                <w:shd w:val="clear" w:color="auto" w:fill="FFFFFF"/>
                <w:lang w:val="sr-Cyrl-RS" w:eastAsia="en-US"/>
              </w:rPr>
              <w:t xml:space="preserve"> Топ 10''</w:t>
            </w:r>
            <w:r w:rsidR="00882107" w:rsidRPr="00746766">
              <w:rPr>
                <w:rFonts w:ascii="Arial" w:eastAsia="Calibri" w:hAnsi="Arial" w:cs="Arial"/>
                <w:sz w:val="22"/>
                <w:szCs w:val="22"/>
                <w:shd w:val="clear" w:color="auto" w:fill="FFFFFF"/>
                <w:lang w:val="sr-Cyrl-RS" w:eastAsia="en-US"/>
              </w:rPr>
              <w:t xml:space="preserve">, </w:t>
            </w:r>
            <w:r w:rsidR="00882107" w:rsidRPr="00882107">
              <w:rPr>
                <w:rFonts w:ascii="Arial" w:eastAsia="Calibri" w:hAnsi="Arial" w:cs="Arial"/>
                <w:sz w:val="22"/>
                <w:szCs w:val="22"/>
                <w:shd w:val="clear" w:color="auto" w:fill="FFFFFF"/>
                <w:lang w:val="sr-Cyrl-RS" w:eastAsia="en-US"/>
              </w:rPr>
              <w:t>који су реализовани у последњих 5 година до дана отварања понуда и у вредности од од минимум 5</w:t>
            </w:r>
            <w:r w:rsidR="00882107" w:rsidRPr="00746766">
              <w:rPr>
                <w:rFonts w:ascii="Arial" w:eastAsia="Calibri" w:hAnsi="Arial" w:cs="Arial"/>
                <w:sz w:val="22"/>
                <w:szCs w:val="22"/>
                <w:shd w:val="clear" w:color="auto" w:fill="FFFFFF"/>
                <w:lang w:val="sr-Cyrl-RS" w:eastAsia="en-US"/>
              </w:rPr>
              <w:t xml:space="preserve">0.000.000 </w:t>
            </w:r>
            <w:r w:rsidR="00882107" w:rsidRPr="00882107">
              <w:rPr>
                <w:rFonts w:ascii="Arial" w:eastAsia="Calibri" w:hAnsi="Arial" w:cs="Arial"/>
                <w:sz w:val="22"/>
                <w:szCs w:val="22"/>
                <w:shd w:val="clear" w:color="auto" w:fill="FFFFFF"/>
                <w:lang w:val="sr-Cyrl-RS" w:eastAsia="en-US"/>
              </w:rPr>
              <w:t>дин без ПДВ. Укупна вредност пројеката се рачуна до дана отварања понуда.</w:t>
            </w:r>
          </w:p>
          <w:p w14:paraId="2EA128CA" w14:textId="77777777" w:rsidR="00882107" w:rsidRPr="00746766" w:rsidRDefault="00882107" w:rsidP="00882107">
            <w:pPr>
              <w:tabs>
                <w:tab w:val="left" w:pos="1080"/>
              </w:tabs>
              <w:suppressAutoHyphens w:val="0"/>
              <w:ind w:left="1440"/>
              <w:contextualSpacing/>
              <w:jc w:val="both"/>
              <w:rPr>
                <w:rFonts w:ascii="Arial" w:eastAsia="Calibri" w:hAnsi="Arial" w:cs="Arial"/>
                <w:color w:val="000000"/>
                <w:sz w:val="22"/>
                <w:szCs w:val="22"/>
                <w:shd w:val="clear" w:color="auto" w:fill="FFFFFF"/>
                <w:lang w:val="sr-Cyrl-RS" w:eastAsia="en-US"/>
              </w:rPr>
            </w:pPr>
          </w:p>
          <w:p w14:paraId="77A6A306" w14:textId="77777777" w:rsidR="00882107" w:rsidRPr="00882107" w:rsidRDefault="00882107" w:rsidP="00882107">
            <w:pPr>
              <w:suppressAutoHyphens w:val="0"/>
              <w:spacing w:before="12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Докази:</w:t>
            </w:r>
          </w:p>
          <w:p w14:paraId="4EC90E9F" w14:textId="77777777" w:rsidR="00882107"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val="sr-Cyrl-RS" w:eastAsia="en-US"/>
              </w:rPr>
            </w:pPr>
            <w:r w:rsidRPr="00882107">
              <w:rPr>
                <w:rFonts w:ascii="Arial" w:eastAsia="Calibri" w:hAnsi="Arial" w:cs="Arial"/>
                <w:color w:val="000000"/>
                <w:sz w:val="22"/>
                <w:szCs w:val="22"/>
                <w:lang w:val="sr-Cyrl-RS" w:eastAsia="en-US"/>
              </w:rPr>
              <w:t>Сертификат или потврда о статусу понуђача/партнера за Србију, издат од произвођача понуђене платформе која</w:t>
            </w:r>
            <w:r w:rsidR="00ED5EDE">
              <w:rPr>
                <w:rFonts w:ascii="Arial" w:eastAsia="Calibri" w:hAnsi="Arial" w:cs="Arial"/>
                <w:color w:val="000000"/>
                <w:sz w:val="22"/>
                <w:szCs w:val="22"/>
                <w:lang w:val="sr-Cyrl-RS" w:eastAsia="en-US"/>
              </w:rPr>
              <w:t xml:space="preserve"> је предмет јавне набавке (за услов по ред.бр. 1)</w:t>
            </w:r>
          </w:p>
          <w:p w14:paraId="1242C3E7" w14:textId="77777777" w:rsidR="00ED5EDE"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eastAsia="en-US"/>
              </w:rPr>
            </w:pPr>
            <w:r w:rsidRPr="00ED5EDE">
              <w:rPr>
                <w:rFonts w:ascii="Arial" w:eastAsia="Calibri" w:hAnsi="Arial" w:cs="Arial"/>
                <w:color w:val="000000"/>
                <w:sz w:val="22"/>
                <w:szCs w:val="22"/>
                <w:lang w:eastAsia="en-US"/>
              </w:rPr>
              <w:t>Ауторизација (овлашћење, потврда или сл.) произвођача чију платформу понуђач нуди</w:t>
            </w:r>
            <w:r w:rsidRPr="00746766">
              <w:rPr>
                <w:rFonts w:ascii="Arial" w:eastAsia="Calibri" w:hAnsi="Arial" w:cs="Arial"/>
                <w:color w:val="000000"/>
                <w:sz w:val="22"/>
                <w:szCs w:val="22"/>
                <w:lang w:val="sr-Cyrl-RS" w:eastAsia="en-US"/>
              </w:rPr>
              <w:t>,</w:t>
            </w:r>
            <w:r w:rsidRPr="00ED5EDE">
              <w:rPr>
                <w:rFonts w:ascii="Arial" w:eastAsia="Calibri" w:hAnsi="Arial" w:cs="Arial"/>
                <w:color w:val="000000"/>
                <w:sz w:val="22"/>
                <w:szCs w:val="22"/>
                <w:lang w:eastAsia="en-US"/>
              </w:rPr>
              <w:t xml:space="preserve"> или представништва тог произвођача за територију Републике Србије, за сва понуђена платформа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оригиналну платформу Наручиоцу у предметном поступку јавне набавке. Ауторизација мора да гласи на име понуђача који доставља понуду </w:t>
            </w:r>
            <w:r w:rsidRPr="00ED5EDE">
              <w:rPr>
                <w:rFonts w:ascii="Arial" w:eastAsia="Calibri" w:hAnsi="Arial" w:cs="Arial"/>
                <w:color w:val="000000"/>
                <w:sz w:val="22"/>
                <w:szCs w:val="22"/>
                <w:lang w:eastAsia="en-US"/>
              </w:rPr>
              <w:lastRenderedPageBreak/>
              <w:t xml:space="preserve">за  платформу која је премет јавне набавке </w:t>
            </w:r>
            <w:r w:rsidR="00ED5EDE">
              <w:rPr>
                <w:rFonts w:ascii="Arial" w:eastAsia="Calibri" w:hAnsi="Arial" w:cs="Arial"/>
                <w:color w:val="000000"/>
                <w:sz w:val="22"/>
                <w:szCs w:val="22"/>
                <w:lang w:eastAsia="en-US"/>
              </w:rPr>
              <w:t>и да је насловљена на Наручиоца</w:t>
            </w:r>
            <w:r w:rsidRPr="00ED5EDE">
              <w:rPr>
                <w:rFonts w:ascii="Arial" w:eastAsia="Calibri" w:hAnsi="Arial" w:cs="Arial"/>
                <w:sz w:val="22"/>
                <w:szCs w:val="22"/>
                <w:lang w:eastAsia="en-US"/>
              </w:rPr>
              <w:t xml:space="preserve"> </w:t>
            </w:r>
            <w:r w:rsidR="00ED5EDE">
              <w:rPr>
                <w:rFonts w:ascii="Arial" w:eastAsia="Calibri" w:hAnsi="Arial" w:cs="Arial"/>
                <w:color w:val="000000"/>
                <w:sz w:val="22"/>
                <w:szCs w:val="22"/>
                <w:lang w:val="sr-Cyrl-RS" w:eastAsia="en-US"/>
              </w:rPr>
              <w:t>(за услов по ред.бр. 2)</w:t>
            </w:r>
          </w:p>
          <w:p w14:paraId="26623C1A" w14:textId="77777777" w:rsidR="00A41979"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eastAsia="en-US"/>
              </w:rPr>
            </w:pPr>
            <w:r w:rsidRPr="00882107">
              <w:rPr>
                <w:rFonts w:ascii="Arial" w:eastAsia="Calibri" w:hAnsi="Arial" w:cs="Arial"/>
                <w:sz w:val="22"/>
                <w:szCs w:val="22"/>
                <w:lang w:eastAsia="en-US"/>
              </w:rPr>
              <w:t xml:space="preserve">Копија </w:t>
            </w:r>
            <w:r w:rsidRPr="00746766">
              <w:rPr>
                <w:rFonts w:ascii="Arial" w:eastAsia="Calibri" w:hAnsi="Arial" w:cs="Arial"/>
                <w:sz w:val="22"/>
                <w:szCs w:val="22"/>
                <w:lang w:eastAsia="en-US"/>
              </w:rPr>
              <w:t>сертификат</w:t>
            </w:r>
            <w:r w:rsidRPr="00882107">
              <w:rPr>
                <w:rFonts w:ascii="Arial" w:eastAsia="Calibri" w:hAnsi="Arial" w:cs="Arial"/>
                <w:sz w:val="22"/>
                <w:szCs w:val="22"/>
                <w:lang w:val="sr-Cyrl-RS" w:eastAsia="en-US"/>
              </w:rPr>
              <w:t>а</w:t>
            </w:r>
            <w:r w:rsidRPr="00746766">
              <w:rPr>
                <w:rFonts w:ascii="Arial" w:eastAsia="Calibri" w:hAnsi="Arial" w:cs="Arial"/>
                <w:sz w:val="22"/>
                <w:szCs w:val="22"/>
                <w:lang w:eastAsia="en-US"/>
              </w:rPr>
              <w:t xml:space="preserve"> издат од стране произвођача </w:t>
            </w:r>
            <w:r w:rsidRPr="00882107">
              <w:rPr>
                <w:rFonts w:ascii="Arial" w:eastAsia="Calibri" w:hAnsi="Arial" w:cs="Arial"/>
                <w:sz w:val="22"/>
                <w:szCs w:val="22"/>
                <w:lang w:val="sr-Cyrl-RS" w:eastAsia="en-US"/>
              </w:rPr>
              <w:t>софтверског решења</w:t>
            </w:r>
            <w:r w:rsidRPr="00746766">
              <w:rPr>
                <w:rFonts w:ascii="Arial" w:eastAsia="Calibri" w:hAnsi="Arial" w:cs="Arial"/>
                <w:sz w:val="22"/>
                <w:szCs w:val="22"/>
                <w:lang w:eastAsia="en-US"/>
              </w:rPr>
              <w:t xml:space="preserve"> које понуђач нуди, а који се однос</w:t>
            </w:r>
            <w:r w:rsidRPr="00882107">
              <w:rPr>
                <w:rFonts w:ascii="Arial" w:eastAsia="Calibri" w:hAnsi="Arial" w:cs="Arial"/>
                <w:sz w:val="22"/>
                <w:szCs w:val="22"/>
                <w:lang w:val="sr-Cyrl-RS" w:eastAsia="en-US"/>
              </w:rPr>
              <w:t>и</w:t>
            </w:r>
            <w:r w:rsidRPr="00746766">
              <w:rPr>
                <w:rFonts w:ascii="Arial" w:eastAsia="Calibri" w:hAnsi="Arial" w:cs="Arial"/>
                <w:sz w:val="22"/>
                <w:szCs w:val="22"/>
                <w:lang w:eastAsia="en-US"/>
              </w:rPr>
              <w:t xml:space="preserve"> на </w:t>
            </w:r>
            <w:r w:rsidRPr="00882107">
              <w:rPr>
                <w:rFonts w:ascii="Arial" w:eastAsia="Calibri" w:hAnsi="Arial" w:cs="Arial"/>
                <w:sz w:val="22"/>
                <w:szCs w:val="22"/>
                <w:lang w:val="sr-Cyrl-RS" w:eastAsia="en-US"/>
              </w:rPr>
              <w:t>сертификацију да поседује знање за продају и подршку за софтверско решење које нуди</w:t>
            </w:r>
            <w:r w:rsidRPr="00746766">
              <w:rPr>
                <w:rFonts w:ascii="Arial" w:eastAsia="Calibri" w:hAnsi="Arial" w:cs="Arial"/>
                <w:sz w:val="22"/>
                <w:szCs w:val="22"/>
                <w:lang w:eastAsia="en-US"/>
              </w:rPr>
              <w:t xml:space="preserve"> </w:t>
            </w:r>
            <w:r w:rsidR="00A41979">
              <w:rPr>
                <w:rFonts w:ascii="Arial" w:eastAsia="Calibri" w:hAnsi="Arial" w:cs="Arial"/>
                <w:color w:val="000000"/>
                <w:sz w:val="22"/>
                <w:szCs w:val="22"/>
                <w:lang w:val="sr-Cyrl-RS" w:eastAsia="en-US"/>
              </w:rPr>
              <w:t>(за услов по ред.бр. 2)</w:t>
            </w:r>
          </w:p>
          <w:p w14:paraId="21A87A5A" w14:textId="77777777" w:rsidR="00D03646" w:rsidRPr="00DF6575" w:rsidRDefault="00882107" w:rsidP="002A0E0D">
            <w:pPr>
              <w:pStyle w:val="ListParagraph"/>
              <w:numPr>
                <w:ilvl w:val="0"/>
                <w:numId w:val="32"/>
              </w:numPr>
              <w:ind w:left="422"/>
              <w:jc w:val="both"/>
              <w:rPr>
                <w:rFonts w:ascii="Arial" w:hAnsi="Arial" w:cs="Arial"/>
                <w:lang w:val="sr-Cyrl-RS"/>
              </w:rPr>
            </w:pPr>
            <w:r w:rsidRPr="00A41979">
              <w:rPr>
                <w:rFonts w:ascii="Arial" w:hAnsi="Arial" w:cs="Arial"/>
              </w:rPr>
              <w:t>Потврда о референтним набавкама (образац бр. 5) издата од стране претходних наручилаца</w:t>
            </w:r>
            <w:r w:rsidR="00A41979">
              <w:rPr>
                <w:rFonts w:ascii="Arial" w:hAnsi="Arial" w:cs="Arial"/>
                <w:lang w:val="sr-Cyrl-RS"/>
              </w:rPr>
              <w:t xml:space="preserve"> </w:t>
            </w:r>
            <w:r w:rsidR="00A41979">
              <w:rPr>
                <w:rFonts w:ascii="Arial" w:hAnsi="Arial" w:cs="Arial"/>
                <w:color w:val="000000"/>
                <w:lang w:val="sr-Cyrl-RS"/>
              </w:rPr>
              <w:t>(за услов по ред.бр. 3)</w:t>
            </w:r>
            <w:r w:rsidRPr="00746766">
              <w:rPr>
                <w:rFonts w:ascii="Arial" w:hAnsi="Arial" w:cs="Arial"/>
                <w:i/>
                <w:lang w:val="sr-Cyrl-CS"/>
              </w:rPr>
              <w:t>.</w:t>
            </w:r>
          </w:p>
          <w:p w14:paraId="576A9E6B" w14:textId="77777777" w:rsidR="00425FA1" w:rsidRDefault="00425FA1" w:rsidP="00925169">
            <w:pPr>
              <w:pStyle w:val="ListParagraph"/>
              <w:ind w:left="422"/>
              <w:jc w:val="both"/>
              <w:rPr>
                <w:rFonts w:ascii="Arial" w:hAnsi="Arial" w:cs="Arial"/>
                <w:b/>
                <w:lang w:val="sr-Cyrl-RS"/>
              </w:rPr>
            </w:pPr>
          </w:p>
          <w:p w14:paraId="304C52E7" w14:textId="77777777" w:rsidR="00425FA1" w:rsidRDefault="00425FA1" w:rsidP="00925169">
            <w:pPr>
              <w:pStyle w:val="ListParagraph"/>
              <w:ind w:left="422"/>
              <w:jc w:val="both"/>
              <w:rPr>
                <w:rFonts w:ascii="Arial" w:hAnsi="Arial" w:cs="Arial"/>
                <w:b/>
                <w:lang w:val="sr-Cyrl-RS"/>
              </w:rPr>
            </w:pPr>
            <w:r>
              <w:rPr>
                <w:rFonts w:ascii="Arial" w:hAnsi="Arial" w:cs="Arial"/>
                <w:b/>
                <w:lang w:val="sr-Cyrl-RS"/>
              </w:rPr>
              <w:t>Напомена:</w:t>
            </w:r>
          </w:p>
          <w:p w14:paraId="7B152E33" w14:textId="77777777" w:rsidR="00124F50" w:rsidRPr="00633F4F" w:rsidRDefault="00124F50" w:rsidP="00925169">
            <w:pPr>
              <w:pStyle w:val="ListParagraph"/>
              <w:ind w:left="422"/>
              <w:jc w:val="both"/>
              <w:rPr>
                <w:rFonts w:ascii="Arial" w:hAnsi="Arial" w:cs="Arial"/>
                <w:b/>
                <w:lang w:val="sr-Cyrl-RS"/>
              </w:rPr>
            </w:pPr>
            <w:r w:rsidRPr="00633F4F">
              <w:rPr>
                <w:rFonts w:ascii="Arial" w:hAnsi="Arial" w:cs="Arial"/>
                <w:b/>
                <w:lang w:val="sr-Cyrl-RS"/>
              </w:rPr>
              <w:t xml:space="preserve">образложење оправданости захтеваног услова у односу на предмет набавке: </w:t>
            </w:r>
          </w:p>
          <w:p w14:paraId="769A42E6" w14:textId="77777777" w:rsidR="00124F50"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из разлога заштите ауторских права произвођача по домаћим и страним нормама</w:t>
            </w:r>
            <w:r w:rsidR="00425FA1">
              <w:rPr>
                <w:rFonts w:ascii="Arial" w:hAnsi="Arial" w:cs="Arial"/>
                <w:lang w:val="sr-Cyrl-RS"/>
              </w:rPr>
              <w:t>.</w:t>
            </w:r>
          </w:p>
          <w:p w14:paraId="170572CF" w14:textId="77777777" w:rsidR="00124F50"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 xml:space="preserve">само </w:t>
            </w:r>
            <w:r w:rsidR="00633F4F">
              <w:rPr>
                <w:rFonts w:ascii="Arial" w:hAnsi="Arial" w:cs="Arial"/>
                <w:lang w:val="sr-Cyrl-RS"/>
              </w:rPr>
              <w:t>понуђач, овлашћен од стране произвођача</w:t>
            </w:r>
            <w:r>
              <w:rPr>
                <w:rFonts w:ascii="Arial" w:hAnsi="Arial" w:cs="Arial"/>
                <w:lang w:val="sr-Cyrl-RS"/>
              </w:rPr>
              <w:t>, кој</w:t>
            </w:r>
            <w:r w:rsidR="00633F4F">
              <w:rPr>
                <w:rFonts w:ascii="Arial" w:hAnsi="Arial" w:cs="Arial"/>
                <w:lang w:val="sr-Cyrl-RS"/>
              </w:rPr>
              <w:t>и</w:t>
            </w:r>
            <w:r>
              <w:rPr>
                <w:rFonts w:ascii="Arial" w:hAnsi="Arial" w:cs="Arial"/>
                <w:lang w:val="sr-Cyrl-RS"/>
              </w:rPr>
              <w:t xml:space="preserve"> поседује сертификат произвођача може квалитетн</w:t>
            </w:r>
            <w:r w:rsidR="00633F4F">
              <w:rPr>
                <w:rFonts w:ascii="Arial" w:hAnsi="Arial" w:cs="Arial"/>
                <w:lang w:val="sr-Cyrl-RS"/>
              </w:rPr>
              <w:t>о</w:t>
            </w:r>
            <w:r>
              <w:rPr>
                <w:rFonts w:ascii="Arial" w:hAnsi="Arial" w:cs="Arial"/>
                <w:lang w:val="sr-Cyrl-RS"/>
              </w:rPr>
              <w:t xml:space="preserve"> извршити </w:t>
            </w:r>
            <w:r w:rsidR="00633F4F">
              <w:rPr>
                <w:rFonts w:ascii="Arial" w:hAnsi="Arial" w:cs="Arial"/>
                <w:lang w:val="sr-Cyrl-RS"/>
              </w:rPr>
              <w:t>п</w:t>
            </w:r>
            <w:r>
              <w:rPr>
                <w:rFonts w:ascii="Arial" w:hAnsi="Arial" w:cs="Arial"/>
                <w:lang w:val="sr-Cyrl-RS"/>
              </w:rPr>
              <w:t>редметни посао</w:t>
            </w:r>
            <w:r w:rsidR="00425FA1">
              <w:rPr>
                <w:rFonts w:ascii="Arial" w:hAnsi="Arial" w:cs="Arial"/>
                <w:lang w:val="sr-Cyrl-RS"/>
              </w:rPr>
              <w:t>.</w:t>
            </w:r>
          </w:p>
          <w:p w14:paraId="47122F6A" w14:textId="77777777" w:rsidR="00124F50" w:rsidRPr="00A41979"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потврдом о референтним набавкама понуђач доказује своју способност да успешно реализује предметни посао, јер је то већ успешно радио</w:t>
            </w:r>
            <w:r w:rsidR="00425FA1">
              <w:rPr>
                <w:rFonts w:ascii="Arial" w:hAnsi="Arial" w:cs="Arial"/>
                <w:lang w:val="sr-Cyrl-RS"/>
              </w:rPr>
              <w:t>.</w:t>
            </w:r>
          </w:p>
        </w:tc>
      </w:tr>
      <w:tr w:rsidR="00176F28" w:rsidRPr="00DE1779" w14:paraId="7EBF9153" w14:textId="77777777" w:rsidTr="00757B28">
        <w:trPr>
          <w:jc w:val="center"/>
        </w:trPr>
        <w:tc>
          <w:tcPr>
            <w:tcW w:w="729" w:type="dxa"/>
            <w:vAlign w:val="center"/>
          </w:tcPr>
          <w:p w14:paraId="0180D11F" w14:textId="77777777" w:rsidR="00176F28" w:rsidRPr="00176F28" w:rsidRDefault="00176F28" w:rsidP="00757B28">
            <w:pPr>
              <w:jc w:val="center"/>
              <w:rPr>
                <w:rFonts w:ascii="Arial" w:hAnsi="Arial" w:cs="Arial"/>
                <w:sz w:val="22"/>
                <w:szCs w:val="22"/>
                <w:lang w:val="en-US"/>
              </w:rPr>
            </w:pPr>
            <w:r>
              <w:rPr>
                <w:rFonts w:ascii="Arial" w:hAnsi="Arial" w:cs="Arial"/>
                <w:sz w:val="22"/>
                <w:szCs w:val="22"/>
                <w:lang w:val="en-US"/>
              </w:rPr>
              <w:lastRenderedPageBreak/>
              <w:t>7.</w:t>
            </w:r>
          </w:p>
        </w:tc>
        <w:tc>
          <w:tcPr>
            <w:tcW w:w="8430" w:type="dxa"/>
          </w:tcPr>
          <w:p w14:paraId="45E35373" w14:textId="77777777" w:rsidR="00882107" w:rsidRPr="00882107" w:rsidRDefault="00882107" w:rsidP="00882107">
            <w:pPr>
              <w:tabs>
                <w:tab w:val="left" w:pos="1080"/>
              </w:tabs>
              <w:suppressAutoHyphens w:val="0"/>
              <w:jc w:val="both"/>
              <w:rPr>
                <w:rFonts w:ascii="Arial" w:hAnsi="Arial" w:cs="Arial"/>
                <w:b/>
                <w:sz w:val="22"/>
                <w:szCs w:val="22"/>
                <w:lang w:val="sr-Cyrl-RS" w:eastAsia="en-US"/>
              </w:rPr>
            </w:pPr>
            <w:r w:rsidRPr="00882107">
              <w:rPr>
                <w:rFonts w:ascii="Arial" w:hAnsi="Arial" w:cs="Arial"/>
                <w:b/>
                <w:sz w:val="22"/>
                <w:szCs w:val="22"/>
                <w:lang w:val="sr-Cyrl-RS" w:eastAsia="en-US"/>
              </w:rPr>
              <w:t>Кадровски капацитет:</w:t>
            </w:r>
          </w:p>
          <w:p w14:paraId="3D053DAB" w14:textId="77777777" w:rsidR="00882107" w:rsidRPr="00882107" w:rsidRDefault="00882107" w:rsidP="00882107">
            <w:pPr>
              <w:tabs>
                <w:tab w:val="left" w:pos="1080"/>
              </w:tabs>
              <w:suppressAutoHyphens w:val="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Услов:</w:t>
            </w:r>
          </w:p>
          <w:p w14:paraId="0D1B94BA" w14:textId="77777777" w:rsidR="00882107" w:rsidRPr="003A1C12" w:rsidRDefault="00882107" w:rsidP="002A0E0D">
            <w:pPr>
              <w:numPr>
                <w:ilvl w:val="0"/>
                <w:numId w:val="31"/>
              </w:numPr>
              <w:tabs>
                <w:tab w:val="left" w:pos="1080"/>
              </w:tabs>
              <w:suppressAutoHyphens w:val="0"/>
              <w:spacing w:before="120"/>
              <w:contextualSpacing/>
              <w:jc w:val="both"/>
              <w:rPr>
                <w:rFonts w:ascii="Arial" w:eastAsia="Calibri" w:hAnsi="Arial" w:cs="Arial"/>
                <w:sz w:val="22"/>
                <w:szCs w:val="22"/>
                <w:lang w:val="sr-Cyrl-RS" w:eastAsia="en-US"/>
              </w:rPr>
            </w:pPr>
            <w:r w:rsidRPr="00882107">
              <w:rPr>
                <w:rFonts w:ascii="Arial" w:eastAsia="Calibri" w:hAnsi="Arial" w:cs="Arial"/>
                <w:sz w:val="22"/>
                <w:szCs w:val="22"/>
                <w:lang w:val="sr-Cyrl-RS" w:eastAsia="en-US"/>
              </w:rPr>
              <w:t xml:space="preserve">Минимум једно (1) </w:t>
            </w:r>
            <w:r w:rsidRPr="003A1C12">
              <w:rPr>
                <w:rFonts w:ascii="Arial" w:eastAsia="Calibri" w:hAnsi="Arial" w:cs="Arial"/>
                <w:sz w:val="22"/>
                <w:szCs w:val="22"/>
                <w:lang w:val="sr-Cyrl-RS" w:eastAsia="en-US"/>
              </w:rPr>
              <w:t>запослен</w:t>
            </w:r>
            <w:r w:rsidRPr="00882107">
              <w:rPr>
                <w:rFonts w:ascii="Arial" w:eastAsia="Calibri" w:hAnsi="Arial" w:cs="Arial"/>
                <w:sz w:val="22"/>
                <w:szCs w:val="22"/>
                <w:lang w:val="sr-Cyrl-RS" w:eastAsia="en-US"/>
              </w:rPr>
              <w:t xml:space="preserve">о или радно ангажовано лице </w:t>
            </w:r>
            <w:r w:rsidRPr="003A1C12">
              <w:rPr>
                <w:rFonts w:ascii="Arial" w:eastAsia="Calibri" w:hAnsi="Arial" w:cs="Arial"/>
                <w:sz w:val="22"/>
                <w:szCs w:val="22"/>
                <w:lang w:val="sr-Cyrl-RS" w:eastAsia="en-US"/>
              </w:rPr>
              <w:t xml:space="preserve"> кој</w:t>
            </w:r>
            <w:r w:rsidRPr="00882107">
              <w:rPr>
                <w:rFonts w:ascii="Arial" w:eastAsia="Calibri" w:hAnsi="Arial" w:cs="Arial"/>
                <w:sz w:val="22"/>
                <w:szCs w:val="22"/>
                <w:lang w:val="sr-Cyrl-RS" w:eastAsia="en-US"/>
              </w:rPr>
              <w:t>и</w:t>
            </w:r>
            <w:r w:rsidRPr="003A1C12">
              <w:rPr>
                <w:rFonts w:ascii="Arial" w:eastAsia="Calibri" w:hAnsi="Arial" w:cs="Arial"/>
                <w:sz w:val="22"/>
                <w:szCs w:val="22"/>
                <w:lang w:val="sr-Cyrl-RS" w:eastAsia="en-US"/>
              </w:rPr>
              <w:t xml:space="preserve"> поседуј</w:t>
            </w:r>
            <w:r w:rsidRPr="00882107">
              <w:rPr>
                <w:rFonts w:ascii="Arial" w:eastAsia="Calibri" w:hAnsi="Arial" w:cs="Arial"/>
                <w:sz w:val="22"/>
                <w:szCs w:val="22"/>
                <w:lang w:val="sr-Cyrl-RS" w:eastAsia="en-US"/>
              </w:rPr>
              <w:t>е</w:t>
            </w:r>
            <w:r w:rsidRPr="003A1C12">
              <w:rPr>
                <w:rFonts w:ascii="Arial" w:eastAsia="Calibri" w:hAnsi="Arial" w:cs="Arial"/>
                <w:sz w:val="22"/>
                <w:szCs w:val="22"/>
                <w:lang w:val="sr-Cyrl-RS" w:eastAsia="en-US"/>
              </w:rPr>
              <w:t xml:space="preserve"> одговарајући сертификат издат од стране произвођача </w:t>
            </w:r>
            <w:r w:rsidRPr="00882107">
              <w:rPr>
                <w:rFonts w:ascii="Arial" w:eastAsia="Calibri" w:hAnsi="Arial" w:cs="Arial"/>
                <w:sz w:val="22"/>
                <w:szCs w:val="22"/>
                <w:lang w:val="sr-Cyrl-RS" w:eastAsia="en-US"/>
              </w:rPr>
              <w:t>софтверског решења</w:t>
            </w:r>
            <w:r w:rsidRPr="003A1C12">
              <w:rPr>
                <w:rFonts w:ascii="Arial" w:eastAsia="Calibri" w:hAnsi="Arial" w:cs="Arial"/>
                <w:sz w:val="22"/>
                <w:szCs w:val="22"/>
                <w:lang w:val="sr-Cyrl-RS" w:eastAsia="en-US"/>
              </w:rPr>
              <w:t xml:space="preserve"> које понуђач нуди, а који се однос</w:t>
            </w:r>
            <w:r w:rsidRPr="00882107">
              <w:rPr>
                <w:rFonts w:ascii="Arial" w:eastAsia="Calibri" w:hAnsi="Arial" w:cs="Arial"/>
                <w:sz w:val="22"/>
                <w:szCs w:val="22"/>
                <w:lang w:val="sr-Cyrl-RS" w:eastAsia="en-US"/>
              </w:rPr>
              <w:t>и</w:t>
            </w:r>
            <w:r w:rsidRPr="003A1C12">
              <w:rPr>
                <w:rFonts w:ascii="Arial" w:eastAsia="Calibri" w:hAnsi="Arial" w:cs="Arial"/>
                <w:sz w:val="22"/>
                <w:szCs w:val="22"/>
                <w:lang w:val="sr-Cyrl-RS" w:eastAsia="en-US"/>
              </w:rPr>
              <w:t xml:space="preserve"> на </w:t>
            </w:r>
            <w:r w:rsidRPr="00882107">
              <w:rPr>
                <w:rFonts w:ascii="Arial" w:eastAsia="Calibri" w:hAnsi="Arial" w:cs="Arial"/>
                <w:sz w:val="22"/>
                <w:szCs w:val="22"/>
                <w:lang w:val="sr-Cyrl-RS" w:eastAsia="en-US"/>
              </w:rPr>
              <w:t>сертификацију да поседује знање за продају и подршку за софтверско решење које нуди</w:t>
            </w:r>
            <w:r w:rsidRPr="003A1C12">
              <w:rPr>
                <w:rFonts w:ascii="Arial" w:eastAsia="Calibri" w:hAnsi="Arial" w:cs="Arial"/>
                <w:sz w:val="22"/>
                <w:szCs w:val="22"/>
                <w:lang w:val="sr-Cyrl-RS" w:eastAsia="en-US"/>
              </w:rPr>
              <w:t xml:space="preserve"> </w:t>
            </w:r>
          </w:p>
          <w:p w14:paraId="7625619C" w14:textId="6802349D" w:rsidR="00882107" w:rsidRPr="003A1C12" w:rsidRDefault="00882107" w:rsidP="002A0E0D">
            <w:pPr>
              <w:numPr>
                <w:ilvl w:val="0"/>
                <w:numId w:val="31"/>
              </w:numPr>
              <w:tabs>
                <w:tab w:val="left" w:pos="1080"/>
              </w:tabs>
              <w:suppressAutoHyphens w:val="0"/>
              <w:spacing w:before="120"/>
              <w:contextualSpacing/>
              <w:jc w:val="both"/>
              <w:rPr>
                <w:rFonts w:ascii="Arial" w:eastAsia="Calibri" w:hAnsi="Arial" w:cs="Arial"/>
                <w:color w:val="000000"/>
                <w:sz w:val="22"/>
                <w:szCs w:val="22"/>
                <w:lang w:val="sr-Cyrl-RS" w:eastAsia="en-US"/>
              </w:rPr>
            </w:pPr>
            <w:r w:rsidRPr="00882107">
              <w:rPr>
                <w:rFonts w:ascii="Arial" w:eastAsia="Calibri" w:hAnsi="Arial" w:cs="Arial"/>
                <w:color w:val="000000"/>
                <w:sz w:val="22"/>
                <w:szCs w:val="22"/>
                <w:lang w:val="sr-Cyrl-RS" w:eastAsia="en-US"/>
              </w:rPr>
              <w:t>М</w:t>
            </w:r>
            <w:r w:rsidRPr="003A1C12">
              <w:rPr>
                <w:rFonts w:ascii="Arial" w:eastAsia="Calibri" w:hAnsi="Arial" w:cs="Arial"/>
                <w:color w:val="000000"/>
                <w:sz w:val="22"/>
                <w:szCs w:val="22"/>
                <w:lang w:val="sr-Cyrl-RS" w:eastAsia="en-US"/>
              </w:rPr>
              <w:t xml:space="preserve">инимум </w:t>
            </w:r>
            <w:r w:rsidRPr="00882107">
              <w:rPr>
                <w:rFonts w:ascii="Arial" w:eastAsia="Calibri" w:hAnsi="Arial" w:cs="Arial"/>
                <w:color w:val="000000"/>
                <w:sz w:val="22"/>
                <w:szCs w:val="22"/>
                <w:lang w:val="sr-Cyrl-RS" w:eastAsia="en-US"/>
              </w:rPr>
              <w:t>два (2)</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запослена или радно ангажована лица</w:t>
            </w:r>
            <w:r w:rsidRPr="003A1C12">
              <w:rPr>
                <w:rFonts w:ascii="Arial" w:eastAsia="Calibri" w:hAnsi="Arial" w:cs="Arial"/>
                <w:color w:val="000000"/>
                <w:sz w:val="22"/>
                <w:szCs w:val="22"/>
                <w:lang w:val="sr-Cyrl-RS" w:eastAsia="en-US"/>
              </w:rPr>
              <w:t xml:space="preserve">, са </w:t>
            </w:r>
            <w:r w:rsidRPr="00882107">
              <w:rPr>
                <w:rFonts w:ascii="Arial" w:eastAsia="Calibri" w:hAnsi="Arial" w:cs="Arial"/>
                <w:color w:val="000000"/>
                <w:sz w:val="22"/>
                <w:szCs w:val="22"/>
                <w:lang w:val="sr-Cyrl-RS" w:eastAsia="en-US"/>
              </w:rPr>
              <w:t xml:space="preserve">обавезном сертификатом </w:t>
            </w:r>
            <w:r w:rsidR="003450BA" w:rsidRPr="00882107">
              <w:rPr>
                <w:rFonts w:ascii="Arial" w:eastAsia="Calibri" w:hAnsi="Arial" w:cs="Arial"/>
                <w:sz w:val="22"/>
                <w:szCs w:val="22"/>
                <w:lang w:val="en-US" w:eastAsia="en-US"/>
              </w:rPr>
              <w:t>OSCP</w:t>
            </w:r>
            <w:r w:rsidRPr="00882107">
              <w:rPr>
                <w:rFonts w:ascii="Arial" w:eastAsia="Calibri" w:hAnsi="Arial" w:cs="Arial"/>
                <w:color w:val="000000"/>
                <w:sz w:val="22"/>
                <w:szCs w:val="22"/>
                <w:lang w:val="sr-Cyrl-RS" w:eastAsia="en-US"/>
              </w:rPr>
              <w:t xml:space="preserve"> и</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 xml:space="preserve">од којих најмање једно запослено или ангажовано лице поседује и  </w:t>
            </w:r>
            <w:r w:rsidR="003450BA" w:rsidRPr="00882107">
              <w:rPr>
                <w:rFonts w:ascii="Arial" w:eastAsia="Calibri" w:hAnsi="Arial" w:cs="Arial"/>
                <w:sz w:val="22"/>
                <w:szCs w:val="22"/>
                <w:lang w:val="en-US" w:eastAsia="en-US"/>
              </w:rPr>
              <w:t>OSCE</w:t>
            </w:r>
            <w:r w:rsidRPr="00882107">
              <w:rPr>
                <w:rFonts w:ascii="Arial" w:eastAsia="Calibri" w:hAnsi="Arial" w:cs="Arial"/>
                <w:color w:val="000000"/>
                <w:sz w:val="22"/>
                <w:szCs w:val="22"/>
                <w:lang w:val="sr-Cyrl-RS" w:eastAsia="en-US"/>
              </w:rPr>
              <w:t xml:space="preserve"> </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 xml:space="preserve">сертификат. </w:t>
            </w:r>
            <w:r w:rsidRPr="00882107">
              <w:rPr>
                <w:rFonts w:ascii="Arial" w:eastAsia="Calibri" w:hAnsi="Arial" w:cs="Arial"/>
                <w:sz w:val="22"/>
                <w:szCs w:val="22"/>
                <w:lang w:val="sr-Cyrl-RS" w:eastAsia="en-US"/>
              </w:rPr>
              <w:t>Најмање једно лице мора имати положен један од сертификата ''</w:t>
            </w:r>
            <w:r w:rsidRPr="00882107">
              <w:rPr>
                <w:rFonts w:ascii="Arial" w:eastAsia="Calibri" w:hAnsi="Arial" w:cs="Arial"/>
                <w:sz w:val="22"/>
                <w:szCs w:val="22"/>
                <w:lang w:val="en-US" w:eastAsia="en-US"/>
              </w:rPr>
              <w:t>OSCP</w:t>
            </w:r>
            <w:r w:rsidRPr="00882107">
              <w:rPr>
                <w:rFonts w:ascii="Arial" w:eastAsia="Calibri" w:hAnsi="Arial" w:cs="Arial"/>
                <w:sz w:val="22"/>
                <w:szCs w:val="22"/>
                <w:lang w:val="sr-Cyrl-RS" w:eastAsia="en-US"/>
              </w:rPr>
              <w:t xml:space="preserve">'' или </w:t>
            </w:r>
            <w:r w:rsidRPr="00882107">
              <w:rPr>
                <w:rFonts w:ascii="Arial" w:eastAsia="Calibri" w:hAnsi="Arial" w:cs="Arial"/>
                <w:sz w:val="22"/>
                <w:szCs w:val="22"/>
                <w:lang w:val="en-US" w:eastAsia="en-US"/>
              </w:rPr>
              <w:t>OSCE</w:t>
            </w:r>
            <w:r w:rsidRPr="00882107">
              <w:rPr>
                <w:rFonts w:ascii="Arial" w:eastAsia="Calibri" w:hAnsi="Arial" w:cs="Arial"/>
                <w:sz w:val="22"/>
                <w:szCs w:val="22"/>
                <w:lang w:val="sr-Cyrl-RS" w:eastAsia="en-US"/>
              </w:rPr>
              <w:t>'', а који је стечен минимум две године пре дана отварања понуда.Датум са сертификата је референтни податак.</w:t>
            </w:r>
            <w:r w:rsidRPr="00882107">
              <w:rPr>
                <w:rFonts w:ascii="Arial" w:eastAsia="Calibri" w:hAnsi="Arial" w:cs="Arial"/>
                <w:color w:val="000000"/>
                <w:sz w:val="22"/>
                <w:szCs w:val="22"/>
                <w:lang w:val="sr-Cyrl-RS" w:eastAsia="en-US"/>
              </w:rPr>
              <w:t xml:space="preserve"> </w:t>
            </w:r>
          </w:p>
          <w:p w14:paraId="131E86CD" w14:textId="77777777" w:rsidR="00882107" w:rsidRPr="00882107" w:rsidRDefault="00882107" w:rsidP="00882107">
            <w:pPr>
              <w:tabs>
                <w:tab w:val="left" w:pos="1080"/>
              </w:tabs>
              <w:suppressAutoHyphens w:val="0"/>
              <w:jc w:val="both"/>
              <w:rPr>
                <w:rFonts w:ascii="Arial" w:hAnsi="Arial" w:cs="Arial"/>
                <w:sz w:val="22"/>
                <w:szCs w:val="22"/>
                <w:lang w:val="sr-Cyrl-RS" w:eastAsia="en-US"/>
              </w:rPr>
            </w:pPr>
          </w:p>
          <w:p w14:paraId="152613F5" w14:textId="77777777" w:rsidR="00882107" w:rsidRPr="00882107" w:rsidRDefault="00882107" w:rsidP="00882107">
            <w:pPr>
              <w:tabs>
                <w:tab w:val="left" w:pos="1080"/>
              </w:tabs>
              <w:suppressAutoHyphens w:val="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Доказ:</w:t>
            </w:r>
          </w:p>
          <w:p w14:paraId="70D85B4B" w14:textId="77777777" w:rsidR="00882107" w:rsidRPr="00882107" w:rsidRDefault="00A41979" w:rsidP="00A41979">
            <w:pPr>
              <w:tabs>
                <w:tab w:val="left" w:pos="1080"/>
                <w:tab w:val="left" w:pos="1588"/>
              </w:tabs>
              <w:suppressAutoHyphens w:val="0"/>
              <w:spacing w:before="120" w:after="200"/>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 xml:space="preserve">за минимум </w:t>
            </w:r>
            <w:r w:rsidR="00425FA1">
              <w:rPr>
                <w:rFonts w:ascii="Arial" w:eastAsia="Calibri" w:hAnsi="Arial" w:cs="Arial"/>
                <w:sz w:val="22"/>
                <w:szCs w:val="22"/>
                <w:lang w:val="sr-Cyrl-RS" w:eastAsia="en-US"/>
              </w:rPr>
              <w:t>1</w:t>
            </w:r>
            <w:r w:rsidR="00425FA1" w:rsidRPr="00882107">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w:t>
            </w:r>
            <w:r w:rsidR="00425FA1">
              <w:rPr>
                <w:rFonts w:ascii="Arial" w:eastAsia="Calibri" w:hAnsi="Arial" w:cs="Arial"/>
                <w:sz w:val="22"/>
                <w:szCs w:val="22"/>
                <w:lang w:val="sr-Cyrl-RS" w:eastAsia="en-US"/>
              </w:rPr>
              <w:t>словима:једно</w:t>
            </w:r>
            <w:r w:rsidR="00882107" w:rsidRPr="00882107">
              <w:rPr>
                <w:rFonts w:ascii="Arial" w:eastAsia="Calibri" w:hAnsi="Arial" w:cs="Arial"/>
                <w:sz w:val="22"/>
                <w:szCs w:val="22"/>
                <w:lang w:val="sr-Cyrl-RS" w:eastAsia="en-US"/>
              </w:rPr>
              <w:t xml:space="preserve">) </w:t>
            </w:r>
            <w:r w:rsidR="00882107" w:rsidRPr="003A1C12">
              <w:rPr>
                <w:rFonts w:ascii="Arial" w:eastAsia="Calibri" w:hAnsi="Arial" w:cs="Arial"/>
                <w:sz w:val="22"/>
                <w:szCs w:val="22"/>
                <w:lang w:val="sr-Cyrl-RS" w:eastAsia="en-US"/>
              </w:rPr>
              <w:t>запослен</w:t>
            </w:r>
            <w:r w:rsidR="00882107" w:rsidRPr="00882107">
              <w:rPr>
                <w:rFonts w:ascii="Arial" w:eastAsia="Calibri" w:hAnsi="Arial" w:cs="Arial"/>
                <w:sz w:val="22"/>
                <w:szCs w:val="22"/>
                <w:lang w:val="sr-Cyrl-RS" w:eastAsia="en-US"/>
              </w:rPr>
              <w:t xml:space="preserve">о или радно ангажовано лице </w:t>
            </w:r>
            <w:r w:rsidR="00882107" w:rsidRPr="003A1C12">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понуђач је у обавези да достави фото</w:t>
            </w:r>
            <w:r w:rsidR="00882107" w:rsidRPr="003A1C12">
              <w:rPr>
                <w:rFonts w:ascii="Arial" w:eastAsia="Calibri" w:hAnsi="Arial" w:cs="Arial"/>
                <w:sz w:val="22"/>
                <w:szCs w:val="22"/>
                <w:lang w:val="sr-Cyrl-RS" w:eastAsia="en-US"/>
              </w:rPr>
              <w:t>копиј</w:t>
            </w:r>
            <w:r w:rsidR="00882107" w:rsidRPr="00882107">
              <w:rPr>
                <w:rFonts w:ascii="Arial" w:eastAsia="Calibri" w:hAnsi="Arial" w:cs="Arial"/>
                <w:sz w:val="22"/>
                <w:szCs w:val="22"/>
                <w:lang w:val="sr-Cyrl-RS" w:eastAsia="en-US"/>
              </w:rPr>
              <w:t>у</w:t>
            </w:r>
            <w:r w:rsidR="00882107" w:rsidRPr="003A1C12">
              <w:rPr>
                <w:rFonts w:ascii="Arial" w:eastAsia="Calibri" w:hAnsi="Arial" w:cs="Arial"/>
                <w:sz w:val="22"/>
                <w:szCs w:val="22"/>
                <w:lang w:val="sr-Cyrl-RS" w:eastAsia="en-US"/>
              </w:rPr>
              <w:t xml:space="preserve"> радн</w:t>
            </w:r>
            <w:r w:rsidR="00882107" w:rsidRPr="00882107">
              <w:rPr>
                <w:rFonts w:ascii="Arial" w:eastAsia="Calibri" w:hAnsi="Arial" w:cs="Arial"/>
                <w:sz w:val="22"/>
                <w:szCs w:val="22"/>
                <w:lang w:val="sr-Cyrl-RS" w:eastAsia="en-US"/>
              </w:rPr>
              <w:t>е</w:t>
            </w:r>
            <w:r w:rsidR="00882107" w:rsidRPr="003A1C12">
              <w:rPr>
                <w:rFonts w:ascii="Arial" w:eastAsia="Calibri" w:hAnsi="Arial" w:cs="Arial"/>
                <w:sz w:val="22"/>
                <w:szCs w:val="22"/>
                <w:lang w:val="sr-Cyrl-RS" w:eastAsia="en-US"/>
              </w:rPr>
              <w:t xml:space="preserve"> књижиц</w:t>
            </w:r>
            <w:r w:rsidR="00882107" w:rsidRPr="00882107">
              <w:rPr>
                <w:rFonts w:ascii="Arial" w:eastAsia="Calibri" w:hAnsi="Arial" w:cs="Arial"/>
                <w:sz w:val="22"/>
                <w:szCs w:val="22"/>
                <w:lang w:val="sr-Cyrl-RS" w:eastAsia="en-US"/>
              </w:rPr>
              <w:t>е и фотокопију уговора или фотокопију уговора за радно ангажована лица (у складу са члном 197. до 202. Закона о раду)</w:t>
            </w:r>
            <w:r w:rsidR="00882107" w:rsidRPr="003A1C12">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и фотокопију сертификата да поседује знање за продају и подршку за софтверско решење које нуди;</w:t>
            </w:r>
          </w:p>
          <w:p w14:paraId="37333C6A" w14:textId="77777777" w:rsidR="00176F28" w:rsidRDefault="00A41979" w:rsidP="00882107">
            <w:pPr>
              <w:tabs>
                <w:tab w:val="left" w:pos="1440"/>
              </w:tabs>
              <w:jc w:val="both"/>
              <w:rPr>
                <w:rFonts w:ascii="Arial" w:hAnsi="Arial" w:cs="Arial"/>
                <w:sz w:val="22"/>
                <w:szCs w:val="22"/>
                <w:lang w:eastAsia="en-US"/>
              </w:rPr>
            </w:pPr>
            <w:r>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за м</w:t>
            </w:r>
            <w:r w:rsidR="00882107" w:rsidRPr="003A1C12">
              <w:rPr>
                <w:rFonts w:ascii="Arial" w:hAnsi="Arial" w:cs="Arial"/>
                <w:sz w:val="22"/>
                <w:szCs w:val="22"/>
                <w:lang w:val="sr-Cyrl-RS" w:eastAsia="en-US"/>
              </w:rPr>
              <w:t xml:space="preserve">инимум </w:t>
            </w:r>
            <w:r w:rsidR="00425FA1">
              <w:rPr>
                <w:rFonts w:ascii="Arial" w:hAnsi="Arial" w:cs="Arial"/>
                <w:sz w:val="22"/>
                <w:szCs w:val="22"/>
                <w:lang w:val="sr-Cyrl-RS" w:eastAsia="en-US"/>
              </w:rPr>
              <w:t>2</w:t>
            </w:r>
            <w:r w:rsidR="00425FA1" w:rsidRPr="00882107">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w:t>
            </w:r>
            <w:r w:rsidR="00425FA1">
              <w:rPr>
                <w:rFonts w:ascii="Arial" w:hAnsi="Arial" w:cs="Arial"/>
                <w:sz w:val="22"/>
                <w:szCs w:val="22"/>
                <w:lang w:val="sr-Cyrl-RS" w:eastAsia="en-US"/>
              </w:rPr>
              <w:t>словима: два</w:t>
            </w:r>
            <w:r w:rsidR="00882107" w:rsidRPr="00882107">
              <w:rPr>
                <w:rFonts w:ascii="Arial" w:hAnsi="Arial" w:cs="Arial"/>
                <w:sz w:val="22"/>
                <w:szCs w:val="22"/>
                <w:lang w:val="sr-Cyrl-RS" w:eastAsia="en-US"/>
              </w:rPr>
              <w:t>)</w:t>
            </w:r>
            <w:r w:rsidR="00882107" w:rsidRPr="003A1C12">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запослена или радно ангажована лица</w:t>
            </w:r>
            <w:r w:rsidR="00882107" w:rsidRPr="00882107">
              <w:rPr>
                <w:rFonts w:ascii="Arial" w:hAnsi="Arial" w:cs="Arial"/>
                <w:sz w:val="22"/>
                <w:szCs w:val="22"/>
                <w:lang w:eastAsia="en-US"/>
              </w:rPr>
              <w:t xml:space="preserve"> </w:t>
            </w:r>
            <w:r w:rsidR="00882107" w:rsidRPr="00882107">
              <w:rPr>
                <w:rFonts w:ascii="Arial" w:hAnsi="Arial" w:cs="Arial"/>
                <w:sz w:val="22"/>
                <w:szCs w:val="22"/>
                <w:lang w:val="sr-Cyrl-RS" w:eastAsia="en-US"/>
              </w:rPr>
              <w:t>понуђач је у обавези да достави фото</w:t>
            </w:r>
            <w:r w:rsidR="00882107" w:rsidRPr="003A1C12">
              <w:rPr>
                <w:rFonts w:ascii="Arial" w:hAnsi="Arial" w:cs="Arial"/>
                <w:sz w:val="22"/>
                <w:szCs w:val="22"/>
                <w:lang w:val="sr-Cyrl-RS" w:eastAsia="en-US"/>
              </w:rPr>
              <w:t>копиј</w:t>
            </w:r>
            <w:r w:rsidR="00882107" w:rsidRPr="00882107">
              <w:rPr>
                <w:rFonts w:ascii="Arial" w:hAnsi="Arial" w:cs="Arial"/>
                <w:sz w:val="22"/>
                <w:szCs w:val="22"/>
                <w:lang w:val="sr-Cyrl-RS" w:eastAsia="en-US"/>
              </w:rPr>
              <w:t>у</w:t>
            </w:r>
            <w:r w:rsidR="00882107" w:rsidRPr="003A1C12">
              <w:rPr>
                <w:rFonts w:ascii="Arial" w:hAnsi="Arial" w:cs="Arial"/>
                <w:sz w:val="22"/>
                <w:szCs w:val="22"/>
                <w:lang w:val="sr-Cyrl-RS" w:eastAsia="en-US"/>
              </w:rPr>
              <w:t xml:space="preserve"> радн</w:t>
            </w:r>
            <w:r w:rsidR="00882107" w:rsidRPr="00882107">
              <w:rPr>
                <w:rFonts w:ascii="Arial" w:hAnsi="Arial" w:cs="Arial"/>
                <w:sz w:val="22"/>
                <w:szCs w:val="22"/>
                <w:lang w:val="sr-Cyrl-RS" w:eastAsia="en-US"/>
              </w:rPr>
              <w:t>е</w:t>
            </w:r>
            <w:r w:rsidR="00882107" w:rsidRPr="003A1C12">
              <w:rPr>
                <w:rFonts w:ascii="Arial" w:hAnsi="Arial" w:cs="Arial"/>
                <w:sz w:val="22"/>
                <w:szCs w:val="22"/>
                <w:lang w:val="sr-Cyrl-RS" w:eastAsia="en-US"/>
              </w:rPr>
              <w:t xml:space="preserve"> књижиц</w:t>
            </w:r>
            <w:r w:rsidR="00882107" w:rsidRPr="00882107">
              <w:rPr>
                <w:rFonts w:ascii="Arial" w:hAnsi="Arial" w:cs="Arial"/>
                <w:sz w:val="22"/>
                <w:szCs w:val="22"/>
                <w:lang w:val="sr-Cyrl-RS" w:eastAsia="en-US"/>
              </w:rPr>
              <w:t>е и фотокопију уговора или фотокопију уговора за радно ангажована лица (у складу са члном 197. до 202. Закона о раду)</w:t>
            </w:r>
            <w:r w:rsidR="00882107" w:rsidRPr="003A1C12">
              <w:rPr>
                <w:rFonts w:ascii="Arial" w:hAnsi="Arial" w:cs="Arial"/>
                <w:sz w:val="22"/>
                <w:szCs w:val="22"/>
                <w:lang w:val="sr-Cyrl-RS" w:eastAsia="en-US"/>
              </w:rPr>
              <w:t>,</w:t>
            </w:r>
            <w:r w:rsidR="00882107" w:rsidRPr="00882107">
              <w:rPr>
                <w:rFonts w:ascii="Arial" w:hAnsi="Arial" w:cs="Arial"/>
                <w:sz w:val="22"/>
                <w:szCs w:val="22"/>
                <w:lang w:eastAsia="en-US"/>
              </w:rPr>
              <w:t xml:space="preserve"> фотокопије </w:t>
            </w:r>
            <w:r w:rsidR="00882107" w:rsidRPr="00882107">
              <w:rPr>
                <w:rFonts w:ascii="Arial" w:hAnsi="Arial" w:cs="Arial"/>
                <w:sz w:val="22"/>
                <w:szCs w:val="22"/>
                <w:lang w:val="en-US" w:eastAsia="en-US"/>
              </w:rPr>
              <w:t>OSCP</w:t>
            </w:r>
            <w:r w:rsidR="00882107" w:rsidRPr="00882107">
              <w:rPr>
                <w:rFonts w:ascii="Arial" w:hAnsi="Arial" w:cs="Arial"/>
                <w:sz w:val="22"/>
                <w:szCs w:val="22"/>
                <w:lang w:eastAsia="en-US"/>
              </w:rPr>
              <w:t xml:space="preserve"> сертификата и фотокопију сертификата </w:t>
            </w:r>
            <w:r w:rsidR="00882107" w:rsidRPr="00882107">
              <w:rPr>
                <w:rFonts w:ascii="Arial" w:hAnsi="Arial" w:cs="Arial"/>
                <w:sz w:val="22"/>
                <w:szCs w:val="22"/>
                <w:lang w:val="en-US" w:eastAsia="en-US"/>
              </w:rPr>
              <w:t>OSCE</w:t>
            </w:r>
            <w:r w:rsidR="00882107" w:rsidRPr="00882107">
              <w:rPr>
                <w:rFonts w:ascii="Arial" w:hAnsi="Arial" w:cs="Arial"/>
                <w:sz w:val="22"/>
                <w:szCs w:val="22"/>
                <w:lang w:eastAsia="en-US"/>
              </w:rPr>
              <w:t xml:space="preserve"> за најмање једног запосленог/ангажованог инжењера</w:t>
            </w:r>
          </w:p>
          <w:p w14:paraId="43A18533" w14:textId="77777777" w:rsidR="00425FA1" w:rsidRDefault="00425FA1" w:rsidP="00925169">
            <w:pPr>
              <w:pStyle w:val="ListParagraph"/>
              <w:ind w:left="422"/>
              <w:jc w:val="both"/>
              <w:rPr>
                <w:rFonts w:ascii="Arial" w:hAnsi="Arial" w:cs="Arial"/>
                <w:b/>
                <w:lang w:val="sr-Cyrl-RS"/>
              </w:rPr>
            </w:pPr>
          </w:p>
          <w:p w14:paraId="267FD570" w14:textId="77777777" w:rsidR="00425FA1" w:rsidRDefault="00425FA1" w:rsidP="00925169">
            <w:pPr>
              <w:pStyle w:val="ListParagraph"/>
              <w:ind w:left="422"/>
              <w:jc w:val="both"/>
              <w:rPr>
                <w:rFonts w:ascii="Arial" w:hAnsi="Arial" w:cs="Arial"/>
                <w:b/>
                <w:lang w:val="sr-Cyrl-RS"/>
              </w:rPr>
            </w:pPr>
            <w:r>
              <w:rPr>
                <w:rFonts w:ascii="Arial" w:hAnsi="Arial" w:cs="Arial"/>
                <w:b/>
                <w:lang w:val="sr-Cyrl-RS"/>
              </w:rPr>
              <w:t>Напомена:</w:t>
            </w:r>
          </w:p>
          <w:p w14:paraId="112BF059" w14:textId="77777777" w:rsidR="006048E2" w:rsidRPr="00633F4F" w:rsidRDefault="006048E2" w:rsidP="00925169">
            <w:pPr>
              <w:pStyle w:val="ListParagraph"/>
              <w:ind w:left="422"/>
              <w:jc w:val="both"/>
              <w:rPr>
                <w:rFonts w:ascii="Arial" w:hAnsi="Arial" w:cs="Arial"/>
                <w:b/>
                <w:lang w:val="sr-Cyrl-RS"/>
              </w:rPr>
            </w:pPr>
            <w:r w:rsidRPr="00633F4F">
              <w:rPr>
                <w:rFonts w:ascii="Arial" w:hAnsi="Arial" w:cs="Arial"/>
                <w:b/>
                <w:lang w:val="sr-Cyrl-RS"/>
              </w:rPr>
              <w:t xml:space="preserve">образложење оправданости захтеваног услова у односу на предмет набавке: </w:t>
            </w:r>
          </w:p>
          <w:p w14:paraId="5DB044D2" w14:textId="77777777" w:rsidR="006048E2" w:rsidRDefault="006048E2" w:rsidP="00425FA1">
            <w:pPr>
              <w:pStyle w:val="ListParagraph"/>
              <w:numPr>
                <w:ilvl w:val="1"/>
                <w:numId w:val="32"/>
              </w:numPr>
              <w:ind w:left="466"/>
              <w:jc w:val="both"/>
              <w:rPr>
                <w:rFonts w:ascii="Arial" w:hAnsi="Arial" w:cs="Arial"/>
                <w:lang w:val="sr-Cyrl-RS"/>
              </w:rPr>
            </w:pPr>
            <w:r>
              <w:rPr>
                <w:rFonts w:ascii="Arial" w:hAnsi="Arial" w:cs="Arial"/>
                <w:lang w:val="sr-Cyrl-RS"/>
              </w:rPr>
              <w:t>из разлога квалитетног извршења предметног посла неопходно је поседовање сертификата произвођача решења</w:t>
            </w:r>
          </w:p>
          <w:p w14:paraId="4E4D18DC" w14:textId="77777777" w:rsidR="006048E2" w:rsidRPr="00882107" w:rsidRDefault="006048E2" w:rsidP="00925169">
            <w:pPr>
              <w:pStyle w:val="ListParagraph"/>
              <w:numPr>
                <w:ilvl w:val="1"/>
                <w:numId w:val="32"/>
              </w:numPr>
              <w:ind w:left="466"/>
              <w:jc w:val="both"/>
              <w:rPr>
                <w:rFonts w:ascii="Arial" w:hAnsi="Arial" w:cs="Arial"/>
                <w:b/>
                <w:lang w:val="sr-Cyrl-RS"/>
              </w:rPr>
            </w:pPr>
            <w:r>
              <w:rPr>
                <w:rFonts w:ascii="Arial" w:hAnsi="Arial" w:cs="Arial"/>
                <w:lang w:val="sr-Cyrl-RS"/>
              </w:rPr>
              <w:t xml:space="preserve">из разлога квалитетног извршења предметног посла неопходно је поседовање међународних сертификата </w:t>
            </w:r>
            <w:r>
              <w:rPr>
                <w:rFonts w:ascii="Arial" w:hAnsi="Arial" w:cs="Arial"/>
                <w:lang w:val="en-US"/>
              </w:rPr>
              <w:t>Professional</w:t>
            </w:r>
            <w:r>
              <w:rPr>
                <w:rFonts w:ascii="Arial" w:hAnsi="Arial" w:cs="Arial"/>
                <w:lang w:val="sr-Cyrl-CS"/>
              </w:rPr>
              <w:t xml:space="preserve"> и </w:t>
            </w:r>
            <w:r>
              <w:rPr>
                <w:rFonts w:ascii="Arial" w:hAnsi="Arial" w:cs="Arial"/>
                <w:lang w:val="en-US"/>
              </w:rPr>
              <w:t>Expert</w:t>
            </w:r>
            <w:r>
              <w:rPr>
                <w:rFonts w:ascii="Arial" w:hAnsi="Arial" w:cs="Arial"/>
                <w:lang w:val="sr-Cyrl-CS"/>
              </w:rPr>
              <w:t xml:space="preserve"> за област заштите информација, јер је то предмет набавке</w:t>
            </w:r>
          </w:p>
        </w:tc>
      </w:tr>
    </w:tbl>
    <w:p w14:paraId="16372274" w14:textId="77777777" w:rsidR="00D03646" w:rsidRPr="00DE1779" w:rsidRDefault="00D03646" w:rsidP="00D03646">
      <w:pPr>
        <w:rPr>
          <w:rFonts w:ascii="Arial" w:hAnsi="Arial" w:cs="Arial"/>
          <w:sz w:val="22"/>
          <w:szCs w:val="22"/>
          <w:lang w:val="sr-Cyrl-RS" w:eastAsia="zh-CN"/>
        </w:rPr>
      </w:pPr>
    </w:p>
    <w:p w14:paraId="5C317503" w14:textId="77777777" w:rsidR="00D03646" w:rsidRPr="003A1C12"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w:t>
      </w:r>
      <w:r w:rsidRPr="00882107">
        <w:rPr>
          <w:rFonts w:ascii="Arial" w:hAnsi="Arial" w:cs="Arial"/>
          <w:b/>
          <w:i/>
          <w:sz w:val="22"/>
          <w:szCs w:val="22"/>
          <w:lang w:val="sr-Cyrl-RS" w:eastAsia="zh-CN"/>
        </w:rPr>
        <w:t xml:space="preserve">из тачака 1. до </w:t>
      </w:r>
      <w:r w:rsidR="00882107" w:rsidRPr="00882107">
        <w:rPr>
          <w:rFonts w:ascii="Arial" w:hAnsi="Arial" w:cs="Arial"/>
          <w:b/>
          <w:i/>
          <w:sz w:val="22"/>
          <w:szCs w:val="22"/>
          <w:lang w:val="sr-Cyrl-RS" w:eastAsia="zh-CN"/>
        </w:rPr>
        <w:t>7</w:t>
      </w:r>
      <w:r w:rsidR="00176F28" w:rsidRPr="003A1C12">
        <w:rPr>
          <w:rFonts w:ascii="Arial" w:hAnsi="Arial" w:cs="Arial"/>
          <w:b/>
          <w:i/>
          <w:sz w:val="22"/>
          <w:szCs w:val="22"/>
          <w:lang w:val="sr-Cyrl-RS" w:eastAsia="zh-CN"/>
        </w:rPr>
        <w:t>.</w:t>
      </w:r>
    </w:p>
    <w:p w14:paraId="7062C8C2" w14:textId="77777777" w:rsidR="00D03646" w:rsidRPr="00DE1779" w:rsidRDefault="00D03646" w:rsidP="00D03646">
      <w:pPr>
        <w:jc w:val="both"/>
        <w:rPr>
          <w:rFonts w:ascii="Arial" w:hAnsi="Arial" w:cs="Arial"/>
          <w:i/>
          <w:sz w:val="22"/>
          <w:szCs w:val="22"/>
          <w:lang w:val="sr-Cyrl-RS" w:eastAsia="zh-CN"/>
        </w:rPr>
      </w:pPr>
    </w:p>
    <w:p w14:paraId="18BC9E0F"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170868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8987321" w14:textId="77777777" w:rsidR="00D03646" w:rsidRPr="00DE1779" w:rsidRDefault="00D03646" w:rsidP="00D03646">
      <w:pPr>
        <w:jc w:val="both"/>
        <w:rPr>
          <w:rFonts w:ascii="Arial" w:hAnsi="Arial" w:cs="Arial"/>
          <w:sz w:val="22"/>
          <w:szCs w:val="22"/>
          <w:lang w:val="sr-Cyrl-RS" w:eastAsia="zh-CN"/>
        </w:rPr>
      </w:pPr>
    </w:p>
    <w:p w14:paraId="4B858D6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D8FA9FF" w14:textId="77777777" w:rsidR="00D03646" w:rsidRPr="00DE1779" w:rsidRDefault="00D03646" w:rsidP="00D03646">
      <w:pPr>
        <w:jc w:val="both"/>
        <w:rPr>
          <w:rFonts w:ascii="Arial" w:hAnsi="Arial" w:cs="Arial"/>
          <w:sz w:val="22"/>
          <w:szCs w:val="22"/>
          <w:lang w:val="sr-Cyrl-RS" w:eastAsia="zh-CN"/>
        </w:rPr>
      </w:pPr>
    </w:p>
    <w:p w14:paraId="6B79913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1C42B25" w14:textId="77777777" w:rsidR="00D03646" w:rsidRPr="00DE1779" w:rsidRDefault="00D03646" w:rsidP="00D03646">
      <w:pPr>
        <w:jc w:val="both"/>
        <w:rPr>
          <w:rFonts w:ascii="Arial" w:hAnsi="Arial" w:cs="Arial"/>
          <w:i/>
          <w:sz w:val="22"/>
          <w:szCs w:val="22"/>
          <w:lang w:val="sr-Cyrl-RS" w:eastAsia="zh-CN"/>
        </w:rPr>
      </w:pPr>
    </w:p>
    <w:p w14:paraId="4DB7E735"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232DC202" w14:textId="77777777" w:rsidR="00D03646" w:rsidRPr="00DE1779" w:rsidRDefault="00D03646" w:rsidP="00D03646">
      <w:pPr>
        <w:jc w:val="both"/>
        <w:rPr>
          <w:rFonts w:ascii="Arial" w:hAnsi="Arial" w:cs="Arial"/>
          <w:sz w:val="22"/>
          <w:szCs w:val="22"/>
          <w:lang w:val="sr-Cyrl-RS" w:eastAsia="zh-CN"/>
        </w:rPr>
      </w:pPr>
    </w:p>
    <w:p w14:paraId="2D7893D4"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5CC025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E825A4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9CF63F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543AB77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6B9E68E3"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372ABFEE"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7E11E3D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0F5F0C99"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4C72FA5C" w14:textId="77777777" w:rsidR="00D03646" w:rsidRPr="00DE1779" w:rsidRDefault="00D03646" w:rsidP="00D03646">
      <w:pPr>
        <w:jc w:val="both"/>
        <w:rPr>
          <w:rFonts w:ascii="Arial" w:hAnsi="Arial" w:cs="Arial"/>
          <w:sz w:val="22"/>
          <w:szCs w:val="22"/>
          <w:lang w:val="sr-Cyrl-RS" w:eastAsia="zh-CN"/>
        </w:rPr>
      </w:pPr>
    </w:p>
    <w:p w14:paraId="71FB7EC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83B6C96" w14:textId="77777777" w:rsidR="00D03646" w:rsidRPr="00DE1779" w:rsidRDefault="00D03646" w:rsidP="00D03646">
      <w:pPr>
        <w:jc w:val="both"/>
        <w:rPr>
          <w:rFonts w:ascii="Arial" w:hAnsi="Arial" w:cs="Arial"/>
          <w:sz w:val="22"/>
          <w:szCs w:val="22"/>
          <w:lang w:val="sr-Cyrl-RS" w:eastAsia="zh-CN"/>
        </w:rPr>
      </w:pPr>
    </w:p>
    <w:p w14:paraId="7AC19DA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0CA8787" w14:textId="77777777" w:rsidR="00D03646" w:rsidRPr="00DE1779" w:rsidRDefault="00D03646" w:rsidP="00D03646">
      <w:pPr>
        <w:jc w:val="both"/>
        <w:rPr>
          <w:rFonts w:ascii="Arial" w:hAnsi="Arial" w:cs="Arial"/>
          <w:sz w:val="22"/>
          <w:szCs w:val="22"/>
          <w:lang w:val="sr-Cyrl-RS" w:eastAsia="zh-CN"/>
        </w:rPr>
      </w:pPr>
    </w:p>
    <w:p w14:paraId="24BE412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D6396E" w14:textId="77777777" w:rsidR="00D03646" w:rsidRPr="00DE1779" w:rsidRDefault="00D03646" w:rsidP="00D03646">
      <w:pPr>
        <w:jc w:val="both"/>
        <w:rPr>
          <w:rFonts w:ascii="Arial" w:hAnsi="Arial" w:cs="Arial"/>
          <w:b/>
          <w:sz w:val="22"/>
          <w:szCs w:val="22"/>
          <w:lang w:val="sr-Cyrl-RS" w:eastAsia="zh-CN"/>
        </w:rPr>
      </w:pPr>
    </w:p>
    <w:p w14:paraId="0265F6A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B3EEF0" w14:textId="77777777" w:rsidR="00D03646" w:rsidRPr="00DE1779" w:rsidRDefault="00D03646" w:rsidP="00D03646">
      <w:pPr>
        <w:jc w:val="both"/>
        <w:rPr>
          <w:rFonts w:ascii="Arial" w:hAnsi="Arial" w:cs="Arial"/>
          <w:sz w:val="22"/>
          <w:szCs w:val="22"/>
          <w:lang w:val="sr-Cyrl-RS"/>
        </w:rPr>
      </w:pPr>
    </w:p>
    <w:p w14:paraId="3DE21C3F"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6626A11" w14:textId="77777777" w:rsidR="00D03646" w:rsidRPr="00DE1779" w:rsidRDefault="00D03646" w:rsidP="00D03646">
      <w:pPr>
        <w:jc w:val="both"/>
        <w:rPr>
          <w:rFonts w:ascii="Arial" w:hAnsi="Arial" w:cs="Arial"/>
          <w:sz w:val="22"/>
          <w:szCs w:val="22"/>
          <w:lang w:val="sr-Cyrl-RS"/>
        </w:rPr>
      </w:pPr>
    </w:p>
    <w:p w14:paraId="288BC51A"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15152F65" w14:textId="77777777" w:rsidR="00D03646" w:rsidRPr="00DE1779" w:rsidRDefault="00D03646" w:rsidP="00D03646">
      <w:pPr>
        <w:jc w:val="both"/>
        <w:rPr>
          <w:rFonts w:ascii="Arial" w:hAnsi="Arial" w:cs="Arial"/>
          <w:sz w:val="22"/>
          <w:szCs w:val="22"/>
          <w:lang w:val="sr-Cyrl-RS" w:eastAsia="zh-CN"/>
        </w:rPr>
      </w:pPr>
    </w:p>
    <w:p w14:paraId="68C7EAF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8DE530"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569E4C03" w14:textId="77777777" w:rsidR="00D03646" w:rsidRPr="00DE1779" w:rsidRDefault="00D03646" w:rsidP="00A01E52">
      <w:pPr>
        <w:pStyle w:val="Heading1"/>
      </w:pPr>
      <w:bookmarkStart w:id="18" w:name="_Toc442559885"/>
      <w:r w:rsidRPr="00DE1779">
        <w:lastRenderedPageBreak/>
        <w:t>КРИТЕРИЈУМ ЗА ДОДЕЛУ УГОВОРА</w:t>
      </w:r>
      <w:bookmarkEnd w:id="18"/>
    </w:p>
    <w:p w14:paraId="11D6E64F" w14:textId="77777777" w:rsidR="00D03646" w:rsidRPr="00DE1779" w:rsidRDefault="00D03646" w:rsidP="00D03646">
      <w:pPr>
        <w:rPr>
          <w:rFonts w:ascii="Arial" w:hAnsi="Arial" w:cs="Arial"/>
          <w:sz w:val="22"/>
          <w:szCs w:val="22"/>
          <w:lang w:val="sr-Cyrl-RS"/>
        </w:rPr>
      </w:pPr>
    </w:p>
    <w:p w14:paraId="7C4E28A8"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5D7AAB91" w14:textId="77777777" w:rsidR="00D03646" w:rsidRPr="00DE1779" w:rsidRDefault="00D03646" w:rsidP="00D03646">
      <w:pPr>
        <w:pStyle w:val="KDKomentar"/>
        <w:spacing w:before="0"/>
        <w:rPr>
          <w:rFonts w:cs="Arial"/>
          <w:i w:val="0"/>
          <w:color w:val="auto"/>
          <w:sz w:val="22"/>
          <w:szCs w:val="22"/>
          <w:lang w:val="sr-Cyrl-RS"/>
        </w:rPr>
      </w:pPr>
    </w:p>
    <w:p w14:paraId="4614C14D"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254888D5" w14:textId="77777777" w:rsidR="00D03646" w:rsidRPr="00DE1779" w:rsidRDefault="00D03646" w:rsidP="00D03646">
      <w:pPr>
        <w:pStyle w:val="KDKomentar"/>
        <w:spacing w:before="0"/>
        <w:rPr>
          <w:rFonts w:cs="Arial"/>
          <w:i w:val="0"/>
          <w:color w:val="auto"/>
          <w:sz w:val="22"/>
          <w:szCs w:val="22"/>
          <w:lang w:val="sr-Cyrl-RS"/>
        </w:rPr>
      </w:pPr>
    </w:p>
    <w:p w14:paraId="6AB60F65" w14:textId="77777777" w:rsidR="00D03646" w:rsidRPr="00DE1779" w:rsidRDefault="00D03646" w:rsidP="00D03646">
      <w:pPr>
        <w:pStyle w:val="KDParagraf"/>
        <w:spacing w:before="0"/>
        <w:rPr>
          <w:rFonts w:cs="Arial"/>
          <w:lang w:val="sr-Cyrl-RS"/>
        </w:rPr>
      </w:pPr>
    </w:p>
    <w:p w14:paraId="6579827C"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018FC55D" w14:textId="77777777" w:rsidR="00D03646" w:rsidRPr="00DE1779" w:rsidRDefault="00D03646" w:rsidP="00D03646">
      <w:pPr>
        <w:pStyle w:val="KDParagraf"/>
        <w:spacing w:before="0"/>
        <w:rPr>
          <w:rFonts w:cs="Arial"/>
          <w:b/>
          <w:lang w:val="sr-Cyrl-RS"/>
        </w:rPr>
      </w:pPr>
    </w:p>
    <w:p w14:paraId="03932CFF" w14:textId="77777777" w:rsidR="0017620B" w:rsidRPr="003A1C12" w:rsidRDefault="0017620B" w:rsidP="0017620B">
      <w:pPr>
        <w:suppressAutoHyphens w:val="0"/>
        <w:jc w:val="both"/>
        <w:rPr>
          <w:rFonts w:ascii="Arial" w:hAnsi="Arial" w:cs="Arial"/>
          <w:sz w:val="22"/>
          <w:szCs w:val="22"/>
          <w:lang w:val="sr-Cyrl-RS" w:eastAsia="en-US"/>
        </w:rPr>
      </w:pPr>
      <w:r w:rsidRPr="003A1C12">
        <w:rPr>
          <w:rFonts w:ascii="Arial" w:hAnsi="Arial" w:cs="Arial"/>
          <w:sz w:val="22"/>
          <w:szCs w:val="22"/>
          <w:lang w:val="sr-Cyrl-RS" w:eastAsia="en-US"/>
        </w:rPr>
        <w:t>Уколико</w:t>
      </w:r>
      <w:r w:rsidRPr="0017620B">
        <w:rPr>
          <w:rFonts w:ascii="Arial" w:hAnsi="Arial" w:cs="Arial"/>
          <w:sz w:val="22"/>
          <w:szCs w:val="22"/>
          <w:lang w:val="sr-Cyrl-RS" w:eastAsia="en-US"/>
        </w:rPr>
        <w:t xml:space="preserve"> 2 (словима: две)</w:t>
      </w:r>
      <w:r w:rsidRPr="003A1C12">
        <w:rPr>
          <w:rFonts w:ascii="Arial" w:hAnsi="Arial" w:cs="Arial"/>
          <w:sz w:val="22"/>
          <w:szCs w:val="22"/>
          <w:lang w:val="sr-Cyrl-R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3A1C12">
        <w:rPr>
          <w:rFonts w:ascii="Arial" w:hAnsi="Arial" w:cs="Arial"/>
          <w:sz w:val="22"/>
          <w:szCs w:val="22"/>
          <w:lang w:val="sr-Cyrl-RS" w:eastAsia="en-US"/>
        </w:rPr>
        <w:t xml:space="preserve">понудио </w:t>
      </w:r>
      <w:r w:rsidR="00AB5D3E">
        <w:rPr>
          <w:rFonts w:ascii="Arial" w:hAnsi="Arial" w:cs="Arial"/>
          <w:sz w:val="22"/>
          <w:szCs w:val="22"/>
          <w:lang w:val="sr-Cyrl-RS" w:eastAsia="en-US"/>
        </w:rPr>
        <w:t>краћи рок извршења услуге</w:t>
      </w:r>
      <w:r w:rsidRPr="003A1C12">
        <w:rPr>
          <w:rFonts w:ascii="Arial" w:hAnsi="Arial" w:cs="Arial"/>
          <w:sz w:val="22"/>
          <w:szCs w:val="22"/>
          <w:lang w:val="sr-Cyrl-RS" w:eastAsia="en-US"/>
        </w:rPr>
        <w:t>.</w:t>
      </w:r>
    </w:p>
    <w:p w14:paraId="4031EC8F" w14:textId="77777777" w:rsidR="0017620B" w:rsidRPr="003A1C12" w:rsidRDefault="0017620B" w:rsidP="0017620B">
      <w:pPr>
        <w:suppressAutoHyphens w:val="0"/>
        <w:jc w:val="both"/>
        <w:rPr>
          <w:rFonts w:ascii="Arial" w:hAnsi="Arial" w:cs="Arial"/>
          <w:sz w:val="22"/>
          <w:szCs w:val="22"/>
          <w:lang w:val="sr-Cyrl-RS" w:eastAsia="en-US"/>
        </w:rPr>
      </w:pPr>
      <w:r w:rsidRPr="003A1C12">
        <w:rPr>
          <w:rFonts w:ascii="Arial" w:hAnsi="Arial" w:cs="Arial"/>
          <w:sz w:val="22"/>
          <w:szCs w:val="22"/>
          <w:lang w:val="sr-Cyrl-RS" w:eastAsia="en-U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4CF895" w14:textId="77777777" w:rsidR="0017620B" w:rsidRPr="0017620B" w:rsidRDefault="0017620B" w:rsidP="0017620B">
      <w:pPr>
        <w:suppressAutoHyphens w:val="0"/>
        <w:jc w:val="both"/>
        <w:rPr>
          <w:rFonts w:ascii="Arial" w:hAnsi="Arial" w:cs="Arial"/>
          <w:sz w:val="22"/>
          <w:szCs w:val="22"/>
          <w:lang w:val="sr-Cyrl-RS"/>
        </w:rPr>
      </w:pPr>
      <w:r w:rsidRPr="003A1C12">
        <w:rPr>
          <w:rFonts w:ascii="Arial" w:hAnsi="Arial" w:cs="Arial"/>
          <w:sz w:val="22"/>
          <w:szCs w:val="22"/>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3A1C12">
        <w:rPr>
          <w:rFonts w:ascii="Arial" w:eastAsia="TimesNewRomanPSMT" w:hAnsi="Arial" w:cs="Arial"/>
          <w:bCs/>
          <w:sz w:val="22"/>
          <w:szCs w:val="22"/>
          <w:lang w:val="sr-Cyrl-RS" w:eastAsia="en-US"/>
        </w:rPr>
        <w:t>.</w:t>
      </w:r>
      <w:r w:rsidRPr="0017620B">
        <w:rPr>
          <w:rFonts w:ascii="Arial" w:hAnsi="Arial" w:cs="Arial"/>
          <w:sz w:val="22"/>
          <w:szCs w:val="22"/>
          <w:lang w:val="sr-Cyrl-RS"/>
        </w:rPr>
        <w:t xml:space="preserve"> </w:t>
      </w:r>
    </w:p>
    <w:p w14:paraId="61E9436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4CCC512A"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52844F" w14:textId="77777777"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59AAB28C" w14:textId="77777777" w:rsidR="00D03646" w:rsidRPr="00DE1779" w:rsidRDefault="00D03646" w:rsidP="00D03646">
      <w:pPr>
        <w:jc w:val="both"/>
        <w:rPr>
          <w:rFonts w:ascii="Arial" w:eastAsia="TimesNewRomanPSMT" w:hAnsi="Arial" w:cs="Arial"/>
          <w:sz w:val="22"/>
          <w:szCs w:val="22"/>
          <w:lang w:val="sr-Cyrl-RS"/>
        </w:rPr>
      </w:pPr>
    </w:p>
    <w:p w14:paraId="04909BA0" w14:textId="77777777" w:rsidR="00D03646" w:rsidRPr="00DE1779" w:rsidRDefault="00D03646" w:rsidP="00A01E52">
      <w:pPr>
        <w:pStyle w:val="Heading1"/>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DE1779">
        <w:t>УПУТСТВО ПОНУЂАЧИМА КАКО ДА САЧИНЕ ПОНУДУ</w:t>
      </w:r>
      <w:bookmarkEnd w:id="25"/>
    </w:p>
    <w:p w14:paraId="3AAEF8C8" w14:textId="77777777" w:rsidR="00D03646" w:rsidRPr="00DE1779" w:rsidRDefault="00D03646" w:rsidP="00D03646">
      <w:pPr>
        <w:jc w:val="both"/>
        <w:rPr>
          <w:rFonts w:ascii="Arial" w:hAnsi="Arial" w:cs="Arial"/>
          <w:b/>
          <w:sz w:val="22"/>
          <w:szCs w:val="22"/>
          <w:lang w:val="sr-Cyrl-RS"/>
        </w:rPr>
      </w:pPr>
    </w:p>
    <w:p w14:paraId="658AD8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957B5E" w14:textId="77777777" w:rsidR="00D03646" w:rsidRPr="00DE1779" w:rsidRDefault="00D03646" w:rsidP="00D03646">
      <w:pPr>
        <w:jc w:val="both"/>
        <w:rPr>
          <w:rFonts w:ascii="Arial" w:hAnsi="Arial" w:cs="Arial"/>
          <w:sz w:val="22"/>
          <w:szCs w:val="22"/>
          <w:lang w:val="sr-Cyrl-RS"/>
        </w:rPr>
      </w:pPr>
    </w:p>
    <w:p w14:paraId="73AA8044" w14:textId="37A951B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07969A" w14:textId="77777777" w:rsidR="00D03646" w:rsidRPr="00DE1779" w:rsidRDefault="00D03646" w:rsidP="00D03646">
      <w:pPr>
        <w:jc w:val="both"/>
        <w:rPr>
          <w:rFonts w:ascii="Arial" w:hAnsi="Arial" w:cs="Arial"/>
          <w:sz w:val="22"/>
          <w:szCs w:val="22"/>
          <w:lang w:val="sr-Cyrl-RS"/>
        </w:rPr>
      </w:pPr>
    </w:p>
    <w:p w14:paraId="112993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03068B7C" w14:textId="77777777" w:rsidR="00D03646" w:rsidRPr="00DE1779" w:rsidRDefault="00D03646" w:rsidP="00D03646">
      <w:pPr>
        <w:jc w:val="both"/>
        <w:rPr>
          <w:rFonts w:ascii="Arial" w:hAnsi="Arial" w:cs="Arial"/>
          <w:sz w:val="22"/>
          <w:szCs w:val="22"/>
          <w:lang w:val="sr-Cyrl-RS"/>
        </w:rPr>
      </w:pPr>
    </w:p>
    <w:p w14:paraId="2D21D8D5" w14:textId="77777777" w:rsidR="00D03646" w:rsidRPr="00DE1779" w:rsidRDefault="00D03646" w:rsidP="00A01E52">
      <w:pPr>
        <w:pStyle w:val="Heading2"/>
      </w:pPr>
      <w:bookmarkStart w:id="26" w:name="_Toc441651577"/>
      <w:bookmarkStart w:id="27" w:name="_Toc442559888"/>
      <w:r w:rsidRPr="00DE1779">
        <w:t>Подаци о језику у поступку јавне набавке</w:t>
      </w:r>
      <w:bookmarkEnd w:id="26"/>
      <w:bookmarkEnd w:id="27"/>
    </w:p>
    <w:p w14:paraId="0688337C"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322BC6D5" w14:textId="77777777" w:rsidR="00D03646" w:rsidRPr="00DE1779" w:rsidRDefault="00D03646" w:rsidP="00D03646">
      <w:pPr>
        <w:tabs>
          <w:tab w:val="left" w:pos="709"/>
        </w:tabs>
        <w:jc w:val="both"/>
        <w:rPr>
          <w:rFonts w:ascii="Arial" w:hAnsi="Arial" w:cs="Arial"/>
          <w:sz w:val="22"/>
          <w:szCs w:val="22"/>
          <w:lang w:val="sr-Cyrl-RS"/>
        </w:rPr>
      </w:pPr>
    </w:p>
    <w:p w14:paraId="5477A85A"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0D826FC5" w14:textId="77777777" w:rsidR="00D03646" w:rsidRPr="00DE1779" w:rsidRDefault="00D03646" w:rsidP="00D03646">
      <w:pPr>
        <w:tabs>
          <w:tab w:val="left" w:pos="709"/>
        </w:tabs>
        <w:jc w:val="both"/>
        <w:rPr>
          <w:rFonts w:ascii="Arial" w:hAnsi="Arial" w:cs="Arial"/>
          <w:sz w:val="22"/>
          <w:szCs w:val="22"/>
          <w:lang w:val="sr-Cyrl-RS"/>
        </w:rPr>
      </w:pPr>
    </w:p>
    <w:p w14:paraId="6006A1B2" w14:textId="77777777" w:rsidR="0017620B" w:rsidRPr="003A1C12" w:rsidRDefault="0017620B" w:rsidP="0017620B">
      <w:pPr>
        <w:suppressAutoHyphens w:val="0"/>
        <w:spacing w:before="120"/>
        <w:jc w:val="both"/>
        <w:rPr>
          <w:rFonts w:ascii="Arial" w:hAnsi="Arial" w:cs="Arial"/>
          <w:sz w:val="22"/>
          <w:szCs w:val="22"/>
          <w:lang w:val="sr-Cyrl-RS" w:eastAsia="en-US"/>
        </w:rPr>
      </w:pPr>
      <w:r w:rsidRPr="003A1C12">
        <w:rPr>
          <w:rFonts w:ascii="Arial" w:hAnsi="Arial" w:cs="Arial"/>
          <w:sz w:val="22"/>
          <w:szCs w:val="22"/>
          <w:lang w:val="sr-Cyrl-R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3A1C12">
        <w:rPr>
          <w:rFonts w:ascii="Arial" w:hAnsi="Arial" w:cs="Arial"/>
          <w:sz w:val="22"/>
          <w:szCs w:val="22"/>
          <w:lang w:val="sr-Cyrl-RS" w:eastAsia="en-US"/>
        </w:rPr>
        <w:t>пот</w:t>
      </w:r>
      <w:r w:rsidRPr="0017620B">
        <w:rPr>
          <w:rFonts w:ascii="Arial" w:hAnsi="Arial" w:cs="Arial"/>
          <w:sz w:val="22"/>
          <w:szCs w:val="22"/>
          <w:lang w:val="sr-Cyrl-RS" w:eastAsia="en-US"/>
        </w:rPr>
        <w:t>р</w:t>
      </w:r>
      <w:r w:rsidRPr="003A1C12">
        <w:rPr>
          <w:rFonts w:ascii="Arial" w:hAnsi="Arial" w:cs="Arial"/>
          <w:sz w:val="22"/>
          <w:szCs w:val="22"/>
          <w:lang w:val="sr-Cyrl-R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3A1C12">
        <w:rPr>
          <w:rFonts w:ascii="Arial" w:hAnsi="Arial" w:cs="Arial"/>
          <w:sz w:val="22"/>
          <w:szCs w:val="22"/>
          <w:lang w:val="sr-Cyrl-R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3A1C12">
        <w:rPr>
          <w:rFonts w:ascii="Arial" w:hAnsi="Arial" w:cs="Arial"/>
          <w:sz w:val="22"/>
          <w:szCs w:val="22"/>
          <w:lang w:val="sr-Cyrl-RS" w:eastAsia="en-US"/>
        </w:rPr>
        <w:t xml:space="preserve"> року изврши превод тог дела понуде.</w:t>
      </w:r>
    </w:p>
    <w:p w14:paraId="79760E4A" w14:textId="77777777" w:rsidR="00D03646" w:rsidRPr="00DE1779" w:rsidRDefault="00D03646" w:rsidP="00D03646">
      <w:pPr>
        <w:rPr>
          <w:rFonts w:ascii="Arial" w:hAnsi="Arial" w:cs="Arial"/>
          <w:sz w:val="22"/>
          <w:szCs w:val="22"/>
          <w:lang w:val="sr-Cyrl-RS"/>
        </w:rPr>
      </w:pPr>
    </w:p>
    <w:p w14:paraId="410F2AEA" w14:textId="77777777" w:rsidR="00D03646" w:rsidRPr="00DE1779" w:rsidRDefault="00D03646" w:rsidP="00A01E52">
      <w:pPr>
        <w:pStyle w:val="Heading2"/>
      </w:pPr>
      <w:bookmarkStart w:id="28" w:name="_Toc441651578"/>
      <w:bookmarkStart w:id="29" w:name="_Toc442559889"/>
      <w:r w:rsidRPr="00DE1779">
        <w:t>Начин састављања и подношења понуде</w:t>
      </w:r>
      <w:bookmarkEnd w:id="28"/>
      <w:bookmarkEnd w:id="29"/>
    </w:p>
    <w:p w14:paraId="7DEE1A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27DF210" w14:textId="77777777" w:rsidR="00D03646" w:rsidRPr="00DE1779" w:rsidRDefault="00D03646" w:rsidP="00D03646">
      <w:pPr>
        <w:jc w:val="both"/>
        <w:rPr>
          <w:rFonts w:ascii="Arial" w:hAnsi="Arial" w:cs="Arial"/>
          <w:sz w:val="22"/>
          <w:szCs w:val="22"/>
          <w:lang w:val="sr-Cyrl-RS"/>
        </w:rPr>
      </w:pPr>
    </w:p>
    <w:p w14:paraId="24BC0B1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5D01F21A" w14:textId="77777777" w:rsidR="00D03646" w:rsidRPr="00DE1779" w:rsidRDefault="00D03646" w:rsidP="00D03646">
      <w:pPr>
        <w:jc w:val="both"/>
        <w:rPr>
          <w:rFonts w:ascii="Arial" w:hAnsi="Arial" w:cs="Arial"/>
          <w:sz w:val="22"/>
          <w:szCs w:val="22"/>
          <w:lang w:val="sr-Cyrl-RS"/>
        </w:rPr>
      </w:pPr>
    </w:p>
    <w:p w14:paraId="2EB1C89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569B121" w14:textId="77777777" w:rsidR="00D03646" w:rsidRPr="00DE1779" w:rsidRDefault="00D03646" w:rsidP="00D03646">
      <w:pPr>
        <w:jc w:val="both"/>
        <w:rPr>
          <w:rFonts w:ascii="Arial" w:hAnsi="Arial" w:cs="Arial"/>
          <w:sz w:val="22"/>
          <w:szCs w:val="22"/>
          <w:lang w:val="sr-Cyrl-RS"/>
        </w:rPr>
      </w:pPr>
    </w:p>
    <w:p w14:paraId="72BD427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61AC86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32BE6A7B" w14:textId="77777777" w:rsidR="00D03646" w:rsidRPr="00DE1779" w:rsidRDefault="00D03646" w:rsidP="00D03646">
      <w:pPr>
        <w:jc w:val="both"/>
        <w:rPr>
          <w:rFonts w:ascii="Arial" w:hAnsi="Arial" w:cs="Arial"/>
          <w:sz w:val="22"/>
          <w:szCs w:val="22"/>
          <w:lang w:val="sr-Cyrl-RS"/>
        </w:rPr>
      </w:pPr>
    </w:p>
    <w:p w14:paraId="4E07D2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D195B09" w14:textId="77777777" w:rsidR="00D03646" w:rsidRPr="00DE1779" w:rsidRDefault="00D03646" w:rsidP="00D03646">
      <w:pPr>
        <w:widowControl w:val="0"/>
        <w:jc w:val="both"/>
        <w:rPr>
          <w:rFonts w:ascii="Arial" w:hAnsi="Arial" w:cs="Arial"/>
          <w:sz w:val="22"/>
          <w:szCs w:val="22"/>
          <w:lang w:val="sr-Cyrl-RS"/>
        </w:rPr>
      </w:pPr>
    </w:p>
    <w:p w14:paraId="70C618D2"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596CA5">
        <w:rPr>
          <w:rFonts w:ascii="Arial" w:hAnsi="Arial" w:cs="Arial"/>
          <w:sz w:val="22"/>
          <w:szCs w:val="22"/>
          <w:lang w:val="sr-Cyrl-RS"/>
        </w:rPr>
        <w:t xml:space="preserve"> Београд</w:t>
      </w:r>
      <w:r w:rsidRPr="00DE1779">
        <w:rPr>
          <w:rFonts w:ascii="Arial" w:hAnsi="Arial" w:cs="Arial"/>
          <w:sz w:val="22"/>
          <w:szCs w:val="22"/>
          <w:lang w:val="sr-Cyrl-RS"/>
        </w:rPr>
        <w:t>, Ул. Балканска</w:t>
      </w:r>
      <w:r w:rsidR="001A226E">
        <w:rPr>
          <w:rFonts w:ascii="Arial" w:hAnsi="Arial" w:cs="Arial"/>
          <w:sz w:val="22"/>
          <w:szCs w:val="22"/>
          <w:lang w:val="sr-Cyrl-RS"/>
        </w:rPr>
        <w:t xml:space="preserve"> 13,  писарница - са назнаком: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7AB32519" w14:textId="77777777" w:rsidR="00D03646" w:rsidRPr="00DE1779" w:rsidRDefault="00D03646" w:rsidP="00D03646">
      <w:pPr>
        <w:jc w:val="both"/>
        <w:rPr>
          <w:rFonts w:ascii="Arial" w:hAnsi="Arial" w:cs="Arial"/>
          <w:sz w:val="22"/>
          <w:szCs w:val="22"/>
          <w:lang w:val="sr-Cyrl-RS"/>
        </w:rPr>
      </w:pPr>
    </w:p>
    <w:p w14:paraId="45A3372D"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2188A65F" w14:textId="77777777" w:rsidR="00D03646" w:rsidRPr="00DE1779" w:rsidRDefault="00D03646" w:rsidP="00D03646">
      <w:pPr>
        <w:jc w:val="both"/>
        <w:rPr>
          <w:rFonts w:ascii="Arial" w:hAnsi="Arial" w:cs="Arial"/>
          <w:sz w:val="22"/>
          <w:szCs w:val="22"/>
          <w:lang w:val="sr-Cyrl-RS"/>
        </w:rPr>
      </w:pPr>
    </w:p>
    <w:p w14:paraId="126349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F47193" w14:textId="77777777" w:rsidR="00D03646" w:rsidRPr="00DE1779" w:rsidRDefault="00D03646" w:rsidP="00D03646">
      <w:pPr>
        <w:jc w:val="both"/>
        <w:rPr>
          <w:rFonts w:ascii="Arial" w:hAnsi="Arial" w:cs="Arial"/>
          <w:sz w:val="22"/>
          <w:szCs w:val="22"/>
          <w:lang w:val="sr-Cyrl-RS"/>
        </w:rPr>
      </w:pPr>
    </w:p>
    <w:p w14:paraId="0DB5CF73"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12E4275A" w14:textId="77777777" w:rsidR="00D03646" w:rsidRPr="00DE1779" w:rsidRDefault="00D03646" w:rsidP="00D03646">
      <w:pPr>
        <w:jc w:val="both"/>
        <w:rPr>
          <w:rFonts w:ascii="Arial" w:hAnsi="Arial" w:cs="Arial"/>
          <w:sz w:val="22"/>
          <w:szCs w:val="22"/>
          <w:lang w:val="sr-Cyrl-RS"/>
        </w:rPr>
      </w:pPr>
    </w:p>
    <w:p w14:paraId="55C660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36708F7A" w14:textId="77777777" w:rsidR="00D03646" w:rsidRPr="00DE1779" w:rsidRDefault="00D03646" w:rsidP="00D03646">
      <w:pPr>
        <w:jc w:val="both"/>
        <w:rPr>
          <w:rFonts w:ascii="Arial" w:hAnsi="Arial" w:cs="Arial"/>
          <w:sz w:val="22"/>
          <w:szCs w:val="22"/>
          <w:lang w:val="sr-Cyrl-RS"/>
        </w:rPr>
      </w:pPr>
    </w:p>
    <w:p w14:paraId="173CFCA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19B5A1DC" w14:textId="77777777" w:rsidR="00D03646" w:rsidRPr="00DE1779" w:rsidRDefault="00D03646" w:rsidP="00D03646">
      <w:pPr>
        <w:jc w:val="both"/>
        <w:rPr>
          <w:rFonts w:ascii="Arial" w:hAnsi="Arial" w:cs="Arial"/>
          <w:sz w:val="22"/>
          <w:szCs w:val="22"/>
          <w:lang w:val="sr-Cyrl-RS"/>
        </w:rPr>
      </w:pPr>
    </w:p>
    <w:p w14:paraId="680F2CD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9373B19" w14:textId="77777777" w:rsidR="00D03646" w:rsidRPr="00DE1779" w:rsidRDefault="00D03646" w:rsidP="00D03646">
      <w:pPr>
        <w:jc w:val="both"/>
        <w:rPr>
          <w:rFonts w:ascii="Arial" w:hAnsi="Arial" w:cs="Arial"/>
          <w:sz w:val="22"/>
          <w:szCs w:val="22"/>
          <w:lang w:val="sr-Cyrl-RS"/>
        </w:rPr>
      </w:pPr>
    </w:p>
    <w:p w14:paraId="46E2FA8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0CB1318F" w14:textId="77777777" w:rsidR="00D03646" w:rsidRPr="00DE1779" w:rsidRDefault="00D03646" w:rsidP="00D03646">
      <w:pPr>
        <w:jc w:val="both"/>
        <w:rPr>
          <w:rFonts w:ascii="Arial" w:hAnsi="Arial" w:cs="Arial"/>
          <w:sz w:val="22"/>
          <w:szCs w:val="22"/>
          <w:lang w:val="sr-Cyrl-RS"/>
        </w:rPr>
      </w:pPr>
    </w:p>
    <w:p w14:paraId="04C6F6B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5FF4AEEA" w14:textId="77777777" w:rsidR="00D03646" w:rsidRPr="00DE1779" w:rsidRDefault="00D03646" w:rsidP="00D03646">
      <w:pPr>
        <w:jc w:val="both"/>
        <w:rPr>
          <w:rFonts w:ascii="Arial" w:hAnsi="Arial" w:cs="Arial"/>
          <w:sz w:val="22"/>
          <w:szCs w:val="22"/>
          <w:lang w:val="sr-Cyrl-RS"/>
        </w:rPr>
      </w:pPr>
    </w:p>
    <w:p w14:paraId="48E7235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642D23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8832A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000BBE89" w14:textId="77777777" w:rsidR="00D03646" w:rsidRPr="00DE1779" w:rsidRDefault="00D03646" w:rsidP="00D03646">
      <w:pPr>
        <w:jc w:val="both"/>
        <w:rPr>
          <w:rFonts w:ascii="Arial" w:eastAsia="TimesNewRomanPSMT" w:hAnsi="Arial" w:cs="Arial"/>
          <w:sz w:val="22"/>
          <w:szCs w:val="22"/>
          <w:lang w:val="sr-Cyrl-RS"/>
        </w:rPr>
      </w:pPr>
    </w:p>
    <w:p w14:paraId="5D993209" w14:textId="77777777" w:rsidR="00D03646" w:rsidRPr="00966213" w:rsidRDefault="00D03646" w:rsidP="00A01E52">
      <w:pPr>
        <w:pStyle w:val="Heading2"/>
      </w:pPr>
      <w:bookmarkStart w:id="30" w:name="_Toc441651579"/>
      <w:bookmarkStart w:id="31" w:name="_Toc442559890"/>
      <w:r w:rsidRPr="00966213">
        <w:t>Подаци о  садржини понуде</w:t>
      </w:r>
      <w:bookmarkEnd w:id="30"/>
      <w:bookmarkEnd w:id="31"/>
    </w:p>
    <w:p w14:paraId="592159D0" w14:textId="6DBDBC0D" w:rsidR="00D03646" w:rsidRPr="00C7189C" w:rsidRDefault="00D03646" w:rsidP="00D03646">
      <w:pPr>
        <w:pStyle w:val="KDParagraf"/>
        <w:spacing w:before="0"/>
        <w:rPr>
          <w:rFonts w:cs="Arial"/>
          <w:lang w:val="sr-Cyrl-RS"/>
        </w:rPr>
      </w:pPr>
      <w:r w:rsidRPr="00C7189C">
        <w:rPr>
          <w:rFonts w:cs="Arial"/>
          <w:lang w:val="sr-Cyrl-RS" w:bidi="en-US"/>
        </w:rPr>
        <w:t>Садржину понуде, поред Обрасца понуде, чине и сви остали докази о испуњености услова из чл. 75. и 76.</w:t>
      </w:r>
      <w:r w:rsidRPr="00C7189C">
        <w:rPr>
          <w:rFonts w:cs="Arial"/>
          <w:lang w:val="sr-Cyrl-RS"/>
        </w:rPr>
        <w:t xml:space="preserve"> Закона</w:t>
      </w:r>
      <w:r w:rsidRPr="00C7189C">
        <w:rPr>
          <w:rFonts w:cs="Arial"/>
          <w:lang w:val="sr-Cyrl-R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7189C">
        <w:rPr>
          <w:rFonts w:cs="Arial"/>
          <w:lang w:val="sr-Cyrl-RS"/>
        </w:rPr>
        <w:t>:</w:t>
      </w:r>
    </w:p>
    <w:p w14:paraId="6F7F602B"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Образац понуде </w:t>
      </w:r>
      <w:r w:rsidR="00D37207" w:rsidRPr="00C7189C">
        <w:rPr>
          <w:rFonts w:cs="Arial"/>
          <w:lang w:val="sr-Cyrl-RS"/>
        </w:rPr>
        <w:t>(</w:t>
      </w:r>
      <w:r w:rsidRPr="00C7189C">
        <w:rPr>
          <w:rFonts w:cs="Arial"/>
          <w:lang w:val="sr-Cyrl-RS"/>
        </w:rPr>
        <w:t>Образац 1</w:t>
      </w:r>
      <w:r w:rsidR="00D37207" w:rsidRPr="00C7189C">
        <w:rPr>
          <w:rFonts w:cs="Arial"/>
          <w:lang w:val="sr-Cyrl-RS"/>
        </w:rPr>
        <w:t>)</w:t>
      </w:r>
    </w:p>
    <w:p w14:paraId="04994923"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Изјава о независној понуди </w:t>
      </w:r>
      <w:r w:rsidR="00D37207" w:rsidRPr="00C7189C">
        <w:rPr>
          <w:rFonts w:cs="Arial"/>
          <w:lang w:val="sr-Cyrl-RS"/>
        </w:rPr>
        <w:t>(</w:t>
      </w:r>
      <w:r w:rsidRPr="00C7189C">
        <w:rPr>
          <w:rFonts w:cs="Arial"/>
          <w:lang w:val="sr-Cyrl-RS"/>
        </w:rPr>
        <w:t xml:space="preserve">Образац </w:t>
      </w:r>
      <w:r w:rsidR="00D37207" w:rsidRPr="00C7189C">
        <w:rPr>
          <w:rFonts w:cs="Arial"/>
          <w:lang w:val="sr-Cyrl-RS"/>
        </w:rPr>
        <w:t>3)</w:t>
      </w:r>
    </w:p>
    <w:p w14:paraId="07976C68"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Изјава у складу са чланом 75. став 2. Закона </w:t>
      </w:r>
      <w:r w:rsidR="00D37207" w:rsidRPr="00C7189C">
        <w:rPr>
          <w:rFonts w:cs="Arial"/>
          <w:lang w:val="sr-Cyrl-RS"/>
        </w:rPr>
        <w:t>(</w:t>
      </w:r>
      <w:r w:rsidRPr="00C7189C">
        <w:rPr>
          <w:rFonts w:cs="Arial"/>
          <w:lang w:val="sr-Cyrl-RS"/>
        </w:rPr>
        <w:t xml:space="preserve">Образац </w:t>
      </w:r>
      <w:r w:rsidR="00D37207" w:rsidRPr="00C7189C">
        <w:rPr>
          <w:rFonts w:cs="Arial"/>
          <w:lang w:val="sr-Cyrl-RS"/>
        </w:rPr>
        <w:t>4)</w:t>
      </w:r>
    </w:p>
    <w:p w14:paraId="57267718" w14:textId="77777777" w:rsidR="00D03646" w:rsidRPr="00C7189C" w:rsidRDefault="00D37207"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Образац с</w:t>
      </w:r>
      <w:r w:rsidR="00D03646" w:rsidRPr="00C7189C">
        <w:rPr>
          <w:rFonts w:cs="Arial"/>
          <w:lang w:val="sr-Cyrl-RS"/>
        </w:rPr>
        <w:t>труктур</w:t>
      </w:r>
      <w:r w:rsidRPr="00C7189C">
        <w:rPr>
          <w:rFonts w:cs="Arial"/>
          <w:lang w:val="sr-Cyrl-RS"/>
        </w:rPr>
        <w:t>е</w:t>
      </w:r>
      <w:r w:rsidR="00D03646" w:rsidRPr="00C7189C">
        <w:rPr>
          <w:rFonts w:cs="Arial"/>
          <w:lang w:val="sr-Cyrl-RS"/>
        </w:rPr>
        <w:t xml:space="preserve"> цене </w:t>
      </w:r>
      <w:r w:rsidRPr="00C7189C">
        <w:rPr>
          <w:rFonts w:cs="Arial"/>
          <w:lang w:val="sr-Cyrl-RS"/>
        </w:rPr>
        <w:t>(</w:t>
      </w:r>
      <w:r w:rsidR="00D03646" w:rsidRPr="00C7189C">
        <w:rPr>
          <w:rFonts w:cs="Arial"/>
          <w:lang w:val="sr-Cyrl-RS"/>
        </w:rPr>
        <w:t xml:space="preserve">Образац </w:t>
      </w:r>
      <w:r w:rsidRPr="00C7189C">
        <w:rPr>
          <w:rFonts w:cs="Arial"/>
          <w:lang w:val="sr-Cyrl-RS"/>
        </w:rPr>
        <w:t>2)</w:t>
      </w:r>
    </w:p>
    <w:p w14:paraId="79B3BF16" w14:textId="77777777" w:rsidR="00D03646" w:rsidRPr="00C7189C" w:rsidRDefault="00474047"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Потврда о референци</w:t>
      </w:r>
      <w:r w:rsidR="00D03646" w:rsidRPr="00C7189C">
        <w:rPr>
          <w:rFonts w:cs="Arial"/>
          <w:lang w:val="sr-Cyrl-RS"/>
        </w:rPr>
        <w:t xml:space="preserve"> </w:t>
      </w:r>
      <w:r w:rsidR="00D37207" w:rsidRPr="00C7189C">
        <w:rPr>
          <w:rFonts w:cs="Arial"/>
          <w:lang w:val="sr-Cyrl-RS"/>
        </w:rPr>
        <w:t>(</w:t>
      </w:r>
      <w:r w:rsidR="00D03646" w:rsidRPr="00C7189C">
        <w:rPr>
          <w:rFonts w:cs="Arial"/>
          <w:lang w:val="sr-Cyrl-RS"/>
        </w:rPr>
        <w:t xml:space="preserve">Образац </w:t>
      </w:r>
      <w:r w:rsidR="00A41979" w:rsidRPr="00C7189C">
        <w:rPr>
          <w:rFonts w:cs="Arial"/>
          <w:lang w:val="sr-Cyrl-RS"/>
        </w:rPr>
        <w:t>5</w:t>
      </w:r>
      <w:r w:rsidR="00D37207" w:rsidRPr="00C7189C">
        <w:rPr>
          <w:rFonts w:cs="Arial"/>
          <w:lang w:val="sr-Cyrl-RS"/>
        </w:rPr>
        <w:t>)</w:t>
      </w:r>
    </w:p>
    <w:p w14:paraId="7FB6BA5B"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Образац трошкова припреме понуде, ако понуђач захтева надокнаду трошкова у складу са чланом 88. Закона </w:t>
      </w:r>
      <w:r w:rsidR="00D37207" w:rsidRPr="00C7189C">
        <w:rPr>
          <w:rFonts w:cs="Arial"/>
          <w:lang w:val="sr-Cyrl-RS"/>
        </w:rPr>
        <w:t>(</w:t>
      </w:r>
      <w:r w:rsidRPr="00C7189C">
        <w:rPr>
          <w:rFonts w:cs="Arial"/>
          <w:lang w:val="sr-Cyrl-RS"/>
        </w:rPr>
        <w:t xml:space="preserve">Образац </w:t>
      </w:r>
      <w:r w:rsidR="00C7189C" w:rsidRPr="00C7189C">
        <w:rPr>
          <w:rFonts w:cs="Arial"/>
          <w:lang w:val="sr-Cyrl-RS"/>
        </w:rPr>
        <w:t>6</w:t>
      </w:r>
      <w:r w:rsidR="00D37207" w:rsidRPr="00C7189C">
        <w:rPr>
          <w:rFonts w:cs="Arial"/>
          <w:lang w:val="sr-Cyrl-RS"/>
        </w:rPr>
        <w:t>)</w:t>
      </w:r>
    </w:p>
    <w:p w14:paraId="20182F92"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Споразум учесника заједничке понуде </w:t>
      </w:r>
      <w:r w:rsidR="00C7189C" w:rsidRPr="00C7189C">
        <w:rPr>
          <w:rFonts w:cs="Arial"/>
          <w:lang w:val="sr-Cyrl-RS"/>
        </w:rPr>
        <w:t>Прилог 1</w:t>
      </w:r>
      <w:r w:rsidRPr="00C7189C">
        <w:rPr>
          <w:rFonts w:cs="Arial"/>
          <w:lang w:val="sr-Cyrl-RS"/>
        </w:rPr>
        <w:t xml:space="preserve"> (у случају подношења заједничке понуде)</w:t>
      </w:r>
    </w:p>
    <w:p w14:paraId="5AE5A6EA"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Попуњен, потписан и печатом оверен „Модел уговора“ </w:t>
      </w:r>
    </w:p>
    <w:p w14:paraId="374145A9"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Попуњен, потписан и печатом оверен „Модел уговора о чувању пословне тајне и поверљивих информација“</w:t>
      </w:r>
    </w:p>
    <w:p w14:paraId="5E1A3863"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Средства финансијског обезбеђења </w:t>
      </w:r>
    </w:p>
    <w:p w14:paraId="2EF21F8F" w14:textId="77777777" w:rsidR="00D03646" w:rsidRPr="00C7189C" w:rsidRDefault="00D03646" w:rsidP="002A0E0D">
      <w:pPr>
        <w:pStyle w:val="KDNabrajanje"/>
        <w:numPr>
          <w:ilvl w:val="0"/>
          <w:numId w:val="21"/>
        </w:numPr>
        <w:tabs>
          <w:tab w:val="num" w:pos="567"/>
        </w:tabs>
        <w:spacing w:before="0"/>
        <w:ind w:left="576" w:hanging="288"/>
        <w:rPr>
          <w:rFonts w:cs="Arial"/>
          <w:lang w:val="sr-Cyrl-RS"/>
        </w:rPr>
      </w:pPr>
      <w:r w:rsidRPr="00C7189C">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19B17284" w14:textId="22E426A6" w:rsidR="00D03646" w:rsidRPr="00C7189C" w:rsidRDefault="00D03646" w:rsidP="002A0E0D">
      <w:pPr>
        <w:pStyle w:val="KDNabrajanje"/>
        <w:numPr>
          <w:ilvl w:val="0"/>
          <w:numId w:val="21"/>
        </w:numPr>
        <w:tabs>
          <w:tab w:val="num" w:pos="567"/>
        </w:tabs>
        <w:spacing w:before="0"/>
        <w:ind w:left="568" w:hanging="284"/>
        <w:rPr>
          <w:rFonts w:cs="Arial"/>
          <w:color w:val="00B0F0"/>
          <w:lang w:val="sr-Cyrl-RS"/>
        </w:rPr>
      </w:pPr>
      <w:r w:rsidRPr="00C7189C">
        <w:rPr>
          <w:rFonts w:cs="Arial"/>
          <w:lang w:val="sr-Cyrl-RS"/>
        </w:rPr>
        <w:t xml:space="preserve">Докази о испуњености услова </w:t>
      </w:r>
      <w:r w:rsidRPr="00C7189C">
        <w:rPr>
          <w:rFonts w:cs="Arial"/>
          <w:lang w:val="sr-Cyrl-RS" w:bidi="en-US"/>
        </w:rPr>
        <w:t>из члана 75. и 76.</w:t>
      </w:r>
      <w:r w:rsidRPr="00C7189C">
        <w:rPr>
          <w:rFonts w:cs="Arial"/>
          <w:lang w:val="sr-Cyrl-RS"/>
        </w:rPr>
        <w:t xml:space="preserve"> Закона у складу са чланом 77. Закона и Одељком 4 конкурсне документације</w:t>
      </w:r>
      <w:r w:rsidRPr="00C7189C">
        <w:rPr>
          <w:rFonts w:cs="Arial"/>
          <w:color w:val="00B0F0"/>
          <w:lang w:val="sr-Cyrl-RS"/>
        </w:rPr>
        <w:t xml:space="preserve"> </w:t>
      </w:r>
    </w:p>
    <w:p w14:paraId="4782E2F5" w14:textId="77777777" w:rsidR="00792136" w:rsidRDefault="00792136" w:rsidP="00792136">
      <w:pPr>
        <w:pStyle w:val="KDNabrajanje"/>
        <w:tabs>
          <w:tab w:val="clear" w:pos="630"/>
        </w:tabs>
        <w:spacing w:before="0"/>
        <w:ind w:left="0" w:firstLine="0"/>
        <w:rPr>
          <w:rFonts w:cs="Arial"/>
        </w:rPr>
      </w:pPr>
    </w:p>
    <w:p w14:paraId="0349A2E8"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3AFB3FDA"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CD500F"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06853355" w14:textId="77777777" w:rsidR="00D03646" w:rsidRPr="00966213" w:rsidRDefault="00D03646" w:rsidP="00D03646">
      <w:pPr>
        <w:jc w:val="both"/>
        <w:rPr>
          <w:rFonts w:ascii="Arial" w:hAnsi="Arial" w:cs="Arial"/>
          <w:sz w:val="22"/>
          <w:szCs w:val="22"/>
          <w:lang w:val="sr-Cyrl-RS"/>
        </w:rPr>
      </w:pPr>
    </w:p>
    <w:p w14:paraId="3F0EFC3A"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CEF0753" w14:textId="77777777" w:rsidR="00D03646" w:rsidRPr="00DE1779" w:rsidRDefault="00D03646" w:rsidP="00D03646">
      <w:pPr>
        <w:jc w:val="both"/>
        <w:rPr>
          <w:rFonts w:ascii="Arial" w:hAnsi="Arial" w:cs="Arial"/>
          <w:sz w:val="22"/>
          <w:szCs w:val="22"/>
          <w:lang w:val="sr-Cyrl-RS"/>
        </w:rPr>
      </w:pPr>
    </w:p>
    <w:p w14:paraId="38F8D538" w14:textId="77777777" w:rsidR="00D03646" w:rsidRPr="00DE1779" w:rsidRDefault="00D03646" w:rsidP="00A01E52">
      <w:pPr>
        <w:pStyle w:val="Heading2"/>
      </w:pPr>
      <w:r w:rsidRPr="00DE1779">
        <w:t>Подношење и отварање понуда</w:t>
      </w:r>
    </w:p>
    <w:p w14:paraId="3D18858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0C88BF9"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lastRenderedPageBreak/>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8AEC52B"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43CEEA3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FD54BD"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58A8DF67"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618F5F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4770CC" w14:textId="77777777" w:rsidR="00D03646" w:rsidRPr="00DE1779" w:rsidRDefault="00D03646" w:rsidP="00A01E52">
      <w:pPr>
        <w:pStyle w:val="Heading2"/>
      </w:pPr>
      <w:bookmarkStart w:id="32" w:name="_Toc441651582"/>
      <w:bookmarkStart w:id="33" w:name="_Toc442559893"/>
      <w:r w:rsidRPr="00DE1779">
        <w:t>Начин измене, допуне и опозив понуде</w:t>
      </w:r>
      <w:bookmarkEnd w:id="32"/>
      <w:bookmarkEnd w:id="33"/>
    </w:p>
    <w:p w14:paraId="53BF36EC"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w:t>
      </w:r>
      <w:r w:rsidR="001A226E">
        <w:rPr>
          <w:rFonts w:ascii="Arial" w:eastAsia="Arial Unicode MS" w:hAnsi="Arial" w:cs="Arial"/>
          <w:kern w:val="2"/>
          <w:sz w:val="22"/>
          <w:szCs w:val="22"/>
          <w:lang w:val="sr-Cyrl-RS"/>
        </w:rPr>
        <w:t>557</w:t>
      </w:r>
      <w:r w:rsidR="00792136" w:rsidRPr="0017620B">
        <w:rPr>
          <w:rFonts w:ascii="Arial" w:eastAsia="Arial Unicode MS" w:hAnsi="Arial" w:cs="Arial"/>
          <w:kern w:val="2"/>
          <w:sz w:val="22"/>
          <w:szCs w:val="22"/>
          <w:lang w:val="sr-Cyrl-RS"/>
        </w:rPr>
        <w:t>/2018</w:t>
      </w:r>
      <w:r w:rsidR="001A226E">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69AADC6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AD5CE4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57586857" w14:textId="77777777" w:rsidR="00D03646" w:rsidRPr="00DE1779" w:rsidRDefault="00D03646" w:rsidP="00D03646">
      <w:pPr>
        <w:jc w:val="both"/>
        <w:rPr>
          <w:rFonts w:ascii="Arial" w:hAnsi="Arial" w:cs="Arial"/>
          <w:sz w:val="22"/>
          <w:szCs w:val="22"/>
          <w:lang w:val="sr-Cyrl-RS"/>
        </w:rPr>
      </w:pPr>
    </w:p>
    <w:p w14:paraId="75A7C1EC"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w:t>
      </w:r>
      <w:r w:rsidR="001A226E">
        <w:rPr>
          <w:rFonts w:ascii="Arial" w:eastAsia="Arial Unicode MS" w:hAnsi="Arial" w:cs="Arial"/>
          <w:kern w:val="2"/>
          <w:sz w:val="22"/>
          <w:szCs w:val="22"/>
          <w:lang w:val="sr-Cyrl-RS"/>
        </w:rPr>
        <w:t>57</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3FC75F4A" w14:textId="77777777" w:rsidR="00D03646" w:rsidRPr="00DE1779" w:rsidRDefault="00D03646" w:rsidP="00D03646">
      <w:pPr>
        <w:jc w:val="both"/>
        <w:rPr>
          <w:rFonts w:ascii="Arial" w:hAnsi="Arial" w:cs="Arial"/>
          <w:sz w:val="22"/>
          <w:szCs w:val="22"/>
          <w:highlight w:val="yellow"/>
          <w:lang w:val="sr-Cyrl-RS"/>
        </w:rPr>
      </w:pPr>
    </w:p>
    <w:p w14:paraId="5E9F6AB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4CE6166" w14:textId="77777777" w:rsidR="00D03646" w:rsidRPr="00DE1779" w:rsidRDefault="00D03646" w:rsidP="00D03646">
      <w:pPr>
        <w:jc w:val="both"/>
        <w:rPr>
          <w:rFonts w:ascii="Arial" w:hAnsi="Arial" w:cs="Arial"/>
          <w:sz w:val="22"/>
          <w:szCs w:val="22"/>
          <w:lang w:val="sr-Cyrl-RS"/>
        </w:rPr>
      </w:pPr>
    </w:p>
    <w:p w14:paraId="1C7B5B4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3686DE2" w14:textId="77777777" w:rsidR="00D03646" w:rsidRPr="00DE1779" w:rsidRDefault="00D03646" w:rsidP="00D03646">
      <w:pPr>
        <w:jc w:val="both"/>
        <w:rPr>
          <w:rFonts w:ascii="Arial" w:hAnsi="Arial" w:cs="Arial"/>
          <w:b/>
          <w:sz w:val="22"/>
          <w:szCs w:val="22"/>
          <w:lang w:val="sr-Cyrl-RS"/>
        </w:rPr>
      </w:pPr>
    </w:p>
    <w:p w14:paraId="184C4375" w14:textId="77777777" w:rsidR="00D03646" w:rsidRPr="00DE1779" w:rsidRDefault="00D03646" w:rsidP="00A01E52">
      <w:pPr>
        <w:pStyle w:val="Heading2"/>
      </w:pPr>
      <w:bookmarkStart w:id="34" w:name="_Toc441651583"/>
      <w:bookmarkStart w:id="35" w:name="_Toc442559894"/>
      <w:r w:rsidRPr="00DE1779">
        <w:t>Партије</w:t>
      </w:r>
      <w:bookmarkEnd w:id="34"/>
      <w:bookmarkEnd w:id="35"/>
    </w:p>
    <w:p w14:paraId="40C4968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50CE92C7" w14:textId="77777777" w:rsidR="00D03646" w:rsidRPr="00DE1779" w:rsidRDefault="00D03646" w:rsidP="00D03646">
      <w:pPr>
        <w:jc w:val="both"/>
        <w:rPr>
          <w:rFonts w:ascii="Arial" w:hAnsi="Arial" w:cs="Arial"/>
          <w:sz w:val="22"/>
          <w:szCs w:val="22"/>
          <w:lang w:val="sr-Cyrl-RS"/>
        </w:rPr>
      </w:pPr>
    </w:p>
    <w:p w14:paraId="1FE1B3D0" w14:textId="77777777" w:rsidR="00D03646" w:rsidRPr="00DE1779" w:rsidRDefault="00D03646" w:rsidP="00A01E52">
      <w:pPr>
        <w:pStyle w:val="Heading2"/>
      </w:pPr>
      <w:bookmarkStart w:id="36" w:name="_Toc441651584"/>
      <w:bookmarkStart w:id="37" w:name="_Toc442559895"/>
      <w:r w:rsidRPr="00DE1779">
        <w:t xml:space="preserve"> Понуда са варијантама</w:t>
      </w:r>
      <w:bookmarkEnd w:id="36"/>
      <w:bookmarkEnd w:id="37"/>
    </w:p>
    <w:p w14:paraId="30BBEC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Понуда са варијантама није дозвољена.</w:t>
      </w:r>
    </w:p>
    <w:p w14:paraId="345AD4F6" w14:textId="77777777" w:rsidR="00D03646" w:rsidRPr="00DE1779" w:rsidRDefault="00D03646" w:rsidP="00D03646">
      <w:pPr>
        <w:jc w:val="both"/>
        <w:rPr>
          <w:rFonts w:ascii="Arial" w:hAnsi="Arial" w:cs="Arial"/>
          <w:sz w:val="22"/>
          <w:szCs w:val="22"/>
          <w:lang w:val="sr-Cyrl-RS"/>
        </w:rPr>
      </w:pPr>
    </w:p>
    <w:p w14:paraId="1BA8A3FB" w14:textId="77777777" w:rsidR="00D03646" w:rsidRPr="00DE1779" w:rsidRDefault="00D03646" w:rsidP="00A01E52">
      <w:pPr>
        <w:pStyle w:val="Heading2"/>
      </w:pPr>
      <w:bookmarkStart w:id="38" w:name="_Toc441651585"/>
      <w:bookmarkStart w:id="39" w:name="_Toc442559896"/>
      <w:r w:rsidRPr="00DE1779">
        <w:t>Подношење понуде са подизвођачима</w:t>
      </w:r>
      <w:bookmarkEnd w:id="38"/>
      <w:bookmarkEnd w:id="39"/>
    </w:p>
    <w:p w14:paraId="2FA79A0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BCC7062" w14:textId="77777777" w:rsidR="00D03646" w:rsidRPr="00DE1779" w:rsidRDefault="00D03646" w:rsidP="002A0E0D">
      <w:pPr>
        <w:pStyle w:val="ListParagraph"/>
        <w:numPr>
          <w:ilvl w:val="0"/>
          <w:numId w:val="12"/>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7D002CC6" w14:textId="77777777" w:rsidR="00D03646" w:rsidRPr="00DE1779" w:rsidRDefault="00D03646" w:rsidP="002A0E0D">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AC2AB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3D2C2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6AD3906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157E77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345843B5"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2A516B"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7824778"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BFC99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348700CD" w14:textId="77777777" w:rsidR="00D03646" w:rsidRPr="00DE1779" w:rsidRDefault="00D03646" w:rsidP="00D03646">
      <w:pPr>
        <w:jc w:val="both"/>
        <w:rPr>
          <w:rFonts w:ascii="Arial" w:hAnsi="Arial" w:cs="Arial"/>
          <w:sz w:val="22"/>
          <w:szCs w:val="22"/>
          <w:lang w:val="sr-Cyrl-RS"/>
        </w:rPr>
      </w:pPr>
    </w:p>
    <w:p w14:paraId="3A3683DA" w14:textId="77777777" w:rsidR="00D03646" w:rsidRPr="00DE1779" w:rsidRDefault="00D03646" w:rsidP="00A01E52">
      <w:pPr>
        <w:pStyle w:val="Heading2"/>
      </w:pPr>
      <w:bookmarkStart w:id="40" w:name="_Toc441651586"/>
      <w:bookmarkStart w:id="41" w:name="_Toc442559897"/>
      <w:r w:rsidRPr="00DE1779">
        <w:t>Подношење заједничке понуде</w:t>
      </w:r>
      <w:bookmarkEnd w:id="40"/>
      <w:bookmarkEnd w:id="41"/>
    </w:p>
    <w:p w14:paraId="586D11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B4CA8C9" w14:textId="77777777" w:rsidR="00D03646" w:rsidRPr="00DE1779" w:rsidRDefault="00D03646" w:rsidP="002A0E0D">
      <w:pPr>
        <w:pStyle w:val="ListParagraph"/>
        <w:numPr>
          <w:ilvl w:val="0"/>
          <w:numId w:val="11"/>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76F42007" w14:textId="77777777" w:rsidR="00D03646" w:rsidRPr="00DE1779" w:rsidRDefault="00D03646" w:rsidP="002A0E0D">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0E7D93D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29E98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93CBE0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A5239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F84485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20D7B08F" w14:textId="77777777" w:rsidR="00D03646" w:rsidRPr="00DE1779" w:rsidRDefault="00D03646" w:rsidP="00D03646">
      <w:pPr>
        <w:jc w:val="both"/>
        <w:rPr>
          <w:rFonts w:ascii="Arial" w:hAnsi="Arial" w:cs="Arial"/>
          <w:sz w:val="22"/>
          <w:szCs w:val="22"/>
          <w:lang w:val="sr-Cyrl-RS"/>
        </w:rPr>
      </w:pPr>
    </w:p>
    <w:p w14:paraId="0D9D22F6" w14:textId="77777777" w:rsidR="00D03646" w:rsidRPr="00DE1779" w:rsidRDefault="00D03646" w:rsidP="00A01E52">
      <w:pPr>
        <w:pStyle w:val="Heading2"/>
      </w:pPr>
      <w:bookmarkStart w:id="42" w:name="_Toc441651587"/>
      <w:bookmarkStart w:id="43" w:name="_Toc442559898"/>
      <w:r w:rsidRPr="00DE1779">
        <w:t>Цена</w:t>
      </w:r>
      <w:bookmarkEnd w:id="42"/>
      <w:bookmarkEnd w:id="43"/>
    </w:p>
    <w:p w14:paraId="6052F601" w14:textId="77777777" w:rsidR="00D03646" w:rsidRPr="00DE1779" w:rsidRDefault="002D6359"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69B47EDE" w14:textId="77777777" w:rsidR="00792136" w:rsidRDefault="00792136" w:rsidP="00D03646">
      <w:pPr>
        <w:jc w:val="both"/>
        <w:rPr>
          <w:rFonts w:ascii="Arial" w:hAnsi="Arial" w:cs="Arial"/>
          <w:sz w:val="22"/>
          <w:szCs w:val="22"/>
          <w:lang w:val="sr-Cyrl-RS"/>
        </w:rPr>
      </w:pPr>
    </w:p>
    <w:p w14:paraId="4C740A2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AB74009" w14:textId="77777777" w:rsidR="00D03646" w:rsidRPr="00DE1779" w:rsidRDefault="00D03646" w:rsidP="00D03646">
      <w:pPr>
        <w:jc w:val="both"/>
        <w:rPr>
          <w:rFonts w:ascii="Arial" w:hAnsi="Arial" w:cs="Arial"/>
          <w:sz w:val="22"/>
          <w:szCs w:val="22"/>
          <w:lang w:val="sr-Cyrl-RS"/>
        </w:rPr>
      </w:pPr>
    </w:p>
    <w:p w14:paraId="03204B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EAF009" w14:textId="77777777" w:rsidR="00792136" w:rsidRDefault="00792136" w:rsidP="00D03646">
      <w:pPr>
        <w:pStyle w:val="KDParagraf"/>
        <w:spacing w:before="0"/>
        <w:rPr>
          <w:rFonts w:cs="Arial"/>
          <w:lang w:val="sr-Cyrl-RS"/>
        </w:rPr>
      </w:pPr>
    </w:p>
    <w:p w14:paraId="38074E5B" w14:textId="77777777"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0B55D5AA" w14:textId="77777777" w:rsidR="00792136" w:rsidRDefault="00792136" w:rsidP="00D03646">
      <w:pPr>
        <w:jc w:val="both"/>
        <w:rPr>
          <w:rFonts w:ascii="Arial" w:eastAsia="Calibri" w:hAnsi="Arial" w:cs="Arial"/>
          <w:sz w:val="22"/>
          <w:szCs w:val="22"/>
          <w:lang w:val="sr-Cyrl-RS"/>
        </w:rPr>
      </w:pPr>
    </w:p>
    <w:p w14:paraId="76F2926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52E85E3A" w14:textId="77777777" w:rsidR="00792136" w:rsidRDefault="00792136" w:rsidP="00D03646">
      <w:pPr>
        <w:tabs>
          <w:tab w:val="left" w:pos="709"/>
        </w:tabs>
        <w:jc w:val="both"/>
        <w:rPr>
          <w:rFonts w:ascii="Arial" w:hAnsi="Arial" w:cs="Arial"/>
          <w:sz w:val="22"/>
          <w:szCs w:val="22"/>
          <w:lang w:val="sr-Cyrl-RS"/>
        </w:rPr>
      </w:pPr>
    </w:p>
    <w:p w14:paraId="3773B003"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6C342DDE"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28D08221" w14:textId="77777777" w:rsidR="00D03646" w:rsidRPr="00DE1779" w:rsidRDefault="00D03646" w:rsidP="00A01E52">
      <w:pPr>
        <w:pStyle w:val="Heading2"/>
      </w:pPr>
      <w:r w:rsidRPr="00DE1779">
        <w:t xml:space="preserve">Рок  </w:t>
      </w:r>
      <w:r w:rsidR="0022165A">
        <w:rPr>
          <w:lang w:val="sr-Cyrl-CS"/>
        </w:rPr>
        <w:t xml:space="preserve">и место </w:t>
      </w:r>
      <w:r w:rsidRPr="00DE1779">
        <w:t>извршења услуга</w:t>
      </w:r>
    </w:p>
    <w:p w14:paraId="0C0E435E" w14:textId="32F7FD91" w:rsidR="00425FA1" w:rsidRPr="00310382" w:rsidRDefault="00310382" w:rsidP="0022165A">
      <w:pPr>
        <w:jc w:val="both"/>
        <w:rPr>
          <w:rFonts w:ascii="Arial" w:hAnsi="Arial" w:cs="Arial"/>
          <w:color w:val="000000" w:themeColor="text1"/>
          <w:sz w:val="22"/>
          <w:szCs w:val="22"/>
          <w:lang w:val="sr-Cyrl-RS"/>
        </w:rPr>
      </w:pPr>
      <w:r w:rsidRPr="00310382">
        <w:rPr>
          <w:rFonts w:ascii="Arial" w:hAnsi="Arial" w:cs="Arial"/>
          <w:color w:val="000000" w:themeColor="text1"/>
          <w:sz w:val="22"/>
          <w:szCs w:val="22"/>
        </w:rPr>
        <w:t>Понуђач је у обавези да обнову и проширење постојећих решења као и проширење истих а који су предмет јавне набавке испоручи и инсталира у максималном року од 30 (словима: тридесет) дана од дана ступања Уговора на снагу.</w:t>
      </w:r>
    </w:p>
    <w:p w14:paraId="0064379E" w14:textId="77777777" w:rsidR="00310382" w:rsidRDefault="00310382" w:rsidP="0022165A">
      <w:pPr>
        <w:jc w:val="both"/>
        <w:rPr>
          <w:rFonts w:ascii="Arial" w:hAnsi="Arial" w:cs="Arial"/>
          <w:sz w:val="22"/>
          <w:szCs w:val="22"/>
          <w:lang w:val="sr-Cyrl-RS"/>
        </w:rPr>
      </w:pPr>
    </w:p>
    <w:p w14:paraId="1A3B1FBA" w14:textId="7638E98A" w:rsidR="0022165A" w:rsidRPr="00A91DD2" w:rsidRDefault="0022165A" w:rsidP="0022165A">
      <w:pPr>
        <w:jc w:val="both"/>
        <w:rPr>
          <w:rFonts w:ascii="Arial" w:hAnsi="Arial" w:cs="Arial"/>
          <w:sz w:val="22"/>
          <w:szCs w:val="22"/>
          <w:lang w:val="sr-Cyrl-RS"/>
        </w:rPr>
      </w:pPr>
      <w:r w:rsidRPr="00A91DD2">
        <w:rPr>
          <w:rFonts w:ascii="Arial" w:hAnsi="Arial" w:cs="Arial"/>
          <w:sz w:val="22"/>
          <w:szCs w:val="22"/>
          <w:lang w:val="sr-Cyrl-RS"/>
        </w:rPr>
        <w:t>Место извршења услуга:</w:t>
      </w:r>
    </w:p>
    <w:p w14:paraId="693CED59" w14:textId="202A6C19" w:rsidR="0022165A" w:rsidRPr="00425FA1" w:rsidRDefault="00596CA5" w:rsidP="0022165A">
      <w:pPr>
        <w:pStyle w:val="BodyText"/>
        <w:suppressAutoHyphens w:val="0"/>
        <w:rPr>
          <w:rFonts w:ascii="Arial" w:hAnsi="Arial" w:cs="Arial"/>
          <w:sz w:val="22"/>
          <w:szCs w:val="22"/>
          <w:lang w:val="sr-Cyrl-RS"/>
        </w:rPr>
      </w:pPr>
      <w:r>
        <w:rPr>
          <w:rFonts w:ascii="Arial" w:hAnsi="Arial" w:cs="Arial"/>
          <w:sz w:val="22"/>
          <w:szCs w:val="22"/>
          <w:lang w:val="sr-Cyrl-RS"/>
        </w:rPr>
        <w:t xml:space="preserve"> ЈП </w:t>
      </w:r>
      <w:r w:rsidR="0022165A" w:rsidRPr="00A91DD2">
        <w:rPr>
          <w:rFonts w:ascii="Arial" w:hAnsi="Arial" w:cs="Arial"/>
          <w:sz w:val="22"/>
          <w:szCs w:val="22"/>
        </w:rPr>
        <w:t>„Електропривреда Србије“ Београд,</w:t>
      </w:r>
      <w:r w:rsidR="0022165A" w:rsidRPr="00A91DD2">
        <w:rPr>
          <w:rFonts w:ascii="Arial" w:eastAsia="Calibri" w:hAnsi="Arial" w:cs="Arial"/>
          <w:color w:val="000000" w:themeColor="text1"/>
          <w:sz w:val="22"/>
          <w:szCs w:val="22"/>
          <w:lang w:val="sr-Cyrl-RS" w:eastAsia="sr-Latn-CS"/>
        </w:rPr>
        <w:t xml:space="preserve"> </w:t>
      </w:r>
      <w:r w:rsidR="0022165A" w:rsidRPr="00A91DD2">
        <w:rPr>
          <w:rFonts w:ascii="Arial" w:hAnsi="Arial" w:cs="Arial"/>
          <w:sz w:val="22"/>
          <w:szCs w:val="22"/>
        </w:rPr>
        <w:t>Улица царице Милице бр.2, 11000 Београд</w:t>
      </w:r>
      <w:r w:rsidR="0022165A">
        <w:rPr>
          <w:rFonts w:ascii="Arial" w:eastAsiaTheme="minorHAnsi" w:hAnsi="Arial" w:cs="Arial"/>
          <w:sz w:val="22"/>
          <w:szCs w:val="22"/>
          <w:lang w:eastAsia="en-US"/>
        </w:rPr>
        <w:t xml:space="preserve">, или друга локација, уколико дође до измештања </w:t>
      </w:r>
      <w:r w:rsidR="003450BA">
        <w:rPr>
          <w:rFonts w:ascii="Arial" w:eastAsiaTheme="minorHAnsi" w:hAnsi="Arial" w:cs="Arial"/>
          <w:sz w:val="22"/>
          <w:szCs w:val="22"/>
          <w:lang w:eastAsia="en-US"/>
        </w:rPr>
        <w:t>Дејта</w:t>
      </w:r>
      <w:r w:rsidR="0022165A">
        <w:rPr>
          <w:rFonts w:ascii="Arial" w:eastAsiaTheme="minorHAnsi" w:hAnsi="Arial" w:cs="Arial"/>
          <w:sz w:val="22"/>
          <w:szCs w:val="22"/>
          <w:lang w:eastAsia="en-US"/>
        </w:rPr>
        <w:t xml:space="preserve"> центра ЈП ЕПС са постојеће локације</w:t>
      </w:r>
      <w:r w:rsidR="00425FA1">
        <w:rPr>
          <w:rFonts w:ascii="Arial" w:eastAsiaTheme="minorHAnsi" w:hAnsi="Arial" w:cs="Arial"/>
          <w:sz w:val="22"/>
          <w:szCs w:val="22"/>
          <w:lang w:val="sr-Cyrl-RS" w:eastAsia="en-US"/>
        </w:rPr>
        <w:t>.</w:t>
      </w:r>
    </w:p>
    <w:p w14:paraId="616A53CF" w14:textId="77777777" w:rsidR="0022165A" w:rsidRPr="00DE1779" w:rsidRDefault="0022165A" w:rsidP="00D03646">
      <w:pPr>
        <w:pStyle w:val="BodyText"/>
        <w:suppressAutoHyphens w:val="0"/>
        <w:rPr>
          <w:rFonts w:ascii="Arial" w:hAnsi="Arial" w:cs="Arial"/>
          <w:sz w:val="22"/>
          <w:szCs w:val="22"/>
          <w:lang w:val="sr-Cyrl-RS"/>
        </w:rPr>
      </w:pPr>
    </w:p>
    <w:p w14:paraId="471E1C4B" w14:textId="77777777" w:rsidR="00D03646" w:rsidRPr="00DE1779" w:rsidRDefault="00D03646" w:rsidP="00A01E52">
      <w:pPr>
        <w:pStyle w:val="Heading2"/>
      </w:pPr>
      <w:r w:rsidRPr="00DE1779">
        <w:t>Гарантни рок</w:t>
      </w:r>
      <w:r w:rsidR="00176A7F">
        <w:t xml:space="preserve"> и подршка произвођача</w:t>
      </w:r>
    </w:p>
    <w:p w14:paraId="693038E5" w14:textId="77777777" w:rsidR="00824F76" w:rsidRPr="00925169" w:rsidRDefault="00824F76" w:rsidP="00824F76">
      <w:pPr>
        <w:suppressAutoHyphens w:val="0"/>
        <w:autoSpaceDE w:val="0"/>
        <w:autoSpaceDN w:val="0"/>
        <w:adjustRightInd w:val="0"/>
        <w:spacing w:before="120"/>
        <w:jc w:val="both"/>
        <w:rPr>
          <w:rFonts w:ascii="Arial" w:hAnsi="Arial" w:cs="Arial"/>
          <w:sz w:val="22"/>
          <w:szCs w:val="22"/>
          <w:lang w:val="sr-Cyrl-RS" w:eastAsia="en-US"/>
        </w:rPr>
      </w:pPr>
      <w:r w:rsidRPr="00925169">
        <w:rPr>
          <w:rFonts w:ascii="Arial" w:hAnsi="Arial" w:cs="Arial"/>
          <w:sz w:val="22"/>
          <w:szCs w:val="22"/>
          <w:lang w:val="sr-Cyrl-RS" w:eastAsia="en-US"/>
        </w:rPr>
        <w:t>Понуђач је у обавези да на имплементирану платформу да најмање 24 (двадесетчетири) месеца произвођачке гаранције у оквиру које треба да буде обезбеђено најмање следеће:</w:t>
      </w:r>
    </w:p>
    <w:p w14:paraId="7A038640"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1. Доступност техничке подршке понуђача по принципу 09 до 17 часова, радним данима телефонски и путем '' Skype''-а</w:t>
      </w:r>
    </w:p>
    <w:p w14:paraId="74423604"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2. Доступност техничке подршке произвођача радним данима путем е-маила</w:t>
      </w:r>
    </w:p>
    <w:p w14:paraId="2B1F1F88"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3. Приступ базама знања у складу са пословном политиком понуђача и произвођача.</w:t>
      </w:r>
    </w:p>
    <w:p w14:paraId="6409636B" w14:textId="77777777" w:rsidR="00824F76" w:rsidRPr="00925169" w:rsidRDefault="00824F76" w:rsidP="00824F76">
      <w:pPr>
        <w:suppressAutoHyphens w:val="0"/>
        <w:autoSpaceDE w:val="0"/>
        <w:autoSpaceDN w:val="0"/>
        <w:adjustRightInd w:val="0"/>
        <w:spacing w:after="200"/>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Гарантни рок тече од дана потписивања Записника о квалитативном и квантитативном пријему услуге од стране овлашћених представника Наручиоца и Понуђача -без примедби.</w:t>
      </w:r>
    </w:p>
    <w:p w14:paraId="5737F6DB" w14:textId="77777777" w:rsidR="00176A7F" w:rsidRPr="00DE1779" w:rsidRDefault="00176A7F" w:rsidP="00176A7F">
      <w:pPr>
        <w:jc w:val="both"/>
        <w:rPr>
          <w:rFonts w:ascii="Arial" w:hAnsi="Arial" w:cs="Arial"/>
          <w:sz w:val="22"/>
          <w:szCs w:val="22"/>
          <w:lang w:val="sr-Cyrl-RS"/>
        </w:rPr>
      </w:pPr>
    </w:p>
    <w:p w14:paraId="19061A7C" w14:textId="77777777" w:rsidR="00176A7F" w:rsidRPr="00DE1779" w:rsidRDefault="00176A7F" w:rsidP="00176A7F">
      <w:pPr>
        <w:jc w:val="both"/>
        <w:rPr>
          <w:rFonts w:ascii="Arial" w:hAnsi="Arial" w:cs="Arial"/>
          <w:sz w:val="22"/>
          <w:szCs w:val="22"/>
          <w:lang w:val="sr-Cyrl-RS"/>
        </w:rPr>
      </w:pPr>
      <w:r>
        <w:rPr>
          <w:rFonts w:ascii="Arial" w:hAnsi="Arial" w:cs="Arial"/>
          <w:sz w:val="22"/>
          <w:szCs w:val="22"/>
          <w:lang w:val="sr-Cyrl-RS"/>
        </w:rPr>
        <w:t>Понуђач</w:t>
      </w:r>
      <w:r w:rsidRPr="00DE1779">
        <w:rPr>
          <w:rFonts w:ascii="Arial" w:hAnsi="Arial" w:cs="Arial"/>
          <w:sz w:val="22"/>
          <w:szCs w:val="22"/>
          <w:lang w:val="sr-Cyrl-RS"/>
        </w:rPr>
        <w:t xml:space="preserve"> гарантује квалитет </w:t>
      </w:r>
      <w:r>
        <w:rPr>
          <w:rFonts w:ascii="Arial" w:hAnsi="Arial" w:cs="Arial"/>
          <w:sz w:val="22"/>
          <w:szCs w:val="22"/>
          <w:lang w:val="sr-Cyrl-RS"/>
        </w:rPr>
        <w:t>извршених услуга</w:t>
      </w:r>
      <w:r w:rsidRPr="00DE1779">
        <w:rPr>
          <w:rFonts w:ascii="Arial" w:hAnsi="Arial" w:cs="Arial"/>
          <w:sz w:val="22"/>
          <w:szCs w:val="22"/>
          <w:lang w:val="sr-Cyrl-RS"/>
        </w:rPr>
        <w:t xml:space="preserve"> по основу овог </w:t>
      </w:r>
      <w:r>
        <w:rPr>
          <w:rFonts w:ascii="Arial" w:hAnsi="Arial" w:cs="Arial"/>
          <w:sz w:val="22"/>
          <w:szCs w:val="22"/>
          <w:lang w:val="sr-Cyrl-RS"/>
        </w:rPr>
        <w:t>У</w:t>
      </w:r>
      <w:r w:rsidRPr="00DE1779">
        <w:rPr>
          <w:rFonts w:ascii="Arial" w:hAnsi="Arial" w:cs="Arial"/>
          <w:sz w:val="22"/>
          <w:szCs w:val="22"/>
          <w:lang w:val="sr-Cyrl-RS"/>
        </w:rPr>
        <w:t>говора у гарантном року.</w:t>
      </w:r>
    </w:p>
    <w:p w14:paraId="1A32C23E" w14:textId="77777777" w:rsidR="00176A7F" w:rsidRDefault="00176A7F" w:rsidP="00176A7F">
      <w:pPr>
        <w:jc w:val="both"/>
        <w:rPr>
          <w:rFonts w:ascii="Arial" w:hAnsi="Arial" w:cs="Arial"/>
          <w:sz w:val="22"/>
          <w:szCs w:val="22"/>
          <w:lang w:val="sr-Cyrl-RS"/>
        </w:rPr>
      </w:pPr>
    </w:p>
    <w:p w14:paraId="28528B08" w14:textId="77777777" w:rsidR="00176A7F" w:rsidRPr="002B2B04" w:rsidRDefault="00176A7F" w:rsidP="00176A7F">
      <w:pPr>
        <w:tabs>
          <w:tab w:val="left" w:pos="9090"/>
        </w:tabs>
        <w:rPr>
          <w:rFonts w:ascii="Arial" w:eastAsia="Lucida Sans Unicode" w:hAnsi="Arial" w:cs="Arial"/>
          <w:kern w:val="1"/>
          <w:sz w:val="22"/>
          <w:szCs w:val="22"/>
          <w:lang w:eastAsia="hi-IN" w:bidi="hi-IN"/>
        </w:rPr>
      </w:pPr>
      <w:r w:rsidRPr="00911D28">
        <w:rPr>
          <w:rFonts w:ascii="Arial" w:hAnsi="Arial" w:cs="Arial"/>
          <w:sz w:val="22"/>
          <w:szCs w:val="22"/>
          <w:lang w:val="sr-Cyrl-RS"/>
        </w:rPr>
        <w:t xml:space="preserve">У случају неисправног функционисања система у гарантном року, </w:t>
      </w:r>
      <w:r>
        <w:rPr>
          <w:rFonts w:ascii="Arial" w:hAnsi="Arial" w:cs="Arial"/>
          <w:sz w:val="22"/>
          <w:szCs w:val="22"/>
          <w:lang w:val="sr-Cyrl-RS"/>
        </w:rPr>
        <w:t>Наручилац</w:t>
      </w:r>
      <w:r w:rsidRPr="00911D28">
        <w:rPr>
          <w:rFonts w:ascii="Arial" w:hAnsi="Arial" w:cs="Arial"/>
          <w:sz w:val="22"/>
          <w:szCs w:val="22"/>
          <w:lang w:val="sr-Cyrl-RS"/>
        </w:rPr>
        <w:t xml:space="preserve"> има право да од </w:t>
      </w:r>
      <w:r>
        <w:rPr>
          <w:rFonts w:ascii="Arial" w:hAnsi="Arial" w:cs="Arial"/>
          <w:sz w:val="22"/>
          <w:szCs w:val="22"/>
          <w:lang w:val="sr-Cyrl-RS"/>
        </w:rPr>
        <w:t>понуђача</w:t>
      </w:r>
      <w:r w:rsidRPr="00911D28">
        <w:rPr>
          <w:rFonts w:ascii="Arial" w:hAnsi="Arial" w:cs="Arial"/>
          <w:sz w:val="22"/>
          <w:szCs w:val="22"/>
          <w:lang w:val="sr-Cyrl-RS"/>
        </w:rPr>
        <w:t xml:space="preserve"> захтева да отклони уочене недостатке а </w:t>
      </w:r>
      <w:r w:rsidRPr="00911D28">
        <w:rPr>
          <w:rFonts w:ascii="Arial" w:eastAsia="Lucida Sans Unicode" w:hAnsi="Arial" w:cs="Arial"/>
          <w:kern w:val="1"/>
          <w:sz w:val="22"/>
          <w:szCs w:val="22"/>
          <w:lang w:eastAsia="hi-IN" w:bidi="hi-IN"/>
        </w:rPr>
        <w:t xml:space="preserve">најкасније у року од </w:t>
      </w:r>
      <w:r w:rsidRPr="00911D28">
        <w:rPr>
          <w:rFonts w:ascii="Arial" w:eastAsia="Lucida Sans Unicode" w:hAnsi="Arial" w:cs="Arial"/>
          <w:kern w:val="1"/>
          <w:sz w:val="22"/>
          <w:szCs w:val="22"/>
          <w:lang w:val="sr-Cyrl-RS" w:eastAsia="hi-IN" w:bidi="hi-IN"/>
        </w:rPr>
        <w:t>2 (словима: два)</w:t>
      </w:r>
      <w:r w:rsidRPr="00911D28">
        <w:rPr>
          <w:rFonts w:ascii="Arial" w:eastAsia="Lucida Sans Unicode" w:hAnsi="Arial" w:cs="Arial"/>
          <w:kern w:val="1"/>
          <w:sz w:val="22"/>
          <w:szCs w:val="22"/>
          <w:lang w:eastAsia="hi-IN" w:bidi="hi-IN"/>
        </w:rPr>
        <w:t xml:space="preserve"> </w:t>
      </w:r>
      <w:r w:rsidRPr="00911D28">
        <w:rPr>
          <w:rFonts w:ascii="Arial" w:eastAsia="Lucida Sans Unicode" w:hAnsi="Arial" w:cs="Arial"/>
          <w:kern w:val="1"/>
          <w:sz w:val="22"/>
          <w:szCs w:val="22"/>
          <w:lang w:val="sr-Cyrl-RS" w:eastAsia="hi-IN" w:bidi="hi-IN"/>
        </w:rPr>
        <w:t xml:space="preserve">радна </w:t>
      </w:r>
      <w:r w:rsidRPr="00911D28">
        <w:rPr>
          <w:rFonts w:ascii="Arial" w:eastAsia="Lucida Sans Unicode" w:hAnsi="Arial" w:cs="Arial"/>
          <w:kern w:val="1"/>
          <w:sz w:val="22"/>
          <w:szCs w:val="22"/>
          <w:lang w:eastAsia="hi-IN" w:bidi="hi-IN"/>
        </w:rPr>
        <w:t xml:space="preserve">дана од дана </w:t>
      </w:r>
      <w:r w:rsidRPr="00911D28">
        <w:rPr>
          <w:rFonts w:ascii="Arial" w:eastAsia="Lucida Sans Unicode" w:hAnsi="Arial" w:cs="Arial"/>
          <w:kern w:val="1"/>
          <w:sz w:val="22"/>
          <w:szCs w:val="22"/>
          <w:lang w:val="sr-Cyrl-RS" w:eastAsia="hi-IN" w:bidi="hi-IN"/>
        </w:rPr>
        <w:t>Пријаве</w:t>
      </w:r>
      <w:r w:rsidRPr="00911D28">
        <w:rPr>
          <w:rFonts w:ascii="Arial" w:eastAsia="Lucida Sans Unicode" w:hAnsi="Arial" w:cs="Arial"/>
          <w:kern w:val="1"/>
          <w:sz w:val="22"/>
          <w:szCs w:val="22"/>
          <w:lang w:eastAsia="hi-IN" w:bidi="hi-IN"/>
        </w:rPr>
        <w:t xml:space="preserve"> недостат</w:t>
      </w:r>
      <w:r w:rsidRPr="00911D28">
        <w:rPr>
          <w:rFonts w:ascii="Arial" w:eastAsia="Lucida Sans Unicode" w:hAnsi="Arial" w:cs="Arial"/>
          <w:kern w:val="1"/>
          <w:sz w:val="22"/>
          <w:szCs w:val="22"/>
          <w:lang w:val="sr-Cyrl-RS" w:eastAsia="hi-IN" w:bidi="hi-IN"/>
        </w:rPr>
        <w:t>ка</w:t>
      </w:r>
      <w:r w:rsidRPr="00911D28">
        <w:rPr>
          <w:rFonts w:ascii="Arial" w:eastAsia="Lucida Sans Unicode" w:hAnsi="Arial" w:cs="Arial"/>
          <w:kern w:val="1"/>
          <w:sz w:val="22"/>
          <w:szCs w:val="22"/>
          <w:lang w:eastAsia="hi-IN" w:bidi="hi-IN"/>
        </w:rPr>
        <w:t>.</w:t>
      </w:r>
    </w:p>
    <w:p w14:paraId="01AC88D4" w14:textId="77777777" w:rsidR="00176A7F" w:rsidRPr="00DE1779" w:rsidRDefault="00176A7F" w:rsidP="00176A7F">
      <w:pPr>
        <w:jc w:val="both"/>
        <w:rPr>
          <w:rFonts w:ascii="Arial" w:hAnsi="Arial" w:cs="Arial"/>
          <w:sz w:val="22"/>
          <w:szCs w:val="22"/>
          <w:lang w:val="sr-Cyrl-RS"/>
        </w:rPr>
      </w:pPr>
    </w:p>
    <w:p w14:paraId="5309D51A" w14:textId="77777777" w:rsidR="00176A7F" w:rsidRPr="002B2B04" w:rsidRDefault="00176A7F" w:rsidP="00176A7F">
      <w:pPr>
        <w:tabs>
          <w:tab w:val="left" w:pos="9090"/>
        </w:tabs>
        <w:jc w:val="both"/>
        <w:rPr>
          <w:rFonts w:ascii="Arial" w:eastAsia="Lucida Sans Unicode" w:hAnsi="Arial" w:cs="Arial"/>
          <w:kern w:val="1"/>
          <w:sz w:val="22"/>
          <w:szCs w:val="22"/>
          <w:lang w:val="sr-Cyrl-RS" w:eastAsia="hi-IN" w:bidi="hi-IN"/>
        </w:rPr>
      </w:pPr>
      <w:r>
        <w:rPr>
          <w:rFonts w:ascii="Arial" w:eastAsia="Lucida Sans Unicode" w:hAnsi="Arial" w:cs="Arial"/>
          <w:kern w:val="1"/>
          <w:sz w:val="22"/>
          <w:szCs w:val="22"/>
          <w:lang w:val="sr-Cyrl-RS" w:eastAsia="hi-IN" w:bidi="hi-IN"/>
        </w:rPr>
        <w:t>Понуђач</w:t>
      </w:r>
      <w:r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РС</w:t>
      </w:r>
      <w:r w:rsidRPr="002B2B04">
        <w:rPr>
          <w:rFonts w:ascii="Arial" w:eastAsia="Lucida Sans Unicode" w:hAnsi="Arial" w:cs="Arial"/>
          <w:kern w:val="1"/>
          <w:sz w:val="22"/>
          <w:szCs w:val="22"/>
          <w:lang w:val="sr-Cyrl-RS" w:eastAsia="hi-IN" w:bidi="hi-IN"/>
        </w:rPr>
        <w:t>, на основу свих достављен</w:t>
      </w:r>
      <w:r>
        <w:rPr>
          <w:rFonts w:ascii="Arial" w:eastAsia="Lucida Sans Unicode" w:hAnsi="Arial" w:cs="Arial"/>
          <w:kern w:val="1"/>
          <w:sz w:val="22"/>
          <w:szCs w:val="22"/>
          <w:lang w:val="sr-Cyrl-RS" w:eastAsia="hi-IN" w:bidi="hi-IN"/>
        </w:rPr>
        <w:t>их</w:t>
      </w:r>
      <w:r w:rsidRPr="002B2B04">
        <w:rPr>
          <w:rFonts w:ascii="Arial" w:eastAsia="Lucida Sans Unicode" w:hAnsi="Arial" w:cs="Arial"/>
          <w:kern w:val="1"/>
          <w:sz w:val="22"/>
          <w:szCs w:val="22"/>
          <w:lang w:val="sr-Cyrl-RS" w:eastAsia="hi-IN" w:bidi="hi-IN"/>
        </w:rPr>
        <w:t xml:space="preserve"> </w:t>
      </w:r>
      <w:r>
        <w:rPr>
          <w:rFonts w:ascii="Arial" w:eastAsia="Lucida Sans Unicode" w:hAnsi="Arial" w:cs="Arial"/>
          <w:kern w:val="1"/>
          <w:sz w:val="22"/>
          <w:szCs w:val="22"/>
          <w:lang w:val="sr-Cyrl-RS" w:eastAsia="hi-IN" w:bidi="hi-IN"/>
        </w:rPr>
        <w:t>Пријава</w:t>
      </w:r>
      <w:r w:rsidRPr="002B2B04">
        <w:rPr>
          <w:rFonts w:ascii="Arial" w:eastAsia="Lucida Sans Unicode" w:hAnsi="Arial" w:cs="Arial"/>
          <w:kern w:val="1"/>
          <w:sz w:val="22"/>
          <w:szCs w:val="22"/>
          <w:lang w:eastAsia="hi-IN" w:bidi="hi-IN"/>
        </w:rPr>
        <w:t xml:space="preserve"> недостат</w:t>
      </w:r>
      <w:r>
        <w:rPr>
          <w:rFonts w:ascii="Arial" w:eastAsia="Lucida Sans Unicode" w:hAnsi="Arial" w:cs="Arial"/>
          <w:kern w:val="1"/>
          <w:sz w:val="22"/>
          <w:szCs w:val="22"/>
          <w:lang w:val="sr-Cyrl-RS" w:eastAsia="hi-IN" w:bidi="hi-IN"/>
        </w:rPr>
        <w:t>ка</w:t>
      </w:r>
      <w:r w:rsidRPr="002B2B04">
        <w:rPr>
          <w:rFonts w:ascii="Arial" w:eastAsia="Lucida Sans Unicode" w:hAnsi="Arial" w:cs="Arial"/>
          <w:kern w:val="1"/>
          <w:sz w:val="22"/>
          <w:szCs w:val="22"/>
          <w:lang w:val="sr-Cyrl-RS" w:eastAsia="hi-IN" w:bidi="hi-IN"/>
        </w:rPr>
        <w:t>.</w:t>
      </w:r>
    </w:p>
    <w:p w14:paraId="3B41271B" w14:textId="77777777" w:rsidR="00176A7F" w:rsidRDefault="00176A7F" w:rsidP="00176A7F">
      <w:pPr>
        <w:rPr>
          <w:rFonts w:ascii="Arial" w:hAnsi="Arial" w:cs="Arial"/>
          <w:sz w:val="22"/>
          <w:szCs w:val="22"/>
          <w:lang w:val="ru-RU"/>
        </w:rPr>
      </w:pPr>
    </w:p>
    <w:p w14:paraId="4D860D6D" w14:textId="04FB87D5" w:rsidR="00176A7F" w:rsidRPr="00DE1779" w:rsidRDefault="00176A7F" w:rsidP="00176A7F">
      <w:pPr>
        <w:jc w:val="both"/>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Понуђач</w:t>
      </w:r>
      <w:r w:rsidRPr="00DE1779">
        <w:rPr>
          <w:rFonts w:ascii="Arial" w:hAnsi="Arial" w:cs="Arial"/>
          <w:sz w:val="22"/>
          <w:szCs w:val="22"/>
          <w:lang w:val="sr-Cyrl-RS"/>
        </w:rPr>
        <w:t xml:space="preserve"> не отклони техничке недостатке </w:t>
      </w:r>
      <w:r>
        <w:rPr>
          <w:rFonts w:ascii="Arial" w:hAnsi="Arial" w:cs="Arial"/>
          <w:sz w:val="22"/>
          <w:szCs w:val="22"/>
          <w:lang w:val="sr-Cyrl-RS"/>
        </w:rPr>
        <w:t>у наведеном року</w:t>
      </w:r>
      <w:r w:rsidRPr="00DE1779">
        <w:rPr>
          <w:rFonts w:ascii="Arial" w:hAnsi="Arial" w:cs="Arial"/>
          <w:sz w:val="22"/>
          <w:szCs w:val="22"/>
          <w:lang w:val="sr-Cyrl-RS"/>
        </w:rPr>
        <w:t xml:space="preserve">, </w:t>
      </w:r>
      <w:r>
        <w:rPr>
          <w:rFonts w:ascii="Arial" w:hAnsi="Arial" w:cs="Arial"/>
          <w:sz w:val="22"/>
          <w:szCs w:val="22"/>
          <w:lang w:val="sr-Cyrl-RS"/>
        </w:rPr>
        <w:t>Понуђач</w:t>
      </w:r>
      <w:r w:rsidRPr="00DE1779">
        <w:rPr>
          <w:rFonts w:ascii="Arial" w:hAnsi="Arial" w:cs="Arial"/>
          <w:sz w:val="22"/>
          <w:szCs w:val="22"/>
          <w:lang w:val="sr-Cyrl-RS"/>
        </w:rPr>
        <w:t xml:space="preserve"> даје своју безусловну сагласност да </w:t>
      </w:r>
      <w:r w:rsidR="002C1DA3">
        <w:rPr>
          <w:rFonts w:ascii="Arial" w:hAnsi="Arial" w:cs="Arial"/>
          <w:sz w:val="22"/>
          <w:szCs w:val="22"/>
          <w:lang w:val="sr-Cyrl-RS"/>
        </w:rPr>
        <w:t>Наручилац</w:t>
      </w:r>
      <w:r w:rsidRPr="00DE1779">
        <w:rPr>
          <w:rFonts w:ascii="Arial" w:hAnsi="Arial" w:cs="Arial"/>
          <w:sz w:val="22"/>
          <w:szCs w:val="22"/>
          <w:lang w:val="sr-Cyrl-RS"/>
        </w:rPr>
        <w:t xml:space="preserve"> стиче право и на једнострани раскид овог </w:t>
      </w:r>
      <w:r>
        <w:rPr>
          <w:rFonts w:ascii="Arial" w:hAnsi="Arial" w:cs="Arial"/>
          <w:sz w:val="22"/>
          <w:szCs w:val="22"/>
          <w:lang w:val="sr-Cyrl-RS"/>
        </w:rPr>
        <w:t>У</w:t>
      </w:r>
      <w:r w:rsidRPr="00DE1779">
        <w:rPr>
          <w:rFonts w:ascii="Arial" w:hAnsi="Arial" w:cs="Arial"/>
          <w:sz w:val="22"/>
          <w:szCs w:val="22"/>
          <w:lang w:val="sr-Cyrl-RS"/>
        </w:rPr>
        <w:t>говора и накнаду штете</w:t>
      </w:r>
      <w:r w:rsidR="00F052B8">
        <w:rPr>
          <w:rFonts w:ascii="Arial" w:hAnsi="Arial" w:cs="Arial"/>
          <w:sz w:val="22"/>
          <w:szCs w:val="22"/>
          <w:lang w:val="sr-Cyrl-RS"/>
        </w:rPr>
        <w:t xml:space="preserve">, наплату банкарске гаранције </w:t>
      </w:r>
      <w:r w:rsidRPr="00DE1779">
        <w:rPr>
          <w:rFonts w:ascii="Arial" w:hAnsi="Arial" w:cs="Arial"/>
          <w:sz w:val="22"/>
          <w:szCs w:val="22"/>
          <w:lang w:val="sr-Cyrl-RS"/>
        </w:rPr>
        <w:t xml:space="preserve">за отклањање </w:t>
      </w:r>
      <w:r>
        <w:rPr>
          <w:rFonts w:ascii="Arial" w:hAnsi="Arial" w:cs="Arial"/>
          <w:sz w:val="22"/>
          <w:szCs w:val="22"/>
          <w:lang w:val="sr-Cyrl-RS"/>
        </w:rPr>
        <w:t xml:space="preserve">недостатака </w:t>
      </w:r>
      <w:r w:rsidR="00F052B8">
        <w:rPr>
          <w:rFonts w:ascii="Arial" w:hAnsi="Arial" w:cs="Arial"/>
          <w:sz w:val="22"/>
          <w:szCs w:val="22"/>
          <w:lang w:val="sr-Cyrl-RS"/>
        </w:rPr>
        <w:t>у гарантном року</w:t>
      </w:r>
      <w:r w:rsidRPr="00DE1779">
        <w:rPr>
          <w:rFonts w:ascii="Arial" w:hAnsi="Arial" w:cs="Arial"/>
          <w:sz w:val="22"/>
          <w:szCs w:val="22"/>
          <w:lang w:val="sr-Cyrl-RS"/>
        </w:rPr>
        <w:t>.</w:t>
      </w:r>
    </w:p>
    <w:p w14:paraId="2ABDE78A" w14:textId="77777777" w:rsidR="00176A7F" w:rsidRDefault="00176A7F" w:rsidP="00176A7F">
      <w:pPr>
        <w:rPr>
          <w:rFonts w:ascii="Arial" w:eastAsiaTheme="minorHAnsi" w:hAnsi="Arial" w:cs="Arial"/>
          <w:sz w:val="22"/>
          <w:szCs w:val="22"/>
        </w:rPr>
      </w:pPr>
    </w:p>
    <w:p w14:paraId="526863E9" w14:textId="77777777" w:rsidR="00176A7F" w:rsidRPr="0031688E" w:rsidRDefault="00176A7F" w:rsidP="00176A7F">
      <w:pPr>
        <w:rPr>
          <w:rFonts w:ascii="Arial" w:eastAsiaTheme="minorHAnsi" w:hAnsi="Arial" w:cs="Arial"/>
          <w:sz w:val="22"/>
          <w:szCs w:val="22"/>
        </w:rPr>
      </w:pPr>
      <w:r>
        <w:rPr>
          <w:rFonts w:ascii="Arial" w:eastAsiaTheme="minorHAnsi" w:hAnsi="Arial" w:cs="Arial"/>
          <w:sz w:val="22"/>
          <w:szCs w:val="22"/>
          <w:lang w:val="sr-Cyrl-RS"/>
        </w:rPr>
        <w:t>Понуђач</w:t>
      </w:r>
      <w:r w:rsidRPr="0031688E">
        <w:rPr>
          <w:rFonts w:ascii="Arial" w:eastAsiaTheme="minorHAnsi" w:hAnsi="Arial" w:cs="Arial"/>
          <w:sz w:val="22"/>
          <w:szCs w:val="22"/>
        </w:rPr>
        <w:t xml:space="preserve"> мора да </w:t>
      </w:r>
      <w:r>
        <w:rPr>
          <w:rFonts w:ascii="Arial" w:eastAsiaTheme="minorHAnsi" w:hAnsi="Arial" w:cs="Arial"/>
          <w:sz w:val="22"/>
          <w:szCs w:val="22"/>
          <w:lang w:val="sr-Cyrl-RS"/>
        </w:rPr>
        <w:t>обезбеди</w:t>
      </w:r>
      <w:r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09CDC621" w14:textId="77777777" w:rsidR="00176A7F" w:rsidRPr="0031688E" w:rsidRDefault="00176A7F" w:rsidP="00176A7F">
      <w:pPr>
        <w:pStyle w:val="ListParagraph"/>
        <w:ind w:left="360"/>
        <w:rPr>
          <w:rFonts w:ascii="Arial" w:hAnsi="Arial" w:cs="Arial"/>
          <w:lang w:val="sr-Cyrl-RS" w:eastAsia="sr-Latn-CS"/>
        </w:rPr>
      </w:pPr>
    </w:p>
    <w:p w14:paraId="3636835B" w14:textId="77777777" w:rsidR="00176A7F" w:rsidRPr="0031688E" w:rsidRDefault="00176A7F" w:rsidP="00176A7F">
      <w:pPr>
        <w:pStyle w:val="ListParagraph"/>
        <w:widowControl w:val="0"/>
        <w:numPr>
          <w:ilvl w:val="0"/>
          <w:numId w:val="24"/>
        </w:numPr>
        <w:spacing w:after="0" w:line="360" w:lineRule="auto"/>
        <w:ind w:left="360"/>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645A09B5"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6D3341D0"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6270B954"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1982B398" w14:textId="77777777" w:rsidR="00176A7F" w:rsidRPr="0031688E" w:rsidRDefault="00176A7F" w:rsidP="00176A7F">
      <w:pPr>
        <w:pStyle w:val="ListParagraph"/>
        <w:widowControl w:val="0"/>
        <w:numPr>
          <w:ilvl w:val="0"/>
          <w:numId w:val="24"/>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46308D29"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FA4278C"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678E14E7"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50C4C319"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277D867A" w14:textId="77777777" w:rsidR="00176A7F" w:rsidRPr="0031688E" w:rsidRDefault="00176A7F" w:rsidP="00176A7F">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159CBB7B" w14:textId="77777777" w:rsidR="00176A7F" w:rsidRPr="0031688E" w:rsidRDefault="00176A7F" w:rsidP="00176A7F">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38D12A43" w14:textId="77777777" w:rsidR="00220C21" w:rsidRPr="00220C21" w:rsidRDefault="00220C21" w:rsidP="00925169">
      <w:pPr>
        <w:pStyle w:val="Heading2"/>
      </w:pPr>
      <w:r w:rsidRPr="00220C21">
        <w:t>Квантитативни и квалитативни пријем услуга</w:t>
      </w:r>
    </w:p>
    <w:p w14:paraId="4B4F183E"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Сматра</w:t>
      </w:r>
      <w:r>
        <w:rPr>
          <w:rFonts w:ascii="Arial" w:hAnsi="Arial" w:cs="Arial"/>
          <w:sz w:val="22"/>
          <w:szCs w:val="22"/>
          <w:lang w:val="sr-Cyrl-RS"/>
        </w:rPr>
        <w:t>ће</w:t>
      </w:r>
      <w:r w:rsidRPr="00220C21">
        <w:rPr>
          <w:rFonts w:ascii="Arial" w:hAnsi="Arial" w:cs="Arial"/>
          <w:sz w:val="22"/>
          <w:szCs w:val="22"/>
          <w:lang w:val="sr-Cyrl-RS"/>
        </w:rPr>
        <w:t xml:space="preserve"> се да је </w:t>
      </w:r>
      <w:r>
        <w:rPr>
          <w:rFonts w:ascii="Arial" w:hAnsi="Arial" w:cs="Arial"/>
          <w:sz w:val="22"/>
          <w:szCs w:val="22"/>
          <w:lang w:val="sr-Cyrl-RS"/>
        </w:rPr>
        <w:t>предемет набавке извршен</w:t>
      </w:r>
      <w:r w:rsidRPr="00220C21">
        <w:rPr>
          <w:rFonts w:ascii="Arial" w:hAnsi="Arial" w:cs="Arial"/>
          <w:sz w:val="22"/>
          <w:szCs w:val="22"/>
          <w:lang w:val="sr-Cyrl-RS"/>
        </w:rPr>
        <w:t xml:space="preserve"> када овлашћена лица Уговорних страна потпишу Записник о квантитативном и квалитативном пријему услуга (без примедби), којим се врши квантитативни и квалитативни пријем посла који је предмет Уговора.</w:t>
      </w:r>
    </w:p>
    <w:p w14:paraId="3461DC70" w14:textId="77777777" w:rsidR="00220C21" w:rsidRPr="00220C21" w:rsidRDefault="00220C21" w:rsidP="00220C21">
      <w:pPr>
        <w:tabs>
          <w:tab w:val="left" w:pos="993"/>
        </w:tabs>
        <w:jc w:val="both"/>
        <w:rPr>
          <w:rFonts w:ascii="Arial" w:hAnsi="Arial" w:cs="Arial"/>
          <w:sz w:val="22"/>
          <w:szCs w:val="22"/>
          <w:lang w:val="sr-Cyrl-RS"/>
        </w:rPr>
      </w:pPr>
    </w:p>
    <w:p w14:paraId="29528D54"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Квантитативни и квалитативни пријем услуга врше за то овлашћена лица од стране  </w:t>
      </w:r>
      <w:r>
        <w:rPr>
          <w:rFonts w:ascii="Arial" w:hAnsi="Arial" w:cs="Arial"/>
          <w:sz w:val="22"/>
          <w:szCs w:val="22"/>
          <w:lang w:val="sr-Cyrl-RS"/>
        </w:rPr>
        <w:t>Наручиоца и Понуђача</w:t>
      </w:r>
      <w:r w:rsidRPr="00220C21">
        <w:rPr>
          <w:rFonts w:ascii="Arial" w:hAnsi="Arial" w:cs="Arial"/>
          <w:sz w:val="22"/>
          <w:szCs w:val="22"/>
          <w:lang w:val="sr-Cyrl-RS"/>
        </w:rPr>
        <w:t>.</w:t>
      </w:r>
    </w:p>
    <w:p w14:paraId="5F04A4C8"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Записник о квантитативном и квалитативном пријему услуга (без примедби) сачињава се у року од 3 (три) дана од датума пријема услуга и исте потписују и оверавају овлашћени представници Уговорних страна. </w:t>
      </w:r>
    </w:p>
    <w:p w14:paraId="5032819E" w14:textId="77777777" w:rsidR="00220C21" w:rsidRPr="00220C21" w:rsidRDefault="00220C21" w:rsidP="00220C21">
      <w:pPr>
        <w:tabs>
          <w:tab w:val="left" w:pos="993"/>
        </w:tabs>
        <w:jc w:val="both"/>
        <w:rPr>
          <w:rFonts w:ascii="Arial" w:hAnsi="Arial" w:cs="Arial"/>
          <w:sz w:val="22"/>
          <w:szCs w:val="22"/>
          <w:lang w:val="sr-Cyrl-RS"/>
        </w:rPr>
      </w:pPr>
    </w:p>
    <w:p w14:paraId="3CA378FE"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Наручилац</w:t>
      </w:r>
      <w:r w:rsidRPr="00220C21">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Понуђача</w:t>
      </w:r>
      <w:r w:rsidRPr="00220C21">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66658602" w14:textId="77777777" w:rsidR="00220C21" w:rsidRPr="00220C21" w:rsidRDefault="00220C21" w:rsidP="00220C21">
      <w:pPr>
        <w:tabs>
          <w:tab w:val="left" w:pos="993"/>
        </w:tabs>
        <w:jc w:val="both"/>
        <w:rPr>
          <w:rFonts w:ascii="Arial" w:hAnsi="Arial" w:cs="Arial"/>
          <w:sz w:val="22"/>
          <w:szCs w:val="22"/>
          <w:lang w:val="sr-Cyrl-RS"/>
        </w:rPr>
      </w:pPr>
    </w:p>
    <w:p w14:paraId="5FD2DD7B" w14:textId="77777777" w:rsidR="00D03646" w:rsidRPr="00DE1779" w:rsidRDefault="00220C21" w:rsidP="00220C21">
      <w:pPr>
        <w:tabs>
          <w:tab w:val="left" w:pos="993"/>
        </w:tabs>
        <w:jc w:val="both"/>
        <w:rPr>
          <w:rFonts w:ascii="Arial" w:hAnsi="Arial" w:cs="Arial"/>
          <w:sz w:val="22"/>
          <w:szCs w:val="22"/>
          <w:lang w:val="sr-Cyrl-RS"/>
        </w:rPr>
      </w:pPr>
      <w:r>
        <w:rPr>
          <w:rFonts w:ascii="Arial" w:hAnsi="Arial" w:cs="Arial"/>
          <w:sz w:val="22"/>
          <w:szCs w:val="22"/>
          <w:lang w:val="sr-Cyrl-RS"/>
        </w:rPr>
        <w:lastRenderedPageBreak/>
        <w:t>Понуђач</w:t>
      </w:r>
      <w:r w:rsidRPr="00220C21">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Наручиоца</w:t>
      </w:r>
      <w:r w:rsidRPr="00220C21">
        <w:rPr>
          <w:rFonts w:ascii="Arial" w:hAnsi="Arial" w:cs="Arial"/>
          <w:sz w:val="22"/>
          <w:szCs w:val="22"/>
          <w:lang w:val="sr-Cyrl-RS"/>
        </w:rPr>
        <w:t>.</w:t>
      </w:r>
    </w:p>
    <w:p w14:paraId="3787A0F5" w14:textId="77777777" w:rsidR="00D03646" w:rsidRPr="00DE1779" w:rsidRDefault="00D03646" w:rsidP="00A01E52">
      <w:pPr>
        <w:pStyle w:val="Heading2"/>
      </w:pPr>
      <w:bookmarkStart w:id="44" w:name="_Toc441651588"/>
      <w:bookmarkStart w:id="45" w:name="_Toc442559899"/>
      <w:r w:rsidRPr="00DE1779">
        <w:t>Начин и услови плаћања</w:t>
      </w:r>
      <w:bookmarkEnd w:id="44"/>
      <w:bookmarkEnd w:id="45"/>
      <w:r w:rsidR="00F4663D">
        <w:t xml:space="preserve"> и фактурисање</w:t>
      </w:r>
    </w:p>
    <w:p w14:paraId="6936B8B5" w14:textId="77777777" w:rsidR="00824F76" w:rsidRPr="00824F76" w:rsidRDefault="00824F76" w:rsidP="00824F76">
      <w:pPr>
        <w:pStyle w:val="KDParagraf"/>
        <w:rPr>
          <w:rFonts w:cs="Arial"/>
          <w:lang w:val="sr-Cyrl-RS" w:eastAsia="ar-SA"/>
        </w:rPr>
      </w:pPr>
      <w:r w:rsidRPr="00824F76">
        <w:rPr>
          <w:rFonts w:cs="Arial"/>
          <w:lang w:val="sr-Cyrl-RS" w:eastAsia="ar-SA"/>
        </w:rPr>
        <w:t xml:space="preserve">Плаћање </w:t>
      </w:r>
      <w:r>
        <w:rPr>
          <w:rFonts w:cs="Arial"/>
          <w:lang w:val="sr-Cyrl-RS" w:eastAsia="ar-SA"/>
        </w:rPr>
        <w:t>услуге</w:t>
      </w:r>
      <w:r w:rsidRPr="00824F76">
        <w:rPr>
          <w:rFonts w:cs="Arial"/>
          <w:lang w:val="sr-Cyrl-RS" w:eastAsia="ar-SA"/>
        </w:rPr>
        <w:t xml:space="preserve"> која </w:t>
      </w:r>
      <w:r>
        <w:rPr>
          <w:rFonts w:cs="Arial"/>
          <w:lang w:val="sr-Cyrl-RS" w:eastAsia="ar-SA"/>
        </w:rPr>
        <w:t>је</w:t>
      </w:r>
      <w:r w:rsidRPr="00824F76">
        <w:rPr>
          <w:rFonts w:cs="Arial"/>
          <w:lang w:val="sr-Cyrl-RS" w:eastAsia="ar-SA"/>
        </w:rPr>
        <w:t xml:space="preserve"> предмет ове набавке Наручилац ће извршити на текући рачун понуђача, </w:t>
      </w:r>
      <w:r w:rsidRPr="00925169">
        <w:rPr>
          <w:rFonts w:cs="Arial"/>
          <w:lang w:val="sr-Cyrl-RS" w:eastAsia="ar-SA"/>
        </w:rPr>
        <w:t xml:space="preserve">по </w:t>
      </w:r>
      <w:r w:rsidR="00FA6F40" w:rsidRPr="00425FA1">
        <w:rPr>
          <w:rFonts w:cs="Arial"/>
          <w:lang w:val="sr-Cyrl-RS" w:eastAsia="ar-SA"/>
        </w:rPr>
        <w:t>извршењу</w:t>
      </w:r>
      <w:r w:rsidR="00FA6F40">
        <w:rPr>
          <w:rFonts w:cs="Arial"/>
          <w:lang w:val="sr-Cyrl-RS" w:eastAsia="ar-SA"/>
        </w:rPr>
        <w:t xml:space="preserve"> услуге</w:t>
      </w:r>
      <w:r w:rsidRPr="00824F76">
        <w:rPr>
          <w:rFonts w:cs="Arial"/>
          <w:lang w:val="sr-Cyrl-RS" w:eastAsia="ar-SA"/>
        </w:rPr>
        <w:t xml:space="preserve">, по </w:t>
      </w:r>
      <w:r w:rsidR="00C16CA1">
        <w:rPr>
          <w:rFonts w:cs="Arial"/>
          <w:lang w:val="sr-Cyrl-RS" w:eastAsia="ar-SA"/>
        </w:rPr>
        <w:t xml:space="preserve">пријему исправног рачуна на основу </w:t>
      </w:r>
      <w:r w:rsidRPr="00824F76">
        <w:rPr>
          <w:rFonts w:cs="Arial"/>
          <w:lang w:val="sr-Cyrl-RS" w:eastAsia="ar-SA"/>
        </w:rPr>
        <w:t>потпис</w:t>
      </w:r>
      <w:r w:rsidR="00C16CA1">
        <w:rPr>
          <w:rFonts w:cs="Arial"/>
          <w:lang w:val="sr-Cyrl-RS" w:eastAsia="ar-SA"/>
        </w:rPr>
        <w:t xml:space="preserve">аног </w:t>
      </w:r>
      <w:r w:rsidRPr="00824F76">
        <w:rPr>
          <w:rFonts w:cs="Arial"/>
          <w:lang w:val="sr-Cyrl-RS" w:eastAsia="ar-SA"/>
        </w:rPr>
        <w:t xml:space="preserve">Записника о квалитативном и квантитативном пријему </w:t>
      </w:r>
      <w:r>
        <w:rPr>
          <w:rFonts w:cs="Arial"/>
          <w:lang w:val="sr-Cyrl-RS" w:eastAsia="ar-SA"/>
        </w:rPr>
        <w:t>услуге</w:t>
      </w:r>
      <w:r w:rsidRPr="00824F76">
        <w:rPr>
          <w:rFonts w:cs="Arial"/>
          <w:lang w:val="sr-Cyrl-RS" w:eastAsia="ar-SA"/>
        </w:rPr>
        <w:t xml:space="preserve"> од стране овлашћених представника Наручиоца и Понуђача -</w:t>
      </w:r>
      <w:r>
        <w:rPr>
          <w:rFonts w:cs="Arial"/>
          <w:lang w:val="sr-Cyrl-RS" w:eastAsia="ar-SA"/>
        </w:rPr>
        <w:t xml:space="preserve"> </w:t>
      </w:r>
      <w:r w:rsidRPr="00824F76">
        <w:rPr>
          <w:rFonts w:cs="Arial"/>
          <w:lang w:val="sr-Cyrl-RS" w:eastAsia="ar-SA"/>
        </w:rPr>
        <w:t>без примедби,</w:t>
      </w:r>
      <w:r>
        <w:rPr>
          <w:rFonts w:cs="Arial"/>
          <w:lang w:val="sr-Cyrl-RS" w:eastAsia="ar-SA"/>
        </w:rPr>
        <w:t xml:space="preserve"> </w:t>
      </w:r>
      <w:r w:rsidRPr="00824F76">
        <w:rPr>
          <w:rFonts w:cs="Arial"/>
          <w:lang w:val="sr-Cyrl-RS" w:eastAsia="ar-SA"/>
        </w:rPr>
        <w:t xml:space="preserve">у року до 45 дана </w:t>
      </w:r>
      <w:r w:rsidR="00C16CA1">
        <w:rPr>
          <w:rFonts w:cs="Arial"/>
          <w:lang w:val="sr-Cyrl-RS" w:eastAsia="ar-SA"/>
        </w:rPr>
        <w:t>од дана пријема</w:t>
      </w:r>
      <w:r w:rsidRPr="00824F76">
        <w:rPr>
          <w:rFonts w:cs="Arial"/>
          <w:lang w:val="sr-Cyrl-RS" w:eastAsia="ar-SA"/>
        </w:rPr>
        <w:t xml:space="preserve"> исправног рачуна.</w:t>
      </w:r>
    </w:p>
    <w:p w14:paraId="7358F28F" w14:textId="77777777" w:rsidR="00824F76" w:rsidRPr="00824F76" w:rsidRDefault="00824F76" w:rsidP="00824F76">
      <w:pPr>
        <w:pStyle w:val="KDParagraf"/>
        <w:rPr>
          <w:rFonts w:cs="Arial"/>
          <w:lang w:val="sr-Cyrl-RS" w:eastAsia="ar-SA"/>
        </w:rPr>
      </w:pPr>
      <w:r w:rsidRPr="00824F76">
        <w:rPr>
          <w:rFonts w:cs="Arial"/>
          <w:lang w:val="sr-Cyrl-RS" w:eastAsia="ar-SA"/>
        </w:rPr>
        <w:t xml:space="preserve">Рачун мора бити достављен на адресу Наручиоца: Јавно предузеће „Електропривреда Србије“ Београд, </w:t>
      </w:r>
      <w:r>
        <w:rPr>
          <w:rFonts w:cs="Arial"/>
          <w:lang w:val="sr-Cyrl-RS" w:eastAsia="ar-SA"/>
        </w:rPr>
        <w:t>Балканска 13</w:t>
      </w:r>
      <w:r w:rsidRPr="00824F76">
        <w:rPr>
          <w:rFonts w:cs="Arial"/>
          <w:lang w:val="sr-Cyrl-RS" w:eastAsia="ar-SA"/>
        </w:rPr>
        <w:t xml:space="preserve">, са обавезним прилозима и то: Записник о квалитативном и квантитативном пријему </w:t>
      </w:r>
      <w:r>
        <w:rPr>
          <w:rFonts w:cs="Arial"/>
          <w:lang w:val="sr-Cyrl-RS" w:eastAsia="ar-SA"/>
        </w:rPr>
        <w:t>услуге</w:t>
      </w:r>
      <w:r w:rsidRPr="00824F76">
        <w:rPr>
          <w:rFonts w:cs="Arial"/>
          <w:lang w:val="sr-Cyrl-RS" w:eastAsia="ar-SA"/>
        </w:rPr>
        <w:t xml:space="preserve">, потписан од стране овлашћених лица </w:t>
      </w:r>
      <w:r>
        <w:rPr>
          <w:rFonts w:cs="Arial"/>
          <w:lang w:val="sr-Cyrl-RS" w:eastAsia="ar-SA"/>
        </w:rPr>
        <w:t xml:space="preserve">уговорних страна </w:t>
      </w:r>
      <w:r w:rsidRPr="00824F76">
        <w:rPr>
          <w:rFonts w:cs="Arial"/>
          <w:lang w:val="sr-Cyrl-RS" w:eastAsia="ar-SA"/>
        </w:rPr>
        <w:t>без примедби.</w:t>
      </w:r>
    </w:p>
    <w:p w14:paraId="365E4CFD" w14:textId="77777777" w:rsidR="00824F76" w:rsidRDefault="00824F76" w:rsidP="00824F76">
      <w:pPr>
        <w:pStyle w:val="KDParagraf"/>
        <w:spacing w:before="0"/>
        <w:rPr>
          <w:rFonts w:cs="Arial"/>
          <w:lang w:val="sr-Cyrl-RS" w:eastAsia="ar-SA"/>
        </w:rPr>
      </w:pPr>
    </w:p>
    <w:p w14:paraId="5ABC5542" w14:textId="77777777" w:rsidR="00D03646" w:rsidRPr="00DE1779" w:rsidRDefault="00824F76" w:rsidP="00824F76">
      <w:pPr>
        <w:pStyle w:val="KDParagraf"/>
        <w:spacing w:before="0"/>
        <w:rPr>
          <w:rFonts w:eastAsia="Calibri" w:cs="Arial"/>
          <w:lang w:val="sr-Cyrl-RS"/>
        </w:rPr>
      </w:pPr>
      <w:r w:rsidRPr="00824F76">
        <w:rPr>
          <w:rFonts w:cs="Arial"/>
          <w:lang w:val="sr-Cyrl-RS" w:eastAsia="ar-SA"/>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61FAC88" w14:textId="77777777" w:rsidR="00D03646" w:rsidRPr="00DE1779" w:rsidRDefault="00D03646" w:rsidP="00D03646">
      <w:pPr>
        <w:jc w:val="both"/>
        <w:rPr>
          <w:rFonts w:ascii="Arial" w:eastAsia="Calibri" w:hAnsi="Arial" w:cs="Arial"/>
          <w:sz w:val="22"/>
          <w:szCs w:val="22"/>
          <w:lang w:val="sr-Cyrl-RS"/>
        </w:rPr>
      </w:pPr>
    </w:p>
    <w:p w14:paraId="082A91EF" w14:textId="77777777" w:rsidR="00D03646" w:rsidRPr="00824F76" w:rsidRDefault="00D03646" w:rsidP="008D37A9">
      <w:pPr>
        <w:pStyle w:val="Heading2"/>
      </w:pPr>
      <w:bookmarkStart w:id="46" w:name="_Toc441651589"/>
      <w:bookmarkStart w:id="47" w:name="_Toc442559900"/>
      <w:r w:rsidRPr="00DE1779">
        <w:t>Рок важења понуде</w:t>
      </w:r>
      <w:bookmarkEnd w:id="46"/>
      <w:bookmarkEnd w:id="47"/>
    </w:p>
    <w:p w14:paraId="642D3DF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36AEF2CA" w14:textId="77777777" w:rsidR="00D03646" w:rsidRPr="00DE1779" w:rsidRDefault="00D03646" w:rsidP="00D03646">
      <w:pPr>
        <w:jc w:val="both"/>
        <w:rPr>
          <w:rFonts w:ascii="Arial" w:hAnsi="Arial" w:cs="Arial"/>
          <w:sz w:val="22"/>
          <w:szCs w:val="22"/>
          <w:lang w:val="sr-Cyrl-RS"/>
        </w:rPr>
      </w:pPr>
    </w:p>
    <w:p w14:paraId="70A50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056B4C60" w14:textId="77777777" w:rsidR="00D03646" w:rsidRPr="00DE1779" w:rsidRDefault="00D03646" w:rsidP="00D03646">
      <w:pPr>
        <w:jc w:val="both"/>
        <w:rPr>
          <w:rFonts w:ascii="Arial" w:hAnsi="Arial" w:cs="Arial"/>
          <w:b/>
          <w:sz w:val="22"/>
          <w:szCs w:val="22"/>
          <w:lang w:val="sr-Cyrl-RS"/>
        </w:rPr>
      </w:pPr>
      <w:bookmarkStart w:id="48" w:name="_Toc441651593"/>
      <w:bookmarkStart w:id="49" w:name="_Toc442559904"/>
    </w:p>
    <w:p w14:paraId="005DB700" w14:textId="77777777" w:rsidR="00D03646" w:rsidRPr="00DE1779" w:rsidRDefault="00D03646" w:rsidP="00D03646">
      <w:pPr>
        <w:jc w:val="both"/>
        <w:rPr>
          <w:rFonts w:ascii="Arial" w:hAnsi="Arial" w:cs="Arial"/>
          <w:b/>
          <w:sz w:val="22"/>
          <w:szCs w:val="22"/>
          <w:lang w:val="sr-Cyrl-RS"/>
        </w:rPr>
      </w:pPr>
    </w:p>
    <w:p w14:paraId="2642305A" w14:textId="77777777" w:rsidR="00D03646" w:rsidRPr="00DE1779" w:rsidRDefault="00D03646" w:rsidP="00A01E52">
      <w:pPr>
        <w:pStyle w:val="Heading2"/>
      </w:pPr>
      <w:r w:rsidRPr="00DE1779">
        <w:t>Средства финансијског обезбеђења</w:t>
      </w:r>
      <w:bookmarkEnd w:id="48"/>
      <w:bookmarkEnd w:id="49"/>
    </w:p>
    <w:p w14:paraId="5445ACC2" w14:textId="77777777"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10018252" w14:textId="77777777" w:rsidR="00D03646" w:rsidRPr="00DE1779" w:rsidRDefault="00D03646" w:rsidP="00D03646">
      <w:pPr>
        <w:pStyle w:val="KDParagraf"/>
        <w:spacing w:before="0"/>
        <w:rPr>
          <w:rFonts w:cs="Arial"/>
          <w:lang w:val="sr-Cyrl-RS"/>
        </w:rPr>
      </w:pPr>
    </w:p>
    <w:p w14:paraId="24F1303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53D3C988" w14:textId="77777777" w:rsidR="00D03646" w:rsidRPr="00DE1779" w:rsidRDefault="00D03646" w:rsidP="00D03646">
      <w:pPr>
        <w:jc w:val="both"/>
        <w:rPr>
          <w:rFonts w:ascii="Arial" w:eastAsia="TimesNewRomanPSMT" w:hAnsi="Arial" w:cs="Arial"/>
          <w:bCs/>
          <w:iCs/>
          <w:sz w:val="22"/>
          <w:szCs w:val="22"/>
          <w:lang w:val="sr-Cyrl-RS"/>
        </w:rPr>
      </w:pPr>
    </w:p>
    <w:p w14:paraId="7EE7438A"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0916FCDF" w14:textId="77777777" w:rsidR="00D03646" w:rsidRPr="00DE1779" w:rsidRDefault="00D03646" w:rsidP="00D03646">
      <w:pPr>
        <w:jc w:val="both"/>
        <w:rPr>
          <w:rFonts w:ascii="Arial" w:eastAsia="TimesNewRomanPSMT" w:hAnsi="Arial" w:cs="Arial"/>
          <w:bCs/>
          <w:iCs/>
          <w:sz w:val="22"/>
          <w:szCs w:val="22"/>
          <w:lang w:val="sr-Cyrl-RS"/>
        </w:rPr>
      </w:pPr>
    </w:p>
    <w:p w14:paraId="51EFB4AD"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73F33D7E" w14:textId="77777777" w:rsidR="00D03646" w:rsidRPr="00DE1779" w:rsidRDefault="00D03646" w:rsidP="00D03646">
      <w:pPr>
        <w:jc w:val="both"/>
        <w:rPr>
          <w:rFonts w:ascii="Arial" w:eastAsia="TimesNewRomanPSMT" w:hAnsi="Arial" w:cs="Arial"/>
          <w:bCs/>
          <w:iCs/>
          <w:sz w:val="22"/>
          <w:szCs w:val="22"/>
          <w:lang w:val="sr-Cyrl-RS"/>
        </w:rPr>
      </w:pPr>
    </w:p>
    <w:p w14:paraId="558AF32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4E9ED3B1" w14:textId="77777777" w:rsidR="00D03646" w:rsidRPr="00DE1779" w:rsidRDefault="00D03646" w:rsidP="00D03646">
      <w:pPr>
        <w:pStyle w:val="KDKomentar"/>
        <w:spacing w:before="0"/>
        <w:rPr>
          <w:rFonts w:cs="Arial"/>
          <w:i w:val="0"/>
          <w:color w:val="auto"/>
          <w:sz w:val="22"/>
          <w:szCs w:val="22"/>
          <w:lang w:val="sr-Cyrl-RS"/>
        </w:rPr>
      </w:pPr>
    </w:p>
    <w:p w14:paraId="3E2C13CE"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3C008BE5" w14:textId="77777777" w:rsidR="00D03646" w:rsidRPr="00DE1779" w:rsidRDefault="00D03646" w:rsidP="00D03646">
      <w:pPr>
        <w:jc w:val="both"/>
        <w:rPr>
          <w:rFonts w:ascii="Arial" w:hAnsi="Arial" w:cs="Arial"/>
          <w:b/>
          <w:sz w:val="22"/>
          <w:szCs w:val="22"/>
          <w:lang w:val="sr-Cyrl-RS"/>
        </w:rPr>
      </w:pPr>
    </w:p>
    <w:p w14:paraId="7C03A3A8" w14:textId="77777777" w:rsidR="00D03646" w:rsidRPr="00DE1779" w:rsidRDefault="00D03646" w:rsidP="002A0E0D">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32AA7192"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4FD3CC8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0B5A0C65" w14:textId="77777777" w:rsidR="00D03646" w:rsidRPr="00DE1779" w:rsidRDefault="00D03646" w:rsidP="00D03646">
      <w:pPr>
        <w:rPr>
          <w:rFonts w:ascii="Arial" w:hAnsi="Arial" w:cs="Arial"/>
          <w:sz w:val="22"/>
          <w:szCs w:val="22"/>
          <w:lang w:val="sr-Cyrl-RS"/>
        </w:rPr>
      </w:pPr>
    </w:p>
    <w:p w14:paraId="189A3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0665790" w14:textId="77777777" w:rsidR="00D03646" w:rsidRPr="00DE1779" w:rsidRDefault="00D03646" w:rsidP="00D03646">
      <w:pPr>
        <w:jc w:val="both"/>
        <w:rPr>
          <w:rFonts w:ascii="Arial" w:hAnsi="Arial" w:cs="Arial"/>
          <w:sz w:val="22"/>
          <w:szCs w:val="22"/>
          <w:lang w:val="sr-Cyrl-RS"/>
        </w:rPr>
      </w:pPr>
    </w:p>
    <w:p w14:paraId="213A2D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4FE77094" w14:textId="77777777" w:rsidR="00D03646" w:rsidRPr="00DE1779" w:rsidRDefault="00D03646" w:rsidP="00D03646">
      <w:pPr>
        <w:jc w:val="both"/>
        <w:rPr>
          <w:rFonts w:ascii="Arial" w:hAnsi="Arial" w:cs="Arial"/>
          <w:sz w:val="22"/>
          <w:szCs w:val="22"/>
          <w:lang w:val="sr-Cyrl-RS"/>
        </w:rPr>
      </w:pPr>
    </w:p>
    <w:p w14:paraId="7CD6C6A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56904CFC"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78E648AB"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357EC241"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EF1473" w14:textId="77777777" w:rsidR="00D03646" w:rsidRPr="00DE1779" w:rsidRDefault="00D03646" w:rsidP="00D03646">
      <w:pPr>
        <w:suppressAutoHyphens w:val="0"/>
        <w:ind w:left="993"/>
        <w:jc w:val="both"/>
        <w:rPr>
          <w:rFonts w:ascii="Arial" w:hAnsi="Arial" w:cs="Arial"/>
          <w:sz w:val="22"/>
          <w:szCs w:val="22"/>
          <w:lang w:val="sr-Cyrl-RS"/>
        </w:rPr>
      </w:pPr>
    </w:p>
    <w:p w14:paraId="20F05BA4"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F87094" w14:textId="77777777" w:rsidR="00B44F6A" w:rsidRPr="00B44F6A" w:rsidRDefault="00B44F6A" w:rsidP="00B44F6A">
      <w:pPr>
        <w:rPr>
          <w:rFonts w:ascii="Arial" w:eastAsia="TimesNewRomanPSMT" w:hAnsi="Arial" w:cs="Arial"/>
          <w:color w:val="000000" w:themeColor="text1"/>
          <w:sz w:val="22"/>
          <w:szCs w:val="22"/>
        </w:rPr>
      </w:pPr>
    </w:p>
    <w:p w14:paraId="3903BAFA"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5F28E129"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3E52C1A7" w14:textId="77777777" w:rsidR="00B44F6A" w:rsidRPr="00B44F6A" w:rsidRDefault="00B44F6A" w:rsidP="00B44F6A">
      <w:pPr>
        <w:rPr>
          <w:rFonts w:ascii="Arial" w:eastAsia="TimesNewRomanPSMT" w:hAnsi="Arial" w:cs="Arial"/>
          <w:color w:val="000000" w:themeColor="text1"/>
          <w:sz w:val="22"/>
          <w:szCs w:val="22"/>
        </w:rPr>
      </w:pPr>
    </w:p>
    <w:p w14:paraId="07DC02C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626CD9" w14:textId="77777777" w:rsidR="00B44F6A" w:rsidRPr="00B44F6A" w:rsidRDefault="00B44F6A" w:rsidP="00B44F6A">
      <w:pPr>
        <w:rPr>
          <w:rFonts w:ascii="Arial" w:eastAsia="TimesNewRomanPSMT" w:hAnsi="Arial" w:cs="Arial"/>
          <w:color w:val="000000" w:themeColor="text1"/>
          <w:sz w:val="22"/>
          <w:szCs w:val="22"/>
        </w:rPr>
      </w:pPr>
    </w:p>
    <w:p w14:paraId="40F6864A"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4C8AAD55"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7F2877A8"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4E8369CE" w14:textId="77777777" w:rsidR="00B44F6A" w:rsidRPr="00B44F6A" w:rsidRDefault="00B44F6A" w:rsidP="00B44F6A">
      <w:pPr>
        <w:rPr>
          <w:rFonts w:ascii="Arial" w:eastAsia="TimesNewRomanPSMT" w:hAnsi="Arial" w:cs="Arial"/>
          <w:color w:val="000000" w:themeColor="text1"/>
          <w:sz w:val="22"/>
          <w:szCs w:val="22"/>
        </w:rPr>
      </w:pPr>
    </w:p>
    <w:p w14:paraId="227EF4C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7B805FAF" w14:textId="77777777" w:rsidR="00B44F6A" w:rsidRPr="00B44F6A" w:rsidRDefault="00B44F6A" w:rsidP="00B44F6A">
      <w:pPr>
        <w:rPr>
          <w:rFonts w:ascii="Arial" w:hAnsi="Arial" w:cs="Arial"/>
          <w:b/>
          <w:sz w:val="22"/>
          <w:szCs w:val="22"/>
        </w:rPr>
      </w:pPr>
    </w:p>
    <w:p w14:paraId="06E3B909"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693E3681" w14:textId="77777777" w:rsidR="00B44F6A" w:rsidRPr="00B44F6A" w:rsidRDefault="00B44F6A" w:rsidP="00B44F6A">
      <w:pPr>
        <w:rPr>
          <w:rFonts w:ascii="Arial" w:hAnsi="Arial" w:cs="Arial"/>
          <w:sz w:val="22"/>
          <w:szCs w:val="22"/>
        </w:rPr>
      </w:pPr>
    </w:p>
    <w:p w14:paraId="12BDE176"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197F233E" w14:textId="77777777" w:rsidR="00B44F6A" w:rsidRPr="00B44F6A" w:rsidRDefault="00B44F6A" w:rsidP="00B44F6A">
      <w:pPr>
        <w:rPr>
          <w:rFonts w:ascii="Arial" w:hAnsi="Arial" w:cs="Arial"/>
          <w:sz w:val="22"/>
          <w:szCs w:val="22"/>
        </w:rPr>
      </w:pPr>
    </w:p>
    <w:p w14:paraId="3D77BDEB"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35BDA348" w14:textId="77777777" w:rsidR="00D03646" w:rsidRPr="00DE1779" w:rsidRDefault="00D03646" w:rsidP="00D03646">
      <w:pPr>
        <w:jc w:val="both"/>
        <w:rPr>
          <w:rFonts w:ascii="Arial" w:hAnsi="Arial" w:cs="Arial"/>
          <w:sz w:val="22"/>
          <w:szCs w:val="22"/>
          <w:lang w:val="sr-Cyrl-RS"/>
        </w:rPr>
      </w:pPr>
    </w:p>
    <w:p w14:paraId="472DE2DD" w14:textId="77777777" w:rsidR="00D03646" w:rsidRPr="00DE1779" w:rsidRDefault="00D03646" w:rsidP="00D03646">
      <w:pPr>
        <w:pStyle w:val="ListParagraph"/>
        <w:jc w:val="both"/>
        <w:rPr>
          <w:rFonts w:ascii="Arial" w:hAnsi="Arial" w:cs="Arial"/>
          <w:b/>
          <w:lang w:val="sr-Cyrl-RS"/>
        </w:rPr>
      </w:pPr>
    </w:p>
    <w:p w14:paraId="46650CBB" w14:textId="77777777" w:rsidR="00D03646" w:rsidRPr="00DE1779" w:rsidRDefault="00D03646" w:rsidP="002A0E0D">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2DA6309C"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5BA39FD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 xml:space="preserve">а пре испоруке, као одложни услов из члана 74. став 2. </w:t>
      </w:r>
      <w:r w:rsidRPr="00DE1779">
        <w:rPr>
          <w:rFonts w:ascii="Arial" w:hAnsi="Arial" w:cs="Arial"/>
          <w:sz w:val="22"/>
          <w:szCs w:val="22"/>
          <w:lang w:val="sr-Cyrl-RS"/>
        </w:rPr>
        <w:lastRenderedPageBreak/>
        <w:t xml:space="preserve">Закона о облигационим односима („Сл. лист СФРЈ“ бр. 29/78, 39/85, 45/89 – одлука УСЈ и 57/89, „Сл.лист СРЈ“ бр. 31/93 и „Сл. лист СЦГ“ бр. 1/2003 – Уставна повеља), </w:t>
      </w:r>
      <w:r w:rsidR="00596CA5">
        <w:rPr>
          <w:rFonts w:ascii="Arial" w:hAnsi="Arial" w:cs="Arial"/>
          <w:sz w:val="22"/>
          <w:szCs w:val="22"/>
          <w:lang w:val="sr-Cyrl-RS"/>
        </w:rPr>
        <w:t xml:space="preserve">(даље: ЗОО), </w:t>
      </w:r>
      <w:r w:rsidRPr="00DE1779">
        <w:rPr>
          <w:rFonts w:ascii="Arial" w:hAnsi="Arial" w:cs="Arial"/>
          <w:sz w:val="22"/>
          <w:szCs w:val="22"/>
          <w:lang w:val="sr-Cyrl-RS"/>
        </w:rPr>
        <w:t>као средство финансијског обезбеђења за добро извршење посла преда Наручиоцу банкарску гаранцију за добро извршење посла.</w:t>
      </w:r>
    </w:p>
    <w:p w14:paraId="2F3907A1" w14:textId="77777777" w:rsidR="00D03646" w:rsidRPr="00DE1779" w:rsidRDefault="00D03646" w:rsidP="00D03646">
      <w:pPr>
        <w:jc w:val="both"/>
        <w:rPr>
          <w:rFonts w:ascii="Arial" w:hAnsi="Arial" w:cs="Arial"/>
          <w:sz w:val="22"/>
          <w:szCs w:val="22"/>
          <w:lang w:val="sr-Cyrl-RS"/>
        </w:rPr>
      </w:pPr>
    </w:p>
    <w:p w14:paraId="39E6684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1A226E">
        <w:rPr>
          <w:rFonts w:ascii="Arial" w:hAnsi="Arial" w:cs="Arial"/>
          <w:sz w:val="22"/>
          <w:szCs w:val="22"/>
          <w:lang w:val="sr-Cyrl-RS"/>
        </w:rPr>
        <w:t xml:space="preserve">Пружалац услуге </w:t>
      </w:r>
      <w:r w:rsidRPr="00DE1779">
        <w:rPr>
          <w:rFonts w:ascii="Arial" w:hAnsi="Arial" w:cs="Arial"/>
          <w:sz w:val="22"/>
          <w:szCs w:val="22"/>
          <w:lang w:val="sr-Cyrl-RS"/>
        </w:rPr>
        <w:t>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73A6B5D" w14:textId="77777777" w:rsidR="00D03646" w:rsidRPr="00DE1779" w:rsidRDefault="00D03646" w:rsidP="00D03646">
      <w:pPr>
        <w:jc w:val="both"/>
        <w:rPr>
          <w:rFonts w:ascii="Arial" w:hAnsi="Arial" w:cs="Arial"/>
          <w:sz w:val="22"/>
          <w:szCs w:val="22"/>
          <w:lang w:val="sr-Cyrl-RS"/>
        </w:rPr>
      </w:pPr>
    </w:p>
    <w:p w14:paraId="7735C23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w:t>
      </w:r>
      <w:r w:rsidR="00824F76" w:rsidRPr="00824F76">
        <w:rPr>
          <w:rFonts w:ascii="Arial" w:hAnsi="Arial" w:cs="Arial"/>
          <w:sz w:val="22"/>
          <w:szCs w:val="22"/>
          <w:lang w:val="sr-Cyrl-RS"/>
        </w:rPr>
        <w:t>Записника о квалитативном и квантитативном пријему услуге - без примедби</w:t>
      </w:r>
      <w:r w:rsidRPr="00DE1779">
        <w:rPr>
          <w:rFonts w:ascii="Arial" w:hAnsi="Arial" w:cs="Arial"/>
          <w:sz w:val="22"/>
          <w:szCs w:val="22"/>
          <w:lang w:val="sr-Cyrl-RS"/>
        </w:rPr>
        <w:t>.</w:t>
      </w:r>
    </w:p>
    <w:p w14:paraId="6469E791" w14:textId="77777777" w:rsidR="00D03646" w:rsidRPr="00DE1779" w:rsidRDefault="00D03646" w:rsidP="00D03646">
      <w:pPr>
        <w:jc w:val="both"/>
        <w:rPr>
          <w:rFonts w:ascii="Arial" w:hAnsi="Arial" w:cs="Arial"/>
          <w:sz w:val="22"/>
          <w:szCs w:val="22"/>
          <w:lang w:val="sr-Cyrl-RS"/>
        </w:rPr>
      </w:pPr>
    </w:p>
    <w:p w14:paraId="4DE5891B"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9C9AC11" w14:textId="77777777" w:rsidR="00B44F6A" w:rsidRPr="00B44F6A" w:rsidRDefault="00B44F6A" w:rsidP="00B44F6A">
      <w:pPr>
        <w:rPr>
          <w:rFonts w:ascii="Arial" w:hAnsi="Arial" w:cs="Arial"/>
          <w:color w:val="000000" w:themeColor="text1"/>
          <w:sz w:val="22"/>
          <w:szCs w:val="22"/>
        </w:rPr>
      </w:pPr>
    </w:p>
    <w:p w14:paraId="48DB1185"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3BF336" w14:textId="77777777" w:rsidR="00B44F6A" w:rsidRPr="00B44F6A" w:rsidRDefault="00B44F6A" w:rsidP="00B44F6A">
      <w:pPr>
        <w:rPr>
          <w:rFonts w:ascii="Arial" w:hAnsi="Arial" w:cs="Arial"/>
          <w:color w:val="000000" w:themeColor="text1"/>
          <w:sz w:val="22"/>
          <w:szCs w:val="22"/>
        </w:rPr>
      </w:pPr>
    </w:p>
    <w:p w14:paraId="71EE1490"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97D01F" w14:textId="77777777" w:rsidR="00B44F6A" w:rsidRPr="00B44F6A" w:rsidRDefault="00B44F6A" w:rsidP="00B44F6A">
      <w:pPr>
        <w:rPr>
          <w:rFonts w:ascii="Arial" w:hAnsi="Arial" w:cs="Arial"/>
          <w:color w:val="000000" w:themeColor="text1"/>
          <w:sz w:val="22"/>
          <w:szCs w:val="22"/>
        </w:rPr>
      </w:pPr>
    </w:p>
    <w:p w14:paraId="3C1820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04978CA3" w14:textId="77777777" w:rsidR="00B44F6A" w:rsidRPr="00B44F6A" w:rsidRDefault="00B44F6A" w:rsidP="00B44F6A">
      <w:pPr>
        <w:rPr>
          <w:rFonts w:ascii="Arial" w:eastAsia="TimesNewRomanPSMT" w:hAnsi="Arial" w:cs="Arial"/>
          <w:color w:val="000000" w:themeColor="text1"/>
          <w:sz w:val="22"/>
          <w:szCs w:val="22"/>
        </w:rPr>
      </w:pPr>
    </w:p>
    <w:p w14:paraId="44FAE95C"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68D74556" w14:textId="77777777" w:rsidR="00B44F6A" w:rsidRPr="00B44F6A" w:rsidRDefault="00B44F6A" w:rsidP="00B44F6A">
      <w:pPr>
        <w:rPr>
          <w:rFonts w:ascii="Arial" w:eastAsia="TimesNewRomanPSMT" w:hAnsi="Arial" w:cs="Arial"/>
          <w:color w:val="000000" w:themeColor="text1"/>
          <w:sz w:val="22"/>
          <w:szCs w:val="22"/>
        </w:rPr>
      </w:pPr>
    </w:p>
    <w:p w14:paraId="258BE90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3789EBF" w14:textId="77777777" w:rsidR="00B44F6A" w:rsidRPr="00B44F6A" w:rsidRDefault="00B44F6A" w:rsidP="00B44F6A">
      <w:pPr>
        <w:rPr>
          <w:rFonts w:ascii="Arial" w:hAnsi="Arial" w:cs="Arial"/>
          <w:sz w:val="22"/>
          <w:szCs w:val="22"/>
        </w:rPr>
      </w:pPr>
    </w:p>
    <w:p w14:paraId="456EC500"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45887302" w14:textId="77777777" w:rsidR="00B44F6A" w:rsidRPr="00B44F6A" w:rsidRDefault="00B44F6A" w:rsidP="00B44F6A">
      <w:pPr>
        <w:rPr>
          <w:rFonts w:ascii="Arial" w:hAnsi="Arial" w:cs="Arial"/>
          <w:sz w:val="22"/>
          <w:szCs w:val="22"/>
        </w:rPr>
      </w:pPr>
    </w:p>
    <w:p w14:paraId="1EB0DDAF"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023540C5" w14:textId="77777777" w:rsidR="00B44F6A" w:rsidRPr="00B44F6A" w:rsidRDefault="00B44F6A" w:rsidP="00B44F6A">
      <w:pPr>
        <w:rPr>
          <w:rFonts w:ascii="Arial" w:hAnsi="Arial" w:cs="Arial"/>
          <w:sz w:val="22"/>
          <w:szCs w:val="22"/>
        </w:rPr>
      </w:pPr>
    </w:p>
    <w:p w14:paraId="50026FE6"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88BBC74" w14:textId="77777777" w:rsidR="00B44F6A" w:rsidRPr="00B44F6A" w:rsidRDefault="00B44F6A" w:rsidP="00B44F6A">
      <w:pPr>
        <w:rPr>
          <w:rFonts w:ascii="Arial" w:hAnsi="Arial" w:cs="Arial"/>
          <w:sz w:val="22"/>
          <w:szCs w:val="22"/>
        </w:rPr>
      </w:pPr>
    </w:p>
    <w:p w14:paraId="73C955DA"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DEF7061" w14:textId="77777777" w:rsidR="00B44F6A" w:rsidRPr="00B44F6A" w:rsidRDefault="00B44F6A" w:rsidP="00B44F6A">
      <w:pPr>
        <w:rPr>
          <w:rFonts w:ascii="Arial" w:hAnsi="Arial" w:cs="Arial"/>
          <w:sz w:val="22"/>
          <w:szCs w:val="22"/>
        </w:rPr>
      </w:pPr>
    </w:p>
    <w:p w14:paraId="35B6E72C" w14:textId="77777777" w:rsidR="00D03646" w:rsidRPr="00DE1779" w:rsidRDefault="00D03646" w:rsidP="00D03646">
      <w:pPr>
        <w:ind w:left="851"/>
        <w:jc w:val="both"/>
        <w:rPr>
          <w:rFonts w:ascii="Arial" w:hAnsi="Arial" w:cs="Arial"/>
          <w:sz w:val="22"/>
          <w:szCs w:val="22"/>
          <w:lang w:val="sr-Cyrl-RS"/>
        </w:rPr>
      </w:pPr>
    </w:p>
    <w:p w14:paraId="44CF43B9" w14:textId="77777777" w:rsidR="00D03646" w:rsidRPr="00DE1779" w:rsidRDefault="00D03646" w:rsidP="002A0E0D">
      <w:pPr>
        <w:pStyle w:val="ListParagraph"/>
        <w:numPr>
          <w:ilvl w:val="0"/>
          <w:numId w:val="14"/>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E65E7A6" w14:textId="77777777" w:rsidR="00D03646" w:rsidRPr="00DE1779" w:rsidRDefault="00D03646" w:rsidP="00D03646">
      <w:pPr>
        <w:ind w:left="851"/>
        <w:jc w:val="both"/>
        <w:rPr>
          <w:rFonts w:ascii="Arial" w:hAnsi="Arial" w:cs="Arial"/>
          <w:sz w:val="22"/>
          <w:szCs w:val="22"/>
          <w:lang w:val="sr-Cyrl-RS"/>
        </w:rPr>
      </w:pPr>
    </w:p>
    <w:p w14:paraId="0674A42C" w14:textId="77777777" w:rsidR="00D03646" w:rsidRPr="00DE1779" w:rsidRDefault="00D03646" w:rsidP="00D03646">
      <w:pPr>
        <w:pStyle w:val="KDPodnaslov3"/>
        <w:keepNext w:val="0"/>
        <w:spacing w:before="0"/>
        <w:rPr>
          <w:rFonts w:eastAsia="TimesNewRomanPSMT" w:cs="Arial"/>
          <w:b/>
          <w:bCs/>
          <w:iCs/>
          <w:lang w:val="sr-Cyrl-RS"/>
        </w:rPr>
      </w:pPr>
      <w:bookmarkStart w:id="50" w:name="_Toc441651600"/>
      <w:bookmarkStart w:id="51"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0"/>
      <w:bookmarkEnd w:id="51"/>
    </w:p>
    <w:p w14:paraId="43CAEFCB" w14:textId="77777777" w:rsidR="00D03646" w:rsidRPr="00DE1779" w:rsidRDefault="00D03646" w:rsidP="00D03646">
      <w:pPr>
        <w:jc w:val="both"/>
        <w:rPr>
          <w:rFonts w:ascii="Arial" w:hAnsi="Arial" w:cs="Arial"/>
          <w:sz w:val="22"/>
          <w:szCs w:val="22"/>
          <w:lang w:val="sr-Cyrl-RS"/>
        </w:rPr>
      </w:pPr>
      <w:bookmarkStart w:id="52" w:name="_Toc441651601"/>
      <w:bookmarkStart w:id="53"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5B5E2758" w14:textId="77777777" w:rsidR="00D03646" w:rsidRPr="00DE1779" w:rsidRDefault="00D03646" w:rsidP="00D03646">
      <w:pPr>
        <w:jc w:val="both"/>
        <w:rPr>
          <w:rFonts w:ascii="Arial" w:hAnsi="Arial" w:cs="Arial"/>
          <w:sz w:val="22"/>
          <w:szCs w:val="22"/>
          <w:lang w:val="sr-Cyrl-RS"/>
        </w:rPr>
      </w:pPr>
    </w:p>
    <w:p w14:paraId="46184AB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Наведену банкарску гаранцију Понуђач предаје у року од 3 дана од дана сачињавања и обостраног потписивања </w:t>
      </w:r>
      <w:r w:rsidR="00824F76" w:rsidRPr="00824F76">
        <w:rPr>
          <w:rFonts w:ascii="Arial" w:hAnsi="Arial" w:cs="Arial"/>
          <w:sz w:val="22"/>
          <w:szCs w:val="22"/>
          <w:lang w:val="sr-Cyrl-RS"/>
        </w:rPr>
        <w:t>Записника о квалитативном и квантитативном пријему услуге од стране овлашћених представника Наручиоца и Понуђача - без примедби</w:t>
      </w:r>
      <w:r w:rsidR="00824F76">
        <w:rPr>
          <w:rFonts w:ascii="Arial" w:hAnsi="Arial" w:cs="Arial"/>
          <w:sz w:val="22"/>
          <w:szCs w:val="22"/>
          <w:lang w:val="sr-Cyrl-RS"/>
        </w:rPr>
        <w:t>.</w:t>
      </w:r>
    </w:p>
    <w:p w14:paraId="2CF6151C" w14:textId="77777777" w:rsidR="00D03646" w:rsidRPr="00DE1779" w:rsidRDefault="00D03646" w:rsidP="00D03646">
      <w:pPr>
        <w:jc w:val="both"/>
        <w:rPr>
          <w:rFonts w:ascii="Arial" w:hAnsi="Arial" w:cs="Arial"/>
          <w:sz w:val="22"/>
          <w:szCs w:val="22"/>
          <w:lang w:val="sr-Cyrl-RS"/>
        </w:rPr>
      </w:pPr>
    </w:p>
    <w:p w14:paraId="77949E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B9076DA" w14:textId="77777777" w:rsidR="00D03646" w:rsidRPr="00DE1779" w:rsidRDefault="00D03646" w:rsidP="00D03646">
      <w:pPr>
        <w:jc w:val="both"/>
        <w:rPr>
          <w:rFonts w:ascii="Arial" w:hAnsi="Arial" w:cs="Arial"/>
          <w:sz w:val="22"/>
          <w:szCs w:val="22"/>
          <w:lang w:val="sr-Cyrl-RS"/>
        </w:rPr>
      </w:pPr>
    </w:p>
    <w:p w14:paraId="102C5C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10E32D53" w14:textId="77777777" w:rsidR="00D03646" w:rsidRPr="00DE1779" w:rsidRDefault="00D03646" w:rsidP="00D03646">
      <w:pPr>
        <w:jc w:val="both"/>
        <w:rPr>
          <w:rFonts w:ascii="Arial" w:hAnsi="Arial" w:cs="Arial"/>
          <w:sz w:val="22"/>
          <w:szCs w:val="22"/>
          <w:lang w:val="sr-Cyrl-RS"/>
        </w:rPr>
      </w:pPr>
    </w:p>
    <w:p w14:paraId="764E8D8F"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3E99A0EF" w14:textId="77777777" w:rsidR="00B44F6A" w:rsidRDefault="00B44F6A" w:rsidP="00B44F6A">
      <w:pPr>
        <w:rPr>
          <w:rFonts w:ascii="Arial" w:hAnsi="Arial" w:cs="Arial"/>
          <w:sz w:val="22"/>
          <w:szCs w:val="22"/>
        </w:rPr>
      </w:pPr>
    </w:p>
    <w:p w14:paraId="26BFBF9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5254092" w14:textId="77777777" w:rsidR="00D03646" w:rsidRPr="00DE1779" w:rsidRDefault="00D03646" w:rsidP="00D03646">
      <w:pPr>
        <w:jc w:val="both"/>
        <w:rPr>
          <w:rFonts w:ascii="Arial" w:hAnsi="Arial" w:cs="Arial"/>
          <w:sz w:val="22"/>
          <w:szCs w:val="22"/>
          <w:lang w:val="sr-Cyrl-RS"/>
        </w:rPr>
      </w:pPr>
    </w:p>
    <w:p w14:paraId="212AF68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840A2EA" w14:textId="77777777" w:rsidR="00D03646" w:rsidRPr="00DE1779" w:rsidRDefault="00D03646" w:rsidP="00D03646">
      <w:pPr>
        <w:jc w:val="both"/>
        <w:rPr>
          <w:rFonts w:ascii="Arial" w:hAnsi="Arial" w:cs="Arial"/>
          <w:sz w:val="22"/>
          <w:szCs w:val="22"/>
          <w:lang w:val="sr-Cyrl-RS"/>
        </w:rPr>
      </w:pPr>
    </w:p>
    <w:p w14:paraId="32B6A6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2CBE3C" w14:textId="77777777" w:rsidR="00D03646" w:rsidRPr="00DE1779" w:rsidRDefault="00D03646" w:rsidP="00D03646">
      <w:pPr>
        <w:jc w:val="both"/>
        <w:rPr>
          <w:rFonts w:ascii="Arial" w:hAnsi="Arial" w:cs="Arial"/>
          <w:sz w:val="22"/>
          <w:szCs w:val="22"/>
          <w:lang w:val="sr-Cyrl-RS"/>
        </w:rPr>
      </w:pPr>
    </w:p>
    <w:p w14:paraId="638ADBFC"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1264ABB" w14:textId="77777777" w:rsidR="00B44F6A" w:rsidRDefault="00B44F6A" w:rsidP="00D03646">
      <w:pPr>
        <w:jc w:val="both"/>
        <w:rPr>
          <w:rFonts w:ascii="Arial" w:hAnsi="Arial" w:cs="Arial"/>
          <w:sz w:val="22"/>
          <w:szCs w:val="22"/>
          <w:lang w:val="sr-Cyrl-RS"/>
        </w:rPr>
      </w:pPr>
    </w:p>
    <w:p w14:paraId="150DCF43"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4DD50353" w14:textId="77777777" w:rsidR="00B44F6A" w:rsidRPr="00B44F6A" w:rsidRDefault="00B44F6A" w:rsidP="00B44F6A">
      <w:pPr>
        <w:rPr>
          <w:rFonts w:ascii="Arial" w:hAnsi="Arial" w:cs="Arial"/>
          <w:sz w:val="22"/>
          <w:szCs w:val="22"/>
        </w:rPr>
      </w:pPr>
    </w:p>
    <w:p w14:paraId="7FED53A7"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4EAF18F7" w14:textId="77777777" w:rsidR="00B44F6A" w:rsidRPr="00DE1779" w:rsidRDefault="00B44F6A" w:rsidP="00D03646">
      <w:pPr>
        <w:jc w:val="both"/>
        <w:rPr>
          <w:rFonts w:ascii="Arial" w:hAnsi="Arial" w:cs="Arial"/>
          <w:sz w:val="22"/>
          <w:szCs w:val="22"/>
          <w:lang w:val="sr-Cyrl-RS"/>
        </w:rPr>
      </w:pPr>
    </w:p>
    <w:p w14:paraId="2E5D99C4" w14:textId="77777777" w:rsidR="00D03646" w:rsidRPr="00DE1779" w:rsidRDefault="00D03646" w:rsidP="00D03646">
      <w:pPr>
        <w:jc w:val="both"/>
        <w:rPr>
          <w:rFonts w:ascii="Arial" w:hAnsi="Arial" w:cs="Arial"/>
          <w:sz w:val="22"/>
          <w:szCs w:val="22"/>
          <w:lang w:val="sr-Cyrl-RS"/>
        </w:rPr>
      </w:pPr>
    </w:p>
    <w:bookmarkEnd w:id="52"/>
    <w:bookmarkEnd w:id="53"/>
    <w:p w14:paraId="57E0CC78" w14:textId="77777777" w:rsidR="00D03646" w:rsidRPr="000A54A6" w:rsidRDefault="00D03646" w:rsidP="002A0E0D">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6610F062" w14:textId="77777777" w:rsidR="00D03646" w:rsidRPr="00DE1779" w:rsidRDefault="00D03646" w:rsidP="00D03646">
      <w:pPr>
        <w:jc w:val="both"/>
        <w:rPr>
          <w:rFonts w:ascii="Arial" w:eastAsia="TimesNewRomanPSMT" w:hAnsi="Arial" w:cs="Arial"/>
          <w:sz w:val="22"/>
          <w:szCs w:val="22"/>
          <w:lang w:val="sr-Cyrl-RS"/>
        </w:rPr>
      </w:pPr>
    </w:p>
    <w:p w14:paraId="32E2C2CF"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058458F"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157147EF"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35E14C27"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1A226E">
        <w:rPr>
          <w:rFonts w:ascii="Arial" w:hAnsi="Arial" w:cs="Arial"/>
          <w:b/>
          <w:sz w:val="22"/>
          <w:szCs w:val="22"/>
          <w:lang w:val="sr-Cyrl-RS"/>
        </w:rPr>
        <w:t>557</w:t>
      </w:r>
      <w:r w:rsidRPr="00B44F6A">
        <w:rPr>
          <w:rFonts w:ascii="Arial" w:hAnsi="Arial" w:cs="Arial"/>
          <w:b/>
          <w:sz w:val="22"/>
          <w:szCs w:val="22"/>
          <w:lang w:val="sr-Cyrl-RS"/>
        </w:rPr>
        <w:t>/201</w:t>
      </w:r>
      <w:r w:rsidRPr="00B44F6A">
        <w:rPr>
          <w:rFonts w:ascii="Arial" w:hAnsi="Arial" w:cs="Arial"/>
          <w:b/>
          <w:sz w:val="22"/>
          <w:szCs w:val="22"/>
          <w:lang w:val="sr-Latn-RS"/>
        </w:rPr>
        <w:t>8</w:t>
      </w:r>
    </w:p>
    <w:p w14:paraId="1F335414" w14:textId="77777777"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0F2D49ED" w14:textId="77777777"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779C796"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1A226E">
        <w:rPr>
          <w:rFonts w:ascii="Arial" w:hAnsi="Arial" w:cs="Arial"/>
          <w:b/>
          <w:sz w:val="22"/>
          <w:szCs w:val="22"/>
          <w:lang w:val="sr-Cyrl-RS"/>
        </w:rPr>
        <w:t>557</w:t>
      </w:r>
      <w:r w:rsidRPr="00B44F6A">
        <w:rPr>
          <w:rFonts w:ascii="Arial" w:hAnsi="Arial" w:cs="Arial"/>
          <w:b/>
          <w:sz w:val="22"/>
          <w:szCs w:val="22"/>
          <w:lang w:val="sr-Cyrl-RS"/>
        </w:rPr>
        <w:t>/201</w:t>
      </w:r>
      <w:r w:rsidRPr="00B44F6A">
        <w:rPr>
          <w:rFonts w:ascii="Arial" w:hAnsi="Arial" w:cs="Arial"/>
          <w:b/>
          <w:sz w:val="22"/>
          <w:szCs w:val="22"/>
          <w:lang w:val="sr-Latn-RS"/>
        </w:rPr>
        <w:t>8</w:t>
      </w:r>
    </w:p>
    <w:p w14:paraId="75EAB20F"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47BDF138" w14:textId="77777777" w:rsidR="00D03646" w:rsidRPr="001A226E" w:rsidRDefault="00D03646" w:rsidP="008D37A9">
      <w:pPr>
        <w:pStyle w:val="Heading2"/>
      </w:pPr>
      <w:r w:rsidRPr="00DE1779">
        <w:lastRenderedPageBreak/>
        <w:t>Начин означавања поверљивих података у понуди</w:t>
      </w:r>
    </w:p>
    <w:p w14:paraId="5CDBD04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7D212F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12DE8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6937396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06A12E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06FC3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0A9A6A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0F61F8D" w14:textId="77777777" w:rsidR="00D03646" w:rsidRPr="00DE1779" w:rsidRDefault="00D03646" w:rsidP="00D03646">
      <w:pPr>
        <w:jc w:val="both"/>
        <w:rPr>
          <w:rFonts w:ascii="Arial" w:hAnsi="Arial" w:cs="Arial"/>
          <w:sz w:val="22"/>
          <w:szCs w:val="22"/>
          <w:lang w:val="sr-Cyrl-RS"/>
        </w:rPr>
      </w:pPr>
    </w:p>
    <w:p w14:paraId="5D2541E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795D56E3" w14:textId="77777777" w:rsidR="00D03646" w:rsidRPr="00DE1779" w:rsidRDefault="00D03646" w:rsidP="00D03646">
      <w:pPr>
        <w:jc w:val="both"/>
        <w:rPr>
          <w:rFonts w:ascii="Arial" w:hAnsi="Arial" w:cs="Arial"/>
          <w:sz w:val="22"/>
          <w:szCs w:val="22"/>
          <w:lang w:val="sr-Cyrl-RS"/>
        </w:rPr>
      </w:pPr>
    </w:p>
    <w:p w14:paraId="0CDB2FD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C7EC41" w14:textId="77777777" w:rsidR="00D03646" w:rsidRPr="00DE1779" w:rsidRDefault="00D03646" w:rsidP="00D03646">
      <w:pPr>
        <w:jc w:val="both"/>
        <w:rPr>
          <w:rFonts w:ascii="Arial" w:hAnsi="Arial" w:cs="Arial"/>
          <w:sz w:val="22"/>
          <w:szCs w:val="22"/>
          <w:lang w:val="sr-Cyrl-RS"/>
        </w:rPr>
      </w:pPr>
    </w:p>
    <w:p w14:paraId="43BF519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A97E0C" w14:textId="77777777" w:rsidR="00D03646" w:rsidRPr="00DE1779" w:rsidRDefault="00D03646" w:rsidP="00D03646">
      <w:pPr>
        <w:jc w:val="both"/>
        <w:rPr>
          <w:rFonts w:ascii="Arial" w:hAnsi="Arial" w:cs="Arial"/>
          <w:sz w:val="22"/>
          <w:szCs w:val="22"/>
          <w:lang w:val="sr-Cyrl-RS"/>
        </w:rPr>
      </w:pPr>
    </w:p>
    <w:p w14:paraId="0A555FB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44A7CD" w14:textId="77777777" w:rsidR="00D03646" w:rsidRPr="00DE1779" w:rsidRDefault="00D03646" w:rsidP="00D03646">
      <w:pPr>
        <w:jc w:val="both"/>
        <w:rPr>
          <w:rFonts w:ascii="Arial" w:hAnsi="Arial" w:cs="Arial"/>
          <w:sz w:val="22"/>
          <w:szCs w:val="22"/>
          <w:lang w:val="sr-Cyrl-RS"/>
        </w:rPr>
      </w:pPr>
    </w:p>
    <w:p w14:paraId="4CE6142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1A0DEBC" w14:textId="77777777" w:rsidR="00D03646" w:rsidRPr="00DE1779" w:rsidRDefault="00D03646" w:rsidP="00D03646">
      <w:pPr>
        <w:jc w:val="both"/>
        <w:rPr>
          <w:rFonts w:ascii="Arial" w:eastAsia="TimesNewRomanPSMT" w:hAnsi="Arial" w:cs="Arial"/>
          <w:sz w:val="22"/>
          <w:szCs w:val="22"/>
          <w:lang w:val="sr-Cyrl-RS"/>
        </w:rPr>
      </w:pPr>
    </w:p>
    <w:p w14:paraId="038DAA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6CDAE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2609AF6F" w14:textId="77777777" w:rsidR="00D03646" w:rsidRPr="00DE1779" w:rsidRDefault="00D03646" w:rsidP="00D03646">
      <w:pPr>
        <w:jc w:val="both"/>
        <w:rPr>
          <w:rFonts w:ascii="Arial" w:hAnsi="Arial" w:cs="Arial"/>
          <w:sz w:val="22"/>
          <w:szCs w:val="22"/>
          <w:lang w:val="sr-Cyrl-RS"/>
        </w:rPr>
      </w:pPr>
    </w:p>
    <w:p w14:paraId="5C9BFC94" w14:textId="1681CE41" w:rsidR="00D03646" w:rsidRPr="00DE1779" w:rsidRDefault="00D03646" w:rsidP="00A01E52">
      <w:pPr>
        <w:pStyle w:val="Heading2"/>
      </w:pPr>
      <w:r w:rsidRPr="00DE1779">
        <w:t xml:space="preserve">Накнада за коришћење </w:t>
      </w:r>
      <w:r w:rsidR="003450BA">
        <w:t>ауторских права</w:t>
      </w:r>
    </w:p>
    <w:p w14:paraId="6735B000" w14:textId="77777777" w:rsidR="00D03646" w:rsidRPr="00DE1779" w:rsidRDefault="00D03646" w:rsidP="00D03646">
      <w:pPr>
        <w:jc w:val="both"/>
        <w:rPr>
          <w:rFonts w:ascii="Arial" w:hAnsi="Arial" w:cs="Arial"/>
          <w:b/>
          <w:sz w:val="22"/>
          <w:szCs w:val="22"/>
          <w:lang w:val="sr-Cyrl-RS"/>
        </w:rPr>
      </w:pPr>
    </w:p>
    <w:p w14:paraId="11ADE1F8" w14:textId="0CD25EE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Накнаду за коришћење </w:t>
      </w:r>
      <w:r w:rsidR="003450BA">
        <w:rPr>
          <w:rFonts w:ascii="Arial" w:hAnsi="Arial" w:cs="Arial"/>
          <w:sz w:val="22"/>
          <w:szCs w:val="22"/>
          <w:lang w:val="sr-Cyrl-RS"/>
        </w:rPr>
        <w:t>ауторских права</w:t>
      </w:r>
      <w:r w:rsidRPr="00DE1779">
        <w:rPr>
          <w:rFonts w:ascii="Arial" w:hAnsi="Arial" w:cs="Arial"/>
          <w:sz w:val="22"/>
          <w:szCs w:val="22"/>
          <w:lang w:val="sr-Cyrl-RS"/>
        </w:rPr>
        <w:t>, као и одговорност за повреду заштићених права интелектуалне својине трећих лица сноси понуђач.</w:t>
      </w:r>
    </w:p>
    <w:p w14:paraId="56C2A522" w14:textId="77777777" w:rsidR="00D03646" w:rsidRPr="00DE1779" w:rsidRDefault="00D03646" w:rsidP="00D03646">
      <w:pPr>
        <w:jc w:val="both"/>
        <w:rPr>
          <w:rFonts w:ascii="Arial" w:hAnsi="Arial" w:cs="Arial"/>
          <w:sz w:val="22"/>
          <w:szCs w:val="22"/>
          <w:lang w:val="sr-Cyrl-RS"/>
        </w:rPr>
      </w:pPr>
    </w:p>
    <w:p w14:paraId="0445F27B"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0A74061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01A7D0B" w14:textId="77777777" w:rsidR="00D03646" w:rsidRPr="00DE1779" w:rsidRDefault="00D03646" w:rsidP="00D03646">
      <w:pPr>
        <w:jc w:val="both"/>
        <w:rPr>
          <w:rFonts w:ascii="Arial" w:eastAsia="TimesNewRomanPSMT" w:hAnsi="Arial" w:cs="Arial"/>
          <w:sz w:val="22"/>
          <w:szCs w:val="22"/>
          <w:lang w:val="sr-Cyrl-RS"/>
        </w:rPr>
      </w:pPr>
    </w:p>
    <w:p w14:paraId="333BDCEC" w14:textId="77777777" w:rsidR="00D03646" w:rsidRPr="00DE1779" w:rsidRDefault="00D03646" w:rsidP="00A01E52">
      <w:pPr>
        <w:pStyle w:val="Heading2"/>
      </w:pPr>
      <w:bookmarkStart w:id="54" w:name="_Toc441651602"/>
      <w:bookmarkStart w:id="55" w:name="_Toc442559913"/>
      <w:r w:rsidRPr="00DE1779">
        <w:t>Додатне информације и објашњења</w:t>
      </w:r>
      <w:bookmarkEnd w:id="54"/>
      <w:bookmarkEnd w:id="55"/>
    </w:p>
    <w:p w14:paraId="1A971FFB" w14:textId="77777777"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lastRenderedPageBreak/>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1A226E">
        <w:rPr>
          <w:rFonts w:ascii="Arial" w:hAnsi="Arial" w:cs="Arial"/>
          <w:sz w:val="22"/>
          <w:szCs w:val="22"/>
          <w:lang w:val="sr-Cyrl-RS"/>
        </w:rPr>
        <w:t>557</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32B296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083C27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06C5BBB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C01C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7254C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CF7EA3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6DE0092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46CC159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6" w:name="_Toc441651603"/>
      <w:bookmarkStart w:id="57" w:name="_Toc442559914"/>
    </w:p>
    <w:p w14:paraId="1E64A4B6" w14:textId="77777777" w:rsidR="00D03646" w:rsidRPr="00DE1779" w:rsidRDefault="00D03646" w:rsidP="00D03646">
      <w:pPr>
        <w:jc w:val="both"/>
        <w:rPr>
          <w:rFonts w:ascii="Arial" w:hAnsi="Arial" w:cs="Arial"/>
          <w:sz w:val="22"/>
          <w:szCs w:val="22"/>
          <w:lang w:val="sr-Cyrl-RS"/>
        </w:rPr>
      </w:pPr>
    </w:p>
    <w:p w14:paraId="160F9AB5" w14:textId="77777777" w:rsidR="00D03646" w:rsidRPr="00DE1779" w:rsidRDefault="00D03646" w:rsidP="00A01E52">
      <w:pPr>
        <w:pStyle w:val="Heading2"/>
      </w:pPr>
      <w:r w:rsidRPr="00DE1779">
        <w:t>Трошкови понуде</w:t>
      </w:r>
      <w:bookmarkEnd w:id="56"/>
      <w:bookmarkEnd w:id="57"/>
    </w:p>
    <w:p w14:paraId="6FAEDB42" w14:textId="77777777" w:rsidR="00D03646" w:rsidRPr="00DE1779" w:rsidRDefault="00D03646" w:rsidP="00D03646">
      <w:pPr>
        <w:jc w:val="both"/>
        <w:rPr>
          <w:rFonts w:ascii="Arial" w:hAnsi="Arial" w:cs="Arial"/>
          <w:b/>
          <w:sz w:val="22"/>
          <w:szCs w:val="22"/>
          <w:lang w:val="sr-Cyrl-RS"/>
        </w:rPr>
      </w:pPr>
    </w:p>
    <w:p w14:paraId="221E541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008C930F" w14:textId="77777777" w:rsidR="00D03646" w:rsidRPr="00DE1779" w:rsidRDefault="00D03646" w:rsidP="00D03646">
      <w:pPr>
        <w:jc w:val="both"/>
        <w:rPr>
          <w:rFonts w:ascii="Arial" w:hAnsi="Arial" w:cs="Arial"/>
          <w:sz w:val="22"/>
          <w:szCs w:val="22"/>
          <w:lang w:val="sr-Cyrl-RS"/>
        </w:rPr>
      </w:pPr>
    </w:p>
    <w:p w14:paraId="2BF249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8F5675B" w14:textId="77777777" w:rsidR="00D03646" w:rsidRPr="00DE1779" w:rsidRDefault="00D03646" w:rsidP="00D03646">
      <w:pPr>
        <w:jc w:val="both"/>
        <w:rPr>
          <w:rFonts w:ascii="Arial" w:hAnsi="Arial" w:cs="Arial"/>
          <w:sz w:val="22"/>
          <w:szCs w:val="22"/>
          <w:lang w:val="sr-Cyrl-RS"/>
        </w:rPr>
      </w:pPr>
    </w:p>
    <w:p w14:paraId="498AC29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B592490" w14:textId="77777777" w:rsidR="00D03646" w:rsidRPr="00DE1779" w:rsidRDefault="00D03646" w:rsidP="00D03646">
      <w:pPr>
        <w:jc w:val="both"/>
        <w:rPr>
          <w:rFonts w:ascii="Arial" w:hAnsi="Arial" w:cs="Arial"/>
          <w:sz w:val="22"/>
          <w:szCs w:val="22"/>
          <w:lang w:val="sr-Cyrl-RS"/>
        </w:rPr>
      </w:pPr>
    </w:p>
    <w:p w14:paraId="55DCA5E4" w14:textId="77777777" w:rsidR="00D03646" w:rsidRPr="00DE1779" w:rsidRDefault="00D03646" w:rsidP="00A01E52">
      <w:pPr>
        <w:pStyle w:val="Heading2"/>
      </w:pPr>
      <w:r w:rsidRPr="00DE1779">
        <w:t>Додатна објашњења, контрола и допуштене исправке</w:t>
      </w:r>
    </w:p>
    <w:p w14:paraId="0CD5062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59D657" w14:textId="77777777" w:rsidR="00D03646" w:rsidRPr="00DE1779" w:rsidRDefault="00D03646" w:rsidP="00D03646">
      <w:pPr>
        <w:jc w:val="both"/>
        <w:rPr>
          <w:rFonts w:ascii="Arial" w:eastAsia="TimesNewRomanPSMT" w:hAnsi="Arial" w:cs="Arial"/>
          <w:sz w:val="22"/>
          <w:szCs w:val="22"/>
          <w:lang w:val="sr-Cyrl-RS"/>
        </w:rPr>
      </w:pPr>
    </w:p>
    <w:p w14:paraId="0880AF1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BC98C8C" w14:textId="77777777" w:rsidR="00D03646" w:rsidRPr="00DE1779" w:rsidRDefault="00D03646" w:rsidP="00D03646">
      <w:pPr>
        <w:jc w:val="both"/>
        <w:rPr>
          <w:rFonts w:ascii="Arial" w:eastAsia="TimesNewRomanPSMT" w:hAnsi="Arial" w:cs="Arial"/>
          <w:sz w:val="22"/>
          <w:szCs w:val="22"/>
          <w:lang w:val="sr-Cyrl-RS"/>
        </w:rPr>
      </w:pPr>
    </w:p>
    <w:p w14:paraId="0E21C17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00877BB" w14:textId="77777777" w:rsidR="00D03646" w:rsidRPr="00DE1779" w:rsidRDefault="00D03646" w:rsidP="00D03646">
      <w:pPr>
        <w:jc w:val="both"/>
        <w:rPr>
          <w:rFonts w:ascii="Arial" w:eastAsia="TimesNewRomanPSMT" w:hAnsi="Arial" w:cs="Arial"/>
          <w:sz w:val="22"/>
          <w:szCs w:val="22"/>
          <w:lang w:val="sr-Cyrl-RS"/>
        </w:rPr>
      </w:pPr>
    </w:p>
    <w:p w14:paraId="1FE617E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5930B484" w14:textId="77777777" w:rsidR="00D03646" w:rsidRPr="00DE1779" w:rsidRDefault="00D03646" w:rsidP="00D03646">
      <w:pPr>
        <w:jc w:val="both"/>
        <w:rPr>
          <w:rFonts w:ascii="Arial" w:eastAsia="TimesNewRomanPSMT" w:hAnsi="Arial" w:cs="Arial"/>
          <w:sz w:val="22"/>
          <w:szCs w:val="22"/>
          <w:lang w:val="sr-Cyrl-RS"/>
        </w:rPr>
      </w:pPr>
    </w:p>
    <w:p w14:paraId="3C8A087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167489C4" w14:textId="77777777" w:rsidR="00D03646" w:rsidRPr="00DE1779" w:rsidRDefault="00D03646" w:rsidP="00D03646">
      <w:pPr>
        <w:jc w:val="both"/>
        <w:rPr>
          <w:rFonts w:ascii="Arial" w:hAnsi="Arial" w:cs="Arial"/>
          <w:sz w:val="22"/>
          <w:szCs w:val="22"/>
          <w:lang w:val="sr-Cyrl-RS"/>
        </w:rPr>
      </w:pPr>
    </w:p>
    <w:p w14:paraId="0FD5DC54" w14:textId="77777777" w:rsidR="00D03646" w:rsidRPr="00DE1779" w:rsidRDefault="00D03646" w:rsidP="00A01E52">
      <w:pPr>
        <w:pStyle w:val="Heading2"/>
      </w:pPr>
      <w:bookmarkStart w:id="58" w:name="_Toc442559917"/>
      <w:bookmarkStart w:id="59" w:name="_Toc441651606"/>
      <w:r w:rsidRPr="00DE1779">
        <w:t>Разлози за одбијање понуде</w:t>
      </w:r>
      <w:bookmarkEnd w:id="58"/>
      <w:r w:rsidRPr="00DE1779">
        <w:t xml:space="preserve"> </w:t>
      </w:r>
      <w:bookmarkEnd w:id="59"/>
    </w:p>
    <w:p w14:paraId="1A7237DE"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2AD5FFB7"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6EBFCE91"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4F648EA1"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5FC09D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B61E1AE" w14:textId="77777777" w:rsidR="00D03646" w:rsidRPr="00DE1779" w:rsidRDefault="00D03646" w:rsidP="00D03646">
      <w:pPr>
        <w:jc w:val="both"/>
        <w:rPr>
          <w:rFonts w:ascii="Arial" w:eastAsia="TimesNewRomanPSMT" w:hAnsi="Arial" w:cs="Arial"/>
          <w:sz w:val="22"/>
          <w:szCs w:val="22"/>
          <w:lang w:val="sr-Cyrl-RS"/>
        </w:rPr>
      </w:pPr>
    </w:p>
    <w:p w14:paraId="751BDBCD" w14:textId="77777777" w:rsidR="00D03646" w:rsidRPr="00DE1779" w:rsidRDefault="00D03646" w:rsidP="00A01E52">
      <w:pPr>
        <w:pStyle w:val="Heading2"/>
      </w:pPr>
      <w:r w:rsidRPr="00DE1779">
        <w:t>Рок за доношење Одлуке о додели уговора/обустави</w:t>
      </w:r>
    </w:p>
    <w:p w14:paraId="48CC309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5C71316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D820640" w14:textId="77777777" w:rsidR="00D03646" w:rsidRPr="00DE1779" w:rsidRDefault="00D03646" w:rsidP="00D03646">
      <w:pPr>
        <w:jc w:val="both"/>
        <w:rPr>
          <w:rFonts w:ascii="Arial" w:eastAsia="TimesNewRomanPSMT" w:hAnsi="Arial" w:cs="Arial"/>
          <w:sz w:val="22"/>
          <w:szCs w:val="22"/>
          <w:lang w:val="sr-Cyrl-RS"/>
        </w:rPr>
      </w:pPr>
    </w:p>
    <w:p w14:paraId="0036B56C" w14:textId="77777777" w:rsidR="00D03646" w:rsidRPr="00DE1779" w:rsidRDefault="00D03646" w:rsidP="00A01E52">
      <w:pPr>
        <w:pStyle w:val="Heading2"/>
      </w:pPr>
      <w:bookmarkStart w:id="60" w:name="_Toc441651607"/>
      <w:bookmarkStart w:id="61" w:name="_Toc442559918"/>
      <w:r w:rsidRPr="00DE1779">
        <w:t>Негативне референце</w:t>
      </w:r>
      <w:bookmarkEnd w:id="60"/>
      <w:bookmarkEnd w:id="61"/>
    </w:p>
    <w:p w14:paraId="4DDAA0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74E9439"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7C9923BF"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19FD5CD0"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7DE45F2"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152E191A" w14:textId="77777777"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2485B92A"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391D3502"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308762C5"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54E4FFA0"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702F71B7"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2A7C74"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3F55B76"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C2983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256EB86" w14:textId="77777777" w:rsidR="00D03646" w:rsidRPr="00DE1779" w:rsidRDefault="00D03646" w:rsidP="00D03646">
      <w:pPr>
        <w:jc w:val="both"/>
        <w:rPr>
          <w:rFonts w:ascii="Arial" w:hAnsi="Arial" w:cs="Arial"/>
          <w:sz w:val="22"/>
          <w:szCs w:val="22"/>
          <w:lang w:val="sr-Cyrl-RS"/>
        </w:rPr>
      </w:pPr>
    </w:p>
    <w:p w14:paraId="5B96303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C4CB8F" w14:textId="77777777" w:rsidR="00D03646" w:rsidRPr="00DE1779" w:rsidRDefault="00D03646" w:rsidP="00D03646">
      <w:pPr>
        <w:jc w:val="both"/>
        <w:rPr>
          <w:rFonts w:ascii="Arial" w:hAnsi="Arial" w:cs="Arial"/>
          <w:sz w:val="22"/>
          <w:szCs w:val="22"/>
          <w:lang w:val="sr-Cyrl-RS"/>
        </w:rPr>
      </w:pPr>
    </w:p>
    <w:p w14:paraId="37C1F70E" w14:textId="77777777" w:rsidR="00D03646" w:rsidRPr="00DE1779" w:rsidRDefault="00D03646" w:rsidP="00A01E52">
      <w:pPr>
        <w:pStyle w:val="Heading2"/>
      </w:pPr>
      <w:bookmarkStart w:id="62" w:name="_Toc441651608"/>
      <w:bookmarkStart w:id="63" w:name="_Toc442559919"/>
      <w:r w:rsidRPr="00DE1779">
        <w:t>Увид у документацију</w:t>
      </w:r>
      <w:bookmarkEnd w:id="62"/>
      <w:bookmarkEnd w:id="63"/>
    </w:p>
    <w:p w14:paraId="272FA03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922266F" w14:textId="77777777" w:rsidR="00D03646" w:rsidRPr="00DE1779" w:rsidRDefault="00D03646" w:rsidP="00D03646">
      <w:pPr>
        <w:jc w:val="both"/>
        <w:rPr>
          <w:rFonts w:ascii="Arial" w:hAnsi="Arial" w:cs="Arial"/>
          <w:sz w:val="22"/>
          <w:szCs w:val="22"/>
          <w:lang w:val="sr-Cyrl-RS"/>
        </w:rPr>
      </w:pPr>
    </w:p>
    <w:p w14:paraId="5E2962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4C6741F" w14:textId="77777777" w:rsidR="00D03646" w:rsidRPr="00DE1779" w:rsidRDefault="00D03646" w:rsidP="0050086B">
      <w:pPr>
        <w:rPr>
          <w:rFonts w:ascii="Arial" w:hAnsi="Arial" w:cs="Arial"/>
          <w:sz w:val="22"/>
          <w:szCs w:val="22"/>
          <w:lang w:val="sr-Cyrl-RS"/>
        </w:rPr>
      </w:pPr>
    </w:p>
    <w:p w14:paraId="7C61B3A8"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B363189"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79173832" w14:textId="77777777" w:rsidR="00D03646" w:rsidRPr="00DE1779" w:rsidRDefault="00D03646" w:rsidP="00D03646">
      <w:pPr>
        <w:jc w:val="both"/>
        <w:rPr>
          <w:rFonts w:ascii="Arial" w:hAnsi="Arial" w:cs="Arial"/>
          <w:sz w:val="22"/>
          <w:szCs w:val="22"/>
          <w:lang w:val="sr-Cyrl-RS"/>
        </w:rPr>
      </w:pPr>
    </w:p>
    <w:p w14:paraId="0AD3D7CB" w14:textId="77777777" w:rsidR="00D03646" w:rsidRPr="001A226E" w:rsidRDefault="00D03646" w:rsidP="008D37A9">
      <w:pPr>
        <w:pStyle w:val="Heading2"/>
      </w:pPr>
      <w:bookmarkStart w:id="64" w:name="_Toc441651609"/>
      <w:bookmarkStart w:id="65" w:name="_Toc442559920"/>
      <w:r w:rsidRPr="00DE1779">
        <w:t>Заштита права понуђача</w:t>
      </w:r>
      <w:bookmarkEnd w:id="64"/>
      <w:bookmarkEnd w:id="65"/>
    </w:p>
    <w:p w14:paraId="7C0A4382"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CCDE58" w14:textId="77777777" w:rsidR="00D03646" w:rsidRPr="00DE1779" w:rsidRDefault="00D03646" w:rsidP="00D03646">
      <w:pPr>
        <w:jc w:val="both"/>
        <w:rPr>
          <w:rFonts w:ascii="Arial" w:hAnsi="Arial" w:cs="Arial"/>
          <w:b/>
          <w:sz w:val="22"/>
          <w:szCs w:val="22"/>
          <w:lang w:val="sr-Cyrl-RS"/>
        </w:rPr>
      </w:pPr>
    </w:p>
    <w:p w14:paraId="3E7AA33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1D47F9A" w14:textId="77777777" w:rsidR="00D03646" w:rsidRPr="00DE1779" w:rsidRDefault="00D03646" w:rsidP="00D03646">
      <w:pPr>
        <w:jc w:val="both"/>
        <w:rPr>
          <w:rFonts w:ascii="Arial" w:hAnsi="Arial" w:cs="Arial"/>
          <w:sz w:val="22"/>
          <w:szCs w:val="22"/>
          <w:lang w:val="sr-Cyrl-RS" w:eastAsia="sr-Latn-CS"/>
        </w:rPr>
      </w:pPr>
    </w:p>
    <w:p w14:paraId="502FEBC5"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974C094" w14:textId="77777777" w:rsidR="00D03646" w:rsidRPr="00DE1779" w:rsidRDefault="00D03646" w:rsidP="00D03646">
      <w:pPr>
        <w:jc w:val="both"/>
        <w:rPr>
          <w:rFonts w:ascii="Arial" w:hAnsi="Arial" w:cs="Arial"/>
          <w:sz w:val="22"/>
          <w:szCs w:val="22"/>
          <w:lang w:val="sr-Cyrl-RS"/>
        </w:rPr>
      </w:pPr>
    </w:p>
    <w:p w14:paraId="6F0CE0B4" w14:textId="77777777"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B44F6A" w:rsidRPr="00B44F6A">
        <w:rPr>
          <w:rFonts w:ascii="Arial" w:hAnsi="Arial" w:cs="Arial"/>
          <w:sz w:val="22"/>
          <w:szCs w:val="22"/>
          <w:lang w:val="sr-Latn-RS"/>
        </w:rPr>
        <w:t>1000</w:t>
      </w:r>
      <w:r w:rsidR="00BD02A0" w:rsidRPr="00B44F6A">
        <w:rPr>
          <w:rFonts w:ascii="Arial" w:hAnsi="Arial" w:cs="Arial"/>
          <w:sz w:val="22"/>
          <w:szCs w:val="22"/>
          <w:lang w:val="sr-Cyrl-RS"/>
        </w:rPr>
        <w:t>/0</w:t>
      </w:r>
      <w:r w:rsidR="001A226E">
        <w:rPr>
          <w:rFonts w:ascii="Arial" w:hAnsi="Arial" w:cs="Arial"/>
          <w:sz w:val="22"/>
          <w:szCs w:val="22"/>
          <w:lang w:val="sr-Cyrl-RS"/>
        </w:rPr>
        <w:t>557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5C154BA8" w14:textId="77777777" w:rsidR="00D03646" w:rsidRPr="00B44F6A" w:rsidRDefault="00D03646" w:rsidP="00D03646">
      <w:pPr>
        <w:jc w:val="both"/>
        <w:rPr>
          <w:rFonts w:ascii="Arial" w:hAnsi="Arial" w:cs="Arial"/>
          <w:sz w:val="22"/>
          <w:szCs w:val="22"/>
          <w:lang w:val="sr-Cyrl-RS"/>
        </w:rPr>
      </w:pPr>
    </w:p>
    <w:p w14:paraId="38044605" w14:textId="77777777"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16FF0D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51B2DFBF" w14:textId="77777777" w:rsidR="00D03646" w:rsidRPr="00DE1779" w:rsidRDefault="00D03646" w:rsidP="00D03646">
      <w:pPr>
        <w:jc w:val="both"/>
        <w:rPr>
          <w:rFonts w:ascii="Arial" w:hAnsi="Arial" w:cs="Arial"/>
          <w:sz w:val="22"/>
          <w:szCs w:val="22"/>
          <w:lang w:val="sr-Cyrl-RS"/>
        </w:rPr>
      </w:pPr>
    </w:p>
    <w:p w14:paraId="563E715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348FC17F"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09FEEE45"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14078B56"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0079138D"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3FEFA944"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683D7383"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18855DC8"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4F6B786E" w14:textId="77777777" w:rsidR="00D03646" w:rsidRPr="00DE1779" w:rsidRDefault="00D03646" w:rsidP="00D03646">
      <w:pPr>
        <w:pStyle w:val="ListParagraph"/>
        <w:spacing w:after="0" w:line="240" w:lineRule="auto"/>
        <w:ind w:left="714"/>
        <w:jc w:val="both"/>
        <w:rPr>
          <w:rFonts w:ascii="Arial" w:hAnsi="Arial" w:cs="Arial"/>
          <w:lang w:val="sr-Cyrl-RS"/>
        </w:rPr>
      </w:pPr>
    </w:p>
    <w:p w14:paraId="68F7E5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0925D1C3" w14:textId="77777777" w:rsidR="00D03646" w:rsidRPr="00DE1779" w:rsidRDefault="00D03646" w:rsidP="00D03646">
      <w:pPr>
        <w:jc w:val="both"/>
        <w:rPr>
          <w:rFonts w:ascii="Arial" w:hAnsi="Arial" w:cs="Arial"/>
          <w:sz w:val="22"/>
          <w:szCs w:val="22"/>
          <w:lang w:val="sr-Cyrl-RS" w:eastAsia="sr-Latn-CS"/>
        </w:rPr>
      </w:pPr>
    </w:p>
    <w:p w14:paraId="0AECDE31"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C14A1B1" w14:textId="77777777" w:rsidR="00D03646" w:rsidRPr="00DE1779" w:rsidRDefault="00D03646" w:rsidP="00D03646">
      <w:pPr>
        <w:jc w:val="both"/>
        <w:rPr>
          <w:rFonts w:ascii="Arial" w:hAnsi="Arial" w:cs="Arial"/>
          <w:sz w:val="22"/>
          <w:szCs w:val="22"/>
          <w:lang w:val="sr-Cyrl-RS"/>
        </w:rPr>
      </w:pPr>
    </w:p>
    <w:p w14:paraId="7E8BDD5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56B81F5C" w14:textId="77777777" w:rsidR="00D03646" w:rsidRPr="00DE1779" w:rsidRDefault="00D03646" w:rsidP="00D03646">
      <w:pPr>
        <w:jc w:val="both"/>
        <w:rPr>
          <w:rFonts w:ascii="Arial" w:hAnsi="Arial" w:cs="Arial"/>
          <w:sz w:val="22"/>
          <w:szCs w:val="22"/>
          <w:lang w:val="sr-Cyrl-RS" w:eastAsia="sr-Latn-CS"/>
        </w:rPr>
      </w:pPr>
    </w:p>
    <w:p w14:paraId="7097FFE2"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12407DC9" w14:textId="77777777" w:rsidR="00D03646" w:rsidRPr="00DE1779" w:rsidRDefault="00D03646" w:rsidP="00D03646">
      <w:pPr>
        <w:jc w:val="both"/>
        <w:rPr>
          <w:rFonts w:ascii="Arial" w:hAnsi="Arial" w:cs="Arial"/>
          <w:sz w:val="22"/>
          <w:szCs w:val="22"/>
          <w:lang w:val="sr-Cyrl-RS" w:eastAsia="sr-Latn-CS"/>
        </w:rPr>
      </w:pPr>
    </w:p>
    <w:p w14:paraId="4F26451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0A353842" w14:textId="77777777" w:rsidR="00D03646" w:rsidRPr="00DE1779" w:rsidRDefault="00D03646" w:rsidP="00D03646">
      <w:pPr>
        <w:jc w:val="both"/>
        <w:rPr>
          <w:rFonts w:ascii="Arial" w:hAnsi="Arial" w:cs="Arial"/>
          <w:sz w:val="22"/>
          <w:szCs w:val="22"/>
          <w:lang w:val="sr-Cyrl-RS" w:eastAsia="sr-Latn-CS"/>
        </w:rPr>
      </w:pPr>
    </w:p>
    <w:p w14:paraId="36BBF89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43CB70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0846A99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Pr="00B44F6A">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Pr="00B44F6A">
        <w:rPr>
          <w:rFonts w:ascii="Arial" w:hAnsi="Arial" w:cs="Arial"/>
          <w:sz w:val="22"/>
          <w:szCs w:val="22"/>
          <w:lang w:val="sr-Cyrl-RS"/>
        </w:rPr>
        <w:t xml:space="preserve">/2018,  сврха: ЗЗП, ЈП ЕПС, јавна набавка </w:t>
      </w:r>
      <w:r w:rsidR="00425FA1">
        <w:rPr>
          <w:rFonts w:ascii="Arial" w:hAnsi="Arial" w:cs="Arial"/>
          <w:sz w:val="22"/>
          <w:szCs w:val="22"/>
          <w:lang w:val="sr-Cyrl-RS"/>
        </w:rPr>
        <w:t>услуга</w:t>
      </w:r>
      <w:r w:rsidRPr="00B44F6A">
        <w:rPr>
          <w:rFonts w:ascii="Arial" w:hAnsi="Arial" w:cs="Arial"/>
          <w:sz w:val="22"/>
          <w:szCs w:val="22"/>
          <w:lang w:val="sr-Cyrl-RS"/>
        </w:rPr>
        <w:t xml:space="preserve"> број  J</w:t>
      </w:r>
      <w:r w:rsidR="00B44F6A" w:rsidRPr="00B44F6A">
        <w:rPr>
          <w:rFonts w:ascii="Arial" w:hAnsi="Arial" w:cs="Arial"/>
          <w:sz w:val="22"/>
          <w:szCs w:val="22"/>
          <w:lang w:val="sr-Cyrl-RS"/>
        </w:rPr>
        <w:t>Н1000</w:t>
      </w:r>
      <w:r w:rsidRPr="00B44F6A">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19E5C19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1E411B6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2C5B5FB" w14:textId="77777777" w:rsidR="00D03646" w:rsidRPr="00DE1779" w:rsidRDefault="00D03646" w:rsidP="00D03646">
      <w:pPr>
        <w:pStyle w:val="ListParagraph"/>
        <w:spacing w:after="0" w:line="240" w:lineRule="auto"/>
        <w:ind w:left="782"/>
        <w:jc w:val="both"/>
        <w:rPr>
          <w:rFonts w:ascii="Arial" w:hAnsi="Arial" w:cs="Arial"/>
          <w:lang w:val="sr-Cyrl-RS"/>
        </w:rPr>
      </w:pPr>
    </w:p>
    <w:p w14:paraId="35E33D6B"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9B8068A" w14:textId="77777777" w:rsidR="00D03646" w:rsidRPr="00DE1779" w:rsidRDefault="00D03646" w:rsidP="00D03646">
      <w:pPr>
        <w:rPr>
          <w:rFonts w:ascii="Arial" w:hAnsi="Arial" w:cs="Arial"/>
          <w:sz w:val="22"/>
          <w:szCs w:val="22"/>
          <w:lang w:val="sr-Cyrl-RS"/>
        </w:rPr>
      </w:pPr>
    </w:p>
    <w:p w14:paraId="53DFBFB6" w14:textId="77777777" w:rsidR="00D03646" w:rsidRPr="00DE1779" w:rsidRDefault="00D03646" w:rsidP="00A01E52">
      <w:pPr>
        <w:pStyle w:val="Heading2"/>
      </w:pPr>
      <w:r w:rsidRPr="00DE1779">
        <w:t>Закључење уговора</w:t>
      </w:r>
    </w:p>
    <w:p w14:paraId="49CA9251" w14:textId="7D9025E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 xml:space="preserve">(осам) дана од протека рока за подношење захтева за заштиту права, заједно са </w:t>
      </w:r>
      <w:r w:rsidRPr="00DE1779">
        <w:rPr>
          <w:rFonts w:ascii="Arial" w:hAnsi="Arial" w:cs="Arial"/>
          <w:sz w:val="22"/>
          <w:szCs w:val="22"/>
          <w:lang w:val="sr-Cyrl-RS"/>
        </w:rPr>
        <w:lastRenderedPageBreak/>
        <w:t>Уговором о чувању пословне тајне и поверљивих информација на потпис, оверу и завођење.</w:t>
      </w:r>
    </w:p>
    <w:p w14:paraId="7B5C0829" w14:textId="77777777" w:rsidR="00D03646" w:rsidRPr="00DE1779" w:rsidRDefault="00D03646" w:rsidP="00D03646">
      <w:pPr>
        <w:jc w:val="both"/>
        <w:rPr>
          <w:rFonts w:ascii="Arial" w:hAnsi="Arial" w:cs="Arial"/>
          <w:sz w:val="22"/>
          <w:szCs w:val="22"/>
          <w:lang w:val="sr-Cyrl-RS"/>
        </w:rPr>
      </w:pPr>
    </w:p>
    <w:p w14:paraId="14B20BD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0D7C6C1B" w14:textId="77777777" w:rsidR="00D03646" w:rsidRPr="00DE1779" w:rsidRDefault="00D03646" w:rsidP="00D03646">
      <w:pPr>
        <w:jc w:val="both"/>
        <w:rPr>
          <w:rFonts w:ascii="Arial" w:hAnsi="Arial" w:cs="Arial"/>
          <w:sz w:val="22"/>
          <w:szCs w:val="22"/>
          <w:lang w:val="sr-Cyrl-RS"/>
        </w:rPr>
      </w:pPr>
    </w:p>
    <w:p w14:paraId="38A0722A" w14:textId="5DC10647" w:rsidR="00F052B8" w:rsidRPr="00DE1779" w:rsidRDefault="00D03646" w:rsidP="00F052B8">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F052B8">
        <w:rPr>
          <w:rFonts w:ascii="Arial" w:hAnsi="Arial" w:cs="Arial"/>
          <w:sz w:val="22"/>
          <w:szCs w:val="22"/>
          <w:lang w:val="sr-Cyrl-RS"/>
        </w:rPr>
        <w:t>ледећим најповољнијим понуђачем,</w:t>
      </w:r>
      <w:r w:rsidR="00F052B8" w:rsidRPr="00F052B8">
        <w:rPr>
          <w:rFonts w:ascii="Arial" w:hAnsi="Arial" w:cs="Arial"/>
          <w:sz w:val="22"/>
          <w:szCs w:val="22"/>
          <w:lang w:val="sr-Cyrl-RS"/>
        </w:rPr>
        <w:t xml:space="preserve"> </w:t>
      </w:r>
      <w:r w:rsidR="00F052B8" w:rsidRPr="006A3E09">
        <w:rPr>
          <w:rFonts w:ascii="Arial" w:hAnsi="Arial" w:cs="Arial"/>
          <w:sz w:val="22"/>
          <w:szCs w:val="22"/>
          <w:lang w:val="sr-Cyrl-RS"/>
        </w:rPr>
        <w:t>с</w:t>
      </w:r>
      <w:r w:rsidR="00F052B8">
        <w:rPr>
          <w:rFonts w:ascii="Arial" w:hAnsi="Arial" w:cs="Arial"/>
          <w:sz w:val="22"/>
          <w:szCs w:val="22"/>
          <w:lang w:val="sr-Cyrl-RS"/>
        </w:rPr>
        <w:t xml:space="preserve"> </w:t>
      </w:r>
      <w:r w:rsidR="00F052B8" w:rsidRPr="006A3E09">
        <w:rPr>
          <w:rFonts w:ascii="Arial" w:hAnsi="Arial" w:cs="Arial"/>
          <w:sz w:val="22"/>
          <w:szCs w:val="22"/>
          <w:lang w:val="sr-Cyrl-RS"/>
        </w:rPr>
        <w:t>тим да Наручилац има право да реализује СФО zа озбиљност Понуде Понуђача који је одбио да потпише Уговор.</w:t>
      </w:r>
    </w:p>
    <w:p w14:paraId="794C021A" w14:textId="77777777" w:rsidR="00D03646" w:rsidRPr="00DE1779" w:rsidRDefault="00D03646" w:rsidP="00D03646">
      <w:pPr>
        <w:rPr>
          <w:rFonts w:ascii="Arial" w:hAnsi="Arial" w:cs="Arial"/>
          <w:sz w:val="22"/>
          <w:szCs w:val="22"/>
          <w:lang w:val="sr-Cyrl-RS"/>
        </w:rPr>
      </w:pPr>
    </w:p>
    <w:p w14:paraId="73F9856B" w14:textId="77777777" w:rsidR="00D03646" w:rsidRPr="00DE1779" w:rsidRDefault="00D03646" w:rsidP="00D03646">
      <w:pPr>
        <w:rPr>
          <w:rFonts w:ascii="Arial" w:hAnsi="Arial" w:cs="Arial"/>
          <w:sz w:val="22"/>
          <w:szCs w:val="22"/>
          <w:lang w:val="sr-Cyrl-RS"/>
        </w:rPr>
      </w:pPr>
    </w:p>
    <w:p w14:paraId="46806251"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46488E6C" w14:textId="77777777" w:rsidR="00D03646" w:rsidRPr="00DE1779" w:rsidRDefault="00D03646" w:rsidP="00D03646">
      <w:pPr>
        <w:jc w:val="both"/>
        <w:rPr>
          <w:rFonts w:ascii="Arial" w:hAnsi="Arial" w:cs="Arial"/>
          <w:sz w:val="22"/>
          <w:szCs w:val="22"/>
          <w:lang w:val="sr-Cyrl-RS"/>
        </w:rPr>
      </w:pPr>
    </w:p>
    <w:p w14:paraId="688CAC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7C7B6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43A45800" w14:textId="77777777" w:rsidR="00D03646" w:rsidRPr="00DE1779" w:rsidRDefault="00D03646" w:rsidP="00A01E52">
      <w:pPr>
        <w:pStyle w:val="Heading2"/>
      </w:pPr>
      <w:r w:rsidRPr="00DE1779">
        <w:t xml:space="preserve">Измене током трајања уговора </w:t>
      </w:r>
    </w:p>
    <w:p w14:paraId="12D0E3D3" w14:textId="2293379B"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72C0D7BC" w14:textId="77777777" w:rsidR="00D03646" w:rsidRPr="00DE1779" w:rsidRDefault="00D03646" w:rsidP="00D03646">
      <w:pPr>
        <w:rPr>
          <w:rFonts w:ascii="Arial" w:hAnsi="Arial" w:cs="Arial"/>
          <w:sz w:val="22"/>
          <w:szCs w:val="22"/>
          <w:lang w:val="sr-Cyrl-RS" w:eastAsia="sr-Latn-CS"/>
        </w:rPr>
      </w:pPr>
    </w:p>
    <w:p w14:paraId="6B214F7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77F17D89" w14:textId="77777777" w:rsidR="00D03646" w:rsidRPr="00DE1779" w:rsidRDefault="00D03646" w:rsidP="00D03646">
      <w:pPr>
        <w:jc w:val="both"/>
        <w:rPr>
          <w:rFonts w:ascii="Arial" w:hAnsi="Arial" w:cs="Arial"/>
          <w:sz w:val="22"/>
          <w:szCs w:val="22"/>
          <w:lang w:val="sr-Cyrl-RS" w:eastAsia="sr-Latn-CS"/>
        </w:rPr>
      </w:pPr>
    </w:p>
    <w:p w14:paraId="0669E8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2812206E" w14:textId="77777777" w:rsidR="00D03646" w:rsidRPr="00DE1779" w:rsidRDefault="00D03646" w:rsidP="00D03646">
      <w:pPr>
        <w:jc w:val="both"/>
        <w:rPr>
          <w:rFonts w:ascii="Arial" w:hAnsi="Arial" w:cs="Arial"/>
          <w:strike/>
          <w:sz w:val="22"/>
          <w:szCs w:val="22"/>
          <w:lang w:val="sr-Cyrl-RS" w:eastAsia="sr-Latn-CS"/>
        </w:rPr>
      </w:pPr>
    </w:p>
    <w:p w14:paraId="5A72F546" w14:textId="77777777"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07386C0E" w14:textId="77777777" w:rsidR="00D03646" w:rsidRPr="00DE1779" w:rsidRDefault="00D03646" w:rsidP="00D03646">
      <w:pPr>
        <w:jc w:val="center"/>
        <w:rPr>
          <w:rFonts w:ascii="Arial" w:hAnsi="Arial" w:cs="Arial"/>
          <w:sz w:val="22"/>
          <w:szCs w:val="22"/>
          <w:lang w:val="sr-Cyrl-RS" w:eastAsia="sr-Latn-CS"/>
        </w:rPr>
      </w:pPr>
    </w:p>
    <w:p w14:paraId="1A95FE99" w14:textId="77777777" w:rsidR="00D03646" w:rsidRPr="00DE1779" w:rsidRDefault="00D03646" w:rsidP="00D03646">
      <w:pPr>
        <w:jc w:val="center"/>
        <w:rPr>
          <w:rFonts w:ascii="Arial" w:hAnsi="Arial" w:cs="Arial"/>
          <w:sz w:val="22"/>
          <w:szCs w:val="22"/>
          <w:lang w:val="sr-Cyrl-RS" w:eastAsia="sr-Latn-CS"/>
        </w:rPr>
      </w:pPr>
    </w:p>
    <w:p w14:paraId="0754FF30"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62CE927A" w14:textId="77777777" w:rsidR="00D03646" w:rsidRDefault="00D03646" w:rsidP="00A01E52">
      <w:pPr>
        <w:pStyle w:val="Heading1"/>
      </w:pPr>
      <w:r w:rsidRPr="00DE1779">
        <w:lastRenderedPageBreak/>
        <w:t>ОБРАСЦИ</w:t>
      </w:r>
    </w:p>
    <w:p w14:paraId="29D63B72" w14:textId="77777777" w:rsidR="00D03646" w:rsidRPr="00DE1779" w:rsidRDefault="00D03646" w:rsidP="00D03646">
      <w:pPr>
        <w:rPr>
          <w:rFonts w:ascii="Arial" w:hAnsi="Arial" w:cs="Arial"/>
          <w:i/>
          <w:sz w:val="22"/>
          <w:szCs w:val="22"/>
          <w:lang w:val="sr-Cyrl-RS"/>
        </w:rPr>
      </w:pPr>
      <w:bookmarkStart w:id="66" w:name="_Toc300928429"/>
      <w:bookmarkStart w:id="67" w:name="_Toc301160124"/>
      <w:bookmarkStart w:id="68" w:name="_Toc301165012"/>
      <w:bookmarkStart w:id="69" w:name="_Toc301248344"/>
      <w:bookmarkStart w:id="70" w:name="_Toc300928434"/>
      <w:bookmarkStart w:id="71" w:name="_Toc301160129"/>
      <w:bookmarkStart w:id="72" w:name="_Toc301165017"/>
      <w:bookmarkStart w:id="73" w:name="_Toc301248349"/>
      <w:bookmarkStart w:id="74" w:name="_Toc300928436"/>
      <w:bookmarkStart w:id="75" w:name="_Toc301160131"/>
      <w:bookmarkStart w:id="76" w:name="_Toc301165019"/>
      <w:bookmarkStart w:id="77" w:name="_Toc301248351"/>
      <w:bookmarkStart w:id="78" w:name="_Toc300928440"/>
      <w:bookmarkStart w:id="79" w:name="_Toc301160135"/>
      <w:bookmarkStart w:id="80" w:name="_Toc301165023"/>
      <w:bookmarkStart w:id="81" w:name="_Toc301248355"/>
      <w:bookmarkStart w:id="82" w:name="_Toc300928441"/>
      <w:bookmarkStart w:id="83" w:name="_Toc301160136"/>
      <w:bookmarkStart w:id="84" w:name="_Toc301165024"/>
      <w:bookmarkStart w:id="85" w:name="_Toc301248356"/>
      <w:bookmarkStart w:id="86" w:name="_Toc300928443"/>
      <w:bookmarkStart w:id="87" w:name="_Toc301160138"/>
      <w:bookmarkStart w:id="88" w:name="_Toc301165026"/>
      <w:bookmarkStart w:id="89" w:name="_Toc301248358"/>
      <w:bookmarkStart w:id="90" w:name="_Toc300928444"/>
      <w:bookmarkStart w:id="91" w:name="_Toc301160139"/>
      <w:bookmarkStart w:id="92" w:name="_Toc301165027"/>
      <w:bookmarkStart w:id="93" w:name="_Toc301248359"/>
      <w:bookmarkStart w:id="94" w:name="_Toc300928445"/>
      <w:bookmarkStart w:id="95" w:name="_Toc301160140"/>
      <w:bookmarkStart w:id="96" w:name="_Toc301165028"/>
      <w:bookmarkStart w:id="97" w:name="_Toc301248360"/>
      <w:bookmarkStart w:id="98" w:name="_Toc300928447"/>
      <w:bookmarkStart w:id="99" w:name="_Toc301160142"/>
      <w:bookmarkStart w:id="100" w:name="_Toc301165030"/>
      <w:bookmarkStart w:id="101" w:name="_Toc301248362"/>
      <w:bookmarkStart w:id="102" w:name="_Toc300928448"/>
      <w:bookmarkStart w:id="103" w:name="_Toc301160143"/>
      <w:bookmarkStart w:id="104" w:name="_Toc301165031"/>
      <w:bookmarkStart w:id="105" w:name="_Toc301248363"/>
      <w:bookmarkStart w:id="106" w:name="_Toc300928449"/>
      <w:bookmarkStart w:id="107" w:name="_Toc301160144"/>
      <w:bookmarkStart w:id="108" w:name="_Toc301165032"/>
      <w:bookmarkStart w:id="109" w:name="_Toc301248364"/>
      <w:bookmarkStart w:id="110" w:name="_Toc300928450"/>
      <w:bookmarkStart w:id="111" w:name="_Toc301160145"/>
      <w:bookmarkStart w:id="112" w:name="_Toc301165033"/>
      <w:bookmarkStart w:id="113" w:name="_Toc301248365"/>
      <w:bookmarkStart w:id="114" w:name="_Toc300928451"/>
      <w:bookmarkStart w:id="115" w:name="_Toc301160146"/>
      <w:bookmarkStart w:id="116" w:name="_Toc301165034"/>
      <w:bookmarkStart w:id="117" w:name="_Toc301248366"/>
      <w:bookmarkStart w:id="118" w:name="_Toc300928452"/>
      <w:bookmarkStart w:id="119" w:name="_Toc301160147"/>
      <w:bookmarkStart w:id="120" w:name="_Toc301165035"/>
      <w:bookmarkStart w:id="121" w:name="_Toc301248367"/>
      <w:bookmarkStart w:id="122" w:name="_Toc300928453"/>
      <w:bookmarkStart w:id="123" w:name="_Toc301160148"/>
      <w:bookmarkStart w:id="124" w:name="_Toc301165036"/>
      <w:bookmarkStart w:id="125" w:name="_Toc301248368"/>
      <w:bookmarkStart w:id="126" w:name="_Toc300928454"/>
      <w:bookmarkStart w:id="127" w:name="_Toc301160149"/>
      <w:bookmarkStart w:id="128" w:name="_Toc301165037"/>
      <w:bookmarkStart w:id="129" w:name="_Toc301248369"/>
      <w:bookmarkStart w:id="130" w:name="_Toc300928455"/>
      <w:bookmarkStart w:id="131" w:name="_Toc301160150"/>
      <w:bookmarkStart w:id="132" w:name="_Toc301165038"/>
      <w:bookmarkStart w:id="133" w:name="_Toc301248370"/>
      <w:bookmarkStart w:id="134" w:name="_Toc300928456"/>
      <w:bookmarkStart w:id="135" w:name="_Toc301160151"/>
      <w:bookmarkStart w:id="136" w:name="_Toc301165039"/>
      <w:bookmarkStart w:id="137" w:name="_Toc301248371"/>
      <w:bookmarkStart w:id="138" w:name="_Toc300928457"/>
      <w:bookmarkStart w:id="139" w:name="_Toc301160152"/>
      <w:bookmarkStart w:id="140" w:name="_Toc301165040"/>
      <w:bookmarkStart w:id="141" w:name="_Toc301248372"/>
      <w:bookmarkStart w:id="142" w:name="_Toc300928458"/>
      <w:bookmarkStart w:id="143" w:name="_Toc301160153"/>
      <w:bookmarkStart w:id="144" w:name="_Toc301165041"/>
      <w:bookmarkStart w:id="145" w:name="_Toc301248373"/>
      <w:bookmarkStart w:id="146" w:name="_Toc300928459"/>
      <w:bookmarkStart w:id="147" w:name="_Toc301160154"/>
      <w:bookmarkStart w:id="148" w:name="_Toc301165042"/>
      <w:bookmarkStart w:id="149" w:name="_Toc301248374"/>
      <w:bookmarkStart w:id="150" w:name="_Toc300928462"/>
      <w:bookmarkStart w:id="151" w:name="_Toc301160157"/>
      <w:bookmarkStart w:id="152" w:name="_Toc301165045"/>
      <w:bookmarkStart w:id="153" w:name="_Toc301248377"/>
      <w:bookmarkStart w:id="154" w:name="_Toc300928464"/>
      <w:bookmarkStart w:id="155" w:name="_Toc301160159"/>
      <w:bookmarkStart w:id="156" w:name="_Toc301165047"/>
      <w:bookmarkStart w:id="157" w:name="_Toc301248379"/>
      <w:bookmarkStart w:id="158" w:name="_Toc300928466"/>
      <w:bookmarkStart w:id="159" w:name="_Toc301160161"/>
      <w:bookmarkStart w:id="160" w:name="_Toc301165049"/>
      <w:bookmarkStart w:id="161" w:name="_Toc301248381"/>
      <w:bookmarkStart w:id="162" w:name="_Toc300928467"/>
      <w:bookmarkStart w:id="163" w:name="_Toc301160162"/>
      <w:bookmarkStart w:id="164" w:name="_Toc301165050"/>
      <w:bookmarkStart w:id="165" w:name="_Toc301248382"/>
      <w:bookmarkStart w:id="166" w:name="_Toc300928468"/>
      <w:bookmarkStart w:id="167" w:name="_Toc301160163"/>
      <w:bookmarkStart w:id="168" w:name="_Toc301165051"/>
      <w:bookmarkStart w:id="169" w:name="_Toc301248383"/>
      <w:bookmarkStart w:id="170" w:name="_Toc300928474"/>
      <w:bookmarkStart w:id="171" w:name="_Toc301160169"/>
      <w:bookmarkStart w:id="172" w:name="_Toc301165057"/>
      <w:bookmarkStart w:id="173" w:name="_Toc301248389"/>
      <w:bookmarkStart w:id="174" w:name="_Toc300928476"/>
      <w:bookmarkStart w:id="175" w:name="_Toc301160171"/>
      <w:bookmarkStart w:id="176" w:name="_Toc301165059"/>
      <w:bookmarkStart w:id="177" w:name="_Toc301248391"/>
      <w:bookmarkStart w:id="178" w:name="_Toc300928478"/>
      <w:bookmarkStart w:id="179" w:name="_Toc301160173"/>
      <w:bookmarkStart w:id="180" w:name="_Toc301165061"/>
      <w:bookmarkStart w:id="181" w:name="_Toc301248393"/>
      <w:bookmarkStart w:id="182" w:name="_Toc300928480"/>
      <w:bookmarkStart w:id="183" w:name="_Toc301160175"/>
      <w:bookmarkStart w:id="184" w:name="_Toc301165063"/>
      <w:bookmarkStart w:id="185" w:name="_Toc301248395"/>
      <w:bookmarkStart w:id="186" w:name="_Toc300928482"/>
      <w:bookmarkStart w:id="187" w:name="_Toc301160177"/>
      <w:bookmarkStart w:id="188" w:name="_Toc301165065"/>
      <w:bookmarkStart w:id="189" w:name="_Toc301248397"/>
      <w:bookmarkStart w:id="190" w:name="_Toc300928484"/>
      <w:bookmarkStart w:id="191" w:name="_Toc301160179"/>
      <w:bookmarkStart w:id="192" w:name="_Toc301165067"/>
      <w:bookmarkStart w:id="193" w:name="_Toc301248399"/>
      <w:bookmarkStart w:id="194" w:name="_Toc300928486"/>
      <w:bookmarkStart w:id="195" w:name="_Toc301160181"/>
      <w:bookmarkStart w:id="196" w:name="_Toc301165069"/>
      <w:bookmarkStart w:id="197" w:name="_Toc301248401"/>
      <w:bookmarkStart w:id="198" w:name="_Toc300928487"/>
      <w:bookmarkStart w:id="199" w:name="_Toc301160182"/>
      <w:bookmarkStart w:id="200" w:name="_Toc301165070"/>
      <w:bookmarkStart w:id="201" w:name="_Toc301248402"/>
      <w:bookmarkStart w:id="202" w:name="_Toc300928488"/>
      <w:bookmarkStart w:id="203" w:name="_Toc301160183"/>
      <w:bookmarkStart w:id="204" w:name="_Toc301165071"/>
      <w:bookmarkStart w:id="205" w:name="_Toc301248403"/>
      <w:bookmarkStart w:id="206" w:name="_Toc300928490"/>
      <w:bookmarkStart w:id="207" w:name="_Toc301160185"/>
      <w:bookmarkStart w:id="208" w:name="_Toc301165073"/>
      <w:bookmarkStart w:id="209" w:name="_Toc301248405"/>
      <w:bookmarkStart w:id="210" w:name="_Toc300928492"/>
      <w:bookmarkStart w:id="211" w:name="_Toc301160187"/>
      <w:bookmarkStart w:id="212" w:name="_Toc301165075"/>
      <w:bookmarkStart w:id="213" w:name="_Toc301248407"/>
      <w:bookmarkStart w:id="214" w:name="_Toc300928494"/>
      <w:bookmarkStart w:id="215" w:name="_Toc301160189"/>
      <w:bookmarkStart w:id="216" w:name="_Toc301165077"/>
      <w:bookmarkStart w:id="217" w:name="_Toc301248409"/>
      <w:bookmarkStart w:id="218" w:name="_Toc300928496"/>
      <w:bookmarkStart w:id="219" w:name="_Toc301160191"/>
      <w:bookmarkStart w:id="220" w:name="_Toc301165079"/>
      <w:bookmarkStart w:id="221" w:name="_Toc301248411"/>
      <w:bookmarkStart w:id="222" w:name="_Toc300928497"/>
      <w:bookmarkStart w:id="223" w:name="_Toc301160192"/>
      <w:bookmarkStart w:id="224" w:name="_Toc301165080"/>
      <w:bookmarkStart w:id="225" w:name="_Toc301248412"/>
      <w:bookmarkStart w:id="226" w:name="_Toc300928498"/>
      <w:bookmarkStart w:id="227" w:name="_Toc301160193"/>
      <w:bookmarkStart w:id="228" w:name="_Toc301165081"/>
      <w:bookmarkStart w:id="229" w:name="_Toc301248413"/>
      <w:bookmarkStart w:id="230" w:name="_Toc300928499"/>
      <w:bookmarkStart w:id="231" w:name="_Toc301160194"/>
      <w:bookmarkStart w:id="232" w:name="_Toc301165082"/>
      <w:bookmarkStart w:id="233" w:name="_Toc3012484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AB35830" w14:textId="77777777" w:rsidR="00D03646" w:rsidRPr="00DE1779" w:rsidRDefault="00D03646" w:rsidP="00D03646">
      <w:pPr>
        <w:pStyle w:val="KDObrazac"/>
        <w:spacing w:before="0"/>
        <w:rPr>
          <w:noProof/>
          <w:lang w:val="sr-Cyrl-RS"/>
        </w:rPr>
      </w:pPr>
      <w:bookmarkStart w:id="234" w:name="_Toc442559924"/>
      <w:r w:rsidRPr="00DE1779">
        <w:rPr>
          <w:lang w:val="sr-Cyrl-RS"/>
        </w:rPr>
        <w:t>ОБРАЗАЦ 1</w:t>
      </w:r>
      <w:r w:rsidRPr="00DE1779">
        <w:rPr>
          <w:noProof/>
          <w:lang w:val="sr-Cyrl-RS"/>
        </w:rPr>
        <w:t>.</w:t>
      </w:r>
      <w:bookmarkEnd w:id="234"/>
    </w:p>
    <w:p w14:paraId="6D4ADFC2" w14:textId="77777777" w:rsidR="00D03646" w:rsidRPr="00DE1779" w:rsidRDefault="00D03646" w:rsidP="00D03646">
      <w:pPr>
        <w:rPr>
          <w:rFonts w:ascii="Arial" w:hAnsi="Arial" w:cs="Arial"/>
          <w:sz w:val="22"/>
          <w:szCs w:val="22"/>
          <w:lang w:val="sr-Cyrl-RS"/>
        </w:rPr>
      </w:pPr>
    </w:p>
    <w:p w14:paraId="6C7709C3"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2DBE7A72" w14:textId="77777777" w:rsidR="00D03646" w:rsidRPr="00DE1779" w:rsidRDefault="00D03646" w:rsidP="00D03646">
      <w:pPr>
        <w:rPr>
          <w:rStyle w:val="BookTitle"/>
          <w:rFonts w:ascii="Arial" w:hAnsi="Arial" w:cs="Arial"/>
          <w:sz w:val="22"/>
          <w:szCs w:val="22"/>
          <w:lang w:val="sr-Cyrl-RS"/>
        </w:rPr>
      </w:pPr>
    </w:p>
    <w:p w14:paraId="7F6C43F2" w14:textId="77777777" w:rsidR="00D03646" w:rsidRPr="00DE1779" w:rsidRDefault="00D03646" w:rsidP="00D03646">
      <w:pPr>
        <w:jc w:val="center"/>
        <w:rPr>
          <w:rStyle w:val="BookTitle"/>
          <w:rFonts w:ascii="Arial" w:hAnsi="Arial" w:cs="Arial"/>
          <w:sz w:val="22"/>
          <w:szCs w:val="22"/>
          <w:lang w:val="sr-Cyrl-RS"/>
        </w:rPr>
      </w:pPr>
    </w:p>
    <w:p w14:paraId="7777A7A0" w14:textId="77777777" w:rsidR="00D03646" w:rsidRPr="00DE1779" w:rsidRDefault="00D03646" w:rsidP="00D03646">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 xml:space="preserve">услуга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w:t>
      </w:r>
      <w:r w:rsidR="001A226E">
        <w:rPr>
          <w:rFonts w:ascii="Arial" w:hAnsi="Arial" w:cs="Arial"/>
          <w:sz w:val="22"/>
          <w:szCs w:val="22"/>
          <w:lang w:val="sr-Cyrl-RS"/>
        </w:rPr>
        <w:t>57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4466AA1F" w14:textId="77777777" w:rsidR="00D03646" w:rsidRPr="00DE1779" w:rsidRDefault="00D03646" w:rsidP="00D03646">
      <w:pPr>
        <w:rPr>
          <w:rFonts w:ascii="Arial" w:eastAsia="TimesNewRomanPS-BoldMT" w:hAnsi="Arial" w:cs="Arial"/>
          <w:bCs/>
          <w:sz w:val="22"/>
          <w:szCs w:val="22"/>
          <w:lang w:val="sr-Cyrl-RS"/>
        </w:rPr>
      </w:pPr>
    </w:p>
    <w:p w14:paraId="319950FD"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61C4B8B3"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0060A489"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52EE8D1C"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A83C19" w14:textId="77777777" w:rsidR="00D03646" w:rsidRPr="00DE1779" w:rsidRDefault="00D03646" w:rsidP="00757B28">
            <w:pPr>
              <w:snapToGrid w:val="0"/>
              <w:rPr>
                <w:rFonts w:ascii="Arial" w:hAnsi="Arial" w:cs="Arial"/>
                <w:b/>
                <w:bCs/>
                <w:i/>
                <w:iCs/>
                <w:sz w:val="22"/>
                <w:szCs w:val="22"/>
                <w:lang w:val="sr-Cyrl-RS"/>
              </w:rPr>
            </w:pPr>
          </w:p>
          <w:p w14:paraId="65164526" w14:textId="77777777" w:rsidR="00D03646" w:rsidRPr="00DE1779" w:rsidRDefault="00D03646" w:rsidP="00757B28">
            <w:pPr>
              <w:rPr>
                <w:rFonts w:ascii="Arial" w:hAnsi="Arial" w:cs="Arial"/>
                <w:b/>
                <w:bCs/>
                <w:i/>
                <w:iCs/>
                <w:sz w:val="22"/>
                <w:szCs w:val="22"/>
                <w:lang w:val="sr-Cyrl-RS"/>
              </w:rPr>
            </w:pPr>
          </w:p>
          <w:p w14:paraId="2267BA3E" w14:textId="77777777" w:rsidR="00D03646" w:rsidRPr="00DE1779" w:rsidRDefault="00D03646" w:rsidP="00757B28">
            <w:pPr>
              <w:rPr>
                <w:rFonts w:ascii="Arial" w:hAnsi="Arial" w:cs="Arial"/>
                <w:b/>
                <w:bCs/>
                <w:i/>
                <w:iCs/>
                <w:sz w:val="22"/>
                <w:szCs w:val="22"/>
                <w:lang w:val="sr-Cyrl-RS"/>
              </w:rPr>
            </w:pPr>
          </w:p>
        </w:tc>
      </w:tr>
      <w:tr w:rsidR="00D03646" w:rsidRPr="00DE1779" w14:paraId="173369E0"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1694BE3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2F2EA" w14:textId="77777777" w:rsidR="00D03646" w:rsidRPr="00DE1779" w:rsidRDefault="00D03646" w:rsidP="00757B28">
            <w:pPr>
              <w:snapToGrid w:val="0"/>
              <w:rPr>
                <w:rFonts w:ascii="Arial" w:hAnsi="Arial" w:cs="Arial"/>
                <w:b/>
                <w:bCs/>
                <w:i/>
                <w:iCs/>
                <w:sz w:val="22"/>
                <w:szCs w:val="22"/>
                <w:lang w:val="sr-Cyrl-RS"/>
              </w:rPr>
            </w:pPr>
          </w:p>
          <w:p w14:paraId="003DF188" w14:textId="77777777" w:rsidR="00D03646" w:rsidRPr="00DE1779" w:rsidRDefault="00D03646" w:rsidP="00757B28">
            <w:pPr>
              <w:rPr>
                <w:rFonts w:ascii="Arial" w:hAnsi="Arial" w:cs="Arial"/>
                <w:b/>
                <w:bCs/>
                <w:i/>
                <w:iCs/>
                <w:sz w:val="22"/>
                <w:szCs w:val="22"/>
                <w:lang w:val="sr-Cyrl-RS"/>
              </w:rPr>
            </w:pPr>
          </w:p>
          <w:p w14:paraId="63679105" w14:textId="77777777" w:rsidR="00D03646" w:rsidRPr="00DE1779" w:rsidRDefault="00D03646" w:rsidP="00757B28">
            <w:pPr>
              <w:rPr>
                <w:rFonts w:ascii="Arial" w:hAnsi="Arial" w:cs="Arial"/>
                <w:b/>
                <w:bCs/>
                <w:i/>
                <w:iCs/>
                <w:sz w:val="22"/>
                <w:szCs w:val="22"/>
                <w:lang w:val="sr-Cyrl-RS"/>
              </w:rPr>
            </w:pPr>
          </w:p>
        </w:tc>
      </w:tr>
      <w:tr w:rsidR="00D03646" w:rsidRPr="00DE1779" w14:paraId="38C38731"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2A717E4F"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075E8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379F8A72"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4026243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81B6A" w14:textId="77777777" w:rsidR="00D03646" w:rsidRPr="00DE1779" w:rsidRDefault="00D03646" w:rsidP="00757B28">
            <w:pPr>
              <w:snapToGrid w:val="0"/>
              <w:rPr>
                <w:rFonts w:ascii="Arial" w:hAnsi="Arial" w:cs="Arial"/>
                <w:b/>
                <w:bCs/>
                <w:i/>
                <w:iCs/>
                <w:sz w:val="22"/>
                <w:szCs w:val="22"/>
                <w:lang w:val="sr-Cyrl-RS"/>
              </w:rPr>
            </w:pPr>
          </w:p>
          <w:p w14:paraId="73506548" w14:textId="77777777" w:rsidR="00D03646" w:rsidRPr="00DE1779" w:rsidRDefault="00D03646" w:rsidP="00757B28">
            <w:pPr>
              <w:rPr>
                <w:rFonts w:ascii="Arial" w:hAnsi="Arial" w:cs="Arial"/>
                <w:b/>
                <w:bCs/>
                <w:i/>
                <w:iCs/>
                <w:sz w:val="22"/>
                <w:szCs w:val="22"/>
                <w:lang w:val="sr-Cyrl-RS"/>
              </w:rPr>
            </w:pPr>
          </w:p>
          <w:p w14:paraId="6E4A68B3" w14:textId="77777777" w:rsidR="00D03646" w:rsidRPr="00DE1779" w:rsidRDefault="00D03646" w:rsidP="00757B28">
            <w:pPr>
              <w:rPr>
                <w:rFonts w:ascii="Arial" w:hAnsi="Arial" w:cs="Arial"/>
                <w:b/>
                <w:bCs/>
                <w:i/>
                <w:iCs/>
                <w:sz w:val="22"/>
                <w:szCs w:val="22"/>
                <w:lang w:val="sr-Cyrl-RS"/>
              </w:rPr>
            </w:pPr>
          </w:p>
        </w:tc>
      </w:tr>
      <w:tr w:rsidR="00D03646" w:rsidRPr="00DE1779" w14:paraId="5EB2985F" w14:textId="77777777" w:rsidTr="00757B28">
        <w:tc>
          <w:tcPr>
            <w:tcW w:w="4621" w:type="dxa"/>
            <w:tcBorders>
              <w:top w:val="single" w:sz="4" w:space="0" w:color="000000"/>
              <w:left w:val="single" w:sz="4" w:space="0" w:color="000000"/>
              <w:bottom w:val="single" w:sz="4" w:space="0" w:color="000000"/>
            </w:tcBorders>
            <w:shd w:val="clear" w:color="auto" w:fill="auto"/>
          </w:tcPr>
          <w:p w14:paraId="7E8F152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2B358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434A41A"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048C6429" w14:textId="77777777" w:rsidR="00D03646" w:rsidRPr="00DE1779" w:rsidRDefault="00D03646" w:rsidP="00757B28">
            <w:pPr>
              <w:rPr>
                <w:rFonts w:ascii="Arial" w:hAnsi="Arial" w:cs="Arial"/>
                <w:i/>
                <w:iCs/>
                <w:sz w:val="22"/>
                <w:szCs w:val="22"/>
                <w:lang w:val="sr-Cyrl-RS"/>
              </w:rPr>
            </w:pPr>
          </w:p>
          <w:p w14:paraId="18EB1EBC"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06E1B9" w14:textId="77777777" w:rsidR="00D03646" w:rsidRPr="00DE1779" w:rsidRDefault="00D03646" w:rsidP="00757B28">
            <w:pPr>
              <w:snapToGrid w:val="0"/>
              <w:rPr>
                <w:rFonts w:ascii="Arial" w:hAnsi="Arial" w:cs="Arial"/>
                <w:b/>
                <w:bCs/>
                <w:i/>
                <w:iCs/>
                <w:sz w:val="22"/>
                <w:szCs w:val="22"/>
                <w:lang w:val="sr-Cyrl-RS"/>
              </w:rPr>
            </w:pPr>
          </w:p>
          <w:p w14:paraId="160E3E5E" w14:textId="77777777" w:rsidR="00D03646" w:rsidRPr="00DE1779" w:rsidRDefault="00D03646" w:rsidP="00757B28">
            <w:pPr>
              <w:rPr>
                <w:rFonts w:ascii="Arial" w:hAnsi="Arial" w:cs="Arial"/>
                <w:b/>
                <w:bCs/>
                <w:i/>
                <w:iCs/>
                <w:sz w:val="22"/>
                <w:szCs w:val="22"/>
                <w:lang w:val="sr-Cyrl-RS"/>
              </w:rPr>
            </w:pPr>
          </w:p>
          <w:p w14:paraId="3B7B4C8D" w14:textId="77777777" w:rsidR="00D03646" w:rsidRPr="00DE1779" w:rsidRDefault="00D03646" w:rsidP="00757B28">
            <w:pPr>
              <w:rPr>
                <w:rFonts w:ascii="Arial" w:hAnsi="Arial" w:cs="Arial"/>
                <w:b/>
                <w:bCs/>
                <w:i/>
                <w:iCs/>
                <w:sz w:val="22"/>
                <w:szCs w:val="22"/>
                <w:lang w:val="sr-Cyrl-RS"/>
              </w:rPr>
            </w:pPr>
          </w:p>
        </w:tc>
      </w:tr>
      <w:tr w:rsidR="00D03646" w:rsidRPr="00DE1779" w14:paraId="236054EA" w14:textId="77777777" w:rsidTr="00757B28">
        <w:tc>
          <w:tcPr>
            <w:tcW w:w="4621" w:type="dxa"/>
            <w:tcBorders>
              <w:top w:val="single" w:sz="4" w:space="0" w:color="000000"/>
              <w:left w:val="single" w:sz="4" w:space="0" w:color="000000"/>
              <w:bottom w:val="single" w:sz="4" w:space="0" w:color="000000"/>
            </w:tcBorders>
            <w:shd w:val="clear" w:color="auto" w:fill="auto"/>
          </w:tcPr>
          <w:p w14:paraId="72883BFB"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6F71F169"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73246"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6372E157"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41A6524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B02948" w14:textId="77777777" w:rsidR="00D03646" w:rsidRPr="00DE1779" w:rsidRDefault="00D03646" w:rsidP="00757B28">
            <w:pPr>
              <w:snapToGrid w:val="0"/>
              <w:rPr>
                <w:rFonts w:ascii="Arial" w:hAnsi="Arial" w:cs="Arial"/>
                <w:b/>
                <w:bCs/>
                <w:i/>
                <w:iCs/>
                <w:sz w:val="22"/>
                <w:szCs w:val="22"/>
                <w:lang w:val="sr-Cyrl-RS"/>
              </w:rPr>
            </w:pPr>
          </w:p>
          <w:p w14:paraId="152C6E19" w14:textId="77777777" w:rsidR="00D03646" w:rsidRPr="00DE1779" w:rsidRDefault="00D03646" w:rsidP="00757B28">
            <w:pPr>
              <w:rPr>
                <w:rFonts w:ascii="Arial" w:hAnsi="Arial" w:cs="Arial"/>
                <w:b/>
                <w:bCs/>
                <w:i/>
                <w:iCs/>
                <w:sz w:val="22"/>
                <w:szCs w:val="22"/>
                <w:lang w:val="sr-Cyrl-RS"/>
              </w:rPr>
            </w:pPr>
          </w:p>
          <w:p w14:paraId="64887EBC" w14:textId="77777777" w:rsidR="00D03646" w:rsidRPr="00DE1779" w:rsidRDefault="00D03646" w:rsidP="00757B28">
            <w:pPr>
              <w:rPr>
                <w:rFonts w:ascii="Arial" w:hAnsi="Arial" w:cs="Arial"/>
                <w:b/>
                <w:bCs/>
                <w:i/>
                <w:iCs/>
                <w:sz w:val="22"/>
                <w:szCs w:val="22"/>
                <w:lang w:val="sr-Cyrl-RS"/>
              </w:rPr>
            </w:pPr>
          </w:p>
        </w:tc>
      </w:tr>
      <w:tr w:rsidR="00D03646" w:rsidRPr="00DE1779" w14:paraId="68629BEE"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493BA7C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A0BA6A" w14:textId="77777777" w:rsidR="00D03646" w:rsidRPr="00DE1779" w:rsidRDefault="00D03646" w:rsidP="00757B28">
            <w:pPr>
              <w:snapToGrid w:val="0"/>
              <w:rPr>
                <w:rFonts w:ascii="Arial" w:hAnsi="Arial" w:cs="Arial"/>
                <w:b/>
                <w:bCs/>
                <w:i/>
                <w:iCs/>
                <w:sz w:val="22"/>
                <w:szCs w:val="22"/>
                <w:lang w:val="sr-Cyrl-RS"/>
              </w:rPr>
            </w:pPr>
          </w:p>
          <w:p w14:paraId="011C39AC" w14:textId="77777777" w:rsidR="00D03646" w:rsidRPr="00DE1779" w:rsidRDefault="00D03646" w:rsidP="00757B28">
            <w:pPr>
              <w:rPr>
                <w:rFonts w:ascii="Arial" w:hAnsi="Arial" w:cs="Arial"/>
                <w:b/>
                <w:bCs/>
                <w:i/>
                <w:iCs/>
                <w:sz w:val="22"/>
                <w:szCs w:val="22"/>
                <w:lang w:val="sr-Cyrl-RS"/>
              </w:rPr>
            </w:pPr>
          </w:p>
          <w:p w14:paraId="32DD21B3" w14:textId="77777777" w:rsidR="00D03646" w:rsidRPr="00DE1779" w:rsidRDefault="00D03646" w:rsidP="00757B28">
            <w:pPr>
              <w:rPr>
                <w:rFonts w:ascii="Arial" w:hAnsi="Arial" w:cs="Arial"/>
                <w:b/>
                <w:bCs/>
                <w:i/>
                <w:iCs/>
                <w:sz w:val="22"/>
                <w:szCs w:val="22"/>
                <w:lang w:val="sr-Cyrl-RS"/>
              </w:rPr>
            </w:pPr>
          </w:p>
        </w:tc>
      </w:tr>
      <w:tr w:rsidR="00D03646" w:rsidRPr="00DE1779" w14:paraId="65D49DF8"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2A04DEE1"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E71EA1" w14:textId="77777777" w:rsidR="00D03646" w:rsidRPr="00DE1779" w:rsidRDefault="00D03646" w:rsidP="00757B28">
            <w:pPr>
              <w:snapToGrid w:val="0"/>
              <w:rPr>
                <w:rFonts w:ascii="Arial" w:hAnsi="Arial" w:cs="Arial"/>
                <w:b/>
                <w:bCs/>
                <w:i/>
                <w:iCs/>
                <w:sz w:val="22"/>
                <w:szCs w:val="22"/>
                <w:lang w:val="sr-Cyrl-RS"/>
              </w:rPr>
            </w:pPr>
          </w:p>
          <w:p w14:paraId="188EC581" w14:textId="77777777" w:rsidR="00D03646" w:rsidRPr="00DE1779" w:rsidRDefault="00D03646" w:rsidP="00757B28">
            <w:pPr>
              <w:rPr>
                <w:rFonts w:ascii="Arial" w:hAnsi="Arial" w:cs="Arial"/>
                <w:b/>
                <w:bCs/>
                <w:i/>
                <w:iCs/>
                <w:sz w:val="22"/>
                <w:szCs w:val="22"/>
                <w:lang w:val="sr-Cyrl-RS"/>
              </w:rPr>
            </w:pPr>
          </w:p>
          <w:p w14:paraId="383BB67D" w14:textId="77777777" w:rsidR="00D03646" w:rsidRPr="00DE1779" w:rsidRDefault="00D03646" w:rsidP="00757B28">
            <w:pPr>
              <w:rPr>
                <w:rFonts w:ascii="Arial" w:hAnsi="Arial" w:cs="Arial"/>
                <w:b/>
                <w:bCs/>
                <w:i/>
                <w:iCs/>
                <w:sz w:val="22"/>
                <w:szCs w:val="22"/>
                <w:lang w:val="sr-Cyrl-RS"/>
              </w:rPr>
            </w:pPr>
          </w:p>
        </w:tc>
      </w:tr>
      <w:tr w:rsidR="00D03646" w:rsidRPr="00DE1779" w14:paraId="1AF6ADD4"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28BD14A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E112C" w14:textId="77777777" w:rsidR="00D03646" w:rsidRPr="00DE1779" w:rsidRDefault="00D03646" w:rsidP="00757B28">
            <w:pPr>
              <w:snapToGrid w:val="0"/>
              <w:ind w:firstLine="708"/>
              <w:rPr>
                <w:rFonts w:ascii="Arial" w:hAnsi="Arial" w:cs="Arial"/>
                <w:b/>
                <w:bCs/>
                <w:i/>
                <w:iCs/>
                <w:sz w:val="22"/>
                <w:szCs w:val="22"/>
                <w:lang w:val="sr-Cyrl-RS"/>
              </w:rPr>
            </w:pPr>
          </w:p>
          <w:p w14:paraId="1475C244" w14:textId="77777777" w:rsidR="00D03646" w:rsidRPr="00DE1779" w:rsidRDefault="00D03646" w:rsidP="00757B28">
            <w:pPr>
              <w:ind w:firstLine="708"/>
              <w:rPr>
                <w:rFonts w:ascii="Arial" w:hAnsi="Arial" w:cs="Arial"/>
                <w:b/>
                <w:bCs/>
                <w:i/>
                <w:iCs/>
                <w:sz w:val="22"/>
                <w:szCs w:val="22"/>
                <w:lang w:val="sr-Cyrl-RS"/>
              </w:rPr>
            </w:pPr>
          </w:p>
          <w:p w14:paraId="04AA7928" w14:textId="77777777" w:rsidR="00D03646" w:rsidRPr="00DE1779" w:rsidRDefault="00D03646" w:rsidP="00757B28">
            <w:pPr>
              <w:ind w:firstLine="708"/>
              <w:rPr>
                <w:rFonts w:ascii="Arial" w:hAnsi="Arial" w:cs="Arial"/>
                <w:b/>
                <w:bCs/>
                <w:i/>
                <w:iCs/>
                <w:sz w:val="22"/>
                <w:szCs w:val="22"/>
                <w:lang w:val="sr-Cyrl-RS"/>
              </w:rPr>
            </w:pPr>
          </w:p>
        </w:tc>
      </w:tr>
    </w:tbl>
    <w:p w14:paraId="04775DA2" w14:textId="77777777" w:rsidR="00D03646" w:rsidRPr="00DE1779" w:rsidRDefault="00D03646" w:rsidP="00D03646">
      <w:pPr>
        <w:rPr>
          <w:rFonts w:ascii="Arial" w:hAnsi="Arial" w:cs="Arial"/>
          <w:sz w:val="22"/>
          <w:szCs w:val="22"/>
          <w:lang w:val="sr-Cyrl-RS"/>
        </w:rPr>
      </w:pPr>
    </w:p>
    <w:p w14:paraId="724FCB7E"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7A3E9116"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404E8F42"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5103FC" w14:textId="77777777" w:rsidR="00D03646" w:rsidRPr="00DE1779" w:rsidRDefault="00D03646" w:rsidP="00757B28">
            <w:pPr>
              <w:snapToGrid w:val="0"/>
              <w:jc w:val="center"/>
              <w:rPr>
                <w:rFonts w:ascii="Arial" w:hAnsi="Arial" w:cs="Arial"/>
                <w:sz w:val="22"/>
                <w:szCs w:val="22"/>
                <w:lang w:val="sr-Cyrl-RS"/>
              </w:rPr>
            </w:pPr>
          </w:p>
          <w:p w14:paraId="3812B24A"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3A75DA31"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AB0AB" w14:textId="77777777" w:rsidR="00D03646" w:rsidRPr="00DE1779" w:rsidRDefault="00D03646" w:rsidP="00757B28">
            <w:pPr>
              <w:snapToGrid w:val="0"/>
              <w:jc w:val="center"/>
              <w:rPr>
                <w:rFonts w:ascii="Arial" w:eastAsia="TimesNewRomanPSMT" w:hAnsi="Arial" w:cs="Arial"/>
                <w:b/>
                <w:bCs/>
                <w:sz w:val="22"/>
                <w:szCs w:val="22"/>
                <w:lang w:val="sr-Cyrl-RS"/>
              </w:rPr>
            </w:pPr>
          </w:p>
          <w:p w14:paraId="00B853DC"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11A468E5"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405747" w14:textId="77777777" w:rsidR="00D03646" w:rsidRPr="00DE1779" w:rsidRDefault="00D03646" w:rsidP="00757B28">
            <w:pPr>
              <w:snapToGrid w:val="0"/>
              <w:jc w:val="center"/>
              <w:rPr>
                <w:rFonts w:ascii="Arial" w:eastAsia="TimesNewRomanPSMT" w:hAnsi="Arial" w:cs="Arial"/>
                <w:b/>
                <w:bCs/>
                <w:sz w:val="22"/>
                <w:szCs w:val="22"/>
                <w:lang w:val="sr-Cyrl-RS"/>
              </w:rPr>
            </w:pPr>
          </w:p>
          <w:p w14:paraId="7D611D0D"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6B58E5B1" w14:textId="77777777" w:rsidR="00D03646" w:rsidRPr="00DE1779" w:rsidRDefault="00D03646" w:rsidP="00D03646">
      <w:pPr>
        <w:rPr>
          <w:rFonts w:ascii="Arial" w:hAnsi="Arial" w:cs="Arial"/>
          <w:b/>
          <w:i/>
          <w:iCs/>
          <w:sz w:val="22"/>
          <w:szCs w:val="22"/>
          <w:lang w:val="sr-Cyrl-RS"/>
        </w:rPr>
      </w:pPr>
    </w:p>
    <w:p w14:paraId="4C70A299"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1AA59F" w14:textId="77777777" w:rsidR="00D03646" w:rsidRPr="00DE1779" w:rsidRDefault="00D03646" w:rsidP="00D03646">
      <w:pPr>
        <w:rPr>
          <w:rFonts w:ascii="Arial" w:hAnsi="Arial" w:cs="Arial"/>
          <w:i/>
          <w:iCs/>
          <w:sz w:val="22"/>
          <w:szCs w:val="22"/>
          <w:lang w:val="sr-Cyrl-RS"/>
        </w:rPr>
      </w:pPr>
    </w:p>
    <w:p w14:paraId="515076AA"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16E5308D" w14:textId="77777777" w:rsidR="00D03646" w:rsidRPr="00DE1779" w:rsidRDefault="00D03646" w:rsidP="00D03646">
      <w:pPr>
        <w:rPr>
          <w:rFonts w:ascii="Arial" w:eastAsia="TimesNewRomanPSMT" w:hAnsi="Arial" w:cs="Arial"/>
          <w:b/>
          <w:bCs/>
          <w:i/>
          <w:sz w:val="22"/>
          <w:szCs w:val="22"/>
          <w:lang w:val="sr-Cyrl-RS"/>
        </w:rPr>
      </w:pPr>
    </w:p>
    <w:p w14:paraId="71844E10"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319D3F9C" w14:textId="77777777" w:rsidTr="00757B28">
        <w:tc>
          <w:tcPr>
            <w:tcW w:w="465" w:type="dxa"/>
            <w:tcBorders>
              <w:top w:val="single" w:sz="4" w:space="0" w:color="000000"/>
              <w:left w:val="single" w:sz="4" w:space="0" w:color="000000"/>
              <w:bottom w:val="single" w:sz="4" w:space="0" w:color="000000"/>
            </w:tcBorders>
            <w:shd w:val="clear" w:color="auto" w:fill="auto"/>
          </w:tcPr>
          <w:p w14:paraId="7BB3A888" w14:textId="77777777" w:rsidR="00D03646" w:rsidRPr="00DE1779" w:rsidRDefault="00D03646" w:rsidP="00757B28">
            <w:pPr>
              <w:snapToGrid w:val="0"/>
              <w:rPr>
                <w:rFonts w:ascii="Arial" w:hAnsi="Arial" w:cs="Arial"/>
                <w:sz w:val="22"/>
                <w:szCs w:val="22"/>
                <w:lang w:val="sr-Cyrl-RS"/>
              </w:rPr>
            </w:pPr>
          </w:p>
          <w:p w14:paraId="365558D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033D7464" w14:textId="77777777" w:rsidR="00D03646" w:rsidRPr="00DE1779" w:rsidRDefault="00D03646" w:rsidP="00757B28">
            <w:pPr>
              <w:snapToGrid w:val="0"/>
              <w:rPr>
                <w:rFonts w:ascii="Arial" w:eastAsia="TimesNewRomanPSMT" w:hAnsi="Arial" w:cs="Arial"/>
                <w:bCs/>
                <w:i/>
                <w:sz w:val="22"/>
                <w:szCs w:val="22"/>
                <w:lang w:val="sr-Cyrl-RS"/>
              </w:rPr>
            </w:pPr>
          </w:p>
          <w:p w14:paraId="67A6DC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E682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A75A8A" w14:textId="77777777" w:rsidTr="00757B28">
        <w:tc>
          <w:tcPr>
            <w:tcW w:w="465" w:type="dxa"/>
            <w:tcBorders>
              <w:top w:val="single" w:sz="4" w:space="0" w:color="000000"/>
              <w:left w:val="single" w:sz="4" w:space="0" w:color="000000"/>
              <w:bottom w:val="single" w:sz="4" w:space="0" w:color="000000"/>
            </w:tcBorders>
            <w:shd w:val="clear" w:color="auto" w:fill="auto"/>
          </w:tcPr>
          <w:p w14:paraId="789E0F0C" w14:textId="77777777" w:rsidR="00D03646" w:rsidRPr="00DE1779" w:rsidRDefault="00D03646" w:rsidP="00757B28">
            <w:pPr>
              <w:snapToGrid w:val="0"/>
              <w:rPr>
                <w:rFonts w:ascii="Arial" w:eastAsia="TimesNewRomanPSMT" w:hAnsi="Arial" w:cs="Arial"/>
                <w:bCs/>
                <w:i/>
                <w:sz w:val="22"/>
                <w:szCs w:val="22"/>
                <w:lang w:val="sr-Cyrl-RS"/>
              </w:rPr>
            </w:pPr>
          </w:p>
          <w:p w14:paraId="62B4353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66A9AE8" w14:textId="77777777" w:rsidR="00D03646" w:rsidRPr="00DE1779" w:rsidRDefault="00D03646" w:rsidP="00757B28">
            <w:pPr>
              <w:snapToGrid w:val="0"/>
              <w:rPr>
                <w:rFonts w:ascii="Arial" w:eastAsia="TimesNewRomanPSMT" w:hAnsi="Arial" w:cs="Arial"/>
                <w:bCs/>
                <w:i/>
                <w:sz w:val="22"/>
                <w:szCs w:val="22"/>
                <w:lang w:val="sr-Cyrl-RS"/>
              </w:rPr>
            </w:pPr>
          </w:p>
          <w:p w14:paraId="32C58FE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E2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0F26A21" w14:textId="77777777" w:rsidTr="00757B28">
        <w:tc>
          <w:tcPr>
            <w:tcW w:w="465" w:type="dxa"/>
            <w:tcBorders>
              <w:top w:val="single" w:sz="4" w:space="0" w:color="000000"/>
              <w:left w:val="single" w:sz="4" w:space="0" w:color="000000"/>
              <w:bottom w:val="single" w:sz="4" w:space="0" w:color="000000"/>
            </w:tcBorders>
            <w:shd w:val="clear" w:color="auto" w:fill="auto"/>
          </w:tcPr>
          <w:p w14:paraId="6049539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818EAE5"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6EF85CFB"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40AE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48C24A" w14:textId="77777777" w:rsidTr="00757B28">
        <w:tc>
          <w:tcPr>
            <w:tcW w:w="465" w:type="dxa"/>
            <w:tcBorders>
              <w:top w:val="single" w:sz="4" w:space="0" w:color="000000"/>
              <w:left w:val="single" w:sz="4" w:space="0" w:color="000000"/>
              <w:bottom w:val="single" w:sz="4" w:space="0" w:color="000000"/>
            </w:tcBorders>
            <w:shd w:val="clear" w:color="auto" w:fill="auto"/>
          </w:tcPr>
          <w:p w14:paraId="0EDE284B" w14:textId="77777777" w:rsidR="00D03646" w:rsidRPr="00DE1779" w:rsidRDefault="00D03646" w:rsidP="00757B28">
            <w:pPr>
              <w:snapToGrid w:val="0"/>
              <w:rPr>
                <w:rFonts w:ascii="Arial" w:eastAsia="TimesNewRomanPSMT" w:hAnsi="Arial" w:cs="Arial"/>
                <w:bCs/>
                <w:i/>
                <w:sz w:val="22"/>
                <w:szCs w:val="22"/>
                <w:lang w:val="sr-Cyrl-RS"/>
              </w:rPr>
            </w:pPr>
          </w:p>
          <w:p w14:paraId="7BBC707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33F11C" w14:textId="77777777" w:rsidR="00D03646" w:rsidRPr="00DE1779" w:rsidRDefault="00D03646" w:rsidP="00757B28">
            <w:pPr>
              <w:snapToGrid w:val="0"/>
              <w:rPr>
                <w:rFonts w:ascii="Arial" w:eastAsia="TimesNewRomanPSMT" w:hAnsi="Arial" w:cs="Arial"/>
                <w:bCs/>
                <w:i/>
                <w:sz w:val="22"/>
                <w:szCs w:val="22"/>
                <w:lang w:val="sr-Cyrl-RS"/>
              </w:rPr>
            </w:pPr>
          </w:p>
          <w:p w14:paraId="6EB56B2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CA8E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D78E60B" w14:textId="77777777" w:rsidTr="00757B28">
        <w:tc>
          <w:tcPr>
            <w:tcW w:w="465" w:type="dxa"/>
            <w:tcBorders>
              <w:top w:val="single" w:sz="4" w:space="0" w:color="000000"/>
              <w:left w:val="single" w:sz="4" w:space="0" w:color="000000"/>
              <w:bottom w:val="single" w:sz="4" w:space="0" w:color="000000"/>
            </w:tcBorders>
            <w:shd w:val="clear" w:color="auto" w:fill="auto"/>
          </w:tcPr>
          <w:p w14:paraId="3E52944F" w14:textId="77777777" w:rsidR="00D03646" w:rsidRPr="00DE1779" w:rsidRDefault="00D03646" w:rsidP="00757B28">
            <w:pPr>
              <w:snapToGrid w:val="0"/>
              <w:rPr>
                <w:rFonts w:ascii="Arial" w:eastAsia="TimesNewRomanPSMT" w:hAnsi="Arial" w:cs="Arial"/>
                <w:bCs/>
                <w:i/>
                <w:sz w:val="22"/>
                <w:szCs w:val="22"/>
                <w:lang w:val="sr-Cyrl-RS"/>
              </w:rPr>
            </w:pPr>
          </w:p>
          <w:p w14:paraId="0110654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D093E2F" w14:textId="77777777" w:rsidR="00D03646" w:rsidRPr="00DE1779" w:rsidRDefault="00D03646" w:rsidP="00757B28">
            <w:pPr>
              <w:snapToGrid w:val="0"/>
              <w:rPr>
                <w:rFonts w:ascii="Arial" w:eastAsia="TimesNewRomanPSMT" w:hAnsi="Arial" w:cs="Arial"/>
                <w:bCs/>
                <w:i/>
                <w:sz w:val="22"/>
                <w:szCs w:val="22"/>
                <w:lang w:val="sr-Cyrl-RS"/>
              </w:rPr>
            </w:pPr>
          </w:p>
          <w:p w14:paraId="16A38D8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9748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309305" w14:textId="77777777" w:rsidTr="00757B28">
        <w:tc>
          <w:tcPr>
            <w:tcW w:w="465" w:type="dxa"/>
            <w:tcBorders>
              <w:top w:val="single" w:sz="4" w:space="0" w:color="000000"/>
              <w:left w:val="single" w:sz="4" w:space="0" w:color="000000"/>
              <w:bottom w:val="single" w:sz="4" w:space="0" w:color="000000"/>
            </w:tcBorders>
            <w:shd w:val="clear" w:color="auto" w:fill="auto"/>
          </w:tcPr>
          <w:p w14:paraId="421DFCE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7BF9A5" w14:textId="77777777" w:rsidR="00D03646" w:rsidRPr="00DE1779" w:rsidRDefault="00D03646" w:rsidP="00757B28">
            <w:pPr>
              <w:snapToGrid w:val="0"/>
              <w:rPr>
                <w:rFonts w:ascii="Arial" w:eastAsia="TimesNewRomanPSMT" w:hAnsi="Arial" w:cs="Arial"/>
                <w:bCs/>
                <w:i/>
                <w:sz w:val="22"/>
                <w:szCs w:val="22"/>
                <w:lang w:val="sr-Cyrl-RS"/>
              </w:rPr>
            </w:pPr>
          </w:p>
          <w:p w14:paraId="1624EC9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5E2F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3F00CC4" w14:textId="77777777" w:rsidTr="00757B28">
        <w:tc>
          <w:tcPr>
            <w:tcW w:w="465" w:type="dxa"/>
            <w:tcBorders>
              <w:top w:val="single" w:sz="4" w:space="0" w:color="000000"/>
              <w:left w:val="single" w:sz="4" w:space="0" w:color="000000"/>
              <w:bottom w:val="single" w:sz="4" w:space="0" w:color="000000"/>
            </w:tcBorders>
            <w:shd w:val="clear" w:color="auto" w:fill="auto"/>
          </w:tcPr>
          <w:p w14:paraId="7884DB43"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BDC9F3D" w14:textId="77777777" w:rsidR="00D03646" w:rsidRPr="00DE1779" w:rsidRDefault="00D03646" w:rsidP="00757B28">
            <w:pPr>
              <w:snapToGrid w:val="0"/>
              <w:rPr>
                <w:rFonts w:ascii="Arial" w:eastAsia="TimesNewRomanPSMT" w:hAnsi="Arial" w:cs="Arial"/>
                <w:bCs/>
                <w:i/>
                <w:sz w:val="22"/>
                <w:szCs w:val="22"/>
                <w:lang w:val="sr-Cyrl-RS"/>
              </w:rPr>
            </w:pPr>
          </w:p>
          <w:p w14:paraId="79D5B16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04099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3180836" w14:textId="77777777" w:rsidTr="00757B28">
        <w:tc>
          <w:tcPr>
            <w:tcW w:w="465" w:type="dxa"/>
            <w:tcBorders>
              <w:top w:val="single" w:sz="4" w:space="0" w:color="000000"/>
              <w:left w:val="single" w:sz="4" w:space="0" w:color="000000"/>
              <w:bottom w:val="single" w:sz="4" w:space="0" w:color="000000"/>
            </w:tcBorders>
            <w:shd w:val="clear" w:color="auto" w:fill="auto"/>
          </w:tcPr>
          <w:p w14:paraId="1B26962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25BB6BB" w14:textId="77777777" w:rsidR="00D03646" w:rsidRPr="00DE1779" w:rsidRDefault="00D03646" w:rsidP="00757B28">
            <w:pPr>
              <w:snapToGrid w:val="0"/>
              <w:rPr>
                <w:rFonts w:ascii="Arial" w:eastAsia="TimesNewRomanPSMT" w:hAnsi="Arial" w:cs="Arial"/>
                <w:bCs/>
                <w:i/>
                <w:sz w:val="22"/>
                <w:szCs w:val="22"/>
                <w:lang w:val="sr-Cyrl-RS"/>
              </w:rPr>
            </w:pPr>
          </w:p>
          <w:p w14:paraId="037DE5E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86FD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67A1471" w14:textId="77777777" w:rsidTr="00757B28">
        <w:tc>
          <w:tcPr>
            <w:tcW w:w="465" w:type="dxa"/>
            <w:tcBorders>
              <w:top w:val="single" w:sz="4" w:space="0" w:color="000000"/>
              <w:left w:val="single" w:sz="4" w:space="0" w:color="000000"/>
              <w:bottom w:val="single" w:sz="4" w:space="0" w:color="000000"/>
            </w:tcBorders>
            <w:shd w:val="clear" w:color="auto" w:fill="auto"/>
          </w:tcPr>
          <w:p w14:paraId="2BFFEFC9" w14:textId="77777777" w:rsidR="00D03646" w:rsidRPr="00DE1779" w:rsidRDefault="00D03646" w:rsidP="00757B28">
            <w:pPr>
              <w:snapToGrid w:val="0"/>
              <w:rPr>
                <w:rFonts w:ascii="Arial" w:eastAsia="TimesNewRomanPSMT" w:hAnsi="Arial" w:cs="Arial"/>
                <w:bCs/>
                <w:i/>
                <w:sz w:val="22"/>
                <w:szCs w:val="22"/>
                <w:lang w:val="sr-Cyrl-RS"/>
              </w:rPr>
            </w:pPr>
          </w:p>
          <w:p w14:paraId="149EC8A4"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2A83EE28" w14:textId="77777777" w:rsidR="00D03646" w:rsidRPr="00DE1779" w:rsidRDefault="00D03646" w:rsidP="00757B28">
            <w:pPr>
              <w:snapToGrid w:val="0"/>
              <w:rPr>
                <w:rFonts w:ascii="Arial" w:eastAsia="TimesNewRomanPSMT" w:hAnsi="Arial" w:cs="Arial"/>
                <w:bCs/>
                <w:i/>
                <w:sz w:val="22"/>
                <w:szCs w:val="22"/>
                <w:lang w:val="sr-Cyrl-RS"/>
              </w:rPr>
            </w:pPr>
          </w:p>
          <w:p w14:paraId="22543F5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D9E2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646C8CF" w14:textId="77777777" w:rsidTr="00757B28">
        <w:tc>
          <w:tcPr>
            <w:tcW w:w="465" w:type="dxa"/>
            <w:tcBorders>
              <w:top w:val="single" w:sz="4" w:space="0" w:color="000000"/>
              <w:left w:val="single" w:sz="4" w:space="0" w:color="000000"/>
              <w:bottom w:val="single" w:sz="4" w:space="0" w:color="000000"/>
            </w:tcBorders>
            <w:shd w:val="clear" w:color="auto" w:fill="auto"/>
          </w:tcPr>
          <w:p w14:paraId="546F02B3" w14:textId="77777777" w:rsidR="00D03646" w:rsidRPr="00DE1779" w:rsidRDefault="00D03646" w:rsidP="00757B28">
            <w:pPr>
              <w:snapToGrid w:val="0"/>
              <w:rPr>
                <w:rFonts w:ascii="Arial" w:eastAsia="TimesNewRomanPSMT" w:hAnsi="Arial" w:cs="Arial"/>
                <w:bCs/>
                <w:i/>
                <w:sz w:val="22"/>
                <w:szCs w:val="22"/>
                <w:lang w:val="sr-Cyrl-RS"/>
              </w:rPr>
            </w:pPr>
          </w:p>
          <w:p w14:paraId="41C76A1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3DBEC3" w14:textId="77777777" w:rsidR="00D03646" w:rsidRPr="00DE1779" w:rsidRDefault="00D03646" w:rsidP="00757B28">
            <w:pPr>
              <w:snapToGrid w:val="0"/>
              <w:rPr>
                <w:rFonts w:ascii="Arial" w:eastAsia="TimesNewRomanPSMT" w:hAnsi="Arial" w:cs="Arial"/>
                <w:bCs/>
                <w:i/>
                <w:sz w:val="22"/>
                <w:szCs w:val="22"/>
                <w:lang w:val="sr-Cyrl-RS"/>
              </w:rPr>
            </w:pPr>
          </w:p>
          <w:p w14:paraId="4DCC007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B26A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9812927" w14:textId="77777777" w:rsidTr="00757B28">
        <w:tc>
          <w:tcPr>
            <w:tcW w:w="465" w:type="dxa"/>
            <w:tcBorders>
              <w:top w:val="single" w:sz="4" w:space="0" w:color="000000"/>
              <w:left w:val="single" w:sz="4" w:space="0" w:color="000000"/>
              <w:bottom w:val="single" w:sz="4" w:space="0" w:color="000000"/>
            </w:tcBorders>
            <w:shd w:val="clear" w:color="auto" w:fill="auto"/>
          </w:tcPr>
          <w:p w14:paraId="24927582" w14:textId="77777777" w:rsidR="00D03646" w:rsidRPr="00DE1779" w:rsidRDefault="00D03646" w:rsidP="00757B28">
            <w:pPr>
              <w:snapToGrid w:val="0"/>
              <w:rPr>
                <w:rFonts w:ascii="Arial" w:eastAsia="TimesNewRomanPSMT" w:hAnsi="Arial" w:cs="Arial"/>
                <w:bCs/>
                <w:i/>
                <w:sz w:val="22"/>
                <w:szCs w:val="22"/>
                <w:lang w:val="sr-Cyrl-RS"/>
              </w:rPr>
            </w:pPr>
          </w:p>
          <w:p w14:paraId="21B2BA9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AC2B4F" w14:textId="77777777" w:rsidR="00D03646" w:rsidRPr="00DE1779" w:rsidRDefault="00D03646" w:rsidP="00757B28">
            <w:pPr>
              <w:snapToGrid w:val="0"/>
              <w:rPr>
                <w:rFonts w:ascii="Arial" w:eastAsia="TimesNewRomanPSMT" w:hAnsi="Arial" w:cs="Arial"/>
                <w:bCs/>
                <w:i/>
                <w:sz w:val="22"/>
                <w:szCs w:val="22"/>
                <w:lang w:val="sr-Cyrl-RS"/>
              </w:rPr>
            </w:pPr>
          </w:p>
          <w:p w14:paraId="48065F5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4B78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89D88E0" w14:textId="77777777" w:rsidTr="00757B28">
        <w:tc>
          <w:tcPr>
            <w:tcW w:w="465" w:type="dxa"/>
            <w:tcBorders>
              <w:top w:val="single" w:sz="4" w:space="0" w:color="000000"/>
              <w:left w:val="single" w:sz="4" w:space="0" w:color="000000"/>
              <w:bottom w:val="single" w:sz="4" w:space="0" w:color="000000"/>
            </w:tcBorders>
            <w:shd w:val="clear" w:color="auto" w:fill="auto"/>
          </w:tcPr>
          <w:p w14:paraId="6B14B414" w14:textId="77777777" w:rsidR="00D03646" w:rsidRPr="00DE1779" w:rsidRDefault="00D03646" w:rsidP="00757B28">
            <w:pPr>
              <w:snapToGrid w:val="0"/>
              <w:rPr>
                <w:rFonts w:ascii="Arial" w:eastAsia="TimesNewRomanPSMT" w:hAnsi="Arial" w:cs="Arial"/>
                <w:bCs/>
                <w:i/>
                <w:sz w:val="22"/>
                <w:szCs w:val="22"/>
                <w:lang w:val="sr-Cyrl-RS"/>
              </w:rPr>
            </w:pPr>
          </w:p>
          <w:p w14:paraId="144D47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4F4F7" w14:textId="77777777" w:rsidR="00D03646" w:rsidRPr="00DE1779" w:rsidRDefault="00D03646" w:rsidP="00757B28">
            <w:pPr>
              <w:snapToGrid w:val="0"/>
              <w:rPr>
                <w:rFonts w:ascii="Arial" w:eastAsia="TimesNewRomanPSMT" w:hAnsi="Arial" w:cs="Arial"/>
                <w:bCs/>
                <w:i/>
                <w:sz w:val="22"/>
                <w:szCs w:val="22"/>
                <w:lang w:val="sr-Cyrl-RS"/>
              </w:rPr>
            </w:pPr>
          </w:p>
          <w:p w14:paraId="002697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E8AB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F72C077" w14:textId="77777777" w:rsidTr="00757B28">
        <w:tc>
          <w:tcPr>
            <w:tcW w:w="465" w:type="dxa"/>
            <w:tcBorders>
              <w:top w:val="single" w:sz="4" w:space="0" w:color="000000"/>
              <w:left w:val="single" w:sz="4" w:space="0" w:color="000000"/>
              <w:bottom w:val="single" w:sz="4" w:space="0" w:color="000000"/>
            </w:tcBorders>
            <w:shd w:val="clear" w:color="auto" w:fill="auto"/>
          </w:tcPr>
          <w:p w14:paraId="1E989FD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37CF5E" w14:textId="77777777" w:rsidR="00D03646" w:rsidRPr="00DE1779" w:rsidRDefault="00D03646" w:rsidP="00757B28">
            <w:pPr>
              <w:snapToGrid w:val="0"/>
              <w:rPr>
                <w:rFonts w:ascii="Arial" w:eastAsia="TimesNewRomanPSMT" w:hAnsi="Arial" w:cs="Arial"/>
                <w:bCs/>
                <w:i/>
                <w:sz w:val="22"/>
                <w:szCs w:val="22"/>
                <w:lang w:val="sr-Cyrl-RS"/>
              </w:rPr>
            </w:pPr>
          </w:p>
          <w:p w14:paraId="581B3D1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2689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0B9A4A" w14:textId="77777777" w:rsidTr="00757B28">
        <w:tc>
          <w:tcPr>
            <w:tcW w:w="465" w:type="dxa"/>
            <w:tcBorders>
              <w:top w:val="single" w:sz="4" w:space="0" w:color="000000"/>
              <w:left w:val="single" w:sz="4" w:space="0" w:color="000000"/>
              <w:bottom w:val="single" w:sz="4" w:space="0" w:color="000000"/>
            </w:tcBorders>
            <w:shd w:val="clear" w:color="auto" w:fill="auto"/>
          </w:tcPr>
          <w:p w14:paraId="704E991A"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2546EAA" w14:textId="77777777" w:rsidR="00D03646" w:rsidRPr="00DE1779" w:rsidRDefault="00D03646" w:rsidP="00757B28">
            <w:pPr>
              <w:snapToGrid w:val="0"/>
              <w:rPr>
                <w:rFonts w:ascii="Arial" w:eastAsia="TimesNewRomanPSMT" w:hAnsi="Arial" w:cs="Arial"/>
                <w:bCs/>
                <w:i/>
                <w:sz w:val="22"/>
                <w:szCs w:val="22"/>
                <w:lang w:val="sr-Cyrl-RS"/>
              </w:rPr>
            </w:pPr>
          </w:p>
          <w:p w14:paraId="4C2618B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0189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4B2BAB" w14:textId="77777777" w:rsidTr="00757B28">
        <w:tc>
          <w:tcPr>
            <w:tcW w:w="465" w:type="dxa"/>
            <w:tcBorders>
              <w:top w:val="single" w:sz="4" w:space="0" w:color="000000"/>
              <w:left w:val="single" w:sz="4" w:space="0" w:color="000000"/>
              <w:bottom w:val="single" w:sz="4" w:space="0" w:color="000000"/>
            </w:tcBorders>
            <w:shd w:val="clear" w:color="auto" w:fill="auto"/>
          </w:tcPr>
          <w:p w14:paraId="2B2AEF76"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9314EF8" w14:textId="77777777" w:rsidR="00D03646" w:rsidRPr="00DE1779" w:rsidRDefault="00D03646" w:rsidP="00757B28">
            <w:pPr>
              <w:snapToGrid w:val="0"/>
              <w:rPr>
                <w:rFonts w:ascii="Arial" w:eastAsia="TimesNewRomanPSMT" w:hAnsi="Arial" w:cs="Arial"/>
                <w:bCs/>
                <w:i/>
                <w:sz w:val="22"/>
                <w:szCs w:val="22"/>
                <w:lang w:val="sr-Cyrl-RS"/>
              </w:rPr>
            </w:pPr>
          </w:p>
          <w:p w14:paraId="63AF566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92DD93" w14:textId="77777777" w:rsidR="00D03646" w:rsidRPr="00DE1779" w:rsidRDefault="00D03646" w:rsidP="00757B28">
            <w:pPr>
              <w:snapToGrid w:val="0"/>
              <w:rPr>
                <w:rFonts w:ascii="Arial" w:eastAsia="TimesNewRomanPSMT" w:hAnsi="Arial" w:cs="Arial"/>
                <w:b/>
                <w:bCs/>
                <w:sz w:val="22"/>
                <w:szCs w:val="22"/>
                <w:lang w:val="sr-Cyrl-RS"/>
              </w:rPr>
            </w:pPr>
          </w:p>
        </w:tc>
      </w:tr>
    </w:tbl>
    <w:p w14:paraId="7FD6FBBC" w14:textId="77777777" w:rsidR="00D03646" w:rsidRPr="00DE1779" w:rsidRDefault="00D03646" w:rsidP="00D03646">
      <w:pPr>
        <w:rPr>
          <w:rFonts w:ascii="Arial" w:hAnsi="Arial" w:cs="Arial"/>
          <w:b/>
          <w:bCs/>
          <w:i/>
          <w:iCs/>
          <w:sz w:val="22"/>
          <w:szCs w:val="22"/>
          <w:u w:val="single"/>
          <w:lang w:val="sr-Cyrl-RS"/>
        </w:rPr>
      </w:pPr>
    </w:p>
    <w:p w14:paraId="75845979" w14:textId="77777777" w:rsidR="00D03646" w:rsidRPr="00DE1779" w:rsidRDefault="00D03646" w:rsidP="00D03646">
      <w:pPr>
        <w:rPr>
          <w:rFonts w:ascii="Arial" w:hAnsi="Arial" w:cs="Arial"/>
          <w:b/>
          <w:bCs/>
          <w:i/>
          <w:iCs/>
          <w:sz w:val="22"/>
          <w:szCs w:val="22"/>
          <w:u w:val="single"/>
          <w:lang w:val="sr-Cyrl-RS"/>
        </w:rPr>
      </w:pPr>
    </w:p>
    <w:p w14:paraId="716972A9"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7560B966"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B56F93"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3D861512"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BE335FE" w14:textId="77777777" w:rsidR="00D03646" w:rsidRPr="00DE1779" w:rsidRDefault="00D03646" w:rsidP="00D03646">
      <w:pPr>
        <w:rPr>
          <w:rFonts w:ascii="Arial" w:eastAsia="TimesNewRomanPSMT" w:hAnsi="Arial" w:cs="Arial"/>
          <w:b/>
          <w:bCs/>
          <w:i/>
          <w:sz w:val="22"/>
          <w:szCs w:val="22"/>
          <w:lang w:val="sr-Cyrl-RS"/>
        </w:rPr>
      </w:pPr>
    </w:p>
    <w:p w14:paraId="369B450A"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73709376" w14:textId="77777777" w:rsidTr="00757B28">
        <w:tc>
          <w:tcPr>
            <w:tcW w:w="465" w:type="dxa"/>
            <w:tcBorders>
              <w:top w:val="single" w:sz="4" w:space="0" w:color="000000"/>
              <w:left w:val="single" w:sz="4" w:space="0" w:color="000000"/>
              <w:bottom w:val="single" w:sz="4" w:space="0" w:color="000000"/>
            </w:tcBorders>
            <w:shd w:val="clear" w:color="auto" w:fill="auto"/>
          </w:tcPr>
          <w:p w14:paraId="7DB45C75" w14:textId="77777777" w:rsidR="00D03646" w:rsidRPr="00DE1779" w:rsidRDefault="00D03646" w:rsidP="00757B28">
            <w:pPr>
              <w:snapToGrid w:val="0"/>
              <w:rPr>
                <w:rFonts w:ascii="Arial" w:hAnsi="Arial" w:cs="Arial"/>
                <w:sz w:val="22"/>
                <w:szCs w:val="22"/>
                <w:lang w:val="sr-Cyrl-RS"/>
              </w:rPr>
            </w:pPr>
          </w:p>
          <w:p w14:paraId="0B4BEDD1"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AEF2165" w14:textId="77777777" w:rsidR="00D03646" w:rsidRPr="00DE1779" w:rsidRDefault="00D03646" w:rsidP="00757B28">
            <w:pPr>
              <w:snapToGrid w:val="0"/>
              <w:rPr>
                <w:rFonts w:ascii="Arial" w:eastAsia="TimesNewRomanPSMT" w:hAnsi="Arial" w:cs="Arial"/>
                <w:bCs/>
                <w:i/>
                <w:sz w:val="22"/>
                <w:szCs w:val="22"/>
                <w:lang w:val="sr-Cyrl-RS"/>
              </w:rPr>
            </w:pPr>
          </w:p>
          <w:p w14:paraId="42E121EB"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F028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0B27933" w14:textId="77777777" w:rsidTr="00757B28">
        <w:tc>
          <w:tcPr>
            <w:tcW w:w="465" w:type="dxa"/>
            <w:tcBorders>
              <w:top w:val="single" w:sz="4" w:space="0" w:color="000000"/>
              <w:left w:val="single" w:sz="4" w:space="0" w:color="000000"/>
              <w:bottom w:val="single" w:sz="4" w:space="0" w:color="000000"/>
            </w:tcBorders>
            <w:shd w:val="clear" w:color="auto" w:fill="auto"/>
          </w:tcPr>
          <w:p w14:paraId="40D60C54" w14:textId="77777777" w:rsidR="00D03646" w:rsidRPr="00DE1779" w:rsidRDefault="00D03646" w:rsidP="00757B28">
            <w:pPr>
              <w:snapToGrid w:val="0"/>
              <w:rPr>
                <w:rFonts w:ascii="Arial" w:eastAsia="TimesNewRomanPSMT" w:hAnsi="Arial" w:cs="Arial"/>
                <w:bCs/>
                <w:i/>
                <w:sz w:val="22"/>
                <w:szCs w:val="22"/>
                <w:lang w:val="sr-Cyrl-RS"/>
              </w:rPr>
            </w:pPr>
          </w:p>
          <w:p w14:paraId="6EA3D31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DE64518" w14:textId="77777777" w:rsidR="00D03646" w:rsidRPr="00DE1779" w:rsidRDefault="00D03646" w:rsidP="00757B28">
            <w:pPr>
              <w:snapToGrid w:val="0"/>
              <w:rPr>
                <w:rFonts w:ascii="Arial" w:eastAsia="TimesNewRomanPSMT" w:hAnsi="Arial" w:cs="Arial"/>
                <w:bCs/>
                <w:i/>
                <w:sz w:val="22"/>
                <w:szCs w:val="22"/>
                <w:lang w:val="sr-Cyrl-RS"/>
              </w:rPr>
            </w:pPr>
          </w:p>
          <w:p w14:paraId="25F5697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C83A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FDE07E5" w14:textId="77777777" w:rsidTr="00757B28">
        <w:tc>
          <w:tcPr>
            <w:tcW w:w="465" w:type="dxa"/>
            <w:tcBorders>
              <w:top w:val="single" w:sz="4" w:space="0" w:color="000000"/>
              <w:left w:val="single" w:sz="4" w:space="0" w:color="000000"/>
              <w:bottom w:val="single" w:sz="4" w:space="0" w:color="000000"/>
            </w:tcBorders>
            <w:shd w:val="clear" w:color="auto" w:fill="auto"/>
          </w:tcPr>
          <w:p w14:paraId="09E07ED6"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6E7B0A"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D72D0F4"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C6DB7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B50855" w14:textId="77777777" w:rsidTr="00757B28">
        <w:tc>
          <w:tcPr>
            <w:tcW w:w="465" w:type="dxa"/>
            <w:tcBorders>
              <w:top w:val="single" w:sz="4" w:space="0" w:color="000000"/>
              <w:left w:val="single" w:sz="4" w:space="0" w:color="000000"/>
              <w:bottom w:val="single" w:sz="4" w:space="0" w:color="000000"/>
            </w:tcBorders>
            <w:shd w:val="clear" w:color="auto" w:fill="auto"/>
          </w:tcPr>
          <w:p w14:paraId="63E1C7B6" w14:textId="77777777" w:rsidR="00D03646" w:rsidRPr="00DE1779" w:rsidRDefault="00D03646" w:rsidP="00757B28">
            <w:pPr>
              <w:snapToGrid w:val="0"/>
              <w:rPr>
                <w:rFonts w:ascii="Arial" w:eastAsia="TimesNewRomanPSMT" w:hAnsi="Arial" w:cs="Arial"/>
                <w:bCs/>
                <w:i/>
                <w:sz w:val="22"/>
                <w:szCs w:val="22"/>
                <w:lang w:val="sr-Cyrl-RS"/>
              </w:rPr>
            </w:pPr>
          </w:p>
          <w:p w14:paraId="67B7840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651FF5B" w14:textId="77777777" w:rsidR="00D03646" w:rsidRPr="00DE1779" w:rsidRDefault="00D03646" w:rsidP="00757B28">
            <w:pPr>
              <w:snapToGrid w:val="0"/>
              <w:rPr>
                <w:rFonts w:ascii="Arial" w:eastAsia="TimesNewRomanPSMT" w:hAnsi="Arial" w:cs="Arial"/>
                <w:bCs/>
                <w:i/>
                <w:sz w:val="22"/>
                <w:szCs w:val="22"/>
                <w:lang w:val="sr-Cyrl-RS"/>
              </w:rPr>
            </w:pPr>
          </w:p>
          <w:p w14:paraId="12BDF99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AE5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20E3161" w14:textId="77777777" w:rsidTr="00757B28">
        <w:tc>
          <w:tcPr>
            <w:tcW w:w="465" w:type="dxa"/>
            <w:tcBorders>
              <w:top w:val="single" w:sz="4" w:space="0" w:color="000000"/>
              <w:left w:val="single" w:sz="4" w:space="0" w:color="000000"/>
              <w:bottom w:val="single" w:sz="4" w:space="0" w:color="000000"/>
            </w:tcBorders>
            <w:shd w:val="clear" w:color="auto" w:fill="auto"/>
          </w:tcPr>
          <w:p w14:paraId="3A0D737B" w14:textId="77777777" w:rsidR="00D03646" w:rsidRPr="00DE1779" w:rsidRDefault="00D03646" w:rsidP="00757B28">
            <w:pPr>
              <w:snapToGrid w:val="0"/>
              <w:rPr>
                <w:rFonts w:ascii="Arial" w:eastAsia="TimesNewRomanPSMT" w:hAnsi="Arial" w:cs="Arial"/>
                <w:bCs/>
                <w:i/>
                <w:sz w:val="22"/>
                <w:szCs w:val="22"/>
                <w:lang w:val="sr-Cyrl-RS"/>
              </w:rPr>
            </w:pPr>
          </w:p>
          <w:p w14:paraId="3113FDE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700D7BE" w14:textId="77777777" w:rsidR="00D03646" w:rsidRPr="00DE1779" w:rsidRDefault="00D03646" w:rsidP="00757B28">
            <w:pPr>
              <w:snapToGrid w:val="0"/>
              <w:rPr>
                <w:rFonts w:ascii="Arial" w:eastAsia="TimesNewRomanPSMT" w:hAnsi="Arial" w:cs="Arial"/>
                <w:bCs/>
                <w:i/>
                <w:sz w:val="22"/>
                <w:szCs w:val="22"/>
                <w:lang w:val="sr-Cyrl-RS"/>
              </w:rPr>
            </w:pPr>
          </w:p>
          <w:p w14:paraId="266176C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6999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BEB1596" w14:textId="77777777" w:rsidTr="00757B28">
        <w:tc>
          <w:tcPr>
            <w:tcW w:w="465" w:type="dxa"/>
            <w:tcBorders>
              <w:top w:val="single" w:sz="4" w:space="0" w:color="000000"/>
              <w:left w:val="single" w:sz="4" w:space="0" w:color="000000"/>
              <w:bottom w:val="single" w:sz="4" w:space="0" w:color="000000"/>
            </w:tcBorders>
            <w:shd w:val="clear" w:color="auto" w:fill="auto"/>
          </w:tcPr>
          <w:p w14:paraId="2589510C"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F7081C" w14:textId="77777777" w:rsidR="00D03646" w:rsidRPr="00DE1779" w:rsidRDefault="00D03646" w:rsidP="00757B28">
            <w:pPr>
              <w:snapToGrid w:val="0"/>
              <w:rPr>
                <w:rFonts w:ascii="Arial" w:eastAsia="TimesNewRomanPSMT" w:hAnsi="Arial" w:cs="Arial"/>
                <w:bCs/>
                <w:i/>
                <w:sz w:val="22"/>
                <w:szCs w:val="22"/>
                <w:lang w:val="sr-Cyrl-RS"/>
              </w:rPr>
            </w:pPr>
          </w:p>
          <w:p w14:paraId="62FEF05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70F1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687D3DF" w14:textId="77777777" w:rsidTr="00757B28">
        <w:tc>
          <w:tcPr>
            <w:tcW w:w="465" w:type="dxa"/>
            <w:tcBorders>
              <w:top w:val="single" w:sz="4" w:space="0" w:color="000000"/>
              <w:left w:val="single" w:sz="4" w:space="0" w:color="000000"/>
              <w:bottom w:val="single" w:sz="4" w:space="0" w:color="000000"/>
            </w:tcBorders>
            <w:shd w:val="clear" w:color="auto" w:fill="auto"/>
          </w:tcPr>
          <w:p w14:paraId="14A7FDBA" w14:textId="77777777" w:rsidR="00D03646" w:rsidRPr="00DE1779" w:rsidRDefault="00D03646" w:rsidP="00757B28">
            <w:pPr>
              <w:snapToGrid w:val="0"/>
              <w:rPr>
                <w:rFonts w:ascii="Arial" w:eastAsia="TimesNewRomanPSMT" w:hAnsi="Arial" w:cs="Arial"/>
                <w:bCs/>
                <w:i/>
                <w:sz w:val="22"/>
                <w:szCs w:val="22"/>
                <w:lang w:val="sr-Cyrl-RS"/>
              </w:rPr>
            </w:pPr>
          </w:p>
          <w:p w14:paraId="0BBD8112"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000D415F" w14:textId="77777777" w:rsidR="00D03646" w:rsidRPr="00DE1779" w:rsidRDefault="00D03646" w:rsidP="00757B28">
            <w:pPr>
              <w:snapToGrid w:val="0"/>
              <w:rPr>
                <w:rFonts w:ascii="Arial" w:eastAsia="TimesNewRomanPSMT" w:hAnsi="Arial" w:cs="Arial"/>
                <w:bCs/>
                <w:i/>
                <w:sz w:val="22"/>
                <w:szCs w:val="22"/>
                <w:lang w:val="sr-Cyrl-RS"/>
              </w:rPr>
            </w:pPr>
          </w:p>
          <w:p w14:paraId="179184F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7056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3EFDE9" w14:textId="77777777" w:rsidTr="00757B28">
        <w:tc>
          <w:tcPr>
            <w:tcW w:w="465" w:type="dxa"/>
            <w:tcBorders>
              <w:top w:val="single" w:sz="4" w:space="0" w:color="000000"/>
              <w:left w:val="single" w:sz="4" w:space="0" w:color="000000"/>
              <w:bottom w:val="single" w:sz="4" w:space="0" w:color="000000"/>
            </w:tcBorders>
            <w:shd w:val="clear" w:color="auto" w:fill="auto"/>
          </w:tcPr>
          <w:p w14:paraId="33D7FF42" w14:textId="77777777" w:rsidR="00D03646" w:rsidRPr="00DE1779" w:rsidRDefault="00D03646" w:rsidP="00757B28">
            <w:pPr>
              <w:snapToGrid w:val="0"/>
              <w:rPr>
                <w:rFonts w:ascii="Arial" w:eastAsia="TimesNewRomanPSMT" w:hAnsi="Arial" w:cs="Arial"/>
                <w:bCs/>
                <w:i/>
                <w:sz w:val="22"/>
                <w:szCs w:val="22"/>
                <w:lang w:val="sr-Cyrl-RS"/>
              </w:rPr>
            </w:pPr>
          </w:p>
          <w:p w14:paraId="00685A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E5FCEB8" w14:textId="77777777" w:rsidR="00D03646" w:rsidRPr="00DE1779" w:rsidRDefault="00D03646" w:rsidP="00757B28">
            <w:pPr>
              <w:snapToGrid w:val="0"/>
              <w:rPr>
                <w:rFonts w:ascii="Arial" w:eastAsia="TimesNewRomanPSMT" w:hAnsi="Arial" w:cs="Arial"/>
                <w:bCs/>
                <w:i/>
                <w:sz w:val="22"/>
                <w:szCs w:val="22"/>
                <w:lang w:val="sr-Cyrl-RS"/>
              </w:rPr>
            </w:pPr>
          </w:p>
          <w:p w14:paraId="7C8A4B5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A84A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1CAE94" w14:textId="77777777" w:rsidTr="00757B28">
        <w:tc>
          <w:tcPr>
            <w:tcW w:w="465" w:type="dxa"/>
            <w:tcBorders>
              <w:top w:val="single" w:sz="4" w:space="0" w:color="000000"/>
              <w:left w:val="single" w:sz="4" w:space="0" w:color="000000"/>
              <w:bottom w:val="single" w:sz="4" w:space="0" w:color="000000"/>
            </w:tcBorders>
            <w:shd w:val="clear" w:color="auto" w:fill="auto"/>
          </w:tcPr>
          <w:p w14:paraId="269FC34A" w14:textId="77777777" w:rsidR="00D03646" w:rsidRPr="00DE1779" w:rsidRDefault="00D03646" w:rsidP="00757B28">
            <w:pPr>
              <w:snapToGrid w:val="0"/>
              <w:rPr>
                <w:rFonts w:ascii="Arial" w:eastAsia="TimesNewRomanPSMT" w:hAnsi="Arial" w:cs="Arial"/>
                <w:bCs/>
                <w:i/>
                <w:sz w:val="22"/>
                <w:szCs w:val="22"/>
                <w:lang w:val="sr-Cyrl-RS"/>
              </w:rPr>
            </w:pPr>
          </w:p>
          <w:p w14:paraId="5A13BA15"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1D6AD6B" w14:textId="77777777" w:rsidR="00D03646" w:rsidRPr="00DE1779" w:rsidRDefault="00D03646" w:rsidP="00757B28">
            <w:pPr>
              <w:snapToGrid w:val="0"/>
              <w:rPr>
                <w:rFonts w:ascii="Arial" w:eastAsia="TimesNewRomanPSMT" w:hAnsi="Arial" w:cs="Arial"/>
                <w:bCs/>
                <w:i/>
                <w:sz w:val="22"/>
                <w:szCs w:val="22"/>
                <w:lang w:val="sr-Cyrl-RS"/>
              </w:rPr>
            </w:pPr>
          </w:p>
          <w:p w14:paraId="63C7AA0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2A54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411CC81" w14:textId="77777777" w:rsidTr="00757B28">
        <w:tc>
          <w:tcPr>
            <w:tcW w:w="465" w:type="dxa"/>
            <w:tcBorders>
              <w:top w:val="single" w:sz="4" w:space="0" w:color="000000"/>
              <w:left w:val="single" w:sz="4" w:space="0" w:color="000000"/>
              <w:bottom w:val="single" w:sz="4" w:space="0" w:color="000000"/>
            </w:tcBorders>
            <w:shd w:val="clear" w:color="auto" w:fill="auto"/>
          </w:tcPr>
          <w:p w14:paraId="08622661" w14:textId="77777777" w:rsidR="00D03646" w:rsidRPr="00DE1779" w:rsidRDefault="00D03646" w:rsidP="00757B28">
            <w:pPr>
              <w:snapToGrid w:val="0"/>
              <w:rPr>
                <w:rFonts w:ascii="Arial" w:eastAsia="TimesNewRomanPSMT" w:hAnsi="Arial" w:cs="Arial"/>
                <w:bCs/>
                <w:i/>
                <w:sz w:val="22"/>
                <w:szCs w:val="22"/>
                <w:lang w:val="sr-Cyrl-RS"/>
              </w:rPr>
            </w:pPr>
          </w:p>
          <w:p w14:paraId="38671D1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D32077" w14:textId="77777777" w:rsidR="00D03646" w:rsidRPr="00DE1779" w:rsidRDefault="00D03646" w:rsidP="00757B28">
            <w:pPr>
              <w:snapToGrid w:val="0"/>
              <w:rPr>
                <w:rFonts w:ascii="Arial" w:eastAsia="TimesNewRomanPSMT" w:hAnsi="Arial" w:cs="Arial"/>
                <w:bCs/>
                <w:i/>
                <w:sz w:val="22"/>
                <w:szCs w:val="22"/>
                <w:lang w:val="sr-Cyrl-RS"/>
              </w:rPr>
            </w:pPr>
          </w:p>
          <w:p w14:paraId="4C9168C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D2A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EDED787" w14:textId="77777777" w:rsidTr="00757B28">
        <w:tc>
          <w:tcPr>
            <w:tcW w:w="465" w:type="dxa"/>
            <w:tcBorders>
              <w:top w:val="single" w:sz="4" w:space="0" w:color="000000"/>
              <w:left w:val="single" w:sz="4" w:space="0" w:color="000000"/>
              <w:bottom w:val="single" w:sz="4" w:space="0" w:color="000000"/>
            </w:tcBorders>
            <w:shd w:val="clear" w:color="auto" w:fill="auto"/>
          </w:tcPr>
          <w:p w14:paraId="49DF4C8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86B56D" w14:textId="77777777" w:rsidR="00D03646" w:rsidRPr="00DE1779" w:rsidRDefault="00D03646" w:rsidP="00757B28">
            <w:pPr>
              <w:snapToGrid w:val="0"/>
              <w:rPr>
                <w:rFonts w:ascii="Arial" w:eastAsia="TimesNewRomanPSMT" w:hAnsi="Arial" w:cs="Arial"/>
                <w:bCs/>
                <w:i/>
                <w:sz w:val="22"/>
                <w:szCs w:val="22"/>
                <w:lang w:val="sr-Cyrl-RS"/>
              </w:rPr>
            </w:pPr>
          </w:p>
          <w:p w14:paraId="48EAD1C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F1F4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91C7F1F" w14:textId="77777777" w:rsidTr="00757B28">
        <w:tc>
          <w:tcPr>
            <w:tcW w:w="465" w:type="dxa"/>
            <w:tcBorders>
              <w:top w:val="single" w:sz="4" w:space="0" w:color="000000"/>
              <w:left w:val="single" w:sz="4" w:space="0" w:color="000000"/>
              <w:bottom w:val="single" w:sz="4" w:space="0" w:color="000000"/>
            </w:tcBorders>
            <w:shd w:val="clear" w:color="auto" w:fill="auto"/>
          </w:tcPr>
          <w:p w14:paraId="75FF4ADA" w14:textId="77777777" w:rsidR="00D03646" w:rsidRPr="00DE1779" w:rsidRDefault="00D03646" w:rsidP="00757B28">
            <w:pPr>
              <w:snapToGrid w:val="0"/>
              <w:rPr>
                <w:rFonts w:ascii="Arial" w:eastAsia="TimesNewRomanPSMT" w:hAnsi="Arial" w:cs="Arial"/>
                <w:bCs/>
                <w:i/>
                <w:sz w:val="22"/>
                <w:szCs w:val="22"/>
                <w:lang w:val="sr-Cyrl-RS"/>
              </w:rPr>
            </w:pPr>
          </w:p>
          <w:p w14:paraId="5DE7944A"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1830C7E8" w14:textId="77777777" w:rsidR="00D03646" w:rsidRPr="00DE1779" w:rsidRDefault="00D03646" w:rsidP="00757B28">
            <w:pPr>
              <w:snapToGrid w:val="0"/>
              <w:rPr>
                <w:rFonts w:ascii="Arial" w:eastAsia="TimesNewRomanPSMT" w:hAnsi="Arial" w:cs="Arial"/>
                <w:bCs/>
                <w:i/>
                <w:sz w:val="22"/>
                <w:szCs w:val="22"/>
                <w:lang w:val="sr-Cyrl-RS"/>
              </w:rPr>
            </w:pPr>
          </w:p>
          <w:p w14:paraId="2271CDC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FEB2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7962AFF" w14:textId="77777777" w:rsidTr="00757B28">
        <w:tc>
          <w:tcPr>
            <w:tcW w:w="465" w:type="dxa"/>
            <w:tcBorders>
              <w:top w:val="single" w:sz="4" w:space="0" w:color="000000"/>
              <w:left w:val="single" w:sz="4" w:space="0" w:color="000000"/>
              <w:bottom w:val="single" w:sz="4" w:space="0" w:color="000000"/>
            </w:tcBorders>
            <w:shd w:val="clear" w:color="auto" w:fill="auto"/>
          </w:tcPr>
          <w:p w14:paraId="6545A732" w14:textId="77777777" w:rsidR="00D03646" w:rsidRPr="00DE1779" w:rsidRDefault="00D03646" w:rsidP="00757B28">
            <w:pPr>
              <w:snapToGrid w:val="0"/>
              <w:rPr>
                <w:rFonts w:ascii="Arial" w:eastAsia="TimesNewRomanPSMT" w:hAnsi="Arial" w:cs="Arial"/>
                <w:bCs/>
                <w:i/>
                <w:sz w:val="22"/>
                <w:szCs w:val="22"/>
                <w:lang w:val="sr-Cyrl-RS"/>
              </w:rPr>
            </w:pPr>
          </w:p>
          <w:p w14:paraId="3C2C1F5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BA9E27" w14:textId="77777777" w:rsidR="00D03646" w:rsidRPr="00DE1779" w:rsidRDefault="00D03646" w:rsidP="00757B28">
            <w:pPr>
              <w:snapToGrid w:val="0"/>
              <w:rPr>
                <w:rFonts w:ascii="Arial" w:eastAsia="TimesNewRomanPSMT" w:hAnsi="Arial" w:cs="Arial"/>
                <w:bCs/>
                <w:i/>
                <w:sz w:val="22"/>
                <w:szCs w:val="22"/>
                <w:lang w:val="sr-Cyrl-RS"/>
              </w:rPr>
            </w:pPr>
          </w:p>
          <w:p w14:paraId="2952005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37F4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F3E592" w14:textId="77777777" w:rsidTr="00757B28">
        <w:tc>
          <w:tcPr>
            <w:tcW w:w="465" w:type="dxa"/>
            <w:tcBorders>
              <w:top w:val="single" w:sz="4" w:space="0" w:color="000000"/>
              <w:left w:val="single" w:sz="4" w:space="0" w:color="000000"/>
              <w:bottom w:val="single" w:sz="4" w:space="0" w:color="000000"/>
            </w:tcBorders>
            <w:shd w:val="clear" w:color="auto" w:fill="auto"/>
          </w:tcPr>
          <w:p w14:paraId="16FC4391" w14:textId="77777777" w:rsidR="00D03646" w:rsidRPr="00DE1779" w:rsidRDefault="00D03646" w:rsidP="00757B28">
            <w:pPr>
              <w:snapToGrid w:val="0"/>
              <w:rPr>
                <w:rFonts w:ascii="Arial" w:eastAsia="TimesNewRomanPSMT" w:hAnsi="Arial" w:cs="Arial"/>
                <w:bCs/>
                <w:i/>
                <w:sz w:val="22"/>
                <w:szCs w:val="22"/>
                <w:lang w:val="sr-Cyrl-RS"/>
              </w:rPr>
            </w:pPr>
          </w:p>
          <w:p w14:paraId="66B8DDB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D1F106B" w14:textId="77777777" w:rsidR="00D03646" w:rsidRPr="00DE1779" w:rsidRDefault="00D03646" w:rsidP="00757B28">
            <w:pPr>
              <w:snapToGrid w:val="0"/>
              <w:rPr>
                <w:rFonts w:ascii="Arial" w:eastAsia="TimesNewRomanPSMT" w:hAnsi="Arial" w:cs="Arial"/>
                <w:bCs/>
                <w:i/>
                <w:sz w:val="22"/>
                <w:szCs w:val="22"/>
                <w:lang w:val="sr-Cyrl-RS"/>
              </w:rPr>
            </w:pPr>
          </w:p>
          <w:p w14:paraId="0BC5CFA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B4FD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B8236DA" w14:textId="77777777" w:rsidTr="00757B28">
        <w:tc>
          <w:tcPr>
            <w:tcW w:w="465" w:type="dxa"/>
            <w:tcBorders>
              <w:top w:val="single" w:sz="4" w:space="0" w:color="000000"/>
              <w:left w:val="single" w:sz="4" w:space="0" w:color="000000"/>
              <w:bottom w:val="single" w:sz="4" w:space="0" w:color="000000"/>
            </w:tcBorders>
            <w:shd w:val="clear" w:color="auto" w:fill="auto"/>
          </w:tcPr>
          <w:p w14:paraId="51BAD76C" w14:textId="77777777" w:rsidR="00D03646" w:rsidRPr="00DE1779" w:rsidRDefault="00D03646" w:rsidP="00757B28">
            <w:pPr>
              <w:snapToGrid w:val="0"/>
              <w:rPr>
                <w:rFonts w:ascii="Arial" w:eastAsia="TimesNewRomanPSMT" w:hAnsi="Arial" w:cs="Arial"/>
                <w:bCs/>
                <w:i/>
                <w:sz w:val="22"/>
                <w:szCs w:val="22"/>
                <w:lang w:val="sr-Cyrl-RS"/>
              </w:rPr>
            </w:pPr>
          </w:p>
          <w:p w14:paraId="07E72BB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A84F162" w14:textId="77777777" w:rsidR="00D03646" w:rsidRPr="00DE1779" w:rsidRDefault="00D03646" w:rsidP="00757B28">
            <w:pPr>
              <w:snapToGrid w:val="0"/>
              <w:rPr>
                <w:rFonts w:ascii="Arial" w:eastAsia="TimesNewRomanPSMT" w:hAnsi="Arial" w:cs="Arial"/>
                <w:bCs/>
                <w:i/>
                <w:sz w:val="22"/>
                <w:szCs w:val="22"/>
                <w:lang w:val="sr-Cyrl-RS"/>
              </w:rPr>
            </w:pPr>
          </w:p>
          <w:p w14:paraId="692D17A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0BCA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8EE23F2" w14:textId="77777777" w:rsidTr="00757B28">
        <w:tc>
          <w:tcPr>
            <w:tcW w:w="465" w:type="dxa"/>
            <w:tcBorders>
              <w:top w:val="single" w:sz="4" w:space="0" w:color="000000"/>
              <w:left w:val="single" w:sz="4" w:space="0" w:color="000000"/>
              <w:bottom w:val="single" w:sz="4" w:space="0" w:color="000000"/>
            </w:tcBorders>
            <w:shd w:val="clear" w:color="auto" w:fill="auto"/>
          </w:tcPr>
          <w:p w14:paraId="1D7EF70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AD8A4DA" w14:textId="77777777" w:rsidR="00D03646" w:rsidRPr="00DE1779" w:rsidRDefault="00D03646" w:rsidP="00757B28">
            <w:pPr>
              <w:snapToGrid w:val="0"/>
              <w:rPr>
                <w:rFonts w:ascii="Arial" w:eastAsia="TimesNewRomanPSMT" w:hAnsi="Arial" w:cs="Arial"/>
                <w:bCs/>
                <w:i/>
                <w:sz w:val="22"/>
                <w:szCs w:val="22"/>
                <w:lang w:val="sr-Cyrl-RS"/>
              </w:rPr>
            </w:pPr>
          </w:p>
          <w:p w14:paraId="5439027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F96EF" w14:textId="77777777" w:rsidR="00D03646" w:rsidRPr="00DE1779" w:rsidRDefault="00D03646" w:rsidP="00757B28">
            <w:pPr>
              <w:snapToGrid w:val="0"/>
              <w:rPr>
                <w:rFonts w:ascii="Arial" w:eastAsia="TimesNewRomanPSMT" w:hAnsi="Arial" w:cs="Arial"/>
                <w:b/>
                <w:bCs/>
                <w:sz w:val="22"/>
                <w:szCs w:val="22"/>
                <w:lang w:val="sr-Cyrl-RS"/>
              </w:rPr>
            </w:pPr>
          </w:p>
        </w:tc>
      </w:tr>
    </w:tbl>
    <w:p w14:paraId="02E5BB95" w14:textId="77777777" w:rsidR="00D03646" w:rsidRPr="00DE1779" w:rsidRDefault="00D03646" w:rsidP="00D03646">
      <w:pPr>
        <w:rPr>
          <w:rFonts w:ascii="Arial" w:hAnsi="Arial" w:cs="Arial"/>
          <w:b/>
          <w:bCs/>
          <w:i/>
          <w:iCs/>
          <w:sz w:val="22"/>
          <w:szCs w:val="22"/>
          <w:u w:val="single"/>
          <w:lang w:val="sr-Cyrl-RS"/>
        </w:rPr>
      </w:pPr>
    </w:p>
    <w:p w14:paraId="4259ED3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0EEF1A2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CAFE3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57887394"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8C6D38D"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140"/>
      </w:tblGrid>
      <w:tr w:rsidR="00D03646" w:rsidRPr="00DE1779" w14:paraId="5AE60A15" w14:textId="77777777" w:rsidTr="001A226E">
        <w:trPr>
          <w:trHeight w:val="485"/>
        </w:trPr>
        <w:tc>
          <w:tcPr>
            <w:tcW w:w="5580" w:type="dxa"/>
            <w:shd w:val="clear" w:color="auto" w:fill="D5DCE4" w:themeFill="text2" w:themeFillTint="33"/>
            <w:vAlign w:val="center"/>
          </w:tcPr>
          <w:p w14:paraId="6EAE997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140" w:type="dxa"/>
            <w:shd w:val="clear" w:color="auto" w:fill="D5DCE4" w:themeFill="text2" w:themeFillTint="33"/>
            <w:vAlign w:val="center"/>
          </w:tcPr>
          <w:p w14:paraId="3B41805C" w14:textId="77777777" w:rsidR="00D03646" w:rsidRPr="00DE1779" w:rsidRDefault="001A226E" w:rsidP="001A226E">
            <w:pPr>
              <w:suppressAutoHyphens w:val="0"/>
              <w:jc w:val="center"/>
              <w:rPr>
                <w:rFonts w:ascii="Arial" w:hAnsi="Arial" w:cs="Arial"/>
                <w:b/>
                <w:bCs/>
                <w:i/>
                <w:iCs/>
                <w:sz w:val="22"/>
                <w:szCs w:val="22"/>
                <w:lang w:val="sr-Cyrl-RS" w:eastAsia="en-US"/>
              </w:rPr>
            </w:pPr>
            <w:r w:rsidRPr="00DE1779">
              <w:rPr>
                <w:rFonts w:ascii="Arial" w:hAnsi="Arial" w:cs="Arial"/>
                <w:b/>
                <w:sz w:val="22"/>
                <w:szCs w:val="22"/>
                <w:lang w:val="sr-Cyrl-RS" w:eastAsia="sr-Latn-CS"/>
              </w:rPr>
              <w:t xml:space="preserve">УКУПНА ЦЕНА   </w:t>
            </w:r>
            <w:r>
              <w:rPr>
                <w:rFonts w:ascii="Arial" w:hAnsi="Arial" w:cs="Arial"/>
                <w:b/>
                <w:sz w:val="22"/>
                <w:szCs w:val="22"/>
                <w:lang w:val="sr-Cyrl-RS" w:eastAsia="sr-Latn-CS"/>
              </w:rPr>
              <w:t>(</w:t>
            </w:r>
            <w:r w:rsidRPr="00DE1779">
              <w:rPr>
                <w:rFonts w:ascii="Arial" w:hAnsi="Arial" w:cs="Arial"/>
                <w:b/>
                <w:sz w:val="22"/>
                <w:szCs w:val="22"/>
                <w:lang w:val="sr-Cyrl-RS" w:eastAsia="sr-Latn-CS"/>
              </w:rPr>
              <w:t xml:space="preserve"> РСД</w:t>
            </w:r>
            <w:r>
              <w:rPr>
                <w:rFonts w:ascii="Arial" w:hAnsi="Arial" w:cs="Arial"/>
                <w:b/>
                <w:sz w:val="22"/>
                <w:szCs w:val="22"/>
                <w:lang w:val="sr-Cyrl-RS" w:eastAsia="sr-Latn-CS"/>
              </w:rPr>
              <w:t xml:space="preserve"> )</w:t>
            </w:r>
          </w:p>
        </w:tc>
      </w:tr>
      <w:tr w:rsidR="00D03646" w:rsidRPr="00DE1779" w14:paraId="7AA1FD77" w14:textId="77777777" w:rsidTr="001A226E">
        <w:trPr>
          <w:trHeight w:val="1230"/>
        </w:trPr>
        <w:tc>
          <w:tcPr>
            <w:tcW w:w="5580" w:type="dxa"/>
            <w:vAlign w:val="center"/>
          </w:tcPr>
          <w:p w14:paraId="461DBE77" w14:textId="77777777" w:rsidR="00D03646" w:rsidRPr="00DE1779" w:rsidRDefault="00D03646" w:rsidP="001A226E">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1A226E" w:rsidRPr="003A1C12">
              <w:rPr>
                <w:rFonts w:ascii="Arial" w:eastAsia="Arial" w:hAnsi="Arial" w:cs="Arial"/>
                <w:color w:val="000000"/>
                <w:sz w:val="22"/>
                <w:lang w:eastAsia="en-US"/>
              </w:rPr>
              <w:t xml:space="preserve">Продужење/проширење </w:t>
            </w:r>
            <w:r w:rsidR="003A1C12">
              <w:rPr>
                <w:rFonts w:ascii="Arial" w:eastAsia="Arial" w:hAnsi="Arial" w:cs="Arial"/>
                <w:color w:val="000000"/>
                <w:sz w:val="22"/>
                <w:lang w:eastAsia="en-US"/>
              </w:rPr>
              <w:t>SW</w:t>
            </w:r>
            <w:r w:rsidR="001A226E" w:rsidRPr="003A1C12">
              <w:rPr>
                <w:rFonts w:ascii="Arial" w:eastAsia="Arial" w:hAnsi="Arial" w:cs="Arial"/>
                <w:color w:val="000000"/>
                <w:sz w:val="22"/>
                <w:lang w:eastAsia="en-US"/>
              </w:rPr>
              <w:t xml:space="preserve"> за енкрипцију</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/0</w:t>
            </w:r>
            <w:r w:rsidR="00B44F6A" w:rsidRPr="00B44F6A">
              <w:rPr>
                <w:rFonts w:ascii="Arial" w:hAnsi="Arial" w:cs="Arial"/>
                <w:b/>
                <w:sz w:val="22"/>
                <w:szCs w:val="22"/>
                <w:lang w:val="sr-Cyrl-RS" w:eastAsia="en-US"/>
              </w:rPr>
              <w:t>5</w:t>
            </w:r>
            <w:r w:rsidR="001A226E">
              <w:rPr>
                <w:rFonts w:ascii="Arial" w:hAnsi="Arial" w:cs="Arial"/>
                <w:b/>
                <w:sz w:val="22"/>
                <w:szCs w:val="22"/>
                <w:lang w:val="sr-Cyrl-RS" w:eastAsia="en-US"/>
              </w:rPr>
              <w:t>57</w:t>
            </w:r>
            <w:r w:rsidR="00BD02A0" w:rsidRPr="00B44F6A">
              <w:rPr>
                <w:rFonts w:ascii="Arial" w:hAnsi="Arial" w:cs="Arial"/>
                <w:b/>
                <w:sz w:val="22"/>
                <w:szCs w:val="22"/>
                <w:lang w:val="sr-Cyrl-RS" w:eastAsia="en-US"/>
              </w:rPr>
              <w:t>/2018</w:t>
            </w:r>
          </w:p>
        </w:tc>
        <w:tc>
          <w:tcPr>
            <w:tcW w:w="4140" w:type="dxa"/>
          </w:tcPr>
          <w:p w14:paraId="7E20B837" w14:textId="77777777" w:rsidR="00D03646" w:rsidRPr="00DE1779" w:rsidRDefault="00D03646" w:rsidP="00757B28">
            <w:pPr>
              <w:suppressAutoHyphens w:val="0"/>
              <w:jc w:val="both"/>
              <w:rPr>
                <w:rFonts w:ascii="Arial" w:hAnsi="Arial" w:cs="Arial"/>
                <w:sz w:val="22"/>
                <w:szCs w:val="22"/>
                <w:lang w:val="sr-Cyrl-RS" w:eastAsia="sr-Latn-CS"/>
              </w:rPr>
            </w:pPr>
          </w:p>
          <w:p w14:paraId="4847FFC7" w14:textId="77777777" w:rsidR="00D03646" w:rsidRPr="00DE1779" w:rsidRDefault="00D03646" w:rsidP="00757B28">
            <w:pPr>
              <w:suppressAutoHyphens w:val="0"/>
              <w:jc w:val="both"/>
              <w:rPr>
                <w:rFonts w:ascii="Arial" w:hAnsi="Arial" w:cs="Arial"/>
                <w:sz w:val="22"/>
                <w:szCs w:val="22"/>
                <w:lang w:val="sr-Cyrl-RS" w:eastAsia="sr-Latn-CS"/>
              </w:rPr>
            </w:pPr>
          </w:p>
          <w:p w14:paraId="0D2C616B" w14:textId="77777777" w:rsidR="00D03646" w:rsidRPr="00DE1779" w:rsidRDefault="00D03646" w:rsidP="001A226E">
            <w:pPr>
              <w:suppressAutoHyphens w:val="0"/>
              <w:jc w:val="both"/>
              <w:rPr>
                <w:rFonts w:ascii="Arial" w:hAnsi="Arial" w:cs="Arial"/>
                <w:sz w:val="22"/>
                <w:szCs w:val="22"/>
                <w:lang w:val="sr-Cyrl-RS" w:eastAsia="sr-Latn-CS"/>
              </w:rPr>
            </w:pPr>
          </w:p>
        </w:tc>
      </w:tr>
    </w:tbl>
    <w:p w14:paraId="3385B5E4"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2B9FC8D1"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7D2FD874" w14:textId="77777777" w:rsidTr="00757B28">
        <w:trPr>
          <w:trHeight w:val="620"/>
        </w:trPr>
        <w:tc>
          <w:tcPr>
            <w:tcW w:w="5799" w:type="dxa"/>
            <w:shd w:val="clear" w:color="auto" w:fill="D5DCE4" w:themeFill="text2" w:themeFillTint="33"/>
            <w:vAlign w:val="center"/>
          </w:tcPr>
          <w:p w14:paraId="2BE7BD5D"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4585E8A"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748A3CB7" w14:textId="77777777" w:rsidTr="00757B28">
        <w:trPr>
          <w:trHeight w:val="2150"/>
        </w:trPr>
        <w:tc>
          <w:tcPr>
            <w:tcW w:w="5799" w:type="dxa"/>
            <w:vAlign w:val="center"/>
          </w:tcPr>
          <w:p w14:paraId="2F8FD1F4" w14:textId="77777777" w:rsidR="00C16CA1" w:rsidRPr="00824F76" w:rsidRDefault="00C16CA1" w:rsidP="00C16CA1">
            <w:pPr>
              <w:pStyle w:val="KDParagraf"/>
              <w:rPr>
                <w:rFonts w:cs="Arial"/>
                <w:lang w:val="sr-Cyrl-RS" w:eastAsia="ar-SA"/>
              </w:rPr>
            </w:pPr>
            <w:r w:rsidRPr="00824F76">
              <w:rPr>
                <w:rFonts w:cs="Arial"/>
                <w:lang w:val="sr-Cyrl-RS" w:eastAsia="ar-SA"/>
              </w:rPr>
              <w:t xml:space="preserve">Плаћање </w:t>
            </w:r>
            <w:r>
              <w:rPr>
                <w:rFonts w:cs="Arial"/>
                <w:lang w:val="sr-Cyrl-RS" w:eastAsia="ar-SA"/>
              </w:rPr>
              <w:t>услуге</w:t>
            </w:r>
            <w:r w:rsidRPr="00824F76">
              <w:rPr>
                <w:rFonts w:cs="Arial"/>
                <w:lang w:val="sr-Cyrl-RS" w:eastAsia="ar-SA"/>
              </w:rPr>
              <w:t xml:space="preserve"> која </w:t>
            </w:r>
            <w:r>
              <w:rPr>
                <w:rFonts w:cs="Arial"/>
                <w:lang w:val="sr-Cyrl-RS" w:eastAsia="ar-SA"/>
              </w:rPr>
              <w:t>је</w:t>
            </w:r>
            <w:r w:rsidRPr="00824F76">
              <w:rPr>
                <w:rFonts w:cs="Arial"/>
                <w:lang w:val="sr-Cyrl-RS" w:eastAsia="ar-SA"/>
              </w:rPr>
              <w:t xml:space="preserve"> предмет ове набавке Наручилац ће извршити на текући рачун понуђача, </w:t>
            </w:r>
            <w:r w:rsidRPr="00925169">
              <w:rPr>
                <w:rFonts w:cs="Arial"/>
                <w:lang w:val="sr-Cyrl-RS" w:eastAsia="ar-SA"/>
              </w:rPr>
              <w:t>по</w:t>
            </w:r>
            <w:r w:rsidRPr="00824F76">
              <w:rPr>
                <w:rFonts w:cs="Arial"/>
                <w:highlight w:val="yellow"/>
                <w:lang w:val="sr-Cyrl-RS" w:eastAsia="ar-SA"/>
              </w:rPr>
              <w:t xml:space="preserve"> </w:t>
            </w:r>
            <w:r w:rsidR="00FA6F40">
              <w:rPr>
                <w:rFonts w:cs="Arial"/>
                <w:lang w:val="sr-Cyrl-RS" w:eastAsia="ar-SA"/>
              </w:rPr>
              <w:t>извршењу услуге</w:t>
            </w:r>
            <w:r w:rsidRPr="00824F76">
              <w:rPr>
                <w:rFonts w:cs="Arial"/>
                <w:lang w:val="sr-Cyrl-RS" w:eastAsia="ar-SA"/>
              </w:rPr>
              <w:t xml:space="preserve">, по </w:t>
            </w:r>
            <w:r>
              <w:rPr>
                <w:rFonts w:cs="Arial"/>
                <w:lang w:val="sr-Cyrl-RS" w:eastAsia="ar-SA"/>
              </w:rPr>
              <w:t xml:space="preserve">пријему исправног рачуна на основу </w:t>
            </w:r>
            <w:r w:rsidRPr="00824F76">
              <w:rPr>
                <w:rFonts w:cs="Arial"/>
                <w:lang w:val="sr-Cyrl-RS" w:eastAsia="ar-SA"/>
              </w:rPr>
              <w:t>потпис</w:t>
            </w:r>
            <w:r>
              <w:rPr>
                <w:rFonts w:cs="Arial"/>
                <w:lang w:val="sr-Cyrl-RS" w:eastAsia="ar-SA"/>
              </w:rPr>
              <w:t xml:space="preserve">аног </w:t>
            </w:r>
            <w:r w:rsidRPr="00824F76">
              <w:rPr>
                <w:rFonts w:cs="Arial"/>
                <w:lang w:val="sr-Cyrl-RS" w:eastAsia="ar-SA"/>
              </w:rPr>
              <w:t xml:space="preserve">Записника о квалитативном и квантитативном пријему </w:t>
            </w:r>
            <w:r>
              <w:rPr>
                <w:rFonts w:cs="Arial"/>
                <w:lang w:val="sr-Cyrl-RS" w:eastAsia="ar-SA"/>
              </w:rPr>
              <w:t>услуге</w:t>
            </w:r>
            <w:r w:rsidRPr="00824F76">
              <w:rPr>
                <w:rFonts w:cs="Arial"/>
                <w:lang w:val="sr-Cyrl-RS" w:eastAsia="ar-SA"/>
              </w:rPr>
              <w:t xml:space="preserve"> од стране овлашћених представника Наручиоца и Понуђача -</w:t>
            </w:r>
            <w:r>
              <w:rPr>
                <w:rFonts w:cs="Arial"/>
                <w:lang w:val="sr-Cyrl-RS" w:eastAsia="ar-SA"/>
              </w:rPr>
              <w:t xml:space="preserve"> </w:t>
            </w:r>
            <w:r w:rsidRPr="00824F76">
              <w:rPr>
                <w:rFonts w:cs="Arial"/>
                <w:lang w:val="sr-Cyrl-RS" w:eastAsia="ar-SA"/>
              </w:rPr>
              <w:t>без примедби,</w:t>
            </w:r>
            <w:r>
              <w:rPr>
                <w:rFonts w:cs="Arial"/>
                <w:lang w:val="sr-Cyrl-RS" w:eastAsia="ar-SA"/>
              </w:rPr>
              <w:t xml:space="preserve"> </w:t>
            </w:r>
            <w:r w:rsidRPr="00824F76">
              <w:rPr>
                <w:rFonts w:cs="Arial"/>
                <w:lang w:val="sr-Cyrl-RS" w:eastAsia="ar-SA"/>
              </w:rPr>
              <w:t xml:space="preserve">у року до 45 дана </w:t>
            </w:r>
            <w:r>
              <w:rPr>
                <w:rFonts w:cs="Arial"/>
                <w:lang w:val="sr-Cyrl-RS" w:eastAsia="ar-SA"/>
              </w:rPr>
              <w:t>од дана пријема</w:t>
            </w:r>
            <w:r w:rsidRPr="00824F76">
              <w:rPr>
                <w:rFonts w:cs="Arial"/>
                <w:lang w:val="sr-Cyrl-RS" w:eastAsia="ar-SA"/>
              </w:rPr>
              <w:t xml:space="preserve"> исправног рачуна.</w:t>
            </w:r>
          </w:p>
          <w:p w14:paraId="3B764233" w14:textId="77777777" w:rsidR="00D03646" w:rsidRPr="000A54A6" w:rsidRDefault="00D03646" w:rsidP="00757B28">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42D68016" w14:textId="77777777" w:rsidR="00D03646" w:rsidRPr="00DE1779" w:rsidRDefault="00D03646" w:rsidP="00757B28">
            <w:pPr>
              <w:suppressAutoHyphens w:val="0"/>
              <w:jc w:val="both"/>
              <w:rPr>
                <w:rFonts w:ascii="Arial" w:hAnsi="Arial" w:cs="Arial"/>
                <w:bCs/>
                <w:i/>
                <w:iCs/>
                <w:sz w:val="22"/>
                <w:szCs w:val="22"/>
                <w:lang w:val="sr-Cyrl-RS" w:eastAsia="en-US"/>
              </w:rPr>
            </w:pPr>
          </w:p>
          <w:p w14:paraId="39FC9280" w14:textId="77777777" w:rsidR="00D03646" w:rsidRPr="00DE1779" w:rsidRDefault="00D03646" w:rsidP="00757B28">
            <w:pPr>
              <w:suppressAutoHyphens w:val="0"/>
              <w:jc w:val="center"/>
              <w:rPr>
                <w:rFonts w:ascii="Arial" w:hAnsi="Arial" w:cs="Arial"/>
                <w:bCs/>
                <w:i/>
                <w:iCs/>
                <w:sz w:val="22"/>
                <w:szCs w:val="22"/>
                <w:lang w:val="sr-Cyrl-RS" w:eastAsia="en-US"/>
              </w:rPr>
            </w:pPr>
          </w:p>
          <w:p w14:paraId="298D0F6B" w14:textId="77777777" w:rsidR="00D03646" w:rsidRPr="00DE1779" w:rsidRDefault="00D03646" w:rsidP="00757B28">
            <w:pPr>
              <w:suppressAutoHyphens w:val="0"/>
              <w:jc w:val="center"/>
              <w:rPr>
                <w:rFonts w:ascii="Arial" w:hAnsi="Arial" w:cs="Arial"/>
                <w:bCs/>
                <w:i/>
                <w:iCs/>
                <w:sz w:val="22"/>
                <w:szCs w:val="22"/>
                <w:lang w:val="sr-Cyrl-RS" w:eastAsia="en-US"/>
              </w:rPr>
            </w:pPr>
          </w:p>
          <w:p w14:paraId="23954A53"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31510C73"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D575765" w14:textId="77777777" w:rsidR="00D03646" w:rsidRPr="00DE1779" w:rsidRDefault="00D03646" w:rsidP="00757B28">
            <w:pPr>
              <w:suppressAutoHyphens w:val="0"/>
              <w:jc w:val="center"/>
              <w:rPr>
                <w:rFonts w:ascii="Arial" w:hAnsi="Arial" w:cs="Arial"/>
                <w:bCs/>
                <w:i/>
                <w:iCs/>
                <w:sz w:val="22"/>
                <w:szCs w:val="22"/>
                <w:lang w:val="sr-Cyrl-RS" w:eastAsia="en-US"/>
              </w:rPr>
            </w:pPr>
          </w:p>
          <w:p w14:paraId="6AC07955" w14:textId="77777777" w:rsidR="00D03646" w:rsidRPr="00DE1779" w:rsidRDefault="00D03646" w:rsidP="00757B28">
            <w:pPr>
              <w:suppressAutoHyphens w:val="0"/>
              <w:jc w:val="center"/>
              <w:rPr>
                <w:rFonts w:ascii="Arial" w:hAnsi="Arial" w:cs="Arial"/>
                <w:bCs/>
                <w:i/>
                <w:iCs/>
                <w:sz w:val="22"/>
                <w:szCs w:val="22"/>
                <w:lang w:val="sr-Cyrl-RS" w:eastAsia="en-US"/>
              </w:rPr>
            </w:pPr>
          </w:p>
          <w:p w14:paraId="74FBA232"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6B26C913" w14:textId="77777777" w:rsidTr="008F556D">
        <w:trPr>
          <w:trHeight w:val="1635"/>
        </w:trPr>
        <w:tc>
          <w:tcPr>
            <w:tcW w:w="5799" w:type="dxa"/>
            <w:vAlign w:val="center"/>
          </w:tcPr>
          <w:p w14:paraId="76482FB0" w14:textId="77777777"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C16CA1">
              <w:rPr>
                <w:rFonts w:ascii="Arial" w:hAnsi="Arial" w:cs="Arial"/>
                <w:b/>
                <w:sz w:val="22"/>
                <w:szCs w:val="22"/>
                <w:lang w:val="sr-Cyrl-RS"/>
              </w:rPr>
              <w:t>Е</w:t>
            </w:r>
          </w:p>
          <w:p w14:paraId="4A5A72D7"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741BB53B" w14:textId="77777777" w:rsidR="00310382" w:rsidRPr="00310382" w:rsidRDefault="00310382" w:rsidP="00310382">
            <w:pPr>
              <w:jc w:val="both"/>
              <w:rPr>
                <w:rFonts w:ascii="Arial" w:hAnsi="Arial" w:cs="Arial"/>
                <w:color w:val="000000" w:themeColor="text1"/>
                <w:sz w:val="22"/>
                <w:szCs w:val="22"/>
                <w:lang w:val="sr-Cyrl-RS"/>
              </w:rPr>
            </w:pPr>
            <w:r w:rsidRPr="00310382">
              <w:rPr>
                <w:rFonts w:ascii="Arial" w:hAnsi="Arial" w:cs="Arial"/>
                <w:color w:val="000000" w:themeColor="text1"/>
                <w:sz w:val="22"/>
                <w:szCs w:val="22"/>
              </w:rPr>
              <w:t>Понуђач је у обавези да обнову и проширење постојећих решења као и проширење истих а који су предмет јавне набавке испоручи и инсталира у максималном року од 30 (словима: тридесет) дана од дана ступања Уговора на снагу.</w:t>
            </w:r>
          </w:p>
          <w:p w14:paraId="609FC072"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6BA6C461" w14:textId="77777777" w:rsidR="00D03646" w:rsidRPr="00DE1779" w:rsidRDefault="00D03646" w:rsidP="00757B28">
            <w:pPr>
              <w:suppressAutoHyphens w:val="0"/>
              <w:jc w:val="both"/>
              <w:rPr>
                <w:rFonts w:ascii="Arial" w:hAnsi="Arial" w:cs="Arial"/>
                <w:bCs/>
                <w:iCs/>
                <w:sz w:val="22"/>
                <w:szCs w:val="22"/>
                <w:lang w:val="sr-Cyrl-RS" w:eastAsia="en-US"/>
              </w:rPr>
            </w:pPr>
          </w:p>
          <w:p w14:paraId="62915A88" w14:textId="0B8970B3" w:rsidR="00310382" w:rsidRPr="00310382" w:rsidRDefault="00310382" w:rsidP="00310382">
            <w:pPr>
              <w:jc w:val="both"/>
              <w:rPr>
                <w:rFonts w:ascii="Arial" w:hAnsi="Arial" w:cs="Arial"/>
                <w:color w:val="000000" w:themeColor="text1"/>
                <w:sz w:val="22"/>
                <w:szCs w:val="22"/>
                <w:lang w:val="sr-Cyrl-RS"/>
              </w:rPr>
            </w:pPr>
            <w:r>
              <w:rPr>
                <w:rFonts w:ascii="Arial" w:hAnsi="Arial" w:cs="Arial"/>
                <w:color w:val="000000" w:themeColor="text1"/>
                <w:sz w:val="22"/>
                <w:szCs w:val="22"/>
                <w:lang w:val="sr-Latn-RS"/>
              </w:rPr>
              <w:t>O</w:t>
            </w:r>
            <w:r w:rsidRPr="00310382">
              <w:rPr>
                <w:rFonts w:ascii="Arial" w:hAnsi="Arial" w:cs="Arial"/>
                <w:color w:val="000000" w:themeColor="text1"/>
                <w:sz w:val="22"/>
                <w:szCs w:val="22"/>
              </w:rPr>
              <w:t>бнов</w:t>
            </w:r>
            <w:r>
              <w:rPr>
                <w:rFonts w:ascii="Arial" w:hAnsi="Arial" w:cs="Arial"/>
                <w:color w:val="000000" w:themeColor="text1"/>
                <w:sz w:val="22"/>
                <w:szCs w:val="22"/>
                <w:lang w:val="sr-Latn-RS"/>
              </w:rPr>
              <w:t>a</w:t>
            </w:r>
            <w:r w:rsidRPr="00310382">
              <w:rPr>
                <w:rFonts w:ascii="Arial" w:hAnsi="Arial" w:cs="Arial"/>
                <w:color w:val="000000" w:themeColor="text1"/>
                <w:sz w:val="22"/>
                <w:szCs w:val="22"/>
              </w:rPr>
              <w:t xml:space="preserve"> и проширење постојећих решења као и проширење истих а који су предмет јавне набавке </w:t>
            </w:r>
            <w:r>
              <w:rPr>
                <w:rFonts w:ascii="Arial" w:hAnsi="Arial" w:cs="Arial"/>
                <w:color w:val="000000" w:themeColor="text1"/>
                <w:sz w:val="22"/>
                <w:szCs w:val="22"/>
                <w:lang w:val="sr-Cyrl-RS"/>
              </w:rPr>
              <w:t xml:space="preserve">биће </w:t>
            </w:r>
            <w:r w:rsidRPr="00310382">
              <w:rPr>
                <w:rFonts w:ascii="Arial" w:hAnsi="Arial" w:cs="Arial"/>
                <w:color w:val="000000" w:themeColor="text1"/>
                <w:sz w:val="22"/>
                <w:szCs w:val="22"/>
              </w:rPr>
              <w:t>испоруч</w:t>
            </w:r>
            <w:r>
              <w:rPr>
                <w:rFonts w:ascii="Arial" w:hAnsi="Arial" w:cs="Arial"/>
                <w:color w:val="000000" w:themeColor="text1"/>
                <w:sz w:val="22"/>
                <w:szCs w:val="22"/>
                <w:lang w:val="sr-Latn-RS"/>
              </w:rPr>
              <w:t>eно</w:t>
            </w:r>
            <w:r w:rsidRPr="00310382">
              <w:rPr>
                <w:rFonts w:ascii="Arial" w:hAnsi="Arial" w:cs="Arial"/>
                <w:color w:val="000000" w:themeColor="text1"/>
                <w:sz w:val="22"/>
                <w:szCs w:val="22"/>
              </w:rPr>
              <w:t xml:space="preserve"> и инсталира</w:t>
            </w:r>
            <w:r>
              <w:rPr>
                <w:rFonts w:ascii="Arial" w:hAnsi="Arial" w:cs="Arial"/>
                <w:color w:val="000000" w:themeColor="text1"/>
                <w:sz w:val="22"/>
                <w:szCs w:val="22"/>
                <w:lang w:val="sr-Cyrl-RS"/>
              </w:rPr>
              <w:t>но</w:t>
            </w:r>
            <w:r w:rsidRPr="00310382">
              <w:rPr>
                <w:rFonts w:ascii="Arial" w:hAnsi="Arial" w:cs="Arial"/>
                <w:color w:val="000000" w:themeColor="text1"/>
                <w:sz w:val="22"/>
                <w:szCs w:val="22"/>
              </w:rPr>
              <w:t xml:space="preserve"> у року од </w:t>
            </w:r>
            <w:r>
              <w:rPr>
                <w:rFonts w:ascii="Arial" w:hAnsi="Arial" w:cs="Arial"/>
                <w:color w:val="000000" w:themeColor="text1"/>
                <w:sz w:val="22"/>
                <w:szCs w:val="22"/>
                <w:lang w:val="sr-Cyrl-RS"/>
              </w:rPr>
              <w:t>___</w:t>
            </w:r>
            <w:r w:rsidRPr="00310382">
              <w:rPr>
                <w:rFonts w:ascii="Arial" w:hAnsi="Arial" w:cs="Arial"/>
                <w:color w:val="000000" w:themeColor="text1"/>
                <w:sz w:val="22"/>
                <w:szCs w:val="22"/>
              </w:rPr>
              <w:t xml:space="preserve"> (словима: </w:t>
            </w:r>
            <w:r>
              <w:rPr>
                <w:rFonts w:ascii="Arial" w:hAnsi="Arial" w:cs="Arial"/>
                <w:color w:val="000000" w:themeColor="text1"/>
                <w:sz w:val="22"/>
                <w:szCs w:val="22"/>
                <w:lang w:val="sr-Cyrl-RS"/>
              </w:rPr>
              <w:t>____________</w:t>
            </w:r>
            <w:r w:rsidRPr="00310382">
              <w:rPr>
                <w:rFonts w:ascii="Arial" w:hAnsi="Arial" w:cs="Arial"/>
                <w:color w:val="000000" w:themeColor="text1"/>
                <w:sz w:val="22"/>
                <w:szCs w:val="22"/>
              </w:rPr>
              <w:t>) дана од дана ступања Уговора на снагу.</w:t>
            </w:r>
          </w:p>
          <w:p w14:paraId="77C8BDD0" w14:textId="199E222A" w:rsidR="00D03646" w:rsidRPr="00DE1779" w:rsidRDefault="00D03646" w:rsidP="00C16CA1">
            <w:pPr>
              <w:pStyle w:val="BodyText"/>
              <w:suppressAutoHyphens w:val="0"/>
              <w:rPr>
                <w:rFonts w:ascii="Arial" w:hAnsi="Arial" w:cs="Arial"/>
                <w:bCs/>
                <w:iCs/>
                <w:sz w:val="22"/>
                <w:szCs w:val="22"/>
                <w:lang w:val="sr-Cyrl-RS" w:eastAsia="en-US"/>
              </w:rPr>
            </w:pPr>
          </w:p>
        </w:tc>
      </w:tr>
      <w:tr w:rsidR="00D03646" w:rsidRPr="00DE1779" w14:paraId="6C24C5F8" w14:textId="77777777" w:rsidTr="00757B28">
        <w:trPr>
          <w:trHeight w:val="1223"/>
        </w:trPr>
        <w:tc>
          <w:tcPr>
            <w:tcW w:w="5799" w:type="dxa"/>
            <w:vAlign w:val="center"/>
          </w:tcPr>
          <w:p w14:paraId="49FCC920" w14:textId="77777777" w:rsidR="00D03646" w:rsidRPr="00DE1779" w:rsidRDefault="00D03646" w:rsidP="00757B28">
            <w:pPr>
              <w:suppressAutoHyphens w:val="0"/>
              <w:jc w:val="both"/>
              <w:rPr>
                <w:rFonts w:ascii="Arial" w:hAnsi="Arial" w:cs="Arial"/>
                <w:bCs/>
                <w:iCs/>
                <w:sz w:val="22"/>
                <w:szCs w:val="22"/>
                <w:lang w:val="sr-Cyrl-RS" w:eastAsia="en-US"/>
              </w:rPr>
            </w:pPr>
          </w:p>
          <w:p w14:paraId="01BCA7C5"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3D7CED8F" w14:textId="77777777" w:rsidR="00C16CA1" w:rsidRPr="00925169" w:rsidRDefault="00C16CA1" w:rsidP="00C16CA1">
            <w:pPr>
              <w:suppressAutoHyphens w:val="0"/>
              <w:autoSpaceDE w:val="0"/>
              <w:autoSpaceDN w:val="0"/>
              <w:adjustRightInd w:val="0"/>
              <w:spacing w:before="120"/>
              <w:jc w:val="both"/>
              <w:rPr>
                <w:rFonts w:ascii="Arial" w:hAnsi="Arial" w:cs="Arial"/>
                <w:sz w:val="22"/>
                <w:szCs w:val="22"/>
                <w:lang w:val="sr-Cyrl-RS" w:eastAsia="en-US"/>
              </w:rPr>
            </w:pPr>
            <w:r w:rsidRPr="00925169">
              <w:rPr>
                <w:rFonts w:ascii="Arial" w:hAnsi="Arial" w:cs="Arial"/>
                <w:sz w:val="22"/>
                <w:szCs w:val="22"/>
                <w:lang w:val="sr-Cyrl-RS" w:eastAsia="en-US"/>
              </w:rPr>
              <w:t>Понуђач је у обавези да на имплементирану платформу да најмање 24 (двадесетчетири) месеца произвођачке гаранције у оквиру које треба да буде обезбеђено најмање следеће:</w:t>
            </w:r>
          </w:p>
          <w:p w14:paraId="7CB25B3E"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1. Доступност техничке подршке понуђача по принципу 09 до 17 часова, радним данима телефонски и путем '' Skype''-а</w:t>
            </w:r>
          </w:p>
          <w:p w14:paraId="616357A0"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2. Доступност техничке подршке произвођача радним данима путем е-маила</w:t>
            </w:r>
          </w:p>
          <w:p w14:paraId="3B2589F0"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3. Приступ базама знања у складу са пословном политиком понуђача и произвођача.</w:t>
            </w:r>
          </w:p>
          <w:p w14:paraId="2A299CD9" w14:textId="77777777" w:rsidR="00C16CA1" w:rsidRPr="00925169" w:rsidRDefault="00C16CA1" w:rsidP="00C16CA1">
            <w:pPr>
              <w:suppressAutoHyphens w:val="0"/>
              <w:autoSpaceDE w:val="0"/>
              <w:autoSpaceDN w:val="0"/>
              <w:adjustRightInd w:val="0"/>
              <w:spacing w:after="200"/>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Гарантни рок тече од дана потписивања Записника о квалитативном и квантитативном пријему услуге од стране овлашћених представника Наручиоца и Понуђача -без примедби.</w:t>
            </w:r>
          </w:p>
          <w:p w14:paraId="1972F073"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697F276B" w14:textId="77777777" w:rsidR="00682B58" w:rsidRPr="00DE1779" w:rsidRDefault="00682B58" w:rsidP="00682B5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4E182430" w14:textId="77777777" w:rsidR="00682B58" w:rsidRPr="00DE1779" w:rsidRDefault="00682B58" w:rsidP="00682B5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F3129FF" w14:textId="77777777" w:rsidR="00D03646" w:rsidRPr="00DE1779" w:rsidRDefault="00D03646" w:rsidP="00757B28">
            <w:pPr>
              <w:suppressAutoHyphens w:val="0"/>
              <w:jc w:val="both"/>
              <w:rPr>
                <w:rFonts w:ascii="Arial" w:hAnsi="Arial" w:cs="Arial"/>
                <w:bCs/>
                <w:iCs/>
                <w:sz w:val="22"/>
                <w:szCs w:val="22"/>
                <w:lang w:val="sr-Cyrl-RS" w:eastAsia="en-US"/>
              </w:rPr>
            </w:pPr>
          </w:p>
        </w:tc>
      </w:tr>
      <w:tr w:rsidR="00425FA1" w:rsidRPr="00310382" w14:paraId="097F5593" w14:textId="77777777" w:rsidTr="00757B28">
        <w:trPr>
          <w:trHeight w:val="800"/>
        </w:trPr>
        <w:tc>
          <w:tcPr>
            <w:tcW w:w="5799" w:type="dxa"/>
            <w:vAlign w:val="center"/>
          </w:tcPr>
          <w:p w14:paraId="59CBACFC" w14:textId="77777777" w:rsidR="00425FA1" w:rsidRDefault="00425FA1" w:rsidP="00757B28">
            <w:pPr>
              <w:suppressAutoHyphens w:val="0"/>
              <w:jc w:val="center"/>
              <w:rPr>
                <w:rFonts w:ascii="Arial" w:hAnsi="Arial" w:cs="Arial"/>
                <w:b/>
                <w:bCs/>
                <w:i/>
                <w:iCs/>
                <w:sz w:val="22"/>
                <w:szCs w:val="22"/>
                <w:lang w:val="sr-Cyrl-RS" w:eastAsia="en-US"/>
              </w:rPr>
            </w:pPr>
            <w:r>
              <w:rPr>
                <w:rFonts w:ascii="Arial" w:hAnsi="Arial" w:cs="Arial"/>
                <w:b/>
                <w:bCs/>
                <w:i/>
                <w:iCs/>
                <w:sz w:val="22"/>
                <w:szCs w:val="22"/>
                <w:lang w:val="sr-Cyrl-RS" w:eastAsia="en-US"/>
              </w:rPr>
              <w:t>МЕСТО ИЗВРШЕЊА УСЛУГЕ</w:t>
            </w:r>
          </w:p>
          <w:p w14:paraId="75B81CFB" w14:textId="77777777" w:rsidR="00425FA1" w:rsidRPr="00425FA1" w:rsidRDefault="00425FA1" w:rsidP="00425FA1">
            <w:pPr>
              <w:pStyle w:val="BodyText"/>
              <w:suppressAutoHyphens w:val="0"/>
              <w:rPr>
                <w:rFonts w:ascii="Arial" w:hAnsi="Arial" w:cs="Arial"/>
                <w:sz w:val="22"/>
                <w:szCs w:val="22"/>
                <w:lang w:val="sr-Cyrl-RS"/>
              </w:rPr>
            </w:pPr>
            <w:r w:rsidRPr="00A91DD2">
              <w:rPr>
                <w:rFonts w:ascii="Arial" w:hAnsi="Arial" w:cs="Arial"/>
                <w:sz w:val="22"/>
                <w:szCs w:val="22"/>
              </w:rPr>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Pr>
                <w:rFonts w:ascii="Arial" w:eastAsiaTheme="minorHAnsi" w:hAnsi="Arial" w:cs="Arial"/>
                <w:sz w:val="22"/>
                <w:szCs w:val="22"/>
                <w:lang w:eastAsia="en-US"/>
              </w:rPr>
              <w:t>, или друга локација, уколико дође до измештања Дејта центра ЈП ЕПС са постојеће локације</w:t>
            </w:r>
            <w:r>
              <w:rPr>
                <w:rFonts w:ascii="Arial" w:eastAsiaTheme="minorHAnsi" w:hAnsi="Arial" w:cs="Arial"/>
                <w:sz w:val="22"/>
                <w:szCs w:val="22"/>
                <w:lang w:val="sr-Cyrl-RS" w:eastAsia="en-US"/>
              </w:rPr>
              <w:t>.</w:t>
            </w:r>
          </w:p>
          <w:p w14:paraId="333CB66E" w14:textId="77777777" w:rsidR="00425FA1" w:rsidRPr="00DE1779" w:rsidRDefault="00425FA1" w:rsidP="00757B28">
            <w:pPr>
              <w:suppressAutoHyphens w:val="0"/>
              <w:jc w:val="center"/>
              <w:rPr>
                <w:rFonts w:ascii="Arial" w:hAnsi="Arial" w:cs="Arial"/>
                <w:b/>
                <w:bCs/>
                <w:i/>
                <w:iCs/>
                <w:sz w:val="22"/>
                <w:szCs w:val="22"/>
                <w:lang w:val="sr-Cyrl-RS" w:eastAsia="en-US"/>
              </w:rPr>
            </w:pPr>
          </w:p>
        </w:tc>
        <w:tc>
          <w:tcPr>
            <w:tcW w:w="4067" w:type="dxa"/>
            <w:vAlign w:val="center"/>
          </w:tcPr>
          <w:p w14:paraId="3B2F6D82" w14:textId="77777777" w:rsidR="00425FA1" w:rsidRPr="00DE1779" w:rsidRDefault="00425FA1" w:rsidP="00425FA1">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lastRenderedPageBreak/>
              <w:t>Сагласан за захтевом наручиоца</w:t>
            </w:r>
          </w:p>
          <w:p w14:paraId="2588DC03" w14:textId="77777777" w:rsidR="00425FA1" w:rsidRPr="00DE1779" w:rsidRDefault="00425FA1" w:rsidP="00425FA1">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E6D1305" w14:textId="77777777" w:rsidR="00425FA1" w:rsidRPr="00DE1779" w:rsidRDefault="00425FA1" w:rsidP="00757B28">
            <w:pPr>
              <w:suppressAutoHyphens w:val="0"/>
              <w:jc w:val="center"/>
              <w:rPr>
                <w:rFonts w:ascii="Arial" w:hAnsi="Arial" w:cs="Arial"/>
                <w:b/>
                <w:bCs/>
                <w:iCs/>
                <w:sz w:val="22"/>
                <w:szCs w:val="22"/>
                <w:lang w:val="sr-Cyrl-RS" w:eastAsia="en-US"/>
              </w:rPr>
            </w:pPr>
          </w:p>
        </w:tc>
      </w:tr>
      <w:tr w:rsidR="00D03646" w:rsidRPr="00DE1779" w14:paraId="23EE141E" w14:textId="77777777" w:rsidTr="00757B28">
        <w:trPr>
          <w:trHeight w:val="800"/>
        </w:trPr>
        <w:tc>
          <w:tcPr>
            <w:tcW w:w="5799" w:type="dxa"/>
            <w:vAlign w:val="center"/>
          </w:tcPr>
          <w:p w14:paraId="7502A910"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lastRenderedPageBreak/>
              <w:t>РОК ВАЖЕЊА ПОНУДЕ:</w:t>
            </w:r>
          </w:p>
          <w:p w14:paraId="021CC1A7"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243DDA71" w14:textId="77777777" w:rsidR="00D03646" w:rsidRPr="00DE1779" w:rsidRDefault="00D03646" w:rsidP="00757B28">
            <w:pPr>
              <w:suppressAutoHyphens w:val="0"/>
              <w:jc w:val="center"/>
              <w:rPr>
                <w:rFonts w:ascii="Arial" w:hAnsi="Arial" w:cs="Arial"/>
                <w:b/>
                <w:bCs/>
                <w:iCs/>
                <w:sz w:val="22"/>
                <w:szCs w:val="22"/>
                <w:lang w:val="sr-Cyrl-RS" w:eastAsia="en-US"/>
              </w:rPr>
            </w:pPr>
          </w:p>
          <w:p w14:paraId="73F1F26C"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6996D792" w14:textId="77777777" w:rsidTr="00757B28">
        <w:tc>
          <w:tcPr>
            <w:tcW w:w="9866" w:type="dxa"/>
            <w:gridSpan w:val="2"/>
          </w:tcPr>
          <w:p w14:paraId="7F86988A" w14:textId="77777777" w:rsidR="00D03646" w:rsidRPr="00DE1779" w:rsidRDefault="00D03646" w:rsidP="00682B5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w:t>
            </w:r>
            <w:r w:rsidR="00682B58">
              <w:rPr>
                <w:rFonts w:ascii="Arial" w:hAnsi="Arial" w:cs="Arial"/>
                <w:bCs/>
                <w:iCs/>
                <w:sz w:val="22"/>
                <w:szCs w:val="22"/>
                <w:lang w:val="sr-Cyrl-RS" w:eastAsia="en-US"/>
              </w:rPr>
              <w:t>ња, рок извршења, гарантни рок</w:t>
            </w:r>
            <w:r w:rsidR="00EB10CA">
              <w:rPr>
                <w:rFonts w:ascii="Arial" w:hAnsi="Arial" w:cs="Arial"/>
                <w:bCs/>
                <w:iCs/>
                <w:sz w:val="22"/>
                <w:szCs w:val="22"/>
                <w:lang w:val="sr-Cyrl-RS" w:eastAsia="en-US"/>
              </w:rPr>
              <w:t>, место извршења</w:t>
            </w:r>
            <w:r w:rsidR="00682B58">
              <w:rPr>
                <w:rFonts w:ascii="Arial" w:hAnsi="Arial" w:cs="Arial"/>
                <w:bCs/>
                <w:iCs/>
                <w:sz w:val="22"/>
                <w:szCs w:val="22"/>
                <w:lang w:val="sr-Cyrl-RS" w:eastAsia="en-US"/>
              </w:rPr>
              <w:t xml:space="preserve"> </w:t>
            </w:r>
            <w:r w:rsidRPr="00DE1779">
              <w:rPr>
                <w:rFonts w:ascii="Arial" w:hAnsi="Arial" w:cs="Arial"/>
                <w:bCs/>
                <w:iCs/>
                <w:sz w:val="22"/>
                <w:szCs w:val="22"/>
                <w:lang w:val="sr-Cyrl-RS" w:eastAsia="en-US"/>
              </w:rPr>
              <w:t>и рок важења понуде сматраће се неприхватљивом.</w:t>
            </w:r>
          </w:p>
        </w:tc>
      </w:tr>
    </w:tbl>
    <w:p w14:paraId="5AD8FC8A" w14:textId="77777777" w:rsidR="00D03646" w:rsidRPr="00DE1779" w:rsidRDefault="00D03646" w:rsidP="00D03646">
      <w:pPr>
        <w:suppressAutoHyphens w:val="0"/>
        <w:jc w:val="both"/>
        <w:rPr>
          <w:rFonts w:ascii="Arial" w:hAnsi="Arial" w:cs="Arial"/>
          <w:b/>
          <w:bCs/>
          <w:i/>
          <w:iCs/>
          <w:sz w:val="22"/>
          <w:szCs w:val="22"/>
          <w:lang w:val="sr-Cyrl-RS" w:eastAsia="en-US"/>
        </w:rPr>
      </w:pPr>
    </w:p>
    <w:p w14:paraId="515D27AD"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7DC8071D"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7DC5D99E"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2A3A8CCB" w14:textId="77777777" w:rsidR="008F556D" w:rsidRDefault="008F556D" w:rsidP="00D03646">
      <w:pPr>
        <w:suppressAutoHyphens w:val="0"/>
        <w:jc w:val="both"/>
        <w:rPr>
          <w:rFonts w:ascii="Arial" w:hAnsi="Arial" w:cs="Arial"/>
          <w:b/>
          <w:bCs/>
          <w:i/>
          <w:iCs/>
          <w:sz w:val="22"/>
          <w:szCs w:val="22"/>
          <w:u w:val="single"/>
          <w:lang w:val="sr-Cyrl-RS" w:eastAsia="en-US"/>
        </w:rPr>
      </w:pPr>
    </w:p>
    <w:p w14:paraId="23380E1B"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3881EACA"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6B191E13"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3DA39ED0" w14:textId="77777777" w:rsidR="00D03646" w:rsidRPr="00DE1779" w:rsidRDefault="00D03646" w:rsidP="00D03646">
      <w:pPr>
        <w:jc w:val="both"/>
        <w:rPr>
          <w:rFonts w:ascii="Arial" w:hAnsi="Arial" w:cs="Arial"/>
          <w:b/>
          <w:sz w:val="22"/>
          <w:szCs w:val="22"/>
          <w:lang w:val="sr-Cyrl-RS"/>
        </w:rPr>
      </w:pPr>
    </w:p>
    <w:p w14:paraId="49105838" w14:textId="77777777" w:rsidR="00054538" w:rsidRPr="00DE1779" w:rsidRDefault="00D03646" w:rsidP="00054538">
      <w:pPr>
        <w:pStyle w:val="KDObrazac"/>
        <w:spacing w:before="0"/>
        <w:rPr>
          <w:i/>
          <w:lang w:val="sr-Cyrl-RS"/>
        </w:rPr>
      </w:pPr>
      <w:r w:rsidRPr="00DE1779">
        <w:rPr>
          <w:b w:val="0"/>
          <w:lang w:val="sr-Cyrl-RS"/>
        </w:rPr>
        <w:br w:type="page"/>
      </w:r>
      <w:r w:rsidR="00054538" w:rsidRPr="00DE1779">
        <w:rPr>
          <w:lang w:val="sr-Cyrl-RS"/>
        </w:rPr>
        <w:lastRenderedPageBreak/>
        <w:t xml:space="preserve">ОБРАЗАЦ </w:t>
      </w:r>
      <w:r w:rsidR="00054538">
        <w:rPr>
          <w:lang w:val="sr-Cyrl-RS"/>
        </w:rPr>
        <w:t>2</w:t>
      </w:r>
      <w:r w:rsidR="00054538" w:rsidRPr="00DE1779">
        <w:rPr>
          <w:lang w:val="sr-Cyrl-RS"/>
        </w:rPr>
        <w:t>.</w:t>
      </w:r>
    </w:p>
    <w:p w14:paraId="13154133" w14:textId="77777777" w:rsidR="00054538" w:rsidRPr="00DE1779" w:rsidRDefault="00054538" w:rsidP="00054538">
      <w:pPr>
        <w:jc w:val="right"/>
        <w:rPr>
          <w:rFonts w:ascii="Arial" w:hAnsi="Arial" w:cs="Arial"/>
          <w:b/>
          <w:i/>
          <w:sz w:val="22"/>
          <w:szCs w:val="22"/>
          <w:lang w:val="sr-Cyrl-RS"/>
        </w:rPr>
      </w:pPr>
    </w:p>
    <w:p w14:paraId="317307BD" w14:textId="77777777" w:rsidR="00054538" w:rsidRPr="00DE1779" w:rsidRDefault="00054538" w:rsidP="00054538">
      <w:pPr>
        <w:rPr>
          <w:rFonts w:ascii="Arial" w:hAnsi="Arial" w:cs="Arial"/>
          <w:sz w:val="22"/>
          <w:szCs w:val="22"/>
          <w:lang w:val="sr-Cyrl-RS"/>
        </w:rPr>
      </w:pPr>
    </w:p>
    <w:p w14:paraId="24FC98B5" w14:textId="77777777" w:rsidR="00682B58" w:rsidRPr="00682B58" w:rsidRDefault="00682B58" w:rsidP="00682B58">
      <w:pPr>
        <w:jc w:val="center"/>
        <w:rPr>
          <w:rFonts w:ascii="Arial" w:hAnsi="Arial" w:cs="Arial"/>
          <w:b/>
          <w:sz w:val="22"/>
          <w:szCs w:val="22"/>
        </w:rPr>
      </w:pPr>
      <w:r w:rsidRPr="00682B58">
        <w:rPr>
          <w:rFonts w:ascii="Arial" w:hAnsi="Arial" w:cs="Arial"/>
          <w:b/>
          <w:sz w:val="22"/>
          <w:szCs w:val="22"/>
        </w:rPr>
        <w:t>ОБРАЗАЦ СТРУКТУРЕ ЦЕНЕ</w:t>
      </w:r>
    </w:p>
    <w:p w14:paraId="097B1054" w14:textId="77777777" w:rsidR="00682B58" w:rsidRPr="00682B58" w:rsidRDefault="00682B58" w:rsidP="00682B58">
      <w:pPr>
        <w:rPr>
          <w:rFonts w:ascii="Arial" w:hAnsi="Arial" w:cs="Arial"/>
          <w:sz w:val="22"/>
          <w:szCs w:val="22"/>
        </w:rPr>
      </w:pPr>
    </w:p>
    <w:p w14:paraId="512E1F50" w14:textId="77777777" w:rsidR="00682B58" w:rsidRPr="00682B58" w:rsidRDefault="00682B58" w:rsidP="00682B58">
      <w:pPr>
        <w:rPr>
          <w:rFonts w:ascii="Arial" w:hAnsi="Arial" w:cs="Arial"/>
          <w:sz w:val="22"/>
          <w:szCs w:val="22"/>
        </w:rPr>
      </w:pPr>
      <w:r w:rsidRPr="00682B58">
        <w:rPr>
          <w:rFonts w:ascii="Arial" w:hAnsi="Arial" w:cs="Arial"/>
          <w:sz w:val="22"/>
          <w:szCs w:val="22"/>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469"/>
        <w:gridCol w:w="2355"/>
        <w:gridCol w:w="1814"/>
        <w:gridCol w:w="1812"/>
      </w:tblGrid>
      <w:tr w:rsidR="00682B58" w:rsidRPr="00682B58" w14:paraId="4D6F8B74" w14:textId="77777777" w:rsidTr="00682B58">
        <w:tc>
          <w:tcPr>
            <w:tcW w:w="336" w:type="pct"/>
            <w:shd w:val="clear" w:color="auto" w:fill="D5DCE4" w:themeFill="text2" w:themeFillTint="33"/>
            <w:vAlign w:val="center"/>
          </w:tcPr>
          <w:p w14:paraId="71740DC3" w14:textId="77777777" w:rsidR="00682B58" w:rsidRPr="00682B58" w:rsidRDefault="00682B58" w:rsidP="008D37A9">
            <w:pPr>
              <w:jc w:val="center"/>
              <w:rPr>
                <w:rFonts w:ascii="Arial" w:hAnsi="Arial" w:cs="Arial"/>
                <w:bCs/>
                <w:i/>
                <w:iCs/>
                <w:sz w:val="22"/>
                <w:szCs w:val="22"/>
              </w:rPr>
            </w:pPr>
            <w:r w:rsidRPr="00682B58">
              <w:rPr>
                <w:rFonts w:ascii="Arial" w:hAnsi="Arial" w:cs="Arial"/>
                <w:bCs/>
                <w:i/>
                <w:iCs/>
                <w:sz w:val="22"/>
                <w:szCs w:val="22"/>
              </w:rPr>
              <w:t>Рбр</w:t>
            </w:r>
          </w:p>
        </w:tc>
        <w:tc>
          <w:tcPr>
            <w:tcW w:w="1363" w:type="pct"/>
            <w:shd w:val="clear" w:color="auto" w:fill="D5DCE4" w:themeFill="text2" w:themeFillTint="33"/>
            <w:vAlign w:val="center"/>
          </w:tcPr>
          <w:p w14:paraId="0C40D98B" w14:textId="77777777" w:rsidR="00682B58" w:rsidRPr="00682B58" w:rsidRDefault="00682B58" w:rsidP="00BD21C7">
            <w:pPr>
              <w:jc w:val="center"/>
              <w:rPr>
                <w:rFonts w:ascii="Arial" w:hAnsi="Arial" w:cs="Arial"/>
                <w:b/>
                <w:bCs/>
                <w:i/>
                <w:iCs/>
                <w:sz w:val="22"/>
                <w:szCs w:val="22"/>
              </w:rPr>
            </w:pPr>
            <w:r w:rsidRPr="00682B58">
              <w:rPr>
                <w:rFonts w:ascii="Arial" w:hAnsi="Arial" w:cs="Arial"/>
                <w:b/>
                <w:bCs/>
                <w:i/>
                <w:iCs/>
                <w:sz w:val="22"/>
                <w:szCs w:val="22"/>
              </w:rPr>
              <w:t xml:space="preserve">Назив </w:t>
            </w:r>
          </w:p>
        </w:tc>
        <w:tc>
          <w:tcPr>
            <w:tcW w:w="1300" w:type="pct"/>
            <w:shd w:val="clear" w:color="auto" w:fill="D5DCE4" w:themeFill="text2" w:themeFillTint="33"/>
            <w:vAlign w:val="center"/>
          </w:tcPr>
          <w:p w14:paraId="2EE66BF5"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Цена без ПДВ</w:t>
            </w:r>
          </w:p>
          <w:p w14:paraId="58C87443" w14:textId="77777777" w:rsidR="00682B58" w:rsidRPr="00682B58" w:rsidRDefault="00682B58" w:rsidP="008D37A9">
            <w:pPr>
              <w:jc w:val="center"/>
              <w:rPr>
                <w:rFonts w:ascii="Arial" w:hAnsi="Arial" w:cs="Arial"/>
                <w:b/>
                <w:bCs/>
                <w:i/>
                <w:iCs/>
                <w:sz w:val="22"/>
                <w:szCs w:val="22"/>
              </w:rPr>
            </w:pPr>
            <w:r>
              <w:rPr>
                <w:rFonts w:ascii="Arial" w:hAnsi="Arial" w:cs="Arial"/>
                <w:b/>
                <w:bCs/>
                <w:i/>
                <w:iCs/>
                <w:sz w:val="22"/>
                <w:szCs w:val="22"/>
              </w:rPr>
              <w:t>дин.</w:t>
            </w:r>
            <w:r w:rsidRPr="00682B58">
              <w:rPr>
                <w:rFonts w:ascii="Arial" w:hAnsi="Arial" w:cs="Arial"/>
                <w:b/>
                <w:bCs/>
                <w:i/>
                <w:iCs/>
                <w:sz w:val="22"/>
                <w:szCs w:val="22"/>
              </w:rPr>
              <w:t xml:space="preserve"> </w:t>
            </w:r>
          </w:p>
        </w:tc>
        <w:tc>
          <w:tcPr>
            <w:tcW w:w="1001" w:type="pct"/>
            <w:shd w:val="clear" w:color="auto" w:fill="D5DCE4" w:themeFill="text2" w:themeFillTint="33"/>
          </w:tcPr>
          <w:p w14:paraId="1D211B83" w14:textId="77777777" w:rsidR="00682B58" w:rsidRPr="00682B58" w:rsidRDefault="00682B58" w:rsidP="00682B58">
            <w:pPr>
              <w:jc w:val="center"/>
              <w:rPr>
                <w:rFonts w:ascii="Arial" w:hAnsi="Arial" w:cs="Arial"/>
                <w:b/>
                <w:bCs/>
                <w:i/>
                <w:iCs/>
                <w:sz w:val="22"/>
                <w:szCs w:val="22"/>
              </w:rPr>
            </w:pPr>
            <w:r w:rsidRPr="00682B58">
              <w:rPr>
                <w:rFonts w:ascii="Arial" w:hAnsi="Arial" w:cs="Arial"/>
                <w:b/>
                <w:bCs/>
                <w:i/>
                <w:iCs/>
                <w:sz w:val="22"/>
                <w:szCs w:val="22"/>
              </w:rPr>
              <w:t>ПДВ</w:t>
            </w:r>
          </w:p>
          <w:p w14:paraId="1A293D05" w14:textId="77777777" w:rsidR="00682B58" w:rsidRPr="00682B58" w:rsidRDefault="00682B58" w:rsidP="00682B58">
            <w:pPr>
              <w:jc w:val="center"/>
              <w:rPr>
                <w:rFonts w:ascii="Arial" w:hAnsi="Arial" w:cs="Arial"/>
                <w:b/>
                <w:bCs/>
                <w:i/>
                <w:iCs/>
                <w:sz w:val="22"/>
                <w:szCs w:val="22"/>
              </w:rPr>
            </w:pPr>
            <w:r>
              <w:rPr>
                <w:rFonts w:ascii="Arial" w:hAnsi="Arial" w:cs="Arial"/>
                <w:b/>
                <w:bCs/>
                <w:i/>
                <w:iCs/>
                <w:sz w:val="22"/>
                <w:szCs w:val="22"/>
              </w:rPr>
              <w:t>дин.</w:t>
            </w:r>
          </w:p>
        </w:tc>
        <w:tc>
          <w:tcPr>
            <w:tcW w:w="1001" w:type="pct"/>
            <w:shd w:val="clear" w:color="auto" w:fill="D5DCE4" w:themeFill="text2" w:themeFillTint="33"/>
            <w:vAlign w:val="center"/>
          </w:tcPr>
          <w:p w14:paraId="3B16A6C8"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Цена са ПДВ</w:t>
            </w:r>
          </w:p>
          <w:p w14:paraId="6F0928CF" w14:textId="77777777" w:rsidR="00682B58" w:rsidRPr="00682B58" w:rsidRDefault="00682B58" w:rsidP="008D37A9">
            <w:pPr>
              <w:jc w:val="center"/>
              <w:rPr>
                <w:rFonts w:ascii="Arial" w:hAnsi="Arial" w:cs="Arial"/>
                <w:b/>
                <w:bCs/>
                <w:i/>
                <w:iCs/>
                <w:sz w:val="22"/>
                <w:szCs w:val="22"/>
              </w:rPr>
            </w:pPr>
            <w:r>
              <w:rPr>
                <w:rFonts w:ascii="Arial" w:hAnsi="Arial" w:cs="Arial"/>
                <w:b/>
                <w:bCs/>
                <w:i/>
                <w:iCs/>
                <w:sz w:val="22"/>
                <w:szCs w:val="22"/>
              </w:rPr>
              <w:t>дин.</w:t>
            </w:r>
          </w:p>
        </w:tc>
      </w:tr>
      <w:tr w:rsidR="00682B58" w:rsidRPr="00682B58" w14:paraId="316F05F0" w14:textId="77777777" w:rsidTr="00682B58">
        <w:tc>
          <w:tcPr>
            <w:tcW w:w="336" w:type="pct"/>
            <w:shd w:val="clear" w:color="auto" w:fill="auto"/>
          </w:tcPr>
          <w:p w14:paraId="4B45BD87"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(1)</w:t>
            </w:r>
          </w:p>
        </w:tc>
        <w:tc>
          <w:tcPr>
            <w:tcW w:w="1363" w:type="pct"/>
            <w:shd w:val="clear" w:color="auto" w:fill="auto"/>
          </w:tcPr>
          <w:p w14:paraId="4D84BC75"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(2)</w:t>
            </w:r>
          </w:p>
        </w:tc>
        <w:tc>
          <w:tcPr>
            <w:tcW w:w="1300" w:type="pct"/>
            <w:shd w:val="clear" w:color="auto" w:fill="auto"/>
          </w:tcPr>
          <w:p w14:paraId="783EBB3A"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(3)</w:t>
            </w:r>
          </w:p>
        </w:tc>
        <w:tc>
          <w:tcPr>
            <w:tcW w:w="1001" w:type="pct"/>
          </w:tcPr>
          <w:p w14:paraId="19A1A166" w14:textId="77777777" w:rsidR="00682B58" w:rsidRPr="00682B58" w:rsidRDefault="00CA483F" w:rsidP="008D37A9">
            <w:pPr>
              <w:jc w:val="center"/>
              <w:rPr>
                <w:rFonts w:ascii="Arial" w:hAnsi="Arial" w:cs="Arial"/>
                <w:b/>
                <w:bCs/>
                <w:i/>
                <w:iCs/>
                <w:sz w:val="22"/>
                <w:szCs w:val="22"/>
              </w:rPr>
            </w:pPr>
            <w:r w:rsidRPr="00682B58">
              <w:rPr>
                <w:rFonts w:ascii="Arial" w:hAnsi="Arial" w:cs="Arial"/>
                <w:b/>
                <w:bCs/>
                <w:i/>
                <w:iCs/>
                <w:sz w:val="22"/>
                <w:szCs w:val="22"/>
              </w:rPr>
              <w:t>(4)</w:t>
            </w:r>
          </w:p>
        </w:tc>
        <w:tc>
          <w:tcPr>
            <w:tcW w:w="1001" w:type="pct"/>
            <w:shd w:val="clear" w:color="auto" w:fill="auto"/>
          </w:tcPr>
          <w:p w14:paraId="68B98D4F" w14:textId="77777777" w:rsidR="00682B58" w:rsidRPr="00682B58" w:rsidRDefault="00682B58" w:rsidP="00CA483F">
            <w:pPr>
              <w:jc w:val="center"/>
              <w:rPr>
                <w:rFonts w:ascii="Arial" w:hAnsi="Arial" w:cs="Arial"/>
                <w:b/>
                <w:bCs/>
                <w:i/>
                <w:iCs/>
                <w:sz w:val="22"/>
                <w:szCs w:val="22"/>
              </w:rPr>
            </w:pPr>
            <w:r w:rsidRPr="00682B58">
              <w:rPr>
                <w:rFonts w:ascii="Arial" w:hAnsi="Arial" w:cs="Arial"/>
                <w:b/>
                <w:bCs/>
                <w:i/>
                <w:iCs/>
                <w:sz w:val="22"/>
                <w:szCs w:val="22"/>
              </w:rPr>
              <w:t>(</w:t>
            </w:r>
            <w:r w:rsidR="00CA483F">
              <w:rPr>
                <w:rFonts w:ascii="Arial" w:hAnsi="Arial" w:cs="Arial"/>
                <w:b/>
                <w:bCs/>
                <w:i/>
                <w:iCs/>
                <w:sz w:val="22"/>
                <w:szCs w:val="22"/>
                <w:lang w:val="sr-Cyrl-RS"/>
              </w:rPr>
              <w:t>5</w:t>
            </w:r>
            <w:r w:rsidRPr="00682B58">
              <w:rPr>
                <w:rFonts w:ascii="Arial" w:hAnsi="Arial" w:cs="Arial"/>
                <w:b/>
                <w:bCs/>
                <w:i/>
                <w:iCs/>
                <w:sz w:val="22"/>
                <w:szCs w:val="22"/>
              </w:rPr>
              <w:t>)</w:t>
            </w:r>
          </w:p>
        </w:tc>
      </w:tr>
      <w:tr w:rsidR="00682B58" w:rsidRPr="00682B58" w14:paraId="21D27143" w14:textId="77777777" w:rsidTr="00682B58">
        <w:tc>
          <w:tcPr>
            <w:tcW w:w="336" w:type="pct"/>
            <w:shd w:val="clear" w:color="auto" w:fill="auto"/>
            <w:vAlign w:val="center"/>
          </w:tcPr>
          <w:p w14:paraId="0B4393CB"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1.</w:t>
            </w:r>
          </w:p>
        </w:tc>
        <w:tc>
          <w:tcPr>
            <w:tcW w:w="1363" w:type="pct"/>
            <w:shd w:val="clear" w:color="auto" w:fill="auto"/>
          </w:tcPr>
          <w:p w14:paraId="3A8990CA" w14:textId="7024AACF" w:rsidR="00682B58" w:rsidRPr="00682B58" w:rsidRDefault="003450BA" w:rsidP="00BD21C7">
            <w:pPr>
              <w:jc w:val="center"/>
              <w:rPr>
                <w:rFonts w:ascii="Arial" w:hAnsi="Arial" w:cs="Arial"/>
                <w:bCs/>
                <w:i/>
                <w:iCs/>
                <w:sz w:val="22"/>
                <w:szCs w:val="22"/>
                <w:lang w:val="sr-Cyrl-RS"/>
              </w:rPr>
            </w:pPr>
            <w:r w:rsidRPr="00D013E1">
              <w:rPr>
                <w:rFonts w:ascii="Arial" w:hAnsi="Arial" w:cs="Arial"/>
                <w:b/>
                <w:bCs/>
                <w:i/>
                <w:iCs/>
                <w:sz w:val="22"/>
                <w:szCs w:val="22"/>
              </w:rPr>
              <w:t>Услуга продужења и проширења лиценци за енкрипцију критичних података за рад апликација у рачунарској мрежној инфраструктури у cloud окружењу</w:t>
            </w:r>
          </w:p>
        </w:tc>
        <w:tc>
          <w:tcPr>
            <w:tcW w:w="1300" w:type="pct"/>
            <w:shd w:val="clear" w:color="auto" w:fill="auto"/>
            <w:vAlign w:val="center"/>
          </w:tcPr>
          <w:p w14:paraId="4A845825" w14:textId="77777777" w:rsidR="00682B58" w:rsidRPr="00682B58" w:rsidRDefault="00682B58" w:rsidP="008D37A9">
            <w:pPr>
              <w:jc w:val="center"/>
              <w:rPr>
                <w:rFonts w:ascii="Arial" w:hAnsi="Arial" w:cs="Arial"/>
                <w:b/>
                <w:bCs/>
                <w:i/>
                <w:iCs/>
                <w:sz w:val="22"/>
                <w:szCs w:val="22"/>
              </w:rPr>
            </w:pPr>
          </w:p>
        </w:tc>
        <w:tc>
          <w:tcPr>
            <w:tcW w:w="1001" w:type="pct"/>
          </w:tcPr>
          <w:p w14:paraId="52365736" w14:textId="77777777" w:rsidR="00682B58" w:rsidRPr="00682B58" w:rsidRDefault="00682B58" w:rsidP="008D37A9">
            <w:pPr>
              <w:jc w:val="center"/>
              <w:rPr>
                <w:rFonts w:ascii="Arial" w:hAnsi="Arial" w:cs="Arial"/>
                <w:b/>
                <w:bCs/>
                <w:i/>
                <w:iCs/>
                <w:sz w:val="22"/>
                <w:szCs w:val="22"/>
              </w:rPr>
            </w:pPr>
          </w:p>
        </w:tc>
        <w:tc>
          <w:tcPr>
            <w:tcW w:w="1001" w:type="pct"/>
            <w:shd w:val="clear" w:color="auto" w:fill="auto"/>
            <w:vAlign w:val="center"/>
          </w:tcPr>
          <w:p w14:paraId="09BC8F4F" w14:textId="77777777" w:rsidR="00682B58" w:rsidRPr="00682B58" w:rsidRDefault="00682B58" w:rsidP="008D37A9">
            <w:pPr>
              <w:jc w:val="center"/>
              <w:rPr>
                <w:rFonts w:ascii="Arial" w:hAnsi="Arial" w:cs="Arial"/>
                <w:b/>
                <w:bCs/>
                <w:i/>
                <w:iCs/>
                <w:sz w:val="22"/>
                <w:szCs w:val="22"/>
              </w:rPr>
            </w:pPr>
          </w:p>
        </w:tc>
      </w:tr>
    </w:tbl>
    <w:p w14:paraId="214FED96" w14:textId="77777777" w:rsidR="00682B58" w:rsidRPr="00682B58" w:rsidRDefault="00682B58" w:rsidP="00682B58">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82B58" w:rsidRPr="00682B58" w14:paraId="4B39558A" w14:textId="77777777" w:rsidTr="008D37A9">
        <w:trPr>
          <w:jc w:val="center"/>
        </w:trPr>
        <w:tc>
          <w:tcPr>
            <w:tcW w:w="3882" w:type="dxa"/>
          </w:tcPr>
          <w:p w14:paraId="125A4998"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Датум:</w:t>
            </w:r>
          </w:p>
        </w:tc>
        <w:tc>
          <w:tcPr>
            <w:tcW w:w="2127" w:type="dxa"/>
          </w:tcPr>
          <w:p w14:paraId="2CC6053E" w14:textId="77777777" w:rsidR="00682B58" w:rsidRPr="00682B58" w:rsidRDefault="00682B58" w:rsidP="008D37A9">
            <w:pPr>
              <w:jc w:val="center"/>
              <w:rPr>
                <w:rFonts w:ascii="Arial" w:hAnsi="Arial" w:cs="Arial"/>
                <w:sz w:val="22"/>
                <w:szCs w:val="22"/>
                <w:lang w:val="ru-RU"/>
              </w:rPr>
            </w:pPr>
          </w:p>
        </w:tc>
        <w:tc>
          <w:tcPr>
            <w:tcW w:w="4022" w:type="dxa"/>
          </w:tcPr>
          <w:p w14:paraId="43C3D7C4"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Понуђач</w:t>
            </w:r>
          </w:p>
        </w:tc>
      </w:tr>
      <w:tr w:rsidR="00682B58" w:rsidRPr="00682B58" w14:paraId="2E660BEE" w14:textId="77777777" w:rsidTr="008D37A9">
        <w:trPr>
          <w:jc w:val="center"/>
        </w:trPr>
        <w:tc>
          <w:tcPr>
            <w:tcW w:w="3882" w:type="dxa"/>
          </w:tcPr>
          <w:p w14:paraId="71937914" w14:textId="77777777" w:rsidR="00682B58" w:rsidRPr="00682B58" w:rsidRDefault="00682B58" w:rsidP="008D37A9">
            <w:pPr>
              <w:jc w:val="center"/>
              <w:rPr>
                <w:rFonts w:ascii="Arial" w:hAnsi="Arial" w:cs="Arial"/>
                <w:sz w:val="22"/>
                <w:szCs w:val="22"/>
              </w:rPr>
            </w:pPr>
          </w:p>
        </w:tc>
        <w:tc>
          <w:tcPr>
            <w:tcW w:w="2127" w:type="dxa"/>
          </w:tcPr>
          <w:p w14:paraId="4198EE53"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М.П.</w:t>
            </w:r>
          </w:p>
        </w:tc>
        <w:tc>
          <w:tcPr>
            <w:tcW w:w="4022" w:type="dxa"/>
          </w:tcPr>
          <w:p w14:paraId="22FBBBF3" w14:textId="77777777" w:rsidR="00682B58" w:rsidRPr="00682B58" w:rsidRDefault="00682B58" w:rsidP="008D37A9">
            <w:pPr>
              <w:jc w:val="center"/>
              <w:rPr>
                <w:rFonts w:ascii="Arial" w:hAnsi="Arial" w:cs="Arial"/>
                <w:sz w:val="22"/>
                <w:szCs w:val="22"/>
                <w:lang w:val="ru-RU"/>
              </w:rPr>
            </w:pPr>
          </w:p>
        </w:tc>
      </w:tr>
      <w:tr w:rsidR="00682B58" w:rsidRPr="00682B58" w14:paraId="587D1E34" w14:textId="77777777" w:rsidTr="008D37A9">
        <w:trPr>
          <w:jc w:val="center"/>
        </w:trPr>
        <w:tc>
          <w:tcPr>
            <w:tcW w:w="3882" w:type="dxa"/>
            <w:tcBorders>
              <w:bottom w:val="single" w:sz="4" w:space="0" w:color="auto"/>
            </w:tcBorders>
          </w:tcPr>
          <w:p w14:paraId="1BE47B36" w14:textId="77777777" w:rsidR="00682B58" w:rsidRPr="00682B58" w:rsidRDefault="00682B58" w:rsidP="008D37A9">
            <w:pPr>
              <w:jc w:val="center"/>
              <w:rPr>
                <w:rFonts w:ascii="Arial" w:hAnsi="Arial" w:cs="Arial"/>
                <w:sz w:val="22"/>
                <w:szCs w:val="22"/>
              </w:rPr>
            </w:pPr>
          </w:p>
        </w:tc>
        <w:tc>
          <w:tcPr>
            <w:tcW w:w="2127" w:type="dxa"/>
          </w:tcPr>
          <w:p w14:paraId="2757809D" w14:textId="77777777" w:rsidR="00682B58" w:rsidRPr="00682B58" w:rsidRDefault="00682B58" w:rsidP="008D37A9">
            <w:pPr>
              <w:jc w:val="center"/>
              <w:rPr>
                <w:rFonts w:ascii="Arial" w:hAnsi="Arial" w:cs="Arial"/>
                <w:sz w:val="22"/>
                <w:szCs w:val="22"/>
                <w:lang w:val="ru-RU"/>
              </w:rPr>
            </w:pPr>
          </w:p>
        </w:tc>
        <w:tc>
          <w:tcPr>
            <w:tcW w:w="4022" w:type="dxa"/>
            <w:tcBorders>
              <w:bottom w:val="single" w:sz="4" w:space="0" w:color="auto"/>
            </w:tcBorders>
          </w:tcPr>
          <w:p w14:paraId="62EDD123" w14:textId="77777777" w:rsidR="00682B58" w:rsidRPr="00682B58" w:rsidRDefault="00682B58" w:rsidP="008D37A9">
            <w:pPr>
              <w:jc w:val="center"/>
              <w:rPr>
                <w:rFonts w:ascii="Arial" w:hAnsi="Arial" w:cs="Arial"/>
                <w:sz w:val="22"/>
                <w:szCs w:val="22"/>
                <w:lang w:val="ru-RU"/>
              </w:rPr>
            </w:pPr>
          </w:p>
        </w:tc>
      </w:tr>
      <w:tr w:rsidR="00682B58" w:rsidRPr="001F53C7" w14:paraId="7916C206" w14:textId="77777777" w:rsidTr="008D37A9">
        <w:trPr>
          <w:trHeight w:val="389"/>
          <w:jc w:val="center"/>
        </w:trPr>
        <w:tc>
          <w:tcPr>
            <w:tcW w:w="3882" w:type="dxa"/>
            <w:tcBorders>
              <w:top w:val="single" w:sz="4" w:space="0" w:color="auto"/>
            </w:tcBorders>
          </w:tcPr>
          <w:p w14:paraId="52FC9FB5" w14:textId="77777777" w:rsidR="00682B58" w:rsidRPr="001F53C7" w:rsidRDefault="00682B58" w:rsidP="008D37A9">
            <w:pPr>
              <w:rPr>
                <w:rFonts w:cs="Arial"/>
                <w:szCs w:val="24"/>
              </w:rPr>
            </w:pPr>
          </w:p>
        </w:tc>
        <w:tc>
          <w:tcPr>
            <w:tcW w:w="2127" w:type="dxa"/>
          </w:tcPr>
          <w:p w14:paraId="4087D565" w14:textId="77777777" w:rsidR="00682B58" w:rsidRPr="001F53C7" w:rsidRDefault="00682B58" w:rsidP="008D37A9">
            <w:pPr>
              <w:jc w:val="center"/>
              <w:rPr>
                <w:rFonts w:cs="Arial"/>
                <w:szCs w:val="24"/>
                <w:lang w:val="ru-RU"/>
              </w:rPr>
            </w:pPr>
          </w:p>
        </w:tc>
        <w:tc>
          <w:tcPr>
            <w:tcW w:w="4022" w:type="dxa"/>
            <w:tcBorders>
              <w:top w:val="single" w:sz="4" w:space="0" w:color="auto"/>
            </w:tcBorders>
          </w:tcPr>
          <w:p w14:paraId="36125A16" w14:textId="77777777" w:rsidR="00682B58" w:rsidRPr="001F53C7" w:rsidRDefault="00682B58" w:rsidP="008D37A9">
            <w:pPr>
              <w:jc w:val="center"/>
              <w:rPr>
                <w:rFonts w:cs="Arial"/>
                <w:szCs w:val="24"/>
                <w:lang w:val="ru-RU"/>
              </w:rPr>
            </w:pPr>
          </w:p>
        </w:tc>
      </w:tr>
    </w:tbl>
    <w:p w14:paraId="791E5DAE" w14:textId="77777777" w:rsidR="00682B58" w:rsidRPr="001F53C7" w:rsidRDefault="00682B58" w:rsidP="00682B58">
      <w:pPr>
        <w:pStyle w:val="KDKomentar"/>
        <w:spacing w:before="0"/>
        <w:rPr>
          <w:rFonts w:cs="Arial"/>
          <w:color w:val="auto"/>
          <w:sz w:val="24"/>
          <w:szCs w:val="24"/>
          <w:lang w:val="en-US"/>
        </w:rPr>
      </w:pPr>
    </w:p>
    <w:p w14:paraId="1CFCE602" w14:textId="77777777" w:rsidR="00682B58" w:rsidRPr="00682B58" w:rsidRDefault="00682B58" w:rsidP="00682B58">
      <w:pPr>
        <w:tabs>
          <w:tab w:val="left" w:pos="1695"/>
        </w:tabs>
        <w:rPr>
          <w:rFonts w:ascii="Arial" w:hAnsi="Arial" w:cs="Arial"/>
          <w:i/>
          <w:sz w:val="22"/>
          <w:szCs w:val="22"/>
          <w:lang w:val="am-ET"/>
        </w:rPr>
      </w:pPr>
      <w:r w:rsidRPr="00682B58">
        <w:rPr>
          <w:rFonts w:ascii="Arial" w:hAnsi="Arial" w:cs="Arial"/>
          <w:i/>
          <w:sz w:val="22"/>
          <w:szCs w:val="22"/>
          <w:lang w:val="am-ET"/>
        </w:rPr>
        <w:t>Понуђач јасно и недвосмислено уноси све тражене податке у Образац структур</w:t>
      </w:r>
      <w:r w:rsidRPr="00682B58">
        <w:rPr>
          <w:rFonts w:ascii="Arial" w:hAnsi="Arial" w:cs="Arial"/>
          <w:i/>
          <w:sz w:val="22"/>
          <w:szCs w:val="22"/>
        </w:rPr>
        <w:t>е</w:t>
      </w:r>
      <w:r w:rsidRPr="00682B58">
        <w:rPr>
          <w:rFonts w:ascii="Arial" w:hAnsi="Arial" w:cs="Arial"/>
          <w:i/>
          <w:sz w:val="22"/>
          <w:szCs w:val="22"/>
          <w:lang w:val="am-ET"/>
        </w:rPr>
        <w:t xml:space="preserve"> цене. </w:t>
      </w:r>
    </w:p>
    <w:p w14:paraId="2D108FB4" w14:textId="77777777" w:rsidR="00682B58" w:rsidRPr="00682B58" w:rsidRDefault="00682B58" w:rsidP="00682B58">
      <w:pPr>
        <w:rPr>
          <w:rFonts w:ascii="Arial" w:hAnsi="Arial" w:cs="Arial"/>
          <w:i/>
          <w:iCs/>
          <w:color w:val="000000"/>
          <w:spacing w:val="1"/>
          <w:sz w:val="22"/>
          <w:szCs w:val="22"/>
        </w:rPr>
      </w:pPr>
    </w:p>
    <w:p w14:paraId="6F65AFF9" w14:textId="77777777" w:rsidR="00682B58" w:rsidRPr="00682B58" w:rsidRDefault="00682B58" w:rsidP="00682B58">
      <w:pPr>
        <w:rPr>
          <w:rFonts w:ascii="Arial" w:hAnsi="Arial" w:cs="Arial"/>
          <w:i/>
          <w:iCs/>
          <w:color w:val="000000"/>
          <w:spacing w:val="4"/>
          <w:sz w:val="22"/>
          <w:szCs w:val="22"/>
        </w:rPr>
      </w:pPr>
      <w:r w:rsidRPr="00682B58">
        <w:rPr>
          <w:rFonts w:ascii="Arial" w:hAnsi="Arial" w:cs="Arial"/>
          <w:i/>
          <w:iCs/>
          <w:color w:val="000000"/>
          <w:spacing w:val="1"/>
          <w:sz w:val="22"/>
          <w:szCs w:val="22"/>
        </w:rPr>
        <w:t xml:space="preserve">Образац Структуре цене понуђач мора да попуни, овери печатом и потпише, чиме потврђује да су тачни </w:t>
      </w:r>
      <w:r w:rsidRPr="00682B58">
        <w:rPr>
          <w:rFonts w:ascii="Arial" w:hAnsi="Arial" w:cs="Arial"/>
          <w:i/>
          <w:iCs/>
          <w:color w:val="000000"/>
          <w:spacing w:val="4"/>
          <w:sz w:val="22"/>
          <w:szCs w:val="22"/>
        </w:rPr>
        <w:t>подаци који су у обрасцу наведени.</w:t>
      </w:r>
    </w:p>
    <w:p w14:paraId="2B1CDD84" w14:textId="77777777" w:rsidR="00054538" w:rsidRPr="00682B58" w:rsidRDefault="00054538" w:rsidP="00054538">
      <w:pPr>
        <w:rPr>
          <w:rFonts w:ascii="Arial" w:hAnsi="Arial" w:cs="Arial"/>
          <w:sz w:val="22"/>
          <w:szCs w:val="22"/>
          <w:lang w:val="sr-Cyrl-RS"/>
        </w:rPr>
      </w:pPr>
    </w:p>
    <w:p w14:paraId="0D6AE6C0" w14:textId="77777777" w:rsidR="00054538" w:rsidRPr="00DE1779" w:rsidRDefault="00054538" w:rsidP="0005453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054538" w:rsidRPr="00DE1779" w14:paraId="7A083D80" w14:textId="77777777" w:rsidTr="00106CB7">
        <w:trPr>
          <w:jc w:val="center"/>
        </w:trPr>
        <w:tc>
          <w:tcPr>
            <w:tcW w:w="3652" w:type="dxa"/>
          </w:tcPr>
          <w:p w14:paraId="5923066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FB96F2B"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7EA7E9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17F0F71B" w14:textId="77777777" w:rsidTr="00106CB7">
        <w:trPr>
          <w:jc w:val="center"/>
        </w:trPr>
        <w:tc>
          <w:tcPr>
            <w:tcW w:w="3652" w:type="dxa"/>
            <w:vAlign w:val="center"/>
          </w:tcPr>
          <w:p w14:paraId="292C4A11"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223DAD"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3A4E4F8" w14:textId="77777777" w:rsidR="00054538" w:rsidRPr="00DE1779" w:rsidRDefault="00054538" w:rsidP="00106CB7">
            <w:pPr>
              <w:jc w:val="both"/>
              <w:rPr>
                <w:rFonts w:ascii="Arial" w:hAnsi="Arial" w:cs="Arial"/>
                <w:sz w:val="22"/>
                <w:szCs w:val="22"/>
                <w:lang w:val="sr-Cyrl-RS"/>
              </w:rPr>
            </w:pPr>
          </w:p>
        </w:tc>
      </w:tr>
      <w:tr w:rsidR="00054538" w:rsidRPr="00DE1779" w14:paraId="38E00B86" w14:textId="77777777" w:rsidTr="00106CB7">
        <w:trPr>
          <w:jc w:val="center"/>
        </w:trPr>
        <w:tc>
          <w:tcPr>
            <w:tcW w:w="3652" w:type="dxa"/>
            <w:tcBorders>
              <w:bottom w:val="single" w:sz="4" w:space="0" w:color="auto"/>
            </w:tcBorders>
            <w:vAlign w:val="center"/>
          </w:tcPr>
          <w:p w14:paraId="124487C6"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6A197CE9"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D9E982" w14:textId="77777777" w:rsidR="00054538" w:rsidRPr="00DE1779" w:rsidRDefault="00054538" w:rsidP="00106CB7">
            <w:pPr>
              <w:jc w:val="both"/>
              <w:rPr>
                <w:rFonts w:ascii="Arial" w:hAnsi="Arial" w:cs="Arial"/>
                <w:sz w:val="22"/>
                <w:szCs w:val="22"/>
                <w:lang w:val="sr-Cyrl-RS"/>
              </w:rPr>
            </w:pPr>
          </w:p>
        </w:tc>
      </w:tr>
    </w:tbl>
    <w:p w14:paraId="0626F1B8" w14:textId="77777777" w:rsidR="00054538" w:rsidRPr="00DE1779" w:rsidRDefault="00054538" w:rsidP="00054538">
      <w:pPr>
        <w:rPr>
          <w:rFonts w:ascii="Arial" w:hAnsi="Arial" w:cs="Arial"/>
          <w:sz w:val="22"/>
          <w:szCs w:val="22"/>
          <w:lang w:val="sr-Cyrl-RS"/>
        </w:rPr>
      </w:pPr>
    </w:p>
    <w:p w14:paraId="20C4C926" w14:textId="77777777" w:rsidR="003450BA" w:rsidRDefault="003450BA" w:rsidP="00054538">
      <w:pPr>
        <w:tabs>
          <w:tab w:val="left" w:pos="1695"/>
        </w:tabs>
        <w:rPr>
          <w:rFonts w:ascii="Arial" w:hAnsi="Arial" w:cs="Arial"/>
          <w:b/>
          <w:i/>
          <w:sz w:val="22"/>
          <w:szCs w:val="22"/>
          <w:lang w:val="sr-Cyrl-RS"/>
        </w:rPr>
      </w:pPr>
    </w:p>
    <w:p w14:paraId="32444314" w14:textId="77777777" w:rsidR="003450BA" w:rsidRDefault="003450BA" w:rsidP="00054538">
      <w:pPr>
        <w:tabs>
          <w:tab w:val="left" w:pos="1695"/>
        </w:tabs>
        <w:rPr>
          <w:rFonts w:ascii="Arial" w:hAnsi="Arial" w:cs="Arial"/>
          <w:b/>
          <w:i/>
          <w:sz w:val="22"/>
          <w:szCs w:val="22"/>
          <w:lang w:val="sr-Cyrl-RS"/>
        </w:rPr>
      </w:pPr>
    </w:p>
    <w:p w14:paraId="1F13D1C0" w14:textId="7DCCBB8E"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5662652D"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17D0528E" w14:textId="77777777" w:rsidR="00054538" w:rsidRPr="00DE1779" w:rsidRDefault="00054538" w:rsidP="00054538">
      <w:pPr>
        <w:rPr>
          <w:rFonts w:ascii="Arial" w:hAnsi="Arial" w:cs="Arial"/>
          <w:b/>
          <w:sz w:val="22"/>
          <w:szCs w:val="22"/>
          <w:lang w:val="sr-Cyrl-RS"/>
        </w:rPr>
      </w:pPr>
    </w:p>
    <w:p w14:paraId="2DFBD7F2"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319827E5"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353F52E2"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95B8802" w14:textId="77777777" w:rsidR="00054538" w:rsidRDefault="00054538" w:rsidP="00054538">
      <w:pPr>
        <w:rPr>
          <w:rFonts w:ascii="Arial" w:hAnsi="Arial" w:cs="Arial"/>
          <w:b/>
          <w:sz w:val="22"/>
          <w:szCs w:val="22"/>
          <w:lang w:val="sr-Latn-CS"/>
        </w:rPr>
      </w:pPr>
    </w:p>
    <w:p w14:paraId="17E1B804" w14:textId="77777777" w:rsidR="003450BA" w:rsidRDefault="003450BA" w:rsidP="00054538">
      <w:pPr>
        <w:rPr>
          <w:rFonts w:ascii="Arial" w:hAnsi="Arial" w:cs="Arial"/>
          <w:b/>
          <w:sz w:val="22"/>
          <w:szCs w:val="22"/>
          <w:lang w:val="sr-Latn-CS"/>
        </w:rPr>
      </w:pPr>
    </w:p>
    <w:p w14:paraId="640F02C5" w14:textId="77777777" w:rsidR="003450BA" w:rsidRDefault="003450BA" w:rsidP="00054538">
      <w:pPr>
        <w:rPr>
          <w:rFonts w:ascii="Arial" w:hAnsi="Arial" w:cs="Arial"/>
          <w:b/>
          <w:sz w:val="22"/>
          <w:szCs w:val="22"/>
          <w:lang w:val="sr-Latn-CS"/>
        </w:rPr>
      </w:pPr>
    </w:p>
    <w:p w14:paraId="34B30BDE" w14:textId="77777777" w:rsidR="003450BA" w:rsidRDefault="003450BA" w:rsidP="00054538">
      <w:pPr>
        <w:rPr>
          <w:rFonts w:ascii="Arial" w:hAnsi="Arial" w:cs="Arial"/>
          <w:b/>
          <w:sz w:val="22"/>
          <w:szCs w:val="22"/>
          <w:lang w:val="sr-Latn-CS"/>
        </w:rPr>
      </w:pPr>
    </w:p>
    <w:p w14:paraId="5975465B" w14:textId="77777777" w:rsidR="003450BA" w:rsidRDefault="003450BA" w:rsidP="00054538">
      <w:pPr>
        <w:rPr>
          <w:rFonts w:ascii="Arial" w:hAnsi="Arial" w:cs="Arial"/>
          <w:b/>
          <w:sz w:val="22"/>
          <w:szCs w:val="22"/>
          <w:lang w:val="sr-Latn-CS"/>
        </w:rPr>
      </w:pPr>
    </w:p>
    <w:p w14:paraId="79993AC7" w14:textId="77777777" w:rsidR="003450BA" w:rsidRDefault="003450BA" w:rsidP="00054538">
      <w:pPr>
        <w:rPr>
          <w:rFonts w:ascii="Arial" w:hAnsi="Arial" w:cs="Arial"/>
          <w:b/>
          <w:sz w:val="22"/>
          <w:szCs w:val="22"/>
          <w:lang w:val="sr-Latn-CS"/>
        </w:rPr>
      </w:pPr>
    </w:p>
    <w:p w14:paraId="3159BF5F" w14:textId="77777777" w:rsidR="003450BA" w:rsidRDefault="003450BA" w:rsidP="00054538">
      <w:pPr>
        <w:rPr>
          <w:rFonts w:ascii="Arial" w:hAnsi="Arial" w:cs="Arial"/>
          <w:b/>
          <w:sz w:val="22"/>
          <w:szCs w:val="22"/>
          <w:lang w:val="sr-Latn-CS"/>
        </w:rPr>
      </w:pPr>
    </w:p>
    <w:p w14:paraId="11E567B4" w14:textId="77777777" w:rsidR="003450BA" w:rsidRDefault="003450BA" w:rsidP="00054538">
      <w:pPr>
        <w:rPr>
          <w:rFonts w:ascii="Arial" w:hAnsi="Arial" w:cs="Arial"/>
          <w:b/>
          <w:sz w:val="22"/>
          <w:szCs w:val="22"/>
          <w:lang w:val="sr-Latn-CS"/>
        </w:rPr>
      </w:pPr>
    </w:p>
    <w:p w14:paraId="4A80BC73" w14:textId="77777777" w:rsidR="003450BA" w:rsidRDefault="003450BA" w:rsidP="00054538">
      <w:pPr>
        <w:rPr>
          <w:rFonts w:ascii="Arial" w:hAnsi="Arial" w:cs="Arial"/>
          <w:b/>
          <w:sz w:val="22"/>
          <w:szCs w:val="22"/>
          <w:lang w:val="sr-Latn-CS"/>
        </w:rPr>
      </w:pPr>
    </w:p>
    <w:p w14:paraId="7F1AB339" w14:textId="77777777" w:rsidR="003450BA" w:rsidRDefault="003450BA" w:rsidP="00054538">
      <w:pPr>
        <w:rPr>
          <w:rFonts w:ascii="Arial" w:hAnsi="Arial" w:cs="Arial"/>
          <w:b/>
          <w:sz w:val="22"/>
          <w:szCs w:val="22"/>
          <w:lang w:val="sr-Latn-CS"/>
        </w:rPr>
      </w:pPr>
    </w:p>
    <w:p w14:paraId="277DA1C0" w14:textId="569DCEFD"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19B3013E" w14:textId="77777777" w:rsidR="00054538" w:rsidRPr="00054538" w:rsidRDefault="00054538" w:rsidP="00054538">
      <w:pPr>
        <w:rPr>
          <w:rFonts w:ascii="Arial" w:hAnsi="Arial" w:cs="Arial"/>
          <w:b/>
          <w:sz w:val="22"/>
          <w:szCs w:val="22"/>
        </w:rPr>
      </w:pPr>
    </w:p>
    <w:p w14:paraId="03436DBC"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на следећи начин:</w:t>
      </w:r>
    </w:p>
    <w:p w14:paraId="4CD58057" w14:textId="77777777"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35A9688B" w14:textId="77777777" w:rsidR="00054538" w:rsidRDefault="00054538" w:rsidP="002A0E0D">
      <w:pPr>
        <w:numPr>
          <w:ilvl w:val="0"/>
          <w:numId w:val="25"/>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 xml:space="preserve">у колону </w:t>
      </w:r>
      <w:r w:rsidR="00882107">
        <w:rPr>
          <w:rFonts w:ascii="Arial" w:eastAsia="Calibri" w:hAnsi="Arial" w:cs="Arial"/>
          <w:bCs/>
          <w:iCs/>
          <w:sz w:val="22"/>
          <w:szCs w:val="22"/>
          <w:lang w:val="sr-Cyrl-RS"/>
        </w:rPr>
        <w:t>3</w:t>
      </w:r>
      <w:r w:rsidRPr="00054538">
        <w:rPr>
          <w:rFonts w:ascii="Arial" w:eastAsia="Calibri" w:hAnsi="Arial" w:cs="Arial"/>
          <w:bCs/>
          <w:iCs/>
          <w:sz w:val="22"/>
          <w:szCs w:val="22"/>
        </w:rPr>
        <w:t>. уписати колико износи</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sidR="008F292B">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sidR="008F292B">
        <w:rPr>
          <w:rFonts w:ascii="Arial" w:eastAsia="Calibri" w:hAnsi="Arial" w:cs="Arial"/>
          <w:bCs/>
          <w:iCs/>
          <w:sz w:val="22"/>
          <w:szCs w:val="22"/>
          <w:lang w:val="sr-Cyrl-RS"/>
        </w:rPr>
        <w:t xml:space="preserve">за </w:t>
      </w:r>
      <w:r w:rsidR="00882107">
        <w:rPr>
          <w:rFonts w:ascii="Arial" w:eastAsia="Calibri" w:hAnsi="Arial" w:cs="Arial"/>
          <w:bCs/>
          <w:iCs/>
          <w:sz w:val="22"/>
          <w:szCs w:val="22"/>
          <w:lang w:val="sr-Cyrl-RS"/>
        </w:rPr>
        <w:t>позицију</w:t>
      </w:r>
      <w:r w:rsidR="008F292B">
        <w:rPr>
          <w:rFonts w:ascii="Arial" w:eastAsia="Calibri" w:hAnsi="Arial" w:cs="Arial"/>
          <w:bCs/>
          <w:iCs/>
          <w:sz w:val="22"/>
          <w:szCs w:val="22"/>
          <w:lang w:val="sr-Cyrl-RS"/>
        </w:rPr>
        <w:t xml:space="preserve"> у</w:t>
      </w:r>
      <w:r w:rsidRPr="00054538">
        <w:rPr>
          <w:rFonts w:ascii="Arial" w:eastAsia="Calibri" w:hAnsi="Arial" w:cs="Arial"/>
          <w:bCs/>
          <w:iCs/>
          <w:sz w:val="22"/>
          <w:szCs w:val="22"/>
          <w:lang w:val="sr-Cyrl-RS"/>
        </w:rPr>
        <w:t xml:space="preserve"> колони </w:t>
      </w:r>
      <w:r w:rsidR="00882107">
        <w:rPr>
          <w:rFonts w:ascii="Arial" w:eastAsia="Calibri" w:hAnsi="Arial" w:cs="Arial"/>
          <w:bCs/>
          <w:iCs/>
          <w:sz w:val="22"/>
          <w:szCs w:val="22"/>
          <w:lang w:val="sr-Cyrl-RS"/>
        </w:rPr>
        <w:t>2</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3F1C6C4C" w14:textId="77777777" w:rsidR="00CA483F" w:rsidRPr="00054538" w:rsidRDefault="00882107" w:rsidP="002A0E0D">
      <w:pPr>
        <w:numPr>
          <w:ilvl w:val="0"/>
          <w:numId w:val="25"/>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w:t>
      </w:r>
      <w:r>
        <w:rPr>
          <w:rFonts w:ascii="Arial" w:eastAsia="Calibri" w:hAnsi="Arial" w:cs="Arial"/>
          <w:bCs/>
          <w:iCs/>
          <w:sz w:val="22"/>
          <w:szCs w:val="22"/>
          <w:lang w:val="sr-Cyrl-RS"/>
        </w:rPr>
        <w:t>4</w:t>
      </w:r>
      <w:r w:rsidRPr="00A143A6">
        <w:rPr>
          <w:rFonts w:ascii="Arial" w:eastAsia="Calibri" w:hAnsi="Arial" w:cs="Arial"/>
          <w:bCs/>
          <w:iCs/>
          <w:sz w:val="22"/>
          <w:szCs w:val="22"/>
        </w:rPr>
        <w:t xml:space="preserve">. </w:t>
      </w:r>
      <w:r>
        <w:rPr>
          <w:rFonts w:ascii="Arial" w:eastAsia="Calibri" w:hAnsi="Arial" w:cs="Arial"/>
          <w:bCs/>
          <w:iCs/>
          <w:sz w:val="22"/>
          <w:szCs w:val="22"/>
          <w:lang w:val="sr-Cyrl-RS"/>
        </w:rPr>
        <w:t>уписати и</w:t>
      </w:r>
      <w:r w:rsidR="00CA483F">
        <w:rPr>
          <w:rFonts w:ascii="Arial" w:eastAsia="Calibri" w:hAnsi="Arial" w:cs="Arial"/>
          <w:bCs/>
          <w:iCs/>
          <w:sz w:val="22"/>
          <w:szCs w:val="22"/>
          <w:lang w:val="sr-Cyrl-RS"/>
        </w:rPr>
        <w:t>знос ПДВ-а на износ исказан у колони 4.</w:t>
      </w:r>
    </w:p>
    <w:p w14:paraId="4073643E" w14:textId="77777777" w:rsidR="00A143A6" w:rsidRDefault="00054538" w:rsidP="002A0E0D">
      <w:pPr>
        <w:numPr>
          <w:ilvl w:val="0"/>
          <w:numId w:val="25"/>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00A143A6" w:rsidRPr="00054538">
        <w:rPr>
          <w:rFonts w:ascii="Arial" w:eastAsia="Calibri" w:hAnsi="Arial" w:cs="Arial"/>
          <w:bCs/>
          <w:iCs/>
          <w:sz w:val="22"/>
          <w:szCs w:val="22"/>
        </w:rPr>
        <w:t>уписати колико износи</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јединична </w:t>
      </w:r>
      <w:r w:rsidR="00A143A6" w:rsidRPr="00054538">
        <w:rPr>
          <w:rFonts w:ascii="Arial" w:eastAsia="Calibri" w:hAnsi="Arial" w:cs="Arial"/>
          <w:bCs/>
          <w:iCs/>
          <w:sz w:val="22"/>
          <w:szCs w:val="22"/>
          <w:lang w:val="sr-Cyrl-RS"/>
        </w:rPr>
        <w:t xml:space="preserve">цена </w:t>
      </w:r>
      <w:r w:rsidR="00A143A6">
        <w:rPr>
          <w:rFonts w:ascii="Arial" w:eastAsia="Calibri" w:hAnsi="Arial" w:cs="Arial"/>
          <w:bCs/>
          <w:iCs/>
          <w:sz w:val="22"/>
          <w:szCs w:val="22"/>
          <w:lang w:val="sr-Cyrl-RS"/>
        </w:rPr>
        <w:t>и укупна цена са</w:t>
      </w:r>
      <w:r w:rsidR="00A143A6" w:rsidRPr="00054538">
        <w:rPr>
          <w:rFonts w:ascii="Arial" w:eastAsia="Calibri" w:hAnsi="Arial" w:cs="Arial"/>
          <w:bCs/>
          <w:iCs/>
          <w:sz w:val="22"/>
          <w:szCs w:val="22"/>
          <w:lang w:val="sr-Cyrl-RS"/>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за </w:t>
      </w:r>
      <w:r w:rsidR="00882107">
        <w:rPr>
          <w:rFonts w:ascii="Arial" w:eastAsia="Calibri" w:hAnsi="Arial" w:cs="Arial"/>
          <w:bCs/>
          <w:iCs/>
          <w:sz w:val="22"/>
          <w:szCs w:val="22"/>
          <w:lang w:val="sr-Cyrl-RS"/>
        </w:rPr>
        <w:t>позицију у</w:t>
      </w:r>
      <w:r w:rsidR="00882107" w:rsidRPr="00054538">
        <w:rPr>
          <w:rFonts w:ascii="Arial" w:eastAsia="Calibri" w:hAnsi="Arial" w:cs="Arial"/>
          <w:bCs/>
          <w:iCs/>
          <w:sz w:val="22"/>
          <w:szCs w:val="22"/>
          <w:lang w:val="sr-Cyrl-RS"/>
        </w:rPr>
        <w:t xml:space="preserve"> колони </w:t>
      </w:r>
      <w:r w:rsidR="00882107">
        <w:rPr>
          <w:rFonts w:ascii="Arial" w:eastAsia="Calibri" w:hAnsi="Arial" w:cs="Arial"/>
          <w:bCs/>
          <w:iCs/>
          <w:sz w:val="22"/>
          <w:szCs w:val="22"/>
          <w:lang w:val="sr-Cyrl-RS"/>
        </w:rPr>
        <w:t>2</w:t>
      </w:r>
      <w:r w:rsidR="00882107"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Обзиром да је к</w:t>
      </w:r>
      <w:r w:rsidR="00A143A6" w:rsidRPr="00054538">
        <w:rPr>
          <w:rFonts w:ascii="Arial" w:eastAsia="Calibri" w:hAnsi="Arial" w:cs="Arial"/>
          <w:bCs/>
          <w:iCs/>
          <w:sz w:val="22"/>
          <w:szCs w:val="22"/>
          <w:lang w:val="sr-Cyrl-RS"/>
        </w:rPr>
        <w:t>оличина 1,</w:t>
      </w:r>
      <w:r w:rsidR="00A143A6" w:rsidRPr="00054538">
        <w:rPr>
          <w:rFonts w:ascii="Arial" w:eastAsia="Calibri" w:hAnsi="Arial" w:cs="Arial"/>
          <w:bCs/>
          <w:iCs/>
          <w:sz w:val="22"/>
          <w:szCs w:val="22"/>
        </w:rPr>
        <w:t xml:space="preserve"> јединична цена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једнака је укупној цени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rPr>
        <w:t>;</w:t>
      </w:r>
    </w:p>
    <w:p w14:paraId="25D9870D" w14:textId="77777777" w:rsidR="00A143A6" w:rsidRDefault="00A143A6" w:rsidP="00A143A6">
      <w:pPr>
        <w:tabs>
          <w:tab w:val="left" w:pos="90"/>
        </w:tabs>
        <w:ind w:left="720"/>
        <w:jc w:val="both"/>
        <w:rPr>
          <w:rFonts w:ascii="Arial" w:eastAsia="Calibri" w:hAnsi="Arial" w:cs="Arial"/>
          <w:bCs/>
          <w:iCs/>
          <w:sz w:val="22"/>
          <w:szCs w:val="22"/>
        </w:rPr>
      </w:pPr>
    </w:p>
    <w:p w14:paraId="251EC01C" w14:textId="77777777" w:rsidR="00054538" w:rsidRPr="00054538" w:rsidRDefault="00054538" w:rsidP="00054538">
      <w:pPr>
        <w:tabs>
          <w:tab w:val="left" w:pos="992"/>
        </w:tabs>
        <w:rPr>
          <w:rFonts w:ascii="Arial" w:hAnsi="Arial" w:cs="Arial"/>
          <w:sz w:val="22"/>
          <w:szCs w:val="22"/>
        </w:rPr>
      </w:pPr>
    </w:p>
    <w:p w14:paraId="27BCC977"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1089A529" w14:textId="77777777" w:rsidR="00054538" w:rsidRPr="00054538" w:rsidRDefault="00054538" w:rsidP="00925169">
      <w:pPr>
        <w:tabs>
          <w:tab w:val="left" w:pos="992"/>
        </w:tabs>
        <w:rPr>
          <w:rFonts w:ascii="Arial" w:hAnsi="Arial" w:cs="Arial"/>
          <w:b/>
          <w:i/>
          <w:sz w:val="22"/>
          <w:szCs w:val="22"/>
          <w:lang w:val="sr-Cyrl-RS"/>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r w:rsidRPr="00054538">
        <w:rPr>
          <w:rFonts w:ascii="Arial" w:hAnsi="Arial" w:cs="Arial"/>
          <w:sz w:val="22"/>
          <w:szCs w:val="22"/>
          <w:lang w:val="sr-Cyrl-RS"/>
        </w:rPr>
        <w:br w:type="page"/>
      </w:r>
    </w:p>
    <w:p w14:paraId="0B91E1F3" w14:textId="77777777" w:rsidR="00D03646" w:rsidRPr="00DE1779" w:rsidRDefault="00D03646" w:rsidP="00D03646">
      <w:pPr>
        <w:suppressAutoHyphens w:val="0"/>
        <w:spacing w:after="200" w:line="276" w:lineRule="auto"/>
        <w:rPr>
          <w:rFonts w:ascii="Arial" w:hAnsi="Arial" w:cs="Arial"/>
          <w:b/>
          <w:sz w:val="22"/>
          <w:szCs w:val="22"/>
          <w:lang w:val="sr-Cyrl-RS"/>
        </w:rPr>
      </w:pPr>
    </w:p>
    <w:p w14:paraId="7695E8C3" w14:textId="77777777" w:rsidR="00D03646" w:rsidRPr="00DE1779" w:rsidRDefault="00D03646" w:rsidP="00BE574E">
      <w:pPr>
        <w:pStyle w:val="KDObrazac"/>
        <w:spacing w:before="0"/>
        <w:rPr>
          <w:lang w:val="sr-Cyrl-RS"/>
        </w:rPr>
      </w:pPr>
      <w:r w:rsidRPr="00DE1779">
        <w:rPr>
          <w:lang w:val="sr-Cyrl-RS"/>
        </w:rPr>
        <w:t xml:space="preserve">ОБРАЗАЦ </w:t>
      </w:r>
      <w:r w:rsidR="00573153">
        <w:rPr>
          <w:lang w:val="sr-Cyrl-RS"/>
        </w:rPr>
        <w:t>3</w:t>
      </w:r>
      <w:r w:rsidRPr="00DE1779">
        <w:rPr>
          <w:lang w:val="sr-Cyrl-RS"/>
        </w:rPr>
        <w:t>.</w:t>
      </w:r>
    </w:p>
    <w:p w14:paraId="700F7799" w14:textId="77777777" w:rsidR="00D03646" w:rsidRPr="00DE1779" w:rsidRDefault="00D03646" w:rsidP="00D03646">
      <w:pPr>
        <w:jc w:val="both"/>
        <w:rPr>
          <w:rFonts w:ascii="Arial" w:hAnsi="Arial" w:cs="Arial"/>
          <w:bCs/>
          <w:sz w:val="22"/>
          <w:szCs w:val="22"/>
          <w:lang w:val="sr-Cyrl-RS" w:eastAsia="en-US" w:bidi="en-US"/>
        </w:rPr>
      </w:pPr>
    </w:p>
    <w:p w14:paraId="1C6C250A" w14:textId="77777777" w:rsidR="00D03646" w:rsidRPr="00DE1779" w:rsidRDefault="00D03646" w:rsidP="00D03646">
      <w:pPr>
        <w:jc w:val="both"/>
        <w:rPr>
          <w:rFonts w:ascii="Arial" w:hAnsi="Arial" w:cs="Arial"/>
          <w:bCs/>
          <w:sz w:val="22"/>
          <w:szCs w:val="22"/>
          <w:lang w:val="sr-Cyrl-RS" w:eastAsia="en-US" w:bidi="en-US"/>
        </w:rPr>
      </w:pPr>
    </w:p>
    <w:p w14:paraId="7BD5BF3B"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 xml:space="preserve">На основу члана 26. Закона о јавним набавкама ( „Службени гласник РС“, бр. 124/2012, 14/15 и 68/15), </w:t>
      </w:r>
      <w:r w:rsidR="00596CA5">
        <w:rPr>
          <w:rFonts w:ascii="Arial" w:hAnsi="Arial" w:cs="Arial"/>
          <w:sz w:val="22"/>
          <w:szCs w:val="22"/>
          <w:lang w:val="sr-Cyrl-RS"/>
        </w:rPr>
        <w:t xml:space="preserve">(даље: Закон), </w:t>
      </w:r>
      <w:r w:rsidRPr="00DE1779">
        <w:rPr>
          <w:rFonts w:ascii="Arial" w:hAnsi="Arial" w:cs="Arial"/>
          <w:sz w:val="22"/>
          <w:szCs w:val="22"/>
          <w:lang w:val="sr-Cyrl-RS"/>
        </w:rPr>
        <w:t>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2162907" w14:textId="77777777" w:rsidR="00D03646" w:rsidRPr="00DE1779" w:rsidRDefault="00D03646" w:rsidP="00D03646">
      <w:pPr>
        <w:jc w:val="both"/>
        <w:rPr>
          <w:rFonts w:ascii="Arial" w:hAnsi="Arial" w:cs="Arial"/>
          <w:sz w:val="22"/>
          <w:szCs w:val="22"/>
          <w:lang w:val="sr-Cyrl-RS"/>
        </w:rPr>
      </w:pPr>
    </w:p>
    <w:p w14:paraId="3730CF47"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668CB98C" w14:textId="77777777" w:rsidR="00D03646" w:rsidRPr="00DE1779" w:rsidRDefault="00D03646" w:rsidP="00D03646">
      <w:pPr>
        <w:jc w:val="both"/>
        <w:rPr>
          <w:rFonts w:ascii="Arial" w:hAnsi="Arial" w:cs="Arial"/>
          <w:b/>
          <w:sz w:val="22"/>
          <w:szCs w:val="22"/>
          <w:lang w:val="sr-Cyrl-RS"/>
        </w:rPr>
      </w:pPr>
    </w:p>
    <w:p w14:paraId="3FB71922" w14:textId="77777777" w:rsidR="00D03646" w:rsidRPr="00DE1779" w:rsidRDefault="00D03646" w:rsidP="00D03646">
      <w:pPr>
        <w:jc w:val="both"/>
        <w:rPr>
          <w:rFonts w:ascii="Arial" w:hAnsi="Arial" w:cs="Arial"/>
          <w:b/>
          <w:sz w:val="22"/>
          <w:szCs w:val="22"/>
          <w:lang w:val="sr-Cyrl-RS"/>
        </w:rPr>
      </w:pPr>
    </w:p>
    <w:p w14:paraId="6E4C0F0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882107"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882107" w:rsidRPr="003A1C12">
        <w:rPr>
          <w:rFonts w:ascii="Arial" w:eastAsia="Arial" w:hAnsi="Arial" w:cs="Arial"/>
          <w:color w:val="000000"/>
          <w:sz w:val="22"/>
          <w:lang w:val="sr-Cyrl-RS" w:eastAsia="en-US"/>
        </w:rPr>
        <w:t xml:space="preserve"> за енкрипцију</w:t>
      </w:r>
      <w:r w:rsidR="00882107">
        <w:rPr>
          <w:rFonts w:ascii="Arial" w:hAnsi="Arial" w:cs="Arial"/>
          <w:sz w:val="22"/>
          <w:szCs w:val="22"/>
          <w:lang w:val="sr-Cyrl-RS"/>
        </w:rPr>
        <w:t>,</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882107">
        <w:rPr>
          <w:rFonts w:ascii="Arial" w:hAnsi="Arial" w:cs="Arial"/>
          <w:sz w:val="22"/>
          <w:szCs w:val="22"/>
          <w:lang w:val="sr-Cyrl-RS"/>
        </w:rPr>
        <w:t>557</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76EA86E4" w14:textId="77777777" w:rsidR="00D03646" w:rsidRPr="00DE1779" w:rsidRDefault="00D03646" w:rsidP="00D03646">
      <w:pPr>
        <w:ind w:firstLine="709"/>
        <w:jc w:val="both"/>
        <w:rPr>
          <w:rFonts w:ascii="Arial" w:hAnsi="Arial" w:cs="Arial"/>
          <w:sz w:val="22"/>
          <w:szCs w:val="22"/>
          <w:lang w:val="sr-Cyrl-RS"/>
        </w:rPr>
      </w:pPr>
    </w:p>
    <w:p w14:paraId="1E45CDF2" w14:textId="49B9C035"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уговор о јавној набавци бити ништав.</w:t>
      </w:r>
    </w:p>
    <w:p w14:paraId="76FA6CCA" w14:textId="77777777" w:rsidR="00D03646" w:rsidRPr="00DE1779" w:rsidRDefault="00D03646" w:rsidP="00D03646">
      <w:pPr>
        <w:jc w:val="both"/>
        <w:rPr>
          <w:rFonts w:ascii="Arial" w:hAnsi="Arial" w:cs="Arial"/>
          <w:b/>
          <w:sz w:val="22"/>
          <w:szCs w:val="22"/>
          <w:lang w:val="sr-Cyrl-RS"/>
        </w:rPr>
      </w:pPr>
    </w:p>
    <w:p w14:paraId="002C8436"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2B4B6DA6" w14:textId="77777777" w:rsidTr="00757B28">
        <w:trPr>
          <w:jc w:val="center"/>
        </w:trPr>
        <w:tc>
          <w:tcPr>
            <w:tcW w:w="3882" w:type="dxa"/>
          </w:tcPr>
          <w:p w14:paraId="46D8C4CA"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05024391" w14:textId="77777777" w:rsidR="00D03646" w:rsidRPr="00DE1779" w:rsidRDefault="00D03646" w:rsidP="00757B28">
            <w:pPr>
              <w:jc w:val="both"/>
              <w:rPr>
                <w:rFonts w:ascii="Arial" w:hAnsi="Arial" w:cs="Arial"/>
                <w:sz w:val="22"/>
                <w:szCs w:val="22"/>
                <w:lang w:val="sr-Cyrl-RS"/>
              </w:rPr>
            </w:pPr>
          </w:p>
        </w:tc>
        <w:tc>
          <w:tcPr>
            <w:tcW w:w="4022" w:type="dxa"/>
          </w:tcPr>
          <w:p w14:paraId="42E6CC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0609C692" w14:textId="77777777" w:rsidTr="00757B28">
        <w:trPr>
          <w:jc w:val="center"/>
        </w:trPr>
        <w:tc>
          <w:tcPr>
            <w:tcW w:w="3882" w:type="dxa"/>
          </w:tcPr>
          <w:p w14:paraId="07BA5459" w14:textId="77777777" w:rsidR="00D03646" w:rsidRPr="00DE1779" w:rsidRDefault="00D03646" w:rsidP="00757B28">
            <w:pPr>
              <w:jc w:val="both"/>
              <w:rPr>
                <w:rFonts w:ascii="Arial" w:hAnsi="Arial" w:cs="Arial"/>
                <w:sz w:val="22"/>
                <w:szCs w:val="22"/>
                <w:lang w:val="sr-Cyrl-RS"/>
              </w:rPr>
            </w:pPr>
          </w:p>
        </w:tc>
        <w:tc>
          <w:tcPr>
            <w:tcW w:w="2127" w:type="dxa"/>
          </w:tcPr>
          <w:p w14:paraId="1242820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1C83C42D" w14:textId="77777777" w:rsidR="00D03646" w:rsidRPr="00DE1779" w:rsidRDefault="00D03646" w:rsidP="00757B28">
            <w:pPr>
              <w:jc w:val="both"/>
              <w:rPr>
                <w:rFonts w:ascii="Arial" w:hAnsi="Arial" w:cs="Arial"/>
                <w:sz w:val="22"/>
                <w:szCs w:val="22"/>
                <w:lang w:val="sr-Cyrl-RS"/>
              </w:rPr>
            </w:pPr>
          </w:p>
        </w:tc>
      </w:tr>
      <w:tr w:rsidR="00D03646" w:rsidRPr="00DE1779" w14:paraId="2C5C3936" w14:textId="77777777" w:rsidTr="00757B28">
        <w:trPr>
          <w:jc w:val="center"/>
        </w:trPr>
        <w:tc>
          <w:tcPr>
            <w:tcW w:w="3882" w:type="dxa"/>
            <w:tcBorders>
              <w:bottom w:val="single" w:sz="4" w:space="0" w:color="auto"/>
            </w:tcBorders>
          </w:tcPr>
          <w:p w14:paraId="401388CF" w14:textId="77777777" w:rsidR="00D03646" w:rsidRPr="00DE1779" w:rsidRDefault="00D03646" w:rsidP="00757B28">
            <w:pPr>
              <w:jc w:val="both"/>
              <w:rPr>
                <w:rFonts w:ascii="Arial" w:hAnsi="Arial" w:cs="Arial"/>
                <w:sz w:val="22"/>
                <w:szCs w:val="22"/>
                <w:lang w:val="sr-Cyrl-RS"/>
              </w:rPr>
            </w:pPr>
          </w:p>
        </w:tc>
        <w:tc>
          <w:tcPr>
            <w:tcW w:w="2127" w:type="dxa"/>
          </w:tcPr>
          <w:p w14:paraId="487448C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30183955" w14:textId="77777777" w:rsidR="00D03646" w:rsidRPr="00DE1779" w:rsidRDefault="00D03646" w:rsidP="00757B28">
            <w:pPr>
              <w:jc w:val="both"/>
              <w:rPr>
                <w:rFonts w:ascii="Arial" w:hAnsi="Arial" w:cs="Arial"/>
                <w:sz w:val="22"/>
                <w:szCs w:val="22"/>
                <w:lang w:val="sr-Cyrl-RS"/>
              </w:rPr>
            </w:pPr>
          </w:p>
        </w:tc>
      </w:tr>
      <w:tr w:rsidR="00D03646" w:rsidRPr="00DE1779" w14:paraId="0AD18055" w14:textId="77777777" w:rsidTr="00757B28">
        <w:trPr>
          <w:trHeight w:val="389"/>
          <w:jc w:val="center"/>
        </w:trPr>
        <w:tc>
          <w:tcPr>
            <w:tcW w:w="3882" w:type="dxa"/>
            <w:tcBorders>
              <w:top w:val="single" w:sz="4" w:space="0" w:color="auto"/>
            </w:tcBorders>
          </w:tcPr>
          <w:p w14:paraId="690BA375" w14:textId="77777777" w:rsidR="00D03646" w:rsidRPr="00DE1779" w:rsidRDefault="00D03646" w:rsidP="00757B28">
            <w:pPr>
              <w:jc w:val="both"/>
              <w:rPr>
                <w:rFonts w:ascii="Arial" w:hAnsi="Arial" w:cs="Arial"/>
                <w:sz w:val="22"/>
                <w:szCs w:val="22"/>
                <w:lang w:val="sr-Cyrl-RS"/>
              </w:rPr>
            </w:pPr>
          </w:p>
          <w:p w14:paraId="7E8AAD58" w14:textId="77777777" w:rsidR="00D03646" w:rsidRPr="00DE1779" w:rsidRDefault="00D03646" w:rsidP="00757B28">
            <w:pPr>
              <w:jc w:val="both"/>
              <w:rPr>
                <w:rFonts w:ascii="Arial" w:hAnsi="Arial" w:cs="Arial"/>
                <w:sz w:val="22"/>
                <w:szCs w:val="22"/>
                <w:lang w:val="sr-Cyrl-RS"/>
              </w:rPr>
            </w:pPr>
          </w:p>
        </w:tc>
        <w:tc>
          <w:tcPr>
            <w:tcW w:w="2127" w:type="dxa"/>
          </w:tcPr>
          <w:p w14:paraId="2929141D"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27F55BDA" w14:textId="77777777" w:rsidR="00D03646" w:rsidRPr="00DE1779" w:rsidRDefault="00D03646" w:rsidP="00757B28">
            <w:pPr>
              <w:jc w:val="both"/>
              <w:rPr>
                <w:rFonts w:ascii="Arial" w:hAnsi="Arial" w:cs="Arial"/>
                <w:sz w:val="22"/>
                <w:szCs w:val="22"/>
                <w:lang w:val="sr-Cyrl-RS"/>
              </w:rPr>
            </w:pPr>
          </w:p>
        </w:tc>
      </w:tr>
    </w:tbl>
    <w:p w14:paraId="2234F0F5"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640CA3B2" w14:textId="77777777" w:rsidR="00D03646" w:rsidRPr="00DE1779" w:rsidRDefault="00D03646" w:rsidP="00D03646">
      <w:pPr>
        <w:jc w:val="both"/>
        <w:rPr>
          <w:rFonts w:ascii="Arial" w:hAnsi="Arial" w:cs="Arial"/>
          <w:b/>
          <w:sz w:val="22"/>
          <w:szCs w:val="22"/>
          <w:lang w:val="sr-Cyrl-RS"/>
        </w:rPr>
      </w:pPr>
    </w:p>
    <w:p w14:paraId="53F0C273" w14:textId="77777777" w:rsidR="00D03646" w:rsidRPr="00DE1779" w:rsidRDefault="00D03646" w:rsidP="00D03646">
      <w:pPr>
        <w:jc w:val="both"/>
        <w:rPr>
          <w:rFonts w:ascii="Arial" w:hAnsi="Arial" w:cs="Arial"/>
          <w:b/>
          <w:sz w:val="22"/>
          <w:szCs w:val="22"/>
          <w:lang w:val="sr-Cyrl-RS"/>
        </w:rPr>
      </w:pPr>
    </w:p>
    <w:p w14:paraId="56608700" w14:textId="77777777" w:rsidR="00D03646" w:rsidRPr="00DE1779" w:rsidRDefault="00D03646" w:rsidP="002A0E0D">
      <w:pPr>
        <w:pStyle w:val="ListParagraph"/>
        <w:numPr>
          <w:ilvl w:val="0"/>
          <w:numId w:val="19"/>
        </w:numPr>
        <w:jc w:val="both"/>
        <w:rPr>
          <w:rFonts w:ascii="Arial" w:hAnsi="Arial" w:cs="Arial"/>
          <w:b/>
          <w:i/>
          <w:lang w:val="sr-Cyrl-RS"/>
        </w:rPr>
      </w:pPr>
      <w:r w:rsidRPr="00DE1779">
        <w:rPr>
          <w:rFonts w:ascii="Arial" w:hAnsi="Arial" w:cs="Arial"/>
          <w:b/>
          <w:i/>
          <w:lang w:val="sr-Cyrl-RS"/>
        </w:rPr>
        <w:t>Напомена:</w:t>
      </w:r>
    </w:p>
    <w:p w14:paraId="5027E0F1"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24ED6481"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235725E"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17716142"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5" w:name="_Toc417400787"/>
      <w:r w:rsidRPr="00DE1779">
        <w:rPr>
          <w:rFonts w:ascii="Arial" w:hAnsi="Arial" w:cs="Arial"/>
          <w:b/>
          <w:i/>
          <w:sz w:val="22"/>
          <w:szCs w:val="22"/>
          <w:lang w:val="sr-Cyrl-RS"/>
        </w:rPr>
        <w:br w:type="page"/>
      </w:r>
    </w:p>
    <w:p w14:paraId="73ACE409" w14:textId="77777777"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5"/>
    </w:p>
    <w:p w14:paraId="4AB51CEA" w14:textId="77777777" w:rsidR="00D03646" w:rsidRPr="00DE1779" w:rsidRDefault="00D03646" w:rsidP="00D03646">
      <w:pPr>
        <w:tabs>
          <w:tab w:val="right" w:pos="9072"/>
        </w:tabs>
        <w:ind w:left="142"/>
        <w:jc w:val="both"/>
        <w:rPr>
          <w:rFonts w:ascii="Arial" w:hAnsi="Arial" w:cs="Arial"/>
          <w:sz w:val="22"/>
          <w:szCs w:val="22"/>
          <w:lang w:val="sr-Cyrl-RS"/>
        </w:rPr>
      </w:pPr>
    </w:p>
    <w:p w14:paraId="212309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82AEBC8" w14:textId="77777777" w:rsidR="00D03646" w:rsidRPr="00DE1779" w:rsidRDefault="00D03646" w:rsidP="00D03646">
      <w:pPr>
        <w:jc w:val="both"/>
        <w:rPr>
          <w:rFonts w:ascii="Arial" w:hAnsi="Arial" w:cs="Arial"/>
          <w:sz w:val="22"/>
          <w:szCs w:val="22"/>
          <w:lang w:val="sr-Cyrl-RS"/>
        </w:rPr>
      </w:pPr>
    </w:p>
    <w:p w14:paraId="01A43DF0" w14:textId="77777777" w:rsidR="00D03646" w:rsidRPr="00DE1779" w:rsidRDefault="00D03646" w:rsidP="00D03646">
      <w:pPr>
        <w:jc w:val="both"/>
        <w:rPr>
          <w:rFonts w:ascii="Arial" w:hAnsi="Arial" w:cs="Arial"/>
          <w:sz w:val="22"/>
          <w:szCs w:val="22"/>
          <w:lang w:val="sr-Cyrl-RS"/>
        </w:rPr>
      </w:pPr>
    </w:p>
    <w:p w14:paraId="14E8D158" w14:textId="77777777" w:rsidR="00D03646" w:rsidRPr="00DE1779" w:rsidRDefault="00D03646" w:rsidP="00D03646">
      <w:pPr>
        <w:jc w:val="center"/>
        <w:rPr>
          <w:rFonts w:ascii="Arial" w:hAnsi="Arial" w:cs="Arial"/>
          <w:b/>
          <w:sz w:val="22"/>
          <w:szCs w:val="22"/>
          <w:lang w:val="sr-Cyrl-RS"/>
        </w:rPr>
      </w:pPr>
      <w:bookmarkStart w:id="236" w:name="_Toc442559929"/>
      <w:r w:rsidRPr="00DE1779">
        <w:rPr>
          <w:rFonts w:ascii="Arial" w:hAnsi="Arial" w:cs="Arial"/>
          <w:b/>
          <w:sz w:val="22"/>
          <w:szCs w:val="22"/>
          <w:lang w:val="sr-Cyrl-RS"/>
        </w:rPr>
        <w:t>И З Ј А В У</w:t>
      </w:r>
      <w:bookmarkEnd w:id="236"/>
    </w:p>
    <w:p w14:paraId="42B3D671" w14:textId="77777777" w:rsidR="00D03646" w:rsidRPr="00DE1779" w:rsidRDefault="00D03646" w:rsidP="00D03646">
      <w:pPr>
        <w:jc w:val="both"/>
        <w:rPr>
          <w:rFonts w:ascii="Arial" w:hAnsi="Arial" w:cs="Arial"/>
          <w:sz w:val="22"/>
          <w:szCs w:val="22"/>
          <w:lang w:val="sr-Cyrl-RS"/>
        </w:rPr>
      </w:pPr>
    </w:p>
    <w:p w14:paraId="0836783F" w14:textId="77777777" w:rsidR="00D03646" w:rsidRPr="00DE1779" w:rsidRDefault="00D03646" w:rsidP="00D03646">
      <w:pPr>
        <w:jc w:val="both"/>
        <w:rPr>
          <w:rFonts w:ascii="Arial" w:hAnsi="Arial" w:cs="Arial"/>
          <w:sz w:val="22"/>
          <w:szCs w:val="22"/>
          <w:lang w:val="sr-Cyrl-RS"/>
        </w:rPr>
      </w:pPr>
    </w:p>
    <w:p w14:paraId="2CAFB3B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882107"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882107"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у отвореном поступку </w:t>
      </w:r>
      <w:r w:rsidR="00882107">
        <w:rPr>
          <w:rFonts w:ascii="Arial" w:hAnsi="Arial" w:cs="Arial"/>
          <w:sz w:val="22"/>
          <w:szCs w:val="22"/>
          <w:lang w:val="sr-Cyrl-RS"/>
        </w:rPr>
        <w:t>ЈН</w:t>
      </w:r>
      <w:r w:rsidRPr="00DE1779">
        <w:rPr>
          <w:rFonts w:ascii="Arial" w:hAnsi="Arial" w:cs="Arial"/>
          <w:sz w:val="22"/>
          <w:szCs w:val="22"/>
          <w:lang w:val="sr-Cyrl-RS"/>
        </w:rPr>
        <w:t xml:space="preserve"> бр.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882107">
        <w:rPr>
          <w:rFonts w:ascii="Arial" w:hAnsi="Arial" w:cs="Arial"/>
          <w:sz w:val="22"/>
          <w:szCs w:val="22"/>
          <w:lang w:val="sr-Cyrl-RS"/>
        </w:rPr>
        <w:t>557</w:t>
      </w:r>
      <w:r w:rsidR="00BD02A0" w:rsidRPr="00573153">
        <w:rPr>
          <w:rFonts w:ascii="Arial" w:hAnsi="Arial" w:cs="Arial"/>
          <w:sz w:val="22"/>
          <w:szCs w:val="22"/>
          <w:lang w:val="sr-Cyrl-RS"/>
        </w:rPr>
        <w:t>/2018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B8F7C54" w14:textId="77777777" w:rsidR="00D03646" w:rsidRPr="00DE1779" w:rsidRDefault="00D03646" w:rsidP="00D03646">
      <w:pPr>
        <w:jc w:val="both"/>
        <w:rPr>
          <w:rFonts w:ascii="Arial" w:hAnsi="Arial" w:cs="Arial"/>
          <w:sz w:val="22"/>
          <w:szCs w:val="22"/>
          <w:lang w:val="sr-Cyrl-RS"/>
        </w:rPr>
      </w:pPr>
    </w:p>
    <w:p w14:paraId="7AA18977"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22238A4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487B8201"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3485D558" w14:textId="77777777" w:rsidTr="00757B28">
        <w:trPr>
          <w:jc w:val="center"/>
        </w:trPr>
        <w:tc>
          <w:tcPr>
            <w:tcW w:w="3882" w:type="dxa"/>
          </w:tcPr>
          <w:p w14:paraId="45374883"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74E5B5DC" w14:textId="77777777" w:rsidR="00D03646" w:rsidRPr="00DE1779" w:rsidRDefault="00D03646" w:rsidP="00757B28">
            <w:pPr>
              <w:jc w:val="both"/>
              <w:rPr>
                <w:rFonts w:ascii="Arial" w:hAnsi="Arial" w:cs="Arial"/>
                <w:sz w:val="22"/>
                <w:szCs w:val="22"/>
                <w:lang w:val="sr-Cyrl-RS"/>
              </w:rPr>
            </w:pPr>
          </w:p>
        </w:tc>
        <w:tc>
          <w:tcPr>
            <w:tcW w:w="4022" w:type="dxa"/>
          </w:tcPr>
          <w:p w14:paraId="2B7EA4D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12003FD" w14:textId="77777777" w:rsidTr="00757B28">
        <w:trPr>
          <w:jc w:val="center"/>
        </w:trPr>
        <w:tc>
          <w:tcPr>
            <w:tcW w:w="3882" w:type="dxa"/>
          </w:tcPr>
          <w:p w14:paraId="0D566EA2" w14:textId="77777777" w:rsidR="00D03646" w:rsidRPr="00DE1779" w:rsidRDefault="00D03646" w:rsidP="00757B28">
            <w:pPr>
              <w:jc w:val="both"/>
              <w:rPr>
                <w:rFonts w:ascii="Arial" w:hAnsi="Arial" w:cs="Arial"/>
                <w:sz w:val="22"/>
                <w:szCs w:val="22"/>
                <w:lang w:val="sr-Cyrl-RS"/>
              </w:rPr>
            </w:pPr>
          </w:p>
        </w:tc>
        <w:tc>
          <w:tcPr>
            <w:tcW w:w="2127" w:type="dxa"/>
          </w:tcPr>
          <w:p w14:paraId="47DEF246"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4F0154D3" w14:textId="77777777" w:rsidR="00D03646" w:rsidRPr="00DE1779" w:rsidRDefault="00D03646" w:rsidP="00757B28">
            <w:pPr>
              <w:jc w:val="both"/>
              <w:rPr>
                <w:rFonts w:ascii="Arial" w:hAnsi="Arial" w:cs="Arial"/>
                <w:sz w:val="22"/>
                <w:szCs w:val="22"/>
                <w:lang w:val="sr-Cyrl-RS"/>
              </w:rPr>
            </w:pPr>
          </w:p>
        </w:tc>
      </w:tr>
      <w:tr w:rsidR="00D03646" w:rsidRPr="00DE1779" w14:paraId="215410AE" w14:textId="77777777" w:rsidTr="00757B28">
        <w:trPr>
          <w:jc w:val="center"/>
        </w:trPr>
        <w:tc>
          <w:tcPr>
            <w:tcW w:w="3882" w:type="dxa"/>
            <w:tcBorders>
              <w:bottom w:val="single" w:sz="4" w:space="0" w:color="auto"/>
            </w:tcBorders>
          </w:tcPr>
          <w:p w14:paraId="4445B283" w14:textId="77777777" w:rsidR="00D03646" w:rsidRPr="00DE1779" w:rsidRDefault="00D03646" w:rsidP="00757B28">
            <w:pPr>
              <w:jc w:val="both"/>
              <w:rPr>
                <w:rFonts w:ascii="Arial" w:hAnsi="Arial" w:cs="Arial"/>
                <w:sz w:val="22"/>
                <w:szCs w:val="22"/>
                <w:lang w:val="sr-Cyrl-RS"/>
              </w:rPr>
            </w:pPr>
          </w:p>
        </w:tc>
        <w:tc>
          <w:tcPr>
            <w:tcW w:w="2127" w:type="dxa"/>
          </w:tcPr>
          <w:p w14:paraId="40DE2EDF"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26B8F9CE" w14:textId="77777777" w:rsidR="00D03646" w:rsidRPr="00DE1779" w:rsidRDefault="00D03646" w:rsidP="00757B28">
            <w:pPr>
              <w:jc w:val="both"/>
              <w:rPr>
                <w:rFonts w:ascii="Arial" w:hAnsi="Arial" w:cs="Arial"/>
                <w:sz w:val="22"/>
                <w:szCs w:val="22"/>
                <w:lang w:val="sr-Cyrl-RS"/>
              </w:rPr>
            </w:pPr>
          </w:p>
        </w:tc>
      </w:tr>
      <w:tr w:rsidR="00D03646" w:rsidRPr="00DE1779" w14:paraId="0FD42560" w14:textId="77777777" w:rsidTr="00757B28">
        <w:trPr>
          <w:trHeight w:val="389"/>
          <w:jc w:val="center"/>
        </w:trPr>
        <w:tc>
          <w:tcPr>
            <w:tcW w:w="3882" w:type="dxa"/>
            <w:tcBorders>
              <w:top w:val="single" w:sz="4" w:space="0" w:color="auto"/>
            </w:tcBorders>
          </w:tcPr>
          <w:p w14:paraId="3110A992" w14:textId="77777777" w:rsidR="00D03646" w:rsidRPr="00DE1779" w:rsidRDefault="00D03646" w:rsidP="00757B28">
            <w:pPr>
              <w:jc w:val="both"/>
              <w:rPr>
                <w:rFonts w:ascii="Arial" w:hAnsi="Arial" w:cs="Arial"/>
                <w:sz w:val="22"/>
                <w:szCs w:val="22"/>
                <w:lang w:val="sr-Cyrl-RS"/>
              </w:rPr>
            </w:pPr>
          </w:p>
          <w:p w14:paraId="67460F04" w14:textId="77777777" w:rsidR="00D03646" w:rsidRPr="00DE1779" w:rsidRDefault="00D03646" w:rsidP="00757B28">
            <w:pPr>
              <w:jc w:val="both"/>
              <w:rPr>
                <w:rFonts w:ascii="Arial" w:hAnsi="Arial" w:cs="Arial"/>
                <w:sz w:val="22"/>
                <w:szCs w:val="22"/>
                <w:lang w:val="sr-Cyrl-RS"/>
              </w:rPr>
            </w:pPr>
          </w:p>
        </w:tc>
        <w:tc>
          <w:tcPr>
            <w:tcW w:w="2127" w:type="dxa"/>
          </w:tcPr>
          <w:p w14:paraId="05BB0983"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7368A022" w14:textId="77777777" w:rsidR="00D03646" w:rsidRPr="00DE1779" w:rsidRDefault="00D03646" w:rsidP="00757B28">
            <w:pPr>
              <w:jc w:val="both"/>
              <w:rPr>
                <w:rFonts w:ascii="Arial" w:hAnsi="Arial" w:cs="Arial"/>
                <w:sz w:val="22"/>
                <w:szCs w:val="22"/>
                <w:lang w:val="sr-Cyrl-RS"/>
              </w:rPr>
            </w:pPr>
          </w:p>
        </w:tc>
      </w:tr>
    </w:tbl>
    <w:p w14:paraId="58AA9270"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22C0C63B" w14:textId="77777777" w:rsidR="00D03646" w:rsidRPr="00DE1779" w:rsidRDefault="00D03646" w:rsidP="002A0E0D">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58817C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A8C8E5D" w14:textId="77777777" w:rsidR="00D03646" w:rsidRPr="00DE1779" w:rsidRDefault="00D03646" w:rsidP="002A0E0D">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7D3E87C8"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62EC098D"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143756D8"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A0B502C" w14:textId="77777777" w:rsidR="00D03646" w:rsidRPr="00DE1779" w:rsidRDefault="00D03646" w:rsidP="00D03646">
      <w:pPr>
        <w:jc w:val="both"/>
        <w:rPr>
          <w:rFonts w:ascii="Arial" w:hAnsi="Arial" w:cs="Arial"/>
          <w:sz w:val="22"/>
          <w:szCs w:val="22"/>
          <w:lang w:val="sr-Cyrl-RS"/>
        </w:rPr>
      </w:pPr>
    </w:p>
    <w:p w14:paraId="0F0F6834" w14:textId="77777777" w:rsidR="00D03646" w:rsidRPr="00DE1779" w:rsidRDefault="00D03646" w:rsidP="00D03646">
      <w:pPr>
        <w:pStyle w:val="BodyText"/>
        <w:ind w:left="-540" w:right="-16"/>
        <w:rPr>
          <w:rFonts w:ascii="Arial" w:hAnsi="Arial" w:cs="Arial"/>
          <w:sz w:val="22"/>
          <w:szCs w:val="22"/>
          <w:lang w:val="sr-Cyrl-RS"/>
        </w:rPr>
      </w:pPr>
    </w:p>
    <w:p w14:paraId="5D1D398D" w14:textId="77777777" w:rsidR="00D03646" w:rsidRPr="00DE1779" w:rsidRDefault="00D03646" w:rsidP="00BE574E">
      <w:pPr>
        <w:pStyle w:val="KDObrazac"/>
        <w:spacing w:before="0"/>
        <w:rPr>
          <w:lang w:val="sr-Cyrl-RS"/>
        </w:rPr>
      </w:pPr>
      <w:bookmarkStart w:id="237" w:name="_Toc362821723"/>
      <w:bookmarkStart w:id="238" w:name="_Toc417400795"/>
      <w:r w:rsidRPr="00DE1779">
        <w:rPr>
          <w:lang w:val="sr-Cyrl-RS"/>
        </w:rPr>
        <w:t xml:space="preserve">ОБРАЗАЦ </w:t>
      </w:r>
      <w:bookmarkEnd w:id="237"/>
      <w:bookmarkEnd w:id="238"/>
      <w:r w:rsidR="00882107">
        <w:rPr>
          <w:lang w:val="sr-Cyrl-RS"/>
        </w:rPr>
        <w:t>5</w:t>
      </w:r>
      <w:r w:rsidRPr="00DE1779">
        <w:rPr>
          <w:lang w:val="sr-Cyrl-RS"/>
        </w:rPr>
        <w:t>.</w:t>
      </w:r>
    </w:p>
    <w:p w14:paraId="4535CBEF" w14:textId="77777777" w:rsidR="00D03646" w:rsidRPr="00DE1779" w:rsidRDefault="00D03646" w:rsidP="00D03646">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DE1779" w14:paraId="4CD4ED03" w14:textId="77777777" w:rsidTr="00757B28">
        <w:trPr>
          <w:trHeight w:val="548"/>
        </w:trPr>
        <w:tc>
          <w:tcPr>
            <w:tcW w:w="3315" w:type="dxa"/>
            <w:tcBorders>
              <w:top w:val="single" w:sz="4" w:space="0" w:color="auto"/>
              <w:left w:val="single" w:sz="4" w:space="0" w:color="auto"/>
              <w:bottom w:val="single" w:sz="4" w:space="0" w:color="auto"/>
              <w:right w:val="single" w:sz="4" w:space="0" w:color="auto"/>
            </w:tcBorders>
          </w:tcPr>
          <w:p w14:paraId="3BDD7760" w14:textId="77777777" w:rsidR="00D03646" w:rsidRPr="00DE1779" w:rsidRDefault="00D03646" w:rsidP="00757B28">
            <w:pPr>
              <w:pStyle w:val="BodyText"/>
              <w:ind w:left="-98"/>
              <w:jc w:val="center"/>
              <w:rPr>
                <w:rFonts w:ascii="Arial" w:hAnsi="Arial" w:cs="Arial"/>
                <w:b/>
                <w:bCs/>
                <w:sz w:val="22"/>
                <w:szCs w:val="22"/>
                <w:lang w:val="sr-Cyrl-RS"/>
              </w:rPr>
            </w:pPr>
          </w:p>
          <w:p w14:paraId="3A3978C4"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Назив Наручиоца</w:t>
            </w:r>
            <w:r w:rsidR="00882107">
              <w:rPr>
                <w:rFonts w:ascii="Arial" w:hAnsi="Arial" w:cs="Arial"/>
                <w:b/>
                <w:bCs/>
                <w:sz w:val="22"/>
                <w:szCs w:val="22"/>
                <w:lang w:val="sr-Cyrl-RS"/>
              </w:rPr>
              <w:t xml:space="preserve"> – крајњег корисника</w:t>
            </w:r>
          </w:p>
        </w:tc>
        <w:tc>
          <w:tcPr>
            <w:tcW w:w="5805" w:type="dxa"/>
            <w:tcBorders>
              <w:top w:val="single" w:sz="4" w:space="0" w:color="auto"/>
              <w:left w:val="single" w:sz="4" w:space="0" w:color="auto"/>
              <w:bottom w:val="single" w:sz="4" w:space="0" w:color="auto"/>
              <w:right w:val="single" w:sz="4" w:space="0" w:color="auto"/>
            </w:tcBorders>
          </w:tcPr>
          <w:p w14:paraId="49DAB757" w14:textId="77777777" w:rsidR="00D03646" w:rsidRPr="00DE1779" w:rsidRDefault="00D03646" w:rsidP="00757B28">
            <w:pPr>
              <w:rPr>
                <w:rFonts w:ascii="Arial" w:hAnsi="Arial" w:cs="Arial"/>
                <w:b/>
                <w:bCs/>
                <w:sz w:val="22"/>
                <w:szCs w:val="22"/>
                <w:lang w:val="sr-Cyrl-RS"/>
              </w:rPr>
            </w:pPr>
          </w:p>
          <w:p w14:paraId="66B87106" w14:textId="77777777" w:rsidR="00D03646" w:rsidRPr="00DE1779" w:rsidRDefault="00D03646" w:rsidP="00757B28">
            <w:pPr>
              <w:jc w:val="both"/>
              <w:rPr>
                <w:rFonts w:ascii="Arial" w:hAnsi="Arial" w:cs="Arial"/>
                <w:b/>
                <w:bCs/>
                <w:sz w:val="22"/>
                <w:szCs w:val="22"/>
                <w:lang w:val="sr-Cyrl-RS"/>
              </w:rPr>
            </w:pPr>
          </w:p>
        </w:tc>
      </w:tr>
      <w:tr w:rsidR="00D03646" w:rsidRPr="00DE1779" w14:paraId="25E507B0" w14:textId="77777777" w:rsidTr="00757B28">
        <w:trPr>
          <w:trHeight w:val="403"/>
        </w:trPr>
        <w:tc>
          <w:tcPr>
            <w:tcW w:w="3315" w:type="dxa"/>
            <w:tcBorders>
              <w:top w:val="single" w:sz="4" w:space="0" w:color="auto"/>
              <w:left w:val="single" w:sz="4" w:space="0" w:color="auto"/>
              <w:bottom w:val="single" w:sz="4" w:space="0" w:color="auto"/>
              <w:right w:val="single" w:sz="4" w:space="0" w:color="auto"/>
            </w:tcBorders>
          </w:tcPr>
          <w:p w14:paraId="1F957345" w14:textId="77777777" w:rsidR="00D03646" w:rsidRPr="00DE1779" w:rsidRDefault="00D03646" w:rsidP="00757B28">
            <w:pPr>
              <w:ind w:left="-98"/>
              <w:jc w:val="center"/>
              <w:rPr>
                <w:rFonts w:ascii="Arial" w:hAnsi="Arial" w:cs="Arial"/>
                <w:b/>
                <w:bCs/>
                <w:sz w:val="22"/>
                <w:szCs w:val="22"/>
                <w:lang w:val="sr-Cyrl-RS"/>
              </w:rPr>
            </w:pPr>
          </w:p>
          <w:p w14:paraId="4373D61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DE9EB47" w14:textId="77777777" w:rsidR="00D03646" w:rsidRPr="00DE1779" w:rsidRDefault="00D03646" w:rsidP="00757B28">
            <w:pPr>
              <w:rPr>
                <w:rFonts w:ascii="Arial" w:hAnsi="Arial" w:cs="Arial"/>
                <w:sz w:val="22"/>
                <w:szCs w:val="22"/>
                <w:lang w:val="sr-Cyrl-RS"/>
              </w:rPr>
            </w:pPr>
          </w:p>
          <w:p w14:paraId="21F3ED58" w14:textId="77777777" w:rsidR="00D03646" w:rsidRPr="00DE1779" w:rsidRDefault="00D03646" w:rsidP="00757B28">
            <w:pPr>
              <w:jc w:val="both"/>
              <w:rPr>
                <w:rFonts w:ascii="Arial" w:hAnsi="Arial" w:cs="Arial"/>
                <w:sz w:val="22"/>
                <w:szCs w:val="22"/>
                <w:lang w:val="sr-Cyrl-RS"/>
              </w:rPr>
            </w:pPr>
          </w:p>
        </w:tc>
      </w:tr>
      <w:tr w:rsidR="00D03646" w:rsidRPr="00DE1779" w14:paraId="0F249683"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5E649FAF" w14:textId="77777777" w:rsidR="00D03646" w:rsidRPr="00DE1779" w:rsidRDefault="00D03646" w:rsidP="00757B28">
            <w:pPr>
              <w:ind w:left="-98"/>
              <w:jc w:val="center"/>
              <w:rPr>
                <w:rFonts w:ascii="Arial" w:hAnsi="Arial" w:cs="Arial"/>
                <w:b/>
                <w:bCs/>
                <w:sz w:val="22"/>
                <w:szCs w:val="22"/>
                <w:lang w:val="sr-Cyrl-RS"/>
              </w:rPr>
            </w:pPr>
          </w:p>
          <w:p w14:paraId="554EF7FB"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18C383E" w14:textId="77777777" w:rsidR="00D03646" w:rsidRPr="00DE1779" w:rsidRDefault="00D03646" w:rsidP="00757B28">
            <w:pPr>
              <w:rPr>
                <w:rFonts w:ascii="Arial" w:hAnsi="Arial" w:cs="Arial"/>
                <w:sz w:val="22"/>
                <w:szCs w:val="22"/>
                <w:lang w:val="sr-Cyrl-RS"/>
              </w:rPr>
            </w:pPr>
          </w:p>
          <w:p w14:paraId="0B56771F" w14:textId="77777777" w:rsidR="00D03646" w:rsidRPr="00DE1779" w:rsidRDefault="00D03646" w:rsidP="00757B28">
            <w:pPr>
              <w:jc w:val="both"/>
              <w:rPr>
                <w:rFonts w:ascii="Arial" w:hAnsi="Arial" w:cs="Arial"/>
                <w:sz w:val="22"/>
                <w:szCs w:val="22"/>
                <w:lang w:val="sr-Cyrl-RS"/>
              </w:rPr>
            </w:pPr>
          </w:p>
        </w:tc>
      </w:tr>
      <w:tr w:rsidR="00D03646" w:rsidRPr="00DE1779" w14:paraId="380117A7"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09AEE68D" w14:textId="77777777" w:rsidR="00D03646" w:rsidRPr="00DE1779" w:rsidRDefault="00D03646" w:rsidP="00757B28">
            <w:pPr>
              <w:ind w:left="-98"/>
              <w:jc w:val="center"/>
              <w:rPr>
                <w:rFonts w:ascii="Arial" w:hAnsi="Arial" w:cs="Arial"/>
                <w:b/>
                <w:bCs/>
                <w:sz w:val="22"/>
                <w:szCs w:val="22"/>
                <w:lang w:val="sr-Cyrl-RS"/>
              </w:rPr>
            </w:pPr>
          </w:p>
          <w:p w14:paraId="15CF633A"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01E5DCB" w14:textId="77777777" w:rsidR="00D03646" w:rsidRPr="00DE1779" w:rsidRDefault="00D03646" w:rsidP="00757B28">
            <w:pPr>
              <w:rPr>
                <w:rFonts w:ascii="Arial" w:hAnsi="Arial" w:cs="Arial"/>
                <w:sz w:val="22"/>
                <w:szCs w:val="22"/>
                <w:lang w:val="sr-Cyrl-RS"/>
              </w:rPr>
            </w:pPr>
          </w:p>
        </w:tc>
      </w:tr>
      <w:tr w:rsidR="00D03646" w:rsidRPr="00DE1779" w14:paraId="15D55CCF"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CF53285" w14:textId="77777777" w:rsidR="00D03646" w:rsidRPr="00DE1779" w:rsidRDefault="00D03646" w:rsidP="00757B28">
            <w:pPr>
              <w:ind w:left="-98"/>
              <w:jc w:val="center"/>
              <w:rPr>
                <w:rFonts w:ascii="Arial" w:hAnsi="Arial" w:cs="Arial"/>
                <w:b/>
                <w:bCs/>
                <w:sz w:val="22"/>
                <w:szCs w:val="22"/>
                <w:lang w:val="sr-Cyrl-RS"/>
              </w:rPr>
            </w:pPr>
          </w:p>
          <w:p w14:paraId="059FCB6C"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5E4B9D10" w14:textId="77777777" w:rsidR="00D03646" w:rsidRPr="00DE1779" w:rsidRDefault="00D03646" w:rsidP="00757B28">
            <w:pPr>
              <w:rPr>
                <w:rFonts w:ascii="Arial" w:hAnsi="Arial" w:cs="Arial"/>
                <w:sz w:val="22"/>
                <w:szCs w:val="22"/>
                <w:lang w:val="sr-Cyrl-RS"/>
              </w:rPr>
            </w:pPr>
          </w:p>
        </w:tc>
      </w:tr>
      <w:tr w:rsidR="00D03646" w:rsidRPr="00DE1779" w14:paraId="4B121E4C" w14:textId="77777777" w:rsidTr="00757B28">
        <w:trPr>
          <w:trHeight w:val="394"/>
        </w:trPr>
        <w:tc>
          <w:tcPr>
            <w:tcW w:w="3315" w:type="dxa"/>
            <w:tcBorders>
              <w:top w:val="single" w:sz="4" w:space="0" w:color="auto"/>
              <w:left w:val="single" w:sz="4" w:space="0" w:color="auto"/>
              <w:bottom w:val="single" w:sz="4" w:space="0" w:color="auto"/>
              <w:right w:val="single" w:sz="4" w:space="0" w:color="auto"/>
            </w:tcBorders>
          </w:tcPr>
          <w:p w14:paraId="35563D8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8842795" w14:textId="77777777" w:rsidR="00D03646" w:rsidRPr="00DE1779" w:rsidRDefault="00D03646" w:rsidP="00757B28">
            <w:pPr>
              <w:rPr>
                <w:rFonts w:ascii="Arial" w:hAnsi="Arial" w:cs="Arial"/>
                <w:sz w:val="22"/>
                <w:szCs w:val="22"/>
                <w:lang w:val="sr-Cyrl-RS"/>
              </w:rPr>
            </w:pPr>
          </w:p>
          <w:p w14:paraId="10EF6569" w14:textId="77777777" w:rsidR="00D03646" w:rsidRPr="00DE1779" w:rsidRDefault="00D03646" w:rsidP="00757B28">
            <w:pPr>
              <w:jc w:val="both"/>
              <w:rPr>
                <w:rFonts w:ascii="Arial" w:hAnsi="Arial" w:cs="Arial"/>
                <w:sz w:val="22"/>
                <w:szCs w:val="22"/>
                <w:lang w:val="sr-Cyrl-RS"/>
              </w:rPr>
            </w:pPr>
          </w:p>
        </w:tc>
      </w:tr>
    </w:tbl>
    <w:p w14:paraId="11212972" w14:textId="77777777" w:rsidR="00D03646" w:rsidRPr="00DE1779" w:rsidRDefault="00D03646" w:rsidP="00D03646">
      <w:pPr>
        <w:jc w:val="center"/>
        <w:rPr>
          <w:rFonts w:ascii="Arial" w:hAnsi="Arial" w:cs="Arial"/>
          <w:b/>
          <w:bCs/>
          <w:sz w:val="22"/>
          <w:szCs w:val="22"/>
          <w:lang w:val="sr-Cyrl-RS"/>
        </w:rPr>
      </w:pPr>
    </w:p>
    <w:p w14:paraId="403FBA1A" w14:textId="77777777" w:rsidR="00882107" w:rsidRPr="00882107" w:rsidRDefault="00882107" w:rsidP="00882107">
      <w:pPr>
        <w:suppressAutoHyphens w:val="0"/>
        <w:jc w:val="center"/>
        <w:rPr>
          <w:rFonts w:ascii="Arial" w:hAnsi="Arial" w:cs="Arial"/>
          <w:b/>
          <w:bCs/>
          <w:color w:val="000000"/>
          <w:szCs w:val="24"/>
          <w:lang w:eastAsia="en-US"/>
        </w:rPr>
      </w:pPr>
      <w:bookmarkStart w:id="239" w:name="_Toc297798738"/>
      <w:bookmarkStart w:id="240" w:name="_Toc310433007"/>
      <w:r w:rsidRPr="00882107">
        <w:rPr>
          <w:rFonts w:ascii="Arial" w:hAnsi="Arial" w:cs="Arial"/>
          <w:b/>
          <w:bCs/>
          <w:color w:val="000000"/>
          <w:szCs w:val="24"/>
          <w:lang w:eastAsia="en-US"/>
        </w:rPr>
        <w:t>ПОТВРДА О РЕФЕРЕНТНИМ НАБАВКАМА</w:t>
      </w:r>
    </w:p>
    <w:p w14:paraId="67D3606B" w14:textId="77777777" w:rsidR="00882107" w:rsidRPr="00882107" w:rsidRDefault="00882107" w:rsidP="00882107">
      <w:pPr>
        <w:suppressAutoHyphens w:val="0"/>
        <w:jc w:val="both"/>
        <w:rPr>
          <w:rFonts w:ascii="Arial" w:hAnsi="Arial" w:cs="Arial"/>
          <w:b/>
          <w:bCs/>
          <w:color w:val="000000"/>
          <w:szCs w:val="24"/>
          <w:lang w:eastAsia="en-US"/>
        </w:rPr>
      </w:pPr>
    </w:p>
    <w:p w14:paraId="3326D512" w14:textId="77777777" w:rsidR="00882107" w:rsidRPr="00882107" w:rsidRDefault="00882107" w:rsidP="00882107">
      <w:pPr>
        <w:suppressAutoHyphens w:val="0"/>
        <w:jc w:val="both"/>
        <w:rPr>
          <w:rFonts w:ascii="Arial" w:hAnsi="Arial" w:cs="Arial"/>
          <w:color w:val="000000"/>
          <w:szCs w:val="24"/>
          <w:lang w:eastAsia="en-US"/>
        </w:rPr>
      </w:pPr>
    </w:p>
    <w:p w14:paraId="73C8D21A"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Понуђач___________________</w:t>
      </w:r>
      <w:r w:rsidR="00EB10CA">
        <w:rPr>
          <w:rFonts w:ascii="Arial" w:hAnsi="Arial" w:cs="Arial"/>
          <w:color w:val="000000"/>
          <w:szCs w:val="24"/>
          <w:lang w:val="sr-Cyrl-RS" w:eastAsia="en-US"/>
        </w:rPr>
        <w:t>____</w:t>
      </w:r>
      <w:r w:rsidRPr="00882107">
        <w:rPr>
          <w:rFonts w:ascii="Arial" w:hAnsi="Arial" w:cs="Arial"/>
          <w:color w:val="000000"/>
          <w:szCs w:val="24"/>
          <w:lang w:eastAsia="en-US"/>
        </w:rPr>
        <w:t>је за нас квалитетно и у року извршио</w:t>
      </w:r>
      <w:r w:rsidR="00EB10CA">
        <w:rPr>
          <w:rFonts w:ascii="Arial" w:hAnsi="Arial" w:cs="Arial"/>
          <w:color w:val="000000"/>
          <w:szCs w:val="24"/>
          <w:lang w:val="sr-Cyrl-RS" w:eastAsia="en-US"/>
        </w:rPr>
        <w:t xml:space="preserve"> (</w:t>
      </w:r>
      <w:r w:rsidR="00EB10CA" w:rsidRPr="00882107">
        <w:rPr>
          <w:rFonts w:ascii="Arial" w:eastAsia="Calibri" w:hAnsi="Arial" w:cs="Arial"/>
          <w:sz w:val="22"/>
          <w:szCs w:val="22"/>
          <w:shd w:val="clear" w:color="auto" w:fill="FFFFFF"/>
          <w:lang w:val="sr-Cyrl-RS" w:eastAsia="en-US"/>
        </w:rPr>
        <w:t>пројек</w:t>
      </w:r>
      <w:r w:rsidR="00EB10CA">
        <w:rPr>
          <w:rFonts w:ascii="Arial" w:eastAsia="Calibri" w:hAnsi="Arial" w:cs="Arial"/>
          <w:sz w:val="22"/>
          <w:szCs w:val="22"/>
          <w:shd w:val="clear" w:color="auto" w:fill="FFFFFF"/>
          <w:lang w:val="sr-Cyrl-RS" w:eastAsia="en-US"/>
        </w:rPr>
        <w:t>ат</w:t>
      </w:r>
      <w:r w:rsidR="00EB10CA" w:rsidRPr="00882107">
        <w:rPr>
          <w:rFonts w:ascii="Arial" w:eastAsia="Calibri" w:hAnsi="Arial" w:cs="Arial"/>
          <w:sz w:val="22"/>
          <w:szCs w:val="22"/>
          <w:shd w:val="clear" w:color="auto" w:fill="FFFFFF"/>
          <w:lang w:val="sr-Cyrl-RS" w:eastAsia="en-US"/>
        </w:rPr>
        <w:t xml:space="preserve"> који се односе на пружање услуга релеватних за заштиту интернет апликација од напада путем малициозних скрипти и кодова и путем хакерских упада, а са листе ''</w:t>
      </w:r>
      <w:r w:rsidR="00EB10CA" w:rsidRPr="00882107">
        <w:rPr>
          <w:rFonts w:ascii="Arial" w:eastAsia="Calibri" w:hAnsi="Arial" w:cs="Arial"/>
          <w:sz w:val="22"/>
          <w:szCs w:val="22"/>
          <w:shd w:val="clear" w:color="auto" w:fill="FFFFFF"/>
          <w:lang w:val="en-US" w:eastAsia="en-US"/>
        </w:rPr>
        <w:t>OWASP</w:t>
      </w:r>
      <w:r w:rsidR="00EB10CA">
        <w:rPr>
          <w:rFonts w:ascii="Arial" w:eastAsia="Calibri" w:hAnsi="Arial" w:cs="Arial"/>
          <w:sz w:val="22"/>
          <w:szCs w:val="22"/>
          <w:shd w:val="clear" w:color="auto" w:fill="FFFFFF"/>
          <w:lang w:val="sr-Cyrl-RS" w:eastAsia="en-US"/>
        </w:rPr>
        <w:t xml:space="preserve"> </w:t>
      </w:r>
      <w:r w:rsidR="00EB10CA" w:rsidRPr="00882107">
        <w:rPr>
          <w:rFonts w:ascii="Arial" w:eastAsia="Calibri" w:hAnsi="Arial" w:cs="Arial"/>
          <w:sz w:val="22"/>
          <w:szCs w:val="22"/>
          <w:shd w:val="clear" w:color="auto" w:fill="FFFFFF"/>
          <w:lang w:val="sr-Cyrl-RS" w:eastAsia="en-US"/>
        </w:rPr>
        <w:t>Топ 10''</w:t>
      </w:r>
      <w:r w:rsidR="00EB10CA">
        <w:rPr>
          <w:rFonts w:ascii="Arial" w:eastAsia="Calibri" w:hAnsi="Arial" w:cs="Arial"/>
          <w:sz w:val="22"/>
          <w:szCs w:val="22"/>
          <w:shd w:val="clear" w:color="auto" w:fill="FFFFFF"/>
          <w:lang w:val="sr-Cyrl-RS" w:eastAsia="en-US"/>
        </w:rPr>
        <w:t xml:space="preserve">): </w:t>
      </w:r>
      <w:r w:rsidRPr="00882107">
        <w:rPr>
          <w:rFonts w:ascii="Arial" w:hAnsi="Arial" w:cs="Arial"/>
          <w:color w:val="000000"/>
          <w:szCs w:val="24"/>
          <w:lang w:eastAsia="en-US"/>
        </w:rPr>
        <w:t>_______________________________________________________________________________________________________________________________________________________________________________________________________________ (</w:t>
      </w:r>
      <w:r w:rsidRPr="00882107">
        <w:rPr>
          <w:rFonts w:ascii="Arial" w:hAnsi="Arial" w:cs="Arial"/>
          <w:i/>
          <w:color w:val="000000"/>
          <w:szCs w:val="24"/>
          <w:lang w:eastAsia="en-US"/>
        </w:rPr>
        <w:t>навести назив и опис извршене услуге</w:t>
      </w:r>
      <w:r w:rsidR="00EB10CA">
        <w:rPr>
          <w:rFonts w:ascii="Arial" w:hAnsi="Arial" w:cs="Arial"/>
          <w:i/>
          <w:color w:val="000000"/>
          <w:szCs w:val="24"/>
          <w:lang w:val="sr-Cyrl-RS" w:eastAsia="en-US"/>
        </w:rPr>
        <w:t xml:space="preserve"> - пројекта</w:t>
      </w:r>
      <w:r w:rsidRPr="00882107">
        <w:rPr>
          <w:rFonts w:ascii="Arial" w:hAnsi="Arial" w:cs="Arial"/>
          <w:color w:val="000000"/>
          <w:szCs w:val="24"/>
          <w:lang w:eastAsia="en-US"/>
        </w:rPr>
        <w:t>)</w:t>
      </w:r>
    </w:p>
    <w:p w14:paraId="7A3122FB"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____________________________________________________</w:t>
      </w:r>
    </w:p>
    <w:p w14:paraId="4A17FAFB" w14:textId="77777777" w:rsidR="00882107" w:rsidRPr="00882107" w:rsidRDefault="00882107" w:rsidP="00882107">
      <w:pPr>
        <w:suppressAutoHyphens w:val="0"/>
        <w:jc w:val="both"/>
        <w:rPr>
          <w:rFonts w:ascii="Arial" w:hAnsi="Arial" w:cs="Arial"/>
          <w:color w:val="000000"/>
          <w:szCs w:val="24"/>
          <w:lang w:eastAsia="en-US"/>
        </w:rPr>
      </w:pPr>
    </w:p>
    <w:p w14:paraId="15045C82" w14:textId="77777777" w:rsidR="00882107" w:rsidRPr="00882107" w:rsidRDefault="00882107" w:rsidP="00882107">
      <w:pPr>
        <w:suppressAutoHyphens w:val="0"/>
        <w:jc w:val="both"/>
        <w:rPr>
          <w:rFonts w:ascii="Arial" w:hAnsi="Arial" w:cs="Arial"/>
          <w:color w:val="000000"/>
          <w:szCs w:val="24"/>
          <w:lang w:eastAsia="en-US"/>
        </w:rPr>
      </w:pPr>
    </w:p>
    <w:p w14:paraId="635D9B3A"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у периоду од ________ године до _________ године, на основу Уговора број __________ од _________. године.</w:t>
      </w:r>
    </w:p>
    <w:p w14:paraId="1918DC29" w14:textId="77777777" w:rsidR="00882107" w:rsidRPr="00882107" w:rsidRDefault="00882107" w:rsidP="00882107">
      <w:pPr>
        <w:suppressAutoHyphens w:val="0"/>
        <w:jc w:val="both"/>
        <w:rPr>
          <w:rFonts w:ascii="Arial" w:hAnsi="Arial" w:cs="Arial"/>
          <w:color w:val="000000"/>
          <w:szCs w:val="24"/>
          <w:lang w:eastAsia="en-US"/>
        </w:rPr>
      </w:pPr>
    </w:p>
    <w:p w14:paraId="69C2CD6F"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 xml:space="preserve">Вредност </w:t>
      </w:r>
      <w:r>
        <w:rPr>
          <w:rFonts w:ascii="Arial" w:hAnsi="Arial" w:cs="Arial"/>
          <w:color w:val="000000"/>
          <w:szCs w:val="24"/>
          <w:lang w:val="sr-Cyrl-RS" w:eastAsia="en-US"/>
        </w:rPr>
        <w:t>услуге</w:t>
      </w:r>
      <w:r w:rsidRPr="00882107">
        <w:rPr>
          <w:rFonts w:ascii="Arial" w:hAnsi="Arial" w:cs="Arial"/>
          <w:color w:val="000000"/>
          <w:szCs w:val="24"/>
          <w:lang w:eastAsia="en-US"/>
        </w:rPr>
        <w:t xml:space="preserve"> је износила __________________ без ПДВ.</w:t>
      </w:r>
    </w:p>
    <w:p w14:paraId="71501288" w14:textId="77777777" w:rsidR="00882107" w:rsidRPr="00882107" w:rsidRDefault="00882107" w:rsidP="00882107">
      <w:pPr>
        <w:suppressAutoHyphens w:val="0"/>
        <w:jc w:val="both"/>
        <w:rPr>
          <w:rFonts w:ascii="Arial" w:hAnsi="Arial" w:cs="Arial"/>
          <w:color w:val="000000"/>
          <w:szCs w:val="24"/>
          <w:lang w:eastAsia="en-US"/>
        </w:rPr>
      </w:pPr>
    </w:p>
    <w:p w14:paraId="27E3EB3C" w14:textId="77777777" w:rsidR="00882107" w:rsidRPr="00882107" w:rsidRDefault="00882107" w:rsidP="00882107">
      <w:pPr>
        <w:suppressAutoHyphens w:val="0"/>
        <w:jc w:val="both"/>
        <w:rPr>
          <w:rFonts w:ascii="Arial" w:hAnsi="Arial" w:cs="Arial"/>
          <w:color w:val="000000"/>
          <w:szCs w:val="24"/>
          <w:lang w:eastAsia="en-US"/>
        </w:rPr>
      </w:pPr>
    </w:p>
    <w:p w14:paraId="6DC43223"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Место: _________________</w:t>
      </w:r>
    </w:p>
    <w:p w14:paraId="1AC464A6"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Датум: _________________</w:t>
      </w:r>
    </w:p>
    <w:p w14:paraId="7B55F890" w14:textId="77777777" w:rsidR="00882107" w:rsidRPr="00882107" w:rsidRDefault="00882107" w:rsidP="00882107">
      <w:pPr>
        <w:suppressAutoHyphens w:val="0"/>
        <w:jc w:val="both"/>
        <w:rPr>
          <w:rFonts w:ascii="Arial" w:hAnsi="Arial" w:cs="Arial"/>
          <w:color w:val="000000"/>
          <w:szCs w:val="24"/>
          <w:lang w:eastAsia="en-US"/>
        </w:rPr>
      </w:pPr>
    </w:p>
    <w:p w14:paraId="2C2D985C" w14:textId="77777777" w:rsidR="00882107" w:rsidRPr="00882107" w:rsidRDefault="00882107" w:rsidP="00882107">
      <w:pPr>
        <w:suppressAutoHyphens w:val="0"/>
        <w:jc w:val="both"/>
        <w:rPr>
          <w:rFonts w:ascii="Arial" w:hAnsi="Arial" w:cs="Arial"/>
          <w:color w:val="000000"/>
          <w:szCs w:val="24"/>
          <w:lang w:eastAsia="en-US"/>
        </w:rPr>
      </w:pPr>
    </w:p>
    <w:p w14:paraId="6C3AD890" w14:textId="77777777" w:rsidR="00882107" w:rsidRPr="00882107" w:rsidRDefault="00882107" w:rsidP="00882107">
      <w:pPr>
        <w:suppressAutoHyphens w:val="0"/>
        <w:jc w:val="center"/>
        <w:rPr>
          <w:rFonts w:ascii="Arial" w:hAnsi="Arial" w:cs="Arial"/>
          <w:color w:val="000000"/>
          <w:szCs w:val="24"/>
          <w:lang w:eastAsia="en-US"/>
        </w:rPr>
      </w:pPr>
      <w:r w:rsidRPr="00882107">
        <w:rPr>
          <w:rFonts w:ascii="Arial" w:hAnsi="Arial" w:cs="Arial"/>
          <w:color w:val="000000"/>
          <w:szCs w:val="24"/>
          <w:lang w:eastAsia="en-US"/>
        </w:rPr>
        <w:t>Да су подаци тачни, својим потписом и печатом потврђује,</w:t>
      </w:r>
    </w:p>
    <w:p w14:paraId="2892EFAB" w14:textId="77777777" w:rsidR="00882107" w:rsidRPr="00882107" w:rsidRDefault="00882107" w:rsidP="00882107">
      <w:pPr>
        <w:suppressAutoHyphens w:val="0"/>
        <w:jc w:val="both"/>
        <w:rPr>
          <w:rFonts w:ascii="Arial" w:hAnsi="Arial" w:cs="Arial"/>
          <w:color w:val="000000"/>
          <w:szCs w:val="24"/>
          <w:lang w:eastAsia="en-US"/>
        </w:rPr>
      </w:pPr>
    </w:p>
    <w:p w14:paraId="28014791" w14:textId="77777777" w:rsidR="00882107" w:rsidRPr="00882107" w:rsidRDefault="00882107" w:rsidP="00882107">
      <w:pPr>
        <w:suppressAutoHyphens w:val="0"/>
        <w:ind w:left="5040" w:firstLine="720"/>
        <w:jc w:val="both"/>
        <w:rPr>
          <w:rFonts w:ascii="Arial" w:hAnsi="Arial" w:cs="Arial"/>
          <w:color w:val="000000"/>
          <w:szCs w:val="24"/>
          <w:lang w:eastAsia="en-US"/>
        </w:rPr>
      </w:pPr>
    </w:p>
    <w:p w14:paraId="54235459" w14:textId="77777777" w:rsidR="00882107" w:rsidRPr="00882107" w:rsidRDefault="00882107" w:rsidP="00882107">
      <w:pPr>
        <w:suppressAutoHyphens w:val="0"/>
        <w:ind w:left="5040" w:firstLine="720"/>
        <w:jc w:val="both"/>
        <w:rPr>
          <w:rFonts w:ascii="Arial" w:hAnsi="Arial" w:cs="Arial"/>
          <w:color w:val="000000"/>
          <w:szCs w:val="24"/>
          <w:lang w:eastAsia="en-US"/>
        </w:rPr>
      </w:pPr>
      <w:r w:rsidRPr="00882107">
        <w:rPr>
          <w:rFonts w:ascii="Arial" w:hAnsi="Arial" w:cs="Arial"/>
          <w:color w:val="000000"/>
          <w:szCs w:val="24"/>
          <w:lang w:eastAsia="en-US"/>
        </w:rPr>
        <w:t xml:space="preserve"> Овлашћено лице Наручиоца</w:t>
      </w:r>
    </w:p>
    <w:p w14:paraId="6A67CFE4" w14:textId="77777777" w:rsidR="00882107" w:rsidRPr="00882107" w:rsidRDefault="00882107" w:rsidP="00882107">
      <w:pPr>
        <w:suppressAutoHyphens w:val="0"/>
        <w:ind w:left="2880"/>
        <w:jc w:val="both"/>
        <w:rPr>
          <w:rFonts w:ascii="Arial" w:hAnsi="Arial" w:cs="Arial"/>
          <w:color w:val="000000"/>
          <w:szCs w:val="24"/>
          <w:lang w:eastAsia="en-US"/>
        </w:rPr>
      </w:pPr>
      <w:r w:rsidRPr="00882107">
        <w:rPr>
          <w:rFonts w:ascii="Arial" w:hAnsi="Arial" w:cs="Arial"/>
          <w:color w:val="000000"/>
          <w:szCs w:val="24"/>
          <w:lang w:eastAsia="en-US"/>
        </w:rPr>
        <w:t xml:space="preserve">      </w:t>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t xml:space="preserve">                  _____________________</w:t>
      </w:r>
    </w:p>
    <w:p w14:paraId="2B9F5DCF" w14:textId="77777777" w:rsidR="00D03646" w:rsidRPr="00DE1779" w:rsidRDefault="00882107" w:rsidP="00882107">
      <w:pPr>
        <w:pStyle w:val="BodyText"/>
        <w:jc w:val="right"/>
        <w:rPr>
          <w:rFonts w:ascii="Arial" w:hAnsi="Arial" w:cs="Arial"/>
          <w:b/>
          <w:i/>
          <w:sz w:val="22"/>
          <w:szCs w:val="22"/>
          <w:lang w:val="sr-Cyrl-RS"/>
        </w:rPr>
      </w:pPr>
      <w:r w:rsidRPr="00882107">
        <w:rPr>
          <w:rFonts w:ascii="Arial" w:hAnsi="Arial" w:cs="Arial"/>
          <w:color w:val="000000"/>
          <w:szCs w:val="24"/>
          <w:lang w:eastAsia="en-US"/>
        </w:rPr>
        <w:t xml:space="preserve">                                                                                                          (потпис и печат)</w:t>
      </w:r>
    </w:p>
    <w:p w14:paraId="1BDE8AF8" w14:textId="77777777" w:rsidR="00D03646" w:rsidRPr="00DE1779" w:rsidRDefault="00D03646" w:rsidP="00D03646">
      <w:pPr>
        <w:pStyle w:val="BodyText"/>
        <w:jc w:val="right"/>
        <w:rPr>
          <w:rFonts w:ascii="Arial" w:hAnsi="Arial" w:cs="Arial"/>
          <w:sz w:val="22"/>
          <w:szCs w:val="22"/>
          <w:lang w:val="sr-Cyrl-RS"/>
        </w:rPr>
      </w:pPr>
    </w:p>
    <w:p w14:paraId="43860B7C"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08736127" w14:textId="77777777" w:rsidR="00CF122C" w:rsidRPr="00925169" w:rsidRDefault="00CF122C" w:rsidP="00925169">
      <w:pPr>
        <w:ind w:left="567" w:hanging="567"/>
        <w:jc w:val="right"/>
        <w:rPr>
          <w:rFonts w:ascii="Arial" w:hAnsi="Arial" w:cs="Arial"/>
          <w:b/>
          <w:caps/>
          <w:sz w:val="22"/>
          <w:szCs w:val="22"/>
          <w:lang w:val="sr-Cyrl-RS"/>
        </w:rPr>
      </w:pPr>
      <w:bookmarkStart w:id="241" w:name="_Hlk521506934"/>
      <w:bookmarkStart w:id="242" w:name="_Toc362821726"/>
      <w:bookmarkStart w:id="243" w:name="_Toc417400799"/>
      <w:bookmarkEnd w:id="239"/>
      <w:bookmarkEnd w:id="240"/>
      <w:r w:rsidRPr="00925169">
        <w:rPr>
          <w:rFonts w:ascii="Arial" w:hAnsi="Arial" w:cs="Arial"/>
          <w:b/>
          <w:sz w:val="22"/>
          <w:szCs w:val="22"/>
          <w:lang w:val="sr-Cyrl-RS"/>
        </w:rPr>
        <w:lastRenderedPageBreak/>
        <w:t xml:space="preserve">ОБРАЗАЦ </w:t>
      </w:r>
      <w:r>
        <w:rPr>
          <w:rFonts w:ascii="Arial" w:hAnsi="Arial" w:cs="Arial"/>
          <w:b/>
          <w:sz w:val="22"/>
          <w:szCs w:val="22"/>
          <w:lang w:val="sr-Cyrl-RS"/>
        </w:rPr>
        <w:t>6</w:t>
      </w:r>
      <w:r w:rsidRPr="00925169">
        <w:rPr>
          <w:rFonts w:ascii="Arial" w:hAnsi="Arial" w:cs="Arial"/>
          <w:b/>
          <w:sz w:val="22"/>
          <w:szCs w:val="22"/>
          <w:lang w:val="sr-Cyrl-RS"/>
        </w:rPr>
        <w:t>.</w:t>
      </w:r>
    </w:p>
    <w:p w14:paraId="4D62C51F" w14:textId="77777777" w:rsidR="00CF122C" w:rsidRPr="00DE1779" w:rsidRDefault="00CF122C" w:rsidP="00CF122C">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 xml:space="preserve">Листа ЗАПОСЛЕНИХ/ангажованих лица </w:t>
      </w:r>
      <w:bookmarkEnd w:id="241"/>
      <w:r w:rsidRPr="00DE1779">
        <w:rPr>
          <w:rFonts w:ascii="Arial" w:hAnsi="Arial" w:cs="Arial"/>
          <w:b/>
          <w:caps/>
          <w:sz w:val="22"/>
          <w:szCs w:val="22"/>
          <w:lang w:val="sr-Cyrl-RS"/>
        </w:rPr>
        <w:t xml:space="preserve">КОЈА ће бити </w:t>
      </w:r>
    </w:p>
    <w:p w14:paraId="613119B1" w14:textId="77777777" w:rsidR="00CF122C" w:rsidRPr="00DE1779" w:rsidRDefault="00CF122C" w:rsidP="00CF122C">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 xml:space="preserve">АНГАЖОВАНА НА РЕАЛИЗАЦИЈИ уговора </w:t>
      </w:r>
    </w:p>
    <w:p w14:paraId="33B37691" w14:textId="77777777" w:rsidR="00CF122C" w:rsidRPr="00DE1779" w:rsidRDefault="00CF122C" w:rsidP="00CF122C">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CF122C" w:rsidRPr="00DE1779" w14:paraId="35C4FBB2" w14:textId="77777777" w:rsidTr="00596CA5">
        <w:trPr>
          <w:trHeight w:val="340"/>
          <w:jc w:val="center"/>
        </w:trPr>
        <w:tc>
          <w:tcPr>
            <w:tcW w:w="648" w:type="dxa"/>
            <w:vAlign w:val="center"/>
          </w:tcPr>
          <w:p w14:paraId="06D8554C" w14:textId="77777777" w:rsidR="00CF122C" w:rsidRPr="00DE1779" w:rsidRDefault="00CF122C" w:rsidP="00596CA5">
            <w:pPr>
              <w:jc w:val="center"/>
              <w:rPr>
                <w:rFonts w:ascii="Arial" w:hAnsi="Arial" w:cs="Arial"/>
                <w:b/>
                <w:sz w:val="22"/>
                <w:szCs w:val="22"/>
                <w:lang w:val="sr-Cyrl-RS"/>
              </w:rPr>
            </w:pPr>
          </w:p>
        </w:tc>
        <w:tc>
          <w:tcPr>
            <w:tcW w:w="3617" w:type="dxa"/>
            <w:vAlign w:val="center"/>
          </w:tcPr>
          <w:p w14:paraId="344CF610" w14:textId="77777777" w:rsidR="00CF122C" w:rsidRPr="00240A13" w:rsidRDefault="00CF122C" w:rsidP="00596CA5">
            <w:pPr>
              <w:jc w:val="center"/>
              <w:rPr>
                <w:rFonts w:ascii="Arial" w:hAnsi="Arial" w:cs="Arial"/>
                <w:b/>
                <w:sz w:val="22"/>
                <w:szCs w:val="22"/>
                <w:lang w:val="sr-Cyrl-RS"/>
              </w:rPr>
            </w:pPr>
            <w:r w:rsidRPr="00240A13">
              <w:rPr>
                <w:rFonts w:ascii="Arial" w:hAnsi="Arial" w:cs="Arial"/>
                <w:b/>
                <w:sz w:val="22"/>
                <w:szCs w:val="22"/>
                <w:lang w:val="sr-Cyrl-RS"/>
              </w:rPr>
              <w:t>ИМЕ И ПРЕЗИМЕ</w:t>
            </w:r>
          </w:p>
        </w:tc>
        <w:tc>
          <w:tcPr>
            <w:tcW w:w="2160" w:type="dxa"/>
            <w:vAlign w:val="center"/>
          </w:tcPr>
          <w:p w14:paraId="07889929" w14:textId="77777777" w:rsidR="00CF122C" w:rsidRPr="00240A13" w:rsidRDefault="00CF122C" w:rsidP="00596CA5">
            <w:pPr>
              <w:jc w:val="center"/>
              <w:rPr>
                <w:rFonts w:ascii="Arial" w:hAnsi="Arial" w:cs="Arial"/>
                <w:b/>
                <w:sz w:val="22"/>
                <w:szCs w:val="22"/>
                <w:lang w:val="sr-Cyrl-RS"/>
              </w:rPr>
            </w:pPr>
            <w:r w:rsidRPr="00240A13">
              <w:rPr>
                <w:rFonts w:ascii="Arial" w:hAnsi="Arial" w:cs="Arial"/>
                <w:b/>
                <w:sz w:val="22"/>
                <w:szCs w:val="22"/>
                <w:lang w:val="sr-Cyrl-RS"/>
              </w:rPr>
              <w:t>Стручни назив и радно место</w:t>
            </w:r>
          </w:p>
        </w:tc>
        <w:tc>
          <w:tcPr>
            <w:tcW w:w="2160" w:type="dxa"/>
          </w:tcPr>
          <w:p w14:paraId="1E68691A"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Сертификат/</w:t>
            </w:r>
          </w:p>
          <w:p w14:paraId="2694CE8F"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лиценца</w:t>
            </w:r>
          </w:p>
        </w:tc>
      </w:tr>
      <w:tr w:rsidR="00CF122C" w:rsidRPr="00DE1779" w14:paraId="4243F695" w14:textId="77777777" w:rsidTr="00596CA5">
        <w:trPr>
          <w:trHeight w:val="340"/>
          <w:jc w:val="center"/>
        </w:trPr>
        <w:tc>
          <w:tcPr>
            <w:tcW w:w="648" w:type="dxa"/>
            <w:vAlign w:val="center"/>
          </w:tcPr>
          <w:p w14:paraId="60F8BAE5"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4126DE39"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0B28144A" w14:textId="77777777" w:rsidR="00CF122C" w:rsidRPr="00DE1779" w:rsidRDefault="00CF122C" w:rsidP="00596CA5">
            <w:pPr>
              <w:jc w:val="center"/>
              <w:rPr>
                <w:rFonts w:ascii="Arial" w:hAnsi="Arial" w:cs="Arial"/>
                <w:b/>
                <w:sz w:val="22"/>
                <w:szCs w:val="22"/>
                <w:lang w:val="sr-Cyrl-RS"/>
              </w:rPr>
            </w:pPr>
          </w:p>
        </w:tc>
        <w:tc>
          <w:tcPr>
            <w:tcW w:w="2160" w:type="dxa"/>
          </w:tcPr>
          <w:p w14:paraId="1B9F1DB9" w14:textId="77777777" w:rsidR="00CF122C" w:rsidRPr="00DE1779" w:rsidRDefault="00CF122C" w:rsidP="00596CA5">
            <w:pPr>
              <w:jc w:val="center"/>
              <w:rPr>
                <w:rFonts w:ascii="Arial" w:hAnsi="Arial" w:cs="Arial"/>
                <w:b/>
                <w:sz w:val="22"/>
                <w:szCs w:val="22"/>
                <w:lang w:val="sr-Cyrl-RS"/>
              </w:rPr>
            </w:pPr>
          </w:p>
        </w:tc>
      </w:tr>
      <w:tr w:rsidR="00CF122C" w:rsidRPr="00DE1779" w14:paraId="6F700EE4" w14:textId="77777777" w:rsidTr="00596CA5">
        <w:trPr>
          <w:trHeight w:val="340"/>
          <w:jc w:val="center"/>
        </w:trPr>
        <w:tc>
          <w:tcPr>
            <w:tcW w:w="648" w:type="dxa"/>
            <w:vAlign w:val="center"/>
          </w:tcPr>
          <w:p w14:paraId="44578AB2"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6D709CF6"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14428274" w14:textId="77777777" w:rsidR="00CF122C" w:rsidRPr="00DE1779" w:rsidRDefault="00CF122C" w:rsidP="00596CA5">
            <w:pPr>
              <w:jc w:val="center"/>
              <w:rPr>
                <w:rFonts w:ascii="Arial" w:hAnsi="Arial" w:cs="Arial"/>
                <w:b/>
                <w:sz w:val="22"/>
                <w:szCs w:val="22"/>
                <w:lang w:val="sr-Cyrl-RS"/>
              </w:rPr>
            </w:pPr>
          </w:p>
        </w:tc>
        <w:tc>
          <w:tcPr>
            <w:tcW w:w="2160" w:type="dxa"/>
          </w:tcPr>
          <w:p w14:paraId="569363FF" w14:textId="77777777" w:rsidR="00CF122C" w:rsidRPr="00DE1779" w:rsidRDefault="00CF122C" w:rsidP="00596CA5">
            <w:pPr>
              <w:jc w:val="center"/>
              <w:rPr>
                <w:rFonts w:ascii="Arial" w:hAnsi="Arial" w:cs="Arial"/>
                <w:b/>
                <w:sz w:val="22"/>
                <w:szCs w:val="22"/>
                <w:lang w:val="sr-Cyrl-RS"/>
              </w:rPr>
            </w:pPr>
          </w:p>
        </w:tc>
      </w:tr>
      <w:tr w:rsidR="00CF122C" w:rsidRPr="00DE1779" w14:paraId="5F54A8E4" w14:textId="77777777" w:rsidTr="00596CA5">
        <w:trPr>
          <w:trHeight w:val="340"/>
          <w:jc w:val="center"/>
        </w:trPr>
        <w:tc>
          <w:tcPr>
            <w:tcW w:w="648" w:type="dxa"/>
            <w:vAlign w:val="center"/>
          </w:tcPr>
          <w:p w14:paraId="38F83831"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259070EA"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314894EE" w14:textId="77777777" w:rsidR="00CF122C" w:rsidRPr="00DE1779" w:rsidRDefault="00CF122C" w:rsidP="00596CA5">
            <w:pPr>
              <w:jc w:val="center"/>
              <w:rPr>
                <w:rFonts w:ascii="Arial" w:hAnsi="Arial" w:cs="Arial"/>
                <w:b/>
                <w:sz w:val="22"/>
                <w:szCs w:val="22"/>
                <w:lang w:val="sr-Cyrl-RS"/>
              </w:rPr>
            </w:pPr>
          </w:p>
        </w:tc>
        <w:tc>
          <w:tcPr>
            <w:tcW w:w="2160" w:type="dxa"/>
          </w:tcPr>
          <w:p w14:paraId="488632B8" w14:textId="77777777" w:rsidR="00CF122C" w:rsidRPr="00DE1779" w:rsidRDefault="00CF122C" w:rsidP="00596CA5">
            <w:pPr>
              <w:jc w:val="center"/>
              <w:rPr>
                <w:rFonts w:ascii="Arial" w:hAnsi="Arial" w:cs="Arial"/>
                <w:b/>
                <w:sz w:val="22"/>
                <w:szCs w:val="22"/>
                <w:lang w:val="sr-Cyrl-RS"/>
              </w:rPr>
            </w:pPr>
          </w:p>
        </w:tc>
      </w:tr>
      <w:tr w:rsidR="0014265E" w:rsidRPr="00DE1779" w14:paraId="50577B48" w14:textId="77777777" w:rsidTr="00596CA5">
        <w:trPr>
          <w:trHeight w:val="340"/>
          <w:jc w:val="center"/>
        </w:trPr>
        <w:tc>
          <w:tcPr>
            <w:tcW w:w="648" w:type="dxa"/>
            <w:vAlign w:val="center"/>
          </w:tcPr>
          <w:p w14:paraId="4DE009D2"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26E592B6"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503A064A" w14:textId="77777777" w:rsidR="0014265E" w:rsidRPr="00DE1779" w:rsidRDefault="0014265E" w:rsidP="00596CA5">
            <w:pPr>
              <w:jc w:val="center"/>
              <w:rPr>
                <w:rFonts w:ascii="Arial" w:hAnsi="Arial" w:cs="Arial"/>
                <w:b/>
                <w:sz w:val="22"/>
                <w:szCs w:val="22"/>
                <w:lang w:val="sr-Cyrl-RS"/>
              </w:rPr>
            </w:pPr>
          </w:p>
        </w:tc>
        <w:tc>
          <w:tcPr>
            <w:tcW w:w="2160" w:type="dxa"/>
          </w:tcPr>
          <w:p w14:paraId="5D102B3C" w14:textId="77777777" w:rsidR="0014265E" w:rsidRPr="00DE1779" w:rsidRDefault="0014265E" w:rsidP="00596CA5">
            <w:pPr>
              <w:jc w:val="center"/>
              <w:rPr>
                <w:rFonts w:ascii="Arial" w:hAnsi="Arial" w:cs="Arial"/>
                <w:b/>
                <w:sz w:val="22"/>
                <w:szCs w:val="22"/>
                <w:lang w:val="sr-Cyrl-RS"/>
              </w:rPr>
            </w:pPr>
          </w:p>
        </w:tc>
      </w:tr>
      <w:tr w:rsidR="0014265E" w:rsidRPr="00DE1779" w14:paraId="0802B22F" w14:textId="77777777" w:rsidTr="00596CA5">
        <w:trPr>
          <w:trHeight w:val="340"/>
          <w:jc w:val="center"/>
        </w:trPr>
        <w:tc>
          <w:tcPr>
            <w:tcW w:w="648" w:type="dxa"/>
            <w:vAlign w:val="center"/>
          </w:tcPr>
          <w:p w14:paraId="472154DE"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64C1AF13"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7566515A" w14:textId="77777777" w:rsidR="0014265E" w:rsidRPr="00DE1779" w:rsidRDefault="0014265E" w:rsidP="00596CA5">
            <w:pPr>
              <w:jc w:val="center"/>
              <w:rPr>
                <w:rFonts w:ascii="Arial" w:hAnsi="Arial" w:cs="Arial"/>
                <w:b/>
                <w:sz w:val="22"/>
                <w:szCs w:val="22"/>
                <w:lang w:val="sr-Cyrl-RS"/>
              </w:rPr>
            </w:pPr>
          </w:p>
        </w:tc>
        <w:tc>
          <w:tcPr>
            <w:tcW w:w="2160" w:type="dxa"/>
          </w:tcPr>
          <w:p w14:paraId="714BE7A6" w14:textId="77777777" w:rsidR="0014265E" w:rsidRPr="00DE1779" w:rsidRDefault="0014265E" w:rsidP="00596CA5">
            <w:pPr>
              <w:jc w:val="center"/>
              <w:rPr>
                <w:rFonts w:ascii="Arial" w:hAnsi="Arial" w:cs="Arial"/>
                <w:b/>
                <w:sz w:val="22"/>
                <w:szCs w:val="22"/>
                <w:lang w:val="sr-Cyrl-RS"/>
              </w:rPr>
            </w:pPr>
          </w:p>
        </w:tc>
      </w:tr>
      <w:tr w:rsidR="0014265E" w:rsidRPr="00DE1779" w14:paraId="19613539" w14:textId="77777777" w:rsidTr="00596CA5">
        <w:trPr>
          <w:trHeight w:val="340"/>
          <w:jc w:val="center"/>
        </w:trPr>
        <w:tc>
          <w:tcPr>
            <w:tcW w:w="648" w:type="dxa"/>
            <w:vAlign w:val="center"/>
          </w:tcPr>
          <w:p w14:paraId="6A7A77AF"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774E60C5"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14E34A7F" w14:textId="77777777" w:rsidR="0014265E" w:rsidRPr="00DE1779" w:rsidRDefault="0014265E" w:rsidP="00596CA5">
            <w:pPr>
              <w:jc w:val="center"/>
              <w:rPr>
                <w:rFonts w:ascii="Arial" w:hAnsi="Arial" w:cs="Arial"/>
                <w:b/>
                <w:sz w:val="22"/>
                <w:szCs w:val="22"/>
                <w:lang w:val="sr-Cyrl-RS"/>
              </w:rPr>
            </w:pPr>
          </w:p>
        </w:tc>
        <w:tc>
          <w:tcPr>
            <w:tcW w:w="2160" w:type="dxa"/>
          </w:tcPr>
          <w:p w14:paraId="6EADB763" w14:textId="77777777" w:rsidR="0014265E" w:rsidRPr="00DE1779" w:rsidRDefault="0014265E" w:rsidP="00596CA5">
            <w:pPr>
              <w:jc w:val="center"/>
              <w:rPr>
                <w:rFonts w:ascii="Arial" w:hAnsi="Arial" w:cs="Arial"/>
                <w:b/>
                <w:sz w:val="22"/>
                <w:szCs w:val="22"/>
                <w:lang w:val="sr-Cyrl-RS"/>
              </w:rPr>
            </w:pPr>
          </w:p>
        </w:tc>
      </w:tr>
    </w:tbl>
    <w:p w14:paraId="414380AE" w14:textId="77777777" w:rsidR="00CF122C" w:rsidRPr="00DE1779" w:rsidRDefault="00CF122C" w:rsidP="00CF122C">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55AC7D29" w14:textId="77777777" w:rsidR="00CF122C" w:rsidRPr="00DE1779" w:rsidRDefault="00CF122C" w:rsidP="00CF122C">
      <w:pPr>
        <w:tabs>
          <w:tab w:val="left" w:pos="567"/>
          <w:tab w:val="right" w:leader="dot" w:pos="9356"/>
        </w:tabs>
        <w:jc w:val="both"/>
        <w:rPr>
          <w:rFonts w:ascii="Arial" w:hAnsi="Arial" w:cs="Arial"/>
          <w:sz w:val="22"/>
          <w:szCs w:val="22"/>
          <w:lang w:val="sr-Cyrl-RS"/>
        </w:rPr>
      </w:pPr>
    </w:p>
    <w:p w14:paraId="554A6197" w14:textId="77777777" w:rsidR="00CF122C" w:rsidRPr="00DE1779" w:rsidRDefault="00CF122C" w:rsidP="00CF122C">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Pr>
          <w:rFonts w:ascii="Arial" w:eastAsia="Calibri" w:hAnsi="Arial" w:cs="Arial"/>
          <w:sz w:val="22"/>
          <w:szCs w:val="22"/>
          <w:lang w:val="sr-Cyrl-RS" w:eastAsia="en-US"/>
        </w:rPr>
        <w:t>.</w:t>
      </w:r>
    </w:p>
    <w:p w14:paraId="218EB393" w14:textId="77777777" w:rsidR="00CF122C" w:rsidRPr="00DE1779" w:rsidRDefault="00CF122C" w:rsidP="00CF122C">
      <w:pPr>
        <w:pStyle w:val="BodyText"/>
        <w:rPr>
          <w:rFonts w:ascii="Arial" w:hAnsi="Arial" w:cs="Arial"/>
          <w:sz w:val="22"/>
          <w:szCs w:val="22"/>
          <w:lang w:val="sr-Cyrl-RS"/>
        </w:rPr>
      </w:pPr>
    </w:p>
    <w:p w14:paraId="7A8BE072" w14:textId="77777777" w:rsidR="00CF122C" w:rsidRPr="00DE1779" w:rsidRDefault="00CF122C" w:rsidP="00CF122C">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Pr>
          <w:rFonts w:ascii="Arial" w:hAnsi="Arial" w:cs="Arial"/>
          <w:sz w:val="22"/>
          <w:szCs w:val="22"/>
          <w:lang w:val="sr-Cyrl-RS"/>
        </w:rPr>
        <w:t>а</w:t>
      </w:r>
      <w:r w:rsidRPr="00DE1779">
        <w:rPr>
          <w:rFonts w:ascii="Arial" w:hAnsi="Arial" w:cs="Arial"/>
          <w:sz w:val="22"/>
          <w:szCs w:val="22"/>
          <w:lang w:val="sr-Cyrl-RS"/>
        </w:rPr>
        <w:t xml:space="preserve"> ће бити </w:t>
      </w:r>
      <w:r>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Pr>
          <w:rFonts w:ascii="Arial" w:hAnsi="Arial" w:cs="Arial"/>
          <w:sz w:val="22"/>
          <w:szCs w:val="22"/>
          <w:lang w:val="sr-Cyrl-RS"/>
        </w:rPr>
        <w:t>.</w:t>
      </w:r>
    </w:p>
    <w:p w14:paraId="632E71A5" w14:textId="77777777" w:rsidR="00CF122C" w:rsidRPr="00DE1779" w:rsidRDefault="00CF122C" w:rsidP="00CF122C">
      <w:pPr>
        <w:rPr>
          <w:rFonts w:ascii="Arial" w:hAnsi="Arial" w:cs="Arial"/>
          <w:b/>
          <w:i/>
          <w:sz w:val="22"/>
          <w:szCs w:val="22"/>
          <w:lang w:val="sr-Cyrl-RS"/>
        </w:rPr>
      </w:pPr>
    </w:p>
    <w:p w14:paraId="07CAA714" w14:textId="77777777" w:rsidR="00CF122C" w:rsidRPr="00DE1779" w:rsidRDefault="00CF122C" w:rsidP="00CF122C">
      <w:pPr>
        <w:rPr>
          <w:rFonts w:ascii="Arial" w:hAnsi="Arial" w:cs="Arial"/>
          <w:b/>
          <w:i/>
          <w:sz w:val="22"/>
          <w:szCs w:val="22"/>
          <w:lang w:val="sr-Cyrl-RS"/>
        </w:rPr>
      </w:pPr>
      <w:r w:rsidRPr="00DE1779">
        <w:rPr>
          <w:rFonts w:ascii="Arial" w:hAnsi="Arial" w:cs="Arial"/>
          <w:b/>
          <w:i/>
          <w:sz w:val="22"/>
          <w:szCs w:val="22"/>
          <w:lang w:val="sr-Cyrl-RS"/>
        </w:rPr>
        <w:t>Напомена:</w:t>
      </w:r>
    </w:p>
    <w:p w14:paraId="04785F78" w14:textId="77777777" w:rsidR="00CF122C" w:rsidRPr="00DE1779" w:rsidRDefault="00CF122C" w:rsidP="00CF122C">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18F330B9" w14:textId="77777777" w:rsidR="00CF122C" w:rsidRPr="00DE1779" w:rsidRDefault="00CF122C" w:rsidP="00CF122C">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44A0F08A" w14:textId="77777777" w:rsidR="00CF122C" w:rsidRPr="00DE1779" w:rsidRDefault="00CF122C" w:rsidP="00CF122C">
      <w:pPr>
        <w:pStyle w:val="KDKomentar"/>
        <w:numPr>
          <w:ilvl w:val="0"/>
          <w:numId w:val="35"/>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6D38B4F9" w14:textId="77777777" w:rsidR="00CF122C" w:rsidRPr="00DE1779" w:rsidRDefault="00CF122C" w:rsidP="00CF122C">
      <w:pPr>
        <w:pStyle w:val="KDKomentar"/>
        <w:numPr>
          <w:ilvl w:val="0"/>
          <w:numId w:val="35"/>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3383A24E" w14:textId="77777777" w:rsidR="00CF122C" w:rsidRPr="00DE1779" w:rsidRDefault="00CF122C" w:rsidP="00CF122C">
      <w:pPr>
        <w:rPr>
          <w:rFonts w:ascii="Arial" w:hAnsi="Arial" w:cs="Arial"/>
          <w:sz w:val="22"/>
          <w:szCs w:val="22"/>
          <w:lang w:val="sr-Cyrl-RS"/>
        </w:rPr>
      </w:pPr>
    </w:p>
    <w:p w14:paraId="5BF648E6" w14:textId="77777777" w:rsidR="00CF122C" w:rsidRPr="00DE1779" w:rsidRDefault="00CF122C" w:rsidP="00CF122C">
      <w:pPr>
        <w:tabs>
          <w:tab w:val="left" w:pos="567"/>
          <w:tab w:val="right" w:leader="dot" w:pos="9356"/>
        </w:tabs>
        <w:jc w:val="both"/>
        <w:rPr>
          <w:rFonts w:ascii="Arial" w:hAnsi="Arial" w:cs="Arial"/>
          <w:sz w:val="22"/>
          <w:szCs w:val="22"/>
          <w:lang w:val="sr-Cyrl-RS"/>
        </w:rPr>
      </w:pPr>
    </w:p>
    <w:p w14:paraId="12579319" w14:textId="77777777" w:rsidR="00CF122C" w:rsidRPr="00DE1779" w:rsidRDefault="00CF122C" w:rsidP="00CF122C">
      <w:pPr>
        <w:ind w:left="360"/>
        <w:jc w:val="center"/>
        <w:rPr>
          <w:rFonts w:ascii="Arial" w:hAnsi="Arial" w:cs="Arial"/>
          <w:b/>
          <w:sz w:val="22"/>
          <w:szCs w:val="22"/>
          <w:lang w:val="sr-Cyrl-RS"/>
        </w:rPr>
      </w:pPr>
    </w:p>
    <w:p w14:paraId="44B2DD01" w14:textId="77777777" w:rsidR="00CF122C" w:rsidRPr="00DE1779" w:rsidRDefault="00CF122C" w:rsidP="00CF122C">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CF122C" w:rsidRPr="00DE1779" w14:paraId="3E27286B" w14:textId="77777777" w:rsidTr="00596CA5">
        <w:trPr>
          <w:jc w:val="center"/>
        </w:trPr>
        <w:tc>
          <w:tcPr>
            <w:tcW w:w="3652" w:type="dxa"/>
          </w:tcPr>
          <w:p w14:paraId="1CD54EAD"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3E37F81F"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4369CB9"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Понуђач:</w:t>
            </w:r>
          </w:p>
        </w:tc>
      </w:tr>
      <w:tr w:rsidR="00CF122C" w:rsidRPr="00DE1779" w14:paraId="5E8169ED" w14:textId="77777777" w:rsidTr="00596CA5">
        <w:trPr>
          <w:jc w:val="center"/>
        </w:trPr>
        <w:tc>
          <w:tcPr>
            <w:tcW w:w="3652" w:type="dxa"/>
            <w:vAlign w:val="center"/>
          </w:tcPr>
          <w:p w14:paraId="7F466816" w14:textId="77777777" w:rsidR="00CF122C" w:rsidRPr="00DE1779" w:rsidRDefault="00CF122C" w:rsidP="00596CA5">
            <w:pPr>
              <w:jc w:val="both"/>
              <w:rPr>
                <w:rFonts w:ascii="Arial" w:hAnsi="Arial" w:cs="Arial"/>
                <w:sz w:val="22"/>
                <w:szCs w:val="22"/>
                <w:lang w:val="sr-Cyrl-RS"/>
              </w:rPr>
            </w:pPr>
          </w:p>
        </w:tc>
        <w:tc>
          <w:tcPr>
            <w:tcW w:w="1985" w:type="dxa"/>
            <w:vAlign w:val="center"/>
          </w:tcPr>
          <w:p w14:paraId="4B13FE51" w14:textId="77777777" w:rsidR="00CF122C" w:rsidRPr="00DE1779" w:rsidRDefault="00CF122C" w:rsidP="00596CA5">
            <w:pPr>
              <w:jc w:val="both"/>
              <w:rPr>
                <w:rFonts w:ascii="Arial" w:hAnsi="Arial" w:cs="Arial"/>
                <w:sz w:val="22"/>
                <w:szCs w:val="22"/>
                <w:lang w:val="sr-Cyrl-RS"/>
              </w:rPr>
            </w:pPr>
          </w:p>
        </w:tc>
        <w:tc>
          <w:tcPr>
            <w:tcW w:w="3782" w:type="dxa"/>
            <w:vAlign w:val="center"/>
          </w:tcPr>
          <w:p w14:paraId="591039AC" w14:textId="77777777" w:rsidR="00CF122C" w:rsidRPr="00DE1779" w:rsidRDefault="00CF122C" w:rsidP="00596CA5">
            <w:pPr>
              <w:jc w:val="both"/>
              <w:rPr>
                <w:rFonts w:ascii="Arial" w:hAnsi="Arial" w:cs="Arial"/>
                <w:sz w:val="22"/>
                <w:szCs w:val="22"/>
                <w:lang w:val="sr-Cyrl-RS"/>
              </w:rPr>
            </w:pPr>
          </w:p>
        </w:tc>
      </w:tr>
      <w:tr w:rsidR="00CF122C" w:rsidRPr="00DE1779" w14:paraId="0BE6B6F0" w14:textId="77777777" w:rsidTr="00596CA5">
        <w:trPr>
          <w:jc w:val="center"/>
        </w:trPr>
        <w:tc>
          <w:tcPr>
            <w:tcW w:w="3652" w:type="dxa"/>
            <w:tcBorders>
              <w:bottom w:val="single" w:sz="4" w:space="0" w:color="auto"/>
            </w:tcBorders>
            <w:vAlign w:val="center"/>
          </w:tcPr>
          <w:p w14:paraId="25C99F43" w14:textId="77777777" w:rsidR="00CF122C" w:rsidRPr="00DE1779" w:rsidRDefault="00CF122C" w:rsidP="00596CA5">
            <w:pPr>
              <w:jc w:val="both"/>
              <w:rPr>
                <w:rFonts w:ascii="Arial" w:hAnsi="Arial" w:cs="Arial"/>
                <w:sz w:val="22"/>
                <w:szCs w:val="22"/>
                <w:lang w:val="sr-Cyrl-RS"/>
              </w:rPr>
            </w:pPr>
          </w:p>
        </w:tc>
        <w:tc>
          <w:tcPr>
            <w:tcW w:w="1985" w:type="dxa"/>
            <w:vAlign w:val="center"/>
          </w:tcPr>
          <w:p w14:paraId="42EF91F9" w14:textId="77777777" w:rsidR="00CF122C" w:rsidRPr="00DE1779" w:rsidRDefault="00CF122C" w:rsidP="00596CA5">
            <w:pPr>
              <w:jc w:val="both"/>
              <w:rPr>
                <w:rFonts w:ascii="Arial" w:hAnsi="Arial" w:cs="Arial"/>
                <w:sz w:val="22"/>
                <w:szCs w:val="22"/>
                <w:lang w:val="sr-Cyrl-RS"/>
              </w:rPr>
            </w:pPr>
          </w:p>
        </w:tc>
        <w:tc>
          <w:tcPr>
            <w:tcW w:w="3782" w:type="dxa"/>
            <w:tcBorders>
              <w:bottom w:val="single" w:sz="4" w:space="0" w:color="auto"/>
            </w:tcBorders>
            <w:vAlign w:val="center"/>
          </w:tcPr>
          <w:p w14:paraId="7BBFE5FB" w14:textId="77777777" w:rsidR="00CF122C" w:rsidRPr="00DE1779" w:rsidRDefault="00CF122C" w:rsidP="00596CA5">
            <w:pPr>
              <w:jc w:val="both"/>
              <w:rPr>
                <w:rFonts w:ascii="Arial" w:hAnsi="Arial" w:cs="Arial"/>
                <w:sz w:val="22"/>
                <w:szCs w:val="22"/>
                <w:lang w:val="sr-Cyrl-RS"/>
              </w:rPr>
            </w:pPr>
          </w:p>
        </w:tc>
      </w:tr>
    </w:tbl>
    <w:p w14:paraId="2D04C644" w14:textId="77777777" w:rsidR="00D03646" w:rsidRDefault="00D03646" w:rsidP="00D03646">
      <w:pPr>
        <w:pStyle w:val="BodyText"/>
        <w:jc w:val="right"/>
        <w:rPr>
          <w:rFonts w:ascii="Arial" w:hAnsi="Arial" w:cs="Arial"/>
          <w:b/>
          <w:i/>
          <w:sz w:val="22"/>
          <w:szCs w:val="22"/>
          <w:lang w:val="sr-Latn-RS"/>
        </w:rPr>
      </w:pPr>
    </w:p>
    <w:p w14:paraId="2B36F792" w14:textId="77777777" w:rsidR="00CF122C" w:rsidRDefault="00CF122C" w:rsidP="00D03646">
      <w:pPr>
        <w:pStyle w:val="BodyText"/>
        <w:jc w:val="right"/>
        <w:rPr>
          <w:rFonts w:ascii="Arial" w:hAnsi="Arial" w:cs="Arial"/>
          <w:b/>
          <w:i/>
          <w:sz w:val="22"/>
          <w:szCs w:val="22"/>
          <w:lang w:val="sr-Latn-RS"/>
        </w:rPr>
      </w:pPr>
    </w:p>
    <w:p w14:paraId="76C45FD9" w14:textId="77777777" w:rsidR="00CF122C" w:rsidRDefault="00CF122C" w:rsidP="00D03646">
      <w:pPr>
        <w:pStyle w:val="BodyText"/>
        <w:jc w:val="right"/>
        <w:rPr>
          <w:rFonts w:ascii="Arial" w:hAnsi="Arial" w:cs="Arial"/>
          <w:b/>
          <w:i/>
          <w:sz w:val="22"/>
          <w:szCs w:val="22"/>
          <w:lang w:val="sr-Latn-RS"/>
        </w:rPr>
      </w:pPr>
    </w:p>
    <w:p w14:paraId="669DF06E" w14:textId="77777777" w:rsidR="00CF122C" w:rsidRDefault="00CF122C" w:rsidP="00D03646">
      <w:pPr>
        <w:pStyle w:val="BodyText"/>
        <w:jc w:val="right"/>
        <w:rPr>
          <w:rFonts w:ascii="Arial" w:hAnsi="Arial" w:cs="Arial"/>
          <w:b/>
          <w:i/>
          <w:sz w:val="22"/>
          <w:szCs w:val="22"/>
          <w:lang w:val="sr-Latn-RS"/>
        </w:rPr>
      </w:pPr>
    </w:p>
    <w:p w14:paraId="541D9BAE" w14:textId="77777777" w:rsidR="00CF122C" w:rsidRDefault="00CF122C" w:rsidP="00D03646">
      <w:pPr>
        <w:pStyle w:val="BodyText"/>
        <w:jc w:val="right"/>
        <w:rPr>
          <w:rFonts w:ascii="Arial" w:hAnsi="Arial" w:cs="Arial"/>
          <w:b/>
          <w:i/>
          <w:sz w:val="22"/>
          <w:szCs w:val="22"/>
          <w:lang w:val="sr-Latn-RS"/>
        </w:rPr>
      </w:pPr>
    </w:p>
    <w:p w14:paraId="0EEA3562" w14:textId="77777777" w:rsidR="00CF122C" w:rsidRDefault="00CF122C" w:rsidP="00D03646">
      <w:pPr>
        <w:pStyle w:val="BodyText"/>
        <w:jc w:val="right"/>
        <w:rPr>
          <w:rFonts w:ascii="Arial" w:hAnsi="Arial" w:cs="Arial"/>
          <w:b/>
          <w:i/>
          <w:sz w:val="22"/>
          <w:szCs w:val="22"/>
          <w:lang w:val="sr-Latn-RS"/>
        </w:rPr>
      </w:pPr>
    </w:p>
    <w:p w14:paraId="4A0EBBE7" w14:textId="77777777" w:rsidR="00CF122C" w:rsidRDefault="00CF122C" w:rsidP="00D03646">
      <w:pPr>
        <w:pStyle w:val="BodyText"/>
        <w:jc w:val="right"/>
        <w:rPr>
          <w:rFonts w:ascii="Arial" w:hAnsi="Arial" w:cs="Arial"/>
          <w:b/>
          <w:i/>
          <w:sz w:val="22"/>
          <w:szCs w:val="22"/>
          <w:lang w:val="sr-Latn-RS"/>
        </w:rPr>
      </w:pPr>
    </w:p>
    <w:p w14:paraId="324B7BD0" w14:textId="77777777" w:rsidR="00CF122C" w:rsidRDefault="00CF122C" w:rsidP="00D03646">
      <w:pPr>
        <w:pStyle w:val="BodyText"/>
        <w:jc w:val="right"/>
        <w:rPr>
          <w:rFonts w:ascii="Arial" w:hAnsi="Arial" w:cs="Arial"/>
          <w:b/>
          <w:i/>
          <w:sz w:val="22"/>
          <w:szCs w:val="22"/>
          <w:lang w:val="sr-Latn-RS"/>
        </w:rPr>
      </w:pPr>
    </w:p>
    <w:p w14:paraId="14D9ADD0" w14:textId="77777777" w:rsidR="00CF122C" w:rsidRDefault="00CF122C" w:rsidP="00D03646">
      <w:pPr>
        <w:pStyle w:val="BodyText"/>
        <w:jc w:val="right"/>
        <w:rPr>
          <w:rFonts w:ascii="Arial" w:hAnsi="Arial" w:cs="Arial"/>
          <w:b/>
          <w:i/>
          <w:sz w:val="22"/>
          <w:szCs w:val="22"/>
          <w:lang w:val="sr-Latn-RS"/>
        </w:rPr>
      </w:pPr>
    </w:p>
    <w:p w14:paraId="7DEDB078" w14:textId="77777777" w:rsidR="00CF122C" w:rsidRPr="00DE1779" w:rsidRDefault="00CF122C" w:rsidP="00D03646">
      <w:pPr>
        <w:pStyle w:val="BodyText"/>
        <w:jc w:val="right"/>
        <w:rPr>
          <w:rFonts w:ascii="Arial" w:hAnsi="Arial" w:cs="Arial"/>
          <w:b/>
          <w:i/>
          <w:sz w:val="22"/>
          <w:szCs w:val="22"/>
          <w:lang w:val="sr-Latn-RS"/>
        </w:rPr>
      </w:pPr>
    </w:p>
    <w:p w14:paraId="2297D65E" w14:textId="77777777" w:rsidR="00D03646" w:rsidRPr="00DE1779" w:rsidRDefault="00D03646" w:rsidP="00BE574E">
      <w:pPr>
        <w:pStyle w:val="KDObrazac"/>
        <w:spacing w:before="0"/>
        <w:rPr>
          <w:lang w:val="sr-Cyrl-RS"/>
        </w:rPr>
      </w:pPr>
      <w:r w:rsidRPr="00DE1779">
        <w:rPr>
          <w:lang w:val="sr-Cyrl-RS"/>
        </w:rPr>
        <w:t xml:space="preserve">ОБРАЗАЦ </w:t>
      </w:r>
      <w:r w:rsidR="00CF122C">
        <w:rPr>
          <w:lang w:val="sr-Cyrl-RS"/>
        </w:rPr>
        <w:t>7</w:t>
      </w:r>
      <w:r w:rsidRPr="00DE1779">
        <w:rPr>
          <w:lang w:val="sr-Cyrl-RS"/>
        </w:rPr>
        <w:t>.</w:t>
      </w:r>
      <w:bookmarkEnd w:id="242"/>
      <w:bookmarkEnd w:id="243"/>
    </w:p>
    <w:p w14:paraId="3607A7D8" w14:textId="77777777" w:rsidR="00D03646" w:rsidRPr="00DE1779" w:rsidRDefault="00D03646" w:rsidP="00D03646">
      <w:pPr>
        <w:rPr>
          <w:rFonts w:ascii="Arial" w:hAnsi="Arial" w:cs="Arial"/>
          <w:sz w:val="22"/>
          <w:szCs w:val="22"/>
          <w:lang w:val="sr-Cyrl-RS"/>
        </w:rPr>
      </w:pPr>
    </w:p>
    <w:p w14:paraId="5EBEDF2F" w14:textId="77777777" w:rsidR="00D03646" w:rsidRPr="00DE1779" w:rsidRDefault="00D03646" w:rsidP="00D03646">
      <w:pPr>
        <w:rPr>
          <w:rFonts w:ascii="Arial" w:hAnsi="Arial" w:cs="Arial"/>
          <w:sz w:val="22"/>
          <w:szCs w:val="22"/>
          <w:lang w:val="sr-Cyrl-RS"/>
        </w:rPr>
      </w:pPr>
    </w:p>
    <w:p w14:paraId="5B85067C" w14:textId="760F9894"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 основу члана 88. став 1. Закона о јавним набавкама („Службени гласник РС“, бр.124/12, 14/15 и 68/15), </w:t>
      </w:r>
      <w:r w:rsidR="00596CA5">
        <w:rPr>
          <w:rFonts w:ascii="Arial" w:hAnsi="Arial" w:cs="Arial"/>
          <w:sz w:val="22"/>
          <w:szCs w:val="22"/>
          <w:lang w:val="sr-Cyrl-RS"/>
        </w:rPr>
        <w:t xml:space="preserve">(даље: Закон), </w:t>
      </w:r>
      <w:r w:rsidRPr="00DE1779">
        <w:rPr>
          <w:rFonts w:ascii="Arial" w:hAnsi="Arial" w:cs="Arial"/>
          <w:sz w:val="22"/>
          <w:szCs w:val="22"/>
          <w:lang w:val="sr-Cyrl-RS"/>
        </w:rPr>
        <w:t xml:space="preserve">члана </w:t>
      </w:r>
      <w:r w:rsidR="003450BA">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5698EB" w14:textId="77777777" w:rsidR="00D03646" w:rsidRPr="00DE1779" w:rsidRDefault="00D03646" w:rsidP="00D03646">
      <w:pPr>
        <w:jc w:val="both"/>
        <w:rPr>
          <w:rFonts w:ascii="Arial" w:hAnsi="Arial" w:cs="Arial"/>
          <w:sz w:val="22"/>
          <w:szCs w:val="22"/>
          <w:lang w:val="sr-Cyrl-RS"/>
        </w:rPr>
      </w:pPr>
    </w:p>
    <w:p w14:paraId="2A3528FE" w14:textId="77777777" w:rsidR="00D03646" w:rsidRPr="00DE1779" w:rsidRDefault="00D03646" w:rsidP="00D03646">
      <w:pPr>
        <w:jc w:val="both"/>
        <w:rPr>
          <w:rFonts w:ascii="Arial" w:hAnsi="Arial" w:cs="Arial"/>
          <w:sz w:val="22"/>
          <w:szCs w:val="22"/>
          <w:lang w:val="sr-Cyrl-RS"/>
        </w:rPr>
      </w:pPr>
    </w:p>
    <w:p w14:paraId="547265E6" w14:textId="77777777" w:rsidR="00D03646" w:rsidRPr="00DE1779" w:rsidRDefault="00D03646" w:rsidP="00D03646">
      <w:pPr>
        <w:jc w:val="center"/>
        <w:rPr>
          <w:rFonts w:ascii="Arial" w:hAnsi="Arial" w:cs="Arial"/>
          <w:b/>
          <w:sz w:val="22"/>
          <w:szCs w:val="22"/>
        </w:rPr>
      </w:pPr>
      <w:bookmarkStart w:id="244" w:name="_Toc361395937"/>
      <w:bookmarkStart w:id="245" w:name="_Toc361396002"/>
      <w:bookmarkStart w:id="246" w:name="_Toc362821727"/>
      <w:bookmarkStart w:id="247" w:name="_Toc390639324"/>
      <w:bookmarkStart w:id="248" w:name="_Toc417400800"/>
      <w:bookmarkStart w:id="249" w:name="_Toc418507005"/>
      <w:bookmarkStart w:id="250" w:name="_Toc417402021"/>
      <w:r w:rsidRPr="00DE1779">
        <w:rPr>
          <w:rFonts w:ascii="Arial" w:hAnsi="Arial" w:cs="Arial"/>
          <w:b/>
          <w:sz w:val="22"/>
          <w:szCs w:val="22"/>
        </w:rPr>
        <w:t>ОБРАЗАЦ ТРОШКОВА ПРИПРЕМЕ ПОНУДЕ</w:t>
      </w:r>
      <w:bookmarkEnd w:id="244"/>
      <w:bookmarkEnd w:id="245"/>
      <w:bookmarkEnd w:id="246"/>
      <w:bookmarkEnd w:id="247"/>
      <w:bookmarkEnd w:id="248"/>
      <w:bookmarkEnd w:id="249"/>
      <w:bookmarkEnd w:id="250"/>
    </w:p>
    <w:p w14:paraId="43BC094A"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1FBD2278"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6AB64C1A" w14:textId="77777777" w:rsidTr="008A14E5">
        <w:trPr>
          <w:jc w:val="center"/>
        </w:trPr>
        <w:tc>
          <w:tcPr>
            <w:tcW w:w="4612" w:type="dxa"/>
          </w:tcPr>
          <w:p w14:paraId="35E00D1E"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6F64023A"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348219A8" w14:textId="77777777" w:rsidTr="008A14E5">
        <w:trPr>
          <w:jc w:val="center"/>
        </w:trPr>
        <w:tc>
          <w:tcPr>
            <w:tcW w:w="4612" w:type="dxa"/>
          </w:tcPr>
          <w:p w14:paraId="6E9263F9"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112423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12A4167" w14:textId="77777777" w:rsidTr="008A14E5">
        <w:trPr>
          <w:jc w:val="center"/>
        </w:trPr>
        <w:tc>
          <w:tcPr>
            <w:tcW w:w="4612" w:type="dxa"/>
          </w:tcPr>
          <w:p w14:paraId="7E1F2349"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99AA63"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472201B6" w14:textId="77777777" w:rsidTr="008A14E5">
        <w:trPr>
          <w:jc w:val="center"/>
        </w:trPr>
        <w:tc>
          <w:tcPr>
            <w:tcW w:w="4612" w:type="dxa"/>
          </w:tcPr>
          <w:p w14:paraId="6D1BD10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5F2FC83F"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1A64F1DD" w14:textId="77777777" w:rsidTr="008A14E5">
        <w:trPr>
          <w:jc w:val="center"/>
        </w:trPr>
        <w:tc>
          <w:tcPr>
            <w:tcW w:w="4612" w:type="dxa"/>
          </w:tcPr>
          <w:p w14:paraId="7EA88160"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21782D0C"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17F4B81" w14:textId="77777777" w:rsidTr="008A14E5">
        <w:trPr>
          <w:jc w:val="center"/>
        </w:trPr>
        <w:tc>
          <w:tcPr>
            <w:tcW w:w="4612" w:type="dxa"/>
          </w:tcPr>
          <w:p w14:paraId="2D9F7038"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58A0F261"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741AC8BB" w14:textId="77777777" w:rsidTr="008A14E5">
        <w:trPr>
          <w:jc w:val="center"/>
        </w:trPr>
        <w:tc>
          <w:tcPr>
            <w:tcW w:w="4612" w:type="dxa"/>
          </w:tcPr>
          <w:p w14:paraId="7B806CA6"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08D525E0" w14:textId="77777777" w:rsidR="00D03646" w:rsidRPr="00DE1779" w:rsidRDefault="00D03646" w:rsidP="00757B28">
            <w:pPr>
              <w:pStyle w:val="BodyText"/>
              <w:rPr>
                <w:rFonts w:ascii="Arial" w:hAnsi="Arial" w:cs="Arial"/>
                <w:sz w:val="22"/>
                <w:szCs w:val="22"/>
                <w:lang w:val="sr-Cyrl-RS"/>
              </w:rPr>
            </w:pPr>
          </w:p>
        </w:tc>
      </w:tr>
    </w:tbl>
    <w:p w14:paraId="42939D47" w14:textId="77777777" w:rsidR="00D03646" w:rsidRPr="00DE1779" w:rsidRDefault="00D03646" w:rsidP="00D03646">
      <w:pPr>
        <w:pStyle w:val="BodyText"/>
        <w:rPr>
          <w:rFonts w:ascii="Arial" w:hAnsi="Arial" w:cs="Arial"/>
          <w:sz w:val="22"/>
          <w:szCs w:val="22"/>
          <w:lang w:val="sr-Cyrl-RS"/>
        </w:rPr>
      </w:pPr>
    </w:p>
    <w:p w14:paraId="340583A3" w14:textId="77777777" w:rsidR="00D03646" w:rsidRPr="00DE1779" w:rsidRDefault="00D03646" w:rsidP="00D03646">
      <w:pPr>
        <w:pStyle w:val="BodyText"/>
        <w:rPr>
          <w:rFonts w:ascii="Arial" w:hAnsi="Arial" w:cs="Arial"/>
          <w:sz w:val="22"/>
          <w:szCs w:val="22"/>
          <w:lang w:val="sr-Cyrl-RS"/>
        </w:rPr>
      </w:pPr>
    </w:p>
    <w:p w14:paraId="5297CBB2" w14:textId="77777777" w:rsidR="00D03646" w:rsidRPr="00DE1779" w:rsidRDefault="00D03646" w:rsidP="00D03646">
      <w:pPr>
        <w:jc w:val="both"/>
        <w:rPr>
          <w:rFonts w:ascii="Arial" w:hAnsi="Arial" w:cs="Arial"/>
          <w:sz w:val="22"/>
          <w:szCs w:val="22"/>
          <w:lang w:val="sr-Cyrl-RS"/>
        </w:rPr>
      </w:pPr>
    </w:p>
    <w:p w14:paraId="3710E4A8" w14:textId="5F9BD74E"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B7D31C5" w14:textId="77777777" w:rsidTr="00757B28">
        <w:trPr>
          <w:jc w:val="center"/>
        </w:trPr>
        <w:tc>
          <w:tcPr>
            <w:tcW w:w="3882" w:type="dxa"/>
          </w:tcPr>
          <w:p w14:paraId="1E20C033"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697A1CB9" w14:textId="77777777" w:rsidR="00D03646" w:rsidRPr="00DE1779" w:rsidRDefault="00D03646" w:rsidP="00757B28">
            <w:pPr>
              <w:jc w:val="both"/>
              <w:rPr>
                <w:rFonts w:ascii="Arial" w:hAnsi="Arial" w:cs="Arial"/>
                <w:sz w:val="22"/>
                <w:szCs w:val="22"/>
                <w:lang w:val="sr-Cyrl-RS"/>
              </w:rPr>
            </w:pPr>
          </w:p>
        </w:tc>
        <w:tc>
          <w:tcPr>
            <w:tcW w:w="4022" w:type="dxa"/>
          </w:tcPr>
          <w:p w14:paraId="0CACC7E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3AE639D1" w14:textId="77777777" w:rsidTr="00757B28">
        <w:trPr>
          <w:jc w:val="center"/>
        </w:trPr>
        <w:tc>
          <w:tcPr>
            <w:tcW w:w="3882" w:type="dxa"/>
          </w:tcPr>
          <w:p w14:paraId="6CEB3864" w14:textId="77777777" w:rsidR="00D03646" w:rsidRPr="00DE1779" w:rsidRDefault="00D03646" w:rsidP="00757B28">
            <w:pPr>
              <w:jc w:val="both"/>
              <w:rPr>
                <w:rFonts w:ascii="Arial" w:hAnsi="Arial" w:cs="Arial"/>
                <w:sz w:val="22"/>
                <w:szCs w:val="22"/>
                <w:lang w:val="sr-Cyrl-RS"/>
              </w:rPr>
            </w:pPr>
          </w:p>
        </w:tc>
        <w:tc>
          <w:tcPr>
            <w:tcW w:w="2127" w:type="dxa"/>
          </w:tcPr>
          <w:p w14:paraId="16DF4EC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0FDD6130" w14:textId="77777777" w:rsidR="00D03646" w:rsidRPr="00DE1779" w:rsidRDefault="00D03646" w:rsidP="00757B28">
            <w:pPr>
              <w:jc w:val="both"/>
              <w:rPr>
                <w:rFonts w:ascii="Arial" w:hAnsi="Arial" w:cs="Arial"/>
                <w:sz w:val="22"/>
                <w:szCs w:val="22"/>
                <w:lang w:val="sr-Cyrl-RS"/>
              </w:rPr>
            </w:pPr>
          </w:p>
        </w:tc>
      </w:tr>
      <w:tr w:rsidR="00D03646" w:rsidRPr="00DE1779" w14:paraId="32878373" w14:textId="77777777" w:rsidTr="00757B28">
        <w:trPr>
          <w:jc w:val="center"/>
        </w:trPr>
        <w:tc>
          <w:tcPr>
            <w:tcW w:w="3882" w:type="dxa"/>
            <w:tcBorders>
              <w:bottom w:val="single" w:sz="4" w:space="0" w:color="auto"/>
            </w:tcBorders>
          </w:tcPr>
          <w:p w14:paraId="2D44D66D" w14:textId="77777777" w:rsidR="00D03646" w:rsidRPr="00DE1779" w:rsidRDefault="00D03646" w:rsidP="00757B28">
            <w:pPr>
              <w:jc w:val="both"/>
              <w:rPr>
                <w:rFonts w:ascii="Arial" w:hAnsi="Arial" w:cs="Arial"/>
                <w:sz w:val="22"/>
                <w:szCs w:val="22"/>
                <w:lang w:val="sr-Cyrl-RS"/>
              </w:rPr>
            </w:pPr>
          </w:p>
        </w:tc>
        <w:tc>
          <w:tcPr>
            <w:tcW w:w="2127" w:type="dxa"/>
          </w:tcPr>
          <w:p w14:paraId="44E2E2B9"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F20A5DA" w14:textId="77777777" w:rsidR="00D03646" w:rsidRPr="00DE1779" w:rsidRDefault="00D03646" w:rsidP="00757B28">
            <w:pPr>
              <w:jc w:val="both"/>
              <w:rPr>
                <w:rFonts w:ascii="Arial" w:hAnsi="Arial" w:cs="Arial"/>
                <w:sz w:val="22"/>
                <w:szCs w:val="22"/>
                <w:lang w:val="sr-Cyrl-RS"/>
              </w:rPr>
            </w:pPr>
          </w:p>
        </w:tc>
      </w:tr>
      <w:tr w:rsidR="00D03646" w:rsidRPr="00DE1779" w14:paraId="217FE219" w14:textId="77777777" w:rsidTr="00757B28">
        <w:trPr>
          <w:trHeight w:val="389"/>
          <w:jc w:val="center"/>
        </w:trPr>
        <w:tc>
          <w:tcPr>
            <w:tcW w:w="3882" w:type="dxa"/>
            <w:tcBorders>
              <w:top w:val="single" w:sz="4" w:space="0" w:color="auto"/>
            </w:tcBorders>
          </w:tcPr>
          <w:p w14:paraId="13CA91CC" w14:textId="77777777" w:rsidR="00D03646" w:rsidRPr="00DE1779" w:rsidRDefault="00D03646" w:rsidP="00757B28">
            <w:pPr>
              <w:jc w:val="both"/>
              <w:rPr>
                <w:rFonts w:ascii="Arial" w:hAnsi="Arial" w:cs="Arial"/>
                <w:sz w:val="22"/>
                <w:szCs w:val="22"/>
                <w:lang w:val="sr-Cyrl-RS"/>
              </w:rPr>
            </w:pPr>
          </w:p>
        </w:tc>
        <w:tc>
          <w:tcPr>
            <w:tcW w:w="2127" w:type="dxa"/>
          </w:tcPr>
          <w:p w14:paraId="5D47E95E"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2AD0A613" w14:textId="77777777" w:rsidR="00D03646" w:rsidRPr="00DE1779" w:rsidRDefault="00D03646" w:rsidP="00757B28">
            <w:pPr>
              <w:jc w:val="both"/>
              <w:rPr>
                <w:rFonts w:ascii="Arial" w:hAnsi="Arial" w:cs="Arial"/>
                <w:sz w:val="22"/>
                <w:szCs w:val="22"/>
                <w:lang w:val="sr-Cyrl-RS"/>
              </w:rPr>
            </w:pPr>
          </w:p>
        </w:tc>
      </w:tr>
    </w:tbl>
    <w:p w14:paraId="42119F97"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39243AC6" w14:textId="77777777" w:rsidR="00D03646" w:rsidRPr="00DE1779" w:rsidRDefault="00D03646" w:rsidP="002A0E0D">
      <w:pPr>
        <w:pStyle w:val="ListParagraph"/>
        <w:numPr>
          <w:ilvl w:val="0"/>
          <w:numId w:val="20"/>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DEF8C61" w14:textId="789FC77D" w:rsidR="00D03646" w:rsidRPr="00DE1779" w:rsidRDefault="00D03646" w:rsidP="002A0E0D">
      <w:pPr>
        <w:pStyle w:val="ListParagraph"/>
        <w:numPr>
          <w:ilvl w:val="0"/>
          <w:numId w:val="20"/>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w:t>
      </w:r>
    </w:p>
    <w:p w14:paraId="29E945E6"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752B482A"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187C7BA1"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7A9F9970" w14:textId="77777777" w:rsidR="00D03646" w:rsidRPr="00DE1779" w:rsidRDefault="00D03646" w:rsidP="002A0E0D">
      <w:pPr>
        <w:pStyle w:val="Standard"/>
        <w:numPr>
          <w:ilvl w:val="0"/>
          <w:numId w:val="20"/>
        </w:numPr>
        <w:jc w:val="both"/>
        <w:rPr>
          <w:rFonts w:ascii="Arial" w:hAnsi="Arial" w:cs="Arial"/>
          <w:sz w:val="22"/>
          <w:szCs w:val="22"/>
          <w:lang w:val="sr-Cyrl-RS"/>
        </w:rPr>
      </w:pPr>
      <w:r w:rsidRPr="00DE1779">
        <w:rPr>
          <w:rFonts w:ascii="Arial" w:hAnsi="Arial" w:cs="Arial"/>
          <w:sz w:val="22"/>
          <w:szCs w:val="22"/>
          <w:lang w:val="sr-Cyrl-RS"/>
        </w:rPr>
        <w:br w:type="page"/>
      </w:r>
    </w:p>
    <w:p w14:paraId="57CE689A" w14:textId="77777777" w:rsidR="00D03646" w:rsidRPr="00DE1779" w:rsidRDefault="00D03646" w:rsidP="00D03646">
      <w:pPr>
        <w:pStyle w:val="Standard"/>
        <w:jc w:val="both"/>
        <w:rPr>
          <w:rFonts w:ascii="Arial" w:hAnsi="Arial" w:cs="Arial"/>
          <w:sz w:val="22"/>
          <w:szCs w:val="22"/>
          <w:lang w:val="sr-Cyrl-RS"/>
        </w:rPr>
      </w:pPr>
    </w:p>
    <w:p w14:paraId="248FD329" w14:textId="77777777" w:rsidR="00D03646" w:rsidRPr="00DE1779" w:rsidRDefault="00D03646" w:rsidP="00D03646">
      <w:pPr>
        <w:pStyle w:val="BodyText"/>
        <w:jc w:val="right"/>
        <w:rPr>
          <w:rFonts w:ascii="Arial" w:hAnsi="Arial" w:cs="Arial"/>
          <w:b/>
          <w:i/>
          <w:sz w:val="22"/>
          <w:szCs w:val="22"/>
          <w:lang w:val="sr-Cyrl-RS"/>
        </w:rPr>
      </w:pPr>
      <w:bookmarkStart w:id="251" w:name="_Toc374917464"/>
      <w:bookmarkStart w:id="252" w:name="_Toc379141385"/>
    </w:p>
    <w:bookmarkEnd w:id="251"/>
    <w:bookmarkEnd w:id="252"/>
    <w:p w14:paraId="3CA47EFF" w14:textId="77777777" w:rsidR="00D03646" w:rsidRPr="00DE1779" w:rsidRDefault="00D03646" w:rsidP="00A41979">
      <w:pPr>
        <w:pStyle w:val="KDPodnaslov1"/>
        <w:spacing w:before="0"/>
        <w:ind w:left="465"/>
        <w:rPr>
          <w:rFonts w:cs="Arial"/>
          <w:lang w:val="sr-Cyrl-RS"/>
        </w:rPr>
      </w:pPr>
    </w:p>
    <w:p w14:paraId="0DA8D1D5" w14:textId="77777777"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2086A003" w14:textId="77777777" w:rsidR="00D03646" w:rsidRPr="00DE1779" w:rsidRDefault="00D03646" w:rsidP="00D03646">
      <w:pPr>
        <w:rPr>
          <w:rFonts w:ascii="Arial" w:hAnsi="Arial" w:cs="Arial"/>
          <w:sz w:val="22"/>
          <w:szCs w:val="22"/>
          <w:lang w:val="sr-Cyrl-RS"/>
        </w:rPr>
      </w:pPr>
    </w:p>
    <w:p w14:paraId="67B55F71"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341B4F6A" w14:textId="77777777" w:rsidR="00D03646" w:rsidRPr="00DE1779" w:rsidRDefault="00D03646" w:rsidP="00D03646">
      <w:pPr>
        <w:pStyle w:val="NoSpacing"/>
        <w:suppressAutoHyphens w:val="0"/>
        <w:spacing w:before="0"/>
        <w:jc w:val="center"/>
        <w:rPr>
          <w:rFonts w:cs="Arial"/>
          <w:b/>
          <w:sz w:val="22"/>
          <w:szCs w:val="22"/>
          <w:lang w:val="sr-Cyrl-RS"/>
        </w:rPr>
      </w:pPr>
    </w:p>
    <w:p w14:paraId="16C2556D"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2C2D8A2F"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53E7C0"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5EE9096"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4A79827F"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A1AEFAF"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69F8C6" w14:textId="77777777" w:rsidR="00D03646" w:rsidRPr="00DE1779" w:rsidRDefault="00D03646" w:rsidP="00757B28">
            <w:pPr>
              <w:pStyle w:val="NoSpacing"/>
              <w:rPr>
                <w:rFonts w:cs="Arial"/>
                <w:sz w:val="22"/>
                <w:szCs w:val="22"/>
                <w:lang w:val="sr-Cyrl-RS"/>
              </w:rPr>
            </w:pPr>
          </w:p>
        </w:tc>
      </w:tr>
      <w:tr w:rsidR="00D03646" w:rsidRPr="00DE1779" w14:paraId="33BB4844"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32900F50"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5BA84D59" w14:textId="77777777" w:rsidR="00D03646" w:rsidRPr="00DE1779" w:rsidRDefault="00D03646" w:rsidP="00757B28">
            <w:pPr>
              <w:pStyle w:val="NoSpacing"/>
              <w:rPr>
                <w:rFonts w:cs="Arial"/>
                <w:i/>
                <w:sz w:val="22"/>
                <w:szCs w:val="22"/>
                <w:lang w:val="sr-Cyrl-RS"/>
              </w:rPr>
            </w:pPr>
          </w:p>
          <w:p w14:paraId="62AC2EA4" w14:textId="77777777" w:rsidR="00D03646" w:rsidRPr="00DE1779" w:rsidRDefault="00D03646" w:rsidP="00757B28">
            <w:pPr>
              <w:pStyle w:val="NoSpacing"/>
              <w:rPr>
                <w:rFonts w:cs="Arial"/>
                <w:i/>
                <w:sz w:val="22"/>
                <w:szCs w:val="22"/>
                <w:lang w:val="sr-Cyrl-RS"/>
              </w:rPr>
            </w:pPr>
          </w:p>
          <w:p w14:paraId="02862538"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F4E8E70" w14:textId="77777777" w:rsidR="00D03646" w:rsidRPr="00DE1779" w:rsidRDefault="00D03646" w:rsidP="00757B28">
            <w:pPr>
              <w:pStyle w:val="NoSpacing"/>
              <w:rPr>
                <w:rFonts w:cs="Arial"/>
                <w:sz w:val="22"/>
                <w:szCs w:val="22"/>
                <w:lang w:val="sr-Cyrl-RS"/>
              </w:rPr>
            </w:pPr>
          </w:p>
        </w:tc>
      </w:tr>
      <w:tr w:rsidR="00D03646" w:rsidRPr="00DE1779" w14:paraId="785841D5"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32D0208F"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757DEF34" w14:textId="77777777" w:rsidR="00D03646" w:rsidRPr="00DE1779" w:rsidRDefault="00D03646" w:rsidP="00757B28">
            <w:pPr>
              <w:pStyle w:val="NoSpacing"/>
              <w:rPr>
                <w:rFonts w:cs="Arial"/>
                <w:i/>
                <w:sz w:val="22"/>
                <w:szCs w:val="22"/>
                <w:lang w:val="sr-Cyrl-RS"/>
              </w:rPr>
            </w:pPr>
          </w:p>
          <w:p w14:paraId="7B4E9540" w14:textId="77777777" w:rsidR="00D03646" w:rsidRPr="00DE1779" w:rsidRDefault="00D03646" w:rsidP="00757B28">
            <w:pPr>
              <w:pStyle w:val="NoSpacing"/>
              <w:rPr>
                <w:rFonts w:cs="Arial"/>
                <w:i/>
                <w:sz w:val="22"/>
                <w:szCs w:val="22"/>
                <w:lang w:val="sr-Cyrl-RS"/>
              </w:rPr>
            </w:pPr>
          </w:p>
          <w:p w14:paraId="10C09FBB" w14:textId="77777777" w:rsidR="00D03646" w:rsidRPr="00DE1779" w:rsidRDefault="00D03646" w:rsidP="00757B28">
            <w:pPr>
              <w:pStyle w:val="NoSpacing"/>
              <w:rPr>
                <w:rFonts w:cs="Arial"/>
                <w:i/>
                <w:sz w:val="22"/>
                <w:szCs w:val="22"/>
                <w:lang w:val="sr-Cyrl-RS"/>
              </w:rPr>
            </w:pPr>
          </w:p>
          <w:p w14:paraId="48BC7691" w14:textId="77777777" w:rsidR="00D03646" w:rsidRPr="00DE1779" w:rsidRDefault="00D03646" w:rsidP="00757B28">
            <w:pPr>
              <w:pStyle w:val="NoSpacing"/>
              <w:rPr>
                <w:rFonts w:cs="Arial"/>
                <w:i/>
                <w:sz w:val="22"/>
                <w:szCs w:val="22"/>
                <w:lang w:val="sr-Cyrl-RS"/>
              </w:rPr>
            </w:pPr>
          </w:p>
          <w:p w14:paraId="011D63E8"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F8E7CD8" w14:textId="77777777" w:rsidR="00D03646" w:rsidRPr="00DE1779" w:rsidRDefault="00D03646" w:rsidP="00757B28">
            <w:pPr>
              <w:pStyle w:val="NoSpacing"/>
              <w:rPr>
                <w:rFonts w:cs="Arial"/>
                <w:sz w:val="22"/>
                <w:szCs w:val="22"/>
                <w:lang w:val="sr-Cyrl-RS"/>
              </w:rPr>
            </w:pPr>
          </w:p>
        </w:tc>
      </w:tr>
    </w:tbl>
    <w:p w14:paraId="6CE28C1A" w14:textId="77777777" w:rsidR="00D03646" w:rsidRPr="00DE1779" w:rsidRDefault="00D03646" w:rsidP="00D03646">
      <w:pPr>
        <w:tabs>
          <w:tab w:val="num" w:pos="360"/>
        </w:tabs>
        <w:rPr>
          <w:rFonts w:ascii="Arial" w:hAnsi="Arial" w:cs="Arial"/>
          <w:i/>
          <w:spacing w:val="2"/>
          <w:sz w:val="22"/>
          <w:szCs w:val="22"/>
          <w:lang w:val="sr-Cyrl-RS"/>
        </w:rPr>
      </w:pPr>
    </w:p>
    <w:p w14:paraId="4A25A7DF"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21A5FB8B"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7AFBBB0"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2BC057FC"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CFC1A91"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3E93F31C"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4CE2491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201BFCD6"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6CBF57A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1F3B7F27" w14:textId="77777777" w:rsidR="00D03646" w:rsidRDefault="00A6791D" w:rsidP="00A01E52">
      <w:pPr>
        <w:pStyle w:val="Heading1"/>
      </w:pPr>
      <w:r>
        <w:lastRenderedPageBreak/>
        <w:t xml:space="preserve">МОДЕЛИ </w:t>
      </w:r>
      <w:r w:rsidR="00D03646" w:rsidRPr="00DE1779">
        <w:t>УГОВОРА</w:t>
      </w:r>
    </w:p>
    <w:p w14:paraId="4889BFCD" w14:textId="77777777" w:rsidR="00A6791D" w:rsidRPr="00A6791D" w:rsidRDefault="00A6791D" w:rsidP="00A6791D">
      <w:pPr>
        <w:pStyle w:val="Heading2"/>
      </w:pPr>
      <w:r>
        <w:t>МОДЕЛ УГОВОРА</w:t>
      </w:r>
    </w:p>
    <w:p w14:paraId="679003FF" w14:textId="77777777" w:rsidR="00D03646" w:rsidRPr="00DE1779" w:rsidRDefault="00D03646" w:rsidP="00D03646">
      <w:pPr>
        <w:rPr>
          <w:rFonts w:ascii="Arial" w:eastAsia="Arial Unicode MS" w:hAnsi="Arial" w:cs="Arial"/>
          <w:sz w:val="22"/>
          <w:szCs w:val="22"/>
          <w:lang w:val="sr-Cyrl-RS"/>
        </w:rPr>
      </w:pPr>
    </w:p>
    <w:p w14:paraId="1AF63664" w14:textId="77777777" w:rsidR="00D03646" w:rsidRPr="00DE1779" w:rsidRDefault="00D03646" w:rsidP="00D03646">
      <w:pPr>
        <w:pStyle w:val="KDParagraf"/>
        <w:spacing w:before="0"/>
        <w:rPr>
          <w:rFonts w:cs="Arial"/>
          <w:lang w:val="sr-Cyrl-RS"/>
        </w:rPr>
      </w:pPr>
    </w:p>
    <w:p w14:paraId="72914B41"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B00EDE8" w14:textId="77777777" w:rsidR="00D03646" w:rsidRPr="00DE1779" w:rsidRDefault="00D03646" w:rsidP="00D03646">
      <w:pPr>
        <w:pStyle w:val="KDParagraf"/>
        <w:spacing w:before="0"/>
        <w:rPr>
          <w:rFonts w:cs="Arial"/>
          <w:i/>
          <w:lang w:val="sr-Cyrl-RS"/>
        </w:rPr>
      </w:pPr>
    </w:p>
    <w:p w14:paraId="7DB3A954" w14:textId="77777777" w:rsidR="00D03646" w:rsidRPr="00DE1779" w:rsidRDefault="00D03646" w:rsidP="00D03646">
      <w:pPr>
        <w:rPr>
          <w:rFonts w:ascii="Arial" w:hAnsi="Arial" w:cs="Arial"/>
          <w:sz w:val="22"/>
          <w:szCs w:val="22"/>
          <w:lang w:val="sr-Cyrl-RS"/>
        </w:rPr>
      </w:pPr>
    </w:p>
    <w:p w14:paraId="707409BA"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2EA61B7C" w14:textId="77777777" w:rsidR="00D03646" w:rsidRPr="00DE1779" w:rsidRDefault="00D03646" w:rsidP="00D03646">
      <w:pPr>
        <w:pStyle w:val="KDParagraf"/>
        <w:spacing w:before="0"/>
        <w:rPr>
          <w:rFonts w:cs="Arial"/>
          <w:b/>
          <w:lang w:val="sr-Cyrl-RS"/>
        </w:rPr>
      </w:pPr>
    </w:p>
    <w:p w14:paraId="5FE05B4E" w14:textId="77777777" w:rsidR="00525677" w:rsidRDefault="00D03646" w:rsidP="00B90FE3">
      <w:pPr>
        <w:pStyle w:val="ListParagraph"/>
        <w:numPr>
          <w:ilvl w:val="0"/>
          <w:numId w:val="22"/>
        </w:numPr>
        <w:tabs>
          <w:tab w:val="left" w:pos="360"/>
        </w:tabs>
        <w:ind w:left="270"/>
        <w:jc w:val="both"/>
        <w:rPr>
          <w:rFonts w:ascii="Arial" w:hAnsi="Arial" w:cs="Arial"/>
          <w:lang w:val="sr-Cyrl-RS"/>
        </w:rPr>
      </w:pPr>
      <w:r w:rsidRPr="00525677">
        <w:rPr>
          <w:rFonts w:ascii="Arial" w:hAnsi="Arial" w:cs="Arial"/>
          <w:lang w:val="sr-Cyrl-RS"/>
        </w:rPr>
        <w:t xml:space="preserve">Јавно предузеће „Електропривреда Србије“ Београд, </w:t>
      </w:r>
      <w:r w:rsidR="00007670" w:rsidRPr="00525677">
        <w:rPr>
          <w:rFonts w:ascii="Arial" w:hAnsi="Arial" w:cs="Arial"/>
          <w:lang w:val="sr-Cyrl-RS"/>
        </w:rPr>
        <w:t>Балканска 13</w:t>
      </w:r>
      <w:r w:rsidRPr="00525677">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F052B8" w:rsidRPr="00525677">
        <w:rPr>
          <w:rFonts w:ascii="Arial" w:hAnsi="Arial" w:cs="Arial"/>
          <w:lang w:val="sr-Cyrl-RS"/>
        </w:rPr>
        <w:t>Корисник услуге</w:t>
      </w:r>
      <w:r w:rsidRPr="00525677">
        <w:rPr>
          <w:rFonts w:ascii="Arial" w:hAnsi="Arial" w:cs="Arial"/>
          <w:lang w:val="sr-Cyrl-RS"/>
        </w:rPr>
        <w:t xml:space="preserve"> )</w:t>
      </w:r>
    </w:p>
    <w:p w14:paraId="030F2FC4" w14:textId="6B45627E" w:rsidR="00D03646" w:rsidRPr="00525677" w:rsidRDefault="00D03646" w:rsidP="00525677">
      <w:pPr>
        <w:pStyle w:val="ListParagraph"/>
        <w:tabs>
          <w:tab w:val="left" w:pos="360"/>
        </w:tabs>
        <w:ind w:left="270"/>
        <w:jc w:val="both"/>
        <w:rPr>
          <w:rFonts w:ascii="Arial" w:hAnsi="Arial" w:cs="Arial"/>
          <w:lang w:val="sr-Cyrl-RS"/>
        </w:rPr>
      </w:pPr>
      <w:r w:rsidRPr="00525677">
        <w:rPr>
          <w:rFonts w:ascii="Arial" w:hAnsi="Arial" w:cs="Arial"/>
          <w:lang w:val="sr-Cyrl-RS"/>
        </w:rPr>
        <w:t>и</w:t>
      </w:r>
    </w:p>
    <w:p w14:paraId="78A83436" w14:textId="0C5B82B7" w:rsidR="00D03646" w:rsidRPr="00DE1779" w:rsidRDefault="00D03646" w:rsidP="00525677">
      <w:pPr>
        <w:pStyle w:val="ListParagraph"/>
        <w:numPr>
          <w:ilvl w:val="0"/>
          <w:numId w:val="22"/>
        </w:numPr>
        <w:spacing w:after="0" w:line="240" w:lineRule="auto"/>
        <w:ind w:left="270"/>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F052B8">
        <w:rPr>
          <w:rFonts w:ascii="Arial" w:hAnsi="Arial" w:cs="Arial"/>
          <w:lang w:val="sr-Cyrl-RS"/>
        </w:rPr>
        <w:t>Пружалац услуге</w:t>
      </w:r>
      <w:r w:rsidRPr="00DE1779">
        <w:rPr>
          <w:rFonts w:ascii="Arial" w:hAnsi="Arial" w:cs="Arial"/>
          <w:lang w:val="sr-Cyrl-RS"/>
        </w:rPr>
        <w:t xml:space="preserve">) </w:t>
      </w:r>
    </w:p>
    <w:p w14:paraId="67E7FCCB" w14:textId="77777777" w:rsidR="00D03646" w:rsidRPr="00DE1779" w:rsidRDefault="00D03646" w:rsidP="00D03646">
      <w:pPr>
        <w:ind w:left="360"/>
        <w:rPr>
          <w:rFonts w:ascii="Arial" w:hAnsi="Arial" w:cs="Arial"/>
          <w:sz w:val="22"/>
          <w:szCs w:val="22"/>
          <w:lang w:val="sr-Cyrl-RS"/>
        </w:rPr>
      </w:pPr>
    </w:p>
    <w:p w14:paraId="49D9EE5B"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489A078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581EAFA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C45D165"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D7ED1DB"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4580F2" w14:textId="77777777" w:rsidR="00D03646" w:rsidRPr="00DE1779" w:rsidRDefault="00D03646" w:rsidP="00D03646">
      <w:pPr>
        <w:pStyle w:val="KDParagraf"/>
        <w:spacing w:before="0"/>
        <w:rPr>
          <w:rFonts w:cs="Arial"/>
          <w:lang w:val="sr-Cyrl-RS"/>
        </w:rPr>
      </w:pPr>
    </w:p>
    <w:p w14:paraId="66709B34"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3B5CD621" w14:textId="77777777" w:rsidR="00D03646" w:rsidRPr="00DE1779" w:rsidRDefault="00D03646" w:rsidP="00D03646">
      <w:pPr>
        <w:pStyle w:val="KDParagraf"/>
        <w:spacing w:before="0"/>
        <w:rPr>
          <w:rFonts w:cs="Arial"/>
          <w:lang w:val="sr-Cyrl-RS"/>
        </w:rPr>
      </w:pPr>
    </w:p>
    <w:p w14:paraId="738F7179"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610125B7" w14:textId="77777777" w:rsidR="00D03646" w:rsidRPr="00DE1779" w:rsidRDefault="00D03646" w:rsidP="00D03646">
      <w:pPr>
        <w:pStyle w:val="KDParagraf"/>
        <w:spacing w:before="0"/>
        <w:rPr>
          <w:rFonts w:cs="Arial"/>
          <w:lang w:val="sr-Cyrl-RS"/>
        </w:rPr>
      </w:pPr>
    </w:p>
    <w:p w14:paraId="0410D9F1"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15859AB7" w14:textId="10F51A59"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w:t>
      </w:r>
      <w:r w:rsidR="003450BA">
        <w:rPr>
          <w:rFonts w:ascii="Arial" w:hAnsi="Arial" w:cs="Arial"/>
          <w:b/>
          <w:sz w:val="22"/>
          <w:szCs w:val="22"/>
          <w:lang w:val="sr-Cyrl-RS"/>
        </w:rPr>
        <w:t>ПРУЖАЊУ</w:t>
      </w:r>
      <w:r w:rsidR="003450BA" w:rsidRPr="00DE1779">
        <w:rPr>
          <w:rFonts w:ascii="Arial" w:hAnsi="Arial" w:cs="Arial"/>
          <w:b/>
          <w:sz w:val="22"/>
          <w:szCs w:val="22"/>
          <w:lang w:val="sr-Cyrl-RS"/>
        </w:rPr>
        <w:t xml:space="preserve"> </w:t>
      </w:r>
      <w:r w:rsidR="003450BA">
        <w:rPr>
          <w:rFonts w:ascii="Arial" w:hAnsi="Arial" w:cs="Arial"/>
          <w:b/>
          <w:sz w:val="22"/>
          <w:szCs w:val="22"/>
          <w:lang w:val="sr-Cyrl-RS"/>
        </w:rPr>
        <w:t>УСЛУГЕ</w:t>
      </w:r>
      <w:r w:rsidR="003450BA" w:rsidRPr="00DE1779">
        <w:rPr>
          <w:rFonts w:ascii="Arial" w:hAnsi="Arial" w:cs="Arial"/>
          <w:b/>
          <w:sz w:val="22"/>
          <w:szCs w:val="22"/>
          <w:lang w:val="sr-Cyrl-RS"/>
        </w:rPr>
        <w:t xml:space="preserve"> </w:t>
      </w:r>
    </w:p>
    <w:p w14:paraId="418D1FBE" w14:textId="77777777" w:rsidR="00D03646" w:rsidRPr="00DE1779" w:rsidRDefault="00D03646" w:rsidP="00D03646">
      <w:pPr>
        <w:pStyle w:val="KDParagraf"/>
        <w:rPr>
          <w:rFonts w:cs="Arial"/>
          <w:b/>
          <w:bCs/>
          <w:i/>
          <w:lang w:val="sr-Cyrl-RS"/>
        </w:rPr>
      </w:pPr>
      <w:r w:rsidRPr="00DE1779">
        <w:rPr>
          <w:rFonts w:cs="Arial"/>
          <w:b/>
          <w:bCs/>
          <w:lang w:val="sr-Cyrl-RS"/>
        </w:rPr>
        <w:t xml:space="preserve">               </w:t>
      </w:r>
      <w:r w:rsidR="003A1C12">
        <w:rPr>
          <w:rFonts w:cs="Arial"/>
          <w:b/>
          <w:bCs/>
          <w:lang w:val="sr-Cyrl-RS"/>
        </w:rPr>
        <w:t>Продужење/проширење SW за енкрипцију</w:t>
      </w:r>
    </w:p>
    <w:p w14:paraId="5E079DE1" w14:textId="77777777" w:rsidR="00D03646" w:rsidRPr="00DE1779" w:rsidRDefault="00D03646" w:rsidP="00D03646">
      <w:pPr>
        <w:pStyle w:val="KDParagraf"/>
        <w:spacing w:before="0"/>
        <w:rPr>
          <w:rFonts w:cs="Arial"/>
          <w:lang w:val="sr-Cyrl-RS"/>
        </w:rPr>
      </w:pPr>
    </w:p>
    <w:p w14:paraId="6540A31E"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Уводне одредбе</w:t>
      </w:r>
    </w:p>
    <w:p w14:paraId="7BBEA2B1" w14:textId="77777777" w:rsidR="00D03646" w:rsidRPr="00DE1779" w:rsidRDefault="00D03646" w:rsidP="00D03646">
      <w:pPr>
        <w:rPr>
          <w:rFonts w:ascii="Arial" w:hAnsi="Arial" w:cs="Arial"/>
          <w:sz w:val="22"/>
          <w:szCs w:val="22"/>
          <w:lang w:val="sr-Cyrl-RS"/>
        </w:rPr>
      </w:pPr>
    </w:p>
    <w:p w14:paraId="5B74569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192B97AF" w14:textId="2E12FD55" w:rsidR="00D03646" w:rsidRPr="00007670" w:rsidRDefault="00D03646" w:rsidP="002A0E0D">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је </w:t>
      </w:r>
      <w:r w:rsidR="00F052B8">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w:t>
      </w:r>
      <w:r w:rsidR="00596CA5">
        <w:rPr>
          <w:rFonts w:cs="Arial"/>
          <w:lang w:val="sr-Cyrl-RS"/>
        </w:rPr>
        <w:t>), (</w:t>
      </w:r>
      <w:r w:rsidRPr="00DE1779">
        <w:rPr>
          <w:rFonts w:cs="Arial"/>
          <w:lang w:val="sr-Cyrl-RS"/>
        </w:rPr>
        <w:t xml:space="preserve"> даље: Закон) спровео отворени поступак јавне набавке за набавку </w:t>
      </w:r>
      <w:r w:rsidR="007E7377">
        <w:rPr>
          <w:rFonts w:cs="Arial"/>
          <w:lang w:val="sr-Cyrl-RS"/>
        </w:rPr>
        <w:t>услуга</w:t>
      </w:r>
      <w:r w:rsidRPr="00DE1779">
        <w:rPr>
          <w:rFonts w:cs="Arial"/>
          <w:lang w:val="sr-Cyrl-RS"/>
        </w:rPr>
        <w:t xml:space="preserve"> „</w:t>
      </w:r>
      <w:r w:rsidR="003A1C12">
        <w:rPr>
          <w:rFonts w:cs="Arial"/>
          <w:lang w:val="sr-Cyrl-RS"/>
        </w:rPr>
        <w:t>Продужење/проширење SW за енкрипцију</w:t>
      </w:r>
      <w:r w:rsidRPr="00DE1779">
        <w:rPr>
          <w:rFonts w:cs="Arial"/>
          <w:lang w:val="sr-Cyrl-RS"/>
        </w:rPr>
        <w:t>”, Ј</w:t>
      </w:r>
      <w:r w:rsidRPr="00DE1779">
        <w:rPr>
          <w:rFonts w:cs="Arial"/>
          <w:bCs/>
          <w:lang w:val="sr-Cyrl-RS"/>
        </w:rPr>
        <w:t xml:space="preserve">авна </w:t>
      </w:r>
      <w:r w:rsidRPr="00007670">
        <w:rPr>
          <w:rFonts w:cs="Arial"/>
          <w:bCs/>
          <w:lang w:val="sr-Cyrl-RS"/>
        </w:rPr>
        <w:t xml:space="preserve">набавка бр. ЈН </w:t>
      </w:r>
      <w:r w:rsidR="00007670" w:rsidRPr="00007670">
        <w:rPr>
          <w:rFonts w:cs="Arial"/>
          <w:bCs/>
          <w:lang w:val="sr-Cyrl-RS"/>
        </w:rPr>
        <w:t>1000</w:t>
      </w:r>
      <w:r w:rsidRPr="00007670">
        <w:rPr>
          <w:rFonts w:cs="Arial"/>
          <w:bCs/>
          <w:lang w:val="sr-Cyrl-RS"/>
        </w:rPr>
        <w:t>/</w:t>
      </w:r>
      <w:r w:rsidR="00566CF3">
        <w:rPr>
          <w:rFonts w:eastAsia="Arial Unicode MS" w:cs="Arial"/>
          <w:kern w:val="2"/>
          <w:lang w:val="sr-Cyrl-RS"/>
        </w:rPr>
        <w:t>0557</w:t>
      </w:r>
      <w:r w:rsidRPr="00007670">
        <w:rPr>
          <w:rFonts w:cs="Arial"/>
          <w:bCs/>
          <w:lang w:val="sr-Cyrl-RS"/>
        </w:rPr>
        <w:t>/201</w:t>
      </w:r>
      <w:r w:rsidRPr="00007670">
        <w:rPr>
          <w:rFonts w:cs="Arial"/>
          <w:bCs/>
          <w:lang w:val="sr-Latn-RS"/>
        </w:rPr>
        <w:t>8</w:t>
      </w:r>
      <w:r w:rsidRPr="00007670">
        <w:rPr>
          <w:rFonts w:cs="Arial"/>
          <w:bCs/>
          <w:lang w:val="sr-Cyrl-RS"/>
        </w:rPr>
        <w:t>;</w:t>
      </w:r>
    </w:p>
    <w:p w14:paraId="3866D577" w14:textId="77777777" w:rsidR="00D03646" w:rsidRPr="00DE1779" w:rsidRDefault="00D03646" w:rsidP="002A0E0D">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D640A">
        <w:rPr>
          <w:rFonts w:cs="Arial"/>
          <w:lang w:val="sr-Cyrl-RS"/>
        </w:rPr>
        <w:t>Корисника услуге</w:t>
      </w:r>
      <w:r w:rsidRPr="00DE1779">
        <w:rPr>
          <w:rFonts w:cs="Arial"/>
          <w:lang w:val="sr-Cyrl-RS"/>
        </w:rPr>
        <w:t xml:space="preserve"> и на Порталу Службених гласила и база прописа.</w:t>
      </w:r>
    </w:p>
    <w:p w14:paraId="5C17F53E" w14:textId="2A50CAD2" w:rsidR="00D03646" w:rsidRPr="00DE1779" w:rsidRDefault="00D03646" w:rsidP="002A0E0D">
      <w:pPr>
        <w:pStyle w:val="KDNabrajanje"/>
        <w:numPr>
          <w:ilvl w:val="0"/>
          <w:numId w:val="21"/>
        </w:numPr>
        <w:tabs>
          <w:tab w:val="num" w:pos="567"/>
        </w:tabs>
        <w:spacing w:before="0"/>
        <w:ind w:left="568" w:hanging="284"/>
        <w:rPr>
          <w:rFonts w:cs="Arial"/>
          <w:i/>
          <w:lang w:val="sr-Cyrl-RS"/>
        </w:rPr>
      </w:pPr>
      <w:r w:rsidRPr="00DE1779">
        <w:rPr>
          <w:rFonts w:cs="Arial"/>
          <w:lang w:val="sr-Cyrl-RS"/>
        </w:rPr>
        <w:t xml:space="preserve">да Понуда </w:t>
      </w:r>
      <w:r w:rsidR="00F052B8">
        <w:rPr>
          <w:rFonts w:cs="Arial"/>
          <w:lang w:val="sr-Cyrl-RS"/>
        </w:rPr>
        <w:t>Пружаоца услуге</w:t>
      </w:r>
      <w:r w:rsidRPr="00DE1779">
        <w:rPr>
          <w:rFonts w:cs="Arial"/>
          <w:lang w:val="sr-Cyrl-RS"/>
        </w:rPr>
        <w:t xml:space="preserve">, која је заведена код </w:t>
      </w:r>
      <w:r w:rsidR="004D640A">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4D640A">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1E284283" w14:textId="446E4F2B" w:rsidR="00D03646" w:rsidRPr="00DE1779" w:rsidRDefault="00D03646" w:rsidP="002A0E0D">
      <w:pPr>
        <w:pStyle w:val="KDNabrajanje"/>
        <w:numPr>
          <w:ilvl w:val="0"/>
          <w:numId w:val="21"/>
        </w:numPr>
        <w:tabs>
          <w:tab w:val="num" w:pos="567"/>
        </w:tabs>
        <w:spacing w:before="0"/>
        <w:ind w:left="568" w:hanging="284"/>
        <w:rPr>
          <w:rFonts w:cs="Arial"/>
          <w:b/>
          <w:lang w:val="sr-Cyrl-RS"/>
        </w:rPr>
      </w:pPr>
      <w:r w:rsidRPr="00DE1779">
        <w:rPr>
          <w:rFonts w:cs="Arial"/>
          <w:lang w:val="sr-Cyrl-RS"/>
        </w:rPr>
        <w:lastRenderedPageBreak/>
        <w:t xml:space="preserve">да је </w:t>
      </w:r>
      <w:r w:rsidR="00F052B8">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F052B8">
        <w:rPr>
          <w:rFonts w:cs="Arial"/>
          <w:lang w:val="sr-Cyrl-RS"/>
        </w:rPr>
        <w:t>Пружаоца услуге</w:t>
      </w:r>
      <w:r w:rsidR="007E7377">
        <w:rPr>
          <w:rFonts w:cs="Arial"/>
          <w:lang w:val="sr-Cyrl-RS"/>
        </w:rPr>
        <w:t xml:space="preserve"> бр.</w:t>
      </w:r>
      <w:r w:rsidR="007E7377" w:rsidRPr="007E7377">
        <w:rPr>
          <w:rFonts w:cs="Arial"/>
          <w:lang w:val="sr-Cyrl-RS"/>
        </w:rPr>
        <w:t xml:space="preserve"> </w:t>
      </w:r>
      <w:r w:rsidR="007E7377" w:rsidRPr="00DE1779">
        <w:rPr>
          <w:rFonts w:cs="Arial"/>
          <w:lang w:val="sr-Cyrl-RS"/>
        </w:rPr>
        <w:t>бр. ____________ од __.__.___.</w:t>
      </w:r>
    </w:p>
    <w:p w14:paraId="098C6027" w14:textId="77777777" w:rsidR="00D03646" w:rsidRPr="00DE1779" w:rsidRDefault="00D03646" w:rsidP="003F7D72">
      <w:pPr>
        <w:rPr>
          <w:rFonts w:ascii="Arial" w:hAnsi="Arial" w:cs="Arial"/>
          <w:sz w:val="22"/>
          <w:szCs w:val="22"/>
          <w:lang w:val="sr-Cyrl-RS"/>
        </w:rPr>
      </w:pPr>
    </w:p>
    <w:p w14:paraId="74C37D4A"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0AAA7D2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499082B5" w14:textId="77777777"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w:t>
      </w:r>
      <w:r w:rsidR="003A1C12">
        <w:rPr>
          <w:rFonts w:ascii="Arial" w:hAnsi="Arial" w:cs="Arial"/>
          <w:sz w:val="22"/>
          <w:szCs w:val="22"/>
          <w:lang w:val="sr-Cyrl-RS" w:eastAsia="en-US"/>
        </w:rPr>
        <w:t>УСЛУГА</w:t>
      </w:r>
      <w:r w:rsidR="00406D07">
        <w:rPr>
          <w:rFonts w:ascii="Arial" w:hAnsi="Arial" w:cs="Arial"/>
          <w:sz w:val="22"/>
          <w:szCs w:val="22"/>
          <w:lang w:val="sr-Cyrl-RS" w:eastAsia="en-US"/>
        </w:rPr>
        <w:t xml:space="preserve"> </w:t>
      </w:r>
      <w:r w:rsidRPr="00DE1779">
        <w:rPr>
          <w:rFonts w:ascii="Arial" w:hAnsi="Arial" w:cs="Arial"/>
          <w:sz w:val="22"/>
          <w:szCs w:val="22"/>
          <w:lang w:val="sr-Cyrl-RS" w:eastAsia="en-US"/>
        </w:rPr>
        <w:t>(у даљем тексту: Уговор) је извршење услуга:</w:t>
      </w:r>
      <w:r w:rsidRPr="00DE1779">
        <w:rPr>
          <w:rFonts w:ascii="Arial" w:hAnsi="Arial" w:cs="Arial"/>
          <w:sz w:val="22"/>
          <w:szCs w:val="22"/>
          <w:lang w:val="sr-Cyrl-RS"/>
        </w:rPr>
        <w:t xml:space="preserve"> </w:t>
      </w:r>
      <w:r w:rsidR="003A1C12">
        <w:rPr>
          <w:rFonts w:ascii="Arial" w:hAnsi="Arial" w:cs="Arial"/>
          <w:sz w:val="22"/>
          <w:szCs w:val="22"/>
          <w:lang w:val="sr-Cyrl-RS"/>
        </w:rPr>
        <w:t>Продужење/проширење SW за енкрипцију</w:t>
      </w:r>
      <w:r w:rsidR="00037F6A"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(даље: услуг</w:t>
      </w:r>
      <w:r w:rsidR="00406D07">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sidR="00385646">
        <w:rPr>
          <w:rFonts w:ascii="Arial" w:eastAsia="Calibri" w:hAnsi="Arial" w:cs="Arial"/>
          <w:sz w:val="22"/>
          <w:szCs w:val="22"/>
          <w:lang w:val="sr-Cyrl-RS" w:eastAsia="en-US"/>
        </w:rPr>
        <w:t>Продавца</w:t>
      </w:r>
      <w:r w:rsidRPr="00DE1779">
        <w:rPr>
          <w:rFonts w:ascii="Arial" w:eastAsia="Calibri" w:hAnsi="Arial" w:cs="Arial"/>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47F33A69" w14:textId="77777777" w:rsidR="00D03646" w:rsidRPr="00DE1779" w:rsidRDefault="00D03646" w:rsidP="00D03646">
      <w:pPr>
        <w:jc w:val="both"/>
        <w:rPr>
          <w:rFonts w:ascii="Arial" w:hAnsi="Arial" w:cs="Arial"/>
          <w:sz w:val="22"/>
          <w:szCs w:val="22"/>
          <w:lang w:val="sr-Cyrl-RS"/>
        </w:rPr>
      </w:pPr>
    </w:p>
    <w:p w14:paraId="5914B41F"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0A4EEB4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10A480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Уговорне стране утврђују да је укупна цена </w:t>
      </w:r>
      <w:r w:rsidR="00566CF3">
        <w:rPr>
          <w:rFonts w:ascii="Arial" w:hAnsi="Arial" w:cs="Arial"/>
          <w:sz w:val="22"/>
          <w:szCs w:val="22"/>
          <w:lang w:val="sr-Cyrl-RS"/>
        </w:rPr>
        <w:t xml:space="preserve"> </w:t>
      </w:r>
      <w:r w:rsidR="00313BED" w:rsidRPr="00DE1779">
        <w:rPr>
          <w:rFonts w:ascii="Arial" w:hAnsi="Arial" w:cs="Arial"/>
          <w:sz w:val="22"/>
          <w:szCs w:val="22"/>
          <w:lang w:val="sr-Cyrl-RS"/>
        </w:rPr>
        <w:t xml:space="preserve"> </w:t>
      </w:r>
      <w:r w:rsidRPr="00DE1779">
        <w:rPr>
          <w:rFonts w:ascii="Arial" w:hAnsi="Arial" w:cs="Arial"/>
          <w:sz w:val="22"/>
          <w:szCs w:val="22"/>
          <w:lang w:val="sr-Cyrl-RS"/>
        </w:rPr>
        <w:t>извршених услуга, из члана 1. овог Уговора износи: ________ (словима: ________________/100 )</w:t>
      </w:r>
      <w:r w:rsidR="004D640A" w:rsidRPr="004D640A">
        <w:rPr>
          <w:rFonts w:ascii="Arial" w:hAnsi="Arial" w:cs="Arial"/>
          <w:sz w:val="22"/>
          <w:szCs w:val="22"/>
          <w:lang w:val="sr-Cyrl-RS"/>
        </w:rPr>
        <w:t xml:space="preserve"> </w:t>
      </w:r>
      <w:r w:rsidR="004D640A" w:rsidRPr="00DE1779">
        <w:rPr>
          <w:rFonts w:ascii="Arial" w:hAnsi="Arial" w:cs="Arial"/>
          <w:sz w:val="22"/>
          <w:szCs w:val="22"/>
          <w:lang w:val="sr-Cyrl-RS"/>
        </w:rPr>
        <w:t>динара</w:t>
      </w:r>
      <w:r w:rsidR="004D640A">
        <w:rPr>
          <w:rFonts w:ascii="Arial" w:hAnsi="Arial" w:cs="Arial"/>
          <w:sz w:val="22"/>
          <w:szCs w:val="22"/>
          <w:lang w:val="sr-Cyrl-RS"/>
        </w:rPr>
        <w:t xml:space="preserve"> </w:t>
      </w:r>
      <w:r w:rsidRPr="00DE1779">
        <w:rPr>
          <w:rFonts w:ascii="Arial" w:hAnsi="Arial" w:cs="Arial"/>
          <w:sz w:val="22"/>
          <w:szCs w:val="22"/>
          <w:lang w:val="sr-Cyrl-RS"/>
        </w:rPr>
        <w:t xml:space="preserve">. </w:t>
      </w:r>
    </w:p>
    <w:p w14:paraId="11D02460" w14:textId="77777777" w:rsidR="004D640A" w:rsidRDefault="004D640A" w:rsidP="00D03646">
      <w:pPr>
        <w:pStyle w:val="BodyText"/>
        <w:rPr>
          <w:rFonts w:ascii="Arial" w:hAnsi="Arial" w:cs="Arial"/>
          <w:sz w:val="22"/>
          <w:szCs w:val="22"/>
          <w:lang w:val="sr-Cyrl-RS"/>
        </w:rPr>
      </w:pPr>
    </w:p>
    <w:p w14:paraId="79102135"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7AD6E024" w14:textId="77777777" w:rsidR="004D640A" w:rsidRDefault="004D640A" w:rsidP="00D03646">
      <w:pPr>
        <w:jc w:val="both"/>
        <w:rPr>
          <w:rFonts w:ascii="Arial" w:hAnsi="Arial" w:cs="Arial"/>
          <w:sz w:val="22"/>
          <w:szCs w:val="22"/>
          <w:lang w:val="sr-Cyrl-RS"/>
        </w:rPr>
      </w:pPr>
    </w:p>
    <w:p w14:paraId="2061C8E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услуг</w:t>
      </w:r>
      <w:r w:rsidR="004D640A">
        <w:rPr>
          <w:rFonts w:ascii="Arial" w:hAnsi="Arial" w:cs="Arial"/>
          <w:sz w:val="22"/>
          <w:szCs w:val="22"/>
          <w:lang w:val="sr-Cyrl-RS"/>
        </w:rPr>
        <w:t>е</w:t>
      </w:r>
      <w:r w:rsidRPr="00DE1779">
        <w:rPr>
          <w:rFonts w:ascii="Arial" w:hAnsi="Arial" w:cs="Arial"/>
          <w:sz w:val="22"/>
          <w:szCs w:val="22"/>
          <w:lang w:val="sr-Cyrl-RS"/>
        </w:rPr>
        <w:t>.</w:t>
      </w:r>
    </w:p>
    <w:p w14:paraId="626426B2" w14:textId="77777777" w:rsidR="004D640A" w:rsidRDefault="004D640A" w:rsidP="00D03646">
      <w:pPr>
        <w:jc w:val="both"/>
        <w:rPr>
          <w:rFonts w:ascii="Arial" w:eastAsia="Calibri" w:hAnsi="Arial" w:cs="Arial"/>
          <w:sz w:val="22"/>
          <w:szCs w:val="22"/>
          <w:lang w:val="sr-Cyrl-RS"/>
        </w:rPr>
      </w:pPr>
    </w:p>
    <w:p w14:paraId="372D5507"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123C9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4FB086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1D7DDB8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005C169A" w14:textId="77777777" w:rsidR="004D640A" w:rsidRPr="00925169" w:rsidRDefault="004D640A" w:rsidP="00925169">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w:t>
      </w:r>
      <w:r w:rsidR="00D03646" w:rsidRPr="002F1E0E">
        <w:rPr>
          <w:rFonts w:ascii="Arial" w:hAnsi="Arial" w:cs="Arial"/>
          <w:sz w:val="22"/>
          <w:szCs w:val="22"/>
          <w:lang w:val="sr-Cyrl-RS"/>
        </w:rPr>
        <w:t xml:space="preserve">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w:t>
      </w:r>
      <w:r w:rsidR="00D03646" w:rsidRPr="002F1E0E">
        <w:rPr>
          <w:rFonts w:ascii="Arial" w:hAnsi="Arial" w:cs="Arial"/>
          <w:sz w:val="22"/>
          <w:szCs w:val="22"/>
          <w:lang w:val="sr-Cyrl-RS"/>
        </w:rPr>
        <w:t>на следећи начин:</w:t>
      </w:r>
      <w:r>
        <w:rPr>
          <w:rFonts w:ascii="Arial" w:hAnsi="Arial" w:cs="Arial"/>
          <w:sz w:val="22"/>
          <w:szCs w:val="22"/>
          <w:lang w:val="sr-Cyrl-RS"/>
        </w:rPr>
        <w:t xml:space="preserve"> </w:t>
      </w:r>
      <w:r w:rsidRPr="00925169">
        <w:rPr>
          <w:rFonts w:ascii="Arial" w:hAnsi="Arial" w:cs="Arial"/>
          <w:sz w:val="22"/>
          <w:szCs w:val="22"/>
          <w:lang w:val="sr-Cyrl-RS"/>
        </w:rPr>
        <w:t xml:space="preserve">уплатом на текући рачун </w:t>
      </w:r>
      <w:r>
        <w:rPr>
          <w:rFonts w:ascii="Arial" w:hAnsi="Arial" w:cs="Arial"/>
          <w:sz w:val="22"/>
          <w:szCs w:val="22"/>
          <w:lang w:val="sr-Cyrl-RS"/>
        </w:rPr>
        <w:t>Пружаоца услуге</w:t>
      </w:r>
      <w:r w:rsidRPr="00925169">
        <w:rPr>
          <w:rFonts w:ascii="Arial" w:hAnsi="Arial" w:cs="Arial"/>
          <w:sz w:val="22"/>
          <w:szCs w:val="22"/>
          <w:lang w:val="sr-Cyrl-RS"/>
        </w:rPr>
        <w:t xml:space="preserve">, по извршењу услуге, по пријему исправног рачуна на основу потписаног Записника о квалитативном и квантитативном пријему услуге од стране овлашћених представника </w:t>
      </w:r>
      <w:r>
        <w:rPr>
          <w:rFonts w:ascii="Arial" w:hAnsi="Arial" w:cs="Arial"/>
          <w:sz w:val="22"/>
          <w:szCs w:val="22"/>
          <w:lang w:val="sr-Cyrl-RS"/>
        </w:rPr>
        <w:t>Корисника услуге</w:t>
      </w:r>
      <w:r w:rsidRPr="00925169">
        <w:rPr>
          <w:rFonts w:ascii="Arial" w:hAnsi="Arial" w:cs="Arial"/>
          <w:sz w:val="22"/>
          <w:szCs w:val="22"/>
          <w:lang w:val="sr-Cyrl-RS"/>
        </w:rPr>
        <w:t xml:space="preserve"> и </w:t>
      </w:r>
      <w:r>
        <w:rPr>
          <w:rFonts w:ascii="Arial" w:hAnsi="Arial" w:cs="Arial"/>
          <w:sz w:val="22"/>
          <w:szCs w:val="22"/>
          <w:lang w:val="sr-Cyrl-RS"/>
        </w:rPr>
        <w:t>Пружаоца услуге</w:t>
      </w:r>
      <w:r w:rsidRPr="00BA3B9A">
        <w:rPr>
          <w:rFonts w:ascii="Arial" w:hAnsi="Arial" w:cs="Arial"/>
          <w:sz w:val="22"/>
          <w:szCs w:val="22"/>
          <w:lang w:val="sr-Cyrl-RS"/>
        </w:rPr>
        <w:t xml:space="preserve"> </w:t>
      </w:r>
      <w:r w:rsidRPr="00925169">
        <w:rPr>
          <w:rFonts w:ascii="Arial" w:hAnsi="Arial" w:cs="Arial"/>
          <w:sz w:val="22"/>
          <w:szCs w:val="22"/>
          <w:lang w:val="sr-Cyrl-RS"/>
        </w:rPr>
        <w:t>- без примедби, у року до 45 дана од дана пријема исправног рачуна.</w:t>
      </w:r>
    </w:p>
    <w:p w14:paraId="67DBC0C6" w14:textId="77777777" w:rsidR="000C2DF5" w:rsidRPr="002F1E0E" w:rsidRDefault="000C2DF5" w:rsidP="000C2DF5">
      <w:pPr>
        <w:pStyle w:val="Header"/>
        <w:tabs>
          <w:tab w:val="left" w:pos="709"/>
        </w:tabs>
        <w:rPr>
          <w:rFonts w:ascii="Arial" w:hAnsi="Arial" w:cs="Arial"/>
          <w:sz w:val="22"/>
          <w:szCs w:val="22"/>
          <w:highlight w:val="yellow"/>
          <w:lang w:val="sr-Cyrl-RS"/>
        </w:rPr>
      </w:pPr>
    </w:p>
    <w:p w14:paraId="747F59EC" w14:textId="77777777" w:rsidR="00385646" w:rsidRDefault="00D03646" w:rsidP="00385646">
      <w:pPr>
        <w:pStyle w:val="KDParagraf"/>
        <w:spacing w:before="0"/>
        <w:rPr>
          <w:rFonts w:cs="Arial"/>
          <w:lang w:val="sr-Cyrl-RS"/>
        </w:rPr>
      </w:pPr>
      <w:r w:rsidRPr="00DE1779">
        <w:rPr>
          <w:rFonts w:cs="Arial"/>
          <w:lang w:val="sr-Cyrl-RS"/>
        </w:rPr>
        <w:t xml:space="preserve">Рачун мора бити достављен на адресу </w:t>
      </w:r>
      <w:r w:rsidR="004D640A">
        <w:rPr>
          <w:rFonts w:cs="Arial"/>
          <w:lang w:val="sr-Cyrl-RS"/>
        </w:rPr>
        <w:t>Корисника услуге</w:t>
      </w:r>
      <w:r w:rsidRPr="00DE1779">
        <w:rPr>
          <w:rFonts w:cs="Arial"/>
          <w:lang w:val="sr-Cyrl-RS"/>
        </w:rPr>
        <w:t xml:space="preserve">: Јавно предузеће „Електропривреда Србије“ Београд, </w:t>
      </w:r>
      <w:r w:rsidR="00385646">
        <w:rPr>
          <w:rFonts w:cs="Arial"/>
          <w:lang w:val="sr-Cyrl-RS"/>
        </w:rPr>
        <w:t>Балканска 13</w:t>
      </w:r>
      <w:r w:rsidRPr="00DE1779">
        <w:rPr>
          <w:rFonts w:cs="Arial"/>
          <w:lang w:val="sr-Cyrl-RS"/>
        </w:rPr>
        <w:t>,  са оба</w:t>
      </w:r>
      <w:r w:rsidR="00385646">
        <w:rPr>
          <w:rFonts w:cs="Arial"/>
          <w:lang w:val="sr-Cyrl-RS"/>
        </w:rPr>
        <w:t xml:space="preserve">везним прилозима и то: </w:t>
      </w:r>
      <w:r w:rsidR="00597A17">
        <w:rPr>
          <w:rFonts w:cs="Arial"/>
          <w:lang w:val="sr-Cyrl-RS"/>
        </w:rPr>
        <w:t>Записник</w:t>
      </w:r>
      <w:r w:rsidR="00385646" w:rsidRPr="00DE1779">
        <w:rPr>
          <w:rFonts w:cs="Arial"/>
          <w:lang w:val="sr-Cyrl-RS"/>
        </w:rPr>
        <w:t xml:space="preserve"> о квалитативном пријему </w:t>
      </w:r>
      <w:r w:rsidR="00781637">
        <w:rPr>
          <w:rFonts w:cs="Arial"/>
          <w:lang w:val="sr-Cyrl-RS"/>
        </w:rPr>
        <w:t xml:space="preserve">услуга </w:t>
      </w:r>
      <w:r w:rsidR="00351AC6">
        <w:rPr>
          <w:rFonts w:cs="Arial"/>
          <w:lang w:val="sr-Cyrl-RS"/>
        </w:rPr>
        <w:t xml:space="preserve">без примедби/  на коме је наведен датум </w:t>
      </w:r>
      <w:r w:rsidR="00385646">
        <w:rPr>
          <w:rFonts w:cs="Arial"/>
          <w:lang w:val="sr-Cyrl-RS"/>
        </w:rPr>
        <w:t>извршења услуге</w:t>
      </w:r>
      <w:r w:rsidR="00385646" w:rsidRPr="00DE1779">
        <w:rPr>
          <w:rFonts w:cs="Arial"/>
          <w:lang w:val="sr-Cyrl-RS"/>
        </w:rPr>
        <w:t xml:space="preserve">, као и количина </w:t>
      </w:r>
      <w:r w:rsidR="00385646">
        <w:rPr>
          <w:rFonts w:cs="Arial"/>
          <w:lang w:val="sr-Cyrl-RS"/>
        </w:rPr>
        <w:t>извршених услуга</w:t>
      </w:r>
      <w:r w:rsidR="00385646" w:rsidRPr="00DE1779">
        <w:rPr>
          <w:rFonts w:cs="Arial"/>
          <w:lang w:val="sr-Cyrl-RS"/>
        </w:rPr>
        <w:t xml:space="preserve">, са читко написаним именом и презименом и потписом овлашћеног лица </w:t>
      </w:r>
      <w:r w:rsidR="004D640A">
        <w:rPr>
          <w:rFonts w:cs="Arial"/>
          <w:lang w:val="sr-Cyrl-RS"/>
        </w:rPr>
        <w:t>Корисника услуге</w:t>
      </w:r>
      <w:r w:rsidR="00385646" w:rsidRPr="00DE1779">
        <w:rPr>
          <w:rFonts w:cs="Arial"/>
          <w:lang w:val="sr-Cyrl-RS"/>
        </w:rPr>
        <w:t>, које је примило предметн</w:t>
      </w:r>
      <w:r w:rsidR="00781637">
        <w:rPr>
          <w:rFonts w:cs="Arial"/>
          <w:lang w:val="sr-Cyrl-RS"/>
        </w:rPr>
        <w:t>у</w:t>
      </w:r>
      <w:r w:rsidR="00385646" w:rsidRPr="00DE1779">
        <w:rPr>
          <w:rFonts w:cs="Arial"/>
          <w:lang w:val="sr-Cyrl-RS"/>
        </w:rPr>
        <w:t xml:space="preserve"> </w:t>
      </w:r>
      <w:r w:rsidR="00351AC6">
        <w:rPr>
          <w:rFonts w:cs="Arial"/>
          <w:lang w:val="sr-Cyrl-RS"/>
        </w:rPr>
        <w:t>услугу</w:t>
      </w:r>
      <w:r w:rsidR="00385646" w:rsidRPr="00DE1779">
        <w:rPr>
          <w:rFonts w:cs="Arial"/>
          <w:lang w:val="sr-Cyrl-RS"/>
        </w:rPr>
        <w:t>.</w:t>
      </w:r>
    </w:p>
    <w:p w14:paraId="54A9B3D6" w14:textId="77777777" w:rsidR="00D03646" w:rsidRPr="00DE1779" w:rsidRDefault="00D03646" w:rsidP="00D03646">
      <w:pPr>
        <w:jc w:val="both"/>
        <w:rPr>
          <w:rFonts w:ascii="Arial" w:hAnsi="Arial" w:cs="Arial"/>
          <w:sz w:val="22"/>
          <w:szCs w:val="22"/>
          <w:lang w:val="sr-Cyrl-RS"/>
        </w:rPr>
      </w:pPr>
    </w:p>
    <w:p w14:paraId="0D64F1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испостављеном рачуну,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2F3669C" w14:textId="77777777" w:rsidR="00D03646" w:rsidRPr="00DE1779" w:rsidRDefault="00D03646" w:rsidP="00D03646">
      <w:pPr>
        <w:pStyle w:val="BodyText"/>
        <w:rPr>
          <w:rFonts w:ascii="Arial" w:hAnsi="Arial" w:cs="Arial"/>
          <w:sz w:val="22"/>
          <w:szCs w:val="22"/>
          <w:lang w:val="sr-Cyrl-RS"/>
        </w:rPr>
      </w:pPr>
    </w:p>
    <w:p w14:paraId="2EB45D58" w14:textId="77777777" w:rsidR="00D03646" w:rsidRPr="00925169" w:rsidRDefault="004D640A" w:rsidP="00525677">
      <w:pPr>
        <w:pStyle w:val="BodyText"/>
        <w:rPr>
          <w:rFonts w:ascii="Arial" w:hAnsi="Arial" w:cs="Arial"/>
          <w:b/>
          <w:sz w:val="22"/>
          <w:szCs w:val="22"/>
          <w:highlight w:val="yellow"/>
          <w:lang w:val="sr-Cyrl-RS"/>
        </w:rPr>
      </w:pPr>
      <w:r w:rsidRPr="00925169">
        <w:rPr>
          <w:rFonts w:ascii="Arial" w:hAnsi="Arial" w:cs="Arial"/>
          <w:b/>
          <w:sz w:val="22"/>
          <w:szCs w:val="22"/>
        </w:rPr>
        <w:t>Рок  извршења услуга</w:t>
      </w:r>
      <w:r w:rsidRPr="00BA3B9A" w:rsidDel="004D640A">
        <w:rPr>
          <w:rFonts w:ascii="Arial" w:hAnsi="Arial" w:cs="Arial"/>
          <w:b/>
          <w:sz w:val="22"/>
          <w:szCs w:val="22"/>
          <w:highlight w:val="yellow"/>
          <w:lang w:val="sr-Cyrl-RS"/>
        </w:rPr>
        <w:t xml:space="preserve"> </w:t>
      </w:r>
    </w:p>
    <w:p w14:paraId="586DB74F" w14:textId="77777777" w:rsidR="002F1E0E" w:rsidRPr="00925169" w:rsidRDefault="002F1E0E" w:rsidP="00525677">
      <w:pPr>
        <w:pStyle w:val="BodyText"/>
        <w:rPr>
          <w:rFonts w:ascii="Arial" w:hAnsi="Arial" w:cs="Arial"/>
          <w:b/>
          <w:sz w:val="22"/>
          <w:szCs w:val="22"/>
          <w:highlight w:val="yellow"/>
          <w:lang w:val="sr-Cyrl-RS"/>
        </w:rPr>
      </w:pPr>
    </w:p>
    <w:p w14:paraId="041E3056" w14:textId="77777777" w:rsidR="00D03646" w:rsidRPr="00BA3B9A" w:rsidRDefault="00D03646" w:rsidP="00525677">
      <w:pPr>
        <w:pStyle w:val="BodyText"/>
        <w:jc w:val="center"/>
        <w:rPr>
          <w:rFonts w:ascii="Arial" w:hAnsi="Arial" w:cs="Arial"/>
          <w:b/>
          <w:sz w:val="22"/>
          <w:szCs w:val="22"/>
          <w:lang w:val="sr-Cyrl-RS"/>
        </w:rPr>
      </w:pPr>
      <w:r w:rsidRPr="00BA3B9A">
        <w:rPr>
          <w:rFonts w:ascii="Arial" w:hAnsi="Arial" w:cs="Arial"/>
          <w:b/>
          <w:sz w:val="22"/>
          <w:szCs w:val="22"/>
          <w:lang w:val="sr-Cyrl-RS"/>
        </w:rPr>
        <w:t>Члан 4.</w:t>
      </w:r>
    </w:p>
    <w:p w14:paraId="15311688" w14:textId="1346DE99" w:rsidR="004D640A" w:rsidRDefault="004D640A" w:rsidP="004D640A">
      <w:pPr>
        <w:pStyle w:val="BodyText"/>
        <w:suppressAutoHyphens w:val="0"/>
        <w:rPr>
          <w:rFonts w:ascii="Arial" w:hAnsi="Arial" w:cs="Arial"/>
          <w:sz w:val="22"/>
          <w:szCs w:val="22"/>
          <w:lang w:val="sr-Cyrl-RS"/>
        </w:rPr>
      </w:pPr>
      <w:r>
        <w:rPr>
          <w:rFonts w:ascii="Arial" w:hAnsi="Arial" w:cs="Arial"/>
          <w:sz w:val="22"/>
          <w:szCs w:val="22"/>
          <w:lang w:val="sr-Cyrl-RS"/>
        </w:rPr>
        <w:t>Пружалац услуге</w:t>
      </w:r>
      <w:r w:rsidRPr="002D6359">
        <w:rPr>
          <w:rFonts w:ascii="Arial" w:hAnsi="Arial" w:cs="Arial"/>
          <w:sz w:val="22"/>
          <w:szCs w:val="22"/>
          <w:lang w:val="sr-Cyrl-RS"/>
        </w:rPr>
        <w:t xml:space="preserve"> је у обавези да </w:t>
      </w:r>
      <w:r w:rsidR="00310382">
        <w:rPr>
          <w:rFonts w:ascii="Arial" w:hAnsi="Arial" w:cs="Arial"/>
          <w:color w:val="000000" w:themeColor="text1"/>
          <w:sz w:val="22"/>
          <w:szCs w:val="22"/>
          <w:lang w:val="sr-Cyrl-RS"/>
        </w:rPr>
        <w:t>о</w:t>
      </w:r>
      <w:r w:rsidR="00310382" w:rsidRPr="00310382">
        <w:rPr>
          <w:rFonts w:ascii="Arial" w:hAnsi="Arial" w:cs="Arial"/>
          <w:color w:val="000000" w:themeColor="text1"/>
          <w:sz w:val="22"/>
          <w:szCs w:val="22"/>
        </w:rPr>
        <w:t>бнов</w:t>
      </w:r>
      <w:r w:rsidR="00310382">
        <w:rPr>
          <w:rFonts w:ascii="Arial" w:hAnsi="Arial" w:cs="Arial"/>
          <w:color w:val="000000" w:themeColor="text1"/>
          <w:sz w:val="22"/>
          <w:szCs w:val="22"/>
          <w:lang w:val="sr-Cyrl-RS"/>
        </w:rPr>
        <w:t>у</w:t>
      </w:r>
      <w:r w:rsidR="00310382" w:rsidRPr="00310382">
        <w:rPr>
          <w:rFonts w:ascii="Arial" w:hAnsi="Arial" w:cs="Arial"/>
          <w:color w:val="000000" w:themeColor="text1"/>
          <w:sz w:val="22"/>
          <w:szCs w:val="22"/>
        </w:rPr>
        <w:t xml:space="preserve"> и проширење постојећих решења као и проширење истих а који су предмет </w:t>
      </w:r>
      <w:r w:rsidR="00310382">
        <w:rPr>
          <w:rFonts w:ascii="Arial" w:hAnsi="Arial" w:cs="Arial"/>
          <w:color w:val="000000" w:themeColor="text1"/>
          <w:sz w:val="22"/>
          <w:szCs w:val="22"/>
          <w:lang w:val="sr-Cyrl-RS"/>
        </w:rPr>
        <w:t>Уговора из члана 1.</w:t>
      </w:r>
      <w:r w:rsidR="00310382" w:rsidRPr="00310382">
        <w:rPr>
          <w:rFonts w:ascii="Arial" w:hAnsi="Arial" w:cs="Arial"/>
          <w:color w:val="000000" w:themeColor="text1"/>
          <w:sz w:val="22"/>
          <w:szCs w:val="22"/>
        </w:rPr>
        <w:t xml:space="preserve"> испоруч</w:t>
      </w:r>
      <w:r w:rsidR="00310382">
        <w:rPr>
          <w:rFonts w:ascii="Arial" w:hAnsi="Arial" w:cs="Arial"/>
          <w:color w:val="000000" w:themeColor="text1"/>
          <w:sz w:val="22"/>
          <w:szCs w:val="22"/>
          <w:lang w:val="sr-Cyrl-RS"/>
        </w:rPr>
        <w:t>и</w:t>
      </w:r>
      <w:r w:rsidR="00310382" w:rsidRPr="00310382">
        <w:rPr>
          <w:rFonts w:ascii="Arial" w:hAnsi="Arial" w:cs="Arial"/>
          <w:color w:val="000000" w:themeColor="text1"/>
          <w:sz w:val="22"/>
          <w:szCs w:val="22"/>
        </w:rPr>
        <w:t xml:space="preserve"> и инсталира у року од </w:t>
      </w:r>
      <w:r w:rsidR="00310382">
        <w:rPr>
          <w:rFonts w:ascii="Arial" w:hAnsi="Arial" w:cs="Arial"/>
          <w:color w:val="000000" w:themeColor="text1"/>
          <w:sz w:val="22"/>
          <w:szCs w:val="22"/>
          <w:lang w:val="sr-Cyrl-RS"/>
        </w:rPr>
        <w:t>___</w:t>
      </w:r>
      <w:r w:rsidR="00310382" w:rsidRPr="00310382">
        <w:rPr>
          <w:rFonts w:ascii="Arial" w:hAnsi="Arial" w:cs="Arial"/>
          <w:color w:val="000000" w:themeColor="text1"/>
          <w:sz w:val="22"/>
          <w:szCs w:val="22"/>
        </w:rPr>
        <w:t xml:space="preserve"> (словима: </w:t>
      </w:r>
      <w:r w:rsidR="00310382">
        <w:rPr>
          <w:rFonts w:ascii="Arial" w:hAnsi="Arial" w:cs="Arial"/>
          <w:color w:val="000000" w:themeColor="text1"/>
          <w:sz w:val="22"/>
          <w:szCs w:val="22"/>
          <w:lang w:val="sr-Cyrl-RS"/>
        </w:rPr>
        <w:t>____________</w:t>
      </w:r>
      <w:r w:rsidR="00310382" w:rsidRPr="00310382">
        <w:rPr>
          <w:rFonts w:ascii="Arial" w:hAnsi="Arial" w:cs="Arial"/>
          <w:color w:val="000000" w:themeColor="text1"/>
          <w:sz w:val="22"/>
          <w:szCs w:val="22"/>
        </w:rPr>
        <w:t>) дана од дана ступања Уговора на снагу.</w:t>
      </w:r>
    </w:p>
    <w:p w14:paraId="173A173B" w14:textId="77777777" w:rsidR="004D640A" w:rsidRDefault="004D640A" w:rsidP="004D640A">
      <w:pPr>
        <w:jc w:val="both"/>
        <w:rPr>
          <w:rFonts w:ascii="Arial" w:hAnsi="Arial" w:cs="Arial"/>
          <w:sz w:val="22"/>
          <w:szCs w:val="22"/>
          <w:lang w:val="sr-Cyrl-RS"/>
        </w:rPr>
      </w:pPr>
    </w:p>
    <w:p w14:paraId="4076D263" w14:textId="77777777" w:rsidR="003450BA" w:rsidRDefault="003450BA" w:rsidP="00925169">
      <w:pPr>
        <w:jc w:val="both"/>
        <w:rPr>
          <w:rFonts w:ascii="Arial" w:hAnsi="Arial" w:cs="Arial"/>
          <w:b/>
          <w:sz w:val="22"/>
          <w:szCs w:val="22"/>
          <w:lang w:val="sr-Cyrl-RS"/>
        </w:rPr>
      </w:pPr>
    </w:p>
    <w:p w14:paraId="236EED2D" w14:textId="77777777" w:rsidR="003450BA" w:rsidRDefault="003450BA" w:rsidP="00925169">
      <w:pPr>
        <w:jc w:val="both"/>
        <w:rPr>
          <w:rFonts w:ascii="Arial" w:hAnsi="Arial" w:cs="Arial"/>
          <w:b/>
          <w:sz w:val="22"/>
          <w:szCs w:val="22"/>
          <w:lang w:val="sr-Cyrl-RS"/>
        </w:rPr>
      </w:pPr>
    </w:p>
    <w:p w14:paraId="2A99F246" w14:textId="16BE73D8" w:rsidR="00D03646" w:rsidRPr="00925169" w:rsidRDefault="00D03646" w:rsidP="00925169">
      <w:pPr>
        <w:jc w:val="both"/>
        <w:rPr>
          <w:rFonts w:ascii="Arial" w:hAnsi="Arial" w:cs="Arial"/>
          <w:b/>
          <w:lang w:val="sr-Cyrl-RS"/>
        </w:rPr>
      </w:pPr>
      <w:r w:rsidRPr="00925169">
        <w:rPr>
          <w:rFonts w:ascii="Arial" w:hAnsi="Arial" w:cs="Arial"/>
          <w:b/>
          <w:sz w:val="22"/>
          <w:szCs w:val="22"/>
          <w:lang w:val="sr-Cyrl-RS"/>
        </w:rPr>
        <w:t>Гарантни рок</w:t>
      </w:r>
      <w:r w:rsidR="00277624" w:rsidRPr="00925169">
        <w:rPr>
          <w:rFonts w:ascii="Arial" w:hAnsi="Arial" w:cs="Arial"/>
          <w:b/>
          <w:sz w:val="22"/>
          <w:szCs w:val="22"/>
          <w:lang w:val="sr-Cyrl-RS"/>
        </w:rPr>
        <w:t xml:space="preserve"> и подршка произвођача</w:t>
      </w:r>
    </w:p>
    <w:p w14:paraId="6EF037FA"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10A055C7" w14:textId="77777777" w:rsidR="00313BED" w:rsidRPr="00DE1779" w:rsidRDefault="00313BED" w:rsidP="00313BED">
      <w:pPr>
        <w:jc w:val="both"/>
        <w:rPr>
          <w:rFonts w:ascii="Arial" w:hAnsi="Arial" w:cs="Arial"/>
          <w:sz w:val="22"/>
          <w:szCs w:val="22"/>
          <w:lang w:val="sr-Cyrl-RS"/>
        </w:rPr>
      </w:pPr>
      <w:r w:rsidRPr="00DE1779">
        <w:rPr>
          <w:rFonts w:ascii="Arial" w:hAnsi="Arial" w:cs="Arial"/>
          <w:sz w:val="22"/>
          <w:szCs w:val="22"/>
          <w:lang w:val="sr-Cyrl-RS"/>
        </w:rPr>
        <w:t xml:space="preserve">Гарантни рок за </w:t>
      </w:r>
      <w:r w:rsidR="00FA6F40">
        <w:rPr>
          <w:rFonts w:ascii="Arial" w:hAnsi="Arial" w:cs="Arial"/>
          <w:sz w:val="22"/>
          <w:szCs w:val="22"/>
          <w:lang w:val="sr-Cyrl-RS"/>
        </w:rPr>
        <w:t>извршене услуге</w:t>
      </w:r>
      <w:r w:rsidRPr="00DE1779">
        <w:rPr>
          <w:rFonts w:ascii="Arial" w:hAnsi="Arial" w:cs="Arial"/>
          <w:sz w:val="22"/>
          <w:szCs w:val="22"/>
          <w:lang w:val="sr-Cyrl-RS"/>
        </w:rPr>
        <w:t xml:space="preserve"> </w:t>
      </w:r>
      <w:r w:rsidR="00277624">
        <w:rPr>
          <w:rFonts w:ascii="Arial" w:hAnsi="Arial" w:cs="Arial"/>
          <w:sz w:val="22"/>
          <w:szCs w:val="22"/>
          <w:lang w:val="sr-Cyrl-RS"/>
        </w:rPr>
        <w:t>износи ___(словима:_________________)</w:t>
      </w:r>
      <w:r w:rsidRPr="00DE1779">
        <w:rPr>
          <w:rFonts w:ascii="Arial" w:hAnsi="Arial" w:cs="Arial"/>
          <w:sz w:val="22"/>
          <w:szCs w:val="22"/>
          <w:lang w:val="sr-Cyrl-RS"/>
        </w:rPr>
        <w:t xml:space="preserve"> месеци. </w:t>
      </w:r>
    </w:p>
    <w:p w14:paraId="720772C1" w14:textId="77777777" w:rsidR="002B5027" w:rsidRPr="00DE1779" w:rsidRDefault="002B5027" w:rsidP="0093054E">
      <w:pPr>
        <w:jc w:val="both"/>
        <w:rPr>
          <w:rFonts w:ascii="Arial" w:hAnsi="Arial" w:cs="Arial"/>
          <w:sz w:val="22"/>
          <w:szCs w:val="22"/>
          <w:highlight w:val="yellow"/>
          <w:lang w:val="sr-Cyrl-RS"/>
        </w:rPr>
      </w:pPr>
    </w:p>
    <w:p w14:paraId="22CA508C" w14:textId="77777777" w:rsidR="00277624" w:rsidRPr="007620AC" w:rsidRDefault="00313BED" w:rsidP="00277624">
      <w:pPr>
        <w:pStyle w:val="BodyText"/>
        <w:suppressAutoHyphens w:val="0"/>
        <w:rPr>
          <w:rFonts w:ascii="Arial" w:hAnsi="Arial" w:cs="Arial"/>
          <w:sz w:val="22"/>
          <w:szCs w:val="22"/>
          <w:lang w:val="sr-Cyrl-RS"/>
        </w:rPr>
      </w:pPr>
      <w:r w:rsidRPr="002F57F2">
        <w:rPr>
          <w:rFonts w:ascii="Arial" w:hAnsi="Arial" w:cs="Arial"/>
          <w:sz w:val="22"/>
          <w:szCs w:val="22"/>
          <w:lang w:val="sr-Cyrl-RS"/>
        </w:rPr>
        <w:t xml:space="preserve">Гарантни рок почиње да тече од дана обостраног потписивања </w:t>
      </w:r>
      <w:r w:rsidR="002F57F2" w:rsidRPr="00DC5C9C">
        <w:rPr>
          <w:rFonts w:ascii="Arial" w:hAnsi="Arial" w:cs="Arial"/>
          <w:sz w:val="22"/>
          <w:szCs w:val="22"/>
          <w:lang w:val="sr-Cyrl-RS"/>
        </w:rPr>
        <w:t>Записни</w:t>
      </w:r>
      <w:r w:rsidR="002F57F2">
        <w:rPr>
          <w:rFonts w:ascii="Arial" w:hAnsi="Arial" w:cs="Arial"/>
          <w:sz w:val="22"/>
          <w:szCs w:val="22"/>
          <w:lang w:val="sr-Cyrl-RS"/>
        </w:rPr>
        <w:t xml:space="preserve">ка </w:t>
      </w:r>
      <w:r w:rsidR="00CF122C" w:rsidRPr="00925169">
        <w:rPr>
          <w:rFonts w:ascii="Arial" w:hAnsi="Arial" w:cs="Arial"/>
          <w:sz w:val="22"/>
          <w:szCs w:val="22"/>
          <w:lang w:val="sr-Cyrl-RS"/>
        </w:rPr>
        <w:t>квалитативном и квантитативном пријему услуге</w:t>
      </w:r>
      <w:r w:rsidR="00CF122C" w:rsidRPr="00824F76">
        <w:rPr>
          <w:rFonts w:cs="Arial"/>
          <w:lang w:val="sr-Cyrl-RS"/>
        </w:rPr>
        <w:t xml:space="preserve"> </w:t>
      </w:r>
      <w:r w:rsidR="002F57F2">
        <w:rPr>
          <w:rFonts w:ascii="Arial" w:hAnsi="Arial" w:cs="Arial"/>
          <w:sz w:val="22"/>
          <w:szCs w:val="22"/>
          <w:lang w:val="sr-Cyrl-RS"/>
        </w:rPr>
        <w:t xml:space="preserve"> пријему услуга </w:t>
      </w:r>
      <w:r w:rsidR="002F57F2" w:rsidRPr="007620AC">
        <w:rPr>
          <w:rFonts w:ascii="Arial" w:hAnsi="Arial" w:cs="Arial"/>
          <w:sz w:val="22"/>
          <w:szCs w:val="22"/>
          <w:lang w:val="sr-Cyrl-RS"/>
        </w:rPr>
        <w:t>(без примедби)</w:t>
      </w:r>
      <w:r w:rsidR="002F57F2">
        <w:rPr>
          <w:rFonts w:ascii="Arial" w:hAnsi="Arial" w:cs="Arial"/>
          <w:sz w:val="22"/>
          <w:szCs w:val="22"/>
          <w:lang w:val="sr-Cyrl-RS"/>
        </w:rPr>
        <w:t xml:space="preserve"> </w:t>
      </w:r>
      <w:r w:rsidR="00277624">
        <w:rPr>
          <w:rFonts w:ascii="Arial" w:hAnsi="Arial" w:cs="Arial"/>
          <w:sz w:val="22"/>
          <w:szCs w:val="22"/>
          <w:lang w:val="sr-Cyrl-RS"/>
        </w:rPr>
        <w:t xml:space="preserve">од стране овлашћених представника </w:t>
      </w:r>
      <w:r w:rsidR="004D640A">
        <w:rPr>
          <w:rFonts w:ascii="Arial" w:eastAsia="Calibri" w:hAnsi="Arial" w:cs="Arial"/>
          <w:sz w:val="22"/>
          <w:szCs w:val="22"/>
          <w:lang w:val="sr-Cyrl-RS"/>
        </w:rPr>
        <w:t>Корисника услуге</w:t>
      </w:r>
      <w:r w:rsidR="00277624">
        <w:rPr>
          <w:rFonts w:ascii="Arial" w:eastAsia="Calibri" w:hAnsi="Arial" w:cs="Arial"/>
          <w:sz w:val="22"/>
          <w:szCs w:val="22"/>
          <w:lang w:val="sr-Cyrl-RS"/>
        </w:rPr>
        <w:t xml:space="preserve"> и </w:t>
      </w:r>
      <w:r w:rsidR="004D640A">
        <w:rPr>
          <w:rFonts w:ascii="Arial" w:eastAsia="Calibri" w:hAnsi="Arial" w:cs="Arial"/>
          <w:sz w:val="22"/>
          <w:szCs w:val="22"/>
          <w:lang w:val="sr-Cyrl-RS"/>
        </w:rPr>
        <w:t>Пружаоца услуге</w:t>
      </w:r>
      <w:r w:rsidR="00277624">
        <w:rPr>
          <w:rFonts w:ascii="Arial" w:hAnsi="Arial" w:cs="Arial"/>
          <w:sz w:val="22"/>
          <w:szCs w:val="22"/>
          <w:lang w:val="sr-Cyrl-RS"/>
        </w:rPr>
        <w:t>.</w:t>
      </w:r>
    </w:p>
    <w:p w14:paraId="4680DD35" w14:textId="77777777" w:rsidR="0093054E" w:rsidRPr="00DE1779" w:rsidRDefault="0093054E" w:rsidP="00D03646">
      <w:pPr>
        <w:jc w:val="both"/>
        <w:rPr>
          <w:rFonts w:ascii="Arial" w:hAnsi="Arial" w:cs="Arial"/>
          <w:sz w:val="22"/>
          <w:szCs w:val="22"/>
          <w:lang w:val="sr-Cyrl-RS"/>
        </w:rPr>
      </w:pPr>
    </w:p>
    <w:p w14:paraId="58B305A1"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гарантује квалитет </w:t>
      </w:r>
      <w:r w:rsidR="00FA6F40">
        <w:rPr>
          <w:rFonts w:ascii="Arial" w:hAnsi="Arial" w:cs="Arial"/>
          <w:sz w:val="22"/>
          <w:szCs w:val="22"/>
          <w:lang w:val="sr-Cyrl-RS"/>
        </w:rPr>
        <w:t>извршених услуга</w:t>
      </w:r>
      <w:r w:rsidR="00277624"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по основу овог </w:t>
      </w:r>
      <w:r w:rsidR="00277624">
        <w:rPr>
          <w:rFonts w:ascii="Arial" w:hAnsi="Arial" w:cs="Arial"/>
          <w:sz w:val="22"/>
          <w:szCs w:val="22"/>
          <w:lang w:val="sr-Cyrl-RS"/>
        </w:rPr>
        <w:t>У</w:t>
      </w:r>
      <w:r w:rsidR="00D03646" w:rsidRPr="00DE1779">
        <w:rPr>
          <w:rFonts w:ascii="Arial" w:hAnsi="Arial" w:cs="Arial"/>
          <w:sz w:val="22"/>
          <w:szCs w:val="22"/>
          <w:lang w:val="sr-Cyrl-RS"/>
        </w:rPr>
        <w:t>говора у гарантном року.</w:t>
      </w:r>
    </w:p>
    <w:p w14:paraId="66EBE759" w14:textId="77777777" w:rsidR="002B2B04" w:rsidRDefault="002B2B04" w:rsidP="00D03646">
      <w:pPr>
        <w:jc w:val="both"/>
        <w:rPr>
          <w:rFonts w:ascii="Arial" w:hAnsi="Arial" w:cs="Arial"/>
          <w:sz w:val="22"/>
          <w:szCs w:val="22"/>
          <w:lang w:val="sr-Cyrl-RS"/>
        </w:rPr>
      </w:pPr>
    </w:p>
    <w:p w14:paraId="031736D3" w14:textId="2EB01D0E" w:rsidR="002B2B04" w:rsidRPr="002B2B04" w:rsidRDefault="00D03646" w:rsidP="002B2B04">
      <w:pPr>
        <w:tabs>
          <w:tab w:val="left" w:pos="9090"/>
        </w:tabs>
        <w:rPr>
          <w:rFonts w:ascii="Arial" w:eastAsia="Lucida Sans Unicode" w:hAnsi="Arial" w:cs="Arial"/>
          <w:kern w:val="1"/>
          <w:sz w:val="22"/>
          <w:szCs w:val="22"/>
          <w:lang w:eastAsia="hi-IN" w:bidi="hi-IN"/>
        </w:rPr>
      </w:pPr>
      <w:r w:rsidRPr="00925169">
        <w:rPr>
          <w:rFonts w:ascii="Arial" w:hAnsi="Arial" w:cs="Arial"/>
          <w:sz w:val="22"/>
          <w:szCs w:val="22"/>
          <w:lang w:val="sr-Cyrl-RS"/>
        </w:rPr>
        <w:t xml:space="preserve">У случају неисправног функционисања </w:t>
      </w:r>
      <w:r w:rsidR="0022165A" w:rsidRPr="00925169">
        <w:rPr>
          <w:rFonts w:ascii="Arial" w:hAnsi="Arial" w:cs="Arial"/>
          <w:sz w:val="22"/>
          <w:szCs w:val="22"/>
          <w:lang w:val="sr-Cyrl-RS"/>
        </w:rPr>
        <w:t xml:space="preserve">система </w:t>
      </w:r>
      <w:r w:rsidRPr="00925169">
        <w:rPr>
          <w:rFonts w:ascii="Arial" w:hAnsi="Arial" w:cs="Arial"/>
          <w:sz w:val="22"/>
          <w:szCs w:val="22"/>
          <w:lang w:val="sr-Cyrl-RS"/>
        </w:rPr>
        <w:t xml:space="preserve">у гарантном року, </w:t>
      </w:r>
      <w:r w:rsidR="00525677">
        <w:rPr>
          <w:rFonts w:ascii="Arial" w:hAnsi="Arial" w:cs="Arial"/>
          <w:sz w:val="22"/>
          <w:szCs w:val="22"/>
          <w:lang w:val="sr-Cyrl-RS"/>
        </w:rPr>
        <w:t>Корисник услуге</w:t>
      </w:r>
      <w:r w:rsidRPr="00925169">
        <w:rPr>
          <w:rFonts w:ascii="Arial" w:hAnsi="Arial" w:cs="Arial"/>
          <w:sz w:val="22"/>
          <w:szCs w:val="22"/>
          <w:lang w:val="sr-Cyrl-RS"/>
        </w:rPr>
        <w:t xml:space="preserve"> има право да од </w:t>
      </w:r>
      <w:r w:rsidR="004D640A" w:rsidRPr="00925169">
        <w:rPr>
          <w:rFonts w:ascii="Arial" w:hAnsi="Arial" w:cs="Arial"/>
          <w:sz w:val="22"/>
          <w:szCs w:val="22"/>
          <w:lang w:val="sr-Cyrl-RS"/>
        </w:rPr>
        <w:t>Пружаоца услуге</w:t>
      </w:r>
      <w:r w:rsidRPr="00925169">
        <w:rPr>
          <w:rFonts w:ascii="Arial" w:hAnsi="Arial" w:cs="Arial"/>
          <w:sz w:val="22"/>
          <w:szCs w:val="22"/>
          <w:lang w:val="sr-Cyrl-RS"/>
        </w:rPr>
        <w:t xml:space="preserve"> захтева да отклони уочене недостат</w:t>
      </w:r>
      <w:r w:rsidR="002B2B04" w:rsidRPr="00925169">
        <w:rPr>
          <w:rFonts w:ascii="Arial" w:hAnsi="Arial" w:cs="Arial"/>
          <w:sz w:val="22"/>
          <w:szCs w:val="22"/>
          <w:lang w:val="sr-Cyrl-RS"/>
        </w:rPr>
        <w:t xml:space="preserve">ке а </w:t>
      </w:r>
      <w:r w:rsidR="002B2B04" w:rsidRPr="00925169">
        <w:rPr>
          <w:rFonts w:ascii="Arial" w:eastAsia="Lucida Sans Unicode" w:hAnsi="Arial" w:cs="Arial"/>
          <w:kern w:val="1"/>
          <w:sz w:val="22"/>
          <w:szCs w:val="22"/>
          <w:lang w:eastAsia="hi-IN" w:bidi="hi-IN"/>
        </w:rPr>
        <w:t xml:space="preserve">најкасније у року од </w:t>
      </w:r>
      <w:r w:rsidR="002B2B04" w:rsidRPr="00925169">
        <w:rPr>
          <w:rFonts w:ascii="Arial" w:eastAsia="Lucida Sans Unicode" w:hAnsi="Arial" w:cs="Arial"/>
          <w:kern w:val="1"/>
          <w:sz w:val="22"/>
          <w:szCs w:val="22"/>
          <w:lang w:val="sr-Cyrl-RS" w:eastAsia="hi-IN" w:bidi="hi-IN"/>
        </w:rPr>
        <w:t>2 (словима: два)</w:t>
      </w:r>
      <w:r w:rsidR="002B2B04" w:rsidRPr="00925169">
        <w:rPr>
          <w:rFonts w:ascii="Arial" w:eastAsia="Lucida Sans Unicode" w:hAnsi="Arial" w:cs="Arial"/>
          <w:kern w:val="1"/>
          <w:sz w:val="22"/>
          <w:szCs w:val="22"/>
          <w:lang w:eastAsia="hi-IN" w:bidi="hi-IN"/>
        </w:rPr>
        <w:t xml:space="preserve"> </w:t>
      </w:r>
      <w:r w:rsidR="002B2B04" w:rsidRPr="00925169">
        <w:rPr>
          <w:rFonts w:ascii="Arial" w:eastAsia="Lucida Sans Unicode" w:hAnsi="Arial" w:cs="Arial"/>
          <w:kern w:val="1"/>
          <w:sz w:val="22"/>
          <w:szCs w:val="22"/>
          <w:lang w:val="sr-Cyrl-RS" w:eastAsia="hi-IN" w:bidi="hi-IN"/>
        </w:rPr>
        <w:t xml:space="preserve">радна </w:t>
      </w:r>
      <w:r w:rsidR="002B2B04" w:rsidRPr="00925169">
        <w:rPr>
          <w:rFonts w:ascii="Arial" w:eastAsia="Lucida Sans Unicode" w:hAnsi="Arial" w:cs="Arial"/>
          <w:kern w:val="1"/>
          <w:sz w:val="22"/>
          <w:szCs w:val="22"/>
          <w:lang w:eastAsia="hi-IN" w:bidi="hi-IN"/>
        </w:rPr>
        <w:t xml:space="preserve">дана од дана </w:t>
      </w:r>
      <w:r w:rsidR="00106CB7" w:rsidRPr="00925169">
        <w:rPr>
          <w:rFonts w:ascii="Arial" w:eastAsia="Lucida Sans Unicode" w:hAnsi="Arial" w:cs="Arial"/>
          <w:kern w:val="1"/>
          <w:sz w:val="22"/>
          <w:szCs w:val="22"/>
          <w:lang w:val="sr-Cyrl-RS" w:eastAsia="hi-IN" w:bidi="hi-IN"/>
        </w:rPr>
        <w:t>Пријаве</w:t>
      </w:r>
      <w:r w:rsidR="002B2B04" w:rsidRPr="00925169">
        <w:rPr>
          <w:rFonts w:ascii="Arial" w:eastAsia="Lucida Sans Unicode" w:hAnsi="Arial" w:cs="Arial"/>
          <w:kern w:val="1"/>
          <w:sz w:val="22"/>
          <w:szCs w:val="22"/>
          <w:lang w:eastAsia="hi-IN" w:bidi="hi-IN"/>
        </w:rPr>
        <w:t xml:space="preserve"> недостат</w:t>
      </w:r>
      <w:r w:rsidR="00106CB7" w:rsidRPr="00925169">
        <w:rPr>
          <w:rFonts w:ascii="Arial" w:eastAsia="Lucida Sans Unicode" w:hAnsi="Arial" w:cs="Arial"/>
          <w:kern w:val="1"/>
          <w:sz w:val="22"/>
          <w:szCs w:val="22"/>
          <w:lang w:val="sr-Cyrl-RS" w:eastAsia="hi-IN" w:bidi="hi-IN"/>
        </w:rPr>
        <w:t>ка</w:t>
      </w:r>
      <w:r w:rsidR="002B2B04" w:rsidRPr="00925169">
        <w:rPr>
          <w:rFonts w:ascii="Arial" w:eastAsia="Lucida Sans Unicode" w:hAnsi="Arial" w:cs="Arial"/>
          <w:kern w:val="1"/>
          <w:sz w:val="22"/>
          <w:szCs w:val="22"/>
          <w:lang w:eastAsia="hi-IN" w:bidi="hi-IN"/>
        </w:rPr>
        <w:t>.</w:t>
      </w:r>
    </w:p>
    <w:p w14:paraId="2C9EE8F0" w14:textId="77777777" w:rsidR="00D03646" w:rsidRPr="00DE1779" w:rsidRDefault="00D03646" w:rsidP="00D03646">
      <w:pPr>
        <w:jc w:val="both"/>
        <w:rPr>
          <w:rFonts w:ascii="Arial" w:hAnsi="Arial" w:cs="Arial"/>
          <w:sz w:val="22"/>
          <w:szCs w:val="22"/>
          <w:lang w:val="sr-Cyrl-RS"/>
        </w:rPr>
      </w:pPr>
    </w:p>
    <w:p w14:paraId="675B0013" w14:textId="77777777" w:rsidR="002B2B04" w:rsidRPr="002B2B04" w:rsidRDefault="004D640A" w:rsidP="002B2B04">
      <w:pPr>
        <w:tabs>
          <w:tab w:val="left" w:pos="9090"/>
        </w:tabs>
        <w:jc w:val="both"/>
        <w:rPr>
          <w:rFonts w:ascii="Arial" w:eastAsia="Lucida Sans Unicode" w:hAnsi="Arial" w:cs="Arial"/>
          <w:kern w:val="1"/>
          <w:sz w:val="22"/>
          <w:szCs w:val="22"/>
          <w:lang w:val="sr-Cyrl-RS" w:eastAsia="hi-IN" w:bidi="hi-IN"/>
        </w:rPr>
      </w:pPr>
      <w:r>
        <w:rPr>
          <w:rFonts w:ascii="Arial" w:eastAsia="Lucida Sans Unicode" w:hAnsi="Arial" w:cs="Arial"/>
          <w:kern w:val="1"/>
          <w:sz w:val="22"/>
          <w:szCs w:val="22"/>
          <w:lang w:val="sr-Cyrl-RS" w:eastAsia="hi-IN" w:bidi="hi-IN"/>
        </w:rPr>
        <w:t>Пружалац услуге</w:t>
      </w:r>
      <w:r w:rsidR="002B2B04"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РС</w:t>
      </w:r>
      <w:r w:rsidR="002B2B04" w:rsidRPr="002B2B04">
        <w:rPr>
          <w:rFonts w:ascii="Arial" w:eastAsia="Lucida Sans Unicode" w:hAnsi="Arial" w:cs="Arial"/>
          <w:kern w:val="1"/>
          <w:sz w:val="22"/>
          <w:szCs w:val="22"/>
          <w:lang w:val="sr-Cyrl-RS" w:eastAsia="hi-IN" w:bidi="hi-IN"/>
        </w:rPr>
        <w:t>, на основу свих достављен</w:t>
      </w:r>
      <w:r w:rsidR="004F73EE">
        <w:rPr>
          <w:rFonts w:ascii="Arial" w:eastAsia="Lucida Sans Unicode" w:hAnsi="Arial" w:cs="Arial"/>
          <w:kern w:val="1"/>
          <w:sz w:val="22"/>
          <w:szCs w:val="22"/>
          <w:lang w:val="sr-Cyrl-RS" w:eastAsia="hi-IN" w:bidi="hi-IN"/>
        </w:rPr>
        <w:t>их</w:t>
      </w:r>
      <w:r w:rsidR="002B2B04" w:rsidRPr="002B2B04">
        <w:rPr>
          <w:rFonts w:ascii="Arial" w:eastAsia="Lucida Sans Unicode" w:hAnsi="Arial" w:cs="Arial"/>
          <w:kern w:val="1"/>
          <w:sz w:val="22"/>
          <w:szCs w:val="22"/>
          <w:lang w:val="sr-Cyrl-RS" w:eastAsia="hi-IN" w:bidi="hi-IN"/>
        </w:rPr>
        <w:t xml:space="preserve"> </w:t>
      </w:r>
      <w:r w:rsidR="00106CB7">
        <w:rPr>
          <w:rFonts w:ascii="Arial" w:eastAsia="Lucida Sans Unicode" w:hAnsi="Arial" w:cs="Arial"/>
          <w:kern w:val="1"/>
          <w:sz w:val="22"/>
          <w:szCs w:val="22"/>
          <w:lang w:val="sr-Cyrl-RS" w:eastAsia="hi-IN" w:bidi="hi-IN"/>
        </w:rPr>
        <w:t>Пријав</w:t>
      </w:r>
      <w:r w:rsidR="004F73EE">
        <w:rPr>
          <w:rFonts w:ascii="Arial" w:eastAsia="Lucida Sans Unicode" w:hAnsi="Arial" w:cs="Arial"/>
          <w:kern w:val="1"/>
          <w:sz w:val="22"/>
          <w:szCs w:val="22"/>
          <w:lang w:val="sr-Cyrl-RS" w:eastAsia="hi-IN" w:bidi="hi-IN"/>
        </w:rPr>
        <w:t>а</w:t>
      </w:r>
      <w:r w:rsidR="00106CB7"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002B2B04" w:rsidRPr="002B2B04">
        <w:rPr>
          <w:rFonts w:ascii="Arial" w:eastAsia="Lucida Sans Unicode" w:hAnsi="Arial" w:cs="Arial"/>
          <w:kern w:val="1"/>
          <w:sz w:val="22"/>
          <w:szCs w:val="22"/>
          <w:lang w:val="sr-Cyrl-RS" w:eastAsia="hi-IN" w:bidi="hi-IN"/>
        </w:rPr>
        <w:t>.</w:t>
      </w:r>
    </w:p>
    <w:p w14:paraId="291ED549" w14:textId="77777777" w:rsidR="0092091B" w:rsidRDefault="0092091B" w:rsidP="0092091B">
      <w:pPr>
        <w:rPr>
          <w:rFonts w:ascii="Arial" w:hAnsi="Arial" w:cs="Arial"/>
          <w:sz w:val="22"/>
          <w:szCs w:val="22"/>
          <w:lang w:val="ru-RU"/>
        </w:rPr>
      </w:pPr>
    </w:p>
    <w:p w14:paraId="1EE9191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Уколико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не отклони техничке недостатке </w:t>
      </w:r>
      <w:r w:rsidR="0092091B">
        <w:rPr>
          <w:rFonts w:ascii="Arial" w:hAnsi="Arial" w:cs="Arial"/>
          <w:sz w:val="22"/>
          <w:szCs w:val="22"/>
          <w:lang w:val="sr-Cyrl-RS"/>
        </w:rPr>
        <w:t>у наведеном року</w:t>
      </w:r>
      <w:r w:rsidRPr="00DE1779">
        <w:rPr>
          <w:rFonts w:ascii="Arial" w:hAnsi="Arial" w:cs="Arial"/>
          <w:sz w:val="22"/>
          <w:szCs w:val="22"/>
          <w:lang w:val="sr-Cyrl-RS"/>
        </w:rPr>
        <w:t xml:space="preserve">,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даје своју безусловну сагласност да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стиче право и на једнострани раскид овог </w:t>
      </w:r>
      <w:r w:rsidR="00106CB7">
        <w:rPr>
          <w:rFonts w:ascii="Arial" w:hAnsi="Arial" w:cs="Arial"/>
          <w:sz w:val="22"/>
          <w:szCs w:val="22"/>
          <w:lang w:val="sr-Cyrl-RS"/>
        </w:rPr>
        <w:t>У</w:t>
      </w:r>
      <w:r w:rsidRPr="00DE1779">
        <w:rPr>
          <w:rFonts w:ascii="Arial" w:hAnsi="Arial" w:cs="Arial"/>
          <w:sz w:val="22"/>
          <w:szCs w:val="22"/>
          <w:lang w:val="sr-Cyrl-RS"/>
        </w:rPr>
        <w:t xml:space="preserve">говора и накнаду штете, наплату банкарске гаранције - за отклањање </w:t>
      </w:r>
      <w:r w:rsidR="00BA3B9A">
        <w:rPr>
          <w:rFonts w:ascii="Arial" w:hAnsi="Arial" w:cs="Arial"/>
          <w:sz w:val="22"/>
          <w:szCs w:val="22"/>
          <w:lang w:val="sr-Cyrl-RS"/>
        </w:rPr>
        <w:t xml:space="preserve">недостатака </w:t>
      </w:r>
      <w:r w:rsidRPr="00DE1779">
        <w:rPr>
          <w:rFonts w:ascii="Arial" w:hAnsi="Arial" w:cs="Arial"/>
          <w:sz w:val="22"/>
          <w:szCs w:val="22"/>
          <w:lang w:val="sr-Cyrl-RS"/>
        </w:rPr>
        <w:t xml:space="preserve">у гарантном року, као што је </w:t>
      </w:r>
      <w:r w:rsidRPr="00D013E1">
        <w:rPr>
          <w:rFonts w:ascii="Arial" w:hAnsi="Arial" w:cs="Arial"/>
          <w:sz w:val="22"/>
          <w:szCs w:val="22"/>
          <w:lang w:val="sr-Cyrl-RS"/>
        </w:rPr>
        <w:t>дефинисано чланом 14. овог уговора.</w:t>
      </w:r>
    </w:p>
    <w:p w14:paraId="6F73D9A6" w14:textId="77777777" w:rsidR="00106CB7" w:rsidRDefault="00106CB7" w:rsidP="002B2B04">
      <w:pPr>
        <w:rPr>
          <w:rFonts w:ascii="Arial" w:eastAsiaTheme="minorHAnsi" w:hAnsi="Arial" w:cs="Arial"/>
          <w:sz w:val="22"/>
          <w:szCs w:val="22"/>
        </w:rPr>
      </w:pPr>
    </w:p>
    <w:p w14:paraId="4A7196C9" w14:textId="77777777" w:rsidR="002B2B04" w:rsidRPr="0031688E" w:rsidRDefault="004D640A" w:rsidP="002B2B04">
      <w:pPr>
        <w:rPr>
          <w:rFonts w:ascii="Arial" w:eastAsiaTheme="minorHAnsi" w:hAnsi="Arial" w:cs="Arial"/>
          <w:sz w:val="22"/>
          <w:szCs w:val="22"/>
        </w:rPr>
      </w:pPr>
      <w:r>
        <w:rPr>
          <w:rFonts w:ascii="Arial" w:eastAsiaTheme="minorHAnsi" w:hAnsi="Arial" w:cs="Arial"/>
          <w:sz w:val="22"/>
          <w:szCs w:val="22"/>
          <w:lang w:val="sr-Cyrl-RS"/>
        </w:rPr>
        <w:t>Пружалац услуге</w:t>
      </w:r>
      <w:r w:rsidR="002B2B04" w:rsidRPr="0031688E">
        <w:rPr>
          <w:rFonts w:ascii="Arial" w:eastAsiaTheme="minorHAnsi" w:hAnsi="Arial" w:cs="Arial"/>
          <w:sz w:val="22"/>
          <w:szCs w:val="22"/>
        </w:rPr>
        <w:t xml:space="preserve"> мора да </w:t>
      </w:r>
      <w:r w:rsidR="00106CB7">
        <w:rPr>
          <w:rFonts w:ascii="Arial" w:eastAsiaTheme="minorHAnsi" w:hAnsi="Arial" w:cs="Arial"/>
          <w:sz w:val="22"/>
          <w:szCs w:val="22"/>
          <w:lang w:val="sr-Cyrl-RS"/>
        </w:rPr>
        <w:t>обезбеди</w:t>
      </w:r>
      <w:r w:rsidR="002B2B04"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02B28300" w14:textId="77777777" w:rsidR="002B2B04" w:rsidRPr="0031688E" w:rsidRDefault="002B2B04" w:rsidP="002B2B04">
      <w:pPr>
        <w:pStyle w:val="ListParagraph"/>
        <w:ind w:left="360"/>
        <w:rPr>
          <w:rFonts w:ascii="Arial" w:hAnsi="Arial" w:cs="Arial"/>
          <w:lang w:val="sr-Cyrl-RS" w:eastAsia="sr-Latn-CS"/>
        </w:rPr>
      </w:pPr>
    </w:p>
    <w:p w14:paraId="155852A5" w14:textId="77777777" w:rsidR="002B2B04" w:rsidRPr="0031688E" w:rsidRDefault="002B2B04" w:rsidP="002A0E0D">
      <w:pPr>
        <w:pStyle w:val="ListParagraph"/>
        <w:widowControl w:val="0"/>
        <w:numPr>
          <w:ilvl w:val="0"/>
          <w:numId w:val="24"/>
        </w:numPr>
        <w:spacing w:after="0" w:line="360" w:lineRule="auto"/>
        <w:ind w:left="360"/>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78674DE5"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2E2445C0"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40949E75"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208FC1D4" w14:textId="77777777" w:rsidR="002B2B04" w:rsidRPr="0031688E" w:rsidRDefault="002B2B04" w:rsidP="002A0E0D">
      <w:pPr>
        <w:pStyle w:val="ListParagraph"/>
        <w:widowControl w:val="0"/>
        <w:numPr>
          <w:ilvl w:val="0"/>
          <w:numId w:val="24"/>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460B94E4"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55BD57B"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6F19A3AD"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45A91570"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02A8519E" w14:textId="77777777" w:rsidR="002B2B04" w:rsidRPr="0031688E" w:rsidRDefault="002B2B04" w:rsidP="002A0E0D">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0E4FCB68" w14:textId="77777777" w:rsidR="002B2B04" w:rsidRPr="0031688E" w:rsidRDefault="002B2B04" w:rsidP="002A0E0D">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4088025C" w14:textId="77777777" w:rsidR="00D03646" w:rsidRPr="00DE1779" w:rsidRDefault="00D03646" w:rsidP="00D03646">
      <w:pPr>
        <w:jc w:val="both"/>
        <w:rPr>
          <w:rFonts w:ascii="Arial" w:hAnsi="Arial" w:cs="Arial"/>
          <w:sz w:val="22"/>
          <w:szCs w:val="22"/>
          <w:lang w:val="sr-Cyrl-RS"/>
        </w:rPr>
      </w:pPr>
    </w:p>
    <w:p w14:paraId="7B05BBD4" w14:textId="091F8063" w:rsidR="00497588" w:rsidRDefault="00D03646" w:rsidP="00D03646">
      <w:pPr>
        <w:jc w:val="both"/>
        <w:rPr>
          <w:rFonts w:ascii="Arial" w:hAnsi="Arial" w:cs="Arial"/>
          <w:b/>
          <w:sz w:val="22"/>
          <w:szCs w:val="22"/>
          <w:lang w:val="ru-RU"/>
        </w:rPr>
      </w:pPr>
      <w:r w:rsidRPr="00DE1779">
        <w:rPr>
          <w:rFonts w:ascii="Arial" w:hAnsi="Arial" w:cs="Arial"/>
          <w:b/>
          <w:sz w:val="22"/>
          <w:szCs w:val="22"/>
          <w:lang w:val="sr-Cyrl-RS"/>
        </w:rPr>
        <w:t xml:space="preserve">Место извршења услуга </w:t>
      </w:r>
    </w:p>
    <w:p w14:paraId="7578D8B1" w14:textId="77777777" w:rsidR="003450BA" w:rsidRPr="00616DC9" w:rsidRDefault="003450BA" w:rsidP="00D03646">
      <w:pPr>
        <w:jc w:val="both"/>
        <w:rPr>
          <w:rFonts w:ascii="Arial" w:hAnsi="Arial" w:cs="Arial"/>
          <w:b/>
          <w:sz w:val="22"/>
          <w:szCs w:val="22"/>
          <w:lang w:val="ru-RU"/>
        </w:rPr>
      </w:pPr>
    </w:p>
    <w:p w14:paraId="26039BB8" w14:textId="77777777" w:rsidR="00D03646" w:rsidRPr="00A91DD2" w:rsidRDefault="00D03646" w:rsidP="00D03646">
      <w:pPr>
        <w:pStyle w:val="BodyText"/>
        <w:jc w:val="center"/>
        <w:rPr>
          <w:rFonts w:ascii="Arial" w:hAnsi="Arial" w:cs="Arial"/>
          <w:b/>
          <w:sz w:val="22"/>
          <w:szCs w:val="22"/>
          <w:lang w:val="sr-Cyrl-RS"/>
        </w:rPr>
      </w:pPr>
      <w:r w:rsidRPr="00A91DD2">
        <w:rPr>
          <w:rFonts w:ascii="Arial" w:hAnsi="Arial" w:cs="Arial"/>
          <w:b/>
          <w:sz w:val="22"/>
          <w:szCs w:val="22"/>
          <w:lang w:val="sr-Cyrl-RS"/>
        </w:rPr>
        <w:t>Члан 7.</w:t>
      </w:r>
    </w:p>
    <w:p w14:paraId="7379A44D" w14:textId="77777777" w:rsidR="00D03646" w:rsidRPr="00A91DD2" w:rsidRDefault="00D03646" w:rsidP="00D03646">
      <w:pPr>
        <w:jc w:val="both"/>
        <w:rPr>
          <w:rFonts w:ascii="Arial" w:hAnsi="Arial" w:cs="Arial"/>
          <w:sz w:val="22"/>
          <w:szCs w:val="22"/>
          <w:lang w:val="sr-Cyrl-RS"/>
        </w:rPr>
      </w:pPr>
      <w:r w:rsidRPr="00A91DD2">
        <w:rPr>
          <w:rFonts w:ascii="Arial" w:hAnsi="Arial" w:cs="Arial"/>
          <w:sz w:val="22"/>
          <w:szCs w:val="22"/>
          <w:lang w:val="sr-Cyrl-RS"/>
        </w:rPr>
        <w:t>Место извршења услуга:</w:t>
      </w:r>
    </w:p>
    <w:p w14:paraId="1CA12299" w14:textId="77777777" w:rsidR="00DE330A" w:rsidRPr="00A91DD2" w:rsidRDefault="00DE330A" w:rsidP="00DE330A">
      <w:pPr>
        <w:jc w:val="both"/>
        <w:rPr>
          <w:rFonts w:ascii="Arial" w:eastAsia="Calibri" w:hAnsi="Arial" w:cs="Arial"/>
          <w:color w:val="000000" w:themeColor="text1"/>
          <w:sz w:val="22"/>
          <w:szCs w:val="22"/>
          <w:lang w:val="sr-Cyrl-RS" w:eastAsia="sr-Latn-CS"/>
        </w:rPr>
      </w:pPr>
      <w:r w:rsidRPr="00A91DD2">
        <w:rPr>
          <w:rFonts w:ascii="Arial" w:hAnsi="Arial" w:cs="Arial"/>
          <w:sz w:val="22"/>
          <w:szCs w:val="22"/>
        </w:rPr>
        <w:lastRenderedPageBreak/>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sidR="00FA6F40">
        <w:rPr>
          <w:rFonts w:ascii="Arial" w:eastAsiaTheme="minorHAnsi" w:hAnsi="Arial" w:cs="Arial"/>
          <w:sz w:val="22"/>
          <w:szCs w:val="22"/>
          <w:lang w:eastAsia="en-US"/>
        </w:rPr>
        <w:t>, или друга локација, уколико дође до измештања Дејта центра ЈП ЕПС са постојеће локације</w:t>
      </w:r>
    </w:p>
    <w:p w14:paraId="6CB90E89" w14:textId="77777777" w:rsidR="00D03646" w:rsidRPr="00DE1779" w:rsidRDefault="00D03646" w:rsidP="00D03646">
      <w:pPr>
        <w:jc w:val="both"/>
        <w:rPr>
          <w:rFonts w:ascii="Arial" w:hAnsi="Arial" w:cs="Arial"/>
          <w:sz w:val="22"/>
          <w:szCs w:val="22"/>
          <w:lang w:val="sr-Cyrl-RS"/>
        </w:rPr>
      </w:pPr>
    </w:p>
    <w:p w14:paraId="126F9E80" w14:textId="77777777" w:rsidR="00A47F19" w:rsidRDefault="00A47F19" w:rsidP="00D03646">
      <w:pPr>
        <w:jc w:val="both"/>
        <w:rPr>
          <w:rFonts w:ascii="Arial" w:hAnsi="Arial" w:cs="Arial"/>
          <w:b/>
          <w:sz w:val="22"/>
          <w:szCs w:val="22"/>
          <w:lang w:val="sr-Cyrl-RS"/>
        </w:rPr>
      </w:pPr>
    </w:p>
    <w:p w14:paraId="5F204A5F"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4D20F5A"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39A3DEAA"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EA1FA0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02737B" w14:textId="77777777" w:rsidR="00D03646" w:rsidRPr="00DE1779" w:rsidRDefault="00D03646" w:rsidP="00D03646">
      <w:pPr>
        <w:pStyle w:val="KDParagraf"/>
        <w:spacing w:before="0"/>
        <w:rPr>
          <w:rFonts w:cs="Arial"/>
          <w:lang w:val="sr-Cyrl-RS"/>
        </w:rPr>
      </w:pPr>
    </w:p>
    <w:p w14:paraId="333B84CE" w14:textId="09C6B9F2" w:rsidR="00D03646" w:rsidRPr="00DE1779" w:rsidRDefault="00D03646" w:rsidP="00525677">
      <w:pPr>
        <w:pStyle w:val="KDParagraf"/>
        <w:spacing w:before="0"/>
        <w:rPr>
          <w:rFonts w:cs="Arial"/>
          <w:lang w:val="sr-Cyrl-RS"/>
        </w:rPr>
      </w:pPr>
      <w:r w:rsidRPr="00DE1779">
        <w:rPr>
          <w:rFonts w:cs="Arial"/>
          <w:b/>
          <w:lang w:val="sr-Cyrl-RS"/>
        </w:rPr>
        <w:t xml:space="preserve">Обавезе </w:t>
      </w:r>
      <w:r w:rsidR="004D640A">
        <w:rPr>
          <w:rFonts w:cs="Arial"/>
          <w:b/>
          <w:lang w:val="sr-Cyrl-RS"/>
        </w:rPr>
        <w:t>Пружаоца услуге</w:t>
      </w:r>
    </w:p>
    <w:p w14:paraId="0D62AFD3"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1DFFF517"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7F6A391C" w14:textId="77777777" w:rsidR="00D03646" w:rsidRPr="00DE1779" w:rsidRDefault="00D03646" w:rsidP="00D03646">
      <w:pPr>
        <w:pStyle w:val="Noparagraphstyle"/>
        <w:spacing w:line="240" w:lineRule="auto"/>
        <w:jc w:val="both"/>
        <w:rPr>
          <w:rFonts w:ascii="Arial" w:hAnsi="Arial" w:cs="Arial"/>
          <w:color w:val="auto"/>
          <w:sz w:val="22"/>
          <w:szCs w:val="22"/>
          <w:lang w:val="sr-Cyrl-RS"/>
        </w:rPr>
      </w:pPr>
    </w:p>
    <w:p w14:paraId="291DEB7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sidR="004D640A">
        <w:rPr>
          <w:rFonts w:ascii="Arial" w:hAnsi="Arial" w:cs="Arial"/>
          <w:sz w:val="22"/>
          <w:szCs w:val="22"/>
          <w:lang w:val="sr-Cyrl-RS"/>
        </w:rPr>
        <w:t>Пружалац услуге</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p>
    <w:p w14:paraId="7BE03895" w14:textId="77777777" w:rsidR="00D03646" w:rsidRPr="00DE1779" w:rsidRDefault="00D03646" w:rsidP="00D03646">
      <w:pPr>
        <w:pStyle w:val="BodyText"/>
        <w:jc w:val="center"/>
        <w:rPr>
          <w:rFonts w:ascii="Arial" w:hAnsi="Arial" w:cs="Arial"/>
          <w:sz w:val="22"/>
          <w:szCs w:val="22"/>
          <w:lang w:val="sr-Cyrl-RS"/>
        </w:rPr>
      </w:pPr>
    </w:p>
    <w:p w14:paraId="63E796F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sidR="004D640A">
        <w:rPr>
          <w:rFonts w:ascii="Arial" w:hAnsi="Arial" w:cs="Arial"/>
          <w:sz w:val="22"/>
          <w:szCs w:val="22"/>
          <w:lang w:val="sr-Cyrl-RS"/>
        </w:rPr>
        <w:t>Пружалац услуге</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14:paraId="4697CF8F" w14:textId="77777777" w:rsidR="00D03646" w:rsidRPr="00DE1779" w:rsidRDefault="00D03646" w:rsidP="002A0E0D">
      <w:pPr>
        <w:pStyle w:val="KDParagraf"/>
        <w:numPr>
          <w:ilvl w:val="0"/>
          <w:numId w:val="23"/>
        </w:numPr>
        <w:spacing w:before="0"/>
        <w:rPr>
          <w:rFonts w:cs="Arial"/>
          <w:lang w:val="sr-Cyrl-RS"/>
        </w:rPr>
      </w:pPr>
      <w:r w:rsidRPr="00DE1779">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49027984" w14:textId="77777777" w:rsidR="00D03646" w:rsidRPr="00DE1779" w:rsidRDefault="00D03646" w:rsidP="002A0E0D">
      <w:pPr>
        <w:pStyle w:val="KDParagraf"/>
        <w:numPr>
          <w:ilvl w:val="0"/>
          <w:numId w:val="23"/>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w:t>
      </w:r>
      <w:r w:rsidR="00BA3B9A">
        <w:rPr>
          <w:rFonts w:cs="Arial"/>
          <w:lang w:val="sr-Cyrl-RS"/>
        </w:rPr>
        <w:t>Кориснику услуге</w:t>
      </w:r>
      <w:r w:rsidRPr="00DE1779">
        <w:rPr>
          <w:rFonts w:cs="Arial"/>
          <w:lang w:val="sr-Cyrl-RS"/>
        </w:rPr>
        <w:t xml:space="preserve">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4D640A">
        <w:rPr>
          <w:rFonts w:cs="Arial"/>
          <w:lang w:val="sr-Cyrl-RS"/>
        </w:rPr>
        <w:t>Корисника услуге</w:t>
      </w:r>
      <w:r w:rsidRPr="00DE1779">
        <w:rPr>
          <w:rFonts w:cs="Arial"/>
          <w:lang w:val="sr-Cyrl-RS"/>
        </w:rPr>
        <w:t xml:space="preserve"> као и о другим питањима која захтевају усклађеност решења;</w:t>
      </w:r>
    </w:p>
    <w:p w14:paraId="7EFC8B40" w14:textId="77777777" w:rsidR="00D03646" w:rsidRPr="00925169" w:rsidRDefault="00D03646" w:rsidP="002A0E0D">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 xml:space="preserve">обезбеди неопходне стручне кадрове (довољан број обученог особља), опрему и алате неопходне за благовремено и квалитетно извршење уговорених </w:t>
      </w:r>
      <w:r w:rsidRPr="00925169">
        <w:rPr>
          <w:rFonts w:ascii="Arial" w:hAnsi="Arial" w:cs="Arial"/>
          <w:lang w:val="sr-Cyrl-RS"/>
        </w:rPr>
        <w:t>обавеза;</w:t>
      </w:r>
    </w:p>
    <w:p w14:paraId="39770F56" w14:textId="77777777" w:rsidR="00D03646" w:rsidRPr="00DE1779" w:rsidRDefault="00D03646" w:rsidP="00D03646">
      <w:pPr>
        <w:jc w:val="both"/>
        <w:rPr>
          <w:rFonts w:ascii="Arial" w:hAnsi="Arial" w:cs="Arial"/>
          <w:sz w:val="22"/>
          <w:szCs w:val="22"/>
          <w:lang w:val="sr-Cyrl-RS"/>
        </w:rPr>
      </w:pPr>
    </w:p>
    <w:p w14:paraId="27941E1A" w14:textId="77777777" w:rsidR="00D03646" w:rsidRPr="00DE1779" w:rsidRDefault="00D03646" w:rsidP="00D03646">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14:paraId="78538656" w14:textId="77777777" w:rsidR="00D03646" w:rsidRPr="00DE1779" w:rsidRDefault="00D03646" w:rsidP="00D03646">
      <w:pPr>
        <w:jc w:val="both"/>
        <w:rPr>
          <w:rFonts w:ascii="Arial" w:hAnsi="Arial" w:cs="Arial"/>
          <w:sz w:val="22"/>
          <w:szCs w:val="22"/>
          <w:lang w:val="sr-Cyrl-RS"/>
        </w:rPr>
      </w:pPr>
    </w:p>
    <w:p w14:paraId="3755889B"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4D640A">
        <w:rPr>
          <w:rFonts w:ascii="Arial" w:hAnsi="Arial" w:cs="Arial"/>
          <w:b/>
          <w:sz w:val="22"/>
          <w:szCs w:val="22"/>
          <w:lang w:val="sr-Cyrl-RS"/>
        </w:rPr>
        <w:t>Корисника услуге</w:t>
      </w:r>
    </w:p>
    <w:p w14:paraId="6766636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10.</w:t>
      </w:r>
    </w:p>
    <w:p w14:paraId="5E00FA27"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је обавезан да:</w:t>
      </w:r>
    </w:p>
    <w:p w14:paraId="668994CA" w14:textId="77777777" w:rsidR="00D03646" w:rsidRPr="00DE1779" w:rsidRDefault="00BA3B9A" w:rsidP="002A0E0D">
      <w:pPr>
        <w:pStyle w:val="ListParagraph"/>
        <w:numPr>
          <w:ilvl w:val="0"/>
          <w:numId w:val="4"/>
        </w:numPr>
        <w:jc w:val="both"/>
        <w:rPr>
          <w:rFonts w:ascii="Arial" w:hAnsi="Arial" w:cs="Arial"/>
          <w:lang w:val="sr-Cyrl-RS"/>
        </w:rPr>
      </w:pPr>
      <w:r>
        <w:rPr>
          <w:rFonts w:ascii="Arial" w:hAnsi="Arial" w:cs="Arial"/>
          <w:lang w:val="sr-Cyrl-RS"/>
        </w:rPr>
        <w:t>Пружаоцу услуге</w:t>
      </w:r>
      <w:r w:rsidRPr="00DE1779">
        <w:rPr>
          <w:rFonts w:ascii="Arial" w:hAnsi="Arial" w:cs="Arial"/>
          <w:lang w:val="sr-Cyrl-RS"/>
        </w:rPr>
        <w:t xml:space="preserve"> </w:t>
      </w:r>
      <w:r w:rsidR="00D03646" w:rsidRPr="00DE1779">
        <w:rPr>
          <w:rFonts w:ascii="Arial" w:hAnsi="Arial" w:cs="Arial"/>
          <w:lang w:val="sr-Cyrl-R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00D03646"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00D03646" w:rsidRPr="00DE1779">
        <w:rPr>
          <w:rFonts w:ascii="Arial" w:hAnsi="Arial" w:cs="Arial"/>
          <w:lang w:val="sr-Cyrl-RS"/>
        </w:rPr>
        <w:t xml:space="preserve"> а које су у вези са извршењем Уговора;</w:t>
      </w:r>
    </w:p>
    <w:p w14:paraId="471DF56E" w14:textId="77777777" w:rsidR="00D03646" w:rsidRPr="00DE1779" w:rsidRDefault="00D03646" w:rsidP="002A0E0D">
      <w:pPr>
        <w:pStyle w:val="ListParagraph"/>
        <w:numPr>
          <w:ilvl w:val="0"/>
          <w:numId w:val="4"/>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sidR="004D640A">
        <w:rPr>
          <w:rFonts w:ascii="Arial" w:hAnsi="Arial" w:cs="Arial"/>
          <w:lang w:val="sr-Cyrl-RS"/>
        </w:rPr>
        <w:t>Пружаоца услуге</w:t>
      </w:r>
      <w:r w:rsidRPr="00DE1779">
        <w:rPr>
          <w:rFonts w:ascii="Arial" w:hAnsi="Arial" w:cs="Arial"/>
          <w:lang w:val="sr-Cyrl-RS"/>
        </w:rPr>
        <w:t xml:space="preserve"> о лицу одређеном за вршење надзора над вршењем уговорених обавеза;</w:t>
      </w:r>
    </w:p>
    <w:p w14:paraId="635D53F3" w14:textId="77777777" w:rsidR="00D03646" w:rsidRPr="00DE1779" w:rsidRDefault="00D03646" w:rsidP="002A0E0D">
      <w:pPr>
        <w:pStyle w:val="BodyText"/>
        <w:numPr>
          <w:ilvl w:val="0"/>
          <w:numId w:val="4"/>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0E6A8D10" w14:textId="77777777" w:rsidR="00D03646" w:rsidRPr="00DE1779" w:rsidRDefault="00BA3B9A" w:rsidP="002A0E0D">
      <w:pPr>
        <w:pStyle w:val="BodyText"/>
        <w:numPr>
          <w:ilvl w:val="0"/>
          <w:numId w:val="4"/>
        </w:numPr>
        <w:suppressAutoHyphens w:val="0"/>
        <w:rPr>
          <w:rFonts w:ascii="Arial" w:hAnsi="Arial" w:cs="Arial"/>
          <w:b/>
          <w:sz w:val="22"/>
          <w:szCs w:val="22"/>
          <w:lang w:val="sr-Cyrl-RS"/>
        </w:rPr>
      </w:pPr>
      <w:r w:rsidRPr="00925169">
        <w:rPr>
          <w:rFonts w:ascii="Arial" w:hAnsi="Arial" w:cs="Arial"/>
          <w:sz w:val="22"/>
          <w:szCs w:val="22"/>
          <w:lang w:val="sr-Cyrl-RS"/>
        </w:rPr>
        <w:t>Пружаоцу услуге</w:t>
      </w:r>
      <w:r w:rsidRPr="00DE1779">
        <w:rPr>
          <w:rFonts w:ascii="Arial" w:hAnsi="Arial" w:cs="Arial"/>
          <w:lang w:val="sr-Cyrl-RS"/>
        </w:rPr>
        <w:t xml:space="preserve"> </w:t>
      </w:r>
      <w:r w:rsidR="00D03646" w:rsidRPr="00DE1779">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8B254FD" w14:textId="77777777" w:rsidR="00D03646" w:rsidRPr="00DE1779" w:rsidRDefault="00D03646" w:rsidP="002A0E0D">
      <w:pPr>
        <w:pStyle w:val="BodyText"/>
        <w:numPr>
          <w:ilvl w:val="0"/>
          <w:numId w:val="4"/>
        </w:numPr>
        <w:suppressAutoHyphens w:val="0"/>
        <w:rPr>
          <w:rFonts w:ascii="Arial" w:hAnsi="Arial" w:cs="Arial"/>
          <w:sz w:val="22"/>
          <w:szCs w:val="22"/>
          <w:lang w:val="sr-Cyrl-RS"/>
        </w:rPr>
      </w:pPr>
      <w:r w:rsidRPr="00DE1779">
        <w:rPr>
          <w:rFonts w:ascii="Arial" w:hAnsi="Arial" w:cs="Arial"/>
          <w:sz w:val="22"/>
          <w:szCs w:val="22"/>
          <w:lang w:val="sr-Cyrl-RS"/>
        </w:rPr>
        <w:lastRenderedPageBreak/>
        <w:t>изврши плаћање уговорене цене.</w:t>
      </w:r>
    </w:p>
    <w:p w14:paraId="5C732DE6" w14:textId="77777777" w:rsidR="00D03646" w:rsidRPr="00DE1779" w:rsidRDefault="00D03646" w:rsidP="00D03646">
      <w:pPr>
        <w:jc w:val="both"/>
        <w:rPr>
          <w:rFonts w:ascii="Arial" w:hAnsi="Arial" w:cs="Arial"/>
          <w:sz w:val="22"/>
          <w:szCs w:val="22"/>
          <w:lang w:val="sr-Cyrl-RS"/>
        </w:rPr>
      </w:pPr>
    </w:p>
    <w:p w14:paraId="33ABEE59"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услуга</w:t>
      </w:r>
    </w:p>
    <w:p w14:paraId="65E38C6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658DE424" w14:textId="77777777" w:rsidR="00D03646" w:rsidRPr="00635D10" w:rsidRDefault="00D03646" w:rsidP="00D03646">
      <w:pPr>
        <w:jc w:val="both"/>
        <w:rPr>
          <w:rFonts w:ascii="Arial" w:hAnsi="Arial" w:cs="Arial"/>
          <w:sz w:val="22"/>
          <w:szCs w:val="22"/>
          <w:lang w:val="sr-Cyrl-RS"/>
        </w:rPr>
      </w:pPr>
      <w:r w:rsidRPr="00635D10">
        <w:rPr>
          <w:rFonts w:ascii="Arial" w:hAnsi="Arial" w:cs="Arial"/>
          <w:sz w:val="22"/>
          <w:szCs w:val="22"/>
          <w:lang w:val="sr-Cyrl-RS"/>
        </w:rPr>
        <w:t xml:space="preserve">Сматра се да је извршен уговорени посао када овлашћена лица Уговорних страна потпишу </w:t>
      </w:r>
      <w:r w:rsidR="00106CB7" w:rsidRPr="00DC5C9C">
        <w:rPr>
          <w:rFonts w:ascii="Arial" w:hAnsi="Arial" w:cs="Arial"/>
          <w:sz w:val="22"/>
          <w:szCs w:val="22"/>
          <w:lang w:val="sr-Cyrl-RS"/>
        </w:rPr>
        <w:t>Записни</w:t>
      </w:r>
      <w:r w:rsidR="00106CB7">
        <w:rPr>
          <w:rFonts w:ascii="Arial" w:hAnsi="Arial" w:cs="Arial"/>
          <w:sz w:val="22"/>
          <w:szCs w:val="22"/>
          <w:lang w:val="sr-Cyrl-RS"/>
        </w:rPr>
        <w:t xml:space="preserve">к о </w:t>
      </w:r>
      <w:r w:rsidR="00CF122C">
        <w:rPr>
          <w:rFonts w:ascii="Arial" w:hAnsi="Arial" w:cs="Arial"/>
          <w:sz w:val="22"/>
          <w:szCs w:val="22"/>
          <w:lang w:val="sr-Cyrl-RS"/>
        </w:rPr>
        <w:t xml:space="preserve">квантитативном и </w:t>
      </w:r>
      <w:r w:rsidR="00106CB7">
        <w:rPr>
          <w:rFonts w:ascii="Arial" w:hAnsi="Arial" w:cs="Arial"/>
          <w:sz w:val="22"/>
          <w:szCs w:val="22"/>
          <w:lang w:val="sr-Cyrl-RS"/>
        </w:rPr>
        <w:t xml:space="preserve">квалитативном пријему </w:t>
      </w:r>
      <w:r w:rsidR="00781637">
        <w:rPr>
          <w:rFonts w:ascii="Arial" w:hAnsi="Arial" w:cs="Arial"/>
          <w:sz w:val="22"/>
          <w:szCs w:val="22"/>
          <w:lang w:val="sr-Cyrl-RS"/>
        </w:rPr>
        <w:t>услуга</w:t>
      </w:r>
      <w:r w:rsidR="00106CB7" w:rsidRPr="00DC5C9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D14D79" w:rsidRPr="00635D10">
        <w:rPr>
          <w:rFonts w:ascii="Arial" w:hAnsi="Arial" w:cs="Arial"/>
          <w:sz w:val="22"/>
          <w:szCs w:val="22"/>
          <w:lang w:val="sr-Cyrl-RS"/>
        </w:rPr>
        <w:t xml:space="preserve">, </w:t>
      </w:r>
      <w:r w:rsidRPr="00635D10">
        <w:rPr>
          <w:rFonts w:ascii="Arial" w:hAnsi="Arial" w:cs="Arial"/>
          <w:sz w:val="22"/>
          <w:szCs w:val="22"/>
          <w:lang w:val="sr-Cyrl-RS"/>
        </w:rPr>
        <w:t>којим се врши квантитативни и квалитативни пријем посла који је предмет Уговора.</w:t>
      </w:r>
    </w:p>
    <w:p w14:paraId="0F763709" w14:textId="77777777" w:rsidR="00D03646" w:rsidRPr="00635D10" w:rsidRDefault="00D03646" w:rsidP="00D03646">
      <w:pPr>
        <w:pStyle w:val="BodyText"/>
        <w:rPr>
          <w:rFonts w:ascii="Arial" w:hAnsi="Arial" w:cs="Arial"/>
          <w:sz w:val="22"/>
          <w:szCs w:val="22"/>
          <w:lang w:val="sr-Cyrl-RS"/>
        </w:rPr>
      </w:pPr>
    </w:p>
    <w:p w14:paraId="452A14B5" w14:textId="77777777" w:rsidR="00D03646" w:rsidRPr="00635D10"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w:t>
      </w:r>
      <w:r w:rsidR="00106CB7">
        <w:rPr>
          <w:rFonts w:ascii="Arial" w:hAnsi="Arial" w:cs="Arial"/>
          <w:sz w:val="22"/>
          <w:szCs w:val="22"/>
          <w:lang w:val="sr-Cyrl-RS"/>
        </w:rPr>
        <w:t xml:space="preserve">и квалитативни </w:t>
      </w:r>
      <w:r w:rsidRPr="00635D10">
        <w:rPr>
          <w:rFonts w:ascii="Arial" w:hAnsi="Arial" w:cs="Arial"/>
          <w:sz w:val="22"/>
          <w:szCs w:val="22"/>
          <w:lang w:val="sr-Cyrl-RS"/>
        </w:rPr>
        <w:t xml:space="preserve">пријем услуга врше за то овлашћена лица од стране  </w:t>
      </w:r>
      <w:r w:rsidR="004D640A">
        <w:rPr>
          <w:rFonts w:ascii="Arial" w:hAnsi="Arial" w:cs="Arial"/>
          <w:sz w:val="22"/>
          <w:szCs w:val="22"/>
          <w:lang w:val="sr-Cyrl-RS"/>
        </w:rPr>
        <w:t>Корисника услуге</w:t>
      </w:r>
      <w:r w:rsidR="00106CB7">
        <w:rPr>
          <w:rFonts w:ascii="Arial" w:hAnsi="Arial" w:cs="Arial"/>
          <w:sz w:val="22"/>
          <w:szCs w:val="22"/>
          <w:lang w:val="sr-Cyrl-RS"/>
        </w:rPr>
        <w:t xml:space="preserve"> и </w:t>
      </w:r>
      <w:r w:rsidR="004D640A">
        <w:rPr>
          <w:rFonts w:ascii="Arial" w:hAnsi="Arial" w:cs="Arial"/>
          <w:sz w:val="22"/>
          <w:szCs w:val="22"/>
          <w:lang w:val="sr-Cyrl-RS"/>
        </w:rPr>
        <w:t>Пружаоца услуге</w:t>
      </w:r>
      <w:r w:rsidRPr="00635D10">
        <w:rPr>
          <w:rFonts w:ascii="Arial" w:hAnsi="Arial" w:cs="Arial"/>
          <w:sz w:val="22"/>
          <w:szCs w:val="22"/>
          <w:lang w:val="sr-Cyrl-RS"/>
        </w:rPr>
        <w:t>.</w:t>
      </w:r>
    </w:p>
    <w:p w14:paraId="7A6945AF" w14:textId="77777777" w:rsidR="00D03646" w:rsidRPr="00635D10" w:rsidRDefault="00CF122C" w:rsidP="00D03646">
      <w:pPr>
        <w:pStyle w:val="BodyText"/>
        <w:rPr>
          <w:rFonts w:ascii="Arial" w:hAnsi="Arial" w:cs="Arial"/>
          <w:sz w:val="22"/>
          <w:szCs w:val="22"/>
          <w:lang w:val="sr-Cyrl-RS"/>
        </w:rPr>
      </w:pPr>
      <w:r w:rsidRPr="00DC5C9C">
        <w:rPr>
          <w:rFonts w:ascii="Arial" w:hAnsi="Arial" w:cs="Arial"/>
          <w:sz w:val="22"/>
          <w:szCs w:val="22"/>
          <w:lang w:val="sr-Cyrl-RS"/>
        </w:rPr>
        <w:t>Записни</w:t>
      </w:r>
      <w:r>
        <w:rPr>
          <w:rFonts w:ascii="Arial" w:hAnsi="Arial" w:cs="Arial"/>
          <w:sz w:val="22"/>
          <w:szCs w:val="22"/>
          <w:lang w:val="sr-Cyrl-RS"/>
        </w:rPr>
        <w:t>к о квантитативном и квалитативном пријему услуга</w:t>
      </w:r>
      <w:r w:rsidR="00056B1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106CB7">
        <w:rPr>
          <w:rFonts w:ascii="Arial" w:hAnsi="Arial" w:cs="Arial"/>
          <w:sz w:val="22"/>
          <w:szCs w:val="22"/>
          <w:lang w:val="sr-Cyrl-RS"/>
        </w:rPr>
        <w:t xml:space="preserve"> </w:t>
      </w:r>
      <w:r w:rsidR="00D03646" w:rsidRPr="00635D10">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14:paraId="33A333ED" w14:textId="77777777" w:rsidR="00C548E5" w:rsidRPr="00635D10" w:rsidRDefault="00C548E5" w:rsidP="00D03646">
      <w:pPr>
        <w:pStyle w:val="BodyText"/>
        <w:rPr>
          <w:rFonts w:ascii="Arial" w:hAnsi="Arial" w:cs="Arial"/>
          <w:sz w:val="22"/>
          <w:szCs w:val="22"/>
          <w:lang w:val="sr-Cyrl-RS"/>
        </w:rPr>
      </w:pPr>
    </w:p>
    <w:p w14:paraId="170BCD90" w14:textId="77777777" w:rsidR="00D03646" w:rsidRPr="00DE1779"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sidR="00BA3B9A">
        <w:rPr>
          <w:rFonts w:ascii="Arial" w:hAnsi="Arial" w:cs="Arial"/>
          <w:sz w:val="22"/>
          <w:szCs w:val="22"/>
          <w:lang w:val="sr-Cyrl-RS"/>
        </w:rPr>
        <w:t>Корисник услуге</w:t>
      </w:r>
      <w:r w:rsidRPr="00635D10">
        <w:rPr>
          <w:rFonts w:ascii="Arial" w:hAnsi="Arial" w:cs="Arial"/>
          <w:sz w:val="22"/>
          <w:szCs w:val="22"/>
          <w:lang w:val="sr-Cyrl-RS"/>
        </w:rPr>
        <w:t xml:space="preserve"> је дужан да у писаном облику одмах саопшти представнику </w:t>
      </w:r>
      <w:r w:rsidR="004D640A">
        <w:rPr>
          <w:rFonts w:ascii="Arial" w:hAnsi="Arial" w:cs="Arial"/>
          <w:sz w:val="22"/>
          <w:szCs w:val="22"/>
          <w:lang w:val="sr-Cyrl-RS"/>
        </w:rPr>
        <w:t>Пружаоца услуге</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3AD9C536" w14:textId="77777777" w:rsidR="00D03646" w:rsidRPr="00DE1779" w:rsidRDefault="00D03646" w:rsidP="00D03646">
      <w:pPr>
        <w:pStyle w:val="BodyText"/>
        <w:rPr>
          <w:rFonts w:ascii="Arial" w:hAnsi="Arial" w:cs="Arial"/>
          <w:sz w:val="22"/>
          <w:szCs w:val="22"/>
          <w:lang w:val="sr-Cyrl-RS"/>
        </w:rPr>
      </w:pPr>
    </w:p>
    <w:p w14:paraId="4F6F6F6C" w14:textId="77777777" w:rsidR="00D03646" w:rsidRPr="00DE1779" w:rsidRDefault="004D640A" w:rsidP="00D03646">
      <w:pPr>
        <w:pStyle w:val="BodyText"/>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00D03646" w:rsidRPr="00DE1779">
        <w:rPr>
          <w:rFonts w:ascii="Arial" w:hAnsi="Arial" w:cs="Arial"/>
          <w:sz w:val="22"/>
          <w:szCs w:val="22"/>
          <w:lang w:val="sr-Cyrl-RS"/>
        </w:rPr>
        <w:t>.</w:t>
      </w:r>
    </w:p>
    <w:p w14:paraId="01127507" w14:textId="77777777" w:rsidR="00D03646" w:rsidRPr="00DE1779" w:rsidRDefault="00D03646" w:rsidP="00D03646">
      <w:pPr>
        <w:pStyle w:val="BodyText"/>
        <w:rPr>
          <w:rFonts w:ascii="Arial" w:hAnsi="Arial" w:cs="Arial"/>
          <w:b/>
          <w:sz w:val="22"/>
          <w:szCs w:val="22"/>
          <w:lang w:val="sr-Cyrl-RS"/>
        </w:rPr>
      </w:pPr>
    </w:p>
    <w:p w14:paraId="3DFD9C62" w14:textId="77777777" w:rsidR="00D03646" w:rsidRPr="00DE1779" w:rsidRDefault="00D03646" w:rsidP="00D03646">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45653EF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582D114C" w14:textId="77777777" w:rsidR="00D03646" w:rsidRPr="00DE1779" w:rsidRDefault="00D03646" w:rsidP="00D03646">
      <w:pPr>
        <w:pStyle w:val="KDParagraf"/>
        <w:spacing w:before="0"/>
        <w:rPr>
          <w:rFonts w:cs="Arial"/>
          <w:lang w:val="sr-Cyrl-RS"/>
        </w:rPr>
      </w:pPr>
    </w:p>
    <w:p w14:paraId="53FD77B6" w14:textId="77777777" w:rsidR="00D03646" w:rsidRPr="00DE1779" w:rsidRDefault="00BA3B9A"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3DE6588F"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48E03ED0"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5DD69BBC" w14:textId="77777777" w:rsidR="00D03646" w:rsidRPr="00DE1779" w:rsidRDefault="004D640A"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0D2163E6"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5127B8D0" w14:textId="0E848168"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BE9F53A" w14:textId="77777777" w:rsidR="00D03646" w:rsidRPr="00DE1779" w:rsidRDefault="00D03646" w:rsidP="00D03646">
      <w:pPr>
        <w:pStyle w:val="KDParagraf"/>
        <w:spacing w:before="0"/>
        <w:rPr>
          <w:rFonts w:cs="Arial"/>
          <w:lang w:val="sr-Cyrl-RS"/>
        </w:rPr>
      </w:pPr>
    </w:p>
    <w:p w14:paraId="5971A0F7"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7738F6F9" w14:textId="77777777" w:rsidR="00D03646" w:rsidRPr="00DE1779" w:rsidRDefault="00D03646" w:rsidP="00D03646">
      <w:pPr>
        <w:pStyle w:val="BodyText"/>
        <w:rPr>
          <w:rFonts w:ascii="Arial" w:hAnsi="Arial" w:cs="Arial"/>
          <w:b/>
          <w:sz w:val="22"/>
          <w:szCs w:val="22"/>
          <w:lang w:val="sr-Cyrl-RS"/>
        </w:rPr>
      </w:pPr>
    </w:p>
    <w:p w14:paraId="5F67A717" w14:textId="77777777" w:rsidR="00D03646" w:rsidRPr="00DE1779" w:rsidRDefault="00D03646" w:rsidP="00D03646">
      <w:pPr>
        <w:pStyle w:val="BodyText"/>
        <w:rPr>
          <w:rFonts w:ascii="Arial" w:hAnsi="Arial" w:cs="Arial"/>
          <w:b/>
          <w:sz w:val="22"/>
          <w:szCs w:val="22"/>
          <w:lang w:val="sr-Cyrl-RS"/>
        </w:rPr>
      </w:pPr>
    </w:p>
    <w:p w14:paraId="2682084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65846D5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2463DC34" w14:textId="77777777" w:rsidR="00D03646" w:rsidRPr="00DE1779" w:rsidRDefault="004D640A"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345279">
        <w:rPr>
          <w:rFonts w:ascii="Arial" w:hAnsi="Arial" w:cs="Arial"/>
          <w:sz w:val="22"/>
          <w:szCs w:val="22"/>
          <w:lang w:val="sr-Cyrl-RS"/>
        </w:rPr>
        <w:t xml:space="preserve">(даље: ЗОО), </w:t>
      </w:r>
      <w:r w:rsidR="00D03646" w:rsidRPr="00DE1779">
        <w:rPr>
          <w:rFonts w:ascii="Arial" w:hAnsi="Arial" w:cs="Arial"/>
          <w:sz w:val="22"/>
          <w:szCs w:val="22"/>
          <w:lang w:val="sr-Cyrl-RS"/>
        </w:rPr>
        <w:t xml:space="preserve">као средство финансијског обезбеђења за добро извршење посла преда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26038DCF"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71640CA5" w14:textId="3FD0EC7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BA3B9A" w:rsidRPr="007620AC">
        <w:rPr>
          <w:rFonts w:ascii="Arial" w:hAnsi="Arial" w:cs="Arial"/>
          <w:sz w:val="22"/>
          <w:szCs w:val="22"/>
          <w:lang w:val="sr-Cyrl-RS"/>
        </w:rPr>
        <w:t>(без примедби)</w:t>
      </w:r>
      <w:r w:rsidR="00BA3B9A">
        <w:rPr>
          <w:rFonts w:ascii="Arial" w:hAnsi="Arial" w:cs="Arial"/>
          <w:sz w:val="22"/>
          <w:szCs w:val="22"/>
          <w:lang w:val="sr-Cyrl-RS"/>
        </w:rPr>
        <w:t xml:space="preserve"> </w:t>
      </w:r>
    </w:p>
    <w:p w14:paraId="26461CF7" w14:textId="77777777" w:rsidR="002B5027" w:rsidRPr="00DE1779" w:rsidRDefault="002B5027" w:rsidP="00D03646">
      <w:pPr>
        <w:jc w:val="both"/>
        <w:rPr>
          <w:rFonts w:ascii="Arial" w:hAnsi="Arial" w:cs="Arial"/>
          <w:sz w:val="22"/>
          <w:szCs w:val="22"/>
          <w:lang w:val="sr-Cyrl-RS"/>
        </w:rPr>
      </w:pPr>
    </w:p>
    <w:p w14:paraId="6AD1EF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2DDA4B8" w14:textId="77777777" w:rsidR="002B5027" w:rsidRPr="00DE1779" w:rsidRDefault="002B5027" w:rsidP="00D03646">
      <w:pPr>
        <w:jc w:val="both"/>
        <w:rPr>
          <w:rFonts w:ascii="Arial" w:hAnsi="Arial" w:cs="Arial"/>
          <w:sz w:val="22"/>
          <w:szCs w:val="22"/>
          <w:lang w:val="sr-Cyrl-RS"/>
        </w:rPr>
      </w:pPr>
    </w:p>
    <w:p w14:paraId="5C04E8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6034A1"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lastRenderedPageBreak/>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CCFEC43"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2FA7B622" w14:textId="746523E4" w:rsidR="002B5027"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3CD0B674" w14:textId="77777777" w:rsidR="00973B66" w:rsidRPr="008935B9" w:rsidRDefault="00973B66" w:rsidP="00973B66">
      <w:pPr>
        <w:jc w:val="both"/>
        <w:rPr>
          <w:rFonts w:ascii="Arial" w:hAnsi="Arial" w:cs="Arial"/>
          <w:sz w:val="22"/>
          <w:szCs w:val="22"/>
          <w:lang w:val="sr-Cyrl-RS"/>
        </w:rPr>
      </w:pPr>
      <w:r w:rsidRPr="008935B9">
        <w:rPr>
          <w:rFonts w:ascii="Arial" w:hAnsi="Arial" w:cs="Arial"/>
          <w:sz w:val="22"/>
          <w:szCs w:val="22"/>
          <w:lang w:val="sr-Cyrl-RS"/>
        </w:rPr>
        <w:t>Уколико банкарску гаранцију издаје страна банка ,мора имати кредитни рејтинг.</w:t>
      </w:r>
    </w:p>
    <w:p w14:paraId="671EE327" w14:textId="7A8C6FFB" w:rsidR="00973B66" w:rsidRPr="00DE1779" w:rsidRDefault="00973B66" w:rsidP="00973B66">
      <w:pPr>
        <w:jc w:val="both"/>
        <w:rPr>
          <w:rFonts w:ascii="Arial" w:hAnsi="Arial" w:cs="Arial"/>
          <w:sz w:val="22"/>
          <w:szCs w:val="22"/>
          <w:lang w:val="sr-Cyrl-RS"/>
        </w:rPr>
      </w:pPr>
      <w:r w:rsidRPr="008935B9">
        <w:rPr>
          <w:rFonts w:ascii="Arial" w:hAnsi="Arial" w:cs="Arial"/>
          <w:sz w:val="22"/>
          <w:szCs w:val="22"/>
          <w:lang w:val="sr-Cyrl-RS"/>
        </w:rPr>
        <w:t>Банкарска гаранција треба да буду у валути у којој је Понуда</w:t>
      </w:r>
      <w:r>
        <w:rPr>
          <w:rFonts w:ascii="Arial" w:hAnsi="Arial" w:cs="Arial"/>
          <w:sz w:val="22"/>
          <w:szCs w:val="22"/>
          <w:lang w:val="sr-Cyrl-RS"/>
        </w:rPr>
        <w:t>.</w:t>
      </w:r>
    </w:p>
    <w:p w14:paraId="5003107D"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sidR="004D640A">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056B1C">
        <w:rPr>
          <w:rFonts w:ascii="Arial" w:hAnsi="Arial" w:cs="Arial"/>
          <w:sz w:val="22"/>
          <w:szCs w:val="22"/>
          <w:lang w:val="sr-Cyrl-RS"/>
        </w:rPr>
        <w:t xml:space="preserve"> </w:t>
      </w:r>
      <w:r w:rsidR="00D03646" w:rsidRPr="00DE1779">
        <w:rPr>
          <w:rFonts w:ascii="Arial" w:hAnsi="Arial" w:cs="Arial"/>
          <w:sz w:val="22"/>
          <w:szCs w:val="22"/>
          <w:lang w:val="sr-Cyrl-RS"/>
        </w:rPr>
        <w:t>без примедби.</w:t>
      </w:r>
    </w:p>
    <w:p w14:paraId="209C78F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D917E9"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4D640A">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7C77155D" w14:textId="77777777" w:rsidR="00D03646" w:rsidRPr="00DE1779" w:rsidRDefault="00D03646" w:rsidP="00D03646">
      <w:pPr>
        <w:tabs>
          <w:tab w:val="left" w:pos="1786"/>
        </w:tabs>
        <w:ind w:right="-6"/>
        <w:jc w:val="both"/>
        <w:rPr>
          <w:rFonts w:ascii="Arial" w:hAnsi="Arial" w:cs="Arial"/>
          <w:sz w:val="22"/>
          <w:szCs w:val="22"/>
          <w:lang w:val="sr-Cyrl-RS"/>
        </w:rPr>
      </w:pPr>
    </w:p>
    <w:p w14:paraId="7F7B9B2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43FCFA12"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 xml:space="preserve">банкарску гаранцију за отклањање </w:t>
      </w:r>
      <w:r w:rsidR="00CF122C">
        <w:rPr>
          <w:rFonts w:ascii="Arial" w:hAnsi="Arial" w:cs="Arial"/>
          <w:b/>
          <w:sz w:val="22"/>
          <w:szCs w:val="22"/>
          <w:lang w:val="sr-Cyrl-RS"/>
        </w:rPr>
        <w:t>недостатака</w:t>
      </w:r>
      <w:r w:rsidR="00CF122C" w:rsidRPr="00DE1779">
        <w:rPr>
          <w:rFonts w:ascii="Arial" w:hAnsi="Arial" w:cs="Arial"/>
          <w:b/>
          <w:sz w:val="22"/>
          <w:szCs w:val="22"/>
          <w:lang w:val="sr-Cyrl-RS"/>
        </w:rPr>
        <w:t xml:space="preserve"> </w:t>
      </w:r>
      <w:r w:rsidR="00D03646" w:rsidRPr="00DE1779">
        <w:rPr>
          <w:rFonts w:ascii="Arial" w:hAnsi="Arial" w:cs="Arial"/>
          <w:b/>
          <w:sz w:val="22"/>
          <w:szCs w:val="22"/>
          <w:lang w:val="sr-Cyrl-RS"/>
        </w:rPr>
        <w:t>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5B124D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4D640A">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056B1C">
        <w:rPr>
          <w:rFonts w:ascii="Arial" w:hAnsi="Arial" w:cs="Arial"/>
          <w:sz w:val="22"/>
          <w:szCs w:val="22"/>
          <w:lang w:val="sr-Cyrl-RS"/>
        </w:rPr>
        <w:t xml:space="preserve"> без примедби</w:t>
      </w:r>
      <w:r w:rsidRPr="00DE1779">
        <w:rPr>
          <w:rFonts w:ascii="Arial" w:hAnsi="Arial" w:cs="Arial"/>
          <w:sz w:val="22"/>
          <w:szCs w:val="22"/>
          <w:lang w:val="sr-Cyrl-RS"/>
        </w:rPr>
        <w:t>.</w:t>
      </w:r>
    </w:p>
    <w:p w14:paraId="68379DE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за отклањање </w:t>
      </w:r>
      <w:r w:rsidR="00CF122C">
        <w:rPr>
          <w:rFonts w:ascii="Arial" w:hAnsi="Arial" w:cs="Arial"/>
          <w:sz w:val="22"/>
          <w:szCs w:val="22"/>
          <w:lang w:val="sr-Cyrl-RS"/>
        </w:rPr>
        <w:t>недостатака</w:t>
      </w:r>
      <w:r w:rsidR="00CF122C" w:rsidRPr="00DE1779">
        <w:rPr>
          <w:rFonts w:ascii="Arial" w:hAnsi="Arial" w:cs="Arial"/>
          <w:sz w:val="22"/>
          <w:szCs w:val="22"/>
          <w:lang w:val="sr-Cyrl-RS"/>
        </w:rPr>
        <w:t xml:space="preserve"> </w:t>
      </w:r>
      <w:r w:rsidRPr="00DE1779">
        <w:rPr>
          <w:rFonts w:ascii="Arial" w:hAnsi="Arial" w:cs="Arial"/>
          <w:sz w:val="22"/>
          <w:szCs w:val="22"/>
          <w:lang w:val="sr-Cyrl-RS"/>
        </w:rPr>
        <w:t>у гарантном року мора трајати 30 (тридесет) дана дуже од истека гарантног рока.</w:t>
      </w:r>
    </w:p>
    <w:p w14:paraId="38B09C8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6A71AE13"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62FF03C"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182005C4" w14:textId="7777777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89ED1F"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w:t>
      </w:r>
      <w:r w:rsidR="00CF122C">
        <w:rPr>
          <w:rFonts w:ascii="Arial" w:hAnsi="Arial" w:cs="Arial"/>
          <w:sz w:val="22"/>
          <w:szCs w:val="22"/>
          <w:lang w:val="sr-Cyrl-RS"/>
        </w:rPr>
        <w:t>недостатака</w:t>
      </w:r>
      <w:r w:rsidR="00CF122C"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у гарантном року у случају да </w:t>
      </w:r>
      <w:r w:rsidR="004D640A">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095A8B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A9E4B6" w14:textId="77777777"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4D640A">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BA3B9A">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E7CF082" w14:textId="77777777" w:rsidR="00973B66" w:rsidRPr="008935B9" w:rsidRDefault="00973B66" w:rsidP="00973B66">
      <w:pPr>
        <w:jc w:val="both"/>
        <w:rPr>
          <w:rFonts w:ascii="Arial" w:hAnsi="Arial" w:cs="Arial"/>
          <w:sz w:val="22"/>
          <w:szCs w:val="22"/>
          <w:lang w:val="sr-Cyrl-RS"/>
        </w:rPr>
      </w:pPr>
      <w:r w:rsidRPr="008935B9">
        <w:rPr>
          <w:rFonts w:ascii="Arial" w:hAnsi="Arial" w:cs="Arial"/>
          <w:sz w:val="22"/>
          <w:szCs w:val="22"/>
          <w:lang w:val="sr-Cyrl-RS"/>
        </w:rPr>
        <w:t>Уколико банкарску гаранцију издаје страна банка ,мора имати кредитни рејтинг.</w:t>
      </w:r>
    </w:p>
    <w:p w14:paraId="1DB8178D" w14:textId="665E94BF" w:rsidR="00D03646" w:rsidRDefault="00973B66" w:rsidP="00973B66">
      <w:pPr>
        <w:pStyle w:val="KDParagraf"/>
        <w:spacing w:before="0"/>
        <w:rPr>
          <w:rFonts w:cs="Arial"/>
          <w:lang w:val="sr-Cyrl-RS"/>
        </w:rPr>
      </w:pPr>
      <w:r w:rsidRPr="008935B9">
        <w:rPr>
          <w:rFonts w:cs="Arial"/>
          <w:lang w:val="sr-Cyrl-RS"/>
        </w:rPr>
        <w:t>Банкарска гаранција треба да буду у валути у којој је Понуда</w:t>
      </w:r>
    </w:p>
    <w:p w14:paraId="557D4B9C" w14:textId="77777777" w:rsidR="00973B66" w:rsidRPr="00DE1779" w:rsidRDefault="00973B66" w:rsidP="00973B66">
      <w:pPr>
        <w:pStyle w:val="KDParagraf"/>
        <w:spacing w:before="0"/>
        <w:rPr>
          <w:rFonts w:cs="Arial"/>
          <w:lang w:val="sr-Cyrl-RS"/>
        </w:rPr>
      </w:pPr>
    </w:p>
    <w:p w14:paraId="3A6C3265"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63D6330B" w14:textId="77777777"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2B710B7B"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w:t>
      </w:r>
      <w:r w:rsidRPr="00DE1779">
        <w:rPr>
          <w:rFonts w:ascii="Arial" w:hAnsi="Arial" w:cs="Arial"/>
          <w:sz w:val="22"/>
          <w:szCs w:val="22"/>
          <w:lang w:val="sr-Cyrl-RS"/>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AD24966"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0568E1E" w14:textId="77777777" w:rsidR="00D03646" w:rsidRPr="00DE1779" w:rsidRDefault="00D03646" w:rsidP="00D03646">
      <w:pPr>
        <w:tabs>
          <w:tab w:val="left" w:pos="1512"/>
          <w:tab w:val="left" w:pos="9090"/>
        </w:tabs>
        <w:jc w:val="both"/>
        <w:rPr>
          <w:rFonts w:ascii="Arial" w:hAnsi="Arial" w:cs="Arial"/>
          <w:sz w:val="22"/>
          <w:szCs w:val="22"/>
          <w:lang w:val="sr-Cyrl-RS"/>
        </w:rPr>
      </w:pPr>
    </w:p>
    <w:p w14:paraId="7396FA59"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20F264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A3CA566"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23A1FC98" w14:textId="77777777" w:rsidR="00D03646" w:rsidRPr="00DE1779" w:rsidRDefault="00D03646" w:rsidP="00D03646">
      <w:pPr>
        <w:tabs>
          <w:tab w:val="left" w:pos="1512"/>
          <w:tab w:val="left" w:pos="9090"/>
        </w:tabs>
        <w:jc w:val="both"/>
        <w:rPr>
          <w:rFonts w:ascii="Arial" w:hAnsi="Arial" w:cs="Arial"/>
          <w:sz w:val="22"/>
          <w:szCs w:val="22"/>
          <w:lang w:val="sr-Cyrl-RS"/>
        </w:rPr>
      </w:pPr>
    </w:p>
    <w:p w14:paraId="18642917"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8910F9"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16.</w:t>
      </w:r>
    </w:p>
    <w:p w14:paraId="065D1473"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5E6D84" w:rsidRPr="005E6D84">
        <w:rPr>
          <w:rFonts w:ascii="Arial" w:hAnsi="Arial" w:cs="Arial"/>
          <w:sz w:val="22"/>
          <w:szCs w:val="22"/>
          <w:lang w:val="sr-Cyrl-RS"/>
        </w:rPr>
        <w:t>8</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3BE63A2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F122C">
        <w:rPr>
          <w:rFonts w:ascii="Arial" w:hAnsi="Arial" w:cs="Arial"/>
          <w:sz w:val="22"/>
          <w:szCs w:val="22"/>
          <w:lang w:val="sr-Cyrl-RS"/>
        </w:rPr>
        <w:t>Пружаоцу услуге</w:t>
      </w:r>
      <w:r w:rsidR="00CF122C" w:rsidRPr="00DE1779">
        <w:rPr>
          <w:rFonts w:ascii="Arial" w:hAnsi="Arial" w:cs="Arial"/>
          <w:sz w:val="22"/>
          <w:szCs w:val="22"/>
          <w:lang w:val="sr-Cyrl-RS"/>
        </w:rPr>
        <w:t xml:space="preserve"> </w:t>
      </w:r>
      <w:r w:rsidRPr="00DE1779">
        <w:rPr>
          <w:rFonts w:ascii="Arial" w:hAnsi="Arial" w:cs="Arial"/>
          <w:sz w:val="22"/>
          <w:szCs w:val="22"/>
          <w:lang w:val="sr-Cyrl-RS"/>
        </w:rPr>
        <w:t xml:space="preserve">у извршавању предмета овог уговора,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0A518A64" w14:textId="77777777" w:rsidR="00D03646" w:rsidRPr="00DE1779" w:rsidRDefault="00D03646" w:rsidP="00D03646">
      <w:pPr>
        <w:jc w:val="both"/>
        <w:rPr>
          <w:rFonts w:ascii="Arial" w:hAnsi="Arial" w:cs="Arial"/>
          <w:sz w:val="22"/>
          <w:szCs w:val="22"/>
          <w:lang w:val="sr-Cyrl-RS"/>
        </w:rPr>
      </w:pPr>
    </w:p>
    <w:p w14:paraId="7536D5D9"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53B6D68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2850B3B7" w14:textId="66972506" w:rsidR="00D03646" w:rsidRPr="00DE1779" w:rsidRDefault="004D640A"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w:t>
      </w:r>
      <w:r w:rsidR="00345279" w:rsidRPr="00DE1779">
        <w:rPr>
          <w:rFonts w:ascii="Arial" w:hAnsi="Arial" w:cs="Arial"/>
          <w:bCs/>
          <w:sz w:val="22"/>
          <w:szCs w:val="22"/>
          <w:lang w:val="sr-Cyrl-RS"/>
        </w:rPr>
        <w:t xml:space="preserve">на </w:t>
      </w:r>
      <w:r w:rsidR="00345279">
        <w:rPr>
          <w:rFonts w:ascii="Arial" w:hAnsi="Arial" w:cs="Arial"/>
          <w:bCs/>
          <w:sz w:val="22"/>
          <w:szCs w:val="22"/>
          <w:lang w:val="sr-Cyrl-RS"/>
        </w:rPr>
        <w:t>Корисника услуге</w:t>
      </w:r>
      <w:r w:rsidR="00D03646" w:rsidRPr="00DE1779">
        <w:rPr>
          <w:rFonts w:ascii="Arial" w:hAnsi="Arial" w:cs="Arial"/>
          <w:bCs/>
          <w:sz w:val="22"/>
          <w:szCs w:val="22"/>
          <w:lang w:val="sr-Cyrl-RS"/>
        </w:rPr>
        <w:t>.</w:t>
      </w:r>
    </w:p>
    <w:p w14:paraId="3B0B2F9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372CE7CE" w14:textId="4F74532F" w:rsidR="00D03646" w:rsidRPr="00DE1779" w:rsidRDefault="00345279" w:rsidP="00D03646">
      <w:pPr>
        <w:jc w:val="both"/>
        <w:rPr>
          <w:rFonts w:ascii="Arial" w:hAnsi="Arial" w:cs="Arial"/>
          <w:sz w:val="22"/>
          <w:szCs w:val="22"/>
          <w:lang w:val="sr-Cyrl-RS" w:eastAsia="sr-Latn-CS"/>
        </w:rPr>
      </w:pPr>
      <w:r>
        <w:rPr>
          <w:rFonts w:ascii="Arial" w:hAnsi="Arial" w:cs="Arial"/>
          <w:sz w:val="22"/>
          <w:szCs w:val="22"/>
          <w:lang w:val="sr-Cyrl-RS" w:eastAsia="sr-Latn-CS"/>
        </w:rPr>
        <w:t>О</w:t>
      </w:r>
      <w:r w:rsidR="00D03646" w:rsidRPr="00DE1779">
        <w:rPr>
          <w:rFonts w:ascii="Arial" w:hAnsi="Arial" w:cs="Arial"/>
          <w:sz w:val="22"/>
          <w:szCs w:val="22"/>
          <w:lang w:val="sr-Cyrl-RS" w:eastAsia="sr-Latn-CS"/>
        </w:rPr>
        <w:t xml:space="preserve">дговорност за повреду заштићених права интелектуалне својине трећих лица, у целости сноси </w:t>
      </w:r>
      <w:r w:rsidR="004D640A">
        <w:rPr>
          <w:rFonts w:ascii="Arial" w:hAnsi="Arial" w:cs="Arial"/>
          <w:sz w:val="22"/>
          <w:szCs w:val="22"/>
          <w:lang w:val="sr-Cyrl-RS" w:eastAsia="sr-Latn-CS"/>
        </w:rPr>
        <w:t>Пружалац услуге</w:t>
      </w:r>
      <w:r w:rsidR="00D03646" w:rsidRPr="00DE1779">
        <w:rPr>
          <w:rFonts w:ascii="Arial" w:hAnsi="Arial" w:cs="Arial"/>
          <w:sz w:val="22"/>
          <w:szCs w:val="22"/>
          <w:lang w:val="sr-Cyrl-RS" w:eastAsia="sr-Latn-CS"/>
        </w:rPr>
        <w:t>.</w:t>
      </w:r>
    </w:p>
    <w:p w14:paraId="50C595AA" w14:textId="77777777" w:rsidR="00D03646" w:rsidRPr="00DE1779" w:rsidRDefault="00D03646" w:rsidP="00D03646">
      <w:pPr>
        <w:pStyle w:val="KDParagraf"/>
        <w:spacing w:before="0"/>
        <w:rPr>
          <w:rFonts w:cs="Arial"/>
          <w:lang w:val="sr-Cyrl-RS"/>
        </w:rPr>
      </w:pPr>
      <w:r w:rsidRPr="00DE1779">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345279">
        <w:rPr>
          <w:rFonts w:cs="Arial"/>
          <w:lang w:val="sr-Cyrl-RS"/>
        </w:rPr>
        <w:t xml:space="preserve"> и </w:t>
      </w:r>
      <w:r w:rsidR="00345279" w:rsidRPr="00345279">
        <w:rPr>
          <w:rFonts w:cs="Arial"/>
          <w:lang w:val="sr-Cyrl-RS"/>
        </w:rPr>
        <w:t xml:space="preserve"> 29/2016 – одлука УС)</w:t>
      </w:r>
      <w:r w:rsidR="00345279">
        <w:rPr>
          <w:rFonts w:cs="Arial"/>
          <w:lang w:val="sr-Cyrl-RS"/>
        </w:rPr>
        <w:t xml:space="preserve"> </w:t>
      </w:r>
      <w:r w:rsidRPr="00DE1779">
        <w:rPr>
          <w:rFonts w:cs="Arial"/>
          <w:lang w:val="sr-Cyrl-RS"/>
        </w:rPr>
        <w:t xml:space="preserve">) и ЗОО. </w:t>
      </w:r>
    </w:p>
    <w:p w14:paraId="470B6DB4" w14:textId="77777777" w:rsidR="00D03646" w:rsidRPr="00DE1779" w:rsidRDefault="00D03646" w:rsidP="00D03646">
      <w:pPr>
        <w:jc w:val="both"/>
        <w:rPr>
          <w:rFonts w:ascii="Arial" w:hAnsi="Arial" w:cs="Arial"/>
          <w:sz w:val="22"/>
          <w:szCs w:val="22"/>
          <w:lang w:val="sr-Cyrl-RS"/>
        </w:rPr>
      </w:pPr>
    </w:p>
    <w:p w14:paraId="1C7C6F2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6CC1000F"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432C37EF"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26AA8AA" w14:textId="77777777" w:rsidR="00D03646" w:rsidRPr="00DE1779" w:rsidRDefault="00BA3B9A" w:rsidP="00D03646">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4D640A">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F122C">
        <w:rPr>
          <w:rFonts w:ascii="Arial" w:hAnsi="Arial" w:cs="Arial"/>
          <w:sz w:val="22"/>
          <w:szCs w:val="22"/>
          <w:lang w:val="sr-Cyrl-RS"/>
        </w:rPr>
        <w:t>Пружаоцу услуге</w:t>
      </w:r>
      <w:r w:rsidR="00CF122C" w:rsidRPr="00DE1779">
        <w:rPr>
          <w:rFonts w:ascii="Arial" w:hAnsi="Arial" w:cs="Arial"/>
          <w:sz w:val="22"/>
          <w:szCs w:val="22"/>
          <w:lang w:val="sr-Cyrl-RS"/>
        </w:rPr>
        <w:t xml:space="preserve"> </w:t>
      </w:r>
      <w:r w:rsidR="00D03646" w:rsidRPr="00DE1779">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20D5374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AB9D009" w14:textId="77777777" w:rsidR="00D03646" w:rsidRPr="00DE1779" w:rsidRDefault="00D03646" w:rsidP="00D03646">
      <w:pPr>
        <w:jc w:val="both"/>
        <w:rPr>
          <w:rFonts w:ascii="Arial" w:hAnsi="Arial" w:cs="Arial"/>
          <w:sz w:val="22"/>
          <w:szCs w:val="22"/>
          <w:lang w:val="sr-Cyrl-RS"/>
        </w:rPr>
      </w:pPr>
    </w:p>
    <w:p w14:paraId="156E9B40"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F469FA5" w14:textId="77777777"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63675C06" w14:textId="77777777" w:rsidR="00D03646" w:rsidRPr="00DE1779" w:rsidRDefault="004D640A"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BA3B9A">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0F423F47" w14:textId="77777777" w:rsidR="00D03646" w:rsidRPr="00DE1779" w:rsidRDefault="004D640A"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sidR="00BA3B9A">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7B824C40" w14:textId="77777777"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BA3B9A">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4D640A">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BA3B9A">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BA3B9A">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0B41BB3"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289783F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7AE375A"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518E605F"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5E13ECD5"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3D719CCB" w14:textId="77777777"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плати </w:t>
      </w:r>
      <w:r w:rsidR="00BA3B9A">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A98E36C" w14:textId="77777777" w:rsidR="00D03646" w:rsidRPr="00DE1779" w:rsidRDefault="00D03646" w:rsidP="00D03646">
      <w:pPr>
        <w:pStyle w:val="BodyText"/>
        <w:rPr>
          <w:rFonts w:ascii="Arial" w:hAnsi="Arial" w:cs="Arial"/>
          <w:sz w:val="22"/>
          <w:szCs w:val="22"/>
          <w:lang w:val="sr-Cyrl-RS"/>
        </w:rPr>
      </w:pPr>
    </w:p>
    <w:p w14:paraId="6659919B"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1533CC51" w14:textId="77777777" w:rsidR="00CF52CB" w:rsidRPr="00DE1779" w:rsidRDefault="00CF52CB" w:rsidP="00D03646">
      <w:pPr>
        <w:pStyle w:val="BodyText"/>
        <w:rPr>
          <w:rFonts w:ascii="Arial" w:hAnsi="Arial" w:cs="Arial"/>
          <w:sz w:val="22"/>
          <w:szCs w:val="22"/>
          <w:lang w:val="sr-Cyrl-RS"/>
        </w:rPr>
      </w:pPr>
    </w:p>
    <w:p w14:paraId="7F31ED34"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BA3B9A">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65E36B"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14D25FB5" w14:textId="77777777" w:rsidR="00D03646" w:rsidRPr="00DE1779" w:rsidRDefault="00D03646" w:rsidP="00D03646">
      <w:pPr>
        <w:pStyle w:val="BodyText"/>
        <w:jc w:val="left"/>
        <w:rPr>
          <w:rFonts w:ascii="Arial" w:hAnsi="Arial" w:cs="Arial"/>
          <w:b/>
          <w:sz w:val="22"/>
          <w:szCs w:val="22"/>
          <w:lang w:val="sr-Cyrl-RS"/>
        </w:rPr>
      </w:pPr>
    </w:p>
    <w:p w14:paraId="65AE627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153A3C61" w14:textId="18F22E78" w:rsidR="00D03646" w:rsidRPr="00DE1779" w:rsidRDefault="00D03646" w:rsidP="00525677">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762B13C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6DA3930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lastRenderedPageBreak/>
        <w:tab/>
        <w:t xml:space="preserve">- за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374BB787" w14:textId="77777777"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6ECC7CFF" w14:textId="77777777" w:rsidR="005D0EFF" w:rsidRDefault="005D0EFF" w:rsidP="005D0EFF">
      <w:pPr>
        <w:tabs>
          <w:tab w:val="left" w:pos="567"/>
        </w:tabs>
        <w:rPr>
          <w:rFonts w:ascii="Arial" w:hAnsi="Arial" w:cs="Arial"/>
          <w:sz w:val="22"/>
          <w:szCs w:val="22"/>
        </w:rPr>
      </w:pPr>
    </w:p>
    <w:p w14:paraId="35E4435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0F92306" w14:textId="77777777"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у складу са техничком спецификацијом,</w:t>
      </w:r>
    </w:p>
    <w:p w14:paraId="40C167A9" w14:textId="77777777"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Pr="00DC5C9C">
        <w:rPr>
          <w:rFonts w:ascii="Arial" w:hAnsi="Arial" w:cs="Arial"/>
          <w:sz w:val="22"/>
          <w:szCs w:val="22"/>
          <w:lang w:val="sr-Cyrl-RS"/>
        </w:rPr>
        <w:t>Записни</w:t>
      </w:r>
      <w:r>
        <w:rPr>
          <w:rFonts w:ascii="Arial" w:hAnsi="Arial" w:cs="Arial"/>
          <w:sz w:val="22"/>
          <w:szCs w:val="22"/>
          <w:lang w:val="sr-Cyrl-RS"/>
        </w:rPr>
        <w:t>к о</w:t>
      </w:r>
      <w:r w:rsidR="00CF122C">
        <w:rPr>
          <w:rFonts w:ascii="Arial" w:hAnsi="Arial" w:cs="Arial"/>
          <w:sz w:val="22"/>
          <w:szCs w:val="22"/>
          <w:lang w:val="sr-Cyrl-RS"/>
        </w:rPr>
        <w:t xml:space="preserve"> квантитативном и</w:t>
      </w:r>
      <w:r>
        <w:rPr>
          <w:rFonts w:ascii="Arial" w:hAnsi="Arial" w:cs="Arial"/>
          <w:sz w:val="22"/>
          <w:szCs w:val="22"/>
          <w:lang w:val="sr-Cyrl-RS"/>
        </w:rPr>
        <w:t xml:space="preserve"> квалитативном пријему услуге </w:t>
      </w:r>
      <w:r w:rsidRPr="007620AC">
        <w:rPr>
          <w:rFonts w:ascii="Arial" w:hAnsi="Arial" w:cs="Arial"/>
          <w:sz w:val="22"/>
          <w:szCs w:val="22"/>
          <w:lang w:val="sr-Cyrl-RS"/>
        </w:rPr>
        <w:t>(без примедби)</w:t>
      </w:r>
      <w:r w:rsidRPr="005D0EFF">
        <w:rPr>
          <w:rFonts w:ascii="Arial" w:hAnsi="Arial" w:cs="Arial"/>
          <w:sz w:val="22"/>
          <w:szCs w:val="22"/>
          <w:lang w:val="sr-Cyrl-RS"/>
        </w:rPr>
        <w:t xml:space="preserve">, </w:t>
      </w:r>
    </w:p>
    <w:p w14:paraId="56B28700"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19F1E537" w14:textId="77777777" w:rsidR="00D03646" w:rsidRPr="00DE1779" w:rsidRDefault="00D03646" w:rsidP="00D03646">
      <w:pPr>
        <w:pStyle w:val="BodyText"/>
        <w:rPr>
          <w:rFonts w:ascii="Arial" w:hAnsi="Arial" w:cs="Arial"/>
          <w:sz w:val="22"/>
          <w:szCs w:val="22"/>
          <w:lang w:val="sr-Cyrl-RS"/>
        </w:rPr>
      </w:pPr>
    </w:p>
    <w:p w14:paraId="6FF33D2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617D062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14613CF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CF122C">
        <w:rPr>
          <w:rFonts w:ascii="Arial" w:hAnsi="Arial" w:cs="Arial"/>
          <w:sz w:val="22"/>
          <w:szCs w:val="22"/>
          <w:lang w:val="sr-Cyrl-RS"/>
        </w:rPr>
        <w:t>Пружаоца услуге</w:t>
      </w:r>
      <w:r w:rsidRPr="00DE1779">
        <w:rPr>
          <w:rFonts w:ascii="Arial" w:hAnsi="Arial" w:cs="Arial"/>
          <w:sz w:val="22"/>
          <w:szCs w:val="22"/>
          <w:lang w:val="sr-Cyrl-RS"/>
        </w:rPr>
        <w:t>.</w:t>
      </w:r>
    </w:p>
    <w:p w14:paraId="716C97CF" w14:textId="77777777" w:rsidR="00D03646" w:rsidRPr="00DE1779" w:rsidRDefault="004D640A" w:rsidP="00D03646">
      <w:pPr>
        <w:pStyle w:val="BodyText"/>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доставља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w:t>
      </w:r>
    </w:p>
    <w:p w14:paraId="6E08D65C"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BA3B9A">
        <w:rPr>
          <w:rFonts w:ascii="Arial" w:hAnsi="Arial" w:cs="Arial"/>
          <w:sz w:val="22"/>
          <w:szCs w:val="22"/>
          <w:lang w:val="sr-Cyrl-RS"/>
        </w:rPr>
        <w:t>Корисник услуге</w:t>
      </w:r>
      <w:r w:rsidR="0014265E">
        <w:rPr>
          <w:rFonts w:ascii="Arial" w:hAnsi="Arial" w:cs="Arial"/>
          <w:sz w:val="22"/>
          <w:szCs w:val="22"/>
          <w:lang w:val="sr-Cyrl-RS"/>
        </w:rPr>
        <w:t xml:space="preserve"> (Прилог 5 овог Уговора)</w:t>
      </w:r>
      <w:r w:rsidRPr="00DE1779">
        <w:rPr>
          <w:rFonts w:ascii="Arial" w:hAnsi="Arial" w:cs="Arial"/>
          <w:sz w:val="22"/>
          <w:szCs w:val="22"/>
          <w:lang w:val="sr-Cyrl-RS"/>
        </w:rPr>
        <w:t>.</w:t>
      </w:r>
    </w:p>
    <w:p w14:paraId="6414727E" w14:textId="77777777" w:rsidR="005E6D84" w:rsidRDefault="005E6D84" w:rsidP="00D03646">
      <w:pPr>
        <w:pStyle w:val="BodyText"/>
        <w:rPr>
          <w:rFonts w:ascii="Arial" w:hAnsi="Arial" w:cs="Arial"/>
          <w:sz w:val="22"/>
          <w:szCs w:val="22"/>
          <w:lang w:val="sr-Cyrl-RS"/>
        </w:rPr>
      </w:pPr>
    </w:p>
    <w:p w14:paraId="7F793B5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4D640A">
        <w:rPr>
          <w:rFonts w:ascii="Arial" w:hAnsi="Arial" w:cs="Arial"/>
          <w:sz w:val="22"/>
          <w:szCs w:val="22"/>
          <w:lang w:val="sr-Cyrl-RS"/>
        </w:rPr>
        <w:t>Корисника услуге</w:t>
      </w:r>
      <w:r w:rsidR="002F57F2">
        <w:rPr>
          <w:rFonts w:ascii="Arial" w:hAnsi="Arial" w:cs="Arial"/>
          <w:sz w:val="22"/>
          <w:szCs w:val="22"/>
          <w:lang w:val="sr-Cyrl-RS"/>
        </w:rPr>
        <w:t>,</w:t>
      </w:r>
      <w:r w:rsidRPr="00DE1779">
        <w:rPr>
          <w:rFonts w:ascii="Arial" w:hAnsi="Arial" w:cs="Arial"/>
          <w:sz w:val="22"/>
          <w:szCs w:val="22"/>
          <w:lang w:val="sr-Cyrl-RS"/>
        </w:rPr>
        <w:t xml:space="preserve">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4D640A">
        <w:rPr>
          <w:rFonts w:ascii="Arial" w:hAnsi="Arial" w:cs="Arial"/>
          <w:sz w:val="22"/>
          <w:szCs w:val="22"/>
          <w:lang w:val="sr-Cyrl-RS"/>
        </w:rPr>
        <w:t>Корисника услуге</w:t>
      </w:r>
      <w:r w:rsidRPr="00DE1779">
        <w:rPr>
          <w:rFonts w:ascii="Arial" w:hAnsi="Arial" w:cs="Arial"/>
          <w:sz w:val="22"/>
          <w:szCs w:val="22"/>
          <w:lang w:val="sr-Cyrl-RS"/>
        </w:rPr>
        <w:t>.</w:t>
      </w:r>
    </w:p>
    <w:p w14:paraId="68E66433"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Ако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4D640A">
        <w:rPr>
          <w:rFonts w:ascii="Arial" w:hAnsi="Arial" w:cs="Arial"/>
          <w:sz w:val="22"/>
          <w:szCs w:val="22"/>
          <w:lang w:val="sr-Cyrl-RS"/>
        </w:rPr>
        <w:t>Пружалац услуге</w:t>
      </w:r>
      <w:r w:rsidRPr="00DE1779">
        <w:rPr>
          <w:rFonts w:ascii="Arial" w:hAnsi="Arial" w:cs="Arial"/>
          <w:sz w:val="22"/>
          <w:szCs w:val="22"/>
          <w:lang w:val="sr-Cyrl-RS"/>
        </w:rPr>
        <w:t>.</w:t>
      </w:r>
    </w:p>
    <w:p w14:paraId="699EF26F" w14:textId="37A82CE8" w:rsidR="00D03646" w:rsidRDefault="00D03646" w:rsidP="00D03646">
      <w:pPr>
        <w:pStyle w:val="BodyText"/>
        <w:rPr>
          <w:rFonts w:ascii="Arial" w:hAnsi="Arial" w:cs="Arial"/>
          <w:b/>
          <w:sz w:val="22"/>
          <w:szCs w:val="22"/>
          <w:lang w:val="sr-Cyrl-RS"/>
        </w:rPr>
      </w:pPr>
    </w:p>
    <w:p w14:paraId="2192025C" w14:textId="77777777" w:rsidR="00525677" w:rsidRPr="00DE1779" w:rsidRDefault="00525677" w:rsidP="00525677">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7971583D"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0C530DAE" w14:textId="6B857B71"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се придржава аката Корисника услуге, односно докумената које  Уговорне стране закључе из области безбеднос</w:t>
      </w:r>
      <w:r>
        <w:rPr>
          <w:rFonts w:ascii="Arial" w:hAnsi="Arial" w:cs="Arial"/>
          <w:sz w:val="22"/>
          <w:szCs w:val="22"/>
          <w:lang w:val="sr-Cyrl-RS" w:eastAsia="en-US"/>
        </w:rPr>
        <w:t>т</w:t>
      </w:r>
      <w:r w:rsidRPr="00DE1779">
        <w:rPr>
          <w:rFonts w:ascii="Arial" w:hAnsi="Arial" w:cs="Arial"/>
          <w:sz w:val="22"/>
          <w:szCs w:val="22"/>
          <w:lang w:val="sr-Cyrl-RS" w:eastAsia="en-US"/>
        </w:rPr>
        <w:t xml:space="preserve"> ти и здравља на раду у складу са прописима Републике Србије.</w:t>
      </w:r>
    </w:p>
    <w:p w14:paraId="694086E1" w14:textId="1FD4843D"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ангажује приликом пружања услуге и имовина. </w:t>
      </w:r>
    </w:p>
    <w:p w14:paraId="6B834831" w14:textId="0B8C1A22"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Pr>
          <w:rFonts w:ascii="Arial" w:hAnsi="Arial" w:cs="Arial"/>
          <w:sz w:val="22"/>
          <w:szCs w:val="22"/>
          <w:lang w:val="sr-Cyrl-RS" w:eastAsia="en-US"/>
        </w:rPr>
        <w:t>Корисник услуге</w:t>
      </w:r>
      <w:r w:rsidRPr="00DE1779">
        <w:rPr>
          <w:rFonts w:ascii="Arial" w:hAnsi="Arial" w:cs="Arial"/>
          <w:sz w:val="22"/>
          <w:szCs w:val="22"/>
          <w:lang w:val="sr-Cyrl-RS" w:eastAsia="en-US"/>
        </w:rPr>
        <w:t xml:space="preserve"> може раскинути овај Уговор.</w:t>
      </w:r>
    </w:p>
    <w:p w14:paraId="26757391"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02DF4D95" w14:textId="77777777" w:rsidR="00525677" w:rsidRPr="00DE1779" w:rsidRDefault="00525677" w:rsidP="00525677">
      <w:pPr>
        <w:tabs>
          <w:tab w:val="left" w:pos="567"/>
        </w:tabs>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4BB000AE"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3A16EBDB" w14:textId="4B872CEC"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1C62F678"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1B961F21" w14:textId="1B2D6BAF"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Кориснику услуге</w:t>
      </w:r>
      <w:r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Пружаоца услуге</w:t>
      </w:r>
      <w:r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ради обављања послова који су предмет овог Уговора.</w:t>
      </w:r>
    </w:p>
    <w:p w14:paraId="6934FE0B" w14:textId="5B66F212"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штета настала на имовини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као и сви други трошкови и накнаде које је имао </w:t>
      </w:r>
      <w:r>
        <w:rPr>
          <w:rFonts w:ascii="Arial" w:hAnsi="Arial" w:cs="Arial"/>
          <w:sz w:val="22"/>
          <w:szCs w:val="22"/>
          <w:lang w:val="sr-Cyrl-RS" w:eastAsia="en-US"/>
        </w:rPr>
        <w:t>Корисник услуге</w:t>
      </w:r>
      <w:r w:rsidRPr="00DE1779">
        <w:rPr>
          <w:rFonts w:ascii="Arial" w:hAnsi="Arial" w:cs="Arial"/>
          <w:sz w:val="22"/>
          <w:szCs w:val="22"/>
          <w:lang w:val="sr-Cyrl-RS" w:eastAsia="en-US"/>
        </w:rPr>
        <w:t xml:space="preserve"> ради отклањања последица настале штете.</w:t>
      </w:r>
    </w:p>
    <w:p w14:paraId="3102C9A8" w14:textId="5CCD4358"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52FF0DD1"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1DC1F853" w14:textId="50301FF0"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w:t>
      </w:r>
    </w:p>
    <w:p w14:paraId="3560431F" w14:textId="42D4E935"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14:paraId="49CF9D7E" w14:textId="77777777" w:rsidR="00525677" w:rsidRPr="00DE1779" w:rsidRDefault="00525677" w:rsidP="00D03646">
      <w:pPr>
        <w:pStyle w:val="BodyText"/>
        <w:rPr>
          <w:rFonts w:ascii="Arial" w:hAnsi="Arial" w:cs="Arial"/>
          <w:b/>
          <w:sz w:val="22"/>
          <w:szCs w:val="22"/>
          <w:lang w:val="sr-Cyrl-RS"/>
        </w:rPr>
      </w:pPr>
    </w:p>
    <w:p w14:paraId="11C77A79"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2CB227E2" w14:textId="32957C09"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2</w:t>
      </w:r>
      <w:r w:rsidR="00525677">
        <w:rPr>
          <w:rFonts w:ascii="Arial" w:hAnsi="Arial" w:cs="Arial"/>
          <w:b/>
          <w:sz w:val="22"/>
          <w:szCs w:val="22"/>
          <w:lang w:val="sr-Cyrl-RS"/>
        </w:rPr>
        <w:t>8</w:t>
      </w:r>
      <w:r w:rsidRPr="00DE1779">
        <w:rPr>
          <w:rFonts w:ascii="Arial" w:hAnsi="Arial" w:cs="Arial"/>
          <w:b/>
          <w:sz w:val="22"/>
          <w:szCs w:val="22"/>
          <w:lang w:val="sr-Cyrl-RS"/>
        </w:rPr>
        <w:t>.</w:t>
      </w:r>
    </w:p>
    <w:p w14:paraId="49B0DE38"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w:t>
      </w:r>
      <w:r w:rsidR="0014265E">
        <w:rPr>
          <w:rFonts w:ascii="Arial" w:hAnsi="Arial" w:cs="Arial"/>
          <w:sz w:val="22"/>
          <w:szCs w:val="22"/>
          <w:lang w:val="sr-Cyrl-RS"/>
        </w:rPr>
        <w:t>У</w:t>
      </w:r>
      <w:r w:rsidR="0014265E" w:rsidRPr="00DE1779">
        <w:rPr>
          <w:rFonts w:ascii="Arial" w:hAnsi="Arial" w:cs="Arial"/>
          <w:sz w:val="22"/>
          <w:szCs w:val="22"/>
          <w:lang w:val="sr-Cyrl-RS"/>
        </w:rPr>
        <w:t>говора</w:t>
      </w:r>
      <w:r w:rsidRPr="00DE1779">
        <w:rPr>
          <w:rFonts w:ascii="Arial" w:hAnsi="Arial" w:cs="Arial"/>
          <w:sz w:val="22"/>
          <w:szCs w:val="22"/>
          <w:lang w:val="sr-Cyrl-RS"/>
        </w:rPr>
        <w:t xml:space="preserve">. </w:t>
      </w:r>
    </w:p>
    <w:p w14:paraId="2149F15F" w14:textId="77777777" w:rsidR="0014265E" w:rsidRDefault="0014265E" w:rsidP="00D03646">
      <w:pPr>
        <w:pStyle w:val="BodyText"/>
        <w:tabs>
          <w:tab w:val="left" w:pos="1035"/>
        </w:tabs>
        <w:rPr>
          <w:rFonts w:ascii="Arial" w:hAnsi="Arial" w:cs="Arial"/>
          <w:sz w:val="22"/>
          <w:szCs w:val="22"/>
          <w:lang w:val="sr-Cyrl-RS"/>
        </w:rPr>
      </w:pPr>
    </w:p>
    <w:p w14:paraId="2CBD99FC"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Овај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 </w:t>
      </w:r>
      <w:r w:rsidRPr="00DE1779">
        <w:rPr>
          <w:rFonts w:ascii="Arial" w:hAnsi="Arial" w:cs="Arial"/>
          <w:sz w:val="22"/>
          <w:szCs w:val="22"/>
          <w:lang w:val="sr-Cyrl-RS"/>
        </w:rPr>
        <w:t>важи до обостраног испуњена уговорних обавеза</w:t>
      </w:r>
    </w:p>
    <w:p w14:paraId="00C93589" w14:textId="77777777" w:rsidR="00D03646" w:rsidRPr="00DE1779" w:rsidRDefault="00D03646" w:rsidP="00D03646">
      <w:pPr>
        <w:pStyle w:val="BodyText"/>
        <w:rPr>
          <w:rFonts w:ascii="Arial" w:hAnsi="Arial" w:cs="Arial"/>
          <w:b/>
          <w:sz w:val="22"/>
          <w:szCs w:val="22"/>
          <w:lang w:val="sr-Cyrl-RS"/>
        </w:rPr>
      </w:pPr>
    </w:p>
    <w:p w14:paraId="42178C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1C6A9304" w14:textId="191AA1E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2</w:t>
      </w:r>
      <w:r w:rsidR="00525677">
        <w:rPr>
          <w:rFonts w:ascii="Arial" w:hAnsi="Arial" w:cs="Arial"/>
          <w:b/>
          <w:sz w:val="22"/>
          <w:szCs w:val="22"/>
          <w:lang w:val="sr-Cyrl-RS"/>
        </w:rPr>
        <w:t>9</w:t>
      </w:r>
      <w:r w:rsidRPr="00DE1779">
        <w:rPr>
          <w:rFonts w:ascii="Arial" w:hAnsi="Arial" w:cs="Arial"/>
          <w:b/>
          <w:sz w:val="22"/>
          <w:szCs w:val="22"/>
          <w:lang w:val="sr-Cyrl-RS"/>
        </w:rPr>
        <w:t>.</w:t>
      </w:r>
    </w:p>
    <w:p w14:paraId="3F96C38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Уговорне стране обавезују се да све евентуалне спорове у вези овог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говора </w:t>
      </w:r>
      <w:r w:rsidRPr="00DE1779">
        <w:rPr>
          <w:rFonts w:ascii="Arial" w:hAnsi="Arial" w:cs="Arial"/>
          <w:sz w:val="22"/>
          <w:szCs w:val="22"/>
          <w:lang w:val="sr-Cyrl-RS"/>
        </w:rPr>
        <w:t>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15D7683C" w14:textId="77777777" w:rsidR="00D03646" w:rsidRPr="00DE1779" w:rsidRDefault="00D03646" w:rsidP="00D03646">
      <w:pPr>
        <w:pStyle w:val="BodyText"/>
        <w:rPr>
          <w:rFonts w:ascii="Arial" w:hAnsi="Arial" w:cs="Arial"/>
          <w:b/>
          <w:sz w:val="22"/>
          <w:szCs w:val="22"/>
          <w:lang w:val="sr-Cyrl-RS"/>
        </w:rPr>
      </w:pPr>
    </w:p>
    <w:p w14:paraId="03C6920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73DBD96C" w14:textId="113A1C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30</w:t>
      </w:r>
      <w:r w:rsidRPr="00DE1779">
        <w:rPr>
          <w:rFonts w:ascii="Arial" w:hAnsi="Arial" w:cs="Arial"/>
          <w:b/>
          <w:sz w:val="22"/>
          <w:szCs w:val="22"/>
          <w:lang w:val="sr-Cyrl-RS"/>
        </w:rPr>
        <w:t>.</w:t>
      </w:r>
    </w:p>
    <w:p w14:paraId="5430F2C1" w14:textId="3CA82384"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w:t>
      </w:r>
      <w:r w:rsidR="0014265E">
        <w:rPr>
          <w:rFonts w:ascii="Arial" w:hAnsi="Arial" w:cs="Arial"/>
          <w:noProof/>
          <w:sz w:val="22"/>
          <w:szCs w:val="22"/>
          <w:lang w:val="sr-Cyrl-RS"/>
        </w:rPr>
        <w:t>У</w:t>
      </w:r>
      <w:r w:rsidR="0014265E" w:rsidRPr="00DE1779">
        <w:rPr>
          <w:rFonts w:ascii="Arial" w:hAnsi="Arial" w:cs="Arial"/>
          <w:noProof/>
          <w:sz w:val="22"/>
          <w:szCs w:val="22"/>
          <w:lang w:val="sr-Cyrl-RS"/>
        </w:rPr>
        <w:t xml:space="preserve">говора </w:t>
      </w:r>
      <w:r w:rsidRPr="00DE1779">
        <w:rPr>
          <w:rFonts w:ascii="Arial" w:hAnsi="Arial" w:cs="Arial"/>
          <w:noProof/>
          <w:sz w:val="22"/>
          <w:szCs w:val="22"/>
          <w:lang w:val="sr-Cyrl-RS"/>
        </w:rPr>
        <w:t xml:space="preserve">или дoдaтни дoгoвoри измeђу уговорних страна бићe изрaжeни сaмo у писaнoj фoрми. </w:t>
      </w:r>
    </w:p>
    <w:p w14:paraId="74DDACF4" w14:textId="77777777" w:rsidR="0014265E" w:rsidRDefault="0014265E" w:rsidP="00D03646">
      <w:pPr>
        <w:jc w:val="both"/>
        <w:rPr>
          <w:rFonts w:ascii="Arial" w:hAnsi="Arial" w:cs="Arial"/>
          <w:noProof/>
          <w:sz w:val="22"/>
          <w:szCs w:val="22"/>
          <w:lang w:val="sr-Cyrl-RS"/>
        </w:rPr>
      </w:pPr>
    </w:p>
    <w:p w14:paraId="7740FA7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2D64BFA" w14:textId="77777777" w:rsidR="0014265E" w:rsidRDefault="0014265E" w:rsidP="00D03646">
      <w:pPr>
        <w:pStyle w:val="BodyText"/>
        <w:rPr>
          <w:rFonts w:ascii="Arial" w:hAnsi="Arial" w:cs="Arial"/>
          <w:bCs/>
          <w:sz w:val="22"/>
          <w:szCs w:val="22"/>
          <w:lang w:val="sr-Cyrl-RS"/>
        </w:rPr>
      </w:pPr>
    </w:p>
    <w:p w14:paraId="422D8312" w14:textId="77777777"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 xml:space="preserve">У случају из става 1. и 2. овог члана наручилац је дужан да донесе одлуку о измени </w:t>
      </w:r>
      <w:r w:rsidR="0014265E">
        <w:rPr>
          <w:rFonts w:ascii="Arial" w:hAnsi="Arial" w:cs="Arial"/>
          <w:bCs/>
          <w:sz w:val="22"/>
          <w:szCs w:val="22"/>
          <w:lang w:val="sr-Cyrl-RS"/>
        </w:rPr>
        <w:t>У</w:t>
      </w:r>
      <w:r w:rsidR="0014265E" w:rsidRPr="00DE1779">
        <w:rPr>
          <w:rFonts w:ascii="Arial" w:hAnsi="Arial" w:cs="Arial"/>
          <w:bCs/>
          <w:sz w:val="22"/>
          <w:szCs w:val="22"/>
          <w:lang w:val="sr-Cyrl-RS"/>
        </w:rPr>
        <w:t xml:space="preserve">говора </w:t>
      </w:r>
      <w:r w:rsidRPr="00DE1779">
        <w:rPr>
          <w:rFonts w:ascii="Arial" w:hAnsi="Arial" w:cs="Arial"/>
          <w:bCs/>
          <w:sz w:val="22"/>
          <w:szCs w:val="22"/>
          <w:lang w:val="sr-Cyrl-RS"/>
        </w:rPr>
        <w:t>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0C8B9FF0" w14:textId="77777777" w:rsidR="00D03646" w:rsidRPr="00DE1779" w:rsidRDefault="00D03646" w:rsidP="00D03646">
      <w:pPr>
        <w:pStyle w:val="BodyText"/>
        <w:rPr>
          <w:rFonts w:ascii="Arial" w:hAnsi="Arial" w:cs="Arial"/>
          <w:b/>
          <w:sz w:val="22"/>
          <w:szCs w:val="22"/>
          <w:lang w:val="sr-Cyrl-RS"/>
        </w:rPr>
      </w:pPr>
    </w:p>
    <w:p w14:paraId="63836FD6" w14:textId="57DCF541"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446640AE" w14:textId="3D498169"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31</w:t>
      </w:r>
      <w:r w:rsidRPr="00DE1779">
        <w:rPr>
          <w:rFonts w:ascii="Arial" w:hAnsi="Arial" w:cs="Arial"/>
          <w:b/>
          <w:sz w:val="22"/>
          <w:szCs w:val="22"/>
          <w:lang w:val="sr-Cyrl-RS"/>
        </w:rPr>
        <w:t>.</w:t>
      </w:r>
    </w:p>
    <w:p w14:paraId="21CC282F" w14:textId="2CCBF529"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За све што овим Уговором евентуално није предвиђено, примењиваће се </w:t>
      </w:r>
      <w:r w:rsidR="00345279">
        <w:rPr>
          <w:rFonts w:ascii="Arial" w:hAnsi="Arial" w:cs="Arial"/>
          <w:noProof/>
          <w:sz w:val="22"/>
          <w:szCs w:val="22"/>
          <w:lang w:val="sr-Cyrl-RS"/>
        </w:rPr>
        <w:t>ЗОО</w:t>
      </w:r>
      <w:r w:rsidRPr="00DE1779">
        <w:rPr>
          <w:rFonts w:ascii="Arial" w:hAnsi="Arial" w:cs="Arial"/>
          <w:noProof/>
          <w:sz w:val="22"/>
          <w:szCs w:val="22"/>
          <w:lang w:val="sr-Cyrl-RS"/>
        </w:rPr>
        <w:t xml:space="preserve"> и одредбе других позитивноправних прописа Републике Србије, применљивих с обзиром на предмет уговора.</w:t>
      </w:r>
    </w:p>
    <w:p w14:paraId="302E45CD" w14:textId="77777777" w:rsidR="00D03646" w:rsidRPr="00DE1779" w:rsidRDefault="00D03646" w:rsidP="00D03646">
      <w:pPr>
        <w:pStyle w:val="KDParagraf"/>
        <w:spacing w:before="0"/>
        <w:rPr>
          <w:rFonts w:cs="Arial"/>
          <w:lang w:val="sr-Cyrl-RS"/>
        </w:rPr>
      </w:pPr>
    </w:p>
    <w:p w14:paraId="20DCE165" w14:textId="77777777" w:rsidR="00525677" w:rsidRDefault="00D03646" w:rsidP="00525677">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p>
    <w:p w14:paraId="6E957006" w14:textId="77777777" w:rsidR="00525677" w:rsidRDefault="00525677" w:rsidP="00525677">
      <w:pPr>
        <w:pStyle w:val="KDParagraf"/>
        <w:spacing w:before="0"/>
        <w:rPr>
          <w:rFonts w:cs="Arial"/>
          <w:lang w:val="sr-Cyrl-RS"/>
        </w:rPr>
      </w:pPr>
    </w:p>
    <w:p w14:paraId="259CDC28" w14:textId="77777777" w:rsidR="00525677" w:rsidRDefault="00525677" w:rsidP="00525677">
      <w:pPr>
        <w:pStyle w:val="KDParagraf"/>
        <w:spacing w:before="0"/>
        <w:rPr>
          <w:rFonts w:cs="Arial"/>
          <w:lang w:val="sr-Cyrl-RS"/>
        </w:rPr>
      </w:pPr>
    </w:p>
    <w:p w14:paraId="4CA1C84A" w14:textId="57890A69" w:rsidR="00525677" w:rsidRDefault="00D03646" w:rsidP="00525677">
      <w:pPr>
        <w:pStyle w:val="KDParagraf"/>
        <w:spacing w:before="0"/>
        <w:jc w:val="center"/>
        <w:rPr>
          <w:rFonts w:cs="Arial"/>
          <w:b/>
          <w:lang w:val="sr-Cyrl-RS"/>
        </w:rPr>
      </w:pPr>
      <w:r w:rsidRPr="00DE1779">
        <w:rPr>
          <w:rFonts w:cs="Arial"/>
          <w:b/>
          <w:lang w:val="sr-Cyrl-RS"/>
        </w:rPr>
        <w:t xml:space="preserve">Члан </w:t>
      </w:r>
      <w:r w:rsidR="00525677">
        <w:rPr>
          <w:rFonts w:cs="Arial"/>
          <w:b/>
          <w:lang w:val="sr-Cyrl-RS"/>
        </w:rPr>
        <w:t>32</w:t>
      </w:r>
      <w:r w:rsidRPr="00DE1779">
        <w:rPr>
          <w:rFonts w:cs="Arial"/>
          <w:b/>
          <w:lang w:val="sr-Cyrl-RS"/>
        </w:rPr>
        <w:t>.</w:t>
      </w:r>
    </w:p>
    <w:p w14:paraId="69B2E7AC" w14:textId="34877BB6" w:rsidR="00D03646" w:rsidRPr="00DE1779" w:rsidRDefault="00D03646" w:rsidP="00525677">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0F6EA268" w14:textId="77811170"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525677">
        <w:rPr>
          <w:rFonts w:ascii="Arial" w:hAnsi="Arial" w:cs="Arial"/>
          <w:b/>
          <w:sz w:val="22"/>
          <w:szCs w:val="22"/>
          <w:lang w:val="sr-Cyrl-RS"/>
        </w:rPr>
        <w:t>33</w:t>
      </w:r>
      <w:r w:rsidRPr="00DE1779">
        <w:rPr>
          <w:rFonts w:ascii="Arial" w:hAnsi="Arial" w:cs="Arial"/>
          <w:b/>
          <w:sz w:val="22"/>
          <w:szCs w:val="22"/>
          <w:lang w:val="sr-Cyrl-RS"/>
        </w:rPr>
        <w:t xml:space="preserve">. </w:t>
      </w:r>
    </w:p>
    <w:p w14:paraId="225918FE"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F209E5E" w14:textId="77777777" w:rsidR="005D0EFF" w:rsidRDefault="005D0EFF" w:rsidP="00D03646">
      <w:pPr>
        <w:tabs>
          <w:tab w:val="left" w:pos="9090"/>
        </w:tabs>
        <w:jc w:val="both"/>
        <w:rPr>
          <w:rFonts w:ascii="Arial" w:hAnsi="Arial" w:cs="Arial"/>
          <w:sz w:val="22"/>
          <w:szCs w:val="22"/>
          <w:lang w:val="sr-Cyrl-RS"/>
        </w:rPr>
      </w:pPr>
    </w:p>
    <w:p w14:paraId="31684AAD"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4D640A">
        <w:rPr>
          <w:rFonts w:ascii="Arial" w:hAnsi="Arial" w:cs="Arial"/>
          <w:sz w:val="22"/>
          <w:szCs w:val="22"/>
          <w:lang w:val="sr-Cyrl-RS"/>
        </w:rPr>
        <w:t>Корисника услуге</w:t>
      </w:r>
      <w:r w:rsidRPr="00DE1779">
        <w:rPr>
          <w:rFonts w:ascii="Arial" w:hAnsi="Arial" w:cs="Arial"/>
          <w:sz w:val="22"/>
          <w:szCs w:val="22"/>
          <w:lang w:val="sr-Cyrl-RS"/>
        </w:rPr>
        <w:t>, у складу са Уговором о статусној промени.</w:t>
      </w:r>
    </w:p>
    <w:p w14:paraId="0905901D" w14:textId="77777777" w:rsidR="00D03646" w:rsidRPr="00DE1779" w:rsidRDefault="00D03646" w:rsidP="00D03646">
      <w:pPr>
        <w:pStyle w:val="BodyText"/>
        <w:rPr>
          <w:rFonts w:ascii="Arial" w:hAnsi="Arial" w:cs="Arial"/>
          <w:strike/>
          <w:sz w:val="22"/>
          <w:szCs w:val="22"/>
          <w:lang w:val="sr-Cyrl-RS"/>
        </w:rPr>
      </w:pPr>
    </w:p>
    <w:p w14:paraId="35766407" w14:textId="4A2737A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34</w:t>
      </w:r>
      <w:r w:rsidRPr="00DE1779">
        <w:rPr>
          <w:rFonts w:ascii="Arial" w:hAnsi="Arial" w:cs="Arial"/>
          <w:b/>
          <w:sz w:val="22"/>
          <w:szCs w:val="22"/>
          <w:lang w:val="sr-Cyrl-RS"/>
        </w:rPr>
        <w:t>.</w:t>
      </w:r>
    </w:p>
    <w:p w14:paraId="19E842E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Неважење било које одредбе овог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говора </w:t>
      </w:r>
      <w:r w:rsidRPr="00DE1779">
        <w:rPr>
          <w:rFonts w:ascii="Arial" w:hAnsi="Arial" w:cs="Arial"/>
          <w:sz w:val="22"/>
          <w:szCs w:val="22"/>
          <w:lang w:val="sr-Cyrl-RS"/>
        </w:rPr>
        <w:t xml:space="preserve">неће имати утицаја на важење осталих одредби уговора, уколико битно не утиче на реализацију овог </w:t>
      </w:r>
      <w:r w:rsidR="0014265E">
        <w:rPr>
          <w:rFonts w:ascii="Arial" w:hAnsi="Arial" w:cs="Arial"/>
          <w:sz w:val="22"/>
          <w:szCs w:val="22"/>
          <w:lang w:val="sr-Cyrl-RS"/>
        </w:rPr>
        <w:t>У</w:t>
      </w:r>
      <w:r w:rsidR="0014265E" w:rsidRPr="00DE1779">
        <w:rPr>
          <w:rFonts w:ascii="Arial" w:hAnsi="Arial" w:cs="Arial"/>
          <w:sz w:val="22"/>
          <w:szCs w:val="22"/>
          <w:lang w:val="sr-Cyrl-RS"/>
        </w:rPr>
        <w:t>говора</w:t>
      </w:r>
      <w:r w:rsidRPr="00DE1779">
        <w:rPr>
          <w:rFonts w:ascii="Arial" w:hAnsi="Arial" w:cs="Arial"/>
          <w:sz w:val="22"/>
          <w:szCs w:val="22"/>
          <w:lang w:val="sr-Cyrl-RS"/>
        </w:rPr>
        <w:t>.</w:t>
      </w:r>
    </w:p>
    <w:p w14:paraId="7E5C4487" w14:textId="77777777" w:rsidR="00D03646" w:rsidRPr="00DE1779" w:rsidRDefault="00D03646" w:rsidP="00D03646">
      <w:pPr>
        <w:pStyle w:val="BodyText"/>
        <w:rPr>
          <w:rFonts w:ascii="Arial" w:hAnsi="Arial" w:cs="Arial"/>
          <w:bCs/>
          <w:sz w:val="22"/>
          <w:szCs w:val="22"/>
          <w:lang w:val="sr-Cyrl-RS"/>
        </w:rPr>
      </w:pPr>
    </w:p>
    <w:p w14:paraId="34BDE55B" w14:textId="45C97F0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14265E">
        <w:rPr>
          <w:rFonts w:ascii="Arial" w:hAnsi="Arial" w:cs="Arial"/>
          <w:b/>
          <w:noProof/>
          <w:sz w:val="22"/>
          <w:szCs w:val="22"/>
          <w:lang w:val="sr-Cyrl-RS"/>
        </w:rPr>
        <w:t>3</w:t>
      </w:r>
      <w:r w:rsidR="00525677">
        <w:rPr>
          <w:rFonts w:ascii="Arial" w:hAnsi="Arial" w:cs="Arial"/>
          <w:b/>
          <w:noProof/>
          <w:sz w:val="22"/>
          <w:szCs w:val="22"/>
          <w:lang w:val="sr-Cyrl-RS"/>
        </w:rPr>
        <w:t>5</w:t>
      </w:r>
      <w:r w:rsidRPr="00DE1779">
        <w:rPr>
          <w:rFonts w:ascii="Arial" w:hAnsi="Arial" w:cs="Arial"/>
          <w:b/>
          <w:noProof/>
          <w:sz w:val="22"/>
          <w:szCs w:val="22"/>
          <w:lang w:val="sr-Cyrl-RS"/>
        </w:rPr>
        <w:t>.</w:t>
      </w:r>
    </w:p>
    <w:p w14:paraId="7414A6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Уговорне стране сагласно изјављују да су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 </w:t>
      </w:r>
      <w:r w:rsidRPr="00DE1779">
        <w:rPr>
          <w:rFonts w:ascii="Arial" w:hAnsi="Arial" w:cs="Arial"/>
          <w:sz w:val="22"/>
          <w:szCs w:val="22"/>
          <w:lang w:val="sr-Cyrl-RS"/>
        </w:rPr>
        <w:t>прочитале, разумеле и  да уговорне одредбе у свему представљају израз њихове стварне воље.</w:t>
      </w:r>
    </w:p>
    <w:p w14:paraId="574C2EA4" w14:textId="77777777" w:rsidR="00D03646" w:rsidRPr="00DE1779" w:rsidRDefault="00D03646" w:rsidP="00D03646">
      <w:pPr>
        <w:pStyle w:val="BodyText"/>
        <w:rPr>
          <w:rFonts w:ascii="Arial" w:hAnsi="Arial" w:cs="Arial"/>
          <w:sz w:val="22"/>
          <w:szCs w:val="22"/>
          <w:lang w:val="sr-Cyrl-RS"/>
        </w:rPr>
      </w:pPr>
    </w:p>
    <w:p w14:paraId="65CFF96E" w14:textId="5C7D282F" w:rsidR="003450BA" w:rsidRDefault="00D03646" w:rsidP="00D013E1">
      <w:pPr>
        <w:suppressAutoHyphens w:val="0"/>
        <w:spacing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3</w:t>
      </w:r>
      <w:r w:rsidR="00525677">
        <w:rPr>
          <w:rFonts w:ascii="Arial" w:hAnsi="Arial" w:cs="Arial"/>
          <w:b/>
          <w:sz w:val="22"/>
          <w:szCs w:val="22"/>
          <w:lang w:val="sr-Cyrl-RS"/>
        </w:rPr>
        <w:t>6</w:t>
      </w:r>
      <w:r w:rsidRPr="00DE1779">
        <w:rPr>
          <w:rFonts w:ascii="Arial" w:hAnsi="Arial" w:cs="Arial"/>
          <w:b/>
          <w:sz w:val="22"/>
          <w:szCs w:val="22"/>
          <w:lang w:val="sr-Cyrl-RS"/>
        </w:rPr>
        <w:t>.</w:t>
      </w:r>
    </w:p>
    <w:p w14:paraId="2269FD5F" w14:textId="724BECFF" w:rsidR="00D03646" w:rsidRPr="004709E6" w:rsidRDefault="00D03646" w:rsidP="00D013E1">
      <w:pPr>
        <w:suppressAutoHyphens w:val="0"/>
        <w:spacing w:line="276" w:lineRule="auto"/>
        <w:jc w:val="center"/>
        <w:rPr>
          <w:rFonts w:ascii="Arial" w:hAnsi="Arial" w:cs="Arial"/>
          <w:sz w:val="22"/>
          <w:szCs w:val="22"/>
          <w:lang w:val="sr-Cyrl-RS"/>
        </w:rPr>
      </w:pPr>
      <w:r w:rsidRPr="004709E6">
        <w:rPr>
          <w:rFonts w:ascii="Arial" w:hAnsi="Arial" w:cs="Arial"/>
          <w:sz w:val="22"/>
          <w:szCs w:val="22"/>
          <w:lang w:val="sr-Cyrl-RS"/>
        </w:rPr>
        <w:t xml:space="preserve">Саставни део овог </w:t>
      </w:r>
      <w:r w:rsidR="0014265E">
        <w:rPr>
          <w:rFonts w:ascii="Arial" w:hAnsi="Arial" w:cs="Arial"/>
          <w:sz w:val="22"/>
          <w:szCs w:val="22"/>
          <w:lang w:val="sr-Cyrl-RS"/>
        </w:rPr>
        <w:t>У</w:t>
      </w:r>
      <w:r w:rsidR="0014265E" w:rsidRPr="004709E6">
        <w:rPr>
          <w:rFonts w:ascii="Arial" w:hAnsi="Arial" w:cs="Arial"/>
          <w:sz w:val="22"/>
          <w:szCs w:val="22"/>
          <w:lang w:val="sr-Cyrl-RS"/>
        </w:rPr>
        <w:t xml:space="preserve">говора </w:t>
      </w:r>
      <w:r w:rsidRPr="004709E6">
        <w:rPr>
          <w:rFonts w:ascii="Arial" w:hAnsi="Arial" w:cs="Arial"/>
          <w:sz w:val="22"/>
          <w:szCs w:val="22"/>
          <w:lang w:val="sr-Cyrl-RS"/>
        </w:rPr>
        <w:t>су:</w:t>
      </w:r>
    </w:p>
    <w:p w14:paraId="5729E1D4"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7CC96451"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551A839E"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7538188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041265AA" w14:textId="77777777" w:rsidR="0014265E" w:rsidRPr="004709E6" w:rsidRDefault="00D03646" w:rsidP="0014265E">
      <w:pPr>
        <w:tabs>
          <w:tab w:val="left" w:pos="1418"/>
        </w:tabs>
        <w:jc w:val="both"/>
        <w:rPr>
          <w:rFonts w:ascii="Arial" w:hAnsi="Arial" w:cs="Arial"/>
          <w:sz w:val="22"/>
          <w:szCs w:val="22"/>
          <w:lang w:val="sr-Cyrl-RS"/>
        </w:rPr>
      </w:pPr>
      <w:r w:rsidRPr="004709E6">
        <w:rPr>
          <w:rFonts w:ascii="Arial" w:hAnsi="Arial" w:cs="Arial"/>
          <w:sz w:val="22"/>
          <w:szCs w:val="22"/>
          <w:lang w:val="sr-Cyrl-RS" w:eastAsia="en-US"/>
        </w:rPr>
        <w:t>Прилог 5</w:t>
      </w:r>
      <w:r w:rsidR="00957068" w:rsidRPr="004709E6">
        <w:rPr>
          <w:rFonts w:ascii="Arial" w:hAnsi="Arial" w:cs="Arial"/>
          <w:sz w:val="22"/>
          <w:szCs w:val="22"/>
          <w:lang w:val="sr-Cyrl-RS" w:eastAsia="en-US"/>
        </w:rPr>
        <w:tab/>
        <w:t xml:space="preserve">           </w:t>
      </w:r>
      <w:r w:rsidR="0014265E">
        <w:rPr>
          <w:rFonts w:ascii="Arial" w:hAnsi="Arial" w:cs="Arial"/>
          <w:sz w:val="22"/>
          <w:szCs w:val="22"/>
          <w:lang w:val="sr-Cyrl-RS"/>
        </w:rPr>
        <w:t xml:space="preserve"> </w:t>
      </w:r>
      <w:r w:rsidR="0014265E" w:rsidRPr="004709E6">
        <w:rPr>
          <w:rFonts w:ascii="Arial" w:hAnsi="Arial" w:cs="Arial"/>
          <w:sz w:val="22"/>
          <w:szCs w:val="22"/>
          <w:lang w:val="sr-Cyrl-RS"/>
        </w:rPr>
        <w:t xml:space="preserve">Листа запослених/ангажованих лица која ће бити ангажована на </w:t>
      </w:r>
    </w:p>
    <w:p w14:paraId="50D2E43A" w14:textId="77777777" w:rsidR="0035727B" w:rsidRPr="004709E6" w:rsidRDefault="0014265E" w:rsidP="00925169">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                                   реализацији уговора (Образац </w:t>
      </w:r>
      <w:r>
        <w:rPr>
          <w:rFonts w:ascii="Arial" w:hAnsi="Arial" w:cs="Arial"/>
          <w:sz w:val="22"/>
          <w:szCs w:val="22"/>
          <w:lang w:val="sr-Cyrl-RS"/>
        </w:rPr>
        <w:t>6</w:t>
      </w:r>
      <w:r w:rsidRPr="004709E6">
        <w:rPr>
          <w:rFonts w:ascii="Arial" w:hAnsi="Arial" w:cs="Arial"/>
          <w:sz w:val="22"/>
          <w:szCs w:val="22"/>
          <w:lang w:val="sr-Cyrl-RS"/>
        </w:rPr>
        <w:t>. из Конкурсне документације)</w:t>
      </w:r>
      <w:r w:rsidR="00D03646" w:rsidRPr="004709E6">
        <w:rPr>
          <w:rFonts w:ascii="Arial" w:hAnsi="Arial" w:cs="Arial"/>
          <w:sz w:val="22"/>
          <w:szCs w:val="22"/>
          <w:lang w:val="sr-Cyrl-RS" w:eastAsia="en-US"/>
        </w:rPr>
        <w:t>;</w:t>
      </w:r>
      <w:r w:rsidR="0035727B" w:rsidRPr="004709E6">
        <w:rPr>
          <w:rFonts w:ascii="Arial" w:hAnsi="Arial" w:cs="Arial"/>
          <w:sz w:val="22"/>
          <w:szCs w:val="22"/>
          <w:lang w:val="sr-Cyrl-RS"/>
        </w:rPr>
        <w:t xml:space="preserve"> </w:t>
      </w:r>
    </w:p>
    <w:p w14:paraId="458A6B1F" w14:textId="77777777"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14265E">
        <w:rPr>
          <w:rFonts w:ascii="Arial" w:hAnsi="Arial" w:cs="Arial"/>
          <w:sz w:val="22"/>
          <w:szCs w:val="22"/>
          <w:lang w:val="sr-Cyrl-RS"/>
        </w:rPr>
        <w:t>6</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6A3C6D3C" w14:textId="77777777"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14265E">
        <w:rPr>
          <w:rFonts w:ascii="Arial" w:hAnsi="Arial" w:cs="Arial"/>
          <w:sz w:val="22"/>
          <w:szCs w:val="22"/>
          <w:lang w:val="sr-Cyrl-RS" w:eastAsia="en-US"/>
        </w:rPr>
        <w:t>7</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2B3782FF" w14:textId="70265896" w:rsidR="00D03646" w:rsidRDefault="00D03646" w:rsidP="00D03646">
      <w:pPr>
        <w:suppressAutoHyphens w:val="0"/>
        <w:autoSpaceDE w:val="0"/>
        <w:autoSpaceDN w:val="0"/>
        <w:ind w:left="2127" w:hanging="2127"/>
        <w:jc w:val="both"/>
        <w:rPr>
          <w:rFonts w:ascii="Arial" w:hAnsi="Arial" w:cs="Arial"/>
          <w:noProof/>
          <w:sz w:val="22"/>
          <w:szCs w:val="22"/>
          <w:lang w:val="sr-Cyrl-RS"/>
        </w:rPr>
      </w:pPr>
      <w:r w:rsidRPr="004709E6">
        <w:rPr>
          <w:rFonts w:ascii="Arial" w:hAnsi="Arial" w:cs="Arial"/>
          <w:noProof/>
          <w:sz w:val="22"/>
          <w:szCs w:val="22"/>
          <w:lang w:val="sr-Cyrl-RS"/>
        </w:rPr>
        <w:t xml:space="preserve">Прилог </w:t>
      </w:r>
      <w:r w:rsidR="0014265E">
        <w:rPr>
          <w:rFonts w:ascii="Arial" w:hAnsi="Arial" w:cs="Arial"/>
          <w:noProof/>
          <w:sz w:val="22"/>
          <w:szCs w:val="22"/>
          <w:lang w:val="sr-Cyrl-RS"/>
        </w:rPr>
        <w:t>8</w:t>
      </w:r>
      <w:r w:rsidR="00973B66">
        <w:rPr>
          <w:rFonts w:ascii="Arial" w:hAnsi="Arial" w:cs="Arial"/>
          <w:noProof/>
          <w:sz w:val="22"/>
          <w:szCs w:val="22"/>
          <w:lang w:val="sr-Cyrl-RS"/>
        </w:rPr>
        <w:t xml:space="preserve">                    </w:t>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3201B1C0" w14:textId="3EE5363C" w:rsidR="00973B66" w:rsidRPr="004709E6" w:rsidRDefault="00973B6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Pr>
          <w:rFonts w:ascii="Arial" w:hAnsi="Arial" w:cs="Arial"/>
          <w:noProof/>
          <w:sz w:val="22"/>
          <w:szCs w:val="22"/>
          <w:lang w:val="sr-Cyrl-RS"/>
        </w:rPr>
        <w:t>Прилог 9                    Правила о безбедности издравље на раду</w:t>
      </w:r>
    </w:p>
    <w:p w14:paraId="3CB6F640" w14:textId="09D7CC43" w:rsidR="00D03646" w:rsidRPr="00DE1779" w:rsidRDefault="00D03646" w:rsidP="00D03646">
      <w:pPr>
        <w:pStyle w:val="KDParagraf"/>
        <w:jc w:val="center"/>
        <w:rPr>
          <w:rFonts w:cs="Arial"/>
          <w:b/>
          <w:lang w:val="sr-Cyrl-RS"/>
        </w:rPr>
      </w:pPr>
      <w:r w:rsidRPr="00DE1779">
        <w:rPr>
          <w:rFonts w:cs="Arial"/>
          <w:b/>
          <w:lang w:val="sr-Cyrl-RS"/>
        </w:rPr>
        <w:t>Члан 3</w:t>
      </w:r>
      <w:r w:rsidR="00525677">
        <w:rPr>
          <w:rFonts w:cs="Arial"/>
          <w:b/>
          <w:lang w:val="sr-Cyrl-RS"/>
        </w:rPr>
        <w:t>7</w:t>
      </w:r>
      <w:r w:rsidRPr="00DE1779">
        <w:rPr>
          <w:rFonts w:cs="Arial"/>
          <w:b/>
          <w:lang w:val="sr-Cyrl-RS"/>
        </w:rPr>
        <w:t>.</w:t>
      </w:r>
    </w:p>
    <w:p w14:paraId="5211D7DB"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1192C7E6"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1B4C255B" w14:textId="77777777" w:rsidTr="00757B28">
        <w:tc>
          <w:tcPr>
            <w:tcW w:w="4503" w:type="dxa"/>
            <w:shd w:val="clear" w:color="auto" w:fill="auto"/>
            <w:vAlign w:val="center"/>
            <w:hideMark/>
          </w:tcPr>
          <w:p w14:paraId="470B8624" w14:textId="77777777" w:rsidR="00D03646" w:rsidRPr="00DE1779" w:rsidRDefault="00BA3B9A"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2025E6C6"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69130FA5" w14:textId="77777777" w:rsidR="00D03646" w:rsidRPr="00DE1779" w:rsidRDefault="004D640A"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3EA3BE10" w14:textId="77777777" w:rsidTr="00757B28">
        <w:tc>
          <w:tcPr>
            <w:tcW w:w="4503" w:type="dxa"/>
            <w:shd w:val="clear" w:color="auto" w:fill="auto"/>
            <w:vAlign w:val="center"/>
            <w:hideMark/>
          </w:tcPr>
          <w:p w14:paraId="5341C3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1CF84B4C"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7C6D703B"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0D778E88"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3BCB1DAB" w14:textId="77777777" w:rsidTr="00757B28">
        <w:tc>
          <w:tcPr>
            <w:tcW w:w="4503" w:type="dxa"/>
            <w:shd w:val="clear" w:color="auto" w:fill="auto"/>
            <w:vAlign w:val="center"/>
            <w:hideMark/>
          </w:tcPr>
          <w:p w14:paraId="2ABF50AB"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08867655"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297655ED"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0EA298AD" w14:textId="77777777" w:rsidTr="00757B28">
        <w:tc>
          <w:tcPr>
            <w:tcW w:w="4503" w:type="dxa"/>
            <w:shd w:val="clear" w:color="auto" w:fill="auto"/>
            <w:vAlign w:val="center"/>
            <w:hideMark/>
          </w:tcPr>
          <w:p w14:paraId="7A3E0847"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38D07FDC"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31C5DC56"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0C3F398C" w14:textId="77777777" w:rsidTr="00757B28">
        <w:tc>
          <w:tcPr>
            <w:tcW w:w="4503" w:type="dxa"/>
            <w:shd w:val="clear" w:color="auto" w:fill="auto"/>
            <w:vAlign w:val="center"/>
            <w:hideMark/>
          </w:tcPr>
          <w:p w14:paraId="0EC7D8A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23CE394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979549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7EAF8E07"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2331C36F" w14:textId="0A53D4EE" w:rsidR="00D03646" w:rsidRDefault="003450BA" w:rsidP="00757B28">
            <w:pPr>
              <w:jc w:val="center"/>
              <w:rPr>
                <w:rFonts w:ascii="Arial" w:hAnsi="Arial" w:cs="Arial"/>
                <w:sz w:val="22"/>
                <w:szCs w:val="22"/>
                <w:lang w:val="sr-Cyrl-RS"/>
              </w:rPr>
            </w:pPr>
            <w:r w:rsidRPr="00DE1779">
              <w:rPr>
                <w:rFonts w:ascii="Arial" w:hAnsi="Arial" w:cs="Arial"/>
                <w:sz w:val="22"/>
                <w:szCs w:val="22"/>
                <w:lang w:val="sr-Cyrl-RS"/>
              </w:rPr>
              <w:t>Ф</w:t>
            </w:r>
            <w:r w:rsidR="00D03646" w:rsidRPr="00DE1779">
              <w:rPr>
                <w:rFonts w:ascii="Arial" w:hAnsi="Arial" w:cs="Arial"/>
                <w:sz w:val="22"/>
                <w:szCs w:val="22"/>
                <w:lang w:val="sr-Cyrl-RS"/>
              </w:rPr>
              <w:t>ункција</w:t>
            </w:r>
          </w:p>
          <w:p w14:paraId="2FE8ACF0" w14:textId="3A106CFC" w:rsidR="003450BA" w:rsidRPr="00DE1779" w:rsidRDefault="003450BA" w:rsidP="00757B28">
            <w:pPr>
              <w:jc w:val="center"/>
              <w:rPr>
                <w:rFonts w:ascii="Arial" w:hAnsi="Arial" w:cs="Arial"/>
                <w:b/>
                <w:smallCaps/>
                <w:sz w:val="22"/>
                <w:szCs w:val="22"/>
                <w:lang w:val="sr-Cyrl-RS"/>
              </w:rPr>
            </w:pPr>
          </w:p>
        </w:tc>
      </w:tr>
    </w:tbl>
    <w:p w14:paraId="7EA3960B" w14:textId="0D1E1D41" w:rsidR="003450BA" w:rsidRDefault="003450BA" w:rsidP="00D013E1">
      <w:pPr>
        <w:rPr>
          <w:lang w:val="sr-Cyrl-RS"/>
        </w:rPr>
      </w:pPr>
    </w:p>
    <w:p w14:paraId="57550F11" w14:textId="06BAAD15" w:rsidR="00525677" w:rsidRDefault="00525677" w:rsidP="00D013E1">
      <w:pPr>
        <w:rPr>
          <w:lang w:val="sr-Cyrl-RS"/>
        </w:rPr>
      </w:pPr>
    </w:p>
    <w:p w14:paraId="428EA990" w14:textId="11FFD543" w:rsidR="00525677" w:rsidRDefault="00525677" w:rsidP="00D013E1">
      <w:pPr>
        <w:rPr>
          <w:lang w:val="sr-Cyrl-RS"/>
        </w:rPr>
      </w:pPr>
    </w:p>
    <w:p w14:paraId="1EA52EED" w14:textId="7C23913C" w:rsidR="00525677" w:rsidRDefault="00525677" w:rsidP="00D013E1">
      <w:pPr>
        <w:rPr>
          <w:lang w:val="sr-Cyrl-RS"/>
        </w:rPr>
      </w:pPr>
    </w:p>
    <w:p w14:paraId="7B87ACCB" w14:textId="7C38C3B8" w:rsidR="00525677" w:rsidRDefault="00525677" w:rsidP="00D013E1">
      <w:pPr>
        <w:rPr>
          <w:lang w:val="sr-Cyrl-RS"/>
        </w:rPr>
      </w:pPr>
    </w:p>
    <w:p w14:paraId="28B972BD" w14:textId="40AB8C78" w:rsidR="00525677" w:rsidRDefault="00525677" w:rsidP="00D013E1">
      <w:pPr>
        <w:rPr>
          <w:lang w:val="sr-Cyrl-RS"/>
        </w:rPr>
      </w:pPr>
    </w:p>
    <w:p w14:paraId="1038BF99" w14:textId="77777777" w:rsidR="00525677" w:rsidRPr="00D013E1" w:rsidRDefault="00525677" w:rsidP="00D013E1">
      <w:pPr>
        <w:rPr>
          <w:lang w:val="sr-Cyrl-RS"/>
        </w:rPr>
      </w:pPr>
    </w:p>
    <w:p w14:paraId="29082659" w14:textId="527074E7" w:rsidR="00FD0D85" w:rsidRDefault="003450BA" w:rsidP="00D013E1">
      <w:pPr>
        <w:pStyle w:val="Heading2"/>
        <w:numPr>
          <w:ilvl w:val="0"/>
          <w:numId w:val="0"/>
        </w:numPr>
        <w:ind w:left="720"/>
      </w:pPr>
      <w:r>
        <w:t xml:space="preserve">8.2. </w:t>
      </w:r>
      <w:r w:rsidR="00D03646" w:rsidRPr="00DE1779">
        <w:t xml:space="preserve">МОДЕЛ УГОВОРА </w:t>
      </w:r>
    </w:p>
    <w:p w14:paraId="38B3DEB4" w14:textId="77777777"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677365F9" w14:textId="77777777" w:rsidR="00D03646" w:rsidRPr="00DE1779" w:rsidRDefault="00D03646" w:rsidP="00D03646">
      <w:pPr>
        <w:rPr>
          <w:rFonts w:ascii="Arial" w:hAnsi="Arial" w:cs="Arial"/>
          <w:sz w:val="22"/>
          <w:szCs w:val="22"/>
          <w:lang w:val="sr-Cyrl-RS"/>
        </w:rPr>
      </w:pPr>
    </w:p>
    <w:p w14:paraId="511BDF57" w14:textId="77777777" w:rsidR="00D03646" w:rsidRPr="00DE1779" w:rsidRDefault="00D03646" w:rsidP="00D03646">
      <w:pPr>
        <w:jc w:val="both"/>
        <w:rPr>
          <w:rFonts w:ascii="Arial" w:hAnsi="Arial" w:cs="Arial"/>
          <w:sz w:val="22"/>
          <w:szCs w:val="22"/>
          <w:lang w:val="sr-Cyrl-RS"/>
        </w:rPr>
      </w:pPr>
    </w:p>
    <w:p w14:paraId="3553FD4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72292DA4" w14:textId="77777777" w:rsidR="00D03646" w:rsidRPr="00DE1779" w:rsidRDefault="00D03646" w:rsidP="00D03646">
      <w:pPr>
        <w:jc w:val="both"/>
        <w:rPr>
          <w:rFonts w:ascii="Arial" w:hAnsi="Arial" w:cs="Arial"/>
          <w:sz w:val="22"/>
          <w:szCs w:val="22"/>
          <w:lang w:val="sr-Cyrl-RS"/>
        </w:rPr>
      </w:pPr>
    </w:p>
    <w:p w14:paraId="30C8CF09" w14:textId="77777777" w:rsidR="00D03646" w:rsidRPr="00DE1779" w:rsidRDefault="00D03646" w:rsidP="002A0E0D">
      <w:pPr>
        <w:numPr>
          <w:ilvl w:val="0"/>
          <w:numId w:val="18"/>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220C21">
        <w:rPr>
          <w:rFonts w:ascii="Arial" w:hAnsi="Arial" w:cs="Arial"/>
          <w:sz w:val="22"/>
          <w:szCs w:val="22"/>
          <w:lang w:val="sr-Cyrl-RS"/>
        </w:rPr>
        <w:t>Корисник услуге</w:t>
      </w:r>
      <w:r w:rsidRPr="00DE1779">
        <w:rPr>
          <w:rFonts w:ascii="Arial" w:hAnsi="Arial" w:cs="Arial"/>
          <w:sz w:val="22"/>
          <w:szCs w:val="22"/>
          <w:lang w:val="sr-Cyrl-RS"/>
        </w:rPr>
        <w:t>)</w:t>
      </w:r>
    </w:p>
    <w:p w14:paraId="22BB59D3"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0871A70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0B228ECB" w14:textId="77777777" w:rsidR="00D03646" w:rsidRPr="00DE1779" w:rsidRDefault="00D03646" w:rsidP="002A0E0D">
      <w:pPr>
        <w:pStyle w:val="KDParagraf"/>
        <w:numPr>
          <w:ilvl w:val="0"/>
          <w:numId w:val="18"/>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220C21">
        <w:rPr>
          <w:rFonts w:eastAsia="Calibri" w:cs="Arial"/>
          <w:noProof/>
          <w:lang w:val="sr-Cyrl-RS"/>
        </w:rPr>
        <w:t>Пружалац услуге</w:t>
      </w:r>
      <w:r w:rsidRPr="00DE1779">
        <w:rPr>
          <w:rFonts w:eastAsia="Calibri" w:cs="Arial"/>
          <w:noProof/>
          <w:lang w:val="sr-Cyrl-RS"/>
        </w:rPr>
        <w:t xml:space="preserve">), </w:t>
      </w:r>
    </w:p>
    <w:p w14:paraId="47CCB8E5" w14:textId="77777777" w:rsidR="00D03646" w:rsidRPr="00DE1779" w:rsidRDefault="00D03646" w:rsidP="00D03646">
      <w:pPr>
        <w:pStyle w:val="KDParagraf"/>
        <w:spacing w:before="0"/>
        <w:rPr>
          <w:rFonts w:eastAsia="Calibri" w:cs="Arial"/>
          <w:noProof/>
          <w:lang w:val="sr-Cyrl-RS"/>
        </w:rPr>
      </w:pPr>
    </w:p>
    <w:p w14:paraId="13DDF7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455B304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5657A7A6" w14:textId="77777777" w:rsidR="00D03646" w:rsidRPr="00DE1779" w:rsidRDefault="00D03646" w:rsidP="00D03646">
      <w:pPr>
        <w:pStyle w:val="KDParagraf"/>
        <w:spacing w:before="0"/>
        <w:rPr>
          <w:rFonts w:eastAsia="Calibri" w:cs="Arial"/>
          <w:noProof/>
          <w:lang w:val="sr-Cyrl-RS"/>
        </w:rPr>
      </w:pPr>
    </w:p>
    <w:p w14:paraId="7BC76A4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2C466531" w14:textId="77777777" w:rsidR="00D03646" w:rsidRPr="00DE1779" w:rsidRDefault="00D03646" w:rsidP="00D03646">
      <w:pPr>
        <w:pStyle w:val="KDParagraf"/>
        <w:spacing w:before="0"/>
        <w:rPr>
          <w:rFonts w:eastAsia="Calibri" w:cs="Arial"/>
          <w:noProof/>
          <w:lang w:val="sr-Cyrl-RS"/>
        </w:rPr>
      </w:pPr>
    </w:p>
    <w:p w14:paraId="23A4D27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52A9B30" w14:textId="77777777" w:rsidR="00D03646" w:rsidRPr="00DE1779" w:rsidRDefault="00D03646" w:rsidP="00D03646">
      <w:pPr>
        <w:suppressAutoHyphens w:val="0"/>
        <w:jc w:val="both"/>
        <w:rPr>
          <w:rFonts w:ascii="Arial" w:hAnsi="Arial" w:cs="Arial"/>
          <w:sz w:val="22"/>
          <w:szCs w:val="22"/>
          <w:lang w:val="sr-Cyrl-RS"/>
        </w:rPr>
      </w:pPr>
      <w:r w:rsidRPr="00DE1779">
        <w:rPr>
          <w:rFonts w:ascii="Arial" w:hAnsi="Arial" w:cs="Arial"/>
          <w:sz w:val="22"/>
          <w:szCs w:val="22"/>
          <w:lang w:val="sr-Cyrl-RS"/>
        </w:rPr>
        <w:t xml:space="preserve">Стране су се договориле да у вези са набавком услуга: </w:t>
      </w:r>
      <w:r w:rsidR="00C7189C"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C7189C" w:rsidRPr="003A1C12">
        <w:rPr>
          <w:rFonts w:ascii="Arial" w:eastAsia="Arial" w:hAnsi="Arial" w:cs="Arial"/>
          <w:color w:val="000000"/>
          <w:sz w:val="22"/>
          <w:lang w:val="sr-Cyrl-RS" w:eastAsia="en-US"/>
        </w:rPr>
        <w:t xml:space="preserve"> за енкрипцију</w:t>
      </w:r>
      <w:r w:rsidRPr="00DE1779">
        <w:rPr>
          <w:rFonts w:ascii="Arial" w:hAnsi="Arial" w:cs="Arial"/>
          <w:bCs/>
          <w:sz w:val="22"/>
          <w:szCs w:val="22"/>
          <w:lang w:val="sr-Cyrl-RS"/>
        </w:rPr>
        <w:t xml:space="preserve">, </w:t>
      </w:r>
      <w:r w:rsidR="00C7189C">
        <w:rPr>
          <w:rFonts w:ascii="Arial" w:hAnsi="Arial" w:cs="Arial"/>
          <w:bCs/>
          <w:sz w:val="22"/>
          <w:szCs w:val="22"/>
          <w:lang w:val="sr-Cyrl-RS"/>
        </w:rPr>
        <w:t>ЈН</w:t>
      </w:r>
      <w:r w:rsidRPr="005D0EFF">
        <w:rPr>
          <w:rFonts w:ascii="Arial" w:hAnsi="Arial" w:cs="Arial"/>
          <w:bCs/>
          <w:sz w:val="22"/>
          <w:szCs w:val="22"/>
          <w:lang w:val="sr-Cyrl-RS"/>
        </w:rPr>
        <w:t xml:space="preserve"> бр. </w:t>
      </w:r>
      <w:r w:rsidR="005D0EFF" w:rsidRPr="005D0EFF">
        <w:rPr>
          <w:rFonts w:ascii="Arial" w:hAnsi="Arial" w:cs="Arial"/>
          <w:bCs/>
          <w:sz w:val="22"/>
          <w:szCs w:val="22"/>
          <w:lang w:val="sr-Cyrl-RS"/>
        </w:rPr>
        <w:t>ЈН/1000</w:t>
      </w:r>
      <w:r w:rsidRPr="005D0EFF">
        <w:rPr>
          <w:rFonts w:ascii="Arial" w:hAnsi="Arial" w:cs="Arial"/>
          <w:bCs/>
          <w:sz w:val="22"/>
          <w:szCs w:val="22"/>
          <w:lang w:val="sr-Cyrl-RS"/>
        </w:rPr>
        <w:t>/</w:t>
      </w:r>
      <w:r w:rsidR="005D0EFF" w:rsidRPr="005D0EFF">
        <w:rPr>
          <w:rFonts w:ascii="Arial" w:eastAsia="Arial Unicode MS" w:hAnsi="Arial" w:cs="Arial"/>
          <w:kern w:val="2"/>
          <w:sz w:val="22"/>
          <w:szCs w:val="22"/>
          <w:lang w:val="sr-Cyrl-RS"/>
        </w:rPr>
        <w:t>0</w:t>
      </w:r>
      <w:r w:rsidR="00C7189C">
        <w:rPr>
          <w:rFonts w:ascii="Arial" w:eastAsia="Arial Unicode MS" w:hAnsi="Arial" w:cs="Arial"/>
          <w:kern w:val="2"/>
          <w:sz w:val="22"/>
          <w:szCs w:val="22"/>
          <w:lang w:val="sr-Cyrl-RS"/>
        </w:rPr>
        <w:t>557</w:t>
      </w:r>
      <w:r w:rsidRPr="005D0EFF">
        <w:rPr>
          <w:rFonts w:ascii="Arial" w:hAnsi="Arial" w:cs="Arial"/>
          <w:bCs/>
          <w:sz w:val="22"/>
          <w:szCs w:val="22"/>
          <w:lang w:val="sr-Cyrl-RS"/>
        </w:rPr>
        <w:t>/201</w:t>
      </w:r>
      <w:r w:rsidRPr="005D0EFF">
        <w:rPr>
          <w:rFonts w:ascii="Arial" w:hAnsi="Arial" w:cs="Arial"/>
          <w:bCs/>
          <w:sz w:val="22"/>
          <w:szCs w:val="22"/>
          <w:lang w:val="sr-Latn-RS"/>
        </w:rPr>
        <w:t>8</w:t>
      </w:r>
      <w:r w:rsidRPr="005D0EFF">
        <w:rPr>
          <w:rFonts w:ascii="Arial" w:hAnsi="Arial" w:cs="Arial"/>
          <w:b/>
          <w:bCs/>
          <w:sz w:val="22"/>
          <w:szCs w:val="22"/>
          <w:lang w:val="sr-Cyrl-RS"/>
        </w:rPr>
        <w:t xml:space="preserve"> </w:t>
      </w:r>
      <w:r w:rsidRPr="005D0EFF">
        <w:rPr>
          <w:rFonts w:ascii="Arial" w:hAnsi="Arial" w:cs="Arial"/>
          <w:sz w:val="22"/>
          <w:szCs w:val="22"/>
          <w:lang w:val="sr-Cyrl-RS"/>
        </w:rPr>
        <w:t>омогуће</w:t>
      </w:r>
      <w:r w:rsidRPr="00DE1779">
        <w:rPr>
          <w:rFonts w:ascii="Arial" w:hAnsi="Arial" w:cs="Arial"/>
          <w:sz w:val="22"/>
          <w:szCs w:val="22"/>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E903B41" w14:textId="77777777" w:rsidR="00D03646" w:rsidRPr="00DE1779" w:rsidRDefault="00D03646" w:rsidP="00D03646">
      <w:pPr>
        <w:pStyle w:val="KDParagraf"/>
        <w:spacing w:before="0"/>
        <w:rPr>
          <w:rFonts w:eastAsia="Calibri" w:cs="Arial"/>
          <w:noProof/>
          <w:lang w:val="sr-Cyrl-RS"/>
        </w:rPr>
      </w:pPr>
    </w:p>
    <w:p w14:paraId="0E3E1D0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7FEB9AE2" w14:textId="77777777" w:rsidR="00D03646" w:rsidRPr="00DE1779" w:rsidRDefault="00D03646" w:rsidP="00D03646">
      <w:pPr>
        <w:pStyle w:val="KDParagraf"/>
        <w:spacing w:before="0"/>
        <w:rPr>
          <w:rFonts w:eastAsia="Calibri" w:cs="Arial"/>
          <w:noProof/>
          <w:lang w:val="sr-Cyrl-RS"/>
        </w:rPr>
      </w:pPr>
    </w:p>
    <w:p w14:paraId="0CA1C30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34C4490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69333935" w14:textId="77777777" w:rsidR="00D03646" w:rsidRPr="00DE1779" w:rsidRDefault="00D03646" w:rsidP="00D03646">
      <w:pPr>
        <w:pStyle w:val="KDParagraf"/>
        <w:spacing w:before="0"/>
        <w:rPr>
          <w:rFonts w:eastAsia="Calibri" w:cs="Arial"/>
          <w:noProof/>
          <w:lang w:val="sr-Cyrl-RS"/>
        </w:rPr>
      </w:pPr>
    </w:p>
    <w:p w14:paraId="6D269D0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D627878" w14:textId="77777777" w:rsidR="00D03646" w:rsidRPr="00DE1779" w:rsidRDefault="00D03646" w:rsidP="00D03646">
      <w:pPr>
        <w:pStyle w:val="KDParagraf"/>
        <w:spacing w:before="0"/>
        <w:rPr>
          <w:rFonts w:eastAsia="Calibri" w:cs="Arial"/>
          <w:noProof/>
          <w:lang w:val="sr-Cyrl-RS"/>
        </w:rPr>
      </w:pPr>
    </w:p>
    <w:p w14:paraId="45B4818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38D96A6A" w14:textId="77777777" w:rsidR="00D03646" w:rsidRPr="00DE1779" w:rsidRDefault="00D03646" w:rsidP="00D03646">
      <w:pPr>
        <w:pStyle w:val="KDParagraf"/>
        <w:spacing w:before="0"/>
        <w:rPr>
          <w:rFonts w:eastAsia="Calibri" w:cs="Arial"/>
          <w:noProof/>
          <w:lang w:val="sr-Cyrl-RS"/>
        </w:rPr>
      </w:pPr>
    </w:p>
    <w:p w14:paraId="07D4269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0D976FF" w14:textId="77777777" w:rsidR="00D03646" w:rsidRPr="00DE1779" w:rsidRDefault="00D03646" w:rsidP="00D03646">
      <w:pPr>
        <w:pStyle w:val="KDParagraf"/>
        <w:spacing w:before="0"/>
        <w:rPr>
          <w:rFonts w:eastAsia="Calibri" w:cs="Arial"/>
          <w:noProof/>
          <w:lang w:val="sr-Cyrl-RS"/>
        </w:rPr>
      </w:pPr>
    </w:p>
    <w:p w14:paraId="61B7166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7E3AB1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0426546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D80300F" w14:textId="77777777" w:rsidR="00D03646" w:rsidRPr="00DE1779" w:rsidRDefault="00D03646" w:rsidP="00D03646">
      <w:pPr>
        <w:pStyle w:val="KDParagraf"/>
        <w:spacing w:before="0"/>
        <w:rPr>
          <w:rFonts w:eastAsia="Calibri" w:cs="Arial"/>
          <w:noProof/>
          <w:lang w:val="sr-Cyrl-RS"/>
        </w:rPr>
      </w:pPr>
    </w:p>
    <w:p w14:paraId="49C07DF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78ADA114" w14:textId="77777777" w:rsidR="00D03646" w:rsidRPr="00DE1779" w:rsidRDefault="00D03646" w:rsidP="00D03646">
      <w:pPr>
        <w:pStyle w:val="KDParagraf"/>
        <w:spacing w:before="0"/>
        <w:rPr>
          <w:rFonts w:eastAsia="Calibri" w:cs="Arial"/>
          <w:noProof/>
          <w:lang w:val="sr-Cyrl-RS"/>
        </w:rPr>
      </w:pPr>
    </w:p>
    <w:p w14:paraId="3809847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02C6B93" w14:textId="77777777" w:rsidR="00D03646" w:rsidRPr="00DE1779" w:rsidRDefault="00D03646" w:rsidP="00D03646">
      <w:pPr>
        <w:pStyle w:val="KDParagraf"/>
        <w:spacing w:before="0"/>
        <w:rPr>
          <w:rFonts w:eastAsia="Calibri" w:cs="Arial"/>
          <w:noProof/>
          <w:lang w:val="sr-Cyrl-RS"/>
        </w:rPr>
      </w:pPr>
    </w:p>
    <w:p w14:paraId="2327E12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F4C36C" w14:textId="77777777" w:rsidR="00D03646" w:rsidRPr="00DE1779" w:rsidRDefault="00D03646" w:rsidP="00D03646">
      <w:pPr>
        <w:pStyle w:val="KDParagraf"/>
        <w:spacing w:before="0"/>
        <w:rPr>
          <w:rFonts w:eastAsia="Calibri" w:cs="Arial"/>
          <w:noProof/>
          <w:lang w:val="sr-Cyrl-RS"/>
        </w:rPr>
      </w:pPr>
    </w:p>
    <w:p w14:paraId="07F9D98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71BF5D4" w14:textId="070781EB"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4D640A">
        <w:rPr>
          <w:rFonts w:eastAsia="Calibri" w:cs="Arial"/>
          <w:noProof/>
          <w:lang w:val="sr-Cyrl-RS"/>
        </w:rPr>
        <w:t>Корисника услуге</w:t>
      </w:r>
      <w:r w:rsidRPr="00DE1779">
        <w:rPr>
          <w:rFonts w:eastAsia="Calibri" w:cs="Arial"/>
          <w:noProof/>
          <w:lang w:val="sr-Cyrl-RS"/>
        </w:rPr>
        <w:t xml:space="preserve"> и </w:t>
      </w:r>
      <w:r w:rsidR="00525677">
        <w:rPr>
          <w:rFonts w:eastAsia="Calibri" w:cs="Arial"/>
          <w:noProof/>
          <w:lang w:val="sr-Cyrl-RS"/>
        </w:rPr>
        <w:t>Пружаоца услуге</w:t>
      </w:r>
      <w:r w:rsidRPr="00DE1779">
        <w:rPr>
          <w:rFonts w:eastAsia="Calibri" w:cs="Arial"/>
          <w:noProof/>
          <w:lang w:val="sr-Cyrl-RS"/>
        </w:rPr>
        <w:t>.</w:t>
      </w:r>
    </w:p>
    <w:p w14:paraId="26B2864E" w14:textId="77777777" w:rsidR="00D03646" w:rsidRPr="00DE1779" w:rsidRDefault="00D03646" w:rsidP="00D03646">
      <w:pPr>
        <w:pStyle w:val="KDParagraf"/>
        <w:spacing w:before="0"/>
        <w:rPr>
          <w:rFonts w:eastAsia="Calibri" w:cs="Arial"/>
          <w:noProof/>
          <w:lang w:val="sr-Cyrl-RS"/>
        </w:rPr>
      </w:pPr>
    </w:p>
    <w:p w14:paraId="29D7325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FB2B21B" w14:textId="77777777" w:rsidR="00D03646" w:rsidRPr="00DE1779" w:rsidRDefault="00D03646" w:rsidP="00D03646">
      <w:pPr>
        <w:pStyle w:val="KDParagraf"/>
        <w:spacing w:before="0"/>
        <w:rPr>
          <w:rFonts w:eastAsia="Calibri" w:cs="Arial"/>
          <w:noProof/>
          <w:lang w:val="sr-Cyrl-RS"/>
        </w:rPr>
      </w:pPr>
    </w:p>
    <w:p w14:paraId="45679DB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1B0CAA" w14:textId="77777777" w:rsidR="00D03646" w:rsidRPr="00DE1779" w:rsidRDefault="00D03646" w:rsidP="00D03646">
      <w:pPr>
        <w:pStyle w:val="KDParagraf"/>
        <w:spacing w:before="0"/>
        <w:rPr>
          <w:rFonts w:eastAsia="Calibri" w:cs="Arial"/>
          <w:noProof/>
          <w:lang w:val="sr-Cyrl-RS"/>
        </w:rPr>
      </w:pPr>
    </w:p>
    <w:p w14:paraId="2FC1A7A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33499FF7"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2A8A8898"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FA6FC19"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20C7E" w14:textId="77777777" w:rsidR="00D03646" w:rsidRPr="00DE1779" w:rsidRDefault="00D03646" w:rsidP="00D03646">
      <w:pPr>
        <w:pStyle w:val="KDParagraf"/>
        <w:spacing w:before="0"/>
        <w:rPr>
          <w:rFonts w:eastAsia="Calibri" w:cs="Arial"/>
          <w:noProof/>
          <w:lang w:val="sr-Cyrl-RS"/>
        </w:rPr>
      </w:pPr>
    </w:p>
    <w:p w14:paraId="09462D9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644EEDD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06321C" w14:textId="77777777" w:rsidR="00D03646" w:rsidRPr="00DE1779" w:rsidRDefault="00D03646" w:rsidP="00D03646">
      <w:pPr>
        <w:pStyle w:val="KDParagraf"/>
        <w:spacing w:before="0"/>
        <w:rPr>
          <w:rFonts w:eastAsia="Calibri" w:cs="Arial"/>
          <w:noProof/>
          <w:lang w:val="sr-Cyrl-RS"/>
        </w:rPr>
      </w:pPr>
    </w:p>
    <w:p w14:paraId="5FBD251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76443FFD" w14:textId="77777777" w:rsidR="00D03646" w:rsidRPr="00DE1779" w:rsidRDefault="00D03646" w:rsidP="00D03646">
      <w:pPr>
        <w:pStyle w:val="KDParagraf"/>
        <w:spacing w:before="0"/>
        <w:rPr>
          <w:rFonts w:eastAsia="Calibri" w:cs="Arial"/>
          <w:noProof/>
          <w:lang w:val="sr-Cyrl-RS"/>
        </w:rPr>
      </w:pPr>
    </w:p>
    <w:p w14:paraId="3357B0F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462BD3E9" w14:textId="77777777" w:rsidR="00D03646" w:rsidRPr="00DE1779" w:rsidRDefault="00D03646" w:rsidP="00D03646">
      <w:pPr>
        <w:pStyle w:val="KDParagraf"/>
        <w:spacing w:before="0"/>
        <w:rPr>
          <w:rFonts w:eastAsia="Calibri" w:cs="Arial"/>
          <w:noProof/>
          <w:lang w:val="sr-Cyrl-RS"/>
        </w:rPr>
      </w:pPr>
    </w:p>
    <w:p w14:paraId="1A6D5AA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3A82D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B96BD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76AB76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0AA8E9" w14:textId="77777777" w:rsidR="00D03646" w:rsidRPr="00DE1779" w:rsidRDefault="00D03646" w:rsidP="00D03646">
      <w:pPr>
        <w:pStyle w:val="KDParagraf"/>
        <w:spacing w:before="0"/>
        <w:rPr>
          <w:rFonts w:eastAsia="Calibri" w:cs="Arial"/>
          <w:noProof/>
          <w:lang w:val="sr-Cyrl-RS"/>
        </w:rPr>
      </w:pPr>
    </w:p>
    <w:p w14:paraId="17FEB8D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06649B"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6A4E46E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580204E5"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6082B94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09DA5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1F0917E4" w14:textId="77777777" w:rsidR="00D03646" w:rsidRPr="00DE1779" w:rsidRDefault="00D03646" w:rsidP="00D03646">
      <w:pPr>
        <w:pStyle w:val="KDParagraf"/>
        <w:spacing w:before="0"/>
        <w:rPr>
          <w:rFonts w:eastAsia="Calibri" w:cs="Arial"/>
          <w:noProof/>
          <w:lang w:val="sr-Cyrl-RS"/>
        </w:rPr>
      </w:pPr>
    </w:p>
    <w:p w14:paraId="3AE63DB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2DDACF6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E5288AA" w14:textId="77777777" w:rsidR="00D03646" w:rsidRPr="00DE1779" w:rsidRDefault="00D03646" w:rsidP="00D03646">
      <w:pPr>
        <w:pStyle w:val="KDParagraf"/>
        <w:spacing w:before="0"/>
        <w:jc w:val="center"/>
        <w:rPr>
          <w:rFonts w:eastAsia="Calibri" w:cs="Arial"/>
          <w:noProof/>
          <w:lang w:val="sr-Cyrl-RS"/>
        </w:rPr>
      </w:pPr>
    </w:p>
    <w:p w14:paraId="7F51C61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7F291C2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6729B5D8"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63209CB"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08AE80EC"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29949ED9"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59EBEC0" w14:textId="77777777" w:rsidR="00D03646" w:rsidRPr="00DE1779" w:rsidRDefault="00D03646" w:rsidP="00D03646">
      <w:pPr>
        <w:pStyle w:val="KDParagraf"/>
        <w:spacing w:before="0"/>
        <w:rPr>
          <w:rFonts w:eastAsia="Calibri" w:cs="Arial"/>
          <w:noProof/>
          <w:lang w:val="sr-Cyrl-RS"/>
        </w:rPr>
      </w:pPr>
    </w:p>
    <w:p w14:paraId="7608B65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4749468F" w14:textId="77777777" w:rsidR="00D03646" w:rsidRPr="00DE1779" w:rsidRDefault="00D03646" w:rsidP="00D03646">
      <w:pPr>
        <w:pStyle w:val="KDParagraf"/>
        <w:spacing w:before="0"/>
        <w:rPr>
          <w:rFonts w:eastAsia="Calibri" w:cs="Arial"/>
          <w:noProof/>
          <w:lang w:val="sr-Cyrl-RS"/>
        </w:rPr>
      </w:pPr>
    </w:p>
    <w:p w14:paraId="6124B31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7F75CB6" w14:textId="77777777" w:rsidR="00D03646" w:rsidRPr="00DE1779" w:rsidRDefault="00D03646" w:rsidP="00D03646">
      <w:pPr>
        <w:pStyle w:val="KDParagraf"/>
        <w:spacing w:before="0"/>
        <w:rPr>
          <w:rFonts w:eastAsia="Calibri" w:cs="Arial"/>
          <w:noProof/>
          <w:lang w:val="sr-Cyrl-RS"/>
        </w:rPr>
      </w:pPr>
    </w:p>
    <w:p w14:paraId="47AC8669" w14:textId="77777777" w:rsidR="00D14D79" w:rsidRDefault="00D14D79" w:rsidP="00D03646">
      <w:pPr>
        <w:pStyle w:val="KDParagraf"/>
        <w:spacing w:before="0"/>
        <w:jc w:val="center"/>
        <w:rPr>
          <w:rFonts w:eastAsia="Calibri" w:cs="Arial"/>
          <w:noProof/>
          <w:lang w:val="sr-Cyrl-RS"/>
        </w:rPr>
      </w:pPr>
    </w:p>
    <w:p w14:paraId="40AD513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412B55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CC33061" w14:textId="77777777" w:rsidR="00D03646" w:rsidRPr="00DE1779" w:rsidRDefault="00D03646" w:rsidP="00D03646">
      <w:pPr>
        <w:pStyle w:val="KDParagraf"/>
        <w:spacing w:before="0"/>
        <w:rPr>
          <w:rFonts w:eastAsia="Calibri" w:cs="Arial"/>
          <w:noProof/>
          <w:lang w:val="sr-Cyrl-RS"/>
        </w:rPr>
      </w:pPr>
    </w:p>
    <w:p w14:paraId="1723E36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6D81BD1" w14:textId="77777777" w:rsidR="00D03646" w:rsidRPr="00DE1779" w:rsidRDefault="00D03646" w:rsidP="00D03646">
      <w:pPr>
        <w:pStyle w:val="KDParagraf"/>
        <w:spacing w:before="0"/>
        <w:rPr>
          <w:rFonts w:eastAsia="Calibri" w:cs="Arial"/>
          <w:noProof/>
          <w:lang w:val="sr-Cyrl-RS"/>
        </w:rPr>
      </w:pPr>
    </w:p>
    <w:p w14:paraId="3BB0179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D86B115" w14:textId="77777777" w:rsidR="00D03646" w:rsidRPr="00DE1779" w:rsidRDefault="00D03646" w:rsidP="00D03646">
      <w:pPr>
        <w:pStyle w:val="KDParagraf"/>
        <w:spacing w:before="0"/>
        <w:rPr>
          <w:rFonts w:eastAsia="Calibri" w:cs="Arial"/>
          <w:noProof/>
          <w:lang w:val="sr-Cyrl-RS"/>
        </w:rPr>
      </w:pPr>
    </w:p>
    <w:p w14:paraId="634464A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51D6DFA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4E8985" w14:textId="77777777" w:rsidR="00D03646" w:rsidRPr="00DE1779" w:rsidRDefault="00D03646" w:rsidP="00D03646">
      <w:pPr>
        <w:pStyle w:val="KDParagraf"/>
        <w:spacing w:before="0"/>
        <w:rPr>
          <w:rFonts w:eastAsia="Calibri" w:cs="Arial"/>
          <w:noProof/>
          <w:lang w:val="sr-Cyrl-RS"/>
        </w:rPr>
      </w:pPr>
    </w:p>
    <w:p w14:paraId="4EFE7F3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4636143" w14:textId="77777777" w:rsidR="00D03646" w:rsidRPr="00DE1779" w:rsidRDefault="00D03646" w:rsidP="00D03646">
      <w:pPr>
        <w:pStyle w:val="KDParagraf"/>
        <w:spacing w:before="0"/>
        <w:rPr>
          <w:rFonts w:eastAsia="Calibri" w:cs="Arial"/>
          <w:noProof/>
          <w:lang w:val="sr-Cyrl-RS"/>
        </w:rPr>
      </w:pPr>
    </w:p>
    <w:p w14:paraId="4396F9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11F2F7AC" w14:textId="77777777" w:rsidR="00D03646" w:rsidRPr="00DE1779" w:rsidRDefault="00D03646" w:rsidP="00D03646">
      <w:pPr>
        <w:pStyle w:val="KDParagraf"/>
        <w:spacing w:before="0"/>
        <w:rPr>
          <w:rFonts w:eastAsia="Calibri" w:cs="Arial"/>
          <w:noProof/>
          <w:lang w:val="sr-Cyrl-RS"/>
        </w:rPr>
      </w:pPr>
    </w:p>
    <w:p w14:paraId="311429B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4D640A">
        <w:rPr>
          <w:rFonts w:eastAsia="Calibri" w:cs="Arial"/>
          <w:noProof/>
          <w:lang w:val="sr-Cyrl-RS"/>
        </w:rPr>
        <w:t>Корисника услуге</w:t>
      </w:r>
      <w:r w:rsidRPr="00DE1779">
        <w:rPr>
          <w:rFonts w:eastAsia="Calibri" w:cs="Arial"/>
          <w:noProof/>
          <w:lang w:val="sr-Cyrl-RS"/>
        </w:rPr>
        <w:t>:</w:t>
      </w:r>
    </w:p>
    <w:p w14:paraId="6D9166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7E13B46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54FD7610" w14:textId="77777777"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1AA73422" w14:textId="77777777" w:rsidR="00D03646" w:rsidRPr="00DE1779" w:rsidRDefault="00D03646" w:rsidP="00D03646">
      <w:pPr>
        <w:pStyle w:val="KDParagraf"/>
        <w:spacing w:before="0"/>
        <w:rPr>
          <w:rFonts w:eastAsia="Calibri" w:cs="Arial"/>
          <w:noProof/>
          <w:lang w:val="sr-Cyrl-RS"/>
        </w:rPr>
      </w:pPr>
    </w:p>
    <w:p w14:paraId="1B87BA8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10C373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CAE44B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48E17BD" w14:textId="77777777"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2A31748B" w14:textId="77777777" w:rsidR="00D03646" w:rsidRPr="00DE1779" w:rsidRDefault="00D03646" w:rsidP="00D03646">
      <w:pPr>
        <w:pStyle w:val="KDParagraf"/>
        <w:spacing w:before="0"/>
        <w:jc w:val="center"/>
        <w:rPr>
          <w:rFonts w:eastAsia="Calibri" w:cs="Arial"/>
          <w:noProof/>
          <w:lang w:val="sr-Cyrl-RS"/>
        </w:rPr>
      </w:pPr>
    </w:p>
    <w:p w14:paraId="4650CBE4" w14:textId="77777777" w:rsidR="00D03646" w:rsidRPr="00DE1779" w:rsidRDefault="00D03646" w:rsidP="00D03646">
      <w:pPr>
        <w:pStyle w:val="KDParagraf"/>
        <w:spacing w:before="0"/>
        <w:jc w:val="center"/>
        <w:rPr>
          <w:rFonts w:eastAsia="Calibri" w:cs="Arial"/>
          <w:noProof/>
          <w:lang w:val="sr-Cyrl-RS"/>
        </w:rPr>
      </w:pPr>
    </w:p>
    <w:p w14:paraId="24AACA0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220C21">
        <w:rPr>
          <w:rFonts w:eastAsia="Calibri" w:cs="Arial"/>
          <w:noProof/>
          <w:lang w:val="sr-Cyrl-RS"/>
        </w:rPr>
        <w:t>Пружаоца услуге</w:t>
      </w:r>
      <w:r w:rsidRPr="00DE1779">
        <w:rPr>
          <w:rFonts w:eastAsia="Calibri" w:cs="Arial"/>
          <w:noProof/>
          <w:lang w:val="sr-Cyrl-RS"/>
        </w:rPr>
        <w:t>:</w:t>
      </w:r>
    </w:p>
    <w:p w14:paraId="47159D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35395D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58A8472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4ABF5CA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2A52E55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4935E11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330869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64D367C8" w14:textId="77777777" w:rsidR="00D03646" w:rsidRPr="00DE1779" w:rsidRDefault="00D03646" w:rsidP="00D03646">
      <w:pPr>
        <w:pStyle w:val="KDParagraf"/>
        <w:spacing w:before="0"/>
        <w:rPr>
          <w:rFonts w:eastAsia="Calibri" w:cs="Arial"/>
          <w:noProof/>
          <w:lang w:val="sr-Cyrl-RS"/>
        </w:rPr>
      </w:pPr>
    </w:p>
    <w:p w14:paraId="1D414B9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CFD6A7E" w14:textId="77777777" w:rsidR="00D03646" w:rsidRPr="00DE1779" w:rsidRDefault="00D03646" w:rsidP="00D03646">
      <w:pPr>
        <w:pStyle w:val="KDParagraf"/>
        <w:spacing w:before="0"/>
        <w:rPr>
          <w:rFonts w:eastAsia="Calibri" w:cs="Arial"/>
          <w:noProof/>
          <w:lang w:val="sr-Cyrl-RS"/>
        </w:rPr>
      </w:pPr>
    </w:p>
    <w:p w14:paraId="50EB5C0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70368D4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7D6A59F" w14:textId="77777777" w:rsidR="00D03646" w:rsidRPr="00DE1779" w:rsidRDefault="00D03646" w:rsidP="00D03646">
      <w:pPr>
        <w:pStyle w:val="KDParagraf"/>
        <w:spacing w:before="0"/>
        <w:rPr>
          <w:rFonts w:eastAsia="Calibri" w:cs="Arial"/>
          <w:noProof/>
          <w:lang w:val="sr-Cyrl-RS"/>
        </w:rPr>
      </w:pPr>
    </w:p>
    <w:p w14:paraId="009CB3E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ADA6F7" w14:textId="77777777" w:rsidR="00D03646" w:rsidRPr="00DE1779" w:rsidRDefault="00D03646" w:rsidP="00D03646">
      <w:pPr>
        <w:pStyle w:val="KDParagraf"/>
        <w:spacing w:before="0"/>
        <w:rPr>
          <w:rFonts w:eastAsia="Calibri" w:cs="Arial"/>
          <w:noProof/>
          <w:lang w:val="sr-Cyrl-RS"/>
        </w:rPr>
      </w:pPr>
    </w:p>
    <w:p w14:paraId="1EEB1E9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3D02139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3B63993" w14:textId="77777777" w:rsidR="00D03646" w:rsidRPr="00DE1779" w:rsidRDefault="00D03646" w:rsidP="00D03646">
      <w:pPr>
        <w:pStyle w:val="KDParagraf"/>
        <w:spacing w:before="0"/>
        <w:rPr>
          <w:rFonts w:eastAsia="Calibri" w:cs="Arial"/>
          <w:noProof/>
          <w:lang w:val="sr-Cyrl-RS"/>
        </w:rPr>
      </w:pPr>
    </w:p>
    <w:p w14:paraId="50CB708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7A9BB3F" w14:textId="77777777" w:rsidR="00D03646" w:rsidRPr="00DE1779" w:rsidRDefault="00D03646" w:rsidP="00D03646">
      <w:pPr>
        <w:pStyle w:val="KDParagraf"/>
        <w:spacing w:before="0"/>
        <w:rPr>
          <w:rFonts w:eastAsia="Calibri" w:cs="Arial"/>
          <w:noProof/>
          <w:lang w:val="sr-Cyrl-RS"/>
        </w:rPr>
      </w:pPr>
    </w:p>
    <w:p w14:paraId="35813A8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39B004D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0B5BEB6" w14:textId="77777777" w:rsidR="00D03646" w:rsidRPr="00DE1779" w:rsidRDefault="00D03646" w:rsidP="00D03646">
      <w:pPr>
        <w:pStyle w:val="KDParagraf"/>
        <w:spacing w:before="0"/>
        <w:rPr>
          <w:rFonts w:eastAsia="Calibri" w:cs="Arial"/>
          <w:noProof/>
          <w:lang w:val="sr-Cyrl-RS"/>
        </w:rPr>
      </w:pPr>
    </w:p>
    <w:p w14:paraId="47621E7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1A37869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F33DE2B" w14:textId="77777777" w:rsidR="00D03646" w:rsidRPr="00DE1779" w:rsidRDefault="00D03646" w:rsidP="00D03646">
      <w:pPr>
        <w:pStyle w:val="KDParagraf"/>
        <w:spacing w:before="0"/>
        <w:rPr>
          <w:rFonts w:eastAsia="Calibri" w:cs="Arial"/>
          <w:noProof/>
          <w:lang w:val="sr-Cyrl-RS"/>
        </w:rPr>
      </w:pPr>
    </w:p>
    <w:p w14:paraId="63DF0D1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06BDD0" w14:textId="77777777" w:rsidR="00D03646" w:rsidRPr="00DE1779" w:rsidRDefault="00D03646" w:rsidP="00D03646">
      <w:pPr>
        <w:pStyle w:val="KDParagraf"/>
        <w:spacing w:before="0"/>
        <w:rPr>
          <w:rFonts w:eastAsia="Calibri" w:cs="Arial"/>
          <w:noProof/>
          <w:lang w:val="sr-Cyrl-RS"/>
        </w:rPr>
      </w:pPr>
    </w:p>
    <w:p w14:paraId="40ACE22D"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36DBDE0" w14:textId="77777777" w:rsidR="00D03646" w:rsidRPr="00DE1779" w:rsidRDefault="00D03646" w:rsidP="00D03646">
      <w:pPr>
        <w:pStyle w:val="KDParagraf"/>
        <w:spacing w:before="0"/>
        <w:rPr>
          <w:rFonts w:eastAsia="Calibri" w:cs="Arial"/>
          <w:noProof/>
          <w:lang w:val="sr-Cyrl-RS"/>
        </w:rPr>
      </w:pPr>
    </w:p>
    <w:p w14:paraId="641A18E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583B6B81"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7A98162A"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37975573"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43B5F0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35E866E6" w14:textId="77777777" w:rsidR="00D03646" w:rsidRPr="00DE1779" w:rsidRDefault="00D03646" w:rsidP="00D03646">
      <w:pPr>
        <w:rPr>
          <w:rFonts w:ascii="Arial" w:hAnsi="Arial" w:cs="Arial"/>
          <w:sz w:val="22"/>
          <w:szCs w:val="22"/>
          <w:lang w:val="sr-Cyrl-RS"/>
        </w:rPr>
      </w:pPr>
    </w:p>
    <w:p w14:paraId="2FC0653D"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02F8AD48"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191C47A6"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6CF57063"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1EE588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6C34C81" w14:textId="77777777" w:rsidR="00D03646" w:rsidRPr="00DE1779" w:rsidRDefault="00D03646" w:rsidP="00D03646">
      <w:pPr>
        <w:jc w:val="both"/>
        <w:rPr>
          <w:rFonts w:ascii="Arial" w:hAnsi="Arial" w:cs="Arial"/>
          <w:sz w:val="22"/>
          <w:szCs w:val="22"/>
          <w:lang w:val="sr-Cyrl-RS"/>
        </w:rPr>
      </w:pPr>
    </w:p>
    <w:p w14:paraId="6D5AF1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4F309F1" w14:textId="77777777" w:rsidR="00D03646" w:rsidRPr="00DE1779" w:rsidRDefault="00D03646" w:rsidP="00D03646">
      <w:pPr>
        <w:jc w:val="both"/>
        <w:rPr>
          <w:rFonts w:ascii="Arial" w:hAnsi="Arial" w:cs="Arial"/>
          <w:sz w:val="22"/>
          <w:szCs w:val="22"/>
          <w:lang w:val="sr-Cyrl-RS"/>
        </w:rPr>
      </w:pPr>
    </w:p>
    <w:p w14:paraId="0AD14589"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19654A3A"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5DDD420D" w14:textId="77777777" w:rsidR="00D03646" w:rsidRPr="00DE1779" w:rsidRDefault="00D03646" w:rsidP="00D03646">
      <w:pPr>
        <w:tabs>
          <w:tab w:val="left" w:pos="360"/>
        </w:tabs>
        <w:jc w:val="both"/>
        <w:rPr>
          <w:rFonts w:ascii="Arial" w:hAnsi="Arial" w:cs="Arial"/>
          <w:sz w:val="22"/>
          <w:szCs w:val="22"/>
          <w:lang w:val="sr-Cyrl-RS"/>
        </w:rPr>
      </w:pPr>
    </w:p>
    <w:p w14:paraId="0C3BC2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B997B5B" w14:textId="77777777" w:rsidR="00D03646" w:rsidRPr="00DE1779" w:rsidRDefault="00D03646" w:rsidP="00D03646">
      <w:pPr>
        <w:jc w:val="both"/>
        <w:rPr>
          <w:rFonts w:ascii="Arial" w:hAnsi="Arial" w:cs="Arial"/>
          <w:sz w:val="22"/>
          <w:szCs w:val="22"/>
          <w:lang w:val="sr-Cyrl-RS"/>
        </w:rPr>
      </w:pPr>
    </w:p>
    <w:p w14:paraId="7A1E302A"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E78ED44" w14:textId="77777777" w:rsidTr="00757B28">
        <w:tc>
          <w:tcPr>
            <w:tcW w:w="4503" w:type="dxa"/>
            <w:shd w:val="clear" w:color="auto" w:fill="auto"/>
            <w:vAlign w:val="center"/>
            <w:hideMark/>
          </w:tcPr>
          <w:p w14:paraId="732AC0DA" w14:textId="77777777" w:rsidR="00D03646" w:rsidRPr="00DE1779" w:rsidRDefault="00220C21"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4A35664D"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7DA28298" w14:textId="77777777" w:rsidR="00D03646" w:rsidRPr="00DE1779" w:rsidRDefault="00220C21" w:rsidP="00925169">
            <w:pPr>
              <w:rPr>
                <w:rFonts w:ascii="Arial" w:hAnsi="Arial" w:cs="Arial"/>
                <w:b/>
                <w:sz w:val="22"/>
                <w:szCs w:val="22"/>
                <w:lang w:val="sr-Cyrl-RS"/>
              </w:rPr>
            </w:pPr>
            <w:r>
              <w:rPr>
                <w:rFonts w:ascii="Arial" w:hAnsi="Arial" w:cs="Arial"/>
                <w:b/>
                <w:sz w:val="22"/>
                <w:szCs w:val="22"/>
                <w:lang w:val="sr-Cyrl-RS"/>
              </w:rPr>
              <w:t xml:space="preserve"> ПРУЖАЛАЦ УСЛУГЕ</w:t>
            </w:r>
          </w:p>
        </w:tc>
      </w:tr>
      <w:tr w:rsidR="00D03646" w:rsidRPr="00DE1779" w14:paraId="0DA2F6E6" w14:textId="77777777" w:rsidTr="00757B28">
        <w:tc>
          <w:tcPr>
            <w:tcW w:w="4503" w:type="dxa"/>
            <w:shd w:val="clear" w:color="auto" w:fill="auto"/>
            <w:vAlign w:val="center"/>
            <w:hideMark/>
          </w:tcPr>
          <w:p w14:paraId="603320D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247FE1D3"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9072FF2"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03C73E05"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5774161F" w14:textId="77777777" w:rsidTr="00757B28">
        <w:tc>
          <w:tcPr>
            <w:tcW w:w="4503" w:type="dxa"/>
            <w:shd w:val="clear" w:color="auto" w:fill="auto"/>
            <w:vAlign w:val="center"/>
            <w:hideMark/>
          </w:tcPr>
          <w:p w14:paraId="3FE6880F"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09FE6B43"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0065AB95"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6D268611" w14:textId="77777777" w:rsidTr="00757B28">
        <w:tc>
          <w:tcPr>
            <w:tcW w:w="4503" w:type="dxa"/>
            <w:shd w:val="clear" w:color="auto" w:fill="auto"/>
            <w:vAlign w:val="center"/>
            <w:hideMark/>
          </w:tcPr>
          <w:p w14:paraId="1B817670"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0A95A03"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BEF0F31"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5B0E1C2F" w14:textId="77777777" w:rsidTr="00757B28">
        <w:tc>
          <w:tcPr>
            <w:tcW w:w="4503" w:type="dxa"/>
            <w:shd w:val="clear" w:color="auto" w:fill="auto"/>
            <w:vAlign w:val="center"/>
            <w:hideMark/>
          </w:tcPr>
          <w:p w14:paraId="79F22E03"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5ADC226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4A207FE4"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5BD729B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867394D"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475C0F6A" w14:textId="77777777" w:rsidR="00D03646" w:rsidRPr="00DE1779" w:rsidRDefault="00D03646" w:rsidP="00D03646">
      <w:pPr>
        <w:rPr>
          <w:rFonts w:ascii="Arial" w:hAnsi="Arial" w:cs="Arial"/>
          <w:sz w:val="22"/>
          <w:szCs w:val="22"/>
          <w:lang w:val="sr-Cyrl-RS"/>
        </w:rPr>
      </w:pPr>
    </w:p>
    <w:p w14:paraId="31C83544" w14:textId="77777777" w:rsidR="00D03646" w:rsidRPr="00DE1779" w:rsidRDefault="00D03646" w:rsidP="00D03646">
      <w:pPr>
        <w:rPr>
          <w:rFonts w:ascii="Arial" w:hAnsi="Arial" w:cs="Arial"/>
          <w:sz w:val="22"/>
          <w:szCs w:val="22"/>
          <w:lang w:val="sr-Cyrl-RS"/>
        </w:rPr>
      </w:pPr>
    </w:p>
    <w:p w14:paraId="68B050C9" w14:textId="77777777" w:rsidR="00D03646" w:rsidRPr="00DE1779" w:rsidRDefault="00D03646" w:rsidP="00D03646">
      <w:pPr>
        <w:rPr>
          <w:rFonts w:ascii="Arial" w:hAnsi="Arial" w:cs="Arial"/>
          <w:sz w:val="22"/>
          <w:szCs w:val="22"/>
          <w:lang w:val="sr-Cyrl-RS"/>
        </w:rPr>
      </w:pPr>
    </w:p>
    <w:p w14:paraId="4F181C1D" w14:textId="77777777" w:rsidR="00D03646" w:rsidRPr="00DE1779" w:rsidRDefault="00D03646" w:rsidP="00D03646">
      <w:pPr>
        <w:rPr>
          <w:rFonts w:ascii="Arial" w:hAnsi="Arial" w:cs="Arial"/>
          <w:sz w:val="22"/>
          <w:szCs w:val="22"/>
          <w:lang w:val="sr-Cyrl-RS"/>
        </w:rPr>
      </w:pPr>
    </w:p>
    <w:p w14:paraId="6AFB705B" w14:textId="77777777" w:rsidR="00D03646" w:rsidRPr="00DE1779" w:rsidRDefault="00D03646" w:rsidP="00D03646">
      <w:pPr>
        <w:rPr>
          <w:rFonts w:ascii="Arial" w:hAnsi="Arial" w:cs="Arial"/>
          <w:sz w:val="22"/>
          <w:szCs w:val="22"/>
          <w:lang w:val="sr-Cyrl-RS"/>
        </w:rPr>
      </w:pPr>
    </w:p>
    <w:p w14:paraId="4B123B82" w14:textId="77777777" w:rsidR="00D03646" w:rsidRPr="00DE1779" w:rsidRDefault="00D03646" w:rsidP="00D03646">
      <w:pPr>
        <w:rPr>
          <w:rFonts w:ascii="Arial" w:hAnsi="Arial" w:cs="Arial"/>
          <w:sz w:val="22"/>
          <w:szCs w:val="22"/>
          <w:lang w:val="sr-Cyrl-RS"/>
        </w:rPr>
      </w:pPr>
    </w:p>
    <w:p w14:paraId="1581CC29" w14:textId="77777777" w:rsidR="00D03646" w:rsidRPr="00DE1779" w:rsidRDefault="00D03646" w:rsidP="00D03646">
      <w:pPr>
        <w:rPr>
          <w:rFonts w:ascii="Arial" w:hAnsi="Arial" w:cs="Arial"/>
          <w:sz w:val="22"/>
          <w:szCs w:val="22"/>
          <w:lang w:val="sr-Cyrl-RS"/>
        </w:rPr>
      </w:pPr>
    </w:p>
    <w:p w14:paraId="2F8203E2" w14:textId="77777777" w:rsidR="00D03646" w:rsidRPr="00DE1779" w:rsidRDefault="00D03646" w:rsidP="00D03646">
      <w:pPr>
        <w:rPr>
          <w:rFonts w:ascii="Arial" w:hAnsi="Arial" w:cs="Arial"/>
          <w:sz w:val="22"/>
          <w:szCs w:val="22"/>
          <w:lang w:val="sr-Cyrl-RS"/>
        </w:rPr>
      </w:pPr>
    </w:p>
    <w:p w14:paraId="29DBB76A" w14:textId="77777777" w:rsidR="00D03646" w:rsidRPr="00DE1779" w:rsidRDefault="00D03646" w:rsidP="00D03646">
      <w:pPr>
        <w:rPr>
          <w:rFonts w:ascii="Arial" w:hAnsi="Arial" w:cs="Arial"/>
          <w:sz w:val="22"/>
          <w:szCs w:val="22"/>
          <w:lang w:val="sr-Cyrl-RS"/>
        </w:rPr>
      </w:pPr>
    </w:p>
    <w:p w14:paraId="6D182DD4" w14:textId="77777777" w:rsidR="00D03646" w:rsidRPr="00DE1779" w:rsidRDefault="00D03646" w:rsidP="00D03646">
      <w:pPr>
        <w:rPr>
          <w:rFonts w:ascii="Arial" w:hAnsi="Arial" w:cs="Arial"/>
          <w:sz w:val="22"/>
          <w:szCs w:val="22"/>
          <w:lang w:val="sr-Cyrl-RS"/>
        </w:rPr>
      </w:pPr>
    </w:p>
    <w:p w14:paraId="53A3136D" w14:textId="77777777" w:rsidR="00D03646" w:rsidRPr="00DE1779" w:rsidRDefault="00D03646" w:rsidP="00D03646">
      <w:pPr>
        <w:rPr>
          <w:rFonts w:ascii="Arial" w:hAnsi="Arial" w:cs="Arial"/>
          <w:sz w:val="22"/>
          <w:szCs w:val="22"/>
          <w:lang w:val="sr-Cyrl-RS"/>
        </w:rPr>
      </w:pPr>
    </w:p>
    <w:p w14:paraId="322D2EB7" w14:textId="77777777" w:rsidR="00D03646" w:rsidRPr="00DE1779" w:rsidRDefault="00D03646" w:rsidP="00D03646">
      <w:pPr>
        <w:rPr>
          <w:rFonts w:ascii="Arial" w:hAnsi="Arial" w:cs="Arial"/>
          <w:sz w:val="22"/>
          <w:szCs w:val="22"/>
          <w:lang w:val="sr-Cyrl-RS"/>
        </w:rPr>
      </w:pPr>
    </w:p>
    <w:p w14:paraId="0A65EE76" w14:textId="77777777" w:rsidR="00D03646" w:rsidRPr="00DE1779" w:rsidRDefault="00D03646" w:rsidP="00D03646">
      <w:pPr>
        <w:rPr>
          <w:rFonts w:ascii="Arial" w:hAnsi="Arial" w:cs="Arial"/>
          <w:sz w:val="22"/>
          <w:szCs w:val="22"/>
          <w:lang w:val="sr-Cyrl-RS"/>
        </w:rPr>
      </w:pPr>
    </w:p>
    <w:p w14:paraId="0379DF64" w14:textId="77777777" w:rsidR="00D03646" w:rsidRPr="00DE1779" w:rsidRDefault="00D03646" w:rsidP="00D03646">
      <w:pPr>
        <w:rPr>
          <w:rFonts w:ascii="Arial" w:hAnsi="Arial" w:cs="Arial"/>
          <w:sz w:val="22"/>
          <w:szCs w:val="22"/>
          <w:lang w:val="sr-Cyrl-RS"/>
        </w:rPr>
      </w:pPr>
    </w:p>
    <w:p w14:paraId="757BAD7B" w14:textId="77777777" w:rsidR="00D03646" w:rsidRPr="00DE1779" w:rsidRDefault="00D03646" w:rsidP="00D03646">
      <w:pPr>
        <w:rPr>
          <w:rFonts w:ascii="Arial" w:hAnsi="Arial" w:cs="Arial"/>
          <w:sz w:val="22"/>
          <w:szCs w:val="22"/>
          <w:lang w:val="sr-Cyrl-RS"/>
        </w:rPr>
      </w:pPr>
    </w:p>
    <w:p w14:paraId="24BB43B1" w14:textId="77777777" w:rsidR="00D03646" w:rsidRPr="00DE1779" w:rsidRDefault="00D03646" w:rsidP="00D03646">
      <w:pPr>
        <w:suppressAutoHyphens w:val="0"/>
        <w:spacing w:after="200" w:line="276" w:lineRule="auto"/>
        <w:rPr>
          <w:rFonts w:ascii="Arial" w:hAnsi="Arial" w:cs="Arial"/>
          <w:sz w:val="22"/>
          <w:szCs w:val="22"/>
          <w:lang w:val="sr-Cyrl-RS"/>
        </w:rPr>
      </w:pPr>
    </w:p>
    <w:p w14:paraId="3F20A874" w14:textId="77777777" w:rsidR="00D03646" w:rsidRPr="00DE1779" w:rsidRDefault="00D03646" w:rsidP="00D03646">
      <w:pPr>
        <w:rPr>
          <w:rFonts w:ascii="Arial" w:hAnsi="Arial" w:cs="Arial"/>
          <w:sz w:val="22"/>
          <w:szCs w:val="22"/>
          <w:lang w:val="sr-Cyrl-RS"/>
        </w:rPr>
      </w:pPr>
    </w:p>
    <w:sectPr w:rsidR="00D03646" w:rsidRPr="00DE1779" w:rsidSect="00294B54">
      <w:footerReference w:type="default" r:id="rId18"/>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EA7B" w14:textId="77777777" w:rsidR="005E30AE" w:rsidRDefault="005E30AE" w:rsidP="00294B54">
      <w:r>
        <w:separator/>
      </w:r>
    </w:p>
  </w:endnote>
  <w:endnote w:type="continuationSeparator" w:id="0">
    <w:p w14:paraId="4A98A773" w14:textId="77777777" w:rsidR="005E30AE" w:rsidRDefault="005E30AE"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EndPr/>
    <w:sdtContent>
      <w:p w14:paraId="00D212C1" w14:textId="77777777" w:rsidR="00596CA5" w:rsidRPr="00A8265D" w:rsidRDefault="00596CA5" w:rsidP="00B134AB">
        <w:pPr>
          <w:pStyle w:val="Footer"/>
          <w:pBdr>
            <w:top w:val="single" w:sz="4" w:space="1" w:color="auto"/>
          </w:pBdr>
          <w:jc w:val="right"/>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ЈН/1000/0</w:t>
        </w:r>
        <w:r>
          <w:rPr>
            <w:rFonts w:ascii="Arial" w:eastAsia="Arial Unicode MS" w:hAnsi="Arial" w:cs="Arial"/>
            <w:kern w:val="2"/>
            <w:sz w:val="20"/>
            <w:lang w:val="sr-Cyrl-RS"/>
          </w:rPr>
          <w:t>557</w:t>
        </w:r>
        <w:r w:rsidRPr="00353118">
          <w:rPr>
            <w:rFonts w:ascii="Arial" w:eastAsia="Arial Unicode MS" w:hAnsi="Arial" w:cs="Arial"/>
            <w:kern w:val="2"/>
            <w:sz w:val="20"/>
            <w:lang w:val="sr-Cyrl-RS"/>
          </w:rPr>
          <w:t>/2018</w:t>
        </w:r>
      </w:p>
      <w:p w14:paraId="162624F2" w14:textId="77777777" w:rsidR="00596CA5" w:rsidRPr="00A8265D" w:rsidRDefault="00596CA5" w:rsidP="00757B28">
        <w:pPr>
          <w:pStyle w:val="Footer"/>
          <w:jc w:val="right"/>
          <w:rPr>
            <w:lang w:val="sr-Cyrl-RS"/>
          </w:rPr>
        </w:pPr>
      </w:p>
      <w:p w14:paraId="50641F8C" w14:textId="11FE232F" w:rsidR="00596CA5" w:rsidRPr="00A8265D" w:rsidRDefault="00596CA5" w:rsidP="00757B28">
        <w:pPr>
          <w:pStyle w:val="Footer"/>
          <w:jc w:val="center"/>
          <w:rPr>
            <w:lang w:val="sr-Cyrl-RS"/>
          </w:rPr>
        </w:pPr>
        <w:r>
          <w:rPr>
            <w:rFonts w:ascii="Arial" w:hAnsi="Arial" w:cs="Arial"/>
            <w:b/>
            <w:bCs/>
            <w:sz w:val="20"/>
            <w:lang w:val="sr-Cyrl-RS"/>
          </w:rPr>
          <w:t xml:space="preserve">Страна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BC6353">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BC6353">
          <w:rPr>
            <w:rFonts w:ascii="Arial" w:hAnsi="Arial" w:cs="Arial"/>
            <w:b/>
            <w:bCs/>
            <w:noProof/>
            <w:sz w:val="20"/>
            <w:lang w:val="sr-Cyrl-RS"/>
          </w:rPr>
          <w:t>59</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8E62" w14:textId="77777777" w:rsidR="005E30AE" w:rsidRDefault="005E30AE" w:rsidP="00294B54">
      <w:r>
        <w:separator/>
      </w:r>
    </w:p>
  </w:footnote>
  <w:footnote w:type="continuationSeparator" w:id="0">
    <w:p w14:paraId="043DBC2B" w14:textId="77777777" w:rsidR="005E30AE" w:rsidRDefault="005E30AE"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10E"/>
    <w:multiLevelType w:val="hybridMultilevel"/>
    <w:tmpl w:val="18EC95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9A06872"/>
    <w:multiLevelType w:val="hybridMultilevel"/>
    <w:tmpl w:val="4E8819F2"/>
    <w:lvl w:ilvl="0" w:tplc="EC202838">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2348"/>
    <w:multiLevelType w:val="hybridMultilevel"/>
    <w:tmpl w:val="79287374"/>
    <w:lvl w:ilvl="0" w:tplc="F4E0CFFC">
      <w:numFmt w:val="bullet"/>
      <w:lvlText w:val="·"/>
      <w:lvlJc w:val="left"/>
      <w:pPr>
        <w:ind w:left="720" w:hanging="63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75C7ED8"/>
    <w:multiLevelType w:val="hybridMultilevel"/>
    <w:tmpl w:val="95CA0588"/>
    <w:lvl w:ilvl="0" w:tplc="44FE16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90647F4"/>
    <w:multiLevelType w:val="hybridMultilevel"/>
    <w:tmpl w:val="2A242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D5ADF"/>
    <w:multiLevelType w:val="hybridMultilevel"/>
    <w:tmpl w:val="C15C74BC"/>
    <w:lvl w:ilvl="0" w:tplc="081A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76520"/>
    <w:multiLevelType w:val="hybridMultilevel"/>
    <w:tmpl w:val="7A0A5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8BE3E0C"/>
    <w:multiLevelType w:val="hybridMultilevel"/>
    <w:tmpl w:val="0172CE14"/>
    <w:lvl w:ilvl="0" w:tplc="12A243C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49573DA"/>
    <w:multiLevelType w:val="hybridMultilevel"/>
    <w:tmpl w:val="66AA1D92"/>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31"/>
  </w:num>
  <w:num w:numId="8">
    <w:abstractNumId w:val="33"/>
  </w:num>
  <w:num w:numId="9">
    <w:abstractNumId w:val="1"/>
  </w:num>
  <w:num w:numId="10">
    <w:abstractNumId w:val="23"/>
  </w:num>
  <w:num w:numId="11">
    <w:abstractNumId w:val="11"/>
  </w:num>
  <w:num w:numId="12">
    <w:abstractNumId w:val="3"/>
  </w:num>
  <w:num w:numId="13">
    <w:abstractNumId w:val="5"/>
  </w:num>
  <w:num w:numId="14">
    <w:abstractNumId w:val="7"/>
  </w:num>
  <w:num w:numId="15">
    <w:abstractNumId w:val="27"/>
  </w:num>
  <w:num w:numId="16">
    <w:abstractNumId w:val="36"/>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28"/>
  </w:num>
  <w:num w:numId="22">
    <w:abstractNumId w:val="18"/>
  </w:num>
  <w:num w:numId="23">
    <w:abstractNumId w:val="22"/>
  </w:num>
  <w:num w:numId="24">
    <w:abstractNumId w:val="16"/>
  </w:num>
  <w:num w:numId="25">
    <w:abstractNumId w:val="6"/>
  </w:num>
  <w:num w:numId="26">
    <w:abstractNumId w:val="20"/>
  </w:num>
  <w:num w:numId="27">
    <w:abstractNumId w:val="13"/>
  </w:num>
  <w:num w:numId="28">
    <w:abstractNumId w:val="0"/>
  </w:num>
  <w:num w:numId="29">
    <w:abstractNumId w:val="24"/>
  </w:num>
  <w:num w:numId="30">
    <w:abstractNumId w:val="25"/>
  </w:num>
  <w:num w:numId="31">
    <w:abstractNumId w:val="19"/>
  </w:num>
  <w:num w:numId="32">
    <w:abstractNumId w:val="29"/>
  </w:num>
  <w:num w:numId="33">
    <w:abstractNumId w:val="14"/>
  </w:num>
  <w:num w:numId="34">
    <w:abstractNumId w:val="2"/>
  </w:num>
  <w:num w:numId="35">
    <w:abstractNumId w:val="32"/>
  </w:num>
  <w:num w:numId="36">
    <w:abstractNumId w:val="15"/>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670"/>
    <w:rsid w:val="000079FE"/>
    <w:rsid w:val="00012E35"/>
    <w:rsid w:val="00013EA9"/>
    <w:rsid w:val="00013F38"/>
    <w:rsid w:val="000152F7"/>
    <w:rsid w:val="00017615"/>
    <w:rsid w:val="00022F02"/>
    <w:rsid w:val="00031273"/>
    <w:rsid w:val="0003205D"/>
    <w:rsid w:val="00037F6A"/>
    <w:rsid w:val="0004205B"/>
    <w:rsid w:val="00044135"/>
    <w:rsid w:val="00044588"/>
    <w:rsid w:val="00052E92"/>
    <w:rsid w:val="00054538"/>
    <w:rsid w:val="000561C6"/>
    <w:rsid w:val="00056B1C"/>
    <w:rsid w:val="00060A4D"/>
    <w:rsid w:val="00063F9F"/>
    <w:rsid w:val="00065F8C"/>
    <w:rsid w:val="00067AF7"/>
    <w:rsid w:val="00071256"/>
    <w:rsid w:val="0007189B"/>
    <w:rsid w:val="000721BC"/>
    <w:rsid w:val="000731AC"/>
    <w:rsid w:val="0007445E"/>
    <w:rsid w:val="00074D4E"/>
    <w:rsid w:val="000768F1"/>
    <w:rsid w:val="00084A35"/>
    <w:rsid w:val="00084AFE"/>
    <w:rsid w:val="00085195"/>
    <w:rsid w:val="00085353"/>
    <w:rsid w:val="000875CB"/>
    <w:rsid w:val="00091421"/>
    <w:rsid w:val="00092FFE"/>
    <w:rsid w:val="00094C87"/>
    <w:rsid w:val="00096A63"/>
    <w:rsid w:val="000A0036"/>
    <w:rsid w:val="000A54A6"/>
    <w:rsid w:val="000B2854"/>
    <w:rsid w:val="000B2CEB"/>
    <w:rsid w:val="000B4832"/>
    <w:rsid w:val="000B54DC"/>
    <w:rsid w:val="000C2DF5"/>
    <w:rsid w:val="000C5B86"/>
    <w:rsid w:val="000C614E"/>
    <w:rsid w:val="000C6565"/>
    <w:rsid w:val="000C6589"/>
    <w:rsid w:val="000D305F"/>
    <w:rsid w:val="000D620E"/>
    <w:rsid w:val="000E4ADD"/>
    <w:rsid w:val="000E72BE"/>
    <w:rsid w:val="000F51E9"/>
    <w:rsid w:val="00102D80"/>
    <w:rsid w:val="001051A7"/>
    <w:rsid w:val="00106CB7"/>
    <w:rsid w:val="001073E4"/>
    <w:rsid w:val="00113113"/>
    <w:rsid w:val="001145A8"/>
    <w:rsid w:val="0011510C"/>
    <w:rsid w:val="001175C9"/>
    <w:rsid w:val="0012032E"/>
    <w:rsid w:val="00124F50"/>
    <w:rsid w:val="001303CB"/>
    <w:rsid w:val="00133CCF"/>
    <w:rsid w:val="001373A1"/>
    <w:rsid w:val="0014265E"/>
    <w:rsid w:val="00142E2A"/>
    <w:rsid w:val="00145F17"/>
    <w:rsid w:val="00147A9D"/>
    <w:rsid w:val="00153FDC"/>
    <w:rsid w:val="00162F28"/>
    <w:rsid w:val="00162F76"/>
    <w:rsid w:val="00172557"/>
    <w:rsid w:val="0017620B"/>
    <w:rsid w:val="001765D0"/>
    <w:rsid w:val="00176A7F"/>
    <w:rsid w:val="00176F28"/>
    <w:rsid w:val="00181353"/>
    <w:rsid w:val="0018166B"/>
    <w:rsid w:val="0018317F"/>
    <w:rsid w:val="00184A9E"/>
    <w:rsid w:val="00190E83"/>
    <w:rsid w:val="00191664"/>
    <w:rsid w:val="00193A82"/>
    <w:rsid w:val="001941EB"/>
    <w:rsid w:val="0019512E"/>
    <w:rsid w:val="001A0601"/>
    <w:rsid w:val="001A1A37"/>
    <w:rsid w:val="001A226E"/>
    <w:rsid w:val="001A3649"/>
    <w:rsid w:val="001A5F52"/>
    <w:rsid w:val="001A6082"/>
    <w:rsid w:val="001A6B08"/>
    <w:rsid w:val="001B1727"/>
    <w:rsid w:val="001C17AE"/>
    <w:rsid w:val="001C2DD6"/>
    <w:rsid w:val="001C609E"/>
    <w:rsid w:val="001C64BB"/>
    <w:rsid w:val="001D5991"/>
    <w:rsid w:val="001D5FED"/>
    <w:rsid w:val="001E1E30"/>
    <w:rsid w:val="001E2834"/>
    <w:rsid w:val="001E4F46"/>
    <w:rsid w:val="001E7B56"/>
    <w:rsid w:val="001F1062"/>
    <w:rsid w:val="001F7718"/>
    <w:rsid w:val="00203EFE"/>
    <w:rsid w:val="002061E4"/>
    <w:rsid w:val="002114E7"/>
    <w:rsid w:val="002208A6"/>
    <w:rsid w:val="00220C21"/>
    <w:rsid w:val="00220E8C"/>
    <w:rsid w:val="0022165A"/>
    <w:rsid w:val="00230634"/>
    <w:rsid w:val="00232CE0"/>
    <w:rsid w:val="002368F1"/>
    <w:rsid w:val="00240A13"/>
    <w:rsid w:val="002410E2"/>
    <w:rsid w:val="00241BB9"/>
    <w:rsid w:val="00256EBA"/>
    <w:rsid w:val="00261B0D"/>
    <w:rsid w:val="002660B9"/>
    <w:rsid w:val="00267F32"/>
    <w:rsid w:val="002702C8"/>
    <w:rsid w:val="00270550"/>
    <w:rsid w:val="00275A3B"/>
    <w:rsid w:val="00275DC8"/>
    <w:rsid w:val="00276805"/>
    <w:rsid w:val="002774F1"/>
    <w:rsid w:val="00277624"/>
    <w:rsid w:val="00282B1A"/>
    <w:rsid w:val="0029242B"/>
    <w:rsid w:val="0029369E"/>
    <w:rsid w:val="00294B54"/>
    <w:rsid w:val="002A0BC5"/>
    <w:rsid w:val="002A0E0D"/>
    <w:rsid w:val="002A1495"/>
    <w:rsid w:val="002A3B10"/>
    <w:rsid w:val="002B0020"/>
    <w:rsid w:val="002B1AE3"/>
    <w:rsid w:val="002B1B27"/>
    <w:rsid w:val="002B2B04"/>
    <w:rsid w:val="002B468A"/>
    <w:rsid w:val="002B5027"/>
    <w:rsid w:val="002B5315"/>
    <w:rsid w:val="002B5B3A"/>
    <w:rsid w:val="002C1DA3"/>
    <w:rsid w:val="002C4F8B"/>
    <w:rsid w:val="002C5E89"/>
    <w:rsid w:val="002C657C"/>
    <w:rsid w:val="002D18BA"/>
    <w:rsid w:val="002D2894"/>
    <w:rsid w:val="002D6359"/>
    <w:rsid w:val="002E0DE9"/>
    <w:rsid w:val="002F1E0E"/>
    <w:rsid w:val="002F2545"/>
    <w:rsid w:val="002F3CC4"/>
    <w:rsid w:val="002F57F2"/>
    <w:rsid w:val="002F7DBE"/>
    <w:rsid w:val="003008AF"/>
    <w:rsid w:val="003026E8"/>
    <w:rsid w:val="003030D1"/>
    <w:rsid w:val="00303D73"/>
    <w:rsid w:val="00307057"/>
    <w:rsid w:val="00310382"/>
    <w:rsid w:val="00313BED"/>
    <w:rsid w:val="0031688E"/>
    <w:rsid w:val="003179CB"/>
    <w:rsid w:val="00326277"/>
    <w:rsid w:val="00326F05"/>
    <w:rsid w:val="003272B1"/>
    <w:rsid w:val="00332967"/>
    <w:rsid w:val="00335519"/>
    <w:rsid w:val="00344C74"/>
    <w:rsid w:val="00344FF9"/>
    <w:rsid w:val="003450BA"/>
    <w:rsid w:val="00345279"/>
    <w:rsid w:val="00345BF3"/>
    <w:rsid w:val="00346231"/>
    <w:rsid w:val="00351AC6"/>
    <w:rsid w:val="00353118"/>
    <w:rsid w:val="00356578"/>
    <w:rsid w:val="0035727B"/>
    <w:rsid w:val="00362CE6"/>
    <w:rsid w:val="00367F75"/>
    <w:rsid w:val="00370E86"/>
    <w:rsid w:val="00373EE3"/>
    <w:rsid w:val="00383C16"/>
    <w:rsid w:val="00385646"/>
    <w:rsid w:val="00386777"/>
    <w:rsid w:val="00392CAA"/>
    <w:rsid w:val="003A0B97"/>
    <w:rsid w:val="003A1C12"/>
    <w:rsid w:val="003A2BD7"/>
    <w:rsid w:val="003B0D8B"/>
    <w:rsid w:val="003B112A"/>
    <w:rsid w:val="003B21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25FA1"/>
    <w:rsid w:val="0044453D"/>
    <w:rsid w:val="0044610F"/>
    <w:rsid w:val="00446B4E"/>
    <w:rsid w:val="00467625"/>
    <w:rsid w:val="004709E6"/>
    <w:rsid w:val="00470FA4"/>
    <w:rsid w:val="00472523"/>
    <w:rsid w:val="00472D66"/>
    <w:rsid w:val="00474047"/>
    <w:rsid w:val="00474E82"/>
    <w:rsid w:val="0047652E"/>
    <w:rsid w:val="00485E2B"/>
    <w:rsid w:val="00497588"/>
    <w:rsid w:val="004A2936"/>
    <w:rsid w:val="004A4C73"/>
    <w:rsid w:val="004A5BE4"/>
    <w:rsid w:val="004B6EE5"/>
    <w:rsid w:val="004C49F0"/>
    <w:rsid w:val="004C4D97"/>
    <w:rsid w:val="004C50A9"/>
    <w:rsid w:val="004C63FE"/>
    <w:rsid w:val="004C6687"/>
    <w:rsid w:val="004C7DDD"/>
    <w:rsid w:val="004D1CFB"/>
    <w:rsid w:val="004D1D96"/>
    <w:rsid w:val="004D640A"/>
    <w:rsid w:val="004D65C8"/>
    <w:rsid w:val="004D6DD9"/>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5677"/>
    <w:rsid w:val="00526547"/>
    <w:rsid w:val="00531A5F"/>
    <w:rsid w:val="00532980"/>
    <w:rsid w:val="00532BB0"/>
    <w:rsid w:val="00534415"/>
    <w:rsid w:val="00536B81"/>
    <w:rsid w:val="005410EC"/>
    <w:rsid w:val="005412D7"/>
    <w:rsid w:val="00542649"/>
    <w:rsid w:val="00542FFE"/>
    <w:rsid w:val="00543383"/>
    <w:rsid w:val="005436A1"/>
    <w:rsid w:val="00553403"/>
    <w:rsid w:val="00553699"/>
    <w:rsid w:val="00566CF3"/>
    <w:rsid w:val="005717D1"/>
    <w:rsid w:val="00571ADB"/>
    <w:rsid w:val="00573153"/>
    <w:rsid w:val="0058143D"/>
    <w:rsid w:val="00583321"/>
    <w:rsid w:val="005845CD"/>
    <w:rsid w:val="00590B54"/>
    <w:rsid w:val="005921B2"/>
    <w:rsid w:val="00593D9F"/>
    <w:rsid w:val="00596CA5"/>
    <w:rsid w:val="005976C5"/>
    <w:rsid w:val="00597A17"/>
    <w:rsid w:val="005A0507"/>
    <w:rsid w:val="005B5256"/>
    <w:rsid w:val="005B6D99"/>
    <w:rsid w:val="005B6E9A"/>
    <w:rsid w:val="005C255D"/>
    <w:rsid w:val="005C6FAF"/>
    <w:rsid w:val="005D0EFF"/>
    <w:rsid w:val="005D2C84"/>
    <w:rsid w:val="005D3CDF"/>
    <w:rsid w:val="005D5AC9"/>
    <w:rsid w:val="005D741F"/>
    <w:rsid w:val="005D7A7D"/>
    <w:rsid w:val="005E0617"/>
    <w:rsid w:val="005E30AE"/>
    <w:rsid w:val="005E3ED6"/>
    <w:rsid w:val="005E6D84"/>
    <w:rsid w:val="005F53E5"/>
    <w:rsid w:val="005F7449"/>
    <w:rsid w:val="0060061F"/>
    <w:rsid w:val="006048E2"/>
    <w:rsid w:val="00614463"/>
    <w:rsid w:val="00616DC9"/>
    <w:rsid w:val="00622996"/>
    <w:rsid w:val="0062339B"/>
    <w:rsid w:val="00630941"/>
    <w:rsid w:val="00631317"/>
    <w:rsid w:val="00632E11"/>
    <w:rsid w:val="00633D44"/>
    <w:rsid w:val="00633F4F"/>
    <w:rsid w:val="00635D10"/>
    <w:rsid w:val="006360F8"/>
    <w:rsid w:val="006409E7"/>
    <w:rsid w:val="00645730"/>
    <w:rsid w:val="0064782E"/>
    <w:rsid w:val="00651E05"/>
    <w:rsid w:val="006567E2"/>
    <w:rsid w:val="00665C91"/>
    <w:rsid w:val="00666279"/>
    <w:rsid w:val="00667B0B"/>
    <w:rsid w:val="006713B3"/>
    <w:rsid w:val="006721C3"/>
    <w:rsid w:val="00673C8C"/>
    <w:rsid w:val="00675A53"/>
    <w:rsid w:val="00675CCE"/>
    <w:rsid w:val="00681702"/>
    <w:rsid w:val="00682B58"/>
    <w:rsid w:val="0068446C"/>
    <w:rsid w:val="00690956"/>
    <w:rsid w:val="00694F44"/>
    <w:rsid w:val="00696819"/>
    <w:rsid w:val="006973AA"/>
    <w:rsid w:val="006A01C6"/>
    <w:rsid w:val="006A2AEB"/>
    <w:rsid w:val="006A3216"/>
    <w:rsid w:val="006A3F81"/>
    <w:rsid w:val="006A6602"/>
    <w:rsid w:val="006C24C1"/>
    <w:rsid w:val="006C2D75"/>
    <w:rsid w:val="006C3C8A"/>
    <w:rsid w:val="006D0835"/>
    <w:rsid w:val="006D0DCB"/>
    <w:rsid w:val="006D16D9"/>
    <w:rsid w:val="006D39AF"/>
    <w:rsid w:val="006D782F"/>
    <w:rsid w:val="006D7BF8"/>
    <w:rsid w:val="006E15FB"/>
    <w:rsid w:val="006E7F06"/>
    <w:rsid w:val="006F1304"/>
    <w:rsid w:val="00700804"/>
    <w:rsid w:val="00701D47"/>
    <w:rsid w:val="00704FA0"/>
    <w:rsid w:val="007052FE"/>
    <w:rsid w:val="0071046B"/>
    <w:rsid w:val="00725801"/>
    <w:rsid w:val="007259E2"/>
    <w:rsid w:val="007317CA"/>
    <w:rsid w:val="00732582"/>
    <w:rsid w:val="00746766"/>
    <w:rsid w:val="007515A1"/>
    <w:rsid w:val="00752FDC"/>
    <w:rsid w:val="00755424"/>
    <w:rsid w:val="00757B28"/>
    <w:rsid w:val="00761131"/>
    <w:rsid w:val="007620AC"/>
    <w:rsid w:val="007708A2"/>
    <w:rsid w:val="00771769"/>
    <w:rsid w:val="0077533B"/>
    <w:rsid w:val="00781120"/>
    <w:rsid w:val="00781637"/>
    <w:rsid w:val="00785F58"/>
    <w:rsid w:val="00786423"/>
    <w:rsid w:val="00786A56"/>
    <w:rsid w:val="00792136"/>
    <w:rsid w:val="00793CE5"/>
    <w:rsid w:val="00794D8A"/>
    <w:rsid w:val="007A05B6"/>
    <w:rsid w:val="007A41A5"/>
    <w:rsid w:val="007A65DF"/>
    <w:rsid w:val="007A7042"/>
    <w:rsid w:val="007B3AB9"/>
    <w:rsid w:val="007B61C3"/>
    <w:rsid w:val="007C3648"/>
    <w:rsid w:val="007C7C37"/>
    <w:rsid w:val="007C7D60"/>
    <w:rsid w:val="007D1EAF"/>
    <w:rsid w:val="007E404D"/>
    <w:rsid w:val="007E4EDC"/>
    <w:rsid w:val="007E66F2"/>
    <w:rsid w:val="007E7377"/>
    <w:rsid w:val="007F097E"/>
    <w:rsid w:val="007F3CF9"/>
    <w:rsid w:val="007F489A"/>
    <w:rsid w:val="007F5EFA"/>
    <w:rsid w:val="0080027B"/>
    <w:rsid w:val="008015CF"/>
    <w:rsid w:val="008019BC"/>
    <w:rsid w:val="0080457F"/>
    <w:rsid w:val="00806C6B"/>
    <w:rsid w:val="00811AA7"/>
    <w:rsid w:val="00814165"/>
    <w:rsid w:val="008171CC"/>
    <w:rsid w:val="0082168A"/>
    <w:rsid w:val="00822F14"/>
    <w:rsid w:val="00824802"/>
    <w:rsid w:val="00824F76"/>
    <w:rsid w:val="00825EE1"/>
    <w:rsid w:val="0082610B"/>
    <w:rsid w:val="00831D8D"/>
    <w:rsid w:val="00835611"/>
    <w:rsid w:val="00837D98"/>
    <w:rsid w:val="008500E6"/>
    <w:rsid w:val="00851094"/>
    <w:rsid w:val="00852637"/>
    <w:rsid w:val="008659B3"/>
    <w:rsid w:val="00866ECB"/>
    <w:rsid w:val="00870C77"/>
    <w:rsid w:val="008711FE"/>
    <w:rsid w:val="00875A14"/>
    <w:rsid w:val="00882107"/>
    <w:rsid w:val="0088377D"/>
    <w:rsid w:val="00885ADB"/>
    <w:rsid w:val="00891235"/>
    <w:rsid w:val="00892059"/>
    <w:rsid w:val="008A14E5"/>
    <w:rsid w:val="008A60D1"/>
    <w:rsid w:val="008B7B1D"/>
    <w:rsid w:val="008C1151"/>
    <w:rsid w:val="008C35BC"/>
    <w:rsid w:val="008C47BA"/>
    <w:rsid w:val="008D37A9"/>
    <w:rsid w:val="008D4793"/>
    <w:rsid w:val="008D4DF5"/>
    <w:rsid w:val="008D665C"/>
    <w:rsid w:val="008D6686"/>
    <w:rsid w:val="008E59EC"/>
    <w:rsid w:val="008E6D60"/>
    <w:rsid w:val="008F292B"/>
    <w:rsid w:val="008F31C4"/>
    <w:rsid w:val="008F49BF"/>
    <w:rsid w:val="008F556D"/>
    <w:rsid w:val="00904219"/>
    <w:rsid w:val="00906135"/>
    <w:rsid w:val="009069CD"/>
    <w:rsid w:val="00912524"/>
    <w:rsid w:val="009125B3"/>
    <w:rsid w:val="00914452"/>
    <w:rsid w:val="00917D88"/>
    <w:rsid w:val="009200E2"/>
    <w:rsid w:val="0092091B"/>
    <w:rsid w:val="00923152"/>
    <w:rsid w:val="00925169"/>
    <w:rsid w:val="00926177"/>
    <w:rsid w:val="0092675C"/>
    <w:rsid w:val="00927947"/>
    <w:rsid w:val="0093054E"/>
    <w:rsid w:val="00930922"/>
    <w:rsid w:val="00933603"/>
    <w:rsid w:val="00934F4C"/>
    <w:rsid w:val="00943F88"/>
    <w:rsid w:val="0095447D"/>
    <w:rsid w:val="00957068"/>
    <w:rsid w:val="009638AE"/>
    <w:rsid w:val="00964B2A"/>
    <w:rsid w:val="00966213"/>
    <w:rsid w:val="00967933"/>
    <w:rsid w:val="00970B61"/>
    <w:rsid w:val="00970BA8"/>
    <w:rsid w:val="00971B61"/>
    <w:rsid w:val="00973B66"/>
    <w:rsid w:val="0097533C"/>
    <w:rsid w:val="00986A99"/>
    <w:rsid w:val="009924A0"/>
    <w:rsid w:val="009A350D"/>
    <w:rsid w:val="009A4384"/>
    <w:rsid w:val="009A4B83"/>
    <w:rsid w:val="009A6F46"/>
    <w:rsid w:val="009B12E3"/>
    <w:rsid w:val="009B599A"/>
    <w:rsid w:val="009C3C9A"/>
    <w:rsid w:val="009C3D57"/>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1197B"/>
    <w:rsid w:val="00A143A6"/>
    <w:rsid w:val="00A1486A"/>
    <w:rsid w:val="00A17843"/>
    <w:rsid w:val="00A20E9B"/>
    <w:rsid w:val="00A25107"/>
    <w:rsid w:val="00A25CD7"/>
    <w:rsid w:val="00A31044"/>
    <w:rsid w:val="00A3217C"/>
    <w:rsid w:val="00A32230"/>
    <w:rsid w:val="00A32F68"/>
    <w:rsid w:val="00A35F56"/>
    <w:rsid w:val="00A37808"/>
    <w:rsid w:val="00A41979"/>
    <w:rsid w:val="00A47F19"/>
    <w:rsid w:val="00A51312"/>
    <w:rsid w:val="00A57AF5"/>
    <w:rsid w:val="00A6298B"/>
    <w:rsid w:val="00A634A2"/>
    <w:rsid w:val="00A6791D"/>
    <w:rsid w:val="00A72F86"/>
    <w:rsid w:val="00A751B7"/>
    <w:rsid w:val="00A81996"/>
    <w:rsid w:val="00A8265D"/>
    <w:rsid w:val="00A82C1E"/>
    <w:rsid w:val="00A91DD2"/>
    <w:rsid w:val="00AB225A"/>
    <w:rsid w:val="00AB2265"/>
    <w:rsid w:val="00AB3E7E"/>
    <w:rsid w:val="00AB58D0"/>
    <w:rsid w:val="00AB5D3E"/>
    <w:rsid w:val="00AB684B"/>
    <w:rsid w:val="00AB76D9"/>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6EB0"/>
    <w:rsid w:val="00AF6972"/>
    <w:rsid w:val="00AF7BB2"/>
    <w:rsid w:val="00B134AB"/>
    <w:rsid w:val="00B16E66"/>
    <w:rsid w:val="00B23CC8"/>
    <w:rsid w:val="00B25921"/>
    <w:rsid w:val="00B31A25"/>
    <w:rsid w:val="00B4168C"/>
    <w:rsid w:val="00B425E2"/>
    <w:rsid w:val="00B4387B"/>
    <w:rsid w:val="00B44F6A"/>
    <w:rsid w:val="00B476EB"/>
    <w:rsid w:val="00B51BC1"/>
    <w:rsid w:val="00B552A6"/>
    <w:rsid w:val="00B559A4"/>
    <w:rsid w:val="00B675E7"/>
    <w:rsid w:val="00B677BD"/>
    <w:rsid w:val="00B7036E"/>
    <w:rsid w:val="00B74A25"/>
    <w:rsid w:val="00B76FA4"/>
    <w:rsid w:val="00B80A0C"/>
    <w:rsid w:val="00B82D22"/>
    <w:rsid w:val="00B83FC8"/>
    <w:rsid w:val="00B96650"/>
    <w:rsid w:val="00BA3B9A"/>
    <w:rsid w:val="00BB2890"/>
    <w:rsid w:val="00BC4ED1"/>
    <w:rsid w:val="00BC6353"/>
    <w:rsid w:val="00BC78E8"/>
    <w:rsid w:val="00BC792C"/>
    <w:rsid w:val="00BD02A0"/>
    <w:rsid w:val="00BD1B3D"/>
    <w:rsid w:val="00BD1C3B"/>
    <w:rsid w:val="00BD21C7"/>
    <w:rsid w:val="00BD26AA"/>
    <w:rsid w:val="00BE117E"/>
    <w:rsid w:val="00BE52A3"/>
    <w:rsid w:val="00BE574E"/>
    <w:rsid w:val="00C035E6"/>
    <w:rsid w:val="00C052C2"/>
    <w:rsid w:val="00C1197E"/>
    <w:rsid w:val="00C1262B"/>
    <w:rsid w:val="00C16CA1"/>
    <w:rsid w:val="00C3005D"/>
    <w:rsid w:val="00C33252"/>
    <w:rsid w:val="00C33566"/>
    <w:rsid w:val="00C36598"/>
    <w:rsid w:val="00C4154F"/>
    <w:rsid w:val="00C43B2D"/>
    <w:rsid w:val="00C535F5"/>
    <w:rsid w:val="00C548E5"/>
    <w:rsid w:val="00C555A5"/>
    <w:rsid w:val="00C700BA"/>
    <w:rsid w:val="00C71298"/>
    <w:rsid w:val="00C7189C"/>
    <w:rsid w:val="00C71C92"/>
    <w:rsid w:val="00C777DF"/>
    <w:rsid w:val="00C81231"/>
    <w:rsid w:val="00C87A75"/>
    <w:rsid w:val="00C9241D"/>
    <w:rsid w:val="00C93A61"/>
    <w:rsid w:val="00CA3129"/>
    <w:rsid w:val="00CA4224"/>
    <w:rsid w:val="00CA483F"/>
    <w:rsid w:val="00CA5421"/>
    <w:rsid w:val="00CA7D3C"/>
    <w:rsid w:val="00CB052B"/>
    <w:rsid w:val="00CB0D35"/>
    <w:rsid w:val="00CB18FD"/>
    <w:rsid w:val="00CB27D8"/>
    <w:rsid w:val="00CB717E"/>
    <w:rsid w:val="00CD090B"/>
    <w:rsid w:val="00CD1986"/>
    <w:rsid w:val="00CE34D1"/>
    <w:rsid w:val="00CE4B66"/>
    <w:rsid w:val="00CF122C"/>
    <w:rsid w:val="00CF52CB"/>
    <w:rsid w:val="00D013E1"/>
    <w:rsid w:val="00D03646"/>
    <w:rsid w:val="00D04118"/>
    <w:rsid w:val="00D04C2C"/>
    <w:rsid w:val="00D057A9"/>
    <w:rsid w:val="00D0799C"/>
    <w:rsid w:val="00D14D79"/>
    <w:rsid w:val="00D210A2"/>
    <w:rsid w:val="00D22EF9"/>
    <w:rsid w:val="00D25752"/>
    <w:rsid w:val="00D2651F"/>
    <w:rsid w:val="00D33E16"/>
    <w:rsid w:val="00D34752"/>
    <w:rsid w:val="00D37207"/>
    <w:rsid w:val="00D517CE"/>
    <w:rsid w:val="00D51B54"/>
    <w:rsid w:val="00D52AF6"/>
    <w:rsid w:val="00D53EAE"/>
    <w:rsid w:val="00D557A7"/>
    <w:rsid w:val="00D632A5"/>
    <w:rsid w:val="00D66AE2"/>
    <w:rsid w:val="00D66B71"/>
    <w:rsid w:val="00D71AD4"/>
    <w:rsid w:val="00D7424B"/>
    <w:rsid w:val="00D76686"/>
    <w:rsid w:val="00D80CA3"/>
    <w:rsid w:val="00D81C28"/>
    <w:rsid w:val="00D91E70"/>
    <w:rsid w:val="00D9793F"/>
    <w:rsid w:val="00DA5BBD"/>
    <w:rsid w:val="00DA7424"/>
    <w:rsid w:val="00DB2BDA"/>
    <w:rsid w:val="00DB3913"/>
    <w:rsid w:val="00DB47FF"/>
    <w:rsid w:val="00DC0357"/>
    <w:rsid w:val="00DC0D17"/>
    <w:rsid w:val="00DC3327"/>
    <w:rsid w:val="00DC4B50"/>
    <w:rsid w:val="00DD00EA"/>
    <w:rsid w:val="00DD63AB"/>
    <w:rsid w:val="00DD6701"/>
    <w:rsid w:val="00DE0F72"/>
    <w:rsid w:val="00DE1779"/>
    <w:rsid w:val="00DE330A"/>
    <w:rsid w:val="00DF0C00"/>
    <w:rsid w:val="00DF0DE5"/>
    <w:rsid w:val="00DF2F72"/>
    <w:rsid w:val="00DF6575"/>
    <w:rsid w:val="00DF766A"/>
    <w:rsid w:val="00E0583E"/>
    <w:rsid w:val="00E06B0E"/>
    <w:rsid w:val="00E07DE0"/>
    <w:rsid w:val="00E115DF"/>
    <w:rsid w:val="00E15DA1"/>
    <w:rsid w:val="00E15F25"/>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A0E44"/>
    <w:rsid w:val="00EA1B14"/>
    <w:rsid w:val="00EA1F9C"/>
    <w:rsid w:val="00EA5B8A"/>
    <w:rsid w:val="00EA734F"/>
    <w:rsid w:val="00EB000D"/>
    <w:rsid w:val="00EB10CA"/>
    <w:rsid w:val="00EB35D0"/>
    <w:rsid w:val="00EC7C41"/>
    <w:rsid w:val="00ED150F"/>
    <w:rsid w:val="00ED4703"/>
    <w:rsid w:val="00ED5EDE"/>
    <w:rsid w:val="00EE04B4"/>
    <w:rsid w:val="00EE26E6"/>
    <w:rsid w:val="00EE2D34"/>
    <w:rsid w:val="00EE605B"/>
    <w:rsid w:val="00EE7AC5"/>
    <w:rsid w:val="00EF2587"/>
    <w:rsid w:val="00EF57E4"/>
    <w:rsid w:val="00EF7902"/>
    <w:rsid w:val="00F00816"/>
    <w:rsid w:val="00F052B8"/>
    <w:rsid w:val="00F0586C"/>
    <w:rsid w:val="00F23599"/>
    <w:rsid w:val="00F2374C"/>
    <w:rsid w:val="00F24686"/>
    <w:rsid w:val="00F33A63"/>
    <w:rsid w:val="00F41406"/>
    <w:rsid w:val="00F42274"/>
    <w:rsid w:val="00F44095"/>
    <w:rsid w:val="00F45D27"/>
    <w:rsid w:val="00F4663D"/>
    <w:rsid w:val="00F503CD"/>
    <w:rsid w:val="00F50AF5"/>
    <w:rsid w:val="00F54576"/>
    <w:rsid w:val="00F66B2E"/>
    <w:rsid w:val="00F70C87"/>
    <w:rsid w:val="00F744CA"/>
    <w:rsid w:val="00F764DD"/>
    <w:rsid w:val="00F7660A"/>
    <w:rsid w:val="00F76D12"/>
    <w:rsid w:val="00F879B2"/>
    <w:rsid w:val="00F92DF8"/>
    <w:rsid w:val="00F96022"/>
    <w:rsid w:val="00FA41E3"/>
    <w:rsid w:val="00FA6F40"/>
    <w:rsid w:val="00FA7E3C"/>
    <w:rsid w:val="00FB1A25"/>
    <w:rsid w:val="00FC1469"/>
    <w:rsid w:val="00FC2DF2"/>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0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5"/>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039">
      <w:bodyDiv w:val="1"/>
      <w:marLeft w:val="0"/>
      <w:marRight w:val="0"/>
      <w:marTop w:val="0"/>
      <w:marBottom w:val="0"/>
      <w:divBdr>
        <w:top w:val="none" w:sz="0" w:space="0" w:color="auto"/>
        <w:left w:val="none" w:sz="0" w:space="0" w:color="auto"/>
        <w:bottom w:val="none" w:sz="0" w:space="0" w:color="auto"/>
        <w:right w:val="none" w:sz="0" w:space="0" w:color="auto"/>
      </w:divBdr>
    </w:div>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8267675">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398285154">
      <w:bodyDiv w:val="1"/>
      <w:marLeft w:val="0"/>
      <w:marRight w:val="0"/>
      <w:marTop w:val="0"/>
      <w:marBottom w:val="0"/>
      <w:divBdr>
        <w:top w:val="none" w:sz="0" w:space="0" w:color="auto"/>
        <w:left w:val="none" w:sz="0" w:space="0" w:color="auto"/>
        <w:bottom w:val="none" w:sz="0" w:space="0" w:color="auto"/>
        <w:right w:val="none" w:sz="0" w:space="0" w:color="auto"/>
      </w:divBdr>
    </w:div>
    <w:div w:id="1417557433">
      <w:bodyDiv w:val="1"/>
      <w:marLeft w:val="0"/>
      <w:marRight w:val="0"/>
      <w:marTop w:val="0"/>
      <w:marBottom w:val="0"/>
      <w:divBdr>
        <w:top w:val="none" w:sz="0" w:space="0" w:color="auto"/>
        <w:left w:val="none" w:sz="0" w:space="0" w:color="auto"/>
        <w:bottom w:val="none" w:sz="0" w:space="0" w:color="auto"/>
        <w:right w:val="none" w:sz="0" w:space="0" w:color="auto"/>
      </w:divBdr>
    </w:div>
    <w:div w:id="1541867288">
      <w:bodyDiv w:val="1"/>
      <w:marLeft w:val="0"/>
      <w:marRight w:val="0"/>
      <w:marTop w:val="0"/>
      <w:marBottom w:val="0"/>
      <w:divBdr>
        <w:top w:val="none" w:sz="0" w:space="0" w:color="auto"/>
        <w:left w:val="none" w:sz="0" w:space="0" w:color="auto"/>
        <w:bottom w:val="none" w:sz="0" w:space="0" w:color="auto"/>
        <w:right w:val="none" w:sz="0" w:space="0" w:color="auto"/>
      </w:divBdr>
    </w:div>
    <w:div w:id="1669167290">
      <w:bodyDiv w:val="1"/>
      <w:marLeft w:val="0"/>
      <w:marRight w:val="0"/>
      <w:marTop w:val="0"/>
      <w:marBottom w:val="0"/>
      <w:divBdr>
        <w:top w:val="none" w:sz="0" w:space="0" w:color="auto"/>
        <w:left w:val="none" w:sz="0" w:space="0" w:color="auto"/>
        <w:bottom w:val="none" w:sz="0" w:space="0" w:color="auto"/>
        <w:right w:val="none" w:sz="0" w:space="0" w:color="auto"/>
      </w:divBdr>
    </w:div>
    <w:div w:id="1702363941">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23480324">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1854611018">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7CE0D-93BD-49E0-93E2-68FCDD2A5364}"/>
</file>

<file path=customXml/itemProps2.xml><?xml version="1.0" encoding="utf-8"?>
<ds:datastoreItem xmlns:ds="http://schemas.openxmlformats.org/officeDocument/2006/customXml" ds:itemID="{5E025421-FAF8-486B-BD1D-8E0DC1F92948}"/>
</file>

<file path=customXml/itemProps3.xml><?xml version="1.0" encoding="utf-8"?>
<ds:datastoreItem xmlns:ds="http://schemas.openxmlformats.org/officeDocument/2006/customXml" ds:itemID="{8A889839-8CCC-4D8F-BF68-8E9646123DDC}"/>
</file>

<file path=customXml/itemProps4.xml><?xml version="1.0" encoding="utf-8"?>
<ds:datastoreItem xmlns:ds="http://schemas.openxmlformats.org/officeDocument/2006/customXml" ds:itemID="{15A954E5-5734-480D-8D22-1F8D9C5A0D8D}"/>
</file>

<file path=docProps/app.xml><?xml version="1.0" encoding="utf-8"?>
<Properties xmlns="http://schemas.openxmlformats.org/officeDocument/2006/extended-properties" xmlns:vt="http://schemas.openxmlformats.org/officeDocument/2006/docPropsVTypes">
  <Template>Normal</Template>
  <TotalTime>0</TotalTime>
  <Pages>59</Pages>
  <Words>18377</Words>
  <Characters>104750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2018-12-20T10:50:00Z</dcterms:created>
  <dcterms:modified xsi:type="dcterms:W3CDTF">2018-12-21T16:28:00Z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0x010100F371CB0048D47B4CBE618D0511E523D5</vt:lpwstr>
  </property>
</Properties>
</file>