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CB10FA" w:rsidRDefault="00113B84"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ЈАВНО ПРЕДУЗЕЋЕ «ЕЛЕКТРОПРИВРЕДА СРБИЈЕ» БЕОГРАД</w:t>
      </w:r>
    </w:p>
    <w:p w:rsidR="00AC56EA" w:rsidRPr="00CB10FA" w:rsidRDefault="00AC56EA"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ЈП ЕПС</w:t>
      </w:r>
    </w:p>
    <w:p w:rsidR="00210557" w:rsidRPr="00CB10FA" w:rsidRDefault="00210557" w:rsidP="00210557">
      <w:pPr>
        <w:jc w:val="center"/>
        <w:rPr>
          <w:rFonts w:cs="Arial"/>
          <w:sz w:val="24"/>
          <w:szCs w:val="24"/>
          <w:lang w:val="sr-Latn-CS"/>
        </w:rPr>
      </w:pPr>
    </w:p>
    <w:p w:rsidR="00210557" w:rsidRPr="00CB10FA" w:rsidRDefault="00210557" w:rsidP="00210557">
      <w:pPr>
        <w:jc w:val="center"/>
        <w:rPr>
          <w:rFonts w:cs="Arial"/>
          <w:sz w:val="24"/>
          <w:szCs w:val="24"/>
        </w:rPr>
      </w:pPr>
    </w:p>
    <w:p w:rsidR="00210557" w:rsidRPr="00CB10FA" w:rsidRDefault="00B67C02" w:rsidP="00210557">
      <w:pPr>
        <w:jc w:val="center"/>
        <w:rPr>
          <w:rFonts w:cs="Arial"/>
          <w:sz w:val="24"/>
          <w:szCs w:val="24"/>
          <w:lang w:val="sr-Latn-CS"/>
        </w:rPr>
      </w:pPr>
      <w:r w:rsidRPr="00CB10FA">
        <w:rPr>
          <w:rFonts w:cs="Arial"/>
          <w:noProof/>
          <w:sz w:val="24"/>
          <w:szCs w:val="24"/>
        </w:rPr>
        <w:drawing>
          <wp:inline distT="0" distB="0" distL="0" distR="0" wp14:anchorId="74282524" wp14:editId="4325BD1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CB10FA" w:rsidRDefault="00210557" w:rsidP="00210557">
      <w:pPr>
        <w:jc w:val="center"/>
        <w:rPr>
          <w:rFonts w:cs="Arial"/>
          <w:sz w:val="24"/>
          <w:szCs w:val="24"/>
          <w:lang w:val="sr-Latn-CS"/>
        </w:rPr>
      </w:pPr>
    </w:p>
    <w:p w:rsidR="00210557" w:rsidRPr="00CB10FA" w:rsidRDefault="00210557" w:rsidP="00210557">
      <w:pPr>
        <w:jc w:val="center"/>
        <w:rPr>
          <w:rFonts w:cs="Arial"/>
          <w:b/>
          <w:sz w:val="24"/>
          <w:szCs w:val="24"/>
          <w:lang w:val="sr-Latn-CS"/>
        </w:rPr>
      </w:pPr>
    </w:p>
    <w:p w:rsidR="00210557" w:rsidRPr="00CB10FA" w:rsidRDefault="00210557" w:rsidP="00781B02">
      <w:pPr>
        <w:jc w:val="center"/>
        <w:rPr>
          <w:b/>
        </w:rPr>
      </w:pPr>
      <w:bookmarkStart w:id="0" w:name="_Toc441215596"/>
      <w:bookmarkStart w:id="1" w:name="_Toc441651535"/>
      <w:bookmarkStart w:id="2" w:name="_Toc442559872"/>
      <w:r w:rsidRPr="00CB10FA">
        <w:rPr>
          <w:b/>
        </w:rPr>
        <w:t>КОНКУРСНА ДОКУМЕНТАЦИЈА</w:t>
      </w:r>
      <w:bookmarkEnd w:id="0"/>
      <w:bookmarkEnd w:id="1"/>
      <w:bookmarkEnd w:id="2"/>
    </w:p>
    <w:p w:rsidR="00210557" w:rsidRPr="00CB10FA" w:rsidRDefault="00D516F7" w:rsidP="00210557">
      <w:pPr>
        <w:jc w:val="center"/>
        <w:rPr>
          <w:rFonts w:cs="Arial"/>
          <w:sz w:val="24"/>
          <w:szCs w:val="24"/>
          <w:lang w:val="sr-Cyrl-RS"/>
        </w:rPr>
      </w:pPr>
      <w:r w:rsidRPr="00CB10FA">
        <w:rPr>
          <w:rFonts w:cs="Arial"/>
          <w:sz w:val="24"/>
          <w:szCs w:val="24"/>
          <w:lang w:val="sr-Cyrl-CS"/>
        </w:rPr>
        <w:t xml:space="preserve">за подношење понуда </w:t>
      </w:r>
      <w:r w:rsidR="00210557" w:rsidRPr="00CB10FA">
        <w:rPr>
          <w:rFonts w:cs="Arial"/>
          <w:sz w:val="24"/>
          <w:szCs w:val="24"/>
        </w:rPr>
        <w:t xml:space="preserve">у </w:t>
      </w:r>
      <w:r w:rsidR="008908B3">
        <w:rPr>
          <w:rFonts w:cs="Arial"/>
          <w:sz w:val="24"/>
          <w:szCs w:val="24"/>
        </w:rPr>
        <w:t>отвореном поступку</w:t>
      </w:r>
    </w:p>
    <w:p w:rsidR="00210557" w:rsidRPr="00CB10FA" w:rsidRDefault="00210557" w:rsidP="00781B02">
      <w:pPr>
        <w:jc w:val="center"/>
        <w:rPr>
          <w:sz w:val="24"/>
          <w:szCs w:val="24"/>
        </w:rPr>
      </w:pPr>
      <w:bookmarkStart w:id="3" w:name="_Toc441215597"/>
      <w:bookmarkStart w:id="4" w:name="_Toc441651536"/>
      <w:bookmarkStart w:id="5" w:name="_Toc442559873"/>
      <w:proofErr w:type="gramStart"/>
      <w:r w:rsidRPr="00CB10FA">
        <w:rPr>
          <w:sz w:val="24"/>
          <w:szCs w:val="24"/>
        </w:rPr>
        <w:t>за</w:t>
      </w:r>
      <w:proofErr w:type="gramEnd"/>
      <w:r w:rsidRPr="00CB10FA">
        <w:rPr>
          <w:sz w:val="24"/>
          <w:szCs w:val="24"/>
        </w:rPr>
        <w:t xml:space="preserve"> јавну набавку </w:t>
      </w:r>
      <w:r w:rsidR="00A63575" w:rsidRPr="00CB10FA">
        <w:rPr>
          <w:sz w:val="24"/>
          <w:szCs w:val="24"/>
        </w:rPr>
        <w:t xml:space="preserve">услуга </w:t>
      </w:r>
      <w:r w:rsidRPr="00CB10FA">
        <w:rPr>
          <w:sz w:val="24"/>
          <w:szCs w:val="24"/>
        </w:rPr>
        <w:t>бр</w:t>
      </w:r>
      <w:bookmarkEnd w:id="3"/>
      <w:bookmarkEnd w:id="4"/>
      <w:bookmarkEnd w:id="5"/>
      <w:r w:rsidR="00113B84" w:rsidRPr="00CB10FA">
        <w:rPr>
          <w:sz w:val="24"/>
          <w:szCs w:val="24"/>
        </w:rPr>
        <w:t>.</w:t>
      </w:r>
      <w:r w:rsidR="00684932" w:rsidRPr="00CB10FA">
        <w:rPr>
          <w:sz w:val="24"/>
          <w:szCs w:val="24"/>
        </w:rPr>
        <w:t xml:space="preserve"> </w:t>
      </w:r>
      <w:r w:rsidR="008908B3">
        <w:rPr>
          <w:sz w:val="24"/>
          <w:szCs w:val="24"/>
        </w:rPr>
        <w:t>ЈН/3100/1066/2017</w:t>
      </w:r>
    </w:p>
    <w:p w:rsidR="00210557" w:rsidRPr="00CB10FA" w:rsidRDefault="00210557" w:rsidP="00781B02"/>
    <w:p w:rsidR="00210557" w:rsidRPr="00CB10FA" w:rsidRDefault="00210557" w:rsidP="00210557">
      <w:pPr>
        <w:jc w:val="center"/>
        <w:rPr>
          <w:rFonts w:cs="Arial"/>
          <w:sz w:val="24"/>
          <w:szCs w:val="24"/>
        </w:rPr>
      </w:pPr>
    </w:p>
    <w:p w:rsidR="00210557" w:rsidRPr="00CB10FA" w:rsidRDefault="00561C77" w:rsidP="00210557">
      <w:pPr>
        <w:pStyle w:val="Title"/>
        <w:spacing w:before="0"/>
        <w:rPr>
          <w:rFonts w:cs="Arial"/>
          <w:szCs w:val="24"/>
        </w:rPr>
      </w:pPr>
      <w:r>
        <w:rPr>
          <w:rFonts w:cs="Arial"/>
          <w:sz w:val="22"/>
          <w:szCs w:val="22"/>
          <w:lang w:val="sr-Cyrl-RS"/>
        </w:rPr>
        <w:t>Лабораторијска испитивања</w:t>
      </w:r>
    </w:p>
    <w:p w:rsidR="00210557" w:rsidRPr="00CB10FA" w:rsidRDefault="00210557" w:rsidP="00210557">
      <w:pPr>
        <w:pStyle w:val="Title"/>
        <w:spacing w:before="0"/>
        <w:rPr>
          <w:rFonts w:cs="Arial"/>
          <w:i/>
          <w:color w:val="00B0F0"/>
          <w:szCs w:val="24"/>
        </w:rPr>
      </w:pPr>
    </w:p>
    <w:p w:rsidR="00210557" w:rsidRPr="00CB10FA" w:rsidRDefault="00210557" w:rsidP="00210557">
      <w:pPr>
        <w:pStyle w:val="Title"/>
        <w:spacing w:before="0"/>
        <w:rPr>
          <w:rFonts w:cs="Arial"/>
          <w:szCs w:val="24"/>
        </w:rPr>
      </w:pPr>
    </w:p>
    <w:p w:rsidR="00210557" w:rsidRPr="00CB10FA" w:rsidRDefault="00210557" w:rsidP="00210557">
      <w:pPr>
        <w:pStyle w:val="Title"/>
        <w:spacing w:before="0"/>
        <w:rPr>
          <w:rFonts w:cs="Arial"/>
          <w:b w:val="0"/>
          <w:color w:val="FF0000"/>
          <w:szCs w:val="24"/>
        </w:rPr>
      </w:pPr>
    </w:p>
    <w:p w:rsidR="009642F1" w:rsidRPr="00E632E8" w:rsidRDefault="009642F1" w:rsidP="009642F1">
      <w:pPr>
        <w:rPr>
          <w:rFonts w:eastAsia="Arial Unicode MS" w:cs="Arial"/>
          <w:b/>
          <w:kern w:val="2"/>
          <w:sz w:val="24"/>
          <w:szCs w:val="24"/>
          <w:lang w:val="ru-RU"/>
        </w:rPr>
      </w:pPr>
      <w:r w:rsidRPr="00CB10FA">
        <w:rPr>
          <w:rFonts w:eastAsia="Arial Unicode MS" w:cs="Arial"/>
          <w:b/>
          <w:kern w:val="2"/>
          <w:sz w:val="24"/>
          <w:szCs w:val="24"/>
          <w:lang w:val="ru-RU"/>
        </w:rPr>
        <w:t xml:space="preserve">                                                                                    </w:t>
      </w:r>
      <w:r w:rsidRPr="00E632E8">
        <w:rPr>
          <w:rFonts w:eastAsia="Arial Unicode MS" w:cs="Arial"/>
          <w:b/>
          <w:kern w:val="2"/>
          <w:sz w:val="24"/>
          <w:szCs w:val="24"/>
          <w:lang w:val="ru-RU"/>
        </w:rPr>
        <w:t>К О М И С И Ј А</w:t>
      </w:r>
    </w:p>
    <w:p w:rsidR="009642F1" w:rsidRPr="00E632E8" w:rsidRDefault="009642F1" w:rsidP="009642F1">
      <w:pPr>
        <w:rPr>
          <w:rFonts w:eastAsia="Arial Unicode MS" w:cs="Arial"/>
          <w:kern w:val="2"/>
          <w:sz w:val="24"/>
          <w:szCs w:val="24"/>
        </w:rPr>
      </w:pPr>
      <w:r w:rsidRPr="00E632E8">
        <w:rPr>
          <w:rFonts w:eastAsia="Arial Unicode MS" w:cs="Arial"/>
          <w:kern w:val="2"/>
          <w:sz w:val="24"/>
          <w:szCs w:val="24"/>
          <w:lang w:val="ru-RU"/>
        </w:rPr>
        <w:t xml:space="preserve">                                                                      за спровођење </w:t>
      </w:r>
      <w:r w:rsidR="008908B3" w:rsidRPr="00E632E8">
        <w:rPr>
          <w:rFonts w:eastAsia="Arial Unicode MS" w:cs="Arial"/>
          <w:kern w:val="2"/>
          <w:sz w:val="24"/>
          <w:szCs w:val="24"/>
          <w:lang w:val="ru-RU"/>
        </w:rPr>
        <w:t>ЈН/3100/1066/2017</w:t>
      </w:r>
    </w:p>
    <w:p w:rsidR="00A52718" w:rsidRPr="00CB10FA" w:rsidRDefault="00774F93" w:rsidP="009642F1">
      <w:pPr>
        <w:rPr>
          <w:rFonts w:eastAsia="Arial Unicode MS" w:cs="Arial"/>
          <w:kern w:val="2"/>
          <w:sz w:val="24"/>
          <w:szCs w:val="24"/>
          <w:lang w:val="ru-RU"/>
        </w:rPr>
      </w:pPr>
      <w:r w:rsidRPr="00E632E8">
        <w:rPr>
          <w:rFonts w:eastAsia="Arial Unicode MS" w:cs="Arial"/>
          <w:kern w:val="2"/>
          <w:sz w:val="24"/>
          <w:szCs w:val="24"/>
          <w:lang w:val="ru-RU"/>
        </w:rPr>
        <w:t xml:space="preserve">   </w:t>
      </w:r>
      <w:r w:rsidRPr="00E632E8">
        <w:rPr>
          <w:rFonts w:eastAsia="Arial Unicode MS" w:cs="Arial"/>
          <w:kern w:val="2"/>
          <w:sz w:val="24"/>
          <w:szCs w:val="24"/>
        </w:rPr>
        <w:t xml:space="preserve">                              </w:t>
      </w:r>
      <w:r w:rsidR="00883551" w:rsidRPr="00E632E8">
        <w:rPr>
          <w:rFonts w:eastAsia="Arial Unicode MS" w:cs="Arial"/>
          <w:kern w:val="2"/>
          <w:sz w:val="24"/>
          <w:szCs w:val="24"/>
          <w:lang w:val="ru-RU"/>
        </w:rPr>
        <w:t>формирана Решењем бр.12.01.</w:t>
      </w:r>
      <w:r w:rsidR="00E632E8" w:rsidRPr="00E632E8">
        <w:rPr>
          <w:rFonts w:eastAsia="Arial Unicode MS" w:cs="Arial"/>
          <w:kern w:val="2"/>
          <w:sz w:val="24"/>
          <w:szCs w:val="24"/>
          <w:lang w:val="sr-Latn-RS"/>
        </w:rPr>
        <w:t>666608</w:t>
      </w:r>
      <w:r w:rsidR="00B80D81" w:rsidRPr="00E632E8">
        <w:rPr>
          <w:rFonts w:eastAsia="Arial Unicode MS" w:cs="Arial"/>
          <w:kern w:val="2"/>
          <w:sz w:val="24"/>
          <w:szCs w:val="24"/>
          <w:lang w:val="ru-RU"/>
        </w:rPr>
        <w:t>/3</w:t>
      </w:r>
      <w:r w:rsidR="001C0E36" w:rsidRPr="00E632E8">
        <w:rPr>
          <w:rFonts w:eastAsia="Arial Unicode MS" w:cs="Arial"/>
          <w:kern w:val="2"/>
          <w:sz w:val="24"/>
          <w:szCs w:val="24"/>
          <w:lang w:val="ru-RU"/>
        </w:rPr>
        <w:t>-17</w:t>
      </w:r>
      <w:r w:rsidR="00A52718" w:rsidRPr="00E632E8">
        <w:rPr>
          <w:rFonts w:eastAsia="Arial Unicode MS" w:cs="Arial"/>
          <w:kern w:val="2"/>
          <w:sz w:val="24"/>
          <w:szCs w:val="24"/>
          <w:lang w:val="ru-RU"/>
        </w:rPr>
        <w:t xml:space="preserve"> од </w:t>
      </w:r>
      <w:r w:rsidR="00E632E8" w:rsidRPr="00E632E8">
        <w:rPr>
          <w:rFonts w:eastAsia="Arial Unicode MS" w:cs="Arial"/>
          <w:kern w:val="2"/>
          <w:sz w:val="24"/>
          <w:szCs w:val="24"/>
          <w:lang w:val="sr-Latn-RS"/>
        </w:rPr>
        <w:t>29.12</w:t>
      </w:r>
      <w:r w:rsidR="001C0E36" w:rsidRPr="00E632E8">
        <w:rPr>
          <w:rFonts w:eastAsia="Arial Unicode MS" w:cs="Arial"/>
          <w:kern w:val="2"/>
          <w:sz w:val="24"/>
          <w:szCs w:val="24"/>
          <w:lang w:val="ru-RU"/>
        </w:rPr>
        <w:t>.2017. г.</w:t>
      </w:r>
    </w:p>
    <w:p w:rsidR="009642F1" w:rsidRPr="00CB10FA" w:rsidRDefault="00774F93" w:rsidP="00774F93">
      <w:pPr>
        <w:rPr>
          <w:rFonts w:eastAsia="Arial Unicode MS" w:cs="Arial"/>
          <w:kern w:val="2"/>
          <w:sz w:val="24"/>
          <w:szCs w:val="24"/>
          <w:lang w:val="ru-RU"/>
        </w:rPr>
      </w:pPr>
      <w:r w:rsidRPr="00CB10FA">
        <w:rPr>
          <w:rFonts w:eastAsia="Arial Unicode MS" w:cs="Arial"/>
          <w:kern w:val="2"/>
          <w:sz w:val="24"/>
          <w:szCs w:val="24"/>
          <w:lang w:val="ru-RU"/>
        </w:rPr>
        <w:t xml:space="preserve">                       </w:t>
      </w:r>
    </w:p>
    <w:p w:rsidR="009642F1" w:rsidRPr="00CB10FA" w:rsidRDefault="009642F1" w:rsidP="009642F1">
      <w:pPr>
        <w:pStyle w:val="Title"/>
        <w:tabs>
          <w:tab w:val="left" w:pos="7035"/>
        </w:tabs>
        <w:spacing w:before="0"/>
        <w:jc w:val="left"/>
        <w:rPr>
          <w:rFonts w:cs="Arial"/>
          <w:b w:val="0"/>
          <w:szCs w:val="24"/>
        </w:rPr>
      </w:pPr>
      <w:r w:rsidRPr="00CB10FA">
        <w:rPr>
          <w:rFonts w:cs="Arial"/>
          <w:b w:val="0"/>
          <w:color w:val="FF0000"/>
          <w:szCs w:val="24"/>
        </w:rPr>
        <w:t xml:space="preserve">                           </w:t>
      </w:r>
      <w:r w:rsidR="00113B84" w:rsidRPr="00CB10FA">
        <w:rPr>
          <w:rFonts w:cs="Arial"/>
          <w:b w:val="0"/>
          <w:color w:val="FF0000"/>
          <w:szCs w:val="24"/>
        </w:rPr>
        <w:t xml:space="preserve">                                      </w:t>
      </w:r>
      <w:r w:rsidR="00774F93" w:rsidRPr="00CB10FA">
        <w:rPr>
          <w:rFonts w:cs="Arial"/>
          <w:b w:val="0"/>
          <w:color w:val="FF0000"/>
          <w:szCs w:val="24"/>
          <w:lang w:val="en-US"/>
        </w:rPr>
        <w:t xml:space="preserve">          </w:t>
      </w:r>
      <w:r w:rsidR="00113B84" w:rsidRPr="00CB10FA">
        <w:rPr>
          <w:rFonts w:cs="Arial"/>
          <w:b w:val="0"/>
          <w:color w:val="FF0000"/>
          <w:szCs w:val="24"/>
        </w:rPr>
        <w:t xml:space="preserve">   </w:t>
      </w:r>
    </w:p>
    <w:p w:rsidR="00210557" w:rsidRPr="00CB10FA" w:rsidRDefault="00113B84" w:rsidP="00210557">
      <w:pPr>
        <w:pStyle w:val="Title"/>
        <w:spacing w:before="0"/>
        <w:rPr>
          <w:rFonts w:cs="Arial"/>
          <w:b w:val="0"/>
          <w:color w:val="FF0000"/>
          <w:szCs w:val="24"/>
        </w:rPr>
      </w:pPr>
      <w:r w:rsidRPr="00CB10FA">
        <w:rPr>
          <w:rFonts w:cs="Arial"/>
          <w:i/>
          <w:color w:val="00B0F0"/>
          <w:szCs w:val="24"/>
        </w:rPr>
        <w:t xml:space="preserve">                                                      </w:t>
      </w:r>
    </w:p>
    <w:p w:rsidR="00210557" w:rsidRPr="00CB10FA" w:rsidRDefault="00210557" w:rsidP="00210557">
      <w:pPr>
        <w:pStyle w:val="Title"/>
        <w:spacing w:before="0"/>
        <w:rPr>
          <w:rFonts w:cs="Arial"/>
          <w:b w:val="0"/>
          <w:color w:val="FF0000"/>
          <w:szCs w:val="24"/>
        </w:rPr>
      </w:pPr>
    </w:p>
    <w:p w:rsidR="00150FCE" w:rsidRPr="00CB10FA" w:rsidRDefault="00150FCE" w:rsidP="000C50A0">
      <w:pPr>
        <w:pStyle w:val="BodyText"/>
        <w:spacing w:before="0"/>
        <w:jc w:val="center"/>
        <w:rPr>
          <w:rFonts w:cs="Arial"/>
          <w:szCs w:val="24"/>
          <w:lang w:val="ru-RU"/>
        </w:rPr>
      </w:pPr>
    </w:p>
    <w:p w:rsidR="00150FCE" w:rsidRPr="00CB10FA" w:rsidRDefault="00150FCE" w:rsidP="000C50A0">
      <w:pPr>
        <w:pStyle w:val="BodyText"/>
        <w:spacing w:before="0"/>
        <w:jc w:val="center"/>
        <w:rPr>
          <w:rFonts w:cs="Arial"/>
          <w:szCs w:val="24"/>
          <w:lang w:val="ru-RU"/>
        </w:rPr>
      </w:pPr>
    </w:p>
    <w:p w:rsidR="00150FCE" w:rsidRPr="00CB10FA" w:rsidRDefault="00150FCE" w:rsidP="000C50A0">
      <w:pPr>
        <w:pStyle w:val="BodyText"/>
        <w:spacing w:before="0"/>
        <w:jc w:val="center"/>
        <w:rPr>
          <w:rFonts w:cs="Arial"/>
          <w:szCs w:val="24"/>
          <w:lang w:val="ru-RU"/>
        </w:rPr>
      </w:pPr>
    </w:p>
    <w:p w:rsidR="00EB2C6E" w:rsidRPr="00CB10FA" w:rsidRDefault="00EB2C6E" w:rsidP="000C50A0">
      <w:pPr>
        <w:spacing w:before="0"/>
        <w:jc w:val="center"/>
        <w:rPr>
          <w:rFonts w:eastAsia="Arial Unicode MS" w:cs="Arial"/>
          <w:kern w:val="2"/>
          <w:sz w:val="24"/>
          <w:szCs w:val="24"/>
          <w:lang w:val="ru-RU"/>
        </w:rPr>
      </w:pPr>
      <w:r w:rsidRPr="002C2767">
        <w:rPr>
          <w:rFonts w:eastAsia="Arial Unicode MS" w:cs="Arial"/>
          <w:kern w:val="2"/>
          <w:sz w:val="24"/>
          <w:szCs w:val="24"/>
          <w:lang w:val="ru-RU"/>
        </w:rPr>
        <w:t xml:space="preserve">(заведено у ЈП ЕПС број </w:t>
      </w:r>
      <w:r w:rsidR="00B80D81" w:rsidRPr="002C2767">
        <w:rPr>
          <w:rFonts w:eastAsia="Arial Unicode MS" w:cs="Arial"/>
          <w:kern w:val="2"/>
          <w:sz w:val="24"/>
          <w:szCs w:val="24"/>
          <w:lang w:val="sr-Cyrl-CS"/>
        </w:rPr>
        <w:t>12.01.</w:t>
      </w:r>
      <w:r w:rsidR="008A312A" w:rsidRPr="002C2767">
        <w:rPr>
          <w:rFonts w:eastAsia="Arial Unicode MS" w:cs="Arial"/>
          <w:kern w:val="2"/>
          <w:sz w:val="24"/>
          <w:szCs w:val="24"/>
          <w:lang w:val="sr-Cyrl-RS"/>
        </w:rPr>
        <w:t>80939</w:t>
      </w:r>
      <w:r w:rsidR="005B3B79" w:rsidRPr="002C2767">
        <w:rPr>
          <w:rFonts w:eastAsia="Arial Unicode MS" w:cs="Arial"/>
          <w:kern w:val="2"/>
          <w:sz w:val="24"/>
          <w:szCs w:val="24"/>
          <w:lang w:val="ru-RU"/>
        </w:rPr>
        <w:t>/</w:t>
      </w:r>
      <w:r w:rsidR="002C2767" w:rsidRPr="002C2767">
        <w:rPr>
          <w:rFonts w:eastAsia="Arial Unicode MS" w:cs="Arial"/>
          <w:kern w:val="2"/>
          <w:sz w:val="24"/>
          <w:szCs w:val="24"/>
          <w:lang w:val="sr-Cyrl-RS"/>
        </w:rPr>
        <w:t>9</w:t>
      </w:r>
      <w:r w:rsidR="005B3B79" w:rsidRPr="002C2767">
        <w:rPr>
          <w:rFonts w:eastAsia="Arial Unicode MS" w:cs="Arial"/>
          <w:kern w:val="2"/>
          <w:sz w:val="24"/>
          <w:szCs w:val="24"/>
          <w:lang w:val="ru-RU"/>
        </w:rPr>
        <w:t>-</w:t>
      </w:r>
      <w:r w:rsidR="00E632E8" w:rsidRPr="002C2767">
        <w:rPr>
          <w:rFonts w:eastAsia="Arial Unicode MS" w:cs="Arial"/>
          <w:kern w:val="2"/>
          <w:sz w:val="24"/>
          <w:szCs w:val="24"/>
        </w:rPr>
        <w:t>18</w:t>
      </w:r>
      <w:r w:rsidR="005B3B79" w:rsidRPr="002C2767">
        <w:rPr>
          <w:rFonts w:eastAsia="Arial Unicode MS" w:cs="Arial"/>
          <w:kern w:val="2"/>
          <w:sz w:val="24"/>
          <w:szCs w:val="24"/>
        </w:rPr>
        <w:t xml:space="preserve"> </w:t>
      </w:r>
      <w:r w:rsidR="001C0E36" w:rsidRPr="002C2767">
        <w:rPr>
          <w:rFonts w:eastAsia="Arial Unicode MS" w:cs="Arial"/>
          <w:kern w:val="2"/>
          <w:sz w:val="24"/>
          <w:szCs w:val="24"/>
          <w:lang w:val="ru-RU"/>
        </w:rPr>
        <w:t xml:space="preserve"> од </w:t>
      </w:r>
      <w:r w:rsidR="008A312A" w:rsidRPr="002C2767">
        <w:rPr>
          <w:rFonts w:eastAsia="Arial Unicode MS" w:cs="Arial"/>
          <w:kern w:val="2"/>
          <w:sz w:val="24"/>
          <w:szCs w:val="24"/>
          <w:lang w:val="sr-Cyrl-RS"/>
        </w:rPr>
        <w:t>07</w:t>
      </w:r>
      <w:r w:rsidR="00B94427" w:rsidRPr="002C2767">
        <w:rPr>
          <w:rFonts w:eastAsia="Arial Unicode MS" w:cs="Arial"/>
          <w:kern w:val="2"/>
          <w:sz w:val="24"/>
          <w:szCs w:val="24"/>
          <w:lang w:val="ru-RU"/>
        </w:rPr>
        <w:t>.</w:t>
      </w:r>
      <w:r w:rsidR="004448CD" w:rsidRPr="002C2767">
        <w:rPr>
          <w:rFonts w:eastAsia="Arial Unicode MS" w:cs="Arial"/>
          <w:kern w:val="2"/>
          <w:sz w:val="24"/>
          <w:szCs w:val="24"/>
          <w:lang w:val="ru-RU"/>
        </w:rPr>
        <w:t>03</w:t>
      </w:r>
      <w:r w:rsidR="00E632E8" w:rsidRPr="002C2767">
        <w:rPr>
          <w:rFonts w:eastAsia="Arial Unicode MS" w:cs="Arial"/>
          <w:kern w:val="2"/>
          <w:sz w:val="24"/>
          <w:szCs w:val="24"/>
          <w:lang w:val="ru-RU"/>
        </w:rPr>
        <w:t>.2018</w:t>
      </w:r>
      <w:r w:rsidR="00413BCE" w:rsidRPr="002C2767">
        <w:rPr>
          <w:rFonts w:eastAsia="Arial Unicode MS" w:cs="Arial"/>
          <w:kern w:val="2"/>
          <w:sz w:val="24"/>
          <w:szCs w:val="24"/>
          <w:lang w:val="ru-RU"/>
        </w:rPr>
        <w:t>.</w:t>
      </w:r>
      <w:r w:rsidRPr="002C2767">
        <w:rPr>
          <w:rFonts w:eastAsia="Arial Unicode MS" w:cs="Arial"/>
          <w:kern w:val="2"/>
          <w:sz w:val="24"/>
          <w:szCs w:val="24"/>
          <w:lang w:val="ru-RU"/>
        </w:rPr>
        <w:t xml:space="preserve"> године)</w:t>
      </w:r>
    </w:p>
    <w:p w:rsidR="000C50A0" w:rsidRPr="00CB10FA" w:rsidRDefault="000C50A0" w:rsidP="000C50A0">
      <w:pPr>
        <w:spacing w:before="0"/>
        <w:jc w:val="center"/>
        <w:rPr>
          <w:rFonts w:eastAsia="Arial Unicode MS" w:cs="Arial"/>
          <w:kern w:val="2"/>
          <w:sz w:val="24"/>
          <w:szCs w:val="24"/>
          <w:lang w:val="ru-RU"/>
        </w:rPr>
      </w:pPr>
    </w:p>
    <w:p w:rsidR="00A3774E" w:rsidRPr="00CB10FA" w:rsidRDefault="00A3774E"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E632E8" w:rsidRDefault="00E632E8" w:rsidP="000C50A0">
      <w:pPr>
        <w:pStyle w:val="BodyText"/>
        <w:spacing w:before="0"/>
        <w:jc w:val="center"/>
        <w:rPr>
          <w:rFonts w:cs="Arial"/>
          <w:szCs w:val="24"/>
          <w:lang w:val="en-US"/>
        </w:rPr>
      </w:pPr>
    </w:p>
    <w:p w:rsidR="00E632E8" w:rsidRDefault="00E632E8" w:rsidP="000C50A0">
      <w:pPr>
        <w:pStyle w:val="BodyText"/>
        <w:spacing w:before="0"/>
        <w:jc w:val="center"/>
        <w:rPr>
          <w:rFonts w:cs="Arial"/>
          <w:szCs w:val="24"/>
          <w:lang w:val="en-US"/>
        </w:rPr>
      </w:pPr>
    </w:p>
    <w:p w:rsidR="00E632E8" w:rsidRDefault="00E632E8" w:rsidP="000C50A0">
      <w:pPr>
        <w:pStyle w:val="BodyText"/>
        <w:spacing w:before="0"/>
        <w:jc w:val="center"/>
        <w:rPr>
          <w:rFonts w:cs="Arial"/>
          <w:szCs w:val="24"/>
          <w:lang w:val="en-US"/>
        </w:rPr>
      </w:pPr>
    </w:p>
    <w:p w:rsidR="00E632E8" w:rsidRPr="00CB10FA" w:rsidRDefault="00E632E8" w:rsidP="000C50A0">
      <w:pPr>
        <w:pStyle w:val="BodyText"/>
        <w:spacing w:before="0"/>
        <w:jc w:val="center"/>
        <w:rPr>
          <w:rFonts w:cs="Arial"/>
          <w:szCs w:val="24"/>
          <w:lang w:val="en-US"/>
        </w:rPr>
      </w:pPr>
    </w:p>
    <w:p w:rsidR="00B37917" w:rsidRPr="00E632E8" w:rsidRDefault="00A52718" w:rsidP="00E632E8">
      <w:pPr>
        <w:spacing w:before="0"/>
        <w:jc w:val="center"/>
        <w:rPr>
          <w:rFonts w:cs="Arial"/>
          <w:sz w:val="24"/>
          <w:szCs w:val="24"/>
          <w:lang w:val="ru-RU"/>
        </w:rPr>
      </w:pPr>
      <w:r w:rsidRPr="00CB10FA">
        <w:rPr>
          <w:rFonts w:cs="Arial"/>
          <w:sz w:val="24"/>
          <w:szCs w:val="24"/>
          <w:lang w:val="ru-RU"/>
        </w:rPr>
        <w:t>Београд</w:t>
      </w:r>
      <w:r w:rsidR="00EB2566" w:rsidRPr="00CB10FA">
        <w:rPr>
          <w:rFonts w:cs="Arial"/>
          <w:sz w:val="24"/>
          <w:szCs w:val="24"/>
          <w:lang w:val="ru-RU"/>
        </w:rPr>
        <w:t>,</w:t>
      </w:r>
      <w:r w:rsidR="003B3907" w:rsidRPr="00CB10FA">
        <w:rPr>
          <w:rFonts w:cs="Arial"/>
          <w:sz w:val="24"/>
          <w:szCs w:val="24"/>
          <w:lang w:val="ru-RU"/>
        </w:rPr>
        <w:t xml:space="preserve"> </w:t>
      </w:r>
      <w:r w:rsidR="004448CD">
        <w:rPr>
          <w:rFonts w:cs="Arial"/>
          <w:sz w:val="24"/>
          <w:szCs w:val="24"/>
          <w:lang w:val="sr-Cyrl-RS"/>
        </w:rPr>
        <w:t>март</w:t>
      </w:r>
      <w:r w:rsidR="003A7F4F" w:rsidRPr="00E632E8">
        <w:rPr>
          <w:rFonts w:cs="Arial"/>
          <w:i/>
          <w:color w:val="00B0F0"/>
          <w:sz w:val="24"/>
          <w:szCs w:val="24"/>
        </w:rPr>
        <w:t xml:space="preserve"> </w:t>
      </w:r>
      <w:r w:rsidR="001F62BF" w:rsidRPr="00E632E8">
        <w:rPr>
          <w:rFonts w:cs="Arial"/>
          <w:sz w:val="24"/>
          <w:szCs w:val="24"/>
          <w:lang w:val="ru-RU"/>
        </w:rPr>
        <w:t>201</w:t>
      </w:r>
      <w:r w:rsidR="001C0E36" w:rsidRPr="00E632E8">
        <w:rPr>
          <w:rFonts w:cs="Arial"/>
          <w:sz w:val="24"/>
          <w:szCs w:val="24"/>
          <w:lang w:val="ru-RU"/>
        </w:rPr>
        <w:t>7</w:t>
      </w:r>
      <w:r w:rsidR="001F62BF" w:rsidRPr="00E632E8">
        <w:rPr>
          <w:rFonts w:cs="Arial"/>
          <w:sz w:val="24"/>
          <w:szCs w:val="24"/>
          <w:lang w:val="ru-RU"/>
        </w:rPr>
        <w:t xml:space="preserve">. </w:t>
      </w:r>
      <w:r w:rsidR="00210557" w:rsidRPr="00E632E8">
        <w:rPr>
          <w:rFonts w:cs="Arial"/>
          <w:sz w:val="24"/>
          <w:szCs w:val="24"/>
          <w:lang w:val="ru-RU"/>
        </w:rPr>
        <w:t>г</w:t>
      </w:r>
      <w:r w:rsidR="001F62BF" w:rsidRPr="00E632E8">
        <w:rPr>
          <w:rFonts w:cs="Arial"/>
          <w:sz w:val="24"/>
          <w:szCs w:val="24"/>
          <w:lang w:val="ru-RU"/>
        </w:rPr>
        <w:t>одине</w:t>
      </w:r>
    </w:p>
    <w:p w:rsidR="00113B84" w:rsidRPr="00E632E8" w:rsidRDefault="00113B84" w:rsidP="00113B84">
      <w:pPr>
        <w:pStyle w:val="Title"/>
        <w:spacing w:before="0"/>
        <w:jc w:val="both"/>
        <w:rPr>
          <w:rFonts w:cs="Arial"/>
          <w:b w:val="0"/>
          <w:color w:val="FF0000"/>
          <w:szCs w:val="24"/>
        </w:rPr>
      </w:pPr>
      <w:r w:rsidRPr="00E632E8">
        <w:rPr>
          <w:rFonts w:cs="Arial"/>
          <w:i/>
          <w:color w:val="00B0F0"/>
          <w:szCs w:val="24"/>
        </w:rPr>
        <w:lastRenderedPageBreak/>
        <w:t xml:space="preserve">                                           </w:t>
      </w:r>
    </w:p>
    <w:p w:rsidR="00261778" w:rsidRPr="00E632E8" w:rsidRDefault="00261778" w:rsidP="000C50A0">
      <w:pPr>
        <w:spacing w:before="0"/>
        <w:rPr>
          <w:rFonts w:eastAsia="TimesNewRomanPSMT" w:cs="Arial"/>
          <w:color w:val="000000"/>
          <w:kern w:val="2"/>
          <w:sz w:val="24"/>
          <w:szCs w:val="24"/>
          <w:lang w:val="ru-RU"/>
        </w:rPr>
      </w:pPr>
      <w:r w:rsidRPr="00E632E8">
        <w:rPr>
          <w:rFonts w:eastAsia="TimesNewRomanPSMT" w:cs="Arial"/>
          <w:color w:val="000000"/>
          <w:kern w:val="2"/>
          <w:sz w:val="24"/>
          <w:szCs w:val="24"/>
          <w:lang w:val="ru-RU"/>
        </w:rPr>
        <w:t>На основу чл</w:t>
      </w:r>
      <w:r w:rsidR="00472BF8" w:rsidRPr="00E632E8">
        <w:rPr>
          <w:rFonts w:eastAsia="TimesNewRomanPSMT" w:cs="Arial"/>
          <w:color w:val="000000"/>
          <w:kern w:val="2"/>
          <w:sz w:val="24"/>
          <w:szCs w:val="24"/>
          <w:lang w:val="ru-RU"/>
        </w:rPr>
        <w:t>ана</w:t>
      </w:r>
      <w:r w:rsidRPr="00E632E8">
        <w:rPr>
          <w:rFonts w:eastAsia="TimesNewRomanPSMT" w:cs="Arial"/>
          <w:color w:val="000000"/>
          <w:kern w:val="2"/>
          <w:sz w:val="24"/>
          <w:szCs w:val="24"/>
          <w:lang w:val="ru-RU"/>
        </w:rPr>
        <w:t xml:space="preserve"> </w:t>
      </w:r>
      <w:r w:rsidR="00010E49" w:rsidRPr="00E632E8">
        <w:rPr>
          <w:rFonts w:eastAsia="TimesNewRomanPSMT" w:cs="Arial"/>
          <w:color w:val="000000"/>
          <w:kern w:val="2"/>
          <w:sz w:val="24"/>
          <w:szCs w:val="24"/>
          <w:lang w:val="ru-RU"/>
        </w:rPr>
        <w:t>3</w:t>
      </w:r>
      <w:r w:rsidR="008908B3" w:rsidRPr="00E632E8">
        <w:rPr>
          <w:rFonts w:eastAsia="TimesNewRomanPSMT" w:cs="Arial"/>
          <w:color w:val="000000"/>
          <w:kern w:val="2"/>
          <w:sz w:val="24"/>
          <w:szCs w:val="24"/>
          <w:lang w:val="ru-RU"/>
        </w:rPr>
        <w:t>2</w:t>
      </w:r>
      <w:r w:rsidR="00C217B0" w:rsidRPr="00E632E8">
        <w:rPr>
          <w:rFonts w:eastAsia="TimesNewRomanPSMT" w:cs="Arial"/>
          <w:color w:val="000000"/>
          <w:kern w:val="2"/>
          <w:sz w:val="24"/>
          <w:szCs w:val="24"/>
          <w:lang w:val="ru-RU"/>
        </w:rPr>
        <w:t xml:space="preserve"> </w:t>
      </w:r>
      <w:r w:rsidR="00010E49" w:rsidRPr="00E632E8">
        <w:rPr>
          <w:rFonts w:eastAsia="TimesNewRomanPSMT" w:cs="Arial"/>
          <w:color w:val="000000"/>
          <w:kern w:val="2"/>
          <w:sz w:val="24"/>
          <w:szCs w:val="24"/>
          <w:lang w:val="ru-RU"/>
        </w:rPr>
        <w:t>и 61</w:t>
      </w:r>
      <w:r w:rsidR="009D3699" w:rsidRPr="00E632E8">
        <w:rPr>
          <w:rFonts w:eastAsia="TimesNewRomanPSMT" w:cs="Arial"/>
          <w:color w:val="000000"/>
          <w:kern w:val="2"/>
          <w:sz w:val="24"/>
          <w:szCs w:val="24"/>
          <w:lang w:val="ru-RU"/>
        </w:rPr>
        <w:t>.</w:t>
      </w:r>
      <w:r w:rsidRPr="00E632E8">
        <w:rPr>
          <w:rFonts w:eastAsia="TimesNewRomanPSMT" w:cs="Arial"/>
          <w:color w:val="000000"/>
          <w:kern w:val="2"/>
          <w:sz w:val="24"/>
          <w:szCs w:val="24"/>
          <w:lang w:val="ru-RU"/>
        </w:rPr>
        <w:t xml:space="preserve"> Закона о јавним набавкама („Сл. гласник РС” бр. </w:t>
      </w:r>
      <w:r w:rsidR="00750519" w:rsidRPr="00E632E8">
        <w:rPr>
          <w:rFonts w:eastAsia="TimesNewRomanPSMT" w:cs="Arial"/>
          <w:color w:val="000000"/>
          <w:kern w:val="2"/>
          <w:sz w:val="24"/>
          <w:szCs w:val="24"/>
          <w:lang w:val="ru-RU"/>
        </w:rPr>
        <w:t>124/</w:t>
      </w:r>
      <w:r w:rsidR="009060E7" w:rsidRPr="00E632E8">
        <w:rPr>
          <w:rFonts w:eastAsia="TimesNewRomanPSMT" w:cs="Arial"/>
          <w:color w:val="000000"/>
          <w:kern w:val="2"/>
          <w:sz w:val="24"/>
          <w:szCs w:val="24"/>
          <w:lang w:val="ru-RU"/>
        </w:rPr>
        <w:t>12, 14/15 и 68/15</w:t>
      </w:r>
      <w:r w:rsidR="005B7AD1" w:rsidRPr="00E632E8">
        <w:rPr>
          <w:rFonts w:eastAsia="TimesNewRomanPSMT" w:cs="Arial"/>
          <w:color w:val="000000"/>
          <w:kern w:val="2"/>
          <w:sz w:val="24"/>
          <w:szCs w:val="24"/>
          <w:lang w:val="ru-RU"/>
        </w:rPr>
        <w:t>)</w:t>
      </w:r>
      <w:r w:rsidR="000F57ED" w:rsidRPr="00E632E8">
        <w:rPr>
          <w:rFonts w:eastAsia="TimesNewRomanPSMT" w:cs="Arial"/>
          <w:color w:val="000000"/>
          <w:kern w:val="2"/>
          <w:sz w:val="24"/>
          <w:szCs w:val="24"/>
          <w:lang w:val="ru-RU"/>
        </w:rPr>
        <w:t>,</w:t>
      </w:r>
      <w:r w:rsidR="005B7AD1" w:rsidRPr="00E632E8">
        <w:rPr>
          <w:rFonts w:eastAsia="TimesNewRomanPSMT" w:cs="Arial"/>
          <w:color w:val="000000"/>
          <w:kern w:val="2"/>
          <w:sz w:val="24"/>
          <w:szCs w:val="24"/>
          <w:lang w:val="ru-RU"/>
        </w:rPr>
        <w:t>(</w:t>
      </w:r>
      <w:r w:rsidR="000F57ED" w:rsidRPr="00E632E8">
        <w:rPr>
          <w:rFonts w:eastAsia="TimesNewRomanPSMT" w:cs="Arial"/>
          <w:color w:val="000000"/>
          <w:kern w:val="2"/>
          <w:sz w:val="24"/>
          <w:szCs w:val="24"/>
          <w:lang w:val="ru-RU"/>
        </w:rPr>
        <w:t>у даљем тексту</w:t>
      </w:r>
      <w:r w:rsidR="005C7CDE" w:rsidRPr="00E632E8">
        <w:rPr>
          <w:rFonts w:eastAsia="TimesNewRomanPSMT" w:cs="Arial"/>
          <w:color w:val="000000"/>
          <w:kern w:val="2"/>
          <w:sz w:val="24"/>
          <w:szCs w:val="24"/>
          <w:lang w:val="ru-RU"/>
        </w:rPr>
        <w:t xml:space="preserve"> </w:t>
      </w:r>
      <w:r w:rsidR="00BA1E63" w:rsidRPr="00E632E8">
        <w:rPr>
          <w:rFonts w:eastAsia="Calibri" w:cs="Arial"/>
          <w:bCs/>
          <w:sz w:val="24"/>
          <w:szCs w:val="24"/>
        </w:rPr>
        <w:t>Закон</w:t>
      </w:r>
      <w:r w:rsidRPr="00E632E8">
        <w:rPr>
          <w:rFonts w:eastAsia="TimesNewRomanPSMT" w:cs="Arial"/>
          <w:color w:val="000000"/>
          <w:kern w:val="2"/>
          <w:sz w:val="24"/>
          <w:szCs w:val="24"/>
          <w:lang w:val="ru-RU"/>
        </w:rPr>
        <w:t>),</w:t>
      </w:r>
      <w:r w:rsidR="001C0E36" w:rsidRPr="00E632E8">
        <w:rPr>
          <w:rFonts w:eastAsia="TimesNewRomanPSMT" w:cs="Arial"/>
          <w:color w:val="000000"/>
          <w:kern w:val="2"/>
          <w:sz w:val="24"/>
          <w:szCs w:val="24"/>
          <w:lang w:val="ru-RU"/>
        </w:rPr>
        <w:t xml:space="preserve"> </w:t>
      </w:r>
      <w:r w:rsidRPr="00E632E8">
        <w:rPr>
          <w:rFonts w:eastAsia="TimesNewRomanPSMT" w:cs="Arial"/>
          <w:color w:val="000000"/>
          <w:kern w:val="2"/>
          <w:sz w:val="24"/>
          <w:szCs w:val="24"/>
          <w:lang w:val="ru-RU"/>
        </w:rPr>
        <w:t>чл</w:t>
      </w:r>
      <w:r w:rsidR="00472BF8" w:rsidRPr="00E632E8">
        <w:rPr>
          <w:rFonts w:eastAsia="TimesNewRomanPSMT" w:cs="Arial"/>
          <w:color w:val="000000"/>
          <w:kern w:val="2"/>
          <w:sz w:val="24"/>
          <w:szCs w:val="24"/>
          <w:lang w:val="ru-RU"/>
        </w:rPr>
        <w:t>ана</w:t>
      </w:r>
      <w:r w:rsidR="00EC5BB4" w:rsidRPr="00E632E8">
        <w:rPr>
          <w:rFonts w:eastAsia="TimesNewRomanPSMT" w:cs="Arial"/>
          <w:color w:val="000000"/>
          <w:kern w:val="2"/>
          <w:sz w:val="24"/>
          <w:szCs w:val="24"/>
          <w:lang w:val="ru-RU"/>
        </w:rPr>
        <w:t xml:space="preserve"> </w:t>
      </w:r>
      <w:r w:rsidR="00417F23">
        <w:rPr>
          <w:rFonts w:eastAsia="TimesNewRomanPSMT" w:cs="Arial"/>
          <w:color w:val="000000"/>
          <w:kern w:val="2"/>
          <w:sz w:val="24"/>
          <w:szCs w:val="24"/>
          <w:lang w:val="sr-Latn-RS"/>
        </w:rPr>
        <w:t>2</w:t>
      </w:r>
      <w:r w:rsidRPr="00E632E8">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632E8">
        <w:rPr>
          <w:rFonts w:eastAsia="TimesNewRomanPSMT" w:cs="Arial"/>
          <w:color w:val="000000"/>
          <w:kern w:val="2"/>
          <w:sz w:val="24"/>
          <w:szCs w:val="24"/>
          <w:lang w:val="ru-RU"/>
        </w:rPr>
        <w:t xml:space="preserve">лова („Сл. гласник РС” бр. </w:t>
      </w:r>
      <w:r w:rsidR="00DB369C" w:rsidRPr="00E632E8">
        <w:rPr>
          <w:rFonts w:eastAsia="TimesNewRomanPSMT" w:cs="Arial"/>
          <w:color w:val="000000"/>
          <w:kern w:val="2"/>
          <w:sz w:val="24"/>
          <w:szCs w:val="24"/>
        </w:rPr>
        <w:t>86/15</w:t>
      </w:r>
      <w:r w:rsidRPr="00E632E8">
        <w:rPr>
          <w:rFonts w:eastAsia="TimesNewRomanPSMT" w:cs="Arial"/>
          <w:color w:val="000000"/>
          <w:kern w:val="2"/>
          <w:sz w:val="24"/>
          <w:szCs w:val="24"/>
          <w:lang w:val="ru-RU"/>
        </w:rPr>
        <w:t xml:space="preserve">), </w:t>
      </w:r>
      <w:r w:rsidRPr="00E632E8">
        <w:rPr>
          <w:rFonts w:eastAsia="Arial Unicode MS" w:cs="Arial"/>
          <w:color w:val="000000"/>
          <w:kern w:val="2"/>
          <w:sz w:val="24"/>
          <w:szCs w:val="24"/>
          <w:lang w:val="ru-RU"/>
        </w:rPr>
        <w:t xml:space="preserve">Одлуке о покретању поступка јавне набавке број </w:t>
      </w:r>
      <w:r w:rsidR="00A52718" w:rsidRPr="00E632E8">
        <w:rPr>
          <w:rFonts w:eastAsia="Arial Unicode MS" w:cs="Arial"/>
          <w:color w:val="000000"/>
          <w:kern w:val="2"/>
          <w:sz w:val="24"/>
          <w:szCs w:val="24"/>
          <w:lang w:val="ru-RU"/>
        </w:rPr>
        <w:t>12.01.</w:t>
      </w:r>
      <w:r w:rsidR="00E632E8" w:rsidRPr="00E632E8">
        <w:rPr>
          <w:rFonts w:eastAsia="Arial Unicode MS" w:cs="Arial"/>
          <w:kern w:val="2"/>
          <w:sz w:val="24"/>
          <w:szCs w:val="24"/>
          <w:lang w:val="sr-Latn-RS"/>
        </w:rPr>
        <w:t>666608</w:t>
      </w:r>
      <w:r w:rsidR="00E632E8" w:rsidRPr="00E632E8">
        <w:rPr>
          <w:rFonts w:eastAsia="Arial Unicode MS" w:cs="Arial"/>
          <w:kern w:val="2"/>
          <w:sz w:val="24"/>
          <w:szCs w:val="24"/>
          <w:lang w:val="ru-RU"/>
        </w:rPr>
        <w:t xml:space="preserve">/2-17 од </w:t>
      </w:r>
      <w:r w:rsidR="00E632E8" w:rsidRPr="00E632E8">
        <w:rPr>
          <w:rFonts w:eastAsia="Arial Unicode MS" w:cs="Arial"/>
          <w:kern w:val="2"/>
          <w:sz w:val="24"/>
          <w:szCs w:val="24"/>
          <w:lang w:val="sr-Latn-RS"/>
        </w:rPr>
        <w:t>29.12</w:t>
      </w:r>
      <w:r w:rsidR="00E632E8" w:rsidRPr="00E632E8">
        <w:rPr>
          <w:rFonts w:eastAsia="Arial Unicode MS" w:cs="Arial"/>
          <w:kern w:val="2"/>
          <w:sz w:val="24"/>
          <w:szCs w:val="24"/>
          <w:lang w:val="ru-RU"/>
        </w:rPr>
        <w:t>.2017</w:t>
      </w:r>
      <w:r w:rsidR="00413BCE" w:rsidRPr="00E632E8">
        <w:rPr>
          <w:rFonts w:eastAsia="Arial Unicode MS" w:cs="Arial"/>
          <w:color w:val="000000"/>
          <w:kern w:val="2"/>
          <w:sz w:val="24"/>
          <w:szCs w:val="24"/>
          <w:lang w:val="ru-RU"/>
        </w:rPr>
        <w:t>.</w:t>
      </w:r>
      <w:r w:rsidRPr="00E632E8">
        <w:rPr>
          <w:rFonts w:eastAsia="Arial Unicode MS" w:cs="Arial"/>
          <w:color w:val="000000"/>
          <w:kern w:val="2"/>
          <w:sz w:val="24"/>
          <w:szCs w:val="24"/>
          <w:lang w:val="ru-RU"/>
        </w:rPr>
        <w:t xml:space="preserve"> године</w:t>
      </w:r>
      <w:r w:rsidR="007C07FA" w:rsidRPr="00E632E8">
        <w:rPr>
          <w:rFonts w:eastAsia="Arial Unicode MS" w:cs="Arial"/>
          <w:color w:val="000000"/>
          <w:kern w:val="2"/>
          <w:sz w:val="24"/>
          <w:szCs w:val="24"/>
          <w:lang w:val="ru-RU"/>
        </w:rPr>
        <w:t xml:space="preserve">, </w:t>
      </w:r>
      <w:r w:rsidR="001C0E36" w:rsidRPr="00E632E8">
        <w:rPr>
          <w:rFonts w:eastAsia="Arial Unicode MS" w:cs="Arial"/>
          <w:color w:val="000000"/>
          <w:kern w:val="2"/>
          <w:sz w:val="24"/>
          <w:szCs w:val="24"/>
          <w:lang w:val="ru-RU"/>
        </w:rPr>
        <w:t>и</w:t>
      </w:r>
      <w:r w:rsidRPr="00E632E8">
        <w:rPr>
          <w:rFonts w:eastAsia="Arial Unicode MS" w:cs="Arial"/>
          <w:color w:val="000000"/>
          <w:kern w:val="2"/>
          <w:sz w:val="24"/>
          <w:szCs w:val="24"/>
          <w:lang w:val="ru-RU"/>
        </w:rPr>
        <w:t xml:space="preserve"> Решења о образовању комисије за јавну набавку број </w:t>
      </w:r>
      <w:r w:rsidR="00A52718" w:rsidRPr="00E632E8">
        <w:rPr>
          <w:rFonts w:eastAsia="Arial Unicode MS" w:cs="Arial"/>
          <w:color w:val="000000"/>
          <w:kern w:val="2"/>
          <w:sz w:val="24"/>
          <w:szCs w:val="24"/>
          <w:lang w:val="ru-RU"/>
        </w:rPr>
        <w:t>12.01.</w:t>
      </w:r>
      <w:r w:rsidR="00E632E8" w:rsidRPr="00E632E8">
        <w:rPr>
          <w:rFonts w:eastAsia="Arial Unicode MS" w:cs="Arial"/>
          <w:kern w:val="2"/>
          <w:sz w:val="24"/>
          <w:szCs w:val="24"/>
          <w:lang w:val="sr-Latn-RS"/>
        </w:rPr>
        <w:t xml:space="preserve"> 666608</w:t>
      </w:r>
      <w:r w:rsidR="00E632E8" w:rsidRPr="00E632E8">
        <w:rPr>
          <w:rFonts w:eastAsia="Arial Unicode MS" w:cs="Arial"/>
          <w:kern w:val="2"/>
          <w:sz w:val="24"/>
          <w:szCs w:val="24"/>
          <w:lang w:val="ru-RU"/>
        </w:rPr>
        <w:t xml:space="preserve">/3-17 од </w:t>
      </w:r>
      <w:r w:rsidR="00E632E8" w:rsidRPr="00E632E8">
        <w:rPr>
          <w:rFonts w:eastAsia="Arial Unicode MS" w:cs="Arial"/>
          <w:kern w:val="2"/>
          <w:sz w:val="24"/>
          <w:szCs w:val="24"/>
          <w:lang w:val="sr-Latn-RS"/>
        </w:rPr>
        <w:t>29.12</w:t>
      </w:r>
      <w:r w:rsidR="00E632E8" w:rsidRPr="00E632E8">
        <w:rPr>
          <w:rFonts w:eastAsia="Arial Unicode MS" w:cs="Arial"/>
          <w:kern w:val="2"/>
          <w:sz w:val="24"/>
          <w:szCs w:val="24"/>
          <w:lang w:val="ru-RU"/>
        </w:rPr>
        <w:t>.2017</w:t>
      </w:r>
      <w:r w:rsidR="00005800" w:rsidRPr="00E632E8">
        <w:rPr>
          <w:rFonts w:eastAsia="Arial Unicode MS" w:cs="Arial"/>
          <w:color w:val="000000"/>
          <w:kern w:val="2"/>
          <w:sz w:val="24"/>
          <w:szCs w:val="24"/>
          <w:lang w:val="ru-RU"/>
        </w:rPr>
        <w:t xml:space="preserve">. </w:t>
      </w:r>
      <w:r w:rsidRPr="00E632E8">
        <w:rPr>
          <w:rFonts w:eastAsia="Arial Unicode MS" w:cs="Arial"/>
          <w:color w:val="000000"/>
          <w:kern w:val="2"/>
          <w:sz w:val="24"/>
          <w:szCs w:val="24"/>
          <w:lang w:val="ru-RU"/>
        </w:rPr>
        <w:t>године</w:t>
      </w:r>
      <w:r w:rsidR="00A009B4" w:rsidRPr="00E632E8">
        <w:rPr>
          <w:rFonts w:eastAsia="Arial Unicode MS" w:cs="Arial"/>
          <w:color w:val="000000"/>
          <w:kern w:val="2"/>
          <w:sz w:val="24"/>
          <w:szCs w:val="24"/>
        </w:rPr>
        <w:t xml:space="preserve"> </w:t>
      </w:r>
      <w:r w:rsidRPr="00E632E8">
        <w:rPr>
          <w:rFonts w:eastAsia="Arial Unicode MS" w:cs="Arial"/>
          <w:color w:val="000000"/>
          <w:kern w:val="2"/>
          <w:sz w:val="24"/>
          <w:szCs w:val="24"/>
          <w:lang w:val="ru-RU"/>
        </w:rPr>
        <w:t>припремљена је:</w:t>
      </w:r>
    </w:p>
    <w:p w:rsidR="00261778" w:rsidRPr="00E632E8" w:rsidRDefault="00261778" w:rsidP="000C50A0">
      <w:pPr>
        <w:pStyle w:val="BodyText"/>
        <w:spacing w:before="0"/>
        <w:rPr>
          <w:rFonts w:cs="Arial"/>
          <w:b/>
          <w:spacing w:val="80"/>
          <w:szCs w:val="24"/>
          <w:lang w:val="ru-RU"/>
        </w:rPr>
      </w:pPr>
    </w:p>
    <w:p w:rsidR="000C50A0" w:rsidRPr="00E632E8" w:rsidRDefault="000C50A0" w:rsidP="000C50A0">
      <w:pPr>
        <w:pStyle w:val="BodyText"/>
        <w:spacing w:before="0"/>
        <w:rPr>
          <w:rFonts w:cs="Arial"/>
          <w:b/>
          <w:spacing w:val="80"/>
          <w:szCs w:val="24"/>
          <w:lang w:val="ru-RU"/>
        </w:rPr>
      </w:pPr>
    </w:p>
    <w:p w:rsidR="00210557" w:rsidRPr="00E632E8" w:rsidRDefault="00210557" w:rsidP="00684932">
      <w:pPr>
        <w:spacing w:before="0"/>
        <w:jc w:val="center"/>
        <w:rPr>
          <w:b/>
        </w:rPr>
      </w:pPr>
      <w:bookmarkStart w:id="6" w:name="_Toc441215598"/>
      <w:bookmarkStart w:id="7" w:name="_Toc441651537"/>
      <w:bookmarkStart w:id="8" w:name="_Toc442559874"/>
      <w:r w:rsidRPr="00E632E8">
        <w:rPr>
          <w:b/>
        </w:rPr>
        <w:t>КОНКУРСНА ДОКУМЕНТАЦИЈА</w:t>
      </w:r>
      <w:bookmarkEnd w:id="6"/>
      <w:bookmarkEnd w:id="7"/>
      <w:bookmarkEnd w:id="8"/>
    </w:p>
    <w:p w:rsidR="00210557" w:rsidRPr="00CB10FA" w:rsidRDefault="00D516F7" w:rsidP="00684932">
      <w:pPr>
        <w:spacing w:before="0"/>
        <w:jc w:val="center"/>
        <w:rPr>
          <w:rFonts w:cs="Arial"/>
          <w:sz w:val="24"/>
          <w:szCs w:val="24"/>
        </w:rPr>
      </w:pPr>
      <w:r w:rsidRPr="00E632E8">
        <w:rPr>
          <w:rFonts w:cs="Arial"/>
          <w:sz w:val="24"/>
          <w:szCs w:val="24"/>
          <w:lang w:val="sr-Cyrl-CS"/>
        </w:rPr>
        <w:t xml:space="preserve">за подношење понуда </w:t>
      </w:r>
      <w:r w:rsidR="008908B3" w:rsidRPr="00E632E8">
        <w:rPr>
          <w:rFonts w:cs="Arial"/>
          <w:sz w:val="24"/>
          <w:szCs w:val="24"/>
        </w:rPr>
        <w:t>отвореном поступку</w:t>
      </w:r>
      <w:r w:rsidR="00210557" w:rsidRPr="00CB10FA">
        <w:rPr>
          <w:rFonts w:cs="Arial"/>
          <w:sz w:val="24"/>
          <w:szCs w:val="24"/>
        </w:rPr>
        <w:t xml:space="preserve"> </w:t>
      </w:r>
    </w:p>
    <w:p w:rsidR="00210557" w:rsidRPr="00CB10FA" w:rsidRDefault="00210557" w:rsidP="00684932">
      <w:pPr>
        <w:spacing w:before="0"/>
        <w:jc w:val="center"/>
        <w:rPr>
          <w:b/>
        </w:rPr>
      </w:pPr>
      <w:bookmarkStart w:id="9" w:name="_Toc441215599"/>
      <w:bookmarkStart w:id="10" w:name="_Toc441651538"/>
      <w:bookmarkStart w:id="11" w:name="_Toc442559875"/>
      <w:proofErr w:type="gramStart"/>
      <w:r w:rsidRPr="00CB10FA">
        <w:rPr>
          <w:b/>
        </w:rPr>
        <w:t>за</w:t>
      </w:r>
      <w:proofErr w:type="gramEnd"/>
      <w:r w:rsidRPr="00CB10FA">
        <w:rPr>
          <w:b/>
        </w:rPr>
        <w:t xml:space="preserve"> јавну набавку </w:t>
      </w:r>
      <w:r w:rsidR="00A63575" w:rsidRPr="00CB10FA">
        <w:rPr>
          <w:b/>
        </w:rPr>
        <w:t xml:space="preserve">услуга </w:t>
      </w:r>
      <w:r w:rsidRPr="00CB10FA">
        <w:rPr>
          <w:b/>
        </w:rPr>
        <w:t>бр.</w:t>
      </w:r>
      <w:bookmarkEnd w:id="9"/>
      <w:bookmarkEnd w:id="10"/>
      <w:bookmarkEnd w:id="11"/>
      <w:r w:rsidR="00D02845" w:rsidRPr="00CB10FA">
        <w:rPr>
          <w:b/>
        </w:rPr>
        <w:t xml:space="preserve"> </w:t>
      </w:r>
      <w:r w:rsidR="008908B3">
        <w:rPr>
          <w:b/>
        </w:rPr>
        <w:t>ЈН/3100/1066/2017</w:t>
      </w:r>
    </w:p>
    <w:p w:rsidR="009D3699" w:rsidRPr="00CB10FA" w:rsidRDefault="009D3699" w:rsidP="000C50A0">
      <w:pPr>
        <w:pStyle w:val="BodyText"/>
        <w:spacing w:before="0"/>
        <w:rPr>
          <w:rFonts w:cs="Arial"/>
          <w:i/>
          <w:color w:val="00B0F0"/>
          <w:szCs w:val="24"/>
          <w:lang w:val="sr-Latn-CS"/>
        </w:rPr>
      </w:pPr>
    </w:p>
    <w:p w:rsidR="00C62AA7" w:rsidRPr="00CB10FA" w:rsidRDefault="00C62AA7" w:rsidP="00C62AA7">
      <w:pPr>
        <w:pStyle w:val="Title"/>
        <w:rPr>
          <w:szCs w:val="24"/>
          <w:lang w:val="de-DE"/>
        </w:rPr>
      </w:pPr>
      <w:r w:rsidRPr="00CB10FA">
        <w:rPr>
          <w:szCs w:val="24"/>
          <w:lang w:val="de-DE"/>
        </w:rPr>
        <w:t>Садр</w:t>
      </w:r>
      <w:r w:rsidRPr="00CB10FA">
        <w:rPr>
          <w:szCs w:val="24"/>
          <w:lang w:val="ru-RU"/>
        </w:rPr>
        <w:t>ж</w:t>
      </w:r>
      <w:r w:rsidRPr="00CB10FA">
        <w:rPr>
          <w:szCs w:val="24"/>
          <w:lang w:val="de-DE"/>
        </w:rPr>
        <w:t>ај</w:t>
      </w:r>
      <w:r w:rsidRPr="00CB10FA">
        <w:rPr>
          <w:szCs w:val="24"/>
          <w:lang w:val="ru-RU"/>
        </w:rPr>
        <w:t xml:space="preserve"> к</w:t>
      </w:r>
      <w:r w:rsidRPr="00CB10FA">
        <w:rPr>
          <w:szCs w:val="24"/>
          <w:lang w:val="de-DE"/>
        </w:rPr>
        <w:t>онкурсне</w:t>
      </w:r>
      <w:r w:rsidRPr="00CB10FA">
        <w:rPr>
          <w:szCs w:val="24"/>
          <w:lang w:val="ru-RU"/>
        </w:rPr>
        <w:t xml:space="preserve"> </w:t>
      </w:r>
      <w:r w:rsidRPr="00CB10FA">
        <w:rPr>
          <w:szCs w:val="24"/>
          <w:lang w:val="de-DE"/>
        </w:rPr>
        <w:t>документације:</w:t>
      </w:r>
    </w:p>
    <w:p w:rsidR="00C62AA7" w:rsidRPr="00CB10FA" w:rsidRDefault="00C62AA7" w:rsidP="00C62AA7">
      <w:pPr>
        <w:pStyle w:val="Title"/>
        <w:rPr>
          <w:b w:val="0"/>
          <w:szCs w:val="24"/>
          <w:lang w:val="ru-RU"/>
        </w:rPr>
      </w:pP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t xml:space="preserve">   </w:t>
      </w:r>
    </w:p>
    <w:tbl>
      <w:tblPr>
        <w:tblW w:w="91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631"/>
      </w:tblGrid>
      <w:tr w:rsidR="001C0E36" w:rsidRPr="00CB10FA" w:rsidTr="001C0E36">
        <w:tc>
          <w:tcPr>
            <w:tcW w:w="564" w:type="dxa"/>
          </w:tcPr>
          <w:p w:rsidR="001C0E36" w:rsidRPr="00E031C2" w:rsidRDefault="001C0E36" w:rsidP="004C3B38">
            <w:pPr>
              <w:tabs>
                <w:tab w:val="left" w:pos="360"/>
                <w:tab w:val="left" w:pos="567"/>
                <w:tab w:val="right" w:leader="dot" w:pos="9639"/>
              </w:tabs>
              <w:jc w:val="center"/>
              <w:rPr>
                <w:rFonts w:cs="Arial"/>
                <w:sz w:val="24"/>
                <w:szCs w:val="24"/>
              </w:rPr>
            </w:pPr>
            <w:r w:rsidRPr="00E031C2">
              <w:rPr>
                <w:rFonts w:cs="Arial"/>
                <w:sz w:val="24"/>
                <w:szCs w:val="24"/>
              </w:rPr>
              <w:t>1.</w:t>
            </w:r>
          </w:p>
        </w:tc>
        <w:tc>
          <w:tcPr>
            <w:tcW w:w="8631" w:type="dxa"/>
          </w:tcPr>
          <w:p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Општи подаци о јавној набавци</w:t>
            </w:r>
          </w:p>
        </w:tc>
      </w:tr>
      <w:tr w:rsidR="001C0E36" w:rsidRPr="00CB10FA" w:rsidTr="001C0E36">
        <w:tc>
          <w:tcPr>
            <w:tcW w:w="564" w:type="dxa"/>
          </w:tcPr>
          <w:p w:rsidR="001C0E36" w:rsidRPr="00E031C2" w:rsidRDefault="001C0E36" w:rsidP="004C3B38">
            <w:pPr>
              <w:tabs>
                <w:tab w:val="left" w:pos="360"/>
                <w:tab w:val="left" w:pos="567"/>
                <w:tab w:val="right" w:leader="dot" w:pos="9639"/>
              </w:tabs>
              <w:jc w:val="center"/>
              <w:rPr>
                <w:rFonts w:cs="Arial"/>
                <w:sz w:val="24"/>
                <w:szCs w:val="24"/>
              </w:rPr>
            </w:pPr>
            <w:r w:rsidRPr="00E031C2">
              <w:rPr>
                <w:rFonts w:cs="Arial"/>
                <w:sz w:val="24"/>
                <w:szCs w:val="24"/>
              </w:rPr>
              <w:t>2.</w:t>
            </w:r>
          </w:p>
        </w:tc>
        <w:tc>
          <w:tcPr>
            <w:tcW w:w="8631" w:type="dxa"/>
          </w:tcPr>
          <w:p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Подаци о предмету набавке</w:t>
            </w:r>
          </w:p>
        </w:tc>
      </w:tr>
      <w:tr w:rsidR="001C0E36" w:rsidRPr="00CB10FA" w:rsidTr="001C0E36">
        <w:tc>
          <w:tcPr>
            <w:tcW w:w="564" w:type="dxa"/>
          </w:tcPr>
          <w:p w:rsidR="001C0E36" w:rsidRPr="00E031C2" w:rsidRDefault="001C0E36" w:rsidP="004C3B38">
            <w:pPr>
              <w:tabs>
                <w:tab w:val="left" w:pos="360"/>
                <w:tab w:val="left" w:pos="567"/>
                <w:tab w:val="right" w:leader="dot" w:pos="9639"/>
              </w:tabs>
              <w:jc w:val="center"/>
              <w:rPr>
                <w:rFonts w:cs="Arial"/>
                <w:sz w:val="24"/>
                <w:szCs w:val="24"/>
              </w:rPr>
            </w:pPr>
            <w:r w:rsidRPr="00E031C2">
              <w:rPr>
                <w:rFonts w:cs="Arial"/>
                <w:sz w:val="24"/>
                <w:szCs w:val="24"/>
              </w:rPr>
              <w:t>3.</w:t>
            </w:r>
          </w:p>
        </w:tc>
        <w:tc>
          <w:tcPr>
            <w:tcW w:w="8631" w:type="dxa"/>
          </w:tcPr>
          <w:p w:rsidR="001C0E36" w:rsidRPr="00CB10FA" w:rsidRDefault="001C0E36" w:rsidP="006F517A">
            <w:pPr>
              <w:tabs>
                <w:tab w:val="left" w:pos="317"/>
                <w:tab w:val="left" w:pos="360"/>
                <w:tab w:val="right" w:leader="dot" w:pos="9639"/>
              </w:tabs>
              <w:rPr>
                <w:rFonts w:cs="Arial"/>
                <w:sz w:val="24"/>
                <w:szCs w:val="24"/>
              </w:rPr>
            </w:pPr>
            <w:r w:rsidRPr="00CB10FA">
              <w:rPr>
                <w:rFonts w:cs="Arial"/>
                <w:sz w:val="24"/>
                <w:szCs w:val="24"/>
              </w:rPr>
              <w:t>Техничка спецификација (врста, техничке карактеристике, квалитет, обим и опис услуга...)</w:t>
            </w:r>
          </w:p>
        </w:tc>
      </w:tr>
      <w:tr w:rsidR="001C0E36" w:rsidRPr="00CB10FA" w:rsidTr="001C0E36">
        <w:tc>
          <w:tcPr>
            <w:tcW w:w="564" w:type="dxa"/>
          </w:tcPr>
          <w:p w:rsidR="001C0E36" w:rsidRPr="00E031C2" w:rsidRDefault="001C0E36" w:rsidP="004C3B38">
            <w:pPr>
              <w:tabs>
                <w:tab w:val="left" w:pos="360"/>
                <w:tab w:val="left" w:pos="567"/>
                <w:tab w:val="right" w:leader="dot" w:pos="9639"/>
              </w:tabs>
              <w:jc w:val="center"/>
              <w:rPr>
                <w:rFonts w:cs="Arial"/>
                <w:sz w:val="24"/>
                <w:szCs w:val="24"/>
              </w:rPr>
            </w:pPr>
            <w:r w:rsidRPr="00E031C2">
              <w:rPr>
                <w:rFonts w:cs="Arial"/>
                <w:sz w:val="24"/>
                <w:szCs w:val="24"/>
              </w:rPr>
              <w:t>4.</w:t>
            </w:r>
          </w:p>
        </w:tc>
        <w:tc>
          <w:tcPr>
            <w:tcW w:w="8631" w:type="dxa"/>
          </w:tcPr>
          <w:p w:rsidR="001C0E36" w:rsidRPr="00CB10FA" w:rsidRDefault="001C0E36" w:rsidP="00B774C3">
            <w:pPr>
              <w:tabs>
                <w:tab w:val="left" w:pos="317"/>
                <w:tab w:val="left" w:pos="360"/>
                <w:tab w:val="right" w:leader="dot" w:pos="9639"/>
              </w:tabs>
              <w:rPr>
                <w:rFonts w:cs="Arial"/>
                <w:sz w:val="24"/>
                <w:szCs w:val="24"/>
              </w:rPr>
            </w:pPr>
            <w:r w:rsidRPr="00CB10FA">
              <w:rPr>
                <w:rFonts w:cs="Arial"/>
                <w:sz w:val="24"/>
                <w:szCs w:val="24"/>
              </w:rPr>
              <w:t xml:space="preserve">Услови за учешће у поступку ЈН и </w:t>
            </w:r>
            <w:r w:rsidR="00B774C3" w:rsidRPr="00CB10FA">
              <w:rPr>
                <w:rFonts w:cs="Arial"/>
                <w:sz w:val="24"/>
                <w:szCs w:val="24"/>
              </w:rPr>
              <w:t xml:space="preserve">упутство </w:t>
            </w:r>
            <w:r w:rsidRPr="00CB10FA">
              <w:rPr>
                <w:rFonts w:cs="Arial"/>
                <w:sz w:val="24"/>
                <w:szCs w:val="24"/>
              </w:rPr>
              <w:t>како се доказује испуњеност услова</w:t>
            </w:r>
          </w:p>
        </w:tc>
      </w:tr>
      <w:tr w:rsidR="001C0E36" w:rsidRPr="00CB10FA" w:rsidTr="001C0E36">
        <w:tc>
          <w:tcPr>
            <w:tcW w:w="564" w:type="dxa"/>
          </w:tcPr>
          <w:p w:rsidR="001C0E36" w:rsidRPr="00E031C2" w:rsidRDefault="001C0E36" w:rsidP="004C3B38">
            <w:pPr>
              <w:tabs>
                <w:tab w:val="left" w:pos="360"/>
                <w:tab w:val="left" w:pos="567"/>
                <w:tab w:val="right" w:leader="dot" w:pos="9639"/>
              </w:tabs>
              <w:jc w:val="center"/>
              <w:rPr>
                <w:rFonts w:cs="Arial"/>
                <w:sz w:val="24"/>
                <w:szCs w:val="24"/>
              </w:rPr>
            </w:pPr>
            <w:r w:rsidRPr="00E031C2">
              <w:rPr>
                <w:rFonts w:cs="Arial"/>
                <w:sz w:val="24"/>
                <w:szCs w:val="24"/>
              </w:rPr>
              <w:t>5.</w:t>
            </w:r>
          </w:p>
        </w:tc>
        <w:tc>
          <w:tcPr>
            <w:tcW w:w="8631" w:type="dxa"/>
          </w:tcPr>
          <w:p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Критеријум за доделу уговора</w:t>
            </w:r>
          </w:p>
        </w:tc>
      </w:tr>
      <w:tr w:rsidR="001C0E36" w:rsidRPr="00CB10FA" w:rsidTr="001C0E36">
        <w:tc>
          <w:tcPr>
            <w:tcW w:w="564" w:type="dxa"/>
          </w:tcPr>
          <w:p w:rsidR="001C0E36" w:rsidRPr="00E031C2" w:rsidRDefault="001C0E36" w:rsidP="004C3B38">
            <w:pPr>
              <w:tabs>
                <w:tab w:val="left" w:pos="360"/>
                <w:tab w:val="left" w:pos="567"/>
                <w:tab w:val="right" w:leader="dot" w:pos="9639"/>
              </w:tabs>
              <w:jc w:val="center"/>
              <w:rPr>
                <w:rFonts w:cs="Arial"/>
                <w:sz w:val="24"/>
                <w:szCs w:val="24"/>
              </w:rPr>
            </w:pPr>
            <w:r w:rsidRPr="00E031C2">
              <w:rPr>
                <w:rFonts w:cs="Arial"/>
                <w:sz w:val="24"/>
                <w:szCs w:val="24"/>
              </w:rPr>
              <w:t>6.</w:t>
            </w:r>
          </w:p>
        </w:tc>
        <w:tc>
          <w:tcPr>
            <w:tcW w:w="8631" w:type="dxa"/>
          </w:tcPr>
          <w:p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Упутство понуђачима како да сачине понуду</w:t>
            </w:r>
          </w:p>
        </w:tc>
      </w:tr>
      <w:tr w:rsidR="001C0E36" w:rsidRPr="00CB10FA" w:rsidTr="001C0E36">
        <w:tc>
          <w:tcPr>
            <w:tcW w:w="564" w:type="dxa"/>
          </w:tcPr>
          <w:p w:rsidR="001C0E36" w:rsidRPr="00E031C2" w:rsidRDefault="001C0E36" w:rsidP="004C3B38">
            <w:pPr>
              <w:tabs>
                <w:tab w:val="left" w:pos="360"/>
                <w:tab w:val="left" w:pos="567"/>
                <w:tab w:val="right" w:leader="dot" w:pos="9639"/>
              </w:tabs>
              <w:jc w:val="center"/>
              <w:rPr>
                <w:rFonts w:cs="Arial"/>
                <w:sz w:val="24"/>
                <w:szCs w:val="24"/>
              </w:rPr>
            </w:pPr>
            <w:r w:rsidRPr="00E031C2">
              <w:rPr>
                <w:rFonts w:cs="Arial"/>
                <w:sz w:val="24"/>
                <w:szCs w:val="24"/>
              </w:rPr>
              <w:t>7.</w:t>
            </w:r>
          </w:p>
        </w:tc>
        <w:tc>
          <w:tcPr>
            <w:tcW w:w="8631" w:type="dxa"/>
          </w:tcPr>
          <w:p w:rsidR="001C0E36" w:rsidRPr="00CB10FA" w:rsidRDefault="001C0E36" w:rsidP="00F27764">
            <w:pPr>
              <w:tabs>
                <w:tab w:val="left" w:pos="360"/>
                <w:tab w:val="left" w:pos="567"/>
                <w:tab w:val="right" w:leader="dot" w:pos="9639"/>
              </w:tabs>
              <w:rPr>
                <w:rFonts w:cs="Arial"/>
                <w:sz w:val="24"/>
                <w:szCs w:val="24"/>
              </w:rPr>
            </w:pPr>
            <w:r w:rsidRPr="00CB10FA">
              <w:rPr>
                <w:rFonts w:cs="Arial"/>
                <w:sz w:val="24"/>
                <w:szCs w:val="24"/>
              </w:rPr>
              <w:t xml:space="preserve">Обрасци </w:t>
            </w:r>
          </w:p>
        </w:tc>
      </w:tr>
      <w:tr w:rsidR="001C0E36" w:rsidRPr="004448CD" w:rsidTr="001C0E36">
        <w:tc>
          <w:tcPr>
            <w:tcW w:w="564" w:type="dxa"/>
          </w:tcPr>
          <w:p w:rsidR="001C0E36" w:rsidRPr="004448CD" w:rsidRDefault="001C0E36" w:rsidP="004C3B38">
            <w:pPr>
              <w:tabs>
                <w:tab w:val="left" w:pos="360"/>
                <w:tab w:val="left" w:pos="567"/>
                <w:tab w:val="right" w:leader="dot" w:pos="9639"/>
              </w:tabs>
              <w:jc w:val="center"/>
              <w:rPr>
                <w:rFonts w:cs="Arial"/>
                <w:sz w:val="24"/>
                <w:szCs w:val="24"/>
              </w:rPr>
            </w:pPr>
            <w:r w:rsidRPr="004448CD">
              <w:rPr>
                <w:rFonts w:cs="Arial"/>
                <w:sz w:val="24"/>
                <w:szCs w:val="24"/>
              </w:rPr>
              <w:t>8.</w:t>
            </w:r>
          </w:p>
        </w:tc>
        <w:tc>
          <w:tcPr>
            <w:tcW w:w="8631" w:type="dxa"/>
          </w:tcPr>
          <w:p w:rsidR="001C0E36" w:rsidRPr="004448CD" w:rsidRDefault="001C0E36" w:rsidP="004C3B38">
            <w:pPr>
              <w:tabs>
                <w:tab w:val="left" w:pos="360"/>
                <w:tab w:val="left" w:pos="567"/>
                <w:tab w:val="right" w:leader="dot" w:pos="9639"/>
              </w:tabs>
              <w:rPr>
                <w:rFonts w:cs="Arial"/>
                <w:sz w:val="24"/>
                <w:szCs w:val="24"/>
              </w:rPr>
            </w:pPr>
            <w:r w:rsidRPr="004448CD">
              <w:rPr>
                <w:rFonts w:cs="Arial"/>
                <w:sz w:val="24"/>
                <w:szCs w:val="24"/>
              </w:rPr>
              <w:t>Модел уговора</w:t>
            </w:r>
          </w:p>
        </w:tc>
      </w:tr>
      <w:tr w:rsidR="001C0E36" w:rsidRPr="004448CD" w:rsidTr="001C0E36">
        <w:tc>
          <w:tcPr>
            <w:tcW w:w="564" w:type="dxa"/>
          </w:tcPr>
          <w:p w:rsidR="001C0E36" w:rsidRPr="004448CD" w:rsidRDefault="001C0E36" w:rsidP="004C3B38">
            <w:pPr>
              <w:tabs>
                <w:tab w:val="left" w:pos="360"/>
                <w:tab w:val="left" w:pos="567"/>
                <w:tab w:val="right" w:leader="dot" w:pos="9639"/>
              </w:tabs>
              <w:jc w:val="center"/>
              <w:rPr>
                <w:rFonts w:cs="Arial"/>
                <w:sz w:val="24"/>
                <w:szCs w:val="24"/>
              </w:rPr>
            </w:pPr>
            <w:r w:rsidRPr="004448CD">
              <w:rPr>
                <w:rFonts w:cs="Arial"/>
                <w:sz w:val="24"/>
                <w:szCs w:val="24"/>
              </w:rPr>
              <w:t>9.</w:t>
            </w:r>
          </w:p>
        </w:tc>
        <w:tc>
          <w:tcPr>
            <w:tcW w:w="8631" w:type="dxa"/>
          </w:tcPr>
          <w:p w:rsidR="001C0E36" w:rsidRPr="004448CD" w:rsidRDefault="001C0E36" w:rsidP="001E600C">
            <w:pPr>
              <w:tabs>
                <w:tab w:val="left" w:pos="360"/>
                <w:tab w:val="left" w:pos="567"/>
                <w:tab w:val="right" w:leader="dot" w:pos="9639"/>
              </w:tabs>
              <w:rPr>
                <w:rFonts w:cs="Arial"/>
                <w:sz w:val="24"/>
                <w:szCs w:val="24"/>
              </w:rPr>
            </w:pPr>
            <w:r w:rsidRPr="004448CD">
              <w:rPr>
                <w:rFonts w:cs="Arial"/>
                <w:bCs/>
                <w:lang w:val="sr-Cyrl-CS" w:eastAsia="ar-SA"/>
              </w:rPr>
              <w:t>Модел уговора о чувању пословне тајне и поверљивих информација</w:t>
            </w:r>
          </w:p>
        </w:tc>
      </w:tr>
      <w:tr w:rsidR="00CB33E8" w:rsidRPr="004448CD" w:rsidTr="001C0E36">
        <w:tc>
          <w:tcPr>
            <w:tcW w:w="564" w:type="dxa"/>
          </w:tcPr>
          <w:p w:rsidR="00CB33E8" w:rsidRPr="004448CD" w:rsidRDefault="00A47E33" w:rsidP="004C3B38">
            <w:pPr>
              <w:tabs>
                <w:tab w:val="left" w:pos="360"/>
                <w:tab w:val="left" w:pos="567"/>
                <w:tab w:val="right" w:leader="dot" w:pos="9639"/>
              </w:tabs>
              <w:jc w:val="center"/>
              <w:rPr>
                <w:rFonts w:cs="Arial"/>
                <w:sz w:val="24"/>
                <w:szCs w:val="24"/>
              </w:rPr>
            </w:pPr>
            <w:r w:rsidRPr="004448CD">
              <w:rPr>
                <w:rFonts w:cs="Arial"/>
                <w:sz w:val="24"/>
                <w:szCs w:val="24"/>
              </w:rPr>
              <w:t>10.</w:t>
            </w:r>
          </w:p>
        </w:tc>
        <w:tc>
          <w:tcPr>
            <w:tcW w:w="8631" w:type="dxa"/>
          </w:tcPr>
          <w:p w:rsidR="00CB33E8" w:rsidRPr="004448CD" w:rsidRDefault="00CB33E8" w:rsidP="001E600C">
            <w:pPr>
              <w:tabs>
                <w:tab w:val="left" w:pos="360"/>
                <w:tab w:val="left" w:pos="567"/>
                <w:tab w:val="right" w:leader="dot" w:pos="9639"/>
              </w:tabs>
              <w:rPr>
                <w:rFonts w:cs="Arial"/>
                <w:bCs/>
                <w:lang w:val="sr-Cyrl-RS" w:eastAsia="ar-SA"/>
              </w:rPr>
            </w:pPr>
            <w:r w:rsidRPr="004448CD">
              <w:rPr>
                <w:rFonts w:cs="Arial"/>
                <w:bCs/>
                <w:lang w:val="sr-Cyrl-RS" w:eastAsia="ar-SA"/>
              </w:rPr>
              <w:t>Прилог о БЗР</w:t>
            </w:r>
          </w:p>
        </w:tc>
      </w:tr>
    </w:tbl>
    <w:p w:rsidR="002E4816" w:rsidRPr="004448CD" w:rsidRDefault="002E4816" w:rsidP="000C50A0">
      <w:pPr>
        <w:pStyle w:val="BodyText"/>
        <w:spacing w:before="0"/>
        <w:rPr>
          <w:rFonts w:cs="Arial"/>
          <w:b/>
          <w:spacing w:val="80"/>
          <w:szCs w:val="24"/>
        </w:rPr>
      </w:pPr>
    </w:p>
    <w:p w:rsidR="00F5264D" w:rsidRPr="00CB10FA" w:rsidRDefault="002E4816" w:rsidP="00C53AC6">
      <w:pPr>
        <w:jc w:val="right"/>
        <w:rPr>
          <w:rFonts w:cs="Arial"/>
          <w:color w:val="548DD4" w:themeColor="text2" w:themeTint="99"/>
          <w:sz w:val="24"/>
          <w:szCs w:val="24"/>
        </w:rPr>
      </w:pPr>
      <w:r w:rsidRPr="004448CD">
        <w:rPr>
          <w:rFonts w:cs="Arial"/>
          <w:bCs/>
          <w:noProof/>
          <w:sz w:val="24"/>
          <w:szCs w:val="24"/>
        </w:rPr>
        <w:t xml:space="preserve">  </w:t>
      </w:r>
      <w:r w:rsidR="00C53AC6" w:rsidRPr="004448CD">
        <w:rPr>
          <w:rFonts w:cs="Arial"/>
          <w:bCs/>
          <w:noProof/>
          <w:sz w:val="24"/>
          <w:szCs w:val="24"/>
          <w:lang w:val="sr-Cyrl-CS"/>
        </w:rPr>
        <w:t>Укупан број страна документације:</w:t>
      </w:r>
      <w:r w:rsidR="001C0E36" w:rsidRPr="004448CD">
        <w:rPr>
          <w:rFonts w:cs="Arial"/>
          <w:bCs/>
          <w:noProof/>
          <w:sz w:val="24"/>
          <w:szCs w:val="24"/>
          <w:lang w:val="sr-Cyrl-CS"/>
        </w:rPr>
        <w:t xml:space="preserve"> </w:t>
      </w:r>
      <w:r w:rsidR="00BD539A" w:rsidRPr="004448CD">
        <w:rPr>
          <w:rFonts w:cs="Arial"/>
          <w:bCs/>
          <w:noProof/>
          <w:sz w:val="24"/>
          <w:szCs w:val="24"/>
          <w:lang w:val="sr-Cyrl-CS"/>
        </w:rPr>
        <w:t>7</w:t>
      </w:r>
      <w:r w:rsidR="002C2767">
        <w:rPr>
          <w:rFonts w:cs="Arial"/>
          <w:bCs/>
          <w:noProof/>
          <w:sz w:val="24"/>
          <w:szCs w:val="24"/>
          <w:lang w:val="sr-Cyrl-CS"/>
        </w:rPr>
        <w:t>6</w:t>
      </w:r>
      <w:bookmarkStart w:id="12" w:name="_GoBack"/>
      <w:bookmarkEnd w:id="12"/>
    </w:p>
    <w:p w:rsidR="001853E1" w:rsidRPr="00CB10FA" w:rsidRDefault="001853E1" w:rsidP="000C50A0">
      <w:pPr>
        <w:pStyle w:val="BodyText"/>
        <w:spacing w:before="0"/>
        <w:rPr>
          <w:rFonts w:cs="Arial"/>
          <w:szCs w:val="24"/>
        </w:rPr>
      </w:pPr>
    </w:p>
    <w:p w:rsidR="00FA0E61" w:rsidRPr="00CB10FA" w:rsidRDefault="00473AD5" w:rsidP="00102A91">
      <w:pPr>
        <w:pStyle w:val="Heading10"/>
        <w:numPr>
          <w:ilvl w:val="0"/>
          <w:numId w:val="14"/>
        </w:numPr>
        <w:rPr>
          <w:rFonts w:cs="Arial"/>
          <w:sz w:val="24"/>
          <w:szCs w:val="24"/>
          <w:lang w:val="en-US"/>
        </w:rPr>
      </w:pPr>
      <w:r w:rsidRPr="00CB10FA">
        <w:rPr>
          <w:rFonts w:cs="Arial"/>
          <w:sz w:val="24"/>
          <w:szCs w:val="24"/>
          <w:lang w:val="ru-RU"/>
        </w:rPr>
        <w:br w:type="page"/>
      </w:r>
      <w:bookmarkStart w:id="13" w:name="_Toc430335136"/>
      <w:bookmarkStart w:id="14" w:name="_Toc442559876"/>
      <w:bookmarkStart w:id="15" w:name="_Toc427817447"/>
      <w:r w:rsidR="00FA0E61" w:rsidRPr="00CB10FA">
        <w:rPr>
          <w:rFonts w:cs="Arial"/>
          <w:sz w:val="24"/>
          <w:szCs w:val="24"/>
        </w:rPr>
        <w:lastRenderedPageBreak/>
        <w:t>ОПШТИ ПОДАЦИ О ЈАВНОЈ НАБАВЦИ</w:t>
      </w:r>
      <w:bookmarkEnd w:id="13"/>
      <w:bookmarkEnd w:id="14"/>
    </w:p>
    <w:p w:rsidR="004276AD" w:rsidRPr="00CB10FA" w:rsidRDefault="00586789" w:rsidP="002E12CC">
      <w:pPr>
        <w:tabs>
          <w:tab w:val="left" w:pos="1134"/>
        </w:tabs>
        <w:rPr>
          <w:rFonts w:cs="Arial"/>
          <w:color w:val="FF0000"/>
          <w:sz w:val="24"/>
          <w:szCs w:val="24"/>
          <w:lang w:eastAsia="ar-SA"/>
        </w:rPr>
      </w:pPr>
      <w:r w:rsidRPr="00CB10FA">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CB10FA" w:rsidTr="002E12CC">
        <w:tc>
          <w:tcPr>
            <w:tcW w:w="3032" w:type="dxa"/>
            <w:shd w:val="clear" w:color="auto" w:fill="auto"/>
          </w:tcPr>
          <w:p w:rsidR="002E12CC" w:rsidRPr="00CB10FA" w:rsidRDefault="002E12CC" w:rsidP="004276AD">
            <w:pPr>
              <w:autoSpaceDE w:val="0"/>
              <w:autoSpaceDN w:val="0"/>
              <w:adjustRightInd w:val="0"/>
              <w:jc w:val="center"/>
              <w:rPr>
                <w:rFonts w:eastAsia="TimesNewRomanPSMT" w:cs="Arial"/>
                <w:bCs/>
                <w:sz w:val="24"/>
                <w:szCs w:val="24"/>
              </w:rPr>
            </w:pPr>
          </w:p>
          <w:p w:rsidR="002E12CC" w:rsidRPr="00CB10FA" w:rsidRDefault="002E12CC" w:rsidP="004276AD">
            <w:pPr>
              <w:autoSpaceDE w:val="0"/>
              <w:autoSpaceDN w:val="0"/>
              <w:adjustRightInd w:val="0"/>
              <w:jc w:val="center"/>
              <w:rPr>
                <w:rFonts w:eastAsia="TimesNewRomanPSMT" w:cs="Arial"/>
                <w:bCs/>
                <w:sz w:val="24"/>
                <w:szCs w:val="24"/>
              </w:rPr>
            </w:pPr>
          </w:p>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Назив и адреса Наручиоца</w:t>
            </w:r>
          </w:p>
          <w:p w:rsidR="005B7AD1" w:rsidRPr="00CB10FA" w:rsidRDefault="005B7AD1"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Скраћени назив</w:t>
            </w:r>
          </w:p>
        </w:tc>
        <w:tc>
          <w:tcPr>
            <w:tcW w:w="6213" w:type="dxa"/>
            <w:shd w:val="clear" w:color="auto" w:fill="auto"/>
          </w:tcPr>
          <w:p w:rsidR="004276AD" w:rsidRPr="00CB10FA" w:rsidRDefault="004276AD" w:rsidP="004276AD">
            <w:pPr>
              <w:suppressAutoHyphens/>
              <w:spacing w:line="100" w:lineRule="atLeast"/>
              <w:jc w:val="center"/>
              <w:rPr>
                <w:rFonts w:cs="Arial"/>
                <w:sz w:val="24"/>
                <w:szCs w:val="24"/>
              </w:rPr>
            </w:pPr>
            <w:r w:rsidRPr="00CB10FA">
              <w:rPr>
                <w:rFonts w:cs="Arial"/>
                <w:sz w:val="24"/>
                <w:szCs w:val="24"/>
              </w:rPr>
              <w:t>Јавно предузеће „Електропривреда Србије“ Београд,</w:t>
            </w:r>
          </w:p>
          <w:p w:rsidR="005B7AD1" w:rsidRPr="00CB10FA" w:rsidRDefault="004276AD" w:rsidP="00EC116E">
            <w:pPr>
              <w:suppressAutoHyphens/>
              <w:spacing w:line="100" w:lineRule="atLeast"/>
              <w:jc w:val="center"/>
              <w:rPr>
                <w:rFonts w:cs="Arial"/>
                <w:sz w:val="24"/>
                <w:szCs w:val="24"/>
              </w:rPr>
            </w:pPr>
            <w:r w:rsidRPr="00CB10FA">
              <w:rPr>
                <w:rFonts w:cs="Arial"/>
                <w:sz w:val="24"/>
                <w:szCs w:val="24"/>
              </w:rPr>
              <w:t>Улица царице Милице бр.2, 11000 Београд</w:t>
            </w:r>
          </w:p>
          <w:p w:rsidR="002E12CC" w:rsidRPr="00CB10FA" w:rsidRDefault="007C07FA" w:rsidP="00EC116E">
            <w:pPr>
              <w:suppressAutoHyphens/>
              <w:spacing w:line="100" w:lineRule="atLeast"/>
              <w:jc w:val="center"/>
              <w:rPr>
                <w:rFonts w:cs="Arial"/>
                <w:sz w:val="24"/>
                <w:szCs w:val="24"/>
              </w:rPr>
            </w:pPr>
            <w:r w:rsidRPr="00CB10FA">
              <w:rPr>
                <w:rFonts w:cs="Arial"/>
                <w:sz w:val="24"/>
                <w:szCs w:val="24"/>
              </w:rPr>
              <w:t>ЈП ЕПС</w:t>
            </w:r>
          </w:p>
        </w:tc>
      </w:tr>
      <w:tr w:rsidR="004276AD" w:rsidRPr="00CB10FA" w:rsidTr="002E12CC">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Интернет страница Наручиоца</w:t>
            </w:r>
          </w:p>
        </w:tc>
        <w:tc>
          <w:tcPr>
            <w:tcW w:w="6213" w:type="dxa"/>
            <w:shd w:val="clear" w:color="auto" w:fill="auto"/>
          </w:tcPr>
          <w:p w:rsidR="004276AD" w:rsidRPr="00CB10FA" w:rsidRDefault="008A312A"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CB10FA">
                <w:rPr>
                  <w:rStyle w:val="Hyperlink"/>
                  <w:rFonts w:eastAsia="Arial Unicode MS" w:cs="Arial"/>
                  <w:color w:val="00B0F0"/>
                  <w:kern w:val="1"/>
                  <w:sz w:val="24"/>
                  <w:szCs w:val="24"/>
                  <w:lang w:eastAsia="ar-SA"/>
                </w:rPr>
                <w:t>www.eps.rs</w:t>
              </w:r>
            </w:hyperlink>
          </w:p>
          <w:p w:rsidR="002E12CC" w:rsidRPr="00CB10FA" w:rsidRDefault="002E12CC" w:rsidP="004276AD">
            <w:pPr>
              <w:autoSpaceDE w:val="0"/>
              <w:autoSpaceDN w:val="0"/>
              <w:adjustRightInd w:val="0"/>
              <w:jc w:val="center"/>
              <w:rPr>
                <w:rFonts w:eastAsia="TimesNewRomanPSMT" w:cs="Arial"/>
                <w:bCs/>
                <w:color w:val="FF0000"/>
                <w:sz w:val="24"/>
                <w:szCs w:val="24"/>
              </w:rPr>
            </w:pPr>
          </w:p>
        </w:tc>
      </w:tr>
      <w:tr w:rsidR="004276AD" w:rsidRPr="00CB10FA" w:rsidTr="002E12CC">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Врста поступка</w:t>
            </w:r>
          </w:p>
        </w:tc>
        <w:tc>
          <w:tcPr>
            <w:tcW w:w="6213" w:type="dxa"/>
            <w:shd w:val="clear" w:color="auto" w:fill="auto"/>
            <w:vAlign w:val="center"/>
          </w:tcPr>
          <w:p w:rsidR="004276AD" w:rsidRPr="008908B3" w:rsidRDefault="008908B3" w:rsidP="00C217B0">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CB10FA" w:rsidTr="002E12CC">
        <w:trPr>
          <w:trHeight w:val="575"/>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Предмет јавне набавке</w:t>
            </w:r>
          </w:p>
        </w:tc>
        <w:tc>
          <w:tcPr>
            <w:tcW w:w="6213" w:type="dxa"/>
            <w:shd w:val="clear" w:color="auto" w:fill="auto"/>
          </w:tcPr>
          <w:p w:rsidR="004276AD" w:rsidRPr="00CB10FA" w:rsidRDefault="00561C77" w:rsidP="002E12CC">
            <w:pPr>
              <w:pStyle w:val="Heading10"/>
              <w:jc w:val="center"/>
              <w:rPr>
                <w:rFonts w:cs="Arial"/>
                <w:b w:val="0"/>
                <w:sz w:val="24"/>
                <w:szCs w:val="24"/>
              </w:rPr>
            </w:pPr>
            <w:r>
              <w:rPr>
                <w:rFonts w:cs="Arial"/>
                <w:b w:val="0"/>
                <w:sz w:val="24"/>
                <w:szCs w:val="24"/>
              </w:rPr>
              <w:t>Ла</w:t>
            </w:r>
            <w:r w:rsidR="00E35EB7">
              <w:rPr>
                <w:rFonts w:cs="Arial"/>
                <w:b w:val="0"/>
                <w:sz w:val="24"/>
                <w:szCs w:val="24"/>
              </w:rPr>
              <w:t>б</w:t>
            </w:r>
            <w:r w:rsidR="00CB33E8">
              <w:rPr>
                <w:rFonts w:cs="Arial"/>
                <w:b w:val="0"/>
                <w:sz w:val="24"/>
                <w:szCs w:val="24"/>
                <w:lang w:val="sr-Cyrl-RS"/>
              </w:rPr>
              <w:t>о</w:t>
            </w:r>
            <w:r w:rsidR="00E35EB7">
              <w:rPr>
                <w:rFonts w:cs="Arial"/>
                <w:b w:val="0"/>
                <w:sz w:val="24"/>
                <w:szCs w:val="24"/>
              </w:rPr>
              <w:t>раторијска испитивања</w:t>
            </w:r>
          </w:p>
          <w:p w:rsidR="004276AD" w:rsidRPr="00CB10FA" w:rsidRDefault="004276AD" w:rsidP="004276AD">
            <w:pPr>
              <w:rPr>
                <w:rFonts w:cs="Arial"/>
                <w:sz w:val="24"/>
                <w:szCs w:val="24"/>
              </w:rPr>
            </w:pPr>
          </w:p>
        </w:tc>
      </w:tr>
      <w:tr w:rsidR="002E12CC" w:rsidRPr="00CB10FA" w:rsidTr="002E12CC">
        <w:trPr>
          <w:trHeight w:val="995"/>
        </w:trPr>
        <w:tc>
          <w:tcPr>
            <w:tcW w:w="3032" w:type="dxa"/>
            <w:shd w:val="clear" w:color="auto" w:fill="auto"/>
          </w:tcPr>
          <w:p w:rsidR="002E12CC" w:rsidRPr="00CB10FA" w:rsidRDefault="002E12CC" w:rsidP="002E12CC">
            <w:pPr>
              <w:autoSpaceDE w:val="0"/>
              <w:autoSpaceDN w:val="0"/>
              <w:adjustRightInd w:val="0"/>
              <w:jc w:val="center"/>
              <w:rPr>
                <w:rFonts w:eastAsia="TimesNewRomanPSMT" w:cs="Arial"/>
                <w:bCs/>
                <w:sz w:val="24"/>
                <w:szCs w:val="24"/>
              </w:rPr>
            </w:pPr>
          </w:p>
          <w:p w:rsidR="002E12CC" w:rsidRPr="00CB10FA" w:rsidRDefault="002E12CC" w:rsidP="002E12CC">
            <w:pPr>
              <w:autoSpaceDE w:val="0"/>
              <w:autoSpaceDN w:val="0"/>
              <w:adjustRightInd w:val="0"/>
              <w:jc w:val="center"/>
              <w:rPr>
                <w:rFonts w:eastAsia="TimesNewRomanPSMT" w:cs="Arial"/>
                <w:bCs/>
                <w:sz w:val="24"/>
                <w:szCs w:val="24"/>
              </w:rPr>
            </w:pPr>
            <w:r w:rsidRPr="00CB10FA">
              <w:rPr>
                <w:rFonts w:cs="Arial"/>
                <w:sz w:val="24"/>
                <w:szCs w:val="24"/>
              </w:rPr>
              <w:t>Опис сваке партије</w:t>
            </w:r>
          </w:p>
        </w:tc>
        <w:tc>
          <w:tcPr>
            <w:tcW w:w="6213" w:type="dxa"/>
            <w:shd w:val="clear" w:color="auto" w:fill="auto"/>
            <w:vAlign w:val="center"/>
          </w:tcPr>
          <w:p w:rsidR="002E12CC" w:rsidRPr="00CB10FA" w:rsidRDefault="002E12CC" w:rsidP="002E12CC">
            <w:pPr>
              <w:pStyle w:val="ListParagraph"/>
              <w:widowControl w:val="0"/>
              <w:ind w:left="0"/>
              <w:jc w:val="center"/>
              <w:rPr>
                <w:rFonts w:ascii="Arial" w:hAnsi="Arial" w:cs="Arial"/>
                <w:sz w:val="24"/>
                <w:szCs w:val="24"/>
              </w:rPr>
            </w:pPr>
            <w:r w:rsidRPr="00CB10FA">
              <w:rPr>
                <w:rFonts w:ascii="Arial" w:hAnsi="Arial" w:cs="Arial"/>
                <w:sz w:val="24"/>
                <w:szCs w:val="24"/>
              </w:rPr>
              <w:t>Jавна набавка није обликована по партијама</w:t>
            </w:r>
          </w:p>
          <w:p w:rsidR="002E12CC" w:rsidRPr="00CB10FA" w:rsidRDefault="002E12CC" w:rsidP="002E12CC">
            <w:pPr>
              <w:autoSpaceDE w:val="0"/>
              <w:autoSpaceDN w:val="0"/>
              <w:adjustRightInd w:val="0"/>
              <w:ind w:left="252"/>
              <w:jc w:val="center"/>
              <w:rPr>
                <w:rFonts w:eastAsia="TimesNewRomanPSMT" w:cs="Arial"/>
                <w:b/>
                <w:bCs/>
                <w:sz w:val="24"/>
                <w:szCs w:val="24"/>
              </w:rPr>
            </w:pPr>
          </w:p>
        </w:tc>
      </w:tr>
      <w:tr w:rsidR="004276AD" w:rsidRPr="00CB10FA" w:rsidTr="002E12CC">
        <w:trPr>
          <w:trHeight w:val="594"/>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Циљ поступка</w:t>
            </w:r>
          </w:p>
        </w:tc>
        <w:tc>
          <w:tcPr>
            <w:tcW w:w="6213" w:type="dxa"/>
            <w:shd w:val="clear" w:color="auto" w:fill="auto"/>
          </w:tcPr>
          <w:p w:rsidR="004276AD" w:rsidRPr="00417F23" w:rsidRDefault="004276AD" w:rsidP="004276AD">
            <w:pPr>
              <w:autoSpaceDE w:val="0"/>
              <w:autoSpaceDN w:val="0"/>
              <w:adjustRightInd w:val="0"/>
              <w:jc w:val="center"/>
              <w:rPr>
                <w:rFonts w:eastAsia="TimesNewRomanPSMT" w:cs="Arial"/>
                <w:bCs/>
                <w:sz w:val="24"/>
                <w:szCs w:val="24"/>
              </w:rPr>
            </w:pPr>
            <w:r w:rsidRPr="00417F23">
              <w:rPr>
                <w:rFonts w:eastAsia="TimesNewRomanPSMT" w:cs="Arial"/>
                <w:bCs/>
                <w:sz w:val="24"/>
                <w:szCs w:val="24"/>
              </w:rPr>
              <w:t xml:space="preserve"> Закључење Уговора о јавној набавци </w:t>
            </w:r>
          </w:p>
          <w:p w:rsidR="002E12CC" w:rsidRPr="00030F2E" w:rsidRDefault="002E12CC" w:rsidP="002E12CC">
            <w:pPr>
              <w:autoSpaceDE w:val="0"/>
              <w:autoSpaceDN w:val="0"/>
              <w:adjustRightInd w:val="0"/>
              <w:rPr>
                <w:rFonts w:eastAsia="TimesNewRomanPSMT" w:cs="Arial"/>
                <w:b/>
                <w:bCs/>
                <w:color w:val="FF0000"/>
                <w:sz w:val="24"/>
                <w:szCs w:val="24"/>
              </w:rPr>
            </w:pPr>
          </w:p>
        </w:tc>
      </w:tr>
      <w:tr w:rsidR="004276AD" w:rsidRPr="00CB10FA" w:rsidTr="002E12CC">
        <w:trPr>
          <w:trHeight w:val="1057"/>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p>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Контакт</w:t>
            </w:r>
          </w:p>
        </w:tc>
        <w:tc>
          <w:tcPr>
            <w:tcW w:w="6213" w:type="dxa"/>
            <w:shd w:val="clear" w:color="auto" w:fill="auto"/>
            <w:vAlign w:val="center"/>
          </w:tcPr>
          <w:p w:rsidR="004276AD" w:rsidRPr="00417F23" w:rsidRDefault="00417F23" w:rsidP="004276AD">
            <w:pPr>
              <w:jc w:val="center"/>
              <w:rPr>
                <w:rFonts w:cs="Arial"/>
                <w:sz w:val="24"/>
                <w:szCs w:val="24"/>
                <w:lang w:val="sr-Cyrl-RS"/>
              </w:rPr>
            </w:pPr>
            <w:r w:rsidRPr="00417F23">
              <w:rPr>
                <w:rFonts w:cs="Arial"/>
                <w:sz w:val="24"/>
                <w:szCs w:val="24"/>
                <w:lang w:val="sr-Cyrl-RS"/>
              </w:rPr>
              <w:t>Марко Вујаковић</w:t>
            </w:r>
          </w:p>
          <w:p w:rsidR="004276AD" w:rsidRPr="00417F23" w:rsidRDefault="004276AD" w:rsidP="004276AD">
            <w:pPr>
              <w:jc w:val="center"/>
              <w:rPr>
                <w:rFonts w:cs="Arial"/>
                <w:sz w:val="24"/>
                <w:szCs w:val="24"/>
              </w:rPr>
            </w:pPr>
            <w:r w:rsidRPr="00417F23">
              <w:rPr>
                <w:rFonts w:cs="Arial"/>
                <w:sz w:val="24"/>
                <w:szCs w:val="24"/>
              </w:rPr>
              <w:t xml:space="preserve">e-mail: </w:t>
            </w:r>
            <w:hyperlink r:id="rId169" w:history="1">
              <w:r w:rsidR="00417F23" w:rsidRPr="00417F23">
                <w:rPr>
                  <w:rStyle w:val="Hyperlink"/>
                  <w:rFonts w:eastAsia="Arial Unicode MS" w:cs="Arial"/>
                  <w:kern w:val="1"/>
                  <w:sz w:val="24"/>
                  <w:szCs w:val="24"/>
                  <w:lang w:eastAsia="ar-SA"/>
                </w:rPr>
                <w:t>marko.vujakovic@</w:t>
              </w:r>
              <w:r w:rsidR="00417F23" w:rsidRPr="00417F23">
                <w:rPr>
                  <w:rStyle w:val="Hyperlink"/>
                  <w:rFonts w:eastAsia="Arial Unicode MS"/>
                </w:rPr>
                <w:t>eps.rs</w:t>
              </w:r>
            </w:hyperlink>
            <w:r w:rsidR="00B80D81" w:rsidRPr="00417F23">
              <w:rPr>
                <w:rStyle w:val="Hyperlink"/>
                <w:rFonts w:eastAsia="Arial Unicode MS"/>
                <w:color w:val="00B0F0"/>
              </w:rPr>
              <w:t xml:space="preserve"> </w:t>
            </w:r>
          </w:p>
          <w:p w:rsidR="004276AD" w:rsidRPr="00030F2E" w:rsidRDefault="004276AD" w:rsidP="004276AD">
            <w:pPr>
              <w:jc w:val="center"/>
              <w:rPr>
                <w:rFonts w:cs="Arial"/>
                <w:sz w:val="24"/>
                <w:szCs w:val="24"/>
              </w:rPr>
            </w:pPr>
          </w:p>
        </w:tc>
      </w:tr>
    </w:tbl>
    <w:p w:rsidR="00FA0E61" w:rsidRPr="00CB10FA" w:rsidRDefault="00FA0E61" w:rsidP="000C50A0">
      <w:pPr>
        <w:spacing w:before="0"/>
        <w:rPr>
          <w:rFonts w:cs="Arial"/>
          <w:sz w:val="24"/>
          <w:szCs w:val="24"/>
        </w:rPr>
      </w:pPr>
    </w:p>
    <w:p w:rsidR="002E12CC" w:rsidRPr="00CB10FA" w:rsidRDefault="002E12CC" w:rsidP="00102A91">
      <w:pPr>
        <w:pStyle w:val="Heading10"/>
        <w:numPr>
          <w:ilvl w:val="0"/>
          <w:numId w:val="14"/>
        </w:numPr>
        <w:jc w:val="both"/>
        <w:rPr>
          <w:rFonts w:cs="Arial"/>
          <w:sz w:val="24"/>
          <w:szCs w:val="24"/>
        </w:rPr>
      </w:pPr>
      <w:bookmarkStart w:id="16" w:name="_Toc442559878"/>
      <w:bookmarkStart w:id="17" w:name="_Toc427817448"/>
      <w:r w:rsidRPr="00CB10FA">
        <w:rPr>
          <w:rFonts w:cs="Arial"/>
          <w:sz w:val="24"/>
          <w:szCs w:val="24"/>
        </w:rPr>
        <w:t>ПОДАЦИ О ПРЕДМЕТУ ЈАВНЕ НАБАВКЕ</w:t>
      </w:r>
    </w:p>
    <w:p w:rsidR="0032186E" w:rsidRPr="00CB10FA" w:rsidRDefault="002E12CC" w:rsidP="00302D41">
      <w:pPr>
        <w:pStyle w:val="Heading10"/>
        <w:ind w:left="0" w:firstLine="0"/>
        <w:jc w:val="both"/>
        <w:rPr>
          <w:rFonts w:cs="Arial"/>
          <w:sz w:val="24"/>
          <w:szCs w:val="24"/>
        </w:rPr>
      </w:pPr>
      <w:r w:rsidRPr="00CB10FA">
        <w:rPr>
          <w:rFonts w:cs="Arial"/>
          <w:sz w:val="24"/>
          <w:szCs w:val="24"/>
        </w:rPr>
        <w:t xml:space="preserve">2.1 Опис предмета јавне набавке, назив и ознака из општег речника </w:t>
      </w:r>
      <w:r w:rsidR="0032186E" w:rsidRPr="00CB10FA">
        <w:rPr>
          <w:rFonts w:cs="Arial"/>
          <w:sz w:val="24"/>
          <w:szCs w:val="24"/>
        </w:rPr>
        <w:t xml:space="preserve"> </w:t>
      </w:r>
      <w:r w:rsidRPr="00CB10FA">
        <w:rPr>
          <w:rFonts w:cs="Arial"/>
          <w:sz w:val="24"/>
          <w:szCs w:val="24"/>
        </w:rPr>
        <w:t>набавке</w:t>
      </w:r>
    </w:p>
    <w:p w:rsidR="002E12CC" w:rsidRPr="00CB10FA" w:rsidRDefault="002E12CC" w:rsidP="0032186E">
      <w:pPr>
        <w:spacing w:before="0"/>
        <w:rPr>
          <w:rFonts w:cs="Arial"/>
          <w:sz w:val="24"/>
          <w:szCs w:val="24"/>
          <w:lang w:eastAsia="zh-CN"/>
        </w:rPr>
      </w:pPr>
      <w:r w:rsidRPr="00CB10FA">
        <w:rPr>
          <w:rFonts w:cs="Arial"/>
          <w:sz w:val="24"/>
          <w:szCs w:val="24"/>
          <w:lang w:eastAsia="zh-CN"/>
        </w:rPr>
        <w:t xml:space="preserve">Опис предмета јавне набавке: </w:t>
      </w:r>
      <w:r w:rsidR="008908B3">
        <w:rPr>
          <w:rFonts w:cs="Arial"/>
          <w:sz w:val="24"/>
          <w:szCs w:val="24"/>
          <w:lang w:eastAsia="zh-CN"/>
        </w:rPr>
        <w:t>Услуге: лабораторијска испитивања</w:t>
      </w:r>
      <w:r w:rsidR="00AC56EA" w:rsidRPr="00CB10FA">
        <w:rPr>
          <w:rFonts w:cs="Arial"/>
          <w:sz w:val="24"/>
          <w:szCs w:val="24"/>
          <w:lang w:eastAsia="zh-CN"/>
        </w:rPr>
        <w:t>.</w:t>
      </w:r>
    </w:p>
    <w:p w:rsidR="002E12CC" w:rsidRPr="00CB10FA" w:rsidRDefault="002E12CC" w:rsidP="0032186E">
      <w:pPr>
        <w:spacing w:before="0"/>
        <w:rPr>
          <w:rFonts w:cs="Arial"/>
          <w:sz w:val="24"/>
          <w:szCs w:val="24"/>
          <w:lang w:eastAsia="zh-CN"/>
        </w:rPr>
      </w:pPr>
      <w:r w:rsidRPr="00CB10FA">
        <w:rPr>
          <w:rFonts w:cs="Arial"/>
          <w:sz w:val="24"/>
          <w:szCs w:val="24"/>
          <w:lang w:eastAsia="zh-CN"/>
        </w:rPr>
        <w:t>Назив из општег речника набавке:</w:t>
      </w:r>
      <w:r w:rsidR="005078E2" w:rsidRPr="00CB10FA">
        <w:rPr>
          <w:rFonts w:cs="Arial"/>
          <w:sz w:val="24"/>
          <w:szCs w:val="24"/>
          <w:lang w:eastAsia="zh-CN"/>
        </w:rPr>
        <w:t xml:space="preserve"> </w:t>
      </w:r>
      <w:r w:rsidR="00561C77" w:rsidRPr="00D27331">
        <w:rPr>
          <w:rFonts w:cs="Arial"/>
          <w:bCs/>
          <w:sz w:val="24"/>
          <w:szCs w:val="24"/>
          <w:lang w:val="ru-RU"/>
        </w:rPr>
        <w:t>Услуге техничких испитивања</w:t>
      </w:r>
    </w:p>
    <w:p w:rsidR="002E12CC" w:rsidRPr="00CB10FA" w:rsidRDefault="002E12CC" w:rsidP="0032186E">
      <w:pPr>
        <w:spacing w:before="0"/>
        <w:rPr>
          <w:rFonts w:cs="Arial"/>
          <w:sz w:val="24"/>
          <w:szCs w:val="24"/>
          <w:lang w:eastAsia="zh-CN"/>
        </w:rPr>
      </w:pPr>
      <w:r w:rsidRPr="00CB10FA">
        <w:rPr>
          <w:rFonts w:cs="Arial"/>
          <w:sz w:val="24"/>
          <w:szCs w:val="24"/>
          <w:lang w:eastAsia="zh-CN"/>
        </w:rPr>
        <w:t>Ознака из општег речника набавке</w:t>
      </w:r>
      <w:r w:rsidRPr="00E031C2">
        <w:rPr>
          <w:rFonts w:cs="Arial"/>
          <w:sz w:val="24"/>
          <w:szCs w:val="24"/>
          <w:lang w:eastAsia="zh-CN"/>
        </w:rPr>
        <w:t xml:space="preserve">: </w:t>
      </w:r>
      <w:r w:rsidR="00561C77" w:rsidRPr="00D27331">
        <w:rPr>
          <w:rFonts w:cs="Arial"/>
          <w:bCs/>
          <w:sz w:val="24"/>
          <w:szCs w:val="24"/>
          <w:lang w:val="ru-RU"/>
        </w:rPr>
        <w:t>71632000-0 Услуге техничких испитивања.</w:t>
      </w:r>
    </w:p>
    <w:p w:rsidR="0032186E" w:rsidRPr="00CB10FA" w:rsidRDefault="0032186E" w:rsidP="0032186E">
      <w:pPr>
        <w:spacing w:before="0"/>
        <w:rPr>
          <w:rFonts w:cs="Arial"/>
          <w:sz w:val="24"/>
          <w:szCs w:val="24"/>
          <w:lang w:eastAsia="zh-CN"/>
        </w:rPr>
      </w:pPr>
    </w:p>
    <w:p w:rsidR="002E12CC" w:rsidRPr="00CB10FA" w:rsidRDefault="002E12CC" w:rsidP="006B2415">
      <w:pPr>
        <w:spacing w:before="0"/>
        <w:rPr>
          <w:rFonts w:cs="Arial"/>
          <w:sz w:val="24"/>
          <w:szCs w:val="24"/>
          <w:lang w:eastAsia="zh-CN"/>
        </w:rPr>
      </w:pPr>
      <w:r w:rsidRPr="00CB10F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Pr="00CB10FA" w:rsidRDefault="00684932"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417F23" w:rsidRDefault="00417F23" w:rsidP="006B2415">
      <w:pPr>
        <w:spacing w:before="0"/>
        <w:rPr>
          <w:rFonts w:cs="Arial"/>
          <w:sz w:val="24"/>
          <w:szCs w:val="24"/>
          <w:lang w:eastAsia="zh-CN"/>
        </w:rPr>
      </w:pPr>
    </w:p>
    <w:p w:rsidR="00417F23" w:rsidRDefault="00417F23" w:rsidP="006B2415">
      <w:pPr>
        <w:spacing w:before="0"/>
        <w:rPr>
          <w:rFonts w:cs="Arial"/>
          <w:sz w:val="24"/>
          <w:szCs w:val="24"/>
          <w:lang w:eastAsia="zh-CN"/>
        </w:rPr>
      </w:pPr>
    </w:p>
    <w:p w:rsidR="00561C77" w:rsidRDefault="00561C77" w:rsidP="006B2415">
      <w:pPr>
        <w:spacing w:before="0"/>
        <w:rPr>
          <w:rFonts w:cs="Arial"/>
          <w:sz w:val="24"/>
          <w:szCs w:val="24"/>
          <w:lang w:eastAsia="zh-CN"/>
        </w:rPr>
      </w:pPr>
    </w:p>
    <w:p w:rsidR="00561C77" w:rsidRPr="00CB10FA" w:rsidRDefault="00561C77" w:rsidP="006B2415">
      <w:pPr>
        <w:spacing w:before="0"/>
        <w:rPr>
          <w:rFonts w:cs="Arial"/>
          <w:sz w:val="24"/>
          <w:szCs w:val="24"/>
          <w:lang w:eastAsia="zh-CN"/>
        </w:rPr>
      </w:pPr>
    </w:p>
    <w:p w:rsidR="00684932" w:rsidRPr="00CB10FA" w:rsidRDefault="00684932" w:rsidP="006B2415">
      <w:pPr>
        <w:spacing w:before="0"/>
        <w:rPr>
          <w:rFonts w:cs="Arial"/>
          <w:sz w:val="24"/>
          <w:szCs w:val="24"/>
          <w:lang w:eastAsia="zh-CN"/>
        </w:rPr>
      </w:pPr>
    </w:p>
    <w:p w:rsidR="00BF3BC4" w:rsidRPr="00BD539A" w:rsidRDefault="00DB369C" w:rsidP="00781B02">
      <w:pPr>
        <w:pStyle w:val="Heading10"/>
        <w:numPr>
          <w:ilvl w:val="0"/>
          <w:numId w:val="14"/>
        </w:numPr>
        <w:spacing w:before="0"/>
        <w:jc w:val="both"/>
        <w:rPr>
          <w:rFonts w:cs="Arial"/>
          <w:sz w:val="24"/>
          <w:szCs w:val="24"/>
        </w:rPr>
      </w:pPr>
      <w:r w:rsidRPr="00CB10FA">
        <w:rPr>
          <w:rFonts w:cs="Arial"/>
          <w:sz w:val="24"/>
          <w:szCs w:val="24"/>
        </w:rPr>
        <w:t>ТЕХНИЧК</w:t>
      </w:r>
      <w:r w:rsidR="0032186E" w:rsidRPr="00CB10FA">
        <w:rPr>
          <w:rFonts w:cs="Arial"/>
          <w:sz w:val="24"/>
          <w:szCs w:val="24"/>
        </w:rPr>
        <w:t>А</w:t>
      </w:r>
      <w:r w:rsidRPr="00CB10FA">
        <w:rPr>
          <w:rFonts w:cs="Arial"/>
          <w:sz w:val="24"/>
          <w:szCs w:val="24"/>
        </w:rPr>
        <w:t xml:space="preserve"> </w:t>
      </w:r>
      <w:r w:rsidR="0032186E" w:rsidRPr="00CB10FA">
        <w:rPr>
          <w:rFonts w:cs="Arial"/>
          <w:sz w:val="24"/>
          <w:szCs w:val="24"/>
        </w:rPr>
        <w:t>СПЕЦИФИКАЦИЈА</w:t>
      </w:r>
      <w:r w:rsidRPr="00CB10FA">
        <w:rPr>
          <w:rFonts w:cs="Arial"/>
          <w:sz w:val="24"/>
          <w:szCs w:val="24"/>
        </w:rPr>
        <w:t xml:space="preserve"> </w:t>
      </w:r>
      <w:bookmarkEnd w:id="16"/>
    </w:p>
    <w:p w:rsidR="00BF3BC4" w:rsidRPr="00BD539A" w:rsidRDefault="00BF3BC4" w:rsidP="00781B02">
      <w:pPr>
        <w:rPr>
          <w:rFonts w:cs="Arial"/>
          <w:sz w:val="24"/>
          <w:szCs w:val="24"/>
          <w:lang w:val="sr-Cyrl-RS"/>
        </w:rPr>
      </w:pPr>
      <w:r w:rsidRPr="00BD539A">
        <w:rPr>
          <w:rFonts w:cs="Arial"/>
          <w:sz w:val="24"/>
          <w:szCs w:val="24"/>
          <w:lang w:val="en-GB"/>
        </w:rPr>
        <w:t>Предмет јавне набавке</w:t>
      </w:r>
      <w:r w:rsidRPr="00BD539A">
        <w:rPr>
          <w:rFonts w:cs="Arial"/>
          <w:sz w:val="24"/>
          <w:szCs w:val="24"/>
          <w:lang w:val="sr-Cyrl-RS"/>
        </w:rPr>
        <w:t xml:space="preserve"> су и</w:t>
      </w:r>
      <w:r w:rsidRPr="00BD539A">
        <w:rPr>
          <w:rFonts w:cs="Arial"/>
          <w:sz w:val="24"/>
          <w:szCs w:val="24"/>
          <w:lang w:val="sr-Latn-CS"/>
        </w:rPr>
        <w:t>спитивања</w:t>
      </w:r>
      <w:r w:rsidRPr="00BD539A">
        <w:rPr>
          <w:rFonts w:cs="Arial"/>
          <w:sz w:val="24"/>
          <w:szCs w:val="24"/>
          <w:lang w:val="sr-Cyrl-RS"/>
        </w:rPr>
        <w:t xml:space="preserve"> стања материјала методама без разарања и са разарањем,</w:t>
      </w:r>
      <w:r w:rsidRPr="00BD539A">
        <w:rPr>
          <w:rFonts w:cs="Arial"/>
          <w:sz w:val="24"/>
          <w:szCs w:val="24"/>
          <w:lang w:val="sr-Latn-RS"/>
        </w:rPr>
        <w:t xml:space="preserve"> </w:t>
      </w:r>
      <w:r w:rsidRPr="00BD539A">
        <w:rPr>
          <w:rFonts w:cs="Arial"/>
          <w:sz w:val="24"/>
          <w:szCs w:val="24"/>
          <w:lang w:val="sr-Cyrl-RS"/>
        </w:rPr>
        <w:t>током реализације процеса набавке, испоруке и уградње делова опреме под притиском на ТЕКО Б3</w:t>
      </w:r>
      <w:r w:rsidRPr="00BD539A">
        <w:rPr>
          <w:rFonts w:cs="Arial"/>
          <w:sz w:val="24"/>
          <w:szCs w:val="24"/>
          <w:lang w:val="sr-Latn-RS"/>
        </w:rPr>
        <w:t xml:space="preserve">. </w:t>
      </w:r>
    </w:p>
    <w:p w:rsidR="00BF3BC4" w:rsidRDefault="00BF3BC4" w:rsidP="00BD539A">
      <w:pPr>
        <w:widowControl w:val="0"/>
        <w:autoSpaceDE w:val="0"/>
        <w:autoSpaceDN w:val="0"/>
        <w:adjustRightInd w:val="0"/>
        <w:rPr>
          <w:rFonts w:cs="Arial"/>
          <w:color w:val="000000"/>
          <w:sz w:val="24"/>
          <w:szCs w:val="24"/>
        </w:rPr>
      </w:pPr>
      <w:r w:rsidRPr="00BD539A">
        <w:rPr>
          <w:rFonts w:cs="Arial"/>
          <w:color w:val="000000"/>
          <w:sz w:val="24"/>
          <w:szCs w:val="24"/>
        </w:rPr>
        <w:t xml:space="preserve">Термин план услуга </w:t>
      </w:r>
      <w:r w:rsidRPr="00BD539A">
        <w:rPr>
          <w:rFonts w:cs="Arial"/>
          <w:color w:val="000000"/>
          <w:sz w:val="24"/>
          <w:szCs w:val="24"/>
          <w:lang w:val="sr-Cyrl-RS"/>
        </w:rPr>
        <w:t>испитивања</w:t>
      </w:r>
      <w:r w:rsidRPr="00BD539A">
        <w:rPr>
          <w:rFonts w:cs="Arial"/>
          <w:color w:val="000000"/>
          <w:sz w:val="24"/>
          <w:szCs w:val="24"/>
        </w:rPr>
        <w:t xml:space="preserve"> је потребно прилагодити Термин плану </w:t>
      </w:r>
      <w:r w:rsidRPr="00BD539A">
        <w:rPr>
          <w:rFonts w:cs="Arial"/>
          <w:color w:val="000000"/>
          <w:sz w:val="24"/>
          <w:szCs w:val="24"/>
          <w:lang w:val="sr-Cyrl-RS"/>
        </w:rPr>
        <w:t xml:space="preserve">израде опреме и </w:t>
      </w:r>
      <w:r w:rsidRPr="00BD539A">
        <w:rPr>
          <w:rFonts w:cs="Arial"/>
          <w:color w:val="000000"/>
          <w:sz w:val="24"/>
          <w:szCs w:val="24"/>
        </w:rPr>
        <w:t>изградњ</w:t>
      </w:r>
      <w:r w:rsidRPr="00BD539A">
        <w:rPr>
          <w:rFonts w:cs="Arial"/>
          <w:color w:val="000000"/>
          <w:sz w:val="24"/>
          <w:szCs w:val="24"/>
          <w:lang w:val="sr-Cyrl-RS"/>
        </w:rPr>
        <w:t>и</w:t>
      </w:r>
      <w:r w:rsidRPr="00BD539A">
        <w:rPr>
          <w:rFonts w:cs="Arial"/>
          <w:color w:val="000000"/>
          <w:sz w:val="24"/>
          <w:szCs w:val="24"/>
        </w:rPr>
        <w:t xml:space="preserve"> блока Б3</w:t>
      </w:r>
      <w:r w:rsidRPr="00BD539A">
        <w:rPr>
          <w:rFonts w:cs="Arial"/>
          <w:color w:val="000000"/>
          <w:sz w:val="24"/>
          <w:szCs w:val="24"/>
          <w:lang w:val="sr-Cyrl-RS"/>
        </w:rPr>
        <w:t xml:space="preserve"> </w:t>
      </w:r>
      <w:r w:rsidRPr="00BD539A">
        <w:rPr>
          <w:rFonts w:cs="Arial"/>
          <w:color w:val="000000"/>
          <w:sz w:val="24"/>
          <w:szCs w:val="24"/>
        </w:rPr>
        <w:t xml:space="preserve">сагласно </w:t>
      </w:r>
      <w:r w:rsidRPr="00BD539A">
        <w:rPr>
          <w:rFonts w:cs="Arial"/>
          <w:bCs/>
          <w:sz w:val="24"/>
          <w:szCs w:val="24"/>
          <w:lang w:bidi="en-US"/>
        </w:rPr>
        <w:t>Уговору за II фазу</w:t>
      </w:r>
      <w:r w:rsidRPr="00BD539A">
        <w:rPr>
          <w:rFonts w:cs="Arial"/>
          <w:color w:val="000000"/>
          <w:sz w:val="24"/>
          <w:szCs w:val="24"/>
        </w:rPr>
        <w:t xml:space="preserve"> закљученим између Наручиоца и Извођача радова.</w:t>
      </w:r>
      <w:r w:rsidRPr="00BD539A">
        <w:rPr>
          <w:rFonts w:cs="Arial"/>
          <w:color w:val="000000"/>
          <w:sz w:val="24"/>
          <w:szCs w:val="24"/>
          <w:lang w:val="sr-Cyrl-RS"/>
        </w:rPr>
        <w:t xml:space="preserve"> </w:t>
      </w:r>
    </w:p>
    <w:p w:rsidR="00DB369C" w:rsidRPr="00CB10FA" w:rsidRDefault="0032186E" w:rsidP="0032186E">
      <w:pPr>
        <w:pStyle w:val="Heading10"/>
        <w:ind w:left="0" w:firstLine="0"/>
        <w:jc w:val="both"/>
        <w:rPr>
          <w:rFonts w:cs="Arial"/>
          <w:sz w:val="24"/>
          <w:szCs w:val="24"/>
        </w:rPr>
      </w:pPr>
      <w:bookmarkStart w:id="18" w:name="_Toc441651541"/>
      <w:bookmarkStart w:id="19" w:name="_Toc442559879"/>
      <w:r w:rsidRPr="00CB10FA">
        <w:rPr>
          <w:rFonts w:cs="Arial"/>
          <w:sz w:val="24"/>
          <w:szCs w:val="24"/>
        </w:rPr>
        <w:t xml:space="preserve">3.1 </w:t>
      </w:r>
      <w:r w:rsidR="00B30F94" w:rsidRPr="00CB10FA">
        <w:rPr>
          <w:rFonts w:cs="Arial"/>
          <w:sz w:val="24"/>
          <w:szCs w:val="24"/>
          <w:lang w:val="en-US"/>
        </w:rPr>
        <w:t xml:space="preserve">    </w:t>
      </w:r>
      <w:r w:rsidR="00DB369C" w:rsidRPr="00CB10FA">
        <w:rPr>
          <w:rFonts w:cs="Arial"/>
          <w:sz w:val="24"/>
          <w:szCs w:val="24"/>
        </w:rPr>
        <w:t>Врста</w:t>
      </w:r>
      <w:r w:rsidR="005551C2" w:rsidRPr="00CB10FA">
        <w:rPr>
          <w:rFonts w:cs="Arial"/>
          <w:sz w:val="24"/>
          <w:szCs w:val="24"/>
        </w:rPr>
        <w:t xml:space="preserve"> и </w:t>
      </w:r>
      <w:r w:rsidR="006F517A" w:rsidRPr="00CB10FA">
        <w:rPr>
          <w:rFonts w:cs="Arial"/>
          <w:sz w:val="24"/>
          <w:szCs w:val="24"/>
        </w:rPr>
        <w:t>обим</w:t>
      </w:r>
      <w:r w:rsidR="00DB369C" w:rsidRPr="00CB10FA">
        <w:rPr>
          <w:rFonts w:cs="Arial"/>
          <w:sz w:val="24"/>
          <w:szCs w:val="24"/>
        </w:rPr>
        <w:t xml:space="preserve"> </w:t>
      </w:r>
      <w:bookmarkEnd w:id="18"/>
      <w:bookmarkEnd w:id="19"/>
      <w:r w:rsidR="00A63575" w:rsidRPr="00CB10FA">
        <w:rPr>
          <w:rFonts w:cs="Arial"/>
          <w:sz w:val="24"/>
          <w:szCs w:val="24"/>
        </w:rPr>
        <w:t>услуга</w:t>
      </w:r>
    </w:p>
    <w:p w:rsidR="00B5054E" w:rsidRDefault="00B5054E" w:rsidP="00B5054E">
      <w:pPr>
        <w:spacing w:before="0"/>
        <w:ind w:right="-2"/>
        <w:jc w:val="left"/>
        <w:rPr>
          <w:rFonts w:cs="Arial"/>
          <w:b/>
          <w:i/>
          <w:u w:val="single"/>
          <w:lang w:val="sr-Latn-CS"/>
        </w:rPr>
      </w:pPr>
      <w:r w:rsidRPr="00BD539A">
        <w:rPr>
          <w:rFonts w:cs="Arial"/>
          <w:b/>
          <w:i/>
          <w:u w:val="single"/>
          <w:lang w:val="sr-Cyrl-RS"/>
        </w:rPr>
        <w:t>Испитивања без разарања</w:t>
      </w:r>
      <w:r w:rsidRPr="00BD539A">
        <w:rPr>
          <w:rFonts w:cs="Arial"/>
          <w:b/>
          <w:i/>
          <w:u w:val="single"/>
          <w:lang w:val="sr-Latn-CS"/>
        </w:rPr>
        <w:t>:</w:t>
      </w:r>
    </w:p>
    <w:tbl>
      <w:tblPr>
        <w:tblStyle w:val="TableGrid11"/>
        <w:tblW w:w="9075" w:type="dxa"/>
        <w:tblLayout w:type="fixed"/>
        <w:tblLook w:val="04A0" w:firstRow="1" w:lastRow="0" w:firstColumn="1" w:lastColumn="0" w:noHBand="0" w:noVBand="1"/>
      </w:tblPr>
      <w:tblGrid>
        <w:gridCol w:w="959"/>
        <w:gridCol w:w="4246"/>
        <w:gridCol w:w="1800"/>
        <w:gridCol w:w="2070"/>
      </w:tblGrid>
      <w:tr w:rsidR="00B5054E" w:rsidRPr="00BD539A" w:rsidTr="00B5054E">
        <w:tc>
          <w:tcPr>
            <w:tcW w:w="959" w:type="dxa"/>
            <w:tcBorders>
              <w:top w:val="double" w:sz="4" w:space="0" w:color="auto"/>
              <w:left w:val="double" w:sz="4" w:space="0" w:color="auto"/>
              <w:bottom w:val="double" w:sz="4" w:space="0" w:color="auto"/>
            </w:tcBorders>
            <w:vAlign w:val="center"/>
          </w:tcPr>
          <w:p w:rsidR="00B5054E" w:rsidRPr="00BD539A" w:rsidRDefault="00B5054E" w:rsidP="00B5054E">
            <w:pPr>
              <w:spacing w:before="60" w:after="60"/>
              <w:jc w:val="center"/>
              <w:rPr>
                <w:rFonts w:ascii="Arial" w:hAnsi="Arial" w:cs="Arial"/>
                <w:b/>
                <w:lang w:val="sr-Latn-CS"/>
              </w:rPr>
            </w:pPr>
            <w:r w:rsidRPr="00BD539A">
              <w:rPr>
                <w:rFonts w:ascii="Arial" w:hAnsi="Arial" w:cs="Arial"/>
                <w:b/>
                <w:lang w:val="en-GB"/>
              </w:rPr>
              <w:t>Р</w:t>
            </w:r>
            <w:r w:rsidRPr="00BD539A">
              <w:rPr>
                <w:rFonts w:ascii="Arial" w:hAnsi="Arial" w:cs="Arial"/>
                <w:b/>
                <w:lang w:val="sr-Latn-CS"/>
              </w:rPr>
              <w:t>едни број</w:t>
            </w:r>
          </w:p>
        </w:tc>
        <w:tc>
          <w:tcPr>
            <w:tcW w:w="4246" w:type="dxa"/>
            <w:tcBorders>
              <w:top w:val="double" w:sz="4" w:space="0" w:color="auto"/>
              <w:bottom w:val="double" w:sz="4" w:space="0" w:color="auto"/>
            </w:tcBorders>
            <w:vAlign w:val="center"/>
          </w:tcPr>
          <w:p w:rsidR="00B5054E" w:rsidRPr="00BD539A" w:rsidRDefault="00B5054E" w:rsidP="00B5054E">
            <w:pPr>
              <w:spacing w:before="60" w:after="60"/>
              <w:jc w:val="center"/>
              <w:rPr>
                <w:rFonts w:ascii="Arial" w:hAnsi="Arial" w:cs="Arial"/>
                <w:b/>
                <w:lang w:val="sr-Latn-CS"/>
              </w:rPr>
            </w:pPr>
            <w:r w:rsidRPr="00BD539A">
              <w:rPr>
                <w:rFonts w:ascii="Arial" w:hAnsi="Arial" w:cs="Arial"/>
                <w:b/>
                <w:lang w:val="en-GB"/>
              </w:rPr>
              <w:t>Врста</w:t>
            </w:r>
            <w:r w:rsidRPr="00BD539A">
              <w:rPr>
                <w:rFonts w:ascii="Arial" w:hAnsi="Arial" w:cs="Arial"/>
                <w:b/>
                <w:lang w:val="sr-Latn-CS"/>
              </w:rPr>
              <w:t xml:space="preserve"> </w:t>
            </w:r>
            <w:r w:rsidRPr="00BD539A">
              <w:rPr>
                <w:rFonts w:ascii="Arial" w:hAnsi="Arial" w:cs="Arial"/>
                <w:b/>
                <w:lang w:val="en-GB"/>
              </w:rPr>
              <w:t>испитивања</w:t>
            </w:r>
          </w:p>
        </w:tc>
        <w:tc>
          <w:tcPr>
            <w:tcW w:w="1800" w:type="dxa"/>
            <w:tcBorders>
              <w:top w:val="double" w:sz="4" w:space="0" w:color="auto"/>
              <w:bottom w:val="double" w:sz="4" w:space="0" w:color="auto"/>
            </w:tcBorders>
            <w:vAlign w:val="center"/>
          </w:tcPr>
          <w:p w:rsidR="00B5054E" w:rsidRPr="00BD539A" w:rsidRDefault="00B5054E" w:rsidP="00B5054E">
            <w:pPr>
              <w:spacing w:before="60" w:after="60"/>
              <w:jc w:val="center"/>
              <w:rPr>
                <w:rFonts w:ascii="Arial" w:hAnsi="Arial" w:cs="Arial"/>
                <w:b/>
                <w:lang w:val="sr-Latn-CS"/>
              </w:rPr>
            </w:pPr>
            <w:r w:rsidRPr="00BD539A">
              <w:rPr>
                <w:rFonts w:ascii="Arial" w:hAnsi="Arial" w:cs="Arial"/>
                <w:b/>
                <w:lang w:val="en-GB"/>
              </w:rPr>
              <w:t>Јединица</w:t>
            </w:r>
            <w:r w:rsidRPr="00BD539A">
              <w:rPr>
                <w:rFonts w:ascii="Arial" w:hAnsi="Arial" w:cs="Arial"/>
                <w:b/>
                <w:lang w:val="sr-Latn-CS"/>
              </w:rPr>
              <w:t xml:space="preserve"> </w:t>
            </w:r>
            <w:r w:rsidRPr="00BD539A">
              <w:rPr>
                <w:rFonts w:ascii="Arial" w:hAnsi="Arial" w:cs="Arial"/>
                <w:b/>
                <w:lang w:val="en-GB"/>
              </w:rPr>
              <w:t>мере</w:t>
            </w:r>
          </w:p>
        </w:tc>
        <w:tc>
          <w:tcPr>
            <w:tcW w:w="2070" w:type="dxa"/>
            <w:tcBorders>
              <w:top w:val="double" w:sz="4" w:space="0" w:color="auto"/>
              <w:bottom w:val="double" w:sz="4" w:space="0" w:color="auto"/>
            </w:tcBorders>
            <w:vAlign w:val="center"/>
          </w:tcPr>
          <w:p w:rsidR="00B5054E" w:rsidRPr="00BD539A" w:rsidRDefault="00B5054E" w:rsidP="00B5054E">
            <w:pPr>
              <w:spacing w:before="60" w:after="60"/>
              <w:jc w:val="center"/>
              <w:rPr>
                <w:rFonts w:ascii="Arial" w:hAnsi="Arial" w:cs="Arial"/>
                <w:b/>
                <w:lang w:val="sr-Latn-CS"/>
              </w:rPr>
            </w:pPr>
            <w:r w:rsidRPr="00BD539A">
              <w:rPr>
                <w:rFonts w:ascii="Arial" w:hAnsi="Arial" w:cs="Arial"/>
                <w:b/>
                <w:lang w:val="en-GB"/>
              </w:rPr>
              <w:t>Количина</w:t>
            </w:r>
          </w:p>
        </w:tc>
      </w:tr>
      <w:tr w:rsidR="00B5054E" w:rsidRPr="00BD539A" w:rsidTr="00B5054E">
        <w:tc>
          <w:tcPr>
            <w:tcW w:w="959" w:type="dxa"/>
            <w:tcBorders>
              <w:top w:val="double" w:sz="4" w:space="0" w:color="auto"/>
              <w:left w:val="double" w:sz="4" w:space="0" w:color="auto"/>
              <w:bottom w:val="sing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tcBorders>
              <w:top w:val="double" w:sz="4" w:space="0" w:color="auto"/>
              <w:bottom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Реплика</w:t>
            </w:r>
          </w:p>
        </w:tc>
        <w:tc>
          <w:tcPr>
            <w:tcW w:w="1800" w:type="dxa"/>
            <w:tcBorders>
              <w:top w:val="double" w:sz="4" w:space="0" w:color="auto"/>
              <w:bottom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комад</w:t>
            </w:r>
          </w:p>
        </w:tc>
        <w:tc>
          <w:tcPr>
            <w:tcW w:w="2070" w:type="dxa"/>
            <w:tcBorders>
              <w:top w:val="double" w:sz="4" w:space="0" w:color="auto"/>
              <w:bottom w:val="single" w:sz="4" w:space="0" w:color="auto"/>
            </w:tcBorders>
            <w:vAlign w:val="center"/>
          </w:tcPr>
          <w:p w:rsidR="00B5054E" w:rsidRPr="00BD539A" w:rsidRDefault="00B5054E" w:rsidP="00B5054E">
            <w:pPr>
              <w:spacing w:before="60" w:after="60"/>
              <w:jc w:val="center"/>
              <w:rPr>
                <w:rFonts w:ascii="Arial" w:hAnsi="Arial" w:cs="Arial"/>
                <w:lang w:val="sr-Latn-RS"/>
              </w:rPr>
            </w:pPr>
            <w:r w:rsidRPr="00BD539A">
              <w:rPr>
                <w:rFonts w:ascii="Arial" w:hAnsi="Arial" w:cs="Arial"/>
                <w:lang w:val="sr-Cyrl-RS"/>
              </w:rPr>
              <w:t>5</w:t>
            </w:r>
            <w:r w:rsidRPr="00BD539A">
              <w:rPr>
                <w:rFonts w:ascii="Arial" w:hAnsi="Arial" w:cs="Arial"/>
                <w:lang w:val="sr-Latn-RS"/>
              </w:rPr>
              <w:t>0</w:t>
            </w:r>
          </w:p>
        </w:tc>
      </w:tr>
      <w:tr w:rsidR="00B5054E" w:rsidRPr="00BD539A" w:rsidTr="00B5054E">
        <w:tc>
          <w:tcPr>
            <w:tcW w:w="959" w:type="dxa"/>
            <w:tcBorders>
              <w:top w:val="single" w:sz="4" w:space="0" w:color="auto"/>
              <w:left w:val="doub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tcBorders>
              <w:top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Радиографско испитивање</w:t>
            </w:r>
          </w:p>
        </w:tc>
        <w:tc>
          <w:tcPr>
            <w:tcW w:w="1800" w:type="dxa"/>
            <w:tcBorders>
              <w:top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заварени спој</w:t>
            </w:r>
          </w:p>
        </w:tc>
        <w:tc>
          <w:tcPr>
            <w:tcW w:w="2070" w:type="dxa"/>
            <w:tcBorders>
              <w:top w:val="single" w:sz="4" w:space="0" w:color="auto"/>
            </w:tcBorders>
            <w:vAlign w:val="center"/>
          </w:tcPr>
          <w:p w:rsidR="00B5054E" w:rsidRPr="00BD539A" w:rsidRDefault="00B5054E" w:rsidP="00B5054E">
            <w:pPr>
              <w:spacing w:before="60" w:after="60"/>
              <w:jc w:val="center"/>
              <w:rPr>
                <w:rFonts w:ascii="Arial" w:hAnsi="Arial" w:cs="Arial"/>
                <w:lang w:val="sr-Latn-RS"/>
              </w:rPr>
            </w:pPr>
            <w:r w:rsidRPr="00BD539A">
              <w:rPr>
                <w:rFonts w:ascii="Arial" w:hAnsi="Arial" w:cs="Arial"/>
                <w:lang w:val="sr-Latn-RS"/>
              </w:rPr>
              <w:t>400</w:t>
            </w:r>
          </w:p>
        </w:tc>
      </w:tr>
      <w:tr w:rsidR="00B5054E" w:rsidRPr="00BD539A" w:rsidTr="00B5054E">
        <w:tc>
          <w:tcPr>
            <w:tcW w:w="959" w:type="dxa"/>
            <w:tcBorders>
              <w:top w:val="single" w:sz="4" w:space="0" w:color="auto"/>
              <w:left w:val="doub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tcBorders>
              <w:top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Магнетно–флуксно испитивање</w:t>
            </w:r>
          </w:p>
        </w:tc>
        <w:tc>
          <w:tcPr>
            <w:tcW w:w="1800" w:type="dxa"/>
            <w:tcBorders>
              <w:top w:val="single" w:sz="4" w:space="0" w:color="auto"/>
            </w:tcBorders>
            <w:vAlign w:val="center"/>
          </w:tcPr>
          <w:p w:rsidR="00B5054E" w:rsidRPr="00BD539A" w:rsidRDefault="00B5054E" w:rsidP="00B5054E">
            <w:pPr>
              <w:spacing w:before="60" w:after="60"/>
              <w:jc w:val="center"/>
              <w:rPr>
                <w:rFonts w:ascii="Arial" w:hAnsi="Arial" w:cs="Arial"/>
                <w:lang w:val="en-GB"/>
              </w:rPr>
            </w:pPr>
            <w:r w:rsidRPr="00BD539A">
              <w:rPr>
                <w:rFonts w:ascii="Arial" w:hAnsi="Arial" w:cs="Arial"/>
                <w:lang w:val="en-GB"/>
              </w:rPr>
              <w:t>m</w:t>
            </w:r>
          </w:p>
        </w:tc>
        <w:tc>
          <w:tcPr>
            <w:tcW w:w="2070" w:type="dxa"/>
            <w:tcBorders>
              <w:top w:val="single" w:sz="4" w:space="0" w:color="auto"/>
            </w:tcBorders>
            <w:vAlign w:val="center"/>
          </w:tcPr>
          <w:p w:rsidR="00B5054E" w:rsidRPr="00BD539A" w:rsidRDefault="00B5054E" w:rsidP="00B5054E">
            <w:pPr>
              <w:spacing w:before="60" w:after="60"/>
              <w:jc w:val="center"/>
              <w:rPr>
                <w:rFonts w:ascii="Arial" w:hAnsi="Arial" w:cs="Arial"/>
                <w:lang w:val="en-GB"/>
              </w:rPr>
            </w:pPr>
            <w:r w:rsidRPr="00BD539A">
              <w:rPr>
                <w:rFonts w:ascii="Arial" w:hAnsi="Arial" w:cs="Arial"/>
                <w:lang w:val="en-GB"/>
              </w:rPr>
              <w:t>1</w:t>
            </w:r>
            <w:r w:rsidRPr="00BD539A">
              <w:rPr>
                <w:rFonts w:ascii="Arial" w:hAnsi="Arial" w:cs="Arial"/>
                <w:lang w:val="sr-Cyrl-RS"/>
              </w:rPr>
              <w:t>0</w:t>
            </w:r>
            <w:r w:rsidRPr="00BD539A">
              <w:rPr>
                <w:rFonts w:ascii="Arial" w:hAnsi="Arial" w:cs="Arial"/>
                <w:lang w:val="en-GB"/>
              </w:rPr>
              <w:t>0</w:t>
            </w:r>
          </w:p>
        </w:tc>
      </w:tr>
      <w:tr w:rsidR="00B5054E" w:rsidRPr="00BD539A" w:rsidTr="00B5054E">
        <w:tc>
          <w:tcPr>
            <w:tcW w:w="959" w:type="dxa"/>
            <w:tcBorders>
              <w:top w:val="single" w:sz="4" w:space="0" w:color="auto"/>
              <w:left w:val="doub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tcBorders>
              <w:top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Магнетно–флуксно испитивање</w:t>
            </w:r>
          </w:p>
        </w:tc>
        <w:tc>
          <w:tcPr>
            <w:tcW w:w="1800" w:type="dxa"/>
            <w:tcBorders>
              <w:top w:val="single" w:sz="4" w:space="0" w:color="auto"/>
            </w:tcBorders>
            <w:vAlign w:val="center"/>
          </w:tcPr>
          <w:p w:rsidR="00B5054E" w:rsidRPr="00BD539A" w:rsidRDefault="00B5054E" w:rsidP="00B5054E">
            <w:pPr>
              <w:spacing w:before="60" w:after="60"/>
              <w:jc w:val="center"/>
              <w:rPr>
                <w:rFonts w:ascii="Arial" w:hAnsi="Arial" w:cs="Arial"/>
                <w:vertAlign w:val="superscript"/>
                <w:lang w:val="en-GB"/>
              </w:rPr>
            </w:pPr>
            <w:r w:rsidRPr="00BD539A">
              <w:rPr>
                <w:rFonts w:ascii="Arial" w:hAnsi="Arial" w:cs="Arial"/>
                <w:lang w:val="en-GB"/>
              </w:rPr>
              <w:t>m</w:t>
            </w:r>
            <w:r w:rsidRPr="00BD539A">
              <w:rPr>
                <w:rFonts w:ascii="Arial" w:hAnsi="Arial" w:cs="Arial"/>
                <w:vertAlign w:val="superscript"/>
                <w:lang w:val="en-GB"/>
              </w:rPr>
              <w:t>2</w:t>
            </w:r>
          </w:p>
        </w:tc>
        <w:tc>
          <w:tcPr>
            <w:tcW w:w="2070" w:type="dxa"/>
            <w:tcBorders>
              <w:top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30</w:t>
            </w:r>
          </w:p>
        </w:tc>
      </w:tr>
      <w:tr w:rsidR="00B5054E" w:rsidRPr="00BD539A" w:rsidTr="00B5054E">
        <w:tc>
          <w:tcPr>
            <w:tcW w:w="959" w:type="dxa"/>
            <w:tcBorders>
              <w:top w:val="single" w:sz="4" w:space="0" w:color="auto"/>
              <w:left w:val="doub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tcBorders>
              <w:top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Пенетрантско испитивање</w:t>
            </w:r>
          </w:p>
        </w:tc>
        <w:tc>
          <w:tcPr>
            <w:tcW w:w="1800" w:type="dxa"/>
            <w:tcBorders>
              <w:top w:val="single" w:sz="4" w:space="0" w:color="auto"/>
            </w:tcBorders>
            <w:vAlign w:val="center"/>
          </w:tcPr>
          <w:p w:rsidR="00B5054E" w:rsidRPr="00BD539A" w:rsidRDefault="00B5054E" w:rsidP="00B5054E">
            <w:pPr>
              <w:spacing w:before="60" w:after="60"/>
              <w:jc w:val="center"/>
              <w:rPr>
                <w:rFonts w:ascii="Arial" w:hAnsi="Arial" w:cs="Arial"/>
                <w:lang w:val="en-GB"/>
              </w:rPr>
            </w:pPr>
            <w:r w:rsidRPr="00BD539A">
              <w:rPr>
                <w:rFonts w:ascii="Arial" w:hAnsi="Arial" w:cs="Arial"/>
                <w:lang w:val="en-GB"/>
              </w:rPr>
              <w:t>m</w:t>
            </w:r>
          </w:p>
        </w:tc>
        <w:tc>
          <w:tcPr>
            <w:tcW w:w="2070" w:type="dxa"/>
            <w:tcBorders>
              <w:top w:val="single" w:sz="4" w:space="0" w:color="auto"/>
            </w:tcBorders>
            <w:vAlign w:val="center"/>
          </w:tcPr>
          <w:p w:rsidR="00B5054E" w:rsidRPr="00BD539A" w:rsidRDefault="00B5054E" w:rsidP="00B5054E">
            <w:pPr>
              <w:spacing w:before="60" w:after="60"/>
              <w:jc w:val="center"/>
              <w:rPr>
                <w:rFonts w:ascii="Arial" w:hAnsi="Arial" w:cs="Arial"/>
                <w:lang w:val="sr-Latn-RS"/>
              </w:rPr>
            </w:pPr>
            <w:r w:rsidRPr="00BD539A">
              <w:rPr>
                <w:rFonts w:ascii="Arial" w:hAnsi="Arial" w:cs="Arial"/>
                <w:lang w:val="sr-Latn-RS"/>
              </w:rPr>
              <w:t>1</w:t>
            </w:r>
            <w:r w:rsidRPr="00BD539A">
              <w:rPr>
                <w:rFonts w:ascii="Arial" w:hAnsi="Arial" w:cs="Arial"/>
                <w:lang w:val="sr-Cyrl-RS"/>
              </w:rPr>
              <w:t>0</w:t>
            </w:r>
            <w:r w:rsidRPr="00BD539A">
              <w:rPr>
                <w:rFonts w:ascii="Arial" w:hAnsi="Arial" w:cs="Arial"/>
                <w:lang w:val="sr-Latn-RS"/>
              </w:rPr>
              <w:t>0</w:t>
            </w:r>
          </w:p>
        </w:tc>
      </w:tr>
      <w:tr w:rsidR="00B5054E" w:rsidRPr="00BD539A" w:rsidTr="00B5054E">
        <w:tc>
          <w:tcPr>
            <w:tcW w:w="959" w:type="dxa"/>
            <w:tcBorders>
              <w:top w:val="single" w:sz="4" w:space="0" w:color="auto"/>
              <w:left w:val="doub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tcBorders>
              <w:top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Пенетрантско испитивање</w:t>
            </w:r>
          </w:p>
        </w:tc>
        <w:tc>
          <w:tcPr>
            <w:tcW w:w="1800" w:type="dxa"/>
            <w:tcBorders>
              <w:top w:val="single" w:sz="4" w:space="0" w:color="auto"/>
            </w:tcBorders>
            <w:vAlign w:val="center"/>
          </w:tcPr>
          <w:p w:rsidR="00B5054E" w:rsidRPr="00BD539A" w:rsidRDefault="00B5054E" w:rsidP="00B5054E">
            <w:pPr>
              <w:spacing w:before="60" w:after="60"/>
              <w:jc w:val="center"/>
              <w:rPr>
                <w:rFonts w:ascii="Arial" w:hAnsi="Arial" w:cs="Arial"/>
                <w:vertAlign w:val="superscript"/>
                <w:lang w:val="en-GB"/>
              </w:rPr>
            </w:pPr>
            <w:r w:rsidRPr="00BD539A">
              <w:rPr>
                <w:rFonts w:ascii="Arial" w:hAnsi="Arial" w:cs="Arial"/>
                <w:lang w:val="en-GB"/>
              </w:rPr>
              <w:t>m</w:t>
            </w:r>
            <w:r w:rsidRPr="00BD539A">
              <w:rPr>
                <w:rFonts w:ascii="Arial" w:hAnsi="Arial" w:cs="Arial"/>
                <w:vertAlign w:val="superscript"/>
                <w:lang w:val="en-GB"/>
              </w:rPr>
              <w:t>2</w:t>
            </w:r>
          </w:p>
        </w:tc>
        <w:tc>
          <w:tcPr>
            <w:tcW w:w="2070" w:type="dxa"/>
            <w:tcBorders>
              <w:top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30</w:t>
            </w:r>
          </w:p>
        </w:tc>
      </w:tr>
      <w:tr w:rsidR="00B5054E" w:rsidRPr="00BD539A" w:rsidTr="00B5054E">
        <w:tc>
          <w:tcPr>
            <w:tcW w:w="959" w:type="dxa"/>
            <w:tcBorders>
              <w:top w:val="single" w:sz="4" w:space="0" w:color="auto"/>
              <w:left w:val="doub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tcBorders>
              <w:top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Ултразвучно испитивање</w:t>
            </w:r>
          </w:p>
        </w:tc>
        <w:tc>
          <w:tcPr>
            <w:tcW w:w="1800" w:type="dxa"/>
            <w:tcBorders>
              <w:top w:val="single" w:sz="4" w:space="0" w:color="auto"/>
            </w:tcBorders>
            <w:vAlign w:val="center"/>
          </w:tcPr>
          <w:p w:rsidR="00B5054E" w:rsidRPr="00BD539A" w:rsidRDefault="00B5054E" w:rsidP="00B5054E">
            <w:pPr>
              <w:spacing w:before="60" w:after="60"/>
              <w:jc w:val="center"/>
              <w:rPr>
                <w:rFonts w:ascii="Arial" w:hAnsi="Arial" w:cs="Arial"/>
                <w:lang w:val="en-GB"/>
              </w:rPr>
            </w:pPr>
            <w:r w:rsidRPr="00BD539A">
              <w:rPr>
                <w:rFonts w:ascii="Arial" w:hAnsi="Arial" w:cs="Arial"/>
                <w:lang w:val="en-GB"/>
              </w:rPr>
              <w:t>m</w:t>
            </w:r>
          </w:p>
        </w:tc>
        <w:tc>
          <w:tcPr>
            <w:tcW w:w="2070" w:type="dxa"/>
            <w:tcBorders>
              <w:top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100</w:t>
            </w:r>
          </w:p>
        </w:tc>
      </w:tr>
      <w:tr w:rsidR="00B5054E" w:rsidRPr="00BD539A" w:rsidTr="00B5054E">
        <w:tc>
          <w:tcPr>
            <w:tcW w:w="959" w:type="dxa"/>
            <w:tcBorders>
              <w:left w:val="doub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Ултразвучно испитивање</w:t>
            </w:r>
          </w:p>
        </w:tc>
        <w:tc>
          <w:tcPr>
            <w:tcW w:w="1800" w:type="dxa"/>
            <w:vAlign w:val="center"/>
          </w:tcPr>
          <w:p w:rsidR="00B5054E" w:rsidRPr="00BD539A" w:rsidRDefault="00B5054E" w:rsidP="00B5054E">
            <w:pPr>
              <w:spacing w:before="60" w:after="60"/>
              <w:jc w:val="center"/>
              <w:rPr>
                <w:rFonts w:ascii="Arial" w:hAnsi="Arial" w:cs="Arial"/>
                <w:vertAlign w:val="superscript"/>
                <w:lang w:val="en-GB"/>
              </w:rPr>
            </w:pPr>
            <w:r w:rsidRPr="00BD539A">
              <w:rPr>
                <w:rFonts w:ascii="Arial" w:hAnsi="Arial" w:cs="Arial"/>
                <w:lang w:val="en-GB"/>
              </w:rPr>
              <w:t>m</w:t>
            </w:r>
            <w:r w:rsidRPr="00BD539A">
              <w:rPr>
                <w:rFonts w:ascii="Arial" w:hAnsi="Arial" w:cs="Arial"/>
                <w:vertAlign w:val="superscript"/>
                <w:lang w:val="en-GB"/>
              </w:rPr>
              <w:t>2</w:t>
            </w:r>
          </w:p>
        </w:tc>
        <w:tc>
          <w:tcPr>
            <w:tcW w:w="2070" w:type="dxa"/>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30</w:t>
            </w:r>
          </w:p>
        </w:tc>
      </w:tr>
      <w:tr w:rsidR="00B5054E" w:rsidRPr="00BD539A" w:rsidTr="00B5054E">
        <w:tc>
          <w:tcPr>
            <w:tcW w:w="959" w:type="dxa"/>
            <w:tcBorders>
              <w:left w:val="doub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Испитивање тврдоће</w:t>
            </w:r>
          </w:p>
        </w:tc>
        <w:tc>
          <w:tcPr>
            <w:tcW w:w="1800" w:type="dxa"/>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мерно место</w:t>
            </w:r>
          </w:p>
        </w:tc>
        <w:tc>
          <w:tcPr>
            <w:tcW w:w="2070" w:type="dxa"/>
            <w:vAlign w:val="center"/>
          </w:tcPr>
          <w:p w:rsidR="00B5054E" w:rsidRPr="00BD539A" w:rsidRDefault="00B5054E" w:rsidP="00B5054E">
            <w:pPr>
              <w:spacing w:before="60" w:after="60"/>
              <w:jc w:val="center"/>
              <w:rPr>
                <w:rFonts w:ascii="Arial" w:hAnsi="Arial" w:cs="Arial"/>
                <w:lang w:val="sr-Latn-RS"/>
              </w:rPr>
            </w:pPr>
            <w:r w:rsidRPr="00BD539A">
              <w:rPr>
                <w:rFonts w:ascii="Arial" w:hAnsi="Arial" w:cs="Arial"/>
                <w:lang w:val="sr-Latn-RS"/>
              </w:rPr>
              <w:t>400</w:t>
            </w:r>
          </w:p>
        </w:tc>
      </w:tr>
      <w:tr w:rsidR="00B5054E" w:rsidRPr="00BD539A" w:rsidTr="00B5054E">
        <w:tc>
          <w:tcPr>
            <w:tcW w:w="959" w:type="dxa"/>
            <w:tcBorders>
              <w:left w:val="double" w:sz="4" w:space="0" w:color="auto"/>
              <w:bottom w:val="sing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tcBorders>
              <w:bottom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Димензиона контрола (мерење дебљине, пречника,..)</w:t>
            </w:r>
          </w:p>
        </w:tc>
        <w:tc>
          <w:tcPr>
            <w:tcW w:w="1800" w:type="dxa"/>
            <w:tcBorders>
              <w:bottom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мерно место</w:t>
            </w:r>
          </w:p>
        </w:tc>
        <w:tc>
          <w:tcPr>
            <w:tcW w:w="2070" w:type="dxa"/>
            <w:tcBorders>
              <w:bottom w:val="single" w:sz="4" w:space="0" w:color="auto"/>
            </w:tcBorders>
            <w:vAlign w:val="center"/>
          </w:tcPr>
          <w:p w:rsidR="00B5054E" w:rsidRPr="00BD539A" w:rsidRDefault="00B5054E" w:rsidP="00B5054E">
            <w:pPr>
              <w:spacing w:before="60" w:after="60"/>
              <w:jc w:val="center"/>
              <w:rPr>
                <w:rFonts w:ascii="Arial" w:hAnsi="Arial" w:cs="Arial"/>
                <w:lang w:val="sr-Latn-RS"/>
              </w:rPr>
            </w:pPr>
            <w:r w:rsidRPr="00BD539A">
              <w:rPr>
                <w:rFonts w:ascii="Arial" w:hAnsi="Arial" w:cs="Arial"/>
                <w:lang w:val="sr-Cyrl-RS"/>
              </w:rPr>
              <w:t>18</w:t>
            </w:r>
            <w:r w:rsidRPr="00BD539A">
              <w:rPr>
                <w:rFonts w:ascii="Arial" w:hAnsi="Arial" w:cs="Arial"/>
                <w:lang w:val="sr-Latn-RS"/>
              </w:rPr>
              <w:t>00</w:t>
            </w:r>
          </w:p>
        </w:tc>
      </w:tr>
      <w:tr w:rsidR="00B5054E" w:rsidRPr="00BD539A" w:rsidTr="00B5054E">
        <w:tc>
          <w:tcPr>
            <w:tcW w:w="959" w:type="dxa"/>
            <w:tcBorders>
              <w:left w:val="double" w:sz="4" w:space="0" w:color="auto"/>
              <w:bottom w:val="sing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tcBorders>
              <w:bottom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Визуелна контрола</w:t>
            </w:r>
          </w:p>
        </w:tc>
        <w:tc>
          <w:tcPr>
            <w:tcW w:w="1800" w:type="dxa"/>
            <w:tcBorders>
              <w:bottom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заварени спој</w:t>
            </w:r>
          </w:p>
        </w:tc>
        <w:tc>
          <w:tcPr>
            <w:tcW w:w="2070" w:type="dxa"/>
            <w:tcBorders>
              <w:bottom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100</w:t>
            </w:r>
          </w:p>
        </w:tc>
      </w:tr>
      <w:tr w:rsidR="00B5054E" w:rsidRPr="00BD539A" w:rsidTr="00B5054E">
        <w:tc>
          <w:tcPr>
            <w:tcW w:w="959" w:type="dxa"/>
            <w:tcBorders>
              <w:left w:val="double" w:sz="4" w:space="0" w:color="auto"/>
              <w:bottom w:val="sing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tcBorders>
              <w:bottom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Ендоскопија</w:t>
            </w:r>
          </w:p>
        </w:tc>
        <w:tc>
          <w:tcPr>
            <w:tcW w:w="1800" w:type="dxa"/>
            <w:tcBorders>
              <w:bottom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мерно место</w:t>
            </w:r>
          </w:p>
        </w:tc>
        <w:tc>
          <w:tcPr>
            <w:tcW w:w="2070" w:type="dxa"/>
            <w:tcBorders>
              <w:bottom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20</w:t>
            </w:r>
          </w:p>
        </w:tc>
      </w:tr>
      <w:tr w:rsidR="00B5054E" w:rsidRPr="00BD539A" w:rsidTr="00B5054E">
        <w:tc>
          <w:tcPr>
            <w:tcW w:w="959" w:type="dxa"/>
            <w:tcBorders>
              <w:left w:val="double" w:sz="4" w:space="0" w:color="auto"/>
              <w:bottom w:val="single" w:sz="4" w:space="0" w:color="auto"/>
            </w:tcBorders>
            <w:vAlign w:val="center"/>
          </w:tcPr>
          <w:p w:rsidR="00B5054E" w:rsidRPr="00BD539A" w:rsidRDefault="00B5054E" w:rsidP="00B5054E">
            <w:pPr>
              <w:numPr>
                <w:ilvl w:val="0"/>
                <w:numId w:val="52"/>
              </w:numPr>
              <w:spacing w:before="60" w:after="60"/>
              <w:ind w:left="426" w:hanging="142"/>
              <w:contextualSpacing/>
              <w:jc w:val="center"/>
              <w:rPr>
                <w:rFonts w:ascii="Arial" w:hAnsi="Arial" w:cs="Arial"/>
                <w:lang w:val="sr-Latn-CS"/>
              </w:rPr>
            </w:pPr>
          </w:p>
        </w:tc>
        <w:tc>
          <w:tcPr>
            <w:tcW w:w="4246" w:type="dxa"/>
            <w:tcBorders>
              <w:bottom w:val="single" w:sz="4" w:space="0" w:color="auto"/>
            </w:tcBorders>
            <w:vAlign w:val="center"/>
          </w:tcPr>
          <w:p w:rsidR="00B5054E" w:rsidRPr="00BD539A" w:rsidRDefault="00B5054E" w:rsidP="00B5054E">
            <w:pPr>
              <w:spacing w:before="60" w:after="60"/>
              <w:jc w:val="left"/>
              <w:rPr>
                <w:rFonts w:ascii="Arial" w:hAnsi="Arial" w:cs="Arial"/>
                <w:lang w:val="sr-Latn-RS"/>
              </w:rPr>
            </w:pPr>
            <w:r w:rsidRPr="00BD539A">
              <w:rPr>
                <w:rFonts w:ascii="Arial" w:hAnsi="Arial" w:cs="Arial"/>
                <w:lang w:val="sr-Latn-RS"/>
              </w:rPr>
              <w:t>XRF</w:t>
            </w:r>
          </w:p>
        </w:tc>
        <w:tc>
          <w:tcPr>
            <w:tcW w:w="1800" w:type="dxa"/>
            <w:tcBorders>
              <w:bottom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мерно место</w:t>
            </w:r>
          </w:p>
        </w:tc>
        <w:tc>
          <w:tcPr>
            <w:tcW w:w="2070" w:type="dxa"/>
            <w:tcBorders>
              <w:bottom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150</w:t>
            </w:r>
          </w:p>
        </w:tc>
      </w:tr>
    </w:tbl>
    <w:p w:rsidR="00B5054E" w:rsidRPr="00BD539A" w:rsidRDefault="00B5054E" w:rsidP="00B5054E">
      <w:pPr>
        <w:tabs>
          <w:tab w:val="left" w:pos="6015"/>
        </w:tabs>
        <w:spacing w:before="0"/>
        <w:rPr>
          <w:rFonts w:cs="Arial"/>
          <w:lang w:val="sr-Cyrl-CS"/>
        </w:rPr>
      </w:pPr>
    </w:p>
    <w:p w:rsidR="00B5054E" w:rsidRPr="00BD539A" w:rsidRDefault="00B5054E" w:rsidP="00B5054E">
      <w:pPr>
        <w:spacing w:before="0" w:after="240"/>
        <w:jc w:val="left"/>
        <w:rPr>
          <w:rFonts w:cs="Arial"/>
          <w:i/>
          <w:u w:val="single"/>
          <w:lang w:val="sr-Latn-CS"/>
        </w:rPr>
      </w:pPr>
      <w:r w:rsidRPr="00BD539A">
        <w:rPr>
          <w:rFonts w:cs="Arial"/>
          <w:b/>
          <w:i/>
          <w:u w:val="single"/>
          <w:lang w:val="sr-Cyrl-RS"/>
        </w:rPr>
        <w:t xml:space="preserve">Испитивања </w:t>
      </w:r>
      <w:r w:rsidRPr="00BD539A">
        <w:rPr>
          <w:rFonts w:cs="Arial"/>
          <w:b/>
          <w:i/>
          <w:u w:val="single"/>
          <w:lang w:val="sr-Latn-RS"/>
        </w:rPr>
        <w:t xml:space="preserve"> </w:t>
      </w:r>
      <w:r w:rsidRPr="00BD539A">
        <w:rPr>
          <w:rFonts w:cs="Arial"/>
          <w:b/>
          <w:i/>
          <w:u w:val="single"/>
          <w:lang w:val="sr-Cyrl-RS"/>
        </w:rPr>
        <w:t>са разарањем:</w:t>
      </w:r>
    </w:p>
    <w:tbl>
      <w:tblPr>
        <w:tblStyle w:val="TableGrid11"/>
        <w:tblW w:w="9165" w:type="dxa"/>
        <w:tblLayout w:type="fixed"/>
        <w:tblLook w:val="04A0" w:firstRow="1" w:lastRow="0" w:firstColumn="1" w:lastColumn="0" w:noHBand="0" w:noVBand="1"/>
      </w:tblPr>
      <w:tblGrid>
        <w:gridCol w:w="959"/>
        <w:gridCol w:w="4246"/>
        <w:gridCol w:w="1800"/>
        <w:gridCol w:w="2160"/>
      </w:tblGrid>
      <w:tr w:rsidR="00B5054E" w:rsidRPr="00BD539A" w:rsidTr="00B5054E">
        <w:tc>
          <w:tcPr>
            <w:tcW w:w="959" w:type="dxa"/>
            <w:tcBorders>
              <w:top w:val="double" w:sz="4" w:space="0" w:color="auto"/>
              <w:left w:val="double" w:sz="4" w:space="0" w:color="auto"/>
              <w:bottom w:val="double" w:sz="4" w:space="0" w:color="auto"/>
            </w:tcBorders>
            <w:vAlign w:val="center"/>
          </w:tcPr>
          <w:p w:rsidR="00B5054E" w:rsidRPr="00BD539A" w:rsidRDefault="00B5054E" w:rsidP="00B5054E">
            <w:pPr>
              <w:spacing w:before="60" w:after="60"/>
              <w:jc w:val="center"/>
              <w:rPr>
                <w:rFonts w:ascii="Arial" w:hAnsi="Arial" w:cs="Arial"/>
                <w:b/>
                <w:lang w:val="sr-Latn-CS"/>
              </w:rPr>
            </w:pPr>
            <w:r w:rsidRPr="00BD539A">
              <w:rPr>
                <w:rFonts w:ascii="Arial" w:hAnsi="Arial" w:cs="Arial"/>
                <w:b/>
                <w:lang w:val="en-GB"/>
              </w:rPr>
              <w:t>Р</w:t>
            </w:r>
            <w:r w:rsidRPr="00BD539A">
              <w:rPr>
                <w:rFonts w:ascii="Arial" w:hAnsi="Arial" w:cs="Arial"/>
                <w:b/>
                <w:lang w:val="sr-Latn-CS"/>
              </w:rPr>
              <w:t>едни број</w:t>
            </w:r>
          </w:p>
        </w:tc>
        <w:tc>
          <w:tcPr>
            <w:tcW w:w="4246" w:type="dxa"/>
            <w:tcBorders>
              <w:top w:val="double" w:sz="4" w:space="0" w:color="auto"/>
              <w:bottom w:val="double" w:sz="4" w:space="0" w:color="auto"/>
            </w:tcBorders>
            <w:vAlign w:val="center"/>
          </w:tcPr>
          <w:p w:rsidR="00B5054E" w:rsidRPr="00BD539A" w:rsidRDefault="00B5054E" w:rsidP="00B5054E">
            <w:pPr>
              <w:spacing w:before="60" w:after="60"/>
              <w:jc w:val="center"/>
              <w:rPr>
                <w:rFonts w:ascii="Arial" w:hAnsi="Arial" w:cs="Arial"/>
                <w:b/>
                <w:lang w:val="sr-Latn-CS"/>
              </w:rPr>
            </w:pPr>
            <w:r w:rsidRPr="00BD539A">
              <w:rPr>
                <w:rFonts w:ascii="Arial" w:hAnsi="Arial" w:cs="Arial"/>
                <w:b/>
                <w:lang w:val="en-GB"/>
              </w:rPr>
              <w:t>Врста</w:t>
            </w:r>
            <w:r w:rsidRPr="00BD539A">
              <w:rPr>
                <w:rFonts w:ascii="Arial" w:hAnsi="Arial" w:cs="Arial"/>
                <w:b/>
                <w:lang w:val="sr-Latn-CS"/>
              </w:rPr>
              <w:t xml:space="preserve"> </w:t>
            </w:r>
            <w:r w:rsidRPr="00BD539A">
              <w:rPr>
                <w:rFonts w:ascii="Arial" w:hAnsi="Arial" w:cs="Arial"/>
                <w:b/>
                <w:lang w:val="en-GB"/>
              </w:rPr>
              <w:t>испитивања</w:t>
            </w:r>
          </w:p>
        </w:tc>
        <w:tc>
          <w:tcPr>
            <w:tcW w:w="1800" w:type="dxa"/>
            <w:tcBorders>
              <w:top w:val="double" w:sz="4" w:space="0" w:color="auto"/>
              <w:bottom w:val="double" w:sz="4" w:space="0" w:color="auto"/>
            </w:tcBorders>
            <w:vAlign w:val="center"/>
          </w:tcPr>
          <w:p w:rsidR="00B5054E" w:rsidRPr="00BD539A" w:rsidRDefault="00B5054E" w:rsidP="00B5054E">
            <w:pPr>
              <w:spacing w:before="60" w:after="60"/>
              <w:jc w:val="center"/>
              <w:rPr>
                <w:rFonts w:ascii="Arial" w:hAnsi="Arial" w:cs="Arial"/>
                <w:b/>
                <w:lang w:val="sr-Latn-CS"/>
              </w:rPr>
            </w:pPr>
            <w:r w:rsidRPr="00BD539A">
              <w:rPr>
                <w:rFonts w:ascii="Arial" w:hAnsi="Arial" w:cs="Arial"/>
                <w:b/>
                <w:lang w:val="en-GB"/>
              </w:rPr>
              <w:t>Јединица</w:t>
            </w:r>
            <w:r w:rsidRPr="00BD539A">
              <w:rPr>
                <w:rFonts w:ascii="Arial" w:hAnsi="Arial" w:cs="Arial"/>
                <w:b/>
                <w:lang w:val="sr-Latn-CS"/>
              </w:rPr>
              <w:t xml:space="preserve"> </w:t>
            </w:r>
            <w:r w:rsidRPr="00BD539A">
              <w:rPr>
                <w:rFonts w:ascii="Arial" w:hAnsi="Arial" w:cs="Arial"/>
                <w:b/>
                <w:lang w:val="en-GB"/>
              </w:rPr>
              <w:t>мере</w:t>
            </w:r>
          </w:p>
        </w:tc>
        <w:tc>
          <w:tcPr>
            <w:tcW w:w="2160" w:type="dxa"/>
            <w:tcBorders>
              <w:top w:val="double" w:sz="4" w:space="0" w:color="auto"/>
              <w:bottom w:val="double" w:sz="4" w:space="0" w:color="auto"/>
            </w:tcBorders>
            <w:vAlign w:val="center"/>
          </w:tcPr>
          <w:p w:rsidR="00B5054E" w:rsidRPr="00BD539A" w:rsidRDefault="00B5054E" w:rsidP="00B5054E">
            <w:pPr>
              <w:spacing w:before="60" w:after="60"/>
              <w:jc w:val="center"/>
              <w:rPr>
                <w:rFonts w:ascii="Arial" w:hAnsi="Arial" w:cs="Arial"/>
                <w:b/>
                <w:lang w:val="sr-Latn-CS"/>
              </w:rPr>
            </w:pPr>
            <w:r w:rsidRPr="00BD539A">
              <w:rPr>
                <w:rFonts w:ascii="Arial" w:hAnsi="Arial" w:cs="Arial"/>
                <w:b/>
                <w:lang w:val="en-GB"/>
              </w:rPr>
              <w:t>Количина</w:t>
            </w:r>
          </w:p>
        </w:tc>
      </w:tr>
      <w:tr w:rsidR="00B5054E" w:rsidRPr="00BD539A" w:rsidTr="00B5054E">
        <w:tc>
          <w:tcPr>
            <w:tcW w:w="959" w:type="dxa"/>
            <w:tcBorders>
              <w:top w:val="single" w:sz="4" w:space="0" w:color="auto"/>
              <w:left w:val="double" w:sz="4" w:space="0" w:color="auto"/>
            </w:tcBorders>
            <w:vAlign w:val="center"/>
          </w:tcPr>
          <w:p w:rsidR="00B5054E" w:rsidRPr="00BD539A" w:rsidRDefault="00B5054E" w:rsidP="00B5054E">
            <w:pPr>
              <w:numPr>
                <w:ilvl w:val="0"/>
                <w:numId w:val="54"/>
              </w:numPr>
              <w:spacing w:before="60" w:after="60"/>
              <w:ind w:left="426" w:hanging="142"/>
              <w:contextualSpacing/>
              <w:jc w:val="center"/>
              <w:rPr>
                <w:rFonts w:ascii="Arial" w:hAnsi="Arial" w:cs="Arial"/>
                <w:lang w:val="sr-Latn-CS"/>
              </w:rPr>
            </w:pPr>
          </w:p>
        </w:tc>
        <w:tc>
          <w:tcPr>
            <w:tcW w:w="4246" w:type="dxa"/>
            <w:tcBorders>
              <w:top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Испитивање затезањем</w:t>
            </w:r>
          </w:p>
        </w:tc>
        <w:tc>
          <w:tcPr>
            <w:tcW w:w="1800" w:type="dxa"/>
            <w:tcBorders>
              <w:top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епрувета</w:t>
            </w:r>
          </w:p>
        </w:tc>
        <w:tc>
          <w:tcPr>
            <w:tcW w:w="2160" w:type="dxa"/>
            <w:tcBorders>
              <w:top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150</w:t>
            </w:r>
          </w:p>
        </w:tc>
      </w:tr>
      <w:tr w:rsidR="00B5054E" w:rsidRPr="00BD539A" w:rsidTr="00B5054E">
        <w:tc>
          <w:tcPr>
            <w:tcW w:w="959" w:type="dxa"/>
            <w:tcBorders>
              <w:top w:val="single" w:sz="4" w:space="0" w:color="auto"/>
              <w:left w:val="double" w:sz="4" w:space="0" w:color="auto"/>
            </w:tcBorders>
            <w:vAlign w:val="center"/>
          </w:tcPr>
          <w:p w:rsidR="00B5054E" w:rsidRPr="00BD539A" w:rsidRDefault="00B5054E" w:rsidP="00B5054E">
            <w:pPr>
              <w:numPr>
                <w:ilvl w:val="0"/>
                <w:numId w:val="54"/>
              </w:numPr>
              <w:spacing w:before="60" w:after="60"/>
              <w:ind w:left="426" w:hanging="142"/>
              <w:contextualSpacing/>
              <w:jc w:val="center"/>
              <w:rPr>
                <w:rFonts w:ascii="Arial" w:hAnsi="Arial" w:cs="Arial"/>
                <w:lang w:val="sr-Latn-CS"/>
              </w:rPr>
            </w:pPr>
          </w:p>
        </w:tc>
        <w:tc>
          <w:tcPr>
            <w:tcW w:w="4246" w:type="dxa"/>
            <w:tcBorders>
              <w:top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Испитивање ударом</w:t>
            </w:r>
          </w:p>
        </w:tc>
        <w:tc>
          <w:tcPr>
            <w:tcW w:w="1800" w:type="dxa"/>
            <w:tcBorders>
              <w:top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епрувета</w:t>
            </w:r>
          </w:p>
        </w:tc>
        <w:tc>
          <w:tcPr>
            <w:tcW w:w="2160" w:type="dxa"/>
            <w:tcBorders>
              <w:top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250</w:t>
            </w:r>
          </w:p>
        </w:tc>
      </w:tr>
      <w:tr w:rsidR="00B5054E" w:rsidRPr="00BD539A" w:rsidTr="00B5054E">
        <w:tc>
          <w:tcPr>
            <w:tcW w:w="959" w:type="dxa"/>
            <w:tcBorders>
              <w:top w:val="single" w:sz="4" w:space="0" w:color="auto"/>
              <w:left w:val="double" w:sz="4" w:space="0" w:color="auto"/>
            </w:tcBorders>
            <w:vAlign w:val="center"/>
          </w:tcPr>
          <w:p w:rsidR="00B5054E" w:rsidRPr="00BD539A" w:rsidRDefault="00B5054E" w:rsidP="00B5054E">
            <w:pPr>
              <w:numPr>
                <w:ilvl w:val="0"/>
                <w:numId w:val="54"/>
              </w:numPr>
              <w:spacing w:before="60" w:after="60"/>
              <w:ind w:left="426" w:hanging="142"/>
              <w:contextualSpacing/>
              <w:jc w:val="center"/>
              <w:rPr>
                <w:rFonts w:ascii="Arial" w:hAnsi="Arial" w:cs="Arial"/>
                <w:lang w:val="sr-Latn-CS"/>
              </w:rPr>
            </w:pPr>
          </w:p>
        </w:tc>
        <w:tc>
          <w:tcPr>
            <w:tcW w:w="4246" w:type="dxa"/>
            <w:tcBorders>
              <w:top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Хемијска анализа</w:t>
            </w:r>
          </w:p>
        </w:tc>
        <w:tc>
          <w:tcPr>
            <w:tcW w:w="1800" w:type="dxa"/>
            <w:tcBorders>
              <w:top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узорак</w:t>
            </w:r>
          </w:p>
        </w:tc>
        <w:tc>
          <w:tcPr>
            <w:tcW w:w="2160" w:type="dxa"/>
            <w:tcBorders>
              <w:top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100</w:t>
            </w:r>
          </w:p>
        </w:tc>
      </w:tr>
      <w:tr w:rsidR="00B5054E" w:rsidRPr="00BD539A" w:rsidTr="00B5054E">
        <w:tc>
          <w:tcPr>
            <w:tcW w:w="959" w:type="dxa"/>
            <w:tcBorders>
              <w:top w:val="single" w:sz="4" w:space="0" w:color="auto"/>
              <w:left w:val="double" w:sz="4" w:space="0" w:color="auto"/>
            </w:tcBorders>
            <w:vAlign w:val="center"/>
          </w:tcPr>
          <w:p w:rsidR="00B5054E" w:rsidRPr="00BD539A" w:rsidRDefault="00B5054E" w:rsidP="00B5054E">
            <w:pPr>
              <w:numPr>
                <w:ilvl w:val="0"/>
                <w:numId w:val="54"/>
              </w:numPr>
              <w:spacing w:before="60" w:after="60"/>
              <w:ind w:left="426" w:hanging="142"/>
              <w:contextualSpacing/>
              <w:jc w:val="center"/>
              <w:rPr>
                <w:rFonts w:ascii="Arial" w:hAnsi="Arial" w:cs="Arial"/>
                <w:lang w:val="sr-Latn-CS"/>
              </w:rPr>
            </w:pPr>
          </w:p>
        </w:tc>
        <w:tc>
          <w:tcPr>
            <w:tcW w:w="4246" w:type="dxa"/>
            <w:tcBorders>
              <w:top w:val="single" w:sz="4" w:space="0" w:color="auto"/>
            </w:tcBorders>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Испитивање тврдоће</w:t>
            </w:r>
          </w:p>
        </w:tc>
        <w:tc>
          <w:tcPr>
            <w:tcW w:w="1800" w:type="dxa"/>
            <w:tcBorders>
              <w:top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мерно место</w:t>
            </w:r>
          </w:p>
        </w:tc>
        <w:tc>
          <w:tcPr>
            <w:tcW w:w="2160" w:type="dxa"/>
            <w:tcBorders>
              <w:top w:val="single" w:sz="4" w:space="0" w:color="auto"/>
            </w:tcBorders>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900</w:t>
            </w:r>
          </w:p>
        </w:tc>
      </w:tr>
      <w:tr w:rsidR="00B5054E" w:rsidRPr="00BD539A" w:rsidTr="00B5054E">
        <w:tc>
          <w:tcPr>
            <w:tcW w:w="959" w:type="dxa"/>
            <w:tcBorders>
              <w:left w:val="double" w:sz="4" w:space="0" w:color="auto"/>
            </w:tcBorders>
            <w:vAlign w:val="center"/>
          </w:tcPr>
          <w:p w:rsidR="00B5054E" w:rsidRPr="00BD539A" w:rsidRDefault="00B5054E" w:rsidP="00B5054E">
            <w:pPr>
              <w:numPr>
                <w:ilvl w:val="0"/>
                <w:numId w:val="54"/>
              </w:numPr>
              <w:spacing w:before="60" w:after="60"/>
              <w:ind w:left="426" w:hanging="142"/>
              <w:contextualSpacing/>
              <w:jc w:val="center"/>
              <w:rPr>
                <w:rFonts w:ascii="Arial" w:hAnsi="Arial" w:cs="Arial"/>
                <w:lang w:val="sr-Latn-CS"/>
              </w:rPr>
            </w:pPr>
          </w:p>
        </w:tc>
        <w:tc>
          <w:tcPr>
            <w:tcW w:w="4246" w:type="dxa"/>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Проширивање прстеном</w:t>
            </w:r>
          </w:p>
        </w:tc>
        <w:tc>
          <w:tcPr>
            <w:tcW w:w="1800" w:type="dxa"/>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епрувета</w:t>
            </w:r>
          </w:p>
        </w:tc>
        <w:tc>
          <w:tcPr>
            <w:tcW w:w="2160" w:type="dxa"/>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800</w:t>
            </w:r>
          </w:p>
        </w:tc>
      </w:tr>
      <w:tr w:rsidR="00B5054E" w:rsidRPr="00BD539A" w:rsidTr="00B5054E">
        <w:tc>
          <w:tcPr>
            <w:tcW w:w="959" w:type="dxa"/>
            <w:tcBorders>
              <w:left w:val="double" w:sz="4" w:space="0" w:color="auto"/>
            </w:tcBorders>
            <w:vAlign w:val="center"/>
          </w:tcPr>
          <w:p w:rsidR="00B5054E" w:rsidRPr="00BD539A" w:rsidRDefault="00B5054E" w:rsidP="00B5054E">
            <w:pPr>
              <w:numPr>
                <w:ilvl w:val="0"/>
                <w:numId w:val="54"/>
              </w:numPr>
              <w:spacing w:before="60" w:after="60"/>
              <w:ind w:left="426" w:hanging="142"/>
              <w:contextualSpacing/>
              <w:jc w:val="center"/>
              <w:rPr>
                <w:rFonts w:ascii="Arial" w:hAnsi="Arial" w:cs="Arial"/>
                <w:lang w:val="sr-Latn-CS"/>
              </w:rPr>
            </w:pPr>
          </w:p>
        </w:tc>
        <w:tc>
          <w:tcPr>
            <w:tcW w:w="4246" w:type="dxa"/>
            <w:vAlign w:val="center"/>
          </w:tcPr>
          <w:p w:rsidR="00B5054E" w:rsidRPr="00BD539A" w:rsidRDefault="00B5054E" w:rsidP="00B5054E">
            <w:pPr>
              <w:spacing w:before="60" w:after="60"/>
              <w:jc w:val="left"/>
              <w:rPr>
                <w:rFonts w:ascii="Arial" w:hAnsi="Arial" w:cs="Arial"/>
                <w:lang w:val="sr-Cyrl-RS"/>
              </w:rPr>
            </w:pPr>
            <w:r w:rsidRPr="00BD539A">
              <w:rPr>
                <w:rFonts w:ascii="Arial" w:hAnsi="Arial" w:cs="Arial"/>
                <w:lang w:val="sr-Cyrl-RS"/>
              </w:rPr>
              <w:t>Металографско испитивање</w:t>
            </w:r>
          </w:p>
        </w:tc>
        <w:tc>
          <w:tcPr>
            <w:tcW w:w="1800" w:type="dxa"/>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узорак</w:t>
            </w:r>
          </w:p>
        </w:tc>
        <w:tc>
          <w:tcPr>
            <w:tcW w:w="2160" w:type="dxa"/>
            <w:vAlign w:val="center"/>
          </w:tcPr>
          <w:p w:rsidR="00B5054E" w:rsidRPr="00BD539A" w:rsidRDefault="00B5054E" w:rsidP="00B5054E">
            <w:pPr>
              <w:spacing w:before="60" w:after="60"/>
              <w:jc w:val="center"/>
              <w:rPr>
                <w:rFonts w:ascii="Arial" w:hAnsi="Arial" w:cs="Arial"/>
                <w:lang w:val="sr-Cyrl-RS"/>
              </w:rPr>
            </w:pPr>
            <w:r w:rsidRPr="00BD539A">
              <w:rPr>
                <w:rFonts w:ascii="Arial" w:hAnsi="Arial" w:cs="Arial"/>
                <w:lang w:val="sr-Cyrl-RS"/>
              </w:rPr>
              <w:t>150</w:t>
            </w:r>
          </w:p>
        </w:tc>
      </w:tr>
    </w:tbl>
    <w:p w:rsidR="00AA7C78" w:rsidRPr="00BD539A" w:rsidRDefault="00AA7C78" w:rsidP="004446E7">
      <w:pPr>
        <w:spacing w:before="0"/>
        <w:ind w:firstLine="284"/>
        <w:rPr>
          <w:rFonts w:cs="Arial"/>
          <w:sz w:val="24"/>
          <w:szCs w:val="24"/>
          <w:lang w:val="en-GB"/>
        </w:rPr>
      </w:pPr>
      <w:r w:rsidRPr="00BD539A">
        <w:rPr>
          <w:rFonts w:cs="Arial"/>
          <w:sz w:val="24"/>
          <w:szCs w:val="24"/>
          <w:lang w:val="en-GB"/>
        </w:rPr>
        <w:t xml:space="preserve">У даљем тексту предметне тачке дефинисане су обавезе </w:t>
      </w:r>
      <w:r w:rsidR="00C5529C">
        <w:rPr>
          <w:rFonts w:cs="Arial"/>
          <w:sz w:val="24"/>
          <w:szCs w:val="24"/>
          <w:lang w:val="sr-Cyrl-RS"/>
        </w:rPr>
        <w:t xml:space="preserve">Понуђача </w:t>
      </w:r>
      <w:r w:rsidR="00ED6EA7" w:rsidRPr="00BD539A">
        <w:rPr>
          <w:rFonts w:cs="Arial"/>
          <w:sz w:val="24"/>
          <w:szCs w:val="24"/>
          <w:lang w:val="en-GB"/>
        </w:rPr>
        <w:t>и Наручиоца, као и планирани обим испитивања.</w:t>
      </w:r>
      <w:r w:rsidRPr="00BD539A">
        <w:rPr>
          <w:rFonts w:cs="Arial"/>
          <w:sz w:val="24"/>
          <w:szCs w:val="24"/>
          <w:lang w:val="en-GB"/>
        </w:rPr>
        <w:t xml:space="preserve"> </w:t>
      </w:r>
    </w:p>
    <w:p w:rsidR="004446E7" w:rsidRPr="00BD539A" w:rsidRDefault="004446E7" w:rsidP="004446E7">
      <w:pPr>
        <w:spacing w:before="0"/>
        <w:ind w:firstLine="284"/>
        <w:rPr>
          <w:rFonts w:cs="Arial"/>
          <w:sz w:val="24"/>
          <w:szCs w:val="24"/>
          <w:lang w:val="en-GB"/>
        </w:rPr>
      </w:pPr>
      <w:r w:rsidRPr="00BD539A">
        <w:rPr>
          <w:rFonts w:cs="Arial"/>
          <w:sz w:val="24"/>
          <w:szCs w:val="24"/>
          <w:lang w:val="en-GB"/>
        </w:rPr>
        <w:t>Ангажовање Извршиоца, вршиће се по потреби, на позив одговорног лица.</w:t>
      </w:r>
    </w:p>
    <w:p w:rsidR="004446E7" w:rsidRPr="00BD539A" w:rsidRDefault="004446E7" w:rsidP="004446E7">
      <w:pPr>
        <w:spacing w:before="0"/>
        <w:ind w:firstLine="284"/>
        <w:rPr>
          <w:rFonts w:cs="Arial"/>
          <w:sz w:val="24"/>
          <w:szCs w:val="24"/>
          <w:lang w:val="en-GB"/>
        </w:rPr>
      </w:pPr>
      <w:r w:rsidRPr="00BD539A">
        <w:rPr>
          <w:rFonts w:cs="Arial"/>
          <w:sz w:val="24"/>
          <w:szCs w:val="24"/>
          <w:lang w:val="en-GB"/>
        </w:rPr>
        <w:lastRenderedPageBreak/>
        <w:t>Плаћање ће се вршити по ситуацијама, на основу јединичних цена из понуде одабраног Понуђача и оствареног обима испитивања</w:t>
      </w:r>
      <w:r w:rsidR="00F6068D" w:rsidRPr="00BD539A">
        <w:rPr>
          <w:rFonts w:cs="Arial"/>
          <w:sz w:val="24"/>
          <w:szCs w:val="24"/>
          <w:lang w:val="en-GB"/>
        </w:rPr>
        <w:t xml:space="preserve">, а на основу </w:t>
      </w:r>
      <w:r w:rsidR="00B42AD8" w:rsidRPr="00BD539A">
        <w:rPr>
          <w:rFonts w:cs="Arial"/>
          <w:sz w:val="24"/>
          <w:szCs w:val="24"/>
          <w:lang w:val="en-GB"/>
        </w:rPr>
        <w:t>достављених извештаја о извршенo</w:t>
      </w:r>
      <w:r w:rsidR="00F6068D" w:rsidRPr="00BD539A">
        <w:rPr>
          <w:rFonts w:cs="Arial"/>
          <w:sz w:val="24"/>
          <w:szCs w:val="24"/>
          <w:lang w:val="en-GB"/>
        </w:rPr>
        <w:t xml:space="preserve">м </w:t>
      </w:r>
      <w:r w:rsidR="00B42AD8" w:rsidRPr="00BD539A">
        <w:rPr>
          <w:rFonts w:cs="Arial"/>
          <w:sz w:val="24"/>
          <w:szCs w:val="24"/>
          <w:lang w:val="en-GB"/>
        </w:rPr>
        <w:t xml:space="preserve">обиму и врсти </w:t>
      </w:r>
      <w:r w:rsidR="00F6068D" w:rsidRPr="00BD539A">
        <w:rPr>
          <w:rFonts w:cs="Arial"/>
          <w:sz w:val="24"/>
          <w:szCs w:val="24"/>
          <w:lang w:val="en-GB"/>
        </w:rPr>
        <w:t>испитивањима.</w:t>
      </w:r>
      <w:r w:rsidRPr="00BD539A">
        <w:rPr>
          <w:rFonts w:cs="Arial"/>
          <w:sz w:val="24"/>
          <w:szCs w:val="24"/>
          <w:lang w:val="en-GB"/>
        </w:rPr>
        <w:t xml:space="preserve"> </w:t>
      </w:r>
    </w:p>
    <w:p w:rsidR="00E031C2" w:rsidRPr="00BD539A" w:rsidRDefault="00E031C2" w:rsidP="004446E7">
      <w:pPr>
        <w:spacing w:before="0"/>
        <w:ind w:firstLine="284"/>
        <w:rPr>
          <w:rFonts w:cs="Arial"/>
          <w:sz w:val="24"/>
          <w:szCs w:val="24"/>
          <w:lang w:val="sr-Cyrl-CS"/>
        </w:rPr>
      </w:pPr>
    </w:p>
    <w:p w:rsidR="004446E7" w:rsidRPr="00BD539A" w:rsidRDefault="004446E7" w:rsidP="004446E7">
      <w:pPr>
        <w:spacing w:before="0" w:after="60"/>
        <w:rPr>
          <w:rFonts w:cs="Arial"/>
          <w:b/>
          <w:i/>
          <w:sz w:val="24"/>
          <w:szCs w:val="24"/>
          <w:u w:val="single"/>
          <w:lang w:val="sr-Cyrl-CS"/>
        </w:rPr>
      </w:pPr>
      <w:r w:rsidRPr="00BD539A">
        <w:rPr>
          <w:rFonts w:cs="Arial"/>
          <w:b/>
          <w:i/>
          <w:sz w:val="24"/>
          <w:szCs w:val="24"/>
          <w:u w:val="single"/>
          <w:lang w:val="sr-Cyrl-CS"/>
        </w:rPr>
        <w:t xml:space="preserve">Обавезе </w:t>
      </w:r>
      <w:r w:rsidR="00C5529C">
        <w:rPr>
          <w:rFonts w:cs="Arial"/>
          <w:b/>
          <w:i/>
          <w:sz w:val="24"/>
          <w:szCs w:val="24"/>
          <w:u w:val="single"/>
          <w:lang w:val="sr-Cyrl-CS"/>
        </w:rPr>
        <w:t>Понуђача</w:t>
      </w:r>
      <w:r w:rsidRPr="00BD539A">
        <w:rPr>
          <w:rFonts w:cs="Arial"/>
          <w:b/>
          <w:i/>
          <w:sz w:val="24"/>
          <w:szCs w:val="24"/>
          <w:u w:val="single"/>
          <w:lang w:val="sr-Latn-CS"/>
        </w:rPr>
        <w:t>:</w:t>
      </w:r>
    </w:p>
    <w:p w:rsidR="004446E7" w:rsidRPr="00BD539A" w:rsidRDefault="004446E7" w:rsidP="00561C77">
      <w:pPr>
        <w:spacing w:before="0"/>
        <w:ind w:left="284"/>
        <w:rPr>
          <w:rFonts w:cs="Arial"/>
          <w:sz w:val="24"/>
          <w:szCs w:val="24"/>
          <w:lang w:val="sr-Latn-CS"/>
        </w:rPr>
      </w:pPr>
      <w:r w:rsidRPr="00BD539A">
        <w:rPr>
          <w:rFonts w:cs="Arial"/>
          <w:sz w:val="24"/>
          <w:szCs w:val="24"/>
          <w:lang w:val="sr-Latn-CS"/>
        </w:rPr>
        <w:t xml:space="preserve"> .</w:t>
      </w:r>
      <w:r w:rsidRPr="00BD539A">
        <w:rPr>
          <w:rFonts w:cs="Arial"/>
          <w:sz w:val="24"/>
          <w:szCs w:val="24"/>
          <w:lang w:val="sr-Cyrl-RS"/>
        </w:rPr>
        <w:t xml:space="preserve">Обавеза </w:t>
      </w:r>
      <w:r w:rsidR="00C5529C">
        <w:rPr>
          <w:rFonts w:cs="Arial"/>
          <w:sz w:val="24"/>
          <w:szCs w:val="24"/>
          <w:lang w:val="sr-Cyrl-RS"/>
        </w:rPr>
        <w:t>Понуђача</w:t>
      </w:r>
      <w:r w:rsidR="00C5529C" w:rsidRPr="00BD539A">
        <w:rPr>
          <w:rFonts w:cs="Arial"/>
          <w:sz w:val="24"/>
          <w:szCs w:val="24"/>
          <w:lang w:val="sr-Cyrl-RS"/>
        </w:rPr>
        <w:t xml:space="preserve"> </w:t>
      </w:r>
      <w:r w:rsidRPr="00BD539A">
        <w:rPr>
          <w:rFonts w:cs="Arial"/>
          <w:sz w:val="24"/>
          <w:szCs w:val="24"/>
          <w:lang w:val="sr-Cyrl-RS"/>
        </w:rPr>
        <w:t>је да резултате испитивања, у форми извештаја, достави одмах по добијању истих.</w:t>
      </w:r>
    </w:p>
    <w:p w:rsidR="004446E7" w:rsidRPr="00BD539A" w:rsidRDefault="004446E7" w:rsidP="00E031C2">
      <w:pPr>
        <w:numPr>
          <w:ilvl w:val="0"/>
          <w:numId w:val="53"/>
        </w:numPr>
        <w:spacing w:before="0"/>
        <w:ind w:left="284" w:hanging="284"/>
        <w:rPr>
          <w:rFonts w:cs="Arial"/>
          <w:sz w:val="24"/>
          <w:szCs w:val="24"/>
          <w:lang w:val="sr-Latn-CS"/>
        </w:rPr>
      </w:pPr>
      <w:r w:rsidRPr="00BD539A">
        <w:rPr>
          <w:rFonts w:cs="Arial"/>
          <w:sz w:val="24"/>
          <w:szCs w:val="24"/>
          <w:lang w:val="sr-Cyrl-RS"/>
        </w:rPr>
        <w:t xml:space="preserve">Обавеза </w:t>
      </w:r>
      <w:r w:rsidR="00C5529C">
        <w:rPr>
          <w:rFonts w:cs="Arial"/>
          <w:sz w:val="24"/>
          <w:szCs w:val="24"/>
          <w:lang w:val="sr-Cyrl-RS"/>
        </w:rPr>
        <w:t>Понуђача</w:t>
      </w:r>
      <w:r w:rsidRPr="00BD539A">
        <w:rPr>
          <w:rFonts w:cs="Arial"/>
          <w:sz w:val="24"/>
          <w:szCs w:val="24"/>
          <w:lang w:val="sr-Cyrl-RS"/>
        </w:rPr>
        <w:t xml:space="preserve"> је да Елаборат о извршеним испитивањима, са обрађеним резултатима испитивања и стручним мишљењем о њима, достави најкасније 15 дана од завршетка испитивања (један примерак у штампаној и један у електронској форми).</w:t>
      </w:r>
    </w:p>
    <w:p w:rsidR="004446E7" w:rsidRPr="00BD539A" w:rsidRDefault="00C5529C" w:rsidP="00E031C2">
      <w:pPr>
        <w:numPr>
          <w:ilvl w:val="0"/>
          <w:numId w:val="53"/>
        </w:numPr>
        <w:spacing w:before="0"/>
        <w:ind w:left="284" w:hanging="284"/>
        <w:rPr>
          <w:rFonts w:cs="Arial"/>
          <w:sz w:val="24"/>
          <w:szCs w:val="24"/>
          <w:lang w:val="sr-Latn-CS"/>
        </w:rPr>
      </w:pPr>
      <w:r>
        <w:rPr>
          <w:rFonts w:cs="Arial"/>
          <w:sz w:val="24"/>
          <w:szCs w:val="24"/>
          <w:lang w:val="sr-Cyrl-RS"/>
        </w:rPr>
        <w:t>Понуђач</w:t>
      </w:r>
      <w:r w:rsidRPr="00BD539A">
        <w:rPr>
          <w:rFonts w:cs="Arial"/>
          <w:sz w:val="24"/>
          <w:szCs w:val="24"/>
          <w:lang w:val="sr-Cyrl-RS"/>
        </w:rPr>
        <w:t xml:space="preserve"> </w:t>
      </w:r>
      <w:r w:rsidR="004446E7" w:rsidRPr="00BD539A">
        <w:rPr>
          <w:rFonts w:cs="Arial"/>
          <w:sz w:val="24"/>
          <w:szCs w:val="24"/>
          <w:lang w:val="sr-Cyrl-RS"/>
        </w:rPr>
        <w:t>је у обавези да отвори и води грађевински дневник у који ће уписивати све важне податке везане за активности на предметним испитивањима. Грађевински дневник, оверен од стране одговорног лица Наручиоца, биће основ за наплату, тако да количине и јединице мера морају бити у складу са ценовником.</w:t>
      </w:r>
    </w:p>
    <w:p w:rsidR="00A47E33" w:rsidRPr="00BD539A" w:rsidRDefault="00011CEF" w:rsidP="00011CEF">
      <w:pPr>
        <w:numPr>
          <w:ilvl w:val="0"/>
          <w:numId w:val="53"/>
        </w:numPr>
        <w:tabs>
          <w:tab w:val="num" w:pos="900"/>
          <w:tab w:val="num" w:pos="1440"/>
        </w:tabs>
        <w:spacing w:before="0"/>
        <w:ind w:left="284" w:hanging="284"/>
        <w:jc w:val="left"/>
        <w:rPr>
          <w:rFonts w:cs="Arial"/>
          <w:sz w:val="24"/>
          <w:szCs w:val="24"/>
          <w:lang w:val="sr-Cyrl-CS"/>
        </w:rPr>
      </w:pPr>
      <w:r w:rsidRPr="00BD539A">
        <w:rPr>
          <w:rFonts w:cs="Arial"/>
          <w:sz w:val="24"/>
          <w:szCs w:val="24"/>
          <w:lang w:val="sr-Cyrl-RS"/>
        </w:rPr>
        <w:t xml:space="preserve">За услуге испитивања на градилишту, </w:t>
      </w:r>
      <w:r w:rsidR="00C5529C">
        <w:rPr>
          <w:rFonts w:cs="Arial"/>
          <w:sz w:val="24"/>
          <w:szCs w:val="24"/>
          <w:lang w:val="sr-Cyrl-RS"/>
        </w:rPr>
        <w:t>Понуђач</w:t>
      </w:r>
      <w:r w:rsidR="00C5529C" w:rsidRPr="00BD539A">
        <w:rPr>
          <w:rFonts w:cs="Arial"/>
          <w:sz w:val="24"/>
          <w:szCs w:val="24"/>
          <w:lang w:val="sr-Cyrl-RS"/>
        </w:rPr>
        <w:t xml:space="preserve"> </w:t>
      </w:r>
      <w:r w:rsidRPr="00BD539A">
        <w:rPr>
          <w:rFonts w:cs="Arial"/>
          <w:sz w:val="24"/>
          <w:szCs w:val="24"/>
          <w:lang w:val="sr-Cyrl-RS"/>
        </w:rPr>
        <w:t xml:space="preserve">је у обавези да </w:t>
      </w:r>
    </w:p>
    <w:p w:rsidR="004446E7" w:rsidRPr="00BD539A" w:rsidRDefault="00011CEF" w:rsidP="00A47E33">
      <w:pPr>
        <w:numPr>
          <w:ilvl w:val="1"/>
          <w:numId w:val="53"/>
        </w:numPr>
        <w:spacing w:before="0"/>
        <w:jc w:val="left"/>
        <w:rPr>
          <w:rFonts w:cs="Arial"/>
          <w:sz w:val="24"/>
          <w:szCs w:val="24"/>
          <w:lang w:val="sr-Latn-CS"/>
        </w:rPr>
      </w:pPr>
      <w:r w:rsidRPr="00BD539A">
        <w:rPr>
          <w:rFonts w:cs="Arial"/>
          <w:sz w:val="24"/>
          <w:szCs w:val="24"/>
          <w:lang w:val="sr-Cyrl-RS"/>
        </w:rPr>
        <w:t>п</w:t>
      </w:r>
      <w:r w:rsidRPr="00BD539A">
        <w:rPr>
          <w:rFonts w:cs="Arial"/>
          <w:sz w:val="24"/>
          <w:szCs w:val="24"/>
          <w:lang w:val="sr-Latn-CS"/>
        </w:rPr>
        <w:t>рипрем</w:t>
      </w:r>
      <w:r w:rsidRPr="00BD539A">
        <w:rPr>
          <w:rFonts w:cs="Arial"/>
          <w:sz w:val="24"/>
          <w:szCs w:val="24"/>
          <w:lang w:val="sr-Cyrl-RS"/>
        </w:rPr>
        <w:t>и</w:t>
      </w:r>
      <w:r w:rsidRPr="00BD539A">
        <w:rPr>
          <w:rFonts w:cs="Arial"/>
          <w:sz w:val="24"/>
          <w:szCs w:val="24"/>
          <w:lang w:val="sr-Latn-CS"/>
        </w:rPr>
        <w:t xml:space="preserve"> испитне површине</w:t>
      </w:r>
      <w:r w:rsidRPr="00BD539A">
        <w:rPr>
          <w:rFonts w:cs="Arial"/>
          <w:sz w:val="24"/>
          <w:szCs w:val="24"/>
          <w:lang w:val="sr-Cyrl-RS"/>
        </w:rPr>
        <w:t xml:space="preserve"> у складу са захтеваним врстама испитивања.</w:t>
      </w:r>
      <w:r w:rsidR="004446E7" w:rsidRPr="00BD539A">
        <w:rPr>
          <w:rFonts w:cs="Arial"/>
          <w:sz w:val="24"/>
          <w:szCs w:val="24"/>
          <w:lang w:val="sr-Latn-CS"/>
        </w:rPr>
        <w:t>зон</w:t>
      </w:r>
      <w:r w:rsidR="004446E7" w:rsidRPr="00BD539A">
        <w:rPr>
          <w:rFonts w:cs="Arial"/>
          <w:sz w:val="24"/>
          <w:szCs w:val="24"/>
          <w:lang w:val="sr-Cyrl-RS"/>
        </w:rPr>
        <w:t>е</w:t>
      </w:r>
      <w:r w:rsidR="004446E7" w:rsidRPr="00BD539A">
        <w:rPr>
          <w:rFonts w:cs="Arial"/>
          <w:sz w:val="24"/>
          <w:szCs w:val="24"/>
          <w:lang w:val="sr-Latn-CS"/>
        </w:rPr>
        <w:t xml:space="preserve"> радова одржава у чистом и безбедном стању.</w:t>
      </w:r>
    </w:p>
    <w:p w:rsidR="004446E7" w:rsidRPr="00BD539A" w:rsidRDefault="004446E7" w:rsidP="00A47E33">
      <w:pPr>
        <w:numPr>
          <w:ilvl w:val="1"/>
          <w:numId w:val="53"/>
        </w:numPr>
        <w:spacing w:before="0"/>
        <w:jc w:val="left"/>
        <w:rPr>
          <w:rFonts w:cs="Arial"/>
          <w:sz w:val="24"/>
          <w:szCs w:val="24"/>
          <w:lang w:val="sr-Cyrl-CS"/>
        </w:rPr>
      </w:pPr>
      <w:r w:rsidRPr="00BD539A">
        <w:rPr>
          <w:rFonts w:cs="Arial"/>
          <w:sz w:val="24"/>
          <w:szCs w:val="24"/>
          <w:lang w:val="sr-Cyrl-RS"/>
        </w:rPr>
        <w:t>о</w:t>
      </w:r>
      <w:r w:rsidRPr="00BD539A">
        <w:rPr>
          <w:rFonts w:cs="Arial"/>
          <w:sz w:val="24"/>
          <w:szCs w:val="24"/>
          <w:lang w:val="sr-Latn-CS"/>
        </w:rPr>
        <w:t>безбеди својим радницима личну заштит</w:t>
      </w:r>
      <w:r w:rsidRPr="00BD539A">
        <w:rPr>
          <w:rFonts w:cs="Arial"/>
          <w:sz w:val="24"/>
          <w:szCs w:val="24"/>
          <w:lang w:val="sr-Cyrl-RS"/>
        </w:rPr>
        <w:t>ну опрему</w:t>
      </w:r>
      <w:r w:rsidRPr="00BD539A">
        <w:rPr>
          <w:rFonts w:cs="Arial"/>
          <w:sz w:val="24"/>
          <w:szCs w:val="24"/>
          <w:lang w:val="sr-Latn-CS"/>
        </w:rPr>
        <w:t xml:space="preserve">, </w:t>
      </w:r>
      <w:r w:rsidRPr="00BD539A">
        <w:rPr>
          <w:rFonts w:cs="Arial"/>
          <w:sz w:val="24"/>
          <w:szCs w:val="24"/>
          <w:lang w:val="sr-Cyrl-RS"/>
        </w:rPr>
        <w:t>перманентно контролише</w:t>
      </w:r>
      <w:r w:rsidRPr="00BD539A">
        <w:rPr>
          <w:rFonts w:cs="Arial"/>
          <w:sz w:val="24"/>
          <w:szCs w:val="24"/>
          <w:lang w:val="sr-Latn-CS"/>
        </w:rPr>
        <w:t xml:space="preserve"> да ли је правилно користе и да ли следе све потребне мере безбедности применљиве за раднике .</w:t>
      </w:r>
    </w:p>
    <w:p w:rsidR="00BD539A" w:rsidRDefault="004446E7" w:rsidP="00BD539A">
      <w:pPr>
        <w:numPr>
          <w:ilvl w:val="1"/>
          <w:numId w:val="53"/>
        </w:numPr>
        <w:spacing w:before="0" w:after="120"/>
        <w:jc w:val="left"/>
        <w:rPr>
          <w:rFonts w:cs="Arial"/>
          <w:sz w:val="24"/>
          <w:szCs w:val="24"/>
          <w:lang w:val="sr-Cyrl-CS"/>
        </w:rPr>
      </w:pPr>
      <w:r w:rsidRPr="00BD539A">
        <w:rPr>
          <w:rFonts w:cs="Arial"/>
          <w:sz w:val="24"/>
          <w:szCs w:val="24"/>
          <w:lang w:val="sr-Cyrl-CS"/>
        </w:rPr>
        <w:t>о</w:t>
      </w:r>
      <w:r w:rsidRPr="00BD539A">
        <w:rPr>
          <w:rFonts w:cs="Arial"/>
          <w:sz w:val="24"/>
          <w:szCs w:val="24"/>
          <w:lang w:val="sr-Latn-CS"/>
        </w:rPr>
        <w:t>безбеди додатну опрему како би осигурао услове безбедности на градилишту</w:t>
      </w:r>
      <w:r w:rsidRPr="00BD539A">
        <w:rPr>
          <w:rFonts w:cs="Arial"/>
          <w:sz w:val="24"/>
          <w:szCs w:val="24"/>
          <w:lang w:val="sr-Cyrl-RS"/>
        </w:rPr>
        <w:t>,</w:t>
      </w:r>
      <w:r w:rsidRPr="00BD539A">
        <w:rPr>
          <w:rFonts w:cs="Arial"/>
          <w:sz w:val="24"/>
          <w:szCs w:val="24"/>
          <w:lang w:val="sr-Latn-CS"/>
        </w:rPr>
        <w:t xml:space="preserve"> уколико постоји потреба.</w:t>
      </w:r>
    </w:p>
    <w:p w:rsidR="004446E7" w:rsidRPr="00BD539A" w:rsidRDefault="004446E7" w:rsidP="004446E7">
      <w:pPr>
        <w:spacing w:before="0" w:after="60"/>
        <w:rPr>
          <w:rFonts w:cs="Arial"/>
          <w:b/>
          <w:i/>
          <w:sz w:val="24"/>
          <w:szCs w:val="24"/>
          <w:u w:val="single"/>
          <w:lang w:val="en-GB"/>
        </w:rPr>
      </w:pPr>
      <w:r w:rsidRPr="00BD539A">
        <w:rPr>
          <w:rFonts w:cs="Arial"/>
          <w:b/>
          <w:i/>
          <w:sz w:val="24"/>
          <w:szCs w:val="24"/>
          <w:u w:val="single"/>
          <w:lang w:val="en-GB"/>
        </w:rPr>
        <w:t>Обавезе Наручиоца:</w:t>
      </w:r>
    </w:p>
    <w:p w:rsidR="004446E7" w:rsidRPr="00BD539A" w:rsidRDefault="004446E7" w:rsidP="004446E7">
      <w:pPr>
        <w:numPr>
          <w:ilvl w:val="0"/>
          <w:numId w:val="53"/>
        </w:numPr>
        <w:tabs>
          <w:tab w:val="num" w:pos="900"/>
          <w:tab w:val="num" w:pos="1440"/>
        </w:tabs>
        <w:spacing w:before="0"/>
        <w:ind w:left="284" w:hanging="284"/>
        <w:jc w:val="left"/>
        <w:rPr>
          <w:rFonts w:cs="Arial"/>
          <w:sz w:val="24"/>
          <w:szCs w:val="24"/>
          <w:lang w:val="sr-Latn-CS"/>
        </w:rPr>
      </w:pPr>
      <w:r w:rsidRPr="00BD539A">
        <w:rPr>
          <w:rFonts w:cs="Arial"/>
          <w:sz w:val="24"/>
          <w:szCs w:val="24"/>
          <w:lang w:val="sr-Cyrl-RS"/>
        </w:rPr>
        <w:t>Монтажа скела и демонтажа изолације у зонама испитивања.</w:t>
      </w:r>
    </w:p>
    <w:p w:rsidR="004446E7" w:rsidRPr="00BD539A" w:rsidRDefault="004446E7" w:rsidP="004446E7">
      <w:pPr>
        <w:numPr>
          <w:ilvl w:val="0"/>
          <w:numId w:val="53"/>
        </w:numPr>
        <w:tabs>
          <w:tab w:val="num" w:pos="900"/>
          <w:tab w:val="num" w:pos="1440"/>
        </w:tabs>
        <w:spacing w:before="0"/>
        <w:ind w:left="284" w:hanging="284"/>
        <w:jc w:val="left"/>
        <w:rPr>
          <w:rFonts w:cs="Arial"/>
          <w:sz w:val="24"/>
          <w:szCs w:val="24"/>
          <w:lang w:val="sr-Cyrl-CS"/>
        </w:rPr>
      </w:pPr>
      <w:r w:rsidRPr="00BD539A">
        <w:rPr>
          <w:rFonts w:cs="Arial"/>
          <w:sz w:val="24"/>
          <w:szCs w:val="24"/>
          <w:lang w:val="sr-Latn-CS"/>
        </w:rPr>
        <w:t>Обезбеђење довољног броја прикључних места за електричну струју</w:t>
      </w:r>
      <w:r w:rsidRPr="00BD539A">
        <w:rPr>
          <w:rFonts w:cs="Arial"/>
          <w:sz w:val="24"/>
          <w:szCs w:val="24"/>
          <w:lang w:val="sr-Cyrl-RS"/>
        </w:rPr>
        <w:t>.</w:t>
      </w:r>
    </w:p>
    <w:p w:rsidR="004446E7" w:rsidRPr="00BD539A" w:rsidRDefault="004446E7" w:rsidP="004446E7">
      <w:pPr>
        <w:numPr>
          <w:ilvl w:val="0"/>
          <w:numId w:val="53"/>
        </w:numPr>
        <w:tabs>
          <w:tab w:val="num" w:pos="900"/>
          <w:tab w:val="num" w:pos="1440"/>
        </w:tabs>
        <w:spacing w:before="0"/>
        <w:ind w:left="284" w:hanging="284"/>
        <w:jc w:val="left"/>
        <w:rPr>
          <w:rFonts w:cs="Arial"/>
          <w:sz w:val="24"/>
          <w:szCs w:val="24"/>
          <w:lang w:val="sr-Cyrl-RS"/>
        </w:rPr>
      </w:pPr>
      <w:r w:rsidRPr="00BD539A">
        <w:rPr>
          <w:rFonts w:cs="Arial"/>
          <w:sz w:val="24"/>
          <w:szCs w:val="24"/>
          <w:lang w:val="sr-Cyrl-RS"/>
        </w:rPr>
        <w:t>Н</w:t>
      </w:r>
      <w:r w:rsidRPr="00BD539A">
        <w:rPr>
          <w:rFonts w:cs="Arial"/>
          <w:sz w:val="24"/>
          <w:szCs w:val="24"/>
          <w:lang w:val="sr-Latn-CS"/>
        </w:rPr>
        <w:t>адзор над извршавањем радова</w:t>
      </w:r>
      <w:r w:rsidRPr="00BD539A">
        <w:rPr>
          <w:rFonts w:cs="Arial"/>
          <w:sz w:val="24"/>
          <w:szCs w:val="24"/>
          <w:lang w:val="sr-Cyrl-RS"/>
        </w:rPr>
        <w:t>.</w:t>
      </w:r>
      <w:r w:rsidRPr="00BD539A">
        <w:rPr>
          <w:rFonts w:cs="Arial"/>
          <w:sz w:val="24"/>
          <w:szCs w:val="24"/>
          <w:lang w:val="sr-Latn-CS"/>
        </w:rPr>
        <w:t xml:space="preserve"> </w:t>
      </w:r>
      <w:r w:rsidRPr="00BD539A">
        <w:rPr>
          <w:rFonts w:cs="Arial"/>
          <w:sz w:val="24"/>
          <w:szCs w:val="24"/>
          <w:lang w:val="sr-Cyrl-RS"/>
        </w:rPr>
        <w:t>Уколико</w:t>
      </w:r>
      <w:r w:rsidRPr="00BD539A">
        <w:rPr>
          <w:rFonts w:cs="Arial"/>
          <w:sz w:val="24"/>
          <w:szCs w:val="24"/>
          <w:lang w:val="sr-Latn-CS"/>
        </w:rPr>
        <w:t xml:space="preserve"> другачије није назначено, </w:t>
      </w:r>
      <w:r w:rsidRPr="00BD539A">
        <w:rPr>
          <w:rFonts w:cs="Arial"/>
          <w:sz w:val="24"/>
          <w:szCs w:val="24"/>
          <w:lang w:val="sr-Cyrl-RS"/>
        </w:rPr>
        <w:t>надзор ће вршити</w:t>
      </w:r>
      <w:r w:rsidRPr="00BD539A">
        <w:rPr>
          <w:rFonts w:cs="Arial"/>
          <w:sz w:val="24"/>
          <w:szCs w:val="24"/>
          <w:lang w:val="sr-Latn-CS"/>
        </w:rPr>
        <w:t xml:space="preserve"> инжењер одговоран з</w:t>
      </w:r>
      <w:r w:rsidRPr="00BD539A">
        <w:rPr>
          <w:rFonts w:cs="Arial"/>
          <w:sz w:val="24"/>
          <w:szCs w:val="24"/>
          <w:lang w:val="sr-Cyrl-RS"/>
        </w:rPr>
        <w:t xml:space="preserve">а </w:t>
      </w:r>
      <w:r w:rsidRPr="00BD539A">
        <w:rPr>
          <w:rFonts w:cs="Arial"/>
          <w:sz w:val="24"/>
          <w:szCs w:val="24"/>
          <w:lang w:val="sr-Latn-CS"/>
        </w:rPr>
        <w:t>постројење</w:t>
      </w:r>
      <w:r w:rsidRPr="00BD539A">
        <w:rPr>
          <w:rFonts w:cs="Arial"/>
          <w:sz w:val="24"/>
          <w:szCs w:val="24"/>
          <w:lang w:val="sr-Cyrl-RS"/>
        </w:rPr>
        <w:t xml:space="preserve"> у оквиру кога се раде испитивања.</w:t>
      </w:r>
    </w:p>
    <w:p w:rsidR="00665275" w:rsidRPr="00DB2551" w:rsidRDefault="00665275" w:rsidP="006B2415">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65275" w:rsidRPr="00BD539A" w:rsidRDefault="004446E7" w:rsidP="00BD539A">
      <w:pPr>
        <w:pStyle w:val="Heading10"/>
        <w:spacing w:before="0"/>
        <w:rPr>
          <w:rFonts w:cs="Arial"/>
          <w:sz w:val="24"/>
          <w:szCs w:val="24"/>
        </w:rPr>
      </w:pPr>
      <w:bookmarkStart w:id="20" w:name="_Toc441651542"/>
      <w:bookmarkStart w:id="21" w:name="_Toc442559880"/>
      <w:r w:rsidRPr="00E031C2">
        <w:rPr>
          <w:rFonts w:cs="Arial"/>
        </w:rPr>
        <w:t>3.2</w:t>
      </w:r>
      <w:r w:rsidR="00781B02" w:rsidRPr="00E031C2">
        <w:rPr>
          <w:rFonts w:cs="Arial"/>
          <w:lang w:val="en-US"/>
        </w:rPr>
        <w:t xml:space="preserve"> </w:t>
      </w:r>
      <w:r w:rsidR="00B30F94" w:rsidRPr="00E031C2">
        <w:rPr>
          <w:rFonts w:cs="Arial"/>
          <w:lang w:val="en-US"/>
        </w:rPr>
        <w:t xml:space="preserve">     </w:t>
      </w:r>
      <w:r w:rsidR="00DB369C" w:rsidRPr="00E031C2">
        <w:rPr>
          <w:rFonts w:cs="Arial"/>
          <w:sz w:val="24"/>
          <w:szCs w:val="24"/>
        </w:rPr>
        <w:t xml:space="preserve">Место </w:t>
      </w:r>
      <w:bookmarkEnd w:id="20"/>
      <w:bookmarkEnd w:id="21"/>
      <w:r w:rsidR="00A63575" w:rsidRPr="00E031C2">
        <w:rPr>
          <w:rFonts w:cs="Arial"/>
          <w:sz w:val="24"/>
          <w:szCs w:val="24"/>
        </w:rPr>
        <w:t>извршења услуга</w:t>
      </w:r>
    </w:p>
    <w:p w:rsidR="003910F1" w:rsidRDefault="003910F1" w:rsidP="006B2415">
      <w:pPr>
        <w:spacing w:before="0"/>
        <w:rPr>
          <w:rFonts w:cs="Arial"/>
          <w:sz w:val="24"/>
          <w:szCs w:val="24"/>
          <w:lang w:val="sr-Cyrl-RS"/>
        </w:rPr>
      </w:pPr>
      <w:r w:rsidRPr="00DB2551">
        <w:rPr>
          <w:rFonts w:cs="Arial"/>
          <w:sz w:val="24"/>
          <w:szCs w:val="24"/>
          <w:lang w:val="sr-Cyrl-RS"/>
        </w:rPr>
        <w:t xml:space="preserve">Услуге испитивања ће се обављати у лабораторији Извршиоца, односно на градилишту </w:t>
      </w:r>
      <w:r w:rsidR="00A47E33">
        <w:rPr>
          <w:rFonts w:cs="Arial"/>
          <w:sz w:val="24"/>
          <w:szCs w:val="24"/>
          <w:lang w:val="sr-Cyrl-RS"/>
        </w:rPr>
        <w:t xml:space="preserve">ТЕ Костолац Б3 </w:t>
      </w:r>
      <w:r w:rsidRPr="00DB2551">
        <w:rPr>
          <w:rFonts w:cs="Arial"/>
          <w:sz w:val="24"/>
          <w:szCs w:val="24"/>
          <w:lang w:val="sr-Cyrl-RS"/>
        </w:rPr>
        <w:t>по потреби.</w:t>
      </w:r>
    </w:p>
    <w:p w:rsidR="004448CD" w:rsidRPr="00DB2551" w:rsidRDefault="004448CD" w:rsidP="006B2415">
      <w:pPr>
        <w:spacing w:before="0"/>
        <w:rPr>
          <w:rFonts w:cs="Arial"/>
          <w:sz w:val="24"/>
          <w:szCs w:val="24"/>
          <w:lang w:val="sr-Cyrl-RS"/>
        </w:rPr>
      </w:pPr>
    </w:p>
    <w:p w:rsidR="003910F1" w:rsidRPr="00BD539A" w:rsidRDefault="00665275" w:rsidP="00BD539A">
      <w:pPr>
        <w:spacing w:before="0"/>
        <w:rPr>
          <w:rFonts w:cs="Arial"/>
          <w:b/>
          <w:sz w:val="24"/>
          <w:szCs w:val="24"/>
          <w:lang w:val="sr-Cyrl-RS"/>
        </w:rPr>
      </w:pPr>
      <w:r w:rsidRPr="00DB2551">
        <w:rPr>
          <w:rFonts w:cs="Arial"/>
          <w:b/>
          <w:sz w:val="24"/>
          <w:szCs w:val="24"/>
          <w:lang w:val="sr-Cyrl-RS"/>
        </w:rPr>
        <w:t>3.3       Рок извршења</w:t>
      </w:r>
    </w:p>
    <w:p w:rsidR="003910F1" w:rsidRPr="00C5529C" w:rsidRDefault="003910F1" w:rsidP="003910F1">
      <w:pPr>
        <w:ind w:right="61"/>
        <w:contextualSpacing/>
        <w:rPr>
          <w:rFonts w:eastAsia="Calibri" w:cs="Arial"/>
          <w:sz w:val="24"/>
          <w:szCs w:val="24"/>
          <w:lang w:val="sr-Cyrl-RS"/>
        </w:rPr>
      </w:pPr>
      <w:r w:rsidRPr="00A47E33">
        <w:rPr>
          <w:rFonts w:eastAsia="Calibri" w:cs="Arial"/>
          <w:sz w:val="24"/>
          <w:szCs w:val="24"/>
        </w:rPr>
        <w:t xml:space="preserve">Понуђач мора планирати ангажовање кључног особља за време укупног трајања услуга, а поштујући захтеве </w:t>
      </w:r>
      <w:r w:rsidRPr="00A47E33">
        <w:rPr>
          <w:rFonts w:eastAsia="Calibri" w:cs="Arial"/>
          <w:sz w:val="24"/>
          <w:szCs w:val="24"/>
          <w:lang w:val="sr-Cyrl-RS"/>
        </w:rPr>
        <w:t>о врсти количини потребног испитивања. Планирано време вршења услуга је од 2018.год до краја 2020. год.</w:t>
      </w:r>
      <w:r w:rsidRPr="00A47E33">
        <w:rPr>
          <w:rFonts w:eastAsia="Calibri" w:cs="Arial"/>
          <w:sz w:val="24"/>
          <w:szCs w:val="24"/>
        </w:rPr>
        <w:t xml:space="preserve"> </w:t>
      </w:r>
      <w:r w:rsidR="006677B3">
        <w:rPr>
          <w:rFonts w:eastAsia="Calibri" w:cs="Arial"/>
          <w:sz w:val="24"/>
          <w:szCs w:val="24"/>
          <w:lang w:val="sr-Cyrl-RS"/>
        </w:rPr>
        <w:t>,</w:t>
      </w:r>
      <w:r w:rsidR="00C5529C" w:rsidDel="00C5529C">
        <w:rPr>
          <w:rFonts w:eastAsia="Calibri" w:cs="Arial"/>
          <w:sz w:val="24"/>
          <w:szCs w:val="24"/>
          <w:lang w:val="sr-Cyrl-RS"/>
        </w:rPr>
        <w:t xml:space="preserve"> </w:t>
      </w:r>
    </w:p>
    <w:p w:rsidR="003910F1" w:rsidRDefault="003910F1" w:rsidP="00C5529C">
      <w:pPr>
        <w:ind w:right="61"/>
        <w:contextualSpacing/>
        <w:rPr>
          <w:rFonts w:cs="Arial"/>
          <w:sz w:val="24"/>
          <w:szCs w:val="24"/>
          <w:lang w:val="sr-Cyrl-CS"/>
        </w:rPr>
      </w:pPr>
      <w:r w:rsidRPr="00A47E33">
        <w:rPr>
          <w:rFonts w:cs="Arial"/>
          <w:sz w:val="24"/>
          <w:szCs w:val="24"/>
          <w:lang w:val="sr-Cyrl-CS"/>
        </w:rPr>
        <w:t>Дакле, важност уговора  је 3</w:t>
      </w:r>
      <w:r w:rsidR="007F202F">
        <w:rPr>
          <w:rFonts w:cs="Arial"/>
          <w:sz w:val="24"/>
          <w:szCs w:val="24"/>
          <w:lang w:val="sr-Cyrl-CS"/>
        </w:rPr>
        <w:t>6</w:t>
      </w:r>
      <w:r w:rsidRPr="00A47E33">
        <w:rPr>
          <w:rFonts w:cs="Arial"/>
          <w:sz w:val="24"/>
          <w:szCs w:val="24"/>
          <w:lang w:val="sr-Cyrl-CS"/>
        </w:rPr>
        <w:t xml:space="preserve"> месеци од закључења уговора, или до испуњења уговора, уколико оваква ситуација наступи раније.</w:t>
      </w:r>
    </w:p>
    <w:p w:rsidR="007F202F" w:rsidRPr="00A47E33" w:rsidRDefault="007F202F" w:rsidP="00A47E33">
      <w:pPr>
        <w:spacing w:before="0" w:after="120"/>
        <w:rPr>
          <w:rFonts w:cs="Arial"/>
          <w:sz w:val="24"/>
          <w:szCs w:val="24"/>
          <w:lang w:val="sr-Cyrl-CS"/>
        </w:rPr>
      </w:pPr>
      <w:r>
        <w:rPr>
          <w:rFonts w:cs="Arial"/>
          <w:sz w:val="24"/>
          <w:szCs w:val="24"/>
          <w:lang w:val="sr-Cyrl-CS"/>
        </w:rPr>
        <w:t xml:space="preserve">За сваку појединачну услугу </w:t>
      </w:r>
      <w:r w:rsidR="00C5529C">
        <w:rPr>
          <w:rFonts w:cs="Arial"/>
          <w:sz w:val="24"/>
          <w:szCs w:val="24"/>
          <w:lang w:val="sr-Cyrl-CS"/>
        </w:rPr>
        <w:t xml:space="preserve">Понуђач </w:t>
      </w:r>
      <w:r>
        <w:rPr>
          <w:rFonts w:cs="Arial"/>
          <w:sz w:val="24"/>
          <w:szCs w:val="24"/>
          <w:lang w:val="sr-Cyrl-CS"/>
        </w:rPr>
        <w:t>је дужан да почне са извршењем најкасније 48 сати од позива Наручиоца.</w:t>
      </w:r>
    </w:p>
    <w:p w:rsidR="008112A2" w:rsidRPr="00C5529C" w:rsidRDefault="00B30F94" w:rsidP="006B2415">
      <w:pPr>
        <w:pStyle w:val="Heading10"/>
        <w:spacing w:before="0"/>
        <w:rPr>
          <w:rFonts w:cs="Arial"/>
          <w:sz w:val="24"/>
          <w:szCs w:val="24"/>
          <w:lang w:val="sr-Cyrl-RS"/>
        </w:rPr>
      </w:pPr>
      <w:r w:rsidRPr="00650D19">
        <w:rPr>
          <w:rFonts w:cs="Arial"/>
          <w:lang w:val="en-US"/>
        </w:rPr>
        <w:t>3.4</w:t>
      </w:r>
      <w:r w:rsidR="00781B02" w:rsidRPr="00650D19">
        <w:rPr>
          <w:rFonts w:cs="Arial"/>
          <w:lang w:val="en-US"/>
        </w:rPr>
        <w:t xml:space="preserve"> </w:t>
      </w:r>
      <w:r w:rsidRPr="00650D19">
        <w:rPr>
          <w:rFonts w:cs="Arial"/>
          <w:lang w:val="en-US"/>
        </w:rPr>
        <w:t xml:space="preserve">     </w:t>
      </w:r>
      <w:proofErr w:type="gramStart"/>
      <w:r w:rsidR="00A47E33">
        <w:rPr>
          <w:rFonts w:cs="Arial"/>
          <w:sz w:val="24"/>
          <w:szCs w:val="24"/>
          <w:lang w:val="sr-Cyrl-RS"/>
        </w:rPr>
        <w:t>К</w:t>
      </w:r>
      <w:r w:rsidR="008112A2" w:rsidRPr="00DB2551">
        <w:rPr>
          <w:rFonts w:cs="Arial"/>
          <w:sz w:val="24"/>
          <w:szCs w:val="24"/>
        </w:rPr>
        <w:t>вантитативни</w:t>
      </w:r>
      <w:r w:rsidR="006677B3">
        <w:rPr>
          <w:rFonts w:cs="Arial"/>
          <w:sz w:val="24"/>
          <w:szCs w:val="24"/>
          <w:lang w:val="sr-Cyrl-RS"/>
        </w:rPr>
        <w:t xml:space="preserve"> </w:t>
      </w:r>
      <w:r w:rsidR="008112A2" w:rsidRPr="00DB2551">
        <w:rPr>
          <w:rFonts w:cs="Arial"/>
          <w:sz w:val="24"/>
          <w:szCs w:val="24"/>
        </w:rPr>
        <w:t xml:space="preserve"> пријем</w:t>
      </w:r>
      <w:proofErr w:type="gramEnd"/>
      <w:r w:rsidR="006677B3">
        <w:rPr>
          <w:rFonts w:cs="Arial"/>
          <w:sz w:val="24"/>
          <w:szCs w:val="24"/>
          <w:lang w:val="sr-Cyrl-RS"/>
        </w:rPr>
        <w:t xml:space="preserve"> </w:t>
      </w:r>
    </w:p>
    <w:p w:rsidR="00530F31" w:rsidRPr="00A47E33" w:rsidRDefault="00530F31" w:rsidP="00530F31">
      <w:pPr>
        <w:pStyle w:val="CommentText"/>
        <w:rPr>
          <w:rFonts w:cs="Arial"/>
          <w:sz w:val="24"/>
          <w:szCs w:val="24"/>
          <w:lang w:val="sr-Cyrl-RS"/>
        </w:rPr>
      </w:pPr>
      <w:bookmarkStart w:id="22" w:name="_Toc442559884"/>
      <w:r w:rsidRPr="00CC7734">
        <w:rPr>
          <w:rFonts w:cs="Arial"/>
          <w:sz w:val="24"/>
          <w:szCs w:val="24"/>
        </w:rPr>
        <w:t>Под квантитативним</w:t>
      </w:r>
      <w:r w:rsidR="004448CD">
        <w:rPr>
          <w:rFonts w:cs="Arial"/>
          <w:sz w:val="24"/>
          <w:szCs w:val="24"/>
          <w:lang w:val="sr-Cyrl-RS"/>
        </w:rPr>
        <w:t xml:space="preserve"> </w:t>
      </w:r>
      <w:r w:rsidRPr="00CC7734">
        <w:rPr>
          <w:rFonts w:cs="Arial"/>
          <w:sz w:val="24"/>
          <w:szCs w:val="24"/>
        </w:rPr>
        <w:t xml:space="preserve">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w:t>
      </w:r>
      <w:r w:rsidRPr="00CC7734">
        <w:rPr>
          <w:rFonts w:cs="Arial"/>
          <w:sz w:val="24"/>
          <w:szCs w:val="24"/>
        </w:rPr>
        <w:lastRenderedPageBreak/>
        <w:t>сачи</w:t>
      </w:r>
      <w:r w:rsidR="00727364" w:rsidRPr="00CC7734">
        <w:rPr>
          <w:rFonts w:cs="Arial"/>
          <w:sz w:val="24"/>
          <w:szCs w:val="24"/>
          <w:lang w:val="sr-Cyrl-RS"/>
        </w:rPr>
        <w:t>њ</w:t>
      </w:r>
      <w:r w:rsidR="00626E90" w:rsidRPr="00CC7734">
        <w:rPr>
          <w:rFonts w:cs="Arial"/>
          <w:sz w:val="24"/>
          <w:szCs w:val="24"/>
          <w:lang w:val="sr-Cyrl-RS"/>
        </w:rPr>
        <w:t>авати</w:t>
      </w:r>
      <w:r w:rsidRPr="00CC7734">
        <w:rPr>
          <w:rFonts w:cs="Arial"/>
          <w:sz w:val="24"/>
          <w:szCs w:val="24"/>
        </w:rPr>
        <w:t xml:space="preserve"> </w:t>
      </w:r>
      <w:r w:rsidR="006677B3">
        <w:rPr>
          <w:rFonts w:cs="Arial"/>
          <w:sz w:val="24"/>
          <w:szCs w:val="24"/>
          <w:lang w:val="sr-Cyrl-RS"/>
        </w:rPr>
        <w:t>З</w:t>
      </w:r>
      <w:r w:rsidR="006677B3" w:rsidRPr="00CC7734">
        <w:rPr>
          <w:rFonts w:cs="Arial"/>
          <w:sz w:val="24"/>
          <w:szCs w:val="24"/>
        </w:rPr>
        <w:t>аписни</w:t>
      </w:r>
      <w:r w:rsidR="006677B3" w:rsidRPr="00CC7734">
        <w:rPr>
          <w:rFonts w:cs="Arial"/>
          <w:sz w:val="24"/>
          <w:szCs w:val="24"/>
          <w:lang w:val="sr-Cyrl-RS"/>
        </w:rPr>
        <w:t>ци</w:t>
      </w:r>
      <w:r w:rsidR="006677B3">
        <w:rPr>
          <w:rFonts w:cs="Arial"/>
          <w:sz w:val="24"/>
          <w:szCs w:val="24"/>
          <w:lang w:val="sr-Cyrl-RS"/>
        </w:rPr>
        <w:t xml:space="preserve"> о квантитативном пријему </w:t>
      </w:r>
      <w:r w:rsidR="00D70C65" w:rsidRPr="00CC7734">
        <w:rPr>
          <w:rFonts w:cs="Arial"/>
          <w:sz w:val="24"/>
          <w:szCs w:val="24"/>
          <w:lang w:val="sr-Cyrl-RS"/>
        </w:rPr>
        <w:t xml:space="preserve"> на основу достављених извештаја о извршеним испитивањима.</w:t>
      </w:r>
    </w:p>
    <w:p w:rsidR="00561B5F" w:rsidRDefault="00561B5F" w:rsidP="00EC4BED">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CB10FA" w:rsidRDefault="00756A02" w:rsidP="00102A91">
      <w:pPr>
        <w:pStyle w:val="Heading10"/>
        <w:numPr>
          <w:ilvl w:val="0"/>
          <w:numId w:val="14"/>
        </w:numPr>
        <w:jc w:val="both"/>
        <w:rPr>
          <w:rFonts w:cs="Arial"/>
          <w:sz w:val="24"/>
          <w:szCs w:val="24"/>
        </w:rPr>
      </w:pPr>
      <w:r w:rsidRPr="00CB10FA">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B10FA" w:rsidTr="008112A2">
        <w:trPr>
          <w:trHeight w:val="524"/>
          <w:jc w:val="center"/>
        </w:trPr>
        <w:tc>
          <w:tcPr>
            <w:tcW w:w="729" w:type="dxa"/>
            <w:vAlign w:val="center"/>
          </w:tcPr>
          <w:p w:rsidR="00175774" w:rsidRPr="00CB10FA" w:rsidRDefault="00175774" w:rsidP="003A4822">
            <w:pPr>
              <w:jc w:val="center"/>
              <w:rPr>
                <w:rFonts w:cs="Arial"/>
                <w:b/>
                <w:sz w:val="24"/>
                <w:szCs w:val="24"/>
              </w:rPr>
            </w:pPr>
            <w:r w:rsidRPr="00CB10FA">
              <w:rPr>
                <w:rFonts w:cs="Arial"/>
                <w:b/>
                <w:sz w:val="24"/>
                <w:szCs w:val="24"/>
              </w:rPr>
              <w:t>Ред. бр.</w:t>
            </w:r>
          </w:p>
        </w:tc>
        <w:tc>
          <w:tcPr>
            <w:tcW w:w="8430" w:type="dxa"/>
            <w:vAlign w:val="center"/>
          </w:tcPr>
          <w:p w:rsidR="00175774" w:rsidRPr="00CB10FA" w:rsidRDefault="00175774" w:rsidP="00B30F94">
            <w:pPr>
              <w:ind w:right="-180"/>
              <w:rPr>
                <w:rFonts w:cs="Arial"/>
                <w:b/>
                <w:sz w:val="24"/>
                <w:szCs w:val="24"/>
              </w:rPr>
            </w:pPr>
            <w:r w:rsidRPr="00CB10FA">
              <w:rPr>
                <w:rFonts w:cs="Arial"/>
                <w:b/>
                <w:sz w:val="24"/>
                <w:szCs w:val="24"/>
              </w:rPr>
              <w:t xml:space="preserve">4.1  ОБАВЕЗНИ УСЛОВИ </w:t>
            </w:r>
          </w:p>
          <w:p w:rsidR="00175774" w:rsidRPr="00CB10FA" w:rsidRDefault="00175774" w:rsidP="003A4822">
            <w:pPr>
              <w:jc w:val="center"/>
              <w:rPr>
                <w:rFonts w:cs="Arial"/>
                <w:b/>
                <w:color w:val="FF0000"/>
                <w:sz w:val="24"/>
                <w:szCs w:val="24"/>
              </w:rPr>
            </w:pPr>
            <w:r w:rsidRPr="00CB10FA">
              <w:rPr>
                <w:rFonts w:cs="Arial"/>
                <w:b/>
                <w:sz w:val="24"/>
                <w:szCs w:val="24"/>
              </w:rPr>
              <w:t>ЗА УЧЕШЋЕ У ПОСТУПКУ ЈАВНЕ НАБАВКЕ ИЗ ЧЛАНА 75. З</w:t>
            </w:r>
            <w:r w:rsidR="005C7CDE" w:rsidRPr="00CB10FA">
              <w:rPr>
                <w:rFonts w:cs="Arial"/>
                <w:b/>
                <w:sz w:val="24"/>
                <w:szCs w:val="24"/>
              </w:rPr>
              <w:t>АКОНА</w:t>
            </w:r>
          </w:p>
          <w:p w:rsidR="00175774" w:rsidRPr="00CB10FA" w:rsidRDefault="00175774" w:rsidP="003A4822">
            <w:pPr>
              <w:jc w:val="center"/>
              <w:rPr>
                <w:rFonts w:cs="Arial"/>
                <w:b/>
                <w:color w:val="FF0000"/>
                <w:sz w:val="24"/>
                <w:szCs w:val="24"/>
              </w:rPr>
            </w:pPr>
          </w:p>
        </w:tc>
      </w:tr>
      <w:tr w:rsidR="00175774" w:rsidRPr="00CB10FA" w:rsidTr="008112A2">
        <w:trPr>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t>1.</w:t>
            </w:r>
          </w:p>
        </w:tc>
        <w:tc>
          <w:tcPr>
            <w:tcW w:w="8430" w:type="dxa"/>
            <w:vAlign w:val="center"/>
          </w:tcPr>
          <w:p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005078E2" w:rsidRPr="00CB10FA">
              <w:rPr>
                <w:rFonts w:cs="Arial"/>
                <w:b/>
                <w:sz w:val="24"/>
                <w:szCs w:val="24"/>
                <w:u w:val="single"/>
              </w:rPr>
              <w:t xml:space="preserve"> </w:t>
            </w:r>
            <w:r w:rsidRPr="00CB10FA">
              <w:rPr>
                <w:rFonts w:cs="Arial"/>
                <w:sz w:val="24"/>
                <w:szCs w:val="24"/>
                <w:lang w:val="pl-PL"/>
              </w:rPr>
              <w:t>Да је понуђач регистрован код надлежног органа, односно уписан у одговарајући регистар;</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 xml:space="preserve">Доказ: </w:t>
            </w:r>
          </w:p>
          <w:p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lang w:val="ru-RU"/>
              </w:rPr>
              <w:t xml:space="preserve">- </w:t>
            </w:r>
            <w:r w:rsidRPr="00CB10FA">
              <w:rPr>
                <w:rFonts w:eastAsia="Calibri" w:cs="Arial"/>
                <w:b/>
                <w:sz w:val="24"/>
                <w:szCs w:val="24"/>
              </w:rPr>
              <w:t>за правно лице:</w:t>
            </w:r>
            <w:r w:rsidR="005078E2" w:rsidRPr="00CB10FA">
              <w:rPr>
                <w:rFonts w:eastAsia="Calibri" w:cs="Arial"/>
                <w:b/>
                <w:sz w:val="24"/>
                <w:szCs w:val="24"/>
              </w:rPr>
              <w:t xml:space="preserve"> </w:t>
            </w:r>
            <w:r w:rsidRPr="00CB10FA">
              <w:rPr>
                <w:rFonts w:eastAsia="Calibri" w:cs="Arial"/>
                <w:sz w:val="24"/>
                <w:szCs w:val="24"/>
                <w:lang w:val="ru-RU"/>
              </w:rPr>
              <w:t>Извод из регистра</w:t>
            </w:r>
            <w:r w:rsidR="005078E2" w:rsidRPr="00CB10FA">
              <w:rPr>
                <w:rFonts w:eastAsia="Calibri" w:cs="Arial"/>
                <w:sz w:val="24"/>
                <w:szCs w:val="24"/>
                <w:lang w:val="ru-RU"/>
              </w:rPr>
              <w:t xml:space="preserve"> </w:t>
            </w:r>
            <w:r w:rsidRPr="00CB10FA">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rPr>
              <w:t xml:space="preserve">- </w:t>
            </w:r>
            <w:r w:rsidRPr="00CB10FA">
              <w:rPr>
                <w:rFonts w:eastAsia="Calibri" w:cs="Arial"/>
                <w:b/>
                <w:sz w:val="24"/>
                <w:szCs w:val="24"/>
              </w:rPr>
              <w:t xml:space="preserve">за предузетнике: </w:t>
            </w:r>
            <w:r w:rsidRPr="00CB10FA">
              <w:rPr>
                <w:rFonts w:eastAsia="Calibri" w:cs="Arial"/>
                <w:sz w:val="24"/>
                <w:szCs w:val="24"/>
              </w:rPr>
              <w:t>И</w:t>
            </w:r>
            <w:r w:rsidRPr="00CB10F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rsidR="00175774" w:rsidRPr="00CB10FA"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овај доказ доставити за сваког </w:t>
            </w:r>
            <w:r w:rsidR="00B46D29" w:rsidRPr="00CB10FA">
              <w:rPr>
                <w:rFonts w:eastAsia="Calibri" w:cs="Arial"/>
                <w:i/>
                <w:sz w:val="24"/>
                <w:szCs w:val="24"/>
                <w:lang w:val="sr-Cyrl-CS"/>
              </w:rPr>
              <w:t>члана групе понуђача</w:t>
            </w:r>
          </w:p>
          <w:p w:rsidR="00175774" w:rsidRPr="00CB10FA"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CB10FA" w:rsidTr="008112A2">
        <w:trPr>
          <w:trHeight w:val="3706"/>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t>2.</w:t>
            </w:r>
          </w:p>
        </w:tc>
        <w:tc>
          <w:tcPr>
            <w:tcW w:w="8430" w:type="dxa"/>
            <w:vAlign w:val="center"/>
          </w:tcPr>
          <w:p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Pr="00CB10F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autoSpaceDE w:val="0"/>
              <w:autoSpaceDN w:val="0"/>
              <w:adjustRightInd w:val="0"/>
              <w:rPr>
                <w:rFonts w:cs="Arial"/>
                <w:b/>
                <w:sz w:val="24"/>
                <w:szCs w:val="24"/>
                <w:u w:val="single"/>
              </w:rPr>
            </w:pPr>
            <w:r w:rsidRPr="00CB10FA">
              <w:rPr>
                <w:rFonts w:eastAsia="Calibri" w:cs="Arial"/>
                <w:sz w:val="24"/>
                <w:szCs w:val="24"/>
                <w:lang w:val="ru-RU"/>
              </w:rPr>
              <w:t xml:space="preserve">- </w:t>
            </w:r>
            <w:r w:rsidRPr="00CB10FA">
              <w:rPr>
                <w:rFonts w:eastAsia="Calibri" w:cs="Arial"/>
                <w:b/>
                <w:sz w:val="24"/>
                <w:szCs w:val="24"/>
              </w:rPr>
              <w:t>за правно лице:</w:t>
            </w:r>
          </w:p>
          <w:p w:rsidR="00175774" w:rsidRPr="00CB10FA" w:rsidRDefault="00175774" w:rsidP="003A4822">
            <w:pPr>
              <w:rPr>
                <w:rFonts w:cs="Arial"/>
                <w:sz w:val="24"/>
                <w:szCs w:val="24"/>
              </w:rPr>
            </w:pPr>
            <w:r w:rsidRPr="00CB10FA">
              <w:rPr>
                <w:rFonts w:cs="Arial"/>
                <w:sz w:val="24"/>
                <w:szCs w:val="24"/>
              </w:rPr>
              <w:t>1) ЗА ЗАКОНСКОГ ЗАСТУПНИКА</w:t>
            </w:r>
            <w:r w:rsidRPr="00CB10FA">
              <w:rPr>
                <w:rFonts w:cs="Arial"/>
                <w:b/>
                <w:sz w:val="24"/>
                <w:szCs w:val="24"/>
              </w:rPr>
              <w:t xml:space="preserve"> –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rsidR="00175774" w:rsidRPr="00CB10FA" w:rsidRDefault="00175774" w:rsidP="003A4822">
            <w:pPr>
              <w:rPr>
                <w:rFonts w:cs="Arial"/>
                <w:sz w:val="24"/>
                <w:szCs w:val="24"/>
              </w:rPr>
            </w:pPr>
            <w:r w:rsidRPr="00CB10FA">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CB10FA">
                <w:rPr>
                  <w:rStyle w:val="Hyperlink"/>
                  <w:rFonts w:cs="Arial"/>
                  <w:sz w:val="24"/>
                  <w:szCs w:val="24"/>
                </w:rPr>
                <w:t>http://www.bg.vi.sud.rs/lt/articles/o-visem-sudu/obavestenje-ke-za-pravna-lica.html</w:t>
              </w:r>
            </w:hyperlink>
          </w:p>
          <w:p w:rsidR="00175774" w:rsidRPr="00CB10FA" w:rsidRDefault="00175774" w:rsidP="003A4822">
            <w:pPr>
              <w:rPr>
                <w:rFonts w:cs="Arial"/>
                <w:sz w:val="24"/>
                <w:szCs w:val="24"/>
              </w:rPr>
            </w:pPr>
            <w:r w:rsidRPr="00CB10F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B10FA">
              <w:rPr>
                <w:rFonts w:cs="Arial"/>
                <w:b/>
                <w:sz w:val="24"/>
                <w:szCs w:val="24"/>
              </w:rPr>
              <w:t xml:space="preserve">Уверење Основног суда  </w:t>
            </w:r>
            <w:r w:rsidRPr="00CB10FA">
              <w:rPr>
                <w:rFonts w:cs="Arial"/>
                <w:sz w:val="24"/>
                <w:szCs w:val="24"/>
              </w:rPr>
              <w:t>(</w:t>
            </w:r>
            <w:r w:rsidRPr="00CB10FA">
              <w:rPr>
                <w:rFonts w:cs="Arial"/>
                <w:b/>
                <w:sz w:val="24"/>
                <w:szCs w:val="24"/>
              </w:rPr>
              <w:t xml:space="preserve">које обухвата и податке из казнене евиденције за кривична дела која су у надлежности </w:t>
            </w:r>
            <w:r w:rsidRPr="00CB10FA">
              <w:rPr>
                <w:rFonts w:cs="Arial"/>
                <w:b/>
                <w:sz w:val="24"/>
                <w:szCs w:val="24"/>
              </w:rPr>
              <w:lastRenderedPageBreak/>
              <w:t>редовног кривичног одељења Вишег суда</w:t>
            </w:r>
            <w:r w:rsidRPr="00CB10FA">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CB10FA" w:rsidRDefault="00175774" w:rsidP="003A4822">
            <w:pPr>
              <w:rPr>
                <w:rFonts w:cs="Arial"/>
                <w:b/>
                <w:sz w:val="24"/>
                <w:szCs w:val="24"/>
              </w:rPr>
            </w:pPr>
            <w:r w:rsidRPr="00CB10FA">
              <w:rPr>
                <w:rFonts w:cs="Arial"/>
                <w:i/>
                <w:sz w:val="24"/>
                <w:szCs w:val="24"/>
              </w:rPr>
              <w:t>Посебна напомена:</w:t>
            </w:r>
            <w:r w:rsidR="00B46D29" w:rsidRPr="00CB10FA">
              <w:rPr>
                <w:rFonts w:cs="Arial"/>
                <w:sz w:val="24"/>
                <w:szCs w:val="24"/>
              </w:rPr>
              <w:t xml:space="preserve"> Уколико уверење </w:t>
            </w:r>
            <w:r w:rsidR="00B46D29" w:rsidRPr="00CB10FA">
              <w:rPr>
                <w:rFonts w:cs="Arial"/>
                <w:sz w:val="24"/>
                <w:szCs w:val="24"/>
                <w:lang w:val="sr-Cyrl-CS"/>
              </w:rPr>
              <w:t>О</w:t>
            </w:r>
            <w:r w:rsidRPr="00CB10F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B10FA">
              <w:rPr>
                <w:rFonts w:cs="Arial"/>
                <w:sz w:val="24"/>
                <w:szCs w:val="24"/>
                <w:u w:val="single"/>
              </w:rPr>
              <w:t>и</w:t>
            </w:r>
            <w:r w:rsidRPr="00CB10F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B10FA">
              <w:rPr>
                <w:rFonts w:cs="Arial"/>
                <w:b/>
                <w:sz w:val="24"/>
                <w:szCs w:val="24"/>
              </w:rPr>
              <w:t>кривична дела против привреде и кривично дело примања мита.</w:t>
            </w:r>
          </w:p>
          <w:p w:rsidR="00175774" w:rsidRPr="00CB10FA" w:rsidRDefault="00175774" w:rsidP="003A4822">
            <w:pPr>
              <w:rPr>
                <w:rFonts w:cs="Arial"/>
                <w:sz w:val="24"/>
                <w:szCs w:val="24"/>
              </w:rPr>
            </w:pPr>
            <w:r w:rsidRPr="00CB10FA">
              <w:rPr>
                <w:rFonts w:cs="Arial"/>
                <w:b/>
                <w:sz w:val="24"/>
                <w:szCs w:val="24"/>
              </w:rPr>
              <w:t xml:space="preserve">- </w:t>
            </w:r>
            <w:proofErr w:type="gramStart"/>
            <w:r w:rsidRPr="00CB10FA">
              <w:rPr>
                <w:rFonts w:cs="Arial"/>
                <w:b/>
                <w:sz w:val="24"/>
                <w:szCs w:val="24"/>
              </w:rPr>
              <w:t>за</w:t>
            </w:r>
            <w:proofErr w:type="gramEnd"/>
            <w:r w:rsidRPr="00CB10FA">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ове доказе доставити за сваког </w:t>
            </w:r>
            <w:r w:rsidR="00B46D29" w:rsidRPr="00CB10FA">
              <w:rPr>
                <w:rFonts w:eastAsia="Calibri" w:cs="Arial"/>
                <w:i/>
                <w:sz w:val="24"/>
                <w:szCs w:val="24"/>
                <w:lang w:val="sr-Cyrl-CS"/>
              </w:rPr>
              <w:t>члана групе понуђача</w:t>
            </w:r>
          </w:p>
          <w:p w:rsidR="00B46D29" w:rsidRPr="00CB10FA"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ове доказе доставити и за </w:t>
            </w:r>
            <w:r w:rsidR="00B46D29" w:rsidRPr="00CB10FA">
              <w:rPr>
                <w:rFonts w:eastAsia="Calibri" w:cs="Arial"/>
                <w:i/>
                <w:sz w:val="24"/>
                <w:szCs w:val="24"/>
                <w:lang w:val="sr-Cyrl-CS"/>
              </w:rPr>
              <w:t xml:space="preserve">сваког </w:t>
            </w:r>
            <w:r w:rsidRPr="00CB10FA">
              <w:rPr>
                <w:rFonts w:eastAsia="Calibri" w:cs="Arial"/>
                <w:i/>
                <w:sz w:val="24"/>
                <w:szCs w:val="24"/>
              </w:rPr>
              <w:t xml:space="preserve">подизвођача </w:t>
            </w:r>
          </w:p>
          <w:p w:rsidR="00175774" w:rsidRPr="00CB10FA" w:rsidRDefault="00175774" w:rsidP="00B46D29">
            <w:pPr>
              <w:tabs>
                <w:tab w:val="left" w:pos="680"/>
              </w:tabs>
              <w:snapToGrid w:val="0"/>
              <w:spacing w:before="0"/>
              <w:contextualSpacing/>
              <w:jc w:val="left"/>
              <w:rPr>
                <w:rFonts w:eastAsia="Calibri" w:cs="Arial"/>
                <w:sz w:val="24"/>
                <w:szCs w:val="24"/>
                <w:lang w:val="sr-Cyrl-CS"/>
              </w:rPr>
            </w:pPr>
            <w:r w:rsidRPr="00CB10FA">
              <w:rPr>
                <w:rFonts w:eastAsia="Calibri" w:cs="Arial"/>
                <w:b/>
                <w:sz w:val="24"/>
                <w:szCs w:val="24"/>
              </w:rPr>
              <w:t>Ови докази не могу бити старији од два месеца пре отварања понуда</w:t>
            </w:r>
            <w:r w:rsidRPr="00CB10FA">
              <w:rPr>
                <w:rFonts w:eastAsia="Calibri" w:cs="Arial"/>
                <w:sz w:val="24"/>
                <w:szCs w:val="24"/>
              </w:rPr>
              <w:t>.</w:t>
            </w:r>
          </w:p>
          <w:p w:rsidR="00B46D29" w:rsidRPr="00CB10FA" w:rsidRDefault="00B46D29" w:rsidP="00B46D29">
            <w:pPr>
              <w:tabs>
                <w:tab w:val="left" w:pos="680"/>
              </w:tabs>
              <w:snapToGrid w:val="0"/>
              <w:spacing w:before="0"/>
              <w:contextualSpacing/>
              <w:jc w:val="left"/>
              <w:rPr>
                <w:rFonts w:cs="Arial"/>
                <w:sz w:val="24"/>
                <w:szCs w:val="24"/>
                <w:lang w:val="sr-Cyrl-CS"/>
              </w:rPr>
            </w:pPr>
          </w:p>
        </w:tc>
      </w:tr>
      <w:tr w:rsidR="00175774" w:rsidRPr="00CB10FA" w:rsidTr="008112A2">
        <w:trPr>
          <w:trHeight w:val="70"/>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lastRenderedPageBreak/>
              <w:t>3.</w:t>
            </w:r>
          </w:p>
        </w:tc>
        <w:tc>
          <w:tcPr>
            <w:tcW w:w="8430" w:type="dxa"/>
            <w:vAlign w:val="center"/>
          </w:tcPr>
          <w:p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u w:val="single"/>
              </w:rPr>
              <w:t>:</w:t>
            </w:r>
            <w:r w:rsidRPr="00CB10F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snapToGrid w:val="0"/>
              <w:rPr>
                <w:rFonts w:eastAsia="Calibri" w:cs="Arial"/>
                <w:sz w:val="24"/>
                <w:szCs w:val="24"/>
                <w:lang w:val="ru-RU"/>
              </w:rPr>
            </w:pPr>
            <w:r w:rsidRPr="00CB10FA">
              <w:rPr>
                <w:rFonts w:eastAsia="Calibri" w:cs="Arial"/>
                <w:sz w:val="24"/>
                <w:szCs w:val="24"/>
                <w:lang w:val="ru-RU"/>
              </w:rPr>
              <w:t xml:space="preserve">- </w:t>
            </w:r>
            <w:r w:rsidRPr="00CB10FA">
              <w:rPr>
                <w:rFonts w:eastAsia="Calibri" w:cs="Arial"/>
                <w:b/>
                <w:sz w:val="24"/>
                <w:szCs w:val="24"/>
                <w:lang w:val="ru-RU"/>
              </w:rPr>
              <w:t xml:space="preserve">за правно лице, предузетнике и физичка лица: </w:t>
            </w:r>
          </w:p>
          <w:p w:rsidR="00175774" w:rsidRPr="00CB10FA" w:rsidRDefault="00175774" w:rsidP="003A4822">
            <w:pPr>
              <w:snapToGrid w:val="0"/>
              <w:rPr>
                <w:rFonts w:eastAsia="Calibri" w:cs="Arial"/>
                <w:sz w:val="24"/>
                <w:szCs w:val="24"/>
                <w:lang w:val="ru-RU"/>
              </w:rPr>
            </w:pPr>
            <w:r w:rsidRPr="00CB10FA">
              <w:rPr>
                <w:rFonts w:eastAsia="Calibri" w:cs="Arial"/>
                <w:b/>
                <w:sz w:val="24"/>
                <w:szCs w:val="24"/>
                <w:lang w:val="ru-RU"/>
              </w:rPr>
              <w:t>1.Уверење Пореске управе</w:t>
            </w:r>
            <w:r w:rsidRPr="00CB10FA">
              <w:rPr>
                <w:rFonts w:eastAsia="Calibri" w:cs="Arial"/>
                <w:sz w:val="24"/>
                <w:szCs w:val="24"/>
                <w:lang w:val="ru-RU"/>
              </w:rPr>
              <w:t xml:space="preserve"> Министарства финансија да је измирио доспеле </w:t>
            </w:r>
            <w:r w:rsidRPr="00CB10FA">
              <w:rPr>
                <w:rFonts w:cs="Arial"/>
                <w:sz w:val="24"/>
                <w:szCs w:val="24"/>
                <w:lang w:val="ru-RU"/>
              </w:rPr>
              <w:t xml:space="preserve">порезе и доприносе </w:t>
            </w:r>
            <w:r w:rsidRPr="00CB10FA">
              <w:rPr>
                <w:rFonts w:eastAsia="Calibri" w:cs="Arial"/>
                <w:b/>
                <w:sz w:val="24"/>
                <w:szCs w:val="24"/>
                <w:u w:val="single"/>
                <w:lang w:val="ru-RU"/>
              </w:rPr>
              <w:t>и</w:t>
            </w:r>
          </w:p>
          <w:p w:rsidR="00175774" w:rsidRPr="00CB10FA" w:rsidRDefault="00175774" w:rsidP="003A4822">
            <w:pPr>
              <w:rPr>
                <w:rFonts w:cs="Arial"/>
                <w:sz w:val="24"/>
                <w:szCs w:val="24"/>
                <w:lang w:val="ru-RU"/>
              </w:rPr>
            </w:pPr>
            <w:r w:rsidRPr="00CB10FA">
              <w:rPr>
                <w:rFonts w:eastAsia="Calibri" w:cs="Arial"/>
                <w:b/>
                <w:sz w:val="24"/>
                <w:szCs w:val="24"/>
                <w:lang w:val="ru-RU"/>
              </w:rPr>
              <w:t xml:space="preserve">2.Уверење Управе јавних прихода </w:t>
            </w:r>
            <w:r w:rsidR="00B24BAB" w:rsidRPr="00CB10FA">
              <w:rPr>
                <w:rFonts w:eastAsia="Calibri" w:cs="Arial"/>
                <w:b/>
                <w:sz w:val="24"/>
                <w:szCs w:val="24"/>
                <w:lang w:val="ru-RU"/>
              </w:rPr>
              <w:t>локалне самоуправе (</w:t>
            </w:r>
            <w:r w:rsidRPr="00CB10FA">
              <w:rPr>
                <w:rFonts w:eastAsia="Calibri" w:cs="Arial"/>
                <w:b/>
                <w:sz w:val="24"/>
                <w:szCs w:val="24"/>
                <w:lang w:val="ru-RU"/>
              </w:rPr>
              <w:t>града, односно општине</w:t>
            </w:r>
            <w:r w:rsidR="00B24BAB" w:rsidRPr="00CB10FA">
              <w:rPr>
                <w:rFonts w:cs="Arial"/>
                <w:sz w:val="24"/>
                <w:szCs w:val="24"/>
                <w:lang w:val="ru-RU"/>
              </w:rPr>
              <w:t xml:space="preserve">) </w:t>
            </w:r>
            <w:r w:rsidRPr="00CB10FA">
              <w:rPr>
                <w:rFonts w:cs="Arial"/>
                <w:sz w:val="24"/>
                <w:szCs w:val="24"/>
                <w:lang w:val="ru-RU"/>
              </w:rPr>
              <w:t>према месту седишта пореског обвезника правног лица</w:t>
            </w:r>
            <w:r w:rsidR="00B24BAB" w:rsidRPr="00CB10FA">
              <w:rPr>
                <w:rFonts w:cs="Arial"/>
                <w:sz w:val="24"/>
                <w:szCs w:val="24"/>
                <w:lang w:val="ru-RU"/>
              </w:rPr>
              <w:t xml:space="preserve"> и предузетника</w:t>
            </w:r>
            <w:r w:rsidRPr="00CB10FA">
              <w:rPr>
                <w:rFonts w:cs="Arial"/>
                <w:sz w:val="24"/>
                <w:szCs w:val="24"/>
                <w:lang w:val="ru-RU"/>
              </w:rPr>
              <w:t xml:space="preserve">, односно према пребивалишту физичког лица, </w:t>
            </w:r>
            <w:r w:rsidRPr="00CB10FA">
              <w:rPr>
                <w:rFonts w:eastAsia="Calibri" w:cs="Arial"/>
                <w:sz w:val="24"/>
                <w:szCs w:val="24"/>
                <w:lang w:val="ru-RU"/>
              </w:rPr>
              <w:t xml:space="preserve">да је измирио обавезе по основу изворних локалних јавних прихода </w:t>
            </w:r>
          </w:p>
          <w:p w:rsidR="00175774" w:rsidRPr="00CB10FA" w:rsidRDefault="00175774" w:rsidP="003A4822">
            <w:pPr>
              <w:ind w:right="122"/>
              <w:rPr>
                <w:rFonts w:cs="Arial"/>
                <w:sz w:val="24"/>
                <w:szCs w:val="24"/>
                <w:lang w:val="ru-RU"/>
              </w:rPr>
            </w:pPr>
            <w:r w:rsidRPr="00CB10FA">
              <w:rPr>
                <w:rFonts w:cs="Arial"/>
                <w:sz w:val="24"/>
                <w:szCs w:val="24"/>
                <w:lang w:val="ru-RU"/>
              </w:rPr>
              <w:t>Напомена:</w:t>
            </w:r>
          </w:p>
          <w:p w:rsidR="00175774" w:rsidRPr="00CB10FA"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CB10FA">
              <w:rPr>
                <w:rFonts w:eastAsia="TimesNewRomanPSMT" w:cs="Arial"/>
                <w:i/>
                <w:sz w:val="24"/>
                <w:szCs w:val="24"/>
              </w:rPr>
              <w:t>Уколико локална (општи</w:t>
            </w:r>
            <w:r w:rsidR="00175774" w:rsidRPr="00CB10FA">
              <w:rPr>
                <w:rFonts w:eastAsia="TimesNewRomanPSMT" w:cs="Arial"/>
                <w:i/>
                <w:sz w:val="24"/>
                <w:szCs w:val="24"/>
              </w:rPr>
              <w:t>н</w:t>
            </w:r>
            <w:r w:rsidRPr="00CB10FA">
              <w:rPr>
                <w:rFonts w:eastAsia="TimesNewRomanPSMT" w:cs="Arial"/>
                <w:i/>
                <w:sz w:val="24"/>
                <w:szCs w:val="24"/>
                <w:lang w:val="sr-Cyrl-CS"/>
              </w:rPr>
              <w:t>с</w:t>
            </w:r>
            <w:r w:rsidR="00175774" w:rsidRPr="00CB10FA">
              <w:rPr>
                <w:rFonts w:eastAsia="TimesNewRomanPSMT" w:cs="Arial"/>
                <w:i/>
                <w:sz w:val="24"/>
                <w:szCs w:val="24"/>
              </w:rPr>
              <w:t>ка) управа</w:t>
            </w:r>
            <w:r w:rsidRPr="00CB10FA">
              <w:rPr>
                <w:rFonts w:eastAsia="TimesNewRomanPSMT" w:cs="Arial"/>
                <w:i/>
                <w:sz w:val="24"/>
                <w:szCs w:val="24"/>
                <w:lang w:val="sr-Cyrl-CS"/>
              </w:rPr>
              <w:t xml:space="preserve"> јавних приход</w:t>
            </w:r>
            <w:r w:rsidR="00175774" w:rsidRPr="00CB10FA">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CB10FA">
              <w:rPr>
                <w:rFonts w:eastAsia="TimesNewRomanPSMT" w:cs="Arial"/>
                <w:i/>
                <w:sz w:val="24"/>
                <w:szCs w:val="24"/>
              </w:rPr>
              <w:lastRenderedPageBreak/>
              <w:t xml:space="preserve">локалне управе </w:t>
            </w:r>
            <w:r w:rsidRPr="00CB10FA">
              <w:rPr>
                <w:rFonts w:eastAsia="TimesNewRomanPSMT" w:cs="Arial"/>
                <w:i/>
                <w:sz w:val="24"/>
                <w:szCs w:val="24"/>
                <w:lang w:val="sr-Cyrl-CS"/>
              </w:rPr>
              <w:t xml:space="preserve">јавних прихода </w:t>
            </w:r>
            <w:r w:rsidR="00175774" w:rsidRPr="00CB10FA">
              <w:rPr>
                <w:rFonts w:eastAsia="TimesNewRomanPSMT" w:cs="Arial"/>
                <w:i/>
                <w:sz w:val="24"/>
                <w:szCs w:val="24"/>
              </w:rPr>
              <w:t xml:space="preserve">приложи и потврде </w:t>
            </w:r>
            <w:r w:rsidRPr="00CB10FA">
              <w:rPr>
                <w:rFonts w:eastAsia="TimesNewRomanPSMT" w:cs="Arial"/>
                <w:i/>
                <w:sz w:val="24"/>
                <w:szCs w:val="24"/>
                <w:lang w:val="sr-Cyrl-CS"/>
              </w:rPr>
              <w:t xml:space="preserve">тих </w:t>
            </w:r>
            <w:r w:rsidR="00175774" w:rsidRPr="00CB10FA">
              <w:rPr>
                <w:rFonts w:eastAsia="TimesNewRomanPSMT" w:cs="Arial"/>
                <w:i/>
                <w:sz w:val="24"/>
                <w:szCs w:val="24"/>
              </w:rPr>
              <w:t>осталих лок</w:t>
            </w:r>
            <w:r w:rsidRPr="00CB10FA">
              <w:rPr>
                <w:rFonts w:eastAsia="TimesNewRomanPSMT" w:cs="Arial"/>
                <w:i/>
                <w:sz w:val="24"/>
                <w:szCs w:val="24"/>
                <w:lang w:val="sr-Cyrl-CS"/>
              </w:rPr>
              <w:t>а</w:t>
            </w:r>
            <w:r w:rsidR="00175774" w:rsidRPr="00CB10FA">
              <w:rPr>
                <w:rFonts w:eastAsia="TimesNewRomanPSMT" w:cs="Arial"/>
                <w:i/>
                <w:sz w:val="24"/>
                <w:szCs w:val="24"/>
              </w:rPr>
              <w:t xml:space="preserve">лних органа/организација/установа </w:t>
            </w:r>
          </w:p>
          <w:p w:rsidR="00175774" w:rsidRPr="00CB10FA"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CB10FA">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CB10FA">
              <w:rPr>
                <w:rFonts w:eastAsia="TimesNewRomanPSMT" w:cs="Arial"/>
                <w:b/>
                <w:i/>
                <w:sz w:val="24"/>
                <w:szCs w:val="24"/>
              </w:rPr>
              <w:t>у</w:t>
            </w:r>
            <w:r w:rsidRPr="00CB10FA">
              <w:rPr>
                <w:rFonts w:eastAsia="Calibri" w:cs="Arial"/>
                <w:b/>
                <w:i/>
                <w:sz w:val="24"/>
                <w:szCs w:val="24"/>
                <w:lang w:val="ru-RU"/>
              </w:rPr>
              <w:t>верење Агенције за приватизацију да се налази у поступку приватизације</w:t>
            </w:r>
          </w:p>
          <w:p w:rsidR="00175774" w:rsidRPr="00CB10FA"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CB10FA">
              <w:rPr>
                <w:rFonts w:eastAsia="Calibri" w:cs="Arial"/>
                <w:i/>
                <w:sz w:val="24"/>
                <w:szCs w:val="24"/>
              </w:rPr>
              <w:t>У случају да понуду подноси група понуђача, ове доказе доставити за сваког учесника из групе</w:t>
            </w:r>
          </w:p>
          <w:p w:rsidR="00175774" w:rsidRPr="00CB10FA" w:rsidRDefault="00175774" w:rsidP="00102A91">
            <w:pPr>
              <w:numPr>
                <w:ilvl w:val="0"/>
                <w:numId w:val="16"/>
              </w:numPr>
              <w:tabs>
                <w:tab w:val="left" w:pos="680"/>
              </w:tabs>
              <w:snapToGrid w:val="0"/>
              <w:spacing w:before="0"/>
              <w:contextualSpacing/>
              <w:jc w:val="left"/>
              <w:rPr>
                <w:rFonts w:cs="Arial"/>
                <w:sz w:val="24"/>
                <w:szCs w:val="24"/>
              </w:rPr>
            </w:pPr>
            <w:r w:rsidRPr="00CB10FA">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CB10FA" w:rsidRDefault="00175774" w:rsidP="003A4822">
            <w:pPr>
              <w:tabs>
                <w:tab w:val="left" w:pos="680"/>
              </w:tabs>
              <w:snapToGrid w:val="0"/>
              <w:contextualSpacing/>
              <w:rPr>
                <w:rFonts w:eastAsia="Calibri" w:cs="Arial"/>
                <w:sz w:val="24"/>
                <w:szCs w:val="24"/>
              </w:rPr>
            </w:pPr>
            <w:r w:rsidRPr="00CB10FA">
              <w:rPr>
                <w:rFonts w:eastAsia="Calibri" w:cs="Arial"/>
                <w:b/>
                <w:sz w:val="24"/>
                <w:szCs w:val="24"/>
              </w:rPr>
              <w:t xml:space="preserve">Ови докази не могу бити старији од два месеца </w:t>
            </w:r>
            <w:r w:rsidR="00B24BAB" w:rsidRPr="00CB10FA">
              <w:rPr>
                <w:rFonts w:eastAsia="Calibri" w:cs="Arial"/>
                <w:b/>
                <w:sz w:val="24"/>
                <w:szCs w:val="24"/>
                <w:lang w:val="sr-Cyrl-CS"/>
              </w:rPr>
              <w:t>пре</w:t>
            </w:r>
            <w:r w:rsidRPr="00CB10FA">
              <w:rPr>
                <w:rFonts w:eastAsia="Calibri" w:cs="Arial"/>
                <w:b/>
                <w:sz w:val="24"/>
                <w:szCs w:val="24"/>
              </w:rPr>
              <w:t xml:space="preserve"> отварања понуда</w:t>
            </w:r>
            <w:r w:rsidRPr="00CB10FA">
              <w:rPr>
                <w:rFonts w:eastAsia="Calibri" w:cs="Arial"/>
                <w:sz w:val="24"/>
                <w:szCs w:val="24"/>
              </w:rPr>
              <w:t>.</w:t>
            </w:r>
          </w:p>
          <w:p w:rsidR="00175774" w:rsidRPr="00CB10FA" w:rsidRDefault="00175774" w:rsidP="003A4822">
            <w:pPr>
              <w:tabs>
                <w:tab w:val="left" w:pos="680"/>
              </w:tabs>
              <w:snapToGrid w:val="0"/>
              <w:contextualSpacing/>
              <w:rPr>
                <w:rFonts w:cs="Arial"/>
                <w:i/>
                <w:sz w:val="24"/>
                <w:szCs w:val="24"/>
              </w:rPr>
            </w:pPr>
          </w:p>
        </w:tc>
      </w:tr>
      <w:tr w:rsidR="00175774" w:rsidRPr="00CB10FA" w:rsidTr="008112A2">
        <w:trPr>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lastRenderedPageBreak/>
              <w:t xml:space="preserve">4. </w:t>
            </w:r>
          </w:p>
        </w:tc>
        <w:tc>
          <w:tcPr>
            <w:tcW w:w="8430" w:type="dxa"/>
          </w:tcPr>
          <w:p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rPr>
                <w:rFonts w:cs="Arial"/>
                <w:b/>
                <w:sz w:val="24"/>
                <w:szCs w:val="24"/>
              </w:rPr>
            </w:pPr>
            <w:r w:rsidRPr="00CB10FA">
              <w:rPr>
                <w:rFonts w:cs="Arial"/>
                <w:sz w:val="24"/>
                <w:szCs w:val="24"/>
              </w:rPr>
              <w:t xml:space="preserve">Потписан и оверен Образац изјаве на основу члана 75. </w:t>
            </w:r>
            <w:proofErr w:type="gramStart"/>
            <w:r w:rsidRPr="00CB10FA">
              <w:rPr>
                <w:rFonts w:cs="Arial"/>
                <w:sz w:val="24"/>
                <w:szCs w:val="24"/>
              </w:rPr>
              <w:t>став</w:t>
            </w:r>
            <w:proofErr w:type="gramEnd"/>
            <w:r w:rsidRPr="00CB10FA">
              <w:rPr>
                <w:rFonts w:cs="Arial"/>
                <w:sz w:val="24"/>
                <w:szCs w:val="24"/>
              </w:rPr>
              <w:t xml:space="preserve"> 2. </w:t>
            </w:r>
            <w:r w:rsidR="00AC56EA" w:rsidRPr="00CB10FA">
              <w:rPr>
                <w:rFonts w:cs="Arial"/>
                <w:sz w:val="24"/>
                <w:szCs w:val="24"/>
              </w:rPr>
              <w:t>ЗАКОНА</w:t>
            </w:r>
            <w:r w:rsidR="00BF39C7" w:rsidRPr="00CB10FA">
              <w:rPr>
                <w:rFonts w:cs="Arial"/>
                <w:sz w:val="24"/>
                <w:szCs w:val="24"/>
              </w:rPr>
              <w:t xml:space="preserve"> </w:t>
            </w:r>
            <w:r w:rsidRPr="00CB10FA">
              <w:rPr>
                <w:rFonts w:cs="Arial"/>
                <w:sz w:val="24"/>
                <w:szCs w:val="24"/>
              </w:rPr>
              <w:t>(Образац бр</w:t>
            </w:r>
            <w:r w:rsidR="00E6661E" w:rsidRPr="00CB10FA">
              <w:rPr>
                <w:rFonts w:cs="Arial"/>
                <w:sz w:val="24"/>
                <w:szCs w:val="24"/>
              </w:rPr>
              <w:t xml:space="preserve"> 4</w:t>
            </w:r>
            <w:r w:rsidRPr="00CB10FA">
              <w:rPr>
                <w:rFonts w:cs="Arial"/>
                <w:sz w:val="24"/>
                <w:szCs w:val="24"/>
              </w:rPr>
              <w:t>)</w:t>
            </w:r>
          </w:p>
          <w:p w:rsidR="005E487E" w:rsidRPr="00CB10FA" w:rsidRDefault="00175774" w:rsidP="003A4822">
            <w:pPr>
              <w:snapToGrid w:val="0"/>
              <w:rPr>
                <w:rFonts w:cs="Arial"/>
                <w:sz w:val="24"/>
                <w:szCs w:val="24"/>
                <w:lang w:val="sr-Cyrl-CS"/>
              </w:rPr>
            </w:pPr>
            <w:r w:rsidRPr="00CB10FA">
              <w:rPr>
                <w:rFonts w:cs="Arial"/>
                <w:i/>
                <w:sz w:val="24"/>
                <w:szCs w:val="24"/>
              </w:rPr>
              <w:t>Напомена:</w:t>
            </w:r>
          </w:p>
          <w:p w:rsidR="005E487E" w:rsidRPr="00CB10FA" w:rsidRDefault="00175774" w:rsidP="00102A91">
            <w:pPr>
              <w:numPr>
                <w:ilvl w:val="0"/>
                <w:numId w:val="18"/>
              </w:numPr>
              <w:snapToGrid w:val="0"/>
              <w:rPr>
                <w:rFonts w:cs="Arial"/>
                <w:i/>
                <w:sz w:val="24"/>
                <w:szCs w:val="24"/>
                <w:lang w:val="sr-Cyrl-CS"/>
              </w:rPr>
            </w:pPr>
            <w:r w:rsidRPr="00CB10FA">
              <w:rPr>
                <w:rFonts w:cs="Arial"/>
                <w:i/>
                <w:sz w:val="24"/>
                <w:szCs w:val="24"/>
              </w:rPr>
              <w:t xml:space="preserve">Изјава мора да буде потписана од стране овалшћеног лица </w:t>
            </w:r>
            <w:r w:rsidR="005E487E" w:rsidRPr="00CB10FA">
              <w:rPr>
                <w:rFonts w:cs="Arial"/>
                <w:i/>
                <w:sz w:val="24"/>
                <w:szCs w:val="24"/>
                <w:lang w:val="sr-Cyrl-CS"/>
              </w:rPr>
              <w:t>за заступање понуђача</w:t>
            </w:r>
            <w:r w:rsidRPr="00CB10FA">
              <w:rPr>
                <w:rFonts w:cs="Arial"/>
                <w:i/>
                <w:sz w:val="24"/>
                <w:szCs w:val="24"/>
              </w:rPr>
              <w:t xml:space="preserve"> и оверена печатом. </w:t>
            </w:r>
          </w:p>
          <w:p w:rsidR="00175774" w:rsidRPr="00CB10FA" w:rsidRDefault="00175774" w:rsidP="00102A91">
            <w:pPr>
              <w:numPr>
                <w:ilvl w:val="0"/>
                <w:numId w:val="18"/>
              </w:numPr>
              <w:snapToGrid w:val="0"/>
              <w:rPr>
                <w:rFonts w:cs="Arial"/>
                <w:i/>
                <w:sz w:val="24"/>
                <w:szCs w:val="24"/>
              </w:rPr>
            </w:pPr>
            <w:r w:rsidRPr="00CB10FA">
              <w:rPr>
                <w:rFonts w:cs="Arial"/>
                <w:i/>
                <w:sz w:val="24"/>
                <w:szCs w:val="24"/>
              </w:rPr>
              <w:t xml:space="preserve">Уколико понуду подноси група понуђача Изјава мора бити </w:t>
            </w:r>
            <w:r w:rsidR="005E487E" w:rsidRPr="00CB10FA">
              <w:rPr>
                <w:rFonts w:cs="Arial"/>
                <w:i/>
                <w:sz w:val="24"/>
                <w:szCs w:val="24"/>
                <w:lang w:val="sr-Cyrl-CS"/>
              </w:rPr>
              <w:t>достављена за сваког члана групе понуђача. Изјава мора бити</w:t>
            </w:r>
            <w:r w:rsidRPr="00CB10FA">
              <w:rPr>
                <w:rFonts w:cs="Arial"/>
                <w:i/>
                <w:sz w:val="24"/>
                <w:szCs w:val="24"/>
              </w:rPr>
              <w:t xml:space="preserve"> потписана од стране овлашћеног лица </w:t>
            </w:r>
            <w:r w:rsidR="005E487E" w:rsidRPr="00CB10FA">
              <w:rPr>
                <w:rFonts w:cs="Arial"/>
                <w:i/>
                <w:sz w:val="24"/>
                <w:szCs w:val="24"/>
                <w:lang w:val="sr-Cyrl-CS"/>
              </w:rPr>
              <w:t xml:space="preserve">за заступање </w:t>
            </w:r>
            <w:r w:rsidRPr="00CB10FA">
              <w:rPr>
                <w:rFonts w:cs="Arial"/>
                <w:i/>
                <w:sz w:val="24"/>
                <w:szCs w:val="24"/>
              </w:rPr>
              <w:t xml:space="preserve">понуђача из групе понуђача и оверена печатом.  </w:t>
            </w:r>
          </w:p>
          <w:p w:rsidR="005E487E" w:rsidRPr="00CB10FA" w:rsidRDefault="005E487E" w:rsidP="00950B76">
            <w:pPr>
              <w:snapToGrid w:val="0"/>
              <w:ind w:left="720"/>
              <w:rPr>
                <w:rFonts w:cs="Arial"/>
                <w:sz w:val="24"/>
                <w:szCs w:val="24"/>
              </w:rPr>
            </w:pPr>
          </w:p>
        </w:tc>
      </w:tr>
      <w:tr w:rsidR="00204B44" w:rsidRPr="00CB10FA" w:rsidTr="008112A2">
        <w:trPr>
          <w:jc w:val="center"/>
        </w:trPr>
        <w:tc>
          <w:tcPr>
            <w:tcW w:w="729" w:type="dxa"/>
            <w:vAlign w:val="center"/>
          </w:tcPr>
          <w:p w:rsidR="00204B44" w:rsidRPr="00CB10FA" w:rsidRDefault="00204B44" w:rsidP="003A4822">
            <w:pPr>
              <w:jc w:val="center"/>
              <w:rPr>
                <w:rFonts w:cs="Arial"/>
                <w:sz w:val="24"/>
                <w:szCs w:val="24"/>
              </w:rPr>
            </w:pPr>
          </w:p>
        </w:tc>
        <w:tc>
          <w:tcPr>
            <w:tcW w:w="8430" w:type="dxa"/>
          </w:tcPr>
          <w:p w:rsidR="00204B44" w:rsidRPr="00CB10FA" w:rsidRDefault="00204B44" w:rsidP="00B30F94">
            <w:pPr>
              <w:ind w:right="-180"/>
              <w:rPr>
                <w:rFonts w:cs="Arial"/>
                <w:b/>
                <w:i/>
                <w:sz w:val="24"/>
                <w:szCs w:val="24"/>
              </w:rPr>
            </w:pPr>
            <w:r w:rsidRPr="00CB10FA">
              <w:rPr>
                <w:rFonts w:cs="Arial"/>
                <w:b/>
                <w:sz w:val="24"/>
                <w:szCs w:val="24"/>
              </w:rPr>
              <w:t xml:space="preserve">4.2  ДОДАТНИ УСЛОВИ </w:t>
            </w:r>
          </w:p>
          <w:p w:rsidR="00204B44" w:rsidRPr="00CB10FA" w:rsidRDefault="00204B44" w:rsidP="003A4822">
            <w:pPr>
              <w:snapToGrid w:val="0"/>
              <w:jc w:val="center"/>
              <w:rPr>
                <w:rFonts w:cs="Arial"/>
                <w:b/>
                <w:sz w:val="24"/>
                <w:szCs w:val="24"/>
              </w:rPr>
            </w:pPr>
            <w:r w:rsidRPr="00CB10FA">
              <w:rPr>
                <w:rFonts w:cs="Arial"/>
                <w:b/>
                <w:sz w:val="24"/>
                <w:szCs w:val="24"/>
              </w:rPr>
              <w:t>ЗА УЧЕШЋЕ У ПОСТУПКУ ЈАВНЕ НАБАВКЕ ИЗ ЧЛАНА 76. ЗАКОНА</w:t>
            </w:r>
          </w:p>
          <w:p w:rsidR="00204B44" w:rsidRPr="00CB10FA" w:rsidRDefault="00204B44" w:rsidP="00671773">
            <w:pPr>
              <w:autoSpaceDE w:val="0"/>
              <w:autoSpaceDN w:val="0"/>
              <w:adjustRightInd w:val="0"/>
              <w:spacing w:before="0"/>
              <w:rPr>
                <w:rFonts w:eastAsia="Calibri" w:cs="Arial"/>
                <w:sz w:val="24"/>
                <w:szCs w:val="24"/>
                <w:lang w:val="ru-RU"/>
              </w:rPr>
            </w:pPr>
          </w:p>
        </w:tc>
      </w:tr>
      <w:tr w:rsidR="00204B44" w:rsidRPr="00CB10FA" w:rsidTr="00B06041">
        <w:trPr>
          <w:jc w:val="center"/>
        </w:trPr>
        <w:tc>
          <w:tcPr>
            <w:tcW w:w="729" w:type="dxa"/>
            <w:vAlign w:val="center"/>
          </w:tcPr>
          <w:p w:rsidR="00204B44" w:rsidRPr="00CB10FA" w:rsidRDefault="003F33BC" w:rsidP="00B06041">
            <w:pPr>
              <w:jc w:val="center"/>
              <w:rPr>
                <w:rFonts w:cs="Arial"/>
                <w:color w:val="00B0F0"/>
                <w:sz w:val="24"/>
                <w:szCs w:val="24"/>
              </w:rPr>
            </w:pPr>
            <w:r>
              <w:rPr>
                <w:rFonts w:cs="Arial"/>
                <w:sz w:val="24"/>
                <w:szCs w:val="24"/>
              </w:rPr>
              <w:t>5</w:t>
            </w:r>
            <w:r w:rsidR="00204B44" w:rsidRPr="00CB10FA">
              <w:rPr>
                <w:rFonts w:cs="Arial"/>
                <w:sz w:val="24"/>
                <w:szCs w:val="24"/>
              </w:rPr>
              <w:t>.</w:t>
            </w:r>
          </w:p>
        </w:tc>
        <w:tc>
          <w:tcPr>
            <w:tcW w:w="8430" w:type="dxa"/>
          </w:tcPr>
          <w:p w:rsidR="00204B44" w:rsidRPr="00BD539A" w:rsidRDefault="00204B44" w:rsidP="00AC56EA">
            <w:pPr>
              <w:suppressAutoHyphens/>
              <w:autoSpaceDE w:val="0"/>
              <w:autoSpaceDN w:val="0"/>
              <w:adjustRightInd w:val="0"/>
              <w:spacing w:before="0"/>
              <w:rPr>
                <w:rFonts w:cs="Arial"/>
                <w:b/>
                <w:sz w:val="24"/>
                <w:szCs w:val="24"/>
                <w:lang w:val="sr-Cyrl-CS" w:eastAsia="ar-SA"/>
              </w:rPr>
            </w:pPr>
            <w:r w:rsidRPr="00BD539A">
              <w:rPr>
                <w:rFonts w:cs="Arial"/>
                <w:b/>
                <w:sz w:val="24"/>
                <w:szCs w:val="24"/>
                <w:lang w:val="sr-Cyrl-CS" w:eastAsia="ar-SA"/>
              </w:rPr>
              <w:t>Услов: Да поседује неопходан финансијски капацитет, односно:</w:t>
            </w:r>
          </w:p>
          <w:p w:rsidR="00204B44" w:rsidRPr="00BD539A" w:rsidRDefault="00204B44" w:rsidP="007253AC">
            <w:pPr>
              <w:numPr>
                <w:ilvl w:val="0"/>
                <w:numId w:val="31"/>
              </w:numPr>
              <w:suppressAutoHyphens/>
              <w:autoSpaceDE w:val="0"/>
              <w:autoSpaceDN w:val="0"/>
              <w:adjustRightInd w:val="0"/>
              <w:spacing w:before="0" w:after="200" w:line="276" w:lineRule="auto"/>
              <w:contextualSpacing/>
              <w:jc w:val="left"/>
              <w:rPr>
                <w:rFonts w:eastAsia="Calibri" w:cs="Arial"/>
                <w:sz w:val="24"/>
                <w:szCs w:val="24"/>
                <w:lang w:val="sr-Latn-CS" w:eastAsia="sr-Latn-CS"/>
              </w:rPr>
            </w:pPr>
            <w:r w:rsidRPr="00BD539A">
              <w:rPr>
                <w:rFonts w:eastAsia="Calibri" w:cs="Arial"/>
                <w:sz w:val="24"/>
                <w:szCs w:val="24"/>
                <w:lang w:val="sr-Latn-CS" w:eastAsia="sr-Latn-CS"/>
              </w:rPr>
              <w:t>да има</w:t>
            </w:r>
            <w:r w:rsidRPr="00BD539A">
              <w:rPr>
                <w:rFonts w:eastAsia="Calibri" w:cs="Arial"/>
                <w:sz w:val="24"/>
                <w:szCs w:val="24"/>
                <w:lang w:val="sr-Cyrl-CS" w:eastAsia="sr-Latn-CS"/>
              </w:rPr>
              <w:t xml:space="preserve"> </w:t>
            </w:r>
            <w:r w:rsidRPr="00BD539A">
              <w:rPr>
                <w:rFonts w:eastAsia="Calibri" w:cs="Arial"/>
                <w:sz w:val="24"/>
                <w:szCs w:val="24"/>
                <w:lang w:val="sr-Latn-CS" w:eastAsia="sr-Latn-CS"/>
              </w:rPr>
              <w:t xml:space="preserve">остварен приход од </w:t>
            </w:r>
            <w:r w:rsidRPr="00BD539A">
              <w:rPr>
                <w:rFonts w:eastAsia="Calibri" w:cs="Arial"/>
                <w:sz w:val="24"/>
                <w:szCs w:val="24"/>
                <w:lang w:val="sr-Cyrl-CS" w:eastAsia="sr-Latn-CS"/>
              </w:rPr>
              <w:t>минимално</w:t>
            </w:r>
            <w:r w:rsidR="00D836E9" w:rsidRPr="00BD539A">
              <w:rPr>
                <w:rFonts w:eastAsia="Calibri" w:cs="Arial"/>
                <w:sz w:val="24"/>
                <w:szCs w:val="24"/>
                <w:lang w:val="sr-Latn-CS" w:eastAsia="sr-Latn-CS"/>
              </w:rPr>
              <w:t xml:space="preserve"> 20.0</w:t>
            </w:r>
            <w:r w:rsidRPr="00BD539A">
              <w:rPr>
                <w:rFonts w:eastAsia="Calibri" w:cs="Arial"/>
                <w:sz w:val="24"/>
                <w:szCs w:val="24"/>
                <w:lang w:val="sr-Latn-CS" w:eastAsia="sr-Latn-CS"/>
              </w:rPr>
              <w:t xml:space="preserve">00.000,00 динара, без ПДВ </w:t>
            </w:r>
            <w:r w:rsidRPr="00BD539A">
              <w:rPr>
                <w:rFonts w:eastAsia="Calibri" w:cs="Arial"/>
                <w:sz w:val="24"/>
                <w:szCs w:val="24"/>
                <w:lang w:val="sr-Cyrl-CS" w:eastAsia="sr-Latn-CS"/>
              </w:rPr>
              <w:t>у</w:t>
            </w:r>
            <w:r w:rsidRPr="00BD539A">
              <w:rPr>
                <w:rFonts w:eastAsia="Calibri" w:cs="Arial"/>
                <w:sz w:val="24"/>
                <w:szCs w:val="24"/>
                <w:lang w:val="sr-Latn-CS" w:eastAsia="sr-Latn-CS"/>
              </w:rPr>
              <w:t xml:space="preserve"> претходне три обрачунске године (2014., 2015. и 2016.);</w:t>
            </w:r>
          </w:p>
          <w:p w:rsidR="00204B44" w:rsidRPr="00BD539A" w:rsidRDefault="00204B44" w:rsidP="007253AC">
            <w:pPr>
              <w:numPr>
                <w:ilvl w:val="0"/>
                <w:numId w:val="31"/>
              </w:numPr>
              <w:tabs>
                <w:tab w:val="left" w:pos="1440"/>
              </w:tabs>
              <w:suppressAutoHyphens/>
              <w:spacing w:before="0"/>
              <w:contextualSpacing/>
              <w:jc w:val="left"/>
              <w:rPr>
                <w:rFonts w:eastAsia="Calibri" w:cs="Arial"/>
                <w:sz w:val="24"/>
                <w:szCs w:val="24"/>
                <w:lang w:val="sr-Latn-CS"/>
              </w:rPr>
            </w:pPr>
            <w:r w:rsidRPr="00BD539A">
              <w:rPr>
                <w:rFonts w:eastAsia="Calibri" w:cs="Arial"/>
                <w:sz w:val="24"/>
                <w:szCs w:val="24"/>
                <w:lang w:val="sr-Latn-CS"/>
              </w:rPr>
              <w:t xml:space="preserve">у претходних 12 месеци </w:t>
            </w:r>
            <w:r w:rsidRPr="00BD539A">
              <w:rPr>
                <w:rFonts w:eastAsia="MT Extra" w:cs="Arial"/>
                <w:sz w:val="24"/>
                <w:szCs w:val="24"/>
                <w:lang w:val="sr-Cyrl-RS"/>
              </w:rPr>
              <w:t>од дана објављивања Позива за подношење понуда на Порталу јавних набавки био ликвидан</w:t>
            </w:r>
            <w:r w:rsidRPr="00BD539A">
              <w:rPr>
                <w:rFonts w:eastAsia="Calibri" w:cs="Arial"/>
                <w:sz w:val="24"/>
                <w:szCs w:val="24"/>
                <w:lang w:val="sr-Latn-CS"/>
              </w:rPr>
              <w:t>;</w:t>
            </w:r>
          </w:p>
          <w:p w:rsidR="00204B44" w:rsidRPr="00BD539A" w:rsidRDefault="00204B44" w:rsidP="00AC56EA">
            <w:pPr>
              <w:suppressAutoHyphens/>
              <w:autoSpaceDE w:val="0"/>
              <w:autoSpaceDN w:val="0"/>
              <w:adjustRightInd w:val="0"/>
              <w:spacing w:before="0"/>
              <w:ind w:left="420"/>
              <w:rPr>
                <w:rFonts w:cs="Arial"/>
                <w:sz w:val="24"/>
                <w:szCs w:val="24"/>
                <w:lang w:val="sr-Cyrl-CS" w:eastAsia="sr-Latn-CS"/>
              </w:rPr>
            </w:pPr>
          </w:p>
          <w:p w:rsidR="00204B44" w:rsidRPr="00BD539A" w:rsidRDefault="00204B44" w:rsidP="00AC56EA">
            <w:pPr>
              <w:suppressAutoHyphens/>
              <w:autoSpaceDE w:val="0"/>
              <w:autoSpaceDN w:val="0"/>
              <w:adjustRightInd w:val="0"/>
              <w:spacing w:before="0"/>
              <w:rPr>
                <w:rFonts w:cs="Arial"/>
                <w:b/>
                <w:sz w:val="24"/>
                <w:szCs w:val="24"/>
                <w:u w:val="single"/>
                <w:lang w:val="sr-Cyrl-CS" w:eastAsia="ar-SA"/>
              </w:rPr>
            </w:pPr>
            <w:r w:rsidRPr="00BD539A">
              <w:rPr>
                <w:rFonts w:cs="Arial"/>
                <w:b/>
                <w:sz w:val="24"/>
                <w:szCs w:val="24"/>
                <w:u w:val="single"/>
                <w:lang w:val="sr-Cyrl-CS" w:eastAsia="ar-SA"/>
              </w:rPr>
              <w:t xml:space="preserve">Докази: </w:t>
            </w:r>
          </w:p>
          <w:p w:rsidR="00204B44" w:rsidRPr="00BD539A" w:rsidRDefault="00204B44" w:rsidP="00E031C2">
            <w:pPr>
              <w:numPr>
                <w:ilvl w:val="1"/>
                <w:numId w:val="23"/>
              </w:numPr>
              <w:tabs>
                <w:tab w:val="num" w:pos="1080"/>
              </w:tabs>
              <w:suppressAutoHyphens/>
              <w:spacing w:before="0"/>
              <w:rPr>
                <w:rFonts w:cs="Arial"/>
                <w:sz w:val="24"/>
                <w:szCs w:val="24"/>
                <w:lang w:val="sr-Cyrl-CS" w:eastAsia="ar-SA"/>
              </w:rPr>
            </w:pPr>
            <w:r w:rsidRPr="00BD539A">
              <w:rPr>
                <w:rFonts w:cs="Arial"/>
                <w:sz w:val="24"/>
                <w:szCs w:val="24"/>
                <w:lang w:val="sr-Cyrl-CS" w:eastAsia="ar-SA"/>
              </w:rPr>
              <w:t xml:space="preserve">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w:t>
            </w:r>
            <w:r w:rsidRPr="00BD539A">
              <w:rPr>
                <w:rFonts w:cs="Arial"/>
                <w:sz w:val="24"/>
                <w:szCs w:val="24"/>
                <w:lang w:val="sr-Cyrl-CS" w:eastAsia="ar-SA"/>
              </w:rPr>
              <w:lastRenderedPageBreak/>
              <w:t>законских прописа за сваку од наведених година – Обавештење о разврставању правног лица;</w:t>
            </w:r>
          </w:p>
          <w:p w:rsidR="00204B44" w:rsidRPr="00BD539A" w:rsidRDefault="00204B44" w:rsidP="00E031C2">
            <w:pPr>
              <w:suppressAutoHyphens/>
              <w:spacing w:before="0"/>
              <w:ind w:left="720" w:firstLine="720"/>
              <w:rPr>
                <w:rFonts w:cs="Arial"/>
                <w:sz w:val="24"/>
                <w:szCs w:val="24"/>
                <w:lang w:val="sr-Cyrl-CS" w:eastAsia="ar-SA"/>
              </w:rPr>
            </w:pPr>
          </w:p>
          <w:p w:rsidR="00204B44" w:rsidRPr="00BD539A" w:rsidRDefault="00204B44" w:rsidP="00E031C2">
            <w:pPr>
              <w:suppressAutoHyphens/>
              <w:spacing w:before="0"/>
              <w:ind w:left="720" w:firstLine="720"/>
              <w:rPr>
                <w:rFonts w:cs="Arial"/>
                <w:b/>
                <w:sz w:val="24"/>
                <w:szCs w:val="24"/>
                <w:lang w:val="sr-Cyrl-CS" w:eastAsia="ar-SA"/>
              </w:rPr>
            </w:pPr>
            <w:r w:rsidRPr="00BD539A">
              <w:rPr>
                <w:rFonts w:cs="Arial"/>
                <w:b/>
                <w:sz w:val="24"/>
                <w:szCs w:val="24"/>
                <w:lang w:val="sr-Cyrl-CS" w:eastAsia="ar-SA"/>
              </w:rPr>
              <w:t>или</w:t>
            </w:r>
          </w:p>
          <w:p w:rsidR="00204B44" w:rsidRPr="00BD539A" w:rsidRDefault="00204B44" w:rsidP="00E031C2">
            <w:pPr>
              <w:numPr>
                <w:ilvl w:val="1"/>
                <w:numId w:val="23"/>
              </w:numPr>
              <w:suppressAutoHyphens/>
              <w:spacing w:before="0"/>
              <w:contextualSpacing/>
              <w:rPr>
                <w:rFonts w:eastAsia="Calibri" w:cs="Arial"/>
                <w:sz w:val="24"/>
                <w:szCs w:val="24"/>
                <w:lang w:val="sr-Latn-CS"/>
              </w:rPr>
            </w:pPr>
            <w:r w:rsidRPr="00BD539A">
              <w:rPr>
                <w:rFonts w:eastAsia="Calibri" w:cs="Arial"/>
                <w:sz w:val="24"/>
                <w:szCs w:val="24"/>
                <w:lang w:val="sr-Latn-CS"/>
              </w:rPr>
              <w:t xml:space="preserve">Извештај о бонитету, образац БОН ЈН за претходне три обрачунске године (2014., 2015. и 2016.) издат од стране Агенције за привредне регистре </w:t>
            </w:r>
          </w:p>
          <w:p w:rsidR="00204B44" w:rsidRPr="00BD539A" w:rsidRDefault="00204B44" w:rsidP="00E031C2">
            <w:pPr>
              <w:suppressAutoHyphens/>
              <w:spacing w:before="0"/>
              <w:ind w:firstLine="720"/>
              <w:rPr>
                <w:rFonts w:cs="Arial"/>
                <w:b/>
                <w:sz w:val="24"/>
                <w:szCs w:val="24"/>
                <w:lang w:val="sr-Cyrl-CS" w:eastAsia="ar-SA"/>
              </w:rPr>
            </w:pPr>
            <w:r w:rsidRPr="00BD539A">
              <w:rPr>
                <w:rFonts w:cs="Arial"/>
                <w:b/>
                <w:sz w:val="24"/>
                <w:szCs w:val="24"/>
                <w:lang w:val="sr-Cyrl-CS" w:eastAsia="ar-SA"/>
              </w:rPr>
              <w:t>и</w:t>
            </w:r>
          </w:p>
          <w:p w:rsidR="00204B44" w:rsidRPr="00BD539A" w:rsidRDefault="00204B44" w:rsidP="00E031C2">
            <w:pPr>
              <w:numPr>
                <w:ilvl w:val="1"/>
                <w:numId w:val="23"/>
              </w:numPr>
              <w:tabs>
                <w:tab w:val="num" w:pos="1080"/>
              </w:tabs>
              <w:suppressAutoHyphens/>
              <w:autoSpaceDE w:val="0"/>
              <w:autoSpaceDN w:val="0"/>
              <w:adjustRightInd w:val="0"/>
              <w:spacing w:before="0"/>
              <w:rPr>
                <w:rFonts w:cs="Arial"/>
                <w:b/>
                <w:sz w:val="24"/>
                <w:szCs w:val="24"/>
                <w:lang w:val="sr-Cyrl-CS" w:eastAsia="ar-SA"/>
              </w:rPr>
            </w:pPr>
            <w:r w:rsidRPr="00BD539A">
              <w:rPr>
                <w:rFonts w:cs="Arial"/>
                <w:sz w:val="24"/>
                <w:szCs w:val="24"/>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rsidR="00204B44" w:rsidRPr="00BD539A" w:rsidRDefault="00204B44" w:rsidP="00E031C2">
            <w:pPr>
              <w:autoSpaceDE w:val="0"/>
              <w:autoSpaceDN w:val="0"/>
              <w:adjustRightInd w:val="0"/>
              <w:spacing w:before="0"/>
              <w:ind w:left="1440"/>
              <w:rPr>
                <w:rFonts w:cs="Arial"/>
                <w:b/>
                <w:sz w:val="24"/>
                <w:szCs w:val="24"/>
                <w:lang w:val="sr-Cyrl-CS" w:eastAsia="ar-SA"/>
              </w:rPr>
            </w:pPr>
          </w:p>
          <w:p w:rsidR="00204B44" w:rsidRPr="00BD539A" w:rsidRDefault="00204B44" w:rsidP="00E031C2">
            <w:pPr>
              <w:suppressAutoHyphens/>
              <w:autoSpaceDE w:val="0"/>
              <w:autoSpaceDN w:val="0"/>
              <w:adjustRightInd w:val="0"/>
              <w:spacing w:before="0"/>
              <w:ind w:left="708"/>
              <w:rPr>
                <w:rFonts w:cs="Arial"/>
                <w:sz w:val="24"/>
                <w:szCs w:val="24"/>
                <w:lang w:val="sr-Cyrl-CS" w:eastAsia="ar-SA"/>
              </w:rPr>
            </w:pPr>
            <w:r w:rsidRPr="00BD539A">
              <w:rPr>
                <w:rFonts w:cs="Arial"/>
                <w:b/>
                <w:sz w:val="24"/>
                <w:szCs w:val="24"/>
                <w:lang w:val="sr-Cyrl-CS" w:eastAsia="ar-SA"/>
              </w:rPr>
              <w:t>Напомена</w:t>
            </w:r>
            <w:r w:rsidRPr="00BD539A">
              <w:rPr>
                <w:rFonts w:cs="Arial"/>
                <w:sz w:val="24"/>
                <w:szCs w:val="24"/>
                <w:lang w:val="sr-Cyrl-CS" w:eastAsia="ar-SA"/>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204B44" w:rsidRPr="00BD539A" w:rsidRDefault="00204B44" w:rsidP="00AC56EA">
            <w:pPr>
              <w:spacing w:before="0"/>
              <w:ind w:left="1440"/>
              <w:rPr>
                <w:rFonts w:cs="Arial"/>
                <w:sz w:val="24"/>
                <w:szCs w:val="24"/>
                <w:lang w:val="sr-Cyrl-CS" w:eastAsia="ar-SA"/>
              </w:rPr>
            </w:pPr>
          </w:p>
          <w:p w:rsidR="00204B44" w:rsidRPr="00BD539A" w:rsidRDefault="00204B44" w:rsidP="00AC56EA">
            <w:pPr>
              <w:suppressAutoHyphens/>
              <w:spacing w:before="0"/>
              <w:ind w:firstLine="720"/>
              <w:rPr>
                <w:rFonts w:cs="Arial"/>
                <w:b/>
                <w:sz w:val="24"/>
                <w:szCs w:val="24"/>
                <w:lang w:val="sr-Cyrl-CS" w:eastAsia="ar-SA"/>
              </w:rPr>
            </w:pPr>
            <w:r w:rsidRPr="00BD539A">
              <w:rPr>
                <w:rFonts w:cs="Arial"/>
                <w:b/>
                <w:sz w:val="24"/>
                <w:szCs w:val="24"/>
                <w:lang w:val="sr-Cyrl-CS" w:eastAsia="ar-SA"/>
              </w:rPr>
              <w:t>Односно страни понуђачи</w:t>
            </w:r>
          </w:p>
          <w:p w:rsidR="00204B44" w:rsidRPr="00BD539A" w:rsidRDefault="00204B44" w:rsidP="00E031C2">
            <w:pPr>
              <w:numPr>
                <w:ilvl w:val="1"/>
                <w:numId w:val="23"/>
              </w:numPr>
              <w:tabs>
                <w:tab w:val="left" w:pos="1134"/>
              </w:tabs>
              <w:suppressAutoHyphens/>
              <w:spacing w:before="0"/>
              <w:contextualSpacing/>
              <w:rPr>
                <w:rFonts w:eastAsia="Calibri" w:cs="Arial"/>
                <w:sz w:val="24"/>
                <w:szCs w:val="24"/>
                <w:lang w:val="sr-Latn-CS"/>
              </w:rPr>
            </w:pPr>
            <w:r w:rsidRPr="00BD539A">
              <w:rPr>
                <w:rFonts w:eastAsia="Calibri" w:cs="Arial"/>
                <w:sz w:val="24"/>
                <w:szCs w:val="24"/>
                <w:lang w:val="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2016. годину није још увек извршена понуђач у понуди доставља Изјаву, под материјалном и кривичном одговорношћу у вези са наведеним чињеницама.</w:t>
            </w:r>
          </w:p>
          <w:p w:rsidR="00204B44" w:rsidRPr="00BD539A" w:rsidRDefault="00204B44" w:rsidP="00E031C2">
            <w:pPr>
              <w:numPr>
                <w:ilvl w:val="1"/>
                <w:numId w:val="23"/>
              </w:numPr>
              <w:tabs>
                <w:tab w:val="num" w:pos="1080"/>
              </w:tabs>
              <w:suppressAutoHyphens/>
              <w:spacing w:before="0"/>
              <w:rPr>
                <w:rFonts w:cs="Arial"/>
                <w:sz w:val="24"/>
                <w:szCs w:val="24"/>
                <w:lang w:val="sr-Cyrl-CS" w:eastAsia="ar-SA"/>
              </w:rPr>
            </w:pPr>
            <w:r w:rsidRPr="00BD539A">
              <w:rPr>
                <w:rFonts w:cs="Arial"/>
                <w:sz w:val="24"/>
                <w:szCs w:val="24"/>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на Порталу јавних набавки.</w:t>
            </w:r>
          </w:p>
          <w:p w:rsidR="00204B44" w:rsidRPr="00BD539A" w:rsidRDefault="00204B44" w:rsidP="00137616">
            <w:pPr>
              <w:tabs>
                <w:tab w:val="left" w:pos="993"/>
              </w:tabs>
              <w:suppressAutoHyphens/>
              <w:spacing w:before="0"/>
              <w:ind w:left="567"/>
              <w:contextualSpacing/>
              <w:jc w:val="left"/>
              <w:rPr>
                <w:rFonts w:eastAsia="Calibri" w:cs="Arial"/>
                <w:color w:val="00B0F0"/>
                <w:sz w:val="24"/>
                <w:szCs w:val="24"/>
                <w:lang w:val="ru-RU"/>
              </w:rPr>
            </w:pPr>
          </w:p>
        </w:tc>
      </w:tr>
      <w:tr w:rsidR="00204B44" w:rsidRPr="00CB10FA" w:rsidTr="00B06041">
        <w:trPr>
          <w:jc w:val="center"/>
        </w:trPr>
        <w:tc>
          <w:tcPr>
            <w:tcW w:w="729" w:type="dxa"/>
            <w:vAlign w:val="center"/>
          </w:tcPr>
          <w:p w:rsidR="00204B44" w:rsidRPr="00CB10FA" w:rsidRDefault="003F33BC" w:rsidP="00B06041">
            <w:pPr>
              <w:jc w:val="center"/>
              <w:rPr>
                <w:rFonts w:cs="Arial"/>
                <w:color w:val="00B0F0"/>
                <w:sz w:val="24"/>
                <w:szCs w:val="24"/>
              </w:rPr>
            </w:pPr>
            <w:r>
              <w:rPr>
                <w:rFonts w:cs="Arial"/>
                <w:sz w:val="24"/>
                <w:szCs w:val="24"/>
              </w:rPr>
              <w:lastRenderedPageBreak/>
              <w:t>6</w:t>
            </w:r>
            <w:r w:rsidR="00204B44" w:rsidRPr="00CB10FA">
              <w:rPr>
                <w:rFonts w:cs="Arial"/>
                <w:sz w:val="24"/>
                <w:szCs w:val="24"/>
              </w:rPr>
              <w:t>.</w:t>
            </w:r>
          </w:p>
        </w:tc>
        <w:tc>
          <w:tcPr>
            <w:tcW w:w="8430" w:type="dxa"/>
          </w:tcPr>
          <w:p w:rsidR="00204B44" w:rsidRPr="00BD539A" w:rsidRDefault="00204B44" w:rsidP="00B06041">
            <w:pPr>
              <w:autoSpaceDE w:val="0"/>
              <w:autoSpaceDN w:val="0"/>
              <w:adjustRightInd w:val="0"/>
              <w:rPr>
                <w:rFonts w:cs="Arial"/>
                <w:b/>
                <w:sz w:val="24"/>
                <w:szCs w:val="24"/>
              </w:rPr>
            </w:pPr>
            <w:r w:rsidRPr="00BD539A">
              <w:rPr>
                <w:rFonts w:cs="Arial"/>
                <w:b/>
                <w:sz w:val="24"/>
                <w:szCs w:val="24"/>
                <w:u w:val="single"/>
              </w:rPr>
              <w:t>Услов:</w:t>
            </w:r>
          </w:p>
          <w:p w:rsidR="00204B44" w:rsidRPr="00BD539A" w:rsidRDefault="00204B44" w:rsidP="00B06041">
            <w:pPr>
              <w:autoSpaceDE w:val="0"/>
              <w:autoSpaceDN w:val="0"/>
              <w:adjustRightInd w:val="0"/>
              <w:rPr>
                <w:rFonts w:cs="Arial"/>
                <w:b/>
                <w:sz w:val="24"/>
                <w:szCs w:val="24"/>
              </w:rPr>
            </w:pPr>
            <w:r w:rsidRPr="00BD539A">
              <w:rPr>
                <w:rFonts w:cs="Arial"/>
                <w:b/>
                <w:sz w:val="24"/>
                <w:szCs w:val="24"/>
              </w:rPr>
              <w:t xml:space="preserve">Пословни капацитет </w:t>
            </w:r>
          </w:p>
          <w:p w:rsidR="00D836E9" w:rsidRPr="00BD539A" w:rsidRDefault="00D836E9" w:rsidP="00D836E9">
            <w:pPr>
              <w:numPr>
                <w:ilvl w:val="0"/>
                <w:numId w:val="55"/>
              </w:numPr>
              <w:tabs>
                <w:tab w:val="left" w:pos="6015"/>
              </w:tabs>
              <w:spacing w:before="0"/>
              <w:ind w:left="418" w:hanging="284"/>
              <w:contextualSpacing/>
              <w:jc w:val="left"/>
              <w:rPr>
                <w:rFonts w:cs="Arial"/>
                <w:sz w:val="24"/>
                <w:szCs w:val="24"/>
              </w:rPr>
            </w:pPr>
            <w:r w:rsidRPr="00BD539A">
              <w:rPr>
                <w:rFonts w:cs="Arial"/>
                <w:sz w:val="24"/>
                <w:szCs w:val="24"/>
              </w:rPr>
              <w:t>Испитивања без разарања:</w:t>
            </w:r>
          </w:p>
          <w:p w:rsidR="00D836E9" w:rsidRPr="00BD539A" w:rsidRDefault="00D836E9" w:rsidP="00D836E9">
            <w:pPr>
              <w:spacing w:before="0"/>
              <w:ind w:left="418"/>
              <w:contextualSpacing/>
              <w:rPr>
                <w:rFonts w:cs="Arial"/>
                <w:sz w:val="24"/>
                <w:szCs w:val="24"/>
                <w:lang w:val="sr-Cyrl-CS"/>
              </w:rPr>
            </w:pPr>
          </w:p>
          <w:p w:rsidR="00D836E9" w:rsidRPr="00BD539A" w:rsidRDefault="00D836E9" w:rsidP="00D836E9">
            <w:pPr>
              <w:spacing w:before="0"/>
              <w:ind w:left="418"/>
              <w:contextualSpacing/>
              <w:rPr>
                <w:rFonts w:cs="Arial"/>
                <w:sz w:val="24"/>
                <w:szCs w:val="24"/>
              </w:rPr>
            </w:pPr>
            <w:r w:rsidRPr="00BD539A">
              <w:rPr>
                <w:rFonts w:cs="Arial"/>
                <w:sz w:val="24"/>
                <w:szCs w:val="24"/>
              </w:rPr>
              <w:t>Подносилац пријаве (Понуђач) треба да поседује лабораторију за испитивање материјала методама без разарања која је акредитована код националног тела Републике Србије (АТС) према захтевима стандарда СРПС EN ISO</w:t>
            </w:r>
            <w:r w:rsidR="00D2568A" w:rsidRPr="00BD539A">
              <w:rPr>
                <w:rFonts w:cs="Arial"/>
                <w:sz w:val="24"/>
                <w:szCs w:val="24"/>
              </w:rPr>
              <w:t>/IEC</w:t>
            </w:r>
            <w:r w:rsidRPr="00BD539A">
              <w:rPr>
                <w:rFonts w:cs="Arial"/>
                <w:sz w:val="24"/>
                <w:szCs w:val="24"/>
              </w:rPr>
              <w:t xml:space="preserve"> 17025.</w:t>
            </w:r>
          </w:p>
          <w:p w:rsidR="00D836E9" w:rsidRPr="00BD539A" w:rsidRDefault="00D836E9" w:rsidP="00D836E9">
            <w:pPr>
              <w:spacing w:before="0"/>
              <w:ind w:left="418"/>
              <w:contextualSpacing/>
              <w:rPr>
                <w:rFonts w:cs="Arial"/>
                <w:sz w:val="24"/>
                <w:szCs w:val="24"/>
                <w:lang w:val="sr-Cyrl-RS"/>
              </w:rPr>
            </w:pPr>
          </w:p>
          <w:p w:rsidR="00D836E9" w:rsidRPr="00BD539A" w:rsidRDefault="00D836E9" w:rsidP="00D836E9">
            <w:pPr>
              <w:numPr>
                <w:ilvl w:val="0"/>
                <w:numId w:val="55"/>
              </w:numPr>
              <w:tabs>
                <w:tab w:val="left" w:pos="6015"/>
              </w:tabs>
              <w:spacing w:before="0"/>
              <w:ind w:left="418" w:hanging="284"/>
              <w:contextualSpacing/>
              <w:jc w:val="left"/>
              <w:rPr>
                <w:rFonts w:cs="Arial"/>
                <w:sz w:val="24"/>
                <w:szCs w:val="24"/>
              </w:rPr>
            </w:pPr>
            <w:r w:rsidRPr="00BD539A">
              <w:rPr>
                <w:rFonts w:cs="Arial"/>
                <w:sz w:val="24"/>
                <w:szCs w:val="24"/>
              </w:rPr>
              <w:t>Испитивања са разарањем:</w:t>
            </w:r>
          </w:p>
          <w:p w:rsidR="00D836E9" w:rsidRPr="00BD539A" w:rsidRDefault="00D836E9" w:rsidP="00D836E9">
            <w:pPr>
              <w:spacing w:before="0"/>
              <w:ind w:left="418"/>
              <w:contextualSpacing/>
              <w:rPr>
                <w:rFonts w:cs="Arial"/>
                <w:sz w:val="24"/>
                <w:szCs w:val="24"/>
              </w:rPr>
            </w:pPr>
          </w:p>
          <w:p w:rsidR="00D836E9" w:rsidRDefault="00D836E9" w:rsidP="00D836E9">
            <w:pPr>
              <w:spacing w:before="0"/>
              <w:ind w:left="418"/>
              <w:contextualSpacing/>
              <w:rPr>
                <w:rFonts w:cs="Arial"/>
                <w:sz w:val="24"/>
                <w:szCs w:val="24"/>
              </w:rPr>
            </w:pPr>
            <w:r w:rsidRPr="00BD539A">
              <w:rPr>
                <w:rFonts w:cs="Arial"/>
                <w:sz w:val="24"/>
                <w:szCs w:val="24"/>
              </w:rPr>
              <w:t xml:space="preserve">Подносилац пријаве (Понуђач) треба да поседује лабораторију за испитивање материјала методама са разарањем која је акредитована код националног тела Републике Србије (АТС) према </w:t>
            </w:r>
            <w:r w:rsidRPr="00BD539A">
              <w:rPr>
                <w:rFonts w:cs="Arial"/>
                <w:sz w:val="24"/>
                <w:szCs w:val="24"/>
              </w:rPr>
              <w:lastRenderedPageBreak/>
              <w:t>захтевима стандарда СРПС EN ISO</w:t>
            </w:r>
            <w:r w:rsidR="00D2568A" w:rsidRPr="00BD539A">
              <w:rPr>
                <w:rFonts w:cs="Arial"/>
                <w:sz w:val="24"/>
                <w:szCs w:val="24"/>
              </w:rPr>
              <w:t>/IEC</w:t>
            </w:r>
            <w:r w:rsidRPr="00BD539A">
              <w:rPr>
                <w:rFonts w:cs="Arial"/>
                <w:sz w:val="24"/>
                <w:szCs w:val="24"/>
              </w:rPr>
              <w:t xml:space="preserve"> 17025.</w:t>
            </w:r>
          </w:p>
          <w:p w:rsidR="00561C77" w:rsidRPr="00BD539A" w:rsidRDefault="00561C77" w:rsidP="00D836E9">
            <w:pPr>
              <w:spacing w:before="0"/>
              <w:ind w:left="418"/>
              <w:contextualSpacing/>
              <w:rPr>
                <w:rFonts w:cs="Arial"/>
                <w:sz w:val="24"/>
                <w:szCs w:val="24"/>
              </w:rPr>
            </w:pPr>
          </w:p>
          <w:p w:rsidR="00204B44" w:rsidRPr="00BD539A" w:rsidRDefault="00204B44" w:rsidP="00B06041">
            <w:pPr>
              <w:autoSpaceDE w:val="0"/>
              <w:autoSpaceDN w:val="0"/>
              <w:adjustRightInd w:val="0"/>
              <w:rPr>
                <w:rFonts w:cs="Arial"/>
                <w:b/>
                <w:sz w:val="24"/>
                <w:szCs w:val="24"/>
                <w:u w:val="single"/>
              </w:rPr>
            </w:pPr>
            <w:r w:rsidRPr="00BD539A">
              <w:rPr>
                <w:rFonts w:cs="Arial"/>
                <w:b/>
                <w:sz w:val="24"/>
                <w:szCs w:val="24"/>
                <w:u w:val="single"/>
              </w:rPr>
              <w:t xml:space="preserve">Доказ: </w:t>
            </w:r>
          </w:p>
          <w:p w:rsidR="00D836E9" w:rsidRPr="00BD539A" w:rsidRDefault="00D836E9" w:rsidP="00D836E9">
            <w:pPr>
              <w:tabs>
                <w:tab w:val="left" w:pos="709"/>
              </w:tabs>
              <w:spacing w:before="0"/>
              <w:contextualSpacing/>
              <w:jc w:val="left"/>
              <w:rPr>
                <w:rFonts w:cs="Arial"/>
                <w:sz w:val="24"/>
                <w:szCs w:val="24"/>
              </w:rPr>
            </w:pPr>
            <w:r w:rsidRPr="00BD539A">
              <w:rPr>
                <w:rFonts w:cs="Arial"/>
                <w:sz w:val="24"/>
                <w:szCs w:val="24"/>
                <w:lang w:val="sr-Cyrl-RS"/>
              </w:rPr>
              <w:t xml:space="preserve">- </w:t>
            </w:r>
            <w:r w:rsidRPr="00BD539A">
              <w:rPr>
                <w:rFonts w:cs="Arial"/>
                <w:sz w:val="24"/>
                <w:szCs w:val="24"/>
              </w:rPr>
              <w:t xml:space="preserve">Сертификат о акредитацији лабораторије (и за а) и за b)) </w:t>
            </w:r>
          </w:p>
          <w:p w:rsidR="00D836E9" w:rsidRPr="00BD539A" w:rsidRDefault="00D836E9" w:rsidP="00D836E9">
            <w:pPr>
              <w:tabs>
                <w:tab w:val="left" w:pos="709"/>
              </w:tabs>
              <w:spacing w:before="0"/>
              <w:contextualSpacing/>
              <w:jc w:val="left"/>
              <w:rPr>
                <w:rFonts w:cs="Arial"/>
                <w:sz w:val="24"/>
                <w:szCs w:val="24"/>
              </w:rPr>
            </w:pPr>
            <w:r w:rsidRPr="00BD539A">
              <w:rPr>
                <w:rFonts w:cs="Arial"/>
                <w:sz w:val="24"/>
                <w:szCs w:val="24"/>
                <w:lang w:val="sr-Cyrl-RS"/>
              </w:rPr>
              <w:t xml:space="preserve">- </w:t>
            </w:r>
            <w:r w:rsidRPr="00BD539A">
              <w:rPr>
                <w:rFonts w:cs="Arial"/>
                <w:sz w:val="24"/>
                <w:szCs w:val="24"/>
              </w:rPr>
              <w:t>Решење о утврђивању обима акредитације (и за а) и за b)).</w:t>
            </w:r>
          </w:p>
          <w:p w:rsidR="00204B44" w:rsidRPr="00BD539A" w:rsidRDefault="00204B44" w:rsidP="00D836E9">
            <w:pPr>
              <w:tabs>
                <w:tab w:val="left" w:pos="993"/>
              </w:tabs>
              <w:suppressAutoHyphens/>
              <w:spacing w:before="0"/>
              <w:contextualSpacing/>
              <w:jc w:val="left"/>
              <w:rPr>
                <w:rFonts w:cs="Arial"/>
                <w:sz w:val="24"/>
                <w:szCs w:val="24"/>
                <w:lang w:val="sr-Cyrl-CS"/>
              </w:rPr>
            </w:pPr>
          </w:p>
        </w:tc>
      </w:tr>
      <w:tr w:rsidR="00D836E9" w:rsidRPr="00CB10FA" w:rsidTr="00B06041">
        <w:trPr>
          <w:jc w:val="center"/>
        </w:trPr>
        <w:tc>
          <w:tcPr>
            <w:tcW w:w="729" w:type="dxa"/>
            <w:vAlign w:val="center"/>
          </w:tcPr>
          <w:p w:rsidR="00D836E9" w:rsidRPr="00CB10FA" w:rsidRDefault="003F33BC" w:rsidP="00B06041">
            <w:pPr>
              <w:jc w:val="center"/>
              <w:rPr>
                <w:rFonts w:cs="Arial"/>
                <w:sz w:val="24"/>
                <w:szCs w:val="24"/>
              </w:rPr>
            </w:pPr>
            <w:r>
              <w:rPr>
                <w:rFonts w:cs="Arial"/>
                <w:sz w:val="24"/>
                <w:szCs w:val="24"/>
              </w:rPr>
              <w:lastRenderedPageBreak/>
              <w:t>7.</w:t>
            </w:r>
          </w:p>
        </w:tc>
        <w:tc>
          <w:tcPr>
            <w:tcW w:w="8430" w:type="dxa"/>
          </w:tcPr>
          <w:p w:rsidR="00D836E9" w:rsidRPr="00BD539A" w:rsidRDefault="00D836E9" w:rsidP="00D836E9">
            <w:pPr>
              <w:autoSpaceDE w:val="0"/>
              <w:autoSpaceDN w:val="0"/>
              <w:adjustRightInd w:val="0"/>
              <w:rPr>
                <w:rFonts w:cs="Arial"/>
                <w:b/>
                <w:sz w:val="24"/>
                <w:szCs w:val="24"/>
                <w:u w:val="single"/>
              </w:rPr>
            </w:pPr>
            <w:r w:rsidRPr="00BD539A">
              <w:rPr>
                <w:rFonts w:cs="Arial"/>
                <w:b/>
                <w:sz w:val="24"/>
                <w:szCs w:val="24"/>
                <w:u w:val="single"/>
              </w:rPr>
              <w:t>Услов:</w:t>
            </w:r>
          </w:p>
          <w:p w:rsidR="00D836E9" w:rsidRPr="00BD539A" w:rsidRDefault="00D836E9" w:rsidP="00D836E9">
            <w:pPr>
              <w:autoSpaceDE w:val="0"/>
              <w:autoSpaceDN w:val="0"/>
              <w:adjustRightInd w:val="0"/>
              <w:rPr>
                <w:rFonts w:cs="Arial"/>
                <w:b/>
                <w:sz w:val="24"/>
                <w:szCs w:val="24"/>
                <w:lang w:val="sr-Cyrl-CS"/>
              </w:rPr>
            </w:pPr>
            <w:r w:rsidRPr="00BD539A">
              <w:rPr>
                <w:rFonts w:cs="Arial"/>
                <w:b/>
                <w:sz w:val="24"/>
                <w:szCs w:val="24"/>
                <w:lang w:val="sr-Cyrl-CS"/>
              </w:rPr>
              <w:t>Технички капацитет</w:t>
            </w:r>
          </w:p>
          <w:p w:rsidR="00D836E9" w:rsidRPr="00BD539A" w:rsidRDefault="00D836E9" w:rsidP="00D836E9">
            <w:pPr>
              <w:tabs>
                <w:tab w:val="left" w:pos="709"/>
              </w:tabs>
              <w:spacing w:before="0"/>
              <w:contextualSpacing/>
              <w:jc w:val="left"/>
              <w:rPr>
                <w:rFonts w:cs="Arial"/>
                <w:sz w:val="24"/>
                <w:szCs w:val="24"/>
              </w:rPr>
            </w:pPr>
            <w:r w:rsidRPr="00BD539A">
              <w:rPr>
                <w:rFonts w:cs="Arial"/>
                <w:sz w:val="24"/>
                <w:szCs w:val="24"/>
              </w:rPr>
              <w:t>Понуђач треба да расоплаже, у минималној количини, следећом опремом:</w:t>
            </w:r>
          </w:p>
          <w:p w:rsidR="00D836E9" w:rsidRPr="00BD539A" w:rsidRDefault="00D836E9" w:rsidP="00D836E9">
            <w:pPr>
              <w:tabs>
                <w:tab w:val="left" w:pos="709"/>
              </w:tabs>
              <w:spacing w:before="0"/>
              <w:contextualSpacing/>
              <w:jc w:val="left"/>
              <w:rPr>
                <w:rFonts w:cs="Arial"/>
                <w:sz w:val="24"/>
                <w:szCs w:val="24"/>
              </w:rPr>
            </w:pPr>
            <w:r w:rsidRPr="00BD539A">
              <w:rPr>
                <w:rFonts w:cs="Arial"/>
                <w:sz w:val="24"/>
                <w:szCs w:val="24"/>
              </w:rPr>
              <w:t>а) за испитивања без разарања:</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2 (два) дигитална ултразвучна мерача дебљине (Д-метар)</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1 (један) преносни уређај за мерење тврдоће материјала одскочном методом</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1 (један) преносиви уређај за мерење материјала Викерс или Бринел или Роквел методом</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2 (два) ултразвужна дефектоскопа</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1 (један) комплет за испитивање магнетским честицама (ел. магнетни јарам, УВ-лампа)</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1 (један) комплет за узимање реплика на терену</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1 (један) теренски металографски микроскоп</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1 (један) лабораторијски металографски микроскоп</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2 (два) дефектоскопа за радиографско испитивање</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1 (један) XRF уређај</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1 (један) уређај за мерење интензитета зрачења</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1 (један) комплет за видеоендоскопско испитивање</w:t>
            </w:r>
          </w:p>
          <w:p w:rsidR="00D836E9" w:rsidRPr="00BD539A" w:rsidRDefault="00D836E9" w:rsidP="00D836E9">
            <w:pPr>
              <w:tabs>
                <w:tab w:val="left" w:pos="709"/>
              </w:tabs>
              <w:spacing w:before="0"/>
              <w:contextualSpacing/>
              <w:jc w:val="left"/>
              <w:rPr>
                <w:rFonts w:cs="Arial"/>
                <w:sz w:val="24"/>
                <w:szCs w:val="24"/>
              </w:rPr>
            </w:pPr>
            <w:r w:rsidRPr="00BD539A">
              <w:rPr>
                <w:rFonts w:cs="Arial"/>
                <w:sz w:val="24"/>
                <w:szCs w:val="24"/>
              </w:rPr>
              <w:t>b) за испитивања са разарањем:</w:t>
            </w:r>
          </w:p>
          <w:p w:rsidR="00D836E9" w:rsidRPr="00BD539A" w:rsidRDefault="00D836E9" w:rsidP="00D836E9">
            <w:pPr>
              <w:tabs>
                <w:tab w:val="left" w:pos="709"/>
              </w:tabs>
              <w:spacing w:before="0"/>
              <w:ind w:left="58" w:hanging="58"/>
              <w:contextualSpacing/>
              <w:jc w:val="left"/>
              <w:rPr>
                <w:rFonts w:cs="Arial"/>
                <w:sz w:val="24"/>
                <w:szCs w:val="24"/>
              </w:rPr>
            </w:pPr>
            <w:r w:rsidRPr="00BD539A">
              <w:rPr>
                <w:rFonts w:cs="Arial"/>
                <w:sz w:val="24"/>
                <w:szCs w:val="24"/>
              </w:rPr>
              <w:t>- 1 (једна) кидалица</w:t>
            </w:r>
          </w:p>
          <w:p w:rsidR="00D836E9" w:rsidRPr="00BD539A" w:rsidRDefault="00D836E9" w:rsidP="00D836E9">
            <w:pPr>
              <w:tabs>
                <w:tab w:val="left" w:pos="709"/>
              </w:tabs>
              <w:spacing w:before="0"/>
              <w:ind w:left="58" w:hanging="58"/>
              <w:contextualSpacing/>
              <w:jc w:val="left"/>
              <w:rPr>
                <w:rFonts w:cs="Arial"/>
                <w:sz w:val="24"/>
                <w:szCs w:val="24"/>
              </w:rPr>
            </w:pPr>
            <w:r w:rsidRPr="00BD539A">
              <w:rPr>
                <w:rFonts w:cs="Arial"/>
                <w:sz w:val="24"/>
                <w:szCs w:val="24"/>
              </w:rPr>
              <w:t>- 1 (један) Шарпи уређај</w:t>
            </w:r>
          </w:p>
          <w:p w:rsidR="00D836E9" w:rsidRPr="00BD539A" w:rsidRDefault="00D836E9" w:rsidP="00D836E9">
            <w:pPr>
              <w:tabs>
                <w:tab w:val="left" w:pos="709"/>
              </w:tabs>
              <w:spacing w:before="0"/>
              <w:ind w:left="58" w:hanging="58"/>
              <w:contextualSpacing/>
              <w:jc w:val="left"/>
              <w:rPr>
                <w:rFonts w:cs="Arial"/>
                <w:sz w:val="24"/>
                <w:szCs w:val="24"/>
              </w:rPr>
            </w:pPr>
            <w:r w:rsidRPr="00BD539A">
              <w:rPr>
                <w:rFonts w:cs="Arial"/>
                <w:sz w:val="24"/>
                <w:szCs w:val="24"/>
              </w:rPr>
              <w:t>- 1 (један) стабилни Роквел уређај</w:t>
            </w:r>
          </w:p>
          <w:p w:rsidR="00D836E9" w:rsidRPr="00BD539A" w:rsidRDefault="00D836E9" w:rsidP="00D836E9">
            <w:pPr>
              <w:tabs>
                <w:tab w:val="left" w:pos="709"/>
              </w:tabs>
              <w:spacing w:before="0"/>
              <w:ind w:left="58" w:hanging="58"/>
              <w:contextualSpacing/>
              <w:jc w:val="left"/>
              <w:rPr>
                <w:rFonts w:cs="Arial"/>
                <w:sz w:val="24"/>
                <w:szCs w:val="24"/>
              </w:rPr>
            </w:pPr>
            <w:r w:rsidRPr="00BD539A">
              <w:rPr>
                <w:rFonts w:cs="Arial"/>
                <w:sz w:val="24"/>
                <w:szCs w:val="24"/>
              </w:rPr>
              <w:t>- 1 (један) стабилни Викерс уређај</w:t>
            </w:r>
          </w:p>
          <w:p w:rsidR="00D836E9" w:rsidRPr="00BD539A" w:rsidRDefault="00D836E9" w:rsidP="00D836E9">
            <w:pPr>
              <w:tabs>
                <w:tab w:val="left" w:pos="709"/>
              </w:tabs>
              <w:spacing w:before="0"/>
              <w:ind w:left="58" w:hanging="58"/>
              <w:contextualSpacing/>
              <w:jc w:val="left"/>
              <w:rPr>
                <w:rFonts w:cs="Arial"/>
                <w:sz w:val="24"/>
                <w:szCs w:val="24"/>
              </w:rPr>
            </w:pPr>
            <w:r w:rsidRPr="00BD539A">
              <w:rPr>
                <w:rFonts w:cs="Arial"/>
                <w:sz w:val="24"/>
                <w:szCs w:val="24"/>
              </w:rPr>
              <w:t>- 1 (један) стабилни Бринел уређај</w:t>
            </w:r>
          </w:p>
          <w:p w:rsidR="00D836E9" w:rsidRPr="00BD539A" w:rsidRDefault="00D836E9" w:rsidP="00D836E9">
            <w:pPr>
              <w:autoSpaceDE w:val="0"/>
              <w:autoSpaceDN w:val="0"/>
              <w:adjustRightInd w:val="0"/>
              <w:spacing w:before="0"/>
              <w:rPr>
                <w:rFonts w:cs="Arial"/>
                <w:b/>
                <w:sz w:val="24"/>
                <w:szCs w:val="24"/>
              </w:rPr>
            </w:pPr>
          </w:p>
          <w:p w:rsidR="00D836E9" w:rsidRPr="00BD539A" w:rsidRDefault="00D836E9" w:rsidP="00D836E9">
            <w:pPr>
              <w:autoSpaceDE w:val="0"/>
              <w:autoSpaceDN w:val="0"/>
              <w:adjustRightInd w:val="0"/>
              <w:spacing w:before="0"/>
              <w:rPr>
                <w:rFonts w:cs="Arial"/>
                <w:b/>
                <w:sz w:val="24"/>
                <w:szCs w:val="24"/>
              </w:rPr>
            </w:pPr>
            <w:r w:rsidRPr="00BD539A">
              <w:rPr>
                <w:rFonts w:cs="Arial"/>
                <w:b/>
                <w:sz w:val="24"/>
                <w:szCs w:val="24"/>
              </w:rPr>
              <w:t xml:space="preserve">Доказ: </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Детаљан списак са техничким описом расопложиве опреме потписан од стране надлежног лица предузећа.</w:t>
            </w:r>
          </w:p>
          <w:p w:rsidR="00D836E9" w:rsidRPr="00BD539A" w:rsidRDefault="00D836E9" w:rsidP="00D836E9">
            <w:pPr>
              <w:numPr>
                <w:ilvl w:val="0"/>
                <w:numId w:val="56"/>
              </w:numPr>
              <w:tabs>
                <w:tab w:val="left" w:pos="709"/>
              </w:tabs>
              <w:spacing w:before="0"/>
              <w:ind w:left="328" w:hanging="270"/>
              <w:contextualSpacing/>
              <w:jc w:val="left"/>
              <w:rPr>
                <w:rFonts w:cs="Arial"/>
                <w:sz w:val="24"/>
                <w:szCs w:val="24"/>
              </w:rPr>
            </w:pPr>
            <w:r w:rsidRPr="00BD539A">
              <w:rPr>
                <w:rFonts w:cs="Arial"/>
                <w:sz w:val="24"/>
                <w:szCs w:val="24"/>
              </w:rPr>
              <w:t>Копије уверења о еталонирању наведе опреме</w:t>
            </w:r>
            <w:r w:rsidR="003D6AC7" w:rsidRPr="003D6AC7">
              <w:rPr>
                <w:rFonts w:cs="Arial"/>
                <w:sz w:val="24"/>
                <w:szCs w:val="24"/>
                <w:lang w:val="sr-Cyrl-RS"/>
              </w:rPr>
              <w:t xml:space="preserve"> која подлеже периодичном прегледу</w:t>
            </w:r>
          </w:p>
          <w:p w:rsidR="00D836E9" w:rsidRPr="00BD539A" w:rsidRDefault="00D836E9" w:rsidP="00D836E9">
            <w:pPr>
              <w:autoSpaceDE w:val="0"/>
              <w:autoSpaceDN w:val="0"/>
              <w:adjustRightInd w:val="0"/>
              <w:spacing w:before="0"/>
              <w:rPr>
                <w:rFonts w:cs="Arial"/>
                <w:b/>
                <w:sz w:val="24"/>
                <w:szCs w:val="24"/>
                <w:u w:val="single"/>
              </w:rPr>
            </w:pPr>
          </w:p>
        </w:tc>
      </w:tr>
      <w:tr w:rsidR="00D836E9" w:rsidRPr="00CB10FA" w:rsidTr="00B06041">
        <w:trPr>
          <w:jc w:val="center"/>
        </w:trPr>
        <w:tc>
          <w:tcPr>
            <w:tcW w:w="729" w:type="dxa"/>
            <w:vAlign w:val="center"/>
          </w:tcPr>
          <w:p w:rsidR="00BD539A" w:rsidRDefault="00BD539A" w:rsidP="00B06041">
            <w:pPr>
              <w:jc w:val="center"/>
              <w:rPr>
                <w:rFonts w:cs="Arial"/>
                <w:sz w:val="24"/>
                <w:szCs w:val="24"/>
              </w:rPr>
            </w:pPr>
          </w:p>
          <w:p w:rsidR="00BD539A" w:rsidRDefault="00BD539A" w:rsidP="00B06041">
            <w:pPr>
              <w:jc w:val="center"/>
              <w:rPr>
                <w:rFonts w:cs="Arial"/>
                <w:sz w:val="24"/>
                <w:szCs w:val="24"/>
              </w:rPr>
            </w:pPr>
          </w:p>
          <w:p w:rsidR="00BD539A" w:rsidRDefault="00BD539A" w:rsidP="00B06041">
            <w:pPr>
              <w:jc w:val="center"/>
              <w:rPr>
                <w:rFonts w:cs="Arial"/>
                <w:sz w:val="24"/>
                <w:szCs w:val="24"/>
              </w:rPr>
            </w:pPr>
          </w:p>
          <w:p w:rsidR="00BD539A" w:rsidRDefault="00BD539A" w:rsidP="00B06041">
            <w:pPr>
              <w:jc w:val="center"/>
              <w:rPr>
                <w:rFonts w:cs="Arial"/>
                <w:sz w:val="24"/>
                <w:szCs w:val="24"/>
              </w:rPr>
            </w:pPr>
          </w:p>
          <w:p w:rsidR="00BD539A" w:rsidRDefault="00BD539A" w:rsidP="00B06041">
            <w:pPr>
              <w:jc w:val="center"/>
              <w:rPr>
                <w:rFonts w:cs="Arial"/>
                <w:sz w:val="24"/>
                <w:szCs w:val="24"/>
              </w:rPr>
            </w:pPr>
          </w:p>
          <w:p w:rsidR="00BD539A" w:rsidRDefault="00BD539A" w:rsidP="00B06041">
            <w:pPr>
              <w:jc w:val="center"/>
              <w:rPr>
                <w:rFonts w:cs="Arial"/>
                <w:sz w:val="24"/>
                <w:szCs w:val="24"/>
              </w:rPr>
            </w:pPr>
          </w:p>
          <w:p w:rsidR="00BD539A" w:rsidRDefault="00BD539A" w:rsidP="00B06041">
            <w:pPr>
              <w:jc w:val="center"/>
              <w:rPr>
                <w:rFonts w:cs="Arial"/>
                <w:sz w:val="24"/>
                <w:szCs w:val="24"/>
              </w:rPr>
            </w:pPr>
          </w:p>
          <w:p w:rsidR="00BD539A" w:rsidRDefault="00BD539A" w:rsidP="00B06041">
            <w:pPr>
              <w:jc w:val="center"/>
              <w:rPr>
                <w:rFonts w:cs="Arial"/>
                <w:sz w:val="24"/>
                <w:szCs w:val="24"/>
              </w:rPr>
            </w:pPr>
          </w:p>
          <w:p w:rsidR="00BD539A" w:rsidRDefault="00BD539A" w:rsidP="00B06041">
            <w:pPr>
              <w:jc w:val="center"/>
              <w:rPr>
                <w:rFonts w:cs="Arial"/>
                <w:sz w:val="24"/>
                <w:szCs w:val="24"/>
              </w:rPr>
            </w:pPr>
          </w:p>
          <w:p w:rsidR="00D836E9" w:rsidRPr="00CB10FA" w:rsidRDefault="003F33BC" w:rsidP="00B06041">
            <w:pPr>
              <w:jc w:val="center"/>
              <w:rPr>
                <w:rFonts w:cs="Arial"/>
                <w:sz w:val="24"/>
                <w:szCs w:val="24"/>
              </w:rPr>
            </w:pPr>
            <w:r>
              <w:rPr>
                <w:rFonts w:cs="Arial"/>
                <w:sz w:val="24"/>
                <w:szCs w:val="24"/>
              </w:rPr>
              <w:t>8</w:t>
            </w:r>
            <w:r w:rsidR="00D836E9" w:rsidRPr="00CB10FA">
              <w:rPr>
                <w:rFonts w:cs="Arial"/>
                <w:sz w:val="24"/>
                <w:szCs w:val="24"/>
              </w:rPr>
              <w:t>.</w:t>
            </w:r>
          </w:p>
        </w:tc>
        <w:tc>
          <w:tcPr>
            <w:tcW w:w="8430" w:type="dxa"/>
          </w:tcPr>
          <w:p w:rsidR="00D836E9" w:rsidRPr="00BD539A" w:rsidRDefault="00D836E9" w:rsidP="00B06041">
            <w:pPr>
              <w:autoSpaceDE w:val="0"/>
              <w:autoSpaceDN w:val="0"/>
              <w:adjustRightInd w:val="0"/>
              <w:rPr>
                <w:rFonts w:cs="Arial"/>
                <w:b/>
                <w:sz w:val="24"/>
                <w:szCs w:val="24"/>
                <w:u w:val="single"/>
              </w:rPr>
            </w:pPr>
            <w:r w:rsidRPr="00BD539A">
              <w:rPr>
                <w:rFonts w:cs="Arial"/>
                <w:b/>
                <w:sz w:val="24"/>
                <w:szCs w:val="24"/>
                <w:u w:val="single"/>
              </w:rPr>
              <w:lastRenderedPageBreak/>
              <w:t>Услов:</w:t>
            </w:r>
          </w:p>
          <w:p w:rsidR="00D836E9" w:rsidRPr="00BD539A" w:rsidRDefault="00D836E9" w:rsidP="00B06041">
            <w:pPr>
              <w:autoSpaceDE w:val="0"/>
              <w:autoSpaceDN w:val="0"/>
              <w:adjustRightInd w:val="0"/>
              <w:rPr>
                <w:rFonts w:cs="Arial"/>
                <w:b/>
                <w:sz w:val="24"/>
                <w:szCs w:val="24"/>
              </w:rPr>
            </w:pPr>
            <w:r w:rsidRPr="00BD539A">
              <w:rPr>
                <w:rFonts w:cs="Arial"/>
                <w:b/>
                <w:sz w:val="24"/>
                <w:szCs w:val="24"/>
              </w:rPr>
              <w:t>Кадровски капацитет</w:t>
            </w:r>
          </w:p>
          <w:p w:rsidR="00D836E9" w:rsidRPr="00BD539A" w:rsidRDefault="00D836E9" w:rsidP="00D836E9">
            <w:pPr>
              <w:rPr>
                <w:rFonts w:cs="Arial"/>
                <w:sz w:val="24"/>
                <w:szCs w:val="24"/>
              </w:rPr>
            </w:pPr>
            <w:r w:rsidRPr="00BD539A">
              <w:rPr>
                <w:rFonts w:cs="Arial"/>
                <w:sz w:val="24"/>
                <w:szCs w:val="24"/>
              </w:rPr>
              <w:t>Да има следећи минималан број и структуру извршилаца ангажованих на реализацији предметне услуге, у радном односу са пуним радним временом или ангажоване сходно члану 197. - 202. Закона о раду ("Сл. гласник РС", бр. 24/2005, 61/2005, 54/2009, 32/2013 и 75/2014) и то:</w:t>
            </w:r>
          </w:p>
          <w:p w:rsidR="00D836E9" w:rsidRPr="00BD539A" w:rsidRDefault="00D836E9" w:rsidP="00D836E9">
            <w:pPr>
              <w:rPr>
                <w:rFonts w:cs="Arial"/>
                <w:sz w:val="24"/>
                <w:szCs w:val="24"/>
              </w:rPr>
            </w:pPr>
            <w:r w:rsidRPr="00BD539A">
              <w:rPr>
                <w:rFonts w:cs="Arial"/>
                <w:sz w:val="24"/>
                <w:szCs w:val="24"/>
              </w:rPr>
              <w:t>Кумулативно – за обе врсте испитивања:</w:t>
            </w:r>
          </w:p>
          <w:p w:rsidR="00D836E9" w:rsidRPr="00BD539A" w:rsidRDefault="00D836E9" w:rsidP="00D836E9">
            <w:pPr>
              <w:rPr>
                <w:rFonts w:cs="Arial"/>
                <w:sz w:val="24"/>
                <w:szCs w:val="24"/>
              </w:rPr>
            </w:pPr>
            <w:r w:rsidRPr="00BD539A">
              <w:rPr>
                <w:rFonts w:cs="Arial"/>
                <w:sz w:val="24"/>
                <w:szCs w:val="24"/>
              </w:rPr>
              <w:lastRenderedPageBreak/>
              <w:t>1 (један) дипломирани инжењер металургије или машинства, са сертификатима за 3 ниво, за минимум две ИБР методе.</w:t>
            </w:r>
          </w:p>
          <w:p w:rsidR="00D836E9" w:rsidRPr="00BD539A" w:rsidRDefault="00D836E9" w:rsidP="00D836E9">
            <w:pPr>
              <w:rPr>
                <w:rFonts w:cs="Arial"/>
                <w:sz w:val="24"/>
                <w:szCs w:val="24"/>
              </w:rPr>
            </w:pPr>
            <w:r w:rsidRPr="00BD539A">
              <w:rPr>
                <w:rFonts w:cs="Arial"/>
                <w:sz w:val="24"/>
                <w:szCs w:val="24"/>
              </w:rPr>
              <w:t>1 (један) дипломирани инжењер металургије или машинства, са сертификатима за 2 ниво, за минимум четири ИБР методе.</w:t>
            </w:r>
          </w:p>
          <w:p w:rsidR="00D836E9" w:rsidRPr="00BD539A" w:rsidRDefault="00D836E9" w:rsidP="00D836E9">
            <w:pPr>
              <w:rPr>
                <w:rFonts w:cs="Arial"/>
                <w:sz w:val="24"/>
                <w:szCs w:val="24"/>
              </w:rPr>
            </w:pPr>
            <w:r w:rsidRPr="00BD539A">
              <w:rPr>
                <w:rFonts w:cs="Arial"/>
                <w:sz w:val="24"/>
                <w:szCs w:val="24"/>
              </w:rPr>
              <w:t>1 (један) дипломирани инжењер са сертификатом Интернационалног инжењера заваривања (IWE) или Европског инжењера заваривања (ЕWE).</w:t>
            </w:r>
          </w:p>
          <w:p w:rsidR="00D836E9" w:rsidRPr="00BD539A" w:rsidRDefault="00D836E9" w:rsidP="00D836E9">
            <w:pPr>
              <w:rPr>
                <w:rFonts w:cs="Arial"/>
                <w:sz w:val="24"/>
                <w:szCs w:val="24"/>
              </w:rPr>
            </w:pPr>
            <w:r w:rsidRPr="00BD539A">
              <w:rPr>
                <w:rFonts w:cs="Arial"/>
                <w:sz w:val="24"/>
                <w:szCs w:val="24"/>
              </w:rPr>
              <w:t>2 (два) оператера, средња стручна спрема, са сертификатима за 2 ниво за минимум три ИБР методе.</w:t>
            </w:r>
          </w:p>
          <w:p w:rsidR="00D836E9" w:rsidRPr="00BD539A" w:rsidRDefault="00D836E9" w:rsidP="00CA45EC">
            <w:pPr>
              <w:autoSpaceDE w:val="0"/>
              <w:autoSpaceDN w:val="0"/>
              <w:adjustRightInd w:val="0"/>
              <w:rPr>
                <w:rFonts w:cs="Arial"/>
                <w:b/>
                <w:sz w:val="24"/>
                <w:szCs w:val="24"/>
              </w:rPr>
            </w:pPr>
            <w:r w:rsidRPr="00BD539A">
              <w:rPr>
                <w:rFonts w:cs="Arial"/>
                <w:b/>
                <w:sz w:val="24"/>
                <w:szCs w:val="24"/>
              </w:rPr>
              <w:t xml:space="preserve">Доказ: </w:t>
            </w:r>
          </w:p>
          <w:p w:rsidR="00D836E9" w:rsidRPr="00BD539A" w:rsidRDefault="00D836E9" w:rsidP="00082E38">
            <w:pPr>
              <w:pStyle w:val="ListParagraph"/>
              <w:numPr>
                <w:ilvl w:val="0"/>
                <w:numId w:val="33"/>
              </w:numPr>
              <w:autoSpaceDE w:val="0"/>
              <w:autoSpaceDN w:val="0"/>
              <w:adjustRightInd w:val="0"/>
              <w:ind w:left="148" w:hanging="148"/>
              <w:rPr>
                <w:rFonts w:ascii="Arial" w:hAnsi="Arial" w:cs="Arial"/>
                <w:sz w:val="24"/>
                <w:szCs w:val="24"/>
              </w:rPr>
            </w:pPr>
            <w:r w:rsidRPr="00BD539A">
              <w:rPr>
                <w:rFonts w:ascii="Arial" w:hAnsi="Arial" w:cs="Arial"/>
                <w:sz w:val="24"/>
                <w:szCs w:val="24"/>
              </w:rPr>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rsidR="00D836E9" w:rsidRPr="00BD539A" w:rsidRDefault="00082E38" w:rsidP="00EF082E">
            <w:pPr>
              <w:autoSpaceDE w:val="0"/>
              <w:autoSpaceDN w:val="0"/>
              <w:adjustRightInd w:val="0"/>
              <w:rPr>
                <w:rFonts w:cs="Arial"/>
                <w:b/>
                <w:sz w:val="24"/>
                <w:szCs w:val="24"/>
                <w:u w:val="single"/>
              </w:rPr>
            </w:pPr>
            <w:r w:rsidRPr="00BD539A">
              <w:rPr>
                <w:rFonts w:cs="Arial"/>
                <w:sz w:val="24"/>
                <w:szCs w:val="24"/>
                <w:lang w:val="sr-Cyrl-CS"/>
              </w:rPr>
              <w:t xml:space="preserve">- </w:t>
            </w:r>
            <w:r w:rsidR="00D836E9" w:rsidRPr="00BD539A">
              <w:rPr>
                <w:rFonts w:cs="Arial"/>
                <w:sz w:val="24"/>
                <w:szCs w:val="24"/>
                <w:lang w:val="sr-Cyrl-CS"/>
              </w:rPr>
              <w:t>Фотокопије</w:t>
            </w:r>
            <w:r w:rsidR="00EF082E" w:rsidRPr="00BD539A">
              <w:rPr>
                <w:rFonts w:cs="Arial"/>
                <w:sz w:val="24"/>
                <w:szCs w:val="24"/>
                <w:lang w:val="sr-Cyrl-CS"/>
              </w:rPr>
              <w:t xml:space="preserve"> важећих (тражених) сертификата</w:t>
            </w:r>
          </w:p>
        </w:tc>
      </w:tr>
    </w:tbl>
    <w:p w:rsidR="00B13CD3" w:rsidRPr="00CB10FA" w:rsidRDefault="00B13CD3" w:rsidP="00B13CD3">
      <w:pPr>
        <w:spacing w:before="0"/>
        <w:rPr>
          <w:rFonts w:cs="Arial"/>
          <w:sz w:val="24"/>
          <w:szCs w:val="24"/>
          <w:lang w:eastAsia="zh-CN"/>
        </w:rPr>
      </w:pPr>
      <w:r w:rsidRPr="00CB10FA">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CB10FA">
        <w:rPr>
          <w:rFonts w:cs="Arial"/>
          <w:sz w:val="24"/>
          <w:szCs w:val="24"/>
          <w:lang w:eastAsia="zh-CN"/>
        </w:rPr>
        <w:t>д</w:t>
      </w:r>
      <w:r w:rsidRPr="00CB10FA">
        <w:rPr>
          <w:rFonts w:cs="Arial"/>
          <w:sz w:val="24"/>
          <w:szCs w:val="24"/>
          <w:lang w:eastAsia="zh-CN"/>
        </w:rPr>
        <w:t>о</w:t>
      </w:r>
      <w:proofErr w:type="gramEnd"/>
      <w:r w:rsidR="007F582B" w:rsidRPr="00CB10FA">
        <w:rPr>
          <w:rFonts w:cs="Arial"/>
          <w:sz w:val="24"/>
          <w:szCs w:val="24"/>
          <w:lang w:eastAsia="zh-CN"/>
        </w:rPr>
        <w:t xml:space="preserve"> </w:t>
      </w:r>
      <w:r w:rsidR="003F33BC">
        <w:rPr>
          <w:rFonts w:cs="Arial"/>
          <w:sz w:val="24"/>
          <w:szCs w:val="24"/>
          <w:lang w:eastAsia="zh-CN"/>
        </w:rPr>
        <w:t>8</w:t>
      </w:r>
      <w:r w:rsidR="006D6482" w:rsidRPr="00CB10FA">
        <w:rPr>
          <w:rFonts w:cs="Arial"/>
          <w:sz w:val="24"/>
          <w:szCs w:val="24"/>
          <w:lang w:eastAsia="zh-CN"/>
        </w:rPr>
        <w:t>.</w:t>
      </w:r>
      <w:r w:rsidRPr="00CB10FA">
        <w:rPr>
          <w:rFonts w:cs="Arial"/>
          <w:sz w:val="24"/>
          <w:szCs w:val="24"/>
          <w:lang w:eastAsia="zh-CN"/>
        </w:rPr>
        <w:t xml:space="preserve"> </w:t>
      </w:r>
      <w:proofErr w:type="gramStart"/>
      <w:r w:rsidRPr="00CB10FA">
        <w:rPr>
          <w:rFonts w:cs="Arial"/>
          <w:sz w:val="24"/>
          <w:szCs w:val="24"/>
          <w:lang w:eastAsia="zh-CN"/>
        </w:rPr>
        <w:t>овог</w:t>
      </w:r>
      <w:proofErr w:type="gramEnd"/>
      <w:r w:rsidRPr="00CB10FA">
        <w:rPr>
          <w:rFonts w:cs="Arial"/>
          <w:sz w:val="24"/>
          <w:szCs w:val="24"/>
          <w:lang w:eastAsia="zh-CN"/>
        </w:rPr>
        <w:t xml:space="preserve"> обрасца, биће одбијена као неприхватљива.</w:t>
      </w:r>
    </w:p>
    <w:p w:rsidR="00B30D13" w:rsidRPr="00CB10FA" w:rsidRDefault="007F582B" w:rsidP="00C10575">
      <w:pPr>
        <w:rPr>
          <w:rFonts w:cs="Arial"/>
          <w:sz w:val="24"/>
          <w:szCs w:val="24"/>
        </w:rPr>
      </w:pPr>
      <w:r w:rsidRPr="00CB10FA">
        <w:rPr>
          <w:rFonts w:cs="Arial"/>
          <w:sz w:val="24"/>
          <w:szCs w:val="24"/>
        </w:rPr>
        <w:t xml:space="preserve">1. </w:t>
      </w:r>
      <w:r w:rsidR="006B2415" w:rsidRPr="00CB10FA">
        <w:rPr>
          <w:rFonts w:cs="Arial"/>
          <w:sz w:val="24"/>
          <w:szCs w:val="24"/>
        </w:rPr>
        <w:t xml:space="preserve"> </w:t>
      </w:r>
      <w:r w:rsidR="00C10575" w:rsidRPr="00CB10FA">
        <w:rPr>
          <w:rFonts w:cs="Arial"/>
          <w:sz w:val="24"/>
          <w:szCs w:val="24"/>
        </w:rPr>
        <w:t xml:space="preserve">Сваки подизвођач мора да испуњава услове из члана 75. </w:t>
      </w:r>
      <w:proofErr w:type="gramStart"/>
      <w:r w:rsidR="00C10575" w:rsidRPr="00CB10FA">
        <w:rPr>
          <w:rFonts w:cs="Arial"/>
          <w:sz w:val="24"/>
          <w:szCs w:val="24"/>
        </w:rPr>
        <w:t>став</w:t>
      </w:r>
      <w:proofErr w:type="gramEnd"/>
      <w:r w:rsidR="00C10575" w:rsidRPr="00CB10FA">
        <w:rPr>
          <w:rFonts w:cs="Arial"/>
          <w:sz w:val="24"/>
          <w:szCs w:val="24"/>
        </w:rPr>
        <w:t xml:space="preserve"> 1. </w:t>
      </w:r>
      <w:proofErr w:type="gramStart"/>
      <w:r w:rsidR="00C10575" w:rsidRPr="00CB10FA">
        <w:rPr>
          <w:rFonts w:cs="Arial"/>
          <w:sz w:val="24"/>
          <w:szCs w:val="24"/>
        </w:rPr>
        <w:t>тачка</w:t>
      </w:r>
      <w:proofErr w:type="gramEnd"/>
      <w:r w:rsidR="00C10575" w:rsidRPr="00CB10FA">
        <w:rPr>
          <w:rFonts w:cs="Arial"/>
          <w:sz w:val="24"/>
          <w:szCs w:val="24"/>
        </w:rPr>
        <w:t xml:space="preserve"> 1), 2) и 4) Закона, што доказује достављањем доказа наведених у овом одељку. </w:t>
      </w:r>
    </w:p>
    <w:p w:rsidR="007E1D4E" w:rsidRPr="00CB10FA" w:rsidRDefault="007E1D4E" w:rsidP="00C10575">
      <w:pPr>
        <w:rPr>
          <w:rFonts w:cs="Arial"/>
          <w:sz w:val="24"/>
          <w:szCs w:val="24"/>
        </w:rPr>
      </w:pPr>
      <w:r w:rsidRPr="00CB10FA">
        <w:rPr>
          <w:rFonts w:cs="Arial"/>
          <w:sz w:val="24"/>
          <w:szCs w:val="24"/>
        </w:rPr>
        <w:t xml:space="preserve">Доказ из члана 75.став 1.тачка 5) </w:t>
      </w:r>
      <w:r w:rsidR="001227A3" w:rsidRPr="00CB10FA">
        <w:rPr>
          <w:rFonts w:cs="Arial"/>
          <w:sz w:val="24"/>
          <w:szCs w:val="24"/>
        </w:rPr>
        <w:t xml:space="preserve">Закона </w:t>
      </w:r>
      <w:r w:rsidRPr="00CB10FA">
        <w:rPr>
          <w:rFonts w:cs="Arial"/>
          <w:sz w:val="24"/>
          <w:szCs w:val="24"/>
        </w:rPr>
        <w:t>доставља се за део набавке који ће се вршити преко подизвођача.</w:t>
      </w:r>
    </w:p>
    <w:p w:rsidR="00C10575" w:rsidRPr="00CB10FA" w:rsidRDefault="00C10575" w:rsidP="00C10575">
      <w:pPr>
        <w:rPr>
          <w:rFonts w:cs="Arial"/>
          <w:sz w:val="24"/>
          <w:szCs w:val="24"/>
        </w:rPr>
      </w:pPr>
      <w:r w:rsidRPr="00CB10FA">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CB10FA" w:rsidRDefault="007F582B" w:rsidP="007F582B">
      <w:pPr>
        <w:spacing w:before="0"/>
        <w:rPr>
          <w:rFonts w:cs="Arial"/>
          <w:sz w:val="24"/>
          <w:szCs w:val="24"/>
          <w:lang w:eastAsia="zh-CN"/>
        </w:rPr>
      </w:pPr>
      <w:r w:rsidRPr="00CB10FA">
        <w:rPr>
          <w:rFonts w:cs="Arial"/>
          <w:sz w:val="24"/>
          <w:szCs w:val="24"/>
          <w:lang w:eastAsia="zh-CN"/>
        </w:rPr>
        <w:t xml:space="preserve">2. </w:t>
      </w:r>
      <w:r w:rsidR="00C10575" w:rsidRPr="00CB10FA">
        <w:rPr>
          <w:rFonts w:cs="Arial"/>
          <w:sz w:val="24"/>
          <w:szCs w:val="24"/>
          <w:lang w:eastAsia="zh-CN"/>
        </w:rPr>
        <w:t xml:space="preserve">Сваки понуђач из групе </w:t>
      </w:r>
      <w:proofErr w:type="gramStart"/>
      <w:r w:rsidR="00C10575" w:rsidRPr="00CB10FA">
        <w:rPr>
          <w:rFonts w:cs="Arial"/>
          <w:sz w:val="24"/>
          <w:szCs w:val="24"/>
          <w:lang w:eastAsia="zh-CN"/>
        </w:rPr>
        <w:t>понуђача  која</w:t>
      </w:r>
      <w:proofErr w:type="gramEnd"/>
      <w:r w:rsidR="00C10575" w:rsidRPr="00CB10FA">
        <w:rPr>
          <w:rFonts w:cs="Arial"/>
          <w:sz w:val="24"/>
          <w:szCs w:val="24"/>
          <w:lang w:eastAsia="zh-CN"/>
        </w:rPr>
        <w:t xml:space="preserve"> подноси заједничку понуду мора да испуњава услове из члана 75. </w:t>
      </w:r>
      <w:proofErr w:type="gramStart"/>
      <w:r w:rsidR="00C10575" w:rsidRPr="00CB10FA">
        <w:rPr>
          <w:rFonts w:cs="Arial"/>
          <w:sz w:val="24"/>
          <w:szCs w:val="24"/>
          <w:lang w:eastAsia="zh-CN"/>
        </w:rPr>
        <w:t>став</w:t>
      </w:r>
      <w:proofErr w:type="gramEnd"/>
      <w:r w:rsidR="00C10575" w:rsidRPr="00CB10FA">
        <w:rPr>
          <w:rFonts w:cs="Arial"/>
          <w:sz w:val="24"/>
          <w:szCs w:val="24"/>
          <w:lang w:eastAsia="zh-CN"/>
        </w:rPr>
        <w:t xml:space="preserve"> 1. </w:t>
      </w:r>
      <w:proofErr w:type="gramStart"/>
      <w:r w:rsidR="00C10575" w:rsidRPr="00CB10FA">
        <w:rPr>
          <w:rFonts w:cs="Arial"/>
          <w:sz w:val="24"/>
          <w:szCs w:val="24"/>
          <w:lang w:eastAsia="zh-CN"/>
        </w:rPr>
        <w:t>тачка</w:t>
      </w:r>
      <w:proofErr w:type="gramEnd"/>
      <w:r w:rsidR="00C10575" w:rsidRPr="00CB10FA">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CB10FA" w:rsidRDefault="007F582B" w:rsidP="00B13CD3">
      <w:pPr>
        <w:spacing w:before="0"/>
        <w:rPr>
          <w:rFonts w:cs="Arial"/>
          <w:sz w:val="24"/>
          <w:szCs w:val="24"/>
          <w:lang w:eastAsia="zh-CN"/>
        </w:rPr>
      </w:pPr>
      <w:r w:rsidRPr="00CB10FA">
        <w:rPr>
          <w:rFonts w:cs="Arial"/>
          <w:sz w:val="24"/>
          <w:szCs w:val="24"/>
          <w:lang w:eastAsia="zh-CN"/>
        </w:rPr>
        <w:t xml:space="preserve">3. </w:t>
      </w:r>
      <w:r w:rsidR="00B13CD3" w:rsidRPr="00CB10FA">
        <w:rPr>
          <w:rFonts w:cs="Arial"/>
          <w:sz w:val="24"/>
          <w:szCs w:val="24"/>
          <w:lang w:eastAsia="zh-CN"/>
        </w:rPr>
        <w:t>Докази о испуњености услова из члана 77. З</w:t>
      </w:r>
      <w:r w:rsidRPr="00CB10FA">
        <w:rPr>
          <w:rFonts w:cs="Arial"/>
          <w:sz w:val="24"/>
          <w:szCs w:val="24"/>
          <w:lang w:eastAsia="zh-CN"/>
        </w:rPr>
        <w:t>акона</w:t>
      </w:r>
      <w:r w:rsidR="00B13CD3" w:rsidRPr="00CB10FA">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CB10FA" w:rsidRDefault="00B13CD3" w:rsidP="00B13CD3">
      <w:pPr>
        <w:spacing w:before="0"/>
        <w:rPr>
          <w:rFonts w:cs="Arial"/>
          <w:sz w:val="24"/>
          <w:szCs w:val="24"/>
          <w:lang w:eastAsia="zh-CN"/>
        </w:rPr>
      </w:pPr>
      <w:r w:rsidRPr="00CB10FA">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CB10FA" w:rsidRDefault="007F582B" w:rsidP="007F582B">
      <w:pPr>
        <w:spacing w:before="0"/>
        <w:rPr>
          <w:rFonts w:cs="Arial"/>
          <w:sz w:val="24"/>
          <w:szCs w:val="24"/>
          <w:lang w:eastAsia="zh-CN"/>
        </w:rPr>
      </w:pPr>
      <w:r w:rsidRPr="00CB10FA">
        <w:rPr>
          <w:rFonts w:cs="Arial"/>
          <w:sz w:val="24"/>
          <w:szCs w:val="24"/>
          <w:lang w:eastAsia="zh-CN"/>
        </w:rPr>
        <w:t>4.</w:t>
      </w:r>
      <w:r w:rsidR="00B13CD3" w:rsidRPr="00CB10FA">
        <w:rPr>
          <w:rFonts w:cs="Arial"/>
          <w:sz w:val="24"/>
          <w:szCs w:val="24"/>
          <w:lang w:eastAsia="zh-CN"/>
        </w:rPr>
        <w:t xml:space="preserve"> </w:t>
      </w:r>
      <w:r w:rsidR="006B2415" w:rsidRPr="00CB10FA">
        <w:rPr>
          <w:rFonts w:cs="Arial"/>
          <w:sz w:val="24"/>
          <w:szCs w:val="24"/>
          <w:lang w:eastAsia="zh-CN"/>
        </w:rPr>
        <w:t xml:space="preserve"> </w:t>
      </w:r>
      <w:r w:rsidRPr="00CB10FA">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w:t>
      </w:r>
      <w:r w:rsidRPr="00CB10FA">
        <w:rPr>
          <w:rFonts w:cs="Arial"/>
          <w:sz w:val="24"/>
          <w:szCs w:val="24"/>
          <w:lang w:eastAsia="zh-CN"/>
        </w:rPr>
        <w:lastRenderedPageBreak/>
        <w:t xml:space="preserve">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CB10FA" w:rsidRDefault="00D96616" w:rsidP="00D96616">
      <w:pPr>
        <w:spacing w:before="0"/>
        <w:rPr>
          <w:rFonts w:cs="Arial"/>
          <w:sz w:val="24"/>
          <w:szCs w:val="24"/>
          <w:lang w:eastAsia="zh-CN"/>
        </w:rPr>
      </w:pPr>
      <w:r w:rsidRPr="00CB10FA">
        <w:rPr>
          <w:rFonts w:cs="Arial"/>
          <w:sz w:val="24"/>
          <w:szCs w:val="24"/>
          <w:lang w:eastAsia="zh-CN"/>
        </w:rPr>
        <w:t xml:space="preserve">На основу члана 79. </w:t>
      </w:r>
      <w:proofErr w:type="gramStart"/>
      <w:r w:rsidRPr="00CB10FA">
        <w:rPr>
          <w:rFonts w:cs="Arial"/>
          <w:sz w:val="24"/>
          <w:szCs w:val="24"/>
          <w:lang w:eastAsia="zh-CN"/>
        </w:rPr>
        <w:t>став</w:t>
      </w:r>
      <w:proofErr w:type="gramEnd"/>
      <w:r w:rsidRPr="00CB10FA">
        <w:rPr>
          <w:rFonts w:cs="Arial"/>
          <w:sz w:val="24"/>
          <w:szCs w:val="24"/>
          <w:lang w:eastAsia="zh-CN"/>
        </w:rPr>
        <w:t xml:space="preserve"> 5. З</w:t>
      </w:r>
      <w:r w:rsidR="007F582B" w:rsidRPr="00CB10FA">
        <w:rPr>
          <w:rFonts w:cs="Arial"/>
          <w:sz w:val="24"/>
          <w:szCs w:val="24"/>
          <w:lang w:eastAsia="zh-CN"/>
        </w:rPr>
        <w:t>акона</w:t>
      </w:r>
      <w:r w:rsidRPr="00CB10FA">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1)</w:t>
      </w:r>
      <w:r w:rsidR="00DB170C" w:rsidRPr="00CB10FA">
        <w:rPr>
          <w:rFonts w:cs="Arial"/>
          <w:sz w:val="24"/>
          <w:szCs w:val="24"/>
          <w:lang w:eastAsia="zh-CN"/>
        </w:rPr>
        <w:t xml:space="preserve"> </w:t>
      </w:r>
      <w:proofErr w:type="gramStart"/>
      <w:r w:rsidRPr="00CB10FA">
        <w:rPr>
          <w:rFonts w:cs="Arial"/>
          <w:sz w:val="24"/>
          <w:szCs w:val="24"/>
          <w:lang w:eastAsia="zh-CN"/>
        </w:rPr>
        <w:t>извод</w:t>
      </w:r>
      <w:proofErr w:type="gramEnd"/>
      <w:r w:rsidRPr="00CB10FA">
        <w:rPr>
          <w:rFonts w:cs="Arial"/>
          <w:sz w:val="24"/>
          <w:szCs w:val="24"/>
          <w:lang w:eastAsia="zh-CN"/>
        </w:rPr>
        <w:t xml:space="preserve"> из регистра надлежног органа:</w:t>
      </w:r>
    </w:p>
    <w:p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 xml:space="preserve">-извод из регистра АПР: </w:t>
      </w:r>
      <w:hyperlink r:id="rId171" w:history="1">
        <w:r w:rsidRPr="00CB10FA">
          <w:rPr>
            <w:rFonts w:cs="Arial"/>
            <w:sz w:val="24"/>
            <w:szCs w:val="24"/>
            <w:lang w:eastAsia="zh-CN"/>
          </w:rPr>
          <w:t>www.apr.gov.rs</w:t>
        </w:r>
      </w:hyperlink>
    </w:p>
    <w:p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2)</w:t>
      </w:r>
      <w:r w:rsidR="00DB170C" w:rsidRPr="00CB10FA">
        <w:rPr>
          <w:rFonts w:cs="Arial"/>
          <w:sz w:val="24"/>
          <w:szCs w:val="24"/>
          <w:lang w:eastAsia="zh-CN"/>
        </w:rPr>
        <w:t xml:space="preserve"> </w:t>
      </w:r>
      <w:proofErr w:type="gramStart"/>
      <w:r w:rsidRPr="00CB10FA">
        <w:rPr>
          <w:rFonts w:cs="Arial"/>
          <w:sz w:val="24"/>
          <w:szCs w:val="24"/>
          <w:lang w:eastAsia="zh-CN"/>
        </w:rPr>
        <w:t>докази</w:t>
      </w:r>
      <w:proofErr w:type="gramEnd"/>
      <w:r w:rsidRPr="00CB10FA">
        <w:rPr>
          <w:rFonts w:cs="Arial"/>
          <w:sz w:val="24"/>
          <w:szCs w:val="24"/>
          <w:lang w:eastAsia="zh-CN"/>
        </w:rPr>
        <w:t xml:space="preserve"> из члана 75. </w:t>
      </w:r>
      <w:proofErr w:type="gramStart"/>
      <w:r w:rsidRPr="00CB10FA">
        <w:rPr>
          <w:rFonts w:cs="Arial"/>
          <w:sz w:val="24"/>
          <w:szCs w:val="24"/>
          <w:lang w:eastAsia="zh-CN"/>
        </w:rPr>
        <w:t>став</w:t>
      </w:r>
      <w:proofErr w:type="gramEnd"/>
      <w:r w:rsidRPr="00CB10FA">
        <w:rPr>
          <w:rFonts w:cs="Arial"/>
          <w:sz w:val="24"/>
          <w:szCs w:val="24"/>
          <w:lang w:eastAsia="zh-CN"/>
        </w:rPr>
        <w:t xml:space="preserve"> 1. </w:t>
      </w:r>
      <w:proofErr w:type="gramStart"/>
      <w:r w:rsidRPr="00CB10FA">
        <w:rPr>
          <w:rFonts w:cs="Arial"/>
          <w:sz w:val="24"/>
          <w:szCs w:val="24"/>
          <w:lang w:eastAsia="zh-CN"/>
        </w:rPr>
        <w:t>тачка</w:t>
      </w:r>
      <w:proofErr w:type="gramEnd"/>
      <w:r w:rsidRPr="00CB10FA">
        <w:rPr>
          <w:rFonts w:cs="Arial"/>
          <w:sz w:val="24"/>
          <w:szCs w:val="24"/>
          <w:lang w:eastAsia="zh-CN"/>
        </w:rPr>
        <w:t xml:space="preserve"> 1) ,2) и 4) З</w:t>
      </w:r>
      <w:r w:rsidR="00250031" w:rsidRPr="00CB10FA">
        <w:rPr>
          <w:rFonts w:cs="Arial"/>
          <w:sz w:val="24"/>
          <w:szCs w:val="24"/>
          <w:lang w:eastAsia="zh-CN"/>
        </w:rPr>
        <w:t>акона</w:t>
      </w:r>
    </w:p>
    <w:p w:rsidR="007F582B" w:rsidRDefault="007F582B" w:rsidP="007F582B">
      <w:pPr>
        <w:spacing w:before="0"/>
        <w:ind w:firstLine="720"/>
        <w:rPr>
          <w:rFonts w:cs="Arial"/>
          <w:sz w:val="24"/>
          <w:szCs w:val="24"/>
          <w:lang w:eastAsia="zh-CN"/>
        </w:rPr>
      </w:pPr>
      <w:r w:rsidRPr="00CB10FA">
        <w:rPr>
          <w:rFonts w:cs="Arial"/>
          <w:sz w:val="24"/>
          <w:szCs w:val="24"/>
          <w:lang w:eastAsia="zh-CN"/>
        </w:rPr>
        <w:t xml:space="preserve">-регистар понуђача: </w:t>
      </w:r>
      <w:hyperlink r:id="rId172" w:history="1">
        <w:r w:rsidRPr="00CB10FA">
          <w:rPr>
            <w:rFonts w:cs="Arial"/>
            <w:sz w:val="24"/>
            <w:szCs w:val="24"/>
            <w:lang w:eastAsia="zh-CN"/>
          </w:rPr>
          <w:t>www.apr.gov.rs</w:t>
        </w:r>
      </w:hyperlink>
    </w:p>
    <w:p w:rsidR="00E031C2" w:rsidRPr="00CB10FA" w:rsidRDefault="00E031C2" w:rsidP="007F582B">
      <w:pPr>
        <w:spacing w:before="0"/>
        <w:ind w:firstLine="720"/>
        <w:rPr>
          <w:rFonts w:cs="Arial"/>
          <w:sz w:val="24"/>
          <w:szCs w:val="24"/>
          <w:lang w:eastAsia="zh-CN"/>
        </w:rPr>
      </w:pPr>
      <w:proofErr w:type="gramStart"/>
      <w:r>
        <w:rPr>
          <w:rFonts w:cs="Arial"/>
          <w:sz w:val="24"/>
          <w:szCs w:val="24"/>
          <w:lang w:eastAsia="zh-CN"/>
        </w:rPr>
        <w:t>3)nbs.rs</w:t>
      </w:r>
      <w:proofErr w:type="gramEnd"/>
    </w:p>
    <w:p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5</w:t>
      </w:r>
      <w:r w:rsidR="00B13CD3" w:rsidRPr="00CB10FA">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B10FA">
        <w:rPr>
          <w:rFonts w:cs="Arial"/>
          <w:sz w:val="24"/>
          <w:szCs w:val="24"/>
          <w:lang w:eastAsia="zh-CN"/>
        </w:rPr>
        <w:t>е уређује електронски документ</w:t>
      </w:r>
      <w:r w:rsidRPr="00CB10FA">
        <w:rPr>
          <w:rFonts w:cs="Arial"/>
          <w:sz w:val="24"/>
          <w:szCs w:val="24"/>
          <w:lang w:val="sr-Cyrl-CS" w:eastAsia="zh-CN"/>
        </w:rPr>
        <w:t>.</w:t>
      </w:r>
    </w:p>
    <w:p w:rsidR="00B13CD3" w:rsidRPr="00CB10FA" w:rsidRDefault="00C10575" w:rsidP="00B13CD3">
      <w:pPr>
        <w:spacing w:before="0"/>
        <w:rPr>
          <w:rFonts w:cs="Arial"/>
          <w:sz w:val="24"/>
          <w:szCs w:val="24"/>
          <w:lang w:eastAsia="zh-CN"/>
        </w:rPr>
      </w:pPr>
      <w:r w:rsidRPr="00CB10FA">
        <w:rPr>
          <w:rFonts w:cs="Arial"/>
          <w:sz w:val="24"/>
          <w:szCs w:val="24"/>
          <w:lang w:val="sr-Cyrl-CS" w:eastAsia="zh-CN"/>
        </w:rPr>
        <w:t>6</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7</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CB10FA" w:rsidRDefault="00A50A82" w:rsidP="00B13CD3">
      <w:pPr>
        <w:spacing w:before="0"/>
        <w:rPr>
          <w:rFonts w:cs="Arial"/>
          <w:sz w:val="24"/>
          <w:szCs w:val="24"/>
          <w:lang w:val="sr-Cyrl-CS" w:eastAsia="zh-CN"/>
        </w:rPr>
      </w:pPr>
      <w:r w:rsidRPr="00CB10FA">
        <w:rPr>
          <w:rFonts w:cs="Arial"/>
          <w:sz w:val="24"/>
          <w:szCs w:val="24"/>
          <w:lang w:eastAsia="zh-CN"/>
        </w:rPr>
        <w:t>8</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 xml:space="preserve">Ако се у држави у којој понуђач има седиште не издају докази из члана 77. </w:t>
      </w:r>
      <w:r w:rsidR="00C10575" w:rsidRPr="00CB10FA">
        <w:rPr>
          <w:rFonts w:cs="Arial"/>
          <w:sz w:val="24"/>
          <w:szCs w:val="24"/>
          <w:lang w:val="sr-Cyrl-CS" w:eastAsia="zh-CN"/>
        </w:rPr>
        <w:t xml:space="preserve">став 1. </w:t>
      </w:r>
      <w:r w:rsidR="00B13CD3" w:rsidRPr="00CB10FA">
        <w:rPr>
          <w:rFonts w:cs="Arial"/>
          <w:sz w:val="24"/>
          <w:szCs w:val="24"/>
          <w:lang w:eastAsia="zh-CN"/>
        </w:rPr>
        <w:t>З</w:t>
      </w:r>
      <w:r w:rsidR="007F582B" w:rsidRPr="00CB10FA">
        <w:rPr>
          <w:rFonts w:cs="Arial"/>
          <w:sz w:val="24"/>
          <w:szCs w:val="24"/>
          <w:lang w:eastAsia="zh-CN"/>
        </w:rPr>
        <w:t>акона</w:t>
      </w:r>
      <w:r w:rsidR="00B13CD3" w:rsidRPr="00CB10FA">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CB10FA" w:rsidRDefault="00A50A82" w:rsidP="00B13CD3">
      <w:pPr>
        <w:spacing w:before="0"/>
        <w:rPr>
          <w:rFonts w:cs="Arial"/>
          <w:sz w:val="24"/>
          <w:szCs w:val="24"/>
          <w:lang w:val="sr-Cyrl-CS" w:eastAsia="zh-CN"/>
        </w:rPr>
      </w:pPr>
      <w:r w:rsidRPr="00CB10FA">
        <w:rPr>
          <w:rFonts w:cs="Arial"/>
          <w:sz w:val="24"/>
          <w:szCs w:val="24"/>
          <w:lang w:eastAsia="zh-CN"/>
        </w:rPr>
        <w:t>9</w:t>
      </w:r>
      <w:r w:rsidR="00B13CD3" w:rsidRPr="00CB10FA">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CB10FA" w:rsidRDefault="00BE7496" w:rsidP="00B13CD3">
      <w:pPr>
        <w:spacing w:before="0"/>
        <w:rPr>
          <w:rFonts w:cs="Arial"/>
          <w:color w:val="00B0F0"/>
          <w:sz w:val="24"/>
          <w:szCs w:val="24"/>
          <w:lang w:eastAsia="zh-CN"/>
        </w:rPr>
      </w:pPr>
    </w:p>
    <w:p w:rsidR="002930DE" w:rsidRPr="00CB10FA" w:rsidRDefault="008D2B23" w:rsidP="002930DE">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CB10FA">
        <w:rPr>
          <w:rFonts w:cs="Arial"/>
          <w:sz w:val="24"/>
          <w:szCs w:val="24"/>
        </w:rPr>
        <w:t xml:space="preserve">5. </w:t>
      </w:r>
      <w:r w:rsidR="00322313" w:rsidRPr="00CB10FA">
        <w:rPr>
          <w:rFonts w:cs="Arial"/>
          <w:sz w:val="24"/>
          <w:szCs w:val="24"/>
        </w:rPr>
        <w:t>КРИТЕРИЈУМ ЗА ДОДЕЛУ УГОВОРА</w:t>
      </w:r>
      <w:bookmarkEnd w:id="191"/>
    </w:p>
    <w:p w:rsidR="00621752" w:rsidRPr="00CB10FA" w:rsidRDefault="00621752" w:rsidP="00621752">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rsidR="00621752" w:rsidRPr="00CB10FA" w:rsidRDefault="00621752" w:rsidP="00621752">
      <w:pPr>
        <w:pStyle w:val="KDKomentar"/>
        <w:spacing w:before="0"/>
        <w:rPr>
          <w:rFonts w:cs="Arial"/>
          <w:i w:val="0"/>
          <w:color w:val="auto"/>
          <w:sz w:val="24"/>
          <w:szCs w:val="24"/>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00C10575"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rsidR="00A477F6" w:rsidRPr="00CB10FA" w:rsidRDefault="00A477F6" w:rsidP="00621752">
      <w:pPr>
        <w:pStyle w:val="KDParagraf"/>
        <w:spacing w:before="0"/>
        <w:rPr>
          <w:rFonts w:cs="Arial"/>
          <w:color w:val="00B0F0"/>
          <w:sz w:val="24"/>
          <w:szCs w:val="24"/>
        </w:rPr>
      </w:pPr>
    </w:p>
    <w:p w:rsidR="006F1B4D" w:rsidRPr="00E031C2" w:rsidRDefault="00845B21" w:rsidP="007253AC">
      <w:pPr>
        <w:pStyle w:val="KDPodnaslov2"/>
        <w:numPr>
          <w:ilvl w:val="1"/>
          <w:numId w:val="21"/>
        </w:numPr>
        <w:spacing w:before="0"/>
        <w:jc w:val="both"/>
        <w:rPr>
          <w:rFonts w:cs="Arial"/>
          <w:sz w:val="24"/>
          <w:szCs w:val="24"/>
        </w:rPr>
      </w:pPr>
      <w:bookmarkStart w:id="197" w:name="_Toc441651548"/>
      <w:bookmarkStart w:id="198" w:name="_Toc442559886"/>
      <w:r w:rsidRPr="00CB10FA">
        <w:rPr>
          <w:rFonts w:cs="Arial"/>
          <w:sz w:val="24"/>
          <w:szCs w:val="24"/>
        </w:rPr>
        <w:t xml:space="preserve"> </w:t>
      </w:r>
      <w:r w:rsidR="00B30F94" w:rsidRPr="00CB10FA">
        <w:rPr>
          <w:rFonts w:cs="Arial"/>
          <w:sz w:val="24"/>
          <w:szCs w:val="24"/>
        </w:rPr>
        <w:t xml:space="preserve"> </w:t>
      </w:r>
      <w:r w:rsidR="00973E06" w:rsidRPr="00CB10FA">
        <w:rPr>
          <w:rFonts w:cs="Arial"/>
          <w:sz w:val="24"/>
          <w:szCs w:val="24"/>
        </w:rPr>
        <w:t xml:space="preserve">   </w:t>
      </w:r>
      <w:r w:rsidR="00621752" w:rsidRPr="00E031C2">
        <w:rPr>
          <w:rFonts w:cs="Arial"/>
          <w:sz w:val="24"/>
          <w:szCs w:val="24"/>
        </w:rPr>
        <w:t>Резервни критеријум</w:t>
      </w:r>
      <w:bookmarkEnd w:id="197"/>
      <w:bookmarkEnd w:id="198"/>
    </w:p>
    <w:p w:rsidR="0069089B" w:rsidRPr="00CB10FA" w:rsidRDefault="0069089B" w:rsidP="0069089B">
      <w:pPr>
        <w:autoSpaceDE w:val="0"/>
        <w:autoSpaceDN w:val="0"/>
        <w:adjustRightInd w:val="0"/>
        <w:spacing w:before="0"/>
        <w:rPr>
          <w:rFonts w:cs="Arial"/>
          <w:sz w:val="24"/>
          <w:szCs w:val="24"/>
        </w:rPr>
      </w:pPr>
      <w:r w:rsidRPr="00CB10FA">
        <w:rPr>
          <w:rFonts w:cs="Arial"/>
          <w:sz w:val="24"/>
          <w:szCs w:val="24"/>
        </w:rPr>
        <w:t xml:space="preserve">Уколико две или више понуда имају исту најнижу понуђену цену, </w:t>
      </w:r>
      <w:r w:rsidR="000B2E2F" w:rsidRPr="00CB10FA">
        <w:rPr>
          <w:rFonts w:cs="Arial"/>
          <w:sz w:val="24"/>
          <w:szCs w:val="24"/>
        </w:rPr>
        <w:t>најповољнија понуда биће изабрана путем жреба.</w:t>
      </w:r>
    </w:p>
    <w:p w:rsidR="0069089B" w:rsidRPr="00CB10FA" w:rsidRDefault="0069089B" w:rsidP="0069089B">
      <w:pPr>
        <w:autoSpaceDE w:val="0"/>
        <w:autoSpaceDN w:val="0"/>
        <w:adjustRightInd w:val="0"/>
        <w:spacing w:before="0"/>
        <w:rPr>
          <w:rFonts w:cs="Arial"/>
          <w:sz w:val="24"/>
          <w:szCs w:val="24"/>
          <w:lang w:val="sr-Cyrl-RS"/>
        </w:rPr>
      </w:pPr>
      <w:r w:rsidRPr="00CB10FA">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sidRPr="00CB10FA">
        <w:rPr>
          <w:rFonts w:cs="Arial"/>
          <w:sz w:val="24"/>
          <w:szCs w:val="24"/>
        </w:rPr>
        <w:t>исије извући само један папир. П</w:t>
      </w:r>
      <w:r w:rsidRPr="00CB10FA">
        <w:rPr>
          <w:rFonts w:cs="Arial"/>
          <w:sz w:val="24"/>
          <w:szCs w:val="24"/>
        </w:rPr>
        <w:t xml:space="preserve">онуђачу чији назив буде на извученом папиру биће додељен </w:t>
      </w:r>
      <w:proofErr w:type="gramStart"/>
      <w:r w:rsidRPr="00CB10FA">
        <w:rPr>
          <w:rFonts w:cs="Arial"/>
          <w:sz w:val="24"/>
          <w:szCs w:val="24"/>
        </w:rPr>
        <w:t>уговор  о</w:t>
      </w:r>
      <w:proofErr w:type="gramEnd"/>
      <w:r w:rsidRPr="00CB10FA">
        <w:rPr>
          <w:rFonts w:cs="Arial"/>
          <w:sz w:val="24"/>
          <w:szCs w:val="24"/>
        </w:rPr>
        <w:t xml:space="preserve"> јавној набавци.</w:t>
      </w:r>
    </w:p>
    <w:p w:rsidR="000F27D9" w:rsidRPr="00CB10FA" w:rsidRDefault="000F27D9" w:rsidP="000F27D9">
      <w:pPr>
        <w:spacing w:before="0"/>
        <w:rPr>
          <w:rFonts w:cs="Arial"/>
          <w:sz w:val="24"/>
          <w:szCs w:val="24"/>
        </w:rPr>
      </w:pPr>
      <w:r w:rsidRPr="00CB10FA">
        <w:rPr>
          <w:rFonts w:cs="Arial"/>
          <w:sz w:val="24"/>
          <w:szCs w:val="24"/>
        </w:rPr>
        <w:t>Наручилац ће</w:t>
      </w:r>
      <w:r w:rsidRPr="00CB10FA">
        <w:rPr>
          <w:rFonts w:cs="Arial"/>
          <w:sz w:val="24"/>
          <w:szCs w:val="24"/>
          <w:lang w:val="sr-Cyrl-CS"/>
        </w:rPr>
        <w:t xml:space="preserve"> сачинити и</w:t>
      </w:r>
      <w:r w:rsidRPr="00CB10FA">
        <w:rPr>
          <w:rFonts w:cs="Arial"/>
          <w:sz w:val="24"/>
          <w:szCs w:val="24"/>
        </w:rPr>
        <w:t xml:space="preserve"> доставити записник о спроведеном извлачењу путем жреба.</w:t>
      </w:r>
    </w:p>
    <w:p w:rsidR="000F27D9" w:rsidRPr="00A47E33" w:rsidRDefault="000F27D9" w:rsidP="000F27D9">
      <w:pPr>
        <w:autoSpaceDE w:val="0"/>
        <w:autoSpaceDN w:val="0"/>
        <w:adjustRightInd w:val="0"/>
        <w:rPr>
          <w:rFonts w:cs="Arial"/>
          <w:sz w:val="24"/>
          <w:szCs w:val="24"/>
          <w:lang w:val="sr-Cyrl-RS"/>
        </w:rPr>
      </w:pPr>
      <w:r w:rsidRPr="00A47E33">
        <w:rPr>
          <w:rFonts w:cs="Arial"/>
          <w:sz w:val="24"/>
          <w:szCs w:val="24"/>
          <w:lang w:val="sr-Cyrl-RS"/>
        </w:rPr>
        <w:t>Записник о  извлачењу путем жреба</w:t>
      </w:r>
      <w:r w:rsidRPr="00A47E33">
        <w:rPr>
          <w:rFonts w:cs="Arial"/>
          <w:sz w:val="24"/>
          <w:szCs w:val="24"/>
        </w:rPr>
        <w:t xml:space="preserve"> потписују чланови комисије и присутни овлашћени представници понуђача, који преузимају примерак записника</w:t>
      </w:r>
      <w:r w:rsidRPr="00A47E33">
        <w:rPr>
          <w:rFonts w:cs="Arial"/>
          <w:sz w:val="24"/>
          <w:szCs w:val="24"/>
          <w:lang w:val="sr-Cyrl-RS"/>
        </w:rPr>
        <w:t>.</w:t>
      </w:r>
    </w:p>
    <w:p w:rsidR="000F27D9" w:rsidRPr="00A47E33" w:rsidRDefault="000F27D9" w:rsidP="000F27D9">
      <w:pPr>
        <w:autoSpaceDE w:val="0"/>
        <w:autoSpaceDN w:val="0"/>
        <w:adjustRightInd w:val="0"/>
        <w:rPr>
          <w:rFonts w:cs="Arial"/>
          <w:sz w:val="24"/>
          <w:szCs w:val="24"/>
          <w:lang w:val="sr-Cyrl-RS"/>
        </w:rPr>
      </w:pPr>
      <w:r w:rsidRPr="00A47E33">
        <w:rPr>
          <w:rFonts w:cs="Arial"/>
          <w:sz w:val="24"/>
          <w:szCs w:val="24"/>
          <w:lang w:val="sr-Cyrl-RS"/>
        </w:rPr>
        <w:lastRenderedPageBreak/>
        <w:t xml:space="preserve"> Наручилац ће</w:t>
      </w:r>
      <w:r w:rsidRPr="00A47E33">
        <w:rPr>
          <w:rFonts w:cs="Arial"/>
          <w:sz w:val="24"/>
          <w:szCs w:val="24"/>
        </w:rPr>
        <w:t xml:space="preserve"> поштом или електронским путем</w:t>
      </w:r>
      <w:r w:rsidRPr="00A47E33">
        <w:rPr>
          <w:rFonts w:cs="Arial"/>
          <w:sz w:val="24"/>
          <w:szCs w:val="24"/>
          <w:lang w:val="sr-Cyrl-RS"/>
        </w:rPr>
        <w:t xml:space="preserve"> доставити Записник о  извлачењу путем жреба понуђачима који нису присутни на извлачењу.</w:t>
      </w:r>
    </w:p>
    <w:p w:rsidR="00EF082E" w:rsidRPr="00CB10FA" w:rsidRDefault="00EF082E" w:rsidP="0069089B">
      <w:pPr>
        <w:autoSpaceDE w:val="0"/>
        <w:autoSpaceDN w:val="0"/>
        <w:adjustRightInd w:val="0"/>
        <w:spacing w:before="0"/>
        <w:rPr>
          <w:rFonts w:eastAsia="TimesNewRomanPSMT" w:cs="Arial"/>
          <w:bCs/>
          <w:color w:val="00B0F0"/>
          <w:sz w:val="24"/>
          <w:szCs w:val="24"/>
        </w:rPr>
      </w:pPr>
    </w:p>
    <w:p w:rsidR="008D2B23" w:rsidRPr="00CB10FA" w:rsidRDefault="006D6482" w:rsidP="00B30F94">
      <w:pPr>
        <w:pStyle w:val="KDPodnaslov1"/>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CB10FA">
        <w:rPr>
          <w:rFonts w:cs="Arial"/>
          <w:sz w:val="24"/>
          <w:szCs w:val="24"/>
        </w:rPr>
        <w:t>6.</w:t>
      </w:r>
      <w:r w:rsidR="003C4E60" w:rsidRPr="00CB10FA">
        <w:rPr>
          <w:rFonts w:cs="Arial"/>
          <w:sz w:val="24"/>
          <w:szCs w:val="24"/>
        </w:rPr>
        <w:t xml:space="preserve">  </w:t>
      </w:r>
      <w:r w:rsidR="008D2B23" w:rsidRPr="00CB10FA">
        <w:rPr>
          <w:rFonts w:cs="Arial"/>
          <w:sz w:val="24"/>
          <w:szCs w:val="24"/>
        </w:rPr>
        <w:t>УПУТСТВО ПОНУЂАЧИМА КАКО ДА САЧИНЕ ПОНУДУ</w:t>
      </w:r>
      <w:bookmarkEnd w:id="205"/>
    </w:p>
    <w:p w:rsidR="00645F72" w:rsidRPr="00CB10FA" w:rsidRDefault="00645F72" w:rsidP="006B2415">
      <w:pPr>
        <w:spacing w:before="0"/>
      </w:pPr>
    </w:p>
    <w:p w:rsidR="008D2B23" w:rsidRPr="00CB10FA" w:rsidRDefault="008D2B23" w:rsidP="006B2415">
      <w:pPr>
        <w:pStyle w:val="KDParagraf"/>
        <w:spacing w:before="0"/>
        <w:rPr>
          <w:rFonts w:cs="Arial"/>
          <w:sz w:val="24"/>
          <w:szCs w:val="24"/>
          <w:lang w:val="ru-RU"/>
        </w:rPr>
      </w:pPr>
      <w:r w:rsidRPr="00CB10F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B10FA" w:rsidRDefault="008D2B23" w:rsidP="008D2B23">
      <w:pPr>
        <w:pStyle w:val="KDParagraf"/>
        <w:spacing w:before="0"/>
        <w:rPr>
          <w:rFonts w:cs="Arial"/>
          <w:sz w:val="24"/>
          <w:szCs w:val="24"/>
        </w:rPr>
      </w:pPr>
      <w:r w:rsidRPr="00CB10FA">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B10FA" w:rsidRDefault="008D2B23" w:rsidP="008D2B23">
      <w:pPr>
        <w:pStyle w:val="KDParagraf"/>
        <w:spacing w:before="0"/>
        <w:rPr>
          <w:rFonts w:cs="Arial"/>
          <w:sz w:val="24"/>
          <w:szCs w:val="24"/>
        </w:rPr>
      </w:pPr>
    </w:p>
    <w:p w:rsidR="008D2B23" w:rsidRPr="00CB10FA" w:rsidRDefault="000110CB" w:rsidP="007253AC">
      <w:pPr>
        <w:pStyle w:val="KDPodnaslov2"/>
        <w:numPr>
          <w:ilvl w:val="1"/>
          <w:numId w:val="22"/>
        </w:numPr>
        <w:spacing w:before="0"/>
        <w:jc w:val="both"/>
        <w:rPr>
          <w:rFonts w:cs="Arial"/>
          <w:sz w:val="24"/>
          <w:szCs w:val="24"/>
        </w:rPr>
      </w:pPr>
      <w:bookmarkStart w:id="206" w:name="_Toc441651577"/>
      <w:bookmarkStart w:id="207" w:name="_Toc442559888"/>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Језик на којем понуда мора бити састављена</w:t>
      </w:r>
      <w:bookmarkEnd w:id="206"/>
      <w:bookmarkEnd w:id="207"/>
    </w:p>
    <w:p w:rsidR="008D2B23" w:rsidRPr="00CB10FA" w:rsidRDefault="008D2B23" w:rsidP="008D2B23">
      <w:pPr>
        <w:pStyle w:val="KDParagraf"/>
        <w:spacing w:before="0"/>
        <w:rPr>
          <w:rFonts w:cs="Arial"/>
          <w:sz w:val="24"/>
          <w:szCs w:val="24"/>
        </w:rPr>
      </w:pPr>
      <w:r w:rsidRPr="00CB10FA">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CB10FA" w:rsidRDefault="008D2B23" w:rsidP="008D2B23">
      <w:pPr>
        <w:pStyle w:val="KDParagraf"/>
        <w:spacing w:before="0"/>
        <w:rPr>
          <w:rFonts w:cs="Arial"/>
          <w:sz w:val="24"/>
          <w:szCs w:val="24"/>
          <w:lang w:val="ru-RU" w:eastAsia="sr-Latn-CS"/>
        </w:rPr>
      </w:pPr>
    </w:p>
    <w:p w:rsidR="006D6482" w:rsidRPr="00CB10FA" w:rsidRDefault="000110CB" w:rsidP="007253AC">
      <w:pPr>
        <w:pStyle w:val="KDPodnaslov2"/>
        <w:numPr>
          <w:ilvl w:val="1"/>
          <w:numId w:val="22"/>
        </w:numPr>
        <w:spacing w:before="0"/>
        <w:jc w:val="both"/>
        <w:rPr>
          <w:rFonts w:cs="Arial"/>
          <w:sz w:val="24"/>
          <w:szCs w:val="24"/>
        </w:rPr>
      </w:pPr>
      <w:bookmarkStart w:id="208" w:name="_Toc441651578"/>
      <w:bookmarkStart w:id="209" w:name="_Toc442559889"/>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 xml:space="preserve">Начин састављања </w:t>
      </w:r>
      <w:r w:rsidR="00FC355A" w:rsidRPr="00CB10FA">
        <w:rPr>
          <w:rFonts w:cs="Arial"/>
          <w:sz w:val="24"/>
          <w:szCs w:val="24"/>
        </w:rPr>
        <w:t xml:space="preserve">и подношења </w:t>
      </w:r>
      <w:r w:rsidR="008D2B23" w:rsidRPr="00CB10FA">
        <w:rPr>
          <w:rFonts w:cs="Arial"/>
          <w:sz w:val="24"/>
          <w:szCs w:val="24"/>
        </w:rPr>
        <w:t>понуде</w:t>
      </w:r>
      <w:bookmarkEnd w:id="208"/>
      <w:bookmarkEnd w:id="209"/>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је обавезан да сачини понуду тако што</w:t>
      </w:r>
      <w:r w:rsidR="00613B13" w:rsidRPr="00CB10FA">
        <w:rPr>
          <w:rFonts w:cs="Arial"/>
          <w:sz w:val="24"/>
          <w:szCs w:val="24"/>
          <w:lang w:val="ru-RU"/>
        </w:rPr>
        <w:t xml:space="preserve"> Понуђач </w:t>
      </w:r>
      <w:r w:rsidRPr="00CB10FA">
        <w:rPr>
          <w:rFonts w:cs="Arial"/>
          <w:sz w:val="24"/>
          <w:szCs w:val="24"/>
          <w:lang w:val="ru-RU"/>
        </w:rPr>
        <w:t>уписује тражене податке у обрасце који су саста</w:t>
      </w:r>
      <w:r w:rsidR="00613B13" w:rsidRPr="00CB10FA">
        <w:rPr>
          <w:rFonts w:cs="Arial"/>
          <w:sz w:val="24"/>
          <w:szCs w:val="24"/>
          <w:lang w:val="ru-RU"/>
        </w:rPr>
        <w:t xml:space="preserve">вни део конкурсне документације </w:t>
      </w:r>
      <w:r w:rsidRPr="00CB10FA">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B10FA">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CB10FA" w:rsidRDefault="008D2B23" w:rsidP="008D2B23">
      <w:pPr>
        <w:pStyle w:val="KDParagraf"/>
        <w:spacing w:before="0"/>
        <w:rPr>
          <w:rFonts w:cs="Arial"/>
          <w:sz w:val="24"/>
          <w:szCs w:val="24"/>
        </w:rPr>
      </w:pPr>
      <w:r w:rsidRPr="00CB10FA">
        <w:rPr>
          <w:rFonts w:cs="Arial"/>
          <w:sz w:val="24"/>
          <w:szCs w:val="24"/>
        </w:rPr>
        <w:t xml:space="preserve">Препоручује се да сви документи поднети у </w:t>
      </w:r>
      <w:proofErr w:type="gramStart"/>
      <w:r w:rsidRPr="00CB10FA">
        <w:rPr>
          <w:rFonts w:cs="Arial"/>
          <w:sz w:val="24"/>
          <w:szCs w:val="24"/>
        </w:rPr>
        <w:t>понуди  буду</w:t>
      </w:r>
      <w:proofErr w:type="gramEnd"/>
      <w:r w:rsidRPr="00CB10FA">
        <w:rPr>
          <w:rFonts w:cs="Arial"/>
          <w:sz w:val="24"/>
          <w:szCs w:val="24"/>
        </w:rPr>
        <w:t xml:space="preserve"> нумерисани</w:t>
      </w:r>
      <w:r w:rsidRPr="00CB10FA">
        <w:rPr>
          <w:rFonts w:cs="Arial"/>
          <w:sz w:val="24"/>
          <w:szCs w:val="24"/>
          <w:lang w:val="sr-Latn-CS"/>
        </w:rPr>
        <w:t xml:space="preserve"> и</w:t>
      </w:r>
      <w:r w:rsidRPr="00CB10FA">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Препоручује се да се нумерација поднете документације </w:t>
      </w:r>
      <w:r w:rsidR="00FC355A" w:rsidRPr="00CB10FA">
        <w:rPr>
          <w:rFonts w:cs="Arial"/>
          <w:sz w:val="24"/>
          <w:szCs w:val="24"/>
          <w:lang w:val="ru-RU"/>
        </w:rPr>
        <w:t>и образац</w:t>
      </w:r>
      <w:r w:rsidR="00962DFB" w:rsidRPr="00CB10FA">
        <w:rPr>
          <w:rFonts w:cs="Arial"/>
          <w:sz w:val="24"/>
          <w:szCs w:val="24"/>
          <w:lang w:val="ru-RU"/>
        </w:rPr>
        <w:t>а</w:t>
      </w:r>
      <w:r w:rsidR="00FC355A" w:rsidRPr="00CB10FA">
        <w:rPr>
          <w:rFonts w:cs="Arial"/>
          <w:sz w:val="24"/>
          <w:szCs w:val="24"/>
          <w:lang w:val="ru-RU"/>
        </w:rPr>
        <w:t xml:space="preserve"> у понуди </w:t>
      </w:r>
      <w:r w:rsidRPr="00CB10FA">
        <w:rPr>
          <w:rFonts w:cs="Arial"/>
          <w:sz w:val="24"/>
          <w:szCs w:val="24"/>
          <w:lang w:val="ru-RU"/>
        </w:rPr>
        <w:t>изврши на свако</w:t>
      </w:r>
      <w:r w:rsidRPr="00CB10FA">
        <w:rPr>
          <w:rFonts w:cs="Arial"/>
          <w:sz w:val="24"/>
          <w:szCs w:val="24"/>
        </w:rPr>
        <w:t>j</w:t>
      </w:r>
      <w:r w:rsidRPr="00CB10FA">
        <w:rPr>
          <w:rFonts w:cs="Arial"/>
          <w:sz w:val="24"/>
          <w:szCs w:val="24"/>
          <w:lang w:val="ru-RU"/>
        </w:rPr>
        <w:t xml:space="preserve"> страни на којој има текста, исписивањем </w:t>
      </w:r>
      <w:r w:rsidRPr="00CB10FA">
        <w:rPr>
          <w:rFonts w:cs="Arial"/>
          <w:i/>
          <w:sz w:val="24"/>
          <w:szCs w:val="24"/>
          <w:lang w:val="ru-RU"/>
        </w:rPr>
        <w:t xml:space="preserve">“1 од </w:t>
      </w:r>
      <w:r w:rsidRPr="00CB10FA">
        <w:rPr>
          <w:rFonts w:cs="Arial"/>
          <w:i/>
          <w:sz w:val="24"/>
          <w:szCs w:val="24"/>
        </w:rPr>
        <w:t>н</w:t>
      </w:r>
      <w:r w:rsidRPr="00CB10FA">
        <w:rPr>
          <w:rFonts w:cs="Arial"/>
          <w:i/>
          <w:sz w:val="24"/>
          <w:szCs w:val="24"/>
          <w:lang w:val="ru-RU"/>
        </w:rPr>
        <w:t>“, „2 од н“</w:t>
      </w:r>
      <w:r w:rsidRPr="00CB10FA">
        <w:rPr>
          <w:rFonts w:cs="Arial"/>
          <w:sz w:val="24"/>
          <w:szCs w:val="24"/>
          <w:lang w:val="ru-RU"/>
        </w:rPr>
        <w:t xml:space="preserve"> и тако све до </w:t>
      </w:r>
      <w:r w:rsidRPr="00CB10FA">
        <w:rPr>
          <w:rFonts w:cs="Arial"/>
          <w:i/>
          <w:sz w:val="24"/>
          <w:szCs w:val="24"/>
          <w:lang w:val="ru-RU"/>
        </w:rPr>
        <w:t>„н од н“</w:t>
      </w:r>
      <w:r w:rsidRPr="00CB10FA">
        <w:rPr>
          <w:rFonts w:cs="Arial"/>
          <w:sz w:val="24"/>
          <w:szCs w:val="24"/>
          <w:lang w:val="ru-RU"/>
        </w:rPr>
        <w:t xml:space="preserve">, с тим да </w:t>
      </w:r>
      <w:r w:rsidRPr="00CB10FA">
        <w:rPr>
          <w:rFonts w:cs="Arial"/>
          <w:i/>
          <w:sz w:val="24"/>
          <w:szCs w:val="24"/>
          <w:lang w:val="ru-RU"/>
        </w:rPr>
        <w:t>„н“</w:t>
      </w:r>
      <w:r w:rsidRPr="00CB10FA">
        <w:rPr>
          <w:rFonts w:cs="Arial"/>
          <w:sz w:val="24"/>
          <w:szCs w:val="24"/>
          <w:lang w:val="ru-RU"/>
        </w:rPr>
        <w:t xml:space="preserve"> представља укупан број страна понуде.</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Понуђач подноси понуду у затвореној коверти </w:t>
      </w:r>
      <w:r w:rsidRPr="00CB10FA">
        <w:rPr>
          <w:rFonts w:cs="Arial"/>
          <w:sz w:val="24"/>
          <w:szCs w:val="24"/>
        </w:rPr>
        <w:t>или кутији</w:t>
      </w:r>
      <w:r w:rsidRPr="00CB10FA">
        <w:rPr>
          <w:rFonts w:cs="Arial"/>
          <w:sz w:val="24"/>
          <w:szCs w:val="24"/>
          <w:lang w:val="ru-RU"/>
        </w:rPr>
        <w:t xml:space="preserve">, тако да се </w:t>
      </w:r>
      <w:r w:rsidR="00613B13" w:rsidRPr="00CB10FA">
        <w:rPr>
          <w:rFonts w:cs="Arial"/>
          <w:sz w:val="24"/>
          <w:szCs w:val="24"/>
          <w:lang w:val="ru-RU"/>
        </w:rPr>
        <w:t>при отварању може проверити да ли је затворена, као и када</w:t>
      </w:r>
      <w:r w:rsidRPr="00CB10FA">
        <w:rPr>
          <w:rFonts w:cs="Arial"/>
          <w:sz w:val="24"/>
          <w:szCs w:val="24"/>
          <w:lang w:val="ru-RU"/>
        </w:rPr>
        <w:t>, на адресу: Јавно предузеће „Електропривреда Србије“</w:t>
      </w:r>
      <w:r w:rsidR="006D6482" w:rsidRPr="00CB10FA">
        <w:rPr>
          <w:rFonts w:cs="Arial"/>
          <w:sz w:val="24"/>
          <w:szCs w:val="24"/>
          <w:lang w:val="ru-RU"/>
        </w:rPr>
        <w:t xml:space="preserve"> Балканска бр.13, 11000 Београд</w:t>
      </w:r>
      <w:r w:rsidRPr="00CB10FA">
        <w:rPr>
          <w:rFonts w:cs="Arial"/>
          <w:sz w:val="24"/>
          <w:szCs w:val="24"/>
          <w:lang w:val="ru-RU"/>
        </w:rPr>
        <w:t xml:space="preserve">, писарница - са назнаком: „Понуда за јавну набавку </w:t>
      </w:r>
      <w:r w:rsidR="008908B3">
        <w:rPr>
          <w:rFonts w:cs="Arial"/>
          <w:sz w:val="24"/>
          <w:szCs w:val="24"/>
          <w:lang w:val="ru-RU"/>
        </w:rPr>
        <w:t xml:space="preserve">Лабораторијска </w:t>
      </w:r>
      <w:r w:rsidR="00E35EB7">
        <w:rPr>
          <w:rFonts w:cs="Arial"/>
          <w:sz w:val="24"/>
          <w:szCs w:val="24"/>
          <w:lang w:val="ru-RU"/>
        </w:rPr>
        <w:t xml:space="preserve"> испитивања</w:t>
      </w:r>
      <w:r w:rsidRPr="00CB10FA">
        <w:rPr>
          <w:rFonts w:cs="Arial"/>
          <w:sz w:val="24"/>
          <w:szCs w:val="24"/>
          <w:lang w:val="ru-RU"/>
        </w:rPr>
        <w:t xml:space="preserve">- Јавна набавка број </w:t>
      </w:r>
      <w:r w:rsidR="008908B3">
        <w:rPr>
          <w:rFonts w:cs="Arial"/>
          <w:b/>
          <w:sz w:val="24"/>
          <w:szCs w:val="24"/>
        </w:rPr>
        <w:t>ЈН/3100/1066/2017</w:t>
      </w:r>
      <w:r w:rsidRPr="00CB10FA">
        <w:rPr>
          <w:rFonts w:cs="Arial"/>
          <w:sz w:val="24"/>
          <w:szCs w:val="24"/>
          <w:lang w:val="ru-RU"/>
        </w:rPr>
        <w:t xml:space="preserve"> - НЕ ОТВАРАТИ“. </w:t>
      </w:r>
    </w:p>
    <w:p w:rsidR="008D2B23" w:rsidRPr="00CB10FA" w:rsidRDefault="008D2B23" w:rsidP="008D2B23">
      <w:pPr>
        <w:pStyle w:val="KDParagraf"/>
        <w:spacing w:before="0"/>
        <w:rPr>
          <w:rFonts w:cs="Arial"/>
          <w:sz w:val="24"/>
          <w:szCs w:val="24"/>
        </w:rPr>
      </w:pPr>
      <w:r w:rsidRPr="00CB10FA">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CB10FA" w:rsidRDefault="008D2B23" w:rsidP="008D2B23">
      <w:pPr>
        <w:pStyle w:val="KDParagraf"/>
        <w:spacing w:before="0"/>
        <w:rPr>
          <w:rFonts w:cs="Arial"/>
          <w:sz w:val="24"/>
          <w:szCs w:val="24"/>
        </w:rPr>
      </w:pPr>
      <w:r w:rsidRPr="00CB10FA">
        <w:rPr>
          <w:rFonts w:eastAsia="TimesNewRomanPSMT" w:cs="Arial"/>
          <w:bCs/>
          <w:sz w:val="24"/>
          <w:szCs w:val="24"/>
        </w:rPr>
        <w:t xml:space="preserve">У случају да понуду подноси група понуђача, на полеђини коверте је </w:t>
      </w:r>
      <w:r w:rsidR="00FE6030" w:rsidRPr="00CB10FA">
        <w:rPr>
          <w:rFonts w:eastAsia="TimesNewRomanPSMT" w:cs="Arial"/>
          <w:bCs/>
          <w:sz w:val="24"/>
          <w:szCs w:val="24"/>
        </w:rPr>
        <w:t xml:space="preserve">пожељно </w:t>
      </w:r>
      <w:r w:rsidRPr="00CB10FA">
        <w:rPr>
          <w:rFonts w:eastAsia="TimesNewRomanPSMT" w:cs="Arial"/>
          <w:bCs/>
          <w:sz w:val="24"/>
          <w:szCs w:val="24"/>
        </w:rPr>
        <w:t>назначити да се ради о групи понуђача и навести називе и адресу свих чланова групе понуђача</w:t>
      </w:r>
      <w:r w:rsidRPr="00CB10FA">
        <w:rPr>
          <w:rFonts w:cs="Arial"/>
          <w:sz w:val="24"/>
          <w:szCs w:val="24"/>
        </w:rPr>
        <w:t>.</w:t>
      </w:r>
    </w:p>
    <w:p w:rsidR="00613B13" w:rsidRPr="00CB10FA" w:rsidRDefault="00613B13" w:rsidP="00613B13">
      <w:pPr>
        <w:pStyle w:val="KDParagraf"/>
        <w:spacing w:before="0"/>
        <w:rPr>
          <w:rFonts w:cs="Arial"/>
          <w:sz w:val="24"/>
          <w:szCs w:val="24"/>
        </w:rPr>
      </w:pPr>
      <w:r w:rsidRPr="00CB10FA">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CB10FA" w:rsidRDefault="00613B13" w:rsidP="00613B13">
      <w:pPr>
        <w:pStyle w:val="KDParagraf"/>
        <w:spacing w:before="0"/>
        <w:rPr>
          <w:rFonts w:cs="Arial"/>
          <w:sz w:val="24"/>
          <w:szCs w:val="24"/>
        </w:rPr>
      </w:pPr>
      <w:r w:rsidRPr="00CB10FA">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w:t>
      </w:r>
      <w:r w:rsidRPr="00CB10FA">
        <w:rPr>
          <w:rFonts w:cs="Arial"/>
          <w:sz w:val="24"/>
          <w:szCs w:val="24"/>
        </w:rPr>
        <w:lastRenderedPageBreak/>
        <w:t xml:space="preserve">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CB10FA" w:rsidRDefault="00613B13" w:rsidP="006B2415">
      <w:pPr>
        <w:pStyle w:val="KDParagraf"/>
        <w:spacing w:before="0"/>
        <w:rPr>
          <w:rFonts w:cs="Arial"/>
          <w:sz w:val="24"/>
          <w:szCs w:val="24"/>
        </w:rPr>
      </w:pPr>
      <w:r w:rsidRPr="00CB10FA">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CB10FA" w:rsidRDefault="00613B13" w:rsidP="006B2415">
      <w:pPr>
        <w:tabs>
          <w:tab w:val="left" w:pos="284"/>
          <w:tab w:val="left" w:pos="330"/>
        </w:tabs>
        <w:spacing w:before="0"/>
        <w:ind w:left="284"/>
        <w:rPr>
          <w:rFonts w:eastAsia="TimesNewRomanPSMT" w:cs="Arial"/>
          <w:bCs/>
        </w:rPr>
      </w:pPr>
    </w:p>
    <w:p w:rsidR="008D2B23" w:rsidRPr="00CB10FA" w:rsidRDefault="00B30F94" w:rsidP="007253AC">
      <w:pPr>
        <w:pStyle w:val="KDPodnaslov2"/>
        <w:numPr>
          <w:ilvl w:val="1"/>
          <w:numId w:val="22"/>
        </w:numPr>
        <w:spacing w:before="0"/>
        <w:jc w:val="both"/>
        <w:rPr>
          <w:rFonts w:cs="Arial"/>
          <w:sz w:val="24"/>
          <w:szCs w:val="24"/>
        </w:rPr>
      </w:pPr>
      <w:bookmarkStart w:id="210" w:name="_Toc441651579"/>
      <w:bookmarkStart w:id="211" w:name="_Toc442559890"/>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Обавезна садржина понуде</w:t>
      </w:r>
      <w:bookmarkEnd w:id="210"/>
      <w:bookmarkEnd w:id="211"/>
    </w:p>
    <w:p w:rsidR="00867CCC" w:rsidRPr="00CB10FA" w:rsidRDefault="008D2B23" w:rsidP="008D2B23">
      <w:pPr>
        <w:pStyle w:val="KDParagraf"/>
        <w:spacing w:before="0"/>
        <w:rPr>
          <w:rFonts w:cs="Arial"/>
          <w:sz w:val="24"/>
          <w:szCs w:val="24"/>
        </w:rPr>
      </w:pPr>
      <w:r w:rsidRPr="00CB10FA">
        <w:rPr>
          <w:rFonts w:cs="Arial"/>
          <w:sz w:val="24"/>
          <w:szCs w:val="24"/>
          <w:lang w:val="ru-RU" w:bidi="en-US"/>
        </w:rPr>
        <w:t>Садржину понуде, поред Обрасца понуде, чине и сви остали докази о испуњености услова из чл. 75.и 76.</w:t>
      </w:r>
      <w:r w:rsidRPr="00CB10FA">
        <w:rPr>
          <w:rFonts w:cs="Arial"/>
          <w:sz w:val="24"/>
          <w:szCs w:val="24"/>
        </w:rPr>
        <w:t>Закона</w:t>
      </w:r>
      <w:r w:rsidRPr="00CB10FA">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CB10FA">
        <w:rPr>
          <w:rFonts w:cs="Arial"/>
          <w:sz w:val="24"/>
          <w:szCs w:val="24"/>
          <w:lang w:bidi="en-US"/>
        </w:rPr>
        <w:t xml:space="preserve"> (попуњени, потписани и печатом оверени)</w:t>
      </w:r>
      <w:r w:rsidRPr="00CB10FA">
        <w:rPr>
          <w:rFonts w:cs="Arial"/>
          <w:sz w:val="24"/>
          <w:szCs w:val="24"/>
          <w:lang w:bidi="en-US"/>
        </w:rPr>
        <w:t xml:space="preserve"> на начин предвиђен следећим ставом ове тачке</w:t>
      </w:r>
      <w:r w:rsidRPr="00CB10FA">
        <w:rPr>
          <w:rFonts w:cs="Arial"/>
          <w:sz w:val="24"/>
          <w:szCs w:val="24"/>
        </w:rPr>
        <w:t>:</w:t>
      </w:r>
    </w:p>
    <w:p w:rsidR="00EE070C" w:rsidRPr="00CB10FA" w:rsidRDefault="00EE070C" w:rsidP="00EE070C">
      <w:pPr>
        <w:pStyle w:val="KDNabrajanje"/>
        <w:numPr>
          <w:ilvl w:val="0"/>
          <w:numId w:val="0"/>
        </w:numPr>
        <w:spacing w:before="0"/>
        <w:ind w:left="270"/>
        <w:rPr>
          <w:rFonts w:cs="Arial"/>
          <w:sz w:val="24"/>
          <w:szCs w:val="24"/>
        </w:rPr>
      </w:pP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„Образац понуде“;</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Изјаве у складу са чланом 75. став 2. Закона;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„Изјава о независној понуди“ (Образац 4. из конкурсне документације);</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„Структура цене“ (Образац 5. из конкурсне документације);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трошкова припреме понуде“ по потреби, по потреби;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E250A2" w:rsidRPr="00CB10FA" w:rsidRDefault="00E250A2" w:rsidP="007253AC">
      <w:pPr>
        <w:pStyle w:val="KDNabrajanje"/>
        <w:numPr>
          <w:ilvl w:val="1"/>
          <w:numId w:val="24"/>
        </w:numPr>
        <w:tabs>
          <w:tab w:val="clear" w:pos="1518"/>
        </w:tabs>
        <w:rPr>
          <w:rFonts w:cs="Arial"/>
          <w:sz w:val="24"/>
          <w:szCs w:val="24"/>
          <w:lang w:val="sr-Cyrl-CS"/>
        </w:rPr>
      </w:pPr>
      <w:r w:rsidRPr="00CB10FA">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потписан и оверен образац „Модел уговора“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потписан и печатом оверен образац „Модел уговора о чувању пословне тајне и поверљивих информација“;</w:t>
      </w:r>
    </w:p>
    <w:p w:rsidR="00E250A2" w:rsidRPr="00A47E33" w:rsidRDefault="00E250A2" w:rsidP="007253AC">
      <w:pPr>
        <w:pStyle w:val="KDNabrajanje"/>
        <w:numPr>
          <w:ilvl w:val="1"/>
          <w:numId w:val="24"/>
        </w:numPr>
        <w:rPr>
          <w:rFonts w:cs="Arial"/>
          <w:sz w:val="24"/>
          <w:szCs w:val="24"/>
          <w:lang w:val="sr-Cyrl-CS"/>
        </w:rPr>
      </w:pPr>
      <w:r w:rsidRPr="00A47E33">
        <w:rPr>
          <w:rFonts w:cs="Arial"/>
          <w:sz w:val="24"/>
          <w:szCs w:val="24"/>
          <w:lang w:val="sr-Cyrl-CS"/>
        </w:rPr>
        <w:lastRenderedPageBreak/>
        <w:t xml:space="preserve">докази одређени тачком </w:t>
      </w:r>
      <w:r w:rsidR="00F000AF" w:rsidRPr="00A47E33">
        <w:rPr>
          <w:rFonts w:cs="Arial"/>
          <w:sz w:val="24"/>
          <w:szCs w:val="24"/>
          <w:lang w:val="sr-Cyrl-CS"/>
        </w:rPr>
        <w:t>6</w:t>
      </w:r>
      <w:r w:rsidRPr="00A47E33">
        <w:rPr>
          <w:rFonts w:cs="Arial"/>
          <w:sz w:val="24"/>
          <w:szCs w:val="24"/>
          <w:lang w:val="sr-Cyrl-CS"/>
        </w:rPr>
        <w:t>.</w:t>
      </w:r>
      <w:r w:rsidR="00F000AF" w:rsidRPr="00A47E33">
        <w:rPr>
          <w:rFonts w:cs="Arial"/>
          <w:sz w:val="24"/>
          <w:szCs w:val="24"/>
          <w:lang w:val="sr-Cyrl-CS"/>
        </w:rPr>
        <w:t>9</w:t>
      </w:r>
      <w:r w:rsidRPr="00A47E33">
        <w:rPr>
          <w:rFonts w:cs="Arial"/>
          <w:sz w:val="24"/>
          <w:szCs w:val="24"/>
          <w:lang w:val="sr-Cyrl-CS"/>
        </w:rPr>
        <w:t xml:space="preserve"> или </w:t>
      </w:r>
      <w:r w:rsidR="00F000AF" w:rsidRPr="00A47E33">
        <w:rPr>
          <w:rFonts w:cs="Arial"/>
          <w:sz w:val="24"/>
          <w:szCs w:val="24"/>
          <w:lang w:val="sr-Cyrl-CS"/>
        </w:rPr>
        <w:t>6</w:t>
      </w:r>
      <w:r w:rsidRPr="00A47E33">
        <w:rPr>
          <w:rFonts w:cs="Arial"/>
          <w:sz w:val="24"/>
          <w:szCs w:val="24"/>
          <w:lang w:val="sr-Cyrl-CS"/>
        </w:rPr>
        <w:t>.</w:t>
      </w:r>
      <w:r w:rsidR="00F000AF" w:rsidRPr="00A47E33">
        <w:rPr>
          <w:rFonts w:cs="Arial"/>
          <w:sz w:val="24"/>
          <w:szCs w:val="24"/>
          <w:lang w:val="sr-Cyrl-CS"/>
        </w:rPr>
        <w:t>10</w:t>
      </w:r>
      <w:r w:rsidRPr="00C2658C">
        <w:rPr>
          <w:rFonts w:cs="Arial"/>
          <w:sz w:val="24"/>
          <w:szCs w:val="24"/>
          <w:lang w:val="sr-Cyrl-CS"/>
        </w:rPr>
        <w:t xml:space="preserve"> овог упутства у случају да понуђач подноси понуду са подизвођачем или заједничку понуду </w:t>
      </w:r>
      <w:r w:rsidRPr="00A47E33">
        <w:rPr>
          <w:rFonts w:cs="Arial"/>
          <w:sz w:val="24"/>
          <w:szCs w:val="24"/>
          <w:lang w:val="sr-Cyrl-CS"/>
        </w:rPr>
        <w:t>подноси група понуђача;</w:t>
      </w:r>
    </w:p>
    <w:p w:rsidR="00E250A2" w:rsidRPr="00A47E33" w:rsidRDefault="00204B44" w:rsidP="007253AC">
      <w:pPr>
        <w:pStyle w:val="KDNabrajanje"/>
        <w:numPr>
          <w:ilvl w:val="1"/>
          <w:numId w:val="24"/>
        </w:numPr>
        <w:rPr>
          <w:rFonts w:cs="Arial"/>
          <w:b/>
          <w:sz w:val="24"/>
          <w:szCs w:val="24"/>
          <w:lang w:val="sr-Cyrl-CS"/>
        </w:rPr>
      </w:pPr>
      <w:r w:rsidRPr="00A47E33">
        <w:rPr>
          <w:rFonts w:cs="Arial"/>
          <w:sz w:val="24"/>
          <w:szCs w:val="24"/>
          <w:lang w:val="sr-Cyrl-CS"/>
        </w:rPr>
        <w:t>докази</w:t>
      </w:r>
      <w:r w:rsidR="00E250A2" w:rsidRPr="00A47E33">
        <w:rPr>
          <w:rFonts w:cs="Arial"/>
          <w:sz w:val="24"/>
          <w:szCs w:val="24"/>
          <w:lang w:val="sr-Cyrl-CS"/>
        </w:rPr>
        <w:t xml:space="preserve"> о испуњености из члана 75. и 76. Закона у складу са чланом 77. Закон и Одељком 4. конкурсне документације </w:t>
      </w:r>
    </w:p>
    <w:p w:rsidR="00B94427" w:rsidRPr="00A47E33" w:rsidRDefault="00B94427" w:rsidP="007253AC">
      <w:pPr>
        <w:pStyle w:val="KDNabrajanje"/>
        <w:numPr>
          <w:ilvl w:val="1"/>
          <w:numId w:val="24"/>
        </w:numPr>
        <w:rPr>
          <w:rFonts w:cs="Arial"/>
          <w:b/>
          <w:sz w:val="24"/>
          <w:szCs w:val="24"/>
          <w:lang w:val="sr-Cyrl-CS"/>
        </w:rPr>
      </w:pPr>
      <w:r w:rsidRPr="00A47E33">
        <w:rPr>
          <w:rFonts w:cs="Arial"/>
          <w:sz w:val="24"/>
          <w:szCs w:val="24"/>
          <w:lang w:val="sr-Cyrl-CS"/>
        </w:rPr>
        <w:t>средство финансијског обезбеђења у складу са тачком 6.16 конкурсне документација</w:t>
      </w:r>
    </w:p>
    <w:p w:rsidR="00FE7DB6" w:rsidRPr="00C5529C" w:rsidRDefault="00AA5FF3" w:rsidP="007253AC">
      <w:pPr>
        <w:pStyle w:val="KDNabrajanje"/>
        <w:numPr>
          <w:ilvl w:val="1"/>
          <w:numId w:val="24"/>
        </w:numPr>
        <w:rPr>
          <w:rFonts w:cs="Arial"/>
          <w:b/>
          <w:sz w:val="24"/>
          <w:szCs w:val="24"/>
          <w:lang w:val="sr-Cyrl-CS"/>
        </w:rPr>
      </w:pPr>
      <w:r w:rsidRPr="00A47E33">
        <w:rPr>
          <w:rFonts w:cs="Arial"/>
          <w:sz w:val="24"/>
          <w:szCs w:val="24"/>
          <w:lang w:val="sr-Cyrl-CS"/>
        </w:rPr>
        <w:t xml:space="preserve">потписан и печатом оверен образац </w:t>
      </w:r>
      <w:r w:rsidR="00FE7DB6" w:rsidRPr="00A47E33">
        <w:rPr>
          <w:rFonts w:cs="Arial"/>
          <w:sz w:val="24"/>
          <w:szCs w:val="24"/>
          <w:lang w:val="sr-Cyrl-CS"/>
        </w:rPr>
        <w:t>Прилог о БЗР</w:t>
      </w:r>
    </w:p>
    <w:p w:rsidR="00530F31" w:rsidRPr="00CB10FA" w:rsidRDefault="006677B3" w:rsidP="008D2B23">
      <w:pPr>
        <w:pStyle w:val="KDParagraf"/>
        <w:spacing w:before="0"/>
        <w:rPr>
          <w:rFonts w:cs="Arial"/>
          <w:sz w:val="24"/>
          <w:szCs w:val="24"/>
          <w:lang w:val="ru-RU"/>
        </w:rPr>
      </w:pPr>
      <w:r w:rsidRPr="006677B3">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B10FA" w:rsidRDefault="008D2B23" w:rsidP="008D2B23">
      <w:pPr>
        <w:pStyle w:val="KDParagraf"/>
        <w:spacing w:before="0"/>
        <w:rPr>
          <w:rFonts w:eastAsia="TimesNewRomanPS-BoldMT" w:cs="Arial"/>
          <w:bCs/>
          <w:color w:val="000000"/>
          <w:sz w:val="24"/>
          <w:szCs w:val="24"/>
          <w:lang w:val="ru-RU"/>
        </w:rPr>
      </w:pPr>
    </w:p>
    <w:p w:rsidR="008D2B23" w:rsidRPr="00CB10FA" w:rsidRDefault="009B6CFC" w:rsidP="007253AC">
      <w:pPr>
        <w:pStyle w:val="KDPodnaslov2"/>
        <w:numPr>
          <w:ilvl w:val="1"/>
          <w:numId w:val="22"/>
        </w:numPr>
        <w:spacing w:before="0"/>
        <w:jc w:val="both"/>
        <w:rPr>
          <w:rFonts w:cs="Arial"/>
          <w:sz w:val="24"/>
          <w:szCs w:val="24"/>
        </w:rPr>
      </w:pPr>
      <w:bookmarkStart w:id="212" w:name="_Toc441651580"/>
      <w:bookmarkStart w:id="213" w:name="_Toc442559891"/>
      <w:r w:rsidRPr="00CB10FA">
        <w:rPr>
          <w:rFonts w:cs="Arial"/>
          <w:sz w:val="24"/>
          <w:szCs w:val="24"/>
        </w:rPr>
        <w:t xml:space="preserve"> </w:t>
      </w:r>
      <w:r w:rsidR="00973E06" w:rsidRPr="00CB10FA">
        <w:rPr>
          <w:rFonts w:cs="Arial"/>
          <w:sz w:val="24"/>
          <w:szCs w:val="24"/>
        </w:rPr>
        <w:t xml:space="preserve">   </w:t>
      </w:r>
      <w:r w:rsidR="003C4E60" w:rsidRPr="00CB10FA">
        <w:rPr>
          <w:rFonts w:cs="Arial"/>
          <w:sz w:val="24"/>
          <w:szCs w:val="24"/>
        </w:rPr>
        <w:t>Подношење и</w:t>
      </w:r>
      <w:r w:rsidR="008D2B23" w:rsidRPr="00CB10FA">
        <w:rPr>
          <w:rFonts w:cs="Arial"/>
          <w:sz w:val="24"/>
          <w:szCs w:val="24"/>
        </w:rPr>
        <w:t xml:space="preserve"> отварање понуда</w:t>
      </w:r>
      <w:bookmarkEnd w:id="212"/>
      <w:bookmarkEnd w:id="213"/>
    </w:p>
    <w:p w:rsidR="00FC355A" w:rsidRPr="00CB10FA" w:rsidRDefault="00FC355A" w:rsidP="008D2B23">
      <w:pPr>
        <w:pStyle w:val="KDParagraf"/>
        <w:spacing w:before="0"/>
        <w:rPr>
          <w:rFonts w:cs="Arial"/>
          <w:sz w:val="24"/>
          <w:szCs w:val="24"/>
          <w:lang w:val="sr-Cyrl-CS"/>
        </w:rPr>
      </w:pPr>
      <w:r w:rsidRPr="00CB10FA">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B10FA">
        <w:rPr>
          <w:rFonts w:cs="Arial"/>
          <w:sz w:val="24"/>
          <w:szCs w:val="24"/>
        </w:rPr>
        <w:t>е</w:t>
      </w:r>
      <w:r w:rsidRPr="00CB10FA">
        <w:rPr>
          <w:rFonts w:cs="Arial"/>
          <w:sz w:val="24"/>
          <w:szCs w:val="24"/>
          <w:lang w:val="sr-Cyrl-CS"/>
        </w:rPr>
        <w:t>.</w:t>
      </w:r>
    </w:p>
    <w:p w:rsidR="00FC355A" w:rsidRPr="00CB10FA" w:rsidRDefault="008D2B23" w:rsidP="00FC355A">
      <w:pPr>
        <w:pStyle w:val="KDParagraf"/>
        <w:spacing w:before="0"/>
        <w:rPr>
          <w:rFonts w:cs="Arial"/>
          <w:sz w:val="24"/>
          <w:szCs w:val="24"/>
          <w:lang w:val="sr-Cyrl-CS"/>
        </w:rPr>
      </w:pPr>
      <w:r w:rsidRPr="00CB10FA">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CB10FA" w:rsidRDefault="00FC355A" w:rsidP="008D2B23">
      <w:pPr>
        <w:pStyle w:val="KDParagraf"/>
        <w:spacing w:before="0"/>
        <w:rPr>
          <w:rFonts w:cs="Arial"/>
          <w:sz w:val="24"/>
          <w:szCs w:val="24"/>
        </w:rPr>
      </w:pPr>
      <w:r w:rsidRPr="00CB10FA">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CB10FA">
        <w:rPr>
          <w:rFonts w:cs="Arial"/>
          <w:sz w:val="24"/>
          <w:szCs w:val="24"/>
        </w:rPr>
        <w:t xml:space="preserve"> </w:t>
      </w:r>
      <w:r w:rsidR="006D6482" w:rsidRPr="00CB10FA">
        <w:rPr>
          <w:rFonts w:cs="Arial"/>
          <w:sz w:val="24"/>
          <w:szCs w:val="24"/>
        </w:rPr>
        <w:t>Балканска бр.13</w:t>
      </w:r>
      <w:r w:rsidR="003C4E60" w:rsidRPr="00CB10FA">
        <w:rPr>
          <w:rFonts w:cs="Arial"/>
          <w:sz w:val="24"/>
          <w:szCs w:val="24"/>
        </w:rPr>
        <w:t>.</w:t>
      </w:r>
    </w:p>
    <w:p w:rsidR="008D2B23" w:rsidRPr="00CB10FA" w:rsidRDefault="008D2B23" w:rsidP="008D2B23">
      <w:pPr>
        <w:pStyle w:val="KDParagraf"/>
        <w:spacing w:before="0"/>
        <w:rPr>
          <w:rFonts w:cs="Arial"/>
          <w:sz w:val="24"/>
          <w:szCs w:val="24"/>
        </w:rPr>
      </w:pPr>
      <w:r w:rsidRPr="00CB10FA">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CB10FA">
        <w:rPr>
          <w:rFonts w:cs="Arial"/>
          <w:sz w:val="24"/>
          <w:szCs w:val="24"/>
        </w:rPr>
        <w:t xml:space="preserve"> </w:t>
      </w:r>
      <w:r w:rsidRPr="00CB10FA">
        <w:rPr>
          <w:rFonts w:cs="Arial"/>
          <w:sz w:val="24"/>
          <w:szCs w:val="24"/>
        </w:rPr>
        <w:t xml:space="preserve">за учествовање у овом поступку, </w:t>
      </w:r>
      <w:r w:rsidR="009B6CFC" w:rsidRPr="00CB10FA">
        <w:rPr>
          <w:rFonts w:cs="Arial"/>
          <w:sz w:val="24"/>
          <w:szCs w:val="24"/>
        </w:rPr>
        <w:t xml:space="preserve">(пожељно је да буде </w:t>
      </w:r>
      <w:r w:rsidRPr="00CB10FA">
        <w:rPr>
          <w:rFonts w:cs="Arial"/>
          <w:sz w:val="24"/>
          <w:szCs w:val="24"/>
        </w:rPr>
        <w:t>издато на м</w:t>
      </w:r>
      <w:r w:rsidR="00EF4665" w:rsidRPr="00CB10FA">
        <w:rPr>
          <w:rFonts w:cs="Arial"/>
          <w:sz w:val="24"/>
          <w:szCs w:val="24"/>
        </w:rPr>
        <w:t xml:space="preserve">еморандуму понуђача), </w:t>
      </w:r>
      <w:r w:rsidR="009B6CFC" w:rsidRPr="00CB10FA">
        <w:rPr>
          <w:rFonts w:cs="Arial"/>
          <w:sz w:val="24"/>
          <w:szCs w:val="24"/>
        </w:rPr>
        <w:t xml:space="preserve">заведено </w:t>
      </w:r>
      <w:r w:rsidRPr="00CB10FA">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CB10FA" w:rsidRDefault="008D2B23" w:rsidP="008D2B23">
      <w:pPr>
        <w:pStyle w:val="KDParagraf"/>
        <w:spacing w:before="0"/>
        <w:rPr>
          <w:rFonts w:cs="Arial"/>
          <w:sz w:val="24"/>
          <w:szCs w:val="24"/>
        </w:rPr>
      </w:pPr>
      <w:r w:rsidRPr="00CB10FA">
        <w:rPr>
          <w:rFonts w:cs="Arial"/>
          <w:sz w:val="24"/>
          <w:szCs w:val="24"/>
        </w:rPr>
        <w:t>Комисија за јавну набавку води записник о отварању понуда у који се уносе подаци у складу са Законом.</w:t>
      </w:r>
    </w:p>
    <w:p w:rsidR="008D2B23" w:rsidRPr="00CB10FA" w:rsidRDefault="008D2B23" w:rsidP="008D2B23">
      <w:pPr>
        <w:pStyle w:val="KDParagraf"/>
        <w:spacing w:before="0"/>
        <w:rPr>
          <w:rFonts w:cs="Arial"/>
          <w:sz w:val="24"/>
          <w:szCs w:val="24"/>
        </w:rPr>
      </w:pPr>
      <w:r w:rsidRPr="00CB10FA">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CB10FA" w:rsidRDefault="008D2B23" w:rsidP="008D2B23">
      <w:pPr>
        <w:pStyle w:val="KDParagraf"/>
        <w:spacing w:before="0"/>
        <w:rPr>
          <w:rFonts w:cs="Arial"/>
          <w:sz w:val="24"/>
          <w:szCs w:val="24"/>
        </w:rPr>
      </w:pPr>
      <w:r w:rsidRPr="00CB10FA">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CB10FA" w:rsidRDefault="008D2B23" w:rsidP="008D2B23">
      <w:pPr>
        <w:pStyle w:val="KDParagraf"/>
        <w:spacing w:before="0"/>
        <w:rPr>
          <w:rFonts w:cs="Arial"/>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4" w:name="_Toc441651581"/>
      <w:bookmarkStart w:id="215" w:name="_Toc442559892"/>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Начин подношења понуде</w:t>
      </w:r>
      <w:bookmarkEnd w:id="214"/>
      <w:bookmarkEnd w:id="215"/>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може поднети само једну понуду.</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Понуду може поднети понуђач самостално, група понуђача, као и понуђач са подизвођачем.</w:t>
      </w:r>
    </w:p>
    <w:p w:rsidR="008D2B23" w:rsidRPr="00CB10FA" w:rsidRDefault="008D2B23" w:rsidP="008D2B23">
      <w:pPr>
        <w:pStyle w:val="KDParagraf"/>
        <w:spacing w:before="0"/>
        <w:rPr>
          <w:rFonts w:cs="Arial"/>
          <w:sz w:val="24"/>
          <w:szCs w:val="24"/>
        </w:rPr>
      </w:pPr>
      <w:r w:rsidRPr="00CB10FA">
        <w:rPr>
          <w:rFonts w:cs="Arial"/>
          <w:sz w:val="24"/>
          <w:szCs w:val="24"/>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CB10FA" w:rsidRDefault="008D2B23" w:rsidP="008D2B23">
      <w:pPr>
        <w:pStyle w:val="KDParagraf"/>
        <w:spacing w:before="0"/>
        <w:rPr>
          <w:rFonts w:cs="Arial"/>
          <w:sz w:val="24"/>
          <w:szCs w:val="24"/>
        </w:rPr>
      </w:pPr>
      <w:r w:rsidRPr="00CB10FA">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CB10FA" w:rsidRDefault="008D2B23" w:rsidP="008D2B23">
      <w:pPr>
        <w:pStyle w:val="KDParagraf"/>
        <w:spacing w:before="0"/>
        <w:rPr>
          <w:rFonts w:cs="Arial"/>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6" w:name="_Toc441651582"/>
      <w:bookmarkStart w:id="217" w:name="_Toc442559893"/>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Измена, допуна и опозив понуде</w:t>
      </w:r>
      <w:bookmarkEnd w:id="216"/>
      <w:bookmarkEnd w:id="217"/>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908B3">
        <w:rPr>
          <w:rFonts w:cs="Arial"/>
          <w:sz w:val="24"/>
          <w:szCs w:val="24"/>
          <w:lang w:val="ru-RU"/>
        </w:rPr>
        <w:t xml:space="preserve">Лабораторијска </w:t>
      </w:r>
      <w:r w:rsidR="00E35EB7">
        <w:rPr>
          <w:rFonts w:cs="Arial"/>
          <w:sz w:val="24"/>
          <w:szCs w:val="24"/>
          <w:lang w:val="ru-RU"/>
        </w:rPr>
        <w:t xml:space="preserve"> испитивања</w:t>
      </w:r>
      <w:r w:rsidRPr="00CB10FA">
        <w:rPr>
          <w:rFonts w:cs="Arial"/>
          <w:sz w:val="24"/>
          <w:szCs w:val="24"/>
          <w:lang w:val="ru-RU"/>
        </w:rPr>
        <w:t xml:space="preserve"> - Јавна набавка број </w:t>
      </w:r>
      <w:r w:rsidR="008908B3">
        <w:rPr>
          <w:rFonts w:cs="Arial"/>
          <w:sz w:val="24"/>
          <w:szCs w:val="24"/>
          <w:lang w:val="ru-RU"/>
        </w:rPr>
        <w:t>ЈН/3100/1066/2017</w:t>
      </w:r>
      <w:r w:rsidRPr="00CB10FA">
        <w:rPr>
          <w:rFonts w:cs="Arial"/>
          <w:sz w:val="24"/>
          <w:szCs w:val="24"/>
          <w:lang w:val="ru-RU"/>
        </w:rPr>
        <w:t xml:space="preserve"> – НЕ ОТВАРАТИ“.</w:t>
      </w:r>
    </w:p>
    <w:p w:rsidR="008D2B23" w:rsidRPr="00CB10FA" w:rsidRDefault="008D2B23" w:rsidP="008D2B23">
      <w:pPr>
        <w:pStyle w:val="KDParagraf"/>
        <w:spacing w:before="0"/>
        <w:rPr>
          <w:rFonts w:cs="Arial"/>
          <w:sz w:val="24"/>
          <w:szCs w:val="24"/>
        </w:rPr>
      </w:pPr>
      <w:r w:rsidRPr="00CB10FA">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CB10FA">
        <w:rPr>
          <w:rFonts w:cs="Arial"/>
          <w:sz w:val="24"/>
          <w:szCs w:val="24"/>
        </w:rPr>
        <w:t>,измена</w:t>
      </w:r>
      <w:proofErr w:type="gramEnd"/>
      <w:r w:rsidRPr="00CB10FA">
        <w:rPr>
          <w:rFonts w:cs="Arial"/>
          <w:sz w:val="24"/>
          <w:szCs w:val="24"/>
        </w:rPr>
        <w:t xml:space="preserve"> или допуна односи.</w:t>
      </w:r>
    </w:p>
    <w:p w:rsidR="008D2B23" w:rsidRPr="00CB10FA" w:rsidRDefault="008D2B23" w:rsidP="008D2B23">
      <w:pPr>
        <w:pStyle w:val="KDParagraf"/>
        <w:spacing w:before="0"/>
        <w:rPr>
          <w:rFonts w:cs="Arial"/>
          <w:sz w:val="24"/>
          <w:szCs w:val="24"/>
        </w:rPr>
      </w:pPr>
      <w:r w:rsidRPr="00CB10FA">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proofErr w:type="gramStart"/>
      <w:r w:rsidR="008908B3">
        <w:rPr>
          <w:rFonts w:cs="Arial"/>
          <w:sz w:val="24"/>
          <w:szCs w:val="24"/>
          <w:lang w:val="sr-Cyrl-RS"/>
        </w:rPr>
        <w:t xml:space="preserve">Лабораторијска </w:t>
      </w:r>
      <w:r w:rsidR="00E35EB7">
        <w:rPr>
          <w:rFonts w:cs="Arial"/>
          <w:sz w:val="24"/>
          <w:szCs w:val="24"/>
          <w:lang w:val="ru-RU"/>
        </w:rPr>
        <w:t xml:space="preserve"> испитивања</w:t>
      </w:r>
      <w:proofErr w:type="gramEnd"/>
      <w:r w:rsidR="006D6482" w:rsidRPr="00CB10FA">
        <w:rPr>
          <w:rFonts w:cs="Arial"/>
          <w:sz w:val="24"/>
          <w:szCs w:val="24"/>
          <w:lang w:val="ru-RU"/>
        </w:rPr>
        <w:t xml:space="preserve"> - Јавна набавка број </w:t>
      </w:r>
      <w:r w:rsidR="008908B3">
        <w:rPr>
          <w:rFonts w:cs="Arial"/>
          <w:sz w:val="24"/>
          <w:szCs w:val="24"/>
          <w:lang w:val="ru-RU"/>
        </w:rPr>
        <w:t>ЈН/3100/1066/2017</w:t>
      </w:r>
      <w:r w:rsidR="006D6482" w:rsidRPr="00CB10FA">
        <w:rPr>
          <w:rFonts w:cs="Arial"/>
          <w:sz w:val="24"/>
          <w:szCs w:val="24"/>
          <w:lang w:val="ru-RU"/>
        </w:rPr>
        <w:t xml:space="preserve"> – НЕ ОТВАРАТИ</w:t>
      </w:r>
      <w:r w:rsidR="006D6482" w:rsidRPr="00CB10FA">
        <w:rPr>
          <w:rFonts w:cs="Arial"/>
          <w:sz w:val="24"/>
          <w:szCs w:val="24"/>
        </w:rPr>
        <w:t xml:space="preserve"> </w:t>
      </w:r>
      <w:r w:rsidRPr="00CB10FA">
        <w:rPr>
          <w:rFonts w:cs="Arial"/>
          <w:sz w:val="24"/>
          <w:szCs w:val="24"/>
        </w:rPr>
        <w:t>“.</w:t>
      </w:r>
    </w:p>
    <w:p w:rsidR="008D2B23" w:rsidRPr="00CB10FA" w:rsidRDefault="008D2B23" w:rsidP="008D2B23">
      <w:pPr>
        <w:pStyle w:val="KDParagraf"/>
        <w:spacing w:before="0"/>
        <w:rPr>
          <w:rFonts w:cs="Arial"/>
          <w:sz w:val="24"/>
          <w:szCs w:val="24"/>
        </w:rPr>
      </w:pPr>
      <w:r w:rsidRPr="00CB10F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CB10FA" w:rsidRDefault="00EA6178" w:rsidP="008D2B23">
      <w:pPr>
        <w:pStyle w:val="KDKomentar"/>
        <w:spacing w:before="0"/>
        <w:rPr>
          <w:rFonts w:cs="Arial"/>
          <w:i w:val="0"/>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8" w:name="_Toc441651583"/>
      <w:bookmarkStart w:id="219" w:name="_Toc442559894"/>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lang w:val="ru-RU"/>
        </w:rPr>
        <w:t>П</w:t>
      </w:r>
      <w:r w:rsidR="008D2B23" w:rsidRPr="00CB10FA">
        <w:rPr>
          <w:rFonts w:cs="Arial"/>
          <w:sz w:val="24"/>
          <w:szCs w:val="24"/>
        </w:rPr>
        <w:t>артије</w:t>
      </w:r>
      <w:bookmarkEnd w:id="218"/>
      <w:bookmarkEnd w:id="219"/>
    </w:p>
    <w:p w:rsidR="00FC355A" w:rsidRPr="00CB10FA" w:rsidRDefault="00FC355A" w:rsidP="00FC355A">
      <w:pPr>
        <w:pStyle w:val="KDParagraf"/>
        <w:spacing w:before="0"/>
        <w:rPr>
          <w:rFonts w:cs="Arial"/>
          <w:sz w:val="24"/>
          <w:szCs w:val="24"/>
        </w:rPr>
      </w:pPr>
      <w:r w:rsidRPr="00CB10FA">
        <w:rPr>
          <w:rFonts w:cs="Arial"/>
          <w:sz w:val="24"/>
          <w:szCs w:val="24"/>
        </w:rPr>
        <w:t>Набавка није обликована по партијама.</w:t>
      </w:r>
    </w:p>
    <w:p w:rsidR="008D2B23" w:rsidRPr="00CB10FA" w:rsidRDefault="008D2B23" w:rsidP="008D2B23">
      <w:pPr>
        <w:spacing w:before="0"/>
        <w:rPr>
          <w:rFonts w:cs="Arial"/>
          <w:color w:val="00B0F0"/>
          <w:sz w:val="24"/>
          <w:szCs w:val="24"/>
        </w:rPr>
      </w:pPr>
    </w:p>
    <w:p w:rsidR="008D2B23" w:rsidRPr="00CB10FA" w:rsidRDefault="00011DCA" w:rsidP="007253AC">
      <w:pPr>
        <w:pStyle w:val="KDPodnaslov2"/>
        <w:numPr>
          <w:ilvl w:val="1"/>
          <w:numId w:val="22"/>
        </w:numPr>
        <w:spacing w:before="0"/>
        <w:jc w:val="both"/>
        <w:rPr>
          <w:rFonts w:cs="Arial"/>
          <w:sz w:val="24"/>
          <w:szCs w:val="24"/>
        </w:rPr>
      </w:pPr>
      <w:bookmarkStart w:id="220" w:name="_Toc441651584"/>
      <w:bookmarkStart w:id="221" w:name="_Toc442559895"/>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Понуда са варијантама</w:t>
      </w:r>
      <w:bookmarkEnd w:id="220"/>
      <w:bookmarkEnd w:id="221"/>
    </w:p>
    <w:p w:rsidR="008D2B23" w:rsidRPr="00CB10FA" w:rsidRDefault="008D2B23" w:rsidP="008D2B23">
      <w:pPr>
        <w:tabs>
          <w:tab w:val="num" w:pos="993"/>
        </w:tabs>
        <w:spacing w:before="0"/>
        <w:rPr>
          <w:rFonts w:cs="Arial"/>
          <w:sz w:val="24"/>
          <w:szCs w:val="24"/>
          <w:lang w:val="ru-RU"/>
        </w:rPr>
      </w:pPr>
      <w:r w:rsidRPr="00CB10FA">
        <w:rPr>
          <w:rFonts w:cs="Arial"/>
          <w:sz w:val="24"/>
          <w:szCs w:val="24"/>
          <w:lang w:val="ru-RU"/>
        </w:rPr>
        <w:t>Понуда са варијантама није дозвољена.</w:t>
      </w:r>
    </w:p>
    <w:p w:rsidR="008D2B23" w:rsidRPr="00CB10FA" w:rsidRDefault="008D2B23" w:rsidP="008D2B23">
      <w:pPr>
        <w:tabs>
          <w:tab w:val="num" w:pos="993"/>
        </w:tabs>
        <w:spacing w:before="0"/>
        <w:rPr>
          <w:rFonts w:cs="Arial"/>
          <w:sz w:val="24"/>
          <w:szCs w:val="24"/>
          <w:lang w:val="ru-RU"/>
        </w:rPr>
      </w:pPr>
    </w:p>
    <w:p w:rsidR="008D2B23" w:rsidRPr="00CB10FA" w:rsidRDefault="00011DCA" w:rsidP="007253AC">
      <w:pPr>
        <w:pStyle w:val="KDPodnaslov2"/>
        <w:numPr>
          <w:ilvl w:val="1"/>
          <w:numId w:val="22"/>
        </w:numPr>
        <w:spacing w:before="0"/>
        <w:jc w:val="both"/>
        <w:rPr>
          <w:rFonts w:cs="Arial"/>
          <w:sz w:val="24"/>
          <w:szCs w:val="24"/>
        </w:rPr>
      </w:pPr>
      <w:bookmarkStart w:id="222" w:name="_Toc441651585"/>
      <w:bookmarkStart w:id="223" w:name="_Toc442559896"/>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Подношење понуде са подизвођачима</w:t>
      </w:r>
      <w:bookmarkEnd w:id="222"/>
      <w:bookmarkEnd w:id="223"/>
    </w:p>
    <w:p w:rsidR="00EE070C" w:rsidRPr="00CB10FA" w:rsidRDefault="00EE070C" w:rsidP="00EE070C">
      <w:pPr>
        <w:pStyle w:val="KDParagraf"/>
        <w:spacing w:before="0"/>
        <w:rPr>
          <w:rFonts w:cs="Arial"/>
          <w:sz w:val="24"/>
          <w:szCs w:val="24"/>
        </w:rPr>
      </w:pPr>
      <w:r w:rsidRPr="00CB10F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B10FA" w:rsidRDefault="00EE070C" w:rsidP="00EE070C">
      <w:pPr>
        <w:pStyle w:val="KDParagraf"/>
        <w:spacing w:before="0"/>
        <w:rPr>
          <w:rFonts w:cs="Arial"/>
          <w:sz w:val="24"/>
          <w:szCs w:val="24"/>
        </w:rPr>
      </w:pPr>
      <w:r w:rsidRPr="00CB10FA">
        <w:rPr>
          <w:rFonts w:cs="Arial"/>
          <w:sz w:val="24"/>
          <w:szCs w:val="24"/>
        </w:rPr>
        <w:t xml:space="preserve">- </w:t>
      </w:r>
      <w:proofErr w:type="gramStart"/>
      <w:r w:rsidRPr="00CB10FA">
        <w:rPr>
          <w:rFonts w:cs="Arial"/>
          <w:sz w:val="24"/>
          <w:szCs w:val="24"/>
        </w:rPr>
        <w:t>назив</w:t>
      </w:r>
      <w:proofErr w:type="gramEnd"/>
      <w:r w:rsidRPr="00CB10FA">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CB10FA" w:rsidRDefault="00EE070C" w:rsidP="00EE070C">
      <w:pPr>
        <w:pStyle w:val="KDParagraf"/>
        <w:spacing w:before="0"/>
        <w:rPr>
          <w:rFonts w:cs="Arial"/>
          <w:sz w:val="24"/>
          <w:szCs w:val="24"/>
        </w:rPr>
      </w:pPr>
      <w:r w:rsidRPr="00CB10FA">
        <w:rPr>
          <w:rFonts w:cs="Arial"/>
          <w:sz w:val="24"/>
          <w:szCs w:val="24"/>
        </w:rPr>
        <w:t xml:space="preserve">- </w:t>
      </w:r>
      <w:proofErr w:type="gramStart"/>
      <w:r w:rsidRPr="00CB10FA">
        <w:rPr>
          <w:rFonts w:cs="Arial"/>
          <w:sz w:val="24"/>
          <w:szCs w:val="24"/>
        </w:rPr>
        <w:t>проценат</w:t>
      </w:r>
      <w:proofErr w:type="gramEnd"/>
      <w:r w:rsidRPr="00CB10FA">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CB10FA" w:rsidRDefault="00EE070C" w:rsidP="00EE070C">
      <w:pPr>
        <w:pStyle w:val="KDParagraf"/>
        <w:spacing w:before="0"/>
        <w:rPr>
          <w:rFonts w:cs="Arial"/>
          <w:sz w:val="24"/>
          <w:szCs w:val="24"/>
        </w:rPr>
      </w:pPr>
      <w:r w:rsidRPr="00CB10F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Pr="00CB10FA" w:rsidRDefault="00EE070C" w:rsidP="008D2B23">
      <w:pPr>
        <w:pStyle w:val="KDParagraf"/>
        <w:spacing w:before="0"/>
        <w:rPr>
          <w:rFonts w:cs="Arial"/>
          <w:sz w:val="24"/>
          <w:szCs w:val="24"/>
        </w:rPr>
      </w:pPr>
      <w:r w:rsidRPr="00CB10FA">
        <w:rPr>
          <w:rFonts w:cs="Arial"/>
          <w:sz w:val="24"/>
          <w:szCs w:val="24"/>
        </w:rPr>
        <w:t xml:space="preserve">Обавеза понуђача је да за </w:t>
      </w:r>
      <w:r w:rsidR="008D2B23" w:rsidRPr="00CB10FA">
        <w:rPr>
          <w:rFonts w:cs="Arial"/>
          <w:sz w:val="24"/>
          <w:szCs w:val="24"/>
        </w:rPr>
        <w:t>подизвођач</w:t>
      </w:r>
      <w:r w:rsidRPr="00CB10FA">
        <w:rPr>
          <w:rFonts w:cs="Arial"/>
          <w:sz w:val="24"/>
          <w:szCs w:val="24"/>
        </w:rPr>
        <w:t>а достави доказе о испуњености</w:t>
      </w:r>
      <w:r w:rsidR="008D2B23" w:rsidRPr="00CB10FA">
        <w:rPr>
          <w:rFonts w:cs="Arial"/>
          <w:sz w:val="24"/>
          <w:szCs w:val="24"/>
        </w:rPr>
        <w:t xml:space="preserve"> обавезн</w:t>
      </w:r>
      <w:r w:rsidRPr="00CB10FA">
        <w:rPr>
          <w:rFonts w:cs="Arial"/>
          <w:sz w:val="24"/>
          <w:szCs w:val="24"/>
        </w:rPr>
        <w:t>их</w:t>
      </w:r>
      <w:r w:rsidR="008D2B23" w:rsidRPr="00CB10FA">
        <w:rPr>
          <w:rFonts w:cs="Arial"/>
          <w:sz w:val="24"/>
          <w:szCs w:val="24"/>
        </w:rPr>
        <w:t xml:space="preserve"> услов</w:t>
      </w:r>
      <w:r w:rsidRPr="00CB10FA">
        <w:rPr>
          <w:rFonts w:cs="Arial"/>
          <w:sz w:val="24"/>
          <w:szCs w:val="24"/>
        </w:rPr>
        <w:t>а</w:t>
      </w:r>
      <w:r w:rsidR="008D2B23" w:rsidRPr="00CB10FA">
        <w:rPr>
          <w:rFonts w:cs="Arial"/>
          <w:sz w:val="24"/>
          <w:szCs w:val="24"/>
        </w:rPr>
        <w:t xml:space="preserve"> из члана 75. </w:t>
      </w:r>
      <w:proofErr w:type="gramStart"/>
      <w:r w:rsidR="008D2B23" w:rsidRPr="00CB10FA">
        <w:rPr>
          <w:rFonts w:cs="Arial"/>
          <w:sz w:val="24"/>
          <w:szCs w:val="24"/>
        </w:rPr>
        <w:t>став</w:t>
      </w:r>
      <w:proofErr w:type="gramEnd"/>
      <w:r w:rsidR="008D2B23" w:rsidRPr="00CB10FA">
        <w:rPr>
          <w:rFonts w:cs="Arial"/>
          <w:sz w:val="24"/>
          <w:szCs w:val="24"/>
        </w:rPr>
        <w:t xml:space="preserve"> 1. </w:t>
      </w:r>
      <w:proofErr w:type="gramStart"/>
      <w:r w:rsidR="008D2B23" w:rsidRPr="00CB10FA">
        <w:rPr>
          <w:rFonts w:cs="Arial"/>
          <w:sz w:val="24"/>
          <w:szCs w:val="24"/>
        </w:rPr>
        <w:t>тачка</w:t>
      </w:r>
      <w:proofErr w:type="gramEnd"/>
      <w:r w:rsidR="008D2B23" w:rsidRPr="00CB10FA">
        <w:rPr>
          <w:rFonts w:cs="Arial"/>
          <w:sz w:val="24"/>
          <w:szCs w:val="24"/>
        </w:rPr>
        <w:t xml:space="preserve"> 1), 2) и 4) Закона</w:t>
      </w:r>
      <w:r w:rsidRPr="00CB10FA">
        <w:rPr>
          <w:rFonts w:cs="Arial"/>
          <w:sz w:val="24"/>
          <w:szCs w:val="24"/>
        </w:rPr>
        <w:t xml:space="preserve"> </w:t>
      </w:r>
      <w:r w:rsidR="008D2B23" w:rsidRPr="00CB10FA">
        <w:rPr>
          <w:rFonts w:cs="Arial"/>
          <w:sz w:val="24"/>
          <w:szCs w:val="24"/>
        </w:rPr>
        <w:t>наведен</w:t>
      </w:r>
      <w:r w:rsidRPr="00CB10FA">
        <w:rPr>
          <w:rFonts w:cs="Arial"/>
          <w:sz w:val="24"/>
          <w:szCs w:val="24"/>
        </w:rPr>
        <w:t>их</w:t>
      </w:r>
      <w:r w:rsidR="008D2B23" w:rsidRPr="00CB10FA">
        <w:rPr>
          <w:rFonts w:cs="Arial"/>
          <w:sz w:val="24"/>
          <w:szCs w:val="24"/>
        </w:rPr>
        <w:t xml:space="preserve"> у одељку Услови за учешће из члана 75. </w:t>
      </w:r>
      <w:proofErr w:type="gramStart"/>
      <w:r w:rsidR="008D2B23" w:rsidRPr="00CB10FA">
        <w:rPr>
          <w:rFonts w:cs="Arial"/>
          <w:sz w:val="24"/>
          <w:szCs w:val="24"/>
        </w:rPr>
        <w:t>и</w:t>
      </w:r>
      <w:proofErr w:type="gramEnd"/>
      <w:r w:rsidR="008D2B23" w:rsidRPr="00CB10FA">
        <w:rPr>
          <w:rFonts w:cs="Arial"/>
          <w:sz w:val="24"/>
          <w:szCs w:val="24"/>
        </w:rPr>
        <w:t xml:space="preserve"> 76. Закона и Упутство како се доказује испуњеност тих услова</w:t>
      </w:r>
      <w:r w:rsidR="006D6482" w:rsidRPr="00CB10FA">
        <w:rPr>
          <w:rFonts w:cs="Arial"/>
          <w:sz w:val="24"/>
          <w:szCs w:val="24"/>
        </w:rPr>
        <w:t>.</w:t>
      </w:r>
    </w:p>
    <w:p w:rsidR="008D2B23" w:rsidRPr="00CB10FA" w:rsidRDefault="008D2B23" w:rsidP="008D2B23">
      <w:pPr>
        <w:pStyle w:val="KDParagraf"/>
        <w:spacing w:before="0"/>
        <w:rPr>
          <w:rFonts w:cs="Arial"/>
          <w:sz w:val="24"/>
          <w:szCs w:val="24"/>
        </w:rPr>
      </w:pPr>
      <w:r w:rsidRPr="00CB10FA">
        <w:rPr>
          <w:rFonts w:cs="Arial"/>
          <w:sz w:val="24"/>
          <w:szCs w:val="24"/>
        </w:rPr>
        <w:lastRenderedPageBreak/>
        <w:t>Додатне услове понуђач испуњава самостално, без обзира на агажовање подизвођача.</w:t>
      </w:r>
    </w:p>
    <w:p w:rsidR="008D2B23" w:rsidRPr="00CB10FA" w:rsidRDefault="008D2B23" w:rsidP="008D2B23">
      <w:pPr>
        <w:pStyle w:val="KDParagraf"/>
        <w:spacing w:before="0"/>
        <w:rPr>
          <w:rFonts w:cs="Arial"/>
          <w:sz w:val="24"/>
          <w:szCs w:val="24"/>
        </w:rPr>
      </w:pPr>
      <w:r w:rsidRPr="00CB10FA">
        <w:rPr>
          <w:rFonts w:cs="Arial"/>
          <w:sz w:val="24"/>
          <w:szCs w:val="24"/>
        </w:rPr>
        <w:t xml:space="preserve">Све обрасце у понуди потписује и оверава понуђач, изузев </w:t>
      </w:r>
      <w:r w:rsidR="00EE070C" w:rsidRPr="00CB10FA">
        <w:rPr>
          <w:rFonts w:cs="Arial"/>
          <w:sz w:val="24"/>
          <w:szCs w:val="24"/>
        </w:rPr>
        <w:t>образаца под пуном материјалном и кривичном одговорношћу</w:t>
      </w:r>
      <w:proofErr w:type="gramStart"/>
      <w:r w:rsidR="00EE070C" w:rsidRPr="00CB10FA">
        <w:rPr>
          <w:rFonts w:cs="Arial"/>
          <w:sz w:val="24"/>
          <w:szCs w:val="24"/>
        </w:rPr>
        <w:t>,</w:t>
      </w:r>
      <w:r w:rsidRPr="00CB10FA">
        <w:rPr>
          <w:rFonts w:cs="Arial"/>
          <w:sz w:val="24"/>
          <w:szCs w:val="24"/>
        </w:rPr>
        <w:t>које</w:t>
      </w:r>
      <w:proofErr w:type="gramEnd"/>
      <w:r w:rsidRPr="00CB10FA">
        <w:rPr>
          <w:rFonts w:cs="Arial"/>
          <w:sz w:val="24"/>
          <w:szCs w:val="24"/>
        </w:rPr>
        <w:t xml:space="preserve"> попуњава, потписује и оверава сваки подизвођач у своје име.</w:t>
      </w:r>
    </w:p>
    <w:p w:rsidR="008D2B23" w:rsidRPr="00CB10FA" w:rsidRDefault="008D2B23" w:rsidP="008D2B23">
      <w:pPr>
        <w:pStyle w:val="KDParagraf"/>
        <w:spacing w:before="0"/>
        <w:rPr>
          <w:rFonts w:cs="Arial"/>
          <w:sz w:val="24"/>
          <w:szCs w:val="24"/>
        </w:rPr>
      </w:pPr>
      <w:r w:rsidRPr="00CB10F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CB10FA" w:rsidRDefault="00011DCA" w:rsidP="00011DCA">
      <w:pPr>
        <w:pStyle w:val="KDParagraf"/>
        <w:spacing w:before="0"/>
        <w:rPr>
          <w:rFonts w:cs="Arial"/>
          <w:sz w:val="24"/>
          <w:szCs w:val="24"/>
        </w:rPr>
      </w:pPr>
      <w:r w:rsidRPr="00CB10F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CB10FA">
        <w:rPr>
          <w:rFonts w:cs="Arial"/>
          <w:sz w:val="24"/>
          <w:szCs w:val="24"/>
        </w:rPr>
        <w:t>обавеза ,</w:t>
      </w:r>
      <w:proofErr w:type="gramEnd"/>
      <w:r w:rsidRPr="00CB10FA">
        <w:rPr>
          <w:rFonts w:cs="Arial"/>
          <w:sz w:val="24"/>
          <w:szCs w:val="24"/>
        </w:rPr>
        <w:t xml:space="preserve"> без обзира на број подизвођача.</w:t>
      </w:r>
    </w:p>
    <w:p w:rsidR="008D2B23" w:rsidRPr="00CB10FA" w:rsidRDefault="008D2B23" w:rsidP="008D2B23">
      <w:pPr>
        <w:pStyle w:val="KDParagraf"/>
        <w:spacing w:before="0"/>
        <w:rPr>
          <w:rFonts w:cs="Arial"/>
          <w:sz w:val="24"/>
          <w:szCs w:val="24"/>
          <w:lang w:bidi="en-US"/>
        </w:rPr>
      </w:pPr>
      <w:r w:rsidRPr="00CB10FA">
        <w:rPr>
          <w:rFonts w:cs="Arial"/>
          <w:sz w:val="24"/>
          <w:szCs w:val="24"/>
        </w:rPr>
        <w:t>Наручилац</w:t>
      </w:r>
      <w:r w:rsidRPr="00CB10FA">
        <w:rPr>
          <w:rFonts w:cs="Arial"/>
          <w:sz w:val="24"/>
          <w:szCs w:val="24"/>
          <w:lang w:bidi="en-US"/>
        </w:rPr>
        <w:t xml:space="preserve"> у овом поступку не предвиђа примену одредби става 9. </w:t>
      </w:r>
      <w:proofErr w:type="gramStart"/>
      <w:r w:rsidRPr="00CB10FA">
        <w:rPr>
          <w:rFonts w:cs="Arial"/>
          <w:sz w:val="24"/>
          <w:szCs w:val="24"/>
          <w:lang w:bidi="en-US"/>
        </w:rPr>
        <w:t>и</w:t>
      </w:r>
      <w:proofErr w:type="gramEnd"/>
      <w:r w:rsidRPr="00CB10FA">
        <w:rPr>
          <w:rFonts w:cs="Arial"/>
          <w:sz w:val="24"/>
          <w:szCs w:val="24"/>
          <w:lang w:bidi="en-US"/>
        </w:rPr>
        <w:t xml:space="preserve"> 10. </w:t>
      </w:r>
      <w:proofErr w:type="gramStart"/>
      <w:r w:rsidRPr="00CB10FA">
        <w:rPr>
          <w:rFonts w:cs="Arial"/>
          <w:sz w:val="24"/>
          <w:szCs w:val="24"/>
          <w:lang w:bidi="en-US"/>
        </w:rPr>
        <w:t>члана</w:t>
      </w:r>
      <w:proofErr w:type="gramEnd"/>
      <w:r w:rsidRPr="00CB10FA">
        <w:rPr>
          <w:rFonts w:cs="Arial"/>
          <w:sz w:val="24"/>
          <w:szCs w:val="24"/>
          <w:lang w:bidi="en-US"/>
        </w:rPr>
        <w:t xml:space="preserve"> 80. Закона.</w:t>
      </w:r>
    </w:p>
    <w:p w:rsidR="008D2B23" w:rsidRPr="00CB10FA" w:rsidRDefault="008D2B23" w:rsidP="008D2B23">
      <w:pPr>
        <w:pStyle w:val="KDParagraf"/>
        <w:spacing w:before="0"/>
        <w:rPr>
          <w:rFonts w:cs="Arial"/>
          <w:color w:val="00B0F0"/>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24" w:name="_Toc441651586"/>
      <w:bookmarkStart w:id="225" w:name="_Toc442559897"/>
      <w:r w:rsidRPr="00CB10FA">
        <w:rPr>
          <w:rFonts w:cs="Arial"/>
          <w:sz w:val="24"/>
          <w:szCs w:val="24"/>
        </w:rPr>
        <w:t>Подношење заједничке понуде</w:t>
      </w:r>
      <w:bookmarkEnd w:id="224"/>
      <w:bookmarkEnd w:id="225"/>
    </w:p>
    <w:p w:rsidR="008D2B23" w:rsidRPr="00CB10FA" w:rsidRDefault="008D2B23" w:rsidP="008D2B23">
      <w:pPr>
        <w:pStyle w:val="KDParagraf"/>
        <w:spacing w:before="0"/>
        <w:rPr>
          <w:rFonts w:cs="Arial"/>
          <w:sz w:val="24"/>
          <w:szCs w:val="24"/>
        </w:rPr>
      </w:pPr>
      <w:r w:rsidRPr="00CB10FA">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CB10FA">
        <w:rPr>
          <w:rFonts w:cs="Arial"/>
          <w:sz w:val="24"/>
          <w:szCs w:val="24"/>
        </w:rPr>
        <w:t>став</w:t>
      </w:r>
      <w:proofErr w:type="gramEnd"/>
      <w:r w:rsidRPr="00CB10FA">
        <w:rPr>
          <w:rFonts w:cs="Arial"/>
          <w:sz w:val="24"/>
          <w:szCs w:val="24"/>
        </w:rPr>
        <w:t xml:space="preserve"> 4. </w:t>
      </w:r>
      <w:proofErr w:type="gramStart"/>
      <w:r w:rsidRPr="00CB10FA">
        <w:rPr>
          <w:rFonts w:cs="Arial"/>
          <w:sz w:val="24"/>
          <w:szCs w:val="24"/>
        </w:rPr>
        <w:t>и</w:t>
      </w:r>
      <w:proofErr w:type="gramEnd"/>
      <w:r w:rsidRPr="00CB10FA">
        <w:rPr>
          <w:rFonts w:cs="Arial"/>
          <w:sz w:val="24"/>
          <w:szCs w:val="24"/>
        </w:rPr>
        <w:t xml:space="preserve"> 5.Закона</w:t>
      </w:r>
      <w:r w:rsidR="005B7AD1" w:rsidRPr="00CB10FA">
        <w:rPr>
          <w:rFonts w:cs="Arial"/>
          <w:sz w:val="24"/>
          <w:szCs w:val="24"/>
        </w:rPr>
        <w:t>,</w:t>
      </w:r>
      <w:r w:rsidRPr="00CB10FA">
        <w:rPr>
          <w:rFonts w:cs="Arial"/>
          <w:sz w:val="24"/>
          <w:szCs w:val="24"/>
        </w:rPr>
        <w:t xml:space="preserve"> и то: </w:t>
      </w:r>
    </w:p>
    <w:p w:rsidR="008D2B23" w:rsidRPr="00CB10FA" w:rsidRDefault="008D2B23" w:rsidP="008D2B23">
      <w:pPr>
        <w:pStyle w:val="KDNabrajanje"/>
        <w:spacing w:before="0"/>
        <w:rPr>
          <w:rFonts w:cs="Arial"/>
          <w:sz w:val="24"/>
          <w:szCs w:val="24"/>
        </w:rPr>
      </w:pPr>
      <w:r w:rsidRPr="00CB10FA">
        <w:rPr>
          <w:rFonts w:cs="Arial"/>
          <w:sz w:val="24"/>
          <w:szCs w:val="24"/>
          <w:lang w:val="sr-Cyrl-CS"/>
        </w:rPr>
        <w:t xml:space="preserve">податке о </w:t>
      </w:r>
      <w:r w:rsidRPr="00CB10FA">
        <w:rPr>
          <w:rFonts w:cs="Arial"/>
          <w:sz w:val="24"/>
          <w:szCs w:val="24"/>
        </w:rPr>
        <w:t xml:space="preserve">члану групе који ће бити </w:t>
      </w:r>
      <w:r w:rsidRPr="00CB10FA">
        <w:rPr>
          <w:rFonts w:cs="Arial"/>
          <w:sz w:val="24"/>
          <w:szCs w:val="24"/>
          <w:lang w:val="sr-Cyrl-CS"/>
        </w:rPr>
        <w:t>Н</w:t>
      </w:r>
      <w:r w:rsidRPr="00CB10FA">
        <w:rPr>
          <w:rFonts w:cs="Arial"/>
          <w:sz w:val="24"/>
          <w:szCs w:val="24"/>
        </w:rPr>
        <w:t xml:space="preserve">осилац посла, односно који ће поднети понуду и који ће заступати групу понуђача пред </w:t>
      </w:r>
      <w:r w:rsidRPr="00CB10FA">
        <w:rPr>
          <w:rFonts w:cs="Arial"/>
          <w:sz w:val="24"/>
          <w:szCs w:val="24"/>
          <w:lang w:val="sr-Cyrl-CS"/>
        </w:rPr>
        <w:t>Н</w:t>
      </w:r>
      <w:r w:rsidRPr="00CB10FA">
        <w:rPr>
          <w:rFonts w:cs="Arial"/>
          <w:sz w:val="24"/>
          <w:szCs w:val="24"/>
        </w:rPr>
        <w:t>аручиоцем;</w:t>
      </w:r>
    </w:p>
    <w:p w:rsidR="008D2B23" w:rsidRPr="00CB10FA" w:rsidRDefault="008D2B23" w:rsidP="008D2B23">
      <w:pPr>
        <w:pStyle w:val="KDNabrajanje"/>
        <w:spacing w:before="0"/>
        <w:rPr>
          <w:rFonts w:cs="Arial"/>
          <w:sz w:val="24"/>
          <w:szCs w:val="24"/>
        </w:rPr>
      </w:pPr>
      <w:r w:rsidRPr="00CB10FA">
        <w:rPr>
          <w:rFonts w:cs="Arial"/>
          <w:sz w:val="24"/>
          <w:szCs w:val="24"/>
        </w:rPr>
        <w:t>опис послова сваког од понуђача из групе понуђача у извршењу уговора.</w:t>
      </w:r>
    </w:p>
    <w:p w:rsidR="00011DCA" w:rsidRPr="00CB10FA" w:rsidRDefault="008D2B23" w:rsidP="008D2B23">
      <w:pPr>
        <w:pStyle w:val="KDParagraf"/>
        <w:spacing w:before="0"/>
        <w:rPr>
          <w:rFonts w:cs="Arial"/>
          <w:sz w:val="24"/>
          <w:szCs w:val="24"/>
        </w:rPr>
      </w:pPr>
      <w:r w:rsidRPr="00CB10FA">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CB10FA">
        <w:rPr>
          <w:rFonts w:cs="Arial"/>
          <w:sz w:val="24"/>
          <w:szCs w:val="24"/>
        </w:rPr>
        <w:t>став</w:t>
      </w:r>
      <w:proofErr w:type="gramEnd"/>
      <w:r w:rsidRPr="00CB10FA">
        <w:rPr>
          <w:rFonts w:cs="Arial"/>
          <w:sz w:val="24"/>
          <w:szCs w:val="24"/>
        </w:rPr>
        <w:t xml:space="preserve"> 1. </w:t>
      </w:r>
      <w:proofErr w:type="gramStart"/>
      <w:r w:rsidRPr="00CB10FA">
        <w:rPr>
          <w:rFonts w:cs="Arial"/>
          <w:sz w:val="24"/>
          <w:szCs w:val="24"/>
        </w:rPr>
        <w:t>тачка</w:t>
      </w:r>
      <w:proofErr w:type="gramEnd"/>
      <w:r w:rsidRPr="00CB10FA">
        <w:rPr>
          <w:rFonts w:cs="Arial"/>
          <w:sz w:val="24"/>
          <w:szCs w:val="24"/>
        </w:rPr>
        <w:t xml:space="preserve"> 1), 2) и 4) Закона, наведене у одељку Услови за учешће из члана 75. </w:t>
      </w:r>
      <w:proofErr w:type="gramStart"/>
      <w:r w:rsidRPr="00CB10FA">
        <w:rPr>
          <w:rFonts w:cs="Arial"/>
          <w:sz w:val="24"/>
          <w:szCs w:val="24"/>
        </w:rPr>
        <w:t>и</w:t>
      </w:r>
      <w:proofErr w:type="gramEnd"/>
      <w:r w:rsidRPr="00CB10FA">
        <w:rPr>
          <w:rFonts w:cs="Arial"/>
          <w:sz w:val="24"/>
          <w:szCs w:val="24"/>
        </w:rPr>
        <w:t xml:space="preserve"> 76. Закона и Упутство како се доказује испуњеност тих услова</w:t>
      </w:r>
      <w:r w:rsidR="00011DCA" w:rsidRPr="00CB10FA">
        <w:rPr>
          <w:rFonts w:cs="Arial"/>
          <w:color w:val="00B0F0"/>
          <w:sz w:val="24"/>
          <w:szCs w:val="24"/>
        </w:rPr>
        <w:t>.</w:t>
      </w:r>
      <w:r w:rsidRPr="00CB10FA">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CB10FA">
        <w:rPr>
          <w:rFonts w:cs="Arial"/>
          <w:sz w:val="24"/>
          <w:szCs w:val="24"/>
        </w:rPr>
        <w:t>.</w:t>
      </w:r>
    </w:p>
    <w:p w:rsidR="00011DCA" w:rsidRPr="00CB10FA" w:rsidRDefault="00011DCA" w:rsidP="008D2B23">
      <w:pPr>
        <w:pStyle w:val="KDParagraf"/>
        <w:spacing w:before="0"/>
        <w:rPr>
          <w:rFonts w:cs="Arial"/>
          <w:sz w:val="24"/>
          <w:szCs w:val="24"/>
        </w:rPr>
      </w:pPr>
      <w:r w:rsidRPr="00CB10FA">
        <w:rPr>
          <w:rFonts w:cs="Arial"/>
          <w:sz w:val="24"/>
          <w:szCs w:val="24"/>
        </w:rPr>
        <w:t xml:space="preserve">Услов из члана 75.став 1.тачка </w:t>
      </w:r>
      <w:proofErr w:type="gramStart"/>
      <w:r w:rsidRPr="00CB10FA">
        <w:rPr>
          <w:rFonts w:cs="Arial"/>
          <w:sz w:val="24"/>
          <w:szCs w:val="24"/>
        </w:rPr>
        <w:t>5.Закона ,</w:t>
      </w:r>
      <w:proofErr w:type="gramEnd"/>
      <w:r w:rsidRPr="00CB10FA">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FD7543" w:rsidRPr="00CB10FA" w:rsidRDefault="008D2B23" w:rsidP="008D2B23">
      <w:pPr>
        <w:pStyle w:val="KDParagraf"/>
        <w:spacing w:before="0"/>
        <w:rPr>
          <w:rFonts w:cs="Arial"/>
          <w:color w:val="00B0F0"/>
          <w:sz w:val="24"/>
          <w:szCs w:val="24"/>
          <w:lang w:bidi="en-US"/>
        </w:rPr>
      </w:pPr>
      <w:r w:rsidRPr="00CB10FA">
        <w:rPr>
          <w:rFonts w:cs="Arial"/>
          <w:sz w:val="24"/>
          <w:szCs w:val="24"/>
          <w:lang w:bidi="en-US"/>
        </w:rPr>
        <w:t xml:space="preserve">У случају заједничке понуде групе понуђача </w:t>
      </w:r>
      <w:r w:rsidR="00011DCA" w:rsidRPr="00CB10FA">
        <w:rPr>
          <w:rFonts w:cs="Arial"/>
          <w:sz w:val="24"/>
          <w:szCs w:val="24"/>
          <w:lang w:val="sr-Cyrl-CS" w:bidi="en-US"/>
        </w:rPr>
        <w:t xml:space="preserve">обрасце под пуном материјалном и кривичном одговорношћу </w:t>
      </w:r>
      <w:r w:rsidRPr="00CB10FA">
        <w:rPr>
          <w:rFonts w:cs="Arial"/>
          <w:sz w:val="24"/>
          <w:szCs w:val="24"/>
          <w:lang w:bidi="en-US"/>
        </w:rPr>
        <w:t>попуњава, потписује и оверава сваки члан групе понуђача у своје име</w:t>
      </w:r>
      <w:proofErr w:type="gramStart"/>
      <w:r w:rsidRPr="00CB10FA">
        <w:rPr>
          <w:rFonts w:cs="Arial"/>
          <w:sz w:val="24"/>
          <w:szCs w:val="24"/>
          <w:lang w:bidi="en-US"/>
        </w:rPr>
        <w:t>.</w:t>
      </w:r>
      <w:r w:rsidR="00B20A6C" w:rsidRPr="00CB10FA">
        <w:rPr>
          <w:rFonts w:cs="Arial"/>
          <w:sz w:val="24"/>
          <w:szCs w:val="24"/>
          <w:lang w:bidi="en-US"/>
        </w:rPr>
        <w:t>(</w:t>
      </w:r>
      <w:proofErr w:type="gramEnd"/>
      <w:r w:rsidR="00B20A6C" w:rsidRPr="00CB10FA">
        <w:rPr>
          <w:rFonts w:cs="Arial"/>
          <w:sz w:val="24"/>
          <w:szCs w:val="24"/>
          <w:lang w:bidi="en-US"/>
        </w:rPr>
        <w:t xml:space="preserve"> Образац Изјаве о независној понуди и Образац изјаве у складу са чланом 75. став 2. Закона)</w:t>
      </w:r>
      <w:r w:rsidR="00E16E04" w:rsidRPr="00CB10FA">
        <w:rPr>
          <w:rFonts w:cs="Arial"/>
          <w:sz w:val="24"/>
          <w:szCs w:val="24"/>
          <w:lang w:bidi="en-US"/>
        </w:rPr>
        <w:t>.</w:t>
      </w:r>
    </w:p>
    <w:p w:rsidR="008D2B23" w:rsidRPr="00CB10FA" w:rsidRDefault="00011DCA" w:rsidP="008D2B23">
      <w:pPr>
        <w:pStyle w:val="KDParagraf"/>
        <w:spacing w:before="0"/>
        <w:rPr>
          <w:rFonts w:cs="Arial"/>
          <w:sz w:val="24"/>
          <w:szCs w:val="24"/>
          <w:lang w:bidi="en-US"/>
        </w:rPr>
      </w:pPr>
      <w:r w:rsidRPr="00CB10FA">
        <w:rPr>
          <w:rFonts w:cs="Arial"/>
          <w:sz w:val="24"/>
          <w:szCs w:val="24"/>
          <w:lang w:bidi="en-US"/>
        </w:rPr>
        <w:t>Понуђачи из групе понуђача одговорају неограничено солидарно према наручиоцу.</w:t>
      </w:r>
    </w:p>
    <w:p w:rsidR="00011DCA" w:rsidRPr="00CB10FA" w:rsidRDefault="00011DCA" w:rsidP="008D2B23">
      <w:pPr>
        <w:pStyle w:val="KDParagraf"/>
        <w:spacing w:before="0"/>
        <w:rPr>
          <w:rFonts w:cs="Arial"/>
          <w:sz w:val="24"/>
          <w:szCs w:val="24"/>
          <w:lang w:bidi="en-US"/>
        </w:rPr>
      </w:pPr>
    </w:p>
    <w:p w:rsidR="002E2F11" w:rsidRPr="00BD539A" w:rsidRDefault="008D2B23" w:rsidP="002E2F11">
      <w:pPr>
        <w:pStyle w:val="KDPodnaslov2"/>
        <w:numPr>
          <w:ilvl w:val="1"/>
          <w:numId w:val="22"/>
        </w:numPr>
        <w:spacing w:before="0"/>
        <w:jc w:val="both"/>
        <w:rPr>
          <w:rFonts w:cs="Arial"/>
          <w:sz w:val="24"/>
          <w:szCs w:val="24"/>
        </w:rPr>
      </w:pPr>
      <w:bookmarkStart w:id="226" w:name="_Toc441651587"/>
      <w:bookmarkStart w:id="227" w:name="_Toc442559898"/>
      <w:r w:rsidRPr="00CB10FA">
        <w:rPr>
          <w:rFonts w:cs="Arial"/>
          <w:sz w:val="24"/>
          <w:szCs w:val="24"/>
        </w:rPr>
        <w:t>Понуђена цена</w:t>
      </w:r>
      <w:bookmarkEnd w:id="226"/>
      <w:bookmarkEnd w:id="227"/>
    </w:p>
    <w:p w:rsidR="00E250A2" w:rsidRPr="00CB10FA" w:rsidRDefault="00E250A2" w:rsidP="00E250A2">
      <w:pPr>
        <w:pStyle w:val="KDParagraf"/>
        <w:rPr>
          <w:rFonts w:cs="Arial"/>
          <w:sz w:val="24"/>
          <w:szCs w:val="24"/>
          <w:lang w:val="sr-Cyrl-CS"/>
        </w:rPr>
      </w:pPr>
      <w:r w:rsidRPr="00CB10FA">
        <w:rPr>
          <w:rFonts w:cs="Arial"/>
          <w:sz w:val="24"/>
          <w:szCs w:val="24"/>
          <w:lang w:val="sr-Cyrl-CS"/>
        </w:rPr>
        <w:t>Цена се исказује у динарима</w:t>
      </w:r>
      <w:r w:rsidR="00E031C2">
        <w:rPr>
          <w:rFonts w:cs="Arial"/>
          <w:sz w:val="24"/>
          <w:szCs w:val="24"/>
        </w:rPr>
        <w:t xml:space="preserve"> </w:t>
      </w:r>
      <w:r w:rsidR="00E031C2">
        <w:rPr>
          <w:rFonts w:cs="Arial"/>
          <w:sz w:val="24"/>
          <w:szCs w:val="24"/>
          <w:lang w:val="sr-Cyrl-RS"/>
        </w:rPr>
        <w:t xml:space="preserve">или </w:t>
      </w:r>
      <w:r w:rsidR="00A630EE" w:rsidRPr="00CB10FA">
        <w:rPr>
          <w:rFonts w:cs="Arial"/>
          <w:sz w:val="24"/>
          <w:szCs w:val="24"/>
        </w:rPr>
        <w:t>EUR</w:t>
      </w:r>
      <w:r w:rsidRPr="00CB10FA">
        <w:rPr>
          <w:rFonts w:cs="Arial"/>
          <w:sz w:val="24"/>
          <w:szCs w:val="24"/>
          <w:lang w:val="sr-Cyrl-CS"/>
        </w:rPr>
        <w:t>, без пореза на додату вредност.</w:t>
      </w:r>
    </w:p>
    <w:p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E13EF9" w:rsidRPr="00CB10FA" w:rsidRDefault="00E13EF9" w:rsidP="00E13EF9">
      <w:pPr>
        <w:tabs>
          <w:tab w:val="left" w:pos="567"/>
        </w:tabs>
        <w:spacing w:before="0"/>
        <w:rPr>
          <w:rFonts w:cs="Arial"/>
          <w:lang w:val="sr-Latn-RS"/>
        </w:rPr>
      </w:pPr>
    </w:p>
    <w:p w:rsidR="00E13EF9" w:rsidRPr="00CB10FA" w:rsidRDefault="00E13EF9" w:rsidP="00E13EF9">
      <w:pPr>
        <w:autoSpaceDE w:val="0"/>
        <w:autoSpaceDN w:val="0"/>
        <w:adjustRightInd w:val="0"/>
        <w:spacing w:before="0"/>
        <w:rPr>
          <w:rFonts w:cs="Arial"/>
          <w:sz w:val="24"/>
          <w:szCs w:val="24"/>
          <w:lang w:val="sr-Cyrl-RS"/>
        </w:rPr>
      </w:pPr>
      <w:r w:rsidRPr="00CB10FA">
        <w:rPr>
          <w:rFonts w:cs="Arial"/>
          <w:sz w:val="24"/>
          <w:szCs w:val="24"/>
          <w:lang w:val="sr-Cyrl-RS"/>
        </w:rPr>
        <w:lastRenderedPageBreak/>
        <w:t xml:space="preserve">Страни </w:t>
      </w:r>
      <w:r w:rsidRPr="00CB10FA">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13EF9" w:rsidRPr="00CB10FA" w:rsidRDefault="006677B3" w:rsidP="00E250A2">
      <w:pPr>
        <w:pStyle w:val="KDParagraf"/>
        <w:rPr>
          <w:rFonts w:cs="Arial"/>
          <w:sz w:val="24"/>
          <w:szCs w:val="24"/>
          <w:lang w:val="sr-Cyrl-CS"/>
        </w:rPr>
      </w:pPr>
      <w:r>
        <w:rPr>
          <w:rFonts w:cs="Arial"/>
          <w:sz w:val="24"/>
          <w:szCs w:val="24"/>
          <w:lang w:val="sr-Cyrl-CS"/>
        </w:rPr>
        <w:t>Домааћи Понуђач цену исказује у динарима.</w:t>
      </w:r>
    </w:p>
    <w:p w:rsidR="00E250A2" w:rsidRPr="00CB10FA" w:rsidRDefault="00E250A2" w:rsidP="00E250A2">
      <w:pPr>
        <w:pStyle w:val="KDParagraf"/>
        <w:rPr>
          <w:rFonts w:cs="Arial"/>
          <w:sz w:val="24"/>
          <w:szCs w:val="24"/>
        </w:rPr>
      </w:pPr>
      <w:r w:rsidRPr="00CB10FA">
        <w:rPr>
          <w:rFonts w:cs="Arial"/>
          <w:sz w:val="24"/>
          <w:szCs w:val="24"/>
          <w:lang w:val="sr-Cyrl-CS"/>
        </w:rPr>
        <w:t xml:space="preserve">Цена се даје на основу захтева датих у </w:t>
      </w:r>
      <w:r w:rsidRPr="00CB10FA">
        <w:rPr>
          <w:rFonts w:cs="Arial"/>
          <w:sz w:val="24"/>
          <w:szCs w:val="24"/>
        </w:rPr>
        <w:t>одељку</w:t>
      </w:r>
      <w:r w:rsidRPr="00CB10FA">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Обрасцу понуде треба исказати укупно понуђену цену. </w:t>
      </w:r>
    </w:p>
    <w:p w:rsidR="00E250A2" w:rsidRPr="00CB10FA" w:rsidRDefault="00E250A2" w:rsidP="00E250A2">
      <w:pPr>
        <w:pStyle w:val="KDParagraf"/>
        <w:rPr>
          <w:rFonts w:cs="Arial"/>
          <w:sz w:val="24"/>
          <w:szCs w:val="24"/>
          <w:lang w:val="sr-Latn-CS"/>
        </w:rPr>
      </w:pPr>
      <w:r w:rsidRPr="00CB10FA">
        <w:rPr>
          <w:rFonts w:cs="Arial"/>
          <w:sz w:val="24"/>
          <w:szCs w:val="24"/>
          <w:lang w:val="sr-Latn-CS"/>
        </w:rPr>
        <w:t xml:space="preserve">Понуђена цена мора да покрива и укључује све трошкове које </w:t>
      </w:r>
      <w:r w:rsidRPr="00CB10FA">
        <w:rPr>
          <w:rFonts w:cs="Arial"/>
          <w:sz w:val="24"/>
          <w:szCs w:val="24"/>
          <w:lang w:val="sr-Cyrl-CS"/>
        </w:rPr>
        <w:t>п</w:t>
      </w:r>
      <w:r w:rsidRPr="00CB10FA">
        <w:rPr>
          <w:rFonts w:cs="Arial"/>
          <w:sz w:val="24"/>
          <w:szCs w:val="24"/>
          <w:lang w:val="sr-Latn-CS"/>
        </w:rPr>
        <w:t xml:space="preserve">онуђач има у реализацији </w:t>
      </w:r>
      <w:r w:rsidRPr="00CB10FA">
        <w:rPr>
          <w:rFonts w:cs="Arial"/>
          <w:sz w:val="24"/>
          <w:szCs w:val="24"/>
        </w:rPr>
        <w:t>услуге</w:t>
      </w:r>
      <w:r w:rsidRPr="00CB10FA">
        <w:rPr>
          <w:rFonts w:cs="Arial"/>
          <w:sz w:val="24"/>
          <w:szCs w:val="24"/>
          <w:lang w:val="sr-Cyrl-CS"/>
        </w:rPr>
        <w:t>.</w:t>
      </w:r>
      <w:r w:rsidRPr="00CB10FA">
        <w:rPr>
          <w:rFonts w:cs="Arial"/>
          <w:sz w:val="24"/>
          <w:szCs w:val="24"/>
          <w:lang w:val="sr-Latn-CS"/>
        </w:rPr>
        <w:t xml:space="preserve"> </w:t>
      </w:r>
    </w:p>
    <w:p w:rsidR="00A630EE" w:rsidRPr="00CB10FA" w:rsidRDefault="00A630EE" w:rsidP="00A630EE">
      <w:pPr>
        <w:pStyle w:val="KDParagraf"/>
        <w:rPr>
          <w:rFonts w:cs="Arial"/>
          <w:sz w:val="24"/>
          <w:szCs w:val="24"/>
        </w:rPr>
      </w:pPr>
      <w:r w:rsidRPr="00CB10FA">
        <w:rPr>
          <w:rFonts w:cs="Arial"/>
          <w:sz w:val="24"/>
          <w:szCs w:val="24"/>
        </w:rPr>
        <w:t xml:space="preserve">У случају да је понуђач страно лице, плаћање неризденту Наручилац </w:t>
      </w:r>
      <w:proofErr w:type="gramStart"/>
      <w:r w:rsidRPr="00CB10FA">
        <w:rPr>
          <w:rFonts w:cs="Arial"/>
          <w:sz w:val="24"/>
          <w:szCs w:val="24"/>
        </w:rPr>
        <w:t>ће  извршити</w:t>
      </w:r>
      <w:proofErr w:type="gramEnd"/>
      <w:r w:rsidRPr="00CB10FA">
        <w:rPr>
          <w:rFonts w:cs="Arial"/>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E250A2" w:rsidRPr="00CB10FA" w:rsidRDefault="00E250A2" w:rsidP="00E250A2">
      <w:pPr>
        <w:pStyle w:val="KDParagraf"/>
        <w:rPr>
          <w:rFonts w:cs="Arial"/>
          <w:sz w:val="24"/>
          <w:szCs w:val="24"/>
          <w:lang w:val="sr-Cyrl-CS"/>
        </w:rPr>
      </w:pPr>
      <w:r w:rsidRPr="00CB10FA">
        <w:rPr>
          <w:rFonts w:cs="Arial"/>
          <w:sz w:val="24"/>
          <w:szCs w:val="24"/>
          <w:lang w:val="sr-Cyrl-CS"/>
        </w:rPr>
        <w:t>Ако је у понуди исказана неуобичајено ниска цена, Наручилац ће поступити у складу са чланом 92. Закона.</w:t>
      </w:r>
    </w:p>
    <w:p w:rsidR="00E250A2" w:rsidRPr="00CB10FA" w:rsidRDefault="00E250A2" w:rsidP="00E250A2">
      <w:pPr>
        <w:pStyle w:val="KDParagraf"/>
        <w:spacing w:before="0"/>
        <w:rPr>
          <w:rFonts w:cs="Arial"/>
          <w:sz w:val="24"/>
          <w:szCs w:val="24"/>
        </w:rPr>
      </w:pPr>
      <w:r w:rsidRPr="00CB10FA">
        <w:rPr>
          <w:rFonts w:cs="Arial"/>
          <w:sz w:val="24"/>
          <w:szCs w:val="24"/>
          <w:lang w:val="sr-Cyrl-CS"/>
        </w:rPr>
        <w:t>У предметној јавној набавци цена је предвиђена као критеријум за оцењивање понуда.</w:t>
      </w:r>
    </w:p>
    <w:p w:rsidR="00E250A2" w:rsidRPr="00CB10FA" w:rsidRDefault="00E250A2" w:rsidP="002E2F11">
      <w:pPr>
        <w:pStyle w:val="KDParagraf"/>
        <w:spacing w:before="0"/>
        <w:rPr>
          <w:rFonts w:cs="Arial"/>
          <w:color w:val="00B0F0"/>
          <w:sz w:val="24"/>
          <w:szCs w:val="24"/>
        </w:rPr>
      </w:pPr>
    </w:p>
    <w:p w:rsidR="0056571E" w:rsidRPr="00CB10FA" w:rsidRDefault="002E2F11" w:rsidP="007253AC">
      <w:pPr>
        <w:pStyle w:val="KDPodnaslov2"/>
        <w:numPr>
          <w:ilvl w:val="1"/>
          <w:numId w:val="22"/>
        </w:numPr>
        <w:spacing w:before="0"/>
        <w:jc w:val="both"/>
        <w:rPr>
          <w:rFonts w:cs="Arial"/>
          <w:sz w:val="24"/>
          <w:szCs w:val="24"/>
        </w:rPr>
      </w:pPr>
      <w:r w:rsidRPr="00CB10FA">
        <w:rPr>
          <w:rFonts w:cs="Arial"/>
          <w:sz w:val="24"/>
          <w:szCs w:val="24"/>
        </w:rPr>
        <w:t>Корекција цене</w:t>
      </w:r>
    </w:p>
    <w:p w:rsidR="001227A3" w:rsidRPr="00CB10FA" w:rsidRDefault="00B66F9D" w:rsidP="0054056C">
      <w:pPr>
        <w:pStyle w:val="KDParagraf"/>
        <w:spacing w:before="0"/>
        <w:rPr>
          <w:rFonts w:eastAsia="Calibri" w:cs="Arial"/>
          <w:sz w:val="24"/>
          <w:szCs w:val="24"/>
        </w:rPr>
      </w:pPr>
      <w:r>
        <w:rPr>
          <w:rFonts w:eastAsia="Calibri" w:cs="Arial"/>
          <w:sz w:val="24"/>
          <w:szCs w:val="24"/>
          <w:lang w:val="sr-Cyrl-RS"/>
        </w:rPr>
        <w:t xml:space="preserve">Цена је </w:t>
      </w:r>
      <w:r w:rsidR="0056571E" w:rsidRPr="00CB10FA">
        <w:rPr>
          <w:rFonts w:eastAsia="Calibri" w:cs="Arial"/>
          <w:sz w:val="24"/>
          <w:szCs w:val="24"/>
        </w:rPr>
        <w:t xml:space="preserve"> фиксн</w:t>
      </w:r>
      <w:r w:rsidR="005F57E3">
        <w:rPr>
          <w:rFonts w:eastAsia="Calibri" w:cs="Arial"/>
          <w:sz w:val="24"/>
          <w:szCs w:val="24"/>
          <w:lang w:val="sr-Cyrl-RS"/>
        </w:rPr>
        <w:t>е</w:t>
      </w:r>
      <w:r w:rsidR="0056571E" w:rsidRPr="00CB10FA">
        <w:rPr>
          <w:rFonts w:eastAsia="Calibri" w:cs="Arial"/>
          <w:sz w:val="24"/>
          <w:szCs w:val="24"/>
        </w:rPr>
        <w:t xml:space="preserve"> за цео уговорени период</w:t>
      </w:r>
      <w:r w:rsidR="00EF5608" w:rsidRPr="00CB10FA">
        <w:rPr>
          <w:rFonts w:eastAsia="Calibri" w:cs="Arial"/>
          <w:sz w:val="24"/>
          <w:szCs w:val="24"/>
        </w:rPr>
        <w:t>.</w:t>
      </w:r>
    </w:p>
    <w:p w:rsidR="00EF5608" w:rsidRPr="00CB10FA" w:rsidRDefault="00EF5608" w:rsidP="0054056C">
      <w:pPr>
        <w:pStyle w:val="KDParagraf"/>
        <w:spacing w:before="0"/>
        <w:rPr>
          <w:rFonts w:eastAsia="Calibri" w:cs="Arial"/>
          <w:color w:val="00B0F0"/>
          <w:sz w:val="24"/>
          <w:szCs w:val="24"/>
        </w:rPr>
      </w:pPr>
    </w:p>
    <w:p w:rsidR="001227A3" w:rsidRPr="00E031C2" w:rsidRDefault="006E6F46" w:rsidP="00BD539A">
      <w:pPr>
        <w:pStyle w:val="KDPodnaslov2"/>
        <w:numPr>
          <w:ilvl w:val="1"/>
          <w:numId w:val="22"/>
        </w:numPr>
        <w:spacing w:before="0"/>
        <w:jc w:val="both"/>
        <w:rPr>
          <w:rFonts w:cs="Arial"/>
          <w:sz w:val="24"/>
          <w:szCs w:val="24"/>
          <w:lang w:eastAsia="ar-SA"/>
        </w:rPr>
      </w:pPr>
      <w:r w:rsidRPr="00E031C2">
        <w:rPr>
          <w:rFonts w:cs="Arial"/>
          <w:sz w:val="24"/>
          <w:szCs w:val="24"/>
          <w:lang w:eastAsia="ar-SA"/>
        </w:rPr>
        <w:t xml:space="preserve">Рок </w:t>
      </w:r>
      <w:r w:rsidR="00C51ECD" w:rsidRPr="00E031C2">
        <w:rPr>
          <w:rFonts w:cs="Arial"/>
          <w:sz w:val="24"/>
          <w:szCs w:val="24"/>
          <w:lang w:eastAsia="ar-SA"/>
        </w:rPr>
        <w:t>извршења услуга</w:t>
      </w:r>
    </w:p>
    <w:p w:rsidR="005F57E3" w:rsidRPr="00A47E33" w:rsidRDefault="005F57E3" w:rsidP="00BD539A">
      <w:pPr>
        <w:pStyle w:val="KDParagraf"/>
        <w:rPr>
          <w:rFonts w:cs="Arial"/>
          <w:sz w:val="24"/>
          <w:szCs w:val="24"/>
        </w:rPr>
      </w:pPr>
      <w:r w:rsidRPr="00A47E33">
        <w:rPr>
          <w:rFonts w:cs="Arial"/>
          <w:sz w:val="24"/>
          <w:szCs w:val="24"/>
        </w:rPr>
        <w:t xml:space="preserve">Понуђач мора планирати ангажовање кључног особља за време укупног трајања услуга, а поштујући захтеве о врсти количини потребног испитивања. Планирано време вршења услуга је од 2018.год до краја 2020. </w:t>
      </w:r>
      <w:proofErr w:type="gramStart"/>
      <w:r w:rsidRPr="00A47E33">
        <w:rPr>
          <w:rFonts w:cs="Arial"/>
          <w:sz w:val="24"/>
          <w:szCs w:val="24"/>
        </w:rPr>
        <w:t>год</w:t>
      </w:r>
      <w:proofErr w:type="gramEnd"/>
      <w:r w:rsidRPr="00A47E33">
        <w:rPr>
          <w:rFonts w:cs="Arial"/>
          <w:sz w:val="24"/>
          <w:szCs w:val="24"/>
        </w:rPr>
        <w:t xml:space="preserve"> </w:t>
      </w:r>
    </w:p>
    <w:p w:rsidR="005F57E3" w:rsidRPr="00A47E33" w:rsidRDefault="005F57E3" w:rsidP="00BD539A">
      <w:pPr>
        <w:pStyle w:val="KDParagraf"/>
        <w:rPr>
          <w:rFonts w:cs="Arial"/>
          <w:sz w:val="24"/>
          <w:szCs w:val="24"/>
        </w:rPr>
      </w:pPr>
      <w:r w:rsidRPr="00A47E33">
        <w:rPr>
          <w:rFonts w:cs="Arial"/>
          <w:sz w:val="24"/>
          <w:szCs w:val="24"/>
        </w:rPr>
        <w:t>Дакле, важност уговора је 36 месеци од закључења уговора, или до испуњења уговора, уколико оваква ситуација наступи раније.</w:t>
      </w:r>
    </w:p>
    <w:p w:rsidR="009D42ED" w:rsidRPr="00BD539A" w:rsidRDefault="005F57E3" w:rsidP="00BD539A">
      <w:pPr>
        <w:pStyle w:val="KDParagraf"/>
        <w:rPr>
          <w:rFonts w:cs="Arial"/>
          <w:sz w:val="24"/>
          <w:szCs w:val="24"/>
        </w:rPr>
      </w:pPr>
      <w:r w:rsidRPr="00A47E33">
        <w:rPr>
          <w:rFonts w:cs="Arial"/>
          <w:sz w:val="24"/>
          <w:szCs w:val="24"/>
        </w:rPr>
        <w:t>За сваку појединачну услугу Извођач је дужан да почне са извршењем најкасније 48 сати од позива Наручиоца.</w:t>
      </w:r>
    </w:p>
    <w:p w:rsidR="00C049FC" w:rsidRPr="00CB10FA" w:rsidRDefault="00C049FC" w:rsidP="00E250A2">
      <w:pPr>
        <w:pStyle w:val="KDParagraf"/>
        <w:spacing w:before="0"/>
        <w:rPr>
          <w:rFonts w:eastAsia="Calibri" w:cs="Arial"/>
          <w:sz w:val="24"/>
          <w:szCs w:val="24"/>
        </w:rPr>
      </w:pPr>
    </w:p>
    <w:p w:rsidR="008D2B23" w:rsidRPr="00E031C2" w:rsidRDefault="008D2B23" w:rsidP="007253AC">
      <w:pPr>
        <w:pStyle w:val="KDPodnaslov2"/>
        <w:numPr>
          <w:ilvl w:val="1"/>
          <w:numId w:val="22"/>
        </w:numPr>
        <w:spacing w:before="0"/>
        <w:jc w:val="both"/>
        <w:rPr>
          <w:rFonts w:cs="Arial"/>
          <w:sz w:val="24"/>
          <w:szCs w:val="24"/>
        </w:rPr>
      </w:pPr>
      <w:bookmarkStart w:id="228" w:name="_Toc441651588"/>
      <w:bookmarkStart w:id="229" w:name="_Toc442559899"/>
      <w:r w:rsidRPr="00E031C2">
        <w:rPr>
          <w:rFonts w:cs="Arial"/>
          <w:sz w:val="24"/>
          <w:szCs w:val="24"/>
        </w:rPr>
        <w:t>Начин и услови плаћања</w:t>
      </w:r>
      <w:bookmarkEnd w:id="228"/>
      <w:bookmarkEnd w:id="229"/>
    </w:p>
    <w:p w:rsidR="00041FE3" w:rsidRPr="00CB10FA" w:rsidRDefault="0048480D" w:rsidP="00041FE3">
      <w:pPr>
        <w:pStyle w:val="KDParagraf"/>
        <w:spacing w:before="0"/>
        <w:rPr>
          <w:rFonts w:eastAsia="Calibri" w:cs="Arial"/>
          <w:sz w:val="24"/>
          <w:szCs w:val="24"/>
        </w:rPr>
      </w:pPr>
      <w:r w:rsidRPr="00CB10FA">
        <w:rPr>
          <w:rFonts w:eastAsia="Calibri" w:cs="Arial"/>
          <w:sz w:val="24"/>
          <w:szCs w:val="24"/>
        </w:rPr>
        <w:t>Наручилац</w:t>
      </w:r>
      <w:r w:rsidR="00041FE3" w:rsidRPr="00CB10FA">
        <w:rPr>
          <w:rFonts w:eastAsia="Calibri" w:cs="Arial"/>
          <w:sz w:val="24"/>
          <w:szCs w:val="24"/>
        </w:rPr>
        <w:t xml:space="preserve"> се обавезује да П</w:t>
      </w:r>
      <w:r w:rsidRPr="00CB10FA">
        <w:rPr>
          <w:rFonts w:eastAsia="Calibri" w:cs="Arial"/>
          <w:sz w:val="24"/>
          <w:szCs w:val="24"/>
        </w:rPr>
        <w:t>онуђачу</w:t>
      </w:r>
      <w:r w:rsidR="00041FE3" w:rsidRPr="00CB10FA">
        <w:rPr>
          <w:rFonts w:eastAsia="Calibri" w:cs="Arial"/>
          <w:sz w:val="24"/>
          <w:szCs w:val="24"/>
        </w:rPr>
        <w:t xml:space="preserve"> </w:t>
      </w:r>
      <w:r w:rsidR="00910CEF" w:rsidRPr="00CB10FA">
        <w:rPr>
          <w:rFonts w:eastAsia="Calibri" w:cs="Arial"/>
          <w:sz w:val="24"/>
          <w:szCs w:val="24"/>
        </w:rPr>
        <w:t>плати извршену Услугу динарски</w:t>
      </w:r>
      <w:r w:rsidR="00A630EE" w:rsidRPr="00CB10FA">
        <w:rPr>
          <w:rFonts w:eastAsia="Calibri" w:cs="Arial"/>
          <w:sz w:val="24"/>
          <w:szCs w:val="24"/>
        </w:rPr>
        <w:t>/EUR</w:t>
      </w:r>
      <w:r w:rsidR="00041FE3" w:rsidRPr="00CB10FA">
        <w:rPr>
          <w:rFonts w:eastAsia="Calibri" w:cs="Arial"/>
          <w:sz w:val="24"/>
          <w:szCs w:val="24"/>
        </w:rPr>
        <w:t>, на следећи начин:</w:t>
      </w:r>
    </w:p>
    <w:p w:rsidR="00E250A2" w:rsidRPr="00CB10FA" w:rsidRDefault="00E250A2" w:rsidP="00041FE3">
      <w:pPr>
        <w:pStyle w:val="KDParagraf"/>
        <w:spacing w:before="0"/>
        <w:rPr>
          <w:rFonts w:eastAsia="Calibri" w:cs="Arial"/>
          <w:sz w:val="24"/>
          <w:szCs w:val="24"/>
        </w:rPr>
      </w:pPr>
    </w:p>
    <w:p w:rsidR="009D42ED" w:rsidRPr="00CB10FA" w:rsidRDefault="009D42ED" w:rsidP="009D42ED">
      <w:pPr>
        <w:pStyle w:val="KDParagraf"/>
        <w:rPr>
          <w:rFonts w:eastAsia="Calibri" w:cs="Arial"/>
          <w:sz w:val="24"/>
          <w:szCs w:val="24"/>
        </w:rPr>
      </w:pPr>
      <w:r w:rsidRPr="00CB10FA">
        <w:rPr>
          <w:rFonts w:eastAsia="Calibri" w:cs="Arial"/>
          <w:sz w:val="24"/>
          <w:szCs w:val="24"/>
        </w:rPr>
        <w:t>•</w:t>
      </w:r>
      <w:r w:rsidRPr="00CB10FA">
        <w:rPr>
          <w:rFonts w:eastAsia="Calibri" w:cs="Arial"/>
          <w:sz w:val="24"/>
          <w:szCs w:val="24"/>
        </w:rPr>
        <w:tab/>
      </w:r>
      <w:r w:rsidR="00FE7DB6" w:rsidRPr="00082E11">
        <w:rPr>
          <w:rFonts w:eastAsia="Calibri" w:cs="Arial"/>
          <w:sz w:val="24"/>
          <w:szCs w:val="24"/>
        </w:rPr>
        <w:t>10</w:t>
      </w:r>
      <w:r w:rsidR="00DB6EDE" w:rsidRPr="00082E11">
        <w:rPr>
          <w:rFonts w:eastAsia="Calibri" w:cs="Arial"/>
          <w:sz w:val="24"/>
          <w:szCs w:val="24"/>
        </w:rPr>
        <w:t>0%</w:t>
      </w:r>
      <w:r w:rsidRPr="00082E11">
        <w:rPr>
          <w:rFonts w:eastAsia="Calibri" w:cs="Arial"/>
          <w:sz w:val="24"/>
          <w:szCs w:val="24"/>
        </w:rPr>
        <w:t xml:space="preserve"> </w:t>
      </w:r>
      <w:r w:rsidR="00AD6673" w:rsidRPr="00082E11">
        <w:rPr>
          <w:rFonts w:eastAsia="Calibri" w:cs="Arial"/>
          <w:sz w:val="24"/>
          <w:szCs w:val="24"/>
          <w:lang w:val="sr-Cyrl-RS"/>
        </w:rPr>
        <w:t>угов</w:t>
      </w:r>
      <w:r w:rsidR="00A47E33" w:rsidRPr="00082E11">
        <w:rPr>
          <w:rFonts w:eastAsia="Calibri" w:cs="Arial"/>
          <w:sz w:val="24"/>
          <w:szCs w:val="24"/>
          <w:lang w:val="sr-Cyrl-RS"/>
        </w:rPr>
        <w:t>о</w:t>
      </w:r>
      <w:r w:rsidR="00AD6673" w:rsidRPr="00082E11">
        <w:rPr>
          <w:rFonts w:eastAsia="Calibri" w:cs="Arial"/>
          <w:sz w:val="24"/>
          <w:szCs w:val="24"/>
          <w:lang w:val="sr-Cyrl-RS"/>
        </w:rPr>
        <w:t xml:space="preserve">рене </w:t>
      </w:r>
      <w:r w:rsidRPr="00082E11">
        <w:rPr>
          <w:rFonts w:eastAsia="Calibri" w:cs="Arial"/>
          <w:sz w:val="24"/>
          <w:szCs w:val="24"/>
        </w:rPr>
        <w:t xml:space="preserve">вредности услуге </w:t>
      </w:r>
      <w:r w:rsidR="00FE7DB6" w:rsidRPr="00082E11">
        <w:rPr>
          <w:rFonts w:eastAsia="Calibri" w:cs="Arial"/>
          <w:sz w:val="24"/>
          <w:szCs w:val="24"/>
          <w:lang w:val="sr-Cyrl-RS"/>
        </w:rPr>
        <w:t xml:space="preserve">по </w:t>
      </w:r>
      <w:r w:rsidR="00C5529C">
        <w:rPr>
          <w:rFonts w:eastAsia="Calibri" w:cs="Arial"/>
          <w:sz w:val="24"/>
          <w:szCs w:val="24"/>
          <w:lang w:val="sr-Cyrl-RS"/>
        </w:rPr>
        <w:t>рачунима</w:t>
      </w:r>
      <w:r w:rsidR="00FE7DB6" w:rsidRPr="00082E11">
        <w:rPr>
          <w:rFonts w:eastAsia="Calibri" w:cs="Arial"/>
          <w:sz w:val="24"/>
          <w:szCs w:val="24"/>
          <w:lang w:val="sr-Cyrl-RS"/>
        </w:rPr>
        <w:t xml:space="preserve"> </w:t>
      </w:r>
      <w:r w:rsidRPr="00082E11">
        <w:rPr>
          <w:rFonts w:eastAsia="Calibri" w:cs="Arial"/>
          <w:sz w:val="24"/>
          <w:szCs w:val="24"/>
        </w:rPr>
        <w:t xml:space="preserve">са припадајућим порезом на додату вредност биће плаћено након извршења Услуге, </w:t>
      </w:r>
      <w:r w:rsidR="00B72D06" w:rsidRPr="00082E11">
        <w:rPr>
          <w:rFonts w:eastAsia="Calibri" w:cs="Arial"/>
          <w:sz w:val="24"/>
          <w:szCs w:val="24"/>
          <w:lang w:val="ru-RU"/>
        </w:rPr>
        <w:t xml:space="preserve">у року </w:t>
      </w:r>
      <w:r w:rsidR="00B72D06" w:rsidRPr="00082E11">
        <w:rPr>
          <w:rFonts w:eastAsia="Calibri" w:cs="Arial"/>
          <w:sz w:val="24"/>
          <w:szCs w:val="24"/>
          <w:lang w:val="sr-Cyrl-RS"/>
        </w:rPr>
        <w:t>до</w:t>
      </w:r>
      <w:r w:rsidR="00B72D06" w:rsidRPr="00082E11">
        <w:rPr>
          <w:rFonts w:eastAsia="Calibri" w:cs="Arial"/>
          <w:sz w:val="24"/>
          <w:szCs w:val="24"/>
          <w:lang w:val="ru-RU"/>
        </w:rPr>
        <w:t xml:space="preserve"> </w:t>
      </w:r>
      <w:r w:rsidR="00E13EF9" w:rsidRPr="00082E11">
        <w:rPr>
          <w:rFonts w:eastAsia="Calibri" w:cs="Arial"/>
          <w:sz w:val="24"/>
          <w:szCs w:val="24"/>
          <w:lang w:val="ru-RU"/>
        </w:rPr>
        <w:t>45</w:t>
      </w:r>
      <w:r w:rsidR="00B72D06" w:rsidRPr="00082E11">
        <w:rPr>
          <w:rFonts w:eastAsia="Calibri" w:cs="Arial"/>
          <w:sz w:val="24"/>
          <w:szCs w:val="24"/>
          <w:lang w:val="ru-RU"/>
        </w:rPr>
        <w:t xml:space="preserve">(словима: </w:t>
      </w:r>
      <w:r w:rsidR="00E13EF9" w:rsidRPr="00082E11">
        <w:rPr>
          <w:rFonts w:eastAsia="Calibri" w:cs="Arial"/>
          <w:sz w:val="24"/>
          <w:szCs w:val="24"/>
          <w:lang w:val="ru-RU"/>
        </w:rPr>
        <w:t>четрдесет</w:t>
      </w:r>
      <w:r w:rsidR="00E13EF9" w:rsidRPr="00CB10FA">
        <w:rPr>
          <w:rFonts w:eastAsia="Calibri" w:cs="Arial"/>
          <w:sz w:val="24"/>
          <w:szCs w:val="24"/>
          <w:lang w:val="ru-RU"/>
        </w:rPr>
        <w:t xml:space="preserve"> пет</w:t>
      </w:r>
      <w:r w:rsidR="00B72D06" w:rsidRPr="00CB10FA">
        <w:rPr>
          <w:rFonts w:eastAsia="Calibri" w:cs="Arial"/>
          <w:sz w:val="24"/>
          <w:szCs w:val="24"/>
          <w:lang w:val="ru-RU"/>
        </w:rPr>
        <w:t xml:space="preserve">) дана од дана пријема </w:t>
      </w:r>
      <w:r w:rsidR="00E13EF9" w:rsidRPr="00CB10FA">
        <w:rPr>
          <w:rFonts w:eastAsia="Calibri" w:cs="Arial"/>
          <w:sz w:val="24"/>
          <w:szCs w:val="24"/>
          <w:lang w:val="ru-RU"/>
        </w:rPr>
        <w:t xml:space="preserve">-исправног </w:t>
      </w:r>
      <w:r w:rsidR="00B72D06" w:rsidRPr="00CB10FA">
        <w:rPr>
          <w:rFonts w:eastAsia="Calibri" w:cs="Arial"/>
          <w:sz w:val="24"/>
          <w:szCs w:val="24"/>
          <w:lang w:val="ru-RU"/>
        </w:rPr>
        <w:t xml:space="preserve">рачуна издатог на основу </w:t>
      </w:r>
      <w:r w:rsidR="00B66F9D">
        <w:rPr>
          <w:rFonts w:eastAsia="Calibri" w:cs="Arial"/>
          <w:sz w:val="24"/>
          <w:szCs w:val="24"/>
          <w:lang w:val="ru-RU"/>
        </w:rPr>
        <w:t xml:space="preserve">Записника </w:t>
      </w:r>
      <w:r w:rsidR="005F57E3">
        <w:rPr>
          <w:rFonts w:eastAsia="Calibri" w:cs="Arial"/>
          <w:sz w:val="24"/>
          <w:szCs w:val="24"/>
          <w:lang w:val="ru-RU"/>
        </w:rPr>
        <w:t>о квантитативном</w:t>
      </w:r>
      <w:r w:rsidR="00B66F9D">
        <w:rPr>
          <w:rFonts w:eastAsia="Calibri" w:cs="Arial"/>
          <w:sz w:val="24"/>
          <w:szCs w:val="24"/>
          <w:lang w:val="ru-RU"/>
        </w:rPr>
        <w:t xml:space="preserve"> и квалитативном </w:t>
      </w:r>
      <w:r w:rsidR="005F57E3">
        <w:rPr>
          <w:rFonts w:eastAsia="Calibri" w:cs="Arial"/>
          <w:sz w:val="24"/>
          <w:szCs w:val="24"/>
          <w:lang w:val="ru-RU"/>
        </w:rPr>
        <w:t xml:space="preserve"> пријему услуге и </w:t>
      </w:r>
      <w:r w:rsidR="00FE7DB6" w:rsidRPr="00FE7DB6">
        <w:rPr>
          <w:rFonts w:eastAsia="Calibri" w:cs="Arial"/>
          <w:sz w:val="24"/>
          <w:szCs w:val="24"/>
          <w:lang w:val="sr-Cyrl-CS"/>
        </w:rPr>
        <w:t>на основу јединичних цена из понуде одабраног Понуђача</w:t>
      </w:r>
      <w:r w:rsidR="005F57E3">
        <w:rPr>
          <w:rFonts w:eastAsia="Calibri" w:cs="Arial"/>
          <w:sz w:val="24"/>
          <w:szCs w:val="24"/>
          <w:lang w:val="sr-Cyrl-CS"/>
        </w:rPr>
        <w:t>, као</w:t>
      </w:r>
      <w:r w:rsidR="00FE7DB6" w:rsidRPr="00FE7DB6">
        <w:rPr>
          <w:rFonts w:eastAsia="Calibri" w:cs="Arial"/>
          <w:sz w:val="24"/>
          <w:szCs w:val="24"/>
          <w:lang w:val="sr-Cyrl-CS"/>
        </w:rPr>
        <w:t xml:space="preserve"> и оствареног обима испитивања из грађевинског дневника</w:t>
      </w:r>
      <w:r w:rsidR="003F1858">
        <w:rPr>
          <w:rFonts w:eastAsia="Calibri" w:cs="Arial"/>
          <w:sz w:val="24"/>
          <w:szCs w:val="24"/>
          <w:lang w:val="sr-Cyrl-CS"/>
        </w:rPr>
        <w:t>,</w:t>
      </w:r>
      <w:r w:rsidR="003F1858" w:rsidRPr="003F1858">
        <w:rPr>
          <w:rFonts w:eastAsia="Calibri" w:cs="Arial"/>
          <w:sz w:val="24"/>
          <w:szCs w:val="24"/>
          <w:lang w:val="sr-Cyrl-CS"/>
        </w:rPr>
        <w:t xml:space="preserve"> </w:t>
      </w:r>
      <w:r w:rsidR="003F1858">
        <w:rPr>
          <w:rFonts w:eastAsia="Calibri" w:cs="Arial"/>
          <w:sz w:val="24"/>
          <w:szCs w:val="24"/>
          <w:lang w:val="sr-Cyrl-CS"/>
        </w:rPr>
        <w:t>у случају реализације дела испитивања на градилишту,</w:t>
      </w:r>
      <w:r w:rsidR="00FE7DB6" w:rsidRPr="00FE7DB6">
        <w:rPr>
          <w:rFonts w:eastAsia="Calibri" w:cs="Arial"/>
          <w:sz w:val="24"/>
          <w:szCs w:val="24"/>
          <w:lang w:val="sr-Cyrl-CS"/>
        </w:rPr>
        <w:t>овереног од стране одговорног лица Наручиоца. За сваку ситуацију, уз обрачун услуга, прилажу се и оригиналне стране грађевинског дневника</w:t>
      </w:r>
      <w:r w:rsidR="00565AF1">
        <w:rPr>
          <w:rFonts w:eastAsia="Calibri" w:cs="Arial"/>
          <w:sz w:val="24"/>
          <w:szCs w:val="24"/>
          <w:lang w:val="sr-Cyrl-CS"/>
        </w:rPr>
        <w:t>, уколико је вршено испитивање на градилишту,</w:t>
      </w:r>
      <w:r w:rsidR="00FE7DB6" w:rsidRPr="00FE7DB6">
        <w:rPr>
          <w:rFonts w:eastAsia="Calibri" w:cs="Arial"/>
          <w:sz w:val="24"/>
          <w:szCs w:val="24"/>
          <w:lang w:val="sr-Cyrl-CS"/>
        </w:rPr>
        <w:t xml:space="preserve"> за период за који се врши наплата.</w:t>
      </w:r>
    </w:p>
    <w:p w:rsidR="009D42ED" w:rsidRPr="00C5529C" w:rsidRDefault="00B66F9D" w:rsidP="00041FE3">
      <w:pPr>
        <w:pStyle w:val="KDParagraf"/>
        <w:spacing w:before="0"/>
        <w:rPr>
          <w:rFonts w:eastAsia="Calibri" w:cs="Arial"/>
          <w:sz w:val="24"/>
          <w:szCs w:val="24"/>
          <w:lang w:val="sr-Cyrl-RS"/>
        </w:rPr>
      </w:pPr>
      <w:r>
        <w:rPr>
          <w:rFonts w:eastAsia="Calibri" w:cs="Arial"/>
          <w:sz w:val="24"/>
          <w:szCs w:val="24"/>
          <w:lang w:val="sr-Cyrl-RS"/>
        </w:rPr>
        <w:lastRenderedPageBreak/>
        <w:t>`</w:t>
      </w:r>
    </w:p>
    <w:p w:rsidR="003508B5" w:rsidRDefault="005A3029" w:rsidP="005A3029">
      <w:pPr>
        <w:pStyle w:val="KDParagraf"/>
        <w:spacing w:before="0"/>
        <w:rPr>
          <w:rFonts w:cs="Arial"/>
          <w:sz w:val="24"/>
          <w:szCs w:val="24"/>
          <w:lang w:val="sr-Cyrl-RS"/>
        </w:rPr>
      </w:pPr>
      <w:r w:rsidRPr="00CB10FA">
        <w:rPr>
          <w:rFonts w:cs="Arial"/>
          <w:sz w:val="24"/>
          <w:szCs w:val="24"/>
        </w:rPr>
        <w:t xml:space="preserve">Рачун мора бити достављен на адресу </w:t>
      </w:r>
      <w:r w:rsidR="00591222" w:rsidRPr="00CB10FA">
        <w:rPr>
          <w:rFonts w:cs="Arial"/>
          <w:sz w:val="24"/>
          <w:szCs w:val="24"/>
        </w:rPr>
        <w:t>Корисника</w:t>
      </w:r>
      <w:r w:rsidRPr="00CB10FA">
        <w:rPr>
          <w:rFonts w:cs="Arial"/>
          <w:sz w:val="24"/>
          <w:szCs w:val="24"/>
        </w:rPr>
        <w:t>: Јавно предузеће „Електропривреда Србије</w:t>
      </w:r>
      <w:proofErr w:type="gramStart"/>
      <w:r w:rsidRPr="00CB10FA">
        <w:rPr>
          <w:rFonts w:cs="Arial"/>
          <w:sz w:val="24"/>
          <w:szCs w:val="24"/>
        </w:rPr>
        <w:t>“ Београд</w:t>
      </w:r>
      <w:proofErr w:type="gramEnd"/>
      <w:r w:rsidRPr="00CB10FA">
        <w:rPr>
          <w:rFonts w:cs="Arial"/>
          <w:sz w:val="24"/>
          <w:szCs w:val="24"/>
        </w:rPr>
        <w:t xml:space="preserve">, </w:t>
      </w:r>
      <w:r w:rsidR="00EE266A" w:rsidRPr="00CB10FA">
        <w:rPr>
          <w:rFonts w:cs="Arial"/>
          <w:sz w:val="24"/>
          <w:szCs w:val="24"/>
        </w:rPr>
        <w:t>Улица царице Милице 2</w:t>
      </w:r>
      <w:r w:rsidRPr="00CB10FA">
        <w:rPr>
          <w:rFonts w:cs="Arial"/>
          <w:sz w:val="24"/>
          <w:szCs w:val="24"/>
        </w:rPr>
        <w:t>,</w:t>
      </w:r>
      <w:r w:rsidR="00750A33" w:rsidRPr="00CB10FA">
        <w:rPr>
          <w:rFonts w:cs="Arial"/>
          <w:sz w:val="24"/>
          <w:szCs w:val="24"/>
        </w:rPr>
        <w:t xml:space="preserve"> са обавезним прилозима</w:t>
      </w:r>
      <w:r w:rsidR="00447B2F" w:rsidRPr="00CB10FA">
        <w:rPr>
          <w:rFonts w:cs="Arial"/>
          <w:sz w:val="24"/>
          <w:szCs w:val="24"/>
        </w:rPr>
        <w:t>.</w:t>
      </w:r>
    </w:p>
    <w:p w:rsidR="00B66F9D" w:rsidRPr="00C5529C" w:rsidRDefault="00E6257C" w:rsidP="005A3029">
      <w:pPr>
        <w:pStyle w:val="KDParagraf"/>
        <w:spacing w:before="0"/>
        <w:rPr>
          <w:rFonts w:cs="Arial"/>
          <w:color w:val="00B0F0"/>
          <w:sz w:val="24"/>
          <w:szCs w:val="24"/>
          <w:lang w:val="sr-Cyrl-RS"/>
        </w:rPr>
      </w:pPr>
      <w:r w:rsidRPr="00E6257C">
        <w:rPr>
          <w:rFonts w:cs="Arial"/>
          <w:color w:val="00B0F0"/>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630EE" w:rsidRPr="00CB10FA" w:rsidRDefault="00A630EE" w:rsidP="00A630EE">
      <w:pPr>
        <w:pStyle w:val="KDParagraf"/>
        <w:spacing w:before="0"/>
        <w:rPr>
          <w:rFonts w:eastAsia="Calibri" w:cs="Arial"/>
          <w:i/>
          <w:color w:val="00B0F0"/>
          <w:sz w:val="24"/>
          <w:szCs w:val="24"/>
        </w:rPr>
      </w:pP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CB10FA">
        <w:rPr>
          <w:rFonts w:eastAsia="Calibri" w:cs="Arial"/>
          <w:sz w:val="24"/>
          <w:szCs w:val="24"/>
        </w:rPr>
        <w:t>складу  са</w:t>
      </w:r>
      <w:proofErr w:type="gramEnd"/>
      <w:r w:rsidRPr="00CB10FA">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У случају да понуђач - нерезидент РС не достави доказе </w:t>
      </w:r>
      <w:proofErr w:type="gramStart"/>
      <w:r w:rsidRPr="00CB10FA">
        <w:rPr>
          <w:rFonts w:eastAsia="Calibri" w:cs="Arial"/>
          <w:sz w:val="24"/>
          <w:szCs w:val="24"/>
        </w:rPr>
        <w:t>о  статусу</w:t>
      </w:r>
      <w:proofErr w:type="gramEnd"/>
      <w:r w:rsidRPr="00CB10FA">
        <w:rPr>
          <w:rFonts w:eastAsia="Calibri" w:cs="Arial"/>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Понуђач је у обавези да достави доказе за сваку календарску годину (у случају набавке </w:t>
      </w:r>
      <w:proofErr w:type="gramStart"/>
      <w:r w:rsidRPr="00CB10FA">
        <w:rPr>
          <w:rFonts w:eastAsia="Calibri" w:cs="Arial"/>
          <w:sz w:val="24"/>
          <w:szCs w:val="24"/>
        </w:rPr>
        <w:t>услуге  која</w:t>
      </w:r>
      <w:proofErr w:type="gramEnd"/>
      <w:r w:rsidRPr="00CB10FA">
        <w:rPr>
          <w:rFonts w:eastAsia="Calibri" w:cs="Arial"/>
          <w:sz w:val="24"/>
          <w:szCs w:val="24"/>
        </w:rPr>
        <w:t xml:space="preserve"> се реализује током више календарских година).</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CB10FA">
        <w:rPr>
          <w:rFonts w:eastAsia="Calibri" w:cs="Arial"/>
          <w:sz w:val="24"/>
          <w:szCs w:val="24"/>
        </w:rPr>
        <w:t>и  платити</w:t>
      </w:r>
      <w:proofErr w:type="gramEnd"/>
      <w:r w:rsidRPr="00CB10FA">
        <w:rPr>
          <w:rFonts w:eastAsia="Calibri" w:cs="Arial"/>
          <w:sz w:val="24"/>
          <w:szCs w:val="24"/>
        </w:rPr>
        <w:t xml:space="preserve">  порез по одбитку у складу са прописима Републике Србије.</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pStyle w:val="KDParagraf"/>
        <w:spacing w:before="0"/>
        <w:rPr>
          <w:rFonts w:eastAsia="Calibri" w:cs="Arial"/>
          <w:sz w:val="24"/>
          <w:szCs w:val="24"/>
          <w:lang w:val="sr-Cyrl-RS"/>
        </w:rPr>
      </w:pPr>
      <w:r w:rsidRPr="00CB10FA">
        <w:rPr>
          <w:rFonts w:eastAsia="Calibri" w:cs="Arial"/>
          <w:sz w:val="24"/>
          <w:szCs w:val="24"/>
        </w:rPr>
        <w:lastRenderedPageBreak/>
        <w:t xml:space="preserve">Наручилац ће обрачунати, одбити </w:t>
      </w:r>
      <w:proofErr w:type="gramStart"/>
      <w:r w:rsidRPr="00CB10FA">
        <w:rPr>
          <w:rFonts w:eastAsia="Calibri" w:cs="Arial"/>
          <w:sz w:val="24"/>
          <w:szCs w:val="24"/>
        </w:rPr>
        <w:t>и  платити</w:t>
      </w:r>
      <w:proofErr w:type="gramEnd"/>
      <w:r w:rsidRPr="00CB10FA">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3" w:history="1">
        <w:r w:rsidRPr="00CB10FA">
          <w:rPr>
            <w:rStyle w:val="Hyperlink"/>
            <w:rFonts w:eastAsia="Calibri" w:cs="Arial"/>
            <w:color w:val="auto"/>
            <w:sz w:val="24"/>
            <w:szCs w:val="24"/>
          </w:rPr>
          <w:t>www.mfin.gov.rs/закони</w:t>
        </w:r>
      </w:hyperlink>
      <w:r w:rsidRPr="00CB10FA">
        <w:rPr>
          <w:rFonts w:eastAsia="Calibri" w:cs="Arial"/>
          <w:sz w:val="24"/>
          <w:szCs w:val="24"/>
        </w:rPr>
        <w:t>).</w:t>
      </w:r>
    </w:p>
    <w:p w:rsidR="00E13EF9" w:rsidRPr="00CB10FA" w:rsidRDefault="00E13EF9" w:rsidP="00E13EF9">
      <w:pPr>
        <w:autoSpaceDE w:val="0"/>
        <w:autoSpaceDN w:val="0"/>
        <w:adjustRightInd w:val="0"/>
        <w:spacing w:before="0"/>
        <w:rPr>
          <w:sz w:val="24"/>
          <w:szCs w:val="24"/>
          <w:lang w:val="sr-Cyrl-RS"/>
        </w:rPr>
      </w:pPr>
      <w:r w:rsidRPr="00CB10FA">
        <w:rPr>
          <w:sz w:val="24"/>
          <w:szCs w:val="24"/>
        </w:rPr>
        <w:t>Плаћање уговорене цене</w:t>
      </w:r>
      <w:r w:rsidRPr="00CB10FA">
        <w:rPr>
          <w:sz w:val="24"/>
          <w:szCs w:val="24"/>
          <w:lang w:val="sr-Cyrl-RS"/>
        </w:rPr>
        <w:t xml:space="preserve"> домаћем </w:t>
      </w:r>
      <w:proofErr w:type="gramStart"/>
      <w:r w:rsidRPr="00CB10FA">
        <w:rPr>
          <w:sz w:val="24"/>
          <w:szCs w:val="24"/>
          <w:lang w:val="sr-Cyrl-RS"/>
        </w:rPr>
        <w:t xml:space="preserve">Понуђачу </w:t>
      </w:r>
      <w:r w:rsidRPr="00CB10FA">
        <w:rPr>
          <w:sz w:val="24"/>
          <w:szCs w:val="24"/>
        </w:rPr>
        <w:t xml:space="preserve"> извршиће</w:t>
      </w:r>
      <w:proofErr w:type="gramEnd"/>
      <w:r w:rsidRPr="00CB10FA">
        <w:rPr>
          <w:sz w:val="24"/>
          <w:szCs w:val="24"/>
        </w:rPr>
        <w:t xml:space="preserve"> се у динарима, на рачун Пр</w:t>
      </w:r>
      <w:r w:rsidRPr="00CB10FA">
        <w:rPr>
          <w:sz w:val="24"/>
          <w:szCs w:val="24"/>
          <w:lang w:val="sr-Cyrl-RS"/>
        </w:rPr>
        <w:t xml:space="preserve">ужаоца услуге </w:t>
      </w:r>
      <w:r w:rsidRPr="00CB10FA">
        <w:rPr>
          <w:sz w:val="24"/>
          <w:szCs w:val="24"/>
        </w:rPr>
        <w:t>бр.____________________ који се води код _________ банке</w:t>
      </w:r>
      <w:r w:rsidRPr="00CB10FA">
        <w:rPr>
          <w:sz w:val="24"/>
          <w:szCs w:val="24"/>
          <w:lang w:val="sr-Cyrl-RS"/>
        </w:rPr>
        <w:t xml:space="preserve"> </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autoSpaceDE w:val="0"/>
        <w:autoSpaceDN w:val="0"/>
        <w:adjustRightInd w:val="0"/>
        <w:rPr>
          <w:rFonts w:cs="Arial"/>
          <w:strike/>
          <w:color w:val="FF0000"/>
          <w:sz w:val="24"/>
          <w:szCs w:val="24"/>
        </w:rPr>
      </w:pPr>
      <w:r w:rsidRPr="00CB10FA">
        <w:rPr>
          <w:rFonts w:cs="Arial"/>
          <w:sz w:val="24"/>
          <w:szCs w:val="24"/>
        </w:rPr>
        <w:t>Плаћања страном понуђачу се врши дознаком у EUR, на његов девизни рачун у складу са његовим инструкцијама</w:t>
      </w:r>
      <w:r w:rsidR="00DB6EDE" w:rsidRPr="00CB10FA">
        <w:rPr>
          <w:rFonts w:cs="Arial"/>
          <w:sz w:val="24"/>
          <w:szCs w:val="24"/>
        </w:rPr>
        <w:t xml:space="preserve"> датим у рачуну.</w:t>
      </w:r>
    </w:p>
    <w:p w:rsidR="008D2B23" w:rsidRPr="00CB10FA" w:rsidRDefault="008D2B23" w:rsidP="008D2B23">
      <w:pPr>
        <w:autoSpaceDE w:val="0"/>
        <w:autoSpaceDN w:val="0"/>
        <w:adjustRightInd w:val="0"/>
        <w:spacing w:before="0"/>
        <w:ind w:right="-426"/>
        <w:rPr>
          <w:rFonts w:eastAsia="Calibri" w:cs="Arial"/>
          <w:i/>
          <w:sz w:val="24"/>
          <w:szCs w:val="24"/>
        </w:rPr>
      </w:pPr>
    </w:p>
    <w:p w:rsidR="008D2B23" w:rsidRPr="00CB10FA" w:rsidRDefault="008D2B23" w:rsidP="007253AC">
      <w:pPr>
        <w:pStyle w:val="KDPodnaslov2"/>
        <w:numPr>
          <w:ilvl w:val="1"/>
          <w:numId w:val="22"/>
        </w:numPr>
        <w:spacing w:before="0"/>
        <w:jc w:val="both"/>
        <w:rPr>
          <w:rFonts w:cs="Arial"/>
          <w:sz w:val="24"/>
          <w:szCs w:val="24"/>
          <w:lang w:val="ru-RU"/>
        </w:rPr>
      </w:pPr>
      <w:bookmarkStart w:id="230" w:name="_Toc441651589"/>
      <w:bookmarkStart w:id="231" w:name="_Toc442559900"/>
      <w:r w:rsidRPr="00CB10FA">
        <w:rPr>
          <w:rFonts w:cs="Arial"/>
          <w:sz w:val="24"/>
          <w:szCs w:val="24"/>
        </w:rPr>
        <w:t>Рок важења понуде</w:t>
      </w:r>
      <w:bookmarkEnd w:id="230"/>
      <w:bookmarkEnd w:id="231"/>
    </w:p>
    <w:p w:rsidR="008D2B23" w:rsidRPr="00CB10FA" w:rsidRDefault="008D2B23" w:rsidP="008D2B23">
      <w:pPr>
        <w:spacing w:before="0"/>
        <w:rPr>
          <w:rFonts w:cs="Arial"/>
          <w:sz w:val="24"/>
          <w:szCs w:val="24"/>
          <w:lang w:val="ru-RU"/>
        </w:rPr>
      </w:pPr>
      <w:r w:rsidRPr="00CB10FA">
        <w:rPr>
          <w:rFonts w:cs="Arial"/>
          <w:sz w:val="24"/>
          <w:szCs w:val="24"/>
          <w:lang w:val="ru-RU"/>
        </w:rPr>
        <w:t xml:space="preserve">Понуда мора да важи најмање </w:t>
      </w:r>
      <w:r w:rsidR="00EE266A" w:rsidRPr="00CB10FA">
        <w:rPr>
          <w:rFonts w:cs="Arial"/>
          <w:sz w:val="24"/>
          <w:szCs w:val="24"/>
          <w:lang w:val="ru-RU"/>
        </w:rPr>
        <w:t>60</w:t>
      </w:r>
      <w:r w:rsidRPr="00CB10FA">
        <w:rPr>
          <w:rFonts w:cs="Arial"/>
          <w:sz w:val="24"/>
          <w:szCs w:val="24"/>
          <w:lang w:val="ru-RU"/>
        </w:rPr>
        <w:t xml:space="preserve"> (словима:</w:t>
      </w:r>
      <w:r w:rsidR="00EE266A" w:rsidRPr="00CB10FA">
        <w:rPr>
          <w:rFonts w:cs="Arial"/>
          <w:sz w:val="24"/>
          <w:szCs w:val="24"/>
          <w:lang w:val="sr-Cyrl-CS"/>
        </w:rPr>
        <w:t>шезде</w:t>
      </w:r>
      <w:r w:rsidR="00B566EF" w:rsidRPr="00CB10FA">
        <w:rPr>
          <w:rFonts w:cs="Arial"/>
          <w:sz w:val="24"/>
          <w:szCs w:val="24"/>
          <w:lang w:val="sr-Cyrl-CS"/>
        </w:rPr>
        <w:t>с</w:t>
      </w:r>
      <w:r w:rsidR="00591222" w:rsidRPr="00CB10FA">
        <w:rPr>
          <w:rFonts w:cs="Arial"/>
          <w:sz w:val="24"/>
          <w:szCs w:val="24"/>
          <w:lang w:val="sr-Cyrl-CS"/>
        </w:rPr>
        <w:t>е</w:t>
      </w:r>
      <w:r w:rsidR="00B566EF" w:rsidRPr="00CB10FA">
        <w:rPr>
          <w:rFonts w:cs="Arial"/>
          <w:sz w:val="24"/>
          <w:szCs w:val="24"/>
          <w:lang w:val="sr-Cyrl-CS"/>
        </w:rPr>
        <w:t>т</w:t>
      </w:r>
      <w:r w:rsidRPr="00CB10FA">
        <w:rPr>
          <w:rFonts w:cs="Arial"/>
          <w:sz w:val="24"/>
          <w:szCs w:val="24"/>
          <w:lang w:val="ru-RU"/>
        </w:rPr>
        <w:t xml:space="preserve">) дана од дана отварања понуда. </w:t>
      </w:r>
    </w:p>
    <w:p w:rsidR="008D2B23" w:rsidRPr="00CB10FA" w:rsidRDefault="008D2B23" w:rsidP="008D2B23">
      <w:pPr>
        <w:spacing w:before="0"/>
        <w:rPr>
          <w:rFonts w:cs="Arial"/>
          <w:sz w:val="24"/>
          <w:szCs w:val="24"/>
        </w:rPr>
      </w:pPr>
      <w:r w:rsidRPr="00CB10FA">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BD539A" w:rsidRDefault="005A3029" w:rsidP="008D2B23">
      <w:pPr>
        <w:spacing w:before="0"/>
        <w:rPr>
          <w:rFonts w:cs="Arial"/>
          <w:sz w:val="24"/>
          <w:szCs w:val="24"/>
        </w:rPr>
      </w:pPr>
    </w:p>
    <w:p w:rsidR="00EE266A" w:rsidRPr="00BD539A" w:rsidRDefault="00EA1DC1" w:rsidP="007253AC">
      <w:pPr>
        <w:pStyle w:val="KDPodnaslov2"/>
        <w:numPr>
          <w:ilvl w:val="1"/>
          <w:numId w:val="22"/>
        </w:numPr>
        <w:spacing w:before="0"/>
        <w:jc w:val="both"/>
        <w:rPr>
          <w:rFonts w:cs="Arial"/>
          <w:sz w:val="24"/>
          <w:szCs w:val="24"/>
        </w:rPr>
      </w:pPr>
      <w:bookmarkStart w:id="232" w:name="_Toc441651593"/>
      <w:bookmarkStart w:id="233" w:name="_Toc442559904"/>
      <w:r w:rsidRPr="00BD539A">
        <w:rPr>
          <w:rFonts w:cs="Arial"/>
          <w:sz w:val="24"/>
          <w:szCs w:val="24"/>
        </w:rPr>
        <w:t>Средств</w:t>
      </w:r>
      <w:r w:rsidR="001574F9" w:rsidRPr="00BD539A">
        <w:rPr>
          <w:rFonts w:cs="Arial"/>
          <w:sz w:val="24"/>
          <w:szCs w:val="24"/>
        </w:rPr>
        <w:t>а</w:t>
      </w:r>
      <w:r w:rsidR="008D2B23" w:rsidRPr="00BD539A">
        <w:rPr>
          <w:rFonts w:cs="Arial"/>
          <w:sz w:val="24"/>
          <w:szCs w:val="24"/>
        </w:rPr>
        <w:t xml:space="preserve"> финансијског обезбеђења</w:t>
      </w:r>
      <w:bookmarkEnd w:id="232"/>
      <w:bookmarkEnd w:id="233"/>
      <w:r w:rsidRPr="00BD539A">
        <w:rPr>
          <w:rFonts w:cs="Arial"/>
          <w:sz w:val="24"/>
          <w:szCs w:val="24"/>
        </w:rPr>
        <w:t xml:space="preserve"> </w:t>
      </w:r>
    </w:p>
    <w:p w:rsidR="0016654E" w:rsidRPr="00BD539A" w:rsidRDefault="0016654E" w:rsidP="0016654E">
      <w:pPr>
        <w:rPr>
          <w:rFonts w:cs="Arial"/>
          <w:sz w:val="24"/>
          <w:szCs w:val="24"/>
        </w:rPr>
      </w:pPr>
      <w:r w:rsidRPr="00BD539A">
        <w:rPr>
          <w:rFonts w:cs="Arial"/>
          <w:sz w:val="24"/>
          <w:szCs w:val="24"/>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у </w:t>
      </w:r>
      <w:r w:rsidR="001C0E36" w:rsidRPr="00BD539A">
        <w:rPr>
          <w:rFonts w:cs="Arial"/>
          <w:sz w:val="24"/>
          <w:szCs w:val="24"/>
        </w:rPr>
        <w:t>преговарчком поступку са објављивањем позива за подношење понуда</w:t>
      </w:r>
      <w:r w:rsidRPr="00BD539A">
        <w:rPr>
          <w:rFonts w:cs="Arial"/>
          <w:sz w:val="24"/>
          <w:szCs w:val="24"/>
        </w:rPr>
        <w:t xml:space="preserve"> јавне набавке (достављају се уз понуду), као и испуњење својих уговорних обавеза (достављају се по закључењу уговора или по извршењу).</w:t>
      </w:r>
    </w:p>
    <w:p w:rsidR="0016654E" w:rsidRPr="00BD539A" w:rsidRDefault="0016654E" w:rsidP="0016654E">
      <w:pPr>
        <w:rPr>
          <w:rFonts w:cs="Arial"/>
          <w:sz w:val="24"/>
          <w:szCs w:val="24"/>
        </w:rPr>
      </w:pPr>
      <w:r w:rsidRPr="00BD539A">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6654E" w:rsidRPr="00BD539A" w:rsidRDefault="0016654E" w:rsidP="0016654E">
      <w:pPr>
        <w:rPr>
          <w:rFonts w:cs="Arial"/>
          <w:sz w:val="24"/>
          <w:szCs w:val="24"/>
        </w:rPr>
      </w:pPr>
      <w:r w:rsidRPr="00BD539A">
        <w:rPr>
          <w:rFonts w:cs="Arial"/>
          <w:sz w:val="24"/>
          <w:szCs w:val="24"/>
        </w:rPr>
        <w:t>Члан групе понуђача може бити налогодавац СФО.</w:t>
      </w:r>
    </w:p>
    <w:p w:rsidR="0016654E" w:rsidRPr="00BD539A" w:rsidRDefault="0016654E" w:rsidP="0016654E">
      <w:pPr>
        <w:rPr>
          <w:rFonts w:cs="Arial"/>
          <w:sz w:val="24"/>
          <w:szCs w:val="24"/>
        </w:rPr>
      </w:pPr>
      <w:r w:rsidRPr="00B6721B">
        <w:rPr>
          <w:rFonts w:cs="Arial"/>
          <w:b/>
          <w:sz w:val="24"/>
          <w:szCs w:val="24"/>
        </w:rPr>
        <w:t>СФО морају да буду у валути у којој је и понуда</w:t>
      </w:r>
      <w:r w:rsidRPr="00BD539A">
        <w:rPr>
          <w:rFonts w:cs="Arial"/>
          <w:sz w:val="24"/>
          <w:szCs w:val="24"/>
        </w:rPr>
        <w:t>.</w:t>
      </w:r>
    </w:p>
    <w:p w:rsidR="0016654E" w:rsidRPr="00BD539A" w:rsidRDefault="0016654E" w:rsidP="0016654E">
      <w:pPr>
        <w:rPr>
          <w:rFonts w:cs="Arial"/>
          <w:sz w:val="24"/>
          <w:szCs w:val="24"/>
        </w:rPr>
      </w:pPr>
      <w:r w:rsidRPr="00BD539A">
        <w:rPr>
          <w:rFonts w:cs="Arial"/>
          <w:sz w:val="24"/>
          <w:szCs w:val="24"/>
        </w:rPr>
        <w:t xml:space="preserve">Ако се за време трајања Уговора промене рокови за извршење уговорне обавезе, </w:t>
      </w:r>
      <w:proofErr w:type="gramStart"/>
      <w:r w:rsidRPr="00BD539A">
        <w:rPr>
          <w:rFonts w:cs="Arial"/>
          <w:sz w:val="24"/>
          <w:szCs w:val="24"/>
        </w:rPr>
        <w:t>важност  СФО</w:t>
      </w:r>
      <w:proofErr w:type="gramEnd"/>
      <w:r w:rsidRPr="00BD539A">
        <w:rPr>
          <w:rFonts w:cs="Arial"/>
          <w:sz w:val="24"/>
          <w:szCs w:val="24"/>
        </w:rPr>
        <w:t xml:space="preserve"> мора се продужити. </w:t>
      </w:r>
    </w:p>
    <w:p w:rsidR="00255A37" w:rsidRPr="00BD539A" w:rsidRDefault="00255A37" w:rsidP="0016654E">
      <w:pPr>
        <w:rPr>
          <w:rFonts w:cs="Arial"/>
          <w:b/>
          <w:sz w:val="24"/>
          <w:szCs w:val="24"/>
        </w:rPr>
      </w:pPr>
      <w:r w:rsidRPr="00BD539A">
        <w:rPr>
          <w:rFonts w:cs="Arial"/>
          <w:b/>
          <w:sz w:val="24"/>
          <w:szCs w:val="24"/>
        </w:rPr>
        <w:t>Меница за озбиљност понуде</w:t>
      </w:r>
    </w:p>
    <w:p w:rsidR="00255A37" w:rsidRPr="00BD539A" w:rsidRDefault="00255A37" w:rsidP="00255A37">
      <w:pPr>
        <w:rPr>
          <w:rFonts w:cs="Arial"/>
          <w:sz w:val="24"/>
          <w:szCs w:val="24"/>
        </w:rPr>
      </w:pPr>
      <w:r w:rsidRPr="00BD539A">
        <w:rPr>
          <w:rFonts w:cs="Arial"/>
          <w:sz w:val="24"/>
          <w:szCs w:val="24"/>
        </w:rPr>
        <w:t>Понуђач је обавезан да уз понуду Наручиоцу достави:</w:t>
      </w:r>
    </w:p>
    <w:p w:rsidR="00255A37" w:rsidRPr="00BD539A" w:rsidRDefault="00255A37" w:rsidP="00255A37">
      <w:pPr>
        <w:rPr>
          <w:rFonts w:cs="Arial"/>
          <w:sz w:val="24"/>
          <w:szCs w:val="24"/>
        </w:rPr>
      </w:pPr>
      <w:r w:rsidRPr="00BD539A">
        <w:rPr>
          <w:rFonts w:cs="Arial"/>
          <w:sz w:val="24"/>
          <w:szCs w:val="24"/>
        </w:rPr>
        <w:t xml:space="preserve">1) </w:t>
      </w:r>
      <w:proofErr w:type="gramStart"/>
      <w:r w:rsidRPr="00BD539A">
        <w:rPr>
          <w:rFonts w:cs="Arial"/>
          <w:sz w:val="24"/>
          <w:szCs w:val="24"/>
        </w:rPr>
        <w:t>бланко</w:t>
      </w:r>
      <w:proofErr w:type="gramEnd"/>
      <w:r w:rsidRPr="00BD539A">
        <w:rPr>
          <w:rFonts w:cs="Arial"/>
          <w:sz w:val="24"/>
          <w:szCs w:val="24"/>
        </w:rPr>
        <w:t xml:space="preserve"> сопствену меницу за озбиљност понуде која је</w:t>
      </w:r>
    </w:p>
    <w:p w:rsidR="00E6257C" w:rsidRPr="00E6257C" w:rsidRDefault="00255A37" w:rsidP="00E6257C">
      <w:pPr>
        <w:pStyle w:val="ListParagraph"/>
        <w:numPr>
          <w:ilvl w:val="0"/>
          <w:numId w:val="12"/>
        </w:numPr>
        <w:rPr>
          <w:rFonts w:ascii="Arial" w:eastAsia="Times New Roman" w:hAnsi="Arial" w:cs="Arial"/>
          <w:sz w:val="24"/>
          <w:szCs w:val="24"/>
        </w:rPr>
      </w:pPr>
      <w:r w:rsidRPr="00561C77">
        <w:rPr>
          <w:rFonts w:ascii="Arial" w:eastAsia="Times New Roman"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E6257C" w:rsidRPr="00561C77">
        <w:rPr>
          <w:rFonts w:ascii="Arial" w:eastAsia="Times New Roman" w:hAnsi="Arial" w:cs="Arial"/>
          <w:sz w:val="24"/>
          <w:szCs w:val="24"/>
        </w:rPr>
        <w:t xml:space="preserve"> </w:t>
      </w:r>
      <w:r w:rsidR="00E6257C" w:rsidRPr="00E6257C">
        <w:rPr>
          <w:rFonts w:ascii="Arial" w:eastAsia="Times New Roman" w:hAnsi="Arial" w:cs="Arial"/>
          <w:sz w:val="24"/>
          <w:szCs w:val="24"/>
        </w:rPr>
        <w:t>Сл.гласник РС 80/15) и Закон о платним услугама  ( Сл. гласник .РС..</w:t>
      </w:r>
      <w:proofErr w:type="gramStart"/>
      <w:r w:rsidR="00E6257C" w:rsidRPr="00E6257C">
        <w:rPr>
          <w:rFonts w:ascii="Arial" w:eastAsia="Times New Roman" w:hAnsi="Arial" w:cs="Arial"/>
          <w:sz w:val="24"/>
          <w:szCs w:val="24"/>
        </w:rPr>
        <w:t>број</w:t>
      </w:r>
      <w:proofErr w:type="gramEnd"/>
      <w:r w:rsidR="00E6257C" w:rsidRPr="00E6257C">
        <w:rPr>
          <w:rFonts w:ascii="Arial" w:eastAsia="Times New Roman" w:hAnsi="Arial" w:cs="Arial"/>
          <w:sz w:val="24"/>
          <w:szCs w:val="24"/>
        </w:rPr>
        <w:t xml:space="preserve"> 139/2014).</w:t>
      </w:r>
    </w:p>
    <w:p w:rsidR="00255A37" w:rsidRPr="00BD539A" w:rsidRDefault="00255A37" w:rsidP="00255A37">
      <w:pPr>
        <w:numPr>
          <w:ilvl w:val="0"/>
          <w:numId w:val="12"/>
        </w:numPr>
        <w:rPr>
          <w:rFonts w:cs="Arial"/>
          <w:sz w:val="24"/>
          <w:szCs w:val="24"/>
        </w:rPr>
      </w:pPr>
      <w:r w:rsidRPr="00BD539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D539A">
        <w:rPr>
          <w:rFonts w:cs="Arial"/>
          <w:sz w:val="24"/>
          <w:szCs w:val="24"/>
        </w:rPr>
        <w:t>“ бр</w:t>
      </w:r>
      <w:proofErr w:type="gramEnd"/>
      <w:r w:rsidRPr="00BD539A">
        <w:rPr>
          <w:rFonts w:cs="Arial"/>
          <w:sz w:val="24"/>
          <w:szCs w:val="24"/>
        </w:rPr>
        <w:t xml:space="preserve">. 56/11 и 80/15) и то документује овереним захтевом пословној банци да региструје меницу са одређеним </w:t>
      </w:r>
      <w:r w:rsidRPr="00BD539A">
        <w:rPr>
          <w:rFonts w:cs="Arial"/>
          <w:sz w:val="24"/>
          <w:szCs w:val="24"/>
        </w:rPr>
        <w:lastRenderedPageBreak/>
        <w:t>серијским бројем, основ на основу кога се издаје меница и менично овлашћење (број ЈН) и износ из основа (тачка 4. став 2. Одлуке).</w:t>
      </w:r>
    </w:p>
    <w:p w:rsidR="00255A37" w:rsidRPr="00BD539A" w:rsidRDefault="00255A37" w:rsidP="00255A37">
      <w:pPr>
        <w:numPr>
          <w:ilvl w:val="0"/>
          <w:numId w:val="12"/>
        </w:numPr>
        <w:rPr>
          <w:rFonts w:cs="Arial"/>
          <w:sz w:val="24"/>
          <w:szCs w:val="24"/>
        </w:rPr>
      </w:pPr>
      <w:r w:rsidRPr="00BD539A">
        <w:rPr>
          <w:rFonts w:cs="Arial"/>
          <w:sz w:val="24"/>
          <w:szCs w:val="24"/>
        </w:rPr>
        <w:t xml:space="preserve">Менично писмо – овлашћење којим понуђач овлашћује Наручиоца да може наплатити </w:t>
      </w:r>
      <w:proofErr w:type="gramStart"/>
      <w:r w:rsidRPr="00BD539A">
        <w:rPr>
          <w:rFonts w:cs="Arial"/>
          <w:sz w:val="24"/>
          <w:szCs w:val="24"/>
        </w:rPr>
        <w:t>меницу  на</w:t>
      </w:r>
      <w:proofErr w:type="gramEnd"/>
      <w:r w:rsidRPr="00BD539A">
        <w:rPr>
          <w:rFonts w:cs="Arial"/>
          <w:sz w:val="24"/>
          <w:szCs w:val="24"/>
        </w:rPr>
        <w:t xml:space="preserve"> износ од 10% од вредности понуде (без ПДВ-а) са роком важења минимално .....(</w:t>
      </w:r>
      <w:proofErr w:type="gramStart"/>
      <w:r w:rsidRPr="00BD539A">
        <w:rPr>
          <w:rFonts w:cs="Arial"/>
          <w:sz w:val="24"/>
          <w:szCs w:val="24"/>
        </w:rPr>
        <w:t>мин.30</w:t>
      </w:r>
      <w:proofErr w:type="gramEnd"/>
      <w:r w:rsidRPr="00BD539A">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255A37" w:rsidRPr="00BD539A" w:rsidRDefault="00255A37" w:rsidP="00255A37">
      <w:pPr>
        <w:numPr>
          <w:ilvl w:val="0"/>
          <w:numId w:val="12"/>
        </w:numPr>
        <w:rPr>
          <w:rFonts w:cs="Arial"/>
          <w:sz w:val="24"/>
          <w:szCs w:val="24"/>
        </w:rPr>
      </w:pPr>
      <w:r w:rsidRPr="00BD539A">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55A37" w:rsidRPr="00BD539A" w:rsidRDefault="00255A37" w:rsidP="00255A37">
      <w:pPr>
        <w:rPr>
          <w:rFonts w:cs="Arial"/>
          <w:sz w:val="24"/>
          <w:szCs w:val="24"/>
        </w:rPr>
      </w:pPr>
      <w:r w:rsidRPr="00BD539A">
        <w:rPr>
          <w:rFonts w:cs="Arial"/>
          <w:sz w:val="24"/>
          <w:szCs w:val="24"/>
        </w:rPr>
        <w:t xml:space="preserve">2)  </w:t>
      </w:r>
      <w:proofErr w:type="gramStart"/>
      <w:r w:rsidRPr="00BD539A">
        <w:rPr>
          <w:rFonts w:cs="Arial"/>
          <w:sz w:val="24"/>
          <w:szCs w:val="24"/>
        </w:rPr>
        <w:t>фотокопију</w:t>
      </w:r>
      <w:proofErr w:type="gramEnd"/>
      <w:r w:rsidRPr="00BD539A">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55A37" w:rsidRPr="00BD539A" w:rsidRDefault="00255A37" w:rsidP="00255A37">
      <w:pPr>
        <w:rPr>
          <w:rFonts w:cs="Arial"/>
          <w:sz w:val="24"/>
          <w:szCs w:val="24"/>
        </w:rPr>
      </w:pPr>
      <w:r w:rsidRPr="00BD539A">
        <w:rPr>
          <w:rFonts w:cs="Arial"/>
          <w:sz w:val="24"/>
          <w:szCs w:val="24"/>
        </w:rPr>
        <w:t xml:space="preserve">3)  </w:t>
      </w:r>
      <w:proofErr w:type="gramStart"/>
      <w:r w:rsidRPr="00BD539A">
        <w:rPr>
          <w:rFonts w:cs="Arial"/>
          <w:sz w:val="24"/>
          <w:szCs w:val="24"/>
        </w:rPr>
        <w:t>фотокопију</w:t>
      </w:r>
      <w:proofErr w:type="gramEnd"/>
      <w:r w:rsidRPr="00BD539A">
        <w:rPr>
          <w:rFonts w:cs="Arial"/>
          <w:sz w:val="24"/>
          <w:szCs w:val="24"/>
        </w:rPr>
        <w:t xml:space="preserve"> ОП обрасца.</w:t>
      </w:r>
    </w:p>
    <w:p w:rsidR="00255A37" w:rsidRPr="00417F23" w:rsidRDefault="00255A37" w:rsidP="00255A37">
      <w:pPr>
        <w:rPr>
          <w:rFonts w:cs="Arial"/>
          <w:sz w:val="24"/>
          <w:szCs w:val="24"/>
        </w:rPr>
      </w:pPr>
      <w:r w:rsidRPr="00BD539A">
        <w:rPr>
          <w:rFonts w:cs="Arial"/>
          <w:sz w:val="24"/>
          <w:szCs w:val="24"/>
        </w:rPr>
        <w:t>4) Доказ о регистрацији менице у Регистру меница Народне банке Србије (</w:t>
      </w:r>
      <w:proofErr w:type="gramStart"/>
      <w:r w:rsidRPr="00BD539A">
        <w:rPr>
          <w:rFonts w:cs="Arial"/>
          <w:sz w:val="24"/>
          <w:szCs w:val="24"/>
        </w:rPr>
        <w:t>фотокопија  Захтева</w:t>
      </w:r>
      <w:proofErr w:type="gramEnd"/>
      <w:r w:rsidRPr="00BD539A">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B6721B" w:rsidRPr="00417F23">
        <w:rPr>
          <w:rFonts w:cs="Arial"/>
          <w:sz w:val="24"/>
          <w:szCs w:val="24"/>
        </w:rPr>
        <w:t>у складу са Одлуком о ближим условима, садржини и начину вођења регистра меница и овлашћења („Сл. гласник РС“ бр. 56/11 и 80/15)</w:t>
      </w:r>
    </w:p>
    <w:p w:rsidR="00255A37" w:rsidRPr="00BD539A" w:rsidRDefault="00255A37" w:rsidP="00255A37">
      <w:pPr>
        <w:rPr>
          <w:rFonts w:cs="Arial"/>
          <w:sz w:val="24"/>
          <w:szCs w:val="24"/>
        </w:rPr>
      </w:pPr>
      <w:r w:rsidRPr="00BD539A">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255A37" w:rsidRPr="00BD539A" w:rsidRDefault="00255A37" w:rsidP="00255A37">
      <w:pPr>
        <w:rPr>
          <w:rFonts w:cs="Arial"/>
          <w:sz w:val="24"/>
          <w:szCs w:val="24"/>
        </w:rPr>
      </w:pPr>
      <w:r w:rsidRPr="00BD539A">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255A37" w:rsidRPr="00BD539A" w:rsidRDefault="00255A37" w:rsidP="00255A37">
      <w:pPr>
        <w:rPr>
          <w:rFonts w:cs="Arial"/>
          <w:sz w:val="24"/>
          <w:szCs w:val="24"/>
        </w:rPr>
      </w:pPr>
      <w:r w:rsidRPr="00BD539A">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75605F" w:rsidRPr="00BD539A" w:rsidRDefault="0075605F" w:rsidP="00255A37">
      <w:pPr>
        <w:rPr>
          <w:rFonts w:cs="Arial"/>
          <w:sz w:val="24"/>
          <w:szCs w:val="24"/>
        </w:rPr>
      </w:pPr>
    </w:p>
    <w:p w:rsidR="00992AC7" w:rsidRPr="00BD539A" w:rsidRDefault="00992AC7" w:rsidP="00BD539A">
      <w:pPr>
        <w:suppressAutoHyphens/>
        <w:spacing w:before="0"/>
        <w:jc w:val="left"/>
        <w:rPr>
          <w:rFonts w:cs="Arial"/>
          <w:i/>
          <w:sz w:val="24"/>
          <w:szCs w:val="24"/>
          <w:lang w:val="sr-Cyrl-RS" w:eastAsia="ar-SA"/>
        </w:rPr>
      </w:pPr>
      <w:r w:rsidRPr="00BD539A">
        <w:rPr>
          <w:rFonts w:cs="Arial"/>
          <w:i/>
          <w:sz w:val="24"/>
          <w:szCs w:val="24"/>
          <w:lang w:val="sr-Cyrl-RS" w:eastAsia="ar-SA"/>
        </w:rPr>
        <w:t>или</w:t>
      </w:r>
    </w:p>
    <w:p w:rsidR="00992AC7" w:rsidRPr="00BD539A" w:rsidRDefault="00992AC7" w:rsidP="00992AC7">
      <w:pPr>
        <w:tabs>
          <w:tab w:val="left" w:pos="284"/>
          <w:tab w:val="left" w:pos="330"/>
        </w:tabs>
        <w:ind w:left="284"/>
        <w:rPr>
          <w:rFonts w:eastAsia="TimesNewRomanPSMT" w:cs="Arial"/>
          <w:b/>
          <w:bCs/>
          <w:sz w:val="24"/>
          <w:szCs w:val="24"/>
          <w:lang w:val="sr-Cyrl-RS"/>
        </w:rPr>
      </w:pPr>
      <w:r w:rsidRPr="00BD539A">
        <w:rPr>
          <w:rFonts w:eastAsia="TimesNewRomanPSMT" w:cs="Arial"/>
          <w:b/>
          <w:bCs/>
          <w:sz w:val="24"/>
          <w:szCs w:val="24"/>
          <w:lang w:val="sr-Cyrl-RS"/>
        </w:rPr>
        <w:t>Банкарска гаранција за озбиљност понуде</w:t>
      </w:r>
    </w:p>
    <w:p w:rsidR="00352A2C" w:rsidRPr="00BD539A" w:rsidRDefault="00352A2C" w:rsidP="004F09D2">
      <w:pPr>
        <w:tabs>
          <w:tab w:val="left" w:pos="284"/>
          <w:tab w:val="left" w:pos="330"/>
        </w:tabs>
        <w:ind w:left="284"/>
        <w:rPr>
          <w:rFonts w:eastAsia="TimesNewRomanPSMT" w:cs="Arial"/>
          <w:bCs/>
          <w:sz w:val="24"/>
          <w:szCs w:val="24"/>
          <w:lang w:val="sr-Cyrl-CS"/>
        </w:rPr>
      </w:pPr>
      <w:r w:rsidRPr="00BD539A">
        <w:rPr>
          <w:rFonts w:eastAsia="TimesNewRomanPSMT" w:cs="Arial"/>
          <w:bCs/>
          <w:sz w:val="24"/>
          <w:szCs w:val="24"/>
          <w:lang w:val="sr-Cyrl-CS"/>
        </w:rPr>
        <w:t>Понуђач доставља оригинал банкарску гаранцију за озбиљност понуде у висини од 10% вредности понудe, без ПДВ, на меморандуму Банке која је издала банкарску гаранцију.</w:t>
      </w:r>
    </w:p>
    <w:p w:rsidR="00352A2C" w:rsidRPr="00BD539A" w:rsidRDefault="00352A2C">
      <w:pPr>
        <w:tabs>
          <w:tab w:val="left" w:pos="284"/>
          <w:tab w:val="left" w:pos="330"/>
        </w:tabs>
        <w:ind w:left="284"/>
        <w:rPr>
          <w:rFonts w:eastAsia="TimesNewRomanPSMT" w:cs="Arial"/>
          <w:bCs/>
          <w:sz w:val="24"/>
          <w:szCs w:val="24"/>
          <w:lang w:val="sr-Cyrl-CS"/>
        </w:rPr>
      </w:pPr>
      <w:r w:rsidRPr="00BD539A">
        <w:rPr>
          <w:rFonts w:eastAsia="TimesNewRomanPSMT" w:cs="Arial"/>
          <w:bCs/>
          <w:sz w:val="24"/>
          <w:szCs w:val="24"/>
          <w:lang w:val="sr-Cyrl-CS"/>
        </w:rPr>
        <w:lastRenderedPageBreak/>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B94427" w:rsidRPr="00BD539A">
        <w:rPr>
          <w:rFonts w:eastAsia="TimesNewRomanPSMT" w:cs="Arial"/>
          <w:bCs/>
          <w:sz w:val="24"/>
          <w:szCs w:val="24"/>
          <w:lang w:val="sr-Cyrl-CS"/>
        </w:rPr>
        <w:t>3</w:t>
      </w:r>
      <w:r w:rsidRPr="00BD539A">
        <w:rPr>
          <w:rFonts w:eastAsia="TimesNewRomanPSMT" w:cs="Arial"/>
          <w:bCs/>
          <w:sz w:val="24"/>
          <w:szCs w:val="24"/>
          <w:lang w:val="sr-Cyrl-CS"/>
        </w:rPr>
        <w:t xml:space="preserve">0 (словима: </w:t>
      </w:r>
      <w:r w:rsidR="00B94427" w:rsidRPr="00BD539A">
        <w:rPr>
          <w:rFonts w:eastAsia="TimesNewRomanPSMT" w:cs="Arial"/>
          <w:bCs/>
          <w:sz w:val="24"/>
          <w:szCs w:val="24"/>
          <w:lang w:val="sr-Cyrl-CS"/>
        </w:rPr>
        <w:t>три</w:t>
      </w:r>
      <w:r w:rsidRPr="00BD539A">
        <w:rPr>
          <w:rFonts w:eastAsia="TimesNewRomanPSMT" w:cs="Arial"/>
          <w:bCs/>
          <w:sz w:val="24"/>
          <w:szCs w:val="24"/>
          <w:lang w:val="sr-Cyrl-CS"/>
        </w:rPr>
        <w:t>десет) календарских дана дужи од рока важења понуде.</w:t>
      </w:r>
    </w:p>
    <w:p w:rsidR="00352A2C" w:rsidRPr="00BD539A" w:rsidRDefault="00352A2C" w:rsidP="00352A2C">
      <w:pPr>
        <w:tabs>
          <w:tab w:val="left" w:pos="284"/>
          <w:tab w:val="left" w:pos="330"/>
        </w:tabs>
        <w:ind w:left="284"/>
        <w:rPr>
          <w:rFonts w:eastAsia="TimesNewRomanPSMT" w:cs="Arial"/>
          <w:bCs/>
          <w:sz w:val="24"/>
          <w:szCs w:val="24"/>
          <w:lang w:val="sr-Cyrl-CS"/>
        </w:rPr>
      </w:pPr>
      <w:r w:rsidRPr="00BD539A">
        <w:rPr>
          <w:rFonts w:eastAsia="TimesNewRomanPSMT" w:cs="Arial"/>
          <w:bCs/>
          <w:sz w:val="24"/>
          <w:szCs w:val="24"/>
          <w:lang w:val="sr-Cyrl-CS"/>
        </w:rPr>
        <w:t xml:space="preserve">Наручилац ће уновчити гаранцију за озбиљност понуде дату уз понуду уколико: </w:t>
      </w:r>
    </w:p>
    <w:p w:rsidR="00352A2C" w:rsidRPr="00BD539A" w:rsidRDefault="00352A2C" w:rsidP="00352A2C">
      <w:pPr>
        <w:numPr>
          <w:ilvl w:val="0"/>
          <w:numId w:val="12"/>
        </w:numPr>
        <w:tabs>
          <w:tab w:val="left" w:pos="284"/>
          <w:tab w:val="left" w:pos="330"/>
        </w:tabs>
        <w:rPr>
          <w:rFonts w:eastAsia="TimesNewRomanPSMT" w:cs="Arial"/>
          <w:bCs/>
          <w:sz w:val="24"/>
          <w:szCs w:val="24"/>
          <w:lang w:val="sr-Cyrl-CS"/>
        </w:rPr>
      </w:pPr>
      <w:r w:rsidRPr="00BD539A">
        <w:rPr>
          <w:rFonts w:eastAsia="TimesNewRomanPSMT" w:cs="Arial"/>
          <w:bCs/>
          <w:sz w:val="24"/>
          <w:szCs w:val="24"/>
          <w:lang w:val="sr-Cyrl-CS"/>
        </w:rPr>
        <w:t>понуђач након истека рока за подношење понуда повуче, опозове или измени своју понуду или</w:t>
      </w:r>
    </w:p>
    <w:p w:rsidR="00352A2C" w:rsidRPr="00BD539A" w:rsidRDefault="00352A2C" w:rsidP="00352A2C">
      <w:pPr>
        <w:numPr>
          <w:ilvl w:val="0"/>
          <w:numId w:val="12"/>
        </w:numPr>
        <w:tabs>
          <w:tab w:val="left" w:pos="284"/>
          <w:tab w:val="left" w:pos="330"/>
        </w:tabs>
        <w:rPr>
          <w:rFonts w:eastAsia="TimesNewRomanPSMT" w:cs="Arial"/>
          <w:bCs/>
          <w:sz w:val="24"/>
          <w:szCs w:val="24"/>
          <w:lang w:val="sr-Cyrl-CS"/>
        </w:rPr>
      </w:pPr>
      <w:r w:rsidRPr="00BD539A">
        <w:rPr>
          <w:rFonts w:eastAsia="TimesNewRomanPSMT" w:cs="Arial"/>
          <w:bCs/>
          <w:sz w:val="24"/>
          <w:szCs w:val="24"/>
          <w:lang w:val="sr-Cyrl-CS"/>
        </w:rPr>
        <w:t xml:space="preserve">понуђач коме је додељен уговор благовремено не потпише уговор о јавној набавци или </w:t>
      </w:r>
    </w:p>
    <w:p w:rsidR="00352A2C" w:rsidRPr="00BD539A" w:rsidRDefault="00352A2C" w:rsidP="00AD552A">
      <w:pPr>
        <w:numPr>
          <w:ilvl w:val="0"/>
          <w:numId w:val="12"/>
        </w:numPr>
        <w:tabs>
          <w:tab w:val="left" w:pos="284"/>
          <w:tab w:val="left" w:pos="330"/>
        </w:tabs>
        <w:rPr>
          <w:rFonts w:eastAsia="TimesNewRomanPSMT" w:cs="Arial"/>
          <w:bCs/>
          <w:sz w:val="24"/>
          <w:szCs w:val="24"/>
          <w:lang w:val="sr-Cyrl-CS"/>
        </w:rPr>
      </w:pPr>
      <w:r w:rsidRPr="00BD539A">
        <w:rPr>
          <w:rFonts w:eastAsia="TimesNewRomanPSMT" w:cs="Arial"/>
          <w:bCs/>
          <w:sz w:val="24"/>
          <w:szCs w:val="24"/>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352A2C" w:rsidRPr="00BD539A" w:rsidRDefault="00352A2C" w:rsidP="004F09D2">
      <w:pPr>
        <w:tabs>
          <w:tab w:val="left" w:pos="284"/>
          <w:tab w:val="left" w:pos="330"/>
        </w:tabs>
        <w:ind w:left="284"/>
        <w:rPr>
          <w:rFonts w:eastAsia="TimesNewRomanPSMT" w:cs="Arial"/>
          <w:bCs/>
          <w:sz w:val="24"/>
          <w:szCs w:val="24"/>
          <w:lang w:val="sr-Cyrl-CS"/>
        </w:rPr>
      </w:pPr>
      <w:r w:rsidRPr="00BD539A">
        <w:rPr>
          <w:rFonts w:eastAsia="TimesNewRomanPSMT" w:cs="Arial"/>
          <w:bCs/>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52A2C" w:rsidRPr="00BD539A" w:rsidRDefault="00352A2C">
      <w:pPr>
        <w:tabs>
          <w:tab w:val="left" w:pos="284"/>
          <w:tab w:val="left" w:pos="330"/>
        </w:tabs>
        <w:ind w:left="284"/>
        <w:rPr>
          <w:rFonts w:eastAsia="TimesNewRomanPSMT" w:cs="Arial"/>
          <w:bCs/>
          <w:sz w:val="24"/>
          <w:szCs w:val="24"/>
          <w:lang w:val="sr-Cyrl-CS"/>
        </w:rPr>
      </w:pPr>
      <w:r w:rsidRPr="00BD539A">
        <w:rPr>
          <w:rFonts w:eastAsia="TimesNewRomanPSMT"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352A2C" w:rsidRPr="00BD539A" w:rsidRDefault="00352A2C">
      <w:pPr>
        <w:tabs>
          <w:tab w:val="left" w:pos="284"/>
          <w:tab w:val="left" w:pos="330"/>
        </w:tabs>
        <w:ind w:left="284"/>
        <w:rPr>
          <w:rFonts w:eastAsia="TimesNewRomanPSMT" w:cs="Arial"/>
          <w:bCs/>
          <w:sz w:val="24"/>
          <w:szCs w:val="24"/>
          <w:lang w:val="sr-Cyrl-CS"/>
        </w:rPr>
      </w:pPr>
      <w:r w:rsidRPr="00BD539A">
        <w:rPr>
          <w:rFonts w:eastAsia="TimesNewRomanPSMT" w:cs="Arial"/>
          <w:b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6257C" w:rsidRPr="00E6257C" w:rsidRDefault="00E6257C" w:rsidP="00E6257C">
      <w:pPr>
        <w:rPr>
          <w:rFonts w:eastAsia="TimesNewRomanPSMT" w:cs="Arial"/>
          <w:bCs/>
          <w:sz w:val="24"/>
          <w:szCs w:val="24"/>
          <w:lang w:val="sr-Cyrl-CS"/>
        </w:rPr>
      </w:pPr>
      <w:r w:rsidRPr="00E6257C">
        <w:rPr>
          <w:rFonts w:eastAsia="TimesNewRomanPSMT" w:cs="Arial"/>
          <w:bCs/>
          <w:sz w:val="24"/>
          <w:szCs w:val="24"/>
          <w:lang w:val="sr-Cyrl-CS"/>
        </w:rPr>
        <w:t>Уколико банкарску  гаранцију издаје страна банка ,мора имати кредитни рејтинг.</w:t>
      </w:r>
      <w:r w:rsidRPr="00E6257C">
        <w:rPr>
          <w:rFonts w:eastAsia="TimesNewRomanPSMT" w:cs="Arial"/>
          <w:bCs/>
          <w:sz w:val="24"/>
          <w:szCs w:val="24"/>
          <w:lang w:val="sr-Cyrl-CS"/>
        </w:rPr>
        <w:tab/>
      </w:r>
    </w:p>
    <w:p w:rsidR="00E6257C" w:rsidRPr="00E6257C" w:rsidRDefault="00E6257C" w:rsidP="00E6257C">
      <w:pPr>
        <w:rPr>
          <w:rFonts w:eastAsia="TimesNewRomanPSMT" w:cs="Arial"/>
          <w:bCs/>
          <w:sz w:val="24"/>
          <w:szCs w:val="24"/>
          <w:lang w:val="sr-Cyrl-CS"/>
        </w:rPr>
      </w:pPr>
      <w:r w:rsidRPr="00E6257C">
        <w:rPr>
          <w:rFonts w:eastAsia="TimesNewRomanPSMT" w:cs="Arial"/>
          <w:bCs/>
          <w:sz w:val="24"/>
          <w:szCs w:val="24"/>
          <w:lang w:val="sr-Cyrl-CS"/>
        </w:rPr>
        <w:t>Банкарска гаранција се не може уступити и није преносива без сагласности Корисника, Налогодавца и Емисионе банке.</w:t>
      </w:r>
    </w:p>
    <w:p w:rsidR="00E6257C" w:rsidRPr="00E6257C" w:rsidRDefault="00E6257C" w:rsidP="00E6257C">
      <w:pPr>
        <w:rPr>
          <w:rFonts w:eastAsia="TimesNewRomanPSMT" w:cs="Arial"/>
          <w:bCs/>
          <w:sz w:val="24"/>
          <w:szCs w:val="24"/>
          <w:lang w:val="sr-Cyrl-CS"/>
        </w:rPr>
      </w:pPr>
      <w:r w:rsidRPr="00E6257C">
        <w:rPr>
          <w:rFonts w:eastAsia="TimesNewRomanPSMT" w:cs="Arial"/>
          <w:bCs/>
          <w:sz w:val="24"/>
          <w:szCs w:val="24"/>
          <w:lang w:val="sr-Cyrl-CS"/>
        </w:rPr>
        <w:t>Банкарска гаранција истиче на наведени датум,без обзира да ли нам је овај документ враћен или не.</w:t>
      </w:r>
    </w:p>
    <w:p w:rsidR="00E6257C" w:rsidRPr="00E6257C" w:rsidRDefault="00E6257C" w:rsidP="00E6257C">
      <w:pPr>
        <w:rPr>
          <w:rFonts w:eastAsia="TimesNewRomanPSMT" w:cs="Arial"/>
          <w:bCs/>
          <w:sz w:val="24"/>
          <w:szCs w:val="24"/>
          <w:lang w:val="sr-Cyrl-CS"/>
        </w:rPr>
      </w:pPr>
      <w:r w:rsidRPr="00E6257C">
        <w:rPr>
          <w:rFonts w:eastAsia="TimesNewRomanPSMT" w:cs="Arial"/>
          <w:bCs/>
          <w:sz w:val="24"/>
          <w:szCs w:val="24"/>
          <w:lang w:val="sr-Cyrl-CS"/>
        </w:rPr>
        <w:t>На банкарску гаранцију примењују се одредбе Једнобразних правила за гаранције УРДГ 758,Међународне Трговинске коморе у Паризу.</w:t>
      </w:r>
    </w:p>
    <w:p w:rsidR="00352A2C" w:rsidRPr="00BD539A" w:rsidRDefault="00E6257C" w:rsidP="00E6257C">
      <w:pPr>
        <w:rPr>
          <w:rFonts w:eastAsia="TimesNewRomanPSMT" w:cs="Arial"/>
          <w:bCs/>
          <w:sz w:val="24"/>
          <w:szCs w:val="24"/>
          <w:lang w:val="sr-Cyrl-CS"/>
        </w:rPr>
      </w:pPr>
      <w:r w:rsidRPr="00E6257C">
        <w:rPr>
          <w:rFonts w:eastAsia="TimesNewRomanPSMT" w:cs="Arial"/>
          <w:bCs/>
          <w:sz w:val="24"/>
          <w:szCs w:val="24"/>
          <w:lang w:val="sr-Cyrl-CS"/>
        </w:rPr>
        <w:tab/>
      </w:r>
      <w:r w:rsidRPr="00E6257C">
        <w:rPr>
          <w:rFonts w:eastAsia="TimesNewRomanPSMT" w:cs="Arial"/>
          <w:bCs/>
          <w:sz w:val="24"/>
          <w:szCs w:val="24"/>
          <w:lang w:val="sr-Cyrl-CS"/>
        </w:rPr>
        <w:tab/>
      </w:r>
      <w:r w:rsidR="00352A2C" w:rsidRPr="00BD539A">
        <w:rPr>
          <w:rFonts w:eastAsia="TimesNewRomanPSMT" w:cs="Arial"/>
          <w:bCs/>
          <w:sz w:val="24"/>
          <w:szCs w:val="24"/>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EA1DC1" w:rsidRPr="00C5529C" w:rsidRDefault="00E6257C" w:rsidP="00EA1DC1">
      <w:pPr>
        <w:rPr>
          <w:rFonts w:cs="Arial"/>
          <w:strike/>
          <w:sz w:val="24"/>
          <w:szCs w:val="24"/>
          <w:lang w:val="sr-Cyrl-RS"/>
        </w:rPr>
      </w:pPr>
      <w:r>
        <w:rPr>
          <w:rFonts w:cs="Arial"/>
          <w:b/>
          <w:sz w:val="24"/>
          <w:szCs w:val="24"/>
          <w:u w:val="single"/>
          <w:lang w:val="sr-Cyrl-RS"/>
        </w:rPr>
        <w:t>-</w:t>
      </w:r>
    </w:p>
    <w:p w:rsidR="002F7E35" w:rsidRPr="00BD539A" w:rsidRDefault="00EA1DC1" w:rsidP="00EA1DC1">
      <w:pPr>
        <w:rPr>
          <w:rFonts w:cs="Arial"/>
          <w:sz w:val="24"/>
          <w:szCs w:val="24"/>
          <w:lang w:val="ru-RU"/>
        </w:rPr>
      </w:pPr>
      <w:r w:rsidRPr="00BD539A">
        <w:rPr>
          <w:rFonts w:cs="Arial"/>
          <w:sz w:val="24"/>
          <w:szCs w:val="24"/>
          <w:lang w:val="ru-RU"/>
        </w:rPr>
        <w:t>Понуђач је дужан да достави следеће средство финансијског обезбеђења:</w:t>
      </w:r>
    </w:p>
    <w:p w:rsidR="007D6160" w:rsidRPr="00BD539A" w:rsidRDefault="00EA1DC1" w:rsidP="0075605F">
      <w:pPr>
        <w:rPr>
          <w:rFonts w:cs="Arial"/>
          <w:b/>
          <w:sz w:val="24"/>
          <w:szCs w:val="24"/>
        </w:rPr>
      </w:pPr>
      <w:r w:rsidRPr="00BD539A">
        <w:rPr>
          <w:rFonts w:cs="Arial"/>
          <w:b/>
          <w:sz w:val="24"/>
          <w:szCs w:val="24"/>
          <w:u w:val="single"/>
        </w:rPr>
        <w:t xml:space="preserve">У року </w:t>
      </w:r>
      <w:proofErr w:type="gramStart"/>
      <w:r w:rsidRPr="00BD539A">
        <w:rPr>
          <w:rFonts w:cs="Arial"/>
          <w:b/>
          <w:sz w:val="24"/>
          <w:szCs w:val="24"/>
          <w:u w:val="single"/>
        </w:rPr>
        <w:t xml:space="preserve">од </w:t>
      </w:r>
      <w:r w:rsidR="009A0AC1" w:rsidRPr="00BD539A">
        <w:rPr>
          <w:rFonts w:cs="Arial"/>
          <w:b/>
          <w:sz w:val="24"/>
          <w:szCs w:val="24"/>
          <w:u w:val="single"/>
        </w:rPr>
        <w:t xml:space="preserve"> </w:t>
      </w:r>
      <w:r w:rsidR="002F7E35" w:rsidRPr="00BD539A">
        <w:rPr>
          <w:rFonts w:cs="Arial"/>
          <w:b/>
          <w:sz w:val="24"/>
          <w:szCs w:val="24"/>
          <w:u w:val="single"/>
        </w:rPr>
        <w:t>10</w:t>
      </w:r>
      <w:proofErr w:type="gramEnd"/>
      <w:r w:rsidRPr="00BD539A">
        <w:rPr>
          <w:rFonts w:cs="Arial"/>
          <w:b/>
          <w:sz w:val="24"/>
          <w:szCs w:val="24"/>
          <w:u w:val="single"/>
        </w:rPr>
        <w:t xml:space="preserve"> дана од закључења Уговора</w:t>
      </w:r>
      <w:r w:rsidR="007D6160" w:rsidRPr="00BD539A">
        <w:rPr>
          <w:rFonts w:cs="Arial"/>
          <w:b/>
          <w:sz w:val="24"/>
          <w:szCs w:val="24"/>
        </w:rPr>
        <w:t xml:space="preserve">, </w:t>
      </w:r>
    </w:p>
    <w:p w:rsidR="00352A2C" w:rsidRPr="00BD539A" w:rsidRDefault="00352A2C" w:rsidP="00352A2C">
      <w:pPr>
        <w:rPr>
          <w:rFonts w:cs="Arial"/>
          <w:sz w:val="24"/>
          <w:szCs w:val="24"/>
        </w:rPr>
      </w:pPr>
      <w:r w:rsidRPr="00BD539A">
        <w:rPr>
          <w:rFonts w:cs="Arial"/>
          <w:sz w:val="24"/>
          <w:szCs w:val="24"/>
        </w:rPr>
        <w:t xml:space="preserve">Изабрани понуђач је дужан да у тренутку закључења Уговора а најкасније у року од </w:t>
      </w:r>
      <w:r w:rsidRPr="00BD539A">
        <w:rPr>
          <w:rFonts w:cs="Arial"/>
          <w:sz w:val="24"/>
          <w:szCs w:val="24"/>
          <w:lang w:val="sr-Cyrl-RS"/>
        </w:rPr>
        <w:t>10</w:t>
      </w:r>
      <w:r w:rsidRPr="00BD539A">
        <w:rPr>
          <w:rFonts w:cs="Arial"/>
          <w:sz w:val="24"/>
          <w:szCs w:val="24"/>
        </w:rPr>
        <w:t xml:space="preserve"> (</w:t>
      </w:r>
      <w:r w:rsidRPr="00BD539A">
        <w:rPr>
          <w:rFonts w:cs="Arial"/>
          <w:sz w:val="24"/>
          <w:szCs w:val="24"/>
          <w:lang w:val="sr-Cyrl-RS"/>
        </w:rPr>
        <w:t>словима</w:t>
      </w:r>
      <w:proofErr w:type="gramStart"/>
      <w:r w:rsidRPr="00BD539A">
        <w:rPr>
          <w:rFonts w:cs="Arial"/>
          <w:sz w:val="24"/>
          <w:szCs w:val="24"/>
          <w:lang w:val="sr-Cyrl-RS"/>
        </w:rPr>
        <w:t>:десет</w:t>
      </w:r>
      <w:proofErr w:type="gramEnd"/>
      <w:r w:rsidRPr="00BD539A">
        <w:rPr>
          <w:rFonts w:cs="Arial"/>
          <w:sz w:val="24"/>
          <w:szCs w:val="24"/>
        </w:rPr>
        <w:t>) дана од дана обостраног потписивања Уговора од законских заступника уговорних страна,а пре и</w:t>
      </w:r>
      <w:r w:rsidRPr="00BD539A">
        <w:rPr>
          <w:rFonts w:cs="Arial"/>
          <w:sz w:val="24"/>
          <w:szCs w:val="24"/>
          <w:lang w:val="sr-Cyrl-RS"/>
        </w:rPr>
        <w:t>звршења</w:t>
      </w:r>
      <w:r w:rsidRPr="00BD539A">
        <w:rPr>
          <w:rFonts w:cs="Arial"/>
          <w:sz w:val="24"/>
          <w:szCs w:val="24"/>
        </w:rPr>
        <w:t xml:space="preserve">, као одложни услов из члана 74. </w:t>
      </w:r>
      <w:proofErr w:type="gramStart"/>
      <w:r w:rsidRPr="00BD539A">
        <w:rPr>
          <w:rFonts w:cs="Arial"/>
          <w:sz w:val="24"/>
          <w:szCs w:val="24"/>
        </w:rPr>
        <w:t>став</w:t>
      </w:r>
      <w:proofErr w:type="gramEnd"/>
      <w:r w:rsidRPr="00BD539A">
        <w:rPr>
          <w:rFonts w:cs="Arial"/>
          <w:sz w:val="24"/>
          <w:szCs w:val="24"/>
        </w:rPr>
        <w:t xml:space="preserve"> 2. Закона о облигационим односима („Сл. лист СФРЈ“ бр. 29/78, </w:t>
      </w:r>
      <w:r w:rsidRPr="00BD539A">
        <w:rPr>
          <w:rFonts w:cs="Arial"/>
          <w:sz w:val="24"/>
          <w:szCs w:val="24"/>
        </w:rPr>
        <w:lastRenderedPageBreak/>
        <w:t>39/85, 45/89 – одлука УСЈ и 57/89, „Сл.лист СРЈ“ бр. 31/93 и „Сл. лист СЦГ“ бр. 1/2003 – Уставна повеља)</w:t>
      </w:r>
      <w:r w:rsidRPr="00BD539A">
        <w:rPr>
          <w:rFonts w:cs="Arial"/>
          <w:sz w:val="24"/>
          <w:szCs w:val="24"/>
          <w:lang w:val="sr-Cyrl-RS"/>
        </w:rPr>
        <w:t>,</w:t>
      </w:r>
      <w:r w:rsidRPr="00BD539A">
        <w:rPr>
          <w:rFonts w:cs="Arial"/>
          <w:sz w:val="24"/>
          <w:szCs w:val="24"/>
        </w:rPr>
        <w:t xml:space="preserve"> (даље: ЗОО), као средство финансијског обезбеђења за добро извршење посла преда Наручиоцу.</w:t>
      </w:r>
      <w:r w:rsidR="00E6257C" w:rsidRPr="00E6257C">
        <w:t xml:space="preserve"> </w:t>
      </w:r>
      <w:r w:rsidR="00E6257C" w:rsidRPr="00E6257C">
        <w:rPr>
          <w:rFonts w:cs="Arial"/>
          <w:sz w:val="24"/>
          <w:szCs w:val="24"/>
        </w:rPr>
        <w:t>банкарску гаранцију</w:t>
      </w:r>
    </w:p>
    <w:p w:rsidR="00352A2C" w:rsidRPr="00BD539A" w:rsidRDefault="00352A2C" w:rsidP="00352A2C">
      <w:pPr>
        <w:rPr>
          <w:rFonts w:cs="Arial"/>
          <w:sz w:val="24"/>
          <w:szCs w:val="24"/>
        </w:rPr>
      </w:pPr>
      <w:r w:rsidRPr="00BD539A">
        <w:rPr>
          <w:rFonts w:cs="Arial"/>
          <w:sz w:val="24"/>
          <w:szCs w:val="24"/>
        </w:rPr>
        <w:t>Изабрани понуђач је дужан да Наручиоцу достави неопозиву</w:t>
      </w:r>
      <w:proofErr w:type="gramStart"/>
      <w:r w:rsidRPr="00BD539A">
        <w:rPr>
          <w:rFonts w:cs="Arial"/>
          <w:sz w:val="24"/>
          <w:szCs w:val="24"/>
        </w:rPr>
        <w:t>,  безусловну</w:t>
      </w:r>
      <w:proofErr w:type="gramEnd"/>
      <w:r w:rsidRPr="00BD539A">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352A2C" w:rsidRPr="00BD539A" w:rsidRDefault="00352A2C" w:rsidP="00352A2C">
      <w:pPr>
        <w:rPr>
          <w:rFonts w:cs="Arial"/>
          <w:sz w:val="24"/>
          <w:szCs w:val="24"/>
        </w:rPr>
      </w:pPr>
      <w:r w:rsidRPr="00BD539A">
        <w:rPr>
          <w:rFonts w:cs="Arial"/>
          <w:sz w:val="24"/>
          <w:szCs w:val="24"/>
        </w:rPr>
        <w:t xml:space="preserve">Банкарска гаранција мора трајати најмање </w:t>
      </w:r>
      <w:r w:rsidRPr="00BD539A">
        <w:rPr>
          <w:rFonts w:cs="Arial"/>
          <w:sz w:val="24"/>
          <w:szCs w:val="24"/>
          <w:lang w:val="sr-Latn-RS"/>
        </w:rPr>
        <w:t>3</w:t>
      </w:r>
      <w:r w:rsidRPr="00BD539A">
        <w:rPr>
          <w:rFonts w:cs="Arial"/>
          <w:sz w:val="24"/>
          <w:szCs w:val="24"/>
        </w:rPr>
        <w:t>0 (словима</w:t>
      </w:r>
      <w:proofErr w:type="gramStart"/>
      <w:r w:rsidRPr="00BD539A">
        <w:rPr>
          <w:rFonts w:cs="Arial"/>
          <w:sz w:val="24"/>
          <w:szCs w:val="24"/>
        </w:rPr>
        <w:t>:</w:t>
      </w:r>
      <w:r w:rsidRPr="00BD539A">
        <w:rPr>
          <w:rFonts w:cs="Arial"/>
          <w:sz w:val="24"/>
          <w:szCs w:val="24"/>
          <w:lang w:val="sr-Cyrl-RS"/>
        </w:rPr>
        <w:t>три</w:t>
      </w:r>
      <w:r w:rsidRPr="00BD539A">
        <w:rPr>
          <w:rFonts w:cs="Arial"/>
          <w:sz w:val="24"/>
          <w:szCs w:val="24"/>
        </w:rPr>
        <w:t>десет</w:t>
      </w:r>
      <w:proofErr w:type="gramEnd"/>
      <w:r w:rsidRPr="00BD539A">
        <w:rPr>
          <w:rFonts w:cs="Arial"/>
          <w:sz w:val="24"/>
          <w:szCs w:val="24"/>
        </w:rPr>
        <w:t>) календарских дана дуже од рока одређеног за коначно извршење посла.</w:t>
      </w:r>
    </w:p>
    <w:p w:rsidR="00E6257C" w:rsidRDefault="00352A2C" w:rsidP="00352A2C">
      <w:pPr>
        <w:rPr>
          <w:rFonts w:cs="Arial"/>
          <w:sz w:val="24"/>
          <w:szCs w:val="24"/>
          <w:lang w:val="sr-Cyrl-RS"/>
        </w:rPr>
      </w:pPr>
      <w:r w:rsidRPr="00BD539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352A2C" w:rsidRPr="00BD539A" w:rsidRDefault="00352A2C" w:rsidP="00352A2C">
      <w:pPr>
        <w:rPr>
          <w:rFonts w:cs="Arial"/>
          <w:sz w:val="24"/>
          <w:szCs w:val="24"/>
        </w:rPr>
      </w:pPr>
      <w:r w:rsidRPr="00BD539A">
        <w:rPr>
          <w:rFonts w:cs="Arial"/>
          <w:sz w:val="24"/>
          <w:szCs w:val="24"/>
          <w:lang w:val="sr-Cyrl-RS"/>
        </w:rPr>
        <w:t xml:space="preserve"> </w:t>
      </w:r>
      <w:r w:rsidRPr="00BD539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52A2C" w:rsidRPr="00BD539A" w:rsidRDefault="00352A2C" w:rsidP="00352A2C">
      <w:pPr>
        <w:rPr>
          <w:rFonts w:cs="Arial"/>
          <w:sz w:val="24"/>
          <w:szCs w:val="24"/>
        </w:rPr>
      </w:pPr>
      <w:r w:rsidRPr="00BD539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352A2C" w:rsidRPr="00BD539A" w:rsidRDefault="00352A2C" w:rsidP="00352A2C">
      <w:pPr>
        <w:rPr>
          <w:rFonts w:cs="Arial"/>
          <w:sz w:val="24"/>
          <w:szCs w:val="24"/>
        </w:rPr>
      </w:pPr>
      <w:r w:rsidRPr="00BD539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02E0B" w:rsidRDefault="00352A2C" w:rsidP="0075605F">
      <w:pPr>
        <w:rPr>
          <w:rFonts w:cs="Arial"/>
          <w:sz w:val="24"/>
          <w:szCs w:val="24"/>
          <w:lang w:val="sr-Cyrl-RS"/>
        </w:rPr>
      </w:pPr>
      <w:r w:rsidRPr="00BD539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rsidR="00E6257C" w:rsidRPr="00E6257C" w:rsidRDefault="00E6257C" w:rsidP="00E6257C">
      <w:pPr>
        <w:rPr>
          <w:rFonts w:cs="Arial"/>
          <w:sz w:val="24"/>
          <w:szCs w:val="24"/>
          <w:lang w:val="sr-Cyrl-RS"/>
        </w:rPr>
      </w:pPr>
      <w:r w:rsidRPr="00E6257C">
        <w:rPr>
          <w:rFonts w:cs="Arial"/>
          <w:sz w:val="24"/>
          <w:szCs w:val="24"/>
          <w:lang w:val="sr-Cyrl-RS"/>
        </w:rPr>
        <w:t>Уколико банкарску  гаранцију издаје страна банка ,мора имати кредитни рејтинг.</w:t>
      </w:r>
      <w:r w:rsidRPr="00E6257C">
        <w:rPr>
          <w:rFonts w:cs="Arial"/>
          <w:sz w:val="24"/>
          <w:szCs w:val="24"/>
          <w:lang w:val="sr-Cyrl-RS"/>
        </w:rPr>
        <w:tab/>
      </w:r>
    </w:p>
    <w:p w:rsidR="00E6257C" w:rsidRDefault="00E6257C" w:rsidP="00E6257C">
      <w:pPr>
        <w:rPr>
          <w:rFonts w:cs="Arial"/>
          <w:sz w:val="24"/>
          <w:szCs w:val="24"/>
          <w:lang w:val="sr-Cyrl-RS"/>
        </w:rPr>
      </w:pPr>
      <w:r w:rsidRPr="00E6257C">
        <w:rPr>
          <w:rFonts w:cs="Arial"/>
          <w:sz w:val="24"/>
          <w:szCs w:val="24"/>
          <w:lang w:val="sr-Cyrl-RS"/>
        </w:rPr>
        <w:t>Банкарска гаранција се не може уступити и није преносива без сагласности Корисника, Налогодавца и Емисионе банке.</w:t>
      </w:r>
    </w:p>
    <w:p w:rsidR="0059088D" w:rsidRPr="0059088D" w:rsidRDefault="0059088D" w:rsidP="0059088D">
      <w:pPr>
        <w:rPr>
          <w:rFonts w:cs="Arial"/>
          <w:sz w:val="24"/>
          <w:szCs w:val="24"/>
          <w:lang w:val="sr-Cyrl-RS"/>
        </w:rPr>
      </w:pPr>
      <w:r w:rsidRPr="0059088D">
        <w:rPr>
          <w:rFonts w:cs="Arial"/>
          <w:sz w:val="24"/>
          <w:szCs w:val="24"/>
          <w:lang w:val="sr-Cyrl-RS"/>
        </w:rPr>
        <w:t>Банкарска гаранција истиче на наведени датум,без обзира да ли нам је овај документ враћен или не.</w:t>
      </w:r>
    </w:p>
    <w:p w:rsidR="00E6257C" w:rsidRPr="00C5529C" w:rsidRDefault="0059088D" w:rsidP="0059088D">
      <w:pPr>
        <w:rPr>
          <w:rFonts w:cs="Arial"/>
          <w:sz w:val="24"/>
          <w:szCs w:val="24"/>
          <w:lang w:val="sr-Cyrl-RS"/>
        </w:rPr>
      </w:pPr>
      <w:r w:rsidRPr="0059088D">
        <w:rPr>
          <w:rFonts w:cs="Arial"/>
          <w:sz w:val="24"/>
          <w:szCs w:val="24"/>
          <w:lang w:val="sr-Cyrl-RS"/>
        </w:rPr>
        <w:t>На банкарску гаранцију примењују се одредбе Једнобразних правила за гаранције УРДГ 758,Међународне Трговинске коморе у Паризу.</w:t>
      </w:r>
    </w:p>
    <w:p w:rsidR="0016654E" w:rsidRPr="00BD539A" w:rsidRDefault="00EA1DC1" w:rsidP="00A35129">
      <w:pPr>
        <w:rPr>
          <w:rFonts w:cs="Arial"/>
          <w:b/>
          <w:bCs/>
          <w:iCs/>
          <w:sz w:val="24"/>
          <w:szCs w:val="24"/>
        </w:rPr>
      </w:pPr>
      <w:r w:rsidRPr="00BD539A">
        <w:rPr>
          <w:rFonts w:cs="Arial"/>
          <w:b/>
          <w:bCs/>
          <w:iCs/>
          <w:sz w:val="24"/>
          <w:szCs w:val="24"/>
        </w:rPr>
        <w:t>Достављање средстава финансијског обезбеђења</w:t>
      </w:r>
    </w:p>
    <w:p w:rsidR="0016654E" w:rsidRPr="00BD539A" w:rsidRDefault="0016654E" w:rsidP="0016654E">
      <w:pPr>
        <w:tabs>
          <w:tab w:val="left" w:pos="567"/>
          <w:tab w:val="left" w:pos="709"/>
        </w:tabs>
        <w:spacing w:after="120"/>
        <w:rPr>
          <w:rFonts w:eastAsia="TimesNewRomanPSMT" w:cs="Arial"/>
          <w:bCs/>
          <w:color w:val="00B0F0"/>
          <w:sz w:val="24"/>
          <w:szCs w:val="24"/>
        </w:rPr>
      </w:pPr>
      <w:r w:rsidRPr="00BD539A">
        <w:rPr>
          <w:rFonts w:eastAsia="TimesNewRomanPSMT" w:cs="Arial"/>
          <w:bCs/>
          <w:sz w:val="24"/>
          <w:szCs w:val="24"/>
        </w:rPr>
        <w:t xml:space="preserve">Средство финансијског обезбеђења </w:t>
      </w:r>
      <w:proofErr w:type="gramStart"/>
      <w:r w:rsidRPr="00BD539A">
        <w:rPr>
          <w:rFonts w:eastAsia="TimesNewRomanPSMT" w:cs="Arial"/>
          <w:bCs/>
          <w:sz w:val="24"/>
          <w:szCs w:val="24"/>
        </w:rPr>
        <w:t>за  озбиљност</w:t>
      </w:r>
      <w:proofErr w:type="gramEnd"/>
      <w:r w:rsidRPr="00BD539A">
        <w:rPr>
          <w:rFonts w:eastAsia="TimesNewRomanPSMT" w:cs="Arial"/>
          <w:bCs/>
          <w:sz w:val="24"/>
          <w:szCs w:val="24"/>
        </w:rPr>
        <w:t xml:space="preserve"> понуде доставља се као саставни део понуде.</w:t>
      </w:r>
    </w:p>
    <w:p w:rsidR="00EA1DC1" w:rsidRPr="00BD539A" w:rsidRDefault="00EA1DC1" w:rsidP="00AC56EA">
      <w:pPr>
        <w:rPr>
          <w:rFonts w:cs="Arial"/>
          <w:bCs/>
          <w:sz w:val="24"/>
          <w:szCs w:val="24"/>
        </w:rPr>
      </w:pPr>
      <w:r w:rsidRPr="00BD539A">
        <w:rPr>
          <w:rFonts w:cs="Arial"/>
          <w:bCs/>
          <w:sz w:val="24"/>
          <w:szCs w:val="24"/>
        </w:rPr>
        <w:t xml:space="preserve">Средство финансијског обезбеђења за </w:t>
      </w:r>
      <w:r w:rsidR="00CA2AC4" w:rsidRPr="00BD539A">
        <w:rPr>
          <w:rFonts w:cs="Arial"/>
          <w:bCs/>
          <w:sz w:val="24"/>
          <w:szCs w:val="24"/>
        </w:rPr>
        <w:t>добро извршење посла</w:t>
      </w:r>
      <w:r w:rsidRPr="00BD539A">
        <w:rPr>
          <w:rFonts w:cs="Arial"/>
          <w:bCs/>
          <w:sz w:val="24"/>
          <w:szCs w:val="24"/>
        </w:rPr>
        <w:t xml:space="preserve"> доставља </w:t>
      </w:r>
      <w:r w:rsidR="00A35129" w:rsidRPr="00BD539A">
        <w:rPr>
          <w:rFonts w:cs="Arial"/>
          <w:bCs/>
          <w:sz w:val="24"/>
          <w:szCs w:val="24"/>
        </w:rPr>
        <w:t xml:space="preserve">лично или </w:t>
      </w:r>
      <w:r w:rsidR="00CA2AC4" w:rsidRPr="00BD539A">
        <w:rPr>
          <w:rFonts w:cs="Arial"/>
          <w:bCs/>
          <w:sz w:val="24"/>
          <w:szCs w:val="24"/>
        </w:rPr>
        <w:t>поштом</w:t>
      </w:r>
      <w:r w:rsidRPr="00BD539A">
        <w:rPr>
          <w:rFonts w:cs="Arial"/>
          <w:bCs/>
          <w:sz w:val="24"/>
          <w:szCs w:val="24"/>
        </w:rPr>
        <w:t xml:space="preserve"> на</w:t>
      </w:r>
      <w:r w:rsidR="00CA2AC4" w:rsidRPr="00BD539A">
        <w:rPr>
          <w:rFonts w:cs="Arial"/>
          <w:bCs/>
          <w:sz w:val="24"/>
          <w:szCs w:val="24"/>
        </w:rPr>
        <w:t xml:space="preserve"> адресу:</w:t>
      </w:r>
      <w:r w:rsidRPr="00BD539A">
        <w:rPr>
          <w:rFonts w:cs="Arial"/>
          <w:bCs/>
          <w:sz w:val="24"/>
          <w:szCs w:val="24"/>
        </w:rPr>
        <w:t xml:space="preserve"> Јавно предузеће „Електропривреда Србије</w:t>
      </w:r>
      <w:proofErr w:type="gramStart"/>
      <w:r w:rsidRPr="00BD539A">
        <w:rPr>
          <w:rFonts w:cs="Arial"/>
          <w:bCs/>
          <w:sz w:val="24"/>
          <w:szCs w:val="24"/>
        </w:rPr>
        <w:t>“ Београд</w:t>
      </w:r>
      <w:proofErr w:type="gramEnd"/>
      <w:r w:rsidRPr="00BD539A">
        <w:rPr>
          <w:rFonts w:cs="Arial"/>
          <w:bCs/>
          <w:sz w:val="24"/>
          <w:szCs w:val="24"/>
        </w:rPr>
        <w:t>, Улица Балканска бр.</w:t>
      </w:r>
      <w:r w:rsidR="00CA2AC4" w:rsidRPr="00BD539A">
        <w:rPr>
          <w:rFonts w:cs="Arial"/>
          <w:bCs/>
          <w:sz w:val="24"/>
          <w:szCs w:val="24"/>
        </w:rPr>
        <w:t xml:space="preserve"> </w:t>
      </w:r>
      <w:r w:rsidRPr="00BD539A">
        <w:rPr>
          <w:rFonts w:cs="Arial"/>
          <w:bCs/>
          <w:sz w:val="24"/>
          <w:szCs w:val="24"/>
        </w:rPr>
        <w:t>13, Београд</w:t>
      </w:r>
      <w:r w:rsidR="00CA2AC4" w:rsidRPr="00BD539A">
        <w:rPr>
          <w:rFonts w:cs="Arial"/>
          <w:bCs/>
          <w:sz w:val="24"/>
          <w:szCs w:val="24"/>
        </w:rPr>
        <w:t xml:space="preserve">, </w:t>
      </w:r>
      <w:r w:rsidRPr="00BD539A">
        <w:rPr>
          <w:rFonts w:cs="Arial"/>
          <w:i/>
          <w:sz w:val="24"/>
          <w:szCs w:val="24"/>
        </w:rPr>
        <w:t>са назнаком:</w:t>
      </w:r>
      <w:r w:rsidRPr="00BD539A">
        <w:rPr>
          <w:rFonts w:cs="Arial"/>
          <w:b/>
          <w:sz w:val="24"/>
          <w:szCs w:val="24"/>
        </w:rPr>
        <w:t xml:space="preserve"> Средство финансијског обезбеђења за </w:t>
      </w:r>
      <w:r w:rsidR="008908B3">
        <w:rPr>
          <w:rFonts w:cs="Arial"/>
          <w:b/>
          <w:sz w:val="24"/>
          <w:szCs w:val="24"/>
        </w:rPr>
        <w:t>ЈН/3100/1066/2017</w:t>
      </w:r>
      <w:r w:rsidR="00A35129" w:rsidRPr="00BD539A">
        <w:rPr>
          <w:rFonts w:cs="Arial"/>
          <w:b/>
          <w:sz w:val="24"/>
          <w:szCs w:val="24"/>
        </w:rPr>
        <w:t>.</w:t>
      </w:r>
    </w:p>
    <w:p w:rsidR="00AC56EA" w:rsidRPr="00CB10FA" w:rsidRDefault="00AC56EA" w:rsidP="00AC56EA">
      <w:pPr>
        <w:rPr>
          <w:rFonts w:cs="Arial"/>
          <w:bCs/>
          <w:sz w:val="24"/>
          <w:szCs w:val="24"/>
        </w:rPr>
      </w:pPr>
    </w:p>
    <w:p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Начин означавања поверљивих података у понуди</w:t>
      </w:r>
    </w:p>
    <w:p w:rsidR="0085348E" w:rsidRPr="00CB10FA" w:rsidRDefault="0085348E" w:rsidP="0085348E">
      <w:pPr>
        <w:pStyle w:val="KDParagraf"/>
        <w:spacing w:before="0"/>
        <w:rPr>
          <w:rFonts w:cs="Arial"/>
          <w:sz w:val="24"/>
          <w:szCs w:val="24"/>
        </w:rPr>
      </w:pPr>
      <w:r w:rsidRPr="00CB10F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CB10FA">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CB10FA" w:rsidRDefault="0085348E" w:rsidP="0085348E">
      <w:pPr>
        <w:pStyle w:val="KDParagraf"/>
        <w:spacing w:before="0"/>
        <w:rPr>
          <w:rFonts w:cs="Arial"/>
          <w:sz w:val="24"/>
          <w:szCs w:val="24"/>
        </w:rPr>
      </w:pPr>
      <w:r w:rsidRPr="00CB10F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CB10FA" w:rsidRDefault="0085348E" w:rsidP="0085348E">
      <w:pPr>
        <w:pStyle w:val="KDParagraf"/>
        <w:spacing w:before="0"/>
        <w:rPr>
          <w:rFonts w:cs="Arial"/>
          <w:sz w:val="24"/>
          <w:szCs w:val="24"/>
        </w:rPr>
      </w:pPr>
      <w:r w:rsidRPr="00CB10F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B10FA" w:rsidRDefault="0085348E" w:rsidP="0085348E">
      <w:pPr>
        <w:pStyle w:val="KDParagraf"/>
        <w:spacing w:before="0"/>
        <w:rPr>
          <w:rFonts w:cs="Arial"/>
          <w:sz w:val="24"/>
          <w:szCs w:val="24"/>
        </w:rPr>
      </w:pPr>
      <w:r w:rsidRPr="00CB10F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CB10FA" w:rsidRDefault="0085348E" w:rsidP="0085348E">
      <w:pPr>
        <w:pStyle w:val="KDParagraf"/>
        <w:spacing w:before="0"/>
        <w:rPr>
          <w:rFonts w:cs="Arial"/>
          <w:sz w:val="24"/>
          <w:szCs w:val="24"/>
        </w:rPr>
      </w:pPr>
      <w:r w:rsidRPr="00CB10FA">
        <w:rPr>
          <w:rFonts w:cs="Arial"/>
          <w:sz w:val="24"/>
          <w:szCs w:val="24"/>
        </w:rPr>
        <w:t>Наручилац не одговара за поверљивост података који нису означени на горе наведени начин.</w:t>
      </w:r>
    </w:p>
    <w:p w:rsidR="0085348E" w:rsidRPr="00CB10FA" w:rsidRDefault="0085348E" w:rsidP="0085348E">
      <w:pPr>
        <w:pStyle w:val="KDParagraf"/>
        <w:spacing w:before="0"/>
        <w:rPr>
          <w:rFonts w:cs="Arial"/>
          <w:sz w:val="24"/>
          <w:szCs w:val="24"/>
        </w:rPr>
      </w:pPr>
      <w:r w:rsidRPr="00CB10F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CB10FA" w:rsidRDefault="0085348E" w:rsidP="0085348E">
      <w:pPr>
        <w:pStyle w:val="KDParagraf"/>
        <w:spacing w:before="0"/>
        <w:rPr>
          <w:rFonts w:cs="Arial"/>
          <w:sz w:val="24"/>
          <w:szCs w:val="24"/>
          <w:lang w:val="ru-RU"/>
        </w:rPr>
      </w:pPr>
      <w:r w:rsidRPr="00CB10F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B10FA" w:rsidRDefault="0085348E" w:rsidP="0085348E">
      <w:pPr>
        <w:pStyle w:val="KDParagraf"/>
        <w:spacing w:before="0"/>
        <w:rPr>
          <w:rFonts w:cs="Arial"/>
          <w:sz w:val="24"/>
          <w:szCs w:val="24"/>
        </w:rPr>
      </w:pPr>
      <w:r w:rsidRPr="00CB10F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B10FA" w:rsidRDefault="0085348E" w:rsidP="0085348E">
      <w:pPr>
        <w:pStyle w:val="KDParagraf"/>
        <w:spacing w:before="0"/>
        <w:rPr>
          <w:rFonts w:cs="Arial"/>
          <w:sz w:val="24"/>
          <w:szCs w:val="24"/>
        </w:rPr>
      </w:pPr>
      <w:r w:rsidRPr="00CB10FA">
        <w:rPr>
          <w:rFonts w:cs="Arial"/>
          <w:sz w:val="24"/>
          <w:szCs w:val="24"/>
        </w:rPr>
        <w:t>Неће се сматрати поверљивим докази о испуњености обавезних услова</w:t>
      </w:r>
      <w:proofErr w:type="gramStart"/>
      <w:r w:rsidRPr="00CB10FA">
        <w:rPr>
          <w:rFonts w:cs="Arial"/>
          <w:sz w:val="24"/>
          <w:szCs w:val="24"/>
        </w:rPr>
        <w:t>,цена</w:t>
      </w:r>
      <w:proofErr w:type="gramEnd"/>
      <w:r w:rsidRPr="00CB10FA">
        <w:rPr>
          <w:rFonts w:cs="Arial"/>
          <w:sz w:val="24"/>
          <w:szCs w:val="24"/>
        </w:rPr>
        <w:t xml:space="preserve"> и други подаци из понуде који су од значаја за примену</w:t>
      </w:r>
      <w:r w:rsidRPr="00CB10FA">
        <w:rPr>
          <w:rFonts w:cs="Arial"/>
          <w:color w:val="00B0F0"/>
          <w:sz w:val="24"/>
          <w:szCs w:val="24"/>
          <w:lang w:val="sr-Cyrl-CS"/>
        </w:rPr>
        <w:t xml:space="preserve"> </w:t>
      </w:r>
      <w:r w:rsidRPr="00CB10FA">
        <w:rPr>
          <w:rFonts w:cs="Arial"/>
          <w:sz w:val="24"/>
          <w:szCs w:val="24"/>
        </w:rPr>
        <w:t xml:space="preserve">критеријума и рангирање понуде. </w:t>
      </w:r>
    </w:p>
    <w:p w:rsidR="0085348E" w:rsidRPr="00CB10FA" w:rsidRDefault="0085348E" w:rsidP="0085348E">
      <w:pPr>
        <w:autoSpaceDE w:val="0"/>
        <w:autoSpaceDN w:val="0"/>
        <w:adjustRightInd w:val="0"/>
        <w:spacing w:before="0"/>
        <w:rPr>
          <w:rFonts w:eastAsia="TimesNewRomanPSMT" w:cs="Arial"/>
          <w:bCs/>
          <w:color w:val="00B0F0"/>
          <w:sz w:val="24"/>
          <w:szCs w:val="24"/>
        </w:rPr>
      </w:pPr>
    </w:p>
    <w:p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Поштовање обавеза које произлазе из прописа о заштити на раду и других прописа</w:t>
      </w:r>
    </w:p>
    <w:p w:rsidR="0085348E" w:rsidRPr="00CB10FA" w:rsidRDefault="0085348E" w:rsidP="0085348E">
      <w:pPr>
        <w:pStyle w:val="KDParagraf"/>
        <w:spacing w:before="0"/>
        <w:rPr>
          <w:rFonts w:cs="Arial"/>
          <w:sz w:val="24"/>
          <w:szCs w:val="24"/>
          <w:lang w:val="ru-RU"/>
        </w:rPr>
      </w:pPr>
      <w:r w:rsidRPr="00CB10F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CB10FA" w:rsidRDefault="0085348E" w:rsidP="0085348E">
      <w:pPr>
        <w:pStyle w:val="KDParagraf"/>
        <w:spacing w:before="0"/>
        <w:rPr>
          <w:rFonts w:cs="Arial"/>
          <w:sz w:val="24"/>
          <w:szCs w:val="24"/>
          <w:lang w:val="ru-RU"/>
        </w:rPr>
      </w:pPr>
    </w:p>
    <w:p w:rsidR="0085348E" w:rsidRPr="00CB10FA" w:rsidRDefault="008F774C" w:rsidP="007253AC">
      <w:pPr>
        <w:pStyle w:val="KDPodnaslov2"/>
        <w:numPr>
          <w:ilvl w:val="1"/>
          <w:numId w:val="22"/>
        </w:numPr>
        <w:spacing w:before="0"/>
        <w:jc w:val="both"/>
        <w:rPr>
          <w:rFonts w:cs="Arial"/>
          <w:sz w:val="24"/>
          <w:szCs w:val="24"/>
        </w:rPr>
      </w:pPr>
      <w:r w:rsidRPr="00CB10FA">
        <w:rPr>
          <w:rFonts w:cs="Arial"/>
          <w:sz w:val="24"/>
          <w:szCs w:val="24"/>
        </w:rPr>
        <w:t>Начело заштите животне средине и обезбеђивања енергетске ефикасности</w:t>
      </w:r>
    </w:p>
    <w:p w:rsidR="008F774C" w:rsidRPr="00CB10FA" w:rsidRDefault="008F774C" w:rsidP="008F774C">
      <w:pPr>
        <w:pStyle w:val="KDParagraf"/>
        <w:spacing w:before="0"/>
        <w:rPr>
          <w:rFonts w:cs="Arial"/>
          <w:sz w:val="24"/>
          <w:szCs w:val="24"/>
          <w:lang w:val="ru-RU" w:eastAsia="sr-Latn-CS"/>
        </w:rPr>
      </w:pPr>
      <w:r w:rsidRPr="00CB10FA">
        <w:rPr>
          <w:rFonts w:cs="Arial"/>
          <w:sz w:val="24"/>
          <w:szCs w:val="24"/>
          <w:lang w:val="ru-RU" w:eastAsia="sr-Latn-CS"/>
        </w:rPr>
        <w:t xml:space="preserve">Наручилац је дужан да набавља </w:t>
      </w:r>
      <w:r w:rsidR="00041FE3" w:rsidRPr="00CB10FA">
        <w:rPr>
          <w:rFonts w:cs="Arial"/>
          <w:sz w:val="24"/>
          <w:szCs w:val="24"/>
          <w:lang w:val="ru-RU" w:eastAsia="sr-Latn-CS"/>
        </w:rPr>
        <w:t>услуге</w:t>
      </w:r>
      <w:r w:rsidRPr="00CB10FA">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CB10FA" w:rsidRDefault="008D2B23" w:rsidP="008D2B23">
      <w:pPr>
        <w:spacing w:before="0"/>
        <w:ind w:left="851"/>
        <w:rPr>
          <w:rFonts w:eastAsia="TimesNewRomanPSMT" w:cs="Arial"/>
          <w:bCs/>
          <w:iCs/>
          <w:color w:val="00B0F0"/>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34" w:name="_Toc441651602"/>
      <w:bookmarkStart w:id="235" w:name="_Toc442559913"/>
      <w:r w:rsidRPr="00CB10FA">
        <w:rPr>
          <w:rFonts w:cs="Arial"/>
          <w:sz w:val="24"/>
          <w:szCs w:val="24"/>
        </w:rPr>
        <w:t>Додатне информације и објашњења</w:t>
      </w:r>
      <w:bookmarkEnd w:id="234"/>
      <w:bookmarkEnd w:id="235"/>
    </w:p>
    <w:p w:rsidR="008D2B23" w:rsidRPr="00CB10FA" w:rsidRDefault="008D2B23" w:rsidP="008D2B23">
      <w:pPr>
        <w:widowControl w:val="0"/>
        <w:spacing w:before="0"/>
        <w:rPr>
          <w:rFonts w:cs="Arial"/>
          <w:sz w:val="24"/>
          <w:szCs w:val="24"/>
        </w:rPr>
      </w:pPr>
      <w:r w:rsidRPr="00CB10FA">
        <w:rPr>
          <w:rFonts w:cs="Arial"/>
          <w:sz w:val="24"/>
          <w:szCs w:val="24"/>
          <w:lang w:val="ru-RU"/>
        </w:rPr>
        <w:t xml:space="preserve">Заинтерсовано лице може, у писаном облику, тражити </w:t>
      </w:r>
      <w:r w:rsidR="00B505E8" w:rsidRPr="00CB10FA">
        <w:rPr>
          <w:rFonts w:cs="Arial"/>
          <w:sz w:val="24"/>
          <w:szCs w:val="24"/>
          <w:lang w:val="ru-RU"/>
        </w:rPr>
        <w:t xml:space="preserve">од Наручиоца </w:t>
      </w:r>
      <w:r w:rsidRPr="00CB10FA">
        <w:rPr>
          <w:rFonts w:cs="Arial"/>
          <w:sz w:val="24"/>
          <w:szCs w:val="24"/>
          <w:lang w:val="ru-RU"/>
        </w:rPr>
        <w:t>додатне информације или појашњења у вези са припрем</w:t>
      </w:r>
      <w:r w:rsidR="00B505E8" w:rsidRPr="00CB10FA">
        <w:rPr>
          <w:rFonts w:cs="Arial"/>
          <w:sz w:val="24"/>
          <w:szCs w:val="24"/>
          <w:lang w:val="ru-RU"/>
        </w:rPr>
        <w:t>ањем</w:t>
      </w:r>
      <w:r w:rsidRPr="00CB10FA">
        <w:rPr>
          <w:rFonts w:cs="Arial"/>
          <w:sz w:val="24"/>
          <w:szCs w:val="24"/>
          <w:lang w:val="ru-RU"/>
        </w:rPr>
        <w:t xml:space="preserve"> понуде,</w:t>
      </w:r>
      <w:r w:rsidR="00B505E8" w:rsidRPr="00CB10FA">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CB10FA">
        <w:rPr>
          <w:rFonts w:cs="Arial"/>
          <w:sz w:val="24"/>
          <w:szCs w:val="24"/>
          <w:lang w:val="ru-RU"/>
        </w:rPr>
        <w:t xml:space="preserve"> најкасније пет дана пре истека рока за подношење понуде, на </w:t>
      </w:r>
      <w:r w:rsidRPr="008908B3">
        <w:rPr>
          <w:rFonts w:cs="Arial"/>
          <w:sz w:val="24"/>
          <w:szCs w:val="24"/>
          <w:lang w:val="ru-RU"/>
        </w:rPr>
        <w:t xml:space="preserve">адресу Наручиоца, са назнаком: „ОБЈАШЊЕЊА – позив за јавну набавку број </w:t>
      </w:r>
      <w:r w:rsidR="008908B3" w:rsidRPr="008908B3">
        <w:rPr>
          <w:rFonts w:cs="Arial"/>
          <w:color w:val="000000"/>
          <w:sz w:val="24"/>
          <w:szCs w:val="24"/>
          <w:lang w:val="ru-RU"/>
        </w:rPr>
        <w:t>ЈН/3100/1066/2017</w:t>
      </w:r>
      <w:r w:rsidRPr="008908B3">
        <w:rPr>
          <w:rFonts w:cs="Arial"/>
          <w:sz w:val="24"/>
          <w:szCs w:val="24"/>
          <w:lang w:val="ru-RU"/>
        </w:rPr>
        <w:t>“ или електронским путем на е-</w:t>
      </w:r>
      <w:r w:rsidRPr="008908B3">
        <w:rPr>
          <w:rFonts w:cs="Arial"/>
          <w:sz w:val="24"/>
          <w:szCs w:val="24"/>
        </w:rPr>
        <w:t>mail</w:t>
      </w:r>
      <w:r w:rsidRPr="008908B3">
        <w:rPr>
          <w:rFonts w:cs="Arial"/>
          <w:sz w:val="24"/>
          <w:szCs w:val="24"/>
          <w:lang w:val="ru-RU"/>
        </w:rPr>
        <w:t xml:space="preserve"> адресу:</w:t>
      </w:r>
      <w:hyperlink r:id="rId174" w:history="1">
        <w:r w:rsidR="008908B3" w:rsidRPr="008908B3">
          <w:rPr>
            <w:rStyle w:val="Hyperlink"/>
            <w:rFonts w:cs="Arial"/>
            <w:sz w:val="24"/>
            <w:szCs w:val="24"/>
          </w:rPr>
          <w:t xml:space="preserve"> marko.vujakovic</w:t>
        </w:r>
        <w:r w:rsidR="008908B3" w:rsidRPr="008908B3">
          <w:rPr>
            <w:rStyle w:val="Hyperlink"/>
            <w:rFonts w:cs="Arial"/>
            <w:sz w:val="24"/>
            <w:szCs w:val="24"/>
            <w:lang w:val="ru-RU"/>
          </w:rPr>
          <w:t>@</w:t>
        </w:r>
      </w:hyperlink>
      <w:r w:rsidR="00EE266A" w:rsidRPr="008908B3">
        <w:rPr>
          <w:rStyle w:val="Hyperlink"/>
        </w:rPr>
        <w:t>eps.rs</w:t>
      </w:r>
      <w:r w:rsidR="004448CD">
        <w:rPr>
          <w:rFonts w:cs="Arial"/>
          <w:sz w:val="24"/>
          <w:szCs w:val="24"/>
          <w:lang w:val="ru-RU"/>
        </w:rPr>
        <w:t>.</w:t>
      </w:r>
    </w:p>
    <w:p w:rsidR="008D2B23" w:rsidRPr="00CB10FA" w:rsidRDefault="008D2B23" w:rsidP="008D2B23">
      <w:pPr>
        <w:spacing w:before="0"/>
        <w:rPr>
          <w:rFonts w:cs="Arial"/>
          <w:sz w:val="24"/>
          <w:szCs w:val="24"/>
          <w:lang w:val="ru-RU"/>
        </w:rPr>
      </w:pPr>
      <w:r w:rsidRPr="00CB10FA">
        <w:rPr>
          <w:rFonts w:cs="Arial"/>
          <w:sz w:val="24"/>
          <w:szCs w:val="24"/>
          <w:lang w:val="ru-RU"/>
        </w:rPr>
        <w:t xml:space="preserve">Наручилац ће у року од три дана по пријему захтева објавити </w:t>
      </w:r>
      <w:r w:rsidRPr="00CB10FA">
        <w:rPr>
          <w:rFonts w:cs="Arial"/>
          <w:sz w:val="24"/>
          <w:szCs w:val="24"/>
        </w:rPr>
        <w:t>Одговор на захтев</w:t>
      </w:r>
      <w:r w:rsidRPr="00CB10FA">
        <w:rPr>
          <w:rFonts w:cs="Arial"/>
          <w:sz w:val="24"/>
          <w:szCs w:val="24"/>
          <w:lang w:val="ru-RU"/>
        </w:rPr>
        <w:t xml:space="preserve"> на Порталу јавних набавки и својој интернет страници.</w:t>
      </w:r>
    </w:p>
    <w:p w:rsidR="008D2B23" w:rsidRPr="00CB10FA" w:rsidRDefault="008D2B23" w:rsidP="008D2B23">
      <w:pPr>
        <w:pStyle w:val="KDMojTekst"/>
        <w:spacing w:before="0"/>
        <w:rPr>
          <w:rFonts w:cs="Arial"/>
          <w:i w:val="0"/>
          <w:color w:val="auto"/>
          <w:sz w:val="24"/>
          <w:szCs w:val="24"/>
        </w:rPr>
      </w:pPr>
      <w:r w:rsidRPr="00CB10FA">
        <w:rPr>
          <w:rFonts w:cs="Arial"/>
          <w:i w:val="0"/>
          <w:color w:val="auto"/>
          <w:sz w:val="24"/>
          <w:szCs w:val="24"/>
        </w:rPr>
        <w:t>Тражење додатних информација и појашњења телефоном није дозвољено.</w:t>
      </w:r>
    </w:p>
    <w:p w:rsidR="00C14152" w:rsidRPr="00CB10FA" w:rsidRDefault="00C14152" w:rsidP="00C14152">
      <w:pPr>
        <w:spacing w:before="0"/>
        <w:rPr>
          <w:rFonts w:cs="Arial"/>
          <w:sz w:val="24"/>
          <w:szCs w:val="24"/>
          <w:lang w:val="ru-RU"/>
        </w:rPr>
      </w:pPr>
      <w:r w:rsidRPr="00CB10FA">
        <w:rPr>
          <w:rFonts w:cs="Arial"/>
          <w:sz w:val="24"/>
          <w:szCs w:val="24"/>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B10FA" w:rsidRDefault="00C14152" w:rsidP="00C14152">
      <w:pPr>
        <w:spacing w:before="0"/>
        <w:rPr>
          <w:rFonts w:cs="Arial"/>
          <w:sz w:val="24"/>
          <w:szCs w:val="24"/>
          <w:lang w:val="ru-RU"/>
        </w:rPr>
      </w:pPr>
      <w:r w:rsidRPr="00CB10FA">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B10FA" w:rsidRDefault="00C14152" w:rsidP="00C14152">
      <w:pPr>
        <w:spacing w:before="0"/>
        <w:rPr>
          <w:rFonts w:cs="Arial"/>
          <w:sz w:val="24"/>
          <w:szCs w:val="24"/>
          <w:lang w:val="ru-RU"/>
        </w:rPr>
      </w:pPr>
      <w:r w:rsidRPr="00CB10FA">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B10FA" w:rsidRDefault="00C14152" w:rsidP="00C14152">
      <w:pPr>
        <w:spacing w:before="0"/>
        <w:rPr>
          <w:rFonts w:cs="Arial"/>
          <w:sz w:val="24"/>
          <w:szCs w:val="24"/>
          <w:lang w:val="ru-RU"/>
        </w:rPr>
      </w:pPr>
      <w:r w:rsidRPr="00CB10FA">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CB10FA" w:rsidRDefault="008D2B23" w:rsidP="00D31828">
      <w:pPr>
        <w:pStyle w:val="KDMojTekst"/>
        <w:spacing w:before="0"/>
        <w:rPr>
          <w:rFonts w:cs="Arial"/>
          <w:i w:val="0"/>
          <w:color w:val="auto"/>
          <w:sz w:val="24"/>
          <w:szCs w:val="24"/>
          <w:lang w:val="sr-Cyrl-CS"/>
        </w:rPr>
      </w:pPr>
      <w:r w:rsidRPr="00CB10FA">
        <w:rPr>
          <w:rFonts w:cs="Arial"/>
          <w:i w:val="0"/>
          <w:color w:val="auto"/>
          <w:sz w:val="24"/>
          <w:szCs w:val="24"/>
        </w:rPr>
        <w:t>Комуникација у поступку јавне н</w:t>
      </w:r>
      <w:r w:rsidR="00EA1925" w:rsidRPr="00CB10FA">
        <w:rPr>
          <w:rFonts w:cs="Arial"/>
          <w:i w:val="0"/>
          <w:color w:val="auto"/>
          <w:sz w:val="24"/>
          <w:szCs w:val="24"/>
        </w:rPr>
        <w:t xml:space="preserve">абавке се врши на начин </w:t>
      </w:r>
      <w:r w:rsidR="00B02ADD" w:rsidRPr="00CB10FA">
        <w:rPr>
          <w:rFonts w:cs="Arial"/>
          <w:i w:val="0"/>
          <w:color w:val="auto"/>
          <w:sz w:val="24"/>
          <w:szCs w:val="24"/>
        </w:rPr>
        <w:t>предвиђен</w:t>
      </w:r>
      <w:r w:rsidRPr="00CB10FA">
        <w:rPr>
          <w:rFonts w:cs="Arial"/>
          <w:i w:val="0"/>
          <w:color w:val="auto"/>
          <w:sz w:val="24"/>
          <w:szCs w:val="24"/>
        </w:rPr>
        <w:t xml:space="preserve"> чланом 20. Закона.</w:t>
      </w:r>
    </w:p>
    <w:p w:rsidR="00D31828" w:rsidRPr="00CB10FA" w:rsidRDefault="00D31828" w:rsidP="00D31828">
      <w:pPr>
        <w:pStyle w:val="KDParagraf"/>
        <w:spacing w:before="0"/>
        <w:rPr>
          <w:rFonts w:cs="Arial"/>
          <w:sz w:val="24"/>
          <w:szCs w:val="24"/>
          <w:lang w:val="ru-RU"/>
        </w:rPr>
      </w:pPr>
      <w:r w:rsidRPr="00CB10FA">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CB10FA">
          <w:rPr>
            <w:rStyle w:val="Hyperlink"/>
            <w:rFonts w:cs="Arial"/>
            <w:sz w:val="24"/>
            <w:szCs w:val="24"/>
          </w:rPr>
          <w:t>www.</w:t>
        </w:r>
        <w:r w:rsidR="000B45FD" w:rsidRPr="00CB10FA">
          <w:rPr>
            <w:rStyle w:val="Hyperlink"/>
            <w:rFonts w:cs="Arial"/>
            <w:sz w:val="24"/>
            <w:szCs w:val="24"/>
            <w:lang w:val="sr-Cyrl-CS"/>
          </w:rPr>
          <w:t>к</w:t>
        </w:r>
        <w:r w:rsidR="000B45FD" w:rsidRPr="00CB10FA">
          <w:rPr>
            <w:rStyle w:val="Hyperlink"/>
            <w:rFonts w:cs="Arial"/>
            <w:sz w:val="24"/>
            <w:szCs w:val="24"/>
          </w:rPr>
          <w:t>jn.gov.rs</w:t>
        </w:r>
      </w:hyperlink>
      <w:r w:rsidRPr="00CB10FA">
        <w:rPr>
          <w:rFonts w:cs="Arial"/>
          <w:sz w:val="24"/>
          <w:szCs w:val="24"/>
          <w:lang w:val="ru-RU"/>
        </w:rPr>
        <w:t>).</w:t>
      </w:r>
    </w:p>
    <w:p w:rsidR="008D2B23" w:rsidRPr="00CB10FA" w:rsidRDefault="008D2B23" w:rsidP="008D2B23">
      <w:pPr>
        <w:pStyle w:val="KDMojTekst"/>
        <w:spacing w:before="0"/>
        <w:rPr>
          <w:rFonts w:cs="Arial"/>
          <w:i w:val="0"/>
          <w:color w:val="auto"/>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36" w:name="_Toc441651603"/>
      <w:bookmarkStart w:id="237" w:name="_Toc442559914"/>
      <w:r w:rsidRPr="00CB10FA">
        <w:rPr>
          <w:rFonts w:cs="Arial"/>
          <w:sz w:val="24"/>
          <w:szCs w:val="24"/>
        </w:rPr>
        <w:t>Трошкови понуде</w:t>
      </w:r>
      <w:bookmarkEnd w:id="236"/>
      <w:bookmarkEnd w:id="237"/>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CB10FA" w:rsidRDefault="008D2B23" w:rsidP="008D2B23">
      <w:pPr>
        <w:pStyle w:val="KDParagraf"/>
        <w:spacing w:before="0"/>
        <w:rPr>
          <w:rFonts w:cs="Arial"/>
          <w:sz w:val="24"/>
          <w:szCs w:val="24"/>
        </w:rPr>
      </w:pPr>
      <w:r w:rsidRPr="00CB10F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B10FA" w:rsidRDefault="008D2B23" w:rsidP="008D2B23">
      <w:pPr>
        <w:pStyle w:val="KDParagraf"/>
        <w:spacing w:before="0"/>
        <w:rPr>
          <w:rFonts w:cs="Arial"/>
          <w:sz w:val="24"/>
          <w:szCs w:val="24"/>
        </w:rPr>
      </w:pPr>
      <w:r w:rsidRPr="00CB10FA">
        <w:rPr>
          <w:rFonts w:cs="Arial"/>
          <w:sz w:val="24"/>
          <w:szCs w:val="24"/>
        </w:rPr>
        <w:t>Ако је поступак јавне набавке обуставље</w:t>
      </w:r>
      <w:r w:rsidR="00B02ADD" w:rsidRPr="00CB10FA">
        <w:rPr>
          <w:rFonts w:cs="Arial"/>
          <w:sz w:val="24"/>
          <w:szCs w:val="24"/>
        </w:rPr>
        <w:t>н из разлога који су на страни Наручиоца, Н</w:t>
      </w:r>
      <w:r w:rsidRPr="00CB10FA">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CB10FA">
        <w:rPr>
          <w:rFonts w:cs="Arial"/>
          <w:sz w:val="24"/>
          <w:szCs w:val="24"/>
        </w:rPr>
        <w:t>ким спецификацијама Н</w:t>
      </w:r>
      <w:r w:rsidRPr="00CB10FA">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CB10FA" w:rsidRDefault="008D2B23" w:rsidP="008D2B23">
      <w:pPr>
        <w:pStyle w:val="KDParagraf"/>
        <w:spacing w:before="0"/>
        <w:rPr>
          <w:rFonts w:cs="Arial"/>
          <w:sz w:val="24"/>
          <w:szCs w:val="24"/>
        </w:rPr>
      </w:pPr>
    </w:p>
    <w:p w:rsidR="00C14152"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Д</w:t>
      </w:r>
      <w:r w:rsidRPr="00CB10FA">
        <w:rPr>
          <w:rFonts w:cs="Arial"/>
          <w:sz w:val="24"/>
          <w:szCs w:val="24"/>
          <w:lang w:val="sr-Latn-CS"/>
        </w:rPr>
        <w:t>одатн</w:t>
      </w:r>
      <w:r w:rsidRPr="00CB10FA">
        <w:rPr>
          <w:rFonts w:cs="Arial"/>
          <w:sz w:val="24"/>
          <w:szCs w:val="24"/>
        </w:rPr>
        <w:t>а</w:t>
      </w:r>
      <w:r w:rsidRPr="00CB10FA">
        <w:rPr>
          <w:rFonts w:cs="Arial"/>
          <w:sz w:val="24"/>
          <w:szCs w:val="24"/>
          <w:lang w:val="sr-Latn-CS"/>
        </w:rPr>
        <w:t xml:space="preserve"> објашњења</w:t>
      </w:r>
      <w:r w:rsidRPr="00CB10FA">
        <w:rPr>
          <w:rFonts w:cs="Arial"/>
          <w:sz w:val="24"/>
          <w:szCs w:val="24"/>
        </w:rPr>
        <w:t>, контрола и допуштене исправке</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B10FA" w:rsidRDefault="00C14152" w:rsidP="00C14152">
      <w:pPr>
        <w:pStyle w:val="KDParagraf"/>
        <w:spacing w:before="0"/>
        <w:rPr>
          <w:rFonts w:eastAsia="TimesNewRomanPSMT" w:cs="Arial"/>
          <w:sz w:val="24"/>
          <w:szCs w:val="24"/>
          <w:lang w:val="ru-RU"/>
        </w:rPr>
      </w:pPr>
      <w:r w:rsidRPr="00CB10FA">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CB10FA">
        <w:rPr>
          <w:rFonts w:eastAsia="TimesNewRomanPSMT" w:cs="Arial"/>
          <w:sz w:val="24"/>
          <w:szCs w:val="24"/>
          <w:lang w:val="ru-RU"/>
        </w:rPr>
        <w:t>ерени рок да поступи по позиву Н</w:t>
      </w:r>
      <w:r w:rsidRPr="00CB10FA">
        <w:rPr>
          <w:rFonts w:eastAsia="TimesNewRomanPSMT" w:cs="Arial"/>
          <w:sz w:val="24"/>
          <w:szCs w:val="24"/>
          <w:lang w:val="ru-RU"/>
        </w:rPr>
        <w:t>аручиоца</w:t>
      </w:r>
      <w:r w:rsidR="00B02ADD" w:rsidRPr="00CB10FA">
        <w:rPr>
          <w:rFonts w:eastAsia="TimesNewRomanPSMT" w:cs="Arial"/>
          <w:sz w:val="24"/>
          <w:szCs w:val="24"/>
          <w:lang w:val="ru-RU"/>
        </w:rPr>
        <w:t>, односно да омогући Н</w:t>
      </w:r>
      <w:r w:rsidRPr="00CB10FA">
        <w:rPr>
          <w:rFonts w:eastAsia="TimesNewRomanPSMT" w:cs="Arial"/>
          <w:sz w:val="24"/>
          <w:szCs w:val="24"/>
          <w:lang w:val="ru-RU"/>
        </w:rPr>
        <w:t>аручиоцу контролу (увид) код понуђача, као и код његовог подизвођача.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CB10FA" w:rsidRDefault="008D2B23" w:rsidP="008D2B23">
      <w:pPr>
        <w:spacing w:before="0"/>
        <w:rPr>
          <w:rFonts w:cs="Arial"/>
          <w:sz w:val="24"/>
          <w:szCs w:val="24"/>
        </w:rPr>
      </w:pPr>
    </w:p>
    <w:p w:rsidR="00B20A6C" w:rsidRPr="00CB10FA" w:rsidRDefault="00B20A6C" w:rsidP="007253AC">
      <w:pPr>
        <w:pStyle w:val="KDPodnaslov2"/>
        <w:numPr>
          <w:ilvl w:val="1"/>
          <w:numId w:val="22"/>
        </w:numPr>
        <w:spacing w:before="0"/>
        <w:jc w:val="both"/>
        <w:rPr>
          <w:rFonts w:cs="Arial"/>
          <w:sz w:val="24"/>
          <w:szCs w:val="24"/>
        </w:rPr>
      </w:pPr>
      <w:bookmarkStart w:id="238" w:name="_Toc442559917"/>
      <w:bookmarkStart w:id="239" w:name="_Toc441651606"/>
      <w:r w:rsidRPr="00CB10FA">
        <w:rPr>
          <w:rFonts w:cs="Arial"/>
          <w:sz w:val="24"/>
          <w:szCs w:val="24"/>
        </w:rPr>
        <w:t>Разлози за одбијање понуде</w:t>
      </w:r>
      <w:bookmarkEnd w:id="238"/>
      <w:r w:rsidRPr="00CB10FA">
        <w:rPr>
          <w:rFonts w:cs="Arial"/>
          <w:sz w:val="24"/>
          <w:szCs w:val="24"/>
        </w:rPr>
        <w:t xml:space="preserve"> </w:t>
      </w:r>
      <w:bookmarkEnd w:id="239"/>
    </w:p>
    <w:p w:rsidR="00B20A6C" w:rsidRPr="00CB10FA" w:rsidRDefault="00B20A6C" w:rsidP="00B20A6C">
      <w:pPr>
        <w:autoSpaceDE w:val="0"/>
        <w:autoSpaceDN w:val="0"/>
        <w:adjustRightInd w:val="0"/>
        <w:spacing w:before="0"/>
        <w:rPr>
          <w:rFonts w:eastAsia="TimesNewRomanPSMT" w:cs="Arial"/>
          <w:bCs/>
          <w:iCs/>
          <w:sz w:val="24"/>
          <w:szCs w:val="24"/>
          <w:lang w:val="ru-RU"/>
        </w:rPr>
      </w:pPr>
      <w:r w:rsidRPr="00CB10FA">
        <w:rPr>
          <w:rFonts w:eastAsia="TimesNewRomanPSMT" w:cs="Arial"/>
          <w:bCs/>
          <w:iCs/>
          <w:sz w:val="24"/>
          <w:szCs w:val="24"/>
        </w:rPr>
        <w:t>Понуда ће бити одбијена ако:</w:t>
      </w:r>
    </w:p>
    <w:p w:rsidR="0075560F" w:rsidRPr="00CB10FA"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CB10FA">
        <w:rPr>
          <w:rFonts w:ascii="Arial" w:eastAsia="TimesNewRomanPSMT" w:hAnsi="Arial" w:cs="Arial"/>
          <w:bCs/>
          <w:iCs/>
          <w:sz w:val="24"/>
          <w:szCs w:val="24"/>
        </w:rPr>
        <w:t>је неблаговремена, неприхватљива или неодговарајућа;</w:t>
      </w:r>
    </w:p>
    <w:p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lastRenderedPageBreak/>
        <w:t>ако се понуђач не сагласи са исправком рачунских грешака;</w:t>
      </w:r>
    </w:p>
    <w:p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CB10FA">
        <w:rPr>
          <w:rFonts w:ascii="Arial" w:eastAsia="TimesNewRomanPSMT" w:hAnsi="Arial" w:cs="Arial"/>
          <w:bCs/>
          <w:iCs/>
          <w:sz w:val="24"/>
          <w:szCs w:val="24"/>
        </w:rPr>
        <w:t>ако</w:t>
      </w:r>
      <w:proofErr w:type="gramEnd"/>
      <w:r w:rsidRPr="00CB10FA">
        <w:rPr>
          <w:rFonts w:ascii="Arial" w:eastAsia="TimesNewRomanPSMT" w:hAnsi="Arial" w:cs="Arial"/>
          <w:bCs/>
          <w:iCs/>
          <w:sz w:val="24"/>
          <w:szCs w:val="24"/>
        </w:rPr>
        <w:t xml:space="preserve"> има битне недостатке сходно члану 106. </w:t>
      </w:r>
      <w:r w:rsidR="00DB6EDE" w:rsidRPr="00CB10FA">
        <w:rPr>
          <w:rFonts w:ascii="Arial" w:eastAsia="TimesNewRomanPSMT" w:hAnsi="Arial" w:cs="Arial"/>
          <w:bCs/>
          <w:iCs/>
          <w:sz w:val="24"/>
          <w:szCs w:val="24"/>
        </w:rPr>
        <w:t>Закона</w:t>
      </w:r>
    </w:p>
    <w:p w:rsidR="00B20A6C" w:rsidRPr="00CB10FA" w:rsidRDefault="00B20A6C" w:rsidP="00B20A6C">
      <w:pPr>
        <w:spacing w:before="0"/>
        <w:rPr>
          <w:rFonts w:cs="Arial"/>
          <w:sz w:val="24"/>
          <w:szCs w:val="24"/>
          <w:lang w:val="sr-Cyrl-CS"/>
        </w:rPr>
      </w:pPr>
    </w:p>
    <w:p w:rsidR="00B20A6C" w:rsidRPr="00CB10FA" w:rsidRDefault="00B20A6C" w:rsidP="00B20A6C">
      <w:pPr>
        <w:spacing w:before="0"/>
        <w:rPr>
          <w:rFonts w:cs="Arial"/>
          <w:sz w:val="24"/>
          <w:szCs w:val="24"/>
        </w:rPr>
      </w:pPr>
      <w:r w:rsidRPr="00CB10FA">
        <w:rPr>
          <w:rFonts w:cs="Arial"/>
          <w:sz w:val="24"/>
          <w:szCs w:val="24"/>
        </w:rPr>
        <w:t>Наручилац ће донети одлуку о обустави поступка јавне набавке у складу са чланом 109. Закона.</w:t>
      </w:r>
    </w:p>
    <w:p w:rsidR="00B20A6C" w:rsidRPr="00CB10FA"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3F2F79" w:rsidRPr="00CB10FA" w:rsidRDefault="003F2F79" w:rsidP="003F2F79">
      <w:pPr>
        <w:pStyle w:val="KDPodnaslov2"/>
        <w:numPr>
          <w:ilvl w:val="1"/>
          <w:numId w:val="62"/>
        </w:numPr>
        <w:spacing w:before="0"/>
        <w:jc w:val="both"/>
        <w:rPr>
          <w:rFonts w:cs="Arial"/>
          <w:sz w:val="24"/>
          <w:szCs w:val="24"/>
        </w:rPr>
      </w:pPr>
      <w:r w:rsidRPr="00CB10FA">
        <w:rPr>
          <w:rFonts w:cs="Arial"/>
          <w:sz w:val="24"/>
          <w:szCs w:val="24"/>
        </w:rPr>
        <w:t>Накнада за коришћење ауторских права као део права интелектуалне својине</w:t>
      </w:r>
    </w:p>
    <w:p w:rsidR="003F2F79" w:rsidRPr="00CB10FA" w:rsidRDefault="003F2F79" w:rsidP="003F2F79">
      <w:pPr>
        <w:pStyle w:val="KDParagraf"/>
        <w:spacing w:before="0"/>
        <w:rPr>
          <w:rFonts w:cs="Arial"/>
          <w:sz w:val="24"/>
          <w:szCs w:val="24"/>
          <w:lang w:val="ru-RU" w:eastAsia="sr-Latn-CS"/>
        </w:rPr>
      </w:pPr>
      <w:r w:rsidRPr="00CB10FA">
        <w:rPr>
          <w:rFonts w:cs="Arial"/>
          <w:sz w:val="24"/>
          <w:szCs w:val="24"/>
          <w:lang w:val="ru-RU" w:eastAsia="sr-Latn-CS"/>
        </w:rPr>
        <w:t xml:space="preserve">Накнаду за коришћење </w:t>
      </w:r>
      <w:r w:rsidRPr="00CB10FA">
        <w:rPr>
          <w:rFonts w:cs="Arial"/>
          <w:sz w:val="24"/>
          <w:szCs w:val="24"/>
          <w:lang w:eastAsia="sr-Latn-CS"/>
        </w:rPr>
        <w:t>ауторских права као део права интелектуалне својине</w:t>
      </w:r>
      <w:r w:rsidRPr="00CB10FA">
        <w:rPr>
          <w:rFonts w:cs="Arial"/>
          <w:sz w:val="24"/>
          <w:szCs w:val="24"/>
          <w:lang w:val="ru-RU" w:eastAsia="sr-Latn-CS"/>
        </w:rPr>
        <w:t>, као и одговорност за повреду заштићених права интелектуалне својине трећих лица сноси понуђач.</w:t>
      </w:r>
    </w:p>
    <w:p w:rsidR="003F2F79" w:rsidRPr="00CB10FA" w:rsidRDefault="003F2F79" w:rsidP="003F2F79">
      <w:pPr>
        <w:pStyle w:val="KDParagraf"/>
        <w:spacing w:before="0"/>
        <w:rPr>
          <w:rFonts w:cs="Arial"/>
          <w:sz w:val="24"/>
          <w:szCs w:val="24"/>
          <w:lang w:val="ru-RU" w:eastAsia="sr-Latn-CS"/>
        </w:rPr>
      </w:pPr>
    </w:p>
    <w:p w:rsidR="008D2B23" w:rsidRPr="00CB10FA" w:rsidRDefault="00C14152" w:rsidP="003F2F79">
      <w:pPr>
        <w:pStyle w:val="KDPodnaslov2"/>
        <w:numPr>
          <w:ilvl w:val="1"/>
          <w:numId w:val="62"/>
        </w:numPr>
        <w:spacing w:before="0"/>
        <w:jc w:val="both"/>
        <w:rPr>
          <w:rFonts w:cs="Arial"/>
          <w:sz w:val="24"/>
          <w:szCs w:val="24"/>
        </w:rPr>
      </w:pPr>
      <w:r w:rsidRPr="00CB10FA">
        <w:rPr>
          <w:rFonts w:cs="Arial"/>
          <w:sz w:val="24"/>
          <w:szCs w:val="24"/>
        </w:rPr>
        <w:t>Рок за доношење Одлуке о додели уговора/обустави</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 xml:space="preserve">Наручилац ће одлуку о додели </w:t>
      </w:r>
      <w:r w:rsidRPr="00CB10FA">
        <w:rPr>
          <w:rFonts w:eastAsia="TimesNewRomanPSMT"/>
        </w:rPr>
        <w:t>уговора</w:t>
      </w:r>
      <w:r w:rsidRPr="00CB10FA">
        <w:rPr>
          <w:rFonts w:eastAsia="TimesNewRomanPSMT"/>
          <w:i/>
        </w:rPr>
        <w:t>/обустави поступка</w:t>
      </w:r>
      <w:r w:rsidRPr="00CB10FA">
        <w:rPr>
          <w:rFonts w:eastAsia="TimesNewRomanPSMT" w:cs="Arial"/>
          <w:sz w:val="24"/>
          <w:szCs w:val="24"/>
        </w:rPr>
        <w:t xml:space="preserve"> донети у року од максимално </w:t>
      </w:r>
      <w:r w:rsidR="005A7DFA" w:rsidRPr="00CB10FA">
        <w:rPr>
          <w:rFonts w:eastAsia="TimesNewRomanPSMT" w:cs="Arial"/>
          <w:sz w:val="24"/>
          <w:szCs w:val="24"/>
        </w:rPr>
        <w:t>25</w:t>
      </w:r>
      <w:r w:rsidRPr="00CB10FA">
        <w:rPr>
          <w:rFonts w:eastAsia="TimesNewRomanPSMT" w:cs="Arial"/>
          <w:sz w:val="24"/>
          <w:szCs w:val="24"/>
        </w:rPr>
        <w:t xml:space="preserve"> (</w:t>
      </w:r>
      <w:r w:rsidR="00867CCC" w:rsidRPr="00CB10FA">
        <w:rPr>
          <w:rFonts w:eastAsia="TimesNewRomanPSMT" w:cs="Arial"/>
          <w:sz w:val="24"/>
          <w:szCs w:val="24"/>
        </w:rPr>
        <w:t xml:space="preserve">словима: </w:t>
      </w:r>
      <w:r w:rsidRPr="00CB10FA">
        <w:rPr>
          <w:rFonts w:eastAsia="TimesNewRomanPSMT" w:cs="Arial"/>
          <w:sz w:val="24"/>
          <w:szCs w:val="24"/>
        </w:rPr>
        <w:t>д</w:t>
      </w:r>
      <w:r w:rsidR="005A7DFA" w:rsidRPr="00CB10FA">
        <w:rPr>
          <w:rFonts w:eastAsia="TimesNewRomanPSMT" w:cs="Arial"/>
          <w:sz w:val="24"/>
          <w:szCs w:val="24"/>
        </w:rPr>
        <w:t>вадесет пет</w:t>
      </w:r>
      <w:r w:rsidRPr="00CB10FA">
        <w:rPr>
          <w:rFonts w:eastAsia="TimesNewRomanPSMT" w:cs="Arial"/>
          <w:sz w:val="24"/>
          <w:szCs w:val="24"/>
        </w:rPr>
        <w:t>) дана од дана јавног отварања понуда.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CB10FA">
        <w:rPr>
          <w:rFonts w:eastAsia="TimesNewRomanPSMT" w:cs="Arial"/>
          <w:sz w:val="24"/>
          <w:szCs w:val="24"/>
        </w:rPr>
        <w:t xml:space="preserve">словима: </w:t>
      </w:r>
      <w:r w:rsidRPr="00CB10FA">
        <w:rPr>
          <w:rFonts w:eastAsia="TimesNewRomanPSMT" w:cs="Arial"/>
          <w:sz w:val="24"/>
          <w:szCs w:val="24"/>
        </w:rPr>
        <w:t>три) дана од дана доношења.</w:t>
      </w:r>
    </w:p>
    <w:p w:rsidR="008D2B23" w:rsidRPr="00CB10FA" w:rsidRDefault="008D2B23" w:rsidP="008D2B23">
      <w:pPr>
        <w:pStyle w:val="KDParagraf"/>
        <w:spacing w:before="0"/>
        <w:rPr>
          <w:rFonts w:eastAsia="TimesNewRomanPSMT" w:cs="Arial"/>
          <w:sz w:val="24"/>
          <w:szCs w:val="24"/>
        </w:rPr>
      </w:pPr>
    </w:p>
    <w:p w:rsidR="008D2B23" w:rsidRPr="00CB10FA" w:rsidRDefault="008D2B23" w:rsidP="003F2F79">
      <w:pPr>
        <w:pStyle w:val="KDPodnaslov2"/>
        <w:numPr>
          <w:ilvl w:val="1"/>
          <w:numId w:val="62"/>
        </w:numPr>
        <w:spacing w:before="0"/>
        <w:jc w:val="both"/>
        <w:rPr>
          <w:rFonts w:cs="Arial"/>
          <w:sz w:val="24"/>
          <w:szCs w:val="24"/>
          <w:lang w:val="ru-RU"/>
        </w:rPr>
      </w:pPr>
      <w:bookmarkStart w:id="240" w:name="_Toc441651607"/>
      <w:bookmarkStart w:id="241" w:name="_Toc442559918"/>
      <w:r w:rsidRPr="00CB10FA">
        <w:rPr>
          <w:rFonts w:cs="Arial"/>
          <w:sz w:val="24"/>
          <w:szCs w:val="24"/>
          <w:lang w:val="ru-RU"/>
        </w:rPr>
        <w:t>Н</w:t>
      </w:r>
      <w:r w:rsidRPr="00CB10FA">
        <w:rPr>
          <w:rFonts w:cs="Arial"/>
          <w:sz w:val="24"/>
          <w:szCs w:val="24"/>
        </w:rPr>
        <w:t>егативне референце</w:t>
      </w:r>
      <w:bookmarkEnd w:id="240"/>
      <w:bookmarkEnd w:id="241"/>
    </w:p>
    <w:p w:rsidR="008D2B23" w:rsidRPr="00CB10FA" w:rsidRDefault="008D2B23" w:rsidP="008D2B23">
      <w:pPr>
        <w:spacing w:before="0"/>
        <w:rPr>
          <w:rFonts w:cs="Arial"/>
          <w:sz w:val="24"/>
          <w:szCs w:val="24"/>
          <w:lang w:val="ru-RU"/>
        </w:rPr>
      </w:pPr>
      <w:r w:rsidRPr="00CB10F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B10FA" w:rsidRDefault="008D2B23" w:rsidP="008D2B23">
      <w:pPr>
        <w:pStyle w:val="KDNabrajanje"/>
        <w:spacing w:before="0"/>
        <w:rPr>
          <w:rFonts w:cs="Arial"/>
          <w:sz w:val="24"/>
          <w:szCs w:val="24"/>
        </w:rPr>
      </w:pPr>
      <w:r w:rsidRPr="00CB10FA">
        <w:rPr>
          <w:rFonts w:cs="Arial"/>
          <w:sz w:val="24"/>
          <w:szCs w:val="24"/>
        </w:rPr>
        <w:t>поступао супротно забрани из чл. 23. и 25. Закона;</w:t>
      </w:r>
    </w:p>
    <w:p w:rsidR="008D2B23" w:rsidRPr="00CB10FA" w:rsidRDefault="008D2B23" w:rsidP="008D2B23">
      <w:pPr>
        <w:pStyle w:val="KDNabrajanje"/>
        <w:spacing w:before="0"/>
        <w:rPr>
          <w:rFonts w:cs="Arial"/>
          <w:sz w:val="24"/>
          <w:szCs w:val="24"/>
        </w:rPr>
      </w:pPr>
      <w:r w:rsidRPr="00CB10FA">
        <w:rPr>
          <w:rFonts w:cs="Arial"/>
          <w:sz w:val="24"/>
          <w:szCs w:val="24"/>
        </w:rPr>
        <w:t>учинио повреду конкуренције;</w:t>
      </w:r>
    </w:p>
    <w:p w:rsidR="008D2B23" w:rsidRPr="00CB10FA" w:rsidRDefault="008D2B23" w:rsidP="008D2B23">
      <w:pPr>
        <w:pStyle w:val="KDNabrajanje"/>
        <w:spacing w:before="0"/>
        <w:rPr>
          <w:rFonts w:cs="Arial"/>
          <w:sz w:val="24"/>
          <w:szCs w:val="24"/>
        </w:rPr>
      </w:pPr>
      <w:r w:rsidRPr="00CB10F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B10FA" w:rsidRDefault="008D2B23" w:rsidP="008D2B23">
      <w:pPr>
        <w:pStyle w:val="KDNabrajanje"/>
        <w:spacing w:before="0"/>
        <w:rPr>
          <w:rFonts w:cs="Arial"/>
          <w:sz w:val="24"/>
          <w:szCs w:val="24"/>
        </w:rPr>
      </w:pPr>
      <w:r w:rsidRPr="00CB10FA">
        <w:rPr>
          <w:rFonts w:cs="Arial"/>
          <w:sz w:val="24"/>
          <w:szCs w:val="24"/>
        </w:rPr>
        <w:t>одбио да достави доказе и средства обезбеђења на шта се у понуди обавезао.</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B10FA" w:rsidRDefault="008D2B23" w:rsidP="008D2B23">
      <w:pPr>
        <w:pStyle w:val="KDParagraf"/>
        <w:spacing w:before="0"/>
        <w:rPr>
          <w:rFonts w:cs="Arial"/>
          <w:sz w:val="24"/>
          <w:szCs w:val="24"/>
        </w:rPr>
      </w:pPr>
      <w:r w:rsidRPr="00CB10FA">
        <w:rPr>
          <w:rFonts w:cs="Arial"/>
          <w:sz w:val="24"/>
          <w:szCs w:val="24"/>
        </w:rPr>
        <w:t>Доказ наведеног може бити:</w:t>
      </w:r>
    </w:p>
    <w:p w:rsidR="008D2B23" w:rsidRPr="00CB10FA" w:rsidRDefault="008D2B23" w:rsidP="008D2B23">
      <w:pPr>
        <w:pStyle w:val="KDNabrajanje"/>
        <w:spacing w:before="0"/>
        <w:rPr>
          <w:rFonts w:cs="Arial"/>
          <w:sz w:val="24"/>
          <w:szCs w:val="24"/>
        </w:rPr>
      </w:pPr>
      <w:r w:rsidRPr="00CB10FA">
        <w:rPr>
          <w:rFonts w:cs="Arial"/>
          <w:sz w:val="24"/>
          <w:szCs w:val="24"/>
        </w:rPr>
        <w:t>правоснажна судска одлука или коначна одлука другог надлежног органа;</w:t>
      </w:r>
    </w:p>
    <w:p w:rsidR="008D2B23" w:rsidRPr="00CB10FA" w:rsidRDefault="008D2B23" w:rsidP="008D2B23">
      <w:pPr>
        <w:pStyle w:val="KDNabrajanje"/>
        <w:spacing w:before="0"/>
        <w:rPr>
          <w:rFonts w:cs="Arial"/>
          <w:sz w:val="24"/>
          <w:szCs w:val="24"/>
        </w:rPr>
      </w:pPr>
      <w:r w:rsidRPr="00CB10F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CB10FA" w:rsidRDefault="008D2B23" w:rsidP="008D2B23">
      <w:pPr>
        <w:pStyle w:val="KDNabrajanje"/>
        <w:spacing w:before="0"/>
        <w:rPr>
          <w:rFonts w:cs="Arial"/>
          <w:sz w:val="24"/>
          <w:szCs w:val="24"/>
        </w:rPr>
      </w:pPr>
      <w:r w:rsidRPr="00CB10FA">
        <w:rPr>
          <w:rFonts w:cs="Arial"/>
          <w:sz w:val="24"/>
          <w:szCs w:val="24"/>
        </w:rPr>
        <w:t>исправа о наплаћеној уговорној казни;</w:t>
      </w:r>
    </w:p>
    <w:p w:rsidR="008D2B23" w:rsidRPr="00CB10FA" w:rsidRDefault="008D2B23" w:rsidP="008D2B23">
      <w:pPr>
        <w:pStyle w:val="KDNabrajanje"/>
        <w:spacing w:before="0"/>
        <w:rPr>
          <w:rFonts w:cs="Arial"/>
          <w:sz w:val="24"/>
          <w:szCs w:val="24"/>
        </w:rPr>
      </w:pPr>
      <w:r w:rsidRPr="00CB10FA">
        <w:rPr>
          <w:rFonts w:cs="Arial"/>
          <w:sz w:val="24"/>
          <w:szCs w:val="24"/>
        </w:rPr>
        <w:t>рекламације потрошача, односно корисника, ако нису отклоњене у уговореном року;</w:t>
      </w:r>
    </w:p>
    <w:p w:rsidR="008D2B23" w:rsidRPr="00CB10FA" w:rsidRDefault="008D2B23" w:rsidP="008D2B23">
      <w:pPr>
        <w:pStyle w:val="KDNabrajanje"/>
        <w:spacing w:before="0"/>
        <w:rPr>
          <w:rFonts w:cs="Arial"/>
          <w:sz w:val="24"/>
          <w:szCs w:val="24"/>
        </w:rPr>
      </w:pPr>
      <w:r w:rsidRPr="00CB10F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B10FA" w:rsidRDefault="008D2B23" w:rsidP="008D2B23">
      <w:pPr>
        <w:pStyle w:val="KDNabrajanje"/>
        <w:spacing w:before="0"/>
        <w:rPr>
          <w:rFonts w:cs="Arial"/>
          <w:sz w:val="24"/>
          <w:szCs w:val="24"/>
        </w:rPr>
      </w:pPr>
      <w:r w:rsidRPr="00CB10F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B10FA" w:rsidRDefault="008D2B23" w:rsidP="008D2B23">
      <w:pPr>
        <w:pStyle w:val="KDNabrajanje"/>
        <w:spacing w:before="0"/>
        <w:rPr>
          <w:rFonts w:cs="Arial"/>
          <w:sz w:val="24"/>
          <w:szCs w:val="24"/>
        </w:rPr>
      </w:pPr>
      <w:r w:rsidRPr="00CB10F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B10FA" w:rsidRDefault="008D2B23" w:rsidP="008D2B23">
      <w:pPr>
        <w:pStyle w:val="KDParagraf"/>
        <w:spacing w:before="0"/>
        <w:rPr>
          <w:rFonts w:cs="Arial"/>
          <w:sz w:val="24"/>
          <w:szCs w:val="24"/>
        </w:rPr>
      </w:pPr>
      <w:r w:rsidRPr="00CB10FA">
        <w:rPr>
          <w:rFonts w:cs="Arial"/>
          <w:sz w:val="24"/>
          <w:szCs w:val="24"/>
          <w:lang w:val="ru-RU"/>
        </w:rPr>
        <w:lastRenderedPageBreak/>
        <w:t xml:space="preserve">Наручилац може одбити понуду ако поседује доказ из става 3. тачка 1) члана 82. </w:t>
      </w:r>
      <w:r w:rsidRPr="00CB10F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CB10FA" w:rsidRDefault="008D2B23" w:rsidP="008D2B23">
      <w:pPr>
        <w:pStyle w:val="KDParagraf"/>
        <w:spacing w:before="0"/>
        <w:rPr>
          <w:rFonts w:cs="Arial"/>
          <w:sz w:val="24"/>
          <w:szCs w:val="24"/>
          <w:lang w:bidi="en-US"/>
        </w:rPr>
      </w:pPr>
      <w:r w:rsidRPr="00CB10F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CB10FA" w:rsidRDefault="008D2B23" w:rsidP="008D2B23">
      <w:pPr>
        <w:pStyle w:val="KDParagraf"/>
        <w:spacing w:before="0"/>
        <w:rPr>
          <w:rFonts w:cs="Arial"/>
          <w:sz w:val="24"/>
          <w:szCs w:val="24"/>
          <w:lang w:bidi="en-US"/>
        </w:rPr>
      </w:pPr>
    </w:p>
    <w:p w:rsidR="008D2B23" w:rsidRPr="00CB10FA" w:rsidRDefault="008D2B23" w:rsidP="003F2F79">
      <w:pPr>
        <w:pStyle w:val="KDPodnaslov2"/>
        <w:numPr>
          <w:ilvl w:val="1"/>
          <w:numId w:val="62"/>
        </w:numPr>
        <w:spacing w:before="0"/>
        <w:jc w:val="both"/>
        <w:rPr>
          <w:rFonts w:cs="Arial"/>
          <w:sz w:val="24"/>
          <w:szCs w:val="24"/>
        </w:rPr>
      </w:pPr>
      <w:bookmarkStart w:id="242" w:name="_Toc441651608"/>
      <w:bookmarkStart w:id="243" w:name="_Toc442559919"/>
      <w:r w:rsidRPr="00CB10FA">
        <w:rPr>
          <w:rFonts w:cs="Arial"/>
          <w:sz w:val="24"/>
          <w:szCs w:val="24"/>
        </w:rPr>
        <w:t>Увид у документацију</w:t>
      </w:r>
      <w:bookmarkEnd w:id="242"/>
      <w:bookmarkEnd w:id="243"/>
    </w:p>
    <w:p w:rsidR="008D2B23" w:rsidRPr="00CB10FA" w:rsidRDefault="008D2B23" w:rsidP="008D2B23">
      <w:pPr>
        <w:pStyle w:val="KDParagraf"/>
        <w:spacing w:before="0"/>
        <w:rPr>
          <w:rFonts w:cs="Arial"/>
          <w:sz w:val="24"/>
          <w:szCs w:val="24"/>
          <w:lang w:bidi="en-US"/>
        </w:rPr>
      </w:pPr>
      <w:r w:rsidRPr="00CB10F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B94427" w:rsidRPr="00CB10FA" w:rsidRDefault="008D2B23" w:rsidP="008D2B23">
      <w:pPr>
        <w:pStyle w:val="KDParagraf"/>
        <w:spacing w:before="0"/>
        <w:rPr>
          <w:rFonts w:cs="Arial"/>
          <w:sz w:val="24"/>
          <w:szCs w:val="24"/>
          <w:lang w:bidi="en-US"/>
        </w:rPr>
      </w:pPr>
      <w:r w:rsidRPr="00CB10FA">
        <w:rPr>
          <w:rFonts w:cs="Arial"/>
          <w:sz w:val="24"/>
          <w:szCs w:val="24"/>
          <w:lang w:bidi="en-US"/>
        </w:rPr>
        <w:t xml:space="preserve">Наручилац је дужан да лицу из става 1. </w:t>
      </w:r>
      <w:proofErr w:type="gramStart"/>
      <w:r w:rsidRPr="00CB10FA">
        <w:rPr>
          <w:rFonts w:cs="Arial"/>
          <w:sz w:val="24"/>
          <w:szCs w:val="24"/>
          <w:lang w:bidi="en-US"/>
        </w:rPr>
        <w:t>омогући</w:t>
      </w:r>
      <w:proofErr w:type="gramEnd"/>
      <w:r w:rsidRPr="00CB10FA">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082E11" w:rsidRPr="00CB10FA" w:rsidRDefault="00082E11" w:rsidP="008D2B23">
      <w:pPr>
        <w:pStyle w:val="KDParagraf"/>
        <w:spacing w:before="0"/>
        <w:rPr>
          <w:rFonts w:cs="Arial"/>
          <w:sz w:val="24"/>
          <w:szCs w:val="24"/>
          <w:lang w:bidi="en-US"/>
        </w:rPr>
      </w:pPr>
    </w:p>
    <w:p w:rsidR="00A43EC8" w:rsidRPr="00BD539A" w:rsidRDefault="008D2B23" w:rsidP="0031435B">
      <w:pPr>
        <w:pStyle w:val="KDPodnaslov2"/>
        <w:numPr>
          <w:ilvl w:val="1"/>
          <w:numId w:val="62"/>
        </w:numPr>
        <w:spacing w:before="0"/>
        <w:jc w:val="both"/>
        <w:rPr>
          <w:rFonts w:cs="Arial"/>
          <w:sz w:val="24"/>
          <w:szCs w:val="24"/>
        </w:rPr>
      </w:pPr>
      <w:bookmarkStart w:id="244" w:name="_Toc441651609"/>
      <w:bookmarkStart w:id="245" w:name="_Toc442559920"/>
      <w:r w:rsidRPr="00CB10FA">
        <w:rPr>
          <w:rFonts w:cs="Arial"/>
          <w:sz w:val="24"/>
          <w:szCs w:val="24"/>
          <w:lang w:val="ru-RU"/>
        </w:rPr>
        <w:t>З</w:t>
      </w:r>
      <w:r w:rsidRPr="00CB10FA">
        <w:rPr>
          <w:rFonts w:cs="Arial"/>
          <w:sz w:val="24"/>
          <w:szCs w:val="24"/>
        </w:rPr>
        <w:t>аштита права понуђача</w:t>
      </w:r>
      <w:bookmarkEnd w:id="244"/>
      <w:bookmarkEnd w:id="245"/>
    </w:p>
    <w:p w:rsidR="00961544" w:rsidRPr="00CB10FA" w:rsidRDefault="00961544" w:rsidP="00961544">
      <w:pPr>
        <w:rPr>
          <w:sz w:val="24"/>
          <w:szCs w:val="24"/>
        </w:rPr>
      </w:pPr>
      <w:r w:rsidRPr="00CB10FA">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w:t>
      </w:r>
      <w:proofErr w:type="gramEnd"/>
      <w:r w:rsidRPr="00CB10FA">
        <w:rPr>
          <w:sz w:val="24"/>
          <w:szCs w:val="24"/>
        </w:rPr>
        <w:t xml:space="preserve">. 1)–7) Закона, као и износом таксе из члана 156.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w:t>
      </w:r>
      <w:proofErr w:type="gramEnd"/>
      <w:r w:rsidRPr="00CB10FA">
        <w:rPr>
          <w:sz w:val="24"/>
          <w:szCs w:val="24"/>
        </w:rPr>
        <w:t xml:space="preserve">. 1)–3) Закона и детаљним упутством о потврди из члана 151.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тачка</w:t>
      </w:r>
      <w:proofErr w:type="gramEnd"/>
      <w:r w:rsidRPr="00CB10FA">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61544" w:rsidRPr="00CB10FA" w:rsidRDefault="00961544" w:rsidP="00961544">
      <w:pPr>
        <w:rPr>
          <w:sz w:val="24"/>
          <w:szCs w:val="24"/>
        </w:rPr>
      </w:pPr>
      <w:r w:rsidRPr="00CB10FA">
        <w:rPr>
          <w:sz w:val="24"/>
          <w:szCs w:val="24"/>
        </w:rPr>
        <w:t>Рокови и начин подношења захтева за заштиту права:</w:t>
      </w:r>
    </w:p>
    <w:p w:rsidR="00961544" w:rsidRPr="008908B3" w:rsidRDefault="00961544" w:rsidP="00961544">
      <w:pPr>
        <w:rPr>
          <w:sz w:val="24"/>
          <w:szCs w:val="24"/>
        </w:rPr>
      </w:pPr>
      <w:r w:rsidRPr="00CB10FA">
        <w:rPr>
          <w:sz w:val="24"/>
          <w:szCs w:val="24"/>
        </w:rPr>
        <w:t>Захтев за заштиту права подноси се лично или путем поште на адресу: ЈП „Електропривреда Србије</w:t>
      </w:r>
      <w:proofErr w:type="gramStart"/>
      <w:r w:rsidRPr="00CB10FA">
        <w:rPr>
          <w:sz w:val="24"/>
          <w:szCs w:val="24"/>
        </w:rPr>
        <w:t>“ Београд</w:t>
      </w:r>
      <w:proofErr w:type="gramEnd"/>
      <w:r w:rsidRPr="00CB10FA">
        <w:rPr>
          <w:sz w:val="24"/>
          <w:szCs w:val="24"/>
        </w:rPr>
        <w:t xml:space="preserve">, Балканска бр.13, са назнаком Захтев за заштиту права за ЈН услуга </w:t>
      </w:r>
      <w:r w:rsidR="008908B3">
        <w:rPr>
          <w:sz w:val="24"/>
          <w:szCs w:val="24"/>
          <w:lang w:val="sr-Cyrl-RS"/>
        </w:rPr>
        <w:t xml:space="preserve">Лабораторијска </w:t>
      </w:r>
      <w:r w:rsidR="00E35EB7">
        <w:rPr>
          <w:sz w:val="24"/>
          <w:szCs w:val="24"/>
          <w:lang w:val="sr-Cyrl-RS"/>
        </w:rPr>
        <w:t xml:space="preserve"> испитивања</w:t>
      </w:r>
      <w:r w:rsidR="002B0014" w:rsidRPr="00CB10FA" w:rsidDel="002B0014">
        <w:rPr>
          <w:sz w:val="24"/>
          <w:szCs w:val="24"/>
        </w:rPr>
        <w:t xml:space="preserve"> </w:t>
      </w:r>
      <w:r w:rsidRPr="00CB10FA">
        <w:rPr>
          <w:sz w:val="24"/>
          <w:szCs w:val="24"/>
        </w:rPr>
        <w:t xml:space="preserve">- Јавна набавка број </w:t>
      </w:r>
      <w:r w:rsidR="008908B3">
        <w:rPr>
          <w:sz w:val="24"/>
          <w:szCs w:val="24"/>
        </w:rPr>
        <w:t>ЈН/</w:t>
      </w:r>
      <w:r w:rsidR="008908B3" w:rsidRPr="008908B3">
        <w:rPr>
          <w:sz w:val="24"/>
          <w:szCs w:val="24"/>
        </w:rPr>
        <w:t>3100/1066/2017</w:t>
      </w:r>
      <w:r w:rsidRPr="008908B3">
        <w:rPr>
          <w:sz w:val="24"/>
          <w:szCs w:val="24"/>
        </w:rPr>
        <w:t>, а копија се истовремено доставља Републичкој комисији.</w:t>
      </w:r>
    </w:p>
    <w:p w:rsidR="004448CD" w:rsidRDefault="00961544" w:rsidP="00961544">
      <w:pPr>
        <w:rPr>
          <w:sz w:val="24"/>
          <w:szCs w:val="24"/>
        </w:rPr>
      </w:pPr>
      <w:r w:rsidRPr="008908B3">
        <w:rPr>
          <w:sz w:val="24"/>
          <w:szCs w:val="24"/>
        </w:rPr>
        <w:t xml:space="preserve">Захтев за заштиту права се може доставити и путем електронске поште на e-mail </w:t>
      </w:r>
      <w:hyperlink r:id="rId176" w:history="1">
        <w:r w:rsidR="008908B3" w:rsidRPr="008908B3">
          <w:rPr>
            <w:rStyle w:val="Hyperlink"/>
            <w:sz w:val="24"/>
            <w:szCs w:val="24"/>
          </w:rPr>
          <w:t>marko.vujakovic</w:t>
        </w:r>
        <w:r w:rsidR="008908B3" w:rsidRPr="008908B3">
          <w:rPr>
            <w:rStyle w:val="Hyperlink"/>
            <w:sz w:val="24"/>
            <w:szCs w:val="24"/>
            <w:lang w:val="ru-RU"/>
          </w:rPr>
          <w:t>@</w:t>
        </w:r>
        <w:r w:rsidR="008908B3" w:rsidRPr="008908B3">
          <w:rPr>
            <w:rStyle w:val="Hyperlink"/>
            <w:sz w:val="24"/>
            <w:szCs w:val="24"/>
          </w:rPr>
          <w:t>eps.rs</w:t>
        </w:r>
      </w:hyperlink>
      <w:r w:rsidR="004448CD">
        <w:rPr>
          <w:rStyle w:val="Hyperlink"/>
          <w:sz w:val="24"/>
          <w:szCs w:val="24"/>
          <w:lang w:val="sr-Cyrl-RS"/>
        </w:rPr>
        <w:t>.</w:t>
      </w:r>
      <w:r w:rsidRPr="008908B3">
        <w:rPr>
          <w:sz w:val="24"/>
          <w:szCs w:val="24"/>
          <w:u w:val="single"/>
          <w:lang w:val="sr-Cyrl-RS"/>
        </w:rPr>
        <w:t xml:space="preserve"> </w:t>
      </w:r>
    </w:p>
    <w:p w:rsidR="00961544" w:rsidRPr="008908B3" w:rsidRDefault="00961544" w:rsidP="00961544">
      <w:pPr>
        <w:rPr>
          <w:sz w:val="24"/>
          <w:szCs w:val="24"/>
        </w:rPr>
      </w:pPr>
      <w:r w:rsidRPr="008908B3">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61544" w:rsidRPr="00CB10FA" w:rsidRDefault="00961544" w:rsidP="00961544">
      <w:pPr>
        <w:rPr>
          <w:sz w:val="24"/>
          <w:szCs w:val="24"/>
        </w:rPr>
      </w:pPr>
      <w:r w:rsidRPr="008908B3">
        <w:rPr>
          <w:sz w:val="24"/>
          <w:szCs w:val="24"/>
        </w:rPr>
        <w:t>Захтев за заштиту</w:t>
      </w:r>
      <w:r w:rsidRPr="00CB10FA">
        <w:rPr>
          <w:sz w:val="24"/>
          <w:szCs w:val="24"/>
        </w:rPr>
        <w:t xml:space="preserve">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B10FA">
        <w:rPr>
          <w:b/>
          <w:sz w:val="24"/>
          <w:szCs w:val="24"/>
        </w:rPr>
        <w:t>7 (седам)</w:t>
      </w:r>
      <w:r w:rsidRPr="00CB10FA">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CB10FA">
        <w:rPr>
          <w:sz w:val="24"/>
          <w:szCs w:val="24"/>
        </w:rPr>
        <w:t>став</w:t>
      </w:r>
      <w:proofErr w:type="gramEnd"/>
      <w:r w:rsidRPr="00CB10FA">
        <w:rPr>
          <w:sz w:val="24"/>
          <w:szCs w:val="24"/>
        </w:rPr>
        <w:t xml:space="preserve"> 2. </w:t>
      </w:r>
      <w:proofErr w:type="gramStart"/>
      <w:r w:rsidRPr="00CB10FA">
        <w:rPr>
          <w:sz w:val="24"/>
          <w:szCs w:val="24"/>
        </w:rPr>
        <w:t>овог</w:t>
      </w:r>
      <w:proofErr w:type="gramEnd"/>
      <w:r w:rsidRPr="00CB10FA">
        <w:rPr>
          <w:sz w:val="24"/>
          <w:szCs w:val="24"/>
        </w:rPr>
        <w:t xml:space="preserve"> закона указао наручиоцу на евентуалне недостатке и неправилности, а наручилац исте није отклонио. </w:t>
      </w:r>
    </w:p>
    <w:p w:rsidR="00961544" w:rsidRPr="00CB10FA" w:rsidRDefault="00961544" w:rsidP="00961544">
      <w:pPr>
        <w:rPr>
          <w:sz w:val="24"/>
          <w:szCs w:val="24"/>
        </w:rPr>
      </w:pPr>
      <w:r w:rsidRPr="00CB10FA">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CB10FA">
        <w:rPr>
          <w:sz w:val="24"/>
          <w:szCs w:val="24"/>
        </w:rPr>
        <w:t>ове</w:t>
      </w:r>
      <w:proofErr w:type="gramEnd"/>
      <w:r w:rsidRPr="00CB10FA">
        <w:rPr>
          <w:sz w:val="24"/>
          <w:szCs w:val="24"/>
        </w:rPr>
        <w:t xml:space="preserve"> тачке, сматраће се благовременим уколико је поднет најкасније до истека рока за подношење понуда. </w:t>
      </w:r>
    </w:p>
    <w:p w:rsidR="00961544" w:rsidRPr="00CB10FA" w:rsidRDefault="00961544" w:rsidP="00961544">
      <w:pPr>
        <w:rPr>
          <w:sz w:val="24"/>
          <w:szCs w:val="24"/>
        </w:rPr>
      </w:pPr>
      <w:r w:rsidRPr="00CB10FA">
        <w:rPr>
          <w:sz w:val="24"/>
          <w:szCs w:val="24"/>
        </w:rPr>
        <w:lastRenderedPageBreak/>
        <w:t xml:space="preserve">После доношења одлуке о </w:t>
      </w:r>
      <w:r w:rsidRPr="00CB10FA">
        <w:rPr>
          <w:sz w:val="24"/>
          <w:szCs w:val="24"/>
          <w:lang w:val="sr-Cyrl-RS"/>
        </w:rPr>
        <w:t>закључењу Оквирног споразума или одлуке о обустави поступка</w:t>
      </w:r>
      <w:r w:rsidRPr="00CB10FA">
        <w:rPr>
          <w:sz w:val="24"/>
          <w:szCs w:val="24"/>
        </w:rPr>
        <w:t xml:space="preserve">, рок за подношење захтева за заштиту права је </w:t>
      </w:r>
      <w:r w:rsidRPr="00CB10FA">
        <w:rPr>
          <w:b/>
          <w:sz w:val="24"/>
          <w:szCs w:val="24"/>
        </w:rPr>
        <w:t>10 (десет)</w:t>
      </w:r>
      <w:r w:rsidRPr="00CB10FA">
        <w:rPr>
          <w:sz w:val="24"/>
          <w:szCs w:val="24"/>
        </w:rPr>
        <w:t xml:space="preserve"> дана од дана објављивања одлуке на Порталу јавних набавки. </w:t>
      </w:r>
    </w:p>
    <w:p w:rsidR="00961544" w:rsidRPr="00CB10FA" w:rsidRDefault="00961544" w:rsidP="00961544">
      <w:pPr>
        <w:rPr>
          <w:sz w:val="24"/>
          <w:szCs w:val="24"/>
        </w:rPr>
      </w:pPr>
      <w:r w:rsidRPr="00CB10FA">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961544" w:rsidRPr="00CB10FA" w:rsidRDefault="00961544" w:rsidP="00961544">
      <w:pPr>
        <w:rPr>
          <w:sz w:val="24"/>
          <w:szCs w:val="24"/>
        </w:rPr>
      </w:pPr>
      <w:r w:rsidRPr="00CB10FA">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961544" w:rsidRPr="00CB10FA" w:rsidRDefault="00961544" w:rsidP="00961544">
      <w:pPr>
        <w:rPr>
          <w:sz w:val="24"/>
          <w:szCs w:val="24"/>
        </w:rPr>
      </w:pPr>
      <w:r w:rsidRPr="00CB10FA">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61544" w:rsidRPr="00CB10FA" w:rsidRDefault="00961544" w:rsidP="00961544">
      <w:pPr>
        <w:rPr>
          <w:sz w:val="24"/>
          <w:szCs w:val="24"/>
        </w:rPr>
      </w:pPr>
      <w:r w:rsidRPr="00CB10FA">
        <w:rPr>
          <w:sz w:val="24"/>
          <w:szCs w:val="24"/>
        </w:rPr>
        <w:t xml:space="preserve">Детаљно упутство о садржини потпуног захтева за заштиту права у складу са чланом   151.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w:t>
      </w:r>
      <w:proofErr w:type="gramEnd"/>
      <w:r w:rsidRPr="00CB10FA">
        <w:rPr>
          <w:sz w:val="24"/>
          <w:szCs w:val="24"/>
        </w:rPr>
        <w:t>. 1) – 7) ЗЈН:</w:t>
      </w:r>
    </w:p>
    <w:p w:rsidR="00961544" w:rsidRPr="00CB10FA" w:rsidRDefault="00961544" w:rsidP="00961544">
      <w:pPr>
        <w:rPr>
          <w:sz w:val="24"/>
          <w:szCs w:val="24"/>
        </w:rPr>
      </w:pPr>
      <w:r w:rsidRPr="00CB10FA">
        <w:rPr>
          <w:sz w:val="24"/>
          <w:szCs w:val="24"/>
        </w:rPr>
        <w:t>Захтев за заштиту права садржи:</w:t>
      </w:r>
    </w:p>
    <w:p w:rsidR="00961544" w:rsidRPr="00CB10FA" w:rsidRDefault="00961544" w:rsidP="00961544">
      <w:pPr>
        <w:rPr>
          <w:sz w:val="24"/>
          <w:szCs w:val="24"/>
        </w:rPr>
      </w:pPr>
      <w:r w:rsidRPr="00CB10FA">
        <w:rPr>
          <w:sz w:val="24"/>
          <w:szCs w:val="24"/>
        </w:rPr>
        <w:t xml:space="preserve">1) </w:t>
      </w:r>
      <w:proofErr w:type="gramStart"/>
      <w:r w:rsidRPr="00CB10FA">
        <w:rPr>
          <w:sz w:val="24"/>
          <w:szCs w:val="24"/>
        </w:rPr>
        <w:t>назив</w:t>
      </w:r>
      <w:proofErr w:type="gramEnd"/>
      <w:r w:rsidRPr="00CB10FA">
        <w:rPr>
          <w:sz w:val="24"/>
          <w:szCs w:val="24"/>
        </w:rPr>
        <w:t xml:space="preserve"> и адресу подносиоца захтева и лице за контакт</w:t>
      </w:r>
    </w:p>
    <w:p w:rsidR="00961544" w:rsidRPr="00CB10FA" w:rsidRDefault="00961544" w:rsidP="00961544">
      <w:pPr>
        <w:rPr>
          <w:sz w:val="24"/>
          <w:szCs w:val="24"/>
        </w:rPr>
      </w:pPr>
      <w:r w:rsidRPr="00CB10FA">
        <w:rPr>
          <w:sz w:val="24"/>
          <w:szCs w:val="24"/>
        </w:rPr>
        <w:t xml:space="preserve">2) </w:t>
      </w:r>
      <w:proofErr w:type="gramStart"/>
      <w:r w:rsidRPr="00CB10FA">
        <w:rPr>
          <w:sz w:val="24"/>
          <w:szCs w:val="24"/>
        </w:rPr>
        <w:t>назив</w:t>
      </w:r>
      <w:proofErr w:type="gramEnd"/>
      <w:r w:rsidRPr="00CB10FA">
        <w:rPr>
          <w:sz w:val="24"/>
          <w:szCs w:val="24"/>
        </w:rPr>
        <w:t xml:space="preserve"> и адресу наручиоца</w:t>
      </w:r>
    </w:p>
    <w:p w:rsidR="00961544" w:rsidRPr="00CB10FA" w:rsidRDefault="00961544" w:rsidP="00961544">
      <w:pPr>
        <w:rPr>
          <w:sz w:val="24"/>
          <w:szCs w:val="24"/>
        </w:rPr>
      </w:pPr>
      <w:r w:rsidRPr="00CB10FA">
        <w:rPr>
          <w:sz w:val="24"/>
          <w:szCs w:val="24"/>
        </w:rPr>
        <w:t xml:space="preserve">3) </w:t>
      </w:r>
      <w:proofErr w:type="gramStart"/>
      <w:r w:rsidRPr="00CB10FA">
        <w:rPr>
          <w:sz w:val="24"/>
          <w:szCs w:val="24"/>
        </w:rPr>
        <w:t>податке</w:t>
      </w:r>
      <w:proofErr w:type="gramEnd"/>
      <w:r w:rsidRPr="00CB10FA">
        <w:rPr>
          <w:sz w:val="24"/>
          <w:szCs w:val="24"/>
        </w:rPr>
        <w:t xml:space="preserve"> о јавној набавци која је предмет захтева, односно о одлуци наручиоца</w:t>
      </w:r>
    </w:p>
    <w:p w:rsidR="00961544" w:rsidRPr="00CB10FA" w:rsidRDefault="00961544" w:rsidP="00961544">
      <w:pPr>
        <w:rPr>
          <w:sz w:val="24"/>
          <w:szCs w:val="24"/>
        </w:rPr>
      </w:pPr>
      <w:r w:rsidRPr="00CB10FA">
        <w:rPr>
          <w:sz w:val="24"/>
          <w:szCs w:val="24"/>
        </w:rPr>
        <w:t xml:space="preserve">4) </w:t>
      </w:r>
      <w:proofErr w:type="gramStart"/>
      <w:r w:rsidRPr="00CB10FA">
        <w:rPr>
          <w:sz w:val="24"/>
          <w:szCs w:val="24"/>
        </w:rPr>
        <w:t>повреде</w:t>
      </w:r>
      <w:proofErr w:type="gramEnd"/>
      <w:r w:rsidRPr="00CB10FA">
        <w:rPr>
          <w:sz w:val="24"/>
          <w:szCs w:val="24"/>
        </w:rPr>
        <w:t xml:space="preserve"> прописа којима се уређује поступак јавне набавке</w:t>
      </w:r>
    </w:p>
    <w:p w:rsidR="00961544" w:rsidRPr="00CB10FA" w:rsidRDefault="00961544" w:rsidP="00961544">
      <w:pPr>
        <w:rPr>
          <w:sz w:val="24"/>
          <w:szCs w:val="24"/>
        </w:rPr>
      </w:pPr>
      <w:r w:rsidRPr="00CB10FA">
        <w:rPr>
          <w:sz w:val="24"/>
          <w:szCs w:val="24"/>
        </w:rPr>
        <w:t xml:space="preserve">5) </w:t>
      </w:r>
      <w:proofErr w:type="gramStart"/>
      <w:r w:rsidRPr="00CB10FA">
        <w:rPr>
          <w:sz w:val="24"/>
          <w:szCs w:val="24"/>
        </w:rPr>
        <w:t>чињенице</w:t>
      </w:r>
      <w:proofErr w:type="gramEnd"/>
      <w:r w:rsidRPr="00CB10FA">
        <w:rPr>
          <w:sz w:val="24"/>
          <w:szCs w:val="24"/>
        </w:rPr>
        <w:t xml:space="preserve"> и доказе којима се повреде доказују</w:t>
      </w:r>
    </w:p>
    <w:p w:rsidR="00961544" w:rsidRPr="00CB10FA" w:rsidRDefault="00961544" w:rsidP="00961544">
      <w:pPr>
        <w:rPr>
          <w:sz w:val="24"/>
          <w:szCs w:val="24"/>
        </w:rPr>
      </w:pPr>
      <w:r w:rsidRPr="00CB10FA">
        <w:rPr>
          <w:sz w:val="24"/>
          <w:szCs w:val="24"/>
        </w:rPr>
        <w:t xml:space="preserve">6) </w:t>
      </w:r>
      <w:proofErr w:type="gramStart"/>
      <w:r w:rsidRPr="00CB10FA">
        <w:rPr>
          <w:sz w:val="24"/>
          <w:szCs w:val="24"/>
        </w:rPr>
        <w:t>потврду</w:t>
      </w:r>
      <w:proofErr w:type="gramEnd"/>
      <w:r w:rsidRPr="00CB10FA">
        <w:rPr>
          <w:sz w:val="24"/>
          <w:szCs w:val="24"/>
        </w:rPr>
        <w:t xml:space="preserve"> о уплати таксе из члана 156. ЗЈН</w:t>
      </w:r>
    </w:p>
    <w:p w:rsidR="00961544" w:rsidRPr="00CB10FA" w:rsidRDefault="00961544" w:rsidP="00961544">
      <w:pPr>
        <w:rPr>
          <w:sz w:val="24"/>
          <w:szCs w:val="24"/>
        </w:rPr>
      </w:pPr>
      <w:r w:rsidRPr="00CB10FA">
        <w:rPr>
          <w:sz w:val="24"/>
          <w:szCs w:val="24"/>
        </w:rPr>
        <w:t xml:space="preserve">7) </w:t>
      </w:r>
      <w:proofErr w:type="gramStart"/>
      <w:r w:rsidRPr="00CB10FA">
        <w:rPr>
          <w:sz w:val="24"/>
          <w:szCs w:val="24"/>
        </w:rPr>
        <w:t>потпис</w:t>
      </w:r>
      <w:proofErr w:type="gramEnd"/>
      <w:r w:rsidRPr="00CB10FA">
        <w:rPr>
          <w:sz w:val="24"/>
          <w:szCs w:val="24"/>
        </w:rPr>
        <w:t xml:space="preserve"> подносиоца.</w:t>
      </w:r>
    </w:p>
    <w:p w:rsidR="00961544" w:rsidRPr="00CB10FA" w:rsidRDefault="00961544" w:rsidP="00961544">
      <w:pPr>
        <w:rPr>
          <w:sz w:val="24"/>
          <w:szCs w:val="24"/>
        </w:rPr>
      </w:pPr>
      <w:r w:rsidRPr="00CB10FA">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961544" w:rsidRPr="00CB10FA" w:rsidRDefault="00961544" w:rsidP="00961544">
      <w:pPr>
        <w:rPr>
          <w:sz w:val="24"/>
          <w:szCs w:val="24"/>
        </w:rPr>
      </w:pPr>
      <w:r w:rsidRPr="00CB10FA">
        <w:rPr>
          <w:sz w:val="24"/>
          <w:szCs w:val="24"/>
        </w:rPr>
        <w:t xml:space="preserve">Закључак   наручилац доставља подносиоцу захтева и Републичкој комисији у року од три дана од дана доношења. </w:t>
      </w:r>
    </w:p>
    <w:p w:rsidR="00961544" w:rsidRPr="00CB10FA" w:rsidRDefault="00961544" w:rsidP="00961544">
      <w:pPr>
        <w:rPr>
          <w:sz w:val="24"/>
          <w:szCs w:val="24"/>
        </w:rPr>
      </w:pPr>
      <w:r w:rsidRPr="00CB10FA">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61544" w:rsidRPr="00CB10FA" w:rsidRDefault="00961544" w:rsidP="00961544">
      <w:pPr>
        <w:rPr>
          <w:sz w:val="24"/>
          <w:szCs w:val="24"/>
        </w:rPr>
      </w:pPr>
      <w:r w:rsidRPr="00CB10FA">
        <w:rPr>
          <w:sz w:val="24"/>
          <w:szCs w:val="24"/>
        </w:rPr>
        <w:t xml:space="preserve">Износ таксе из члана 156.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w:t>
      </w:r>
      <w:proofErr w:type="gramEnd"/>
      <w:r w:rsidRPr="00CB10FA">
        <w:rPr>
          <w:sz w:val="24"/>
          <w:szCs w:val="24"/>
        </w:rPr>
        <w:t xml:space="preserve">. </w:t>
      </w:r>
      <w:proofErr w:type="gramStart"/>
      <w:r w:rsidRPr="00CB10FA">
        <w:rPr>
          <w:sz w:val="24"/>
          <w:szCs w:val="24"/>
        </w:rPr>
        <w:t>1)-</w:t>
      </w:r>
      <w:proofErr w:type="gramEnd"/>
      <w:r w:rsidRPr="00CB10FA">
        <w:rPr>
          <w:sz w:val="24"/>
          <w:szCs w:val="24"/>
        </w:rPr>
        <w:t xml:space="preserve"> 3) ЗЈН:</w:t>
      </w:r>
    </w:p>
    <w:p w:rsidR="00961544" w:rsidRPr="00082E11" w:rsidRDefault="00961544" w:rsidP="00961544">
      <w:pPr>
        <w:rPr>
          <w:sz w:val="24"/>
          <w:szCs w:val="24"/>
          <w:lang w:val="sr-Cyrl-RS"/>
        </w:rPr>
      </w:pPr>
      <w:r w:rsidRPr="00CB10FA">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AD6673">
        <w:rPr>
          <w:sz w:val="24"/>
          <w:szCs w:val="24"/>
          <w:lang w:val="sr-Cyrl-RS"/>
        </w:rPr>
        <w:t>31</w:t>
      </w:r>
      <w:r w:rsidR="008908B3">
        <w:rPr>
          <w:sz w:val="24"/>
          <w:szCs w:val="24"/>
        </w:rPr>
        <w:t>001</w:t>
      </w:r>
      <w:r w:rsidR="008908B3">
        <w:rPr>
          <w:sz w:val="24"/>
          <w:szCs w:val="24"/>
          <w:lang w:val="sr-Cyrl-RS"/>
        </w:rPr>
        <w:t>0</w:t>
      </w:r>
      <w:r w:rsidR="00AD6673">
        <w:rPr>
          <w:sz w:val="24"/>
          <w:szCs w:val="24"/>
          <w:lang w:val="sr-Cyrl-RS"/>
        </w:rPr>
        <w:t>6</w:t>
      </w:r>
      <w:r w:rsidR="008908B3">
        <w:rPr>
          <w:sz w:val="24"/>
          <w:szCs w:val="24"/>
          <w:lang w:val="sr-Cyrl-RS"/>
        </w:rPr>
        <w:t>6</w:t>
      </w:r>
      <w:r w:rsidRPr="00CB10FA">
        <w:rPr>
          <w:sz w:val="24"/>
          <w:szCs w:val="24"/>
        </w:rPr>
        <w:t>201</w:t>
      </w:r>
      <w:r w:rsidR="00632092" w:rsidRPr="00CB10FA">
        <w:rPr>
          <w:sz w:val="24"/>
          <w:szCs w:val="24"/>
          <w:lang w:val="sr-Cyrl-RS"/>
        </w:rPr>
        <w:t>7</w:t>
      </w:r>
      <w:r w:rsidRPr="00CB10FA">
        <w:rPr>
          <w:sz w:val="24"/>
          <w:szCs w:val="24"/>
        </w:rPr>
        <w:t xml:space="preserve">, сврха: ЗЗП, ЈП ЕПС, јн. бр. </w:t>
      </w:r>
      <w:r w:rsidR="008908B3">
        <w:rPr>
          <w:sz w:val="24"/>
          <w:szCs w:val="24"/>
        </w:rPr>
        <w:t>ЈН/3100/1066/2017</w:t>
      </w:r>
      <w:r w:rsidRPr="00CB10FA">
        <w:rPr>
          <w:sz w:val="24"/>
          <w:szCs w:val="24"/>
        </w:rPr>
        <w:t xml:space="preserve">, прималац уплате: буџет Републике Србије) уплати таксу од: </w:t>
      </w:r>
      <w:r w:rsidR="00082E11">
        <w:rPr>
          <w:sz w:val="24"/>
          <w:szCs w:val="24"/>
          <w:lang w:val="sr-Cyrl-RS"/>
        </w:rPr>
        <w:t>120.000,00</w:t>
      </w:r>
    </w:p>
    <w:p w:rsidR="00961544" w:rsidRPr="00CB10FA" w:rsidRDefault="00961544" w:rsidP="00961544">
      <w:pPr>
        <w:rPr>
          <w:sz w:val="24"/>
          <w:szCs w:val="24"/>
        </w:rPr>
      </w:pPr>
      <w:r w:rsidRPr="00CB10FA">
        <w:rPr>
          <w:sz w:val="24"/>
          <w:szCs w:val="24"/>
        </w:rPr>
        <w:t>Свака странка у поступку сноси трошкове које проузрокује својим радњама.</w:t>
      </w:r>
    </w:p>
    <w:p w:rsidR="00961544" w:rsidRPr="00CB10FA" w:rsidRDefault="00961544" w:rsidP="00961544">
      <w:pPr>
        <w:rPr>
          <w:sz w:val="24"/>
          <w:szCs w:val="24"/>
        </w:rPr>
      </w:pPr>
      <w:r w:rsidRPr="00CB10FA">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61544" w:rsidRPr="00CB10FA" w:rsidRDefault="00961544" w:rsidP="00961544">
      <w:pPr>
        <w:rPr>
          <w:sz w:val="24"/>
          <w:szCs w:val="24"/>
        </w:rPr>
      </w:pPr>
      <w:r w:rsidRPr="00CB10FA">
        <w:rPr>
          <w:sz w:val="24"/>
          <w:szCs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61544" w:rsidRPr="00CB10FA" w:rsidRDefault="00961544" w:rsidP="00961544">
      <w:pPr>
        <w:rPr>
          <w:sz w:val="24"/>
          <w:szCs w:val="24"/>
        </w:rPr>
      </w:pPr>
      <w:r w:rsidRPr="00CB10FA">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61544" w:rsidRPr="00CB10FA" w:rsidRDefault="00961544" w:rsidP="00961544">
      <w:pPr>
        <w:rPr>
          <w:sz w:val="24"/>
          <w:szCs w:val="24"/>
        </w:rPr>
      </w:pPr>
      <w:r w:rsidRPr="00CB10FA">
        <w:rPr>
          <w:sz w:val="24"/>
          <w:szCs w:val="24"/>
        </w:rPr>
        <w:t>Странке у захтеву морају прецизно да наведу трошкове за које траже накнаду.</w:t>
      </w:r>
    </w:p>
    <w:p w:rsidR="00961544" w:rsidRPr="00CB10FA" w:rsidRDefault="00961544" w:rsidP="00961544">
      <w:pPr>
        <w:rPr>
          <w:sz w:val="24"/>
          <w:szCs w:val="24"/>
        </w:rPr>
      </w:pPr>
      <w:r w:rsidRPr="00CB10FA">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961544" w:rsidRPr="00CB10FA" w:rsidRDefault="00961544" w:rsidP="00961544">
      <w:pPr>
        <w:rPr>
          <w:sz w:val="24"/>
          <w:szCs w:val="24"/>
        </w:rPr>
      </w:pPr>
      <w:r w:rsidRPr="00CB10FA">
        <w:rPr>
          <w:sz w:val="24"/>
          <w:szCs w:val="24"/>
        </w:rPr>
        <w:t>О трошковима одлучује Републичка комисија. Одлука Републичке комисије је извршни наслов.</w:t>
      </w:r>
    </w:p>
    <w:p w:rsidR="00961544" w:rsidRPr="00CB10FA" w:rsidRDefault="00961544" w:rsidP="00961544">
      <w:pPr>
        <w:rPr>
          <w:b/>
          <w:sz w:val="24"/>
          <w:szCs w:val="24"/>
        </w:rPr>
      </w:pPr>
      <w:r w:rsidRPr="00CB10FA">
        <w:rPr>
          <w:b/>
          <w:sz w:val="24"/>
          <w:szCs w:val="24"/>
        </w:rPr>
        <w:t xml:space="preserve">Детаљно упутство о потврди из члана 151. </w:t>
      </w:r>
      <w:proofErr w:type="gramStart"/>
      <w:r w:rsidRPr="00CB10FA">
        <w:rPr>
          <w:b/>
          <w:sz w:val="24"/>
          <w:szCs w:val="24"/>
        </w:rPr>
        <w:t>став</w:t>
      </w:r>
      <w:proofErr w:type="gramEnd"/>
      <w:r w:rsidRPr="00CB10FA">
        <w:rPr>
          <w:b/>
          <w:sz w:val="24"/>
          <w:szCs w:val="24"/>
        </w:rPr>
        <w:t xml:space="preserve"> 1. </w:t>
      </w:r>
      <w:proofErr w:type="gramStart"/>
      <w:r w:rsidRPr="00CB10FA">
        <w:rPr>
          <w:b/>
          <w:sz w:val="24"/>
          <w:szCs w:val="24"/>
        </w:rPr>
        <w:t>тачка</w:t>
      </w:r>
      <w:proofErr w:type="gramEnd"/>
      <w:r w:rsidRPr="00CB10FA">
        <w:rPr>
          <w:b/>
          <w:sz w:val="24"/>
          <w:szCs w:val="24"/>
        </w:rPr>
        <w:t xml:space="preserve"> 6) ЗАКОНА</w:t>
      </w:r>
    </w:p>
    <w:p w:rsidR="00961544" w:rsidRPr="00CB10FA" w:rsidRDefault="00961544" w:rsidP="00961544">
      <w:pPr>
        <w:rPr>
          <w:sz w:val="24"/>
          <w:szCs w:val="24"/>
        </w:rPr>
      </w:pPr>
      <w:r w:rsidRPr="00CB10FA">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61544" w:rsidRPr="00CB10FA" w:rsidRDefault="00961544" w:rsidP="00961544">
      <w:pPr>
        <w:rPr>
          <w:sz w:val="24"/>
          <w:szCs w:val="24"/>
        </w:rPr>
      </w:pPr>
      <w:r w:rsidRPr="00CB10FA">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961544" w:rsidRPr="00CB10FA" w:rsidRDefault="00961544" w:rsidP="00961544">
      <w:pPr>
        <w:rPr>
          <w:sz w:val="24"/>
          <w:szCs w:val="24"/>
        </w:rPr>
      </w:pPr>
      <w:r w:rsidRPr="00CB10FA">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961544" w:rsidRPr="00CB10FA" w:rsidRDefault="00961544" w:rsidP="00961544">
      <w:pPr>
        <w:rPr>
          <w:sz w:val="24"/>
          <w:szCs w:val="24"/>
        </w:rPr>
      </w:pPr>
      <w:r w:rsidRPr="00CB10FA">
        <w:rPr>
          <w:sz w:val="24"/>
          <w:szCs w:val="24"/>
        </w:rPr>
        <w:t xml:space="preserve">Као доказ о уплати таксе, у смислу члана 151. </w:t>
      </w:r>
      <w:proofErr w:type="gramStart"/>
      <w:r w:rsidRPr="00CB10FA">
        <w:rPr>
          <w:sz w:val="24"/>
          <w:szCs w:val="24"/>
        </w:rPr>
        <w:t>став</w:t>
      </w:r>
      <w:proofErr w:type="gramEnd"/>
      <w:r w:rsidRPr="00CB10FA">
        <w:rPr>
          <w:sz w:val="24"/>
          <w:szCs w:val="24"/>
        </w:rPr>
        <w:t xml:space="preserve"> 1. </w:t>
      </w:r>
      <w:proofErr w:type="gramStart"/>
      <w:r w:rsidRPr="00CB10FA">
        <w:rPr>
          <w:sz w:val="24"/>
          <w:szCs w:val="24"/>
        </w:rPr>
        <w:t>тачка</w:t>
      </w:r>
      <w:proofErr w:type="gramEnd"/>
      <w:r w:rsidRPr="00CB10FA">
        <w:rPr>
          <w:sz w:val="24"/>
          <w:szCs w:val="24"/>
        </w:rPr>
        <w:t xml:space="preserve"> 6) Закона, прихватиће се:</w:t>
      </w:r>
    </w:p>
    <w:p w:rsidR="00961544" w:rsidRPr="00CB10FA" w:rsidRDefault="00961544" w:rsidP="00961544">
      <w:pPr>
        <w:rPr>
          <w:sz w:val="24"/>
          <w:szCs w:val="24"/>
        </w:rPr>
      </w:pPr>
      <w:r w:rsidRPr="00CB10FA">
        <w:rPr>
          <w:sz w:val="24"/>
          <w:szCs w:val="24"/>
        </w:rPr>
        <w:t>1. Потврда о извршеној уплати таксе из члана 156. Закона која садржи следеће елементе:</w:t>
      </w:r>
    </w:p>
    <w:p w:rsidR="00961544" w:rsidRPr="00CB10FA" w:rsidRDefault="00961544" w:rsidP="00961544">
      <w:pPr>
        <w:rPr>
          <w:sz w:val="24"/>
          <w:szCs w:val="24"/>
        </w:rPr>
      </w:pPr>
      <w:r w:rsidRPr="00CB10FA">
        <w:rPr>
          <w:sz w:val="24"/>
          <w:szCs w:val="24"/>
        </w:rPr>
        <w:t xml:space="preserve">(1) </w:t>
      </w:r>
      <w:proofErr w:type="gramStart"/>
      <w:r w:rsidRPr="00CB10FA">
        <w:rPr>
          <w:sz w:val="24"/>
          <w:szCs w:val="24"/>
        </w:rPr>
        <w:t>да</w:t>
      </w:r>
      <w:proofErr w:type="gramEnd"/>
      <w:r w:rsidRPr="00CB10FA">
        <w:rPr>
          <w:sz w:val="24"/>
          <w:szCs w:val="24"/>
        </w:rPr>
        <w:t xml:space="preserve"> буде издата од стране банке и да садржи печат банке;</w:t>
      </w:r>
    </w:p>
    <w:p w:rsidR="00961544" w:rsidRPr="00CB10FA" w:rsidRDefault="00961544" w:rsidP="00961544">
      <w:pPr>
        <w:rPr>
          <w:sz w:val="24"/>
          <w:szCs w:val="24"/>
        </w:rPr>
      </w:pPr>
      <w:r w:rsidRPr="00CB10FA">
        <w:rPr>
          <w:sz w:val="24"/>
          <w:szCs w:val="24"/>
        </w:rPr>
        <w:t xml:space="preserve">(2) </w:t>
      </w:r>
      <w:proofErr w:type="gramStart"/>
      <w:r w:rsidRPr="00CB10FA">
        <w:rPr>
          <w:sz w:val="24"/>
          <w:szCs w:val="24"/>
        </w:rPr>
        <w:t>да</w:t>
      </w:r>
      <w:proofErr w:type="gramEnd"/>
      <w:r w:rsidRPr="00CB10FA">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61544" w:rsidRPr="00CB10FA" w:rsidRDefault="00961544" w:rsidP="00961544">
      <w:pPr>
        <w:rPr>
          <w:sz w:val="24"/>
          <w:szCs w:val="24"/>
        </w:rPr>
      </w:pPr>
      <w:r w:rsidRPr="00CB10FA">
        <w:rPr>
          <w:sz w:val="24"/>
          <w:szCs w:val="24"/>
        </w:rPr>
        <w:t xml:space="preserve">(3) </w:t>
      </w:r>
      <w:proofErr w:type="gramStart"/>
      <w:r w:rsidRPr="00CB10FA">
        <w:rPr>
          <w:sz w:val="24"/>
          <w:szCs w:val="24"/>
        </w:rPr>
        <w:t>износ</w:t>
      </w:r>
      <w:proofErr w:type="gramEnd"/>
      <w:r w:rsidRPr="00CB10FA">
        <w:rPr>
          <w:sz w:val="24"/>
          <w:szCs w:val="24"/>
        </w:rPr>
        <w:t xml:space="preserve"> таксе из члана 156. ЗАКОНА чија се уплата врши;</w:t>
      </w:r>
    </w:p>
    <w:p w:rsidR="00961544" w:rsidRPr="00CB10FA" w:rsidRDefault="00961544" w:rsidP="00961544">
      <w:pPr>
        <w:rPr>
          <w:sz w:val="24"/>
          <w:szCs w:val="24"/>
        </w:rPr>
      </w:pPr>
      <w:r w:rsidRPr="00CB10FA">
        <w:rPr>
          <w:sz w:val="24"/>
          <w:szCs w:val="24"/>
        </w:rPr>
        <w:t xml:space="preserve">(4) </w:t>
      </w:r>
      <w:proofErr w:type="gramStart"/>
      <w:r w:rsidRPr="00CB10FA">
        <w:rPr>
          <w:sz w:val="24"/>
          <w:szCs w:val="24"/>
        </w:rPr>
        <w:t>број</w:t>
      </w:r>
      <w:proofErr w:type="gramEnd"/>
      <w:r w:rsidRPr="00CB10FA">
        <w:rPr>
          <w:sz w:val="24"/>
          <w:szCs w:val="24"/>
        </w:rPr>
        <w:t xml:space="preserve"> рачуна: 840-30678845-06;</w:t>
      </w:r>
    </w:p>
    <w:p w:rsidR="00961544" w:rsidRPr="00CB10FA" w:rsidRDefault="00961544" w:rsidP="00961544">
      <w:pPr>
        <w:rPr>
          <w:sz w:val="24"/>
          <w:szCs w:val="24"/>
        </w:rPr>
      </w:pPr>
      <w:r w:rsidRPr="00CB10FA">
        <w:rPr>
          <w:sz w:val="24"/>
          <w:szCs w:val="24"/>
        </w:rPr>
        <w:t xml:space="preserve">(5) </w:t>
      </w:r>
      <w:proofErr w:type="gramStart"/>
      <w:r w:rsidRPr="00CB10FA">
        <w:rPr>
          <w:sz w:val="24"/>
          <w:szCs w:val="24"/>
        </w:rPr>
        <w:t>шифру</w:t>
      </w:r>
      <w:proofErr w:type="gramEnd"/>
      <w:r w:rsidRPr="00CB10FA">
        <w:rPr>
          <w:sz w:val="24"/>
          <w:szCs w:val="24"/>
        </w:rPr>
        <w:t xml:space="preserve"> плаћања: 153 или 253;</w:t>
      </w:r>
    </w:p>
    <w:p w:rsidR="00961544" w:rsidRPr="00CB10FA" w:rsidRDefault="00961544" w:rsidP="00961544">
      <w:pPr>
        <w:rPr>
          <w:sz w:val="24"/>
          <w:szCs w:val="24"/>
        </w:rPr>
      </w:pPr>
      <w:r w:rsidRPr="00CB10FA">
        <w:rPr>
          <w:sz w:val="24"/>
          <w:szCs w:val="24"/>
        </w:rPr>
        <w:t xml:space="preserve">(6) </w:t>
      </w:r>
      <w:proofErr w:type="gramStart"/>
      <w:r w:rsidRPr="00CB10FA">
        <w:rPr>
          <w:sz w:val="24"/>
          <w:szCs w:val="24"/>
        </w:rPr>
        <w:t>позив</w:t>
      </w:r>
      <w:proofErr w:type="gramEnd"/>
      <w:r w:rsidRPr="00CB10FA">
        <w:rPr>
          <w:sz w:val="24"/>
          <w:szCs w:val="24"/>
        </w:rPr>
        <w:t xml:space="preserve"> на број: подаци о броју или ознаци јавне набавке поводом које се подноси захтев за заштиту права;</w:t>
      </w:r>
    </w:p>
    <w:p w:rsidR="00961544" w:rsidRPr="00CB10FA" w:rsidRDefault="00961544" w:rsidP="00961544">
      <w:pPr>
        <w:rPr>
          <w:sz w:val="24"/>
          <w:szCs w:val="24"/>
        </w:rPr>
      </w:pPr>
      <w:r w:rsidRPr="00CB10FA">
        <w:rPr>
          <w:sz w:val="24"/>
          <w:szCs w:val="24"/>
        </w:rPr>
        <w:t xml:space="preserve">(7) </w:t>
      </w:r>
      <w:proofErr w:type="gramStart"/>
      <w:r w:rsidRPr="00CB10FA">
        <w:rPr>
          <w:sz w:val="24"/>
          <w:szCs w:val="24"/>
        </w:rPr>
        <w:t>сврха</w:t>
      </w:r>
      <w:proofErr w:type="gramEnd"/>
      <w:r w:rsidRPr="00CB10FA">
        <w:rPr>
          <w:sz w:val="24"/>
          <w:szCs w:val="24"/>
        </w:rPr>
        <w:t>: ЗЗП; назив наручиоца; број или ознака јавне набавке поводом које се подноси захтев за заштиту права;</w:t>
      </w:r>
    </w:p>
    <w:p w:rsidR="00961544" w:rsidRPr="00CB10FA" w:rsidRDefault="00961544" w:rsidP="00961544">
      <w:pPr>
        <w:rPr>
          <w:sz w:val="24"/>
          <w:szCs w:val="24"/>
        </w:rPr>
      </w:pPr>
      <w:r w:rsidRPr="00CB10FA">
        <w:rPr>
          <w:sz w:val="24"/>
          <w:szCs w:val="24"/>
        </w:rPr>
        <w:t xml:space="preserve">(8) </w:t>
      </w:r>
      <w:proofErr w:type="gramStart"/>
      <w:r w:rsidRPr="00CB10FA">
        <w:rPr>
          <w:sz w:val="24"/>
          <w:szCs w:val="24"/>
        </w:rPr>
        <w:t>корисник</w:t>
      </w:r>
      <w:proofErr w:type="gramEnd"/>
      <w:r w:rsidRPr="00CB10FA">
        <w:rPr>
          <w:sz w:val="24"/>
          <w:szCs w:val="24"/>
        </w:rPr>
        <w:t>: буџет Републике Србије;</w:t>
      </w:r>
    </w:p>
    <w:p w:rsidR="00961544" w:rsidRPr="00CB10FA" w:rsidRDefault="00961544" w:rsidP="00961544">
      <w:pPr>
        <w:rPr>
          <w:sz w:val="24"/>
          <w:szCs w:val="24"/>
        </w:rPr>
      </w:pPr>
      <w:r w:rsidRPr="00CB10FA">
        <w:rPr>
          <w:sz w:val="24"/>
          <w:szCs w:val="24"/>
        </w:rPr>
        <w:t xml:space="preserve">(9) </w:t>
      </w:r>
      <w:proofErr w:type="gramStart"/>
      <w:r w:rsidRPr="00CB10FA">
        <w:rPr>
          <w:sz w:val="24"/>
          <w:szCs w:val="24"/>
        </w:rPr>
        <w:t>назив</w:t>
      </w:r>
      <w:proofErr w:type="gramEnd"/>
      <w:r w:rsidRPr="00CB10FA">
        <w:rPr>
          <w:sz w:val="24"/>
          <w:szCs w:val="24"/>
        </w:rPr>
        <w:t xml:space="preserve"> уплатиоца, односно назив подносиоца захтева за заштиту права за којег је извршена уплата таксе;</w:t>
      </w:r>
    </w:p>
    <w:p w:rsidR="00961544" w:rsidRPr="00CB10FA" w:rsidRDefault="00961544" w:rsidP="00961544">
      <w:pPr>
        <w:rPr>
          <w:sz w:val="24"/>
          <w:szCs w:val="24"/>
        </w:rPr>
      </w:pPr>
      <w:r w:rsidRPr="00CB10FA">
        <w:rPr>
          <w:sz w:val="24"/>
          <w:szCs w:val="24"/>
        </w:rPr>
        <w:lastRenderedPageBreak/>
        <w:t xml:space="preserve">(10) </w:t>
      </w:r>
      <w:proofErr w:type="gramStart"/>
      <w:r w:rsidRPr="00CB10FA">
        <w:rPr>
          <w:sz w:val="24"/>
          <w:szCs w:val="24"/>
        </w:rPr>
        <w:t>потпис</w:t>
      </w:r>
      <w:proofErr w:type="gramEnd"/>
      <w:r w:rsidRPr="00CB10FA">
        <w:rPr>
          <w:sz w:val="24"/>
          <w:szCs w:val="24"/>
        </w:rPr>
        <w:t xml:space="preserve"> овлашћеног лица банке.</w:t>
      </w:r>
    </w:p>
    <w:p w:rsidR="00961544" w:rsidRPr="00CB10FA" w:rsidRDefault="00961544" w:rsidP="00961544">
      <w:pPr>
        <w:rPr>
          <w:sz w:val="24"/>
          <w:szCs w:val="24"/>
        </w:rPr>
      </w:pPr>
      <w:r w:rsidRPr="00CB10FA">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61544" w:rsidRPr="00CB10FA" w:rsidRDefault="00961544" w:rsidP="00961544">
      <w:pPr>
        <w:rPr>
          <w:sz w:val="24"/>
          <w:szCs w:val="24"/>
        </w:rPr>
      </w:pPr>
      <w:r w:rsidRPr="00CB10FA">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961544" w:rsidRPr="00CB10FA" w:rsidRDefault="00961544" w:rsidP="00961544">
      <w:pPr>
        <w:rPr>
          <w:sz w:val="24"/>
          <w:szCs w:val="24"/>
        </w:rPr>
      </w:pPr>
      <w:proofErr w:type="gramStart"/>
      <w:r w:rsidRPr="00CB10FA">
        <w:rPr>
          <w:sz w:val="24"/>
          <w:szCs w:val="24"/>
        </w:rPr>
        <w:t>извршеној</w:t>
      </w:r>
      <w:proofErr w:type="gramEnd"/>
      <w:r w:rsidRPr="00CB10FA">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61544" w:rsidRPr="00CB10FA" w:rsidRDefault="00961544" w:rsidP="00961544">
      <w:pPr>
        <w:rPr>
          <w:sz w:val="24"/>
          <w:szCs w:val="24"/>
        </w:rPr>
      </w:pPr>
      <w:r w:rsidRPr="00CB10FA">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61544" w:rsidRPr="00CB10FA" w:rsidRDefault="00961544" w:rsidP="00961544">
      <w:pPr>
        <w:rPr>
          <w:sz w:val="24"/>
          <w:szCs w:val="24"/>
        </w:rPr>
      </w:pPr>
      <w:r w:rsidRPr="00CB10FA">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Pr="00CB10FA">
          <w:rPr>
            <w:rStyle w:val="Hyperlink"/>
            <w:sz w:val="24"/>
            <w:szCs w:val="24"/>
          </w:rPr>
          <w:t>http://www.kjn.gov.rs/download/Taksa-popunjeni-nalozi-ci.pdf</w:t>
        </w:r>
      </w:hyperlink>
    </w:p>
    <w:p w:rsidR="00961544" w:rsidRPr="00CB10FA" w:rsidRDefault="00961544" w:rsidP="00961544">
      <w:pPr>
        <w:rPr>
          <w:sz w:val="24"/>
          <w:szCs w:val="24"/>
        </w:rPr>
      </w:pPr>
      <w:r w:rsidRPr="00CB10FA">
        <w:rPr>
          <w:sz w:val="24"/>
          <w:szCs w:val="24"/>
        </w:rPr>
        <w:t>УПЛАТА ИЗ ИНОСТРАНСТВА</w:t>
      </w:r>
    </w:p>
    <w:p w:rsidR="00961544" w:rsidRPr="00CB10FA" w:rsidRDefault="00961544" w:rsidP="00961544">
      <w:pPr>
        <w:rPr>
          <w:sz w:val="24"/>
          <w:szCs w:val="24"/>
        </w:rPr>
      </w:pPr>
      <w:r w:rsidRPr="00CB10FA">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961544" w:rsidRPr="00CB10FA" w:rsidRDefault="00961544" w:rsidP="00961544">
      <w:pPr>
        <w:rPr>
          <w:sz w:val="24"/>
          <w:szCs w:val="24"/>
        </w:rPr>
      </w:pPr>
      <w:r w:rsidRPr="00CB10FA">
        <w:rPr>
          <w:sz w:val="24"/>
          <w:szCs w:val="24"/>
        </w:rPr>
        <w:t>НАЗИВ И АДРЕСА БАНКЕ:</w:t>
      </w:r>
    </w:p>
    <w:p w:rsidR="00961544" w:rsidRPr="00CB10FA" w:rsidRDefault="00961544" w:rsidP="00961544">
      <w:pPr>
        <w:rPr>
          <w:sz w:val="24"/>
          <w:szCs w:val="24"/>
        </w:rPr>
      </w:pPr>
      <w:r w:rsidRPr="00CB10FA">
        <w:rPr>
          <w:sz w:val="24"/>
          <w:szCs w:val="24"/>
        </w:rPr>
        <w:t>Народна банка Србије (НБС)</w:t>
      </w:r>
    </w:p>
    <w:p w:rsidR="00961544" w:rsidRPr="00CB10FA" w:rsidRDefault="00961544" w:rsidP="00961544">
      <w:pPr>
        <w:rPr>
          <w:sz w:val="24"/>
          <w:szCs w:val="24"/>
        </w:rPr>
      </w:pPr>
      <w:r w:rsidRPr="00CB10FA">
        <w:rPr>
          <w:sz w:val="24"/>
          <w:szCs w:val="24"/>
        </w:rPr>
        <w:t>11000 Београд, ул. Немањина бр. 17</w:t>
      </w:r>
    </w:p>
    <w:p w:rsidR="00961544" w:rsidRPr="00CB10FA" w:rsidRDefault="00961544" w:rsidP="00961544">
      <w:pPr>
        <w:rPr>
          <w:sz w:val="24"/>
          <w:szCs w:val="24"/>
        </w:rPr>
      </w:pPr>
      <w:r w:rsidRPr="00CB10FA">
        <w:rPr>
          <w:sz w:val="24"/>
          <w:szCs w:val="24"/>
        </w:rPr>
        <w:t>Србија</w:t>
      </w:r>
    </w:p>
    <w:p w:rsidR="00961544" w:rsidRPr="00CB10FA" w:rsidRDefault="00961544" w:rsidP="00961544">
      <w:pPr>
        <w:rPr>
          <w:sz w:val="24"/>
          <w:szCs w:val="24"/>
        </w:rPr>
      </w:pPr>
      <w:r w:rsidRPr="00CB10FA">
        <w:rPr>
          <w:sz w:val="24"/>
          <w:szCs w:val="24"/>
        </w:rPr>
        <w:t>SWIFT CODE: NBSRRSBGXXX</w:t>
      </w:r>
    </w:p>
    <w:p w:rsidR="00961544" w:rsidRPr="00CB10FA" w:rsidRDefault="00961544" w:rsidP="00961544">
      <w:pPr>
        <w:rPr>
          <w:sz w:val="24"/>
          <w:szCs w:val="24"/>
        </w:rPr>
      </w:pPr>
      <w:r w:rsidRPr="00CB10FA">
        <w:rPr>
          <w:sz w:val="24"/>
          <w:szCs w:val="24"/>
        </w:rPr>
        <w:t>НАЗИВ И АДРЕСА ИНСТИТУЦИЈЕ:</w:t>
      </w:r>
    </w:p>
    <w:p w:rsidR="00961544" w:rsidRPr="00CB10FA" w:rsidRDefault="00961544" w:rsidP="00961544">
      <w:pPr>
        <w:rPr>
          <w:sz w:val="24"/>
          <w:szCs w:val="24"/>
        </w:rPr>
      </w:pPr>
      <w:r w:rsidRPr="00CB10FA">
        <w:rPr>
          <w:sz w:val="24"/>
          <w:szCs w:val="24"/>
        </w:rPr>
        <w:t>Министарство финансија</w:t>
      </w:r>
    </w:p>
    <w:p w:rsidR="00961544" w:rsidRPr="00CB10FA" w:rsidRDefault="00961544" w:rsidP="00961544">
      <w:pPr>
        <w:rPr>
          <w:sz w:val="24"/>
          <w:szCs w:val="24"/>
        </w:rPr>
      </w:pPr>
      <w:r w:rsidRPr="00CB10FA">
        <w:rPr>
          <w:sz w:val="24"/>
          <w:szCs w:val="24"/>
        </w:rPr>
        <w:t>Управа за трезор</w:t>
      </w:r>
    </w:p>
    <w:p w:rsidR="00961544" w:rsidRPr="00CB10FA" w:rsidRDefault="00961544" w:rsidP="00961544">
      <w:pPr>
        <w:rPr>
          <w:sz w:val="24"/>
          <w:szCs w:val="24"/>
        </w:rPr>
      </w:pPr>
      <w:proofErr w:type="gramStart"/>
      <w:r w:rsidRPr="00CB10FA">
        <w:rPr>
          <w:sz w:val="24"/>
          <w:szCs w:val="24"/>
        </w:rPr>
        <w:t>ул</w:t>
      </w:r>
      <w:proofErr w:type="gramEnd"/>
      <w:r w:rsidRPr="00CB10FA">
        <w:rPr>
          <w:sz w:val="24"/>
          <w:szCs w:val="24"/>
        </w:rPr>
        <w:t>. Поп Лукина бр. 7-9</w:t>
      </w:r>
    </w:p>
    <w:p w:rsidR="00961544" w:rsidRPr="00CB10FA" w:rsidRDefault="00961544" w:rsidP="00961544">
      <w:pPr>
        <w:rPr>
          <w:sz w:val="24"/>
          <w:szCs w:val="24"/>
        </w:rPr>
      </w:pPr>
      <w:r w:rsidRPr="00CB10FA">
        <w:rPr>
          <w:sz w:val="24"/>
          <w:szCs w:val="24"/>
        </w:rPr>
        <w:t>11000 Београд</w:t>
      </w:r>
    </w:p>
    <w:p w:rsidR="00961544" w:rsidRPr="00CB10FA" w:rsidRDefault="00961544" w:rsidP="00961544">
      <w:pPr>
        <w:rPr>
          <w:sz w:val="24"/>
          <w:szCs w:val="24"/>
        </w:rPr>
      </w:pPr>
      <w:r w:rsidRPr="00CB10FA">
        <w:rPr>
          <w:sz w:val="24"/>
          <w:szCs w:val="24"/>
        </w:rPr>
        <w:t>IBAN: RS 35908500103019323073</w:t>
      </w:r>
    </w:p>
    <w:p w:rsidR="00961544" w:rsidRPr="00CB10FA" w:rsidRDefault="00961544" w:rsidP="00961544">
      <w:pPr>
        <w:rPr>
          <w:sz w:val="24"/>
          <w:szCs w:val="24"/>
        </w:rPr>
      </w:pPr>
    </w:p>
    <w:p w:rsidR="00961544" w:rsidRPr="00CB10FA" w:rsidRDefault="00961544" w:rsidP="00961544">
      <w:pPr>
        <w:rPr>
          <w:sz w:val="24"/>
          <w:szCs w:val="24"/>
        </w:rPr>
      </w:pPr>
      <w:r w:rsidRPr="00CB10FA">
        <w:rPr>
          <w:sz w:val="24"/>
          <w:szCs w:val="24"/>
        </w:rPr>
        <w:t>НАПОМЕНА: Приликом уплата средстава потребно је навести следеће информације о плаћању - „детаљи плаћања</w:t>
      </w:r>
      <w:proofErr w:type="gramStart"/>
      <w:r w:rsidRPr="00CB10FA">
        <w:rPr>
          <w:sz w:val="24"/>
          <w:szCs w:val="24"/>
        </w:rPr>
        <w:t>“ (</w:t>
      </w:r>
      <w:proofErr w:type="gramEnd"/>
      <w:r w:rsidRPr="00CB10FA">
        <w:rPr>
          <w:sz w:val="24"/>
          <w:szCs w:val="24"/>
        </w:rPr>
        <w:t>FIELD 70: DETAILS OF PAYMENT):</w:t>
      </w:r>
    </w:p>
    <w:p w:rsidR="00961544" w:rsidRPr="00CB10FA" w:rsidRDefault="00961544" w:rsidP="00961544">
      <w:pPr>
        <w:rPr>
          <w:sz w:val="24"/>
          <w:szCs w:val="24"/>
        </w:rPr>
      </w:pPr>
      <w:r w:rsidRPr="00CB10FA">
        <w:rPr>
          <w:sz w:val="24"/>
          <w:szCs w:val="24"/>
        </w:rPr>
        <w:t xml:space="preserve">– </w:t>
      </w:r>
      <w:proofErr w:type="gramStart"/>
      <w:r w:rsidRPr="00CB10FA">
        <w:rPr>
          <w:sz w:val="24"/>
          <w:szCs w:val="24"/>
        </w:rPr>
        <w:t>број</w:t>
      </w:r>
      <w:proofErr w:type="gramEnd"/>
      <w:r w:rsidRPr="00CB10FA">
        <w:rPr>
          <w:sz w:val="24"/>
          <w:szCs w:val="24"/>
        </w:rPr>
        <w:t xml:space="preserve"> у поступку јавне набавке на које се захтев за заштиту права односи и</w:t>
      </w:r>
    </w:p>
    <w:p w:rsidR="00961544" w:rsidRPr="00CB10FA" w:rsidRDefault="00961544" w:rsidP="00961544">
      <w:pPr>
        <w:rPr>
          <w:sz w:val="24"/>
          <w:szCs w:val="24"/>
        </w:rPr>
      </w:pPr>
      <w:proofErr w:type="gramStart"/>
      <w:r w:rsidRPr="00CB10FA">
        <w:rPr>
          <w:sz w:val="24"/>
          <w:szCs w:val="24"/>
        </w:rPr>
        <w:lastRenderedPageBreak/>
        <w:t>назив</w:t>
      </w:r>
      <w:proofErr w:type="gramEnd"/>
      <w:r w:rsidRPr="00CB10FA">
        <w:rPr>
          <w:sz w:val="24"/>
          <w:szCs w:val="24"/>
        </w:rPr>
        <w:t xml:space="preserve"> наручиоца у поступку јавне набавке.</w:t>
      </w:r>
    </w:p>
    <w:p w:rsidR="00961544" w:rsidRPr="00CB10FA" w:rsidRDefault="00961544" w:rsidP="00961544">
      <w:pPr>
        <w:rPr>
          <w:sz w:val="24"/>
          <w:szCs w:val="24"/>
        </w:rPr>
      </w:pPr>
      <w:r w:rsidRPr="00CB10FA">
        <w:rPr>
          <w:sz w:val="24"/>
          <w:szCs w:val="24"/>
        </w:rPr>
        <w:t>У прилогу су инструкције за уплате у валутама: EUR и USD.</w:t>
      </w:r>
    </w:p>
    <w:p w:rsidR="00961544" w:rsidRPr="00CB10FA" w:rsidRDefault="00961544" w:rsidP="00961544">
      <w:pPr>
        <w:pStyle w:val="KDParagraf"/>
        <w:spacing w:before="0"/>
        <w:rPr>
          <w:rFonts w:cs="Arial"/>
          <w:sz w:val="24"/>
          <w:szCs w:val="24"/>
          <w:lang w:bidi="en-US"/>
        </w:rPr>
      </w:pPr>
      <w:r w:rsidRPr="00CB10FA">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961544" w:rsidRPr="00CB10FA" w:rsidTr="00B4783D">
        <w:trPr>
          <w:trHeight w:val="30"/>
        </w:trPr>
        <w:tc>
          <w:tcPr>
            <w:tcW w:w="9576" w:type="dxa"/>
            <w:gridSpan w:val="2"/>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EUR</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EUR- AMOUNT</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rsidTr="00B4783D">
        <w:trPr>
          <w:trHeight w:val="1113"/>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DEUTDEFFXXX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AG, F/M</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TAUNUSANLAGE 12</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GERMANY</w:t>
            </w:r>
          </w:p>
        </w:tc>
      </w:tr>
      <w:tr w:rsidR="00961544" w:rsidRPr="00CB10FA" w:rsidTr="00B4783D">
        <w:trPr>
          <w:trHeight w:val="1689"/>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/DE20500700100935930800</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NBS BEOGRAD,</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p>
        </w:tc>
        <w:tc>
          <w:tcPr>
            <w:tcW w:w="4788" w:type="dxa"/>
            <w:shd w:val="clear" w:color="auto" w:fill="auto"/>
          </w:tcPr>
          <w:p w:rsidR="00961544" w:rsidRPr="00CB10FA" w:rsidRDefault="00961544" w:rsidP="00B4783D">
            <w:pPr>
              <w:pStyle w:val="KDParagraf"/>
              <w:spacing w:before="0"/>
              <w:rPr>
                <w:rFonts w:cs="Arial"/>
                <w:sz w:val="24"/>
                <w:szCs w:val="24"/>
                <w:lang w:bidi="en-US"/>
              </w:rPr>
            </w:pPr>
          </w:p>
        </w:tc>
      </w:tr>
    </w:tbl>
    <w:p w:rsidR="00961544" w:rsidRPr="00CB10FA" w:rsidRDefault="00961544" w:rsidP="00961544">
      <w:pPr>
        <w:pStyle w:val="KDParagraf"/>
        <w:spacing w:before="0"/>
        <w:rPr>
          <w:rFonts w:cs="Arial"/>
          <w:sz w:val="24"/>
          <w:szCs w:val="24"/>
          <w:lang w:bidi="en-US"/>
        </w:rPr>
      </w:pPr>
    </w:p>
    <w:p w:rsidR="00961544" w:rsidRPr="00CB10FA" w:rsidRDefault="00961544" w:rsidP="00961544">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USD</w:t>
            </w:r>
          </w:p>
        </w:tc>
        <w:tc>
          <w:tcPr>
            <w:tcW w:w="4820" w:type="dxa"/>
            <w:shd w:val="clear" w:color="auto" w:fill="auto"/>
          </w:tcPr>
          <w:p w:rsidR="00961544" w:rsidRPr="00CB10FA" w:rsidRDefault="00961544" w:rsidP="00B4783D">
            <w:pPr>
              <w:pStyle w:val="KDParagraf"/>
              <w:spacing w:before="0"/>
              <w:rPr>
                <w:rFonts w:cs="Arial"/>
                <w:sz w:val="24"/>
                <w:szCs w:val="24"/>
                <w:lang w:bidi="en-US"/>
              </w:rPr>
            </w:pP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USD- AMOUNT</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BKTRUS33XXX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TRUST COMPANIY</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AMERICAS, NEW YORK</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60 WALL STREET</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UNITED STATES</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 BEOGRAD,</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p>
        </w:tc>
      </w:tr>
    </w:tbl>
    <w:p w:rsidR="00961544" w:rsidRPr="00CB10FA" w:rsidRDefault="00961544" w:rsidP="0031435B">
      <w:pPr>
        <w:rPr>
          <w:sz w:val="24"/>
          <w:szCs w:val="24"/>
        </w:rPr>
      </w:pPr>
    </w:p>
    <w:p w:rsidR="008D2B23" w:rsidRPr="00CB10FA" w:rsidRDefault="008D2B23" w:rsidP="003F2F79">
      <w:pPr>
        <w:pStyle w:val="KDPodnaslov2"/>
        <w:numPr>
          <w:ilvl w:val="1"/>
          <w:numId w:val="62"/>
        </w:numPr>
        <w:spacing w:before="0"/>
        <w:jc w:val="both"/>
        <w:rPr>
          <w:rFonts w:cs="Arial"/>
          <w:sz w:val="24"/>
          <w:szCs w:val="24"/>
        </w:rPr>
      </w:pPr>
      <w:bookmarkStart w:id="246" w:name="_Toc441651610"/>
      <w:bookmarkStart w:id="247" w:name="_Toc442559921"/>
      <w:r w:rsidRPr="00CB10FA">
        <w:rPr>
          <w:rFonts w:cs="Arial"/>
          <w:sz w:val="24"/>
          <w:szCs w:val="24"/>
        </w:rPr>
        <w:lastRenderedPageBreak/>
        <w:t xml:space="preserve">Закључивање </w:t>
      </w:r>
      <w:r w:rsidR="007E3AF6" w:rsidRPr="00CB10FA">
        <w:rPr>
          <w:rFonts w:cs="Arial"/>
          <w:sz w:val="24"/>
          <w:szCs w:val="24"/>
        </w:rPr>
        <w:t xml:space="preserve">и ступање на снагу </w:t>
      </w:r>
      <w:r w:rsidRPr="00CB10FA">
        <w:rPr>
          <w:rFonts w:cs="Arial"/>
          <w:sz w:val="24"/>
          <w:szCs w:val="24"/>
        </w:rPr>
        <w:t>уговора</w:t>
      </w:r>
      <w:bookmarkEnd w:id="246"/>
      <w:bookmarkEnd w:id="247"/>
    </w:p>
    <w:p w:rsidR="008D2B23" w:rsidRPr="00CB10FA" w:rsidRDefault="008D2B23" w:rsidP="008D2B23">
      <w:pPr>
        <w:spacing w:before="0"/>
        <w:rPr>
          <w:rFonts w:cs="Arial"/>
          <w:sz w:val="24"/>
          <w:szCs w:val="24"/>
        </w:rPr>
      </w:pPr>
      <w:r w:rsidRPr="00CB10FA">
        <w:rPr>
          <w:rFonts w:cs="Arial"/>
          <w:sz w:val="24"/>
          <w:szCs w:val="24"/>
        </w:rPr>
        <w:t xml:space="preserve">Наручилац ће доставити уговор о јавној набавци понуђачу којем је додељен уговор у року од </w:t>
      </w:r>
      <w:r w:rsidR="00B02ADD" w:rsidRPr="00CB10FA">
        <w:rPr>
          <w:rFonts w:cs="Arial"/>
          <w:sz w:val="24"/>
          <w:szCs w:val="24"/>
        </w:rPr>
        <w:t>8</w:t>
      </w:r>
      <w:r w:rsidR="00A35129" w:rsidRPr="00CB10FA">
        <w:rPr>
          <w:rFonts w:cs="Arial"/>
          <w:sz w:val="24"/>
          <w:szCs w:val="24"/>
        </w:rPr>
        <w:t xml:space="preserve"> </w:t>
      </w:r>
      <w:r w:rsidR="00B02ADD" w:rsidRPr="00CB10FA">
        <w:rPr>
          <w:rFonts w:cs="Arial"/>
          <w:sz w:val="24"/>
          <w:szCs w:val="24"/>
        </w:rPr>
        <w:t>(</w:t>
      </w:r>
      <w:r w:rsidRPr="00CB10FA">
        <w:rPr>
          <w:rFonts w:cs="Arial"/>
          <w:sz w:val="24"/>
          <w:szCs w:val="24"/>
        </w:rPr>
        <w:t>осам</w:t>
      </w:r>
      <w:r w:rsidR="00B02ADD" w:rsidRPr="00CB10FA">
        <w:rPr>
          <w:rFonts w:cs="Arial"/>
          <w:sz w:val="24"/>
          <w:szCs w:val="24"/>
        </w:rPr>
        <w:t>)</w:t>
      </w:r>
      <w:r w:rsidRPr="00CB10FA">
        <w:rPr>
          <w:rFonts w:cs="Arial"/>
          <w:sz w:val="24"/>
          <w:szCs w:val="24"/>
        </w:rPr>
        <w:t xml:space="preserve"> дана од протека рока за под</w:t>
      </w:r>
      <w:r w:rsidR="007E3AF6" w:rsidRPr="00CB10FA">
        <w:rPr>
          <w:rFonts w:cs="Arial"/>
          <w:sz w:val="24"/>
          <w:szCs w:val="24"/>
        </w:rPr>
        <w:t>ношење захтева за заштиту права.</w:t>
      </w:r>
    </w:p>
    <w:p w:rsidR="008D2B23" w:rsidRDefault="008D2B23" w:rsidP="008D2B23">
      <w:pPr>
        <w:spacing w:before="0"/>
        <w:rPr>
          <w:rFonts w:cs="Arial"/>
          <w:sz w:val="24"/>
          <w:szCs w:val="24"/>
          <w:lang w:val="ru-RU"/>
        </w:rPr>
      </w:pPr>
      <w:r w:rsidRPr="00CB10FA">
        <w:rPr>
          <w:rFonts w:cs="Arial"/>
          <w:sz w:val="24"/>
          <w:szCs w:val="24"/>
          <w:lang w:val="ru-RU"/>
        </w:rPr>
        <w:t>Ако понуђач којем је додељен уговор одбије да потпише уговор или уговор не потпише у року</w:t>
      </w:r>
      <w:r w:rsidR="00F2311C" w:rsidRPr="00CB10FA">
        <w:rPr>
          <w:rFonts w:cs="Arial"/>
          <w:sz w:val="24"/>
          <w:szCs w:val="24"/>
          <w:lang w:val="ru-RU"/>
        </w:rPr>
        <w:t xml:space="preserve"> од </w:t>
      </w:r>
      <w:r w:rsidR="00EE266A" w:rsidRPr="00CB10FA">
        <w:rPr>
          <w:rFonts w:cs="Arial"/>
          <w:sz w:val="24"/>
          <w:szCs w:val="24"/>
          <w:lang w:val="ru-RU"/>
        </w:rPr>
        <w:t>10</w:t>
      </w:r>
      <w:r w:rsidR="00F2311C" w:rsidRPr="00CB10FA">
        <w:rPr>
          <w:rFonts w:cs="Arial"/>
          <w:sz w:val="24"/>
          <w:szCs w:val="24"/>
          <w:lang w:val="ru-RU"/>
        </w:rPr>
        <w:t xml:space="preserve"> дана</w:t>
      </w:r>
      <w:r w:rsidRPr="00CB10FA">
        <w:rPr>
          <w:rFonts w:cs="Arial"/>
          <w:sz w:val="24"/>
          <w:szCs w:val="24"/>
          <w:lang w:val="ru-RU"/>
        </w:rPr>
        <w:t xml:space="preserve">, Наручилац </w:t>
      </w:r>
      <w:r w:rsidR="007E3AF6" w:rsidRPr="00CB10FA">
        <w:rPr>
          <w:rFonts w:cs="Arial"/>
          <w:sz w:val="24"/>
          <w:szCs w:val="24"/>
          <w:lang w:val="ru-RU"/>
        </w:rPr>
        <w:t xml:space="preserve">може </w:t>
      </w:r>
      <w:r w:rsidRPr="00CB10FA">
        <w:rPr>
          <w:rFonts w:cs="Arial"/>
          <w:sz w:val="24"/>
          <w:szCs w:val="24"/>
          <w:lang w:val="ru-RU"/>
        </w:rPr>
        <w:t>закључити са првим следећим најповољнијим понуђачем.</w:t>
      </w:r>
      <w:r w:rsidR="009F1AD7">
        <w:rPr>
          <w:rFonts w:cs="Arial"/>
          <w:sz w:val="24"/>
          <w:szCs w:val="24"/>
          <w:lang w:val="ru-RU"/>
        </w:rPr>
        <w:t>уз реализацију СФО за озбиљност Понуде.</w:t>
      </w:r>
    </w:p>
    <w:p w:rsidR="00082E11" w:rsidRPr="00CB10FA" w:rsidRDefault="00082E11" w:rsidP="008D2B23">
      <w:pPr>
        <w:spacing w:before="0"/>
        <w:rPr>
          <w:rFonts w:cs="Arial"/>
          <w:sz w:val="24"/>
          <w:szCs w:val="24"/>
          <w:lang w:val="ru-RU"/>
        </w:rPr>
      </w:pPr>
      <w:r>
        <w:rPr>
          <w:rFonts w:cs="Arial"/>
          <w:sz w:val="24"/>
          <w:szCs w:val="24"/>
          <w:lang w:val="ru-RU"/>
        </w:rPr>
        <w:t>Уговор ступа на снагу доставом СФО за добро извршење посла.</w:t>
      </w:r>
    </w:p>
    <w:p w:rsidR="00B30F94" w:rsidRPr="00CB10FA" w:rsidRDefault="007E3AF6" w:rsidP="007E3AF6">
      <w:pPr>
        <w:spacing w:before="0"/>
        <w:rPr>
          <w:rFonts w:cs="Arial"/>
          <w:sz w:val="24"/>
          <w:szCs w:val="24"/>
          <w:lang w:val="ru-RU"/>
        </w:rPr>
      </w:pPr>
      <w:r w:rsidRPr="00CB10FA">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CB10FA">
        <w:rPr>
          <w:rFonts w:cs="Arial"/>
          <w:sz w:val="24"/>
          <w:szCs w:val="24"/>
          <w:lang w:val="ru-RU"/>
        </w:rPr>
        <w:t xml:space="preserve">–Закона </w:t>
      </w:r>
      <w:r w:rsidRPr="00CB10FA">
        <w:rPr>
          <w:rFonts w:cs="Arial"/>
          <w:sz w:val="24"/>
          <w:szCs w:val="24"/>
          <w:lang w:val="ru-RU"/>
        </w:rPr>
        <w:t>закључити уговор са понуђачем и пре истека рока за подношење захтева за заштиту права.</w:t>
      </w:r>
    </w:p>
    <w:p w:rsidR="007E3AF6" w:rsidRPr="00CB10FA" w:rsidRDefault="007E3AF6" w:rsidP="007E3AF6">
      <w:pPr>
        <w:spacing w:before="0"/>
        <w:rPr>
          <w:rFonts w:cs="Arial"/>
          <w:sz w:val="24"/>
          <w:szCs w:val="24"/>
          <w:lang w:val="ru-RU"/>
        </w:rPr>
      </w:pPr>
      <w:r w:rsidRPr="00CB10FA">
        <w:rPr>
          <w:rFonts w:cs="Arial"/>
          <w:sz w:val="24"/>
          <w:szCs w:val="24"/>
          <w:lang w:val="ru-RU"/>
        </w:rPr>
        <w:t xml:space="preserve"> </w:t>
      </w:r>
    </w:p>
    <w:p w:rsidR="008D2B23" w:rsidRPr="00CB10FA" w:rsidRDefault="008D2B23" w:rsidP="003F2F79">
      <w:pPr>
        <w:pStyle w:val="KDPodnaslov2"/>
        <w:numPr>
          <w:ilvl w:val="1"/>
          <w:numId w:val="62"/>
        </w:numPr>
        <w:spacing w:before="0"/>
        <w:jc w:val="both"/>
        <w:rPr>
          <w:rFonts w:cs="Arial"/>
          <w:sz w:val="24"/>
          <w:szCs w:val="24"/>
        </w:rPr>
      </w:pPr>
      <w:bookmarkStart w:id="248" w:name="_Toc441651611"/>
      <w:bookmarkStart w:id="249" w:name="_Toc442559922"/>
      <w:r w:rsidRPr="00CB10FA">
        <w:rPr>
          <w:rFonts w:cs="Arial"/>
          <w:sz w:val="24"/>
          <w:szCs w:val="24"/>
        </w:rPr>
        <w:t>Измене током трајања уговора</w:t>
      </w:r>
      <w:bookmarkEnd w:id="248"/>
      <w:bookmarkEnd w:id="249"/>
    </w:p>
    <w:p w:rsidR="00922EDB" w:rsidRDefault="008D2B23" w:rsidP="00FD37C2">
      <w:pPr>
        <w:spacing w:before="0"/>
        <w:rPr>
          <w:rFonts w:cs="Arial"/>
          <w:sz w:val="24"/>
          <w:szCs w:val="24"/>
          <w:lang w:val="sr-Cyrl-RS" w:eastAsia="sr-Latn-CS"/>
        </w:rPr>
      </w:pPr>
      <w:r w:rsidRPr="00CB10FA">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082E11">
        <w:rPr>
          <w:rFonts w:cs="Arial"/>
          <w:sz w:val="24"/>
          <w:szCs w:val="24"/>
          <w:lang w:eastAsia="sr-Latn-CS"/>
        </w:rPr>
        <w:t xml:space="preserve">аног чланом 115. </w:t>
      </w:r>
      <w:proofErr w:type="gramStart"/>
      <w:r w:rsidR="00082E11">
        <w:rPr>
          <w:rFonts w:cs="Arial"/>
          <w:sz w:val="24"/>
          <w:szCs w:val="24"/>
          <w:lang w:eastAsia="sr-Latn-CS"/>
        </w:rPr>
        <w:t>став</w:t>
      </w:r>
      <w:proofErr w:type="gramEnd"/>
      <w:r w:rsidR="00082E11">
        <w:rPr>
          <w:rFonts w:cs="Arial"/>
          <w:sz w:val="24"/>
          <w:szCs w:val="24"/>
          <w:lang w:eastAsia="sr-Latn-CS"/>
        </w:rPr>
        <w:t xml:space="preserve"> 1. Закона.</w:t>
      </w:r>
    </w:p>
    <w:p w:rsidR="004A2025" w:rsidRDefault="004A2025" w:rsidP="004A2025">
      <w:pPr>
        <w:rPr>
          <w:b/>
          <w:bCs/>
          <w:sz w:val="24"/>
          <w:szCs w:val="24"/>
          <w:lang w:val="sr-Latn-RS"/>
        </w:rPr>
      </w:pPr>
      <w:r>
        <w:rPr>
          <w:sz w:val="24"/>
          <w:szCs w:val="24"/>
          <w:lang w:val="sr-Latn-RS" w:eastAsia="sr-Latn-CS"/>
        </w:rPr>
        <w:t>Уговорне стране су сагласне да се евентуалне измене и допуне овог Уговора изврше у писаној форми – закључивањем анекса уз овај Уговор.</w:t>
      </w:r>
    </w:p>
    <w:p w:rsidR="004A2025" w:rsidRDefault="00082E11" w:rsidP="004A2025">
      <w:pPr>
        <w:rPr>
          <w:sz w:val="24"/>
          <w:szCs w:val="24"/>
          <w:lang w:eastAsia="sr-Latn-CS"/>
        </w:rPr>
      </w:pPr>
      <w:r>
        <w:rPr>
          <w:sz w:val="24"/>
          <w:szCs w:val="24"/>
          <w:lang w:val="sr-Cyrl-RS" w:eastAsia="sr-Latn-CS"/>
        </w:rPr>
        <w:t>Наручилац</w:t>
      </w:r>
      <w:r w:rsidR="004A2025">
        <w:rPr>
          <w:sz w:val="24"/>
          <w:szCs w:val="24"/>
          <w:lang w:val="sr-Latn-RS" w:eastAsia="sr-Latn-CS"/>
        </w:rPr>
        <w:t xml:space="preserve"> може након закључења уговора о јавној набавци без спровођења поступка јавне набавке повећати обим предмета </w:t>
      </w:r>
      <w:r w:rsidR="004A2025">
        <w:rPr>
          <w:sz w:val="24"/>
          <w:szCs w:val="24"/>
          <w:lang w:val="sr-Cyrl-CS" w:eastAsia="sr-Latn-CS"/>
        </w:rPr>
        <w:t>овог уговора</w:t>
      </w:r>
      <w:r w:rsidR="004A2025">
        <w:rPr>
          <w:sz w:val="24"/>
          <w:szCs w:val="24"/>
          <w:lang w:val="sr-Latn-RS" w:eastAsia="sr-Latn-CS"/>
        </w:rPr>
        <w:t xml:space="preserve"> до лимита прописаног чланом 115. став 1. Закона о јавним набавкама.</w:t>
      </w:r>
    </w:p>
    <w:p w:rsidR="004A2025" w:rsidRDefault="004A2025" w:rsidP="004A2025">
      <w:pPr>
        <w:rPr>
          <w:sz w:val="24"/>
          <w:szCs w:val="24"/>
          <w:lang w:val="ru-RU"/>
        </w:rPr>
      </w:pPr>
      <w:r>
        <w:rPr>
          <w:sz w:val="24"/>
          <w:szCs w:val="24"/>
          <w:lang w:val="ru-RU"/>
        </w:rPr>
        <w:t xml:space="preserve">Рокови за извршење услуга из члана 23. овог уговора су везани за рокове извршења радова од стране Извођача радова </w:t>
      </w:r>
      <w:r>
        <w:rPr>
          <w:sz w:val="24"/>
          <w:szCs w:val="24"/>
          <w:lang w:val="sr-Cyrl-CS"/>
        </w:rPr>
        <w:t>из Уговора за извођење радова</w:t>
      </w:r>
      <w:r>
        <w:rPr>
          <w:sz w:val="24"/>
          <w:szCs w:val="24"/>
          <w:lang w:val="ru-RU"/>
        </w:rPr>
        <w:t>. Рокови извршења услуга могу се мењати у складу са изменама рокова за извођење радова што ће бити регулисано анексом Уговора, а у складу са чланом 115. став 2. Закона о јавним набавкама.</w:t>
      </w:r>
    </w:p>
    <w:p w:rsidR="004A2025" w:rsidRDefault="004A2025" w:rsidP="004A2025">
      <w:pPr>
        <w:pStyle w:val="CommentText"/>
        <w:spacing w:before="0"/>
        <w:rPr>
          <w:sz w:val="24"/>
          <w:szCs w:val="24"/>
        </w:rPr>
      </w:pPr>
      <w:r>
        <w:rPr>
          <w:sz w:val="24"/>
          <w:szCs w:val="24"/>
        </w:rPr>
        <w:t>Измена Уговора о јавној набавци ће бити могућа у складу са чланом 115. став 2. Закона о јавним набавкама и у делу Описа и врсте услуга који ће чинити Прилог 2 Уговора, из објективних разлога који се могу огледати у следећем:</w:t>
      </w:r>
    </w:p>
    <w:p w:rsidR="004A2025" w:rsidRDefault="004A2025" w:rsidP="004A2025">
      <w:pPr>
        <w:pStyle w:val="CommentText"/>
        <w:numPr>
          <w:ilvl w:val="0"/>
          <w:numId w:val="61"/>
        </w:numPr>
        <w:spacing w:before="0"/>
        <w:rPr>
          <w:sz w:val="24"/>
          <w:szCs w:val="24"/>
        </w:rPr>
      </w:pPr>
      <w:r>
        <w:rPr>
          <w:sz w:val="24"/>
          <w:szCs w:val="24"/>
        </w:rPr>
        <w:t xml:space="preserve">услед измене уговорених техничких решења и обима радова Извођача радова </w:t>
      </w:r>
    </w:p>
    <w:p w:rsidR="004A2025" w:rsidRDefault="004A2025" w:rsidP="004A2025">
      <w:pPr>
        <w:pStyle w:val="CommentText"/>
        <w:numPr>
          <w:ilvl w:val="0"/>
          <w:numId w:val="61"/>
        </w:numPr>
        <w:spacing w:before="0"/>
        <w:rPr>
          <w:sz w:val="24"/>
          <w:szCs w:val="24"/>
        </w:rPr>
      </w:pPr>
      <w:r>
        <w:rPr>
          <w:sz w:val="24"/>
          <w:szCs w:val="24"/>
        </w:rPr>
        <w:t>измене уговореног Термин плана са Извођачем радова;</w:t>
      </w:r>
    </w:p>
    <w:p w:rsidR="004A2025" w:rsidRDefault="004A2025" w:rsidP="004A2025">
      <w:pPr>
        <w:pStyle w:val="ListParagraph"/>
        <w:numPr>
          <w:ilvl w:val="0"/>
          <w:numId w:val="61"/>
        </w:numPr>
        <w:spacing w:before="0" w:after="0" w:line="240" w:lineRule="auto"/>
        <w:rPr>
          <w:rFonts w:ascii="Arial" w:hAnsi="Arial" w:cs="Arial"/>
          <w:sz w:val="24"/>
          <w:szCs w:val="24"/>
          <w:lang w:val="sr-Cyrl-CS"/>
        </w:rPr>
      </w:pPr>
      <w:r>
        <w:rPr>
          <w:rFonts w:ascii="Arial" w:hAnsi="Arial" w:cs="Arial"/>
          <w:sz w:val="24"/>
          <w:szCs w:val="24"/>
        </w:rPr>
        <w:t>у случају појаве непредвиђених активности</w:t>
      </w:r>
      <w:r>
        <w:rPr>
          <w:rFonts w:ascii="Arial" w:hAnsi="Arial" w:cs="Arial"/>
          <w:sz w:val="24"/>
          <w:szCs w:val="24"/>
          <w:lang w:val="sr-Cyrl-CS"/>
        </w:rPr>
        <w:t>,</w:t>
      </w:r>
      <w:r>
        <w:rPr>
          <w:rFonts w:ascii="Arial" w:hAnsi="Arial" w:cs="Arial"/>
          <w:sz w:val="24"/>
          <w:szCs w:val="24"/>
        </w:rPr>
        <w:t xml:space="preserve"> за којима се јави потреба, а на које Наручилац није могао да утиче</w:t>
      </w:r>
      <w:r>
        <w:rPr>
          <w:rFonts w:ascii="Arial" w:hAnsi="Arial" w:cs="Arial"/>
          <w:sz w:val="24"/>
          <w:szCs w:val="24"/>
          <w:lang w:val="sr-Cyrl-CS"/>
        </w:rPr>
        <w:t>;</w:t>
      </w:r>
    </w:p>
    <w:p w:rsidR="004A2025" w:rsidRDefault="004A2025" w:rsidP="004A2025">
      <w:pPr>
        <w:pStyle w:val="ListParagraph"/>
        <w:numPr>
          <w:ilvl w:val="0"/>
          <w:numId w:val="61"/>
        </w:numPr>
        <w:spacing w:before="0" w:after="0" w:line="240" w:lineRule="auto"/>
        <w:rPr>
          <w:rFonts w:ascii="Arial" w:hAnsi="Arial" w:cs="Arial"/>
          <w:sz w:val="24"/>
          <w:szCs w:val="24"/>
          <w:lang w:val="sr-Cyrl-CS"/>
        </w:rPr>
      </w:pPr>
      <w:r>
        <w:rPr>
          <w:rFonts w:ascii="Arial" w:hAnsi="Arial" w:cs="Arial"/>
          <w:sz w:val="24"/>
          <w:szCs w:val="24"/>
          <w:lang w:val="sr-Cyrl-CS"/>
        </w:rPr>
        <w:t>у случају више силе;</w:t>
      </w:r>
    </w:p>
    <w:p w:rsidR="004A2025" w:rsidRDefault="004A2025" w:rsidP="004A2025">
      <w:pPr>
        <w:pStyle w:val="ListParagraph"/>
        <w:numPr>
          <w:ilvl w:val="0"/>
          <w:numId w:val="61"/>
        </w:numPr>
        <w:spacing w:before="0" w:after="0" w:line="240" w:lineRule="auto"/>
        <w:rPr>
          <w:rFonts w:ascii="Arial" w:hAnsi="Arial" w:cs="Arial"/>
          <w:sz w:val="24"/>
          <w:szCs w:val="24"/>
          <w:lang w:val="sr-Cyrl-CS"/>
        </w:rPr>
      </w:pPr>
      <w:r>
        <w:rPr>
          <w:rFonts w:ascii="Arial" w:hAnsi="Arial" w:cs="Arial"/>
          <w:sz w:val="24"/>
          <w:szCs w:val="24"/>
          <w:lang w:eastAsia="sr-Latn-CS"/>
        </w:rPr>
        <w:t>услед н</w:t>
      </w:r>
      <w:r>
        <w:rPr>
          <w:rFonts w:ascii="Arial" w:hAnsi="Arial" w:cs="Arial"/>
          <w:sz w:val="24"/>
          <w:szCs w:val="24"/>
          <w:lang w:val="sr-Cyrl-CS" w:eastAsia="sr-Latn-CS"/>
        </w:rPr>
        <w:t>е издавања позитивног извештаја комисије за технички преглед,</w:t>
      </w:r>
    </w:p>
    <w:p w:rsidR="004A2025" w:rsidRDefault="004A2025" w:rsidP="004A2025">
      <w:pPr>
        <w:pStyle w:val="ListParagraph"/>
        <w:numPr>
          <w:ilvl w:val="0"/>
          <w:numId w:val="61"/>
        </w:numPr>
        <w:spacing w:before="0" w:after="0" w:line="240" w:lineRule="auto"/>
        <w:rPr>
          <w:rFonts w:ascii="Arial" w:hAnsi="Arial" w:cs="Arial"/>
          <w:sz w:val="24"/>
          <w:szCs w:val="24"/>
          <w:lang w:val="sr-Cyrl-CS"/>
        </w:rPr>
      </w:pPr>
      <w:r>
        <w:rPr>
          <w:rFonts w:ascii="Arial" w:hAnsi="Arial" w:cs="Arial"/>
          <w:sz w:val="24"/>
          <w:szCs w:val="24"/>
          <w:lang w:val="sr-Cyrl-CS" w:eastAsia="sr-Latn-CS"/>
        </w:rPr>
        <w:t>услед не добијања употребне дозволе,</w:t>
      </w:r>
    </w:p>
    <w:p w:rsidR="004A2025" w:rsidRDefault="004A2025" w:rsidP="004A2025">
      <w:pPr>
        <w:rPr>
          <w:rFonts w:cs="Arial"/>
          <w:sz w:val="24"/>
          <w:szCs w:val="24"/>
          <w:lang w:val="sr-Cyrl-CS"/>
        </w:rPr>
      </w:pPr>
    </w:p>
    <w:p w:rsidR="004A2025" w:rsidRDefault="00082E11" w:rsidP="004A2025">
      <w:pPr>
        <w:pStyle w:val="CommentText"/>
        <w:spacing w:before="0"/>
        <w:rPr>
          <w:rFonts w:cs="Arial"/>
          <w:sz w:val="24"/>
          <w:szCs w:val="24"/>
        </w:rPr>
      </w:pPr>
      <w:r>
        <w:rPr>
          <w:sz w:val="24"/>
          <w:szCs w:val="24"/>
          <w:lang w:val="sr-Cyrl-RS"/>
        </w:rPr>
        <w:t xml:space="preserve">То </w:t>
      </w:r>
      <w:r w:rsidR="004A2025">
        <w:rPr>
          <w:sz w:val="24"/>
          <w:szCs w:val="24"/>
        </w:rPr>
        <w:t xml:space="preserve">ће исто бити регулисано анексом уговора, а у складу са чланом 115. став 2. Закона о јавним набавкама. </w:t>
      </w:r>
    </w:p>
    <w:p w:rsidR="004A2025" w:rsidRDefault="004A2025" w:rsidP="004A2025">
      <w:pPr>
        <w:rPr>
          <w:sz w:val="24"/>
          <w:szCs w:val="24"/>
          <w:lang w:val="sr-Cyrl-CS" w:eastAsia="sr-Latn-CS"/>
        </w:rPr>
      </w:pPr>
      <w:r>
        <w:rPr>
          <w:sz w:val="24"/>
          <w:szCs w:val="24"/>
          <w:lang w:val="sr-Latn-RS" w:eastAsia="sr-Latn-CS"/>
        </w:rPr>
        <w:t xml:space="preserve">У </w:t>
      </w:r>
      <w:r>
        <w:rPr>
          <w:sz w:val="24"/>
          <w:szCs w:val="24"/>
          <w:lang w:val="sr-Cyrl-CS" w:eastAsia="sr-Latn-CS"/>
        </w:rPr>
        <w:t xml:space="preserve">свим наведеним случајевима </w:t>
      </w:r>
      <w:r>
        <w:rPr>
          <w:sz w:val="24"/>
          <w:szCs w:val="24"/>
          <w:lang w:val="sr-Latn-RS" w:eastAsia="sr-Latn-CS"/>
        </w:rPr>
        <w:t>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2B2278" w:rsidRPr="00CB10FA" w:rsidRDefault="002B2278" w:rsidP="008C3986">
      <w:pPr>
        <w:spacing w:before="0"/>
        <w:jc w:val="center"/>
        <w:rPr>
          <w:rFonts w:cs="Arial"/>
          <w:color w:val="00B0F0"/>
          <w:sz w:val="24"/>
          <w:szCs w:val="24"/>
          <w:lang w:eastAsia="sr-Latn-CS"/>
        </w:rPr>
      </w:pPr>
    </w:p>
    <w:p w:rsidR="002B2278" w:rsidRPr="00CB10FA" w:rsidRDefault="002B2278" w:rsidP="008C3986">
      <w:pPr>
        <w:spacing w:before="0"/>
        <w:jc w:val="center"/>
        <w:rPr>
          <w:rFonts w:cs="Arial"/>
          <w:color w:val="00B0F0"/>
          <w:sz w:val="24"/>
          <w:szCs w:val="24"/>
          <w:lang w:eastAsia="sr-Latn-CS"/>
        </w:rPr>
      </w:pPr>
    </w:p>
    <w:p w:rsidR="003A7F4F" w:rsidRPr="00CB10FA" w:rsidRDefault="003A7F4F"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Default="00561C77" w:rsidP="008C3986">
      <w:pPr>
        <w:spacing w:before="0"/>
        <w:jc w:val="center"/>
        <w:rPr>
          <w:rFonts w:cs="Arial"/>
          <w:color w:val="00B0F0"/>
          <w:sz w:val="24"/>
          <w:szCs w:val="24"/>
          <w:lang w:eastAsia="sr-Latn-CS"/>
        </w:rPr>
      </w:pPr>
    </w:p>
    <w:p w:rsidR="00561C77" w:rsidRPr="00CB10FA" w:rsidRDefault="00561C77" w:rsidP="008C3986">
      <w:pPr>
        <w:spacing w:before="0"/>
        <w:jc w:val="center"/>
        <w:rPr>
          <w:rFonts w:cs="Arial"/>
          <w:color w:val="00B0F0"/>
          <w:sz w:val="24"/>
          <w:szCs w:val="24"/>
          <w:lang w:eastAsia="sr-Latn-CS"/>
        </w:rPr>
      </w:pPr>
    </w:p>
    <w:p w:rsidR="007D6160" w:rsidRPr="00CB10FA" w:rsidRDefault="007D6160" w:rsidP="008C3986">
      <w:pPr>
        <w:spacing w:before="0"/>
        <w:jc w:val="center"/>
        <w:rPr>
          <w:rFonts w:cs="Arial"/>
          <w:color w:val="00B0F0"/>
          <w:sz w:val="24"/>
          <w:szCs w:val="24"/>
          <w:lang w:eastAsia="sr-Latn-CS"/>
        </w:rPr>
      </w:pPr>
    </w:p>
    <w:p w:rsidR="008C3986" w:rsidRPr="00CB10FA" w:rsidRDefault="008C3986" w:rsidP="007253AC">
      <w:pPr>
        <w:pStyle w:val="KDPodnaslov1"/>
        <w:numPr>
          <w:ilvl w:val="0"/>
          <w:numId w:val="49"/>
        </w:numPr>
        <w:spacing w:before="0"/>
        <w:jc w:val="center"/>
        <w:rPr>
          <w:rFonts w:cs="Arial"/>
          <w:sz w:val="24"/>
          <w:szCs w:val="24"/>
        </w:rPr>
      </w:pPr>
      <w:r w:rsidRPr="00CB10FA">
        <w:rPr>
          <w:rFonts w:cs="Arial"/>
          <w:sz w:val="24"/>
          <w:szCs w:val="24"/>
        </w:rPr>
        <w:t>ОБРАСЦИ</w:t>
      </w:r>
    </w:p>
    <w:p w:rsidR="008C3986" w:rsidRDefault="008C3986" w:rsidP="006E6F46">
      <w:pPr>
        <w:rPr>
          <w:lang w:eastAsia="sr-Latn-CS"/>
        </w:rPr>
      </w:pPr>
    </w:p>
    <w:p w:rsidR="00082E11" w:rsidRDefault="00082E11" w:rsidP="006E6F46">
      <w:pPr>
        <w:rPr>
          <w:lang w:eastAsia="sr-Latn-CS"/>
        </w:rPr>
      </w:pPr>
    </w:p>
    <w:p w:rsidR="00082E11" w:rsidRDefault="00082E11" w:rsidP="006E6F46">
      <w:pPr>
        <w:rPr>
          <w:lang w:eastAsia="sr-Latn-CS"/>
        </w:rPr>
      </w:pPr>
    </w:p>
    <w:p w:rsidR="00082E11" w:rsidRDefault="00082E11" w:rsidP="006E6F46">
      <w:pPr>
        <w:rPr>
          <w:lang w:eastAsia="sr-Latn-CS"/>
        </w:rPr>
      </w:pPr>
    </w:p>
    <w:p w:rsidR="00082E11" w:rsidRDefault="00082E11" w:rsidP="006E6F46">
      <w:pPr>
        <w:rPr>
          <w:lang w:eastAsia="sr-Latn-CS"/>
        </w:rPr>
      </w:pPr>
    </w:p>
    <w:p w:rsidR="00082E11" w:rsidRDefault="00082E11" w:rsidP="006E6F46">
      <w:pPr>
        <w:rPr>
          <w:lang w:eastAsia="sr-Latn-CS"/>
        </w:rPr>
      </w:pPr>
    </w:p>
    <w:p w:rsidR="00082E11" w:rsidRDefault="00082E11" w:rsidP="006E6F46">
      <w:pPr>
        <w:rPr>
          <w:lang w:eastAsia="sr-Latn-CS"/>
        </w:rPr>
      </w:pPr>
    </w:p>
    <w:p w:rsidR="00561C77" w:rsidRDefault="00561C77" w:rsidP="006E6F46">
      <w:pPr>
        <w:rPr>
          <w:lang w:eastAsia="sr-Latn-CS"/>
        </w:rPr>
      </w:pPr>
    </w:p>
    <w:p w:rsidR="00561C77" w:rsidRDefault="00561C77" w:rsidP="006E6F46">
      <w:pPr>
        <w:rPr>
          <w:lang w:eastAsia="sr-Latn-CS"/>
        </w:rPr>
      </w:pPr>
    </w:p>
    <w:p w:rsidR="00561C77" w:rsidRDefault="00561C77" w:rsidP="006E6F46">
      <w:pPr>
        <w:rPr>
          <w:lang w:eastAsia="sr-Latn-CS"/>
        </w:rPr>
      </w:pPr>
    </w:p>
    <w:p w:rsidR="00561C77" w:rsidRDefault="00561C77" w:rsidP="006E6F46">
      <w:pPr>
        <w:rPr>
          <w:lang w:eastAsia="sr-Latn-CS"/>
        </w:rPr>
      </w:pPr>
    </w:p>
    <w:p w:rsidR="00561C77" w:rsidRDefault="00561C77" w:rsidP="006E6F46">
      <w:pPr>
        <w:rPr>
          <w:lang w:eastAsia="sr-Latn-CS"/>
        </w:rPr>
      </w:pPr>
    </w:p>
    <w:p w:rsidR="00082E11" w:rsidRDefault="00082E11" w:rsidP="006E6F46">
      <w:pPr>
        <w:rPr>
          <w:lang w:eastAsia="sr-Latn-CS"/>
        </w:rPr>
      </w:pPr>
    </w:p>
    <w:p w:rsidR="00082E11" w:rsidRDefault="00082E11" w:rsidP="006E6F46">
      <w:pPr>
        <w:rPr>
          <w:lang w:eastAsia="sr-Latn-CS"/>
        </w:rPr>
      </w:pPr>
    </w:p>
    <w:p w:rsidR="007D6160" w:rsidRPr="00CB10FA" w:rsidRDefault="007D6160" w:rsidP="006E6F46">
      <w:pPr>
        <w:rPr>
          <w:lang w:eastAsia="sr-Latn-CS"/>
        </w:rPr>
      </w:pPr>
    </w:p>
    <w:p w:rsidR="00617C85" w:rsidRPr="00CB10FA" w:rsidRDefault="00617C85" w:rsidP="006E6F46">
      <w:pPr>
        <w:rPr>
          <w:lang w:eastAsia="sr-Latn-CS"/>
        </w:rPr>
      </w:pPr>
    </w:p>
    <w:p w:rsidR="00343A18" w:rsidRPr="00CB10FA" w:rsidRDefault="00343A18" w:rsidP="00343A18">
      <w:pPr>
        <w:pStyle w:val="KDObrazac"/>
        <w:spacing w:before="0"/>
        <w:rPr>
          <w:noProof/>
          <w:sz w:val="24"/>
          <w:szCs w:val="24"/>
        </w:rPr>
      </w:pPr>
      <w:bookmarkStart w:id="250" w:name="_Toc442559924"/>
      <w:r w:rsidRPr="00CB10FA">
        <w:rPr>
          <w:sz w:val="24"/>
          <w:szCs w:val="24"/>
        </w:rPr>
        <w:t xml:space="preserve">ОБРАЗАЦ </w:t>
      </w:r>
      <w:r w:rsidR="00EE266A" w:rsidRPr="00CB10FA">
        <w:rPr>
          <w:sz w:val="24"/>
          <w:szCs w:val="24"/>
        </w:rPr>
        <w:t>1</w:t>
      </w:r>
      <w:r w:rsidRPr="00CB10FA">
        <w:rPr>
          <w:noProof/>
          <w:sz w:val="24"/>
          <w:szCs w:val="24"/>
        </w:rPr>
        <w:t>.</w:t>
      </w:r>
      <w:bookmarkEnd w:id="250"/>
    </w:p>
    <w:p w:rsidR="00343A18" w:rsidRPr="00CB10FA" w:rsidRDefault="00343A18" w:rsidP="00781B02"/>
    <w:p w:rsidR="00343A18" w:rsidRPr="00CB10FA" w:rsidRDefault="00343A18" w:rsidP="00343A18">
      <w:pPr>
        <w:spacing w:before="0"/>
        <w:jc w:val="center"/>
        <w:rPr>
          <w:rStyle w:val="BookTitle"/>
          <w:rFonts w:cs="Arial"/>
          <w:sz w:val="24"/>
          <w:szCs w:val="24"/>
        </w:rPr>
      </w:pPr>
      <w:r w:rsidRPr="00CB10FA">
        <w:rPr>
          <w:rStyle w:val="BookTitle"/>
          <w:rFonts w:cs="Arial"/>
          <w:sz w:val="24"/>
          <w:szCs w:val="24"/>
        </w:rPr>
        <w:t>ОБРАЗАЦ ПОНУДЕ</w:t>
      </w:r>
    </w:p>
    <w:p w:rsidR="00343A18" w:rsidRPr="00CB10FA" w:rsidRDefault="00343A18" w:rsidP="00343A18">
      <w:pPr>
        <w:spacing w:before="0"/>
        <w:rPr>
          <w:rStyle w:val="BookTitle"/>
          <w:rFonts w:cs="Arial"/>
          <w:sz w:val="24"/>
          <w:szCs w:val="24"/>
        </w:rPr>
      </w:pPr>
    </w:p>
    <w:p w:rsidR="00343A18" w:rsidRPr="00CB10FA" w:rsidRDefault="00343A18" w:rsidP="00343A18">
      <w:pPr>
        <w:spacing w:before="0"/>
        <w:rPr>
          <w:rFonts w:eastAsia="TimesNewRomanPS-BoldMT" w:cs="Arial"/>
          <w:bCs/>
          <w:color w:val="000000" w:themeColor="text1"/>
          <w:sz w:val="24"/>
          <w:szCs w:val="24"/>
        </w:rPr>
      </w:pPr>
      <w:r w:rsidRPr="00CB10FA">
        <w:rPr>
          <w:rFonts w:eastAsia="TimesNewRomanPS-BoldMT" w:cs="Arial"/>
          <w:bCs/>
          <w:color w:val="000000"/>
          <w:sz w:val="24"/>
          <w:szCs w:val="24"/>
        </w:rPr>
        <w:t xml:space="preserve">Понуда бр._________ од _______________ за </w:t>
      </w:r>
      <w:r w:rsidR="004C7631" w:rsidRPr="00CB10FA">
        <w:rPr>
          <w:rFonts w:eastAsia="TimesNewRomanPS-BoldMT" w:cs="Arial"/>
          <w:bCs/>
          <w:color w:val="000000"/>
          <w:sz w:val="24"/>
          <w:szCs w:val="24"/>
          <w:lang w:val="sr-Cyrl-RS"/>
        </w:rPr>
        <w:t>преговарачки</w:t>
      </w:r>
      <w:r w:rsidR="0031435B" w:rsidRPr="00CB10FA">
        <w:rPr>
          <w:rFonts w:eastAsia="TimesNewRomanPS-BoldMT" w:cs="Arial"/>
          <w:bCs/>
          <w:color w:val="000000"/>
          <w:sz w:val="24"/>
          <w:szCs w:val="24"/>
        </w:rPr>
        <w:t xml:space="preserve"> </w:t>
      </w:r>
      <w:r w:rsidRPr="00CB10FA">
        <w:rPr>
          <w:rFonts w:eastAsia="TimesNewRomanPS-BoldMT" w:cs="Arial"/>
          <w:bCs/>
          <w:color w:val="000000"/>
          <w:sz w:val="24"/>
          <w:szCs w:val="24"/>
        </w:rPr>
        <w:t xml:space="preserve">поступак </w:t>
      </w:r>
      <w:r w:rsidR="004C7631" w:rsidRPr="00CB10FA">
        <w:rPr>
          <w:rFonts w:eastAsia="TimesNewRomanPS-BoldMT" w:cs="Arial"/>
          <w:bCs/>
          <w:color w:val="000000"/>
          <w:sz w:val="24"/>
          <w:szCs w:val="24"/>
          <w:lang w:val="sr-Cyrl-RS"/>
        </w:rPr>
        <w:t xml:space="preserve">са објављивањем позива за подношење понуда </w:t>
      </w:r>
      <w:r w:rsidRPr="00CB10FA">
        <w:rPr>
          <w:rFonts w:eastAsia="TimesNewRomanPS-BoldMT" w:cs="Arial"/>
          <w:bCs/>
          <w:color w:val="000000"/>
          <w:sz w:val="24"/>
          <w:szCs w:val="24"/>
        </w:rPr>
        <w:t xml:space="preserve">јавне набавке– </w:t>
      </w:r>
      <w:r w:rsidR="00041FE3" w:rsidRPr="00CB10FA">
        <w:rPr>
          <w:rFonts w:eastAsia="TimesNewRomanPS-BoldMT" w:cs="Arial"/>
          <w:bCs/>
          <w:color w:val="000000" w:themeColor="text1"/>
          <w:sz w:val="24"/>
          <w:szCs w:val="24"/>
        </w:rPr>
        <w:t>услуге</w:t>
      </w:r>
      <w:r w:rsidRPr="00CB10FA">
        <w:rPr>
          <w:rFonts w:eastAsia="TimesNewRomanPS-BoldMT" w:cs="Arial"/>
          <w:bCs/>
          <w:color w:val="000000" w:themeColor="text1"/>
          <w:sz w:val="24"/>
          <w:szCs w:val="24"/>
        </w:rPr>
        <w:t xml:space="preserve"> </w:t>
      </w:r>
      <w:proofErr w:type="gramStart"/>
      <w:r w:rsidR="008908B3">
        <w:rPr>
          <w:rFonts w:eastAsia="TimesNewRomanPS-BoldMT" w:cs="Arial"/>
          <w:bCs/>
          <w:color w:val="000000" w:themeColor="text1"/>
          <w:sz w:val="24"/>
          <w:szCs w:val="24"/>
          <w:lang w:val="sr-Cyrl-RS"/>
        </w:rPr>
        <w:t xml:space="preserve">Лабораторијска </w:t>
      </w:r>
      <w:r w:rsidR="00E35EB7">
        <w:rPr>
          <w:rFonts w:eastAsia="TimesNewRomanPS-BoldMT" w:cs="Arial"/>
          <w:bCs/>
          <w:color w:val="000000" w:themeColor="text1"/>
          <w:sz w:val="24"/>
          <w:szCs w:val="24"/>
        </w:rPr>
        <w:t xml:space="preserve"> испитивања</w:t>
      </w:r>
      <w:proofErr w:type="gramEnd"/>
      <w:r w:rsidR="00F110AD" w:rsidRPr="00CB10FA">
        <w:rPr>
          <w:rFonts w:eastAsia="TimesNewRomanPS-BoldMT" w:cs="Arial"/>
          <w:bCs/>
          <w:color w:val="000000" w:themeColor="text1"/>
          <w:sz w:val="24"/>
          <w:szCs w:val="24"/>
        </w:rPr>
        <w:t xml:space="preserve"> </w:t>
      </w:r>
      <w:r w:rsidRPr="00CB10FA">
        <w:rPr>
          <w:rFonts w:eastAsia="TimesNewRomanPS-BoldMT" w:cs="Arial"/>
          <w:bCs/>
          <w:color w:val="000000" w:themeColor="text1"/>
          <w:sz w:val="24"/>
          <w:szCs w:val="24"/>
        </w:rPr>
        <w:t xml:space="preserve">ЈН бр. </w:t>
      </w:r>
      <w:r w:rsidR="008908B3">
        <w:rPr>
          <w:rFonts w:eastAsia="TimesNewRomanPS-BoldMT" w:cs="Arial"/>
          <w:bCs/>
          <w:color w:val="000000" w:themeColor="text1"/>
          <w:sz w:val="24"/>
          <w:szCs w:val="24"/>
        </w:rPr>
        <w:t>ЈН/3100/1066/2017</w:t>
      </w:r>
    </w:p>
    <w:p w:rsidR="00343A18" w:rsidRPr="00CB10FA" w:rsidRDefault="00343A18" w:rsidP="00343A18">
      <w:pPr>
        <w:spacing w:before="0"/>
        <w:rPr>
          <w:rFonts w:eastAsia="TimesNewRomanPS-BoldMT" w:cs="Arial"/>
          <w:bCs/>
          <w:color w:val="00B0F0"/>
          <w:sz w:val="24"/>
          <w:szCs w:val="24"/>
        </w:rPr>
      </w:pPr>
    </w:p>
    <w:p w:rsidR="00343A18" w:rsidRPr="00CB10FA" w:rsidRDefault="00343A18" w:rsidP="00343A18">
      <w:pPr>
        <w:spacing w:before="0"/>
        <w:rPr>
          <w:rFonts w:cs="Arial"/>
          <w:b/>
          <w:bCs/>
          <w:i/>
          <w:iCs/>
          <w:sz w:val="24"/>
          <w:szCs w:val="24"/>
        </w:rPr>
      </w:pPr>
      <w:proofErr w:type="gramStart"/>
      <w:r w:rsidRPr="00CB10FA">
        <w:rPr>
          <w:rFonts w:cs="Arial"/>
          <w:b/>
          <w:bCs/>
          <w:i/>
          <w:iCs/>
          <w:sz w:val="24"/>
          <w:szCs w:val="24"/>
        </w:rPr>
        <w:t>1)ОПШТИ</w:t>
      </w:r>
      <w:proofErr w:type="gramEnd"/>
      <w:r w:rsidRPr="00CB10FA">
        <w:rPr>
          <w:rFonts w:cs="Arial"/>
          <w:b/>
          <w:bCs/>
          <w:i/>
          <w:iCs/>
          <w:sz w:val="24"/>
          <w:szCs w:val="24"/>
        </w:rPr>
        <w:t xml:space="preserve"> ПОДАЦИ О ПОНУЂАЧУ</w:t>
      </w:r>
    </w:p>
    <w:p w:rsidR="00343A18" w:rsidRPr="00CB10FA"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55619B" w:rsidRPr="00CB10FA" w:rsidTr="002E403F">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pacing w:before="0"/>
              <w:rPr>
                <w:rFonts w:cs="Arial"/>
                <w:i/>
                <w:iCs/>
                <w:sz w:val="24"/>
                <w:szCs w:val="24"/>
              </w:rPr>
            </w:pPr>
            <w:r w:rsidRPr="00CB10FA">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cs="Arial"/>
                <w:b/>
                <w:bCs/>
                <w:i/>
                <w:iCs/>
                <w:sz w:val="24"/>
                <w:szCs w:val="24"/>
              </w:rPr>
            </w:pPr>
          </w:p>
        </w:tc>
      </w:tr>
      <w:tr w:rsidR="00343A18" w:rsidRPr="00CB10FA" w:rsidTr="002E403F">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55619B" w:rsidP="0055619B">
            <w:pPr>
              <w:spacing w:before="0"/>
              <w:rPr>
                <w:rFonts w:cs="Arial"/>
                <w:b/>
                <w:bCs/>
                <w:i/>
                <w:iCs/>
                <w:sz w:val="24"/>
                <w:szCs w:val="24"/>
              </w:rPr>
            </w:pPr>
            <w:r w:rsidRPr="00CB10FA">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2E403F">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2E403F">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2E403F">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tc>
      </w:tr>
      <w:tr w:rsidR="00343A18" w:rsidRPr="00CB10FA" w:rsidTr="002E403F">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i/>
                <w:iCs/>
                <w:sz w:val="24"/>
                <w:szCs w:val="24"/>
              </w:rPr>
            </w:pPr>
          </w:p>
          <w:p w:rsidR="00343A18" w:rsidRPr="00CB10FA" w:rsidRDefault="00343A18" w:rsidP="00BC01DC">
            <w:pPr>
              <w:spacing w:before="0"/>
              <w:rPr>
                <w:rFonts w:cs="Arial"/>
                <w:b/>
                <w:bCs/>
                <w:i/>
                <w:iCs/>
                <w:sz w:val="24"/>
                <w:szCs w:val="24"/>
              </w:rPr>
            </w:pPr>
            <w:r w:rsidRPr="00CB10FA">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2E403F">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Електронска адреса понуђача (</w:t>
            </w:r>
            <w:r w:rsidRPr="00CB10FA">
              <w:rPr>
                <w:rFonts w:cs="Arial"/>
                <w:i/>
                <w:iCs/>
                <w:sz w:val="24"/>
                <w:szCs w:val="24"/>
              </w:rPr>
              <w:t>e</w:t>
            </w:r>
            <w:r w:rsidRPr="00CB10FA">
              <w:rPr>
                <w:rFonts w:cs="Arial"/>
                <w:i/>
                <w:iCs/>
                <w:sz w:val="24"/>
                <w:szCs w:val="24"/>
                <w:lang w:val="ru-RU"/>
              </w:rPr>
              <w:t>-</w:t>
            </w:r>
            <w:r w:rsidRPr="00CB10FA">
              <w:rPr>
                <w:rFonts w:cs="Arial"/>
                <w:i/>
                <w:iCs/>
                <w:sz w:val="24"/>
                <w:szCs w:val="24"/>
              </w:rPr>
              <w:t>mail</w:t>
            </w:r>
            <w:r w:rsidRPr="00CB10FA">
              <w:rPr>
                <w:rFonts w:cs="Arial"/>
                <w:i/>
                <w:iCs/>
                <w:sz w:val="24"/>
                <w:szCs w:val="24"/>
                <w:lang w:val="ru-RU"/>
              </w:rPr>
              <w:t>):</w:t>
            </w:r>
          </w:p>
          <w:p w:rsidR="00343A18" w:rsidRPr="00CB10FA"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tc>
      </w:tr>
      <w:tr w:rsidR="00343A18" w:rsidRPr="00CB10FA" w:rsidTr="002E403F">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2E403F">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2E403F">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p w:rsidR="00343A18" w:rsidRPr="00CB10FA" w:rsidRDefault="00343A18" w:rsidP="00BC01DC">
            <w:pPr>
              <w:spacing w:before="0"/>
              <w:rPr>
                <w:rFonts w:cs="Arial"/>
                <w:b/>
                <w:bCs/>
                <w:i/>
                <w:iCs/>
                <w:sz w:val="24"/>
                <w:szCs w:val="24"/>
                <w:lang w:val="ru-RU"/>
              </w:rPr>
            </w:pPr>
          </w:p>
          <w:p w:rsidR="00343A18" w:rsidRPr="00CB10FA" w:rsidRDefault="00343A18" w:rsidP="00BC01DC">
            <w:pPr>
              <w:spacing w:before="0"/>
              <w:rPr>
                <w:rFonts w:cs="Arial"/>
                <w:b/>
                <w:bCs/>
                <w:i/>
                <w:iCs/>
                <w:sz w:val="24"/>
                <w:szCs w:val="24"/>
                <w:lang w:val="ru-RU"/>
              </w:rPr>
            </w:pPr>
          </w:p>
        </w:tc>
      </w:tr>
      <w:tr w:rsidR="00343A18" w:rsidRPr="00CB10FA" w:rsidTr="002E403F">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ind w:firstLine="708"/>
              <w:rPr>
                <w:rFonts w:cs="Arial"/>
                <w:b/>
                <w:bCs/>
                <w:i/>
                <w:iCs/>
                <w:sz w:val="24"/>
                <w:szCs w:val="24"/>
                <w:lang w:val="ru-RU"/>
              </w:rPr>
            </w:pPr>
          </w:p>
          <w:p w:rsidR="00343A18" w:rsidRPr="00CB10FA" w:rsidRDefault="00343A18" w:rsidP="00BC01DC">
            <w:pPr>
              <w:spacing w:before="0"/>
              <w:ind w:firstLine="708"/>
              <w:rPr>
                <w:rFonts w:cs="Arial"/>
                <w:b/>
                <w:bCs/>
                <w:i/>
                <w:iCs/>
                <w:sz w:val="24"/>
                <w:szCs w:val="24"/>
                <w:lang w:val="ru-RU"/>
              </w:rPr>
            </w:pPr>
          </w:p>
          <w:p w:rsidR="00343A18" w:rsidRPr="00CB10FA" w:rsidRDefault="00343A18" w:rsidP="00BC01DC">
            <w:pPr>
              <w:spacing w:before="0"/>
              <w:ind w:firstLine="708"/>
              <w:rPr>
                <w:rFonts w:cs="Arial"/>
                <w:b/>
                <w:bCs/>
                <w:i/>
                <w:iCs/>
                <w:sz w:val="24"/>
                <w:szCs w:val="24"/>
                <w:lang w:val="ru-RU"/>
              </w:rPr>
            </w:pPr>
          </w:p>
        </w:tc>
      </w:tr>
      <w:tr w:rsidR="002E403F" w:rsidRPr="00CB10FA" w:rsidTr="002E403F">
        <w:trPr>
          <w:trHeight w:val="593"/>
        </w:trPr>
        <w:tc>
          <w:tcPr>
            <w:tcW w:w="4621" w:type="dxa"/>
            <w:tcBorders>
              <w:top w:val="single" w:sz="4" w:space="0" w:color="000000"/>
              <w:left w:val="single" w:sz="4" w:space="0" w:color="000000"/>
              <w:bottom w:val="single" w:sz="4" w:space="0" w:color="000000"/>
            </w:tcBorders>
            <w:shd w:val="clear" w:color="auto" w:fill="auto"/>
          </w:tcPr>
          <w:p w:rsidR="002E403F" w:rsidRPr="00CB10FA" w:rsidRDefault="002E403F" w:rsidP="002E403F">
            <w:pPr>
              <w:spacing w:before="0"/>
              <w:rPr>
                <w:rFonts w:cs="Arial"/>
                <w:i/>
                <w:iCs/>
                <w:sz w:val="24"/>
                <w:szCs w:val="24"/>
                <w:lang w:val="ru-RU"/>
              </w:rPr>
            </w:pPr>
            <w:r w:rsidRPr="00FA5DC2">
              <w:rPr>
                <w:rFonts w:cs="Arial"/>
                <w:i/>
                <w:iCs/>
                <w:sz w:val="24"/>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E403F" w:rsidRPr="00CB10FA" w:rsidRDefault="002E403F" w:rsidP="002E403F">
            <w:pPr>
              <w:snapToGrid w:val="0"/>
              <w:spacing w:before="0"/>
              <w:ind w:firstLine="708"/>
              <w:rPr>
                <w:rFonts w:cs="Arial"/>
                <w:b/>
                <w:bCs/>
                <w:i/>
                <w:iCs/>
                <w:sz w:val="24"/>
                <w:szCs w:val="24"/>
                <w:lang w:val="ru-RU"/>
              </w:rPr>
            </w:pPr>
          </w:p>
        </w:tc>
      </w:tr>
    </w:tbl>
    <w:p w:rsidR="00343A18" w:rsidRDefault="00343A18" w:rsidP="00343A18">
      <w:pPr>
        <w:spacing w:before="0"/>
        <w:rPr>
          <w:rFonts w:cs="Arial"/>
          <w:sz w:val="24"/>
          <w:szCs w:val="24"/>
        </w:rPr>
      </w:pPr>
    </w:p>
    <w:p w:rsidR="00561C77" w:rsidRDefault="00561C77" w:rsidP="00343A18">
      <w:pPr>
        <w:spacing w:before="0"/>
        <w:rPr>
          <w:rFonts w:cs="Arial"/>
          <w:sz w:val="24"/>
          <w:szCs w:val="24"/>
        </w:rPr>
      </w:pPr>
    </w:p>
    <w:p w:rsidR="00561C77" w:rsidRPr="00CB10FA" w:rsidRDefault="00561C77" w:rsidP="00343A18">
      <w:pPr>
        <w:spacing w:before="0"/>
        <w:rPr>
          <w:rFonts w:cs="Arial"/>
          <w:sz w:val="24"/>
          <w:szCs w:val="24"/>
        </w:rPr>
      </w:pPr>
    </w:p>
    <w:p w:rsidR="00343A18" w:rsidRPr="00CB10FA" w:rsidRDefault="00343A18" w:rsidP="00343A18">
      <w:pPr>
        <w:spacing w:before="0"/>
        <w:rPr>
          <w:rFonts w:eastAsia="TimesNewRomanPSMT" w:cs="Arial"/>
          <w:b/>
          <w:bCs/>
          <w:i/>
          <w:iCs/>
          <w:sz w:val="24"/>
          <w:szCs w:val="24"/>
        </w:rPr>
      </w:pPr>
      <w:r w:rsidRPr="00CB10FA">
        <w:rPr>
          <w:rFonts w:eastAsia="TimesNewRomanPSMT" w:cs="Arial"/>
          <w:b/>
          <w:bCs/>
          <w:i/>
          <w:iCs/>
          <w:sz w:val="24"/>
          <w:szCs w:val="24"/>
        </w:rPr>
        <w:t xml:space="preserve">2) ПОНУДУ ПОДНОСИ: </w:t>
      </w:r>
    </w:p>
    <w:p w:rsidR="00343A18" w:rsidRPr="00CB10FA"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CB10F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cs="Arial"/>
                <w:sz w:val="24"/>
                <w:szCs w:val="24"/>
              </w:rPr>
            </w:pPr>
          </w:p>
          <w:p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 xml:space="preserve">А) САМОСТАЛНО </w:t>
            </w:r>
          </w:p>
        </w:tc>
      </w:tr>
      <w:tr w:rsidR="00343A18" w:rsidRPr="00CB10F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eastAsia="TimesNewRomanPSMT" w:cs="Arial"/>
                <w:b/>
                <w:bCs/>
                <w:sz w:val="24"/>
                <w:szCs w:val="24"/>
              </w:rPr>
            </w:pPr>
          </w:p>
          <w:p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Б) СА ПОДИЗВОЂАЧЕМ</w:t>
            </w:r>
          </w:p>
        </w:tc>
      </w:tr>
      <w:tr w:rsidR="00343A18" w:rsidRPr="00CB10F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eastAsia="TimesNewRomanPSMT" w:cs="Arial"/>
                <w:b/>
                <w:bCs/>
                <w:sz w:val="24"/>
                <w:szCs w:val="24"/>
              </w:rPr>
            </w:pPr>
          </w:p>
          <w:p w:rsidR="00343A18" w:rsidRPr="00CB10FA" w:rsidRDefault="00343A18" w:rsidP="00BC01DC">
            <w:pPr>
              <w:spacing w:before="0"/>
              <w:jc w:val="center"/>
              <w:rPr>
                <w:rFonts w:cs="Arial"/>
                <w:b/>
                <w:i/>
                <w:iCs/>
                <w:sz w:val="24"/>
                <w:szCs w:val="24"/>
                <w:lang w:val="ru-RU"/>
              </w:rPr>
            </w:pPr>
            <w:r w:rsidRPr="00CB10FA">
              <w:rPr>
                <w:rFonts w:eastAsia="TimesNewRomanPSMT" w:cs="Arial"/>
                <w:b/>
                <w:bCs/>
                <w:sz w:val="24"/>
                <w:szCs w:val="24"/>
              </w:rPr>
              <w:t>В) КАО ЗАЈЕДНИЧКУ ПОНУДУ</w:t>
            </w:r>
          </w:p>
        </w:tc>
      </w:tr>
    </w:tbl>
    <w:p w:rsidR="00343A18" w:rsidRPr="00CB10FA" w:rsidRDefault="00343A18" w:rsidP="00343A18">
      <w:pPr>
        <w:spacing w:before="0"/>
        <w:rPr>
          <w:rFonts w:cs="Arial"/>
          <w:b/>
          <w:i/>
          <w:iCs/>
          <w:sz w:val="24"/>
          <w:szCs w:val="24"/>
          <w:lang w:val="ru-RU"/>
        </w:rPr>
      </w:pPr>
    </w:p>
    <w:p w:rsidR="00343A18" w:rsidRPr="00CB10FA" w:rsidRDefault="00343A18" w:rsidP="00343A18">
      <w:pPr>
        <w:spacing w:before="0"/>
        <w:rPr>
          <w:rFonts w:eastAsia="TimesNewRomanPSMT" w:cs="Arial"/>
          <w:bCs/>
          <w:sz w:val="20"/>
          <w:szCs w:val="20"/>
        </w:rPr>
      </w:pPr>
      <w:r w:rsidRPr="00CB10FA">
        <w:rPr>
          <w:rFonts w:cs="Arial"/>
          <w:b/>
          <w:i/>
          <w:iCs/>
          <w:sz w:val="20"/>
          <w:szCs w:val="20"/>
          <w:lang w:val="ru-RU"/>
        </w:rPr>
        <w:t>Напомена:</w:t>
      </w:r>
      <w:r w:rsidRPr="00CB10FA">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CB10FA" w:rsidRDefault="00343A18" w:rsidP="00343A18">
      <w:pPr>
        <w:spacing w:before="0"/>
        <w:rPr>
          <w:rFonts w:eastAsia="TimesNewRomanPSMT" w:cs="Arial"/>
          <w:bCs/>
          <w:sz w:val="24"/>
          <w:szCs w:val="24"/>
        </w:rPr>
      </w:pPr>
    </w:p>
    <w:p w:rsidR="00343A18" w:rsidRPr="00CB10FA" w:rsidRDefault="00343A18" w:rsidP="00343A18">
      <w:pPr>
        <w:spacing w:before="0"/>
        <w:rPr>
          <w:rFonts w:eastAsia="TimesNewRomanPSMT" w:cs="Arial"/>
          <w:b/>
          <w:bCs/>
          <w:i/>
          <w:sz w:val="24"/>
          <w:szCs w:val="24"/>
        </w:rPr>
      </w:pPr>
      <w:r w:rsidRPr="00CB10FA">
        <w:rPr>
          <w:rFonts w:eastAsia="TimesNewRomanPSMT" w:cs="Arial"/>
          <w:b/>
          <w:bCs/>
          <w:i/>
          <w:sz w:val="24"/>
          <w:szCs w:val="24"/>
          <w:lang w:val="sr-Cyrl-CS"/>
        </w:rPr>
        <w:t xml:space="preserve">3) </w:t>
      </w:r>
      <w:r w:rsidRPr="00CB10FA">
        <w:rPr>
          <w:rFonts w:eastAsia="TimesNewRomanPSMT" w:cs="Arial"/>
          <w:b/>
          <w:bCs/>
          <w:i/>
          <w:sz w:val="24"/>
          <w:szCs w:val="24"/>
        </w:rPr>
        <w:t xml:space="preserve">ПОДАЦИ О ПОДИЗВОЂАЧУ </w:t>
      </w:r>
    </w:p>
    <w:p w:rsidR="00343A18" w:rsidRPr="00CB10FA" w:rsidRDefault="00343A18" w:rsidP="00343A18">
      <w:pPr>
        <w:spacing w:before="0"/>
        <w:rPr>
          <w:rFonts w:eastAsia="TimesNewRomanPSMT" w:cs="Arial"/>
          <w:b/>
          <w:bCs/>
          <w:i/>
          <w:sz w:val="24"/>
          <w:szCs w:val="24"/>
        </w:rPr>
      </w:pPr>
    </w:p>
    <w:p w:rsidR="00343A18" w:rsidRPr="00CB10FA" w:rsidRDefault="00343A18" w:rsidP="00343A18">
      <w:pPr>
        <w:spacing w:before="0"/>
        <w:rPr>
          <w:rFonts w:cs="Arial"/>
          <w:sz w:val="24"/>
          <w:szCs w:val="24"/>
        </w:rPr>
      </w:pPr>
      <w:r w:rsidRPr="00CB10FA">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cs="Arial"/>
                <w:sz w:val="24"/>
                <w:szCs w:val="24"/>
              </w:rPr>
            </w:pPr>
          </w:p>
          <w:p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55619B" w:rsidRPr="00CB10FA"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55619B" w:rsidRPr="00CB10FA"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bl>
    <w:p w:rsidR="00343A18" w:rsidRPr="00CB10FA" w:rsidRDefault="00343A18" w:rsidP="00343A18">
      <w:pPr>
        <w:spacing w:before="0"/>
        <w:rPr>
          <w:rFonts w:cs="Arial"/>
          <w:b/>
          <w:bCs/>
          <w:i/>
          <w:iCs/>
          <w:sz w:val="24"/>
          <w:szCs w:val="24"/>
          <w:u w:val="single"/>
          <w:lang w:val="ru-RU"/>
        </w:rPr>
      </w:pPr>
    </w:p>
    <w:p w:rsidR="00F110AD" w:rsidRPr="00CB10FA" w:rsidRDefault="00F110AD" w:rsidP="00343A18">
      <w:pPr>
        <w:spacing w:before="0"/>
        <w:rPr>
          <w:rFonts w:cs="Arial"/>
          <w:b/>
          <w:bCs/>
          <w:i/>
          <w:iCs/>
          <w:sz w:val="24"/>
          <w:szCs w:val="24"/>
          <w:u w:val="single"/>
          <w:lang w:val="ru-RU"/>
        </w:rPr>
      </w:pPr>
    </w:p>
    <w:p w:rsidR="00343A18" w:rsidRPr="00CB10FA" w:rsidRDefault="00343A18" w:rsidP="00343A18">
      <w:pPr>
        <w:spacing w:before="0"/>
        <w:rPr>
          <w:rFonts w:cs="Arial"/>
          <w:i/>
          <w:iCs/>
          <w:sz w:val="20"/>
          <w:szCs w:val="20"/>
          <w:lang w:val="ru-RU"/>
        </w:rPr>
      </w:pPr>
      <w:r w:rsidRPr="00CB10FA">
        <w:rPr>
          <w:rFonts w:cs="Arial"/>
          <w:b/>
          <w:bCs/>
          <w:i/>
          <w:iCs/>
          <w:sz w:val="20"/>
          <w:szCs w:val="20"/>
          <w:u w:val="single"/>
          <w:lang w:val="ru-RU"/>
        </w:rPr>
        <w:t>Напомена:</w:t>
      </w:r>
    </w:p>
    <w:p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CB10FA" w:rsidRDefault="00867CCC" w:rsidP="00343A18">
      <w:pPr>
        <w:spacing w:before="0"/>
        <w:rPr>
          <w:rFonts w:eastAsia="TimesNewRomanPSMT" w:cs="Arial"/>
          <w:b/>
          <w:bCs/>
          <w:sz w:val="20"/>
          <w:szCs w:val="20"/>
          <w:lang w:val="ru-RU"/>
        </w:rPr>
      </w:pPr>
    </w:p>
    <w:p w:rsidR="00343A18" w:rsidRPr="00CB10FA" w:rsidRDefault="00343A18" w:rsidP="00343A18">
      <w:pPr>
        <w:spacing w:before="0"/>
        <w:rPr>
          <w:rFonts w:eastAsia="TimesNewRomanPSMT" w:cs="Arial"/>
          <w:b/>
          <w:bCs/>
          <w:i/>
          <w:sz w:val="24"/>
          <w:szCs w:val="24"/>
          <w:lang w:val="ru-RU"/>
        </w:rPr>
      </w:pPr>
      <w:r w:rsidRPr="00CB10FA">
        <w:rPr>
          <w:rFonts w:eastAsia="TimesNewRomanPSMT" w:cs="Arial"/>
          <w:b/>
          <w:bCs/>
          <w:i/>
          <w:sz w:val="24"/>
          <w:szCs w:val="24"/>
          <w:lang w:val="sr-Cyrl-CS"/>
        </w:rPr>
        <w:t xml:space="preserve">4) </w:t>
      </w:r>
      <w:r w:rsidRPr="00CB10FA">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CB10FA"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cs="Arial"/>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CB10FA"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CB10FA"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CB10FA"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bl>
    <w:p w:rsidR="00343A18" w:rsidRPr="00CB10FA" w:rsidRDefault="00343A18" w:rsidP="00343A18">
      <w:pPr>
        <w:spacing w:before="0"/>
        <w:rPr>
          <w:rFonts w:cs="Arial"/>
          <w:b/>
          <w:bCs/>
          <w:i/>
          <w:iCs/>
          <w:sz w:val="24"/>
          <w:szCs w:val="24"/>
          <w:u w:val="single"/>
        </w:rPr>
      </w:pPr>
    </w:p>
    <w:p w:rsidR="00343A18" w:rsidRPr="00CB10FA" w:rsidRDefault="00343A18" w:rsidP="00343A18">
      <w:pPr>
        <w:spacing w:before="0"/>
        <w:rPr>
          <w:rFonts w:cs="Arial"/>
          <w:i/>
          <w:iCs/>
          <w:sz w:val="20"/>
          <w:szCs w:val="20"/>
          <w:lang w:val="ru-RU"/>
        </w:rPr>
      </w:pPr>
      <w:r w:rsidRPr="00CB10FA">
        <w:rPr>
          <w:rFonts w:cs="Arial"/>
          <w:b/>
          <w:bCs/>
          <w:i/>
          <w:iCs/>
          <w:sz w:val="20"/>
          <w:szCs w:val="20"/>
          <w:u w:val="single"/>
        </w:rPr>
        <w:t>Напомена:</w:t>
      </w:r>
    </w:p>
    <w:p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CB10FA" w:rsidRDefault="00343A18" w:rsidP="00343A18">
      <w:pPr>
        <w:spacing w:before="0"/>
        <w:rPr>
          <w:rFonts w:cs="Arial"/>
          <w:i/>
          <w:iCs/>
          <w:sz w:val="24"/>
          <w:szCs w:val="24"/>
          <w:lang w:val="ru-RU"/>
        </w:rPr>
      </w:pPr>
    </w:p>
    <w:p w:rsidR="00F2311C" w:rsidRPr="00CB10FA" w:rsidRDefault="00F2311C" w:rsidP="00343A18">
      <w:pPr>
        <w:spacing w:before="0"/>
        <w:rPr>
          <w:rFonts w:cs="Arial"/>
          <w:i/>
          <w:iCs/>
          <w:sz w:val="24"/>
          <w:szCs w:val="24"/>
          <w:lang w:val="ru-RU"/>
        </w:rPr>
      </w:pPr>
    </w:p>
    <w:p w:rsidR="000E75A0" w:rsidRPr="00CB10FA" w:rsidRDefault="00BA2C2D" w:rsidP="00BA2C2D">
      <w:pPr>
        <w:spacing w:before="0"/>
        <w:rPr>
          <w:rFonts w:eastAsia="TimesNewRomanPSMT" w:cs="Arial"/>
          <w:b/>
          <w:bCs/>
          <w:i/>
          <w:sz w:val="24"/>
          <w:szCs w:val="24"/>
          <w:lang w:val="sr-Cyrl-CS"/>
        </w:rPr>
      </w:pPr>
      <w:r w:rsidRPr="00CB10FA">
        <w:rPr>
          <w:rFonts w:eastAsia="TimesNewRomanPSMT" w:cs="Arial"/>
          <w:b/>
          <w:bCs/>
          <w:i/>
          <w:sz w:val="24"/>
          <w:szCs w:val="24"/>
          <w:lang w:val="sr-Cyrl-CS"/>
        </w:rPr>
        <w:t xml:space="preserve">5) </w:t>
      </w:r>
      <w:r w:rsidR="000E75A0" w:rsidRPr="00CB10FA">
        <w:rPr>
          <w:rFonts w:eastAsia="TimesNewRomanPSMT" w:cs="Arial"/>
          <w:b/>
          <w:bCs/>
          <w:i/>
          <w:sz w:val="24"/>
          <w:szCs w:val="24"/>
          <w:lang w:val="sr-Cyrl-CS"/>
        </w:rPr>
        <w:t>ЦЕНА И КОМЕРЦИЈАЛНИ УСЛОВИ ПОНУДЕ</w:t>
      </w:r>
    </w:p>
    <w:p w:rsidR="000E75A0" w:rsidRPr="00CB10FA" w:rsidRDefault="000E75A0" w:rsidP="000E75A0">
      <w:pPr>
        <w:spacing w:before="0"/>
        <w:jc w:val="center"/>
        <w:rPr>
          <w:rFonts w:cs="Arial"/>
          <w:bCs/>
          <w:i/>
          <w:iCs/>
          <w:sz w:val="24"/>
          <w:szCs w:val="24"/>
          <w:lang w:val="sr-Cyrl-CS"/>
        </w:rPr>
      </w:pPr>
    </w:p>
    <w:p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CB10FA" w:rsidTr="00894A4D">
        <w:trPr>
          <w:trHeight w:val="485"/>
        </w:trPr>
        <w:tc>
          <w:tcPr>
            <w:tcW w:w="5524"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eastAsia="TimesNewRomanPSMT" w:cs="Arial"/>
                <w:b/>
                <w:bCs/>
                <w:sz w:val="24"/>
                <w:szCs w:val="24"/>
              </w:rPr>
              <w:t xml:space="preserve">ПРЕДМЕТ </w:t>
            </w:r>
            <w:r w:rsidRPr="00CB10FA">
              <w:rPr>
                <w:rFonts w:eastAsia="TimesNewRomanPSMT" w:cs="Arial"/>
                <w:b/>
                <w:bCs/>
                <w:sz w:val="24"/>
                <w:szCs w:val="24"/>
                <w:lang w:val="sr-Cyrl-CS"/>
              </w:rPr>
              <w:t xml:space="preserve">И БРОЈ </w:t>
            </w:r>
            <w:r w:rsidRPr="00CB10FA">
              <w:rPr>
                <w:rFonts w:eastAsia="TimesNewRomanPSMT" w:cs="Arial"/>
                <w:b/>
                <w:bCs/>
                <w:sz w:val="24"/>
                <w:szCs w:val="24"/>
              </w:rPr>
              <w:t>НАБАВКЕ</w:t>
            </w:r>
          </w:p>
        </w:tc>
        <w:tc>
          <w:tcPr>
            <w:tcW w:w="3495" w:type="dxa"/>
            <w:shd w:val="clear" w:color="auto" w:fill="C6D9F1" w:themeFill="text2" w:themeFillTint="33"/>
            <w:vAlign w:val="center"/>
          </w:tcPr>
          <w:p w:rsidR="000E75A0" w:rsidRPr="00CB10FA" w:rsidRDefault="000E75A0" w:rsidP="00F110AD">
            <w:pPr>
              <w:spacing w:before="0"/>
              <w:jc w:val="center"/>
              <w:rPr>
                <w:rFonts w:cs="Arial"/>
                <w:b/>
                <w:bCs/>
                <w:i/>
                <w:iCs/>
                <w:sz w:val="24"/>
                <w:szCs w:val="24"/>
                <w:lang w:val="sr-Cyrl-CS"/>
              </w:rPr>
            </w:pPr>
            <w:r w:rsidRPr="00CB10FA">
              <w:rPr>
                <w:rFonts w:cs="Arial"/>
                <w:b/>
                <w:bCs/>
                <w:i/>
                <w:iCs/>
                <w:sz w:val="24"/>
                <w:szCs w:val="24"/>
                <w:lang w:val="sr-Cyrl-CS"/>
              </w:rPr>
              <w:t xml:space="preserve">УКУПНА ЦЕНА </w:t>
            </w:r>
            <w:r w:rsidR="00F110AD" w:rsidRPr="00CB10FA">
              <w:rPr>
                <w:rFonts w:eastAsia="Arial Unicode MS" w:cs="Arial"/>
                <w:b/>
                <w:bCs/>
                <w:i/>
                <w:iCs/>
                <w:kern w:val="1"/>
                <w:sz w:val="24"/>
                <w:szCs w:val="24"/>
                <w:lang w:val="sr-Cyrl-CS" w:eastAsia="ar-SA"/>
              </w:rPr>
              <w:t>дин.</w:t>
            </w:r>
            <w:r w:rsidR="00B70A3F" w:rsidRPr="00CB10FA">
              <w:rPr>
                <w:rFonts w:eastAsia="Arial Unicode MS" w:cs="Arial"/>
                <w:b/>
                <w:bCs/>
                <w:i/>
                <w:iCs/>
                <w:kern w:val="1"/>
                <w:sz w:val="24"/>
                <w:szCs w:val="24"/>
                <w:lang w:val="sr-Cyrl-CS" w:eastAsia="ar-SA"/>
              </w:rPr>
              <w:t>/ЕУР</w:t>
            </w:r>
            <w:r w:rsidR="00F110AD" w:rsidRPr="00CB10FA">
              <w:rPr>
                <w:rFonts w:eastAsia="Arial Unicode MS" w:cs="Arial"/>
                <w:b/>
                <w:bCs/>
                <w:i/>
                <w:iCs/>
                <w:kern w:val="1"/>
                <w:sz w:val="24"/>
                <w:szCs w:val="24"/>
                <w:lang w:val="sr-Cyrl-CS" w:eastAsia="ar-SA"/>
              </w:rPr>
              <w:t xml:space="preserve"> </w:t>
            </w:r>
            <w:r w:rsidRPr="00CB10FA">
              <w:rPr>
                <w:rFonts w:cs="Arial"/>
                <w:b/>
                <w:bCs/>
                <w:i/>
                <w:iCs/>
                <w:color w:val="00B0F0"/>
                <w:sz w:val="24"/>
                <w:szCs w:val="24"/>
                <w:lang w:val="sr-Cyrl-CS"/>
              </w:rPr>
              <w:t xml:space="preserve"> </w:t>
            </w:r>
            <w:r w:rsidR="00867CCC" w:rsidRPr="00CB10FA">
              <w:rPr>
                <w:rFonts w:cs="Arial"/>
                <w:b/>
                <w:bCs/>
                <w:i/>
                <w:iCs/>
                <w:sz w:val="24"/>
                <w:szCs w:val="24"/>
                <w:lang w:val="sr-Cyrl-CS"/>
              </w:rPr>
              <w:t>без ПДВ</w:t>
            </w:r>
          </w:p>
        </w:tc>
      </w:tr>
      <w:tr w:rsidR="000E75A0" w:rsidRPr="00CB10FA" w:rsidTr="00894A4D">
        <w:trPr>
          <w:trHeight w:val="440"/>
        </w:trPr>
        <w:tc>
          <w:tcPr>
            <w:tcW w:w="5524" w:type="dxa"/>
            <w:vAlign w:val="center"/>
          </w:tcPr>
          <w:p w:rsidR="000E75A0" w:rsidRPr="00CB10FA" w:rsidRDefault="008908B3" w:rsidP="00561C77">
            <w:pPr>
              <w:spacing w:before="0"/>
              <w:jc w:val="center"/>
              <w:rPr>
                <w:rFonts w:cs="Arial"/>
                <w:b/>
                <w:sz w:val="24"/>
                <w:szCs w:val="24"/>
                <w:lang w:val="sr-Cyrl-CS"/>
              </w:rPr>
            </w:pPr>
            <w:r>
              <w:rPr>
                <w:rFonts w:cs="Arial"/>
                <w:b/>
                <w:sz w:val="24"/>
                <w:szCs w:val="24"/>
                <w:lang w:val="sr-Cyrl-CS"/>
              </w:rPr>
              <w:t xml:space="preserve">Лабораторијска </w:t>
            </w:r>
            <w:r w:rsidR="00E35EB7">
              <w:rPr>
                <w:rFonts w:cs="Arial"/>
                <w:b/>
                <w:sz w:val="24"/>
                <w:szCs w:val="24"/>
                <w:lang w:val="sr-Cyrl-CS"/>
              </w:rPr>
              <w:t xml:space="preserve"> испитивања</w:t>
            </w:r>
            <w:r w:rsidR="00F110AD" w:rsidRPr="00CB10FA">
              <w:rPr>
                <w:rFonts w:cs="Arial"/>
                <w:b/>
                <w:sz w:val="24"/>
                <w:szCs w:val="24"/>
                <w:lang w:val="sr-Cyrl-CS"/>
              </w:rPr>
              <w:t xml:space="preserve"> </w:t>
            </w:r>
            <w:r>
              <w:rPr>
                <w:rFonts w:cs="Arial"/>
                <w:b/>
                <w:sz w:val="24"/>
                <w:szCs w:val="24"/>
                <w:lang w:val="sr-Cyrl-CS"/>
              </w:rPr>
              <w:t>ЈН/3100/1066/2017</w:t>
            </w:r>
          </w:p>
        </w:tc>
        <w:tc>
          <w:tcPr>
            <w:tcW w:w="3495" w:type="dxa"/>
          </w:tcPr>
          <w:p w:rsidR="000E75A0" w:rsidRPr="00CB10FA" w:rsidRDefault="000E75A0" w:rsidP="00AF3AF8">
            <w:pPr>
              <w:spacing w:before="0"/>
              <w:jc w:val="center"/>
              <w:rPr>
                <w:rFonts w:cs="Arial"/>
                <w:b/>
                <w:bCs/>
                <w:i/>
                <w:iCs/>
                <w:sz w:val="24"/>
                <w:szCs w:val="24"/>
                <w:lang w:val="sr-Cyrl-CS"/>
              </w:rPr>
            </w:pPr>
          </w:p>
          <w:p w:rsidR="000E75A0" w:rsidRPr="00CB10FA" w:rsidRDefault="000E75A0" w:rsidP="00AF3AF8">
            <w:pPr>
              <w:spacing w:before="0"/>
              <w:jc w:val="center"/>
              <w:rPr>
                <w:rFonts w:cs="Arial"/>
                <w:b/>
                <w:bCs/>
                <w:i/>
                <w:iCs/>
                <w:sz w:val="24"/>
                <w:szCs w:val="24"/>
                <w:lang w:val="sr-Cyrl-CS"/>
              </w:rPr>
            </w:pPr>
          </w:p>
        </w:tc>
      </w:tr>
    </w:tbl>
    <w:p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2E403F" w:rsidTr="00867CCC">
        <w:trPr>
          <w:trHeight w:val="647"/>
        </w:trPr>
        <w:tc>
          <w:tcPr>
            <w:tcW w:w="5035" w:type="dxa"/>
            <w:shd w:val="clear" w:color="auto" w:fill="C6D9F1" w:themeFill="text2" w:themeFillTint="33"/>
            <w:vAlign w:val="center"/>
          </w:tcPr>
          <w:p w:rsidR="000E75A0" w:rsidRPr="002E403F" w:rsidRDefault="000E75A0" w:rsidP="00AF3AF8">
            <w:pPr>
              <w:spacing w:before="0"/>
              <w:jc w:val="center"/>
              <w:rPr>
                <w:rFonts w:cs="Arial"/>
                <w:b/>
                <w:bCs/>
                <w:i/>
                <w:iCs/>
                <w:sz w:val="24"/>
                <w:szCs w:val="24"/>
                <w:lang w:val="sr-Cyrl-CS"/>
              </w:rPr>
            </w:pPr>
            <w:r w:rsidRPr="002E403F">
              <w:rPr>
                <w:rFonts w:cs="Arial"/>
                <w:b/>
                <w:bCs/>
                <w:i/>
                <w:iCs/>
                <w:sz w:val="24"/>
                <w:szCs w:val="24"/>
                <w:lang w:val="sr-Cyrl-CS"/>
              </w:rPr>
              <w:t>УСЛОВ НАРУЧИОЦА</w:t>
            </w:r>
          </w:p>
        </w:tc>
        <w:tc>
          <w:tcPr>
            <w:tcW w:w="3984" w:type="dxa"/>
            <w:shd w:val="clear" w:color="auto" w:fill="C6D9F1" w:themeFill="text2" w:themeFillTint="33"/>
            <w:vAlign w:val="center"/>
          </w:tcPr>
          <w:p w:rsidR="000E75A0" w:rsidRPr="002E403F" w:rsidRDefault="000E75A0" w:rsidP="00AF3AF8">
            <w:pPr>
              <w:spacing w:before="0"/>
              <w:jc w:val="center"/>
              <w:rPr>
                <w:rFonts w:cs="Arial"/>
                <w:b/>
                <w:bCs/>
                <w:i/>
                <w:iCs/>
                <w:sz w:val="24"/>
                <w:szCs w:val="24"/>
                <w:lang w:val="sr-Cyrl-CS"/>
              </w:rPr>
            </w:pPr>
            <w:r w:rsidRPr="002E403F">
              <w:rPr>
                <w:rFonts w:cs="Arial"/>
                <w:b/>
                <w:bCs/>
                <w:i/>
                <w:iCs/>
                <w:sz w:val="24"/>
                <w:szCs w:val="24"/>
                <w:lang w:val="sr-Cyrl-CS"/>
              </w:rPr>
              <w:t>ПОНУДА ПОНУЂАЧА</w:t>
            </w:r>
          </w:p>
        </w:tc>
      </w:tr>
      <w:tr w:rsidR="000E75A0" w:rsidRPr="002E403F" w:rsidTr="00867CCC">
        <w:tc>
          <w:tcPr>
            <w:tcW w:w="5035" w:type="dxa"/>
            <w:vAlign w:val="center"/>
          </w:tcPr>
          <w:p w:rsidR="000E75A0" w:rsidRPr="002E403F" w:rsidRDefault="000E75A0" w:rsidP="00FD37C2">
            <w:pPr>
              <w:spacing w:before="0"/>
              <w:jc w:val="center"/>
              <w:rPr>
                <w:rFonts w:cs="Arial"/>
                <w:b/>
                <w:bCs/>
                <w:i/>
                <w:iCs/>
                <w:sz w:val="24"/>
                <w:szCs w:val="24"/>
                <w:lang w:val="sr-Cyrl-CS"/>
              </w:rPr>
            </w:pPr>
            <w:r w:rsidRPr="002E403F">
              <w:rPr>
                <w:rFonts w:cs="Arial"/>
                <w:b/>
                <w:bCs/>
                <w:i/>
                <w:iCs/>
                <w:sz w:val="24"/>
                <w:szCs w:val="24"/>
                <w:lang w:val="sr-Cyrl-CS"/>
              </w:rPr>
              <w:t>РОК И НАЧИН ПЛАЋАЊА</w:t>
            </w:r>
          </w:p>
          <w:p w:rsidR="00082E11" w:rsidRPr="002E403F" w:rsidRDefault="00082E11" w:rsidP="00082E11">
            <w:pPr>
              <w:pStyle w:val="KDParagraf"/>
              <w:rPr>
                <w:rFonts w:eastAsia="Calibri" w:cs="Arial"/>
                <w:sz w:val="24"/>
                <w:szCs w:val="24"/>
              </w:rPr>
            </w:pPr>
            <w:r w:rsidRPr="002E403F">
              <w:rPr>
                <w:rFonts w:eastAsia="Calibri" w:cs="Arial"/>
                <w:sz w:val="24"/>
                <w:szCs w:val="24"/>
              </w:rPr>
              <w:t xml:space="preserve">100% </w:t>
            </w:r>
            <w:r w:rsidRPr="002E403F">
              <w:rPr>
                <w:rFonts w:eastAsia="Calibri" w:cs="Arial"/>
                <w:sz w:val="24"/>
                <w:szCs w:val="24"/>
                <w:lang w:val="sr-Cyrl-RS"/>
              </w:rPr>
              <w:t xml:space="preserve">уговорене </w:t>
            </w:r>
            <w:r w:rsidRPr="002E403F">
              <w:rPr>
                <w:rFonts w:eastAsia="Calibri" w:cs="Arial"/>
                <w:sz w:val="24"/>
                <w:szCs w:val="24"/>
              </w:rPr>
              <w:t xml:space="preserve">вредности услуге </w:t>
            </w:r>
            <w:r w:rsidRPr="002E403F">
              <w:rPr>
                <w:rFonts w:eastAsia="Calibri" w:cs="Arial"/>
                <w:sz w:val="24"/>
                <w:szCs w:val="24"/>
                <w:lang w:val="sr-Cyrl-RS"/>
              </w:rPr>
              <w:t xml:space="preserve">по </w:t>
            </w:r>
            <w:r w:rsidR="002666FD">
              <w:rPr>
                <w:rFonts w:eastAsia="Calibri" w:cs="Arial"/>
                <w:sz w:val="24"/>
                <w:szCs w:val="24"/>
                <w:lang w:val="sr-Cyrl-RS"/>
              </w:rPr>
              <w:t>рачунима</w:t>
            </w:r>
            <w:r w:rsidRPr="002E403F">
              <w:rPr>
                <w:rFonts w:eastAsia="Calibri" w:cs="Arial"/>
                <w:sz w:val="24"/>
                <w:szCs w:val="24"/>
                <w:lang w:val="sr-Cyrl-RS"/>
              </w:rPr>
              <w:t xml:space="preserve"> </w:t>
            </w:r>
            <w:r w:rsidRPr="002E403F">
              <w:rPr>
                <w:rFonts w:eastAsia="Calibri" w:cs="Arial"/>
                <w:sz w:val="24"/>
                <w:szCs w:val="24"/>
              </w:rPr>
              <w:t xml:space="preserve">са припадајућим порезом на додату вредност биће плаћено након извршења Услуге, </w:t>
            </w:r>
            <w:r w:rsidRPr="002E403F">
              <w:rPr>
                <w:rFonts w:eastAsia="Calibri" w:cs="Arial"/>
                <w:sz w:val="24"/>
                <w:szCs w:val="24"/>
                <w:lang w:val="ru-RU"/>
              </w:rPr>
              <w:t xml:space="preserve">у року </w:t>
            </w:r>
            <w:r w:rsidRPr="002E403F">
              <w:rPr>
                <w:rFonts w:eastAsia="Calibri" w:cs="Arial"/>
                <w:sz w:val="24"/>
                <w:szCs w:val="24"/>
                <w:lang w:val="sr-Cyrl-RS"/>
              </w:rPr>
              <w:t>до</w:t>
            </w:r>
            <w:r w:rsidRPr="002E403F">
              <w:rPr>
                <w:rFonts w:eastAsia="Calibri" w:cs="Arial"/>
                <w:sz w:val="24"/>
                <w:szCs w:val="24"/>
                <w:lang w:val="ru-RU"/>
              </w:rPr>
              <w:t xml:space="preserve"> 45(словима: четрдесет пет) дана од дана пријема -исправног рачуна издатог на основу записника о квантитативном пријему услуге и </w:t>
            </w:r>
            <w:r w:rsidRPr="002E403F">
              <w:rPr>
                <w:rFonts w:eastAsia="Calibri" w:cs="Arial"/>
                <w:sz w:val="24"/>
                <w:szCs w:val="24"/>
                <w:lang w:val="sr-Cyrl-CS"/>
              </w:rPr>
              <w:t>на основу јединичних цена из понуде одабраног Понуђача, као и оствареног обима испитивања из грађевинског дневника, у случају реализације дела испитивања на градилишту,овереног од стране одговорног лица Наручиоца. За сваку ситуацију, уз обрачун услуга, прилажу се и оригиналне стране грађевинског дневника, уколико је вршено испитивање на градилишту, за период за који се врши наплата.</w:t>
            </w:r>
          </w:p>
          <w:p w:rsidR="00EF635D" w:rsidRPr="002E403F" w:rsidRDefault="00EF635D" w:rsidP="0097760E">
            <w:pPr>
              <w:spacing w:before="0"/>
              <w:rPr>
                <w:rFonts w:cs="Arial"/>
                <w:b/>
                <w:bCs/>
                <w:iCs/>
                <w:sz w:val="24"/>
                <w:szCs w:val="24"/>
              </w:rPr>
            </w:pPr>
          </w:p>
        </w:tc>
        <w:tc>
          <w:tcPr>
            <w:tcW w:w="3984" w:type="dxa"/>
            <w:vAlign w:val="center"/>
          </w:tcPr>
          <w:p w:rsidR="0007345B" w:rsidRPr="002E403F" w:rsidRDefault="0007345B" w:rsidP="0007345B">
            <w:pPr>
              <w:spacing w:before="0"/>
              <w:jc w:val="center"/>
              <w:rPr>
                <w:rFonts w:cs="Arial"/>
                <w:bCs/>
                <w:iCs/>
                <w:sz w:val="24"/>
                <w:szCs w:val="24"/>
                <w:lang w:val="sr-Cyrl-CS"/>
              </w:rPr>
            </w:pPr>
            <w:r w:rsidRPr="002E403F">
              <w:rPr>
                <w:rFonts w:cs="Arial"/>
                <w:bCs/>
                <w:iCs/>
                <w:sz w:val="24"/>
                <w:szCs w:val="24"/>
                <w:lang w:val="sr-Cyrl-CS"/>
              </w:rPr>
              <w:t>Сагласан за захтевом наручиоца</w:t>
            </w:r>
          </w:p>
          <w:p w:rsidR="000E75A0" w:rsidRPr="002E403F" w:rsidRDefault="0007345B" w:rsidP="0007345B">
            <w:pPr>
              <w:spacing w:before="0"/>
              <w:rPr>
                <w:rFonts w:cs="Arial"/>
                <w:b/>
                <w:bCs/>
                <w:i/>
                <w:iCs/>
                <w:sz w:val="24"/>
                <w:szCs w:val="24"/>
                <w:lang w:val="sr-Cyrl-CS"/>
              </w:rPr>
            </w:pPr>
            <w:r w:rsidRPr="002E403F">
              <w:rPr>
                <w:rFonts w:cs="Arial"/>
                <w:bCs/>
                <w:iCs/>
                <w:sz w:val="24"/>
                <w:szCs w:val="24"/>
                <w:lang w:val="sr-Cyrl-CS"/>
              </w:rPr>
              <w:t xml:space="preserve">               ДА/НЕ (заокружити)</w:t>
            </w:r>
          </w:p>
        </w:tc>
      </w:tr>
      <w:tr w:rsidR="000E75A0" w:rsidRPr="002E403F" w:rsidTr="00867CCC">
        <w:tc>
          <w:tcPr>
            <w:tcW w:w="5035" w:type="dxa"/>
            <w:vAlign w:val="center"/>
          </w:tcPr>
          <w:p w:rsidR="000E75A0" w:rsidRPr="002E403F" w:rsidRDefault="000E75A0" w:rsidP="00AF3AF8">
            <w:pPr>
              <w:spacing w:before="0"/>
              <w:jc w:val="center"/>
              <w:rPr>
                <w:rFonts w:cs="Arial"/>
                <w:b/>
                <w:bCs/>
                <w:iCs/>
                <w:sz w:val="24"/>
                <w:szCs w:val="24"/>
                <w:lang w:val="sr-Cyrl-CS"/>
              </w:rPr>
            </w:pPr>
            <w:r w:rsidRPr="002E403F">
              <w:rPr>
                <w:rFonts w:cs="Arial"/>
                <w:b/>
                <w:bCs/>
                <w:iCs/>
                <w:sz w:val="24"/>
                <w:szCs w:val="24"/>
                <w:lang w:val="sr-Cyrl-CS"/>
              </w:rPr>
              <w:t>РОК И</w:t>
            </w:r>
            <w:r w:rsidR="00DF169D" w:rsidRPr="002E403F">
              <w:rPr>
                <w:rFonts w:cs="Arial"/>
                <w:b/>
                <w:bCs/>
                <w:iCs/>
                <w:sz w:val="24"/>
                <w:szCs w:val="24"/>
                <w:lang w:val="sr-Cyrl-CS"/>
              </w:rPr>
              <w:t>ЗВРШЕЊА</w:t>
            </w:r>
            <w:r w:rsidRPr="002E403F">
              <w:rPr>
                <w:rFonts w:cs="Arial"/>
                <w:b/>
                <w:bCs/>
                <w:iCs/>
                <w:sz w:val="24"/>
                <w:szCs w:val="24"/>
                <w:lang w:val="sr-Cyrl-CS"/>
              </w:rPr>
              <w:t>:</w:t>
            </w:r>
          </w:p>
          <w:p w:rsidR="00EF5CE4" w:rsidRPr="002E403F" w:rsidRDefault="00EF5CE4" w:rsidP="00EF5CE4">
            <w:pPr>
              <w:pStyle w:val="KDParagraf"/>
              <w:rPr>
                <w:rFonts w:cs="Arial"/>
                <w:sz w:val="24"/>
                <w:szCs w:val="24"/>
              </w:rPr>
            </w:pPr>
            <w:r w:rsidRPr="002E403F">
              <w:rPr>
                <w:rFonts w:cs="Arial"/>
                <w:sz w:val="24"/>
                <w:szCs w:val="24"/>
              </w:rPr>
              <w:t xml:space="preserve">Понуђач мора планирати ангажовање кључног особља за време укупног трајања услуга, а поштујући захтеве о врсти количини потребног испитивања. Планирано време вршења услуга је од </w:t>
            </w:r>
            <w:r w:rsidRPr="002E403F">
              <w:rPr>
                <w:rFonts w:cs="Arial"/>
                <w:sz w:val="24"/>
                <w:szCs w:val="24"/>
              </w:rPr>
              <w:lastRenderedPageBreak/>
              <w:t xml:space="preserve">2018.год до краја 2020. </w:t>
            </w:r>
            <w:proofErr w:type="gramStart"/>
            <w:r w:rsidRPr="002E403F">
              <w:rPr>
                <w:rFonts w:cs="Arial"/>
                <w:sz w:val="24"/>
                <w:szCs w:val="24"/>
              </w:rPr>
              <w:t>год</w:t>
            </w:r>
            <w:proofErr w:type="gramEnd"/>
            <w:r w:rsidRPr="002E403F">
              <w:rPr>
                <w:rFonts w:cs="Arial"/>
                <w:sz w:val="24"/>
                <w:szCs w:val="24"/>
              </w:rPr>
              <w:t xml:space="preserve">. </w:t>
            </w:r>
          </w:p>
          <w:p w:rsidR="00EF5CE4" w:rsidRPr="002E403F" w:rsidRDefault="00EF5CE4" w:rsidP="00EF5CE4">
            <w:pPr>
              <w:pStyle w:val="KDParagraf"/>
              <w:rPr>
                <w:rFonts w:cs="Arial"/>
                <w:sz w:val="24"/>
                <w:szCs w:val="24"/>
              </w:rPr>
            </w:pPr>
            <w:r w:rsidRPr="002E403F">
              <w:rPr>
                <w:rFonts w:cs="Arial"/>
                <w:sz w:val="24"/>
                <w:szCs w:val="24"/>
              </w:rPr>
              <w:t>Дакле, важност уговора је 36 месеци од закључења уговора, или до испуњења уговора, уколико оваква ситуација наступи раније.</w:t>
            </w:r>
          </w:p>
          <w:p w:rsidR="00EF5CE4" w:rsidRPr="002E403F" w:rsidRDefault="00EF5CE4" w:rsidP="00EF5CE4">
            <w:pPr>
              <w:pStyle w:val="KDParagraf"/>
              <w:rPr>
                <w:rFonts w:cs="Arial"/>
                <w:sz w:val="24"/>
                <w:szCs w:val="24"/>
              </w:rPr>
            </w:pPr>
            <w:r w:rsidRPr="002E403F">
              <w:rPr>
                <w:rFonts w:cs="Arial"/>
                <w:sz w:val="24"/>
                <w:szCs w:val="24"/>
              </w:rPr>
              <w:t>За сваку појединачну услугу Извођач је дужан да почне са извршењем најкасније 48 сати од позива Наручиоца.</w:t>
            </w:r>
          </w:p>
          <w:p w:rsidR="00A43EC8" w:rsidRPr="002E403F" w:rsidRDefault="00A43EC8" w:rsidP="00665275">
            <w:pPr>
              <w:spacing w:before="0"/>
              <w:rPr>
                <w:rFonts w:cs="Arial"/>
                <w:sz w:val="24"/>
                <w:szCs w:val="24"/>
              </w:rPr>
            </w:pPr>
          </w:p>
        </w:tc>
        <w:tc>
          <w:tcPr>
            <w:tcW w:w="3984" w:type="dxa"/>
            <w:vAlign w:val="center"/>
          </w:tcPr>
          <w:p w:rsidR="000E75A0" w:rsidRPr="002E403F" w:rsidRDefault="000E75A0" w:rsidP="00AF3AF8">
            <w:pPr>
              <w:spacing w:before="0"/>
              <w:jc w:val="center"/>
              <w:rPr>
                <w:rFonts w:cs="Arial"/>
                <w:b/>
                <w:bCs/>
                <w:iCs/>
                <w:sz w:val="24"/>
                <w:szCs w:val="24"/>
                <w:lang w:val="sr-Cyrl-CS"/>
              </w:rPr>
            </w:pPr>
          </w:p>
          <w:p w:rsidR="00EF5CE4" w:rsidRPr="002E403F" w:rsidRDefault="00EF5CE4" w:rsidP="002E403F">
            <w:pPr>
              <w:spacing w:before="0"/>
              <w:jc w:val="center"/>
              <w:rPr>
                <w:rFonts w:cs="Arial"/>
                <w:bCs/>
                <w:iCs/>
                <w:sz w:val="24"/>
                <w:szCs w:val="24"/>
                <w:lang w:val="sr-Cyrl-CS"/>
              </w:rPr>
            </w:pPr>
            <w:r w:rsidRPr="002E403F">
              <w:rPr>
                <w:rFonts w:cs="Arial"/>
                <w:bCs/>
                <w:iCs/>
                <w:sz w:val="24"/>
                <w:szCs w:val="24"/>
                <w:lang w:val="sr-Cyrl-CS"/>
              </w:rPr>
              <w:t>Сагласан за захтевом наручиоца</w:t>
            </w:r>
          </w:p>
          <w:p w:rsidR="000E75A0" w:rsidRPr="002E403F" w:rsidRDefault="00EF5CE4" w:rsidP="002E403F">
            <w:pPr>
              <w:spacing w:before="0"/>
              <w:jc w:val="center"/>
              <w:rPr>
                <w:rFonts w:cs="Arial"/>
                <w:bCs/>
                <w:iCs/>
                <w:sz w:val="24"/>
                <w:szCs w:val="24"/>
              </w:rPr>
            </w:pPr>
            <w:r w:rsidRPr="002E403F">
              <w:rPr>
                <w:rFonts w:cs="Arial"/>
                <w:bCs/>
                <w:iCs/>
                <w:sz w:val="24"/>
                <w:szCs w:val="24"/>
                <w:lang w:val="sr-Cyrl-CS"/>
              </w:rPr>
              <w:t>ДА/НЕ (заокружити)</w:t>
            </w:r>
          </w:p>
        </w:tc>
      </w:tr>
      <w:tr w:rsidR="000E75A0" w:rsidRPr="002E403F" w:rsidTr="00867CCC">
        <w:trPr>
          <w:trHeight w:val="818"/>
        </w:trPr>
        <w:tc>
          <w:tcPr>
            <w:tcW w:w="5035" w:type="dxa"/>
            <w:vAlign w:val="center"/>
          </w:tcPr>
          <w:p w:rsidR="000E75A0" w:rsidRPr="002E403F" w:rsidRDefault="000E75A0" w:rsidP="00FD37C2">
            <w:pPr>
              <w:spacing w:before="0"/>
              <w:jc w:val="center"/>
              <w:rPr>
                <w:rFonts w:cs="Arial"/>
                <w:b/>
                <w:bCs/>
                <w:i/>
                <w:iCs/>
                <w:sz w:val="24"/>
                <w:szCs w:val="24"/>
                <w:lang w:val="sr-Cyrl-CS"/>
              </w:rPr>
            </w:pPr>
            <w:r w:rsidRPr="002E403F">
              <w:rPr>
                <w:rFonts w:cs="Arial"/>
                <w:b/>
                <w:bCs/>
                <w:i/>
                <w:iCs/>
                <w:sz w:val="24"/>
                <w:szCs w:val="24"/>
                <w:lang w:val="sr-Cyrl-CS"/>
              </w:rPr>
              <w:t>МЕСТО И</w:t>
            </w:r>
            <w:r w:rsidR="00750A33" w:rsidRPr="002E403F">
              <w:rPr>
                <w:rFonts w:cs="Arial"/>
                <w:b/>
                <w:bCs/>
                <w:i/>
                <w:iCs/>
                <w:sz w:val="24"/>
                <w:szCs w:val="24"/>
                <w:lang w:val="sr-Cyrl-CS"/>
              </w:rPr>
              <w:t>ЗВРШЕЊА</w:t>
            </w:r>
            <w:r w:rsidRPr="002E403F">
              <w:rPr>
                <w:rFonts w:cs="Arial"/>
                <w:b/>
                <w:bCs/>
                <w:i/>
                <w:iCs/>
                <w:sz w:val="24"/>
                <w:szCs w:val="24"/>
                <w:lang w:val="sr-Cyrl-CS"/>
              </w:rPr>
              <w:t>:</w:t>
            </w:r>
          </w:p>
          <w:p w:rsidR="00EF5CE4" w:rsidRPr="002E403F" w:rsidRDefault="00EF5CE4" w:rsidP="00EF5CE4">
            <w:pPr>
              <w:spacing w:before="0"/>
              <w:rPr>
                <w:rFonts w:cs="Arial"/>
                <w:sz w:val="24"/>
                <w:szCs w:val="24"/>
                <w:lang w:val="sr-Cyrl-RS"/>
              </w:rPr>
            </w:pPr>
            <w:r w:rsidRPr="002E403F">
              <w:rPr>
                <w:rFonts w:cs="Arial"/>
                <w:sz w:val="24"/>
                <w:szCs w:val="24"/>
                <w:lang w:val="sr-Cyrl-RS"/>
              </w:rPr>
              <w:t>Услуге испитивања ће се обављати у лабораторији Извршиоца, односно на градилишту ТЕ Костолац Б3 по потреби.</w:t>
            </w:r>
          </w:p>
          <w:p w:rsidR="00AC56EA" w:rsidRPr="002E403F" w:rsidRDefault="00AC56EA" w:rsidP="00FA4638">
            <w:pPr>
              <w:spacing w:before="0"/>
              <w:rPr>
                <w:rFonts w:cs="Arial"/>
                <w:b/>
                <w:bCs/>
                <w:i/>
                <w:iCs/>
                <w:sz w:val="24"/>
                <w:szCs w:val="24"/>
              </w:rPr>
            </w:pPr>
          </w:p>
        </w:tc>
        <w:tc>
          <w:tcPr>
            <w:tcW w:w="3984" w:type="dxa"/>
            <w:vAlign w:val="center"/>
          </w:tcPr>
          <w:p w:rsidR="000E75A0" w:rsidRPr="002E403F" w:rsidRDefault="000E75A0" w:rsidP="00AF3AF8">
            <w:pPr>
              <w:spacing w:before="0"/>
              <w:jc w:val="center"/>
              <w:rPr>
                <w:rFonts w:cs="Arial"/>
                <w:bCs/>
                <w:iCs/>
                <w:sz w:val="24"/>
                <w:szCs w:val="24"/>
                <w:lang w:val="sr-Cyrl-CS"/>
              </w:rPr>
            </w:pPr>
            <w:r w:rsidRPr="002E403F">
              <w:rPr>
                <w:rFonts w:cs="Arial"/>
                <w:bCs/>
                <w:iCs/>
                <w:sz w:val="24"/>
                <w:szCs w:val="24"/>
                <w:lang w:val="sr-Cyrl-CS"/>
              </w:rPr>
              <w:t>Сагласан за захтевом наручиоца</w:t>
            </w:r>
          </w:p>
          <w:p w:rsidR="000E75A0" w:rsidRPr="002E403F" w:rsidRDefault="000E75A0" w:rsidP="00AF3AF8">
            <w:pPr>
              <w:spacing w:before="0"/>
              <w:jc w:val="center"/>
              <w:rPr>
                <w:rFonts w:cs="Arial"/>
                <w:b/>
                <w:bCs/>
                <w:i/>
                <w:iCs/>
                <w:sz w:val="24"/>
                <w:szCs w:val="24"/>
                <w:lang w:val="sr-Cyrl-CS"/>
              </w:rPr>
            </w:pPr>
            <w:r w:rsidRPr="002E403F">
              <w:rPr>
                <w:rFonts w:cs="Arial"/>
                <w:bCs/>
                <w:iCs/>
                <w:sz w:val="24"/>
                <w:szCs w:val="24"/>
                <w:lang w:val="sr-Cyrl-CS"/>
              </w:rPr>
              <w:t>ДА/НЕ (заокружити)</w:t>
            </w:r>
          </w:p>
        </w:tc>
      </w:tr>
      <w:tr w:rsidR="000E75A0" w:rsidRPr="002E403F" w:rsidTr="00867CCC">
        <w:trPr>
          <w:trHeight w:val="800"/>
        </w:trPr>
        <w:tc>
          <w:tcPr>
            <w:tcW w:w="5035" w:type="dxa"/>
            <w:vAlign w:val="center"/>
          </w:tcPr>
          <w:p w:rsidR="000E75A0" w:rsidRPr="002E403F" w:rsidRDefault="000E75A0" w:rsidP="00AF3AF8">
            <w:pPr>
              <w:spacing w:before="0"/>
              <w:jc w:val="center"/>
              <w:rPr>
                <w:rFonts w:cs="Arial"/>
                <w:b/>
                <w:bCs/>
                <w:i/>
                <w:iCs/>
                <w:sz w:val="24"/>
                <w:szCs w:val="24"/>
                <w:lang w:val="sr-Cyrl-CS"/>
              </w:rPr>
            </w:pPr>
            <w:r w:rsidRPr="002E403F">
              <w:rPr>
                <w:rFonts w:cs="Arial"/>
                <w:b/>
                <w:bCs/>
                <w:i/>
                <w:iCs/>
                <w:sz w:val="24"/>
                <w:szCs w:val="24"/>
                <w:lang w:val="sr-Cyrl-CS"/>
              </w:rPr>
              <w:t>РОК ВАЖЕЊА ПОНУДЕ:</w:t>
            </w:r>
          </w:p>
          <w:p w:rsidR="000E75A0" w:rsidRPr="002E403F" w:rsidRDefault="000E75A0" w:rsidP="00FA4638">
            <w:pPr>
              <w:spacing w:before="0"/>
              <w:rPr>
                <w:rFonts w:cs="Arial"/>
                <w:b/>
                <w:bCs/>
                <w:iCs/>
                <w:sz w:val="24"/>
                <w:szCs w:val="24"/>
                <w:lang w:val="sr-Cyrl-CS"/>
              </w:rPr>
            </w:pPr>
            <w:r w:rsidRPr="002E403F">
              <w:rPr>
                <w:rFonts w:cs="Arial"/>
                <w:bCs/>
                <w:iCs/>
                <w:sz w:val="24"/>
                <w:szCs w:val="24"/>
                <w:lang w:val="sr-Cyrl-CS"/>
              </w:rPr>
              <w:t>не може бити краћ</w:t>
            </w:r>
            <w:r w:rsidRPr="002E403F">
              <w:rPr>
                <w:rFonts w:cs="Arial"/>
                <w:bCs/>
                <w:iCs/>
                <w:sz w:val="24"/>
                <w:szCs w:val="24"/>
              </w:rPr>
              <w:t>и</w:t>
            </w:r>
            <w:r w:rsidRPr="002E403F">
              <w:rPr>
                <w:rFonts w:cs="Arial"/>
                <w:bCs/>
                <w:iCs/>
                <w:sz w:val="24"/>
                <w:szCs w:val="24"/>
                <w:lang w:val="sr-Cyrl-CS"/>
              </w:rPr>
              <w:t xml:space="preserve"> од </w:t>
            </w:r>
            <w:r w:rsidR="00F110AD" w:rsidRPr="002E403F">
              <w:rPr>
                <w:rFonts w:cs="Arial"/>
                <w:bCs/>
                <w:iCs/>
                <w:sz w:val="24"/>
                <w:szCs w:val="24"/>
                <w:lang w:val="sr-Cyrl-CS"/>
              </w:rPr>
              <w:t>60</w:t>
            </w:r>
            <w:r w:rsidRPr="002E403F">
              <w:rPr>
                <w:rFonts w:cs="Arial"/>
                <w:bCs/>
                <w:iCs/>
                <w:sz w:val="24"/>
                <w:szCs w:val="24"/>
                <w:lang w:val="sr-Cyrl-CS"/>
              </w:rPr>
              <w:t xml:space="preserve"> дана од дана отварања понуда</w:t>
            </w:r>
          </w:p>
        </w:tc>
        <w:tc>
          <w:tcPr>
            <w:tcW w:w="3984" w:type="dxa"/>
            <w:vAlign w:val="center"/>
          </w:tcPr>
          <w:p w:rsidR="000E75A0" w:rsidRPr="002E403F" w:rsidRDefault="000E75A0" w:rsidP="00AF3AF8">
            <w:pPr>
              <w:spacing w:before="0"/>
              <w:jc w:val="center"/>
              <w:rPr>
                <w:rFonts w:cs="Arial"/>
                <w:b/>
                <w:bCs/>
                <w:iCs/>
                <w:sz w:val="24"/>
                <w:szCs w:val="24"/>
                <w:lang w:val="sr-Cyrl-CS"/>
              </w:rPr>
            </w:pPr>
          </w:p>
          <w:p w:rsidR="000E75A0" w:rsidRPr="002E403F" w:rsidRDefault="000E75A0" w:rsidP="00AF3AF8">
            <w:pPr>
              <w:spacing w:before="0"/>
              <w:jc w:val="center"/>
              <w:rPr>
                <w:rFonts w:cs="Arial"/>
                <w:b/>
                <w:bCs/>
                <w:i/>
                <w:iCs/>
                <w:sz w:val="24"/>
                <w:szCs w:val="24"/>
                <w:lang w:val="sr-Cyrl-CS"/>
              </w:rPr>
            </w:pPr>
            <w:r w:rsidRPr="002E403F">
              <w:rPr>
                <w:rFonts w:cs="Arial"/>
                <w:bCs/>
                <w:iCs/>
                <w:sz w:val="24"/>
                <w:szCs w:val="24"/>
                <w:lang w:val="sr-Cyrl-CS"/>
              </w:rPr>
              <w:t>_____ дана од дана отварања понуда</w:t>
            </w:r>
          </w:p>
        </w:tc>
      </w:tr>
      <w:tr w:rsidR="000E75A0" w:rsidRPr="002E403F" w:rsidTr="00867CCC">
        <w:tc>
          <w:tcPr>
            <w:tcW w:w="9019" w:type="dxa"/>
            <w:gridSpan w:val="2"/>
          </w:tcPr>
          <w:p w:rsidR="000E75A0" w:rsidRPr="002E403F" w:rsidRDefault="000E75A0" w:rsidP="00684331">
            <w:pPr>
              <w:spacing w:before="0"/>
              <w:rPr>
                <w:rFonts w:cs="Arial"/>
                <w:bCs/>
                <w:iCs/>
                <w:sz w:val="24"/>
                <w:szCs w:val="24"/>
                <w:lang w:val="sr-Cyrl-CS"/>
              </w:rPr>
            </w:pPr>
            <w:r w:rsidRPr="002E403F">
              <w:rPr>
                <w:rFonts w:cs="Arial"/>
                <w:bCs/>
                <w:iCs/>
                <w:sz w:val="24"/>
                <w:szCs w:val="24"/>
                <w:lang w:val="sr-Cyrl-CS"/>
              </w:rPr>
              <w:t xml:space="preserve">Понуда понуђача који не прихвата услове наручиоца за рок и начин плаћања, рок </w:t>
            </w:r>
            <w:r w:rsidR="00092A5F" w:rsidRPr="002E403F">
              <w:rPr>
                <w:rFonts w:cs="Arial"/>
                <w:bCs/>
                <w:iCs/>
                <w:sz w:val="24"/>
                <w:szCs w:val="24"/>
                <w:lang w:val="sr-Cyrl-CS"/>
              </w:rPr>
              <w:t>извршења</w:t>
            </w:r>
            <w:r w:rsidRPr="002E403F">
              <w:rPr>
                <w:rFonts w:cs="Arial"/>
                <w:bCs/>
                <w:iCs/>
                <w:sz w:val="24"/>
                <w:szCs w:val="24"/>
                <w:lang w:val="sr-Cyrl-CS"/>
              </w:rPr>
              <w:t>, , место и</w:t>
            </w:r>
            <w:r w:rsidR="00092A5F" w:rsidRPr="002E403F">
              <w:rPr>
                <w:rFonts w:cs="Arial"/>
                <w:bCs/>
                <w:iCs/>
                <w:sz w:val="24"/>
                <w:szCs w:val="24"/>
                <w:lang w:val="sr-Cyrl-CS"/>
              </w:rPr>
              <w:t>звршења</w:t>
            </w:r>
            <w:r w:rsidRPr="002E403F">
              <w:rPr>
                <w:rFonts w:cs="Arial"/>
                <w:bCs/>
                <w:iCs/>
                <w:sz w:val="24"/>
                <w:szCs w:val="24"/>
                <w:lang w:val="sr-Cyrl-CS"/>
              </w:rPr>
              <w:t xml:space="preserve"> и рок важења понуде сматраће се неприхватљивом.</w:t>
            </w:r>
          </w:p>
        </w:tc>
      </w:tr>
    </w:tbl>
    <w:p w:rsidR="00867CCC" w:rsidRPr="00CB10FA" w:rsidRDefault="00867CCC" w:rsidP="00BA2C2D">
      <w:pPr>
        <w:spacing w:before="0"/>
        <w:rPr>
          <w:rFonts w:cs="Arial"/>
          <w:b/>
          <w:bCs/>
          <w:i/>
          <w:iCs/>
          <w:sz w:val="24"/>
          <w:szCs w:val="24"/>
          <w:lang w:val="sr-Cyrl-CS"/>
        </w:rPr>
      </w:pPr>
    </w:p>
    <w:p w:rsidR="000E75A0" w:rsidRPr="00CB10FA" w:rsidRDefault="00BA2C2D" w:rsidP="00BA2C2D">
      <w:pPr>
        <w:spacing w:before="0"/>
        <w:rPr>
          <w:rFonts w:eastAsia="TimesNewRomanPSMT" w:cs="Arial"/>
          <w:bCs/>
          <w:sz w:val="24"/>
          <w:szCs w:val="24"/>
          <w:lang w:val="sr-Cyrl-CS"/>
        </w:rPr>
      </w:pPr>
      <w:r w:rsidRPr="00CB10FA">
        <w:rPr>
          <w:rFonts w:cs="Arial"/>
          <w:b/>
          <w:bCs/>
          <w:i/>
          <w:iCs/>
          <w:sz w:val="24"/>
          <w:szCs w:val="24"/>
          <w:lang w:val="sr-Cyrl-CS"/>
        </w:rPr>
        <w:t xml:space="preserve">               </w:t>
      </w:r>
      <w:r w:rsidR="000E75A0" w:rsidRPr="00CB10FA">
        <w:rPr>
          <w:rFonts w:eastAsia="TimesNewRomanPSMT" w:cs="Arial"/>
          <w:bCs/>
          <w:sz w:val="24"/>
          <w:szCs w:val="24"/>
        </w:rPr>
        <w:t xml:space="preserve">Датум </w:t>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lang w:val="sr-Cyrl-CS"/>
        </w:rPr>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rPr>
        <w:t>Понуђач</w:t>
      </w:r>
    </w:p>
    <w:p w:rsidR="000E75A0" w:rsidRPr="00CB10FA" w:rsidRDefault="000E75A0" w:rsidP="000E75A0">
      <w:pPr>
        <w:spacing w:before="0"/>
        <w:rPr>
          <w:rFonts w:eastAsia="TimesNewRomanPS-BoldMT" w:cs="Arial"/>
          <w:b/>
          <w:bCs/>
          <w:i/>
          <w:iCs/>
          <w:sz w:val="24"/>
          <w:szCs w:val="24"/>
          <w:lang w:val="sr-Cyrl-CS"/>
        </w:rPr>
      </w:pPr>
      <w:r w:rsidRPr="00CB10FA">
        <w:rPr>
          <w:rFonts w:eastAsia="TimesNewRomanPS-BoldMT" w:cs="Arial"/>
          <w:b/>
          <w:bCs/>
          <w:i/>
          <w:iCs/>
          <w:sz w:val="24"/>
          <w:szCs w:val="24"/>
        </w:rPr>
        <w:t>________________________</w:t>
      </w:r>
      <w:r w:rsidR="00BA2C2D" w:rsidRPr="00CB10FA">
        <w:rPr>
          <w:rFonts w:eastAsia="TimesNewRomanPS-BoldMT" w:cs="Arial"/>
          <w:b/>
          <w:bCs/>
          <w:i/>
          <w:iCs/>
          <w:sz w:val="24"/>
          <w:szCs w:val="24"/>
          <w:lang w:val="sr-Cyrl-CS"/>
        </w:rPr>
        <w:t xml:space="preserve">          </w:t>
      </w:r>
      <w:r w:rsidRPr="00CB10FA">
        <w:rPr>
          <w:rFonts w:eastAsia="TimesNewRomanPS-BoldMT" w:cs="Arial"/>
          <w:b/>
          <w:bCs/>
          <w:i/>
          <w:iCs/>
          <w:sz w:val="24"/>
          <w:szCs w:val="24"/>
          <w:lang w:val="sr-Cyrl-CS"/>
        </w:rPr>
        <w:t xml:space="preserve">        М.П.</w:t>
      </w:r>
      <w:r w:rsidRPr="00CB10FA">
        <w:rPr>
          <w:rFonts w:eastAsia="TimesNewRomanPS-BoldMT" w:cs="Arial"/>
          <w:b/>
          <w:bCs/>
          <w:i/>
          <w:iCs/>
          <w:sz w:val="24"/>
          <w:szCs w:val="24"/>
        </w:rPr>
        <w:tab/>
      </w:r>
      <w:r w:rsidRPr="00CB10FA">
        <w:rPr>
          <w:rFonts w:eastAsia="TimesNewRomanPS-BoldMT" w:cs="Arial"/>
          <w:b/>
          <w:bCs/>
          <w:i/>
          <w:iCs/>
          <w:sz w:val="24"/>
          <w:szCs w:val="24"/>
          <w:lang w:val="sr-Cyrl-CS"/>
        </w:rPr>
        <w:t xml:space="preserve">              </w:t>
      </w:r>
      <w:r w:rsidR="00BA2C2D" w:rsidRPr="00CB10FA">
        <w:rPr>
          <w:rFonts w:eastAsia="TimesNewRomanPS-BoldMT" w:cs="Arial"/>
          <w:b/>
          <w:bCs/>
          <w:i/>
          <w:iCs/>
          <w:sz w:val="24"/>
          <w:szCs w:val="24"/>
          <w:lang w:val="sr-Cyrl-CS"/>
        </w:rPr>
        <w:t>___</w:t>
      </w:r>
      <w:r w:rsidRPr="00CB10FA">
        <w:rPr>
          <w:rFonts w:eastAsia="TimesNewRomanPS-BoldMT" w:cs="Arial"/>
          <w:b/>
          <w:bCs/>
          <w:i/>
          <w:iCs/>
          <w:sz w:val="24"/>
          <w:szCs w:val="24"/>
          <w:lang w:val="sr-Cyrl-CS"/>
        </w:rPr>
        <w:t xml:space="preserve">__________________                                      </w:t>
      </w:r>
    </w:p>
    <w:p w:rsidR="00BA2C2D" w:rsidRPr="00CB10FA" w:rsidRDefault="00BA2C2D" w:rsidP="000E75A0">
      <w:pPr>
        <w:spacing w:before="0"/>
        <w:rPr>
          <w:rFonts w:cs="Arial"/>
          <w:b/>
          <w:bCs/>
          <w:i/>
          <w:iCs/>
          <w:sz w:val="24"/>
          <w:szCs w:val="24"/>
          <w:u w:val="single"/>
        </w:rPr>
      </w:pPr>
    </w:p>
    <w:p w:rsidR="000E75A0" w:rsidRPr="00CB10FA" w:rsidRDefault="000E75A0" w:rsidP="000E75A0">
      <w:pPr>
        <w:spacing w:before="0"/>
        <w:rPr>
          <w:rFonts w:cs="Arial"/>
          <w:b/>
          <w:bCs/>
          <w:i/>
          <w:iCs/>
          <w:sz w:val="20"/>
          <w:szCs w:val="20"/>
          <w:u w:val="single"/>
        </w:rPr>
      </w:pPr>
      <w:r w:rsidRPr="00CB10FA">
        <w:rPr>
          <w:rFonts w:cs="Arial"/>
          <w:b/>
          <w:bCs/>
          <w:i/>
          <w:iCs/>
          <w:sz w:val="20"/>
          <w:szCs w:val="20"/>
          <w:u w:val="single"/>
        </w:rPr>
        <w:t>Напомене:</w:t>
      </w:r>
    </w:p>
    <w:p w:rsidR="00BA2C2D" w:rsidRPr="00CB10FA" w:rsidRDefault="00BA2C2D" w:rsidP="00BA2C2D">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Pr="00CB10FA" w:rsidRDefault="00BA2C2D" w:rsidP="00876242">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xml:space="preserve">- </w:t>
      </w:r>
      <w:r w:rsidRPr="00CB10FA">
        <w:rPr>
          <w:rFonts w:eastAsia="TimesNewRomanPS-BoldMT" w:cs="Arial"/>
          <w:bCs/>
          <w:i/>
          <w:iCs/>
          <w:sz w:val="20"/>
          <w:szCs w:val="20"/>
          <w:lang w:val="ru-RU"/>
        </w:rPr>
        <w:t>Уколико понуђачи подносе заједничку понуду,</w:t>
      </w:r>
      <w:r w:rsidRPr="00CB10FA">
        <w:rPr>
          <w:rFonts w:eastAsia="TimesNewRomanPS-BoldMT" w:cs="Arial"/>
          <w:bCs/>
          <w:i/>
          <w:iCs/>
          <w:sz w:val="20"/>
          <w:szCs w:val="20"/>
        </w:rPr>
        <w:t xml:space="preserve"> </w:t>
      </w:r>
      <w:r w:rsidRPr="00CB10FA">
        <w:rPr>
          <w:rFonts w:eastAsia="TimesNewRomanPS-BoldMT" w:cs="Arial"/>
          <w:bCs/>
          <w:i/>
          <w:iCs/>
          <w:sz w:val="20"/>
          <w:szCs w:val="20"/>
          <w:lang w:val="ru-RU"/>
        </w:rPr>
        <w:t>група понуђача може да о</w:t>
      </w:r>
      <w:r w:rsidRPr="00CB10FA">
        <w:rPr>
          <w:rFonts w:eastAsia="TimesNewRomanPS-BoldMT" w:cs="Arial"/>
          <w:bCs/>
          <w:i/>
          <w:iCs/>
          <w:sz w:val="20"/>
          <w:szCs w:val="20"/>
        </w:rPr>
        <w:t>власти</w:t>
      </w:r>
      <w:r w:rsidRPr="00CB10F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B10FA">
        <w:rPr>
          <w:rFonts w:eastAsia="TimesNewRomanPS-BoldMT" w:cs="Arial"/>
          <w:bCs/>
          <w:i/>
          <w:iCs/>
          <w:sz w:val="20"/>
          <w:szCs w:val="20"/>
          <w:lang w:val="ru-RU"/>
        </w:rPr>
        <w:t>лагодити већем броју потписника</w:t>
      </w:r>
    </w:p>
    <w:p w:rsidR="007D17E1" w:rsidRPr="00EF5CE4" w:rsidRDefault="00383AB6" w:rsidP="00AD552A">
      <w:pPr>
        <w:pStyle w:val="KDObrazac"/>
        <w:spacing w:before="0"/>
        <w:jc w:val="both"/>
        <w:rPr>
          <w:rFonts w:eastAsia="TimesNewRomanPS-BoldMT"/>
          <w:b w:val="0"/>
          <w:bCs/>
          <w:i/>
          <w:iCs/>
          <w:sz w:val="20"/>
          <w:szCs w:val="20"/>
        </w:rPr>
      </w:pPr>
      <w:r w:rsidRPr="00EF5CE4">
        <w:rPr>
          <w:rFonts w:eastAsia="TimesNewRomanPS-BoldMT"/>
          <w:b w:val="0"/>
          <w:bCs/>
          <w:i/>
          <w:iCs/>
          <w:sz w:val="20"/>
          <w:szCs w:val="20"/>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bookmarkStart w:id="251" w:name="_Toc442559925"/>
    </w:p>
    <w:p w:rsidR="00665275" w:rsidRDefault="00665275" w:rsidP="00AD552A">
      <w:pPr>
        <w:pStyle w:val="KDObrazac"/>
        <w:spacing w:before="0"/>
        <w:jc w:val="both"/>
        <w:rPr>
          <w:sz w:val="24"/>
          <w:szCs w:val="24"/>
        </w:rPr>
      </w:pPr>
    </w:p>
    <w:p w:rsidR="00665275" w:rsidRDefault="00665275" w:rsidP="00AD552A">
      <w:pPr>
        <w:pStyle w:val="KDObrazac"/>
        <w:spacing w:before="0"/>
        <w:jc w:val="both"/>
        <w:rPr>
          <w:sz w:val="24"/>
          <w:szCs w:val="24"/>
        </w:rPr>
      </w:pPr>
    </w:p>
    <w:p w:rsidR="00665275" w:rsidRDefault="00665275" w:rsidP="00AD552A">
      <w:pPr>
        <w:pStyle w:val="KDObrazac"/>
        <w:spacing w:before="0"/>
        <w:jc w:val="both"/>
        <w:rPr>
          <w:sz w:val="24"/>
          <w:szCs w:val="24"/>
        </w:rPr>
      </w:pPr>
    </w:p>
    <w:p w:rsidR="00665275" w:rsidRDefault="00665275" w:rsidP="00AD552A">
      <w:pPr>
        <w:pStyle w:val="KDObrazac"/>
        <w:spacing w:before="0"/>
        <w:jc w:val="both"/>
        <w:rPr>
          <w:sz w:val="24"/>
          <w:szCs w:val="24"/>
        </w:rPr>
      </w:pPr>
    </w:p>
    <w:p w:rsidR="00665275" w:rsidRDefault="00665275" w:rsidP="00AD552A">
      <w:pPr>
        <w:pStyle w:val="KDObrazac"/>
        <w:spacing w:before="0"/>
        <w:jc w:val="both"/>
        <w:rPr>
          <w:sz w:val="24"/>
          <w:szCs w:val="24"/>
        </w:rPr>
      </w:pPr>
    </w:p>
    <w:p w:rsidR="00EF5CE4" w:rsidRDefault="00EF5CE4" w:rsidP="00AD552A">
      <w:pPr>
        <w:pStyle w:val="KDObrazac"/>
        <w:spacing w:before="0"/>
        <w:jc w:val="both"/>
        <w:rPr>
          <w:sz w:val="24"/>
          <w:szCs w:val="24"/>
        </w:rPr>
      </w:pPr>
    </w:p>
    <w:p w:rsidR="00EF5CE4" w:rsidRDefault="00EF5CE4" w:rsidP="00AD552A">
      <w:pPr>
        <w:pStyle w:val="KDObrazac"/>
        <w:spacing w:before="0"/>
        <w:jc w:val="both"/>
        <w:rPr>
          <w:sz w:val="24"/>
          <w:szCs w:val="24"/>
        </w:rPr>
      </w:pPr>
    </w:p>
    <w:p w:rsidR="00EF5CE4" w:rsidRDefault="00EF5CE4" w:rsidP="00AD552A">
      <w:pPr>
        <w:pStyle w:val="KDObrazac"/>
        <w:spacing w:before="0"/>
        <w:jc w:val="both"/>
        <w:rPr>
          <w:sz w:val="24"/>
          <w:szCs w:val="24"/>
        </w:rPr>
      </w:pPr>
    </w:p>
    <w:p w:rsidR="00EF5CE4" w:rsidRDefault="00EF5CE4" w:rsidP="00AD552A">
      <w:pPr>
        <w:pStyle w:val="KDObrazac"/>
        <w:spacing w:before="0"/>
        <w:jc w:val="both"/>
        <w:rPr>
          <w:sz w:val="24"/>
          <w:szCs w:val="24"/>
        </w:rPr>
      </w:pPr>
    </w:p>
    <w:p w:rsidR="00EF5CE4" w:rsidRDefault="00EF5CE4" w:rsidP="00AD552A">
      <w:pPr>
        <w:pStyle w:val="KDObrazac"/>
        <w:spacing w:before="0"/>
        <w:jc w:val="both"/>
        <w:rPr>
          <w:sz w:val="24"/>
          <w:szCs w:val="24"/>
        </w:rPr>
      </w:pPr>
    </w:p>
    <w:p w:rsidR="00EF5CE4" w:rsidRDefault="00EF5CE4" w:rsidP="00AD552A">
      <w:pPr>
        <w:pStyle w:val="KDObrazac"/>
        <w:spacing w:before="0"/>
        <w:jc w:val="both"/>
        <w:rPr>
          <w:sz w:val="24"/>
          <w:szCs w:val="24"/>
        </w:rPr>
      </w:pPr>
    </w:p>
    <w:p w:rsidR="00EF5CE4" w:rsidRDefault="00EF5CE4" w:rsidP="00AD552A">
      <w:pPr>
        <w:pStyle w:val="KDObrazac"/>
        <w:spacing w:before="0"/>
        <w:jc w:val="both"/>
        <w:rPr>
          <w:sz w:val="24"/>
          <w:szCs w:val="24"/>
        </w:rPr>
      </w:pPr>
    </w:p>
    <w:p w:rsidR="00EF5CE4" w:rsidRDefault="00EF5CE4" w:rsidP="00AD552A">
      <w:pPr>
        <w:pStyle w:val="KDObrazac"/>
        <w:spacing w:before="0"/>
        <w:jc w:val="both"/>
        <w:rPr>
          <w:sz w:val="24"/>
          <w:szCs w:val="24"/>
        </w:rPr>
      </w:pPr>
    </w:p>
    <w:p w:rsidR="00EF5CE4" w:rsidRDefault="00EF5CE4" w:rsidP="00AD552A">
      <w:pPr>
        <w:pStyle w:val="KDObrazac"/>
        <w:spacing w:before="0"/>
        <w:jc w:val="both"/>
        <w:rPr>
          <w:sz w:val="24"/>
          <w:szCs w:val="24"/>
        </w:rPr>
      </w:pPr>
    </w:p>
    <w:p w:rsidR="00665275" w:rsidRDefault="00665275" w:rsidP="00AD552A">
      <w:pPr>
        <w:pStyle w:val="KDObrazac"/>
        <w:spacing w:before="0"/>
        <w:jc w:val="both"/>
        <w:rPr>
          <w:sz w:val="24"/>
          <w:szCs w:val="24"/>
        </w:rPr>
      </w:pPr>
    </w:p>
    <w:p w:rsidR="00665275" w:rsidRDefault="00665275" w:rsidP="00AD552A">
      <w:pPr>
        <w:pStyle w:val="KDObrazac"/>
        <w:spacing w:before="0"/>
        <w:jc w:val="both"/>
        <w:rPr>
          <w:sz w:val="24"/>
          <w:szCs w:val="24"/>
        </w:rPr>
      </w:pPr>
    </w:p>
    <w:p w:rsidR="00665275" w:rsidRPr="00CB10FA" w:rsidRDefault="00665275" w:rsidP="00AD552A">
      <w:pPr>
        <w:pStyle w:val="KDObrazac"/>
        <w:spacing w:before="0"/>
        <w:jc w:val="both"/>
        <w:rPr>
          <w:sz w:val="24"/>
          <w:szCs w:val="24"/>
        </w:rPr>
      </w:pPr>
    </w:p>
    <w:p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2</w:t>
      </w:r>
      <w:r w:rsidRPr="00CB10FA">
        <w:rPr>
          <w:sz w:val="24"/>
          <w:szCs w:val="24"/>
        </w:rPr>
        <w:t>.</w:t>
      </w:r>
      <w:bookmarkEnd w:id="251"/>
    </w:p>
    <w:p w:rsidR="00FD37C2" w:rsidRPr="00CB10FA" w:rsidRDefault="00FD37C2" w:rsidP="00FD37C2">
      <w:pPr>
        <w:spacing w:before="0"/>
        <w:jc w:val="center"/>
        <w:rPr>
          <w:rFonts w:cs="Arial"/>
          <w:b/>
          <w:sz w:val="24"/>
          <w:szCs w:val="24"/>
        </w:rPr>
      </w:pPr>
      <w:r w:rsidRPr="00CB10FA">
        <w:rPr>
          <w:rFonts w:cs="Arial"/>
          <w:b/>
          <w:sz w:val="24"/>
          <w:szCs w:val="24"/>
        </w:rPr>
        <w:t>ОБРАЗАЦ СТРУКУТРЕ ЦЕНЕ</w:t>
      </w:r>
    </w:p>
    <w:p w:rsidR="00AF60D6" w:rsidRPr="00CB10FA" w:rsidRDefault="00AF60D6" w:rsidP="00FD37C2">
      <w:pPr>
        <w:spacing w:before="0"/>
        <w:jc w:val="center"/>
        <w:rPr>
          <w:rFonts w:cs="Arial"/>
          <w:b/>
          <w:sz w:val="24"/>
          <w:szCs w:val="24"/>
        </w:rPr>
      </w:pPr>
    </w:p>
    <w:p w:rsidR="00AF60D6" w:rsidRPr="00CB10FA" w:rsidRDefault="008908B3" w:rsidP="00AF60D6">
      <w:pPr>
        <w:ind w:left="1366"/>
        <w:contextualSpacing/>
        <w:jc w:val="center"/>
        <w:rPr>
          <w:rFonts w:cs="Arial"/>
          <w:b/>
          <w:sz w:val="24"/>
          <w:szCs w:val="24"/>
        </w:rPr>
      </w:pPr>
      <w:r>
        <w:rPr>
          <w:rFonts w:cs="Arial"/>
          <w:b/>
          <w:sz w:val="24"/>
          <w:szCs w:val="24"/>
          <w:lang w:val="sr-Cyrl-CS"/>
        </w:rPr>
        <w:t>ЈН/3100/1066/2017</w:t>
      </w:r>
      <w:r w:rsidR="00AF60D6" w:rsidRPr="00CB10FA">
        <w:rPr>
          <w:rFonts w:cs="Arial"/>
          <w:b/>
          <w:sz w:val="24"/>
          <w:szCs w:val="24"/>
          <w:lang w:val="sr-Cyrl-CS"/>
        </w:rPr>
        <w:t xml:space="preserve"> </w:t>
      </w:r>
      <w:r w:rsidR="00AF60D6" w:rsidRPr="00CB10FA">
        <w:rPr>
          <w:rFonts w:cs="Arial"/>
          <w:b/>
          <w:i/>
          <w:sz w:val="24"/>
          <w:szCs w:val="24"/>
          <w:lang w:val="sr-Cyrl-CS"/>
        </w:rPr>
        <w:t>–</w:t>
      </w:r>
      <w:r w:rsidR="004254C0" w:rsidRPr="00CB10FA">
        <w:rPr>
          <w:rFonts w:cs="Arial"/>
          <w:b/>
          <w:sz w:val="24"/>
          <w:szCs w:val="24"/>
          <w:lang w:val="sr-Cyrl-CS"/>
        </w:rPr>
        <w:t xml:space="preserve"> </w:t>
      </w:r>
      <w:r>
        <w:rPr>
          <w:rFonts w:cs="Arial"/>
          <w:b/>
          <w:sz w:val="24"/>
          <w:szCs w:val="24"/>
          <w:lang w:val="sr-Cyrl-RS"/>
        </w:rPr>
        <w:t xml:space="preserve">Лабораторијска </w:t>
      </w:r>
      <w:r w:rsidR="00E35EB7">
        <w:rPr>
          <w:rFonts w:cs="Arial"/>
          <w:b/>
          <w:sz w:val="24"/>
          <w:szCs w:val="24"/>
          <w:lang w:val="sr-Cyrl-RS"/>
        </w:rPr>
        <w:t xml:space="preserve"> испитивања</w:t>
      </w:r>
    </w:p>
    <w:p w:rsidR="00665275" w:rsidRDefault="00665275" w:rsidP="002E403F">
      <w:pPr>
        <w:rPr>
          <w:rFonts w:cs="Arial"/>
          <w:b/>
          <w:i/>
          <w:sz w:val="24"/>
          <w:szCs w:val="24"/>
          <w:lang w:val="sr-Cyrl-CS"/>
        </w:rPr>
      </w:pPr>
    </w:p>
    <w:p w:rsidR="00665275" w:rsidRPr="002E403F" w:rsidRDefault="00665275" w:rsidP="00665275">
      <w:pPr>
        <w:spacing w:before="0" w:after="240"/>
        <w:jc w:val="left"/>
        <w:rPr>
          <w:rFonts w:cs="Arial"/>
          <w:b/>
          <w:i/>
          <w:sz w:val="24"/>
          <w:szCs w:val="24"/>
          <w:u w:val="single"/>
          <w:lang w:val="sr-Latn-CS"/>
        </w:rPr>
      </w:pPr>
      <w:r w:rsidRPr="002E403F">
        <w:rPr>
          <w:rFonts w:cs="Arial"/>
          <w:b/>
          <w:i/>
          <w:sz w:val="24"/>
          <w:szCs w:val="24"/>
          <w:u w:val="single"/>
          <w:lang w:val="sr-Cyrl-RS"/>
        </w:rPr>
        <w:t>Испитивања без разарања</w:t>
      </w:r>
      <w:r w:rsidRPr="002E403F">
        <w:rPr>
          <w:rFonts w:cs="Arial"/>
          <w:b/>
          <w:i/>
          <w:sz w:val="24"/>
          <w:szCs w:val="24"/>
          <w:u w:val="single"/>
          <w:lang w:val="sr-Latn-CS"/>
        </w:rPr>
        <w:t>:</w:t>
      </w:r>
    </w:p>
    <w:p w:rsidR="00226AF6" w:rsidRPr="002E403F" w:rsidRDefault="00226AF6" w:rsidP="00665275">
      <w:pPr>
        <w:spacing w:before="0" w:after="240"/>
        <w:jc w:val="left"/>
        <w:rPr>
          <w:rFonts w:cs="Arial"/>
          <w:i/>
          <w:sz w:val="24"/>
          <w:szCs w:val="24"/>
          <w:u w:val="single"/>
          <w:lang w:val="sr-Latn-CS"/>
        </w:rPr>
      </w:pPr>
      <w:r w:rsidRPr="002E403F">
        <w:rPr>
          <w:rFonts w:cs="Arial"/>
          <w:sz w:val="24"/>
          <w:szCs w:val="24"/>
        </w:rPr>
        <w:t>Табела 1.</w:t>
      </w:r>
    </w:p>
    <w:tbl>
      <w:tblPr>
        <w:tblStyle w:val="TableGrid12"/>
        <w:tblW w:w="5000" w:type="pct"/>
        <w:tblLayout w:type="fixed"/>
        <w:tblLook w:val="04A0" w:firstRow="1" w:lastRow="0" w:firstColumn="1" w:lastColumn="0" w:noHBand="0" w:noVBand="1"/>
      </w:tblPr>
      <w:tblGrid>
        <w:gridCol w:w="841"/>
        <w:gridCol w:w="1583"/>
        <w:gridCol w:w="1183"/>
        <w:gridCol w:w="729"/>
        <w:gridCol w:w="1170"/>
        <w:gridCol w:w="1442"/>
        <w:gridCol w:w="1080"/>
        <w:gridCol w:w="1217"/>
      </w:tblGrid>
      <w:tr w:rsidR="00162013" w:rsidRPr="002E403F" w:rsidTr="00FF71E9">
        <w:tc>
          <w:tcPr>
            <w:tcW w:w="455" w:type="pct"/>
            <w:tcBorders>
              <w:top w:val="double" w:sz="4" w:space="0" w:color="auto"/>
              <w:left w:val="double" w:sz="4" w:space="0" w:color="auto"/>
              <w:bottom w:val="double" w:sz="4" w:space="0" w:color="auto"/>
            </w:tcBorders>
            <w:vAlign w:val="center"/>
          </w:tcPr>
          <w:p w:rsidR="00162013" w:rsidRPr="002E403F" w:rsidRDefault="00162013" w:rsidP="00665275">
            <w:pPr>
              <w:spacing w:before="60" w:after="60"/>
              <w:jc w:val="center"/>
              <w:rPr>
                <w:rFonts w:ascii="Arial" w:hAnsi="Arial" w:cs="Arial"/>
                <w:b/>
                <w:sz w:val="24"/>
                <w:szCs w:val="24"/>
                <w:lang w:val="sr-Latn-CS"/>
              </w:rPr>
            </w:pPr>
            <w:r w:rsidRPr="002E403F">
              <w:rPr>
                <w:rFonts w:ascii="Arial" w:hAnsi="Arial" w:cs="Arial"/>
                <w:b/>
                <w:sz w:val="24"/>
                <w:szCs w:val="24"/>
                <w:lang w:val="en-GB"/>
              </w:rPr>
              <w:t>Р</w:t>
            </w:r>
            <w:r w:rsidRPr="002E403F">
              <w:rPr>
                <w:rFonts w:ascii="Arial" w:hAnsi="Arial" w:cs="Arial"/>
                <w:b/>
                <w:sz w:val="24"/>
                <w:szCs w:val="24"/>
                <w:lang w:val="sr-Latn-CS"/>
              </w:rPr>
              <w:t>едни број</w:t>
            </w:r>
          </w:p>
        </w:tc>
        <w:tc>
          <w:tcPr>
            <w:tcW w:w="856" w:type="pct"/>
            <w:tcBorders>
              <w:top w:val="double" w:sz="4" w:space="0" w:color="auto"/>
              <w:bottom w:val="double" w:sz="4" w:space="0" w:color="auto"/>
            </w:tcBorders>
            <w:vAlign w:val="center"/>
          </w:tcPr>
          <w:p w:rsidR="00162013" w:rsidRPr="002E403F" w:rsidRDefault="00162013" w:rsidP="00665275">
            <w:pPr>
              <w:spacing w:before="60" w:after="60"/>
              <w:jc w:val="center"/>
              <w:rPr>
                <w:rFonts w:ascii="Arial" w:hAnsi="Arial" w:cs="Arial"/>
                <w:b/>
                <w:sz w:val="24"/>
                <w:szCs w:val="24"/>
                <w:lang w:val="sr-Latn-CS"/>
              </w:rPr>
            </w:pPr>
            <w:r w:rsidRPr="002E403F">
              <w:rPr>
                <w:rFonts w:ascii="Arial" w:hAnsi="Arial" w:cs="Arial"/>
                <w:b/>
                <w:sz w:val="24"/>
                <w:szCs w:val="24"/>
                <w:lang w:val="en-GB"/>
              </w:rPr>
              <w:t>Врста</w:t>
            </w:r>
            <w:r w:rsidRPr="002E403F">
              <w:rPr>
                <w:rFonts w:ascii="Arial" w:hAnsi="Arial" w:cs="Arial"/>
                <w:b/>
                <w:sz w:val="24"/>
                <w:szCs w:val="24"/>
                <w:lang w:val="sr-Latn-CS"/>
              </w:rPr>
              <w:t xml:space="preserve"> </w:t>
            </w:r>
            <w:r w:rsidRPr="002E403F">
              <w:rPr>
                <w:rFonts w:ascii="Arial" w:hAnsi="Arial" w:cs="Arial"/>
                <w:b/>
                <w:sz w:val="24"/>
                <w:szCs w:val="24"/>
                <w:lang w:val="en-GB"/>
              </w:rPr>
              <w:t>испитивања</w:t>
            </w:r>
          </w:p>
        </w:tc>
        <w:tc>
          <w:tcPr>
            <w:tcW w:w="640" w:type="pct"/>
            <w:tcBorders>
              <w:top w:val="double" w:sz="4" w:space="0" w:color="auto"/>
              <w:bottom w:val="double" w:sz="4" w:space="0" w:color="auto"/>
            </w:tcBorders>
            <w:vAlign w:val="center"/>
          </w:tcPr>
          <w:p w:rsidR="00162013" w:rsidRPr="002E403F" w:rsidRDefault="00162013" w:rsidP="00665275">
            <w:pPr>
              <w:spacing w:before="60" w:after="60"/>
              <w:jc w:val="center"/>
              <w:rPr>
                <w:rFonts w:ascii="Arial" w:hAnsi="Arial" w:cs="Arial"/>
                <w:b/>
                <w:sz w:val="24"/>
                <w:szCs w:val="24"/>
                <w:lang w:val="sr-Latn-CS"/>
              </w:rPr>
            </w:pPr>
            <w:r w:rsidRPr="002E403F">
              <w:rPr>
                <w:rFonts w:ascii="Arial" w:hAnsi="Arial" w:cs="Arial"/>
                <w:b/>
                <w:sz w:val="24"/>
                <w:szCs w:val="24"/>
                <w:lang w:val="en-GB"/>
              </w:rPr>
              <w:t>Јединица</w:t>
            </w:r>
            <w:r w:rsidRPr="002E403F">
              <w:rPr>
                <w:rFonts w:ascii="Arial" w:hAnsi="Arial" w:cs="Arial"/>
                <w:b/>
                <w:sz w:val="24"/>
                <w:szCs w:val="24"/>
                <w:lang w:val="sr-Latn-CS"/>
              </w:rPr>
              <w:t xml:space="preserve"> </w:t>
            </w:r>
            <w:r w:rsidRPr="002E403F">
              <w:rPr>
                <w:rFonts w:ascii="Arial" w:hAnsi="Arial" w:cs="Arial"/>
                <w:b/>
                <w:sz w:val="24"/>
                <w:szCs w:val="24"/>
                <w:lang w:val="en-GB"/>
              </w:rPr>
              <w:t>мере</w:t>
            </w:r>
          </w:p>
        </w:tc>
        <w:tc>
          <w:tcPr>
            <w:tcW w:w="394" w:type="pct"/>
            <w:tcBorders>
              <w:top w:val="double" w:sz="4" w:space="0" w:color="auto"/>
              <w:bottom w:val="double" w:sz="4" w:space="0" w:color="auto"/>
            </w:tcBorders>
            <w:vAlign w:val="center"/>
          </w:tcPr>
          <w:p w:rsidR="00162013" w:rsidRPr="002E403F" w:rsidRDefault="00162013" w:rsidP="00665275">
            <w:pPr>
              <w:spacing w:before="60" w:after="60"/>
              <w:jc w:val="center"/>
              <w:rPr>
                <w:rFonts w:ascii="Arial" w:hAnsi="Arial" w:cs="Arial"/>
                <w:b/>
                <w:sz w:val="24"/>
                <w:szCs w:val="24"/>
                <w:lang w:val="sr-Latn-CS"/>
              </w:rPr>
            </w:pPr>
            <w:r w:rsidRPr="002E403F">
              <w:rPr>
                <w:rFonts w:ascii="Arial" w:hAnsi="Arial" w:cs="Arial"/>
                <w:b/>
                <w:sz w:val="24"/>
                <w:szCs w:val="24"/>
                <w:lang w:val="en-GB"/>
              </w:rPr>
              <w:t>Количина</w:t>
            </w:r>
          </w:p>
        </w:tc>
        <w:tc>
          <w:tcPr>
            <w:tcW w:w="633" w:type="pct"/>
            <w:tcBorders>
              <w:top w:val="double" w:sz="4" w:space="0" w:color="auto"/>
              <w:bottom w:val="double" w:sz="4" w:space="0" w:color="auto"/>
            </w:tcBorders>
            <w:vAlign w:val="center"/>
          </w:tcPr>
          <w:p w:rsidR="00162013" w:rsidRDefault="00162013" w:rsidP="00665275">
            <w:pPr>
              <w:spacing w:before="60" w:after="60"/>
              <w:jc w:val="center"/>
              <w:rPr>
                <w:rFonts w:ascii="Arial" w:hAnsi="Arial" w:cs="Arial"/>
                <w:b/>
                <w:sz w:val="24"/>
                <w:szCs w:val="24"/>
                <w:lang w:val="sr-Latn-CS"/>
              </w:rPr>
            </w:pPr>
            <w:r w:rsidRPr="002E403F">
              <w:rPr>
                <w:rFonts w:ascii="Arial" w:hAnsi="Arial" w:cs="Arial"/>
                <w:b/>
                <w:sz w:val="24"/>
                <w:szCs w:val="24"/>
                <w:lang w:val="en-GB"/>
              </w:rPr>
              <w:t>Јединична</w:t>
            </w:r>
            <w:r w:rsidRPr="002E403F">
              <w:rPr>
                <w:rFonts w:ascii="Arial" w:hAnsi="Arial" w:cs="Arial"/>
                <w:b/>
                <w:sz w:val="24"/>
                <w:szCs w:val="24"/>
                <w:lang w:val="sr-Latn-CS"/>
              </w:rPr>
              <w:t xml:space="preserve"> </w:t>
            </w:r>
            <w:r w:rsidRPr="002E403F">
              <w:rPr>
                <w:rFonts w:ascii="Arial" w:hAnsi="Arial" w:cs="Arial"/>
                <w:b/>
                <w:sz w:val="24"/>
                <w:szCs w:val="24"/>
                <w:lang w:val="en-GB"/>
              </w:rPr>
              <w:t>цена</w:t>
            </w:r>
            <w:r w:rsidR="00FF71E9">
              <w:rPr>
                <w:rFonts w:ascii="Arial" w:hAnsi="Arial" w:cs="Arial"/>
                <w:b/>
                <w:sz w:val="24"/>
                <w:szCs w:val="24"/>
                <w:lang w:val="sr-Latn-CS"/>
              </w:rPr>
              <w:t xml:space="preserve"> </w:t>
            </w:r>
            <w:r w:rsidRPr="002E403F">
              <w:rPr>
                <w:rFonts w:ascii="Arial" w:hAnsi="Arial" w:cs="Arial"/>
                <w:b/>
                <w:sz w:val="24"/>
                <w:szCs w:val="24"/>
                <w:lang w:val="en-GB"/>
              </w:rPr>
              <w:t>дин</w:t>
            </w:r>
            <w:r w:rsidR="00FF71E9">
              <w:rPr>
                <w:rFonts w:ascii="Arial" w:hAnsi="Arial" w:cs="Arial"/>
                <w:b/>
                <w:sz w:val="24"/>
                <w:szCs w:val="24"/>
                <w:lang w:val="sr-Latn-CS"/>
              </w:rPr>
              <w:t>.</w:t>
            </w:r>
            <w:r w:rsidR="00FF71E9" w:rsidRPr="00FF71E9">
              <w:rPr>
                <w:rFonts w:ascii="Arial" w:hAnsi="Arial" w:cs="Arial"/>
                <w:sz w:val="24"/>
                <w:szCs w:val="24"/>
              </w:rPr>
              <w:t xml:space="preserve"> </w:t>
            </w:r>
            <w:r w:rsidR="00FF71E9" w:rsidRPr="00FF71E9">
              <w:rPr>
                <w:rFonts w:ascii="Arial" w:hAnsi="Arial" w:cs="Arial"/>
                <w:i/>
                <w:color w:val="4F81BD" w:themeColor="accent1"/>
                <w:sz w:val="24"/>
                <w:szCs w:val="24"/>
                <w:lang w:val="sr-Cyrl-RS"/>
              </w:rPr>
              <w:t xml:space="preserve">или </w:t>
            </w:r>
            <w:r w:rsidR="00FF71E9" w:rsidRPr="00FF71E9">
              <w:rPr>
                <w:rFonts w:ascii="Arial" w:hAnsi="Arial" w:cs="Arial"/>
                <w:b/>
                <w:i/>
                <w:color w:val="4F81BD" w:themeColor="accent1"/>
                <w:sz w:val="24"/>
                <w:szCs w:val="24"/>
              </w:rPr>
              <w:t>EUR</w:t>
            </w:r>
          </w:p>
          <w:p w:rsidR="00162013" w:rsidRPr="00D336F9" w:rsidRDefault="00162013" w:rsidP="00665275">
            <w:pPr>
              <w:spacing w:before="60" w:after="60"/>
              <w:jc w:val="center"/>
              <w:rPr>
                <w:rFonts w:ascii="Arial" w:hAnsi="Arial" w:cs="Arial"/>
                <w:b/>
                <w:sz w:val="24"/>
                <w:szCs w:val="24"/>
                <w:lang w:val="sr-Cyrl-RS"/>
              </w:rPr>
            </w:pPr>
            <w:r>
              <w:rPr>
                <w:rFonts w:ascii="Arial" w:hAnsi="Arial" w:cs="Arial"/>
                <w:b/>
                <w:sz w:val="24"/>
                <w:szCs w:val="24"/>
                <w:lang w:val="sr-Cyrl-RS"/>
              </w:rPr>
              <w:t>без ПДВ</w:t>
            </w:r>
          </w:p>
        </w:tc>
        <w:tc>
          <w:tcPr>
            <w:tcW w:w="780" w:type="pct"/>
            <w:tcBorders>
              <w:top w:val="double" w:sz="4" w:space="0" w:color="auto"/>
              <w:bottom w:val="double" w:sz="4" w:space="0" w:color="auto"/>
              <w:right w:val="double" w:sz="4" w:space="0" w:color="auto"/>
            </w:tcBorders>
            <w:vAlign w:val="center"/>
          </w:tcPr>
          <w:p w:rsidR="00162013" w:rsidRDefault="00162013" w:rsidP="00162013">
            <w:pPr>
              <w:spacing w:before="60" w:after="60"/>
              <w:jc w:val="center"/>
              <w:rPr>
                <w:rFonts w:ascii="Arial" w:hAnsi="Arial" w:cs="Arial"/>
                <w:b/>
                <w:sz w:val="24"/>
                <w:szCs w:val="24"/>
                <w:lang w:val="sr-Latn-CS"/>
              </w:rPr>
            </w:pPr>
            <w:r w:rsidRPr="00162013">
              <w:rPr>
                <w:rFonts w:ascii="Arial" w:hAnsi="Arial" w:cs="Arial"/>
                <w:b/>
                <w:sz w:val="24"/>
                <w:szCs w:val="24"/>
                <w:lang w:val="en-GB"/>
              </w:rPr>
              <w:t>Јединична</w:t>
            </w:r>
            <w:r w:rsidRPr="00162013">
              <w:rPr>
                <w:rFonts w:ascii="Arial" w:hAnsi="Arial" w:cs="Arial"/>
                <w:b/>
                <w:sz w:val="24"/>
                <w:szCs w:val="24"/>
                <w:lang w:val="sr-Latn-CS"/>
              </w:rPr>
              <w:t xml:space="preserve"> </w:t>
            </w:r>
            <w:r w:rsidRPr="00162013">
              <w:rPr>
                <w:rFonts w:ascii="Arial" w:hAnsi="Arial" w:cs="Arial"/>
                <w:b/>
                <w:sz w:val="24"/>
                <w:szCs w:val="24"/>
                <w:lang w:val="en-GB"/>
              </w:rPr>
              <w:t>цена</w:t>
            </w:r>
            <w:r w:rsidR="00FF71E9">
              <w:rPr>
                <w:rFonts w:ascii="Arial" w:hAnsi="Arial" w:cs="Arial"/>
                <w:b/>
                <w:sz w:val="24"/>
                <w:szCs w:val="24"/>
                <w:lang w:val="sr-Latn-CS"/>
              </w:rPr>
              <w:t xml:space="preserve"> </w:t>
            </w:r>
            <w:r w:rsidRPr="00162013">
              <w:rPr>
                <w:rFonts w:ascii="Arial" w:hAnsi="Arial" w:cs="Arial"/>
                <w:b/>
                <w:sz w:val="24"/>
                <w:szCs w:val="24"/>
                <w:lang w:val="en-GB"/>
              </w:rPr>
              <w:t>дин</w:t>
            </w:r>
            <w:r w:rsidR="00FF71E9">
              <w:rPr>
                <w:rFonts w:ascii="Arial" w:hAnsi="Arial" w:cs="Arial"/>
                <w:b/>
                <w:sz w:val="24"/>
                <w:szCs w:val="24"/>
                <w:lang w:val="sr-Latn-CS"/>
              </w:rPr>
              <w:t>.</w:t>
            </w:r>
          </w:p>
          <w:p w:rsidR="00FF71E9" w:rsidRPr="00162013" w:rsidRDefault="00FF71E9" w:rsidP="00162013">
            <w:pPr>
              <w:spacing w:before="60" w:after="60"/>
              <w:jc w:val="center"/>
              <w:rPr>
                <w:rFonts w:ascii="Arial" w:hAnsi="Arial" w:cs="Arial"/>
                <w:b/>
                <w:sz w:val="24"/>
                <w:szCs w:val="24"/>
                <w:lang w:val="sr-Latn-CS"/>
              </w:rPr>
            </w:pPr>
            <w:r w:rsidRPr="00FF71E9">
              <w:rPr>
                <w:rFonts w:ascii="Arial" w:hAnsi="Arial" w:cs="Arial"/>
                <w:i/>
                <w:color w:val="4F81BD" w:themeColor="accent1"/>
                <w:sz w:val="24"/>
                <w:szCs w:val="24"/>
                <w:lang w:val="sr-Cyrl-RS"/>
              </w:rPr>
              <w:t xml:space="preserve">или </w:t>
            </w:r>
            <w:r w:rsidRPr="00FF71E9">
              <w:rPr>
                <w:rFonts w:ascii="Arial" w:hAnsi="Arial" w:cs="Arial"/>
                <w:b/>
                <w:i/>
                <w:color w:val="4F81BD" w:themeColor="accent1"/>
                <w:sz w:val="24"/>
                <w:szCs w:val="24"/>
              </w:rPr>
              <w:t>EUR</w:t>
            </w:r>
          </w:p>
          <w:p w:rsidR="00162013" w:rsidRPr="00D336F9" w:rsidRDefault="00162013" w:rsidP="00162013">
            <w:pPr>
              <w:spacing w:before="60" w:after="60"/>
              <w:jc w:val="center"/>
              <w:rPr>
                <w:rFonts w:ascii="Arial" w:hAnsi="Arial" w:cs="Arial"/>
                <w:b/>
                <w:sz w:val="24"/>
                <w:szCs w:val="24"/>
                <w:lang w:val="sr-Cyrl-RS"/>
              </w:rPr>
            </w:pPr>
            <w:r>
              <w:rPr>
                <w:rFonts w:ascii="Arial" w:hAnsi="Arial" w:cs="Arial"/>
                <w:b/>
                <w:sz w:val="24"/>
                <w:szCs w:val="24"/>
                <w:lang w:val="sr-Cyrl-RS"/>
              </w:rPr>
              <w:t>са</w:t>
            </w:r>
            <w:r w:rsidRPr="00162013">
              <w:rPr>
                <w:rFonts w:ascii="Arial" w:hAnsi="Arial" w:cs="Arial"/>
                <w:b/>
                <w:sz w:val="24"/>
                <w:szCs w:val="24"/>
                <w:lang w:val="sr-Cyrl-RS"/>
              </w:rPr>
              <w:t xml:space="preserve"> ПДВ</w:t>
            </w:r>
          </w:p>
        </w:tc>
        <w:tc>
          <w:tcPr>
            <w:tcW w:w="584" w:type="pct"/>
            <w:tcBorders>
              <w:top w:val="double" w:sz="4" w:space="0" w:color="auto"/>
              <w:bottom w:val="double" w:sz="4" w:space="0" w:color="auto"/>
              <w:right w:val="double" w:sz="4" w:space="0" w:color="auto"/>
            </w:tcBorders>
          </w:tcPr>
          <w:p w:rsidR="00162013" w:rsidRDefault="00162013" w:rsidP="00162013">
            <w:pPr>
              <w:spacing w:before="60" w:after="60"/>
              <w:jc w:val="center"/>
              <w:rPr>
                <w:rFonts w:ascii="Arial" w:hAnsi="Arial" w:cs="Arial"/>
                <w:b/>
                <w:sz w:val="24"/>
                <w:szCs w:val="24"/>
                <w:lang w:val="sr-Latn-CS"/>
              </w:rPr>
            </w:pPr>
            <w:r w:rsidRPr="00FF71E9">
              <w:rPr>
                <w:rFonts w:ascii="Arial" w:hAnsi="Arial" w:cs="Arial"/>
                <w:b/>
                <w:sz w:val="24"/>
                <w:szCs w:val="24"/>
                <w:lang w:val="en-GB"/>
              </w:rPr>
              <w:t>Укупна</w:t>
            </w:r>
            <w:r w:rsidRPr="00FF71E9">
              <w:rPr>
                <w:rFonts w:ascii="Arial" w:hAnsi="Arial" w:cs="Arial"/>
                <w:b/>
                <w:sz w:val="24"/>
                <w:szCs w:val="24"/>
                <w:lang w:val="sr-Latn-CS"/>
              </w:rPr>
              <w:t xml:space="preserve"> </w:t>
            </w:r>
            <w:r w:rsidRPr="00FF71E9">
              <w:rPr>
                <w:rFonts w:ascii="Arial" w:hAnsi="Arial" w:cs="Arial"/>
                <w:b/>
                <w:sz w:val="24"/>
                <w:szCs w:val="24"/>
                <w:lang w:val="en-GB"/>
              </w:rPr>
              <w:t>цена</w:t>
            </w:r>
            <w:r w:rsidR="00FF71E9">
              <w:rPr>
                <w:rFonts w:ascii="Arial" w:hAnsi="Arial" w:cs="Arial"/>
                <w:b/>
                <w:sz w:val="24"/>
                <w:szCs w:val="24"/>
                <w:lang w:val="sr-Latn-CS"/>
              </w:rPr>
              <w:t xml:space="preserve"> </w:t>
            </w:r>
            <w:r w:rsidRPr="00FF71E9">
              <w:rPr>
                <w:rFonts w:ascii="Arial" w:hAnsi="Arial" w:cs="Arial"/>
                <w:b/>
                <w:sz w:val="24"/>
                <w:szCs w:val="24"/>
                <w:lang w:val="en-GB"/>
              </w:rPr>
              <w:t>дин</w:t>
            </w:r>
            <w:r w:rsidR="00FF71E9">
              <w:rPr>
                <w:rFonts w:ascii="Arial" w:hAnsi="Arial" w:cs="Arial"/>
                <w:b/>
                <w:sz w:val="24"/>
                <w:szCs w:val="24"/>
                <w:lang w:val="sr-Latn-CS"/>
              </w:rPr>
              <w:t>.</w:t>
            </w:r>
          </w:p>
          <w:p w:rsidR="00FF71E9" w:rsidRPr="00FF71E9" w:rsidRDefault="00FF71E9" w:rsidP="00162013">
            <w:pPr>
              <w:spacing w:before="60" w:after="60"/>
              <w:jc w:val="center"/>
              <w:rPr>
                <w:rFonts w:ascii="Arial" w:hAnsi="Arial" w:cs="Arial"/>
                <w:b/>
                <w:sz w:val="24"/>
                <w:szCs w:val="24"/>
                <w:lang w:val="sr-Latn-CS"/>
              </w:rPr>
            </w:pPr>
            <w:r w:rsidRPr="00FF71E9">
              <w:rPr>
                <w:rFonts w:ascii="Arial" w:hAnsi="Arial" w:cs="Arial"/>
                <w:i/>
                <w:color w:val="4F81BD" w:themeColor="accent1"/>
                <w:sz w:val="24"/>
                <w:szCs w:val="24"/>
                <w:lang w:val="sr-Cyrl-RS"/>
              </w:rPr>
              <w:t xml:space="preserve">или </w:t>
            </w:r>
            <w:r w:rsidRPr="00FF71E9">
              <w:rPr>
                <w:rFonts w:ascii="Arial" w:hAnsi="Arial" w:cs="Arial"/>
                <w:b/>
                <w:i/>
                <w:color w:val="4F81BD" w:themeColor="accent1"/>
                <w:sz w:val="24"/>
                <w:szCs w:val="24"/>
              </w:rPr>
              <w:t>EUR</w:t>
            </w:r>
          </w:p>
          <w:p w:rsidR="00162013" w:rsidRPr="002E403F" w:rsidRDefault="00162013" w:rsidP="00162013">
            <w:pPr>
              <w:spacing w:before="60" w:after="60"/>
              <w:jc w:val="center"/>
              <w:rPr>
                <w:rFonts w:cs="Arial"/>
                <w:b/>
                <w:sz w:val="24"/>
                <w:szCs w:val="24"/>
                <w:lang w:val="en-GB"/>
              </w:rPr>
            </w:pPr>
            <w:r w:rsidRPr="00FF71E9">
              <w:rPr>
                <w:rFonts w:ascii="Arial" w:hAnsi="Arial" w:cs="Arial"/>
                <w:b/>
                <w:sz w:val="24"/>
                <w:szCs w:val="24"/>
                <w:lang w:val="sr-Cyrl-RS"/>
              </w:rPr>
              <w:t>без ПДВ</w:t>
            </w:r>
          </w:p>
        </w:tc>
        <w:tc>
          <w:tcPr>
            <w:tcW w:w="658" w:type="pct"/>
            <w:tcBorders>
              <w:top w:val="double" w:sz="4" w:space="0" w:color="auto"/>
              <w:bottom w:val="double" w:sz="4" w:space="0" w:color="auto"/>
              <w:right w:val="double" w:sz="4" w:space="0" w:color="auto"/>
            </w:tcBorders>
          </w:tcPr>
          <w:p w:rsidR="00162013" w:rsidRDefault="00162013" w:rsidP="00162013">
            <w:pPr>
              <w:spacing w:before="60" w:after="60"/>
              <w:jc w:val="center"/>
              <w:rPr>
                <w:rFonts w:ascii="Arial" w:hAnsi="Arial" w:cs="Arial"/>
                <w:b/>
                <w:sz w:val="24"/>
                <w:szCs w:val="24"/>
                <w:lang w:val="sr-Latn-CS"/>
              </w:rPr>
            </w:pPr>
            <w:r w:rsidRPr="00FF71E9">
              <w:rPr>
                <w:rFonts w:ascii="Arial" w:hAnsi="Arial" w:cs="Arial"/>
                <w:b/>
                <w:sz w:val="24"/>
                <w:szCs w:val="24"/>
                <w:lang w:val="en-GB"/>
              </w:rPr>
              <w:t>Укупна</w:t>
            </w:r>
            <w:r w:rsidRPr="00FF71E9">
              <w:rPr>
                <w:rFonts w:ascii="Arial" w:hAnsi="Arial" w:cs="Arial"/>
                <w:b/>
                <w:sz w:val="24"/>
                <w:szCs w:val="24"/>
                <w:lang w:val="sr-Latn-CS"/>
              </w:rPr>
              <w:t xml:space="preserve"> </w:t>
            </w:r>
            <w:r w:rsidRPr="00FF71E9">
              <w:rPr>
                <w:rFonts w:ascii="Arial" w:hAnsi="Arial" w:cs="Arial"/>
                <w:b/>
                <w:sz w:val="24"/>
                <w:szCs w:val="24"/>
                <w:lang w:val="en-GB"/>
              </w:rPr>
              <w:t>цена</w:t>
            </w:r>
            <w:r w:rsidR="00FF71E9">
              <w:rPr>
                <w:rFonts w:ascii="Arial" w:hAnsi="Arial" w:cs="Arial"/>
                <w:b/>
                <w:sz w:val="24"/>
                <w:szCs w:val="24"/>
                <w:lang w:val="sr-Latn-CS"/>
              </w:rPr>
              <w:t xml:space="preserve"> </w:t>
            </w:r>
            <w:r w:rsidRPr="00FF71E9">
              <w:rPr>
                <w:rFonts w:ascii="Arial" w:hAnsi="Arial" w:cs="Arial"/>
                <w:b/>
                <w:sz w:val="24"/>
                <w:szCs w:val="24"/>
                <w:lang w:val="en-GB"/>
              </w:rPr>
              <w:t>дин</w:t>
            </w:r>
            <w:r w:rsidR="00FF71E9">
              <w:rPr>
                <w:rFonts w:ascii="Arial" w:hAnsi="Arial" w:cs="Arial"/>
                <w:b/>
                <w:sz w:val="24"/>
                <w:szCs w:val="24"/>
                <w:lang w:val="sr-Latn-CS"/>
              </w:rPr>
              <w:t>.</w:t>
            </w:r>
          </w:p>
          <w:p w:rsidR="00FF71E9" w:rsidRPr="00FF71E9" w:rsidRDefault="00FF71E9" w:rsidP="00162013">
            <w:pPr>
              <w:spacing w:before="60" w:after="60"/>
              <w:jc w:val="center"/>
              <w:rPr>
                <w:rFonts w:ascii="Arial" w:hAnsi="Arial" w:cs="Arial"/>
                <w:b/>
                <w:sz w:val="24"/>
                <w:szCs w:val="24"/>
                <w:lang w:val="sr-Latn-CS"/>
              </w:rPr>
            </w:pPr>
            <w:r w:rsidRPr="00FF71E9">
              <w:rPr>
                <w:rFonts w:ascii="Arial" w:hAnsi="Arial" w:cs="Arial"/>
                <w:i/>
                <w:color w:val="4F81BD" w:themeColor="accent1"/>
                <w:sz w:val="24"/>
                <w:szCs w:val="24"/>
                <w:lang w:val="sr-Cyrl-RS"/>
              </w:rPr>
              <w:t xml:space="preserve">или </w:t>
            </w:r>
            <w:r w:rsidRPr="00FF71E9">
              <w:rPr>
                <w:rFonts w:ascii="Arial" w:hAnsi="Arial" w:cs="Arial"/>
                <w:b/>
                <w:i/>
                <w:color w:val="4F81BD" w:themeColor="accent1"/>
                <w:sz w:val="24"/>
                <w:szCs w:val="24"/>
              </w:rPr>
              <w:t>EUR</w:t>
            </w:r>
          </w:p>
          <w:p w:rsidR="00162013" w:rsidRPr="00FF71E9" w:rsidRDefault="00162013" w:rsidP="00162013">
            <w:pPr>
              <w:spacing w:before="60" w:after="60"/>
              <w:jc w:val="center"/>
              <w:rPr>
                <w:rFonts w:ascii="Arial" w:hAnsi="Arial" w:cs="Arial"/>
                <w:b/>
                <w:sz w:val="24"/>
                <w:szCs w:val="24"/>
                <w:lang w:val="sr-Cyrl-RS"/>
              </w:rPr>
            </w:pPr>
            <w:r w:rsidRPr="00FF71E9">
              <w:rPr>
                <w:rFonts w:ascii="Arial" w:hAnsi="Arial" w:cs="Arial"/>
                <w:b/>
                <w:sz w:val="24"/>
                <w:szCs w:val="24"/>
                <w:lang w:val="sr-Cyrl-RS"/>
              </w:rPr>
              <w:t>са</w:t>
            </w:r>
          </w:p>
          <w:p w:rsidR="00162013" w:rsidRPr="002E403F" w:rsidRDefault="00162013" w:rsidP="00162013">
            <w:pPr>
              <w:spacing w:before="60" w:after="60"/>
              <w:jc w:val="center"/>
              <w:rPr>
                <w:rFonts w:cs="Arial"/>
                <w:b/>
                <w:sz w:val="24"/>
                <w:szCs w:val="24"/>
                <w:lang w:val="en-GB"/>
              </w:rPr>
            </w:pPr>
            <w:r w:rsidRPr="00FF71E9">
              <w:rPr>
                <w:rFonts w:ascii="Arial" w:hAnsi="Arial" w:cs="Arial"/>
                <w:b/>
                <w:sz w:val="24"/>
                <w:szCs w:val="24"/>
                <w:lang w:val="sr-Cyrl-RS"/>
              </w:rPr>
              <w:t xml:space="preserve"> ПДВ</w:t>
            </w:r>
          </w:p>
        </w:tc>
      </w:tr>
      <w:tr w:rsidR="00162013" w:rsidRPr="002E403F" w:rsidTr="00FF71E9">
        <w:tc>
          <w:tcPr>
            <w:tcW w:w="455" w:type="pct"/>
            <w:tcBorders>
              <w:top w:val="double" w:sz="4" w:space="0" w:color="auto"/>
              <w:left w:val="double" w:sz="4" w:space="0" w:color="auto"/>
              <w:bottom w:val="single" w:sz="4" w:space="0" w:color="auto"/>
            </w:tcBorders>
            <w:vAlign w:val="center"/>
          </w:tcPr>
          <w:p w:rsidR="00162013" w:rsidRPr="002E403F" w:rsidRDefault="00162013" w:rsidP="002E403F">
            <w:pPr>
              <w:numPr>
                <w:ilvl w:val="0"/>
                <w:numId w:val="58"/>
              </w:numPr>
              <w:spacing w:before="60" w:after="60"/>
              <w:ind w:left="237" w:right="-1204" w:firstLine="0"/>
              <w:contextualSpacing/>
              <w:jc w:val="left"/>
              <w:rPr>
                <w:rFonts w:ascii="Arial" w:hAnsi="Arial" w:cs="Arial"/>
                <w:sz w:val="24"/>
                <w:szCs w:val="24"/>
                <w:lang w:val="sr-Latn-CS"/>
              </w:rPr>
            </w:pPr>
          </w:p>
        </w:tc>
        <w:tc>
          <w:tcPr>
            <w:tcW w:w="856" w:type="pct"/>
            <w:tcBorders>
              <w:top w:val="double" w:sz="4" w:space="0" w:color="auto"/>
              <w:bottom w:val="single" w:sz="4" w:space="0" w:color="auto"/>
            </w:tcBorders>
            <w:vAlign w:val="center"/>
          </w:tcPr>
          <w:p w:rsidR="00162013" w:rsidRPr="002E403F" w:rsidRDefault="00162013" w:rsidP="00665275">
            <w:pPr>
              <w:spacing w:before="60" w:after="60"/>
              <w:jc w:val="left"/>
              <w:rPr>
                <w:rFonts w:ascii="Arial" w:hAnsi="Arial" w:cs="Arial"/>
                <w:sz w:val="24"/>
                <w:szCs w:val="24"/>
                <w:lang w:val="sr-Cyrl-RS"/>
              </w:rPr>
            </w:pPr>
            <w:r w:rsidRPr="002E403F">
              <w:rPr>
                <w:rFonts w:ascii="Arial" w:hAnsi="Arial" w:cs="Arial"/>
                <w:sz w:val="24"/>
                <w:szCs w:val="24"/>
                <w:lang w:val="sr-Cyrl-RS"/>
              </w:rPr>
              <w:t>Реплика</w:t>
            </w:r>
          </w:p>
        </w:tc>
        <w:tc>
          <w:tcPr>
            <w:tcW w:w="640" w:type="pct"/>
            <w:tcBorders>
              <w:top w:val="double" w:sz="4" w:space="0" w:color="auto"/>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комад</w:t>
            </w:r>
          </w:p>
        </w:tc>
        <w:tc>
          <w:tcPr>
            <w:tcW w:w="394" w:type="pct"/>
            <w:tcBorders>
              <w:top w:val="double" w:sz="4" w:space="0" w:color="auto"/>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Latn-RS"/>
              </w:rPr>
            </w:pPr>
            <w:r w:rsidRPr="002E403F">
              <w:rPr>
                <w:rFonts w:ascii="Arial" w:hAnsi="Arial" w:cs="Arial"/>
                <w:sz w:val="24"/>
                <w:szCs w:val="24"/>
                <w:lang w:val="sr-Cyrl-RS"/>
              </w:rPr>
              <w:t>5</w:t>
            </w:r>
            <w:r w:rsidRPr="002E403F">
              <w:rPr>
                <w:rFonts w:ascii="Arial" w:hAnsi="Arial" w:cs="Arial"/>
                <w:sz w:val="24"/>
                <w:szCs w:val="24"/>
                <w:lang w:val="sr-Latn-RS"/>
              </w:rPr>
              <w:t>0</w:t>
            </w:r>
          </w:p>
        </w:tc>
        <w:tc>
          <w:tcPr>
            <w:tcW w:w="633" w:type="pct"/>
            <w:tcBorders>
              <w:top w:val="double" w:sz="4" w:space="0" w:color="auto"/>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top w:val="double" w:sz="4" w:space="0" w:color="auto"/>
              <w:bottom w:val="single" w:sz="4" w:space="0" w:color="auto"/>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top w:val="double" w:sz="4" w:space="0" w:color="auto"/>
              <w:bottom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top w:val="double" w:sz="4" w:space="0" w:color="auto"/>
              <w:bottom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455" w:type="pct"/>
            <w:tcBorders>
              <w:top w:val="single" w:sz="4" w:space="0" w:color="auto"/>
              <w:left w:val="double" w:sz="4" w:space="0" w:color="auto"/>
            </w:tcBorders>
            <w:vAlign w:val="center"/>
          </w:tcPr>
          <w:p w:rsidR="00162013" w:rsidRPr="002E403F" w:rsidRDefault="00162013" w:rsidP="00665275">
            <w:pPr>
              <w:numPr>
                <w:ilvl w:val="0"/>
                <w:numId w:val="58"/>
              </w:numPr>
              <w:spacing w:before="60" w:after="60"/>
              <w:ind w:left="426" w:hanging="142"/>
              <w:contextualSpacing/>
              <w:jc w:val="center"/>
              <w:rPr>
                <w:rFonts w:ascii="Arial" w:hAnsi="Arial" w:cs="Arial"/>
                <w:sz w:val="24"/>
                <w:szCs w:val="24"/>
                <w:lang w:val="sr-Latn-CS"/>
              </w:rPr>
            </w:pPr>
          </w:p>
        </w:tc>
        <w:tc>
          <w:tcPr>
            <w:tcW w:w="856" w:type="pct"/>
            <w:tcBorders>
              <w:top w:val="single" w:sz="4" w:space="0" w:color="auto"/>
            </w:tcBorders>
            <w:vAlign w:val="center"/>
          </w:tcPr>
          <w:p w:rsidR="00162013" w:rsidRPr="002E403F" w:rsidRDefault="00162013" w:rsidP="00665275">
            <w:pPr>
              <w:spacing w:before="60" w:after="60"/>
              <w:jc w:val="left"/>
              <w:rPr>
                <w:rFonts w:ascii="Arial" w:hAnsi="Arial" w:cs="Arial"/>
                <w:sz w:val="24"/>
                <w:szCs w:val="24"/>
                <w:lang w:val="sr-Cyrl-RS"/>
              </w:rPr>
            </w:pPr>
            <w:r w:rsidRPr="002E403F">
              <w:rPr>
                <w:rFonts w:ascii="Arial" w:hAnsi="Arial" w:cs="Arial"/>
                <w:sz w:val="24"/>
                <w:szCs w:val="24"/>
                <w:lang w:val="sr-Cyrl-RS"/>
              </w:rPr>
              <w:t>Радиографско испитивање</w:t>
            </w:r>
          </w:p>
        </w:tc>
        <w:tc>
          <w:tcPr>
            <w:tcW w:w="640"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заварени спој</w:t>
            </w:r>
          </w:p>
        </w:tc>
        <w:tc>
          <w:tcPr>
            <w:tcW w:w="394"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sr-Latn-RS"/>
              </w:rPr>
            </w:pPr>
            <w:r w:rsidRPr="002E403F">
              <w:rPr>
                <w:rFonts w:ascii="Arial" w:hAnsi="Arial" w:cs="Arial"/>
                <w:sz w:val="24"/>
                <w:szCs w:val="24"/>
                <w:lang w:val="sr-Latn-RS"/>
              </w:rPr>
              <w:t>400</w:t>
            </w:r>
          </w:p>
        </w:tc>
        <w:tc>
          <w:tcPr>
            <w:tcW w:w="633"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top w:val="single" w:sz="4" w:space="0" w:color="auto"/>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top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top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455" w:type="pct"/>
            <w:tcBorders>
              <w:top w:val="single" w:sz="4" w:space="0" w:color="auto"/>
              <w:left w:val="double" w:sz="4" w:space="0" w:color="auto"/>
            </w:tcBorders>
            <w:vAlign w:val="center"/>
          </w:tcPr>
          <w:p w:rsidR="00162013" w:rsidRPr="002E403F" w:rsidRDefault="00162013" w:rsidP="00665275">
            <w:pPr>
              <w:numPr>
                <w:ilvl w:val="0"/>
                <w:numId w:val="58"/>
              </w:numPr>
              <w:spacing w:before="60" w:after="60"/>
              <w:ind w:left="426" w:hanging="142"/>
              <w:contextualSpacing/>
              <w:jc w:val="center"/>
              <w:rPr>
                <w:rFonts w:ascii="Arial" w:hAnsi="Arial" w:cs="Arial"/>
                <w:sz w:val="24"/>
                <w:szCs w:val="24"/>
                <w:lang w:val="sr-Latn-CS"/>
              </w:rPr>
            </w:pPr>
          </w:p>
        </w:tc>
        <w:tc>
          <w:tcPr>
            <w:tcW w:w="856" w:type="pct"/>
            <w:tcBorders>
              <w:top w:val="single" w:sz="4" w:space="0" w:color="auto"/>
            </w:tcBorders>
            <w:vAlign w:val="center"/>
          </w:tcPr>
          <w:p w:rsidR="00162013" w:rsidRPr="002E403F" w:rsidRDefault="00162013" w:rsidP="00665275">
            <w:pPr>
              <w:spacing w:before="60" w:after="60"/>
              <w:jc w:val="left"/>
              <w:rPr>
                <w:rFonts w:ascii="Arial" w:hAnsi="Arial" w:cs="Arial"/>
                <w:sz w:val="24"/>
                <w:szCs w:val="24"/>
                <w:lang w:val="sr-Cyrl-RS"/>
              </w:rPr>
            </w:pPr>
            <w:r w:rsidRPr="002E403F">
              <w:rPr>
                <w:rFonts w:ascii="Arial" w:hAnsi="Arial" w:cs="Arial"/>
                <w:sz w:val="24"/>
                <w:szCs w:val="24"/>
                <w:lang w:val="sr-Cyrl-RS"/>
              </w:rPr>
              <w:t>Магнетно–флуксно испитивање</w:t>
            </w:r>
          </w:p>
        </w:tc>
        <w:tc>
          <w:tcPr>
            <w:tcW w:w="640"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en-GB"/>
              </w:rPr>
            </w:pPr>
            <w:r w:rsidRPr="002E403F">
              <w:rPr>
                <w:rFonts w:ascii="Arial" w:hAnsi="Arial" w:cs="Arial"/>
                <w:sz w:val="24"/>
                <w:szCs w:val="24"/>
                <w:lang w:val="en-GB"/>
              </w:rPr>
              <w:t>m</w:t>
            </w:r>
          </w:p>
        </w:tc>
        <w:tc>
          <w:tcPr>
            <w:tcW w:w="394"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en-GB"/>
              </w:rPr>
            </w:pPr>
            <w:r w:rsidRPr="002E403F">
              <w:rPr>
                <w:rFonts w:ascii="Arial" w:hAnsi="Arial" w:cs="Arial"/>
                <w:sz w:val="24"/>
                <w:szCs w:val="24"/>
                <w:lang w:val="en-GB"/>
              </w:rPr>
              <w:t>1</w:t>
            </w:r>
            <w:r w:rsidRPr="002E403F">
              <w:rPr>
                <w:rFonts w:ascii="Arial" w:hAnsi="Arial" w:cs="Arial"/>
                <w:sz w:val="24"/>
                <w:szCs w:val="24"/>
                <w:lang w:val="sr-Cyrl-RS"/>
              </w:rPr>
              <w:t>0</w:t>
            </w:r>
            <w:r w:rsidRPr="002E403F">
              <w:rPr>
                <w:rFonts w:ascii="Arial" w:hAnsi="Arial" w:cs="Arial"/>
                <w:sz w:val="24"/>
                <w:szCs w:val="24"/>
                <w:lang w:val="en-GB"/>
              </w:rPr>
              <w:t>0</w:t>
            </w:r>
          </w:p>
        </w:tc>
        <w:tc>
          <w:tcPr>
            <w:tcW w:w="633"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top w:val="single" w:sz="4" w:space="0" w:color="auto"/>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top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top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455" w:type="pct"/>
            <w:tcBorders>
              <w:top w:val="single" w:sz="4" w:space="0" w:color="auto"/>
              <w:left w:val="double" w:sz="4" w:space="0" w:color="auto"/>
            </w:tcBorders>
            <w:vAlign w:val="center"/>
          </w:tcPr>
          <w:p w:rsidR="00162013" w:rsidRPr="002E403F" w:rsidRDefault="00162013" w:rsidP="00665275">
            <w:pPr>
              <w:numPr>
                <w:ilvl w:val="0"/>
                <w:numId w:val="58"/>
              </w:numPr>
              <w:spacing w:before="60" w:after="60"/>
              <w:ind w:left="426" w:hanging="142"/>
              <w:contextualSpacing/>
              <w:jc w:val="center"/>
              <w:rPr>
                <w:rFonts w:ascii="Arial" w:hAnsi="Arial" w:cs="Arial"/>
                <w:sz w:val="24"/>
                <w:szCs w:val="24"/>
                <w:lang w:val="sr-Latn-CS"/>
              </w:rPr>
            </w:pPr>
          </w:p>
        </w:tc>
        <w:tc>
          <w:tcPr>
            <w:tcW w:w="856" w:type="pct"/>
            <w:tcBorders>
              <w:top w:val="single" w:sz="4" w:space="0" w:color="auto"/>
            </w:tcBorders>
            <w:vAlign w:val="center"/>
          </w:tcPr>
          <w:p w:rsidR="00162013" w:rsidRPr="002E403F" w:rsidRDefault="00162013" w:rsidP="00665275">
            <w:pPr>
              <w:spacing w:before="60" w:after="60"/>
              <w:jc w:val="left"/>
              <w:rPr>
                <w:rFonts w:ascii="Arial" w:hAnsi="Arial" w:cs="Arial"/>
                <w:sz w:val="24"/>
                <w:szCs w:val="24"/>
                <w:lang w:val="sr-Cyrl-RS"/>
              </w:rPr>
            </w:pPr>
            <w:r w:rsidRPr="002E403F">
              <w:rPr>
                <w:rFonts w:ascii="Arial" w:hAnsi="Arial" w:cs="Arial"/>
                <w:sz w:val="24"/>
                <w:szCs w:val="24"/>
                <w:lang w:val="sr-Cyrl-RS"/>
              </w:rPr>
              <w:t>Магнетно–флуксно испитивање</w:t>
            </w:r>
          </w:p>
        </w:tc>
        <w:tc>
          <w:tcPr>
            <w:tcW w:w="640"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vertAlign w:val="superscript"/>
                <w:lang w:val="en-GB"/>
              </w:rPr>
            </w:pPr>
            <w:r w:rsidRPr="002E403F">
              <w:rPr>
                <w:rFonts w:ascii="Arial" w:hAnsi="Arial" w:cs="Arial"/>
                <w:sz w:val="24"/>
                <w:szCs w:val="24"/>
                <w:lang w:val="en-GB"/>
              </w:rPr>
              <w:t>m</w:t>
            </w:r>
            <w:r w:rsidRPr="002E403F">
              <w:rPr>
                <w:rFonts w:ascii="Arial" w:hAnsi="Arial" w:cs="Arial"/>
                <w:sz w:val="24"/>
                <w:szCs w:val="24"/>
                <w:vertAlign w:val="superscript"/>
                <w:lang w:val="en-GB"/>
              </w:rPr>
              <w:t>2</w:t>
            </w:r>
          </w:p>
        </w:tc>
        <w:tc>
          <w:tcPr>
            <w:tcW w:w="394"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30</w:t>
            </w:r>
          </w:p>
        </w:tc>
        <w:tc>
          <w:tcPr>
            <w:tcW w:w="633"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top w:val="single" w:sz="4" w:space="0" w:color="auto"/>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top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top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455" w:type="pct"/>
            <w:tcBorders>
              <w:top w:val="single" w:sz="4" w:space="0" w:color="auto"/>
              <w:left w:val="double" w:sz="4" w:space="0" w:color="auto"/>
            </w:tcBorders>
            <w:vAlign w:val="center"/>
          </w:tcPr>
          <w:p w:rsidR="00162013" w:rsidRPr="002E403F" w:rsidRDefault="00162013" w:rsidP="00665275">
            <w:pPr>
              <w:numPr>
                <w:ilvl w:val="0"/>
                <w:numId w:val="58"/>
              </w:numPr>
              <w:spacing w:before="60" w:after="60"/>
              <w:ind w:left="426" w:hanging="142"/>
              <w:contextualSpacing/>
              <w:jc w:val="center"/>
              <w:rPr>
                <w:rFonts w:ascii="Arial" w:hAnsi="Arial" w:cs="Arial"/>
                <w:sz w:val="24"/>
                <w:szCs w:val="24"/>
                <w:lang w:val="sr-Latn-CS"/>
              </w:rPr>
            </w:pPr>
          </w:p>
        </w:tc>
        <w:tc>
          <w:tcPr>
            <w:tcW w:w="856" w:type="pct"/>
            <w:tcBorders>
              <w:top w:val="single" w:sz="4" w:space="0" w:color="auto"/>
            </w:tcBorders>
            <w:vAlign w:val="center"/>
          </w:tcPr>
          <w:p w:rsidR="00162013" w:rsidRPr="002E403F" w:rsidRDefault="00162013" w:rsidP="00665275">
            <w:pPr>
              <w:spacing w:before="60" w:after="60"/>
              <w:jc w:val="left"/>
              <w:rPr>
                <w:rFonts w:ascii="Arial" w:hAnsi="Arial" w:cs="Arial"/>
                <w:sz w:val="24"/>
                <w:szCs w:val="24"/>
                <w:lang w:val="sr-Cyrl-RS"/>
              </w:rPr>
            </w:pPr>
            <w:r w:rsidRPr="002E403F">
              <w:rPr>
                <w:rFonts w:ascii="Arial" w:hAnsi="Arial" w:cs="Arial"/>
                <w:sz w:val="24"/>
                <w:szCs w:val="24"/>
                <w:lang w:val="sr-Cyrl-RS"/>
              </w:rPr>
              <w:t>Пенетрантско испитивање</w:t>
            </w:r>
          </w:p>
        </w:tc>
        <w:tc>
          <w:tcPr>
            <w:tcW w:w="640"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en-GB"/>
              </w:rPr>
            </w:pPr>
            <w:r w:rsidRPr="002E403F">
              <w:rPr>
                <w:rFonts w:ascii="Arial" w:hAnsi="Arial" w:cs="Arial"/>
                <w:sz w:val="24"/>
                <w:szCs w:val="24"/>
                <w:lang w:val="en-GB"/>
              </w:rPr>
              <w:t>m</w:t>
            </w:r>
          </w:p>
        </w:tc>
        <w:tc>
          <w:tcPr>
            <w:tcW w:w="394"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sr-Latn-RS"/>
              </w:rPr>
            </w:pPr>
            <w:r w:rsidRPr="002E403F">
              <w:rPr>
                <w:rFonts w:ascii="Arial" w:hAnsi="Arial" w:cs="Arial"/>
                <w:sz w:val="24"/>
                <w:szCs w:val="24"/>
                <w:lang w:val="sr-Latn-RS"/>
              </w:rPr>
              <w:t>1</w:t>
            </w:r>
            <w:r w:rsidRPr="002E403F">
              <w:rPr>
                <w:rFonts w:ascii="Arial" w:hAnsi="Arial" w:cs="Arial"/>
                <w:sz w:val="24"/>
                <w:szCs w:val="24"/>
                <w:lang w:val="sr-Cyrl-RS"/>
              </w:rPr>
              <w:t>0</w:t>
            </w:r>
            <w:r w:rsidRPr="002E403F">
              <w:rPr>
                <w:rFonts w:ascii="Arial" w:hAnsi="Arial" w:cs="Arial"/>
                <w:sz w:val="24"/>
                <w:szCs w:val="24"/>
                <w:lang w:val="sr-Latn-RS"/>
              </w:rPr>
              <w:t>0</w:t>
            </w:r>
          </w:p>
        </w:tc>
        <w:tc>
          <w:tcPr>
            <w:tcW w:w="633"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top w:val="single" w:sz="4" w:space="0" w:color="auto"/>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top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top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455" w:type="pct"/>
            <w:tcBorders>
              <w:top w:val="single" w:sz="4" w:space="0" w:color="auto"/>
              <w:left w:val="double" w:sz="4" w:space="0" w:color="auto"/>
            </w:tcBorders>
            <w:vAlign w:val="center"/>
          </w:tcPr>
          <w:p w:rsidR="00162013" w:rsidRPr="002E403F" w:rsidRDefault="00162013" w:rsidP="00665275">
            <w:pPr>
              <w:numPr>
                <w:ilvl w:val="0"/>
                <w:numId w:val="58"/>
              </w:numPr>
              <w:spacing w:before="60" w:after="60"/>
              <w:ind w:left="426" w:hanging="142"/>
              <w:contextualSpacing/>
              <w:jc w:val="center"/>
              <w:rPr>
                <w:rFonts w:ascii="Arial" w:hAnsi="Arial" w:cs="Arial"/>
                <w:sz w:val="24"/>
                <w:szCs w:val="24"/>
                <w:lang w:val="sr-Latn-CS"/>
              </w:rPr>
            </w:pPr>
          </w:p>
        </w:tc>
        <w:tc>
          <w:tcPr>
            <w:tcW w:w="856" w:type="pct"/>
            <w:tcBorders>
              <w:top w:val="single" w:sz="4" w:space="0" w:color="auto"/>
            </w:tcBorders>
            <w:vAlign w:val="center"/>
          </w:tcPr>
          <w:p w:rsidR="00162013" w:rsidRPr="002E403F" w:rsidRDefault="00162013" w:rsidP="00665275">
            <w:pPr>
              <w:spacing w:before="60" w:after="60"/>
              <w:jc w:val="left"/>
              <w:rPr>
                <w:rFonts w:ascii="Arial" w:hAnsi="Arial" w:cs="Arial"/>
                <w:sz w:val="24"/>
                <w:szCs w:val="24"/>
                <w:lang w:val="sr-Cyrl-RS"/>
              </w:rPr>
            </w:pPr>
            <w:r w:rsidRPr="002E403F">
              <w:rPr>
                <w:rFonts w:ascii="Arial" w:hAnsi="Arial" w:cs="Arial"/>
                <w:sz w:val="24"/>
                <w:szCs w:val="24"/>
                <w:lang w:val="sr-Cyrl-RS"/>
              </w:rPr>
              <w:t>Пенетрантско испитивање</w:t>
            </w:r>
          </w:p>
        </w:tc>
        <w:tc>
          <w:tcPr>
            <w:tcW w:w="640"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vertAlign w:val="superscript"/>
                <w:lang w:val="en-GB"/>
              </w:rPr>
            </w:pPr>
            <w:r w:rsidRPr="002E403F">
              <w:rPr>
                <w:rFonts w:ascii="Arial" w:hAnsi="Arial" w:cs="Arial"/>
                <w:sz w:val="24"/>
                <w:szCs w:val="24"/>
                <w:lang w:val="en-GB"/>
              </w:rPr>
              <w:t>m</w:t>
            </w:r>
            <w:r w:rsidRPr="002E403F">
              <w:rPr>
                <w:rFonts w:ascii="Arial" w:hAnsi="Arial" w:cs="Arial"/>
                <w:sz w:val="24"/>
                <w:szCs w:val="24"/>
                <w:vertAlign w:val="superscript"/>
                <w:lang w:val="en-GB"/>
              </w:rPr>
              <w:t>2</w:t>
            </w:r>
          </w:p>
        </w:tc>
        <w:tc>
          <w:tcPr>
            <w:tcW w:w="394"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30</w:t>
            </w:r>
          </w:p>
        </w:tc>
        <w:tc>
          <w:tcPr>
            <w:tcW w:w="633"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top w:val="single" w:sz="4" w:space="0" w:color="auto"/>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top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top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455" w:type="pct"/>
            <w:tcBorders>
              <w:top w:val="single" w:sz="4" w:space="0" w:color="auto"/>
              <w:left w:val="double" w:sz="4" w:space="0" w:color="auto"/>
            </w:tcBorders>
            <w:vAlign w:val="center"/>
          </w:tcPr>
          <w:p w:rsidR="00162013" w:rsidRPr="002E403F" w:rsidRDefault="00162013" w:rsidP="00665275">
            <w:pPr>
              <w:numPr>
                <w:ilvl w:val="0"/>
                <w:numId w:val="58"/>
              </w:numPr>
              <w:spacing w:before="60" w:after="60"/>
              <w:ind w:left="426" w:hanging="142"/>
              <w:contextualSpacing/>
              <w:jc w:val="center"/>
              <w:rPr>
                <w:rFonts w:ascii="Arial" w:hAnsi="Arial" w:cs="Arial"/>
                <w:sz w:val="24"/>
                <w:szCs w:val="24"/>
                <w:lang w:val="sr-Latn-CS"/>
              </w:rPr>
            </w:pPr>
          </w:p>
        </w:tc>
        <w:tc>
          <w:tcPr>
            <w:tcW w:w="856" w:type="pct"/>
            <w:tcBorders>
              <w:top w:val="single" w:sz="4" w:space="0" w:color="auto"/>
            </w:tcBorders>
            <w:vAlign w:val="center"/>
          </w:tcPr>
          <w:p w:rsidR="00162013" w:rsidRPr="002E403F" w:rsidRDefault="00162013" w:rsidP="00665275">
            <w:pPr>
              <w:spacing w:before="60" w:after="60"/>
              <w:jc w:val="left"/>
              <w:rPr>
                <w:rFonts w:ascii="Arial" w:hAnsi="Arial" w:cs="Arial"/>
                <w:sz w:val="24"/>
                <w:szCs w:val="24"/>
                <w:lang w:val="sr-Cyrl-RS"/>
              </w:rPr>
            </w:pPr>
            <w:r w:rsidRPr="002E403F">
              <w:rPr>
                <w:rFonts w:ascii="Arial" w:hAnsi="Arial" w:cs="Arial"/>
                <w:sz w:val="24"/>
                <w:szCs w:val="24"/>
                <w:lang w:val="sr-Cyrl-RS"/>
              </w:rPr>
              <w:t>Ултразвучно испитивање</w:t>
            </w:r>
          </w:p>
        </w:tc>
        <w:tc>
          <w:tcPr>
            <w:tcW w:w="640"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en-GB"/>
              </w:rPr>
            </w:pPr>
            <w:r w:rsidRPr="002E403F">
              <w:rPr>
                <w:rFonts w:ascii="Arial" w:hAnsi="Arial" w:cs="Arial"/>
                <w:sz w:val="24"/>
                <w:szCs w:val="24"/>
                <w:lang w:val="en-GB"/>
              </w:rPr>
              <w:t>m</w:t>
            </w:r>
          </w:p>
        </w:tc>
        <w:tc>
          <w:tcPr>
            <w:tcW w:w="394"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100</w:t>
            </w:r>
          </w:p>
        </w:tc>
        <w:tc>
          <w:tcPr>
            <w:tcW w:w="633" w:type="pct"/>
            <w:tcBorders>
              <w:top w:val="single" w:sz="4" w:space="0" w:color="auto"/>
            </w:tcBorders>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top w:val="single" w:sz="4" w:space="0" w:color="auto"/>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top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top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455" w:type="pct"/>
            <w:tcBorders>
              <w:left w:val="double" w:sz="4" w:space="0" w:color="auto"/>
            </w:tcBorders>
            <w:vAlign w:val="center"/>
          </w:tcPr>
          <w:p w:rsidR="00162013" w:rsidRPr="002E403F" w:rsidRDefault="00162013" w:rsidP="00665275">
            <w:pPr>
              <w:numPr>
                <w:ilvl w:val="0"/>
                <w:numId w:val="58"/>
              </w:numPr>
              <w:spacing w:before="60" w:after="60"/>
              <w:ind w:left="426" w:hanging="142"/>
              <w:contextualSpacing/>
              <w:jc w:val="center"/>
              <w:rPr>
                <w:rFonts w:ascii="Arial" w:hAnsi="Arial" w:cs="Arial"/>
                <w:sz w:val="24"/>
                <w:szCs w:val="24"/>
                <w:lang w:val="sr-Latn-CS"/>
              </w:rPr>
            </w:pPr>
          </w:p>
        </w:tc>
        <w:tc>
          <w:tcPr>
            <w:tcW w:w="856" w:type="pct"/>
            <w:vAlign w:val="center"/>
          </w:tcPr>
          <w:p w:rsidR="00162013" w:rsidRPr="002E403F" w:rsidRDefault="00162013" w:rsidP="00665275">
            <w:pPr>
              <w:spacing w:before="60" w:after="60"/>
              <w:jc w:val="left"/>
              <w:rPr>
                <w:rFonts w:ascii="Arial" w:hAnsi="Arial" w:cs="Arial"/>
                <w:sz w:val="24"/>
                <w:szCs w:val="24"/>
                <w:lang w:val="sr-Cyrl-RS"/>
              </w:rPr>
            </w:pPr>
            <w:r w:rsidRPr="002E403F">
              <w:rPr>
                <w:rFonts w:ascii="Arial" w:hAnsi="Arial" w:cs="Arial"/>
                <w:sz w:val="24"/>
                <w:szCs w:val="24"/>
                <w:lang w:val="sr-Cyrl-RS"/>
              </w:rPr>
              <w:t>Ултразвучно испитивање</w:t>
            </w:r>
          </w:p>
        </w:tc>
        <w:tc>
          <w:tcPr>
            <w:tcW w:w="640" w:type="pct"/>
            <w:vAlign w:val="center"/>
          </w:tcPr>
          <w:p w:rsidR="00162013" w:rsidRPr="002E403F" w:rsidRDefault="00162013" w:rsidP="00665275">
            <w:pPr>
              <w:spacing w:before="60" w:after="60"/>
              <w:jc w:val="center"/>
              <w:rPr>
                <w:rFonts w:ascii="Arial" w:hAnsi="Arial" w:cs="Arial"/>
                <w:sz w:val="24"/>
                <w:szCs w:val="24"/>
                <w:vertAlign w:val="superscript"/>
                <w:lang w:val="en-GB"/>
              </w:rPr>
            </w:pPr>
            <w:r w:rsidRPr="002E403F">
              <w:rPr>
                <w:rFonts w:ascii="Arial" w:hAnsi="Arial" w:cs="Arial"/>
                <w:sz w:val="24"/>
                <w:szCs w:val="24"/>
                <w:lang w:val="en-GB"/>
              </w:rPr>
              <w:t>m</w:t>
            </w:r>
            <w:r w:rsidRPr="002E403F">
              <w:rPr>
                <w:rFonts w:ascii="Arial" w:hAnsi="Arial" w:cs="Arial"/>
                <w:sz w:val="24"/>
                <w:szCs w:val="24"/>
                <w:vertAlign w:val="superscript"/>
                <w:lang w:val="en-GB"/>
              </w:rPr>
              <w:t>2</w:t>
            </w:r>
          </w:p>
        </w:tc>
        <w:tc>
          <w:tcPr>
            <w:tcW w:w="394" w:type="pct"/>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30</w:t>
            </w:r>
          </w:p>
        </w:tc>
        <w:tc>
          <w:tcPr>
            <w:tcW w:w="633" w:type="pct"/>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455" w:type="pct"/>
            <w:tcBorders>
              <w:left w:val="double" w:sz="4" w:space="0" w:color="auto"/>
            </w:tcBorders>
            <w:vAlign w:val="center"/>
          </w:tcPr>
          <w:p w:rsidR="00162013" w:rsidRPr="002E403F" w:rsidRDefault="00162013" w:rsidP="00665275">
            <w:pPr>
              <w:numPr>
                <w:ilvl w:val="0"/>
                <w:numId w:val="58"/>
              </w:numPr>
              <w:spacing w:before="60" w:after="60"/>
              <w:ind w:left="426" w:hanging="142"/>
              <w:contextualSpacing/>
              <w:jc w:val="center"/>
              <w:rPr>
                <w:rFonts w:ascii="Arial" w:hAnsi="Arial" w:cs="Arial"/>
                <w:sz w:val="24"/>
                <w:szCs w:val="24"/>
                <w:lang w:val="sr-Latn-CS"/>
              </w:rPr>
            </w:pPr>
          </w:p>
        </w:tc>
        <w:tc>
          <w:tcPr>
            <w:tcW w:w="856" w:type="pct"/>
            <w:vAlign w:val="center"/>
          </w:tcPr>
          <w:p w:rsidR="00162013" w:rsidRPr="002E403F" w:rsidRDefault="00162013" w:rsidP="00665275">
            <w:pPr>
              <w:spacing w:before="60" w:after="60"/>
              <w:jc w:val="left"/>
              <w:rPr>
                <w:rFonts w:ascii="Arial" w:hAnsi="Arial" w:cs="Arial"/>
                <w:sz w:val="24"/>
                <w:szCs w:val="24"/>
                <w:lang w:val="sr-Cyrl-RS"/>
              </w:rPr>
            </w:pPr>
            <w:r w:rsidRPr="002E403F">
              <w:rPr>
                <w:rFonts w:ascii="Arial" w:hAnsi="Arial" w:cs="Arial"/>
                <w:sz w:val="24"/>
                <w:szCs w:val="24"/>
                <w:lang w:val="sr-Cyrl-RS"/>
              </w:rPr>
              <w:t>Испитивање тврдоће</w:t>
            </w:r>
          </w:p>
        </w:tc>
        <w:tc>
          <w:tcPr>
            <w:tcW w:w="640" w:type="pct"/>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мерно место</w:t>
            </w:r>
          </w:p>
        </w:tc>
        <w:tc>
          <w:tcPr>
            <w:tcW w:w="394" w:type="pct"/>
            <w:vAlign w:val="center"/>
          </w:tcPr>
          <w:p w:rsidR="00162013" w:rsidRPr="002E403F" w:rsidRDefault="00162013" w:rsidP="00665275">
            <w:pPr>
              <w:spacing w:before="60" w:after="60"/>
              <w:jc w:val="center"/>
              <w:rPr>
                <w:rFonts w:ascii="Arial" w:hAnsi="Arial" w:cs="Arial"/>
                <w:sz w:val="24"/>
                <w:szCs w:val="24"/>
                <w:lang w:val="sr-Latn-RS"/>
              </w:rPr>
            </w:pPr>
            <w:r w:rsidRPr="002E403F">
              <w:rPr>
                <w:rFonts w:ascii="Arial" w:hAnsi="Arial" w:cs="Arial"/>
                <w:sz w:val="24"/>
                <w:szCs w:val="24"/>
                <w:lang w:val="sr-Latn-RS"/>
              </w:rPr>
              <w:t>400</w:t>
            </w:r>
          </w:p>
        </w:tc>
        <w:tc>
          <w:tcPr>
            <w:tcW w:w="633" w:type="pct"/>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455" w:type="pct"/>
            <w:tcBorders>
              <w:left w:val="double" w:sz="4" w:space="0" w:color="auto"/>
              <w:bottom w:val="single" w:sz="4" w:space="0" w:color="auto"/>
            </w:tcBorders>
            <w:vAlign w:val="center"/>
          </w:tcPr>
          <w:p w:rsidR="00162013" w:rsidRPr="002E403F" w:rsidRDefault="00162013" w:rsidP="00665275">
            <w:pPr>
              <w:numPr>
                <w:ilvl w:val="0"/>
                <w:numId w:val="58"/>
              </w:numPr>
              <w:spacing w:before="60" w:after="60"/>
              <w:ind w:left="426" w:hanging="142"/>
              <w:contextualSpacing/>
              <w:jc w:val="center"/>
              <w:rPr>
                <w:rFonts w:ascii="Arial" w:hAnsi="Arial" w:cs="Arial"/>
                <w:sz w:val="24"/>
                <w:szCs w:val="24"/>
                <w:lang w:val="sr-Latn-CS"/>
              </w:rPr>
            </w:pPr>
          </w:p>
        </w:tc>
        <w:tc>
          <w:tcPr>
            <w:tcW w:w="856" w:type="pct"/>
            <w:tcBorders>
              <w:bottom w:val="single" w:sz="4" w:space="0" w:color="auto"/>
            </w:tcBorders>
            <w:vAlign w:val="center"/>
          </w:tcPr>
          <w:p w:rsidR="00162013" w:rsidRPr="002E403F" w:rsidRDefault="00162013" w:rsidP="00665275">
            <w:pPr>
              <w:spacing w:before="60" w:after="60"/>
              <w:jc w:val="left"/>
              <w:rPr>
                <w:rFonts w:ascii="Arial" w:hAnsi="Arial" w:cs="Arial"/>
                <w:sz w:val="24"/>
                <w:szCs w:val="24"/>
                <w:lang w:val="sr-Cyrl-RS"/>
              </w:rPr>
            </w:pPr>
            <w:r w:rsidRPr="002E403F">
              <w:rPr>
                <w:rFonts w:ascii="Arial" w:hAnsi="Arial" w:cs="Arial"/>
                <w:sz w:val="24"/>
                <w:szCs w:val="24"/>
                <w:lang w:val="sr-Cyrl-RS"/>
              </w:rPr>
              <w:t xml:space="preserve">Димензиона контрола </w:t>
            </w:r>
            <w:r w:rsidRPr="002E403F">
              <w:rPr>
                <w:rFonts w:ascii="Arial" w:hAnsi="Arial" w:cs="Arial"/>
                <w:sz w:val="24"/>
                <w:szCs w:val="24"/>
                <w:lang w:val="sr-Cyrl-RS"/>
              </w:rPr>
              <w:lastRenderedPageBreak/>
              <w:t>(мерење дебљине, пречника,..)</w:t>
            </w:r>
          </w:p>
        </w:tc>
        <w:tc>
          <w:tcPr>
            <w:tcW w:w="640" w:type="pct"/>
            <w:tcBorders>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lastRenderedPageBreak/>
              <w:t>мерно место</w:t>
            </w:r>
          </w:p>
        </w:tc>
        <w:tc>
          <w:tcPr>
            <w:tcW w:w="394" w:type="pct"/>
            <w:tcBorders>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Latn-RS"/>
              </w:rPr>
            </w:pPr>
            <w:r w:rsidRPr="002E403F">
              <w:rPr>
                <w:rFonts w:ascii="Arial" w:hAnsi="Arial" w:cs="Arial"/>
                <w:sz w:val="24"/>
                <w:szCs w:val="24"/>
                <w:lang w:val="sr-Cyrl-RS"/>
              </w:rPr>
              <w:t>18</w:t>
            </w:r>
            <w:r w:rsidRPr="002E403F">
              <w:rPr>
                <w:rFonts w:ascii="Arial" w:hAnsi="Arial" w:cs="Arial"/>
                <w:sz w:val="24"/>
                <w:szCs w:val="24"/>
                <w:lang w:val="sr-Latn-RS"/>
              </w:rPr>
              <w:t>00</w:t>
            </w:r>
          </w:p>
        </w:tc>
        <w:tc>
          <w:tcPr>
            <w:tcW w:w="633" w:type="pct"/>
            <w:tcBorders>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bottom w:val="single" w:sz="4" w:space="0" w:color="auto"/>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bottom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bottom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455" w:type="pct"/>
            <w:tcBorders>
              <w:left w:val="double" w:sz="4" w:space="0" w:color="auto"/>
              <w:bottom w:val="single" w:sz="4" w:space="0" w:color="auto"/>
            </w:tcBorders>
            <w:vAlign w:val="center"/>
          </w:tcPr>
          <w:p w:rsidR="00162013" w:rsidRPr="002E403F" w:rsidRDefault="00162013" w:rsidP="00665275">
            <w:pPr>
              <w:numPr>
                <w:ilvl w:val="0"/>
                <w:numId w:val="58"/>
              </w:numPr>
              <w:spacing w:before="60" w:after="60"/>
              <w:ind w:left="426" w:hanging="142"/>
              <w:contextualSpacing/>
              <w:jc w:val="center"/>
              <w:rPr>
                <w:rFonts w:ascii="Arial" w:hAnsi="Arial" w:cs="Arial"/>
                <w:sz w:val="24"/>
                <w:szCs w:val="24"/>
                <w:lang w:val="sr-Latn-CS"/>
              </w:rPr>
            </w:pPr>
          </w:p>
        </w:tc>
        <w:tc>
          <w:tcPr>
            <w:tcW w:w="856" w:type="pct"/>
            <w:tcBorders>
              <w:bottom w:val="single" w:sz="4" w:space="0" w:color="auto"/>
            </w:tcBorders>
            <w:vAlign w:val="center"/>
          </w:tcPr>
          <w:p w:rsidR="00162013" w:rsidRPr="002E403F" w:rsidRDefault="00162013" w:rsidP="00665275">
            <w:pPr>
              <w:spacing w:before="60" w:after="60"/>
              <w:jc w:val="left"/>
              <w:rPr>
                <w:rFonts w:ascii="Arial" w:hAnsi="Arial" w:cs="Arial"/>
                <w:sz w:val="24"/>
                <w:szCs w:val="24"/>
                <w:lang w:val="sr-Cyrl-RS"/>
              </w:rPr>
            </w:pPr>
            <w:r w:rsidRPr="002E403F">
              <w:rPr>
                <w:rFonts w:ascii="Arial" w:hAnsi="Arial" w:cs="Arial"/>
                <w:sz w:val="24"/>
                <w:szCs w:val="24"/>
                <w:lang w:val="sr-Cyrl-RS"/>
              </w:rPr>
              <w:t>Визуелна контрола</w:t>
            </w:r>
          </w:p>
        </w:tc>
        <w:tc>
          <w:tcPr>
            <w:tcW w:w="640" w:type="pct"/>
            <w:tcBorders>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заварени спој</w:t>
            </w:r>
          </w:p>
        </w:tc>
        <w:tc>
          <w:tcPr>
            <w:tcW w:w="394" w:type="pct"/>
            <w:tcBorders>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100</w:t>
            </w:r>
          </w:p>
        </w:tc>
        <w:tc>
          <w:tcPr>
            <w:tcW w:w="633" w:type="pct"/>
            <w:tcBorders>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bottom w:val="single" w:sz="4" w:space="0" w:color="auto"/>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bottom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bottom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455" w:type="pct"/>
            <w:tcBorders>
              <w:left w:val="double" w:sz="4" w:space="0" w:color="auto"/>
              <w:bottom w:val="single" w:sz="4" w:space="0" w:color="auto"/>
            </w:tcBorders>
            <w:vAlign w:val="center"/>
          </w:tcPr>
          <w:p w:rsidR="00162013" w:rsidRPr="002E403F" w:rsidRDefault="00162013" w:rsidP="00665275">
            <w:pPr>
              <w:numPr>
                <w:ilvl w:val="0"/>
                <w:numId w:val="58"/>
              </w:numPr>
              <w:spacing w:before="60" w:after="60"/>
              <w:ind w:left="426" w:hanging="142"/>
              <w:contextualSpacing/>
              <w:jc w:val="center"/>
              <w:rPr>
                <w:rFonts w:ascii="Arial" w:hAnsi="Arial" w:cs="Arial"/>
                <w:sz w:val="24"/>
                <w:szCs w:val="24"/>
                <w:lang w:val="sr-Latn-CS"/>
              </w:rPr>
            </w:pPr>
          </w:p>
        </w:tc>
        <w:tc>
          <w:tcPr>
            <w:tcW w:w="856" w:type="pct"/>
            <w:tcBorders>
              <w:bottom w:val="single" w:sz="4" w:space="0" w:color="auto"/>
            </w:tcBorders>
            <w:vAlign w:val="center"/>
          </w:tcPr>
          <w:p w:rsidR="00162013" w:rsidRPr="002E403F" w:rsidRDefault="00162013" w:rsidP="00665275">
            <w:pPr>
              <w:spacing w:before="60" w:after="60"/>
              <w:jc w:val="left"/>
              <w:rPr>
                <w:rFonts w:ascii="Arial" w:hAnsi="Arial" w:cs="Arial"/>
                <w:sz w:val="24"/>
                <w:szCs w:val="24"/>
                <w:lang w:val="sr-Cyrl-RS"/>
              </w:rPr>
            </w:pPr>
            <w:r w:rsidRPr="002E403F">
              <w:rPr>
                <w:rFonts w:ascii="Arial" w:hAnsi="Arial" w:cs="Arial"/>
                <w:sz w:val="24"/>
                <w:szCs w:val="24"/>
                <w:lang w:val="sr-Cyrl-RS"/>
              </w:rPr>
              <w:t>Ендоскопија</w:t>
            </w:r>
          </w:p>
        </w:tc>
        <w:tc>
          <w:tcPr>
            <w:tcW w:w="640" w:type="pct"/>
            <w:tcBorders>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мерно место</w:t>
            </w:r>
          </w:p>
        </w:tc>
        <w:tc>
          <w:tcPr>
            <w:tcW w:w="394" w:type="pct"/>
            <w:tcBorders>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20</w:t>
            </w:r>
          </w:p>
        </w:tc>
        <w:tc>
          <w:tcPr>
            <w:tcW w:w="633" w:type="pct"/>
            <w:tcBorders>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bottom w:val="single" w:sz="4" w:space="0" w:color="auto"/>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bottom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bottom w:val="sing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455" w:type="pct"/>
            <w:tcBorders>
              <w:left w:val="double" w:sz="4" w:space="0" w:color="auto"/>
              <w:bottom w:val="single" w:sz="4" w:space="0" w:color="auto"/>
            </w:tcBorders>
            <w:vAlign w:val="center"/>
          </w:tcPr>
          <w:p w:rsidR="00162013" w:rsidRPr="002E403F" w:rsidRDefault="00162013" w:rsidP="00665275">
            <w:pPr>
              <w:numPr>
                <w:ilvl w:val="0"/>
                <w:numId w:val="58"/>
              </w:numPr>
              <w:spacing w:before="60" w:after="60"/>
              <w:ind w:left="426" w:hanging="142"/>
              <w:contextualSpacing/>
              <w:jc w:val="center"/>
              <w:rPr>
                <w:rFonts w:ascii="Arial" w:hAnsi="Arial" w:cs="Arial"/>
                <w:sz w:val="24"/>
                <w:szCs w:val="24"/>
                <w:lang w:val="sr-Latn-CS"/>
              </w:rPr>
            </w:pPr>
          </w:p>
        </w:tc>
        <w:tc>
          <w:tcPr>
            <w:tcW w:w="856" w:type="pct"/>
            <w:tcBorders>
              <w:bottom w:val="single" w:sz="4" w:space="0" w:color="auto"/>
            </w:tcBorders>
            <w:vAlign w:val="center"/>
          </w:tcPr>
          <w:p w:rsidR="00162013" w:rsidRPr="002E403F" w:rsidRDefault="00162013" w:rsidP="00665275">
            <w:pPr>
              <w:spacing w:before="60" w:after="60"/>
              <w:jc w:val="left"/>
              <w:rPr>
                <w:rFonts w:ascii="Arial" w:hAnsi="Arial" w:cs="Arial"/>
                <w:sz w:val="24"/>
                <w:szCs w:val="24"/>
                <w:lang w:val="sr-Latn-RS"/>
              </w:rPr>
            </w:pPr>
            <w:r w:rsidRPr="002E403F">
              <w:rPr>
                <w:rFonts w:ascii="Arial" w:hAnsi="Arial" w:cs="Arial"/>
                <w:sz w:val="24"/>
                <w:szCs w:val="24"/>
                <w:lang w:val="sr-Latn-RS"/>
              </w:rPr>
              <w:t>XRF</w:t>
            </w:r>
          </w:p>
        </w:tc>
        <w:tc>
          <w:tcPr>
            <w:tcW w:w="640" w:type="pct"/>
            <w:tcBorders>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мерно место</w:t>
            </w:r>
          </w:p>
        </w:tc>
        <w:tc>
          <w:tcPr>
            <w:tcW w:w="394" w:type="pct"/>
            <w:tcBorders>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Cyrl-RS"/>
              </w:rPr>
            </w:pPr>
            <w:r w:rsidRPr="002E403F">
              <w:rPr>
                <w:rFonts w:ascii="Arial" w:hAnsi="Arial" w:cs="Arial"/>
                <w:sz w:val="24"/>
                <w:szCs w:val="24"/>
                <w:lang w:val="sr-Cyrl-RS"/>
              </w:rPr>
              <w:t>150</w:t>
            </w:r>
          </w:p>
        </w:tc>
        <w:tc>
          <w:tcPr>
            <w:tcW w:w="633" w:type="pct"/>
            <w:tcBorders>
              <w:bottom w:val="single" w:sz="4" w:space="0" w:color="auto"/>
            </w:tcBorders>
            <w:vAlign w:val="center"/>
          </w:tcPr>
          <w:p w:rsidR="00162013" w:rsidRPr="002E403F" w:rsidRDefault="00162013" w:rsidP="00665275">
            <w:pPr>
              <w:spacing w:before="60" w:after="60"/>
              <w:jc w:val="center"/>
              <w:rPr>
                <w:rFonts w:ascii="Arial" w:hAnsi="Arial" w:cs="Arial"/>
                <w:sz w:val="24"/>
                <w:szCs w:val="24"/>
                <w:lang w:val="sr-Latn-CS"/>
              </w:rPr>
            </w:pPr>
          </w:p>
        </w:tc>
        <w:tc>
          <w:tcPr>
            <w:tcW w:w="780" w:type="pct"/>
            <w:tcBorders>
              <w:bottom w:val="double" w:sz="4" w:space="0" w:color="auto"/>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p>
        </w:tc>
        <w:tc>
          <w:tcPr>
            <w:tcW w:w="584" w:type="pct"/>
            <w:tcBorders>
              <w:bottom w:val="doub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bottom w:val="doub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r>
      <w:tr w:rsidR="00162013" w:rsidRPr="002E403F" w:rsidTr="00FF71E9">
        <w:tc>
          <w:tcPr>
            <w:tcW w:w="3758" w:type="pct"/>
            <w:gridSpan w:val="6"/>
            <w:tcBorders>
              <w:left w:val="double" w:sz="4" w:space="0" w:color="auto"/>
              <w:bottom w:val="double" w:sz="4" w:space="0" w:color="auto"/>
              <w:right w:val="double" w:sz="4" w:space="0" w:color="auto"/>
            </w:tcBorders>
            <w:vAlign w:val="center"/>
          </w:tcPr>
          <w:p w:rsidR="00162013" w:rsidRPr="002E403F" w:rsidRDefault="00162013" w:rsidP="00665275">
            <w:pPr>
              <w:spacing w:before="60" w:after="60"/>
              <w:jc w:val="right"/>
              <w:rPr>
                <w:rFonts w:ascii="Arial" w:hAnsi="Arial" w:cs="Arial"/>
                <w:sz w:val="24"/>
                <w:szCs w:val="24"/>
                <w:lang w:val="sr-Latn-CS"/>
              </w:rPr>
            </w:pPr>
            <w:r w:rsidRPr="002E403F">
              <w:rPr>
                <w:rFonts w:ascii="Arial" w:hAnsi="Arial" w:cs="Arial"/>
                <w:b/>
                <w:sz w:val="24"/>
                <w:szCs w:val="24"/>
                <w:lang w:val="en-GB"/>
              </w:rPr>
              <w:t>УКУПНА ЦЕНА ИСПИТИВАЊА (1.–1</w:t>
            </w:r>
            <w:r w:rsidRPr="002E403F">
              <w:rPr>
                <w:rFonts w:ascii="Arial" w:hAnsi="Arial" w:cs="Arial"/>
                <w:b/>
                <w:sz w:val="24"/>
                <w:szCs w:val="24"/>
                <w:lang w:val="sr-Cyrl-RS"/>
              </w:rPr>
              <w:t>3</w:t>
            </w:r>
            <w:r w:rsidRPr="002E403F">
              <w:rPr>
                <w:rFonts w:ascii="Arial" w:hAnsi="Arial" w:cs="Arial"/>
                <w:b/>
                <w:sz w:val="24"/>
                <w:szCs w:val="24"/>
                <w:lang w:val="en-GB"/>
              </w:rPr>
              <w:t>.)</w:t>
            </w:r>
          </w:p>
        </w:tc>
        <w:tc>
          <w:tcPr>
            <w:tcW w:w="584" w:type="pct"/>
            <w:tcBorders>
              <w:top w:val="double" w:sz="4" w:space="0" w:color="auto"/>
              <w:left w:val="double" w:sz="4" w:space="0" w:color="auto"/>
              <w:bottom w:val="doub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c>
          <w:tcPr>
            <w:tcW w:w="658" w:type="pct"/>
            <w:tcBorders>
              <w:top w:val="double" w:sz="4" w:space="0" w:color="auto"/>
              <w:left w:val="double" w:sz="4" w:space="0" w:color="auto"/>
              <w:bottom w:val="double" w:sz="4" w:space="0" w:color="auto"/>
              <w:right w:val="double" w:sz="4" w:space="0" w:color="auto"/>
            </w:tcBorders>
          </w:tcPr>
          <w:p w:rsidR="00162013" w:rsidRPr="002E403F" w:rsidRDefault="00162013" w:rsidP="00665275">
            <w:pPr>
              <w:spacing w:before="60" w:after="60"/>
              <w:jc w:val="right"/>
              <w:rPr>
                <w:rFonts w:cs="Arial"/>
                <w:sz w:val="24"/>
                <w:szCs w:val="24"/>
                <w:lang w:val="sr-Latn-CS"/>
              </w:rPr>
            </w:pPr>
          </w:p>
        </w:tc>
      </w:tr>
    </w:tbl>
    <w:p w:rsidR="00EF5CE4" w:rsidRDefault="00EF5CE4" w:rsidP="002E403F">
      <w:pPr>
        <w:tabs>
          <w:tab w:val="left" w:pos="6015"/>
        </w:tabs>
        <w:spacing w:before="0"/>
        <w:rPr>
          <w:rFonts w:cs="Arial"/>
          <w:sz w:val="24"/>
          <w:szCs w:val="24"/>
          <w:lang w:val="en-GB"/>
        </w:rPr>
      </w:pPr>
    </w:p>
    <w:p w:rsidR="002E403F" w:rsidRDefault="002E403F" w:rsidP="002E403F">
      <w:pPr>
        <w:tabs>
          <w:tab w:val="left" w:pos="6015"/>
        </w:tabs>
        <w:spacing w:before="0"/>
        <w:rPr>
          <w:rFonts w:cs="Arial"/>
          <w:sz w:val="24"/>
          <w:szCs w:val="24"/>
          <w:lang w:val="sr-Cyrl-CS"/>
        </w:rPr>
      </w:pPr>
    </w:p>
    <w:p w:rsidR="00561C77" w:rsidRPr="002E403F" w:rsidRDefault="00561C77" w:rsidP="002E403F">
      <w:pPr>
        <w:tabs>
          <w:tab w:val="left" w:pos="6015"/>
        </w:tabs>
        <w:spacing w:before="0"/>
        <w:rPr>
          <w:rFonts w:cs="Arial"/>
          <w:sz w:val="24"/>
          <w:szCs w:val="24"/>
          <w:lang w:val="sr-Cyrl-CS"/>
        </w:rPr>
      </w:pPr>
    </w:p>
    <w:p w:rsidR="00665275" w:rsidRPr="002E403F" w:rsidRDefault="00665275" w:rsidP="00665275">
      <w:pPr>
        <w:spacing w:before="0" w:after="240"/>
        <w:jc w:val="left"/>
        <w:rPr>
          <w:rFonts w:cs="Arial"/>
          <w:b/>
          <w:i/>
          <w:sz w:val="24"/>
          <w:szCs w:val="24"/>
          <w:u w:val="single"/>
          <w:lang w:val="sr-Cyrl-RS"/>
        </w:rPr>
      </w:pPr>
      <w:r w:rsidRPr="002E403F">
        <w:rPr>
          <w:rFonts w:cs="Arial"/>
          <w:b/>
          <w:i/>
          <w:sz w:val="24"/>
          <w:szCs w:val="24"/>
          <w:u w:val="single"/>
          <w:lang w:val="sr-Cyrl-RS"/>
        </w:rPr>
        <w:t xml:space="preserve">Испитивања </w:t>
      </w:r>
      <w:r w:rsidRPr="002E403F">
        <w:rPr>
          <w:rFonts w:cs="Arial"/>
          <w:b/>
          <w:i/>
          <w:sz w:val="24"/>
          <w:szCs w:val="24"/>
          <w:u w:val="single"/>
          <w:lang w:val="sr-Latn-RS"/>
        </w:rPr>
        <w:t xml:space="preserve"> </w:t>
      </w:r>
      <w:r w:rsidRPr="002E403F">
        <w:rPr>
          <w:rFonts w:cs="Arial"/>
          <w:b/>
          <w:i/>
          <w:sz w:val="24"/>
          <w:szCs w:val="24"/>
          <w:u w:val="single"/>
          <w:lang w:val="sr-Cyrl-RS"/>
        </w:rPr>
        <w:t>са разарањем:</w:t>
      </w:r>
    </w:p>
    <w:p w:rsidR="00226AF6" w:rsidRPr="002E403F" w:rsidRDefault="00226AF6" w:rsidP="00665275">
      <w:pPr>
        <w:spacing w:before="0" w:after="240"/>
        <w:jc w:val="left"/>
        <w:rPr>
          <w:rFonts w:cs="Arial"/>
          <w:sz w:val="24"/>
          <w:szCs w:val="24"/>
          <w:lang w:val="sr-Latn-CS"/>
        </w:rPr>
      </w:pPr>
      <w:r w:rsidRPr="002E403F">
        <w:rPr>
          <w:rFonts w:cs="Arial"/>
          <w:sz w:val="24"/>
          <w:szCs w:val="24"/>
        </w:rPr>
        <w:t>Табела 2.</w:t>
      </w:r>
    </w:p>
    <w:tbl>
      <w:tblPr>
        <w:tblStyle w:val="TableGrid13"/>
        <w:tblW w:w="5000" w:type="pct"/>
        <w:tblLayout w:type="fixed"/>
        <w:tblLook w:val="04A0" w:firstRow="1" w:lastRow="0" w:firstColumn="1" w:lastColumn="0" w:noHBand="0" w:noVBand="1"/>
      </w:tblPr>
      <w:tblGrid>
        <w:gridCol w:w="841"/>
        <w:gridCol w:w="1705"/>
        <w:gridCol w:w="1180"/>
        <w:gridCol w:w="703"/>
        <w:gridCol w:w="1350"/>
        <w:gridCol w:w="1355"/>
        <w:gridCol w:w="1074"/>
        <w:gridCol w:w="1037"/>
      </w:tblGrid>
      <w:tr w:rsidR="00FF71E9" w:rsidRPr="002E403F" w:rsidTr="00FF71E9">
        <w:tc>
          <w:tcPr>
            <w:tcW w:w="455" w:type="pct"/>
            <w:tcBorders>
              <w:top w:val="double" w:sz="4" w:space="0" w:color="auto"/>
              <w:left w:val="double" w:sz="4" w:space="0" w:color="auto"/>
              <w:bottom w:val="double" w:sz="4" w:space="0" w:color="auto"/>
            </w:tcBorders>
            <w:vAlign w:val="center"/>
          </w:tcPr>
          <w:p w:rsidR="00FF71E9" w:rsidRPr="002E403F" w:rsidRDefault="00FF71E9" w:rsidP="00665275">
            <w:pPr>
              <w:spacing w:before="60" w:after="60"/>
              <w:jc w:val="center"/>
              <w:rPr>
                <w:rFonts w:ascii="Arial" w:hAnsi="Arial" w:cs="Arial"/>
                <w:b/>
                <w:sz w:val="24"/>
                <w:szCs w:val="24"/>
                <w:lang w:val="sr-Latn-CS"/>
              </w:rPr>
            </w:pPr>
            <w:r w:rsidRPr="002E403F">
              <w:rPr>
                <w:rFonts w:ascii="Arial" w:hAnsi="Arial" w:cs="Arial"/>
                <w:b/>
                <w:sz w:val="24"/>
                <w:szCs w:val="24"/>
                <w:lang w:val="en-GB"/>
              </w:rPr>
              <w:t>Р</w:t>
            </w:r>
            <w:r w:rsidRPr="002E403F">
              <w:rPr>
                <w:rFonts w:ascii="Arial" w:hAnsi="Arial" w:cs="Arial"/>
                <w:b/>
                <w:sz w:val="24"/>
                <w:szCs w:val="24"/>
                <w:lang w:val="sr-Latn-CS"/>
              </w:rPr>
              <w:t>едни број</w:t>
            </w:r>
          </w:p>
        </w:tc>
        <w:tc>
          <w:tcPr>
            <w:tcW w:w="922" w:type="pct"/>
            <w:tcBorders>
              <w:top w:val="double" w:sz="4" w:space="0" w:color="auto"/>
              <w:bottom w:val="double" w:sz="4" w:space="0" w:color="auto"/>
            </w:tcBorders>
            <w:vAlign w:val="center"/>
          </w:tcPr>
          <w:p w:rsidR="00FF71E9" w:rsidRPr="002E403F" w:rsidRDefault="00FF71E9" w:rsidP="00665275">
            <w:pPr>
              <w:spacing w:before="60" w:after="60"/>
              <w:jc w:val="center"/>
              <w:rPr>
                <w:rFonts w:ascii="Arial" w:hAnsi="Arial" w:cs="Arial"/>
                <w:b/>
                <w:sz w:val="24"/>
                <w:szCs w:val="24"/>
                <w:lang w:val="sr-Latn-CS"/>
              </w:rPr>
            </w:pPr>
            <w:r w:rsidRPr="002E403F">
              <w:rPr>
                <w:rFonts w:ascii="Arial" w:hAnsi="Arial" w:cs="Arial"/>
                <w:b/>
                <w:sz w:val="24"/>
                <w:szCs w:val="24"/>
                <w:lang w:val="en-GB"/>
              </w:rPr>
              <w:t>Врста</w:t>
            </w:r>
            <w:r w:rsidRPr="002E403F">
              <w:rPr>
                <w:rFonts w:ascii="Arial" w:hAnsi="Arial" w:cs="Arial"/>
                <w:b/>
                <w:sz w:val="24"/>
                <w:szCs w:val="24"/>
                <w:lang w:val="sr-Latn-CS"/>
              </w:rPr>
              <w:t xml:space="preserve"> </w:t>
            </w:r>
            <w:r w:rsidRPr="002E403F">
              <w:rPr>
                <w:rFonts w:ascii="Arial" w:hAnsi="Arial" w:cs="Arial"/>
                <w:b/>
                <w:sz w:val="24"/>
                <w:szCs w:val="24"/>
                <w:lang w:val="en-GB"/>
              </w:rPr>
              <w:t>испитивања</w:t>
            </w:r>
          </w:p>
        </w:tc>
        <w:tc>
          <w:tcPr>
            <w:tcW w:w="638" w:type="pct"/>
            <w:tcBorders>
              <w:top w:val="double" w:sz="4" w:space="0" w:color="auto"/>
              <w:bottom w:val="double" w:sz="4" w:space="0" w:color="auto"/>
            </w:tcBorders>
            <w:vAlign w:val="center"/>
          </w:tcPr>
          <w:p w:rsidR="00FF71E9" w:rsidRPr="002E403F" w:rsidRDefault="00FF71E9" w:rsidP="00665275">
            <w:pPr>
              <w:spacing w:before="60" w:after="60"/>
              <w:jc w:val="center"/>
              <w:rPr>
                <w:rFonts w:ascii="Arial" w:hAnsi="Arial" w:cs="Arial"/>
                <w:b/>
                <w:sz w:val="24"/>
                <w:szCs w:val="24"/>
                <w:lang w:val="sr-Latn-CS"/>
              </w:rPr>
            </w:pPr>
            <w:r w:rsidRPr="002E403F">
              <w:rPr>
                <w:rFonts w:ascii="Arial" w:hAnsi="Arial" w:cs="Arial"/>
                <w:b/>
                <w:sz w:val="24"/>
                <w:szCs w:val="24"/>
                <w:lang w:val="en-GB"/>
              </w:rPr>
              <w:t>Јединица</w:t>
            </w:r>
            <w:r w:rsidRPr="002E403F">
              <w:rPr>
                <w:rFonts w:ascii="Arial" w:hAnsi="Arial" w:cs="Arial"/>
                <w:b/>
                <w:sz w:val="24"/>
                <w:szCs w:val="24"/>
                <w:lang w:val="sr-Latn-CS"/>
              </w:rPr>
              <w:t xml:space="preserve"> </w:t>
            </w:r>
            <w:r w:rsidRPr="002E403F">
              <w:rPr>
                <w:rFonts w:ascii="Arial" w:hAnsi="Arial" w:cs="Arial"/>
                <w:b/>
                <w:sz w:val="24"/>
                <w:szCs w:val="24"/>
                <w:lang w:val="en-GB"/>
              </w:rPr>
              <w:t>мере</w:t>
            </w:r>
          </w:p>
        </w:tc>
        <w:tc>
          <w:tcPr>
            <w:tcW w:w="380" w:type="pct"/>
            <w:tcBorders>
              <w:top w:val="double" w:sz="4" w:space="0" w:color="auto"/>
              <w:bottom w:val="double" w:sz="4" w:space="0" w:color="auto"/>
            </w:tcBorders>
            <w:vAlign w:val="center"/>
          </w:tcPr>
          <w:p w:rsidR="00FF71E9" w:rsidRPr="002E403F" w:rsidRDefault="00FF71E9" w:rsidP="00665275">
            <w:pPr>
              <w:spacing w:before="60" w:after="60"/>
              <w:jc w:val="center"/>
              <w:rPr>
                <w:rFonts w:ascii="Arial" w:hAnsi="Arial" w:cs="Arial"/>
                <w:b/>
                <w:sz w:val="24"/>
                <w:szCs w:val="24"/>
                <w:lang w:val="sr-Latn-CS"/>
              </w:rPr>
            </w:pPr>
            <w:r w:rsidRPr="002E403F">
              <w:rPr>
                <w:rFonts w:ascii="Arial" w:hAnsi="Arial" w:cs="Arial"/>
                <w:b/>
                <w:sz w:val="24"/>
                <w:szCs w:val="24"/>
                <w:lang w:val="en-GB"/>
              </w:rPr>
              <w:t>Количина</w:t>
            </w:r>
          </w:p>
        </w:tc>
        <w:tc>
          <w:tcPr>
            <w:tcW w:w="730" w:type="pct"/>
            <w:tcBorders>
              <w:top w:val="double" w:sz="4" w:space="0" w:color="auto"/>
              <w:bottom w:val="double" w:sz="4" w:space="0" w:color="auto"/>
            </w:tcBorders>
            <w:vAlign w:val="center"/>
          </w:tcPr>
          <w:p w:rsidR="00FF71E9" w:rsidRDefault="00FF71E9" w:rsidP="00665275">
            <w:pPr>
              <w:spacing w:before="60" w:after="60"/>
              <w:jc w:val="center"/>
              <w:rPr>
                <w:rFonts w:ascii="Arial" w:hAnsi="Arial" w:cs="Arial"/>
                <w:b/>
                <w:sz w:val="24"/>
                <w:szCs w:val="24"/>
                <w:lang w:val="sr-Latn-CS"/>
              </w:rPr>
            </w:pPr>
            <w:r w:rsidRPr="002E403F">
              <w:rPr>
                <w:rFonts w:ascii="Arial" w:hAnsi="Arial" w:cs="Arial"/>
                <w:b/>
                <w:sz w:val="24"/>
                <w:szCs w:val="24"/>
                <w:lang w:val="en-GB"/>
              </w:rPr>
              <w:t>Јединична</w:t>
            </w:r>
            <w:r w:rsidRPr="002E403F">
              <w:rPr>
                <w:rFonts w:ascii="Arial" w:hAnsi="Arial" w:cs="Arial"/>
                <w:b/>
                <w:sz w:val="24"/>
                <w:szCs w:val="24"/>
                <w:lang w:val="sr-Latn-CS"/>
              </w:rPr>
              <w:t xml:space="preserve"> </w:t>
            </w:r>
            <w:r w:rsidRPr="002E403F">
              <w:rPr>
                <w:rFonts w:ascii="Arial" w:hAnsi="Arial" w:cs="Arial"/>
                <w:b/>
                <w:sz w:val="24"/>
                <w:szCs w:val="24"/>
                <w:lang w:val="en-GB"/>
              </w:rPr>
              <w:t>цена</w:t>
            </w:r>
            <w:r>
              <w:rPr>
                <w:rFonts w:ascii="Arial" w:hAnsi="Arial" w:cs="Arial"/>
                <w:b/>
                <w:sz w:val="24"/>
                <w:szCs w:val="24"/>
                <w:lang w:val="sr-Latn-CS"/>
              </w:rPr>
              <w:t xml:space="preserve"> </w:t>
            </w:r>
            <w:r w:rsidRPr="002E403F">
              <w:rPr>
                <w:rFonts w:ascii="Arial" w:hAnsi="Arial" w:cs="Arial"/>
                <w:b/>
                <w:sz w:val="24"/>
                <w:szCs w:val="24"/>
                <w:lang w:val="en-GB"/>
              </w:rPr>
              <w:t>дин</w:t>
            </w:r>
            <w:r>
              <w:rPr>
                <w:rFonts w:ascii="Arial" w:hAnsi="Arial" w:cs="Arial"/>
                <w:b/>
                <w:sz w:val="24"/>
                <w:szCs w:val="24"/>
                <w:lang w:val="sr-Latn-CS"/>
              </w:rPr>
              <w:t>.</w:t>
            </w:r>
          </w:p>
          <w:p w:rsidR="00FF71E9" w:rsidRDefault="00FF71E9" w:rsidP="00665275">
            <w:pPr>
              <w:spacing w:before="60" w:after="60"/>
              <w:jc w:val="center"/>
              <w:rPr>
                <w:rFonts w:ascii="Arial" w:hAnsi="Arial" w:cs="Arial"/>
                <w:b/>
                <w:sz w:val="24"/>
                <w:szCs w:val="24"/>
                <w:lang w:val="sr-Latn-CS"/>
              </w:rPr>
            </w:pPr>
            <w:r w:rsidRPr="00FF71E9">
              <w:rPr>
                <w:rFonts w:ascii="Arial" w:hAnsi="Arial" w:cs="Arial"/>
                <w:i/>
                <w:color w:val="4F81BD" w:themeColor="accent1"/>
                <w:sz w:val="24"/>
                <w:szCs w:val="24"/>
                <w:lang w:val="sr-Cyrl-RS"/>
              </w:rPr>
              <w:t xml:space="preserve">или </w:t>
            </w:r>
            <w:r w:rsidRPr="00FF71E9">
              <w:rPr>
                <w:rFonts w:ascii="Arial" w:hAnsi="Arial" w:cs="Arial"/>
                <w:b/>
                <w:i/>
                <w:color w:val="4F81BD" w:themeColor="accent1"/>
                <w:sz w:val="24"/>
                <w:szCs w:val="24"/>
              </w:rPr>
              <w:t>EUR</w:t>
            </w:r>
          </w:p>
          <w:p w:rsidR="00FF71E9" w:rsidRPr="002E403F" w:rsidRDefault="00FF71E9" w:rsidP="00665275">
            <w:pPr>
              <w:spacing w:before="60" w:after="60"/>
              <w:jc w:val="center"/>
              <w:rPr>
                <w:rFonts w:ascii="Arial" w:hAnsi="Arial" w:cs="Arial"/>
                <w:b/>
                <w:sz w:val="24"/>
                <w:szCs w:val="24"/>
                <w:lang w:val="sr-Latn-CS"/>
              </w:rPr>
            </w:pPr>
            <w:r w:rsidRPr="00C02D98">
              <w:rPr>
                <w:rFonts w:ascii="Arial" w:hAnsi="Arial" w:cs="Arial"/>
                <w:b/>
                <w:sz w:val="24"/>
                <w:szCs w:val="24"/>
                <w:lang w:val="sr-Cyrl-RS"/>
              </w:rPr>
              <w:t>без ПДВ</w:t>
            </w:r>
          </w:p>
        </w:tc>
        <w:tc>
          <w:tcPr>
            <w:tcW w:w="733" w:type="pct"/>
            <w:tcBorders>
              <w:top w:val="double" w:sz="4" w:space="0" w:color="auto"/>
              <w:bottom w:val="double" w:sz="4" w:space="0" w:color="auto"/>
              <w:right w:val="double" w:sz="4" w:space="0" w:color="auto"/>
            </w:tcBorders>
            <w:vAlign w:val="center"/>
          </w:tcPr>
          <w:p w:rsidR="00FF71E9" w:rsidRDefault="00FF71E9" w:rsidP="00665275">
            <w:pPr>
              <w:spacing w:before="60" w:after="60"/>
              <w:jc w:val="center"/>
              <w:rPr>
                <w:rFonts w:ascii="Arial" w:hAnsi="Arial" w:cs="Arial"/>
                <w:b/>
                <w:sz w:val="24"/>
                <w:szCs w:val="24"/>
                <w:lang w:val="sr-Latn-CS"/>
              </w:rPr>
            </w:pPr>
            <w:r w:rsidRPr="002E403F">
              <w:rPr>
                <w:rFonts w:ascii="Arial" w:hAnsi="Arial" w:cs="Arial"/>
                <w:b/>
                <w:sz w:val="24"/>
                <w:szCs w:val="24"/>
                <w:lang w:val="en-GB"/>
              </w:rPr>
              <w:t>Укупна</w:t>
            </w:r>
            <w:r w:rsidRPr="002E403F">
              <w:rPr>
                <w:rFonts w:ascii="Arial" w:hAnsi="Arial" w:cs="Arial"/>
                <w:b/>
                <w:sz w:val="24"/>
                <w:szCs w:val="24"/>
                <w:lang w:val="sr-Latn-CS"/>
              </w:rPr>
              <w:t xml:space="preserve"> </w:t>
            </w:r>
            <w:r w:rsidRPr="002E403F">
              <w:rPr>
                <w:rFonts w:ascii="Arial" w:hAnsi="Arial" w:cs="Arial"/>
                <w:b/>
                <w:sz w:val="24"/>
                <w:szCs w:val="24"/>
                <w:lang w:val="en-GB"/>
              </w:rPr>
              <w:t>цена</w:t>
            </w:r>
            <w:r>
              <w:rPr>
                <w:rFonts w:ascii="Arial" w:hAnsi="Arial" w:cs="Arial"/>
                <w:b/>
                <w:sz w:val="24"/>
                <w:szCs w:val="24"/>
                <w:lang w:val="sr-Latn-CS"/>
              </w:rPr>
              <w:t xml:space="preserve"> </w:t>
            </w:r>
            <w:r w:rsidRPr="002E403F">
              <w:rPr>
                <w:rFonts w:ascii="Arial" w:hAnsi="Arial" w:cs="Arial"/>
                <w:b/>
                <w:sz w:val="24"/>
                <w:szCs w:val="24"/>
                <w:lang w:val="en-GB"/>
              </w:rPr>
              <w:t>дин</w:t>
            </w:r>
            <w:r>
              <w:rPr>
                <w:rFonts w:ascii="Arial" w:hAnsi="Arial" w:cs="Arial"/>
                <w:b/>
                <w:sz w:val="24"/>
                <w:szCs w:val="24"/>
                <w:lang w:val="sr-Latn-CS"/>
              </w:rPr>
              <w:t>.</w:t>
            </w:r>
          </w:p>
          <w:p w:rsidR="00FF71E9" w:rsidRDefault="00FF71E9" w:rsidP="00665275">
            <w:pPr>
              <w:spacing w:before="60" w:after="60"/>
              <w:jc w:val="center"/>
              <w:rPr>
                <w:rFonts w:ascii="Arial" w:hAnsi="Arial" w:cs="Arial"/>
                <w:b/>
                <w:sz w:val="24"/>
                <w:szCs w:val="24"/>
                <w:lang w:val="sr-Cyrl-RS"/>
              </w:rPr>
            </w:pPr>
            <w:r w:rsidRPr="00FF71E9">
              <w:rPr>
                <w:rFonts w:ascii="Arial" w:hAnsi="Arial" w:cs="Arial"/>
                <w:i/>
                <w:color w:val="4F81BD" w:themeColor="accent1"/>
                <w:sz w:val="24"/>
                <w:szCs w:val="24"/>
                <w:lang w:val="sr-Cyrl-RS"/>
              </w:rPr>
              <w:t xml:space="preserve">или </w:t>
            </w:r>
            <w:r w:rsidRPr="00FF71E9">
              <w:rPr>
                <w:rFonts w:ascii="Arial" w:hAnsi="Arial" w:cs="Arial"/>
                <w:b/>
                <w:i/>
                <w:color w:val="4F81BD" w:themeColor="accent1"/>
                <w:sz w:val="24"/>
                <w:szCs w:val="24"/>
              </w:rPr>
              <w:t>EUR</w:t>
            </w:r>
          </w:p>
          <w:p w:rsidR="00FF71E9" w:rsidRPr="002E403F" w:rsidRDefault="00FF71E9" w:rsidP="00665275">
            <w:pPr>
              <w:spacing w:before="60" w:after="60"/>
              <w:jc w:val="center"/>
              <w:rPr>
                <w:rFonts w:ascii="Arial" w:hAnsi="Arial" w:cs="Arial"/>
                <w:b/>
                <w:sz w:val="24"/>
                <w:szCs w:val="24"/>
                <w:lang w:val="sr-Latn-CS"/>
              </w:rPr>
            </w:pPr>
            <w:r>
              <w:rPr>
                <w:rFonts w:ascii="Arial" w:hAnsi="Arial" w:cs="Arial"/>
                <w:b/>
                <w:sz w:val="24"/>
                <w:szCs w:val="24"/>
                <w:lang w:val="sr-Cyrl-RS"/>
              </w:rPr>
              <w:t>без</w:t>
            </w:r>
            <w:r w:rsidRPr="00C02D98">
              <w:rPr>
                <w:rFonts w:ascii="Arial" w:hAnsi="Arial" w:cs="Arial"/>
                <w:b/>
                <w:sz w:val="24"/>
                <w:szCs w:val="24"/>
                <w:lang w:val="sr-Cyrl-RS"/>
              </w:rPr>
              <w:t xml:space="preserve"> ПДВ</w:t>
            </w:r>
          </w:p>
        </w:tc>
        <w:tc>
          <w:tcPr>
            <w:tcW w:w="581" w:type="pct"/>
            <w:tcBorders>
              <w:top w:val="double" w:sz="4" w:space="0" w:color="auto"/>
              <w:bottom w:val="double" w:sz="4" w:space="0" w:color="auto"/>
              <w:right w:val="double" w:sz="4" w:space="0" w:color="auto"/>
            </w:tcBorders>
          </w:tcPr>
          <w:p w:rsidR="00FF71E9" w:rsidRDefault="00FF71E9" w:rsidP="00FF71E9">
            <w:pPr>
              <w:spacing w:before="60" w:after="60"/>
              <w:jc w:val="center"/>
              <w:rPr>
                <w:rFonts w:ascii="Arial" w:hAnsi="Arial" w:cs="Arial"/>
                <w:b/>
                <w:sz w:val="24"/>
                <w:szCs w:val="24"/>
                <w:lang w:val="sr-Latn-CS"/>
              </w:rPr>
            </w:pPr>
            <w:r w:rsidRPr="00FF71E9">
              <w:rPr>
                <w:rFonts w:ascii="Arial" w:hAnsi="Arial" w:cs="Arial"/>
                <w:b/>
                <w:sz w:val="24"/>
                <w:szCs w:val="24"/>
                <w:lang w:val="en-GB"/>
              </w:rPr>
              <w:t>Јединична</w:t>
            </w:r>
            <w:r w:rsidRPr="00FF71E9">
              <w:rPr>
                <w:rFonts w:ascii="Arial" w:hAnsi="Arial" w:cs="Arial"/>
                <w:b/>
                <w:sz w:val="24"/>
                <w:szCs w:val="24"/>
                <w:lang w:val="sr-Latn-CS"/>
              </w:rPr>
              <w:t xml:space="preserve"> </w:t>
            </w:r>
            <w:r w:rsidRPr="00FF71E9">
              <w:rPr>
                <w:rFonts w:ascii="Arial" w:hAnsi="Arial" w:cs="Arial"/>
                <w:b/>
                <w:sz w:val="24"/>
                <w:szCs w:val="24"/>
                <w:lang w:val="en-GB"/>
              </w:rPr>
              <w:t>цена</w:t>
            </w:r>
            <w:r>
              <w:rPr>
                <w:rFonts w:ascii="Arial" w:hAnsi="Arial" w:cs="Arial"/>
                <w:b/>
                <w:sz w:val="24"/>
                <w:szCs w:val="24"/>
                <w:lang w:val="sr-Latn-CS"/>
              </w:rPr>
              <w:t xml:space="preserve"> </w:t>
            </w:r>
            <w:r w:rsidRPr="00FF71E9">
              <w:rPr>
                <w:rFonts w:ascii="Arial" w:hAnsi="Arial" w:cs="Arial"/>
                <w:b/>
                <w:sz w:val="24"/>
                <w:szCs w:val="24"/>
                <w:lang w:val="en-GB"/>
              </w:rPr>
              <w:t>дин</w:t>
            </w:r>
            <w:r>
              <w:rPr>
                <w:rFonts w:ascii="Arial" w:hAnsi="Arial" w:cs="Arial"/>
                <w:b/>
                <w:sz w:val="24"/>
                <w:szCs w:val="24"/>
                <w:lang w:val="sr-Latn-CS"/>
              </w:rPr>
              <w:t>.</w:t>
            </w:r>
          </w:p>
          <w:p w:rsidR="00FF71E9" w:rsidRPr="00FF71E9" w:rsidRDefault="00FF71E9" w:rsidP="00FF71E9">
            <w:pPr>
              <w:spacing w:before="60" w:after="60"/>
              <w:jc w:val="center"/>
              <w:rPr>
                <w:rFonts w:ascii="Arial" w:hAnsi="Arial" w:cs="Arial"/>
                <w:b/>
                <w:sz w:val="24"/>
                <w:szCs w:val="24"/>
                <w:lang w:val="sr-Latn-CS"/>
              </w:rPr>
            </w:pPr>
            <w:r w:rsidRPr="00FF71E9">
              <w:rPr>
                <w:rFonts w:ascii="Arial" w:hAnsi="Arial" w:cs="Arial"/>
                <w:i/>
                <w:color w:val="4F81BD" w:themeColor="accent1"/>
                <w:sz w:val="24"/>
                <w:szCs w:val="24"/>
                <w:lang w:val="sr-Cyrl-RS"/>
              </w:rPr>
              <w:t xml:space="preserve">или </w:t>
            </w:r>
            <w:r w:rsidRPr="00FF71E9">
              <w:rPr>
                <w:rFonts w:ascii="Arial" w:hAnsi="Arial" w:cs="Arial"/>
                <w:b/>
                <w:i/>
                <w:color w:val="4F81BD" w:themeColor="accent1"/>
                <w:sz w:val="24"/>
                <w:szCs w:val="24"/>
              </w:rPr>
              <w:t>EUR</w:t>
            </w:r>
          </w:p>
          <w:p w:rsidR="00FF71E9" w:rsidRPr="00FF71E9" w:rsidRDefault="00FF71E9" w:rsidP="00FF71E9">
            <w:pPr>
              <w:spacing w:before="60" w:after="60"/>
              <w:jc w:val="center"/>
              <w:rPr>
                <w:rFonts w:ascii="Arial" w:hAnsi="Arial" w:cs="Arial"/>
                <w:b/>
                <w:sz w:val="24"/>
                <w:szCs w:val="24"/>
                <w:lang w:val="en-GB"/>
              </w:rPr>
            </w:pPr>
            <w:r w:rsidRPr="00FF71E9">
              <w:rPr>
                <w:rFonts w:ascii="Arial" w:hAnsi="Arial" w:cs="Arial"/>
                <w:b/>
                <w:sz w:val="24"/>
                <w:szCs w:val="24"/>
                <w:lang w:val="sr-Cyrl-RS"/>
              </w:rPr>
              <w:t>са ПДВ</w:t>
            </w:r>
          </w:p>
        </w:tc>
        <w:tc>
          <w:tcPr>
            <w:tcW w:w="561" w:type="pct"/>
            <w:tcBorders>
              <w:top w:val="double" w:sz="4" w:space="0" w:color="auto"/>
              <w:bottom w:val="double" w:sz="4" w:space="0" w:color="auto"/>
              <w:right w:val="double" w:sz="4" w:space="0" w:color="auto"/>
            </w:tcBorders>
          </w:tcPr>
          <w:p w:rsidR="00FF71E9" w:rsidRDefault="00FF71E9" w:rsidP="00FF71E9">
            <w:pPr>
              <w:spacing w:before="60" w:after="60"/>
              <w:jc w:val="center"/>
              <w:rPr>
                <w:rFonts w:ascii="Arial" w:hAnsi="Arial" w:cs="Arial"/>
                <w:b/>
                <w:sz w:val="24"/>
                <w:szCs w:val="24"/>
                <w:lang w:val="sr-Latn-CS"/>
              </w:rPr>
            </w:pPr>
            <w:r w:rsidRPr="00FF71E9">
              <w:rPr>
                <w:rFonts w:ascii="Arial" w:hAnsi="Arial" w:cs="Arial"/>
                <w:b/>
                <w:sz w:val="24"/>
                <w:szCs w:val="24"/>
                <w:lang w:val="en-GB"/>
              </w:rPr>
              <w:t>Укупна</w:t>
            </w:r>
            <w:r w:rsidRPr="00FF71E9">
              <w:rPr>
                <w:rFonts w:ascii="Arial" w:hAnsi="Arial" w:cs="Arial"/>
                <w:b/>
                <w:sz w:val="24"/>
                <w:szCs w:val="24"/>
                <w:lang w:val="sr-Latn-CS"/>
              </w:rPr>
              <w:t xml:space="preserve"> </w:t>
            </w:r>
            <w:r w:rsidRPr="00FF71E9">
              <w:rPr>
                <w:rFonts w:ascii="Arial" w:hAnsi="Arial" w:cs="Arial"/>
                <w:b/>
                <w:sz w:val="24"/>
                <w:szCs w:val="24"/>
                <w:lang w:val="en-GB"/>
              </w:rPr>
              <w:t>цена</w:t>
            </w:r>
            <w:r>
              <w:rPr>
                <w:rFonts w:ascii="Arial" w:hAnsi="Arial" w:cs="Arial"/>
                <w:b/>
                <w:sz w:val="24"/>
                <w:szCs w:val="24"/>
                <w:lang w:val="sr-Latn-CS"/>
              </w:rPr>
              <w:t xml:space="preserve"> </w:t>
            </w:r>
            <w:r w:rsidRPr="00FF71E9">
              <w:rPr>
                <w:rFonts w:ascii="Arial" w:hAnsi="Arial" w:cs="Arial"/>
                <w:b/>
                <w:sz w:val="24"/>
                <w:szCs w:val="24"/>
                <w:lang w:val="en-GB"/>
              </w:rPr>
              <w:t>дин</w:t>
            </w:r>
            <w:r>
              <w:rPr>
                <w:rFonts w:ascii="Arial" w:hAnsi="Arial" w:cs="Arial"/>
                <w:b/>
                <w:sz w:val="24"/>
                <w:szCs w:val="24"/>
                <w:lang w:val="sr-Latn-CS"/>
              </w:rPr>
              <w:t>.</w:t>
            </w:r>
          </w:p>
          <w:p w:rsidR="00FF71E9" w:rsidRPr="00FF71E9" w:rsidRDefault="00FF71E9" w:rsidP="00FF71E9">
            <w:pPr>
              <w:spacing w:before="60" w:after="60"/>
              <w:jc w:val="center"/>
              <w:rPr>
                <w:rFonts w:ascii="Arial" w:hAnsi="Arial" w:cs="Arial"/>
                <w:b/>
                <w:sz w:val="24"/>
                <w:szCs w:val="24"/>
                <w:lang w:val="sr-Latn-CS"/>
              </w:rPr>
            </w:pPr>
            <w:r w:rsidRPr="00FF71E9">
              <w:rPr>
                <w:rFonts w:ascii="Arial" w:hAnsi="Arial" w:cs="Arial"/>
                <w:i/>
                <w:color w:val="4F81BD" w:themeColor="accent1"/>
                <w:sz w:val="24"/>
                <w:szCs w:val="24"/>
                <w:lang w:val="sr-Cyrl-RS"/>
              </w:rPr>
              <w:t xml:space="preserve">или </w:t>
            </w:r>
            <w:r w:rsidRPr="00FF71E9">
              <w:rPr>
                <w:rFonts w:ascii="Arial" w:hAnsi="Arial" w:cs="Arial"/>
                <w:b/>
                <w:i/>
                <w:color w:val="4F81BD" w:themeColor="accent1"/>
                <w:sz w:val="24"/>
                <w:szCs w:val="24"/>
              </w:rPr>
              <w:t>EUR</w:t>
            </w:r>
          </w:p>
          <w:p w:rsidR="00FF71E9" w:rsidRPr="00FF71E9" w:rsidRDefault="00FF71E9" w:rsidP="00FF71E9">
            <w:pPr>
              <w:spacing w:before="60" w:after="60"/>
              <w:jc w:val="center"/>
              <w:rPr>
                <w:rFonts w:ascii="Arial" w:hAnsi="Arial" w:cs="Arial"/>
                <w:b/>
                <w:sz w:val="24"/>
                <w:szCs w:val="24"/>
                <w:lang w:val="en-GB"/>
              </w:rPr>
            </w:pPr>
            <w:r w:rsidRPr="00FF71E9">
              <w:rPr>
                <w:rFonts w:ascii="Arial" w:hAnsi="Arial" w:cs="Arial"/>
                <w:b/>
                <w:sz w:val="24"/>
                <w:szCs w:val="24"/>
                <w:lang w:val="sr-Cyrl-RS"/>
              </w:rPr>
              <w:t>са ПДВ</w:t>
            </w:r>
          </w:p>
        </w:tc>
      </w:tr>
      <w:tr w:rsidR="00FF71E9" w:rsidRPr="002E403F" w:rsidTr="00FF71E9">
        <w:tc>
          <w:tcPr>
            <w:tcW w:w="455" w:type="pct"/>
            <w:tcBorders>
              <w:top w:val="single" w:sz="4" w:space="0" w:color="auto"/>
              <w:left w:val="double" w:sz="4" w:space="0" w:color="auto"/>
            </w:tcBorders>
            <w:vAlign w:val="center"/>
          </w:tcPr>
          <w:p w:rsidR="00FF71E9" w:rsidRPr="002E403F" w:rsidRDefault="00FF71E9" w:rsidP="00665275">
            <w:pPr>
              <w:numPr>
                <w:ilvl w:val="0"/>
                <w:numId w:val="59"/>
              </w:numPr>
              <w:spacing w:before="60" w:after="60"/>
              <w:contextualSpacing/>
              <w:jc w:val="center"/>
              <w:rPr>
                <w:rFonts w:ascii="Arial" w:hAnsi="Arial" w:cs="Arial"/>
                <w:sz w:val="24"/>
                <w:szCs w:val="24"/>
                <w:lang w:val="sr-Latn-CS"/>
              </w:rPr>
            </w:pPr>
          </w:p>
        </w:tc>
        <w:tc>
          <w:tcPr>
            <w:tcW w:w="922" w:type="pct"/>
            <w:tcBorders>
              <w:top w:val="single" w:sz="4" w:space="0" w:color="auto"/>
            </w:tcBorders>
            <w:vAlign w:val="center"/>
          </w:tcPr>
          <w:p w:rsidR="00FF71E9" w:rsidRPr="002E403F" w:rsidRDefault="00FF71E9" w:rsidP="00665275">
            <w:pPr>
              <w:spacing w:before="60" w:after="60"/>
              <w:jc w:val="left"/>
              <w:rPr>
                <w:rFonts w:ascii="Arial" w:hAnsi="Arial" w:cs="Arial"/>
                <w:sz w:val="24"/>
                <w:szCs w:val="24"/>
                <w:lang w:val="sr-Cyrl-RS"/>
              </w:rPr>
            </w:pPr>
            <w:r w:rsidRPr="002E403F">
              <w:rPr>
                <w:rFonts w:ascii="Arial" w:hAnsi="Arial" w:cs="Arial"/>
                <w:sz w:val="24"/>
                <w:szCs w:val="24"/>
                <w:lang w:val="sr-Cyrl-RS"/>
              </w:rPr>
              <w:t>Испитивање затезањем</w:t>
            </w:r>
          </w:p>
        </w:tc>
        <w:tc>
          <w:tcPr>
            <w:tcW w:w="638" w:type="pct"/>
            <w:tcBorders>
              <w:top w:val="single" w:sz="4" w:space="0" w:color="auto"/>
            </w:tcBorders>
            <w:vAlign w:val="center"/>
          </w:tcPr>
          <w:p w:rsidR="00FF71E9" w:rsidRPr="002E403F" w:rsidRDefault="00FF71E9" w:rsidP="00665275">
            <w:pPr>
              <w:spacing w:before="60" w:after="60"/>
              <w:jc w:val="center"/>
              <w:rPr>
                <w:rFonts w:ascii="Arial" w:hAnsi="Arial" w:cs="Arial"/>
                <w:sz w:val="24"/>
                <w:szCs w:val="24"/>
                <w:lang w:val="sr-Cyrl-RS"/>
              </w:rPr>
            </w:pPr>
            <w:r w:rsidRPr="002E403F">
              <w:rPr>
                <w:rFonts w:ascii="Arial" w:hAnsi="Arial" w:cs="Arial"/>
                <w:sz w:val="24"/>
                <w:szCs w:val="24"/>
                <w:lang w:val="sr-Cyrl-RS"/>
              </w:rPr>
              <w:t>епрувета</w:t>
            </w:r>
          </w:p>
        </w:tc>
        <w:tc>
          <w:tcPr>
            <w:tcW w:w="380" w:type="pct"/>
            <w:tcBorders>
              <w:top w:val="single" w:sz="4" w:space="0" w:color="auto"/>
            </w:tcBorders>
            <w:vAlign w:val="center"/>
          </w:tcPr>
          <w:p w:rsidR="00FF71E9" w:rsidRPr="002E403F" w:rsidRDefault="00FF71E9" w:rsidP="00665275">
            <w:pPr>
              <w:spacing w:before="60" w:after="60"/>
              <w:jc w:val="center"/>
              <w:rPr>
                <w:rFonts w:ascii="Arial" w:hAnsi="Arial" w:cs="Arial"/>
                <w:sz w:val="24"/>
                <w:szCs w:val="24"/>
                <w:lang w:val="sr-Cyrl-RS"/>
              </w:rPr>
            </w:pPr>
            <w:r w:rsidRPr="002E403F">
              <w:rPr>
                <w:rFonts w:ascii="Arial" w:hAnsi="Arial" w:cs="Arial"/>
                <w:sz w:val="24"/>
                <w:szCs w:val="24"/>
                <w:lang w:val="sr-Cyrl-RS"/>
              </w:rPr>
              <w:t>150</w:t>
            </w:r>
          </w:p>
        </w:tc>
        <w:tc>
          <w:tcPr>
            <w:tcW w:w="730" w:type="pct"/>
            <w:tcBorders>
              <w:top w:val="single" w:sz="4" w:space="0" w:color="auto"/>
            </w:tcBorders>
            <w:vAlign w:val="center"/>
          </w:tcPr>
          <w:p w:rsidR="00FF71E9" w:rsidRPr="002E403F" w:rsidRDefault="00FF71E9" w:rsidP="00665275">
            <w:pPr>
              <w:spacing w:before="60" w:after="60"/>
              <w:jc w:val="center"/>
              <w:rPr>
                <w:rFonts w:ascii="Arial" w:hAnsi="Arial" w:cs="Arial"/>
                <w:sz w:val="24"/>
                <w:szCs w:val="24"/>
                <w:lang w:val="sr-Latn-CS"/>
              </w:rPr>
            </w:pPr>
          </w:p>
        </w:tc>
        <w:tc>
          <w:tcPr>
            <w:tcW w:w="733" w:type="pct"/>
            <w:tcBorders>
              <w:top w:val="single" w:sz="4" w:space="0" w:color="auto"/>
              <w:right w:val="double" w:sz="4" w:space="0" w:color="auto"/>
            </w:tcBorders>
            <w:vAlign w:val="center"/>
          </w:tcPr>
          <w:p w:rsidR="00FF71E9" w:rsidRPr="002E403F" w:rsidRDefault="00FF71E9" w:rsidP="00665275">
            <w:pPr>
              <w:spacing w:before="60" w:after="60"/>
              <w:jc w:val="right"/>
              <w:rPr>
                <w:rFonts w:ascii="Arial" w:hAnsi="Arial" w:cs="Arial"/>
                <w:sz w:val="24"/>
                <w:szCs w:val="24"/>
                <w:lang w:val="sr-Latn-CS"/>
              </w:rPr>
            </w:pPr>
          </w:p>
        </w:tc>
        <w:tc>
          <w:tcPr>
            <w:tcW w:w="581" w:type="pct"/>
            <w:tcBorders>
              <w:top w:val="single" w:sz="4" w:space="0" w:color="auto"/>
              <w:right w:val="double" w:sz="4" w:space="0" w:color="auto"/>
            </w:tcBorders>
          </w:tcPr>
          <w:p w:rsidR="00FF71E9" w:rsidRPr="002E403F" w:rsidRDefault="00FF71E9" w:rsidP="00665275">
            <w:pPr>
              <w:spacing w:before="60" w:after="60"/>
              <w:jc w:val="right"/>
              <w:rPr>
                <w:rFonts w:cs="Arial"/>
                <w:sz w:val="24"/>
                <w:szCs w:val="24"/>
                <w:lang w:val="sr-Latn-CS"/>
              </w:rPr>
            </w:pPr>
          </w:p>
        </w:tc>
        <w:tc>
          <w:tcPr>
            <w:tcW w:w="561" w:type="pct"/>
            <w:tcBorders>
              <w:top w:val="single" w:sz="4" w:space="0" w:color="auto"/>
              <w:right w:val="double" w:sz="4" w:space="0" w:color="auto"/>
            </w:tcBorders>
          </w:tcPr>
          <w:p w:rsidR="00FF71E9" w:rsidRPr="002E403F" w:rsidRDefault="00FF71E9" w:rsidP="00665275">
            <w:pPr>
              <w:spacing w:before="60" w:after="60"/>
              <w:jc w:val="right"/>
              <w:rPr>
                <w:rFonts w:cs="Arial"/>
                <w:sz w:val="24"/>
                <w:szCs w:val="24"/>
                <w:lang w:val="sr-Latn-CS"/>
              </w:rPr>
            </w:pPr>
          </w:p>
        </w:tc>
      </w:tr>
      <w:tr w:rsidR="00FF71E9" w:rsidRPr="002E403F" w:rsidTr="00FF71E9">
        <w:tc>
          <w:tcPr>
            <w:tcW w:w="455" w:type="pct"/>
            <w:tcBorders>
              <w:top w:val="single" w:sz="4" w:space="0" w:color="auto"/>
              <w:left w:val="double" w:sz="4" w:space="0" w:color="auto"/>
            </w:tcBorders>
            <w:vAlign w:val="center"/>
          </w:tcPr>
          <w:p w:rsidR="00FF71E9" w:rsidRPr="002E403F" w:rsidRDefault="00FF71E9" w:rsidP="00665275">
            <w:pPr>
              <w:numPr>
                <w:ilvl w:val="0"/>
                <w:numId w:val="59"/>
              </w:numPr>
              <w:spacing w:before="60" w:after="60"/>
              <w:ind w:left="426" w:hanging="142"/>
              <w:contextualSpacing/>
              <w:jc w:val="center"/>
              <w:rPr>
                <w:rFonts w:ascii="Arial" w:hAnsi="Arial" w:cs="Arial"/>
                <w:sz w:val="24"/>
                <w:szCs w:val="24"/>
                <w:lang w:val="sr-Latn-CS"/>
              </w:rPr>
            </w:pPr>
          </w:p>
        </w:tc>
        <w:tc>
          <w:tcPr>
            <w:tcW w:w="922" w:type="pct"/>
            <w:tcBorders>
              <w:top w:val="single" w:sz="4" w:space="0" w:color="auto"/>
            </w:tcBorders>
            <w:vAlign w:val="center"/>
          </w:tcPr>
          <w:p w:rsidR="00FF71E9" w:rsidRPr="002E403F" w:rsidRDefault="00FF71E9" w:rsidP="00665275">
            <w:pPr>
              <w:spacing w:before="60" w:after="60"/>
              <w:jc w:val="left"/>
              <w:rPr>
                <w:rFonts w:ascii="Arial" w:hAnsi="Arial" w:cs="Arial"/>
                <w:sz w:val="24"/>
                <w:szCs w:val="24"/>
                <w:lang w:val="sr-Cyrl-RS"/>
              </w:rPr>
            </w:pPr>
            <w:r w:rsidRPr="002E403F">
              <w:rPr>
                <w:rFonts w:ascii="Arial" w:hAnsi="Arial" w:cs="Arial"/>
                <w:sz w:val="24"/>
                <w:szCs w:val="24"/>
                <w:lang w:val="sr-Cyrl-RS"/>
              </w:rPr>
              <w:t>Испитивање ударом</w:t>
            </w:r>
          </w:p>
        </w:tc>
        <w:tc>
          <w:tcPr>
            <w:tcW w:w="638" w:type="pct"/>
            <w:tcBorders>
              <w:top w:val="single" w:sz="4" w:space="0" w:color="auto"/>
            </w:tcBorders>
            <w:vAlign w:val="center"/>
          </w:tcPr>
          <w:p w:rsidR="00FF71E9" w:rsidRPr="002E403F" w:rsidRDefault="00FF71E9" w:rsidP="00665275">
            <w:pPr>
              <w:spacing w:before="60" w:after="60"/>
              <w:jc w:val="center"/>
              <w:rPr>
                <w:rFonts w:ascii="Arial" w:hAnsi="Arial" w:cs="Arial"/>
                <w:sz w:val="24"/>
                <w:szCs w:val="24"/>
                <w:lang w:val="sr-Cyrl-RS"/>
              </w:rPr>
            </w:pPr>
            <w:r w:rsidRPr="002E403F">
              <w:rPr>
                <w:rFonts w:ascii="Arial" w:hAnsi="Arial" w:cs="Arial"/>
                <w:sz w:val="24"/>
                <w:szCs w:val="24"/>
                <w:lang w:val="sr-Cyrl-RS"/>
              </w:rPr>
              <w:t>епрувета</w:t>
            </w:r>
          </w:p>
        </w:tc>
        <w:tc>
          <w:tcPr>
            <w:tcW w:w="380" w:type="pct"/>
            <w:tcBorders>
              <w:top w:val="single" w:sz="4" w:space="0" w:color="auto"/>
            </w:tcBorders>
            <w:vAlign w:val="center"/>
          </w:tcPr>
          <w:p w:rsidR="00FF71E9" w:rsidRPr="002E403F" w:rsidRDefault="00FF71E9" w:rsidP="00665275">
            <w:pPr>
              <w:spacing w:before="60" w:after="60"/>
              <w:jc w:val="center"/>
              <w:rPr>
                <w:rFonts w:ascii="Arial" w:hAnsi="Arial" w:cs="Arial"/>
                <w:sz w:val="24"/>
                <w:szCs w:val="24"/>
                <w:lang w:val="sr-Cyrl-RS"/>
              </w:rPr>
            </w:pPr>
            <w:r w:rsidRPr="002E403F">
              <w:rPr>
                <w:rFonts w:ascii="Arial" w:hAnsi="Arial" w:cs="Arial"/>
                <w:sz w:val="24"/>
                <w:szCs w:val="24"/>
                <w:lang w:val="sr-Cyrl-RS"/>
              </w:rPr>
              <w:t>250</w:t>
            </w:r>
          </w:p>
        </w:tc>
        <w:tc>
          <w:tcPr>
            <w:tcW w:w="730" w:type="pct"/>
            <w:tcBorders>
              <w:top w:val="single" w:sz="4" w:space="0" w:color="auto"/>
            </w:tcBorders>
            <w:vAlign w:val="center"/>
          </w:tcPr>
          <w:p w:rsidR="00FF71E9" w:rsidRPr="002E403F" w:rsidRDefault="00FF71E9" w:rsidP="00665275">
            <w:pPr>
              <w:spacing w:before="60" w:after="60"/>
              <w:jc w:val="center"/>
              <w:rPr>
                <w:rFonts w:ascii="Arial" w:hAnsi="Arial" w:cs="Arial"/>
                <w:sz w:val="24"/>
                <w:szCs w:val="24"/>
                <w:lang w:val="sr-Latn-CS"/>
              </w:rPr>
            </w:pPr>
          </w:p>
        </w:tc>
        <w:tc>
          <w:tcPr>
            <w:tcW w:w="733" w:type="pct"/>
            <w:tcBorders>
              <w:top w:val="single" w:sz="4" w:space="0" w:color="auto"/>
              <w:right w:val="double" w:sz="4" w:space="0" w:color="auto"/>
            </w:tcBorders>
            <w:vAlign w:val="center"/>
          </w:tcPr>
          <w:p w:rsidR="00FF71E9" w:rsidRPr="002E403F" w:rsidRDefault="00FF71E9" w:rsidP="00665275">
            <w:pPr>
              <w:spacing w:before="60" w:after="60"/>
              <w:jc w:val="right"/>
              <w:rPr>
                <w:rFonts w:ascii="Arial" w:hAnsi="Arial" w:cs="Arial"/>
                <w:sz w:val="24"/>
                <w:szCs w:val="24"/>
                <w:lang w:val="sr-Latn-CS"/>
              </w:rPr>
            </w:pPr>
          </w:p>
        </w:tc>
        <w:tc>
          <w:tcPr>
            <w:tcW w:w="581" w:type="pct"/>
            <w:tcBorders>
              <w:top w:val="single" w:sz="4" w:space="0" w:color="auto"/>
              <w:right w:val="double" w:sz="4" w:space="0" w:color="auto"/>
            </w:tcBorders>
          </w:tcPr>
          <w:p w:rsidR="00FF71E9" w:rsidRPr="002E403F" w:rsidRDefault="00FF71E9" w:rsidP="00665275">
            <w:pPr>
              <w:spacing w:before="60" w:after="60"/>
              <w:jc w:val="right"/>
              <w:rPr>
                <w:rFonts w:cs="Arial"/>
                <w:sz w:val="24"/>
                <w:szCs w:val="24"/>
                <w:lang w:val="sr-Latn-CS"/>
              </w:rPr>
            </w:pPr>
          </w:p>
        </w:tc>
        <w:tc>
          <w:tcPr>
            <w:tcW w:w="561" w:type="pct"/>
            <w:tcBorders>
              <w:top w:val="single" w:sz="4" w:space="0" w:color="auto"/>
              <w:right w:val="double" w:sz="4" w:space="0" w:color="auto"/>
            </w:tcBorders>
          </w:tcPr>
          <w:p w:rsidR="00FF71E9" w:rsidRPr="002E403F" w:rsidRDefault="00FF71E9" w:rsidP="00665275">
            <w:pPr>
              <w:spacing w:before="60" w:after="60"/>
              <w:jc w:val="right"/>
              <w:rPr>
                <w:rFonts w:cs="Arial"/>
                <w:sz w:val="24"/>
                <w:szCs w:val="24"/>
                <w:lang w:val="sr-Latn-CS"/>
              </w:rPr>
            </w:pPr>
          </w:p>
        </w:tc>
      </w:tr>
      <w:tr w:rsidR="00FF71E9" w:rsidRPr="002E403F" w:rsidTr="00FF71E9">
        <w:tc>
          <w:tcPr>
            <w:tcW w:w="455" w:type="pct"/>
            <w:tcBorders>
              <w:top w:val="single" w:sz="4" w:space="0" w:color="auto"/>
              <w:left w:val="double" w:sz="4" w:space="0" w:color="auto"/>
            </w:tcBorders>
            <w:vAlign w:val="center"/>
          </w:tcPr>
          <w:p w:rsidR="00FF71E9" w:rsidRPr="002E403F" w:rsidRDefault="00FF71E9" w:rsidP="00665275">
            <w:pPr>
              <w:numPr>
                <w:ilvl w:val="0"/>
                <w:numId w:val="59"/>
              </w:numPr>
              <w:spacing w:before="60" w:after="60"/>
              <w:ind w:left="426" w:hanging="142"/>
              <w:contextualSpacing/>
              <w:jc w:val="center"/>
              <w:rPr>
                <w:rFonts w:ascii="Arial" w:hAnsi="Arial" w:cs="Arial"/>
                <w:sz w:val="24"/>
                <w:szCs w:val="24"/>
                <w:lang w:val="sr-Latn-CS"/>
              </w:rPr>
            </w:pPr>
          </w:p>
        </w:tc>
        <w:tc>
          <w:tcPr>
            <w:tcW w:w="922" w:type="pct"/>
            <w:tcBorders>
              <w:top w:val="single" w:sz="4" w:space="0" w:color="auto"/>
            </w:tcBorders>
            <w:vAlign w:val="center"/>
          </w:tcPr>
          <w:p w:rsidR="00FF71E9" w:rsidRPr="002E403F" w:rsidRDefault="00FF71E9" w:rsidP="00665275">
            <w:pPr>
              <w:spacing w:before="60" w:after="60"/>
              <w:jc w:val="left"/>
              <w:rPr>
                <w:rFonts w:ascii="Arial" w:hAnsi="Arial" w:cs="Arial"/>
                <w:sz w:val="24"/>
                <w:szCs w:val="24"/>
                <w:lang w:val="sr-Cyrl-RS"/>
              </w:rPr>
            </w:pPr>
            <w:r w:rsidRPr="002E403F">
              <w:rPr>
                <w:rFonts w:ascii="Arial" w:hAnsi="Arial" w:cs="Arial"/>
                <w:sz w:val="24"/>
                <w:szCs w:val="24"/>
                <w:lang w:val="sr-Cyrl-RS"/>
              </w:rPr>
              <w:t>Хемијска анализа</w:t>
            </w:r>
          </w:p>
        </w:tc>
        <w:tc>
          <w:tcPr>
            <w:tcW w:w="638" w:type="pct"/>
            <w:tcBorders>
              <w:top w:val="single" w:sz="4" w:space="0" w:color="auto"/>
            </w:tcBorders>
            <w:vAlign w:val="center"/>
          </w:tcPr>
          <w:p w:rsidR="00FF71E9" w:rsidRPr="002E403F" w:rsidRDefault="00FF71E9" w:rsidP="00665275">
            <w:pPr>
              <w:spacing w:before="60" w:after="60"/>
              <w:jc w:val="center"/>
              <w:rPr>
                <w:rFonts w:ascii="Arial" w:hAnsi="Arial" w:cs="Arial"/>
                <w:sz w:val="24"/>
                <w:szCs w:val="24"/>
                <w:lang w:val="sr-Cyrl-RS"/>
              </w:rPr>
            </w:pPr>
            <w:r w:rsidRPr="002E403F">
              <w:rPr>
                <w:rFonts w:ascii="Arial" w:hAnsi="Arial" w:cs="Arial"/>
                <w:sz w:val="24"/>
                <w:szCs w:val="24"/>
                <w:lang w:val="sr-Cyrl-RS"/>
              </w:rPr>
              <w:t>узорак</w:t>
            </w:r>
          </w:p>
        </w:tc>
        <w:tc>
          <w:tcPr>
            <w:tcW w:w="380" w:type="pct"/>
            <w:tcBorders>
              <w:top w:val="single" w:sz="4" w:space="0" w:color="auto"/>
            </w:tcBorders>
            <w:vAlign w:val="center"/>
          </w:tcPr>
          <w:p w:rsidR="00FF71E9" w:rsidRPr="002E403F" w:rsidRDefault="00FF71E9" w:rsidP="00665275">
            <w:pPr>
              <w:spacing w:before="60" w:after="60"/>
              <w:jc w:val="center"/>
              <w:rPr>
                <w:rFonts w:ascii="Arial" w:hAnsi="Arial" w:cs="Arial"/>
                <w:sz w:val="24"/>
                <w:szCs w:val="24"/>
                <w:lang w:val="sr-Cyrl-RS"/>
              </w:rPr>
            </w:pPr>
            <w:r w:rsidRPr="002E403F">
              <w:rPr>
                <w:rFonts w:ascii="Arial" w:hAnsi="Arial" w:cs="Arial"/>
                <w:sz w:val="24"/>
                <w:szCs w:val="24"/>
                <w:lang w:val="sr-Cyrl-RS"/>
              </w:rPr>
              <w:t>100</w:t>
            </w:r>
          </w:p>
        </w:tc>
        <w:tc>
          <w:tcPr>
            <w:tcW w:w="730" w:type="pct"/>
            <w:tcBorders>
              <w:top w:val="single" w:sz="4" w:space="0" w:color="auto"/>
            </w:tcBorders>
            <w:vAlign w:val="center"/>
          </w:tcPr>
          <w:p w:rsidR="00FF71E9" w:rsidRPr="002E403F" w:rsidRDefault="00FF71E9" w:rsidP="00665275">
            <w:pPr>
              <w:spacing w:before="60" w:after="60"/>
              <w:jc w:val="center"/>
              <w:rPr>
                <w:rFonts w:ascii="Arial" w:hAnsi="Arial" w:cs="Arial"/>
                <w:sz w:val="24"/>
                <w:szCs w:val="24"/>
                <w:lang w:val="sr-Latn-CS"/>
              </w:rPr>
            </w:pPr>
          </w:p>
        </w:tc>
        <w:tc>
          <w:tcPr>
            <w:tcW w:w="733" w:type="pct"/>
            <w:tcBorders>
              <w:top w:val="single" w:sz="4" w:space="0" w:color="auto"/>
              <w:right w:val="double" w:sz="4" w:space="0" w:color="auto"/>
            </w:tcBorders>
            <w:vAlign w:val="center"/>
          </w:tcPr>
          <w:p w:rsidR="00FF71E9" w:rsidRPr="002E403F" w:rsidRDefault="00FF71E9" w:rsidP="00665275">
            <w:pPr>
              <w:spacing w:before="60" w:after="60"/>
              <w:jc w:val="right"/>
              <w:rPr>
                <w:rFonts w:ascii="Arial" w:hAnsi="Arial" w:cs="Arial"/>
                <w:sz w:val="24"/>
                <w:szCs w:val="24"/>
                <w:lang w:val="sr-Latn-CS"/>
              </w:rPr>
            </w:pPr>
          </w:p>
        </w:tc>
        <w:tc>
          <w:tcPr>
            <w:tcW w:w="581" w:type="pct"/>
            <w:tcBorders>
              <w:top w:val="single" w:sz="4" w:space="0" w:color="auto"/>
              <w:right w:val="double" w:sz="4" w:space="0" w:color="auto"/>
            </w:tcBorders>
          </w:tcPr>
          <w:p w:rsidR="00FF71E9" w:rsidRPr="002E403F" w:rsidRDefault="00FF71E9" w:rsidP="00665275">
            <w:pPr>
              <w:spacing w:before="60" w:after="60"/>
              <w:jc w:val="right"/>
              <w:rPr>
                <w:rFonts w:cs="Arial"/>
                <w:sz w:val="24"/>
                <w:szCs w:val="24"/>
                <w:lang w:val="sr-Latn-CS"/>
              </w:rPr>
            </w:pPr>
          </w:p>
        </w:tc>
        <w:tc>
          <w:tcPr>
            <w:tcW w:w="561" w:type="pct"/>
            <w:tcBorders>
              <w:top w:val="single" w:sz="4" w:space="0" w:color="auto"/>
              <w:right w:val="double" w:sz="4" w:space="0" w:color="auto"/>
            </w:tcBorders>
          </w:tcPr>
          <w:p w:rsidR="00FF71E9" w:rsidRPr="002E403F" w:rsidRDefault="00FF71E9" w:rsidP="00665275">
            <w:pPr>
              <w:spacing w:before="60" w:after="60"/>
              <w:jc w:val="right"/>
              <w:rPr>
                <w:rFonts w:cs="Arial"/>
                <w:sz w:val="24"/>
                <w:szCs w:val="24"/>
                <w:lang w:val="sr-Latn-CS"/>
              </w:rPr>
            </w:pPr>
          </w:p>
        </w:tc>
      </w:tr>
      <w:tr w:rsidR="00FF71E9" w:rsidRPr="002E403F" w:rsidTr="00FF71E9">
        <w:tc>
          <w:tcPr>
            <w:tcW w:w="455" w:type="pct"/>
            <w:tcBorders>
              <w:top w:val="single" w:sz="4" w:space="0" w:color="auto"/>
              <w:left w:val="double" w:sz="4" w:space="0" w:color="auto"/>
            </w:tcBorders>
            <w:vAlign w:val="center"/>
          </w:tcPr>
          <w:p w:rsidR="00FF71E9" w:rsidRPr="002E403F" w:rsidRDefault="00FF71E9" w:rsidP="00665275">
            <w:pPr>
              <w:numPr>
                <w:ilvl w:val="0"/>
                <w:numId w:val="59"/>
              </w:numPr>
              <w:spacing w:before="60" w:after="60"/>
              <w:ind w:left="426" w:hanging="142"/>
              <w:contextualSpacing/>
              <w:jc w:val="center"/>
              <w:rPr>
                <w:rFonts w:ascii="Arial" w:hAnsi="Arial" w:cs="Arial"/>
                <w:sz w:val="24"/>
                <w:szCs w:val="24"/>
                <w:lang w:val="sr-Latn-CS"/>
              </w:rPr>
            </w:pPr>
          </w:p>
        </w:tc>
        <w:tc>
          <w:tcPr>
            <w:tcW w:w="922" w:type="pct"/>
            <w:tcBorders>
              <w:top w:val="single" w:sz="4" w:space="0" w:color="auto"/>
            </w:tcBorders>
            <w:vAlign w:val="center"/>
          </w:tcPr>
          <w:p w:rsidR="00FF71E9" w:rsidRPr="002E403F" w:rsidRDefault="00FF71E9" w:rsidP="00665275">
            <w:pPr>
              <w:spacing w:before="60" w:after="60"/>
              <w:jc w:val="left"/>
              <w:rPr>
                <w:rFonts w:ascii="Arial" w:hAnsi="Arial" w:cs="Arial"/>
                <w:sz w:val="24"/>
                <w:szCs w:val="24"/>
                <w:lang w:val="sr-Cyrl-RS"/>
              </w:rPr>
            </w:pPr>
            <w:r w:rsidRPr="002E403F">
              <w:rPr>
                <w:rFonts w:ascii="Arial" w:hAnsi="Arial" w:cs="Arial"/>
                <w:sz w:val="24"/>
                <w:szCs w:val="24"/>
                <w:lang w:val="sr-Cyrl-RS"/>
              </w:rPr>
              <w:t>Испитивање тврдоће</w:t>
            </w:r>
          </w:p>
        </w:tc>
        <w:tc>
          <w:tcPr>
            <w:tcW w:w="638" w:type="pct"/>
            <w:tcBorders>
              <w:top w:val="single" w:sz="4" w:space="0" w:color="auto"/>
            </w:tcBorders>
            <w:vAlign w:val="center"/>
          </w:tcPr>
          <w:p w:rsidR="00FF71E9" w:rsidRPr="002E403F" w:rsidRDefault="00FF71E9" w:rsidP="00665275">
            <w:pPr>
              <w:spacing w:before="60" w:after="60"/>
              <w:jc w:val="center"/>
              <w:rPr>
                <w:rFonts w:ascii="Arial" w:hAnsi="Arial" w:cs="Arial"/>
                <w:sz w:val="24"/>
                <w:szCs w:val="24"/>
                <w:lang w:val="sr-Cyrl-RS"/>
              </w:rPr>
            </w:pPr>
            <w:r w:rsidRPr="002E403F">
              <w:rPr>
                <w:rFonts w:ascii="Arial" w:hAnsi="Arial" w:cs="Arial"/>
                <w:sz w:val="24"/>
                <w:szCs w:val="24"/>
                <w:lang w:val="sr-Cyrl-RS"/>
              </w:rPr>
              <w:t>мерно место</w:t>
            </w:r>
          </w:p>
        </w:tc>
        <w:tc>
          <w:tcPr>
            <w:tcW w:w="380" w:type="pct"/>
            <w:tcBorders>
              <w:top w:val="single" w:sz="4" w:space="0" w:color="auto"/>
            </w:tcBorders>
            <w:vAlign w:val="center"/>
          </w:tcPr>
          <w:p w:rsidR="00FF71E9" w:rsidRPr="002E403F" w:rsidRDefault="00FF71E9" w:rsidP="00665275">
            <w:pPr>
              <w:spacing w:before="60" w:after="60"/>
              <w:jc w:val="center"/>
              <w:rPr>
                <w:rFonts w:ascii="Arial" w:hAnsi="Arial" w:cs="Arial"/>
                <w:sz w:val="24"/>
                <w:szCs w:val="24"/>
                <w:lang w:val="sr-Cyrl-RS"/>
              </w:rPr>
            </w:pPr>
            <w:r w:rsidRPr="002E403F">
              <w:rPr>
                <w:rFonts w:ascii="Arial" w:hAnsi="Arial" w:cs="Arial"/>
                <w:sz w:val="24"/>
                <w:szCs w:val="24"/>
                <w:lang w:val="sr-Cyrl-RS"/>
              </w:rPr>
              <w:t>900</w:t>
            </w:r>
          </w:p>
        </w:tc>
        <w:tc>
          <w:tcPr>
            <w:tcW w:w="730" w:type="pct"/>
            <w:tcBorders>
              <w:top w:val="single" w:sz="4" w:space="0" w:color="auto"/>
            </w:tcBorders>
            <w:vAlign w:val="center"/>
          </w:tcPr>
          <w:p w:rsidR="00FF71E9" w:rsidRPr="002E403F" w:rsidRDefault="00FF71E9" w:rsidP="00665275">
            <w:pPr>
              <w:spacing w:before="60" w:after="60"/>
              <w:jc w:val="center"/>
              <w:rPr>
                <w:rFonts w:ascii="Arial" w:hAnsi="Arial" w:cs="Arial"/>
                <w:sz w:val="24"/>
                <w:szCs w:val="24"/>
                <w:lang w:val="sr-Latn-CS"/>
              </w:rPr>
            </w:pPr>
          </w:p>
        </w:tc>
        <w:tc>
          <w:tcPr>
            <w:tcW w:w="733" w:type="pct"/>
            <w:tcBorders>
              <w:top w:val="single" w:sz="4" w:space="0" w:color="auto"/>
              <w:right w:val="double" w:sz="4" w:space="0" w:color="auto"/>
            </w:tcBorders>
            <w:vAlign w:val="center"/>
          </w:tcPr>
          <w:p w:rsidR="00FF71E9" w:rsidRPr="002E403F" w:rsidRDefault="00FF71E9" w:rsidP="00665275">
            <w:pPr>
              <w:spacing w:before="60" w:after="60"/>
              <w:jc w:val="right"/>
              <w:rPr>
                <w:rFonts w:ascii="Arial" w:hAnsi="Arial" w:cs="Arial"/>
                <w:sz w:val="24"/>
                <w:szCs w:val="24"/>
                <w:lang w:val="sr-Latn-CS"/>
              </w:rPr>
            </w:pPr>
          </w:p>
        </w:tc>
        <w:tc>
          <w:tcPr>
            <w:tcW w:w="581" w:type="pct"/>
            <w:tcBorders>
              <w:top w:val="single" w:sz="4" w:space="0" w:color="auto"/>
              <w:right w:val="double" w:sz="4" w:space="0" w:color="auto"/>
            </w:tcBorders>
          </w:tcPr>
          <w:p w:rsidR="00FF71E9" w:rsidRPr="002E403F" w:rsidRDefault="00FF71E9" w:rsidP="00665275">
            <w:pPr>
              <w:spacing w:before="60" w:after="60"/>
              <w:jc w:val="right"/>
              <w:rPr>
                <w:rFonts w:cs="Arial"/>
                <w:sz w:val="24"/>
                <w:szCs w:val="24"/>
                <w:lang w:val="sr-Latn-CS"/>
              </w:rPr>
            </w:pPr>
          </w:p>
        </w:tc>
        <w:tc>
          <w:tcPr>
            <w:tcW w:w="561" w:type="pct"/>
            <w:tcBorders>
              <w:top w:val="single" w:sz="4" w:space="0" w:color="auto"/>
              <w:right w:val="double" w:sz="4" w:space="0" w:color="auto"/>
            </w:tcBorders>
          </w:tcPr>
          <w:p w:rsidR="00FF71E9" w:rsidRPr="002E403F" w:rsidRDefault="00FF71E9" w:rsidP="00665275">
            <w:pPr>
              <w:spacing w:before="60" w:after="60"/>
              <w:jc w:val="right"/>
              <w:rPr>
                <w:rFonts w:cs="Arial"/>
                <w:sz w:val="24"/>
                <w:szCs w:val="24"/>
                <w:lang w:val="sr-Latn-CS"/>
              </w:rPr>
            </w:pPr>
          </w:p>
        </w:tc>
      </w:tr>
      <w:tr w:rsidR="00FF71E9" w:rsidRPr="002E403F" w:rsidTr="00FF71E9">
        <w:tc>
          <w:tcPr>
            <w:tcW w:w="455" w:type="pct"/>
            <w:tcBorders>
              <w:left w:val="double" w:sz="4" w:space="0" w:color="auto"/>
            </w:tcBorders>
            <w:vAlign w:val="center"/>
          </w:tcPr>
          <w:p w:rsidR="00FF71E9" w:rsidRPr="002E403F" w:rsidRDefault="00FF71E9" w:rsidP="00665275">
            <w:pPr>
              <w:numPr>
                <w:ilvl w:val="0"/>
                <w:numId w:val="59"/>
              </w:numPr>
              <w:spacing w:before="60" w:after="60"/>
              <w:ind w:left="426" w:hanging="142"/>
              <w:contextualSpacing/>
              <w:jc w:val="center"/>
              <w:rPr>
                <w:rFonts w:ascii="Arial" w:hAnsi="Arial" w:cs="Arial"/>
                <w:sz w:val="24"/>
                <w:szCs w:val="24"/>
                <w:lang w:val="sr-Latn-CS"/>
              </w:rPr>
            </w:pPr>
          </w:p>
        </w:tc>
        <w:tc>
          <w:tcPr>
            <w:tcW w:w="922" w:type="pct"/>
            <w:vAlign w:val="center"/>
          </w:tcPr>
          <w:p w:rsidR="00FF71E9" w:rsidRPr="002E403F" w:rsidRDefault="00FF71E9" w:rsidP="00665275">
            <w:pPr>
              <w:spacing w:before="60" w:after="60"/>
              <w:jc w:val="left"/>
              <w:rPr>
                <w:rFonts w:ascii="Arial" w:hAnsi="Arial" w:cs="Arial"/>
                <w:sz w:val="24"/>
                <w:szCs w:val="24"/>
                <w:lang w:val="sr-Cyrl-RS"/>
              </w:rPr>
            </w:pPr>
            <w:r w:rsidRPr="002E403F">
              <w:rPr>
                <w:rFonts w:ascii="Arial" w:hAnsi="Arial" w:cs="Arial"/>
                <w:sz w:val="24"/>
                <w:szCs w:val="24"/>
                <w:lang w:val="sr-Cyrl-RS"/>
              </w:rPr>
              <w:t>Проширивање прстеном</w:t>
            </w:r>
          </w:p>
        </w:tc>
        <w:tc>
          <w:tcPr>
            <w:tcW w:w="638" w:type="pct"/>
            <w:vAlign w:val="center"/>
          </w:tcPr>
          <w:p w:rsidR="00FF71E9" w:rsidRPr="002E403F" w:rsidRDefault="00FF71E9" w:rsidP="00665275">
            <w:pPr>
              <w:spacing w:before="60" w:after="60"/>
              <w:jc w:val="center"/>
              <w:rPr>
                <w:rFonts w:ascii="Arial" w:hAnsi="Arial" w:cs="Arial"/>
                <w:sz w:val="24"/>
                <w:szCs w:val="24"/>
                <w:lang w:val="sr-Cyrl-RS"/>
              </w:rPr>
            </w:pPr>
            <w:r w:rsidRPr="002E403F">
              <w:rPr>
                <w:rFonts w:ascii="Arial" w:hAnsi="Arial" w:cs="Arial"/>
                <w:sz w:val="24"/>
                <w:szCs w:val="24"/>
                <w:lang w:val="sr-Cyrl-RS"/>
              </w:rPr>
              <w:t>епрувета</w:t>
            </w:r>
          </w:p>
        </w:tc>
        <w:tc>
          <w:tcPr>
            <w:tcW w:w="380" w:type="pct"/>
            <w:vAlign w:val="center"/>
          </w:tcPr>
          <w:p w:rsidR="00FF71E9" w:rsidRPr="002E403F" w:rsidRDefault="00FF71E9" w:rsidP="00665275">
            <w:pPr>
              <w:spacing w:before="60" w:after="60"/>
              <w:jc w:val="center"/>
              <w:rPr>
                <w:rFonts w:ascii="Arial" w:hAnsi="Arial" w:cs="Arial"/>
                <w:sz w:val="24"/>
                <w:szCs w:val="24"/>
                <w:lang w:val="sr-Cyrl-RS"/>
              </w:rPr>
            </w:pPr>
            <w:r w:rsidRPr="002E403F">
              <w:rPr>
                <w:rFonts w:ascii="Arial" w:hAnsi="Arial" w:cs="Arial"/>
                <w:sz w:val="24"/>
                <w:szCs w:val="24"/>
                <w:lang w:val="sr-Cyrl-RS"/>
              </w:rPr>
              <w:t>800</w:t>
            </w:r>
          </w:p>
        </w:tc>
        <w:tc>
          <w:tcPr>
            <w:tcW w:w="730" w:type="pct"/>
            <w:vAlign w:val="center"/>
          </w:tcPr>
          <w:p w:rsidR="00FF71E9" w:rsidRPr="002E403F" w:rsidRDefault="00FF71E9" w:rsidP="00665275">
            <w:pPr>
              <w:spacing w:before="60" w:after="60"/>
              <w:jc w:val="center"/>
              <w:rPr>
                <w:rFonts w:ascii="Arial" w:hAnsi="Arial" w:cs="Arial"/>
                <w:sz w:val="24"/>
                <w:szCs w:val="24"/>
                <w:lang w:val="sr-Latn-CS"/>
              </w:rPr>
            </w:pPr>
          </w:p>
        </w:tc>
        <w:tc>
          <w:tcPr>
            <w:tcW w:w="733" w:type="pct"/>
            <w:tcBorders>
              <w:right w:val="double" w:sz="4" w:space="0" w:color="auto"/>
            </w:tcBorders>
            <w:vAlign w:val="center"/>
          </w:tcPr>
          <w:p w:rsidR="00FF71E9" w:rsidRPr="002E403F" w:rsidRDefault="00FF71E9" w:rsidP="00665275">
            <w:pPr>
              <w:spacing w:before="60" w:after="60"/>
              <w:jc w:val="right"/>
              <w:rPr>
                <w:rFonts w:ascii="Arial" w:hAnsi="Arial" w:cs="Arial"/>
                <w:sz w:val="24"/>
                <w:szCs w:val="24"/>
                <w:lang w:val="sr-Latn-CS"/>
              </w:rPr>
            </w:pPr>
          </w:p>
        </w:tc>
        <w:tc>
          <w:tcPr>
            <w:tcW w:w="581" w:type="pct"/>
            <w:tcBorders>
              <w:right w:val="double" w:sz="4" w:space="0" w:color="auto"/>
            </w:tcBorders>
          </w:tcPr>
          <w:p w:rsidR="00FF71E9" w:rsidRPr="002E403F" w:rsidRDefault="00FF71E9" w:rsidP="00665275">
            <w:pPr>
              <w:spacing w:before="60" w:after="60"/>
              <w:jc w:val="right"/>
              <w:rPr>
                <w:rFonts w:cs="Arial"/>
                <w:sz w:val="24"/>
                <w:szCs w:val="24"/>
                <w:lang w:val="sr-Latn-CS"/>
              </w:rPr>
            </w:pPr>
          </w:p>
        </w:tc>
        <w:tc>
          <w:tcPr>
            <w:tcW w:w="561" w:type="pct"/>
            <w:tcBorders>
              <w:right w:val="double" w:sz="4" w:space="0" w:color="auto"/>
            </w:tcBorders>
          </w:tcPr>
          <w:p w:rsidR="00FF71E9" w:rsidRPr="002E403F" w:rsidRDefault="00FF71E9" w:rsidP="00665275">
            <w:pPr>
              <w:spacing w:before="60" w:after="60"/>
              <w:jc w:val="right"/>
              <w:rPr>
                <w:rFonts w:cs="Arial"/>
                <w:sz w:val="24"/>
                <w:szCs w:val="24"/>
                <w:lang w:val="sr-Latn-CS"/>
              </w:rPr>
            </w:pPr>
          </w:p>
        </w:tc>
      </w:tr>
      <w:tr w:rsidR="00FF71E9" w:rsidRPr="002E403F" w:rsidTr="00FF71E9">
        <w:tc>
          <w:tcPr>
            <w:tcW w:w="455" w:type="pct"/>
            <w:tcBorders>
              <w:left w:val="double" w:sz="4" w:space="0" w:color="auto"/>
            </w:tcBorders>
            <w:vAlign w:val="center"/>
          </w:tcPr>
          <w:p w:rsidR="00FF71E9" w:rsidRPr="002E403F" w:rsidRDefault="00FF71E9" w:rsidP="00665275">
            <w:pPr>
              <w:numPr>
                <w:ilvl w:val="0"/>
                <w:numId w:val="59"/>
              </w:numPr>
              <w:spacing w:before="60" w:after="60"/>
              <w:ind w:left="426" w:hanging="142"/>
              <w:contextualSpacing/>
              <w:jc w:val="center"/>
              <w:rPr>
                <w:rFonts w:ascii="Arial" w:hAnsi="Arial" w:cs="Arial"/>
                <w:sz w:val="24"/>
                <w:szCs w:val="24"/>
                <w:lang w:val="sr-Latn-CS"/>
              </w:rPr>
            </w:pPr>
          </w:p>
        </w:tc>
        <w:tc>
          <w:tcPr>
            <w:tcW w:w="922" w:type="pct"/>
            <w:vAlign w:val="center"/>
          </w:tcPr>
          <w:p w:rsidR="00FF71E9" w:rsidRPr="002E403F" w:rsidRDefault="00FF71E9" w:rsidP="00665275">
            <w:pPr>
              <w:spacing w:before="60" w:after="60"/>
              <w:jc w:val="left"/>
              <w:rPr>
                <w:rFonts w:ascii="Arial" w:hAnsi="Arial" w:cs="Arial"/>
                <w:sz w:val="24"/>
                <w:szCs w:val="24"/>
                <w:lang w:val="sr-Cyrl-RS"/>
              </w:rPr>
            </w:pPr>
            <w:r w:rsidRPr="002E403F">
              <w:rPr>
                <w:rFonts w:ascii="Arial" w:hAnsi="Arial" w:cs="Arial"/>
                <w:sz w:val="24"/>
                <w:szCs w:val="24"/>
                <w:lang w:val="sr-Cyrl-RS"/>
              </w:rPr>
              <w:t>Металографско испитивање</w:t>
            </w:r>
          </w:p>
        </w:tc>
        <w:tc>
          <w:tcPr>
            <w:tcW w:w="638" w:type="pct"/>
            <w:vAlign w:val="center"/>
          </w:tcPr>
          <w:p w:rsidR="00FF71E9" w:rsidRPr="002E403F" w:rsidRDefault="00FF71E9" w:rsidP="00665275">
            <w:pPr>
              <w:spacing w:before="60" w:after="60"/>
              <w:jc w:val="center"/>
              <w:rPr>
                <w:rFonts w:ascii="Arial" w:hAnsi="Arial" w:cs="Arial"/>
                <w:sz w:val="24"/>
                <w:szCs w:val="24"/>
                <w:lang w:val="sr-Cyrl-RS"/>
              </w:rPr>
            </w:pPr>
            <w:r w:rsidRPr="002E403F">
              <w:rPr>
                <w:rFonts w:ascii="Arial" w:hAnsi="Arial" w:cs="Arial"/>
                <w:sz w:val="24"/>
                <w:szCs w:val="24"/>
                <w:lang w:val="sr-Cyrl-RS"/>
              </w:rPr>
              <w:t>узорак</w:t>
            </w:r>
          </w:p>
        </w:tc>
        <w:tc>
          <w:tcPr>
            <w:tcW w:w="380" w:type="pct"/>
            <w:vAlign w:val="center"/>
          </w:tcPr>
          <w:p w:rsidR="00FF71E9" w:rsidRPr="002E403F" w:rsidRDefault="00FF71E9" w:rsidP="00665275">
            <w:pPr>
              <w:spacing w:before="60" w:after="60"/>
              <w:jc w:val="center"/>
              <w:rPr>
                <w:rFonts w:ascii="Arial" w:hAnsi="Arial" w:cs="Arial"/>
                <w:sz w:val="24"/>
                <w:szCs w:val="24"/>
                <w:lang w:val="sr-Cyrl-RS"/>
              </w:rPr>
            </w:pPr>
            <w:r w:rsidRPr="002E403F">
              <w:rPr>
                <w:rFonts w:ascii="Arial" w:hAnsi="Arial" w:cs="Arial"/>
                <w:sz w:val="24"/>
                <w:szCs w:val="24"/>
                <w:lang w:val="sr-Cyrl-RS"/>
              </w:rPr>
              <w:t>150</w:t>
            </w:r>
          </w:p>
        </w:tc>
        <w:tc>
          <w:tcPr>
            <w:tcW w:w="730" w:type="pct"/>
            <w:vAlign w:val="center"/>
          </w:tcPr>
          <w:p w:rsidR="00FF71E9" w:rsidRPr="002E403F" w:rsidRDefault="00FF71E9" w:rsidP="00665275">
            <w:pPr>
              <w:spacing w:before="60" w:after="60"/>
              <w:jc w:val="center"/>
              <w:rPr>
                <w:rFonts w:ascii="Arial" w:hAnsi="Arial" w:cs="Arial"/>
                <w:sz w:val="24"/>
                <w:szCs w:val="24"/>
                <w:lang w:val="sr-Latn-CS"/>
              </w:rPr>
            </w:pPr>
          </w:p>
        </w:tc>
        <w:tc>
          <w:tcPr>
            <w:tcW w:w="733" w:type="pct"/>
            <w:tcBorders>
              <w:right w:val="double" w:sz="4" w:space="0" w:color="auto"/>
            </w:tcBorders>
            <w:vAlign w:val="center"/>
          </w:tcPr>
          <w:p w:rsidR="00FF71E9" w:rsidRPr="002E403F" w:rsidRDefault="00FF71E9" w:rsidP="00665275">
            <w:pPr>
              <w:spacing w:before="60" w:after="60"/>
              <w:jc w:val="right"/>
              <w:rPr>
                <w:rFonts w:ascii="Arial" w:hAnsi="Arial" w:cs="Arial"/>
                <w:sz w:val="24"/>
                <w:szCs w:val="24"/>
                <w:lang w:val="sr-Latn-CS"/>
              </w:rPr>
            </w:pPr>
          </w:p>
        </w:tc>
        <w:tc>
          <w:tcPr>
            <w:tcW w:w="581" w:type="pct"/>
            <w:tcBorders>
              <w:right w:val="double" w:sz="4" w:space="0" w:color="auto"/>
            </w:tcBorders>
          </w:tcPr>
          <w:p w:rsidR="00FF71E9" w:rsidRPr="002E403F" w:rsidRDefault="00FF71E9" w:rsidP="00665275">
            <w:pPr>
              <w:spacing w:before="60" w:after="60"/>
              <w:jc w:val="right"/>
              <w:rPr>
                <w:rFonts w:cs="Arial"/>
                <w:sz w:val="24"/>
                <w:szCs w:val="24"/>
                <w:lang w:val="sr-Latn-CS"/>
              </w:rPr>
            </w:pPr>
          </w:p>
        </w:tc>
        <w:tc>
          <w:tcPr>
            <w:tcW w:w="561" w:type="pct"/>
            <w:tcBorders>
              <w:right w:val="double" w:sz="4" w:space="0" w:color="auto"/>
            </w:tcBorders>
          </w:tcPr>
          <w:p w:rsidR="00FF71E9" w:rsidRPr="002E403F" w:rsidRDefault="00FF71E9" w:rsidP="00665275">
            <w:pPr>
              <w:spacing w:before="60" w:after="60"/>
              <w:jc w:val="right"/>
              <w:rPr>
                <w:rFonts w:cs="Arial"/>
                <w:sz w:val="24"/>
                <w:szCs w:val="24"/>
                <w:lang w:val="sr-Latn-CS"/>
              </w:rPr>
            </w:pPr>
          </w:p>
        </w:tc>
      </w:tr>
      <w:tr w:rsidR="00FF71E9" w:rsidRPr="002E403F" w:rsidTr="00FF71E9">
        <w:tc>
          <w:tcPr>
            <w:tcW w:w="3858" w:type="pct"/>
            <w:gridSpan w:val="6"/>
            <w:tcBorders>
              <w:left w:val="double" w:sz="4" w:space="0" w:color="auto"/>
              <w:bottom w:val="double" w:sz="4" w:space="0" w:color="auto"/>
              <w:right w:val="double" w:sz="4" w:space="0" w:color="auto"/>
            </w:tcBorders>
            <w:vAlign w:val="center"/>
          </w:tcPr>
          <w:p w:rsidR="00FF71E9" w:rsidRPr="002E403F" w:rsidRDefault="00FF71E9" w:rsidP="00FF71E9">
            <w:pPr>
              <w:spacing w:before="60" w:after="60"/>
              <w:jc w:val="center"/>
              <w:rPr>
                <w:rFonts w:ascii="Arial" w:hAnsi="Arial" w:cs="Arial"/>
                <w:sz w:val="24"/>
                <w:szCs w:val="24"/>
                <w:lang w:val="sr-Latn-CS"/>
              </w:rPr>
            </w:pPr>
            <w:r w:rsidRPr="002E403F">
              <w:rPr>
                <w:rFonts w:ascii="Arial" w:hAnsi="Arial" w:cs="Arial"/>
                <w:b/>
                <w:sz w:val="24"/>
                <w:szCs w:val="24"/>
                <w:lang w:val="en-GB"/>
              </w:rPr>
              <w:t>УКУПНА ЦЕНА ИСПИТИВАЊА (1.–</w:t>
            </w:r>
            <w:r w:rsidRPr="002E403F">
              <w:rPr>
                <w:rFonts w:ascii="Arial" w:hAnsi="Arial" w:cs="Arial"/>
                <w:b/>
                <w:sz w:val="24"/>
                <w:szCs w:val="24"/>
                <w:lang w:val="sr-Cyrl-RS"/>
              </w:rPr>
              <w:t>6</w:t>
            </w:r>
            <w:r w:rsidRPr="002E403F">
              <w:rPr>
                <w:rFonts w:ascii="Arial" w:hAnsi="Arial" w:cs="Arial"/>
                <w:b/>
                <w:sz w:val="24"/>
                <w:szCs w:val="24"/>
                <w:lang w:val="en-GB"/>
              </w:rPr>
              <w:t>.)</w:t>
            </w:r>
          </w:p>
        </w:tc>
        <w:tc>
          <w:tcPr>
            <w:tcW w:w="581" w:type="pct"/>
            <w:tcBorders>
              <w:top w:val="double" w:sz="4" w:space="0" w:color="auto"/>
              <w:left w:val="double" w:sz="4" w:space="0" w:color="auto"/>
              <w:bottom w:val="double" w:sz="4" w:space="0" w:color="auto"/>
              <w:right w:val="double" w:sz="4" w:space="0" w:color="auto"/>
            </w:tcBorders>
          </w:tcPr>
          <w:p w:rsidR="00FF71E9" w:rsidRPr="002E403F" w:rsidRDefault="00FF71E9" w:rsidP="00665275">
            <w:pPr>
              <w:spacing w:before="60" w:after="60"/>
              <w:jc w:val="right"/>
              <w:rPr>
                <w:rFonts w:cs="Arial"/>
                <w:sz w:val="24"/>
                <w:szCs w:val="24"/>
                <w:lang w:val="sr-Latn-CS"/>
              </w:rPr>
            </w:pPr>
          </w:p>
        </w:tc>
        <w:tc>
          <w:tcPr>
            <w:tcW w:w="561" w:type="pct"/>
            <w:tcBorders>
              <w:top w:val="double" w:sz="4" w:space="0" w:color="auto"/>
              <w:left w:val="double" w:sz="4" w:space="0" w:color="auto"/>
              <w:bottom w:val="double" w:sz="4" w:space="0" w:color="auto"/>
              <w:right w:val="double" w:sz="4" w:space="0" w:color="auto"/>
            </w:tcBorders>
          </w:tcPr>
          <w:p w:rsidR="00FF71E9" w:rsidRPr="002E403F" w:rsidRDefault="00FF71E9" w:rsidP="00665275">
            <w:pPr>
              <w:spacing w:before="60" w:after="60"/>
              <w:jc w:val="right"/>
              <w:rPr>
                <w:rFonts w:cs="Arial"/>
                <w:sz w:val="24"/>
                <w:szCs w:val="24"/>
                <w:lang w:val="sr-Latn-CS"/>
              </w:rPr>
            </w:pPr>
          </w:p>
        </w:tc>
      </w:tr>
    </w:tbl>
    <w:p w:rsidR="002E403F" w:rsidRDefault="002E403F" w:rsidP="00734970">
      <w:pPr>
        <w:spacing w:before="0"/>
        <w:rPr>
          <w:rFonts w:cs="Arial"/>
          <w:b/>
          <w:sz w:val="24"/>
          <w:szCs w:val="24"/>
          <w:lang w:val="sr-Cyrl-RS"/>
        </w:rPr>
      </w:pPr>
    </w:p>
    <w:p w:rsidR="00734970" w:rsidRPr="002E403F" w:rsidRDefault="00734970" w:rsidP="002E403F">
      <w:pPr>
        <w:spacing w:before="0"/>
        <w:ind w:right="-691"/>
        <w:rPr>
          <w:rFonts w:cs="Arial"/>
          <w:sz w:val="24"/>
          <w:szCs w:val="24"/>
          <w:lang w:val="sr-Cyrl-RS"/>
        </w:rPr>
      </w:pPr>
      <w:r w:rsidRPr="002E403F">
        <w:rPr>
          <w:rFonts w:cs="Arial"/>
          <w:b/>
          <w:sz w:val="24"/>
          <w:szCs w:val="24"/>
          <w:lang w:val="sr-Cyrl-RS"/>
        </w:rPr>
        <w:t>НАПОМЕНА</w:t>
      </w:r>
      <w:r w:rsidRPr="002E403F">
        <w:rPr>
          <w:rFonts w:cs="Arial"/>
          <w:sz w:val="24"/>
          <w:szCs w:val="24"/>
          <w:lang w:val="sr-Cyrl-RS"/>
        </w:rPr>
        <w:t>: Цене појединачних „Извештаја“ о извршеним испитивањима, као и „Елабората са мишљењем“ о извршеним испитивањима (са и без разарања), треба да буде садржане (паушално урачунате) у јединичној цени сваке од понуђених врста испитивања.</w:t>
      </w:r>
    </w:p>
    <w:p w:rsidR="00FD37C2" w:rsidRPr="002E403F" w:rsidRDefault="00FD37C2" w:rsidP="00FD37C2">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D37C2" w:rsidRPr="00CB10FA" w:rsidTr="00FD37C2">
        <w:trPr>
          <w:trHeight w:val="418"/>
        </w:trPr>
        <w:tc>
          <w:tcPr>
            <w:tcW w:w="568" w:type="dxa"/>
            <w:vAlign w:val="center"/>
          </w:tcPr>
          <w:p w:rsidR="00FD37C2" w:rsidRPr="00CB10FA" w:rsidRDefault="00FD37C2" w:rsidP="00FD37C2">
            <w:pPr>
              <w:spacing w:before="0"/>
              <w:jc w:val="center"/>
              <w:rPr>
                <w:rFonts w:cs="Arial"/>
                <w:b/>
                <w:sz w:val="24"/>
                <w:szCs w:val="24"/>
                <w:lang w:val="sr-Latn-CS"/>
              </w:rPr>
            </w:pPr>
            <w:r w:rsidRPr="00CB10FA">
              <w:rPr>
                <w:rFonts w:cs="Arial"/>
                <w:b/>
                <w:sz w:val="24"/>
                <w:szCs w:val="24"/>
              </w:rPr>
              <w:t>I</w:t>
            </w:r>
          </w:p>
        </w:tc>
        <w:tc>
          <w:tcPr>
            <w:tcW w:w="6740" w:type="dxa"/>
          </w:tcPr>
          <w:p w:rsidR="00FD37C2" w:rsidRPr="00CB10FA" w:rsidRDefault="00FD37C2" w:rsidP="00FD37C2">
            <w:pPr>
              <w:spacing w:before="0"/>
              <w:jc w:val="center"/>
              <w:rPr>
                <w:rFonts w:cs="Arial"/>
                <w:b/>
                <w:sz w:val="24"/>
                <w:szCs w:val="24"/>
              </w:rPr>
            </w:pPr>
            <w:r w:rsidRPr="00CB10FA">
              <w:rPr>
                <w:rFonts w:cs="Arial"/>
                <w:b/>
                <w:sz w:val="24"/>
                <w:szCs w:val="24"/>
              </w:rPr>
              <w:t xml:space="preserve">УКУПНО ПОНУЂЕНА ЦЕНА  без ПДВ </w:t>
            </w:r>
            <w:r w:rsidRPr="00FF71E9">
              <w:rPr>
                <w:rFonts w:cs="Arial"/>
                <w:b/>
                <w:sz w:val="24"/>
                <w:szCs w:val="24"/>
              </w:rPr>
              <w:t>динара</w:t>
            </w:r>
            <w:r w:rsidRPr="00CB10FA">
              <w:rPr>
                <w:rFonts w:cs="Arial"/>
                <w:b/>
                <w:color w:val="00B0F0"/>
                <w:sz w:val="24"/>
                <w:szCs w:val="24"/>
              </w:rPr>
              <w:t>/</w:t>
            </w:r>
            <w:r w:rsidRPr="00CB10FA">
              <w:rPr>
                <w:rFonts w:cs="Arial"/>
                <w:color w:val="00B0F0"/>
                <w:sz w:val="24"/>
                <w:szCs w:val="24"/>
              </w:rPr>
              <w:t xml:space="preserve"> EUR</w:t>
            </w:r>
          </w:p>
          <w:p w:rsidR="00FD37C2" w:rsidRPr="00CB10FA" w:rsidRDefault="00FD37C2" w:rsidP="00226AF6">
            <w:pPr>
              <w:spacing w:before="0"/>
              <w:jc w:val="center"/>
              <w:rPr>
                <w:rFonts w:cs="Arial"/>
                <w:b/>
                <w:sz w:val="24"/>
                <w:szCs w:val="24"/>
              </w:rPr>
            </w:pPr>
            <w:r w:rsidRPr="00CB10FA">
              <w:rPr>
                <w:rFonts w:cs="Arial"/>
                <w:b/>
                <w:color w:val="000000"/>
                <w:sz w:val="24"/>
                <w:szCs w:val="24"/>
              </w:rPr>
              <w:t>(збир</w:t>
            </w:r>
            <w:r w:rsidR="00226AF6" w:rsidRPr="00665275">
              <w:rPr>
                <w:rFonts w:cs="Arial"/>
                <w:lang w:val="en-GB"/>
              </w:rPr>
              <w:t xml:space="preserve"> </w:t>
            </w:r>
            <w:r w:rsidR="00226AF6">
              <w:rPr>
                <w:rFonts w:cs="Arial"/>
                <w:b/>
                <w:color w:val="000000"/>
                <w:sz w:val="24"/>
                <w:szCs w:val="24"/>
                <w:lang w:val="en-GB"/>
              </w:rPr>
              <w:t>укупне</w:t>
            </w:r>
            <w:r w:rsidR="00226AF6" w:rsidRPr="00226AF6">
              <w:rPr>
                <w:rFonts w:cs="Arial"/>
                <w:b/>
                <w:color w:val="000000"/>
                <w:sz w:val="24"/>
                <w:szCs w:val="24"/>
                <w:lang w:val="en-GB"/>
              </w:rPr>
              <w:t xml:space="preserve"> цена испитивања (1.–1</w:t>
            </w:r>
            <w:r w:rsidR="00226AF6" w:rsidRPr="00226AF6">
              <w:rPr>
                <w:rFonts w:cs="Arial"/>
                <w:b/>
                <w:color w:val="000000"/>
                <w:sz w:val="24"/>
                <w:szCs w:val="24"/>
                <w:lang w:val="sr-Cyrl-RS"/>
              </w:rPr>
              <w:t>3</w:t>
            </w:r>
            <w:r w:rsidR="00226AF6" w:rsidRPr="00226AF6">
              <w:rPr>
                <w:rFonts w:cs="Arial"/>
                <w:b/>
                <w:color w:val="000000"/>
                <w:sz w:val="24"/>
                <w:szCs w:val="24"/>
                <w:lang w:val="en-GB"/>
              </w:rPr>
              <w:t>.)</w:t>
            </w:r>
            <w:r w:rsidRPr="00CB10FA">
              <w:rPr>
                <w:rFonts w:cs="Arial"/>
                <w:b/>
                <w:color w:val="000000"/>
                <w:sz w:val="24"/>
                <w:szCs w:val="24"/>
              </w:rPr>
              <w:t xml:space="preserve"> </w:t>
            </w:r>
            <w:r w:rsidR="00226AF6">
              <w:rPr>
                <w:rFonts w:cs="Arial"/>
                <w:b/>
                <w:color w:val="000000"/>
                <w:sz w:val="24"/>
                <w:szCs w:val="24"/>
                <w:lang w:val="sr-Cyrl-RS"/>
              </w:rPr>
              <w:t xml:space="preserve">из табеле 1 и </w:t>
            </w:r>
            <w:r w:rsidR="00226AF6" w:rsidRPr="00665275">
              <w:rPr>
                <w:rFonts w:cs="Arial"/>
                <w:lang w:val="en-GB"/>
              </w:rPr>
              <w:t xml:space="preserve"> </w:t>
            </w:r>
            <w:r w:rsidR="00226AF6" w:rsidRPr="00226AF6">
              <w:rPr>
                <w:rFonts w:cs="Arial"/>
                <w:b/>
                <w:color w:val="000000"/>
                <w:sz w:val="24"/>
                <w:szCs w:val="24"/>
                <w:lang w:val="en-GB"/>
              </w:rPr>
              <w:t>укупна цена испитивања (1.–</w:t>
            </w:r>
            <w:r w:rsidR="00226AF6" w:rsidRPr="00226AF6">
              <w:rPr>
                <w:rFonts w:cs="Arial"/>
                <w:b/>
                <w:color w:val="000000"/>
                <w:sz w:val="24"/>
                <w:szCs w:val="24"/>
                <w:lang w:val="sr-Cyrl-RS"/>
              </w:rPr>
              <w:t>6</w:t>
            </w:r>
            <w:r w:rsidR="00226AF6" w:rsidRPr="00226AF6">
              <w:rPr>
                <w:rFonts w:cs="Arial"/>
                <w:b/>
                <w:color w:val="000000"/>
                <w:sz w:val="24"/>
                <w:szCs w:val="24"/>
                <w:lang w:val="en-GB"/>
              </w:rPr>
              <w:t>.)</w:t>
            </w:r>
            <w:r w:rsidR="00226AF6">
              <w:rPr>
                <w:rFonts w:cs="Arial"/>
                <w:b/>
                <w:color w:val="000000"/>
                <w:sz w:val="24"/>
                <w:szCs w:val="24"/>
                <w:lang w:val="sr-Cyrl-RS"/>
              </w:rPr>
              <w:t xml:space="preserve"> из табеле 2</w:t>
            </w:r>
            <w:r w:rsidRPr="00CB10FA">
              <w:rPr>
                <w:rFonts w:cs="Arial"/>
                <w:b/>
                <w:color w:val="000000"/>
                <w:sz w:val="24"/>
                <w:szCs w:val="24"/>
              </w:rPr>
              <w:t>)</w:t>
            </w:r>
          </w:p>
        </w:tc>
        <w:tc>
          <w:tcPr>
            <w:tcW w:w="2610" w:type="dxa"/>
          </w:tcPr>
          <w:p w:rsidR="00FD37C2" w:rsidRPr="00CB10FA" w:rsidRDefault="00FD37C2" w:rsidP="00FD37C2">
            <w:pPr>
              <w:spacing w:before="0"/>
              <w:rPr>
                <w:rFonts w:cs="Arial"/>
                <w:color w:val="FF0000"/>
                <w:sz w:val="24"/>
                <w:szCs w:val="24"/>
              </w:rPr>
            </w:pPr>
          </w:p>
        </w:tc>
      </w:tr>
      <w:tr w:rsidR="00FD37C2" w:rsidRPr="00CB10FA" w:rsidTr="00FD37C2">
        <w:trPr>
          <w:trHeight w:val="610"/>
        </w:trPr>
        <w:tc>
          <w:tcPr>
            <w:tcW w:w="568" w:type="dxa"/>
            <w:tcBorders>
              <w:bottom w:val="single" w:sz="4" w:space="0" w:color="auto"/>
            </w:tcBorders>
            <w:vAlign w:val="center"/>
          </w:tcPr>
          <w:p w:rsidR="00FD37C2" w:rsidRPr="00CB10FA" w:rsidRDefault="00FD37C2" w:rsidP="00FD37C2">
            <w:pPr>
              <w:spacing w:before="0"/>
              <w:jc w:val="center"/>
              <w:rPr>
                <w:rFonts w:cs="Arial"/>
                <w:b/>
                <w:sz w:val="24"/>
                <w:szCs w:val="24"/>
                <w:lang w:val="sr-Latn-CS"/>
              </w:rPr>
            </w:pPr>
            <w:r w:rsidRPr="00CB10FA">
              <w:rPr>
                <w:rFonts w:cs="Arial"/>
                <w:b/>
                <w:sz w:val="24"/>
                <w:szCs w:val="24"/>
                <w:lang w:val="sr-Latn-CS"/>
              </w:rPr>
              <w:t>II</w:t>
            </w:r>
          </w:p>
        </w:tc>
        <w:tc>
          <w:tcPr>
            <w:tcW w:w="6740" w:type="dxa"/>
            <w:tcBorders>
              <w:bottom w:val="single" w:sz="4" w:space="0" w:color="auto"/>
              <w:right w:val="single" w:sz="4" w:space="0" w:color="auto"/>
            </w:tcBorders>
          </w:tcPr>
          <w:p w:rsidR="00FD37C2" w:rsidRPr="00CB10FA" w:rsidRDefault="00FD37C2" w:rsidP="00FD37C2">
            <w:pPr>
              <w:spacing w:before="0"/>
              <w:jc w:val="center"/>
              <w:rPr>
                <w:rFonts w:cs="Arial"/>
                <w:b/>
                <w:color w:val="00B050"/>
                <w:sz w:val="24"/>
                <w:szCs w:val="24"/>
              </w:rPr>
            </w:pPr>
            <w:r w:rsidRPr="00CB10FA">
              <w:rPr>
                <w:rFonts w:cs="Arial"/>
                <w:b/>
                <w:sz w:val="24"/>
                <w:szCs w:val="24"/>
              </w:rPr>
              <w:t xml:space="preserve">УКУПАН ИЗНОС  ПДВ </w:t>
            </w:r>
            <w:r w:rsidRPr="00FF71E9">
              <w:rPr>
                <w:rFonts w:cs="Arial"/>
                <w:b/>
                <w:sz w:val="24"/>
                <w:szCs w:val="24"/>
              </w:rPr>
              <w:t>динара</w:t>
            </w:r>
            <w:r w:rsidRPr="00CB10FA">
              <w:rPr>
                <w:rFonts w:cs="Arial"/>
                <w:b/>
                <w:color w:val="00B0F0"/>
                <w:sz w:val="24"/>
                <w:szCs w:val="24"/>
              </w:rPr>
              <w:t>/</w:t>
            </w:r>
            <w:r w:rsidRPr="00CB10FA">
              <w:rPr>
                <w:rFonts w:cs="Arial"/>
                <w:color w:val="00B0F0"/>
                <w:sz w:val="24"/>
                <w:szCs w:val="24"/>
              </w:rPr>
              <w:t xml:space="preserve"> EUR</w:t>
            </w:r>
          </w:p>
        </w:tc>
        <w:tc>
          <w:tcPr>
            <w:tcW w:w="2610" w:type="dxa"/>
            <w:tcBorders>
              <w:bottom w:val="single" w:sz="4" w:space="0" w:color="auto"/>
              <w:right w:val="single" w:sz="4" w:space="0" w:color="auto"/>
            </w:tcBorders>
          </w:tcPr>
          <w:p w:rsidR="00FD37C2" w:rsidRPr="00CB10FA" w:rsidRDefault="00FD37C2" w:rsidP="00FD37C2">
            <w:pPr>
              <w:spacing w:before="0"/>
              <w:rPr>
                <w:rFonts w:cs="Arial"/>
                <w:color w:val="FF0000"/>
                <w:sz w:val="24"/>
                <w:szCs w:val="24"/>
              </w:rPr>
            </w:pPr>
          </w:p>
        </w:tc>
      </w:tr>
      <w:tr w:rsidR="00FD37C2" w:rsidRPr="00CB10FA" w:rsidTr="00FD37C2">
        <w:trPr>
          <w:trHeight w:val="562"/>
        </w:trPr>
        <w:tc>
          <w:tcPr>
            <w:tcW w:w="568" w:type="dxa"/>
            <w:tcBorders>
              <w:bottom w:val="single" w:sz="4" w:space="0" w:color="auto"/>
            </w:tcBorders>
            <w:vAlign w:val="center"/>
          </w:tcPr>
          <w:p w:rsidR="00FD37C2" w:rsidRPr="00CB10FA" w:rsidRDefault="00FD37C2" w:rsidP="00FD37C2">
            <w:pPr>
              <w:spacing w:before="0"/>
              <w:jc w:val="center"/>
              <w:rPr>
                <w:rFonts w:cs="Arial"/>
                <w:b/>
                <w:sz w:val="24"/>
                <w:szCs w:val="24"/>
                <w:lang w:val="sr-Latn-CS"/>
              </w:rPr>
            </w:pPr>
            <w:r w:rsidRPr="00CB10FA">
              <w:rPr>
                <w:rFonts w:cs="Arial"/>
                <w:b/>
                <w:sz w:val="24"/>
                <w:szCs w:val="24"/>
                <w:lang w:val="sr-Latn-CS"/>
              </w:rPr>
              <w:t>III</w:t>
            </w:r>
          </w:p>
        </w:tc>
        <w:tc>
          <w:tcPr>
            <w:tcW w:w="6740" w:type="dxa"/>
            <w:tcBorders>
              <w:bottom w:val="single" w:sz="4" w:space="0" w:color="auto"/>
              <w:right w:val="single" w:sz="4" w:space="0" w:color="auto"/>
            </w:tcBorders>
          </w:tcPr>
          <w:p w:rsidR="00FD37C2" w:rsidRPr="00CB10FA" w:rsidRDefault="00FD37C2" w:rsidP="00FD37C2">
            <w:pPr>
              <w:spacing w:before="0"/>
              <w:jc w:val="center"/>
              <w:rPr>
                <w:rFonts w:cs="Arial"/>
                <w:b/>
                <w:sz w:val="24"/>
                <w:szCs w:val="24"/>
              </w:rPr>
            </w:pPr>
            <w:r w:rsidRPr="00CB10FA">
              <w:rPr>
                <w:rFonts w:cs="Arial"/>
                <w:b/>
                <w:sz w:val="24"/>
                <w:szCs w:val="24"/>
              </w:rPr>
              <w:t>УКУПНО ПОНУЂЕНА ЦЕНА  са ПДВ</w:t>
            </w:r>
          </w:p>
          <w:p w:rsidR="00FD37C2" w:rsidRPr="00CB10FA" w:rsidRDefault="00FD37C2" w:rsidP="00FD37C2">
            <w:pPr>
              <w:spacing w:before="0"/>
              <w:jc w:val="center"/>
              <w:rPr>
                <w:rFonts w:cs="Arial"/>
                <w:b/>
                <w:sz w:val="24"/>
                <w:szCs w:val="24"/>
              </w:rPr>
            </w:pPr>
            <w:r w:rsidRPr="00CB10FA">
              <w:rPr>
                <w:rFonts w:cs="Arial"/>
                <w:b/>
                <w:sz w:val="24"/>
                <w:szCs w:val="24"/>
              </w:rPr>
              <w:t>(ред. бр.</w:t>
            </w:r>
            <w:r w:rsidRPr="00CB10FA">
              <w:rPr>
                <w:rFonts w:cs="Arial"/>
                <w:b/>
                <w:sz w:val="24"/>
                <w:szCs w:val="24"/>
                <w:lang w:val="sr-Latn-CS"/>
              </w:rPr>
              <w:t>I</w:t>
            </w:r>
            <w:r w:rsidRPr="00CB10FA">
              <w:rPr>
                <w:rFonts w:cs="Arial"/>
                <w:b/>
                <w:sz w:val="24"/>
                <w:szCs w:val="24"/>
              </w:rPr>
              <w:t>+ред.бр.</w:t>
            </w:r>
            <w:r w:rsidRPr="00CB10FA">
              <w:rPr>
                <w:rFonts w:cs="Arial"/>
                <w:b/>
                <w:sz w:val="24"/>
                <w:szCs w:val="24"/>
                <w:lang w:val="sr-Latn-CS"/>
              </w:rPr>
              <w:t>II</w:t>
            </w:r>
            <w:r w:rsidRPr="00CB10FA">
              <w:rPr>
                <w:rFonts w:cs="Arial"/>
                <w:b/>
                <w:sz w:val="24"/>
                <w:szCs w:val="24"/>
              </w:rPr>
              <w:t xml:space="preserve">) </w:t>
            </w:r>
            <w:r w:rsidRPr="00FF71E9">
              <w:rPr>
                <w:rFonts w:cs="Arial"/>
                <w:b/>
                <w:sz w:val="24"/>
                <w:szCs w:val="24"/>
              </w:rPr>
              <w:t>динара</w:t>
            </w:r>
            <w:r w:rsidRPr="00CB10FA">
              <w:rPr>
                <w:rFonts w:cs="Arial"/>
                <w:b/>
                <w:color w:val="00B0F0"/>
                <w:sz w:val="24"/>
                <w:szCs w:val="24"/>
              </w:rPr>
              <w:t>/</w:t>
            </w:r>
            <w:r w:rsidRPr="00CB10FA">
              <w:rPr>
                <w:rFonts w:cs="Arial"/>
                <w:sz w:val="24"/>
                <w:szCs w:val="24"/>
              </w:rPr>
              <w:t xml:space="preserve"> </w:t>
            </w:r>
            <w:r w:rsidRPr="00CB10FA">
              <w:rPr>
                <w:rFonts w:cs="Arial"/>
                <w:color w:val="00B0F0"/>
                <w:sz w:val="24"/>
                <w:szCs w:val="24"/>
              </w:rPr>
              <w:t>EUR</w:t>
            </w:r>
          </w:p>
        </w:tc>
        <w:tc>
          <w:tcPr>
            <w:tcW w:w="2610" w:type="dxa"/>
            <w:tcBorders>
              <w:bottom w:val="single" w:sz="4" w:space="0" w:color="auto"/>
              <w:right w:val="single" w:sz="4" w:space="0" w:color="auto"/>
            </w:tcBorders>
          </w:tcPr>
          <w:p w:rsidR="00FD37C2" w:rsidRPr="00CB10FA" w:rsidRDefault="00FD37C2" w:rsidP="00FD37C2">
            <w:pPr>
              <w:spacing w:before="0"/>
              <w:rPr>
                <w:rFonts w:cs="Arial"/>
                <w:color w:val="FF0000"/>
                <w:sz w:val="24"/>
                <w:szCs w:val="24"/>
              </w:rPr>
            </w:pPr>
          </w:p>
        </w:tc>
      </w:tr>
    </w:tbl>
    <w:p w:rsidR="00FD37C2" w:rsidRPr="00CB10FA" w:rsidRDefault="00FD37C2" w:rsidP="00FD37C2">
      <w:pPr>
        <w:spacing w:before="0"/>
        <w:rPr>
          <w:rFonts w:cs="Arial"/>
          <w:sz w:val="24"/>
          <w:szCs w:val="24"/>
        </w:rPr>
      </w:pPr>
    </w:p>
    <w:p w:rsidR="00894A4D" w:rsidRPr="00CB10FA" w:rsidRDefault="00894A4D" w:rsidP="00FD37C2">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D37C2" w:rsidRPr="00CB10FA" w:rsidTr="00FD37C2">
        <w:trPr>
          <w:jc w:val="center"/>
        </w:trPr>
        <w:tc>
          <w:tcPr>
            <w:tcW w:w="3882" w:type="dxa"/>
          </w:tcPr>
          <w:p w:rsidR="00FD37C2" w:rsidRPr="00CB10FA" w:rsidRDefault="00FD37C2" w:rsidP="00FD37C2">
            <w:pPr>
              <w:spacing w:before="0"/>
              <w:jc w:val="center"/>
              <w:rPr>
                <w:rFonts w:cs="Arial"/>
                <w:sz w:val="24"/>
                <w:szCs w:val="24"/>
              </w:rPr>
            </w:pPr>
            <w:r w:rsidRPr="00CB10FA">
              <w:rPr>
                <w:rFonts w:cs="Arial"/>
                <w:sz w:val="24"/>
                <w:szCs w:val="24"/>
              </w:rPr>
              <w:t>тум:</w:t>
            </w:r>
          </w:p>
        </w:tc>
        <w:tc>
          <w:tcPr>
            <w:tcW w:w="2127" w:type="dxa"/>
          </w:tcPr>
          <w:p w:rsidR="00FD37C2" w:rsidRPr="00CB10FA" w:rsidRDefault="00FD37C2" w:rsidP="00FD37C2">
            <w:pPr>
              <w:spacing w:before="0"/>
              <w:jc w:val="center"/>
              <w:rPr>
                <w:rFonts w:cs="Arial"/>
                <w:sz w:val="24"/>
                <w:szCs w:val="24"/>
                <w:lang w:val="ru-RU"/>
              </w:rPr>
            </w:pPr>
          </w:p>
        </w:tc>
        <w:tc>
          <w:tcPr>
            <w:tcW w:w="4022" w:type="dxa"/>
          </w:tcPr>
          <w:p w:rsidR="00FD37C2" w:rsidRPr="00CB10FA" w:rsidRDefault="00FD37C2" w:rsidP="00FD37C2">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FD37C2" w:rsidRPr="00CB10FA" w:rsidTr="00FD37C2">
        <w:trPr>
          <w:jc w:val="center"/>
        </w:trPr>
        <w:tc>
          <w:tcPr>
            <w:tcW w:w="3882" w:type="dxa"/>
          </w:tcPr>
          <w:p w:rsidR="00FD37C2" w:rsidRPr="00CB10FA" w:rsidRDefault="00FD37C2" w:rsidP="00FD37C2">
            <w:pPr>
              <w:spacing w:before="0"/>
              <w:jc w:val="center"/>
              <w:rPr>
                <w:rFonts w:cs="Arial"/>
                <w:sz w:val="24"/>
                <w:szCs w:val="24"/>
              </w:rPr>
            </w:pPr>
          </w:p>
        </w:tc>
        <w:tc>
          <w:tcPr>
            <w:tcW w:w="2127" w:type="dxa"/>
          </w:tcPr>
          <w:p w:rsidR="00FD37C2" w:rsidRPr="00CB10FA" w:rsidRDefault="00FD37C2" w:rsidP="00FD37C2">
            <w:pPr>
              <w:spacing w:before="0"/>
              <w:jc w:val="center"/>
              <w:rPr>
                <w:rFonts w:cs="Arial"/>
                <w:sz w:val="24"/>
                <w:szCs w:val="24"/>
              </w:rPr>
            </w:pPr>
            <w:r w:rsidRPr="00CB10FA">
              <w:rPr>
                <w:rFonts w:cs="Arial"/>
                <w:sz w:val="24"/>
                <w:szCs w:val="24"/>
              </w:rPr>
              <w:t>М.П.</w:t>
            </w:r>
          </w:p>
        </w:tc>
        <w:tc>
          <w:tcPr>
            <w:tcW w:w="4022" w:type="dxa"/>
          </w:tcPr>
          <w:p w:rsidR="00FD37C2" w:rsidRPr="00CB10FA" w:rsidRDefault="00FD37C2" w:rsidP="00FD37C2">
            <w:pPr>
              <w:spacing w:before="0"/>
              <w:jc w:val="center"/>
              <w:rPr>
                <w:rFonts w:cs="Arial"/>
                <w:sz w:val="24"/>
                <w:szCs w:val="24"/>
                <w:lang w:val="ru-RU"/>
              </w:rPr>
            </w:pPr>
          </w:p>
        </w:tc>
      </w:tr>
      <w:tr w:rsidR="00FD37C2" w:rsidRPr="00CB10FA" w:rsidTr="00FD37C2">
        <w:trPr>
          <w:jc w:val="center"/>
        </w:trPr>
        <w:tc>
          <w:tcPr>
            <w:tcW w:w="3882" w:type="dxa"/>
            <w:tcBorders>
              <w:bottom w:val="single" w:sz="4" w:space="0" w:color="auto"/>
            </w:tcBorders>
          </w:tcPr>
          <w:p w:rsidR="00FD37C2" w:rsidRPr="00CB10FA" w:rsidRDefault="00FD37C2" w:rsidP="00FD37C2">
            <w:pPr>
              <w:spacing w:before="0"/>
              <w:jc w:val="center"/>
              <w:rPr>
                <w:rFonts w:cs="Arial"/>
                <w:sz w:val="24"/>
                <w:szCs w:val="24"/>
              </w:rPr>
            </w:pPr>
          </w:p>
        </w:tc>
        <w:tc>
          <w:tcPr>
            <w:tcW w:w="2127" w:type="dxa"/>
          </w:tcPr>
          <w:p w:rsidR="00FD37C2" w:rsidRPr="00CB10FA" w:rsidRDefault="00FD37C2" w:rsidP="00FD37C2">
            <w:pPr>
              <w:spacing w:before="0"/>
              <w:jc w:val="center"/>
              <w:rPr>
                <w:rFonts w:cs="Arial"/>
                <w:sz w:val="24"/>
                <w:szCs w:val="24"/>
                <w:lang w:val="ru-RU"/>
              </w:rPr>
            </w:pPr>
          </w:p>
        </w:tc>
        <w:tc>
          <w:tcPr>
            <w:tcW w:w="4022" w:type="dxa"/>
            <w:tcBorders>
              <w:bottom w:val="single" w:sz="4" w:space="0" w:color="auto"/>
            </w:tcBorders>
          </w:tcPr>
          <w:p w:rsidR="00FD37C2" w:rsidRPr="00CB10FA" w:rsidRDefault="00FD37C2" w:rsidP="00FD37C2">
            <w:pPr>
              <w:spacing w:before="0"/>
              <w:jc w:val="center"/>
              <w:rPr>
                <w:rFonts w:cs="Arial"/>
                <w:sz w:val="24"/>
                <w:szCs w:val="24"/>
                <w:lang w:val="ru-RU"/>
              </w:rPr>
            </w:pPr>
          </w:p>
        </w:tc>
      </w:tr>
      <w:tr w:rsidR="00FD37C2" w:rsidRPr="00CB10FA" w:rsidTr="00FD37C2">
        <w:trPr>
          <w:trHeight w:val="389"/>
          <w:jc w:val="center"/>
        </w:trPr>
        <w:tc>
          <w:tcPr>
            <w:tcW w:w="3882" w:type="dxa"/>
            <w:tcBorders>
              <w:top w:val="single" w:sz="4" w:space="0" w:color="auto"/>
            </w:tcBorders>
          </w:tcPr>
          <w:p w:rsidR="00FD37C2" w:rsidRPr="00CB10FA" w:rsidRDefault="00FD37C2" w:rsidP="00FD37C2">
            <w:pPr>
              <w:spacing w:before="0"/>
              <w:jc w:val="center"/>
              <w:rPr>
                <w:rFonts w:cs="Arial"/>
                <w:sz w:val="24"/>
                <w:szCs w:val="24"/>
              </w:rPr>
            </w:pPr>
          </w:p>
        </w:tc>
        <w:tc>
          <w:tcPr>
            <w:tcW w:w="2127" w:type="dxa"/>
          </w:tcPr>
          <w:p w:rsidR="00FD37C2" w:rsidRPr="00CB10FA" w:rsidRDefault="00FD37C2" w:rsidP="00FD37C2">
            <w:pPr>
              <w:spacing w:before="0"/>
              <w:jc w:val="center"/>
              <w:rPr>
                <w:rFonts w:cs="Arial"/>
                <w:sz w:val="24"/>
                <w:szCs w:val="24"/>
                <w:lang w:val="ru-RU"/>
              </w:rPr>
            </w:pPr>
          </w:p>
        </w:tc>
        <w:tc>
          <w:tcPr>
            <w:tcW w:w="4022" w:type="dxa"/>
            <w:tcBorders>
              <w:top w:val="single" w:sz="4" w:space="0" w:color="auto"/>
            </w:tcBorders>
          </w:tcPr>
          <w:p w:rsidR="00FD37C2" w:rsidRPr="00CB10FA" w:rsidRDefault="00FD37C2" w:rsidP="00FD37C2">
            <w:pPr>
              <w:spacing w:before="0"/>
              <w:jc w:val="center"/>
              <w:rPr>
                <w:rFonts w:cs="Arial"/>
                <w:sz w:val="24"/>
                <w:szCs w:val="24"/>
                <w:lang w:val="ru-RU"/>
              </w:rPr>
            </w:pPr>
          </w:p>
        </w:tc>
      </w:tr>
    </w:tbl>
    <w:p w:rsidR="00FD37C2" w:rsidRPr="00CB10FA" w:rsidRDefault="00FD37C2" w:rsidP="00FD37C2">
      <w:pPr>
        <w:spacing w:before="0"/>
        <w:rPr>
          <w:rFonts w:cs="Arial"/>
          <w:b/>
          <w:sz w:val="24"/>
          <w:szCs w:val="24"/>
          <w:lang w:val="sr-Latn-CS"/>
        </w:rPr>
      </w:pPr>
    </w:p>
    <w:p w:rsidR="00FD37C2" w:rsidRPr="00CB10FA" w:rsidRDefault="00FD37C2" w:rsidP="00FD37C2">
      <w:pPr>
        <w:spacing w:before="0"/>
        <w:rPr>
          <w:rFonts w:cs="Arial"/>
          <w:b/>
          <w:i/>
          <w:sz w:val="20"/>
          <w:szCs w:val="20"/>
          <w:lang w:val="sr-Cyrl-CS"/>
        </w:rPr>
      </w:pPr>
      <w:r w:rsidRPr="00CB10FA">
        <w:rPr>
          <w:rFonts w:cs="Arial"/>
          <w:b/>
          <w:i/>
          <w:sz w:val="20"/>
          <w:szCs w:val="20"/>
          <w:lang w:val="sr-Cyrl-CS"/>
        </w:rPr>
        <w:t>Напомена:</w:t>
      </w:r>
    </w:p>
    <w:p w:rsidR="00FD37C2" w:rsidRPr="00CB10FA" w:rsidRDefault="00FD37C2" w:rsidP="00FD37C2">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w:t>
      </w:r>
    </w:p>
    <w:p w:rsidR="00FD37C2" w:rsidRPr="00CB10FA" w:rsidRDefault="00FD37C2" w:rsidP="00FD37C2">
      <w:pPr>
        <w:pStyle w:val="KDKomentar"/>
        <w:spacing w:before="0"/>
        <w:rPr>
          <w:rFonts w:eastAsia="TimesNewRomanPS-BoldMT" w:cs="Arial"/>
          <w:color w:val="auto"/>
          <w:lang w:val="sr-Cyrl-RS"/>
        </w:rPr>
      </w:pPr>
      <w:r w:rsidRPr="00CB10FA">
        <w:rPr>
          <w:rFonts w:eastAsia="TimesNewRomanPS-BoldMT" w:cs="Arial"/>
          <w:color w:val="auto"/>
          <w:lang w:val="sr-Cyrl-CS"/>
        </w:rPr>
        <w:t xml:space="preserve">- </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EF082E" w:rsidRDefault="00EF082E" w:rsidP="002E403F">
      <w:pPr>
        <w:pStyle w:val="KDObrazac"/>
        <w:spacing w:before="0"/>
        <w:jc w:val="both"/>
        <w:rPr>
          <w:b w:val="0"/>
          <w:sz w:val="24"/>
          <w:szCs w:val="24"/>
          <w:lang w:val="sr-Cyrl-RS"/>
        </w:rPr>
      </w:pPr>
      <w:bookmarkStart w:id="252" w:name="_Toc442559926"/>
    </w:p>
    <w:p w:rsidR="002E403F" w:rsidRDefault="002E403F" w:rsidP="002E403F">
      <w:pPr>
        <w:pStyle w:val="KDObrazac"/>
        <w:spacing w:before="0"/>
        <w:jc w:val="both"/>
        <w:rPr>
          <w:sz w:val="24"/>
          <w:szCs w:val="24"/>
        </w:rPr>
      </w:pPr>
    </w:p>
    <w:p w:rsidR="008F3F7D" w:rsidRDefault="008F3F7D"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Default="002C2767" w:rsidP="00343A18">
      <w:pPr>
        <w:pStyle w:val="KDObrazac"/>
        <w:spacing w:before="0"/>
        <w:rPr>
          <w:sz w:val="24"/>
          <w:szCs w:val="24"/>
        </w:rPr>
      </w:pPr>
    </w:p>
    <w:p w:rsidR="002C2767" w:rsidRPr="00CB10FA" w:rsidRDefault="002C2767" w:rsidP="00343A18">
      <w:pPr>
        <w:pStyle w:val="KDObrazac"/>
        <w:spacing w:before="0"/>
        <w:rPr>
          <w:sz w:val="24"/>
          <w:szCs w:val="24"/>
        </w:rPr>
      </w:pPr>
    </w:p>
    <w:p w:rsidR="00617C85" w:rsidRPr="00CB10FA" w:rsidRDefault="00617C85" w:rsidP="00343A18">
      <w:pPr>
        <w:pStyle w:val="KDObrazac"/>
        <w:spacing w:before="0"/>
        <w:rPr>
          <w:sz w:val="24"/>
          <w:szCs w:val="24"/>
        </w:rPr>
      </w:pPr>
    </w:p>
    <w:p w:rsidR="00343A18" w:rsidRPr="00CB10FA" w:rsidRDefault="00343A18" w:rsidP="00343A18">
      <w:pPr>
        <w:pStyle w:val="KDObrazac"/>
        <w:spacing w:before="0"/>
        <w:rPr>
          <w:sz w:val="24"/>
          <w:szCs w:val="24"/>
        </w:rPr>
      </w:pPr>
      <w:r w:rsidRPr="00CB10FA">
        <w:rPr>
          <w:sz w:val="24"/>
          <w:szCs w:val="24"/>
        </w:rPr>
        <w:lastRenderedPageBreak/>
        <w:t xml:space="preserve">ОБРАЗАЦ </w:t>
      </w:r>
      <w:r w:rsidR="00F110AD" w:rsidRPr="00CB10FA">
        <w:rPr>
          <w:sz w:val="24"/>
          <w:szCs w:val="24"/>
        </w:rPr>
        <w:t>3</w:t>
      </w:r>
      <w:r w:rsidRPr="00CB10FA">
        <w:rPr>
          <w:sz w:val="24"/>
          <w:szCs w:val="24"/>
        </w:rPr>
        <w:t>.</w:t>
      </w:r>
      <w:bookmarkEnd w:id="252"/>
    </w:p>
    <w:p w:rsidR="00343A18" w:rsidRPr="00CB10FA" w:rsidRDefault="00343A18" w:rsidP="00343A18">
      <w:pPr>
        <w:spacing w:before="0"/>
        <w:rPr>
          <w:rFonts w:cs="Arial"/>
          <w:sz w:val="24"/>
          <w:szCs w:val="24"/>
          <w:lang w:val="sr-Cyrl-CS"/>
        </w:rPr>
      </w:pPr>
    </w:p>
    <w:p w:rsidR="007E7BB8" w:rsidRPr="00CB10FA" w:rsidRDefault="007E7BB8" w:rsidP="00343A18">
      <w:pPr>
        <w:spacing w:before="0"/>
        <w:rPr>
          <w:rFonts w:cs="Arial"/>
          <w:sz w:val="24"/>
          <w:szCs w:val="24"/>
          <w:lang w:val="sr-Latn-CS"/>
        </w:rPr>
      </w:pPr>
    </w:p>
    <w:p w:rsidR="00343A18" w:rsidRPr="00CB10FA" w:rsidRDefault="007E7BB8" w:rsidP="00AD552A">
      <w:pPr>
        <w:tabs>
          <w:tab w:val="left" w:pos="6870"/>
        </w:tabs>
        <w:spacing w:before="0"/>
        <w:rPr>
          <w:rFonts w:cs="Arial"/>
          <w:sz w:val="24"/>
          <w:szCs w:val="24"/>
          <w:lang w:val="ru-RU"/>
        </w:rPr>
      </w:pPr>
      <w:r w:rsidRPr="00CB10FA">
        <w:rPr>
          <w:rFonts w:cs="Arial"/>
          <w:sz w:val="24"/>
          <w:szCs w:val="24"/>
          <w:lang w:val="sr-Latn-CS"/>
        </w:rPr>
        <w:tab/>
      </w:r>
    </w:p>
    <w:p w:rsidR="00343A18" w:rsidRPr="00CB10FA" w:rsidRDefault="00343A18" w:rsidP="00343A18">
      <w:pPr>
        <w:ind w:right="-360"/>
        <w:rPr>
          <w:rFonts w:cs="Arial"/>
          <w:sz w:val="24"/>
          <w:szCs w:val="24"/>
          <w:lang w:val="ru-RU"/>
        </w:rPr>
      </w:pPr>
      <w:r w:rsidRPr="00CB10FA">
        <w:rPr>
          <w:rFonts w:cs="Arial"/>
          <w:sz w:val="24"/>
          <w:szCs w:val="24"/>
          <w:lang w:val="ru-RU"/>
        </w:rPr>
        <w:t>На основу члана 26. Закона о јавним набавкама ( „Службени гласник РС“, бр. 124/2012, 14/15 и 68/15)</w:t>
      </w:r>
      <w:r w:rsidR="00F35AAA" w:rsidRPr="00CB10FA">
        <w:rPr>
          <w:rFonts w:cs="Arial"/>
          <w:sz w:val="24"/>
          <w:szCs w:val="24"/>
          <w:lang w:val="ru-RU"/>
        </w:rPr>
        <w:t xml:space="preserve"> </w:t>
      </w:r>
      <w:r w:rsidR="00A164D4" w:rsidRPr="00CB10FA">
        <w:rPr>
          <w:rFonts w:cs="Arial"/>
          <w:sz w:val="24"/>
          <w:szCs w:val="24"/>
          <w:lang w:val="ru-RU"/>
        </w:rPr>
        <w:t xml:space="preserve">( </w:t>
      </w:r>
      <w:r w:rsidR="00F35AAA" w:rsidRPr="00CB10FA">
        <w:rPr>
          <w:rFonts w:cs="Arial"/>
          <w:sz w:val="24"/>
          <w:szCs w:val="24"/>
          <w:lang w:val="ru-RU"/>
        </w:rPr>
        <w:t>даље</w:t>
      </w:r>
      <w:r w:rsidR="00A164D4" w:rsidRPr="00CB10FA">
        <w:rPr>
          <w:rFonts w:cs="Arial"/>
          <w:sz w:val="24"/>
          <w:szCs w:val="24"/>
          <w:lang w:val="ru-RU"/>
        </w:rPr>
        <w:t>:</w:t>
      </w:r>
      <w:r w:rsidR="00F35AAA" w:rsidRPr="00CB10FA">
        <w:rPr>
          <w:rFonts w:cs="Arial"/>
          <w:sz w:val="24"/>
          <w:szCs w:val="24"/>
          <w:lang w:val="ru-RU"/>
        </w:rPr>
        <w:t xml:space="preserve"> Закон</w:t>
      </w:r>
      <w:r w:rsidR="00A164D4" w:rsidRPr="00CB10FA">
        <w:rPr>
          <w:rFonts w:cs="Arial"/>
          <w:sz w:val="24"/>
          <w:szCs w:val="24"/>
          <w:lang w:val="ru-RU"/>
        </w:rPr>
        <w:t>)</w:t>
      </w:r>
      <w:r w:rsidRPr="00CB10FA">
        <w:rPr>
          <w:rFonts w:cs="Arial"/>
          <w:sz w:val="24"/>
          <w:szCs w:val="24"/>
          <w:lang w:val="ru-RU"/>
        </w:rPr>
        <w:t xml:space="preserve">, члана </w:t>
      </w:r>
      <w:r w:rsidR="00417F23">
        <w:rPr>
          <w:rFonts w:cs="Arial"/>
          <w:sz w:val="24"/>
          <w:szCs w:val="24"/>
          <w:lang w:val="sr-Latn-RS"/>
        </w:rPr>
        <w:t>2</w:t>
      </w:r>
      <w:r w:rsidRPr="00CB10FA">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CB10FA" w:rsidRDefault="00343A18" w:rsidP="00343A18">
      <w:pPr>
        <w:rPr>
          <w:rFonts w:cs="Arial"/>
          <w:sz w:val="24"/>
          <w:szCs w:val="24"/>
          <w:lang w:val="ru-RU"/>
        </w:rPr>
      </w:pPr>
    </w:p>
    <w:p w:rsidR="00343A18" w:rsidRPr="00CB10FA" w:rsidRDefault="00343A18" w:rsidP="00343A18">
      <w:pPr>
        <w:jc w:val="center"/>
        <w:rPr>
          <w:rFonts w:cs="Arial"/>
          <w:b/>
          <w:sz w:val="24"/>
          <w:szCs w:val="24"/>
          <w:lang w:val="ru-RU"/>
        </w:rPr>
      </w:pPr>
      <w:r w:rsidRPr="00CB10FA">
        <w:rPr>
          <w:rFonts w:cs="Arial"/>
          <w:b/>
          <w:sz w:val="24"/>
          <w:szCs w:val="24"/>
          <w:lang w:val="ru-RU"/>
        </w:rPr>
        <w:t>ИЗЈАВУ О НЕЗАВИСНОЈ ПОНУДИ</w:t>
      </w:r>
    </w:p>
    <w:p w:rsidR="00343A18" w:rsidRPr="00CB10FA" w:rsidRDefault="00343A18" w:rsidP="00343A18">
      <w:pPr>
        <w:jc w:val="center"/>
        <w:rPr>
          <w:rFonts w:cs="Arial"/>
          <w:b/>
          <w:sz w:val="24"/>
          <w:szCs w:val="24"/>
          <w:lang w:val="ru-RU"/>
        </w:rPr>
      </w:pPr>
    </w:p>
    <w:p w:rsidR="00343A18" w:rsidRPr="00CB10FA" w:rsidRDefault="00343A18" w:rsidP="00343A18">
      <w:pPr>
        <w:jc w:val="center"/>
        <w:rPr>
          <w:rFonts w:cs="Arial"/>
          <w:b/>
          <w:sz w:val="24"/>
          <w:szCs w:val="24"/>
          <w:lang w:val="ru-RU"/>
        </w:rPr>
      </w:pPr>
    </w:p>
    <w:p w:rsidR="00343A18" w:rsidRPr="00CB10FA" w:rsidRDefault="00343A18" w:rsidP="00343A18">
      <w:pPr>
        <w:rPr>
          <w:rFonts w:cs="Arial"/>
          <w:sz w:val="24"/>
          <w:szCs w:val="24"/>
          <w:lang w:val="ru-RU"/>
        </w:rPr>
      </w:pPr>
      <w:r w:rsidRPr="00CB10F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8908B3">
        <w:rPr>
          <w:rFonts w:cs="Arial"/>
          <w:sz w:val="24"/>
          <w:szCs w:val="24"/>
          <w:lang w:val="ru-RU"/>
        </w:rPr>
        <w:t xml:space="preserve">Лабораторијска </w:t>
      </w:r>
      <w:r w:rsidR="00E35EB7">
        <w:rPr>
          <w:rFonts w:cs="Arial"/>
          <w:sz w:val="24"/>
          <w:szCs w:val="24"/>
          <w:lang w:val="ru-RU"/>
        </w:rPr>
        <w:t xml:space="preserve"> испитивања</w:t>
      </w:r>
      <w:r w:rsidR="00F110AD" w:rsidRPr="00CB10FA">
        <w:rPr>
          <w:rFonts w:cs="Arial"/>
          <w:sz w:val="24"/>
          <w:szCs w:val="24"/>
          <w:lang w:val="ru-RU"/>
        </w:rPr>
        <w:t xml:space="preserve"> </w:t>
      </w:r>
      <w:r w:rsidR="00873133" w:rsidRPr="00CB10FA">
        <w:rPr>
          <w:rFonts w:cs="Arial"/>
          <w:sz w:val="24"/>
          <w:szCs w:val="24"/>
          <w:lang w:val="ru-RU"/>
        </w:rPr>
        <w:t xml:space="preserve">у </w:t>
      </w:r>
      <w:r w:rsidR="001C0E36" w:rsidRPr="00CB10FA">
        <w:rPr>
          <w:rFonts w:cs="Arial"/>
          <w:sz w:val="24"/>
          <w:szCs w:val="24"/>
          <w:lang w:val="ru-RU"/>
        </w:rPr>
        <w:t>преговарчком поступку са објављивањем позива за подношење понуда</w:t>
      </w:r>
      <w:r w:rsidR="00873133" w:rsidRPr="00CB10FA">
        <w:rPr>
          <w:rFonts w:cs="Arial"/>
          <w:sz w:val="24"/>
          <w:szCs w:val="24"/>
          <w:lang w:val="ru-RU"/>
        </w:rPr>
        <w:t xml:space="preserve"> јавне набавке </w:t>
      </w:r>
      <w:r w:rsidR="002D6B31" w:rsidRPr="00CB10FA">
        <w:rPr>
          <w:rFonts w:cs="Arial"/>
          <w:sz w:val="24"/>
          <w:szCs w:val="24"/>
          <w:lang w:val="ru-RU"/>
        </w:rPr>
        <w:t>ЈН</w:t>
      </w:r>
      <w:r w:rsidRPr="00CB10FA">
        <w:rPr>
          <w:rFonts w:cs="Arial"/>
          <w:sz w:val="24"/>
          <w:szCs w:val="24"/>
          <w:lang w:val="ru-RU"/>
        </w:rPr>
        <w:t xml:space="preserve"> бр.</w:t>
      </w:r>
      <w:r w:rsidR="008908B3">
        <w:rPr>
          <w:rFonts w:cs="Arial"/>
          <w:sz w:val="24"/>
          <w:szCs w:val="24"/>
          <w:lang w:val="ru-RU"/>
        </w:rPr>
        <w:t>ЈН/3100/1066/2017</w:t>
      </w:r>
      <w:r w:rsidR="00F110AD" w:rsidRPr="00CB10FA">
        <w:rPr>
          <w:rFonts w:cs="Arial"/>
          <w:sz w:val="24"/>
          <w:szCs w:val="24"/>
          <w:lang w:val="ru-RU"/>
        </w:rPr>
        <w:t xml:space="preserve"> </w:t>
      </w:r>
      <w:r w:rsidRPr="00CB10FA">
        <w:rPr>
          <w:rFonts w:cs="Arial"/>
          <w:sz w:val="24"/>
          <w:szCs w:val="24"/>
          <w:lang w:val="ru-RU"/>
        </w:rPr>
        <w:t xml:space="preserve">Наручиоца </w:t>
      </w:r>
      <w:r w:rsidRPr="00CB10FA">
        <w:rPr>
          <w:rFonts w:eastAsia="Arial Unicode MS" w:cs="Arial"/>
          <w:color w:val="000000"/>
          <w:kern w:val="1"/>
          <w:sz w:val="24"/>
          <w:szCs w:val="24"/>
          <w:lang w:eastAsia="ar-SA"/>
        </w:rPr>
        <w:t>Јавно предузеће „Електропривреда Србије“ Београд</w:t>
      </w:r>
      <w:r w:rsidR="008B6E76" w:rsidRPr="00CB10FA">
        <w:rPr>
          <w:rFonts w:eastAsia="Arial Unicode MS" w:cs="Arial"/>
          <w:color w:val="000000"/>
          <w:kern w:val="1"/>
          <w:sz w:val="24"/>
          <w:szCs w:val="24"/>
          <w:lang w:eastAsia="ar-SA"/>
        </w:rPr>
        <w:t xml:space="preserve"> </w:t>
      </w:r>
      <w:r w:rsidRPr="00CB10FA">
        <w:rPr>
          <w:rFonts w:cs="Arial"/>
          <w:sz w:val="24"/>
          <w:szCs w:val="24"/>
          <w:lang w:val="ru-RU"/>
        </w:rPr>
        <w:t>по Позиву за подношење понуда објављеном на</w:t>
      </w:r>
      <w:r w:rsidR="000F683D" w:rsidRPr="00CB10FA">
        <w:rPr>
          <w:rFonts w:cs="Arial"/>
          <w:sz w:val="24"/>
          <w:szCs w:val="24"/>
          <w:lang w:val="ru-RU"/>
        </w:rPr>
        <w:t xml:space="preserve"> </w:t>
      </w:r>
      <w:r w:rsidRPr="00CB10FA">
        <w:rPr>
          <w:rFonts w:cs="Arial"/>
          <w:sz w:val="24"/>
          <w:szCs w:val="24"/>
          <w:lang w:val="ru-RU"/>
        </w:rPr>
        <w:t xml:space="preserve">Порталу јавних набавки и интернет страници Наручиоца дана </w:t>
      </w:r>
      <w:r w:rsidR="0017212F" w:rsidRPr="00CB10FA">
        <w:rPr>
          <w:rFonts w:cs="Arial"/>
          <w:sz w:val="24"/>
          <w:szCs w:val="24"/>
          <w:lang w:val="ru-RU"/>
        </w:rPr>
        <w:t>_______</w:t>
      </w:r>
      <w:r w:rsidRPr="00CB10FA">
        <w:rPr>
          <w:rFonts w:cs="Arial"/>
          <w:sz w:val="24"/>
          <w:szCs w:val="24"/>
          <w:lang w:val="ru-RU"/>
        </w:rPr>
        <w:t>.</w:t>
      </w:r>
      <w:r w:rsidR="002C2BE9" w:rsidRPr="00CB10FA">
        <w:rPr>
          <w:rFonts w:cs="Arial"/>
          <w:sz w:val="24"/>
          <w:szCs w:val="24"/>
        </w:rPr>
        <w:t>2017</w:t>
      </w:r>
      <w:r w:rsidR="00664343" w:rsidRPr="00CB10FA">
        <w:rPr>
          <w:rFonts w:cs="Arial"/>
          <w:sz w:val="24"/>
          <w:szCs w:val="24"/>
        </w:rPr>
        <w:t>.</w:t>
      </w:r>
      <w:r w:rsidRPr="00CB10FA">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CB10FA" w:rsidRDefault="00343A18" w:rsidP="00343A18">
      <w:pPr>
        <w:tabs>
          <w:tab w:val="left" w:pos="0"/>
        </w:tabs>
        <w:rPr>
          <w:rFonts w:cs="Arial"/>
          <w:sz w:val="24"/>
          <w:szCs w:val="24"/>
          <w:lang w:val="ru-RU"/>
        </w:rPr>
      </w:pPr>
      <w:r w:rsidRPr="00CB10FA">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CB10FA" w:rsidRDefault="00343A18" w:rsidP="00343A18">
      <w:pPr>
        <w:rPr>
          <w:rFonts w:cs="Arial"/>
          <w:b/>
          <w:sz w:val="24"/>
          <w:szCs w:val="24"/>
          <w:lang w:val="ru-RU"/>
        </w:rPr>
      </w:pPr>
    </w:p>
    <w:p w:rsidR="00343A18" w:rsidRPr="00CB10FA"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rsidR="00343A18" w:rsidRPr="00CB10FA" w:rsidRDefault="00343A18" w:rsidP="00BC01DC">
            <w:pPr>
              <w:spacing w:before="0"/>
              <w:jc w:val="center"/>
              <w:rPr>
                <w:rFonts w:cs="Arial"/>
                <w:sz w:val="24"/>
                <w:szCs w:val="24"/>
                <w:lang w:val="ru-RU"/>
              </w:rPr>
            </w:pPr>
          </w:p>
        </w:tc>
        <w:tc>
          <w:tcPr>
            <w:tcW w:w="4022" w:type="dxa"/>
          </w:tcPr>
          <w:p w:rsidR="00343A18" w:rsidRPr="00CB10FA" w:rsidRDefault="00343A18" w:rsidP="00BC01DC">
            <w:pPr>
              <w:spacing w:before="0"/>
              <w:jc w:val="center"/>
              <w:rPr>
                <w:rFonts w:cs="Arial"/>
                <w:sz w:val="24"/>
                <w:szCs w:val="24"/>
              </w:rPr>
            </w:pPr>
            <w:r w:rsidRPr="00CB10FA">
              <w:rPr>
                <w:rFonts w:cs="Arial"/>
                <w:sz w:val="24"/>
                <w:szCs w:val="24"/>
                <w:lang w:val="sr-Cyrl-CS"/>
              </w:rPr>
              <w:t>П</w:t>
            </w:r>
            <w:r w:rsidRPr="00CB10FA">
              <w:rPr>
                <w:rFonts w:cs="Arial"/>
                <w:sz w:val="24"/>
                <w:szCs w:val="24"/>
              </w:rPr>
              <w:t>онуђач/члан групе</w:t>
            </w:r>
          </w:p>
        </w:tc>
      </w:tr>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rsidR="00343A18" w:rsidRPr="00CB10FA" w:rsidRDefault="00343A18" w:rsidP="00BC01DC">
            <w:pPr>
              <w:spacing w:before="0"/>
              <w:jc w:val="center"/>
              <w:rPr>
                <w:rFonts w:cs="Arial"/>
                <w:sz w:val="24"/>
                <w:szCs w:val="24"/>
                <w:lang w:val="ru-RU"/>
              </w:rPr>
            </w:pPr>
          </w:p>
        </w:tc>
      </w:tr>
      <w:tr w:rsidR="00343A18" w:rsidRPr="00CB10FA" w:rsidTr="00BC01DC">
        <w:trPr>
          <w:jc w:val="center"/>
        </w:trPr>
        <w:tc>
          <w:tcPr>
            <w:tcW w:w="3882" w:type="dxa"/>
            <w:tcBorders>
              <w:bottom w:val="single" w:sz="4" w:space="0" w:color="auto"/>
            </w:tcBorders>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B10FA" w:rsidRDefault="00343A18" w:rsidP="00BC01DC">
            <w:pPr>
              <w:spacing w:before="0"/>
              <w:jc w:val="center"/>
              <w:rPr>
                <w:rFonts w:cs="Arial"/>
                <w:sz w:val="24"/>
                <w:szCs w:val="24"/>
                <w:lang w:val="ru-RU"/>
              </w:rPr>
            </w:pPr>
          </w:p>
        </w:tc>
      </w:tr>
      <w:tr w:rsidR="00343A18" w:rsidRPr="00CB10FA" w:rsidTr="00BC01DC">
        <w:trPr>
          <w:trHeight w:val="389"/>
          <w:jc w:val="center"/>
        </w:trPr>
        <w:tc>
          <w:tcPr>
            <w:tcW w:w="3882" w:type="dxa"/>
            <w:tcBorders>
              <w:top w:val="single" w:sz="4" w:space="0" w:color="auto"/>
            </w:tcBorders>
          </w:tcPr>
          <w:p w:rsidR="00343A18" w:rsidRPr="00CB10FA" w:rsidRDefault="00343A18" w:rsidP="00BC01DC">
            <w:pPr>
              <w:spacing w:before="0"/>
              <w:jc w:val="center"/>
              <w:rPr>
                <w:rFonts w:cs="Arial"/>
                <w:sz w:val="24"/>
                <w:szCs w:val="24"/>
              </w:rPr>
            </w:pPr>
          </w:p>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B10FA" w:rsidRDefault="00343A18" w:rsidP="00BC01DC">
            <w:pPr>
              <w:spacing w:before="0"/>
              <w:jc w:val="center"/>
              <w:rPr>
                <w:rFonts w:cs="Arial"/>
                <w:sz w:val="24"/>
                <w:szCs w:val="24"/>
                <w:lang w:val="ru-RU"/>
              </w:rPr>
            </w:pPr>
          </w:p>
        </w:tc>
      </w:tr>
    </w:tbl>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jc w:val="center"/>
        <w:rPr>
          <w:rFonts w:cs="Arial"/>
          <w:b/>
          <w:sz w:val="24"/>
          <w:szCs w:val="24"/>
          <w:lang w:val="ru-RU"/>
        </w:rPr>
      </w:pPr>
    </w:p>
    <w:p w:rsidR="00343A18" w:rsidRPr="00CB10FA" w:rsidRDefault="00343A18" w:rsidP="00343A18">
      <w:pPr>
        <w:jc w:val="center"/>
        <w:rPr>
          <w:rFonts w:cs="Arial"/>
          <w:b/>
          <w:sz w:val="24"/>
          <w:szCs w:val="24"/>
          <w:lang w:val="ru-RU"/>
        </w:rPr>
      </w:pPr>
    </w:p>
    <w:p w:rsidR="00343A18" w:rsidRPr="00CB10FA" w:rsidRDefault="00343A18" w:rsidP="00343A18">
      <w:pPr>
        <w:rPr>
          <w:rFonts w:cs="Arial"/>
          <w:i/>
          <w:sz w:val="20"/>
          <w:szCs w:val="20"/>
          <w:lang w:val="sr-Cyrl-CS"/>
        </w:rPr>
      </w:pPr>
      <w:r w:rsidRPr="00CB10FA">
        <w:rPr>
          <w:rFonts w:cs="Arial"/>
          <w:b/>
          <w:i/>
          <w:sz w:val="20"/>
          <w:szCs w:val="20"/>
          <w:lang w:val="ru-RU"/>
        </w:rPr>
        <w:t>Напомена:</w:t>
      </w:r>
      <w:r w:rsidRPr="00CB10FA">
        <w:rPr>
          <w:rFonts w:cs="Arial"/>
          <w:i/>
          <w:sz w:val="20"/>
          <w:szCs w:val="20"/>
        </w:rPr>
        <w:t xml:space="preserve">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rsidR="00343A18" w:rsidRPr="00CB10FA" w:rsidRDefault="00343A18" w:rsidP="00343A18">
      <w:pPr>
        <w:rPr>
          <w:rFonts w:cs="Arial"/>
          <w:i/>
          <w:sz w:val="20"/>
          <w:szCs w:val="20"/>
        </w:rPr>
      </w:pPr>
      <w:r w:rsidRPr="00CB10FA">
        <w:rPr>
          <w:rFonts w:cs="Arial"/>
          <w:i/>
          <w:sz w:val="20"/>
          <w:szCs w:val="20"/>
        </w:rPr>
        <w:t>Приликом подношења понуде овај образац копирати у потребном броју примерака.</w:t>
      </w:r>
    </w:p>
    <w:p w:rsidR="00343A18" w:rsidRPr="00CB10FA" w:rsidRDefault="00343A18" w:rsidP="00343A18">
      <w:pPr>
        <w:rPr>
          <w:rFonts w:cs="Arial"/>
          <w:i/>
          <w:sz w:val="24"/>
          <w:szCs w:val="24"/>
        </w:rPr>
      </w:pPr>
    </w:p>
    <w:p w:rsidR="00343A18" w:rsidRPr="00CB10FA" w:rsidRDefault="00343A18" w:rsidP="00343A18">
      <w:pPr>
        <w:rPr>
          <w:rFonts w:cs="Arial"/>
          <w:i/>
          <w:sz w:val="24"/>
          <w:szCs w:val="24"/>
        </w:rPr>
      </w:pPr>
    </w:p>
    <w:p w:rsidR="00343A18" w:rsidRDefault="00343A18" w:rsidP="00343A18">
      <w:pPr>
        <w:rPr>
          <w:rFonts w:cs="Arial"/>
          <w:i/>
          <w:sz w:val="24"/>
          <w:szCs w:val="24"/>
          <w:lang w:val="ru-RU"/>
        </w:rPr>
      </w:pPr>
    </w:p>
    <w:p w:rsidR="002E403F" w:rsidRPr="00CB10FA" w:rsidRDefault="002E403F" w:rsidP="00343A18">
      <w:pPr>
        <w:rPr>
          <w:rFonts w:cs="Arial"/>
          <w:i/>
          <w:sz w:val="24"/>
          <w:szCs w:val="24"/>
          <w:lang w:val="ru-RU"/>
        </w:rPr>
      </w:pPr>
    </w:p>
    <w:p w:rsidR="008B4D07" w:rsidRPr="00CB10FA" w:rsidRDefault="008B4D07" w:rsidP="00343A18">
      <w:pPr>
        <w:rPr>
          <w:rFonts w:cs="Arial"/>
          <w:i/>
          <w:sz w:val="24"/>
          <w:szCs w:val="24"/>
          <w:lang w:val="ru-RU"/>
        </w:rPr>
      </w:pPr>
    </w:p>
    <w:p w:rsidR="00343A18" w:rsidRPr="00CB10FA" w:rsidRDefault="00343A18" w:rsidP="00343A18">
      <w:pPr>
        <w:pStyle w:val="KDObrazac"/>
        <w:spacing w:before="0"/>
        <w:rPr>
          <w:sz w:val="24"/>
          <w:szCs w:val="24"/>
        </w:rPr>
      </w:pPr>
      <w:bookmarkStart w:id="253" w:name="_Toc442559928"/>
      <w:r w:rsidRPr="00CB10FA">
        <w:rPr>
          <w:sz w:val="24"/>
          <w:szCs w:val="24"/>
        </w:rPr>
        <w:lastRenderedPageBreak/>
        <w:t xml:space="preserve">ОБРАЗАЦ </w:t>
      </w:r>
      <w:r w:rsidR="00F110AD" w:rsidRPr="00CB10FA">
        <w:rPr>
          <w:sz w:val="24"/>
          <w:szCs w:val="24"/>
        </w:rPr>
        <w:t>4</w:t>
      </w:r>
      <w:r w:rsidRPr="00CB10FA">
        <w:rPr>
          <w:sz w:val="24"/>
          <w:szCs w:val="24"/>
        </w:rPr>
        <w:t>.</w:t>
      </w:r>
      <w:bookmarkEnd w:id="253"/>
    </w:p>
    <w:p w:rsidR="00343A18" w:rsidRPr="00CB10FA" w:rsidRDefault="00343A18" w:rsidP="00343A18">
      <w:pPr>
        <w:pStyle w:val="KDParagraf"/>
        <w:spacing w:before="0"/>
        <w:rPr>
          <w:rFonts w:cs="Arial"/>
          <w:sz w:val="24"/>
          <w:szCs w:val="24"/>
        </w:rPr>
      </w:pPr>
    </w:p>
    <w:p w:rsidR="00343A18" w:rsidRPr="00CB10FA" w:rsidRDefault="00343A18" w:rsidP="00343A18">
      <w:pPr>
        <w:pStyle w:val="KDParagraf"/>
        <w:spacing w:before="0"/>
        <w:rPr>
          <w:rFonts w:cs="Arial"/>
          <w:sz w:val="24"/>
          <w:szCs w:val="24"/>
        </w:rPr>
      </w:pPr>
    </w:p>
    <w:p w:rsidR="00343A18" w:rsidRPr="00CB10FA" w:rsidRDefault="00343A18" w:rsidP="00343A18">
      <w:pPr>
        <w:pStyle w:val="Title"/>
        <w:spacing w:before="0"/>
        <w:jc w:val="right"/>
        <w:rPr>
          <w:rFonts w:cs="Arial"/>
          <w:b w:val="0"/>
          <w:caps/>
          <w:szCs w:val="24"/>
        </w:rPr>
      </w:pPr>
    </w:p>
    <w:p w:rsidR="00343A18" w:rsidRPr="00CB10FA" w:rsidRDefault="00343A18" w:rsidP="00343A18">
      <w:pPr>
        <w:rPr>
          <w:rFonts w:cs="Arial"/>
          <w:sz w:val="24"/>
          <w:szCs w:val="24"/>
          <w:lang w:val="ru-RU"/>
        </w:rPr>
      </w:pPr>
      <w:r w:rsidRPr="00CB10FA">
        <w:rPr>
          <w:rFonts w:cs="Arial"/>
          <w:sz w:val="24"/>
          <w:szCs w:val="24"/>
          <w:lang w:val="ru-RU"/>
        </w:rPr>
        <w:t>На основу члана 75. став 2. Закона о јавним набавкама („Службени гласник РС“ бр.124/2012, 14/15  и 68/15)</w:t>
      </w:r>
      <w:r w:rsidRPr="00CB10FA">
        <w:rPr>
          <w:rFonts w:cs="Arial"/>
          <w:sz w:val="24"/>
          <w:szCs w:val="24"/>
        </w:rPr>
        <w:t xml:space="preserve"> као </w:t>
      </w:r>
      <w:r w:rsidRPr="00CB10FA">
        <w:rPr>
          <w:rFonts w:cs="Arial"/>
          <w:sz w:val="24"/>
          <w:szCs w:val="24"/>
          <w:lang w:val="ru-RU"/>
        </w:rPr>
        <w:t>понуђач/подизвођач дајем:</w:t>
      </w:r>
    </w:p>
    <w:p w:rsidR="00343A18" w:rsidRPr="00CB10FA" w:rsidRDefault="00343A18" w:rsidP="00343A18">
      <w:pPr>
        <w:rPr>
          <w:rFonts w:cs="Arial"/>
          <w:sz w:val="24"/>
          <w:szCs w:val="24"/>
          <w:lang w:val="ru-RU"/>
        </w:rPr>
      </w:pPr>
    </w:p>
    <w:p w:rsidR="00343A18" w:rsidRPr="00CB10FA" w:rsidRDefault="00343A18" w:rsidP="00343A18">
      <w:pPr>
        <w:rPr>
          <w:rFonts w:cs="Arial"/>
          <w:sz w:val="24"/>
          <w:szCs w:val="24"/>
          <w:lang w:val="ru-RU"/>
        </w:rPr>
      </w:pPr>
    </w:p>
    <w:p w:rsidR="00343A18" w:rsidRPr="00CB10FA" w:rsidRDefault="00343A18" w:rsidP="00781B02">
      <w:pPr>
        <w:jc w:val="center"/>
        <w:rPr>
          <w:b/>
          <w:lang w:val="ru-RU"/>
        </w:rPr>
      </w:pPr>
      <w:bookmarkStart w:id="254" w:name="_Toc442559929"/>
      <w:r w:rsidRPr="00CB10FA">
        <w:rPr>
          <w:b/>
          <w:lang w:val="ru-RU"/>
        </w:rPr>
        <w:t>И З Ј А В У</w:t>
      </w:r>
      <w:bookmarkEnd w:id="254"/>
    </w:p>
    <w:p w:rsidR="0092650E" w:rsidRPr="00CB10FA" w:rsidRDefault="0092650E" w:rsidP="00781B02"/>
    <w:p w:rsidR="00343A18" w:rsidRPr="00CB10FA" w:rsidRDefault="00343A18" w:rsidP="00781B02"/>
    <w:p w:rsidR="00343A18" w:rsidRPr="00CB10FA" w:rsidRDefault="00343A18" w:rsidP="00343A18">
      <w:pPr>
        <w:rPr>
          <w:rFonts w:cs="Arial"/>
          <w:sz w:val="24"/>
          <w:szCs w:val="24"/>
          <w:lang w:val="ru-RU"/>
        </w:rPr>
      </w:pPr>
      <w:r w:rsidRPr="00CB10FA">
        <w:rPr>
          <w:rFonts w:cs="Arial"/>
          <w:sz w:val="24"/>
          <w:szCs w:val="24"/>
          <w:lang w:val="ru-RU"/>
        </w:rPr>
        <w:t xml:space="preserve">којом изричито наводимо да </w:t>
      </w:r>
      <w:r w:rsidRPr="00CB10FA">
        <w:rPr>
          <w:rFonts w:cs="Arial"/>
          <w:sz w:val="24"/>
          <w:szCs w:val="24"/>
        </w:rPr>
        <w:t>смо у свом досадашњем раду и</w:t>
      </w:r>
      <w:r w:rsidRPr="00CB10FA">
        <w:rPr>
          <w:rFonts w:cs="Arial"/>
          <w:sz w:val="24"/>
          <w:szCs w:val="24"/>
          <w:lang w:val="ru-RU"/>
        </w:rPr>
        <w:t xml:space="preserve"> при састављању Понуде </w:t>
      </w:r>
      <w:r w:rsidRPr="00CB10FA">
        <w:rPr>
          <w:rFonts w:cs="Arial"/>
          <w:sz w:val="24"/>
          <w:szCs w:val="24"/>
        </w:rPr>
        <w:t xml:space="preserve"> број: </w:t>
      </w:r>
      <w:r w:rsidR="007E7BB8" w:rsidRPr="00CB10FA">
        <w:rPr>
          <w:rFonts w:cs="Arial"/>
          <w:sz w:val="24"/>
          <w:szCs w:val="24"/>
        </w:rPr>
        <w:t>______________</w:t>
      </w:r>
      <w:r w:rsidRPr="00CB10FA">
        <w:rPr>
          <w:rFonts w:cs="Arial"/>
          <w:sz w:val="24"/>
          <w:szCs w:val="24"/>
        </w:rPr>
        <w:t xml:space="preserve"> </w:t>
      </w:r>
      <w:r w:rsidRPr="00CB10FA">
        <w:rPr>
          <w:rFonts w:cs="Arial"/>
          <w:sz w:val="24"/>
          <w:szCs w:val="24"/>
          <w:lang w:val="ru-RU"/>
        </w:rPr>
        <w:t xml:space="preserve">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8908B3">
        <w:rPr>
          <w:rFonts w:cs="Arial"/>
          <w:sz w:val="24"/>
          <w:szCs w:val="24"/>
          <w:lang w:val="ru-RU"/>
        </w:rPr>
        <w:t xml:space="preserve">Лабораторијска </w:t>
      </w:r>
      <w:r w:rsidR="00E35EB7">
        <w:rPr>
          <w:rFonts w:cs="Arial"/>
          <w:sz w:val="24"/>
          <w:szCs w:val="24"/>
          <w:lang w:val="ru-RU"/>
        </w:rPr>
        <w:t xml:space="preserve"> испитивања</w:t>
      </w:r>
      <w:r w:rsidR="00561C77">
        <w:rPr>
          <w:rFonts w:cs="Arial"/>
          <w:sz w:val="24"/>
          <w:szCs w:val="24"/>
          <w:lang w:val="ru-RU"/>
        </w:rPr>
        <w:t>,</w:t>
      </w:r>
      <w:r w:rsidR="00F110AD" w:rsidRPr="00CB10FA">
        <w:rPr>
          <w:rFonts w:cs="Arial"/>
          <w:sz w:val="24"/>
          <w:szCs w:val="24"/>
          <w:lang w:val="ru-RU"/>
        </w:rPr>
        <w:t xml:space="preserve"> у </w:t>
      </w:r>
      <w:r w:rsidR="001C0E36" w:rsidRPr="00CB10FA">
        <w:rPr>
          <w:rFonts w:cs="Arial"/>
          <w:sz w:val="24"/>
          <w:szCs w:val="24"/>
          <w:lang w:val="ru-RU"/>
        </w:rPr>
        <w:t>преговарчком поступку са објављивањем позива за подношење понуда</w:t>
      </w:r>
      <w:r w:rsidR="00F110AD" w:rsidRPr="00CB10FA">
        <w:rPr>
          <w:rFonts w:cs="Arial"/>
          <w:sz w:val="24"/>
          <w:szCs w:val="24"/>
          <w:lang w:val="ru-RU"/>
        </w:rPr>
        <w:t xml:space="preserve"> јавне набавке ЈН бр.</w:t>
      </w:r>
      <w:r w:rsidR="005271D5" w:rsidRPr="00CB10FA">
        <w:rPr>
          <w:rFonts w:cs="Arial"/>
          <w:sz w:val="24"/>
          <w:szCs w:val="24"/>
        </w:rPr>
        <w:t xml:space="preserve"> </w:t>
      </w:r>
      <w:r w:rsidR="008908B3">
        <w:rPr>
          <w:rFonts w:cs="Arial"/>
          <w:sz w:val="24"/>
          <w:szCs w:val="24"/>
          <w:lang w:val="ru-RU"/>
        </w:rPr>
        <w:t>ЈН/3100/1066/2017</w:t>
      </w:r>
      <w:r w:rsidR="00F110AD" w:rsidRPr="00CB10FA">
        <w:rPr>
          <w:rFonts w:cs="Arial"/>
          <w:sz w:val="24"/>
          <w:szCs w:val="24"/>
          <w:lang w:val="ru-RU"/>
        </w:rPr>
        <w:t xml:space="preserve"> </w:t>
      </w:r>
      <w:r w:rsidRPr="00CB10FA">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CB10FA">
        <w:rPr>
          <w:rFonts w:cs="Arial"/>
          <w:sz w:val="24"/>
          <w:szCs w:val="24"/>
        </w:rPr>
        <w:t>,</w:t>
      </w:r>
      <w:r w:rsidRPr="00CB10FA">
        <w:rPr>
          <w:rFonts w:cs="Arial"/>
          <w:sz w:val="24"/>
          <w:szCs w:val="24"/>
          <w:lang w:val="ru-RU"/>
        </w:rPr>
        <w:t xml:space="preserve"> као и да </w:t>
      </w:r>
      <w:r w:rsidRPr="00CB10FA">
        <w:rPr>
          <w:rFonts w:cs="Arial"/>
          <w:sz w:val="24"/>
          <w:szCs w:val="24"/>
        </w:rPr>
        <w:t>немамо забрану обављања делатности која је на снази у време подношења Понуде.</w:t>
      </w:r>
    </w:p>
    <w:p w:rsidR="00343A18" w:rsidRPr="00CB10FA" w:rsidRDefault="00343A18" w:rsidP="00343A18">
      <w:pPr>
        <w:rPr>
          <w:rFonts w:cs="Arial"/>
          <w:sz w:val="24"/>
          <w:szCs w:val="24"/>
        </w:rPr>
      </w:pPr>
    </w:p>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rsidR="00343A18" w:rsidRPr="00CB10FA" w:rsidRDefault="00343A18" w:rsidP="00BC01DC">
            <w:pPr>
              <w:spacing w:before="0"/>
              <w:jc w:val="center"/>
              <w:rPr>
                <w:rFonts w:cs="Arial"/>
                <w:sz w:val="24"/>
                <w:szCs w:val="24"/>
                <w:lang w:val="ru-RU"/>
              </w:rPr>
            </w:pPr>
          </w:p>
        </w:tc>
        <w:tc>
          <w:tcPr>
            <w:tcW w:w="4022" w:type="dxa"/>
          </w:tcPr>
          <w:p w:rsidR="00343A18" w:rsidRPr="00CB10FA" w:rsidRDefault="00343A18" w:rsidP="007E7BB8">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r w:rsidRPr="00CB10FA">
              <w:rPr>
                <w:rFonts w:cs="Arial"/>
                <w:sz w:val="24"/>
                <w:szCs w:val="24"/>
                <w:lang w:val="sr-Cyrl-CS"/>
              </w:rPr>
              <w:t>/члан групе</w:t>
            </w:r>
          </w:p>
        </w:tc>
      </w:tr>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rsidR="00343A18" w:rsidRPr="00CB10FA" w:rsidRDefault="00343A18" w:rsidP="00BC01DC">
            <w:pPr>
              <w:spacing w:before="0"/>
              <w:jc w:val="center"/>
              <w:rPr>
                <w:rFonts w:cs="Arial"/>
                <w:sz w:val="24"/>
                <w:szCs w:val="24"/>
                <w:lang w:val="ru-RU"/>
              </w:rPr>
            </w:pPr>
          </w:p>
        </w:tc>
      </w:tr>
      <w:tr w:rsidR="00343A18" w:rsidRPr="00CB10FA" w:rsidTr="00BC01DC">
        <w:trPr>
          <w:jc w:val="center"/>
        </w:trPr>
        <w:tc>
          <w:tcPr>
            <w:tcW w:w="3882" w:type="dxa"/>
            <w:tcBorders>
              <w:bottom w:val="single" w:sz="4" w:space="0" w:color="auto"/>
            </w:tcBorders>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B10FA" w:rsidRDefault="00343A18" w:rsidP="00BC01DC">
            <w:pPr>
              <w:spacing w:before="0"/>
              <w:jc w:val="center"/>
              <w:rPr>
                <w:rFonts w:cs="Arial"/>
                <w:sz w:val="24"/>
                <w:szCs w:val="24"/>
                <w:lang w:val="ru-RU"/>
              </w:rPr>
            </w:pPr>
          </w:p>
        </w:tc>
      </w:tr>
      <w:tr w:rsidR="00343A18" w:rsidRPr="00CB10FA" w:rsidTr="00BC01DC">
        <w:trPr>
          <w:trHeight w:val="389"/>
          <w:jc w:val="center"/>
        </w:trPr>
        <w:tc>
          <w:tcPr>
            <w:tcW w:w="3882" w:type="dxa"/>
            <w:tcBorders>
              <w:top w:val="single" w:sz="4" w:space="0" w:color="auto"/>
            </w:tcBorders>
          </w:tcPr>
          <w:p w:rsidR="00343A18" w:rsidRPr="00CB10FA" w:rsidRDefault="00343A18" w:rsidP="00BC01DC">
            <w:pPr>
              <w:spacing w:before="0"/>
              <w:jc w:val="center"/>
              <w:rPr>
                <w:rFonts w:cs="Arial"/>
                <w:sz w:val="24"/>
                <w:szCs w:val="24"/>
              </w:rPr>
            </w:pPr>
          </w:p>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B10FA" w:rsidRDefault="00343A18" w:rsidP="00BC01DC">
            <w:pPr>
              <w:spacing w:before="0"/>
              <w:jc w:val="center"/>
              <w:rPr>
                <w:rFonts w:cs="Arial"/>
                <w:sz w:val="24"/>
                <w:szCs w:val="24"/>
                <w:lang w:val="ru-RU"/>
              </w:rPr>
            </w:pPr>
          </w:p>
        </w:tc>
      </w:tr>
    </w:tbl>
    <w:p w:rsidR="00343A18" w:rsidRPr="00CB10FA" w:rsidRDefault="00343A18" w:rsidP="00343A18">
      <w:pPr>
        <w:rPr>
          <w:rFonts w:cs="Arial"/>
          <w:i/>
          <w:sz w:val="20"/>
          <w:szCs w:val="20"/>
          <w:lang w:val="sr-Cyrl-CS"/>
        </w:rPr>
      </w:pPr>
      <w:r w:rsidRPr="00CB10FA">
        <w:rPr>
          <w:rFonts w:cs="Arial"/>
          <w:b/>
          <w:i/>
          <w:sz w:val="20"/>
          <w:szCs w:val="20"/>
        </w:rPr>
        <w:t>Напомена:</w:t>
      </w:r>
      <w:r w:rsidRPr="00CB10FA">
        <w:rPr>
          <w:rFonts w:cs="Arial"/>
          <w:i/>
          <w:sz w:val="20"/>
          <w:szCs w:val="20"/>
        </w:rPr>
        <w:t xml:space="preserve"> 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rsidR="00343A18" w:rsidRPr="00CB10FA" w:rsidRDefault="00343A18" w:rsidP="00343A18">
      <w:pPr>
        <w:rPr>
          <w:rFonts w:cs="Arial"/>
          <w:i/>
          <w:sz w:val="20"/>
          <w:szCs w:val="20"/>
        </w:rPr>
      </w:pPr>
      <w:r w:rsidRPr="00CB10FA">
        <w:rPr>
          <w:rFonts w:eastAsia="Calibri" w:cs="Arial"/>
          <w:i/>
          <w:sz w:val="20"/>
          <w:szCs w:val="20"/>
        </w:rPr>
        <w:t xml:space="preserve">У случају да понуђач подноси понуду са подизвођачем, Изјава </w:t>
      </w:r>
      <w:r w:rsidRPr="00CB10FA">
        <w:rPr>
          <w:rFonts w:eastAsia="Calibri" w:cs="Arial"/>
          <w:i/>
          <w:sz w:val="20"/>
          <w:szCs w:val="20"/>
          <w:lang w:val="sr-Cyrl-CS"/>
        </w:rPr>
        <w:t xml:space="preserve">се доставља за понуђача и сваког подизвођача. Изјава </w:t>
      </w:r>
      <w:r w:rsidRPr="00CB10FA">
        <w:rPr>
          <w:rFonts w:eastAsia="Calibri" w:cs="Arial"/>
          <w:i/>
          <w:sz w:val="20"/>
          <w:szCs w:val="20"/>
        </w:rPr>
        <w:t xml:space="preserve">мора бити </w:t>
      </w:r>
      <w:r w:rsidRPr="00CB10FA">
        <w:rPr>
          <w:rFonts w:eastAsia="Calibri" w:cs="Arial"/>
          <w:i/>
          <w:sz w:val="20"/>
          <w:szCs w:val="20"/>
          <w:lang w:val="sr-Cyrl-CS"/>
        </w:rPr>
        <w:t>попуњена,</w:t>
      </w:r>
      <w:r w:rsidRPr="00CB10FA">
        <w:rPr>
          <w:rFonts w:eastAsia="Calibri" w:cs="Arial"/>
          <w:i/>
          <w:sz w:val="20"/>
          <w:szCs w:val="20"/>
        </w:rPr>
        <w:t xml:space="preserve"> потписана</w:t>
      </w:r>
      <w:r w:rsidRPr="00CB10FA">
        <w:rPr>
          <w:rFonts w:eastAsia="Calibri" w:cs="Arial"/>
          <w:i/>
          <w:sz w:val="20"/>
          <w:szCs w:val="20"/>
          <w:lang w:val="sr-Cyrl-CS"/>
        </w:rPr>
        <w:t xml:space="preserve"> и оверена</w:t>
      </w:r>
      <w:r w:rsidRPr="00CB10FA">
        <w:rPr>
          <w:rFonts w:eastAsia="Calibri" w:cs="Arial"/>
          <w:i/>
          <w:sz w:val="20"/>
          <w:szCs w:val="20"/>
        </w:rPr>
        <w:t xml:space="preserve"> од стране овлашћеног лица за заступање </w:t>
      </w:r>
      <w:r w:rsidRPr="00CB10FA">
        <w:rPr>
          <w:rFonts w:eastAsia="Calibri" w:cs="Arial"/>
          <w:i/>
          <w:sz w:val="20"/>
          <w:szCs w:val="20"/>
          <w:lang w:val="sr-Cyrl-CS"/>
        </w:rPr>
        <w:t>понуђача/подизво</w:t>
      </w:r>
      <w:r w:rsidRPr="00CB10FA">
        <w:rPr>
          <w:rFonts w:eastAsia="Calibri" w:cs="Arial"/>
          <w:i/>
          <w:sz w:val="20"/>
          <w:szCs w:val="20"/>
        </w:rPr>
        <w:t>ђача</w:t>
      </w:r>
      <w:r w:rsidRPr="00CB10FA">
        <w:rPr>
          <w:rFonts w:eastAsia="Calibri" w:cs="Arial"/>
          <w:i/>
          <w:sz w:val="20"/>
          <w:szCs w:val="20"/>
          <w:lang w:val="sr-Cyrl-CS"/>
        </w:rPr>
        <w:t xml:space="preserve"> и оверена печатом.</w:t>
      </w:r>
    </w:p>
    <w:p w:rsidR="00343A18" w:rsidRPr="00CB10FA" w:rsidRDefault="00343A18" w:rsidP="00343A18">
      <w:pPr>
        <w:rPr>
          <w:rFonts w:cs="Arial"/>
          <w:sz w:val="20"/>
          <w:szCs w:val="20"/>
          <w:lang w:val="sr-Cyrl-CS"/>
        </w:rPr>
      </w:pPr>
      <w:r w:rsidRPr="00CB10FA">
        <w:rPr>
          <w:rFonts w:cs="Arial"/>
          <w:i/>
          <w:sz w:val="20"/>
          <w:szCs w:val="20"/>
        </w:rPr>
        <w:t>Приликом подношења понуде овај образац копирати у потребном броју примерака.</w:t>
      </w:r>
    </w:p>
    <w:p w:rsidR="00343A18" w:rsidRPr="00CB10FA" w:rsidRDefault="00343A18" w:rsidP="00781B02"/>
    <w:p w:rsidR="000F683D" w:rsidRPr="00CB10FA" w:rsidRDefault="000F683D" w:rsidP="00781B02"/>
    <w:p w:rsidR="0042687E" w:rsidRPr="00CB10FA" w:rsidRDefault="0042687E" w:rsidP="00781B02"/>
    <w:p w:rsidR="0042687E" w:rsidRDefault="0042687E" w:rsidP="00781B02"/>
    <w:p w:rsidR="00EF082E" w:rsidRPr="00CB10FA" w:rsidRDefault="00EF082E" w:rsidP="00781B02"/>
    <w:p w:rsidR="0042687E" w:rsidRDefault="0042687E" w:rsidP="00781B02"/>
    <w:p w:rsidR="00561C77" w:rsidRPr="00CB10FA" w:rsidRDefault="00561C77" w:rsidP="00781B02"/>
    <w:p w:rsidR="0042687E" w:rsidRPr="00CB10FA" w:rsidRDefault="0042687E" w:rsidP="00781B02"/>
    <w:p w:rsidR="007E7BB8" w:rsidRPr="00CB10FA" w:rsidRDefault="00F110AD" w:rsidP="00F110AD">
      <w:pPr>
        <w:pStyle w:val="KDObrazac"/>
        <w:spacing w:before="0"/>
        <w:rPr>
          <w:sz w:val="24"/>
          <w:szCs w:val="24"/>
        </w:rPr>
      </w:pPr>
      <w:r w:rsidRPr="00CB10FA">
        <w:lastRenderedPageBreak/>
        <w:tab/>
      </w:r>
      <w:r w:rsidRPr="00CB10FA">
        <w:rPr>
          <w:sz w:val="24"/>
          <w:szCs w:val="24"/>
        </w:rPr>
        <w:t>ОБРАЗАЦ 5.</w:t>
      </w:r>
    </w:p>
    <w:p w:rsidR="00F110AD" w:rsidRPr="00CB10FA" w:rsidRDefault="00F110AD" w:rsidP="00F110AD">
      <w:pPr>
        <w:pStyle w:val="KDObrazac"/>
        <w:spacing w:before="0"/>
        <w:rPr>
          <w:sz w:val="24"/>
          <w:szCs w:val="24"/>
          <w:lang w:val="sr-Cyrl-CS"/>
        </w:rPr>
      </w:pPr>
    </w:p>
    <w:p w:rsidR="007E7BB8" w:rsidRPr="00CB10FA" w:rsidRDefault="007E7BB8" w:rsidP="007E7BB8">
      <w:pPr>
        <w:spacing w:before="0"/>
        <w:jc w:val="center"/>
        <w:rPr>
          <w:rFonts w:cs="Arial"/>
          <w:b/>
          <w:sz w:val="24"/>
          <w:szCs w:val="24"/>
        </w:rPr>
      </w:pPr>
      <w:r w:rsidRPr="00CB10FA">
        <w:rPr>
          <w:rFonts w:cs="Arial"/>
          <w:b/>
          <w:sz w:val="24"/>
          <w:szCs w:val="24"/>
        </w:rPr>
        <w:t>ОБРАЗАЦ ТРОШКОВА ПРИПРЕМЕ ПОНУДЕ</w:t>
      </w:r>
    </w:p>
    <w:p w:rsidR="00F110AD" w:rsidRPr="00CB10FA" w:rsidRDefault="007E7BB8" w:rsidP="00F35AAA">
      <w:pPr>
        <w:spacing w:after="120"/>
        <w:rPr>
          <w:rFonts w:cs="Arial"/>
          <w:b/>
          <w:sz w:val="24"/>
          <w:szCs w:val="24"/>
          <w:lang w:val="ru-RU"/>
        </w:rPr>
      </w:pPr>
      <w:proofErr w:type="gramStart"/>
      <w:r w:rsidRPr="00CB10FA">
        <w:rPr>
          <w:rFonts w:cs="Arial"/>
          <w:b/>
          <w:sz w:val="24"/>
          <w:szCs w:val="24"/>
        </w:rPr>
        <w:t>за</w:t>
      </w:r>
      <w:proofErr w:type="gramEnd"/>
      <w:r w:rsidRPr="00CB10FA">
        <w:rPr>
          <w:rFonts w:cs="Arial"/>
          <w:b/>
          <w:sz w:val="24"/>
          <w:szCs w:val="24"/>
        </w:rPr>
        <w:t xml:space="preserve"> јавну набавку </w:t>
      </w:r>
      <w:r w:rsidR="00FD6BCE" w:rsidRPr="00CB10FA">
        <w:rPr>
          <w:rFonts w:cs="Arial"/>
          <w:b/>
          <w:sz w:val="24"/>
          <w:szCs w:val="24"/>
        </w:rPr>
        <w:t>услуга</w:t>
      </w:r>
      <w:r w:rsidR="00F110AD" w:rsidRPr="00CB10FA">
        <w:rPr>
          <w:rFonts w:cs="Arial"/>
          <w:b/>
          <w:sz w:val="24"/>
          <w:szCs w:val="24"/>
          <w:lang w:val="ru-RU"/>
        </w:rPr>
        <w:t xml:space="preserve"> </w:t>
      </w:r>
      <w:r w:rsidR="008908B3">
        <w:rPr>
          <w:rFonts w:cs="Arial"/>
          <w:b/>
          <w:sz w:val="24"/>
          <w:szCs w:val="24"/>
          <w:lang w:val="ru-RU"/>
        </w:rPr>
        <w:t xml:space="preserve">Лабораторијска </w:t>
      </w:r>
      <w:r w:rsidR="00E35EB7">
        <w:rPr>
          <w:rFonts w:cs="Arial"/>
          <w:b/>
          <w:sz w:val="24"/>
          <w:szCs w:val="24"/>
          <w:lang w:val="ru-RU"/>
        </w:rPr>
        <w:t xml:space="preserve"> испитивања</w:t>
      </w:r>
      <w:r w:rsidR="00561C77">
        <w:rPr>
          <w:rFonts w:cs="Arial"/>
          <w:b/>
          <w:sz w:val="24"/>
          <w:szCs w:val="24"/>
          <w:lang w:val="ru-RU"/>
        </w:rPr>
        <w:t>,</w:t>
      </w:r>
      <w:r w:rsidR="00F110AD" w:rsidRPr="00CB10FA">
        <w:rPr>
          <w:rFonts w:cs="Arial"/>
          <w:b/>
          <w:sz w:val="24"/>
          <w:szCs w:val="24"/>
          <w:lang w:val="ru-RU"/>
        </w:rPr>
        <w:t xml:space="preserve"> у </w:t>
      </w:r>
      <w:r w:rsidR="001C0E36" w:rsidRPr="00CB10FA">
        <w:rPr>
          <w:rFonts w:cs="Arial"/>
          <w:b/>
          <w:sz w:val="24"/>
          <w:szCs w:val="24"/>
          <w:lang w:val="ru-RU"/>
        </w:rPr>
        <w:t>преговарчком поступку са објављивањем позива за подношење понуда</w:t>
      </w:r>
      <w:r w:rsidR="00F110AD" w:rsidRPr="00CB10FA">
        <w:rPr>
          <w:rFonts w:cs="Arial"/>
          <w:b/>
          <w:sz w:val="24"/>
          <w:szCs w:val="24"/>
          <w:lang w:val="ru-RU"/>
        </w:rPr>
        <w:t xml:space="preserve"> јавне набавке ЈН бр.</w:t>
      </w:r>
      <w:r w:rsidR="008908B3">
        <w:rPr>
          <w:rFonts w:cs="Arial"/>
          <w:b/>
          <w:sz w:val="24"/>
          <w:szCs w:val="24"/>
          <w:lang w:val="ru-RU"/>
        </w:rPr>
        <w:t>ЈН/3100/1066/2017</w:t>
      </w:r>
      <w:r w:rsidR="00F110AD" w:rsidRPr="00CB10FA">
        <w:rPr>
          <w:rFonts w:cs="Arial"/>
          <w:b/>
          <w:sz w:val="24"/>
          <w:szCs w:val="24"/>
          <w:lang w:val="ru-RU"/>
        </w:rPr>
        <w:t xml:space="preserve">  </w:t>
      </w:r>
    </w:p>
    <w:p w:rsidR="007E7BB8" w:rsidRPr="00CB10FA" w:rsidRDefault="007E7BB8" w:rsidP="00F35AAA">
      <w:pPr>
        <w:spacing w:after="120"/>
        <w:rPr>
          <w:rFonts w:cs="Arial"/>
          <w:sz w:val="24"/>
          <w:szCs w:val="24"/>
          <w:lang w:val="ru-RU"/>
        </w:rPr>
      </w:pPr>
      <w:r w:rsidRPr="00CB10FA">
        <w:rPr>
          <w:rFonts w:cs="Arial"/>
          <w:sz w:val="24"/>
          <w:szCs w:val="24"/>
          <w:lang w:val="ru-RU"/>
        </w:rPr>
        <w:t>На основу члана 88. став 1. Закона о јавним набавкама („Службени гласник РС“, бр.124/12, 14/15 и 68/15)</w:t>
      </w:r>
      <w:r w:rsidR="00A164D4" w:rsidRPr="00CB10FA">
        <w:rPr>
          <w:rFonts w:cs="Arial"/>
          <w:sz w:val="24"/>
          <w:szCs w:val="24"/>
          <w:lang w:val="ru-RU"/>
        </w:rPr>
        <w:t>, (</w:t>
      </w:r>
      <w:r w:rsidR="00F35AAA" w:rsidRPr="00CB10FA">
        <w:rPr>
          <w:rFonts w:cs="Arial"/>
          <w:sz w:val="24"/>
          <w:szCs w:val="24"/>
          <w:lang w:val="ru-RU"/>
        </w:rPr>
        <w:t xml:space="preserve"> даље Закон</w:t>
      </w:r>
      <w:r w:rsidR="00A164D4" w:rsidRPr="00CB10FA">
        <w:rPr>
          <w:rFonts w:cs="Arial"/>
          <w:sz w:val="24"/>
          <w:szCs w:val="24"/>
          <w:lang w:val="ru-RU"/>
        </w:rPr>
        <w:t>)</w:t>
      </w:r>
      <w:r w:rsidRPr="00CB10FA">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B10FA" w:rsidRDefault="007E7BB8" w:rsidP="007E7BB8">
      <w:pPr>
        <w:tabs>
          <w:tab w:val="left" w:pos="0"/>
        </w:tabs>
        <w:jc w:val="center"/>
        <w:rPr>
          <w:rFonts w:cs="Arial"/>
          <w:sz w:val="24"/>
          <w:szCs w:val="24"/>
          <w:lang w:val="ru-RU"/>
        </w:rPr>
      </w:pPr>
      <w:r w:rsidRPr="00CB10F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CB10FA" w:rsidTr="00793989">
        <w:trPr>
          <w:trHeight w:val="307"/>
          <w:tblCellSpacing w:w="20" w:type="dxa"/>
        </w:trPr>
        <w:tc>
          <w:tcPr>
            <w:tcW w:w="5323" w:type="dxa"/>
            <w:shd w:val="clear" w:color="auto" w:fill="auto"/>
            <w:vAlign w:val="center"/>
          </w:tcPr>
          <w:p w:rsidR="007E7BB8" w:rsidRPr="00CB10FA" w:rsidRDefault="007E7BB8" w:rsidP="00BE2EA9">
            <w:pPr>
              <w:jc w:val="center"/>
              <w:rPr>
                <w:rFonts w:cs="Arial"/>
                <w:sz w:val="24"/>
                <w:szCs w:val="24"/>
              </w:rPr>
            </w:pPr>
            <w:r w:rsidRPr="00CB10FA">
              <w:rPr>
                <w:rFonts w:cs="Arial"/>
                <w:sz w:val="24"/>
                <w:szCs w:val="24"/>
              </w:rPr>
              <w:t>Укупни трошкови без 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r w:rsidR="007E7BB8" w:rsidRPr="00CB10FA" w:rsidTr="00793989">
        <w:trPr>
          <w:trHeight w:val="433"/>
          <w:tblCellSpacing w:w="20" w:type="dxa"/>
        </w:trPr>
        <w:tc>
          <w:tcPr>
            <w:tcW w:w="5323" w:type="dxa"/>
            <w:shd w:val="clear" w:color="auto" w:fill="auto"/>
            <w:vAlign w:val="center"/>
          </w:tcPr>
          <w:p w:rsidR="007E7BB8" w:rsidRPr="00CB10FA" w:rsidRDefault="007E7BB8" w:rsidP="00BE2EA9">
            <w:pPr>
              <w:autoSpaceDE w:val="0"/>
              <w:autoSpaceDN w:val="0"/>
              <w:adjustRightInd w:val="0"/>
              <w:jc w:val="center"/>
              <w:rPr>
                <w:rFonts w:cs="Arial"/>
                <w:sz w:val="24"/>
                <w:szCs w:val="24"/>
              </w:rPr>
            </w:pPr>
            <w:r w:rsidRPr="00CB10FA">
              <w:rPr>
                <w:rFonts w:cs="Arial"/>
                <w:sz w:val="24"/>
                <w:szCs w:val="24"/>
              </w:rPr>
              <w:t>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r w:rsidR="007E7BB8" w:rsidRPr="00CB10FA" w:rsidTr="00793989">
        <w:trPr>
          <w:trHeight w:val="190"/>
          <w:tblCellSpacing w:w="20" w:type="dxa"/>
        </w:trPr>
        <w:tc>
          <w:tcPr>
            <w:tcW w:w="5323" w:type="dxa"/>
            <w:shd w:val="clear" w:color="auto" w:fill="auto"/>
          </w:tcPr>
          <w:p w:rsidR="007E7BB8" w:rsidRPr="00CB10FA" w:rsidRDefault="007E7BB8" w:rsidP="00BE2EA9">
            <w:pPr>
              <w:jc w:val="center"/>
              <w:rPr>
                <w:rFonts w:cs="Arial"/>
                <w:sz w:val="24"/>
                <w:szCs w:val="24"/>
              </w:rPr>
            </w:pPr>
          </w:p>
          <w:p w:rsidR="007E7BB8" w:rsidRPr="00CB10FA" w:rsidRDefault="007E7BB8" w:rsidP="00BE2EA9">
            <w:pPr>
              <w:jc w:val="center"/>
              <w:rPr>
                <w:rFonts w:cs="Arial"/>
                <w:sz w:val="24"/>
                <w:szCs w:val="24"/>
              </w:rPr>
            </w:pPr>
            <w:r w:rsidRPr="00CB10FA">
              <w:rPr>
                <w:rFonts w:cs="Arial"/>
                <w:sz w:val="24"/>
                <w:szCs w:val="24"/>
              </w:rPr>
              <w:t>Укупни  трошкови са 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bl>
    <w:p w:rsidR="007E7BB8" w:rsidRPr="00CB10FA" w:rsidRDefault="007E7BB8" w:rsidP="007E7BB8">
      <w:pPr>
        <w:tabs>
          <w:tab w:val="left" w:pos="0"/>
        </w:tabs>
        <w:rPr>
          <w:rFonts w:cs="Arial"/>
          <w:sz w:val="24"/>
          <w:szCs w:val="24"/>
          <w:lang w:val="ru-RU"/>
        </w:rPr>
      </w:pPr>
      <w:r w:rsidRPr="00CB10F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CB10FA"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B10FA" w:rsidTr="00BE2EA9">
        <w:trPr>
          <w:jc w:val="center"/>
        </w:trPr>
        <w:tc>
          <w:tcPr>
            <w:tcW w:w="3882" w:type="dxa"/>
          </w:tcPr>
          <w:p w:rsidR="007E7BB8" w:rsidRPr="00CB10FA" w:rsidRDefault="007E7BB8" w:rsidP="00BE2EA9">
            <w:pPr>
              <w:spacing w:before="0"/>
              <w:jc w:val="center"/>
              <w:rPr>
                <w:rFonts w:cs="Arial"/>
                <w:sz w:val="24"/>
                <w:szCs w:val="24"/>
              </w:rPr>
            </w:pPr>
            <w:r w:rsidRPr="00CB10FA">
              <w:rPr>
                <w:rFonts w:cs="Arial"/>
                <w:sz w:val="24"/>
                <w:szCs w:val="24"/>
              </w:rPr>
              <w:t>Датум:</w:t>
            </w:r>
          </w:p>
        </w:tc>
        <w:tc>
          <w:tcPr>
            <w:tcW w:w="2127" w:type="dxa"/>
          </w:tcPr>
          <w:p w:rsidR="007E7BB8" w:rsidRPr="00CB10FA" w:rsidRDefault="007E7BB8" w:rsidP="00BE2EA9">
            <w:pPr>
              <w:spacing w:before="0"/>
              <w:jc w:val="center"/>
              <w:rPr>
                <w:rFonts w:cs="Arial"/>
                <w:sz w:val="24"/>
                <w:szCs w:val="24"/>
                <w:lang w:val="ru-RU"/>
              </w:rPr>
            </w:pPr>
          </w:p>
        </w:tc>
        <w:tc>
          <w:tcPr>
            <w:tcW w:w="4022" w:type="dxa"/>
          </w:tcPr>
          <w:p w:rsidR="007E7BB8" w:rsidRPr="00CB10FA" w:rsidRDefault="007E7BB8" w:rsidP="00BE2EA9">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7E7BB8" w:rsidRPr="00CB10FA" w:rsidTr="00BE2EA9">
        <w:trPr>
          <w:jc w:val="center"/>
        </w:trPr>
        <w:tc>
          <w:tcPr>
            <w:tcW w:w="3882" w:type="dxa"/>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rPr>
            </w:pPr>
            <w:r w:rsidRPr="00CB10FA">
              <w:rPr>
                <w:rFonts w:cs="Arial"/>
                <w:sz w:val="24"/>
                <w:szCs w:val="24"/>
              </w:rPr>
              <w:t>М.П.</w:t>
            </w:r>
          </w:p>
        </w:tc>
        <w:tc>
          <w:tcPr>
            <w:tcW w:w="4022" w:type="dxa"/>
          </w:tcPr>
          <w:p w:rsidR="007E7BB8" w:rsidRPr="00CB10FA" w:rsidRDefault="007E7BB8" w:rsidP="00BE2EA9">
            <w:pPr>
              <w:spacing w:before="0"/>
              <w:jc w:val="center"/>
              <w:rPr>
                <w:rFonts w:cs="Arial"/>
                <w:sz w:val="24"/>
                <w:szCs w:val="24"/>
                <w:lang w:val="ru-RU"/>
              </w:rPr>
            </w:pPr>
          </w:p>
        </w:tc>
      </w:tr>
      <w:tr w:rsidR="007E7BB8" w:rsidRPr="00CB10FA" w:rsidTr="00BE2EA9">
        <w:trPr>
          <w:jc w:val="center"/>
        </w:trPr>
        <w:tc>
          <w:tcPr>
            <w:tcW w:w="3882" w:type="dxa"/>
            <w:tcBorders>
              <w:bottom w:val="single" w:sz="4" w:space="0" w:color="auto"/>
            </w:tcBorders>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CB10FA" w:rsidRDefault="007E7BB8" w:rsidP="00BE2EA9">
            <w:pPr>
              <w:spacing w:before="0"/>
              <w:jc w:val="center"/>
              <w:rPr>
                <w:rFonts w:cs="Arial"/>
                <w:sz w:val="24"/>
                <w:szCs w:val="24"/>
                <w:lang w:val="ru-RU"/>
              </w:rPr>
            </w:pPr>
          </w:p>
        </w:tc>
      </w:tr>
      <w:tr w:rsidR="007E7BB8" w:rsidRPr="00CB10FA" w:rsidTr="00BE2EA9">
        <w:trPr>
          <w:trHeight w:val="389"/>
          <w:jc w:val="center"/>
        </w:trPr>
        <w:tc>
          <w:tcPr>
            <w:tcW w:w="3882" w:type="dxa"/>
            <w:tcBorders>
              <w:top w:val="single" w:sz="4" w:space="0" w:color="auto"/>
            </w:tcBorders>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CB10FA" w:rsidRDefault="007E7BB8" w:rsidP="00BE2EA9">
            <w:pPr>
              <w:spacing w:before="0"/>
              <w:jc w:val="center"/>
              <w:rPr>
                <w:rFonts w:cs="Arial"/>
                <w:sz w:val="24"/>
                <w:szCs w:val="24"/>
                <w:lang w:val="ru-RU"/>
              </w:rPr>
            </w:pPr>
          </w:p>
        </w:tc>
      </w:tr>
    </w:tbl>
    <w:p w:rsidR="007E7BB8" w:rsidRPr="00CB10FA" w:rsidRDefault="007E7BB8" w:rsidP="007E7BB8">
      <w:pPr>
        <w:tabs>
          <w:tab w:val="left" w:pos="0"/>
        </w:tabs>
        <w:spacing w:before="0"/>
        <w:rPr>
          <w:rFonts w:cs="Arial"/>
          <w:b/>
          <w:i/>
          <w:sz w:val="24"/>
          <w:szCs w:val="24"/>
          <w:lang w:val="ru-RU"/>
        </w:rPr>
      </w:pPr>
      <w:r w:rsidRPr="00CB10FA">
        <w:rPr>
          <w:rFonts w:cs="Arial"/>
          <w:b/>
          <w:i/>
          <w:sz w:val="24"/>
          <w:szCs w:val="24"/>
          <w:lang w:val="ru-RU"/>
        </w:rPr>
        <w:t>Напомена:</w:t>
      </w:r>
    </w:p>
    <w:p w:rsidR="007E7BB8" w:rsidRPr="00CB10FA" w:rsidRDefault="007E7BB8" w:rsidP="007E7BB8">
      <w:pPr>
        <w:spacing w:before="0"/>
        <w:rPr>
          <w:rFonts w:cs="Arial"/>
          <w:i/>
          <w:sz w:val="20"/>
          <w:szCs w:val="20"/>
          <w:lang w:val="ru-RU"/>
        </w:rPr>
      </w:pPr>
      <w:r w:rsidRPr="00CB10FA">
        <w:rPr>
          <w:rFonts w:cs="Arial"/>
          <w:i/>
          <w:sz w:val="24"/>
          <w:szCs w:val="24"/>
          <w:lang w:val="ru-RU"/>
        </w:rPr>
        <w:t>-</w:t>
      </w:r>
      <w:r w:rsidRPr="00CB10FA">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B10FA" w:rsidRDefault="007E7BB8" w:rsidP="007E7BB8">
      <w:pPr>
        <w:tabs>
          <w:tab w:val="left" w:pos="0"/>
        </w:tabs>
        <w:spacing w:before="0"/>
        <w:rPr>
          <w:rFonts w:cs="Arial"/>
          <w:i/>
          <w:sz w:val="20"/>
          <w:szCs w:val="20"/>
          <w:lang w:val="ru-RU"/>
        </w:rPr>
      </w:pPr>
      <w:r w:rsidRPr="00CB10FA">
        <w:rPr>
          <w:rFonts w:cs="Arial"/>
          <w:i/>
          <w:sz w:val="20"/>
          <w:szCs w:val="20"/>
        </w:rPr>
        <w:t>-</w:t>
      </w:r>
      <w:r w:rsidRPr="00CB10FA">
        <w:rPr>
          <w:rFonts w:cs="Arial"/>
          <w:i/>
          <w:sz w:val="20"/>
          <w:szCs w:val="20"/>
          <w:lang w:val="sr-Latn-CS"/>
        </w:rPr>
        <w:t>остале трошкове припреме и подношења понуде</w:t>
      </w:r>
      <w:r w:rsidRPr="00CB10FA">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sidRPr="00CB10FA">
        <w:rPr>
          <w:rFonts w:cs="Arial"/>
          <w:i/>
          <w:sz w:val="20"/>
          <w:szCs w:val="20"/>
          <w:lang w:val="ru-RU"/>
        </w:rPr>
        <w:t>)</w:t>
      </w:r>
      <w:r w:rsidRPr="00CB10FA">
        <w:rPr>
          <w:rFonts w:cs="Arial"/>
          <w:i/>
          <w:sz w:val="20"/>
          <w:szCs w:val="20"/>
          <w:lang w:val="ru-RU"/>
        </w:rPr>
        <w:t xml:space="preserve"> </w:t>
      </w:r>
    </w:p>
    <w:p w:rsidR="007E7BB8" w:rsidRPr="00CB10FA" w:rsidRDefault="007E7BB8" w:rsidP="007E7BB8">
      <w:pPr>
        <w:spacing w:before="0"/>
        <w:rPr>
          <w:rFonts w:cs="Arial"/>
          <w:i/>
          <w:sz w:val="20"/>
          <w:szCs w:val="20"/>
          <w:lang w:val="ru-RU"/>
        </w:rPr>
      </w:pPr>
      <w:r w:rsidRPr="00CB10FA">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B10FA" w:rsidRDefault="007E7BB8" w:rsidP="007E7BB8">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105E6" w:rsidRPr="002E403F" w:rsidRDefault="007E7BB8" w:rsidP="002E403F">
      <w:pPr>
        <w:pStyle w:val="KDObrazac"/>
        <w:spacing w:before="0"/>
        <w:rPr>
          <w:sz w:val="20"/>
          <w:szCs w:val="20"/>
          <w:lang w:val="sr-Latn-CS"/>
        </w:rPr>
      </w:pPr>
      <w:r w:rsidRPr="00CB10FA">
        <w:rPr>
          <w:sz w:val="20"/>
          <w:szCs w:val="20"/>
          <w:lang w:val="sr-Latn-CS"/>
        </w:rPr>
        <w:br w:type="page"/>
      </w:r>
    </w:p>
    <w:p w:rsidR="00925E05" w:rsidRPr="00CB10FA" w:rsidRDefault="00925E05" w:rsidP="00925E05">
      <w:pPr>
        <w:pStyle w:val="KDObrazac"/>
        <w:spacing w:before="0"/>
        <w:rPr>
          <w:sz w:val="24"/>
          <w:szCs w:val="24"/>
        </w:rPr>
      </w:pPr>
      <w:proofErr w:type="gramStart"/>
      <w:r w:rsidRPr="00CB10FA">
        <w:rPr>
          <w:sz w:val="24"/>
          <w:szCs w:val="24"/>
        </w:rPr>
        <w:lastRenderedPageBreak/>
        <w:t xml:space="preserve">ПРИЛОГ  </w:t>
      </w:r>
      <w:r w:rsidR="00793989" w:rsidRPr="00CB10FA">
        <w:rPr>
          <w:sz w:val="24"/>
          <w:szCs w:val="24"/>
        </w:rPr>
        <w:t>1</w:t>
      </w:r>
      <w:proofErr w:type="gramEnd"/>
    </w:p>
    <w:p w:rsidR="00932668" w:rsidRPr="00CB10FA" w:rsidRDefault="00932668" w:rsidP="00932668">
      <w:pPr>
        <w:pStyle w:val="NoSpacing"/>
        <w:suppressAutoHyphens w:val="0"/>
        <w:spacing w:before="0"/>
        <w:jc w:val="center"/>
        <w:rPr>
          <w:rFonts w:cs="Arial"/>
          <w:szCs w:val="24"/>
          <w:lang w:val="sr-Latn-CS"/>
        </w:rPr>
      </w:pPr>
    </w:p>
    <w:p w:rsidR="00932668" w:rsidRPr="00CB10FA" w:rsidRDefault="00932668" w:rsidP="00932668">
      <w:pPr>
        <w:pStyle w:val="NoSpacing"/>
        <w:suppressAutoHyphens w:val="0"/>
        <w:spacing w:before="0"/>
        <w:jc w:val="center"/>
        <w:rPr>
          <w:rFonts w:cs="Arial"/>
          <w:szCs w:val="24"/>
          <w:lang w:val="sr-Latn-CS"/>
        </w:rPr>
      </w:pPr>
    </w:p>
    <w:p w:rsidR="00932668" w:rsidRPr="00CB10FA" w:rsidRDefault="00932668" w:rsidP="00932668">
      <w:pPr>
        <w:pStyle w:val="NoSpacing"/>
        <w:suppressAutoHyphens w:val="0"/>
        <w:spacing w:before="0"/>
        <w:jc w:val="center"/>
        <w:rPr>
          <w:rFonts w:cs="Arial"/>
          <w:b/>
          <w:szCs w:val="24"/>
        </w:rPr>
      </w:pPr>
      <w:r w:rsidRPr="00CB10FA">
        <w:rPr>
          <w:rFonts w:cs="Arial"/>
          <w:b/>
          <w:szCs w:val="24"/>
        </w:rPr>
        <w:t>СПОРАЗУМ  УЧЕСНИКА ЗАЈЕДНИЧКЕ ПОНУДЕ</w:t>
      </w:r>
    </w:p>
    <w:p w:rsidR="00932668" w:rsidRPr="00CB10FA" w:rsidRDefault="00932668" w:rsidP="00932668">
      <w:pPr>
        <w:pStyle w:val="NoSpacing"/>
        <w:suppressAutoHyphens w:val="0"/>
        <w:spacing w:before="0"/>
        <w:jc w:val="center"/>
        <w:rPr>
          <w:rFonts w:cs="Arial"/>
          <w:b/>
          <w:szCs w:val="24"/>
        </w:rPr>
      </w:pPr>
    </w:p>
    <w:p w:rsidR="00932668" w:rsidRPr="00CB10FA" w:rsidRDefault="00932668" w:rsidP="00932668">
      <w:pPr>
        <w:pStyle w:val="NoSpacing"/>
        <w:rPr>
          <w:rFonts w:cs="Arial"/>
          <w:i/>
          <w:szCs w:val="24"/>
        </w:rPr>
      </w:pPr>
      <w:r w:rsidRPr="00CB10FA">
        <w:rPr>
          <w:rFonts w:cs="Arial"/>
          <w:i/>
          <w:szCs w:val="24"/>
        </w:rPr>
        <w:t xml:space="preserve">На основу члана 81. Закона о јавним набавкама </w:t>
      </w:r>
      <w:r w:rsidRPr="00CB10FA">
        <w:rPr>
          <w:rFonts w:eastAsia="TimesNewRomanPSMT" w:cs="Arial"/>
          <w:i/>
          <w:szCs w:val="24"/>
          <w:lang w:val="ru-RU" w:eastAsia="en-US"/>
        </w:rPr>
        <w:t xml:space="preserve">(„Сл. </w:t>
      </w:r>
      <w:r w:rsidRPr="00CB10FA">
        <w:rPr>
          <w:rFonts w:eastAsia="TimesNewRomanPSMT" w:cs="Arial"/>
          <w:i/>
          <w:szCs w:val="24"/>
          <w:lang w:eastAsia="en-US"/>
        </w:rPr>
        <w:t>г</w:t>
      </w:r>
      <w:r w:rsidRPr="00CB10FA">
        <w:rPr>
          <w:rFonts w:eastAsia="TimesNewRomanPSMT" w:cs="Arial"/>
          <w:i/>
          <w:szCs w:val="24"/>
          <w:lang w:val="ru-RU" w:eastAsia="en-US"/>
        </w:rPr>
        <w:t>ласник РС” бр. 1</w:t>
      </w:r>
      <w:r w:rsidRPr="00CB10FA">
        <w:rPr>
          <w:rFonts w:eastAsia="TimesNewRomanPSMT" w:cs="Arial"/>
          <w:i/>
          <w:szCs w:val="24"/>
          <w:lang w:eastAsia="en-US"/>
        </w:rPr>
        <w:t>24</w:t>
      </w:r>
      <w:r w:rsidRPr="00CB10FA">
        <w:rPr>
          <w:rFonts w:eastAsia="TimesNewRomanPSMT" w:cs="Arial"/>
          <w:i/>
          <w:szCs w:val="24"/>
          <w:lang w:val="ru-RU" w:eastAsia="en-US"/>
        </w:rPr>
        <w:t>/20</w:t>
      </w:r>
      <w:r w:rsidRPr="00CB10FA">
        <w:rPr>
          <w:rFonts w:eastAsia="TimesNewRomanPSMT" w:cs="Arial"/>
          <w:i/>
          <w:szCs w:val="24"/>
          <w:lang w:eastAsia="en-US"/>
        </w:rPr>
        <w:t>12</w:t>
      </w:r>
      <w:r w:rsidRPr="00CB10FA">
        <w:rPr>
          <w:rFonts w:eastAsia="TimesNewRomanPSMT" w:cs="Arial"/>
          <w:i/>
          <w:szCs w:val="24"/>
          <w:lang w:val="ru-RU" w:eastAsia="en-US"/>
        </w:rPr>
        <w:t>, 14/15, 68/15</w:t>
      </w:r>
      <w:r w:rsidRPr="00CB10FA">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B10FA"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B10FA" w:rsidRDefault="00932668" w:rsidP="00BE2EA9">
            <w:pPr>
              <w:pStyle w:val="NoSpacing"/>
              <w:rPr>
                <w:rFonts w:cs="Arial"/>
                <w:szCs w:val="24"/>
              </w:rPr>
            </w:pPr>
            <w:r w:rsidRPr="00CB10FA">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B10FA" w:rsidRDefault="00932668" w:rsidP="00BE2EA9">
            <w:pPr>
              <w:pStyle w:val="NoSpacing"/>
              <w:rPr>
                <w:rFonts w:cs="Arial"/>
                <w:szCs w:val="24"/>
              </w:rPr>
            </w:pPr>
            <w:r w:rsidRPr="00CB10FA">
              <w:rPr>
                <w:rFonts w:cs="Arial"/>
                <w:szCs w:val="24"/>
              </w:rPr>
              <w:t>НАЗИВ И СЕДИШТЕ ЧЛАНА ГРУПЕ ПОНУЂАЧА</w:t>
            </w:r>
          </w:p>
          <w:p w:rsidR="00932668" w:rsidRPr="00CB10FA" w:rsidRDefault="00932668" w:rsidP="00BE2EA9">
            <w:pPr>
              <w:pStyle w:val="NoSpacing"/>
              <w:rPr>
                <w:rFonts w:cs="Arial"/>
                <w:szCs w:val="24"/>
              </w:rPr>
            </w:pPr>
          </w:p>
        </w:tc>
      </w:tr>
      <w:tr w:rsidR="00932668" w:rsidRPr="00CB10FA"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r w:rsidR="00932668" w:rsidRPr="00CB10FA"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2. Oпис послова сваког од понуђача из групе понуђача у извршењу уговора:</w:t>
            </w: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r w:rsidR="00932668" w:rsidRPr="00CB10FA"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3.Друго:</w:t>
            </w: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bl>
    <w:p w:rsidR="00932668" w:rsidRPr="00CB10FA" w:rsidRDefault="00932668" w:rsidP="00932668">
      <w:pPr>
        <w:tabs>
          <w:tab w:val="num" w:pos="360"/>
        </w:tabs>
        <w:rPr>
          <w:rFonts w:cs="Arial"/>
          <w:i/>
          <w:spacing w:val="2"/>
          <w:sz w:val="24"/>
          <w:szCs w:val="24"/>
        </w:rPr>
      </w:pP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rsidR="00932668" w:rsidRPr="00CB10FA" w:rsidRDefault="00932668" w:rsidP="00932668">
      <w:pPr>
        <w:spacing w:after="120"/>
        <w:rPr>
          <w:rFonts w:cs="Arial"/>
          <w:spacing w:val="4"/>
          <w:sz w:val="24"/>
          <w:szCs w:val="24"/>
        </w:rPr>
      </w:pPr>
      <w:r w:rsidRPr="00CB10FA">
        <w:rPr>
          <w:rFonts w:cs="Arial"/>
          <w:sz w:val="24"/>
          <w:szCs w:val="24"/>
          <w:lang w:val="sr-Cyrl-CS"/>
        </w:rPr>
        <w:t xml:space="preserve">        </w:t>
      </w:r>
      <w:r w:rsidRPr="00CB10FA">
        <w:rPr>
          <w:rFonts w:cs="Arial"/>
          <w:spacing w:val="4"/>
          <w:sz w:val="24"/>
          <w:szCs w:val="24"/>
          <w:lang w:val="sr-Cyrl-CS"/>
        </w:rPr>
        <w:t xml:space="preserve">Датум:                                                                                                  </w:t>
      </w:r>
      <w:r w:rsidRPr="00CB10FA">
        <w:rPr>
          <w:rFonts w:cs="Arial"/>
          <w:spacing w:val="2"/>
          <w:sz w:val="24"/>
          <w:szCs w:val="24"/>
          <w:lang w:val="sr-Latn-CS"/>
        </w:rPr>
        <w:t xml:space="preserve">    </w:t>
      </w:r>
    </w:p>
    <w:p w:rsidR="00F3009F" w:rsidRPr="00CB10FA" w:rsidRDefault="00F3009F" w:rsidP="00A66477">
      <w:pPr>
        <w:spacing w:before="0"/>
        <w:rPr>
          <w:rFonts w:cs="Arial"/>
          <w:sz w:val="24"/>
          <w:szCs w:val="24"/>
        </w:rPr>
      </w:pPr>
      <w:bookmarkStart w:id="255" w:name="_Toc442559948"/>
    </w:p>
    <w:p w:rsidR="00255A37" w:rsidRPr="00CB10FA" w:rsidRDefault="00255A37" w:rsidP="00A66477">
      <w:pPr>
        <w:spacing w:before="0"/>
        <w:rPr>
          <w:rFonts w:cs="Arial"/>
          <w:sz w:val="24"/>
          <w:szCs w:val="24"/>
        </w:rPr>
      </w:pPr>
    </w:p>
    <w:p w:rsidR="00255A37" w:rsidRPr="00CB10FA" w:rsidRDefault="00255A37" w:rsidP="00A66477">
      <w:pPr>
        <w:spacing w:before="0"/>
        <w:rPr>
          <w:rFonts w:cs="Arial"/>
          <w:sz w:val="24"/>
          <w:szCs w:val="24"/>
        </w:rPr>
      </w:pPr>
    </w:p>
    <w:p w:rsidR="00255A37" w:rsidRPr="00CB10FA" w:rsidRDefault="00255A37" w:rsidP="00255A37">
      <w:pPr>
        <w:spacing w:before="0"/>
        <w:jc w:val="right"/>
        <w:outlineLvl w:val="1"/>
        <w:rPr>
          <w:rFonts w:cs="Arial"/>
          <w:b/>
          <w:sz w:val="24"/>
          <w:szCs w:val="24"/>
        </w:rPr>
      </w:pPr>
      <w:proofErr w:type="gramStart"/>
      <w:r w:rsidRPr="00CB10FA">
        <w:rPr>
          <w:rFonts w:cs="Arial"/>
          <w:b/>
          <w:sz w:val="24"/>
          <w:szCs w:val="24"/>
        </w:rPr>
        <w:t>ПРИЛОГ  2</w:t>
      </w:r>
      <w:proofErr w:type="gramEnd"/>
    </w:p>
    <w:p w:rsidR="00255A37" w:rsidRPr="00CB10FA" w:rsidRDefault="00255A37" w:rsidP="00255A37"/>
    <w:p w:rsidR="00255A37" w:rsidRPr="00CB10FA" w:rsidRDefault="00255A37" w:rsidP="00255A37">
      <w:pPr>
        <w:spacing w:before="0"/>
        <w:rPr>
          <w:rFonts w:cs="Arial"/>
          <w:color w:val="00B0F0"/>
          <w:sz w:val="24"/>
          <w:szCs w:val="24"/>
        </w:rPr>
      </w:pPr>
    </w:p>
    <w:p w:rsidR="00255A37" w:rsidRPr="00CB10FA" w:rsidRDefault="00255A37" w:rsidP="00255A37">
      <w:pPr>
        <w:spacing w:before="0"/>
        <w:rPr>
          <w:rFonts w:cs="Arial"/>
          <w:sz w:val="24"/>
          <w:szCs w:val="24"/>
        </w:rPr>
      </w:pPr>
      <w:r w:rsidRPr="00CB10FA">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r w:rsidR="00684331" w:rsidRPr="00CB10FA">
        <w:rPr>
          <w:rFonts w:cs="Arial"/>
          <w:sz w:val="24"/>
          <w:szCs w:val="24"/>
        </w:rPr>
        <w:t>услугама (</w:t>
      </w:r>
      <w:proofErr w:type="gramStart"/>
      <w:r w:rsidR="00684331" w:rsidRPr="00CB10FA">
        <w:rPr>
          <w:rFonts w:cs="Arial"/>
          <w:sz w:val="24"/>
          <w:szCs w:val="24"/>
        </w:rPr>
        <w:t>Сл.гласник.РС ,број139</w:t>
      </w:r>
      <w:proofErr w:type="gramEnd"/>
      <w:r w:rsidR="00684331" w:rsidRPr="00CB10FA">
        <w:rPr>
          <w:rFonts w:cs="Arial"/>
          <w:sz w:val="24"/>
          <w:szCs w:val="24"/>
        </w:rPr>
        <w:t>/2016 године).</w:t>
      </w:r>
    </w:p>
    <w:p w:rsidR="00255A37" w:rsidRPr="00CB10FA" w:rsidRDefault="00255A37" w:rsidP="00255A37">
      <w:pPr>
        <w:spacing w:before="0"/>
        <w:rPr>
          <w:rFonts w:cs="Arial"/>
          <w:sz w:val="24"/>
          <w:szCs w:val="24"/>
        </w:rPr>
      </w:pPr>
    </w:p>
    <w:p w:rsidR="00255A37" w:rsidRPr="00CB10FA" w:rsidRDefault="00255A37" w:rsidP="00255A37">
      <w:pPr>
        <w:spacing w:before="0"/>
        <w:rPr>
          <w:rFonts w:cs="Arial"/>
          <w:sz w:val="24"/>
          <w:szCs w:val="24"/>
          <w:lang w:val="ru-RU"/>
        </w:rPr>
      </w:pPr>
      <w:r w:rsidRPr="00CB10FA">
        <w:rPr>
          <w:rFonts w:cs="Arial"/>
          <w:sz w:val="24"/>
          <w:szCs w:val="24"/>
        </w:rPr>
        <w:t>ДУЖНИК</w:t>
      </w:r>
      <w:proofErr w:type="gramStart"/>
      <w:r w:rsidRPr="00CB10FA">
        <w:rPr>
          <w:rFonts w:cs="Arial"/>
          <w:sz w:val="24"/>
          <w:szCs w:val="24"/>
        </w:rPr>
        <w:t xml:space="preserve">:  </w:t>
      </w:r>
      <w:r w:rsidRPr="00CB10FA">
        <w:rPr>
          <w:rFonts w:cs="Arial"/>
          <w:sz w:val="24"/>
          <w:szCs w:val="24"/>
          <w:lang w:val="ru-RU"/>
        </w:rPr>
        <w:t>…………………………………………………………………………........................</w:t>
      </w:r>
      <w:proofErr w:type="gramEnd"/>
    </w:p>
    <w:p w:rsidR="00255A37" w:rsidRPr="00CB10FA" w:rsidRDefault="00255A37" w:rsidP="00255A37">
      <w:pPr>
        <w:spacing w:before="0"/>
        <w:rPr>
          <w:rFonts w:cs="Arial"/>
          <w:sz w:val="24"/>
          <w:szCs w:val="24"/>
        </w:rPr>
      </w:pPr>
      <w:r w:rsidRPr="00CB10FA">
        <w:rPr>
          <w:rFonts w:cs="Arial"/>
          <w:sz w:val="24"/>
          <w:szCs w:val="24"/>
        </w:rPr>
        <w:t>(</w:t>
      </w:r>
      <w:proofErr w:type="gramStart"/>
      <w:r w:rsidRPr="00CB10FA">
        <w:rPr>
          <w:rFonts w:cs="Arial"/>
          <w:sz w:val="24"/>
          <w:szCs w:val="24"/>
        </w:rPr>
        <w:t>назив</w:t>
      </w:r>
      <w:proofErr w:type="gramEnd"/>
      <w:r w:rsidRPr="00CB10FA">
        <w:rPr>
          <w:rFonts w:cs="Arial"/>
          <w:sz w:val="24"/>
          <w:szCs w:val="24"/>
        </w:rPr>
        <w:t xml:space="preserve"> и седиште Понуђача)</w:t>
      </w:r>
    </w:p>
    <w:p w:rsidR="00255A37" w:rsidRPr="00CB10FA" w:rsidRDefault="00255A37" w:rsidP="00255A37">
      <w:pPr>
        <w:spacing w:before="0"/>
        <w:rPr>
          <w:rFonts w:cs="Arial"/>
          <w:sz w:val="24"/>
          <w:szCs w:val="24"/>
        </w:rPr>
      </w:pPr>
      <w:r w:rsidRPr="00CB10FA">
        <w:rPr>
          <w:rFonts w:cs="Arial"/>
          <w:sz w:val="24"/>
          <w:szCs w:val="24"/>
        </w:rPr>
        <w:t>МАТИЧНИ БРОЈ ДУЖНИКА (Понуђача): ..................................................................</w:t>
      </w:r>
    </w:p>
    <w:p w:rsidR="00255A37" w:rsidRPr="00CB10FA" w:rsidRDefault="00255A37" w:rsidP="00255A37">
      <w:pPr>
        <w:spacing w:before="0"/>
        <w:rPr>
          <w:rFonts w:cs="Arial"/>
          <w:sz w:val="24"/>
          <w:szCs w:val="24"/>
        </w:rPr>
      </w:pPr>
      <w:r w:rsidRPr="00CB10FA">
        <w:rPr>
          <w:rFonts w:cs="Arial"/>
          <w:sz w:val="24"/>
          <w:szCs w:val="24"/>
        </w:rPr>
        <w:t>ТЕКУЋИ РАЧУН ДУЖНИКА (Понуђача): ...................................................................</w:t>
      </w:r>
    </w:p>
    <w:p w:rsidR="00255A37" w:rsidRPr="00CB10FA" w:rsidRDefault="00255A37" w:rsidP="00255A37">
      <w:pPr>
        <w:spacing w:before="0"/>
        <w:rPr>
          <w:rFonts w:cs="Arial"/>
          <w:sz w:val="24"/>
          <w:szCs w:val="24"/>
        </w:rPr>
      </w:pPr>
      <w:r w:rsidRPr="00CB10FA">
        <w:rPr>
          <w:rFonts w:cs="Arial"/>
          <w:sz w:val="24"/>
          <w:szCs w:val="24"/>
        </w:rPr>
        <w:t>ПИБ ДУЖНИКА (Понуђача): ........................................................................................</w:t>
      </w:r>
    </w:p>
    <w:p w:rsidR="00255A37" w:rsidRPr="00CB10FA" w:rsidRDefault="00255A37" w:rsidP="00255A37">
      <w:pPr>
        <w:spacing w:before="0"/>
        <w:rPr>
          <w:rFonts w:cs="Arial"/>
          <w:sz w:val="24"/>
          <w:szCs w:val="24"/>
        </w:rPr>
      </w:pPr>
    </w:p>
    <w:p w:rsidR="00255A37" w:rsidRPr="00CB10FA" w:rsidRDefault="00255A37" w:rsidP="00255A37">
      <w:pPr>
        <w:spacing w:before="0"/>
        <w:rPr>
          <w:rFonts w:cs="Arial"/>
          <w:sz w:val="24"/>
          <w:szCs w:val="24"/>
        </w:rPr>
      </w:pPr>
      <w:proofErr w:type="gramStart"/>
      <w:r w:rsidRPr="00CB10FA">
        <w:rPr>
          <w:rFonts w:cs="Arial"/>
          <w:sz w:val="24"/>
          <w:szCs w:val="24"/>
        </w:rPr>
        <w:t>и</w:t>
      </w:r>
      <w:proofErr w:type="gramEnd"/>
      <w:r w:rsidRPr="00CB10FA">
        <w:rPr>
          <w:rFonts w:cs="Arial"/>
          <w:sz w:val="24"/>
          <w:szCs w:val="24"/>
        </w:rPr>
        <w:t xml:space="preserve"> з д а ј е  д а н а ............................ године</w:t>
      </w:r>
    </w:p>
    <w:p w:rsidR="00255A37" w:rsidRPr="00CB10FA" w:rsidRDefault="00255A37" w:rsidP="00255A37">
      <w:pPr>
        <w:spacing w:before="0"/>
        <w:rPr>
          <w:rFonts w:cs="Arial"/>
          <w:sz w:val="24"/>
          <w:szCs w:val="24"/>
        </w:rPr>
      </w:pPr>
    </w:p>
    <w:p w:rsidR="00255A37" w:rsidRPr="00CB10FA" w:rsidRDefault="00255A37" w:rsidP="00255A37">
      <w:pPr>
        <w:spacing w:before="0"/>
        <w:rPr>
          <w:rFonts w:cs="Arial"/>
          <w:sz w:val="24"/>
          <w:szCs w:val="24"/>
        </w:rPr>
      </w:pPr>
    </w:p>
    <w:p w:rsidR="00255A37" w:rsidRPr="00CB10FA" w:rsidRDefault="00255A37" w:rsidP="00255A37">
      <w:pPr>
        <w:spacing w:before="0"/>
        <w:jc w:val="center"/>
        <w:rPr>
          <w:rFonts w:cs="Arial"/>
          <w:b/>
          <w:sz w:val="24"/>
          <w:szCs w:val="24"/>
        </w:rPr>
      </w:pPr>
      <w:r w:rsidRPr="00CB10FA">
        <w:rPr>
          <w:rFonts w:cs="Arial"/>
          <w:b/>
          <w:sz w:val="24"/>
          <w:szCs w:val="24"/>
        </w:rPr>
        <w:t xml:space="preserve">МЕНИЧНО ПИСМО – ОВЛАШЋЕЊЕ ЗА </w:t>
      </w:r>
      <w:proofErr w:type="gramStart"/>
      <w:r w:rsidRPr="00CB10FA">
        <w:rPr>
          <w:rFonts w:cs="Arial"/>
          <w:b/>
          <w:sz w:val="24"/>
          <w:szCs w:val="24"/>
        </w:rPr>
        <w:t>КОРИСНИКА  БЛАНКО</w:t>
      </w:r>
      <w:proofErr w:type="gramEnd"/>
      <w:r w:rsidRPr="00CB10FA">
        <w:rPr>
          <w:rFonts w:cs="Arial"/>
          <w:b/>
          <w:sz w:val="24"/>
          <w:szCs w:val="24"/>
        </w:rPr>
        <w:t xml:space="preserve"> СОПСТВЕНЕ МЕНИЦЕ</w:t>
      </w:r>
    </w:p>
    <w:p w:rsidR="00255A37" w:rsidRPr="00CB10FA" w:rsidRDefault="00255A37" w:rsidP="00255A37">
      <w:pPr>
        <w:spacing w:before="0"/>
        <w:jc w:val="center"/>
        <w:rPr>
          <w:rFonts w:cs="Arial"/>
          <w:b/>
          <w:sz w:val="24"/>
          <w:szCs w:val="24"/>
        </w:rPr>
      </w:pPr>
    </w:p>
    <w:p w:rsidR="00255A37" w:rsidRPr="00CB10FA" w:rsidRDefault="00255A37" w:rsidP="00255A37">
      <w:pPr>
        <w:widowControl w:val="0"/>
        <w:tabs>
          <w:tab w:val="left" w:pos="1418"/>
          <w:tab w:val="left" w:leader="underscore" w:pos="9244"/>
        </w:tabs>
        <w:spacing w:before="0"/>
        <w:ind w:left="1440" w:hanging="1440"/>
        <w:rPr>
          <w:rFonts w:cs="Arial"/>
          <w:bCs/>
          <w:sz w:val="24"/>
          <w:szCs w:val="24"/>
        </w:rPr>
      </w:pPr>
      <w:r w:rsidRPr="00CB10FA">
        <w:rPr>
          <w:rFonts w:cs="Arial"/>
          <w:bCs/>
          <w:sz w:val="24"/>
          <w:szCs w:val="24"/>
        </w:rPr>
        <w:t>КОРИСНИК - ПОВЕРИЛАЦ: Јавно предузеће „Електроприведа Србије</w:t>
      </w:r>
      <w:proofErr w:type="gramStart"/>
      <w:r w:rsidRPr="00CB10FA">
        <w:rPr>
          <w:rFonts w:cs="Arial"/>
          <w:bCs/>
          <w:sz w:val="24"/>
          <w:szCs w:val="24"/>
        </w:rPr>
        <w:t>“ Београд</w:t>
      </w:r>
      <w:proofErr w:type="gramEnd"/>
      <w:r w:rsidRPr="00CB10FA">
        <w:rPr>
          <w:rFonts w:cs="Arial"/>
          <w:bCs/>
          <w:sz w:val="24"/>
          <w:szCs w:val="24"/>
        </w:rPr>
        <w:t xml:space="preserve">, Улица царице Милице број 2, 11000 Београд, Матични број 20053658, ПИБ 103920327, бр. Тек. рачуна: 160-700-13 Banka Intesa, </w:t>
      </w:r>
    </w:p>
    <w:p w:rsidR="00255A37" w:rsidRPr="00CB10FA" w:rsidRDefault="00255A37" w:rsidP="00255A37">
      <w:pPr>
        <w:widowControl w:val="0"/>
        <w:tabs>
          <w:tab w:val="left" w:pos="1418"/>
        </w:tabs>
        <w:spacing w:before="0"/>
        <w:ind w:left="1440" w:hanging="1440"/>
        <w:rPr>
          <w:rFonts w:cs="Arial"/>
          <w:bCs/>
          <w:sz w:val="24"/>
          <w:szCs w:val="24"/>
        </w:rPr>
      </w:pPr>
      <w:r w:rsidRPr="00CB10FA">
        <w:rPr>
          <w:rFonts w:cs="Arial"/>
          <w:bCs/>
          <w:sz w:val="24"/>
          <w:szCs w:val="24"/>
        </w:rPr>
        <w:tab/>
      </w:r>
    </w:p>
    <w:p w:rsidR="00255A37" w:rsidRPr="00CB10FA" w:rsidRDefault="00255A37" w:rsidP="00255A37">
      <w:pPr>
        <w:widowControl w:val="0"/>
        <w:tabs>
          <w:tab w:val="left" w:pos="1418"/>
        </w:tabs>
        <w:spacing w:before="0"/>
        <w:ind w:left="1440" w:hanging="1440"/>
        <w:rPr>
          <w:rFonts w:cs="Arial"/>
          <w:bCs/>
          <w:sz w:val="24"/>
          <w:szCs w:val="24"/>
        </w:rPr>
      </w:pPr>
    </w:p>
    <w:p w:rsidR="00255A37" w:rsidRPr="00CB10FA" w:rsidRDefault="00255A37" w:rsidP="00255A37">
      <w:pPr>
        <w:spacing w:before="0"/>
        <w:rPr>
          <w:rFonts w:cs="Arial"/>
          <w:sz w:val="24"/>
          <w:szCs w:val="24"/>
        </w:rPr>
      </w:pPr>
      <w:r w:rsidRPr="00CB10FA">
        <w:rPr>
          <w:rFonts w:cs="Arial"/>
          <w:sz w:val="24"/>
          <w:szCs w:val="24"/>
        </w:rPr>
        <w:t xml:space="preserve">Прeдajeмo вaм блaнкo сопствену мeницу за озбиљност </w:t>
      </w:r>
      <w:proofErr w:type="gramStart"/>
      <w:r w:rsidRPr="00CB10FA">
        <w:rPr>
          <w:rFonts w:cs="Arial"/>
          <w:sz w:val="24"/>
          <w:szCs w:val="24"/>
        </w:rPr>
        <w:t>понуде  која</w:t>
      </w:r>
      <w:proofErr w:type="gramEnd"/>
      <w:r w:rsidRPr="00CB10FA">
        <w:rPr>
          <w:rFonts w:cs="Arial"/>
          <w:sz w:val="24"/>
          <w:szCs w:val="24"/>
        </w:rPr>
        <w:t xml:space="preserve"> је неопозива, без права протеста и наплатива на први позив.</w:t>
      </w:r>
    </w:p>
    <w:p w:rsidR="00255A37" w:rsidRPr="00CB10FA" w:rsidRDefault="00255A37" w:rsidP="00255A37">
      <w:pPr>
        <w:spacing w:before="0"/>
        <w:rPr>
          <w:rFonts w:cs="Arial"/>
          <w:sz w:val="24"/>
          <w:szCs w:val="24"/>
        </w:rPr>
      </w:pPr>
      <w:r w:rsidRPr="00CB10FA">
        <w:rPr>
          <w:rFonts w:cs="Arial"/>
          <w:sz w:val="24"/>
          <w:szCs w:val="24"/>
        </w:rPr>
        <w:t>Овлaшћуjeмo Пoвeриoцa, дa прeдaту мeницу брoj ________________________</w:t>
      </w:r>
      <w:proofErr w:type="gramStart"/>
      <w:r w:rsidRPr="00CB10FA">
        <w:rPr>
          <w:rFonts w:cs="Arial"/>
          <w:sz w:val="24"/>
          <w:szCs w:val="24"/>
        </w:rPr>
        <w:t>_(</w:t>
      </w:r>
      <w:proofErr w:type="gramEnd"/>
      <w:r w:rsidRPr="00CB10FA">
        <w:rPr>
          <w:rFonts w:cs="Arial"/>
          <w:i/>
          <w:iCs/>
          <w:sz w:val="24"/>
          <w:szCs w:val="24"/>
        </w:rPr>
        <w:t xml:space="preserve">уписати сeриjски брoj мeницe) </w:t>
      </w:r>
      <w:r w:rsidRPr="00CB10FA">
        <w:rPr>
          <w:rFonts w:cs="Arial"/>
          <w:sz w:val="24"/>
          <w:szCs w:val="24"/>
        </w:rPr>
        <w:t xml:space="preserve">мoжe пoпунити у изнoсу </w:t>
      </w:r>
      <w:r w:rsidRPr="00CB10FA">
        <w:rPr>
          <w:rFonts w:cs="Arial"/>
          <w:i/>
          <w:iCs/>
          <w:sz w:val="24"/>
          <w:szCs w:val="24"/>
        </w:rPr>
        <w:t>10</w:t>
      </w:r>
      <w:r w:rsidRPr="00CB10FA">
        <w:rPr>
          <w:rFonts w:cs="Arial"/>
          <w:sz w:val="24"/>
          <w:szCs w:val="24"/>
        </w:rPr>
        <w:t xml:space="preserve">% </w:t>
      </w:r>
      <w:r w:rsidRPr="00CB10FA">
        <w:rPr>
          <w:rFonts w:cs="Arial"/>
          <w:i/>
          <w:sz w:val="24"/>
          <w:szCs w:val="24"/>
        </w:rPr>
        <w:t>(уписати проценат</w:t>
      </w:r>
      <w:r w:rsidRPr="00CB10FA">
        <w:rPr>
          <w:rFonts w:cs="Arial"/>
          <w:sz w:val="24"/>
          <w:szCs w:val="24"/>
        </w:rPr>
        <w:t xml:space="preserve">) oд врeднoсти пoнудe бeз ПДВ, зa oзбиљнoст пoнудe сa рoкoм вaжења минимално </w:t>
      </w:r>
      <w:r w:rsidRPr="00CB10FA">
        <w:rPr>
          <w:rFonts w:cs="Arial"/>
          <w:i/>
          <w:sz w:val="24"/>
          <w:szCs w:val="24"/>
        </w:rPr>
        <w:t>_____(уписати број дана,</w:t>
      </w:r>
      <w:r w:rsidR="00684331" w:rsidRPr="00CB10FA">
        <w:rPr>
          <w:rFonts w:cs="Arial"/>
          <w:i/>
          <w:sz w:val="24"/>
          <w:szCs w:val="24"/>
        </w:rPr>
        <w:t>-</w:t>
      </w:r>
      <w:r w:rsidRPr="00CB10FA">
        <w:rPr>
          <w:rFonts w:cs="Arial"/>
          <w:i/>
          <w:sz w:val="24"/>
          <w:szCs w:val="24"/>
        </w:rPr>
        <w:t>30 дана)</w:t>
      </w:r>
      <w:r w:rsidRPr="00CB10FA">
        <w:rPr>
          <w:rFonts w:cs="Arial"/>
          <w:sz w:val="24"/>
          <w:szCs w:val="24"/>
        </w:rPr>
        <w:t xml:space="preserve"> дужим од рока важења понуде,</w:t>
      </w:r>
      <w:r w:rsidRPr="00CB10FA">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B10FA">
        <w:rPr>
          <w:rFonts w:cs="Arial"/>
          <w:sz w:val="24"/>
          <w:szCs w:val="24"/>
        </w:rPr>
        <w:t>.</w:t>
      </w:r>
    </w:p>
    <w:p w:rsidR="00255A37" w:rsidRPr="00CB10FA" w:rsidRDefault="00255A37" w:rsidP="00255A37">
      <w:pPr>
        <w:spacing w:before="0"/>
        <w:rPr>
          <w:rFonts w:cs="Arial"/>
          <w:sz w:val="24"/>
          <w:szCs w:val="24"/>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 xml:space="preserve">Истовремено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шћу</w:t>
      </w:r>
      <w:r w:rsidRPr="00CB10FA">
        <w:rPr>
          <w:rFonts w:cs="Arial"/>
          <w:sz w:val="24"/>
          <w:szCs w:val="24"/>
        </w:rPr>
        <w:t>je</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д</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пуни м</w:t>
      </w:r>
      <w:r w:rsidRPr="00CB10FA">
        <w:rPr>
          <w:rFonts w:cs="Arial"/>
          <w:sz w:val="24"/>
          <w:szCs w:val="24"/>
        </w:rPr>
        <w:t>e</w:t>
      </w:r>
      <w:r w:rsidRPr="00CB10FA">
        <w:rPr>
          <w:rFonts w:cs="Arial"/>
          <w:sz w:val="24"/>
          <w:szCs w:val="24"/>
          <w:lang w:val="sr-Cyrl-CS"/>
        </w:rPr>
        <w:t>ницу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н</w:t>
      </w:r>
      <w:r w:rsidRPr="00CB10FA">
        <w:rPr>
          <w:rFonts w:cs="Arial"/>
          <w:sz w:val="24"/>
          <w:szCs w:val="24"/>
        </w:rPr>
        <w:t>a</w:t>
      </w:r>
      <w:r w:rsidRPr="00CB10FA">
        <w:rPr>
          <w:rFonts w:cs="Arial"/>
          <w:sz w:val="24"/>
          <w:szCs w:val="24"/>
          <w:lang w:val="sr-Cyrl-CS"/>
        </w:rPr>
        <w:t xml:space="preserve"> изн</w:t>
      </w:r>
      <w:r w:rsidRPr="00CB10FA">
        <w:rPr>
          <w:rFonts w:cs="Arial"/>
          <w:sz w:val="24"/>
          <w:szCs w:val="24"/>
        </w:rPr>
        <w:t>o</w:t>
      </w:r>
      <w:r w:rsidRPr="00CB10FA">
        <w:rPr>
          <w:rFonts w:cs="Arial"/>
          <w:sz w:val="24"/>
          <w:szCs w:val="24"/>
          <w:lang w:val="sr-Cyrl-CS"/>
        </w:rPr>
        <w:t xml:space="preserve">с </w:t>
      </w:r>
      <w:r w:rsidRPr="00CB10FA">
        <w:rPr>
          <w:rFonts w:cs="Arial"/>
          <w:sz w:val="24"/>
          <w:szCs w:val="24"/>
        </w:rPr>
        <w:t>o</w:t>
      </w:r>
      <w:r w:rsidRPr="00CB10FA">
        <w:rPr>
          <w:rFonts w:cs="Arial"/>
          <w:sz w:val="24"/>
          <w:szCs w:val="24"/>
          <w:lang w:val="sr-Cyrl-CS"/>
        </w:rPr>
        <w:t xml:space="preserve">д </w:t>
      </w:r>
      <w:r w:rsidRPr="00CB10FA">
        <w:rPr>
          <w:rFonts w:ascii="Arial MT" w:hAnsi="Arial MT" w:cs="Arial"/>
          <w:i/>
          <w:iCs/>
          <w:sz w:val="24"/>
          <w:szCs w:val="24"/>
        </w:rPr>
        <w:t>__</w:t>
      </w:r>
      <w:r w:rsidRPr="00CB10FA">
        <w:rPr>
          <w:rFonts w:ascii="Arial MT" w:hAnsi="Arial MT" w:cs="Arial"/>
          <w:sz w:val="24"/>
          <w:szCs w:val="24"/>
        </w:rPr>
        <w:t xml:space="preserve">% </w:t>
      </w:r>
      <w:r w:rsidRPr="00CB10FA">
        <w:rPr>
          <w:rFonts w:ascii="Arial MT" w:hAnsi="Arial MT" w:cs="Arial"/>
          <w:i/>
          <w:sz w:val="24"/>
          <w:szCs w:val="24"/>
        </w:rPr>
        <w:t>(уписати проценат</w:t>
      </w:r>
      <w:r w:rsidRPr="00CB10FA">
        <w:rPr>
          <w:rFonts w:ascii="Arial MT" w:hAnsi="Arial MT" w:cs="Arial"/>
          <w:sz w:val="24"/>
          <w:szCs w:val="24"/>
        </w:rPr>
        <w:t>) oд врeднoсти пoнудe бeз ПДВ</w:t>
      </w:r>
      <w:r w:rsidRPr="00CB10FA">
        <w:rPr>
          <w:rFonts w:cs="Arial"/>
          <w:sz w:val="24"/>
          <w:szCs w:val="24"/>
          <w:lang w:val="sr-Cyrl-CS"/>
        </w:rPr>
        <w:t xml:space="preserve"> и д</w:t>
      </w:r>
      <w:r w:rsidRPr="00CB10FA">
        <w:rPr>
          <w:rFonts w:cs="Arial"/>
          <w:sz w:val="24"/>
          <w:szCs w:val="24"/>
        </w:rPr>
        <w:t>a</w:t>
      </w:r>
      <w:r w:rsidRPr="00CB10FA">
        <w:rPr>
          <w:rFonts w:cs="Arial"/>
          <w:sz w:val="24"/>
          <w:szCs w:val="24"/>
          <w:lang w:val="sr-Cyrl-CS"/>
        </w:rPr>
        <w:t xml:space="preserve"> б</w:t>
      </w:r>
      <w:r w:rsidRPr="00CB10FA">
        <w:rPr>
          <w:rFonts w:cs="Arial"/>
          <w:sz w:val="24"/>
          <w:szCs w:val="24"/>
        </w:rPr>
        <w:t>e</w:t>
      </w:r>
      <w:r w:rsidRPr="00CB10FA">
        <w:rPr>
          <w:rFonts w:cs="Arial"/>
          <w:sz w:val="24"/>
          <w:szCs w:val="24"/>
          <w:lang w:val="sr-Cyrl-CS"/>
        </w:rPr>
        <w:t>зусл</w:t>
      </w:r>
      <w:r w:rsidRPr="00CB10FA">
        <w:rPr>
          <w:rFonts w:cs="Arial"/>
          <w:sz w:val="24"/>
          <w:szCs w:val="24"/>
        </w:rPr>
        <w:t>o</w:t>
      </w:r>
      <w:r w:rsidRPr="00CB10FA">
        <w:rPr>
          <w:rFonts w:cs="Arial"/>
          <w:sz w:val="24"/>
          <w:szCs w:val="24"/>
          <w:lang w:val="sr-Cyrl-CS"/>
        </w:rPr>
        <w:t>вн</w:t>
      </w:r>
      <w:r w:rsidRPr="00CB10FA">
        <w:rPr>
          <w:rFonts w:cs="Arial"/>
          <w:sz w:val="24"/>
          <w:szCs w:val="24"/>
        </w:rPr>
        <w:t>o</w:t>
      </w:r>
      <w:r w:rsidRPr="00CB10FA">
        <w:rPr>
          <w:rFonts w:cs="Arial"/>
          <w:sz w:val="24"/>
          <w:szCs w:val="24"/>
          <w:lang w:val="sr-Cyrl-CS"/>
        </w:rPr>
        <w:t xml:space="preserve"> и н</w:t>
      </w:r>
      <w:r w:rsidRPr="00CB10FA">
        <w:rPr>
          <w:rFonts w:cs="Arial"/>
          <w:sz w:val="24"/>
          <w:szCs w:val="24"/>
        </w:rPr>
        <w:t>eo</w:t>
      </w:r>
      <w:r w:rsidRPr="00CB10FA">
        <w:rPr>
          <w:rFonts w:cs="Arial"/>
          <w:sz w:val="24"/>
          <w:szCs w:val="24"/>
          <w:lang w:val="sr-Cyrl-CS"/>
        </w:rPr>
        <w:t>п</w:t>
      </w:r>
      <w:r w:rsidRPr="00CB10FA">
        <w:rPr>
          <w:rFonts w:cs="Arial"/>
          <w:sz w:val="24"/>
          <w:szCs w:val="24"/>
        </w:rPr>
        <w:t>o</w:t>
      </w:r>
      <w:r w:rsidRPr="00CB10FA">
        <w:rPr>
          <w:rFonts w:cs="Arial"/>
          <w:sz w:val="24"/>
          <w:szCs w:val="24"/>
          <w:lang w:val="sr-Cyrl-CS"/>
        </w:rPr>
        <w:t>зив</w:t>
      </w:r>
      <w:r w:rsidRPr="00CB10FA">
        <w:rPr>
          <w:rFonts w:cs="Arial"/>
          <w:sz w:val="24"/>
          <w:szCs w:val="24"/>
        </w:rPr>
        <w:t>o</w:t>
      </w:r>
      <w:r w:rsidRPr="00CB10FA">
        <w:rPr>
          <w:rFonts w:cs="Arial"/>
          <w:sz w:val="24"/>
          <w:szCs w:val="24"/>
          <w:lang w:val="sr-Cyrl-CS"/>
        </w:rPr>
        <w:t>, б</w:t>
      </w:r>
      <w:r w:rsidRPr="00CB10FA">
        <w:rPr>
          <w:rFonts w:cs="Arial"/>
          <w:sz w:val="24"/>
          <w:szCs w:val="24"/>
        </w:rPr>
        <w:t>e</w:t>
      </w:r>
      <w:r w:rsidRPr="00CB10FA">
        <w:rPr>
          <w:rFonts w:cs="Arial"/>
          <w:sz w:val="24"/>
          <w:szCs w:val="24"/>
          <w:lang w:val="sr-Cyrl-CS"/>
        </w:rPr>
        <w:t>з пр</w:t>
      </w:r>
      <w:r w:rsidRPr="00CB10FA">
        <w:rPr>
          <w:rFonts w:cs="Arial"/>
          <w:sz w:val="24"/>
          <w:szCs w:val="24"/>
        </w:rPr>
        <w:t>o</w:t>
      </w:r>
      <w:r w:rsidRPr="00CB10FA">
        <w:rPr>
          <w:rFonts w:cs="Arial"/>
          <w:sz w:val="24"/>
          <w:szCs w:val="24"/>
          <w:lang w:val="sr-Cyrl-CS"/>
        </w:rPr>
        <w:t>т</w:t>
      </w:r>
      <w:r w:rsidRPr="00CB10FA">
        <w:rPr>
          <w:rFonts w:cs="Arial"/>
          <w:sz w:val="24"/>
          <w:szCs w:val="24"/>
        </w:rPr>
        <w:t>e</w:t>
      </w:r>
      <w:r w:rsidRPr="00CB10FA">
        <w:rPr>
          <w:rFonts w:cs="Arial"/>
          <w:sz w:val="24"/>
          <w:szCs w:val="24"/>
          <w:lang w:val="sr-Cyrl-CS"/>
        </w:rPr>
        <w:t>ст</w:t>
      </w:r>
      <w:r w:rsidRPr="00CB10FA">
        <w:rPr>
          <w:rFonts w:cs="Arial"/>
          <w:sz w:val="24"/>
          <w:szCs w:val="24"/>
        </w:rPr>
        <w:t>a</w:t>
      </w:r>
      <w:r w:rsidRPr="00CB10FA">
        <w:rPr>
          <w:rFonts w:cs="Arial"/>
          <w:sz w:val="24"/>
          <w:szCs w:val="24"/>
          <w:lang w:val="sr-Cyrl-CS"/>
        </w:rPr>
        <w:t xml:space="preserve"> и тр</w:t>
      </w:r>
      <w:r w:rsidRPr="00CB10FA">
        <w:rPr>
          <w:rFonts w:cs="Arial"/>
          <w:sz w:val="24"/>
          <w:szCs w:val="24"/>
        </w:rPr>
        <w:t>o</w:t>
      </w:r>
      <w:r w:rsidRPr="00CB10FA">
        <w:rPr>
          <w:rFonts w:cs="Arial"/>
          <w:sz w:val="24"/>
          <w:szCs w:val="24"/>
          <w:lang w:val="sr-Cyrl-CS"/>
        </w:rPr>
        <w:t>шк</w:t>
      </w:r>
      <w:r w:rsidRPr="00CB10FA">
        <w:rPr>
          <w:rFonts w:cs="Arial"/>
          <w:sz w:val="24"/>
          <w:szCs w:val="24"/>
        </w:rPr>
        <w:t>o</w:t>
      </w:r>
      <w:r w:rsidRPr="00CB10FA">
        <w:rPr>
          <w:rFonts w:cs="Arial"/>
          <w:sz w:val="24"/>
          <w:szCs w:val="24"/>
          <w:lang w:val="sr-Cyrl-CS"/>
        </w:rPr>
        <w:t>в</w:t>
      </w:r>
      <w:r w:rsidRPr="00CB10FA">
        <w:rPr>
          <w:rFonts w:cs="Arial"/>
          <w:sz w:val="24"/>
          <w:szCs w:val="24"/>
        </w:rPr>
        <w:t>a</w:t>
      </w:r>
      <w:r w:rsidRPr="00CB10FA">
        <w:rPr>
          <w:rFonts w:cs="Arial"/>
          <w:sz w:val="24"/>
          <w:szCs w:val="24"/>
          <w:lang w:val="sr-Cyrl-CS"/>
        </w:rPr>
        <w:t>, в</w:t>
      </w:r>
      <w:r w:rsidRPr="00CB10FA">
        <w:rPr>
          <w:rFonts w:cs="Arial"/>
          <w:sz w:val="24"/>
          <w:szCs w:val="24"/>
        </w:rPr>
        <w:t>a</w:t>
      </w:r>
      <w:r w:rsidRPr="00CB10FA">
        <w:rPr>
          <w:rFonts w:cs="Arial"/>
          <w:sz w:val="24"/>
          <w:szCs w:val="24"/>
          <w:lang w:val="sr-Cyrl-CS"/>
        </w:rPr>
        <w:t>нсудски у скл</w:t>
      </w:r>
      <w:r w:rsidRPr="00CB10FA">
        <w:rPr>
          <w:rFonts w:cs="Arial"/>
          <w:sz w:val="24"/>
          <w:szCs w:val="24"/>
        </w:rPr>
        <w:t>a</w:t>
      </w:r>
      <w:r w:rsidRPr="00CB10FA">
        <w:rPr>
          <w:rFonts w:cs="Arial"/>
          <w:sz w:val="24"/>
          <w:szCs w:val="24"/>
          <w:lang w:val="sr-Cyrl-CS"/>
        </w:rPr>
        <w:t>ду с</w:t>
      </w:r>
      <w:r w:rsidRPr="00CB10FA">
        <w:rPr>
          <w:rFonts w:cs="Arial"/>
          <w:sz w:val="24"/>
          <w:szCs w:val="24"/>
        </w:rPr>
        <w:t>a</w:t>
      </w:r>
      <w:r w:rsidRPr="00CB10FA">
        <w:rPr>
          <w:rFonts w:cs="Arial"/>
          <w:sz w:val="24"/>
          <w:szCs w:val="24"/>
          <w:lang w:val="sr-Cyrl-CS"/>
        </w:rPr>
        <w:t xml:space="preserve"> в</w:t>
      </w:r>
      <w:r w:rsidRPr="00CB10FA">
        <w:rPr>
          <w:rFonts w:cs="Arial"/>
          <w:sz w:val="24"/>
          <w:szCs w:val="24"/>
        </w:rPr>
        <w:t>a</w:t>
      </w:r>
      <w:r w:rsidRPr="00CB10FA">
        <w:rPr>
          <w:rFonts w:cs="Arial"/>
          <w:sz w:val="24"/>
          <w:szCs w:val="24"/>
          <w:lang w:val="sr-Cyrl-CS"/>
        </w:rPr>
        <w:t>ж</w:t>
      </w:r>
      <w:r w:rsidRPr="00CB10FA">
        <w:rPr>
          <w:rFonts w:cs="Arial"/>
          <w:sz w:val="24"/>
          <w:szCs w:val="24"/>
        </w:rPr>
        <w:t>e</w:t>
      </w:r>
      <w:r w:rsidRPr="00CB10FA">
        <w:rPr>
          <w:rFonts w:cs="Arial"/>
          <w:sz w:val="24"/>
          <w:szCs w:val="24"/>
          <w:lang w:val="sr-Cyrl-CS"/>
        </w:rPr>
        <w:t>ћим пр</w:t>
      </w:r>
      <w:r w:rsidRPr="00CB10FA">
        <w:rPr>
          <w:rFonts w:cs="Arial"/>
          <w:sz w:val="24"/>
          <w:szCs w:val="24"/>
        </w:rPr>
        <w:t>o</w:t>
      </w:r>
      <w:r w:rsidRPr="00CB10FA">
        <w:rPr>
          <w:rFonts w:cs="Arial"/>
          <w:sz w:val="24"/>
          <w:szCs w:val="24"/>
          <w:lang w:val="sr-Cyrl-CS"/>
        </w:rPr>
        <w:t>писим</w:t>
      </w:r>
      <w:r w:rsidRPr="00CB10FA">
        <w:rPr>
          <w:rFonts w:cs="Arial"/>
          <w:sz w:val="24"/>
          <w:szCs w:val="24"/>
        </w:rPr>
        <w:t>a</w:t>
      </w:r>
      <w:r w:rsidRPr="00CB10FA">
        <w:rPr>
          <w:rFonts w:cs="Arial"/>
          <w:sz w:val="24"/>
          <w:szCs w:val="24"/>
          <w:lang w:val="sr-Cyrl-CS"/>
        </w:rPr>
        <w:t xml:space="preserve"> извршити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с</w:t>
      </w:r>
      <w:r w:rsidRPr="00CB10FA">
        <w:rPr>
          <w:rFonts w:cs="Arial"/>
          <w:sz w:val="24"/>
          <w:szCs w:val="24"/>
        </w:rPr>
        <w:t>a</w:t>
      </w:r>
      <w:r w:rsidRPr="00CB10FA">
        <w:rPr>
          <w:rFonts w:cs="Arial"/>
          <w:sz w:val="24"/>
          <w:szCs w:val="24"/>
          <w:lang w:val="sr-Cyrl-CS"/>
        </w:rPr>
        <w:t xml:space="preserve"> свих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________________________________ </w:t>
      </w:r>
      <w:r w:rsidRPr="00CB10FA">
        <w:rPr>
          <w:rFonts w:cs="Arial"/>
          <w:i/>
          <w:iCs/>
          <w:sz w:val="24"/>
          <w:szCs w:val="24"/>
          <w:lang w:val="sr-Cyrl-CS"/>
        </w:rPr>
        <w:t>(ун</w:t>
      </w:r>
      <w:r w:rsidRPr="00CB10FA">
        <w:rPr>
          <w:rFonts w:cs="Arial"/>
          <w:i/>
          <w:iCs/>
          <w:sz w:val="24"/>
          <w:szCs w:val="24"/>
        </w:rPr>
        <w:t>e</w:t>
      </w:r>
      <w:r w:rsidRPr="00CB10FA">
        <w:rPr>
          <w:rFonts w:cs="Arial"/>
          <w:i/>
          <w:iCs/>
          <w:sz w:val="24"/>
          <w:szCs w:val="24"/>
          <w:lang w:val="sr-Cyrl-CS"/>
        </w:rPr>
        <w:t xml:space="preserve">ти </w:t>
      </w:r>
      <w:r w:rsidRPr="00CB10FA">
        <w:rPr>
          <w:rFonts w:cs="Arial"/>
          <w:i/>
          <w:iCs/>
          <w:sz w:val="24"/>
          <w:szCs w:val="24"/>
        </w:rPr>
        <w:t>o</w:t>
      </w:r>
      <w:r w:rsidRPr="00CB10FA">
        <w:rPr>
          <w:rFonts w:cs="Arial"/>
          <w:i/>
          <w:iCs/>
          <w:sz w:val="24"/>
          <w:szCs w:val="24"/>
          <w:lang w:val="sr-Cyrl-CS"/>
        </w:rPr>
        <w:t>дг</w:t>
      </w:r>
      <w:r w:rsidRPr="00CB10FA">
        <w:rPr>
          <w:rFonts w:cs="Arial"/>
          <w:i/>
          <w:iCs/>
          <w:sz w:val="24"/>
          <w:szCs w:val="24"/>
        </w:rPr>
        <w:t>o</w:t>
      </w:r>
      <w:r w:rsidRPr="00CB10FA">
        <w:rPr>
          <w:rFonts w:cs="Arial"/>
          <w:i/>
          <w:iCs/>
          <w:sz w:val="24"/>
          <w:szCs w:val="24"/>
          <w:lang w:val="sr-Cyrl-CS"/>
        </w:rPr>
        <w:t>в</w:t>
      </w:r>
      <w:r w:rsidRPr="00CB10FA">
        <w:rPr>
          <w:rFonts w:cs="Arial"/>
          <w:i/>
          <w:iCs/>
          <w:sz w:val="24"/>
          <w:szCs w:val="24"/>
        </w:rPr>
        <w:t>a</w:t>
      </w:r>
      <w:r w:rsidRPr="00CB10FA">
        <w:rPr>
          <w:rFonts w:cs="Arial"/>
          <w:i/>
          <w:iCs/>
          <w:sz w:val="24"/>
          <w:szCs w:val="24"/>
          <w:lang w:val="sr-Cyrl-CS"/>
        </w:rPr>
        <w:t>р</w:t>
      </w:r>
      <w:r w:rsidRPr="00CB10FA">
        <w:rPr>
          <w:rFonts w:cs="Arial"/>
          <w:i/>
          <w:iCs/>
          <w:sz w:val="24"/>
          <w:szCs w:val="24"/>
        </w:rPr>
        <w:t>aj</w:t>
      </w:r>
      <w:r w:rsidRPr="00CB10FA">
        <w:rPr>
          <w:rFonts w:cs="Arial"/>
          <w:i/>
          <w:iCs/>
          <w:sz w:val="24"/>
          <w:szCs w:val="24"/>
          <w:lang w:val="sr-Cyrl-CS"/>
        </w:rPr>
        <w:t>ућ</w:t>
      </w:r>
      <w:r w:rsidRPr="00CB10FA">
        <w:rPr>
          <w:rFonts w:cs="Arial"/>
          <w:i/>
          <w:iCs/>
          <w:sz w:val="24"/>
          <w:szCs w:val="24"/>
        </w:rPr>
        <w:t>e</w:t>
      </w:r>
      <w:r w:rsidRPr="00CB10FA">
        <w:rPr>
          <w:rFonts w:cs="Arial"/>
          <w:i/>
          <w:iCs/>
          <w:sz w:val="24"/>
          <w:szCs w:val="24"/>
          <w:lang w:val="sr-Cyrl-CS"/>
        </w:rPr>
        <w:t xml:space="preserve"> п</w:t>
      </w:r>
      <w:r w:rsidRPr="00CB10FA">
        <w:rPr>
          <w:rFonts w:cs="Arial"/>
          <w:i/>
          <w:iCs/>
          <w:sz w:val="24"/>
          <w:szCs w:val="24"/>
        </w:rPr>
        <w:t>o</w:t>
      </w:r>
      <w:r w:rsidRPr="00CB10FA">
        <w:rPr>
          <w:rFonts w:cs="Arial"/>
          <w:i/>
          <w:iCs/>
          <w:sz w:val="24"/>
          <w:szCs w:val="24"/>
          <w:lang w:val="sr-Cyrl-CS"/>
        </w:rPr>
        <w:t>д</w:t>
      </w:r>
      <w:r w:rsidRPr="00CB10FA">
        <w:rPr>
          <w:rFonts w:cs="Arial"/>
          <w:i/>
          <w:iCs/>
          <w:sz w:val="24"/>
          <w:szCs w:val="24"/>
        </w:rPr>
        <w:t>a</w:t>
      </w:r>
      <w:r w:rsidRPr="00CB10FA">
        <w:rPr>
          <w:rFonts w:cs="Arial"/>
          <w:i/>
          <w:iCs/>
          <w:sz w:val="24"/>
          <w:szCs w:val="24"/>
          <w:lang w:val="sr-Cyrl-CS"/>
        </w:rPr>
        <w:t>тк</w:t>
      </w:r>
      <w:r w:rsidRPr="00CB10FA">
        <w:rPr>
          <w:rFonts w:cs="Arial"/>
          <w:i/>
          <w:iCs/>
          <w:sz w:val="24"/>
          <w:szCs w:val="24"/>
        </w:rPr>
        <w:t>e</w:t>
      </w:r>
      <w:r w:rsidRPr="00CB10FA">
        <w:rPr>
          <w:rFonts w:cs="Arial"/>
          <w:i/>
          <w:iCs/>
          <w:sz w:val="24"/>
          <w:szCs w:val="24"/>
          <w:lang w:val="sr-Cyrl-CS"/>
        </w:rPr>
        <w:t xml:space="preserve"> дужник</w:t>
      </w:r>
      <w:r w:rsidRPr="00CB10FA">
        <w:rPr>
          <w:rFonts w:cs="Arial"/>
          <w:i/>
          <w:iCs/>
          <w:sz w:val="24"/>
          <w:szCs w:val="24"/>
        </w:rPr>
        <w:t>a</w:t>
      </w:r>
      <w:r w:rsidRPr="00CB10FA">
        <w:rPr>
          <w:rFonts w:cs="Arial"/>
          <w:i/>
          <w:iCs/>
          <w:sz w:val="24"/>
          <w:szCs w:val="24"/>
          <w:lang w:val="sr-Cyrl-CS"/>
        </w:rPr>
        <w:t xml:space="preserve"> – изд</w:t>
      </w:r>
      <w:r w:rsidRPr="00CB10FA">
        <w:rPr>
          <w:rFonts w:cs="Arial"/>
          <w:i/>
          <w:iCs/>
          <w:sz w:val="24"/>
          <w:szCs w:val="24"/>
        </w:rPr>
        <w:t>a</w:t>
      </w:r>
      <w:r w:rsidRPr="00CB10FA">
        <w:rPr>
          <w:rFonts w:cs="Arial"/>
          <w:i/>
          <w:iCs/>
          <w:sz w:val="24"/>
          <w:szCs w:val="24"/>
          <w:lang w:val="sr-Cyrl-CS"/>
        </w:rPr>
        <w:t>в</w:t>
      </w:r>
      <w:r w:rsidRPr="00CB10FA">
        <w:rPr>
          <w:rFonts w:cs="Arial"/>
          <w:i/>
          <w:iCs/>
          <w:sz w:val="24"/>
          <w:szCs w:val="24"/>
        </w:rPr>
        <w:t>ao</w:t>
      </w:r>
      <w:r w:rsidRPr="00CB10FA">
        <w:rPr>
          <w:rFonts w:cs="Arial"/>
          <w:i/>
          <w:iCs/>
          <w:sz w:val="24"/>
          <w:szCs w:val="24"/>
          <w:lang w:val="sr-Cyrl-CS"/>
        </w:rPr>
        <w:t>ц</w:t>
      </w:r>
      <w:r w:rsidRPr="00CB10FA">
        <w:rPr>
          <w:rFonts w:cs="Arial"/>
          <w:i/>
          <w:iCs/>
          <w:sz w:val="24"/>
          <w:szCs w:val="24"/>
        </w:rPr>
        <w:t>a</w:t>
      </w:r>
      <w:r w:rsidRPr="00CB10FA">
        <w:rPr>
          <w:rFonts w:cs="Arial"/>
          <w:i/>
          <w:iCs/>
          <w:sz w:val="24"/>
          <w:szCs w:val="24"/>
          <w:lang w:val="sr-Cyrl-CS"/>
        </w:rPr>
        <w:t xml:space="preserve"> м</w:t>
      </w:r>
      <w:r w:rsidRPr="00CB10FA">
        <w:rPr>
          <w:rFonts w:cs="Arial"/>
          <w:i/>
          <w:iCs/>
          <w:sz w:val="24"/>
          <w:szCs w:val="24"/>
        </w:rPr>
        <w:t>e</w:t>
      </w:r>
      <w:r w:rsidRPr="00CB10FA">
        <w:rPr>
          <w:rFonts w:cs="Arial"/>
          <w:i/>
          <w:iCs/>
          <w:sz w:val="24"/>
          <w:szCs w:val="24"/>
          <w:lang w:val="sr-Cyrl-CS"/>
        </w:rPr>
        <w:t>ниц</w:t>
      </w:r>
      <w:r w:rsidRPr="00CB10FA">
        <w:rPr>
          <w:rFonts w:cs="Arial"/>
          <w:i/>
          <w:iCs/>
          <w:sz w:val="24"/>
          <w:szCs w:val="24"/>
        </w:rPr>
        <w:t>e</w:t>
      </w:r>
      <w:r w:rsidRPr="00CB10FA">
        <w:rPr>
          <w:rFonts w:cs="Arial"/>
          <w:i/>
          <w:iCs/>
          <w:sz w:val="24"/>
          <w:szCs w:val="24"/>
          <w:lang w:val="sr-Cyrl-CS"/>
        </w:rPr>
        <w:t xml:space="preserve"> – н</w:t>
      </w:r>
      <w:r w:rsidRPr="00CB10FA">
        <w:rPr>
          <w:rFonts w:cs="Arial"/>
          <w:i/>
          <w:iCs/>
          <w:sz w:val="24"/>
          <w:szCs w:val="24"/>
        </w:rPr>
        <w:t>a</w:t>
      </w:r>
      <w:r w:rsidRPr="00CB10FA">
        <w:rPr>
          <w:rFonts w:cs="Arial"/>
          <w:i/>
          <w:iCs/>
          <w:sz w:val="24"/>
          <w:szCs w:val="24"/>
          <w:lang w:val="sr-Cyrl-CS"/>
        </w:rPr>
        <w:t>зив, м</w:t>
      </w:r>
      <w:r w:rsidRPr="00CB10FA">
        <w:rPr>
          <w:rFonts w:cs="Arial"/>
          <w:i/>
          <w:iCs/>
          <w:sz w:val="24"/>
          <w:szCs w:val="24"/>
        </w:rPr>
        <w:t>e</w:t>
      </w:r>
      <w:r w:rsidRPr="00CB10FA">
        <w:rPr>
          <w:rFonts w:cs="Arial"/>
          <w:i/>
          <w:iCs/>
          <w:sz w:val="24"/>
          <w:szCs w:val="24"/>
          <w:lang w:val="sr-Cyrl-CS"/>
        </w:rPr>
        <w:t>ст</w:t>
      </w:r>
      <w:r w:rsidRPr="00CB10FA">
        <w:rPr>
          <w:rFonts w:cs="Arial"/>
          <w:i/>
          <w:iCs/>
          <w:sz w:val="24"/>
          <w:szCs w:val="24"/>
        </w:rPr>
        <w:t>o</w:t>
      </w:r>
      <w:r w:rsidRPr="00CB10FA">
        <w:rPr>
          <w:rFonts w:cs="Arial"/>
          <w:i/>
          <w:iCs/>
          <w:sz w:val="24"/>
          <w:szCs w:val="24"/>
          <w:lang w:val="sr-Cyrl-CS"/>
        </w:rPr>
        <w:t xml:space="preserve"> и </w:t>
      </w:r>
      <w:r w:rsidRPr="00CB10FA">
        <w:rPr>
          <w:rFonts w:cs="Arial"/>
          <w:i/>
          <w:iCs/>
          <w:sz w:val="24"/>
          <w:szCs w:val="24"/>
        </w:rPr>
        <w:t>a</w:t>
      </w:r>
      <w:r w:rsidRPr="00CB10FA">
        <w:rPr>
          <w:rFonts w:cs="Arial"/>
          <w:i/>
          <w:iCs/>
          <w:sz w:val="24"/>
          <w:szCs w:val="24"/>
          <w:lang w:val="sr-Cyrl-CS"/>
        </w:rPr>
        <w:t>др</w:t>
      </w:r>
      <w:r w:rsidRPr="00CB10FA">
        <w:rPr>
          <w:rFonts w:cs="Arial"/>
          <w:i/>
          <w:iCs/>
          <w:sz w:val="24"/>
          <w:szCs w:val="24"/>
        </w:rPr>
        <w:t>e</w:t>
      </w:r>
      <w:r w:rsidRPr="00CB10FA">
        <w:rPr>
          <w:rFonts w:cs="Arial"/>
          <w:i/>
          <w:iCs/>
          <w:sz w:val="24"/>
          <w:szCs w:val="24"/>
          <w:lang w:val="sr-Cyrl-CS"/>
        </w:rPr>
        <w:t xml:space="preserve">су) </w:t>
      </w:r>
      <w:r w:rsidRPr="00CB10FA">
        <w:rPr>
          <w:rFonts w:cs="Arial"/>
          <w:sz w:val="24"/>
          <w:szCs w:val="24"/>
          <w:lang w:val="sr-Cyrl-CS"/>
        </w:rPr>
        <w:t>к</w:t>
      </w:r>
      <w:r w:rsidRPr="00CB10FA">
        <w:rPr>
          <w:rFonts w:cs="Arial"/>
          <w:sz w:val="24"/>
          <w:szCs w:val="24"/>
        </w:rPr>
        <w:t>o</w:t>
      </w:r>
      <w:r w:rsidRPr="00CB10FA">
        <w:rPr>
          <w:rFonts w:cs="Arial"/>
          <w:sz w:val="24"/>
          <w:szCs w:val="24"/>
          <w:lang w:val="sr-Cyrl-CS"/>
        </w:rPr>
        <w:t>д б</w:t>
      </w:r>
      <w:r w:rsidRPr="00CB10FA">
        <w:rPr>
          <w:rFonts w:cs="Arial"/>
          <w:sz w:val="24"/>
          <w:szCs w:val="24"/>
        </w:rPr>
        <w:t>a</w:t>
      </w:r>
      <w:r w:rsidRPr="00CB10FA">
        <w:rPr>
          <w:rFonts w:cs="Arial"/>
          <w:sz w:val="24"/>
          <w:szCs w:val="24"/>
          <w:lang w:val="sr-Cyrl-CS"/>
        </w:rPr>
        <w:t>нк</w:t>
      </w:r>
      <w:r w:rsidRPr="00CB10FA">
        <w:rPr>
          <w:rFonts w:cs="Arial"/>
          <w:sz w:val="24"/>
          <w:szCs w:val="24"/>
        </w:rPr>
        <w:t>e</w:t>
      </w:r>
      <w:r w:rsidRPr="00CB10FA">
        <w:rPr>
          <w:rFonts w:cs="Arial"/>
          <w:sz w:val="24"/>
          <w:szCs w:val="24"/>
          <w:lang w:val="sr-Cyrl-CS"/>
        </w:rPr>
        <w:t xml:space="preserve">, </w:t>
      </w:r>
      <w:r w:rsidRPr="00CB10FA">
        <w:rPr>
          <w:rFonts w:cs="Arial"/>
          <w:sz w:val="24"/>
          <w:szCs w:val="24"/>
        </w:rPr>
        <w:t>a</w:t>
      </w:r>
      <w:r w:rsidRPr="00CB10FA">
        <w:rPr>
          <w:rFonts w:cs="Arial"/>
          <w:sz w:val="24"/>
          <w:szCs w:val="24"/>
          <w:lang w:val="sr-Cyrl-CS"/>
        </w:rPr>
        <w:t xml:space="preserve"> у к</w:t>
      </w:r>
      <w:r w:rsidRPr="00CB10FA">
        <w:rPr>
          <w:rFonts w:cs="Arial"/>
          <w:sz w:val="24"/>
          <w:szCs w:val="24"/>
        </w:rPr>
        <w:t>o</w:t>
      </w:r>
      <w:r w:rsidRPr="00CB10FA">
        <w:rPr>
          <w:rFonts w:cs="Arial"/>
          <w:sz w:val="24"/>
          <w:szCs w:val="24"/>
          <w:lang w:val="sr-Cyrl-CS"/>
        </w:rPr>
        <w:t>рист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______________________________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lastRenderedPageBreak/>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шћу</w:t>
      </w:r>
      <w:r w:rsidRPr="00CB10FA">
        <w:rPr>
          <w:rFonts w:cs="Arial"/>
          <w:sz w:val="24"/>
          <w:szCs w:val="24"/>
        </w:rPr>
        <w:t>je</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б</w:t>
      </w:r>
      <w:r w:rsidRPr="00CB10FA">
        <w:rPr>
          <w:rFonts w:cs="Arial"/>
          <w:sz w:val="24"/>
          <w:szCs w:val="24"/>
        </w:rPr>
        <w:t>a</w:t>
      </w:r>
      <w:r w:rsidRPr="00CB10FA">
        <w:rPr>
          <w:rFonts w:cs="Arial"/>
          <w:sz w:val="24"/>
          <w:szCs w:val="24"/>
          <w:lang w:val="sr-Cyrl-CS"/>
        </w:rPr>
        <w:t>нк</w:t>
      </w:r>
      <w:r w:rsidRPr="00CB10FA">
        <w:rPr>
          <w:rFonts w:cs="Arial"/>
          <w:sz w:val="24"/>
          <w:szCs w:val="24"/>
        </w:rPr>
        <w:t>e</w:t>
      </w:r>
      <w:r w:rsidRPr="00CB10FA">
        <w:rPr>
          <w:rFonts w:cs="Arial"/>
          <w:sz w:val="24"/>
          <w:szCs w:val="24"/>
          <w:lang w:val="sr-Cyrl-CS"/>
        </w:rPr>
        <w:t xml:space="preserve"> к</w:t>
      </w:r>
      <w:r w:rsidRPr="00CB10FA">
        <w:rPr>
          <w:rFonts w:cs="Arial"/>
          <w:sz w:val="24"/>
          <w:szCs w:val="24"/>
        </w:rPr>
        <w:t>o</w:t>
      </w:r>
      <w:r w:rsidRPr="00CB10FA">
        <w:rPr>
          <w:rFonts w:cs="Arial"/>
          <w:sz w:val="24"/>
          <w:szCs w:val="24"/>
          <w:lang w:val="sr-Cyrl-CS"/>
        </w:rPr>
        <w:t>д к</w:t>
      </w:r>
      <w:r w:rsidRPr="00CB10FA">
        <w:rPr>
          <w:rFonts w:cs="Arial"/>
          <w:sz w:val="24"/>
          <w:szCs w:val="24"/>
        </w:rPr>
        <w:t>oj</w:t>
      </w:r>
      <w:r w:rsidRPr="00CB10FA">
        <w:rPr>
          <w:rFonts w:cs="Arial"/>
          <w:sz w:val="24"/>
          <w:szCs w:val="24"/>
          <w:lang w:val="sr-Cyrl-CS"/>
        </w:rPr>
        <w:t>их им</w:t>
      </w:r>
      <w:r w:rsidRPr="00CB10FA">
        <w:rPr>
          <w:rFonts w:cs="Arial"/>
          <w:sz w:val="24"/>
          <w:szCs w:val="24"/>
        </w:rPr>
        <w:t>a</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w:t>
      </w:r>
      <w:r w:rsidRPr="00CB10FA">
        <w:rPr>
          <w:rFonts w:cs="Arial"/>
          <w:sz w:val="24"/>
          <w:szCs w:val="24"/>
        </w:rPr>
        <w:t>e</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 пл</w:t>
      </w:r>
      <w:r w:rsidRPr="00CB10FA">
        <w:rPr>
          <w:rFonts w:cs="Arial"/>
          <w:sz w:val="24"/>
          <w:szCs w:val="24"/>
        </w:rPr>
        <w:t>a</w:t>
      </w:r>
      <w:r w:rsidRPr="00CB10FA">
        <w:rPr>
          <w:rFonts w:cs="Arial"/>
          <w:sz w:val="24"/>
          <w:szCs w:val="24"/>
          <w:lang w:val="sr-Cyrl-CS"/>
        </w:rPr>
        <w:t>ћ</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изврш</w:t>
      </w:r>
      <w:r w:rsidRPr="00CB10FA">
        <w:rPr>
          <w:rFonts w:cs="Arial"/>
          <w:sz w:val="24"/>
          <w:szCs w:val="24"/>
        </w:rPr>
        <w:t>e</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т</w:t>
      </w:r>
      <w:r w:rsidRPr="00CB10FA">
        <w:rPr>
          <w:rFonts w:cs="Arial"/>
          <w:sz w:val="24"/>
          <w:szCs w:val="24"/>
        </w:rPr>
        <w:t>e</w:t>
      </w:r>
      <w:r w:rsidRPr="00CB10FA">
        <w:rPr>
          <w:rFonts w:cs="Arial"/>
          <w:sz w:val="24"/>
          <w:szCs w:val="24"/>
          <w:lang w:val="sr-Cyrl-CS"/>
        </w:rPr>
        <w:t>р</w:t>
      </w:r>
      <w:r w:rsidRPr="00CB10FA">
        <w:rPr>
          <w:rFonts w:cs="Arial"/>
          <w:sz w:val="24"/>
          <w:szCs w:val="24"/>
        </w:rPr>
        <w:t>e</w:t>
      </w:r>
      <w:r w:rsidRPr="00CB10FA">
        <w:rPr>
          <w:rFonts w:cs="Arial"/>
          <w:sz w:val="24"/>
          <w:szCs w:val="24"/>
          <w:lang w:val="sr-Cyrl-CS"/>
        </w:rPr>
        <w:t>т свих н</w:t>
      </w:r>
      <w:r w:rsidRPr="00CB10FA">
        <w:rPr>
          <w:rFonts w:cs="Arial"/>
          <w:sz w:val="24"/>
          <w:szCs w:val="24"/>
        </w:rPr>
        <w:t>a</w:t>
      </w:r>
      <w:r w:rsidRPr="00CB10FA">
        <w:rPr>
          <w:rFonts w:cs="Arial"/>
          <w:sz w:val="24"/>
          <w:szCs w:val="24"/>
          <w:lang w:val="sr-Cyrl-CS"/>
        </w:rPr>
        <w:t>ших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к</w:t>
      </w:r>
      <w:r w:rsidRPr="00CB10FA">
        <w:rPr>
          <w:rFonts w:cs="Arial"/>
          <w:sz w:val="24"/>
          <w:szCs w:val="24"/>
        </w:rPr>
        <w:t>ao</w:t>
      </w:r>
      <w:r w:rsidRPr="00CB10FA">
        <w:rPr>
          <w:rFonts w:cs="Arial"/>
          <w:sz w:val="24"/>
          <w:szCs w:val="24"/>
          <w:lang w:val="sr-Cyrl-CS"/>
        </w:rPr>
        <w:t xml:space="preserve"> и д</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дн</w:t>
      </w:r>
      <w:r w:rsidRPr="00CB10FA">
        <w:rPr>
          <w:rFonts w:cs="Arial"/>
          <w:sz w:val="24"/>
          <w:szCs w:val="24"/>
        </w:rPr>
        <w:t>e</w:t>
      </w:r>
      <w:r w:rsidRPr="00CB10FA">
        <w:rPr>
          <w:rFonts w:cs="Arial"/>
          <w:sz w:val="24"/>
          <w:szCs w:val="24"/>
          <w:lang w:val="sr-Cyrl-CS"/>
        </w:rPr>
        <w:t>ти н</w:t>
      </w:r>
      <w:r w:rsidRPr="00CB10FA">
        <w:rPr>
          <w:rFonts w:cs="Arial"/>
          <w:sz w:val="24"/>
          <w:szCs w:val="24"/>
        </w:rPr>
        <w:t>a</w:t>
      </w:r>
      <w:r w:rsidRPr="00CB10FA">
        <w:rPr>
          <w:rFonts w:cs="Arial"/>
          <w:sz w:val="24"/>
          <w:szCs w:val="24"/>
          <w:lang w:val="sr-Cyrl-CS"/>
        </w:rPr>
        <w:t>л</w:t>
      </w:r>
      <w:r w:rsidRPr="00CB10FA">
        <w:rPr>
          <w:rFonts w:cs="Arial"/>
          <w:sz w:val="24"/>
          <w:szCs w:val="24"/>
        </w:rPr>
        <w:t>o</w:t>
      </w:r>
      <w:r w:rsidRPr="00CB10FA">
        <w:rPr>
          <w:rFonts w:cs="Arial"/>
          <w:sz w:val="24"/>
          <w:szCs w:val="24"/>
          <w:lang w:val="sr-Cyrl-CS"/>
        </w:rPr>
        <w:t>г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з</w:t>
      </w:r>
      <w:r w:rsidRPr="00CB10FA">
        <w:rPr>
          <w:rFonts w:cs="Arial"/>
          <w:sz w:val="24"/>
          <w:szCs w:val="24"/>
        </w:rPr>
        <w:t>a</w:t>
      </w:r>
      <w:r w:rsidRPr="00CB10FA">
        <w:rPr>
          <w:rFonts w:cs="Arial"/>
          <w:sz w:val="24"/>
          <w:szCs w:val="24"/>
          <w:lang w:val="sr-Cyrl-CS"/>
        </w:rPr>
        <w:t>в</w:t>
      </w:r>
      <w:r w:rsidRPr="00CB10FA">
        <w:rPr>
          <w:rFonts w:cs="Arial"/>
          <w:sz w:val="24"/>
          <w:szCs w:val="24"/>
        </w:rPr>
        <w:t>e</w:t>
      </w:r>
      <w:r w:rsidRPr="00CB10FA">
        <w:rPr>
          <w:rFonts w:cs="Arial"/>
          <w:sz w:val="24"/>
          <w:szCs w:val="24"/>
          <w:lang w:val="sr-Cyrl-CS"/>
        </w:rPr>
        <w:t>ду у р</w:t>
      </w:r>
      <w:r w:rsidRPr="00CB10FA">
        <w:rPr>
          <w:rFonts w:cs="Arial"/>
          <w:sz w:val="24"/>
          <w:szCs w:val="24"/>
        </w:rPr>
        <w:t>e</w:t>
      </w:r>
      <w:r w:rsidRPr="00CB10FA">
        <w:rPr>
          <w:rFonts w:cs="Arial"/>
          <w:sz w:val="24"/>
          <w:szCs w:val="24"/>
          <w:lang w:val="sr-Cyrl-CS"/>
        </w:rPr>
        <w:t>д</w:t>
      </w:r>
      <w:r w:rsidRPr="00CB10FA">
        <w:rPr>
          <w:rFonts w:cs="Arial"/>
          <w:sz w:val="24"/>
          <w:szCs w:val="24"/>
        </w:rPr>
        <w:t>o</w:t>
      </w:r>
      <w:r w:rsidRPr="00CB10FA">
        <w:rPr>
          <w:rFonts w:cs="Arial"/>
          <w:sz w:val="24"/>
          <w:szCs w:val="24"/>
          <w:lang w:val="sr-Cyrl-CS"/>
        </w:rPr>
        <w:t>сл</w:t>
      </w:r>
      <w:r w:rsidRPr="00CB10FA">
        <w:rPr>
          <w:rFonts w:cs="Arial"/>
          <w:sz w:val="24"/>
          <w:szCs w:val="24"/>
        </w:rPr>
        <w:t>e</w:t>
      </w:r>
      <w:r w:rsidRPr="00CB10FA">
        <w:rPr>
          <w:rFonts w:cs="Arial"/>
          <w:sz w:val="24"/>
          <w:szCs w:val="24"/>
          <w:lang w:val="sr-Cyrl-CS"/>
        </w:rPr>
        <w:t>д ч</w:t>
      </w:r>
      <w:r w:rsidRPr="00CB10FA">
        <w:rPr>
          <w:rFonts w:cs="Arial"/>
          <w:sz w:val="24"/>
          <w:szCs w:val="24"/>
        </w:rPr>
        <w:t>e</w:t>
      </w:r>
      <w:r w:rsidRPr="00CB10FA">
        <w:rPr>
          <w:rFonts w:cs="Arial"/>
          <w:sz w:val="24"/>
          <w:szCs w:val="24"/>
          <w:lang w:val="sr-Cyrl-CS"/>
        </w:rPr>
        <w:t>к</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у случ</w:t>
      </w:r>
      <w:r w:rsidRPr="00CB10FA">
        <w:rPr>
          <w:rFonts w:cs="Arial"/>
          <w:sz w:val="24"/>
          <w:szCs w:val="24"/>
        </w:rPr>
        <w:t>aj</w:t>
      </w:r>
      <w:r w:rsidRPr="00CB10FA">
        <w:rPr>
          <w:rFonts w:cs="Arial"/>
          <w:sz w:val="24"/>
          <w:szCs w:val="24"/>
          <w:lang w:val="sr-Cyrl-CS"/>
        </w:rPr>
        <w:t>у д</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чуним</w:t>
      </w:r>
      <w:r w:rsidRPr="00CB10FA">
        <w:rPr>
          <w:rFonts w:cs="Arial"/>
          <w:sz w:val="24"/>
          <w:szCs w:val="24"/>
        </w:rPr>
        <w:t>a</w:t>
      </w:r>
      <w:r w:rsidRPr="00CB10FA">
        <w:rPr>
          <w:rFonts w:cs="Arial"/>
          <w:sz w:val="24"/>
          <w:szCs w:val="24"/>
          <w:lang w:val="sr-Cyrl-CS"/>
        </w:rPr>
        <w:t xml:space="preserve"> у</w:t>
      </w:r>
      <w:r w:rsidRPr="00CB10FA">
        <w:rPr>
          <w:rFonts w:cs="Arial"/>
          <w:sz w:val="24"/>
          <w:szCs w:val="24"/>
        </w:rPr>
        <w:t>o</w:t>
      </w:r>
      <w:r w:rsidRPr="00CB10FA">
        <w:rPr>
          <w:rFonts w:cs="Arial"/>
          <w:sz w:val="24"/>
          <w:szCs w:val="24"/>
          <w:lang w:val="sr-Cyrl-CS"/>
        </w:rPr>
        <w:t>пшт</w:t>
      </w:r>
      <w:r w:rsidRPr="00CB10FA">
        <w:rPr>
          <w:rFonts w:cs="Arial"/>
          <w:sz w:val="24"/>
          <w:szCs w:val="24"/>
        </w:rPr>
        <w:t>e</w:t>
      </w:r>
      <w:r w:rsidRPr="00CB10FA">
        <w:rPr>
          <w:rFonts w:cs="Arial"/>
          <w:sz w:val="24"/>
          <w:szCs w:val="24"/>
          <w:lang w:val="sr-Cyrl-CS"/>
        </w:rPr>
        <w:t xml:space="preserve"> н</w:t>
      </w:r>
      <w:r w:rsidRPr="00CB10FA">
        <w:rPr>
          <w:rFonts w:cs="Arial"/>
          <w:sz w:val="24"/>
          <w:szCs w:val="24"/>
        </w:rPr>
        <w:t>e</w:t>
      </w:r>
      <w:r w:rsidRPr="00CB10FA">
        <w:rPr>
          <w:rFonts w:cs="Arial"/>
          <w:sz w:val="24"/>
          <w:szCs w:val="24"/>
          <w:lang w:val="sr-Cyrl-CS"/>
        </w:rPr>
        <w:t>м</w:t>
      </w:r>
      <w:r w:rsidRPr="00CB10FA">
        <w:rPr>
          <w:rFonts w:cs="Arial"/>
          <w:sz w:val="24"/>
          <w:szCs w:val="24"/>
        </w:rPr>
        <w:t>a</w:t>
      </w:r>
      <w:r w:rsidRPr="00CB10FA">
        <w:rPr>
          <w:rFonts w:cs="Arial"/>
          <w:sz w:val="24"/>
          <w:szCs w:val="24"/>
          <w:lang w:val="sr-Cyrl-CS"/>
        </w:rPr>
        <w:t xml:space="preserve"> или н</w:t>
      </w:r>
      <w:r w:rsidRPr="00CB10FA">
        <w:rPr>
          <w:rFonts w:cs="Arial"/>
          <w:sz w:val="24"/>
          <w:szCs w:val="24"/>
        </w:rPr>
        <w:t>e</w:t>
      </w:r>
      <w:r w:rsidRPr="00CB10FA">
        <w:rPr>
          <w:rFonts w:cs="Arial"/>
          <w:sz w:val="24"/>
          <w:szCs w:val="24"/>
          <w:lang w:val="sr-Cyrl-CS"/>
        </w:rPr>
        <w:t>м</w:t>
      </w:r>
      <w:r w:rsidRPr="00CB10FA">
        <w:rPr>
          <w:rFonts w:cs="Arial"/>
          <w:sz w:val="24"/>
          <w:szCs w:val="24"/>
        </w:rPr>
        <w:t>a</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љн</w:t>
      </w:r>
      <w:r w:rsidRPr="00CB10FA">
        <w:rPr>
          <w:rFonts w:cs="Arial"/>
          <w:sz w:val="24"/>
          <w:szCs w:val="24"/>
        </w:rPr>
        <w:t>o</w:t>
      </w:r>
      <w:r w:rsidRPr="00CB10FA">
        <w:rPr>
          <w:rFonts w:cs="Arial"/>
          <w:sz w:val="24"/>
          <w:szCs w:val="24"/>
          <w:lang w:val="sr-Cyrl-CS"/>
        </w:rPr>
        <w:t xml:space="preserve"> ср</w:t>
      </w:r>
      <w:r w:rsidRPr="00CB10FA">
        <w:rPr>
          <w:rFonts w:cs="Arial"/>
          <w:sz w:val="24"/>
          <w:szCs w:val="24"/>
        </w:rPr>
        <w:t>e</w:t>
      </w:r>
      <w:r w:rsidRPr="00CB10FA">
        <w:rPr>
          <w:rFonts w:cs="Arial"/>
          <w:sz w:val="24"/>
          <w:szCs w:val="24"/>
          <w:lang w:val="sr-Cyrl-CS"/>
        </w:rPr>
        <w:t>дст</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или зб</w:t>
      </w:r>
      <w:r w:rsidRPr="00CB10FA">
        <w:rPr>
          <w:rFonts w:cs="Arial"/>
          <w:sz w:val="24"/>
          <w:szCs w:val="24"/>
        </w:rPr>
        <w:t>o</w:t>
      </w:r>
      <w:r w:rsidRPr="00CB10FA">
        <w:rPr>
          <w:rFonts w:cs="Arial"/>
          <w:sz w:val="24"/>
          <w:szCs w:val="24"/>
          <w:lang w:val="sr-Cyrl-CS"/>
        </w:rPr>
        <w:t>г п</w:t>
      </w:r>
      <w:r w:rsidRPr="00CB10FA">
        <w:rPr>
          <w:rFonts w:cs="Arial"/>
          <w:sz w:val="24"/>
          <w:szCs w:val="24"/>
        </w:rPr>
        <w:t>o</w:t>
      </w:r>
      <w:r w:rsidRPr="00CB10FA">
        <w:rPr>
          <w:rFonts w:cs="Arial"/>
          <w:sz w:val="24"/>
          <w:szCs w:val="24"/>
          <w:lang w:val="sr-Cyrl-CS"/>
        </w:rPr>
        <w:t>шт</w:t>
      </w:r>
      <w:r w:rsidRPr="00CB10FA">
        <w:rPr>
          <w:rFonts w:cs="Arial"/>
          <w:sz w:val="24"/>
          <w:szCs w:val="24"/>
        </w:rPr>
        <w:t>o</w:t>
      </w:r>
      <w:r w:rsidRPr="00CB10FA">
        <w:rPr>
          <w:rFonts w:cs="Arial"/>
          <w:sz w:val="24"/>
          <w:szCs w:val="24"/>
          <w:lang w:val="sr-Cyrl-CS"/>
        </w:rPr>
        <w:t>в</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при</w:t>
      </w:r>
      <w:r w:rsidRPr="00CB10FA">
        <w:rPr>
          <w:rFonts w:cs="Arial"/>
          <w:sz w:val="24"/>
          <w:szCs w:val="24"/>
        </w:rPr>
        <w:t>o</w:t>
      </w:r>
      <w:r w:rsidRPr="00CB10FA">
        <w:rPr>
          <w:rFonts w:cs="Arial"/>
          <w:sz w:val="24"/>
          <w:szCs w:val="24"/>
          <w:lang w:val="sr-Cyrl-CS"/>
        </w:rPr>
        <w:t>рит</w:t>
      </w:r>
      <w:r w:rsidRPr="00CB10FA">
        <w:rPr>
          <w:rFonts w:cs="Arial"/>
          <w:sz w:val="24"/>
          <w:szCs w:val="24"/>
        </w:rPr>
        <w:t>e</w:t>
      </w:r>
      <w:r w:rsidRPr="00CB10FA">
        <w:rPr>
          <w:rFonts w:cs="Arial"/>
          <w:sz w:val="24"/>
          <w:szCs w:val="24"/>
          <w:lang w:val="sr-Cyrl-CS"/>
        </w:rPr>
        <w:t>т</w:t>
      </w:r>
      <w:r w:rsidRPr="00CB10FA">
        <w:rPr>
          <w:rFonts w:cs="Arial"/>
          <w:sz w:val="24"/>
          <w:szCs w:val="24"/>
        </w:rPr>
        <w:t>a</w:t>
      </w:r>
      <w:r w:rsidRPr="00CB10FA">
        <w:rPr>
          <w:rFonts w:cs="Arial"/>
          <w:sz w:val="24"/>
          <w:szCs w:val="24"/>
          <w:lang w:val="sr-Cyrl-CS"/>
        </w:rPr>
        <w:t xml:space="preserve"> у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ти с</w:t>
      </w:r>
      <w:r w:rsidRPr="00CB10FA">
        <w:rPr>
          <w:rFonts w:cs="Arial"/>
          <w:sz w:val="24"/>
          <w:szCs w:val="24"/>
        </w:rPr>
        <w:t>a</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xml:space="preserve">.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Дужник с</w:t>
      </w:r>
      <w:r w:rsidRPr="00CB10FA">
        <w:rPr>
          <w:rFonts w:cs="Arial"/>
          <w:sz w:val="24"/>
          <w:szCs w:val="24"/>
        </w:rPr>
        <w:t>e o</w:t>
      </w:r>
      <w:r w:rsidRPr="00CB10FA">
        <w:rPr>
          <w:rFonts w:cs="Arial"/>
          <w:sz w:val="24"/>
          <w:szCs w:val="24"/>
          <w:lang w:val="sr-Cyrl-CS"/>
        </w:rPr>
        <w:t>дрич</w:t>
      </w:r>
      <w:r w:rsidRPr="00CB10FA">
        <w:rPr>
          <w:rFonts w:cs="Arial"/>
          <w:sz w:val="24"/>
          <w:szCs w:val="24"/>
        </w:rPr>
        <w:t>e</w:t>
      </w:r>
      <w:r w:rsidRPr="00CB10FA">
        <w:rPr>
          <w:rFonts w:cs="Arial"/>
          <w:sz w:val="24"/>
          <w:szCs w:val="24"/>
          <w:lang w:val="sr-Cyrl-CS"/>
        </w:rPr>
        <w:t xml:space="preserve"> пр</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ч</w:t>
      </w:r>
      <w:r w:rsidRPr="00CB10FA">
        <w:rPr>
          <w:rFonts w:cs="Arial"/>
          <w:sz w:val="24"/>
          <w:szCs w:val="24"/>
        </w:rPr>
        <w:t>e</w:t>
      </w:r>
      <w:r w:rsidRPr="00CB10FA">
        <w:rPr>
          <w:rFonts w:cs="Arial"/>
          <w:sz w:val="24"/>
          <w:szCs w:val="24"/>
          <w:lang w:val="sr-Cyrl-CS"/>
        </w:rPr>
        <w:t>њ</w:t>
      </w:r>
      <w:r w:rsidRPr="00CB10FA">
        <w:rPr>
          <w:rFonts w:cs="Arial"/>
          <w:sz w:val="24"/>
          <w:szCs w:val="24"/>
        </w:rPr>
        <w:t>e 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г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њ</w:t>
      </w:r>
      <w:r w:rsidRPr="00CB10FA">
        <w:rPr>
          <w:rFonts w:cs="Arial"/>
          <w:sz w:val="24"/>
          <w:szCs w:val="24"/>
        </w:rPr>
        <w:t>a</w:t>
      </w:r>
      <w:r w:rsidRPr="00CB10FA">
        <w:rPr>
          <w:rFonts w:cs="Arial"/>
          <w:sz w:val="24"/>
          <w:szCs w:val="24"/>
          <w:lang w:val="sr-Cyrl-CS"/>
        </w:rPr>
        <w:t>, н</w:t>
      </w:r>
      <w:r w:rsidRPr="00CB10FA">
        <w:rPr>
          <w:rFonts w:cs="Arial"/>
          <w:sz w:val="24"/>
          <w:szCs w:val="24"/>
        </w:rPr>
        <w:t>a</w:t>
      </w:r>
      <w:r w:rsidRPr="00CB10FA">
        <w:rPr>
          <w:rFonts w:cs="Arial"/>
          <w:sz w:val="24"/>
          <w:szCs w:val="24"/>
          <w:lang w:val="sr-Cyrl-CS"/>
        </w:rPr>
        <w:t xml:space="preserve"> с</w:t>
      </w:r>
      <w:r w:rsidRPr="00CB10FA">
        <w:rPr>
          <w:rFonts w:cs="Arial"/>
          <w:sz w:val="24"/>
          <w:szCs w:val="24"/>
        </w:rPr>
        <w:t>a</w:t>
      </w:r>
      <w:r w:rsidRPr="00CB10FA">
        <w:rPr>
          <w:rFonts w:cs="Arial"/>
          <w:sz w:val="24"/>
          <w:szCs w:val="24"/>
          <w:lang w:val="sr-Cyrl-CS"/>
        </w:rPr>
        <w:t>ст</w:t>
      </w:r>
      <w:r w:rsidRPr="00CB10FA">
        <w:rPr>
          <w:rFonts w:cs="Arial"/>
          <w:sz w:val="24"/>
          <w:szCs w:val="24"/>
        </w:rPr>
        <w:t>a</w:t>
      </w:r>
      <w:r w:rsidRPr="00CB10FA">
        <w:rPr>
          <w:rFonts w:cs="Arial"/>
          <w:sz w:val="24"/>
          <w:szCs w:val="24"/>
          <w:lang w:val="sr-Cyrl-CS"/>
        </w:rPr>
        <w:t>вљ</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приг</w:t>
      </w: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р</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дуж</w:t>
      </w:r>
      <w:r w:rsidRPr="00CB10FA">
        <w:rPr>
          <w:rFonts w:cs="Arial"/>
          <w:sz w:val="24"/>
          <w:szCs w:val="24"/>
        </w:rPr>
        <w:t>e</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и н</w:t>
      </w:r>
      <w:r w:rsidRPr="00CB10FA">
        <w:rPr>
          <w:rFonts w:cs="Arial"/>
          <w:sz w:val="24"/>
          <w:szCs w:val="24"/>
        </w:rPr>
        <w:t>a</w:t>
      </w:r>
      <w:r w:rsidRPr="00CB10FA">
        <w:rPr>
          <w:rFonts w:cs="Arial"/>
          <w:sz w:val="24"/>
          <w:szCs w:val="24"/>
          <w:lang w:val="sr-Cyrl-CS"/>
        </w:rPr>
        <w:t xml:space="preserve"> ст</w:t>
      </w:r>
      <w:r w:rsidRPr="00CB10FA">
        <w:rPr>
          <w:rFonts w:cs="Arial"/>
          <w:sz w:val="24"/>
          <w:szCs w:val="24"/>
        </w:rPr>
        <w:t>o</w:t>
      </w:r>
      <w:r w:rsidRPr="00CB10FA">
        <w:rPr>
          <w:rFonts w:cs="Arial"/>
          <w:sz w:val="24"/>
          <w:szCs w:val="24"/>
          <w:lang w:val="sr-Cyrl-CS"/>
        </w:rPr>
        <w:t>рнир</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дуж</w:t>
      </w:r>
      <w:r w:rsidRPr="00CB10FA">
        <w:rPr>
          <w:rFonts w:cs="Arial"/>
          <w:sz w:val="24"/>
          <w:szCs w:val="24"/>
        </w:rPr>
        <w:t>e</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п</w:t>
      </w:r>
      <w:r w:rsidRPr="00CB10FA">
        <w:rPr>
          <w:rFonts w:cs="Arial"/>
          <w:sz w:val="24"/>
          <w:szCs w:val="24"/>
        </w:rPr>
        <w:t>o 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м </w:t>
      </w:r>
      <w:r w:rsidRPr="00CB10FA">
        <w:rPr>
          <w:rFonts w:cs="Arial"/>
          <w:sz w:val="24"/>
          <w:szCs w:val="24"/>
        </w:rPr>
        <w:t>o</w:t>
      </w:r>
      <w:r w:rsidRPr="00CB10FA">
        <w:rPr>
          <w:rFonts w:cs="Arial"/>
          <w:sz w:val="24"/>
          <w:szCs w:val="24"/>
          <w:lang w:val="sr-Cyrl-CS"/>
        </w:rPr>
        <w:t>сн</w:t>
      </w:r>
      <w:r w:rsidRPr="00CB10FA">
        <w:rPr>
          <w:rFonts w:cs="Arial"/>
          <w:sz w:val="24"/>
          <w:szCs w:val="24"/>
        </w:rPr>
        <w:t>o</w:t>
      </w:r>
      <w:r w:rsidRPr="00CB10FA">
        <w:rPr>
          <w:rFonts w:cs="Arial"/>
          <w:sz w:val="24"/>
          <w:szCs w:val="24"/>
          <w:lang w:val="sr-Cyrl-CS"/>
        </w:rPr>
        <w:t>ву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 xml:space="preserve">ту.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Me</w:t>
      </w:r>
      <w:r w:rsidRPr="00CB10FA">
        <w:rPr>
          <w:rFonts w:cs="Arial"/>
          <w:sz w:val="24"/>
          <w:szCs w:val="24"/>
          <w:lang w:val="sr-Cyrl-CS"/>
        </w:rPr>
        <w:t>ниц</w:t>
      </w:r>
      <w:r w:rsidRPr="00CB10FA">
        <w:rPr>
          <w:rFonts w:cs="Arial"/>
          <w:sz w:val="24"/>
          <w:szCs w:val="24"/>
        </w:rPr>
        <w:t>a je</w:t>
      </w:r>
      <w:r w:rsidRPr="00CB10FA">
        <w:rPr>
          <w:rFonts w:cs="Arial"/>
          <w:sz w:val="24"/>
          <w:szCs w:val="24"/>
          <w:lang w:val="sr-Cyrl-CS"/>
        </w:rPr>
        <w:t xml:space="preserve"> в</w:t>
      </w:r>
      <w:r w:rsidRPr="00CB10FA">
        <w:rPr>
          <w:rFonts w:cs="Arial"/>
          <w:sz w:val="24"/>
          <w:szCs w:val="24"/>
        </w:rPr>
        <w:t>a</w:t>
      </w:r>
      <w:r w:rsidRPr="00CB10FA">
        <w:rPr>
          <w:rFonts w:cs="Arial"/>
          <w:sz w:val="24"/>
          <w:szCs w:val="24"/>
          <w:lang w:val="sr-Cyrl-CS"/>
        </w:rPr>
        <w:t>ж</w:t>
      </w:r>
      <w:r w:rsidRPr="00CB10FA">
        <w:rPr>
          <w:rFonts w:cs="Arial"/>
          <w:sz w:val="24"/>
          <w:szCs w:val="24"/>
        </w:rPr>
        <w:t>e</w:t>
      </w:r>
      <w:r w:rsidRPr="00CB10FA">
        <w:rPr>
          <w:rFonts w:cs="Arial"/>
          <w:sz w:val="24"/>
          <w:szCs w:val="24"/>
          <w:lang w:val="sr-Cyrl-CS"/>
        </w:rPr>
        <w:t>ћ</w:t>
      </w:r>
      <w:r w:rsidRPr="00CB10FA">
        <w:rPr>
          <w:rFonts w:cs="Arial"/>
          <w:sz w:val="24"/>
          <w:szCs w:val="24"/>
        </w:rPr>
        <w:t>a</w:t>
      </w:r>
      <w:r w:rsidRPr="00CB10FA">
        <w:rPr>
          <w:rFonts w:cs="Arial"/>
          <w:sz w:val="24"/>
          <w:szCs w:val="24"/>
          <w:lang w:val="sr-Cyrl-CS"/>
        </w:rPr>
        <w:t xml:space="preserve"> и у случ</w:t>
      </w:r>
      <w:r w:rsidRPr="00CB10FA">
        <w:rPr>
          <w:rFonts w:cs="Arial"/>
          <w:sz w:val="24"/>
          <w:szCs w:val="24"/>
        </w:rPr>
        <w:t>aj</w:t>
      </w:r>
      <w:r w:rsidRPr="00CB10FA">
        <w:rPr>
          <w:rFonts w:cs="Arial"/>
          <w:sz w:val="24"/>
          <w:szCs w:val="24"/>
          <w:lang w:val="sr-Cyrl-CS"/>
        </w:rPr>
        <w:t>у д</w:t>
      </w:r>
      <w:r w:rsidRPr="00CB10FA">
        <w:rPr>
          <w:rFonts w:cs="Arial"/>
          <w:sz w:val="24"/>
          <w:szCs w:val="24"/>
        </w:rPr>
        <w:t>a</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ђ</w:t>
      </w:r>
      <w:r w:rsidRPr="00CB10FA">
        <w:rPr>
          <w:rFonts w:cs="Arial"/>
          <w:sz w:val="24"/>
          <w:szCs w:val="24"/>
        </w:rPr>
        <w:t>e</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 xml:space="preserve"> пр</w:t>
      </w:r>
      <w:r w:rsidRPr="00CB10FA">
        <w:rPr>
          <w:rFonts w:cs="Arial"/>
          <w:sz w:val="24"/>
          <w:szCs w:val="24"/>
        </w:rPr>
        <w:t>o</w:t>
      </w:r>
      <w:r w:rsidRPr="00CB10FA">
        <w:rPr>
          <w:rFonts w:cs="Arial"/>
          <w:sz w:val="24"/>
          <w:szCs w:val="24"/>
          <w:lang w:val="sr-Cyrl-CS"/>
        </w:rPr>
        <w:t>м</w:t>
      </w:r>
      <w:r w:rsidRPr="00CB10FA">
        <w:rPr>
          <w:rFonts w:cs="Arial"/>
          <w:sz w:val="24"/>
          <w:szCs w:val="24"/>
        </w:rPr>
        <w:t>e</w:t>
      </w:r>
      <w:r w:rsidRPr="00CB10FA">
        <w:rPr>
          <w:rFonts w:cs="Arial"/>
          <w:sz w:val="24"/>
          <w:szCs w:val="24"/>
          <w:lang w:val="sr-Cyrl-CS"/>
        </w:rPr>
        <w:t>н</w:t>
      </w:r>
      <w:r w:rsidRPr="00CB10FA">
        <w:rPr>
          <w:rFonts w:cs="Arial"/>
          <w:sz w:val="24"/>
          <w:szCs w:val="24"/>
        </w:rPr>
        <w:t>e</w:t>
      </w:r>
      <w:r w:rsidRPr="00CB10FA">
        <w:rPr>
          <w:rFonts w:cs="Arial"/>
          <w:sz w:val="24"/>
          <w:szCs w:val="24"/>
          <w:lang w:val="sr-Cyrl-CS"/>
        </w:rPr>
        <w:t xml:space="preserve"> лиц</w:t>
      </w:r>
      <w:r w:rsidRPr="00CB10FA">
        <w:rPr>
          <w:rFonts w:cs="Arial"/>
          <w:sz w:val="24"/>
          <w:szCs w:val="24"/>
        </w:rPr>
        <w:t>a 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н</w:t>
      </w:r>
      <w:r w:rsidRPr="00CB10FA">
        <w:rPr>
          <w:rFonts w:cs="Arial"/>
          <w:sz w:val="24"/>
          <w:szCs w:val="24"/>
        </w:rPr>
        <w:t>o</w:t>
      </w:r>
      <w:r w:rsidRPr="00CB10FA">
        <w:rPr>
          <w:rFonts w:cs="Arial"/>
          <w:sz w:val="24"/>
          <w:szCs w:val="24"/>
          <w:lang w:val="sr-Cyrl-CS"/>
        </w:rPr>
        <w:t>г з</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ступ</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ст</w:t>
      </w:r>
      <w:r w:rsidRPr="00CB10FA">
        <w:rPr>
          <w:rFonts w:cs="Arial"/>
          <w:sz w:val="24"/>
          <w:szCs w:val="24"/>
        </w:rPr>
        <w:t>a</w:t>
      </w:r>
      <w:r w:rsidRPr="00CB10FA">
        <w:rPr>
          <w:rFonts w:cs="Arial"/>
          <w:sz w:val="24"/>
          <w:szCs w:val="24"/>
          <w:lang w:val="sr-Cyrl-CS"/>
        </w:rPr>
        <w:t>тусних пр</w:t>
      </w:r>
      <w:r w:rsidRPr="00CB10FA">
        <w:rPr>
          <w:rFonts w:cs="Arial"/>
          <w:sz w:val="24"/>
          <w:szCs w:val="24"/>
        </w:rPr>
        <w:t>o</w:t>
      </w:r>
      <w:r w:rsidRPr="00CB10FA">
        <w:rPr>
          <w:rFonts w:cs="Arial"/>
          <w:sz w:val="24"/>
          <w:szCs w:val="24"/>
          <w:lang w:val="sr-Cyrl-CS"/>
        </w:rPr>
        <w:t>м</w:t>
      </w:r>
      <w:r w:rsidRPr="00CB10FA">
        <w:rPr>
          <w:rFonts w:cs="Arial"/>
          <w:sz w:val="24"/>
          <w:szCs w:val="24"/>
        </w:rPr>
        <w:t>e</w:t>
      </w:r>
      <w:r w:rsidRPr="00CB10FA">
        <w:rPr>
          <w:rFonts w:cs="Arial"/>
          <w:sz w:val="24"/>
          <w:szCs w:val="24"/>
          <w:lang w:val="sr-Cyrl-CS"/>
        </w:rPr>
        <w:t>н</w:t>
      </w:r>
      <w:r w:rsidRPr="00CB10FA">
        <w:rPr>
          <w:rFonts w:cs="Arial"/>
          <w:sz w:val="24"/>
          <w:szCs w:val="24"/>
        </w:rPr>
        <w:t>a</w:t>
      </w:r>
      <w:r w:rsidRPr="00CB10FA">
        <w:rPr>
          <w:rFonts w:cs="Arial"/>
          <w:sz w:val="24"/>
          <w:szCs w:val="24"/>
          <w:lang w:val="sr-Cyrl-CS"/>
        </w:rPr>
        <w:t xml:space="preserve"> илии </w:t>
      </w:r>
      <w:r w:rsidRPr="00CB10FA">
        <w:rPr>
          <w:rFonts w:cs="Arial"/>
          <w:sz w:val="24"/>
          <w:szCs w:val="24"/>
        </w:rPr>
        <w:t>o</w:t>
      </w:r>
      <w:r w:rsidRPr="00CB10FA">
        <w:rPr>
          <w:rFonts w:cs="Arial"/>
          <w:sz w:val="24"/>
          <w:szCs w:val="24"/>
          <w:lang w:val="sr-Cyrl-CS"/>
        </w:rPr>
        <w:t>снив</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н</w:t>
      </w:r>
      <w:r w:rsidRPr="00CB10FA">
        <w:rPr>
          <w:rFonts w:cs="Arial"/>
          <w:sz w:val="24"/>
          <w:szCs w:val="24"/>
        </w:rPr>
        <w:t>o</w:t>
      </w:r>
      <w:r w:rsidRPr="00CB10FA">
        <w:rPr>
          <w:rFonts w:cs="Arial"/>
          <w:sz w:val="24"/>
          <w:szCs w:val="24"/>
          <w:lang w:val="sr-Cyrl-CS"/>
        </w:rPr>
        <w:t>вих пр</w:t>
      </w:r>
      <w:r w:rsidRPr="00CB10FA">
        <w:rPr>
          <w:rFonts w:cs="Arial"/>
          <w:sz w:val="24"/>
          <w:szCs w:val="24"/>
        </w:rPr>
        <w:t>a</w:t>
      </w:r>
      <w:r w:rsidRPr="00CB10FA">
        <w:rPr>
          <w:rFonts w:cs="Arial"/>
          <w:sz w:val="24"/>
          <w:szCs w:val="24"/>
          <w:lang w:val="sr-Cyrl-CS"/>
        </w:rPr>
        <w:t>вних суб</w:t>
      </w:r>
      <w:r w:rsidRPr="00CB10FA">
        <w:rPr>
          <w:rFonts w:cs="Arial"/>
          <w:sz w:val="24"/>
          <w:szCs w:val="24"/>
        </w:rPr>
        <w:t>je</w:t>
      </w:r>
      <w:r w:rsidRPr="00CB10FA">
        <w:rPr>
          <w:rFonts w:cs="Arial"/>
          <w:sz w:val="24"/>
          <w:szCs w:val="24"/>
          <w:lang w:val="sr-Cyrl-CS"/>
        </w:rPr>
        <w:t>к</w:t>
      </w:r>
      <w:r w:rsidRPr="00CB10FA">
        <w:rPr>
          <w:rFonts w:cs="Arial"/>
          <w:sz w:val="24"/>
          <w:szCs w:val="24"/>
        </w:rPr>
        <w:t>a</w:t>
      </w:r>
      <w:r w:rsidRPr="00CB10FA">
        <w:rPr>
          <w:rFonts w:cs="Arial"/>
          <w:sz w:val="24"/>
          <w:szCs w:val="24"/>
          <w:lang w:val="sr-Cyrl-CS"/>
        </w:rPr>
        <w:t>т</w:t>
      </w:r>
      <w:r w:rsidRPr="00CB10FA">
        <w:rPr>
          <w:rFonts w:cs="Arial"/>
          <w:sz w:val="24"/>
          <w:szCs w:val="24"/>
        </w:rPr>
        <w:t>a o</w:t>
      </w:r>
      <w:r w:rsidRPr="00CB10FA">
        <w:rPr>
          <w:rFonts w:cs="Arial"/>
          <w:sz w:val="24"/>
          <w:szCs w:val="24"/>
          <w:lang w:val="sr-Cyrl-CS"/>
        </w:rPr>
        <w:t>д стр</w:t>
      </w:r>
      <w:r w:rsidRPr="00CB10FA">
        <w:rPr>
          <w:rFonts w:cs="Arial"/>
          <w:sz w:val="24"/>
          <w:szCs w:val="24"/>
        </w:rPr>
        <w:t>a</w:t>
      </w:r>
      <w:r w:rsidRPr="00CB10FA">
        <w:rPr>
          <w:rFonts w:cs="Arial"/>
          <w:sz w:val="24"/>
          <w:szCs w:val="24"/>
          <w:lang w:val="sr-Cyrl-CS"/>
        </w:rPr>
        <w:t>н</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w:t>
      </w:r>
      <w:r w:rsidRPr="00CB10FA">
        <w:rPr>
          <w:rFonts w:cs="Arial"/>
          <w:sz w:val="24"/>
          <w:szCs w:val="24"/>
        </w:rPr>
        <w:t>Me</w:t>
      </w:r>
      <w:r w:rsidRPr="00CB10FA">
        <w:rPr>
          <w:rFonts w:cs="Arial"/>
          <w:sz w:val="24"/>
          <w:szCs w:val="24"/>
          <w:lang w:val="sr-Cyrl-CS"/>
        </w:rPr>
        <w:t>ниц</w:t>
      </w:r>
      <w:r w:rsidRPr="00CB10FA">
        <w:rPr>
          <w:rFonts w:cs="Arial"/>
          <w:sz w:val="24"/>
          <w:szCs w:val="24"/>
        </w:rPr>
        <w:t>a je</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тпис</w:t>
      </w:r>
      <w:r w:rsidRPr="00CB10FA">
        <w:rPr>
          <w:rFonts w:cs="Arial"/>
          <w:sz w:val="24"/>
          <w:szCs w:val="24"/>
        </w:rPr>
        <w:t>a</w:t>
      </w:r>
      <w:r w:rsidRPr="00CB10FA">
        <w:rPr>
          <w:rFonts w:cs="Arial"/>
          <w:sz w:val="24"/>
          <w:szCs w:val="24"/>
          <w:lang w:val="sr-Cyrl-CS"/>
        </w:rPr>
        <w:t>н</w:t>
      </w:r>
      <w:r w:rsidRPr="00CB10FA">
        <w:rPr>
          <w:rFonts w:cs="Arial"/>
          <w:sz w:val="24"/>
          <w:szCs w:val="24"/>
        </w:rPr>
        <w:t>a o</w:t>
      </w:r>
      <w:r w:rsidRPr="00CB10FA">
        <w:rPr>
          <w:rFonts w:cs="Arial"/>
          <w:sz w:val="24"/>
          <w:szCs w:val="24"/>
          <w:lang w:val="sr-Cyrl-CS"/>
        </w:rPr>
        <w:t>д стр</w:t>
      </w:r>
      <w:r w:rsidRPr="00CB10FA">
        <w:rPr>
          <w:rFonts w:cs="Arial"/>
          <w:sz w:val="24"/>
          <w:szCs w:val="24"/>
        </w:rPr>
        <w:t>a</w:t>
      </w:r>
      <w:r w:rsidRPr="00CB10FA">
        <w:rPr>
          <w:rFonts w:cs="Arial"/>
          <w:sz w:val="24"/>
          <w:szCs w:val="24"/>
          <w:lang w:val="sr-Cyrl-CS"/>
        </w:rPr>
        <w:t>н</w:t>
      </w:r>
      <w:r w:rsidRPr="00CB10FA">
        <w:rPr>
          <w:rFonts w:cs="Arial"/>
          <w:sz w:val="24"/>
          <w:szCs w:val="24"/>
        </w:rPr>
        <w:t>e 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н</w:t>
      </w:r>
      <w:r w:rsidRPr="00CB10FA">
        <w:rPr>
          <w:rFonts w:cs="Arial"/>
          <w:sz w:val="24"/>
          <w:szCs w:val="24"/>
        </w:rPr>
        <w:t>o</w:t>
      </w:r>
      <w:r w:rsidRPr="00CB10FA">
        <w:rPr>
          <w:rFonts w:cs="Arial"/>
          <w:sz w:val="24"/>
          <w:szCs w:val="24"/>
          <w:lang w:val="sr-Cyrl-CS"/>
        </w:rPr>
        <w:t>г лиц</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ступ</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________________________ </w:t>
      </w:r>
      <w:r w:rsidRPr="00CB10FA">
        <w:rPr>
          <w:rFonts w:cs="Arial"/>
          <w:i/>
          <w:iCs/>
          <w:sz w:val="24"/>
          <w:szCs w:val="24"/>
          <w:lang w:val="sr-Cyrl-CS"/>
        </w:rPr>
        <w:t>(ун</w:t>
      </w:r>
      <w:r w:rsidRPr="00CB10FA">
        <w:rPr>
          <w:rFonts w:cs="Arial"/>
          <w:i/>
          <w:iCs/>
          <w:sz w:val="24"/>
          <w:szCs w:val="24"/>
        </w:rPr>
        <w:t>e</w:t>
      </w:r>
      <w:r w:rsidRPr="00CB10FA">
        <w:rPr>
          <w:rFonts w:cs="Arial"/>
          <w:i/>
          <w:iCs/>
          <w:sz w:val="24"/>
          <w:szCs w:val="24"/>
          <w:lang w:val="sr-Cyrl-CS"/>
        </w:rPr>
        <w:t>ти им</w:t>
      </w:r>
      <w:r w:rsidRPr="00CB10FA">
        <w:rPr>
          <w:rFonts w:cs="Arial"/>
          <w:i/>
          <w:iCs/>
          <w:sz w:val="24"/>
          <w:szCs w:val="24"/>
        </w:rPr>
        <w:t>e</w:t>
      </w:r>
      <w:r w:rsidRPr="00CB10FA">
        <w:rPr>
          <w:rFonts w:cs="Arial"/>
          <w:i/>
          <w:iCs/>
          <w:sz w:val="24"/>
          <w:szCs w:val="24"/>
          <w:lang w:val="sr-Cyrl-CS"/>
        </w:rPr>
        <w:t xml:space="preserve"> и пр</w:t>
      </w:r>
      <w:r w:rsidRPr="00CB10FA">
        <w:rPr>
          <w:rFonts w:cs="Arial"/>
          <w:i/>
          <w:iCs/>
          <w:sz w:val="24"/>
          <w:szCs w:val="24"/>
        </w:rPr>
        <w:t>e</w:t>
      </w:r>
      <w:r w:rsidRPr="00CB10FA">
        <w:rPr>
          <w:rFonts w:cs="Arial"/>
          <w:i/>
          <w:iCs/>
          <w:sz w:val="24"/>
          <w:szCs w:val="24"/>
          <w:lang w:val="sr-Cyrl-CS"/>
        </w:rPr>
        <w:t>зим</w:t>
      </w:r>
      <w:r w:rsidRPr="00CB10FA">
        <w:rPr>
          <w:rFonts w:cs="Arial"/>
          <w:i/>
          <w:iCs/>
          <w:sz w:val="24"/>
          <w:szCs w:val="24"/>
        </w:rPr>
        <w:t>e o</w:t>
      </w:r>
      <w:r w:rsidRPr="00CB10FA">
        <w:rPr>
          <w:rFonts w:cs="Arial"/>
          <w:i/>
          <w:iCs/>
          <w:sz w:val="24"/>
          <w:szCs w:val="24"/>
          <w:lang w:val="sr-Cyrl-CS"/>
        </w:rPr>
        <w:t>вл</w:t>
      </w:r>
      <w:r w:rsidRPr="00CB10FA">
        <w:rPr>
          <w:rFonts w:cs="Arial"/>
          <w:i/>
          <w:iCs/>
          <w:sz w:val="24"/>
          <w:szCs w:val="24"/>
        </w:rPr>
        <w:t>a</w:t>
      </w:r>
      <w:r w:rsidRPr="00CB10FA">
        <w:rPr>
          <w:rFonts w:cs="Arial"/>
          <w:i/>
          <w:iCs/>
          <w:sz w:val="24"/>
          <w:szCs w:val="24"/>
          <w:lang w:val="sr-Cyrl-CS"/>
        </w:rPr>
        <w:t>шћ</w:t>
      </w:r>
      <w:r w:rsidRPr="00CB10FA">
        <w:rPr>
          <w:rFonts w:cs="Arial"/>
          <w:i/>
          <w:iCs/>
          <w:sz w:val="24"/>
          <w:szCs w:val="24"/>
        </w:rPr>
        <w:t>e</w:t>
      </w:r>
      <w:r w:rsidRPr="00CB10FA">
        <w:rPr>
          <w:rFonts w:cs="Arial"/>
          <w:i/>
          <w:iCs/>
          <w:sz w:val="24"/>
          <w:szCs w:val="24"/>
          <w:lang w:val="sr-Cyrl-CS"/>
        </w:rPr>
        <w:t>н</w:t>
      </w:r>
      <w:r w:rsidRPr="00CB10FA">
        <w:rPr>
          <w:rFonts w:cs="Arial"/>
          <w:i/>
          <w:iCs/>
          <w:sz w:val="24"/>
          <w:szCs w:val="24"/>
        </w:rPr>
        <w:t>o</w:t>
      </w:r>
      <w:r w:rsidRPr="00CB10FA">
        <w:rPr>
          <w:rFonts w:cs="Arial"/>
          <w:i/>
          <w:iCs/>
          <w:sz w:val="24"/>
          <w:szCs w:val="24"/>
          <w:lang w:val="sr-Cyrl-CS"/>
        </w:rPr>
        <w:t>г лиц</w:t>
      </w:r>
      <w:r w:rsidRPr="00CB10FA">
        <w:rPr>
          <w:rFonts w:cs="Arial"/>
          <w:i/>
          <w:iCs/>
          <w:sz w:val="24"/>
          <w:szCs w:val="24"/>
        </w:rPr>
        <w:t>a</w:t>
      </w:r>
      <w:r w:rsidRPr="00CB10FA">
        <w:rPr>
          <w:rFonts w:cs="Arial"/>
          <w:i/>
          <w:iCs/>
          <w:sz w:val="24"/>
          <w:szCs w:val="24"/>
          <w:lang w:val="sr-Cyrl-CS"/>
        </w:rPr>
        <w:t xml:space="preserve">).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 м</w:t>
      </w:r>
      <w:r w:rsidRPr="00CB10FA">
        <w:rPr>
          <w:rFonts w:cs="Arial"/>
          <w:sz w:val="24"/>
          <w:szCs w:val="24"/>
        </w:rPr>
        <w:t>e</w:t>
      </w:r>
      <w:r w:rsidRPr="00CB10FA">
        <w:rPr>
          <w:rFonts w:cs="Arial"/>
          <w:sz w:val="24"/>
          <w:szCs w:val="24"/>
          <w:lang w:val="sr-Cyrl-CS"/>
        </w:rPr>
        <w:t>ничн</w:t>
      </w:r>
      <w:r w:rsidRPr="00CB10FA">
        <w:rPr>
          <w:rFonts w:cs="Arial"/>
          <w:sz w:val="24"/>
          <w:szCs w:val="24"/>
        </w:rPr>
        <w:t>o</w:t>
      </w:r>
      <w:r w:rsidRPr="00CB10FA">
        <w:rPr>
          <w:rFonts w:cs="Arial"/>
          <w:sz w:val="24"/>
          <w:szCs w:val="24"/>
          <w:lang w:val="sr-Cyrl-CS"/>
        </w:rPr>
        <w:t xml:space="preserve"> писм</w:t>
      </w:r>
      <w:r w:rsidRPr="00CB10FA">
        <w:rPr>
          <w:rFonts w:cs="Arial"/>
          <w:sz w:val="24"/>
          <w:szCs w:val="24"/>
        </w:rPr>
        <w:t>o</w:t>
      </w:r>
      <w:r w:rsidRPr="00CB10FA">
        <w:rPr>
          <w:rFonts w:cs="Arial"/>
          <w:sz w:val="24"/>
          <w:szCs w:val="24"/>
          <w:lang w:val="sr-Cyrl-CS"/>
        </w:rPr>
        <w:t xml:space="preserve"> –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с</w:t>
      </w:r>
      <w:r w:rsidRPr="00CB10FA">
        <w:rPr>
          <w:rFonts w:cs="Arial"/>
          <w:sz w:val="24"/>
          <w:szCs w:val="24"/>
        </w:rPr>
        <w:t>a</w:t>
      </w:r>
      <w:r w:rsidRPr="00CB10FA">
        <w:rPr>
          <w:rFonts w:cs="Arial"/>
          <w:sz w:val="24"/>
          <w:szCs w:val="24"/>
          <w:lang w:val="sr-Cyrl-CS"/>
        </w:rPr>
        <w:t>чињ</w:t>
      </w:r>
      <w:r w:rsidRPr="00CB10FA">
        <w:rPr>
          <w:rFonts w:cs="Arial"/>
          <w:sz w:val="24"/>
          <w:szCs w:val="24"/>
        </w:rPr>
        <w:t>e</w:t>
      </w:r>
      <w:r w:rsidRPr="00CB10FA">
        <w:rPr>
          <w:rFonts w:cs="Arial"/>
          <w:sz w:val="24"/>
          <w:szCs w:val="24"/>
          <w:lang w:val="sr-Cyrl-CS"/>
        </w:rPr>
        <w:t>н</w:t>
      </w:r>
      <w:r w:rsidRPr="00CB10FA">
        <w:rPr>
          <w:rFonts w:cs="Arial"/>
          <w:sz w:val="24"/>
          <w:szCs w:val="24"/>
        </w:rPr>
        <w:t>o je</w:t>
      </w:r>
      <w:r w:rsidRPr="00CB10FA">
        <w:rPr>
          <w:rFonts w:cs="Arial"/>
          <w:sz w:val="24"/>
          <w:szCs w:val="24"/>
          <w:lang w:val="sr-Cyrl-CS"/>
        </w:rPr>
        <w:t xml:space="preserve"> у 2 (дв</w:t>
      </w:r>
      <w:r w:rsidRPr="00CB10FA">
        <w:rPr>
          <w:rFonts w:cs="Arial"/>
          <w:sz w:val="24"/>
          <w:szCs w:val="24"/>
        </w:rPr>
        <w:t>a</w:t>
      </w:r>
      <w:r w:rsidRPr="00CB10FA">
        <w:rPr>
          <w:rFonts w:cs="Arial"/>
          <w:sz w:val="24"/>
          <w:szCs w:val="24"/>
          <w:lang w:val="sr-Cyrl-CS"/>
        </w:rPr>
        <w:t>) ист</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тн</w:t>
      </w:r>
      <w:r w:rsidRPr="00CB10FA">
        <w:rPr>
          <w:rFonts w:cs="Arial"/>
          <w:sz w:val="24"/>
          <w:szCs w:val="24"/>
        </w:rPr>
        <w:t>a</w:t>
      </w:r>
      <w:r w:rsidRPr="00CB10FA">
        <w:rPr>
          <w:rFonts w:cs="Arial"/>
          <w:sz w:val="24"/>
          <w:szCs w:val="24"/>
          <w:lang w:val="sr-Cyrl-CS"/>
        </w:rPr>
        <w:t xml:space="preserve"> прим</w:t>
      </w:r>
      <w:r w:rsidRPr="00CB10FA">
        <w:rPr>
          <w:rFonts w:cs="Arial"/>
          <w:sz w:val="24"/>
          <w:szCs w:val="24"/>
        </w:rPr>
        <w:t>e</w:t>
      </w:r>
      <w:r w:rsidRPr="00CB10FA">
        <w:rPr>
          <w:rFonts w:cs="Arial"/>
          <w:sz w:val="24"/>
          <w:szCs w:val="24"/>
          <w:lang w:val="sr-Cyrl-CS"/>
        </w:rPr>
        <w:t>рк</w:t>
      </w:r>
      <w:r w:rsidRPr="00CB10FA">
        <w:rPr>
          <w:rFonts w:cs="Arial"/>
          <w:sz w:val="24"/>
          <w:szCs w:val="24"/>
        </w:rPr>
        <w:t>a</w:t>
      </w:r>
      <w:r w:rsidRPr="00CB10FA">
        <w:rPr>
          <w:rFonts w:cs="Arial"/>
          <w:sz w:val="24"/>
          <w:szCs w:val="24"/>
          <w:lang w:val="sr-Cyrl-CS"/>
        </w:rPr>
        <w:t xml:space="preserve">, </w:t>
      </w:r>
      <w:r w:rsidRPr="00CB10FA">
        <w:rPr>
          <w:rFonts w:cs="Arial"/>
          <w:sz w:val="24"/>
          <w:szCs w:val="24"/>
        </w:rPr>
        <w:t>o</w:t>
      </w:r>
      <w:r w:rsidRPr="00CB10FA">
        <w:rPr>
          <w:rFonts w:cs="Arial"/>
          <w:sz w:val="24"/>
          <w:szCs w:val="24"/>
          <w:lang w:val="sr-Cyrl-CS"/>
        </w:rPr>
        <w:t>д к</w:t>
      </w:r>
      <w:r w:rsidRPr="00CB10FA">
        <w:rPr>
          <w:rFonts w:cs="Arial"/>
          <w:sz w:val="24"/>
          <w:szCs w:val="24"/>
        </w:rPr>
        <w:t>oj</w:t>
      </w:r>
      <w:r w:rsidRPr="00CB10FA">
        <w:rPr>
          <w:rFonts w:cs="Arial"/>
          <w:sz w:val="24"/>
          <w:szCs w:val="24"/>
          <w:lang w:val="sr-Cyrl-CS"/>
        </w:rPr>
        <w:t xml:space="preserve">их </w:t>
      </w:r>
      <w:r w:rsidRPr="00CB10FA">
        <w:rPr>
          <w:rFonts w:cs="Arial"/>
          <w:sz w:val="24"/>
          <w:szCs w:val="24"/>
        </w:rPr>
        <w:t>je</w:t>
      </w:r>
      <w:r w:rsidRPr="00CB10FA">
        <w:rPr>
          <w:rFonts w:cs="Arial"/>
          <w:sz w:val="24"/>
          <w:szCs w:val="24"/>
          <w:lang w:val="sr-Cyrl-CS"/>
        </w:rPr>
        <w:t xml:space="preserve"> 1 (</w:t>
      </w:r>
      <w:r w:rsidRPr="00CB10FA">
        <w:rPr>
          <w:rFonts w:cs="Arial"/>
          <w:sz w:val="24"/>
          <w:szCs w:val="24"/>
        </w:rPr>
        <w:t>je</w:t>
      </w:r>
      <w:r w:rsidRPr="00CB10FA">
        <w:rPr>
          <w:rFonts w:cs="Arial"/>
          <w:sz w:val="24"/>
          <w:szCs w:val="24"/>
          <w:lang w:val="sr-Cyrl-CS"/>
        </w:rPr>
        <w:t>д</w:t>
      </w:r>
      <w:r w:rsidRPr="00CB10FA">
        <w:rPr>
          <w:rFonts w:cs="Arial"/>
          <w:sz w:val="24"/>
          <w:szCs w:val="24"/>
        </w:rPr>
        <w:t>a</w:t>
      </w:r>
      <w:r w:rsidRPr="00CB10FA">
        <w:rPr>
          <w:rFonts w:cs="Arial"/>
          <w:sz w:val="24"/>
          <w:szCs w:val="24"/>
          <w:lang w:val="sr-Cyrl-CS"/>
        </w:rPr>
        <w:t>н) прим</w:t>
      </w:r>
      <w:r w:rsidRPr="00CB10FA">
        <w:rPr>
          <w:rFonts w:cs="Arial"/>
          <w:sz w:val="24"/>
          <w:szCs w:val="24"/>
        </w:rPr>
        <w:t>e</w:t>
      </w:r>
      <w:r w:rsidRPr="00CB10FA">
        <w:rPr>
          <w:rFonts w:cs="Arial"/>
          <w:sz w:val="24"/>
          <w:szCs w:val="24"/>
          <w:lang w:val="sr-Cyrl-CS"/>
        </w:rPr>
        <w:t>р</w:t>
      </w:r>
      <w:r w:rsidRPr="00CB10FA">
        <w:rPr>
          <w:rFonts w:cs="Arial"/>
          <w:sz w:val="24"/>
          <w:szCs w:val="24"/>
        </w:rPr>
        <w:t>a</w:t>
      </w:r>
      <w:r w:rsidRPr="00CB10FA">
        <w:rPr>
          <w:rFonts w:cs="Arial"/>
          <w:sz w:val="24"/>
          <w:szCs w:val="24"/>
          <w:lang w:val="sr-Cyrl-CS"/>
        </w:rPr>
        <w:t>к з</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w:t>
      </w:r>
      <w:r w:rsidRPr="00CB10FA">
        <w:rPr>
          <w:rFonts w:cs="Arial"/>
          <w:sz w:val="24"/>
          <w:szCs w:val="24"/>
        </w:rPr>
        <w:t>a</w:t>
      </w:r>
      <w:r w:rsidRPr="00CB10FA">
        <w:rPr>
          <w:rFonts w:cs="Arial"/>
          <w:sz w:val="24"/>
          <w:szCs w:val="24"/>
          <w:lang w:val="sr-Cyrl-CS"/>
        </w:rPr>
        <w:t xml:space="preserve"> 1 (</w:t>
      </w:r>
      <w:r w:rsidRPr="00CB10FA">
        <w:rPr>
          <w:rFonts w:cs="Arial"/>
          <w:sz w:val="24"/>
          <w:szCs w:val="24"/>
        </w:rPr>
        <w:t>je</w:t>
      </w:r>
      <w:r w:rsidRPr="00CB10FA">
        <w:rPr>
          <w:rFonts w:cs="Arial"/>
          <w:sz w:val="24"/>
          <w:szCs w:val="24"/>
          <w:lang w:val="sr-Cyrl-CS"/>
        </w:rPr>
        <w:t>д</w:t>
      </w:r>
      <w:r w:rsidRPr="00CB10FA">
        <w:rPr>
          <w:rFonts w:cs="Arial"/>
          <w:sz w:val="24"/>
          <w:szCs w:val="24"/>
        </w:rPr>
        <w:t>a</w:t>
      </w:r>
      <w:r w:rsidRPr="00CB10FA">
        <w:rPr>
          <w:rFonts w:cs="Arial"/>
          <w:sz w:val="24"/>
          <w:szCs w:val="24"/>
          <w:lang w:val="sr-Cyrl-CS"/>
        </w:rPr>
        <w:t>н) з</w:t>
      </w:r>
      <w:r w:rsidRPr="00CB10FA">
        <w:rPr>
          <w:rFonts w:cs="Arial"/>
          <w:sz w:val="24"/>
          <w:szCs w:val="24"/>
        </w:rPr>
        <w:t>a</w:t>
      </w:r>
      <w:r w:rsidRPr="00CB10FA">
        <w:rPr>
          <w:rFonts w:cs="Arial"/>
          <w:sz w:val="24"/>
          <w:szCs w:val="24"/>
          <w:lang w:val="sr-Cyrl-CS"/>
        </w:rPr>
        <w:t>држ</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Дужник.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_______________________ Изд</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л</w:t>
      </w:r>
      <w:r w:rsidRPr="00CB10FA">
        <w:rPr>
          <w:rFonts w:cs="Arial"/>
          <w:sz w:val="24"/>
          <w:szCs w:val="24"/>
        </w:rPr>
        <w:t>a</w:t>
      </w:r>
      <w:r w:rsidRPr="00CB10FA">
        <w:rPr>
          <w:rFonts w:cs="Arial"/>
          <w:sz w:val="24"/>
          <w:szCs w:val="24"/>
          <w:lang w:val="sr-Cyrl-CS"/>
        </w:rPr>
        <w:t>ц м</w:t>
      </w:r>
      <w:r w:rsidRPr="00CB10FA">
        <w:rPr>
          <w:rFonts w:cs="Arial"/>
          <w:sz w:val="24"/>
          <w:szCs w:val="24"/>
        </w:rPr>
        <w:t>e</w:t>
      </w:r>
      <w:r w:rsidRPr="00CB10FA">
        <w:rPr>
          <w:rFonts w:cs="Arial"/>
          <w:sz w:val="24"/>
          <w:szCs w:val="24"/>
          <w:lang w:val="sr-Cyrl-CS"/>
        </w:rPr>
        <w:t>ниц</w:t>
      </w:r>
      <w:r w:rsidRPr="00CB10FA">
        <w:rPr>
          <w:rFonts w:cs="Arial"/>
          <w:sz w:val="24"/>
          <w:szCs w:val="24"/>
        </w:rPr>
        <w:t>e</w:t>
      </w:r>
    </w:p>
    <w:p w:rsidR="00255A37" w:rsidRPr="00CB10FA" w:rsidRDefault="00255A37" w:rsidP="00255A37">
      <w:pPr>
        <w:spacing w:before="0"/>
        <w:rPr>
          <w:rFonts w:cs="Arial"/>
          <w:sz w:val="24"/>
          <w:szCs w:val="24"/>
        </w:rPr>
      </w:pPr>
    </w:p>
    <w:p w:rsidR="00255A37" w:rsidRPr="00CB10FA" w:rsidRDefault="00255A37" w:rsidP="00255A37">
      <w:pPr>
        <w:spacing w:before="0"/>
        <w:rPr>
          <w:rFonts w:cs="Arial"/>
          <w:sz w:val="24"/>
          <w:szCs w:val="24"/>
        </w:rPr>
      </w:pPr>
      <w:r w:rsidRPr="00CB10FA">
        <w:rPr>
          <w:rFonts w:cs="Arial"/>
          <w:sz w:val="24"/>
          <w:szCs w:val="24"/>
        </w:rPr>
        <w:t>Услoви мeничнe oбaвeзe:</w:t>
      </w:r>
    </w:p>
    <w:p w:rsidR="00255A37" w:rsidRPr="00CB10FA" w:rsidRDefault="00255A37" w:rsidP="007253AC">
      <w:pPr>
        <w:numPr>
          <w:ilvl w:val="0"/>
          <w:numId w:val="30"/>
        </w:numPr>
        <w:spacing w:before="0"/>
        <w:rPr>
          <w:rFonts w:cs="Arial"/>
          <w:sz w:val="24"/>
          <w:szCs w:val="24"/>
        </w:rPr>
      </w:pPr>
      <w:r w:rsidRPr="00CB10FA">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255A37" w:rsidRPr="00CB10FA" w:rsidRDefault="00255A37" w:rsidP="007253AC">
      <w:pPr>
        <w:numPr>
          <w:ilvl w:val="0"/>
          <w:numId w:val="30"/>
        </w:numPr>
        <w:spacing w:before="0"/>
        <w:rPr>
          <w:rFonts w:cs="Arial"/>
          <w:sz w:val="24"/>
          <w:szCs w:val="24"/>
        </w:rPr>
      </w:pPr>
      <w:r w:rsidRPr="00CB10FA">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255A37" w:rsidRPr="00CB10FA" w:rsidRDefault="00255A37" w:rsidP="00255A37">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55A37" w:rsidRPr="00CB10FA" w:rsidTr="00FD37C2">
        <w:trPr>
          <w:jc w:val="center"/>
        </w:trPr>
        <w:tc>
          <w:tcPr>
            <w:tcW w:w="3882" w:type="dxa"/>
          </w:tcPr>
          <w:p w:rsidR="00255A37" w:rsidRPr="00CB10FA" w:rsidRDefault="00255A37" w:rsidP="00255A37">
            <w:pPr>
              <w:spacing w:before="0"/>
              <w:jc w:val="center"/>
              <w:rPr>
                <w:rFonts w:cs="Arial"/>
                <w:sz w:val="24"/>
                <w:szCs w:val="24"/>
              </w:rPr>
            </w:pPr>
            <w:r w:rsidRPr="00CB10FA">
              <w:rPr>
                <w:rFonts w:cs="Arial"/>
                <w:sz w:val="24"/>
                <w:szCs w:val="24"/>
              </w:rPr>
              <w:t>Датум:</w:t>
            </w:r>
          </w:p>
        </w:tc>
        <w:tc>
          <w:tcPr>
            <w:tcW w:w="2127" w:type="dxa"/>
          </w:tcPr>
          <w:p w:rsidR="00255A37" w:rsidRPr="00CB10FA" w:rsidRDefault="00255A37" w:rsidP="00255A37">
            <w:pPr>
              <w:spacing w:before="0"/>
              <w:jc w:val="center"/>
              <w:rPr>
                <w:rFonts w:cs="Arial"/>
                <w:sz w:val="24"/>
                <w:szCs w:val="24"/>
                <w:lang w:val="ru-RU"/>
              </w:rPr>
            </w:pPr>
          </w:p>
        </w:tc>
        <w:tc>
          <w:tcPr>
            <w:tcW w:w="4022" w:type="dxa"/>
          </w:tcPr>
          <w:p w:rsidR="00255A37" w:rsidRPr="00CB10FA" w:rsidRDefault="00255A37" w:rsidP="00255A37">
            <w:pPr>
              <w:spacing w:before="0"/>
              <w:jc w:val="center"/>
              <w:rPr>
                <w:rFonts w:cs="Arial"/>
                <w:sz w:val="24"/>
                <w:szCs w:val="24"/>
                <w:lang w:val="ru-RU"/>
              </w:rPr>
            </w:pPr>
            <w:r w:rsidRPr="00CB10FA">
              <w:rPr>
                <w:rFonts w:cs="Arial"/>
                <w:sz w:val="24"/>
                <w:szCs w:val="24"/>
              </w:rPr>
              <w:t>Понуђач</w:t>
            </w:r>
            <w:r w:rsidRPr="00CB10FA">
              <w:rPr>
                <w:rFonts w:cs="Arial"/>
                <w:sz w:val="24"/>
                <w:szCs w:val="24"/>
                <w:lang w:val="ru-RU"/>
              </w:rPr>
              <w:t>:</w:t>
            </w:r>
          </w:p>
        </w:tc>
      </w:tr>
      <w:tr w:rsidR="00255A37" w:rsidRPr="00CB10FA" w:rsidTr="00FD37C2">
        <w:trPr>
          <w:jc w:val="center"/>
        </w:trPr>
        <w:tc>
          <w:tcPr>
            <w:tcW w:w="3882" w:type="dxa"/>
          </w:tcPr>
          <w:p w:rsidR="00255A37" w:rsidRPr="00CB10FA" w:rsidRDefault="00255A37" w:rsidP="00255A37">
            <w:pPr>
              <w:spacing w:before="0"/>
              <w:jc w:val="center"/>
              <w:rPr>
                <w:rFonts w:cs="Arial"/>
                <w:sz w:val="24"/>
                <w:szCs w:val="24"/>
              </w:rPr>
            </w:pPr>
          </w:p>
        </w:tc>
        <w:tc>
          <w:tcPr>
            <w:tcW w:w="2127" w:type="dxa"/>
          </w:tcPr>
          <w:p w:rsidR="00255A37" w:rsidRPr="00CB10FA" w:rsidRDefault="00255A37" w:rsidP="00255A37">
            <w:pPr>
              <w:spacing w:before="0"/>
              <w:jc w:val="center"/>
              <w:rPr>
                <w:rFonts w:cs="Arial"/>
                <w:sz w:val="24"/>
                <w:szCs w:val="24"/>
              </w:rPr>
            </w:pPr>
            <w:r w:rsidRPr="00CB10FA">
              <w:rPr>
                <w:rFonts w:cs="Arial"/>
                <w:sz w:val="24"/>
                <w:szCs w:val="24"/>
              </w:rPr>
              <w:t>М.П.</w:t>
            </w:r>
          </w:p>
        </w:tc>
        <w:tc>
          <w:tcPr>
            <w:tcW w:w="4022" w:type="dxa"/>
          </w:tcPr>
          <w:p w:rsidR="00255A37" w:rsidRPr="00CB10FA" w:rsidRDefault="00255A37" w:rsidP="00255A37">
            <w:pPr>
              <w:spacing w:before="0"/>
              <w:jc w:val="center"/>
              <w:rPr>
                <w:rFonts w:cs="Arial"/>
                <w:sz w:val="24"/>
                <w:szCs w:val="24"/>
                <w:lang w:val="ru-RU"/>
              </w:rPr>
            </w:pPr>
          </w:p>
        </w:tc>
      </w:tr>
      <w:tr w:rsidR="00255A37" w:rsidRPr="00CB10FA" w:rsidTr="00FD37C2">
        <w:trPr>
          <w:jc w:val="center"/>
        </w:trPr>
        <w:tc>
          <w:tcPr>
            <w:tcW w:w="3882" w:type="dxa"/>
            <w:tcBorders>
              <w:bottom w:val="single" w:sz="4" w:space="0" w:color="auto"/>
            </w:tcBorders>
          </w:tcPr>
          <w:p w:rsidR="00255A37" w:rsidRPr="00CB10FA" w:rsidRDefault="00255A37" w:rsidP="00255A37">
            <w:pPr>
              <w:spacing w:before="0"/>
              <w:jc w:val="center"/>
              <w:rPr>
                <w:rFonts w:cs="Arial"/>
                <w:sz w:val="24"/>
                <w:szCs w:val="24"/>
              </w:rPr>
            </w:pPr>
          </w:p>
        </w:tc>
        <w:tc>
          <w:tcPr>
            <w:tcW w:w="2127" w:type="dxa"/>
          </w:tcPr>
          <w:p w:rsidR="00255A37" w:rsidRPr="00CB10FA" w:rsidRDefault="00255A37" w:rsidP="00255A37">
            <w:pPr>
              <w:spacing w:before="0"/>
              <w:jc w:val="center"/>
              <w:rPr>
                <w:rFonts w:cs="Arial"/>
                <w:sz w:val="24"/>
                <w:szCs w:val="24"/>
                <w:lang w:val="ru-RU"/>
              </w:rPr>
            </w:pPr>
          </w:p>
        </w:tc>
        <w:tc>
          <w:tcPr>
            <w:tcW w:w="4022" w:type="dxa"/>
            <w:tcBorders>
              <w:bottom w:val="single" w:sz="4" w:space="0" w:color="auto"/>
            </w:tcBorders>
          </w:tcPr>
          <w:p w:rsidR="00255A37" w:rsidRPr="00CB10FA" w:rsidRDefault="00255A37" w:rsidP="00255A37">
            <w:pPr>
              <w:spacing w:before="0"/>
              <w:jc w:val="center"/>
              <w:rPr>
                <w:rFonts w:cs="Arial"/>
                <w:sz w:val="24"/>
                <w:szCs w:val="24"/>
                <w:lang w:val="ru-RU"/>
              </w:rPr>
            </w:pPr>
          </w:p>
        </w:tc>
      </w:tr>
      <w:tr w:rsidR="00255A37" w:rsidRPr="00CB10FA" w:rsidTr="00FD37C2">
        <w:trPr>
          <w:trHeight w:val="389"/>
          <w:jc w:val="center"/>
        </w:trPr>
        <w:tc>
          <w:tcPr>
            <w:tcW w:w="3882" w:type="dxa"/>
            <w:tcBorders>
              <w:top w:val="single" w:sz="4" w:space="0" w:color="auto"/>
            </w:tcBorders>
          </w:tcPr>
          <w:p w:rsidR="00255A37" w:rsidRPr="00CB10FA" w:rsidRDefault="00255A37" w:rsidP="00255A37">
            <w:pPr>
              <w:spacing w:before="0"/>
              <w:jc w:val="center"/>
              <w:rPr>
                <w:rFonts w:cs="Arial"/>
                <w:sz w:val="24"/>
                <w:szCs w:val="24"/>
              </w:rPr>
            </w:pPr>
          </w:p>
        </w:tc>
        <w:tc>
          <w:tcPr>
            <w:tcW w:w="2127" w:type="dxa"/>
          </w:tcPr>
          <w:p w:rsidR="00255A37" w:rsidRPr="00CB10FA" w:rsidRDefault="00255A37" w:rsidP="00255A37">
            <w:pPr>
              <w:spacing w:before="0"/>
              <w:jc w:val="center"/>
              <w:rPr>
                <w:rFonts w:cs="Arial"/>
                <w:sz w:val="24"/>
                <w:szCs w:val="24"/>
                <w:lang w:val="ru-RU"/>
              </w:rPr>
            </w:pPr>
          </w:p>
        </w:tc>
        <w:tc>
          <w:tcPr>
            <w:tcW w:w="4022" w:type="dxa"/>
            <w:tcBorders>
              <w:top w:val="single" w:sz="4" w:space="0" w:color="auto"/>
            </w:tcBorders>
          </w:tcPr>
          <w:p w:rsidR="00255A37" w:rsidRPr="00CB10FA" w:rsidRDefault="00255A37" w:rsidP="00255A37">
            <w:pPr>
              <w:spacing w:before="0"/>
              <w:jc w:val="center"/>
              <w:rPr>
                <w:rFonts w:cs="Arial"/>
                <w:sz w:val="24"/>
                <w:szCs w:val="24"/>
                <w:lang w:val="ru-RU"/>
              </w:rPr>
            </w:pPr>
          </w:p>
        </w:tc>
      </w:tr>
    </w:tbl>
    <w:p w:rsidR="00255A37" w:rsidRPr="00CB10FA" w:rsidRDefault="00255A37" w:rsidP="00255A37">
      <w:pPr>
        <w:spacing w:before="0"/>
        <w:ind w:firstLine="720"/>
        <w:rPr>
          <w:rFonts w:cs="Arial"/>
          <w:sz w:val="24"/>
          <w:szCs w:val="24"/>
          <w:lang w:val="ru-RU"/>
        </w:rPr>
      </w:pPr>
      <w:r w:rsidRPr="00CB10FA">
        <w:rPr>
          <w:rFonts w:cs="Arial"/>
          <w:sz w:val="24"/>
          <w:szCs w:val="24"/>
          <w:lang w:val="ru-RU"/>
        </w:rPr>
        <w:t>Прилог:</w:t>
      </w:r>
    </w:p>
    <w:p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 xml:space="preserve">1 једна потписана и оверена бланко сопствена меница као гаранција за озбиљност понуде </w:t>
      </w:r>
    </w:p>
    <w:p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 xml:space="preserve">фотокопију ОП обрасца </w:t>
      </w:r>
    </w:p>
    <w:p w:rsidR="00255A37" w:rsidRPr="00CB10FA" w:rsidRDefault="00255A37" w:rsidP="00255A37">
      <w:pPr>
        <w:spacing w:before="0"/>
        <w:ind w:left="720"/>
        <w:contextualSpacing/>
        <w:rPr>
          <w:rFonts w:eastAsia="Calibri" w:cs="Arial"/>
          <w:sz w:val="24"/>
          <w:szCs w:val="24"/>
        </w:rPr>
      </w:pPr>
      <w:r w:rsidRPr="00CB10FA">
        <w:rPr>
          <w:rFonts w:eastAsia="Calibri" w:cs="Arial"/>
          <w:sz w:val="24"/>
          <w:szCs w:val="24"/>
        </w:rPr>
        <w:t>Доказ о регистрацији менице у Регистру меница Народне банке Србије (</w:t>
      </w:r>
      <w:proofErr w:type="gramStart"/>
      <w:r w:rsidRPr="00CB10FA">
        <w:rPr>
          <w:rFonts w:eastAsia="Calibri" w:cs="Arial"/>
          <w:sz w:val="24"/>
          <w:szCs w:val="24"/>
        </w:rPr>
        <w:t>фотокопија  Захтева</w:t>
      </w:r>
      <w:proofErr w:type="gramEnd"/>
      <w:r w:rsidRPr="00CB10FA">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59088D" w:rsidRPr="0059088D">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rsidR="00255A37" w:rsidRDefault="00255A37" w:rsidP="00255A37">
      <w:pPr>
        <w:spacing w:before="0"/>
        <w:ind w:left="720"/>
        <w:contextualSpacing/>
        <w:rPr>
          <w:rFonts w:eastAsia="Calibri" w:cs="Arial"/>
          <w:sz w:val="24"/>
          <w:szCs w:val="24"/>
        </w:rPr>
      </w:pPr>
      <w:r w:rsidRPr="00CB10FA">
        <w:rPr>
          <w:rFonts w:eastAsia="Calibri" w:cs="Arial"/>
          <w:sz w:val="24"/>
          <w:szCs w:val="24"/>
        </w:rPr>
        <w:t>Менично писмо у складу са садржином овог Прилога се доставља у оквиру понуде.</w:t>
      </w:r>
    </w:p>
    <w:p w:rsidR="00561C77" w:rsidRDefault="00561C77" w:rsidP="00255A37">
      <w:pPr>
        <w:spacing w:before="0"/>
        <w:ind w:left="720"/>
        <w:contextualSpacing/>
        <w:rPr>
          <w:rFonts w:eastAsia="Calibri" w:cs="Arial"/>
          <w:sz w:val="24"/>
          <w:szCs w:val="24"/>
        </w:rPr>
      </w:pPr>
    </w:p>
    <w:p w:rsidR="00561C77" w:rsidRDefault="00561C77" w:rsidP="00255A37">
      <w:pPr>
        <w:spacing w:before="0"/>
        <w:ind w:left="720"/>
        <w:contextualSpacing/>
        <w:rPr>
          <w:rFonts w:eastAsia="Calibri" w:cs="Arial"/>
          <w:sz w:val="24"/>
          <w:szCs w:val="24"/>
        </w:rPr>
      </w:pPr>
    </w:p>
    <w:p w:rsidR="00561C77" w:rsidRDefault="00561C77" w:rsidP="00255A37">
      <w:pPr>
        <w:spacing w:before="0"/>
        <w:ind w:left="720"/>
        <w:contextualSpacing/>
        <w:rPr>
          <w:rFonts w:eastAsia="Calibri" w:cs="Arial"/>
          <w:sz w:val="24"/>
          <w:szCs w:val="24"/>
        </w:rPr>
      </w:pPr>
    </w:p>
    <w:p w:rsidR="00561C77" w:rsidRDefault="00561C77" w:rsidP="00255A37">
      <w:pPr>
        <w:spacing w:before="0"/>
        <w:ind w:left="720"/>
        <w:contextualSpacing/>
        <w:rPr>
          <w:rFonts w:eastAsia="Calibri" w:cs="Arial"/>
          <w:sz w:val="24"/>
          <w:szCs w:val="24"/>
        </w:rPr>
      </w:pPr>
    </w:p>
    <w:p w:rsidR="00561C77" w:rsidRPr="00CB10FA" w:rsidRDefault="00561C77" w:rsidP="00255A37">
      <w:pPr>
        <w:spacing w:before="0"/>
        <w:ind w:left="720"/>
        <w:contextualSpacing/>
        <w:rPr>
          <w:rFonts w:eastAsia="Calibri" w:cs="Arial"/>
          <w:sz w:val="24"/>
          <w:szCs w:val="24"/>
        </w:rPr>
      </w:pPr>
    </w:p>
    <w:p w:rsidR="008B4D07" w:rsidRPr="00CB10FA" w:rsidRDefault="008B4D07" w:rsidP="00A66477">
      <w:pPr>
        <w:spacing w:before="0"/>
        <w:rPr>
          <w:rFonts w:cs="Arial"/>
          <w:sz w:val="24"/>
          <w:szCs w:val="24"/>
        </w:rPr>
      </w:pPr>
    </w:p>
    <w:p w:rsidR="00023E5D" w:rsidRPr="002E403F" w:rsidRDefault="00023E5D" w:rsidP="00023E5D">
      <w:pPr>
        <w:spacing w:before="0"/>
        <w:jc w:val="right"/>
        <w:rPr>
          <w:rFonts w:eastAsia="Calibri" w:cs="Arial"/>
          <w:b/>
          <w:sz w:val="24"/>
          <w:szCs w:val="24"/>
        </w:rPr>
      </w:pPr>
      <w:proofErr w:type="gramStart"/>
      <w:r w:rsidRPr="002E403F">
        <w:rPr>
          <w:rFonts w:eastAsia="Calibri" w:cs="Arial"/>
          <w:b/>
          <w:sz w:val="24"/>
          <w:szCs w:val="24"/>
        </w:rPr>
        <w:t xml:space="preserve">ПРИЛОГ  </w:t>
      </w:r>
      <w:r w:rsidR="00352A2C" w:rsidRPr="002E403F">
        <w:rPr>
          <w:rFonts w:eastAsia="Calibri" w:cs="Arial"/>
          <w:b/>
          <w:sz w:val="24"/>
          <w:szCs w:val="24"/>
          <w:lang w:val="sr-Cyrl-RS"/>
        </w:rPr>
        <w:t>3</w:t>
      </w:r>
      <w:proofErr w:type="gramEnd"/>
    </w:p>
    <w:p w:rsidR="00352A2C" w:rsidRPr="00CB10FA" w:rsidRDefault="00352A2C" w:rsidP="008F3F7D">
      <w:pPr>
        <w:spacing w:before="0"/>
        <w:ind w:left="360"/>
        <w:contextualSpacing/>
        <w:rPr>
          <w:rFonts w:eastAsia="Calibri" w:cs="Arial"/>
          <w:b/>
          <w:sz w:val="24"/>
          <w:szCs w:val="24"/>
        </w:rPr>
      </w:pPr>
      <w:proofErr w:type="gramStart"/>
      <w:r w:rsidRPr="00CB10FA">
        <w:rPr>
          <w:rFonts w:eastAsia="Calibri" w:cs="Arial"/>
          <w:b/>
          <w:sz w:val="24"/>
          <w:szCs w:val="24"/>
        </w:rPr>
        <w:t>напомена</w:t>
      </w:r>
      <w:proofErr w:type="gramEnd"/>
      <w:r w:rsidRPr="00CB10FA">
        <w:rPr>
          <w:rFonts w:eastAsia="Calibri" w:cs="Arial"/>
          <w:b/>
          <w:sz w:val="24"/>
          <w:szCs w:val="24"/>
        </w:rPr>
        <w:t>: не доставља се уз понуду</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(Меморандум пословне банке)</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БАНКАРСКА ГАРАНЦИЈА ЗА ДОБРО ИЗВРШЕЊЕ ПОСЛА</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Корисник: Јавно предузеће „ЕЛЕКТРОПРИВРЕДА СРБИЈЕ</w:t>
      </w:r>
      <w:proofErr w:type="gramStart"/>
      <w:r w:rsidRPr="00CB10FA">
        <w:rPr>
          <w:rFonts w:eastAsia="Calibri" w:cs="Arial"/>
          <w:sz w:val="24"/>
          <w:szCs w:val="24"/>
        </w:rPr>
        <w:t>“ Београд</w:t>
      </w:r>
      <w:proofErr w:type="gramEnd"/>
      <w:r w:rsidRPr="00CB10FA">
        <w:rPr>
          <w:rFonts w:eastAsia="Calibri" w:cs="Arial"/>
          <w:sz w:val="24"/>
          <w:szCs w:val="24"/>
        </w:rPr>
        <w:t>, Царице Милице бр. 2, Београд</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Налогодавац</w:t>
      </w:r>
      <w:proofErr w:type="gramStart"/>
      <w:r w:rsidRPr="00CB10FA">
        <w:rPr>
          <w:rFonts w:eastAsia="Calibri" w:cs="Arial"/>
          <w:sz w:val="24"/>
          <w:szCs w:val="24"/>
        </w:rPr>
        <w:t>:_</w:t>
      </w:r>
      <w:proofErr w:type="gramEnd"/>
      <w:r w:rsidRPr="00CB10FA">
        <w:rPr>
          <w:rFonts w:eastAsia="Calibri" w:cs="Arial"/>
          <w:sz w:val="24"/>
          <w:szCs w:val="24"/>
        </w:rPr>
        <w:t>_____________________________________________________</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БАНКАРСКА ГАРАНЦИЈА БР. ________________</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Обавештени смо да су ________________ (у наставку «Налогодавац») и Јавно предузеће „ЕЛЕКТРОПРИВРЕДА СРБИЈЕ</w:t>
      </w:r>
      <w:proofErr w:type="gramStart"/>
      <w:r w:rsidRPr="00CB10FA">
        <w:rPr>
          <w:rFonts w:eastAsia="Calibri" w:cs="Arial"/>
          <w:sz w:val="24"/>
          <w:szCs w:val="24"/>
        </w:rPr>
        <w:t>“ Београд</w:t>
      </w:r>
      <w:proofErr w:type="gramEnd"/>
      <w:r w:rsidRPr="00CB10FA">
        <w:rPr>
          <w:rFonts w:eastAsia="Calibri" w:cs="Arial"/>
          <w:sz w:val="24"/>
          <w:szCs w:val="24"/>
        </w:rPr>
        <w:t>, Царице Милице бр. 2, Београд (у даљем тексту: Корисник</w:t>
      </w:r>
      <w:proofErr w:type="gramStart"/>
      <w:r w:rsidRPr="00CB10FA">
        <w:rPr>
          <w:rFonts w:eastAsia="Calibri" w:cs="Arial"/>
          <w:sz w:val="24"/>
          <w:szCs w:val="24"/>
        </w:rPr>
        <w:t>)  закључили</w:t>
      </w:r>
      <w:proofErr w:type="gramEnd"/>
      <w:r w:rsidRPr="00CB10FA">
        <w:rPr>
          <w:rFonts w:eastAsia="Calibri" w:cs="Arial"/>
          <w:sz w:val="24"/>
          <w:szCs w:val="24"/>
        </w:rPr>
        <w:t xml:space="preserve"> Уговор бр. ...........од</w:t>
      </w:r>
      <w:proofErr w:type="gramStart"/>
      <w:r w:rsidRPr="00CB10FA">
        <w:rPr>
          <w:rFonts w:eastAsia="Calibri" w:cs="Arial"/>
          <w:sz w:val="24"/>
          <w:szCs w:val="24"/>
        </w:rPr>
        <w:t>............(</w:t>
      </w:r>
      <w:proofErr w:type="gramEnd"/>
      <w:r w:rsidRPr="00CB10FA">
        <w:rPr>
          <w:rFonts w:eastAsia="Calibri" w:cs="Arial"/>
          <w:sz w:val="24"/>
          <w:szCs w:val="24"/>
        </w:rPr>
        <w:t xml:space="preserve">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вредности  уговорене цене, без ПДВ. </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rsidR="00352A2C" w:rsidRPr="00CB10FA" w:rsidRDefault="00352A2C" w:rsidP="008F3F7D">
      <w:pPr>
        <w:spacing w:before="0"/>
        <w:ind w:left="360"/>
        <w:contextualSpacing/>
        <w:rPr>
          <w:rFonts w:eastAsia="Calibri" w:cs="Arial"/>
          <w:sz w:val="24"/>
          <w:szCs w:val="24"/>
        </w:rPr>
      </w:pPr>
      <w:proofErr w:type="gramStart"/>
      <w:r w:rsidRPr="00CB10FA">
        <w:rPr>
          <w:rFonts w:eastAsia="Calibri" w:cs="Arial"/>
          <w:sz w:val="24"/>
          <w:szCs w:val="24"/>
        </w:rPr>
        <w:t>по</w:t>
      </w:r>
      <w:proofErr w:type="gramEnd"/>
      <w:r w:rsidRPr="00CB10FA">
        <w:rPr>
          <w:rFonts w:eastAsia="Calibri" w:cs="Arial"/>
          <w:sz w:val="24"/>
          <w:szCs w:val="24"/>
        </w:rPr>
        <w:t xml:space="preserve">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Ова Гаранција важи најкасније 30 (словима</w:t>
      </w:r>
      <w:proofErr w:type="gramStart"/>
      <w:r w:rsidRPr="00CB10FA">
        <w:rPr>
          <w:rFonts w:eastAsia="Calibri" w:cs="Arial"/>
          <w:sz w:val="24"/>
          <w:szCs w:val="24"/>
        </w:rPr>
        <w:t>:тридесет</w:t>
      </w:r>
      <w:proofErr w:type="gramEnd"/>
      <w:r w:rsidRPr="00CB10FA">
        <w:rPr>
          <w:rFonts w:eastAsia="Calibri" w:cs="Arial"/>
          <w:sz w:val="24"/>
          <w:szCs w:val="24"/>
        </w:rPr>
        <w:t>) дана дуже од истека рока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Ова гаранција се не може уступити и није преносива без писане сагласности Корисника, Налогодавца и Банке гаранта.</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 xml:space="preserve"> У случају да је пословно седиште банке гаранта изван Републике Србије у случају спора по овој Гаранцији, утврђује се надлежност </w:t>
      </w:r>
      <w:r w:rsidR="00EF5CE4">
        <w:rPr>
          <w:rFonts w:eastAsia="Calibri" w:cs="Arial"/>
          <w:sz w:val="24"/>
          <w:szCs w:val="24"/>
          <w:lang w:val="sr-Cyrl-RS"/>
        </w:rPr>
        <w:t xml:space="preserve">Сталне </w:t>
      </w:r>
      <w:r w:rsidRPr="00CB10FA">
        <w:rPr>
          <w:rFonts w:eastAsia="Calibri" w:cs="Arial"/>
          <w:sz w:val="24"/>
          <w:szCs w:val="24"/>
        </w:rPr>
        <w:t>арбитраже при Привредној комори Србије са местом арбитраже у Београду</w:t>
      </w:r>
      <w:proofErr w:type="gramStart"/>
      <w:r w:rsidRPr="00CB10FA">
        <w:rPr>
          <w:rFonts w:eastAsia="Calibri" w:cs="Arial"/>
          <w:sz w:val="24"/>
          <w:szCs w:val="24"/>
        </w:rPr>
        <w:t>,уз</w:t>
      </w:r>
      <w:proofErr w:type="gramEnd"/>
      <w:r w:rsidRPr="00CB10FA">
        <w:rPr>
          <w:rFonts w:eastAsia="Calibri" w:cs="Arial"/>
          <w:sz w:val="24"/>
          <w:szCs w:val="24"/>
        </w:rPr>
        <w:t xml:space="preserve"> примену њеног Правилника и процесног и материјалног права Републике Србије. </w:t>
      </w:r>
    </w:p>
    <w:p w:rsidR="00352A2C" w:rsidRPr="00CB10FA" w:rsidRDefault="00352A2C" w:rsidP="008F3F7D">
      <w:pPr>
        <w:spacing w:before="0"/>
        <w:ind w:left="360"/>
        <w:contextualSpacing/>
        <w:rPr>
          <w:rFonts w:eastAsia="Calibri" w:cs="Arial"/>
          <w:sz w:val="24"/>
          <w:szCs w:val="24"/>
        </w:rPr>
      </w:pPr>
      <w:proofErr w:type="gramStart"/>
      <w:r w:rsidRPr="00CB10FA">
        <w:rPr>
          <w:rFonts w:eastAsia="Calibri" w:cs="Arial"/>
          <w:sz w:val="24"/>
          <w:szCs w:val="24"/>
        </w:rPr>
        <w:t>На  ову</w:t>
      </w:r>
      <w:proofErr w:type="gramEnd"/>
      <w:r w:rsidRPr="00CB10FA">
        <w:rPr>
          <w:rFonts w:eastAsia="Calibri" w:cs="Arial"/>
          <w:sz w:val="24"/>
          <w:szCs w:val="24"/>
        </w:rPr>
        <w:t xml:space="preserve"> гаранцују се примењују одредбе Једнобразних правила за гаранције УРДГ 758, Међународне Трговинске коморе у Паризу.</w:t>
      </w:r>
    </w:p>
    <w:p w:rsidR="00326A0A" w:rsidRPr="00326A0A" w:rsidRDefault="00326A0A" w:rsidP="00326A0A">
      <w:pPr>
        <w:spacing w:before="0"/>
        <w:ind w:left="720"/>
        <w:contextualSpacing/>
        <w:rPr>
          <w:rFonts w:eastAsia="Calibri" w:cs="Arial"/>
          <w:sz w:val="24"/>
          <w:szCs w:val="24"/>
        </w:rPr>
      </w:pPr>
      <w:r w:rsidRPr="00326A0A">
        <w:rPr>
          <w:rFonts w:eastAsia="Calibri" w:cs="Arial"/>
          <w:sz w:val="24"/>
          <w:szCs w:val="24"/>
        </w:rPr>
        <w:t xml:space="preserve">Уколико </w:t>
      </w:r>
      <w:proofErr w:type="gramStart"/>
      <w:r w:rsidRPr="00326A0A">
        <w:rPr>
          <w:rFonts w:eastAsia="Calibri" w:cs="Arial"/>
          <w:sz w:val="24"/>
          <w:szCs w:val="24"/>
        </w:rPr>
        <w:t>банкарску  гаранцију</w:t>
      </w:r>
      <w:proofErr w:type="gramEnd"/>
      <w:r w:rsidRPr="00326A0A">
        <w:rPr>
          <w:rFonts w:eastAsia="Calibri" w:cs="Arial"/>
          <w:sz w:val="24"/>
          <w:szCs w:val="24"/>
        </w:rPr>
        <w:t xml:space="preserve"> издаје страна банка ,мора имати кредитни рејтинг.</w:t>
      </w:r>
      <w:r w:rsidRPr="00326A0A">
        <w:rPr>
          <w:rFonts w:eastAsia="Calibri" w:cs="Arial"/>
          <w:sz w:val="24"/>
          <w:szCs w:val="24"/>
        </w:rPr>
        <w:tab/>
      </w:r>
    </w:p>
    <w:p w:rsidR="00352A2C" w:rsidRPr="00CB10FA" w:rsidRDefault="00326A0A" w:rsidP="00326A0A">
      <w:pPr>
        <w:spacing w:before="0"/>
        <w:ind w:left="720"/>
        <w:contextualSpacing/>
        <w:rPr>
          <w:rFonts w:eastAsia="Calibri" w:cs="Arial"/>
          <w:sz w:val="24"/>
          <w:szCs w:val="24"/>
        </w:rPr>
      </w:pPr>
      <w:r w:rsidRPr="00326A0A">
        <w:rPr>
          <w:rFonts w:eastAsia="Calibri" w:cs="Arial"/>
          <w:sz w:val="24"/>
          <w:szCs w:val="24"/>
        </w:rPr>
        <w:lastRenderedPageBreak/>
        <w:t>Банкарска гаранција истиче на наведени датум</w:t>
      </w:r>
      <w:proofErr w:type="gramStart"/>
      <w:r w:rsidRPr="00326A0A">
        <w:rPr>
          <w:rFonts w:eastAsia="Calibri" w:cs="Arial"/>
          <w:sz w:val="24"/>
          <w:szCs w:val="24"/>
        </w:rPr>
        <w:t>,без</w:t>
      </w:r>
      <w:proofErr w:type="gramEnd"/>
      <w:r w:rsidRPr="00326A0A">
        <w:rPr>
          <w:rFonts w:eastAsia="Calibri" w:cs="Arial"/>
          <w:sz w:val="24"/>
          <w:szCs w:val="24"/>
        </w:rPr>
        <w:t xml:space="preserve"> обзира да ли нам је овај документ враћен или не.</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Место ___________                                                                     Потпис и печат Гаранта</w:t>
      </w:r>
    </w:p>
    <w:p w:rsidR="00352A2C" w:rsidRPr="00CB10FA" w:rsidRDefault="00352A2C" w:rsidP="008F3F7D">
      <w:pPr>
        <w:spacing w:before="0"/>
        <w:ind w:left="360"/>
        <w:contextualSpacing/>
        <w:rPr>
          <w:rFonts w:eastAsia="Calibri" w:cs="Arial"/>
          <w:sz w:val="24"/>
          <w:szCs w:val="24"/>
        </w:rPr>
      </w:pPr>
      <w:r w:rsidRPr="00CB10FA">
        <w:rPr>
          <w:rFonts w:eastAsia="Calibri" w:cs="Arial"/>
          <w:sz w:val="24"/>
          <w:szCs w:val="24"/>
        </w:rPr>
        <w:t>Датум_________</w:t>
      </w:r>
    </w:p>
    <w:p w:rsidR="002E403F" w:rsidRDefault="002E403F" w:rsidP="003105E6">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2C2767" w:rsidRDefault="002C2767" w:rsidP="00326A0A">
      <w:pPr>
        <w:spacing w:before="0"/>
        <w:jc w:val="right"/>
        <w:rPr>
          <w:rFonts w:cs="Arial"/>
          <w:b/>
          <w:sz w:val="24"/>
          <w:szCs w:val="24"/>
        </w:rPr>
      </w:pPr>
    </w:p>
    <w:p w:rsidR="006076C7" w:rsidRPr="00EF5CE4" w:rsidRDefault="006076C7" w:rsidP="00326A0A">
      <w:pPr>
        <w:spacing w:before="0"/>
        <w:jc w:val="right"/>
        <w:rPr>
          <w:rFonts w:cs="Arial"/>
          <w:b/>
          <w:sz w:val="24"/>
          <w:szCs w:val="24"/>
        </w:rPr>
      </w:pPr>
      <w:r w:rsidRPr="00EF5CE4">
        <w:rPr>
          <w:rFonts w:cs="Arial"/>
          <w:b/>
          <w:sz w:val="24"/>
          <w:szCs w:val="24"/>
        </w:rPr>
        <w:lastRenderedPageBreak/>
        <w:t xml:space="preserve">ПРИЛОГ </w:t>
      </w:r>
      <w:r w:rsidR="00352A2C" w:rsidRPr="00EF5CE4">
        <w:rPr>
          <w:rFonts w:cs="Arial"/>
          <w:b/>
          <w:sz w:val="24"/>
          <w:szCs w:val="24"/>
          <w:lang w:val="sr-Cyrl-RS"/>
        </w:rPr>
        <w:t>4</w:t>
      </w:r>
    </w:p>
    <w:p w:rsidR="006076C7" w:rsidRPr="000751C3" w:rsidRDefault="006076C7" w:rsidP="006076C7">
      <w:pPr>
        <w:spacing w:before="0"/>
        <w:rPr>
          <w:rFonts w:cs="Arial"/>
          <w:sz w:val="24"/>
          <w:szCs w:val="24"/>
          <w:highlight w:val="yellow"/>
        </w:rPr>
      </w:pPr>
    </w:p>
    <w:p w:rsidR="006076C7" w:rsidRPr="000751C3" w:rsidRDefault="006076C7" w:rsidP="006076C7">
      <w:pPr>
        <w:spacing w:before="0"/>
        <w:rPr>
          <w:rFonts w:cs="Arial"/>
          <w:sz w:val="24"/>
          <w:szCs w:val="24"/>
          <w:highlight w:val="yellow"/>
        </w:rPr>
      </w:pPr>
    </w:p>
    <w:p w:rsidR="00E07FD3" w:rsidRPr="006355D5" w:rsidRDefault="00030F2E" w:rsidP="00E07FD3">
      <w:pPr>
        <w:spacing w:before="0"/>
        <w:rPr>
          <w:rFonts w:cs="Arial"/>
          <w:sz w:val="24"/>
          <w:szCs w:val="24"/>
          <w:lang w:val="sr-Cyrl-RS"/>
        </w:rPr>
      </w:pPr>
      <w:r w:rsidRPr="00030F2E">
        <w:rPr>
          <w:rFonts w:cs="Arial"/>
          <w:sz w:val="24"/>
          <w:szCs w:val="24"/>
        </w:rPr>
        <w:t>ЗАПИСНИК О КВАНТИТАТИВНОМ ПРИЈЕМУ УСЛУГА</w:t>
      </w:r>
      <w:r w:rsidR="00E07FD3" w:rsidRPr="006355D5">
        <w:rPr>
          <w:rFonts w:cs="Arial"/>
          <w:sz w:val="24"/>
          <w:szCs w:val="24"/>
        </w:rPr>
        <w:t xml:space="preserve"> </w:t>
      </w:r>
      <w:r w:rsidR="00E07FD3" w:rsidRPr="006355D5">
        <w:rPr>
          <w:rFonts w:cs="Arial"/>
          <w:sz w:val="24"/>
          <w:szCs w:val="24"/>
          <w:lang w:val="sr-Cyrl-RS"/>
        </w:rPr>
        <w:t xml:space="preserve">– </w:t>
      </w:r>
      <w:r w:rsidR="00E07FD3" w:rsidRPr="006355D5">
        <w:rPr>
          <w:rFonts w:cs="Arial"/>
          <w:sz w:val="24"/>
          <w:szCs w:val="24"/>
          <w:u w:val="single"/>
          <w:lang w:val="sr-Cyrl-RS"/>
        </w:rPr>
        <w:t>НЕ ДОСТАВЉА СЕ УЗ ПОНУДУ</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r w:rsidRPr="006355D5">
        <w:rPr>
          <w:rFonts w:cs="Arial"/>
          <w:sz w:val="24"/>
          <w:szCs w:val="24"/>
        </w:rPr>
        <w:t>Датум ___________</w:t>
      </w:r>
    </w:p>
    <w:p w:rsidR="00E07FD3" w:rsidRPr="006355D5" w:rsidRDefault="00E07FD3" w:rsidP="00E07FD3">
      <w:pPr>
        <w:spacing w:before="0"/>
        <w:rPr>
          <w:rFonts w:cs="Arial"/>
          <w:sz w:val="24"/>
          <w:szCs w:val="24"/>
        </w:rPr>
      </w:pPr>
    </w:p>
    <w:p w:rsidR="00E07FD3" w:rsidRPr="006355D5" w:rsidRDefault="00E07FD3" w:rsidP="00E07FD3">
      <w:pPr>
        <w:tabs>
          <w:tab w:val="left" w:pos="720"/>
          <w:tab w:val="left" w:pos="1440"/>
          <w:tab w:val="left" w:pos="2160"/>
          <w:tab w:val="left" w:pos="2880"/>
          <w:tab w:val="left" w:pos="3600"/>
          <w:tab w:val="left" w:pos="5085"/>
        </w:tabs>
        <w:spacing w:before="0"/>
        <w:rPr>
          <w:rFonts w:cs="Arial"/>
          <w:sz w:val="24"/>
          <w:szCs w:val="24"/>
          <w:lang w:val="sr-Cyrl-RS"/>
        </w:rPr>
      </w:pPr>
      <w:r w:rsidRPr="006355D5">
        <w:rPr>
          <w:rFonts w:cs="Arial"/>
          <w:sz w:val="24"/>
          <w:szCs w:val="24"/>
          <w:lang w:val="sr-Cyrl-RS"/>
        </w:rPr>
        <w:t xml:space="preserve">    </w:t>
      </w:r>
      <w:r w:rsidRPr="006355D5">
        <w:rPr>
          <w:rFonts w:cs="Arial"/>
          <w:sz w:val="24"/>
          <w:szCs w:val="24"/>
        </w:rPr>
        <w:t>ПР</w:t>
      </w:r>
      <w:r w:rsidRPr="006355D5">
        <w:rPr>
          <w:rFonts w:cs="Arial"/>
          <w:sz w:val="24"/>
          <w:szCs w:val="24"/>
          <w:lang w:val="sr-Cyrl-RS"/>
        </w:rPr>
        <w:t>УЖАЛАЦ УСЛУГА</w:t>
      </w:r>
      <w:r w:rsidRPr="006355D5">
        <w:rPr>
          <w:rFonts w:cs="Arial"/>
          <w:sz w:val="24"/>
          <w:szCs w:val="24"/>
        </w:rPr>
        <w:t>:</w:t>
      </w:r>
      <w:r w:rsidRPr="006355D5">
        <w:rPr>
          <w:rFonts w:cs="Arial"/>
          <w:sz w:val="24"/>
          <w:szCs w:val="24"/>
        </w:rPr>
        <w:tab/>
      </w:r>
      <w:r w:rsidRPr="006355D5">
        <w:rPr>
          <w:rFonts w:cs="Arial"/>
          <w:sz w:val="24"/>
          <w:szCs w:val="24"/>
        </w:rPr>
        <w:tab/>
      </w:r>
      <w:r w:rsidRPr="006355D5">
        <w:rPr>
          <w:rFonts w:cs="Arial"/>
          <w:sz w:val="24"/>
          <w:szCs w:val="24"/>
          <w:lang w:val="sr-Cyrl-RS"/>
        </w:rPr>
        <w:t xml:space="preserve">                            КОРИСНИК УСЛУГА:</w:t>
      </w:r>
    </w:p>
    <w:p w:rsidR="00E07FD3" w:rsidRPr="006355D5" w:rsidRDefault="00E07FD3" w:rsidP="00E07FD3">
      <w:pPr>
        <w:spacing w:before="0"/>
        <w:rPr>
          <w:rFonts w:cs="Arial"/>
          <w:sz w:val="24"/>
          <w:szCs w:val="24"/>
        </w:rPr>
      </w:pPr>
      <w:r w:rsidRPr="006355D5">
        <w:rPr>
          <w:rFonts w:cs="Arial"/>
          <w:sz w:val="24"/>
          <w:szCs w:val="24"/>
          <w:lang w:val="sr-Cyrl-RS"/>
        </w:rPr>
        <w:t>_________________________</w:t>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___________________________</w:t>
      </w:r>
    </w:p>
    <w:p w:rsidR="00E07FD3" w:rsidRPr="006355D5" w:rsidRDefault="00E07FD3" w:rsidP="00E07FD3">
      <w:pPr>
        <w:spacing w:before="0"/>
        <w:rPr>
          <w:rFonts w:cs="Arial"/>
          <w:sz w:val="24"/>
          <w:szCs w:val="24"/>
        </w:rPr>
      </w:pPr>
      <w:r w:rsidRPr="006355D5">
        <w:rPr>
          <w:rFonts w:cs="Arial"/>
          <w:sz w:val="24"/>
          <w:szCs w:val="24"/>
        </w:rPr>
        <w:t xml:space="preserve">    (Назив </w:t>
      </w:r>
      <w:proofErr w:type="gramStart"/>
      <w:r w:rsidRPr="006355D5">
        <w:rPr>
          <w:rFonts w:cs="Arial"/>
          <w:sz w:val="24"/>
          <w:szCs w:val="24"/>
        </w:rPr>
        <w:t>правног  лица</w:t>
      </w:r>
      <w:proofErr w:type="gramEnd"/>
      <w:r w:rsidRPr="006355D5">
        <w:rPr>
          <w:rFonts w:cs="Arial"/>
          <w:sz w:val="24"/>
          <w:szCs w:val="24"/>
        </w:rPr>
        <w:t xml:space="preserve">) </w:t>
      </w:r>
      <w:r w:rsidRPr="006355D5">
        <w:rPr>
          <w:rFonts w:cs="Arial"/>
          <w:sz w:val="24"/>
          <w:szCs w:val="24"/>
        </w:rPr>
        <w:tab/>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(Назив организационог дела ЈП ЕПС)</w:t>
      </w:r>
    </w:p>
    <w:p w:rsidR="00E07FD3" w:rsidRPr="006355D5" w:rsidRDefault="00E07FD3" w:rsidP="00E07FD3">
      <w:pPr>
        <w:spacing w:before="0"/>
        <w:rPr>
          <w:rFonts w:cs="Arial"/>
          <w:sz w:val="24"/>
          <w:szCs w:val="24"/>
        </w:rPr>
      </w:pPr>
    </w:p>
    <w:p w:rsidR="00E07FD3" w:rsidRPr="006355D5" w:rsidRDefault="00E07FD3" w:rsidP="00E07FD3">
      <w:pPr>
        <w:tabs>
          <w:tab w:val="center" w:pos="4514"/>
        </w:tabs>
        <w:spacing w:before="0"/>
        <w:rPr>
          <w:rFonts w:cs="Arial"/>
          <w:sz w:val="24"/>
          <w:szCs w:val="24"/>
          <w:lang w:val="sr-Cyrl-RS"/>
        </w:rPr>
      </w:pPr>
      <w:r w:rsidRPr="006355D5">
        <w:rPr>
          <w:rFonts w:cs="Arial"/>
          <w:sz w:val="24"/>
          <w:szCs w:val="24"/>
          <w:lang w:val="sr-Cyrl-RS"/>
        </w:rPr>
        <w:t>__________________________</w:t>
      </w:r>
      <w:r w:rsidRPr="006355D5">
        <w:rPr>
          <w:rFonts w:cs="Arial"/>
          <w:sz w:val="24"/>
          <w:szCs w:val="24"/>
          <w:lang w:val="sr-Cyrl-RS"/>
        </w:rPr>
        <w:tab/>
        <w:t xml:space="preserve">                      ______________________________</w:t>
      </w:r>
    </w:p>
    <w:p w:rsidR="00E07FD3" w:rsidRPr="006355D5" w:rsidRDefault="00E07FD3" w:rsidP="00E07FD3">
      <w:pPr>
        <w:spacing w:before="0"/>
        <w:rPr>
          <w:rFonts w:cs="Arial"/>
          <w:sz w:val="24"/>
          <w:szCs w:val="24"/>
        </w:rPr>
      </w:pPr>
      <w:r w:rsidRPr="006355D5">
        <w:rPr>
          <w:rFonts w:cs="Arial"/>
          <w:sz w:val="24"/>
          <w:szCs w:val="24"/>
        </w:rPr>
        <w:t xml:space="preserve">(Адреса </w:t>
      </w:r>
      <w:proofErr w:type="gramStart"/>
      <w:r w:rsidRPr="006355D5">
        <w:rPr>
          <w:rFonts w:cs="Arial"/>
          <w:sz w:val="24"/>
          <w:szCs w:val="24"/>
        </w:rPr>
        <w:t>правног  лица</w:t>
      </w:r>
      <w:proofErr w:type="gramEnd"/>
      <w:r w:rsidRPr="006355D5">
        <w:rPr>
          <w:rFonts w:cs="Arial"/>
          <w:sz w:val="24"/>
          <w:szCs w:val="24"/>
        </w:rPr>
        <w:t xml:space="preserve">) </w:t>
      </w:r>
      <w:r w:rsidRPr="006355D5">
        <w:rPr>
          <w:rFonts w:cs="Arial"/>
          <w:sz w:val="24"/>
          <w:szCs w:val="24"/>
        </w:rPr>
        <w:tab/>
      </w:r>
      <w:r w:rsidRPr="006355D5">
        <w:rPr>
          <w:rFonts w:cs="Arial"/>
          <w:sz w:val="24"/>
          <w:szCs w:val="24"/>
        </w:rPr>
        <w:tab/>
      </w:r>
      <w:r w:rsidRPr="006355D5">
        <w:rPr>
          <w:rFonts w:cs="Arial"/>
          <w:sz w:val="24"/>
          <w:szCs w:val="24"/>
        </w:rPr>
        <w:tab/>
        <w:t xml:space="preserve">      (Адреса организационог дела ЈП ЕПС)</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r w:rsidRPr="006355D5">
        <w:rPr>
          <w:rFonts w:cs="Arial"/>
          <w:sz w:val="24"/>
          <w:szCs w:val="24"/>
        </w:rPr>
        <w:t>Број Уговора/Датум:      __________________________________________</w:t>
      </w:r>
    </w:p>
    <w:p w:rsidR="00E07FD3" w:rsidRPr="006355D5" w:rsidRDefault="00E07FD3" w:rsidP="00E07FD3">
      <w:pPr>
        <w:spacing w:before="0"/>
        <w:rPr>
          <w:rFonts w:cs="Arial"/>
          <w:sz w:val="24"/>
          <w:szCs w:val="24"/>
        </w:rPr>
      </w:pPr>
      <w:r w:rsidRPr="006355D5">
        <w:rPr>
          <w:rFonts w:cs="Arial"/>
          <w:sz w:val="24"/>
          <w:szCs w:val="24"/>
        </w:rPr>
        <w:t>Број налога за набавку (НЗН):  ________________________</w:t>
      </w:r>
    </w:p>
    <w:p w:rsidR="00E07FD3" w:rsidRPr="006355D5" w:rsidRDefault="00E07FD3" w:rsidP="00E07FD3">
      <w:pPr>
        <w:spacing w:before="0"/>
        <w:rPr>
          <w:rFonts w:cs="Arial"/>
          <w:sz w:val="24"/>
          <w:szCs w:val="24"/>
        </w:rPr>
      </w:pPr>
      <w:r w:rsidRPr="006355D5">
        <w:rPr>
          <w:rFonts w:cs="Arial"/>
          <w:sz w:val="24"/>
          <w:szCs w:val="24"/>
        </w:rPr>
        <w:t>Место извршене услуге:  __________________________</w:t>
      </w:r>
    </w:p>
    <w:p w:rsidR="00E07FD3" w:rsidRPr="006355D5" w:rsidRDefault="00E07FD3" w:rsidP="00E07FD3">
      <w:pPr>
        <w:spacing w:before="0"/>
        <w:rPr>
          <w:rFonts w:cs="Arial"/>
          <w:sz w:val="24"/>
          <w:szCs w:val="24"/>
        </w:rPr>
      </w:pPr>
      <w:r w:rsidRPr="006355D5">
        <w:rPr>
          <w:rFonts w:cs="Arial"/>
          <w:sz w:val="24"/>
          <w:szCs w:val="24"/>
        </w:rPr>
        <w:t>Објекат: ______________________________________________________</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r w:rsidRPr="006355D5">
        <w:rPr>
          <w:rFonts w:cs="Arial"/>
          <w:sz w:val="24"/>
          <w:szCs w:val="24"/>
        </w:rPr>
        <w:t xml:space="preserve">А) ДЕТАЉНА СПЕЦИФИКАЦИЈА УСЛУГЕ: </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r w:rsidRPr="006355D5">
        <w:rPr>
          <w:rFonts w:cs="Arial"/>
          <w:sz w:val="24"/>
          <w:szCs w:val="24"/>
        </w:rPr>
        <w:t xml:space="preserve">Укупна вредност извршених услуга по спецификацији (без ПДВ) </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r w:rsidRPr="006355D5">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w:t>
      </w:r>
      <w:r w:rsidR="00030F2E">
        <w:rPr>
          <w:rFonts w:cs="Arial"/>
          <w:sz w:val="24"/>
          <w:szCs w:val="24"/>
          <w:lang w:val="sr-Cyrl-RS"/>
        </w:rPr>
        <w:t>Елаборат</w:t>
      </w:r>
      <w:r w:rsidR="00030F2E" w:rsidRPr="006355D5">
        <w:rPr>
          <w:rFonts w:cs="Arial"/>
          <w:sz w:val="24"/>
          <w:szCs w:val="24"/>
        </w:rPr>
        <w:t xml:space="preserve"> </w:t>
      </w:r>
      <w:r w:rsidRPr="006355D5">
        <w:rPr>
          <w:rFonts w:cs="Arial"/>
          <w:sz w:val="24"/>
          <w:szCs w:val="24"/>
        </w:rPr>
        <w:t xml:space="preserve">о извршеним услугама </w:t>
      </w:r>
    </w:p>
    <w:p w:rsidR="00E07FD3" w:rsidRPr="006355D5" w:rsidRDefault="00E07FD3" w:rsidP="00E07FD3">
      <w:pPr>
        <w:spacing w:before="0"/>
        <w:rPr>
          <w:rFonts w:cs="Arial"/>
          <w:sz w:val="24"/>
          <w:szCs w:val="24"/>
        </w:rPr>
      </w:pPr>
      <w:r w:rsidRPr="006355D5">
        <w:rPr>
          <w:rFonts w:cs="Arial"/>
          <w:sz w:val="24"/>
          <w:szCs w:val="24"/>
        </w:rPr>
        <w:t xml:space="preserve">Предмет уговора </w:t>
      </w:r>
      <w:r w:rsidRPr="006355D5">
        <w:rPr>
          <w:rFonts w:cs="Arial"/>
          <w:sz w:val="24"/>
          <w:szCs w:val="24"/>
          <w:lang w:val="sr-Cyrl-RS"/>
        </w:rPr>
        <w:t>(</w:t>
      </w:r>
      <w:r w:rsidRPr="006355D5">
        <w:rPr>
          <w:rFonts w:cs="Arial"/>
          <w:sz w:val="24"/>
          <w:szCs w:val="24"/>
        </w:rPr>
        <w:t>услуге) одговара траженим техничким карактеристикама.</w:t>
      </w:r>
      <w:r w:rsidRPr="006355D5">
        <w:rPr>
          <w:rFonts w:cs="Arial"/>
          <w:sz w:val="24"/>
          <w:szCs w:val="24"/>
        </w:rPr>
        <w:tab/>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r w:rsidRPr="006355D5">
        <w:rPr>
          <w:rFonts w:cs="Arial"/>
          <w:sz w:val="24"/>
          <w:szCs w:val="24"/>
        </w:rPr>
        <w:t>□ ДА</w:t>
      </w:r>
    </w:p>
    <w:p w:rsidR="00E07FD3" w:rsidRPr="006355D5" w:rsidRDefault="00E07FD3" w:rsidP="00E07FD3">
      <w:pPr>
        <w:spacing w:before="0"/>
        <w:rPr>
          <w:rFonts w:cs="Arial"/>
          <w:sz w:val="24"/>
          <w:szCs w:val="24"/>
        </w:rPr>
      </w:pPr>
      <w:r w:rsidRPr="006355D5">
        <w:rPr>
          <w:rFonts w:cs="Arial"/>
          <w:sz w:val="24"/>
          <w:szCs w:val="24"/>
        </w:rPr>
        <w:t>□ НЕ</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r w:rsidRPr="006355D5">
        <w:rPr>
          <w:rFonts w:cs="Arial"/>
          <w:sz w:val="24"/>
          <w:szCs w:val="24"/>
        </w:rPr>
        <w:t xml:space="preserve">Предмет уговора нема видљивих оштећења </w:t>
      </w:r>
    </w:p>
    <w:p w:rsidR="00E07FD3" w:rsidRPr="006355D5" w:rsidRDefault="00E07FD3" w:rsidP="00E07FD3">
      <w:pPr>
        <w:spacing w:before="0"/>
        <w:rPr>
          <w:rFonts w:cs="Arial"/>
          <w:sz w:val="24"/>
          <w:szCs w:val="24"/>
        </w:rPr>
      </w:pPr>
      <w:r w:rsidRPr="006355D5">
        <w:rPr>
          <w:rFonts w:cs="Arial"/>
          <w:sz w:val="24"/>
          <w:szCs w:val="24"/>
        </w:rPr>
        <w:t>□ ДА</w:t>
      </w:r>
    </w:p>
    <w:p w:rsidR="00E07FD3" w:rsidRPr="006355D5" w:rsidRDefault="00E07FD3" w:rsidP="00E07FD3">
      <w:pPr>
        <w:spacing w:before="0"/>
        <w:rPr>
          <w:rFonts w:cs="Arial"/>
          <w:sz w:val="24"/>
          <w:szCs w:val="24"/>
        </w:rPr>
      </w:pPr>
      <w:r w:rsidRPr="006355D5">
        <w:rPr>
          <w:rFonts w:cs="Arial"/>
          <w:sz w:val="24"/>
          <w:szCs w:val="24"/>
        </w:rPr>
        <w:t>□ НЕ</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r w:rsidRPr="006355D5">
        <w:rPr>
          <w:rFonts w:cs="Arial"/>
          <w:sz w:val="24"/>
          <w:szCs w:val="24"/>
        </w:rPr>
        <w:t>Укупан број позиција из спецификације:                            Број улаза:</w:t>
      </w:r>
    </w:p>
    <w:p w:rsidR="00E07FD3" w:rsidRPr="006355D5" w:rsidRDefault="00E07FD3" w:rsidP="00E07FD3">
      <w:pPr>
        <w:spacing w:before="0"/>
        <w:rPr>
          <w:rFonts w:cs="Arial"/>
          <w:sz w:val="24"/>
          <w:szCs w:val="24"/>
        </w:rPr>
      </w:pPr>
      <w:r w:rsidRPr="006355D5">
        <w:rPr>
          <w:rFonts w:cs="Arial"/>
          <w:sz w:val="24"/>
          <w:szCs w:val="24"/>
        </w:rPr>
        <w:t>___________________________________________________________________</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r w:rsidRPr="006355D5">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p>
    <w:p w:rsidR="00E07FD3" w:rsidRPr="006355D5" w:rsidRDefault="00E07FD3" w:rsidP="00E07FD3">
      <w:pPr>
        <w:spacing w:before="0"/>
        <w:jc w:val="left"/>
        <w:rPr>
          <w:rFonts w:cs="Arial"/>
          <w:sz w:val="24"/>
          <w:szCs w:val="24"/>
        </w:rPr>
      </w:pPr>
      <w:r w:rsidRPr="006355D5">
        <w:rPr>
          <w:rFonts w:cs="Arial"/>
          <w:sz w:val="24"/>
          <w:szCs w:val="24"/>
        </w:rPr>
        <w:lastRenderedPageBreak/>
        <w:t>Друге напомене (достављени докази о квалитету, декларација, атест / извештај о испитивању,  лабораторијски налаз или упутство за употребу, манипулацију, одлагања, и друго): _________________________________________________________________________________________________________________________________________________________________________________________________________</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r w:rsidRPr="006355D5">
        <w:rPr>
          <w:rFonts w:cs="Arial"/>
          <w:sz w:val="24"/>
          <w:szCs w:val="24"/>
        </w:rPr>
        <w:t xml:space="preserve">Б) Да су </w:t>
      </w:r>
      <w:proofErr w:type="gramStart"/>
      <w:r w:rsidRPr="006355D5">
        <w:rPr>
          <w:rFonts w:cs="Arial"/>
          <w:sz w:val="24"/>
          <w:szCs w:val="24"/>
        </w:rPr>
        <w:t>услуга</w:t>
      </w:r>
      <w:r w:rsidRPr="006355D5">
        <w:rPr>
          <w:rFonts w:cs="Arial"/>
          <w:sz w:val="24"/>
          <w:szCs w:val="24"/>
          <w:lang w:val="sr-Cyrl-RS"/>
        </w:rPr>
        <w:t>(</w:t>
      </w:r>
      <w:proofErr w:type="gramEnd"/>
      <w:r w:rsidRPr="006355D5">
        <w:rPr>
          <w:rFonts w:cs="Arial"/>
          <w:sz w:val="24"/>
          <w:szCs w:val="24"/>
          <w:lang w:val="sr-Cyrl-RS"/>
        </w:rPr>
        <w:t>е)</w:t>
      </w:r>
      <w:r w:rsidRPr="006355D5">
        <w:rPr>
          <w:rFonts w:cs="Arial"/>
          <w:sz w:val="24"/>
          <w:szCs w:val="24"/>
        </w:rPr>
        <w:t xml:space="preserve"> извршени у обиму, квалитету, уговореном року и сагласно уговору потврђују:</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r w:rsidRPr="006355D5">
        <w:rPr>
          <w:rFonts w:cs="Arial"/>
          <w:sz w:val="24"/>
          <w:szCs w:val="24"/>
        </w:rPr>
        <w:t xml:space="preserve">    ПР</w:t>
      </w:r>
      <w:r w:rsidRPr="006355D5">
        <w:rPr>
          <w:rFonts w:cs="Arial"/>
          <w:sz w:val="24"/>
          <w:szCs w:val="24"/>
          <w:lang w:val="sr-Cyrl-RS"/>
        </w:rPr>
        <w:t>УЖАЛАЦ</w:t>
      </w:r>
      <w:r w:rsidRPr="006355D5">
        <w:rPr>
          <w:rFonts w:cs="Arial"/>
          <w:sz w:val="24"/>
          <w:szCs w:val="24"/>
        </w:rPr>
        <w:t>:</w:t>
      </w:r>
      <w:r w:rsidRPr="006355D5">
        <w:rPr>
          <w:rFonts w:cs="Arial"/>
          <w:sz w:val="24"/>
          <w:szCs w:val="24"/>
        </w:rPr>
        <w:tab/>
        <w:t xml:space="preserve">            К</w:t>
      </w:r>
      <w:r w:rsidRPr="006355D5">
        <w:rPr>
          <w:rFonts w:cs="Arial"/>
          <w:sz w:val="24"/>
          <w:szCs w:val="24"/>
          <w:lang w:val="sr-Cyrl-RS"/>
        </w:rPr>
        <w:t>ОРИСНИК</w:t>
      </w:r>
      <w:r w:rsidRPr="006355D5">
        <w:rPr>
          <w:rFonts w:cs="Arial"/>
          <w:sz w:val="24"/>
          <w:szCs w:val="24"/>
        </w:rPr>
        <w:t>:                 ОВЕРА НАДЗОРНОГ ОРГАНА 2</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r w:rsidRPr="006355D5">
        <w:rPr>
          <w:rFonts w:cs="Arial"/>
          <w:sz w:val="24"/>
          <w:szCs w:val="24"/>
        </w:rPr>
        <w:t>_______________</w:t>
      </w:r>
      <w:r w:rsidRPr="006355D5">
        <w:rPr>
          <w:rFonts w:cs="Arial"/>
          <w:sz w:val="24"/>
          <w:szCs w:val="24"/>
        </w:rPr>
        <w:tab/>
        <w:t>____________________         __________________________</w:t>
      </w:r>
    </w:p>
    <w:p w:rsidR="00E07FD3" w:rsidRPr="006355D5" w:rsidRDefault="00E07FD3" w:rsidP="00E07FD3">
      <w:pPr>
        <w:spacing w:before="0"/>
        <w:rPr>
          <w:rFonts w:cs="Arial"/>
          <w:sz w:val="24"/>
          <w:szCs w:val="24"/>
        </w:rPr>
      </w:pPr>
      <w:r w:rsidRPr="006355D5">
        <w:rPr>
          <w:rFonts w:cs="Arial"/>
          <w:sz w:val="24"/>
          <w:szCs w:val="24"/>
        </w:rPr>
        <w:t xml:space="preserve">    (Име и презиме)         Руководилац пројекта </w:t>
      </w:r>
    </w:p>
    <w:p w:rsidR="00E07FD3" w:rsidRPr="006355D5" w:rsidRDefault="00E07FD3" w:rsidP="00E07FD3">
      <w:pPr>
        <w:spacing w:before="0"/>
        <w:rPr>
          <w:rFonts w:cs="Arial"/>
          <w:sz w:val="24"/>
          <w:szCs w:val="24"/>
        </w:rPr>
      </w:pPr>
      <w:r w:rsidRPr="006355D5">
        <w:rPr>
          <w:rFonts w:cs="Arial"/>
          <w:sz w:val="24"/>
          <w:szCs w:val="24"/>
        </w:rPr>
        <w:t xml:space="preserve">                                      </w:t>
      </w:r>
      <w:r w:rsidRPr="006355D5">
        <w:rPr>
          <w:rFonts w:cs="Arial"/>
          <w:sz w:val="24"/>
          <w:szCs w:val="24"/>
          <w:lang w:val="sr-Cyrl-RS"/>
        </w:rPr>
        <w:t xml:space="preserve">                                         </w:t>
      </w:r>
      <w:r w:rsidRPr="006355D5">
        <w:rPr>
          <w:rFonts w:cs="Arial"/>
          <w:sz w:val="24"/>
          <w:szCs w:val="24"/>
        </w:rPr>
        <w:t xml:space="preserve">  </w:t>
      </w:r>
      <w:r w:rsidRPr="006355D5">
        <w:rPr>
          <w:rFonts w:cs="Arial"/>
          <w:sz w:val="24"/>
          <w:szCs w:val="24"/>
          <w:lang w:val="sr-Cyrl-RS"/>
        </w:rPr>
        <w:t xml:space="preserve">   </w:t>
      </w:r>
      <w:r w:rsidRPr="006355D5">
        <w:rPr>
          <w:rFonts w:cs="Arial"/>
          <w:sz w:val="24"/>
          <w:szCs w:val="24"/>
        </w:rPr>
        <w:t>Одговорно лице по Решењу</w:t>
      </w:r>
    </w:p>
    <w:p w:rsidR="00E07FD3" w:rsidRPr="006355D5" w:rsidRDefault="00E07FD3" w:rsidP="00E07FD3">
      <w:pPr>
        <w:spacing w:before="0"/>
        <w:rPr>
          <w:rFonts w:cs="Arial"/>
          <w:sz w:val="24"/>
          <w:szCs w:val="24"/>
        </w:rPr>
      </w:pPr>
      <w:r w:rsidRPr="006355D5">
        <w:rPr>
          <w:rFonts w:cs="Arial"/>
          <w:sz w:val="24"/>
          <w:szCs w:val="24"/>
        </w:rPr>
        <w:t xml:space="preserve">                                              </w:t>
      </w:r>
      <w:r w:rsidRPr="006355D5">
        <w:rPr>
          <w:rFonts w:cs="Arial"/>
          <w:sz w:val="24"/>
          <w:szCs w:val="24"/>
          <w:lang w:val="sr-Cyrl-RS"/>
        </w:rPr>
        <w:t xml:space="preserve">                                               </w:t>
      </w:r>
      <w:r w:rsidRPr="006355D5">
        <w:rPr>
          <w:rFonts w:cs="Arial"/>
          <w:sz w:val="24"/>
          <w:szCs w:val="24"/>
        </w:rPr>
        <w:t xml:space="preserve"> </w:t>
      </w:r>
      <w:r w:rsidRPr="006355D5">
        <w:rPr>
          <w:rFonts w:cs="Arial"/>
          <w:sz w:val="24"/>
          <w:szCs w:val="24"/>
          <w:lang w:val="sr-Cyrl-RS"/>
        </w:rPr>
        <w:t>(</w:t>
      </w:r>
      <w:r w:rsidRPr="006355D5">
        <w:rPr>
          <w:rFonts w:cs="Arial"/>
          <w:sz w:val="24"/>
          <w:szCs w:val="24"/>
        </w:rPr>
        <w:t>Име и презиме)</w:t>
      </w:r>
    </w:p>
    <w:p w:rsidR="00E07FD3" w:rsidRPr="006355D5" w:rsidRDefault="00E07FD3" w:rsidP="00E07FD3">
      <w:pPr>
        <w:spacing w:before="0"/>
        <w:rPr>
          <w:rFonts w:cs="Arial"/>
          <w:sz w:val="24"/>
          <w:szCs w:val="24"/>
        </w:rPr>
      </w:pPr>
    </w:p>
    <w:p w:rsidR="00E07FD3" w:rsidRPr="006355D5" w:rsidRDefault="00E07FD3" w:rsidP="00E07FD3">
      <w:pPr>
        <w:spacing w:before="0"/>
        <w:rPr>
          <w:rFonts w:cs="Arial"/>
          <w:sz w:val="24"/>
          <w:szCs w:val="24"/>
        </w:rPr>
      </w:pPr>
    </w:p>
    <w:p w:rsidR="00E07FD3" w:rsidRPr="006355D5" w:rsidRDefault="00E07FD3" w:rsidP="00E07FD3">
      <w:pPr>
        <w:spacing w:before="0"/>
        <w:rPr>
          <w:rFonts w:cs="Arial"/>
          <w:i/>
          <w:sz w:val="24"/>
          <w:szCs w:val="24"/>
        </w:rPr>
      </w:pPr>
      <w:r w:rsidRPr="006355D5">
        <w:rPr>
          <w:rFonts w:cs="Arial"/>
          <w:sz w:val="24"/>
          <w:szCs w:val="24"/>
        </w:rPr>
        <w:tab/>
      </w:r>
      <w:r w:rsidRPr="006355D5">
        <w:rPr>
          <w:rFonts w:cs="Arial"/>
          <w:i/>
          <w:sz w:val="24"/>
          <w:szCs w:val="24"/>
        </w:rPr>
        <w:t>Сви добављачи биће дужни да уз фактуру доставе и обострано потписани Записник.</w:t>
      </w:r>
    </w:p>
    <w:p w:rsidR="00E07FD3" w:rsidRPr="006355D5" w:rsidRDefault="00E07FD3" w:rsidP="00E07FD3">
      <w:pPr>
        <w:spacing w:before="0"/>
        <w:rPr>
          <w:rFonts w:cs="Arial"/>
          <w:i/>
          <w:sz w:val="24"/>
          <w:szCs w:val="24"/>
        </w:rPr>
      </w:pPr>
      <w:r w:rsidRPr="006355D5">
        <w:rPr>
          <w:rFonts w:cs="Arial"/>
          <w:i/>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E07FD3" w:rsidRDefault="00E07FD3" w:rsidP="00E07FD3">
      <w:pPr>
        <w:spacing w:before="0"/>
        <w:rPr>
          <w:rFonts w:cs="Arial"/>
          <w:sz w:val="24"/>
          <w:szCs w:val="24"/>
        </w:rPr>
      </w:pPr>
    </w:p>
    <w:p w:rsidR="00E07FD3" w:rsidRDefault="00E07FD3" w:rsidP="00E07FD3">
      <w:pPr>
        <w:spacing w:before="0"/>
        <w:rPr>
          <w:rFonts w:cs="Arial"/>
          <w:sz w:val="24"/>
          <w:szCs w:val="24"/>
        </w:rPr>
      </w:pPr>
    </w:p>
    <w:p w:rsidR="00E07FD3" w:rsidRDefault="00E07FD3" w:rsidP="00E07FD3">
      <w:pPr>
        <w:spacing w:before="0"/>
        <w:rPr>
          <w:rFonts w:cs="Arial"/>
          <w:sz w:val="24"/>
          <w:szCs w:val="24"/>
        </w:rPr>
      </w:pPr>
    </w:p>
    <w:p w:rsidR="00E07FD3" w:rsidRDefault="00E07FD3" w:rsidP="00E07FD3">
      <w:pPr>
        <w:spacing w:before="0"/>
        <w:rPr>
          <w:rFonts w:cs="Arial"/>
          <w:sz w:val="24"/>
          <w:szCs w:val="24"/>
        </w:rPr>
      </w:pPr>
    </w:p>
    <w:p w:rsidR="00255A37" w:rsidRPr="00CB10FA" w:rsidRDefault="00255A37" w:rsidP="00157A4A">
      <w:pPr>
        <w:spacing w:before="0"/>
        <w:ind w:left="720"/>
        <w:contextualSpacing/>
        <w:rPr>
          <w:rFonts w:eastAsia="Calibri" w:cs="Arial"/>
          <w:sz w:val="24"/>
          <w:szCs w:val="24"/>
        </w:rPr>
      </w:pPr>
    </w:p>
    <w:p w:rsidR="00255A37" w:rsidRPr="00CB10FA" w:rsidRDefault="00255A37"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EF5CE4" w:rsidRDefault="00EF5CE4" w:rsidP="00157A4A">
      <w:pPr>
        <w:spacing w:before="0"/>
        <w:ind w:left="720"/>
        <w:contextualSpacing/>
        <w:rPr>
          <w:rFonts w:eastAsia="Calibri" w:cs="Arial"/>
          <w:sz w:val="24"/>
          <w:szCs w:val="24"/>
        </w:rPr>
      </w:pPr>
    </w:p>
    <w:p w:rsidR="00EF5CE4" w:rsidRDefault="00EF5CE4" w:rsidP="00157A4A">
      <w:pPr>
        <w:spacing w:before="0"/>
        <w:ind w:left="720"/>
        <w:contextualSpacing/>
        <w:rPr>
          <w:rFonts w:eastAsia="Calibri" w:cs="Arial"/>
          <w:sz w:val="24"/>
          <w:szCs w:val="24"/>
        </w:rPr>
      </w:pPr>
    </w:p>
    <w:p w:rsidR="00EF5CE4" w:rsidRDefault="00EF5CE4" w:rsidP="00157A4A">
      <w:pPr>
        <w:spacing w:before="0"/>
        <w:ind w:left="720"/>
        <w:contextualSpacing/>
        <w:rPr>
          <w:rFonts w:eastAsia="Calibri" w:cs="Arial"/>
          <w:sz w:val="24"/>
          <w:szCs w:val="24"/>
        </w:rPr>
      </w:pPr>
    </w:p>
    <w:p w:rsidR="00EF5CE4" w:rsidRDefault="00EF5CE4" w:rsidP="00157A4A">
      <w:pPr>
        <w:spacing w:before="0"/>
        <w:ind w:left="720"/>
        <w:contextualSpacing/>
        <w:rPr>
          <w:rFonts w:eastAsia="Calibri" w:cs="Arial"/>
          <w:sz w:val="24"/>
          <w:szCs w:val="24"/>
        </w:rPr>
      </w:pPr>
    </w:p>
    <w:p w:rsidR="00EF5CE4" w:rsidRDefault="00EF5CE4" w:rsidP="00157A4A">
      <w:pPr>
        <w:spacing w:before="0"/>
        <w:ind w:left="720"/>
        <w:contextualSpacing/>
        <w:rPr>
          <w:rFonts w:eastAsia="Calibri" w:cs="Arial"/>
          <w:sz w:val="24"/>
          <w:szCs w:val="24"/>
        </w:rPr>
      </w:pPr>
    </w:p>
    <w:p w:rsidR="00EF5CE4" w:rsidRDefault="00EF5CE4" w:rsidP="00157A4A">
      <w:pPr>
        <w:spacing w:before="0"/>
        <w:ind w:left="720"/>
        <w:contextualSpacing/>
        <w:rPr>
          <w:rFonts w:eastAsia="Calibri" w:cs="Arial"/>
          <w:sz w:val="24"/>
          <w:szCs w:val="24"/>
        </w:rPr>
      </w:pPr>
    </w:p>
    <w:p w:rsidR="00EF5CE4" w:rsidRDefault="00EF5CE4" w:rsidP="00157A4A">
      <w:pPr>
        <w:spacing w:before="0"/>
        <w:ind w:left="720"/>
        <w:contextualSpacing/>
        <w:rPr>
          <w:rFonts w:eastAsia="Calibri" w:cs="Arial"/>
          <w:sz w:val="24"/>
          <w:szCs w:val="24"/>
        </w:rPr>
      </w:pPr>
    </w:p>
    <w:p w:rsidR="00EF5CE4" w:rsidRDefault="00EF5CE4" w:rsidP="00157A4A">
      <w:pPr>
        <w:spacing w:before="0"/>
        <w:ind w:left="720"/>
        <w:contextualSpacing/>
        <w:rPr>
          <w:rFonts w:eastAsia="Calibri" w:cs="Arial"/>
          <w:sz w:val="24"/>
          <w:szCs w:val="24"/>
        </w:rPr>
      </w:pPr>
    </w:p>
    <w:p w:rsidR="00EF5CE4" w:rsidRDefault="00923489" w:rsidP="00157A4A">
      <w:pPr>
        <w:spacing w:before="0"/>
        <w:ind w:left="720"/>
        <w:contextualSpacing/>
        <w:rPr>
          <w:rFonts w:eastAsia="Calibri" w:cs="Arial"/>
          <w:sz w:val="24"/>
          <w:szCs w:val="24"/>
        </w:rPr>
      </w:pPr>
      <w:r>
        <w:rPr>
          <w:rFonts w:eastAsia="Calibri" w:cs="Arial"/>
          <w:sz w:val="24"/>
          <w:szCs w:val="24"/>
        </w:rPr>
        <w:t xml:space="preserve"> </w:t>
      </w:r>
    </w:p>
    <w:p w:rsidR="00EF5CE4" w:rsidRDefault="00EF5CE4" w:rsidP="00157A4A">
      <w:pPr>
        <w:spacing w:before="0"/>
        <w:ind w:left="720"/>
        <w:contextualSpacing/>
        <w:rPr>
          <w:rFonts w:eastAsia="Calibri" w:cs="Arial"/>
          <w:sz w:val="24"/>
          <w:szCs w:val="24"/>
        </w:rPr>
      </w:pPr>
    </w:p>
    <w:p w:rsidR="00EF5CE4" w:rsidRDefault="00EF5CE4" w:rsidP="00157A4A">
      <w:pPr>
        <w:spacing w:before="0"/>
        <w:ind w:left="720"/>
        <w:contextualSpacing/>
        <w:rPr>
          <w:rFonts w:eastAsia="Calibri" w:cs="Arial"/>
          <w:sz w:val="24"/>
          <w:szCs w:val="24"/>
        </w:rPr>
      </w:pPr>
    </w:p>
    <w:p w:rsidR="00EF5CE4" w:rsidRDefault="00EF5CE4" w:rsidP="00157A4A">
      <w:pPr>
        <w:spacing w:before="0"/>
        <w:ind w:left="720"/>
        <w:contextualSpacing/>
        <w:rPr>
          <w:rFonts w:eastAsia="Calibri" w:cs="Arial"/>
          <w:sz w:val="24"/>
          <w:szCs w:val="24"/>
        </w:rPr>
      </w:pPr>
    </w:p>
    <w:p w:rsidR="00EF5CE4" w:rsidRPr="00CB10FA" w:rsidRDefault="00EF5CE4" w:rsidP="00157A4A">
      <w:pPr>
        <w:spacing w:before="0"/>
        <w:ind w:left="720"/>
        <w:contextualSpacing/>
        <w:rPr>
          <w:rFonts w:eastAsia="Calibri" w:cs="Arial"/>
          <w:sz w:val="24"/>
          <w:szCs w:val="24"/>
        </w:rPr>
      </w:pPr>
    </w:p>
    <w:p w:rsidR="00255A37" w:rsidRPr="00CB10FA" w:rsidRDefault="00255A37" w:rsidP="00AD552A">
      <w:pPr>
        <w:spacing w:before="0"/>
        <w:contextualSpacing/>
        <w:rPr>
          <w:rFonts w:eastAsia="Calibri" w:cs="Arial"/>
          <w:sz w:val="24"/>
          <w:szCs w:val="24"/>
        </w:rPr>
      </w:pPr>
    </w:p>
    <w:p w:rsidR="00343A18" w:rsidRPr="00CB10FA" w:rsidRDefault="00023E5D" w:rsidP="008B7CA5">
      <w:pPr>
        <w:pStyle w:val="KDPodnaslov1"/>
        <w:spacing w:before="0"/>
        <w:rPr>
          <w:rFonts w:cs="Arial"/>
          <w:sz w:val="24"/>
          <w:szCs w:val="24"/>
        </w:rPr>
      </w:pPr>
      <w:r w:rsidRPr="00CB10FA">
        <w:rPr>
          <w:rFonts w:eastAsia="Arial Unicode MS" w:cs="Arial"/>
          <w:sz w:val="24"/>
          <w:szCs w:val="24"/>
        </w:rPr>
        <w:t>9</w:t>
      </w:r>
      <w:r w:rsidR="00B44559" w:rsidRPr="00CB10FA">
        <w:rPr>
          <w:rFonts w:eastAsia="Arial Unicode MS" w:cs="Arial"/>
          <w:sz w:val="24"/>
          <w:szCs w:val="24"/>
        </w:rPr>
        <w:t xml:space="preserve">. </w:t>
      </w:r>
      <w:r w:rsidR="00343A18" w:rsidRPr="00CB10FA">
        <w:rPr>
          <w:rFonts w:cs="Arial"/>
          <w:sz w:val="24"/>
          <w:szCs w:val="24"/>
        </w:rPr>
        <w:t>МОДЕЛ УГОВОРА</w:t>
      </w:r>
      <w:bookmarkEnd w:id="255"/>
    </w:p>
    <w:p w:rsidR="00343A18" w:rsidRPr="00CB10FA" w:rsidRDefault="00343A18" w:rsidP="00343A18">
      <w:pPr>
        <w:pStyle w:val="KDParagraf"/>
        <w:spacing w:before="0"/>
        <w:rPr>
          <w:rFonts w:cs="Arial"/>
          <w:sz w:val="24"/>
          <w:szCs w:val="24"/>
        </w:rPr>
      </w:pPr>
    </w:p>
    <w:p w:rsidR="00343A18" w:rsidRPr="00CB10FA" w:rsidRDefault="00343A18" w:rsidP="00343A18">
      <w:pPr>
        <w:pStyle w:val="KDParagraf"/>
        <w:spacing w:before="0"/>
        <w:rPr>
          <w:rFonts w:cs="Arial"/>
          <w:i/>
          <w:sz w:val="24"/>
          <w:szCs w:val="24"/>
        </w:rPr>
      </w:pPr>
      <w:r w:rsidRPr="00CB10FA">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CB10FA" w:rsidRDefault="00343A18" w:rsidP="00343A18">
      <w:pPr>
        <w:pStyle w:val="KDParagraf"/>
        <w:spacing w:before="0"/>
        <w:rPr>
          <w:rFonts w:cs="Arial"/>
          <w:color w:val="000000"/>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Уговорне стране:</w:t>
      </w:r>
    </w:p>
    <w:p w:rsidR="00A66477" w:rsidRPr="00CB10FA" w:rsidRDefault="00A66477" w:rsidP="00EE793E">
      <w:pPr>
        <w:pStyle w:val="KDParagraf"/>
        <w:spacing w:before="0"/>
        <w:rPr>
          <w:rFonts w:cs="Arial"/>
          <w:b/>
          <w:sz w:val="24"/>
          <w:szCs w:val="24"/>
        </w:rPr>
      </w:pPr>
    </w:p>
    <w:p w:rsidR="00EE793E" w:rsidRPr="00CB10FA" w:rsidRDefault="00EE793E" w:rsidP="00EE793E">
      <w:pPr>
        <w:pStyle w:val="KDParagraf"/>
        <w:spacing w:before="0"/>
        <w:rPr>
          <w:rFonts w:cs="Arial"/>
          <w:sz w:val="24"/>
          <w:szCs w:val="24"/>
        </w:rPr>
      </w:pPr>
      <w:r w:rsidRPr="00CB10FA">
        <w:rPr>
          <w:rFonts w:cs="Arial"/>
          <w:b/>
          <w:sz w:val="24"/>
          <w:szCs w:val="24"/>
        </w:rPr>
        <w:t>КОРИСНИК УСЛУГЕ</w:t>
      </w:r>
      <w:r w:rsidRPr="00CB10FA">
        <w:rPr>
          <w:rFonts w:cs="Arial"/>
          <w:sz w:val="24"/>
          <w:szCs w:val="24"/>
        </w:rPr>
        <w:t xml:space="preserve">: </w:t>
      </w:r>
    </w:p>
    <w:p w:rsidR="00EE793E" w:rsidRPr="00CB10FA" w:rsidRDefault="00EE793E" w:rsidP="00EE793E">
      <w:pPr>
        <w:pStyle w:val="KDParagraf"/>
        <w:spacing w:before="0"/>
        <w:rPr>
          <w:rFonts w:cs="Arial"/>
          <w:sz w:val="24"/>
          <w:szCs w:val="24"/>
        </w:rPr>
      </w:pPr>
    </w:p>
    <w:p w:rsidR="00EE793E" w:rsidRPr="00CB10FA" w:rsidRDefault="00A164D4" w:rsidP="00EE793E">
      <w:pPr>
        <w:pStyle w:val="KDParagraf"/>
        <w:spacing w:before="0"/>
        <w:rPr>
          <w:rFonts w:cs="Arial"/>
          <w:sz w:val="24"/>
          <w:szCs w:val="24"/>
        </w:rPr>
      </w:pPr>
      <w:r w:rsidRPr="00CB10FA">
        <w:rPr>
          <w:rFonts w:cs="Arial"/>
          <w:sz w:val="24"/>
          <w:szCs w:val="24"/>
        </w:rPr>
        <w:t xml:space="preserve">1.  </w:t>
      </w:r>
      <w:r w:rsidR="00EE793E" w:rsidRPr="00CB10FA">
        <w:rPr>
          <w:rFonts w:cs="Arial"/>
          <w:sz w:val="24"/>
          <w:szCs w:val="24"/>
        </w:rPr>
        <w:t>Јавно предузеће „Електропривреда Србије</w:t>
      </w:r>
      <w:proofErr w:type="gramStart"/>
      <w:r w:rsidR="00EE793E" w:rsidRPr="00CB10FA">
        <w:rPr>
          <w:rFonts w:cs="Arial"/>
          <w:sz w:val="24"/>
          <w:szCs w:val="24"/>
        </w:rPr>
        <w:t>“ Београд</w:t>
      </w:r>
      <w:proofErr w:type="gramEnd"/>
      <w:r w:rsidR="00EE793E" w:rsidRPr="00CB10FA">
        <w:rPr>
          <w:rFonts w:cs="Arial"/>
          <w:sz w:val="24"/>
          <w:szCs w:val="24"/>
        </w:rPr>
        <w:t xml:space="preserve">, Улица царице Милице бр. 2, матични број: 20053658, ПИБ 103920327, текући рачун 160-700-13, Banca Intesа, а.д. Београд, </w:t>
      </w:r>
      <w:r w:rsidR="001C71B1">
        <w:rPr>
          <w:rFonts w:cs="Arial"/>
          <w:sz w:val="24"/>
          <w:szCs w:val="24"/>
          <w:lang w:val="sr-Cyrl-RS"/>
        </w:rPr>
        <w:t xml:space="preserve">Огранак ТЕ-КО </w:t>
      </w:r>
      <w:r w:rsidR="00EE793E" w:rsidRPr="00CB10FA">
        <w:rPr>
          <w:rFonts w:cs="Arial"/>
          <w:sz w:val="24"/>
          <w:szCs w:val="24"/>
        </w:rPr>
        <w:t>које заступа законски заступник</w:t>
      </w:r>
      <w:r w:rsidR="001463A3" w:rsidRPr="00CB10FA">
        <w:rPr>
          <w:rFonts w:cs="Arial"/>
          <w:sz w:val="24"/>
          <w:szCs w:val="24"/>
        </w:rPr>
        <w:t xml:space="preserve"> Милорад Грчић, </w:t>
      </w:r>
      <w:r w:rsidR="000C52FC" w:rsidRPr="00CB10FA">
        <w:rPr>
          <w:rFonts w:cs="Arial"/>
          <w:sz w:val="24"/>
          <w:szCs w:val="24"/>
        </w:rPr>
        <w:t>в.д. директора</w:t>
      </w:r>
      <w:r w:rsidR="00EE793E" w:rsidRPr="00CB10FA">
        <w:rPr>
          <w:rFonts w:cs="Arial"/>
          <w:sz w:val="24"/>
          <w:szCs w:val="24"/>
        </w:rPr>
        <w:t xml:space="preserve"> (у даљем тексту: Корисник услуге)  </w:t>
      </w:r>
    </w:p>
    <w:p w:rsidR="00EE793E" w:rsidRPr="00CB10FA" w:rsidRDefault="00EE793E" w:rsidP="00EE793E">
      <w:pPr>
        <w:pStyle w:val="KDParagraf"/>
        <w:spacing w:before="0"/>
        <w:rPr>
          <w:rFonts w:cs="Arial"/>
          <w:sz w:val="24"/>
          <w:szCs w:val="24"/>
        </w:rPr>
      </w:pPr>
      <w:proofErr w:type="gramStart"/>
      <w:r w:rsidRPr="00CB10FA">
        <w:rPr>
          <w:rFonts w:cs="Arial"/>
          <w:sz w:val="24"/>
          <w:szCs w:val="24"/>
        </w:rPr>
        <w:t>и</w:t>
      </w:r>
      <w:proofErr w:type="gramEnd"/>
    </w:p>
    <w:p w:rsidR="00EE793E" w:rsidRPr="00CB10FA" w:rsidRDefault="00EE793E" w:rsidP="00EE793E">
      <w:pPr>
        <w:pStyle w:val="KDParagraf"/>
        <w:spacing w:before="0"/>
        <w:rPr>
          <w:rFonts w:cs="Arial"/>
          <w:sz w:val="24"/>
          <w:szCs w:val="24"/>
        </w:rPr>
      </w:pPr>
      <w:r w:rsidRPr="00CB10FA">
        <w:rPr>
          <w:rFonts w:cs="Arial"/>
          <w:b/>
          <w:sz w:val="24"/>
          <w:szCs w:val="24"/>
        </w:rPr>
        <w:t>ПРУЖАЛАЦ УСЛУГЕ</w:t>
      </w:r>
      <w:r w:rsidRPr="00CB10FA">
        <w:rPr>
          <w:rFonts w:cs="Arial"/>
          <w:sz w:val="24"/>
          <w:szCs w:val="24"/>
        </w:rPr>
        <w:t xml:space="preserve">:  </w:t>
      </w:r>
    </w:p>
    <w:p w:rsidR="00EE793E" w:rsidRPr="00CB10FA" w:rsidRDefault="00EE793E" w:rsidP="007253AC">
      <w:pPr>
        <w:pStyle w:val="KDParagraf"/>
        <w:numPr>
          <w:ilvl w:val="0"/>
          <w:numId w:val="24"/>
        </w:numPr>
        <w:spacing w:before="0"/>
        <w:rPr>
          <w:rFonts w:cs="Arial"/>
          <w:sz w:val="24"/>
          <w:szCs w:val="24"/>
        </w:rPr>
      </w:pPr>
      <w:r w:rsidRPr="00CB10FA">
        <w:rPr>
          <w:rFonts w:cs="Arial"/>
          <w:sz w:val="24"/>
          <w:szCs w:val="24"/>
        </w:rPr>
        <w:t>_________________ (назив Пружаоца услуге) из _______</w:t>
      </w:r>
      <w:proofErr w:type="gramStart"/>
      <w:r w:rsidRPr="00CB10FA">
        <w:rPr>
          <w:rFonts w:cs="Arial"/>
          <w:sz w:val="24"/>
          <w:szCs w:val="24"/>
        </w:rPr>
        <w:t>_(</w:t>
      </w:r>
      <w:proofErr w:type="gramEnd"/>
      <w:r w:rsidRPr="00CB10FA">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док су чланови групе/подизвођачи:</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A92A8C" w:rsidRPr="00CB10FA" w:rsidRDefault="00A92A8C" w:rsidP="00A92A8C">
      <w:pPr>
        <w:pStyle w:val="KDParagraf"/>
        <w:spacing w:before="0"/>
        <w:rPr>
          <w:rFonts w:cs="Arial"/>
          <w:sz w:val="24"/>
          <w:szCs w:val="24"/>
        </w:rPr>
      </w:pPr>
      <w:r w:rsidRPr="00CB10FA">
        <w:rPr>
          <w:rFonts w:cs="Arial"/>
          <w:sz w:val="24"/>
          <w:szCs w:val="24"/>
        </w:rPr>
        <w:t xml:space="preserve"> </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w:t>
      </w:r>
      <w:proofErr w:type="gramStart"/>
      <w:r w:rsidRPr="00CB10FA">
        <w:rPr>
          <w:rFonts w:cs="Arial"/>
          <w:sz w:val="24"/>
          <w:szCs w:val="24"/>
        </w:rPr>
        <w:t>у</w:t>
      </w:r>
      <w:proofErr w:type="gramEnd"/>
      <w:r w:rsidRPr="00CB10FA">
        <w:rPr>
          <w:rFonts w:cs="Arial"/>
          <w:sz w:val="24"/>
          <w:szCs w:val="24"/>
        </w:rPr>
        <w:t xml:space="preserve"> даљем тексту заједно: Уговорне стране)</w:t>
      </w:r>
    </w:p>
    <w:p w:rsidR="00EE793E" w:rsidRPr="00CB10FA" w:rsidRDefault="00EE793E" w:rsidP="00EE793E">
      <w:pPr>
        <w:pStyle w:val="KDParagraf"/>
        <w:spacing w:before="0"/>
        <w:rPr>
          <w:rFonts w:cs="Arial"/>
          <w:sz w:val="24"/>
          <w:szCs w:val="24"/>
        </w:rPr>
      </w:pPr>
      <w:r w:rsidRPr="00CB10FA">
        <w:rPr>
          <w:rFonts w:cs="Arial"/>
          <w:sz w:val="24"/>
          <w:szCs w:val="24"/>
        </w:rPr>
        <w:tab/>
      </w:r>
    </w:p>
    <w:p w:rsidR="00343A18" w:rsidRPr="00CB10FA" w:rsidRDefault="00EE793E" w:rsidP="00EE793E">
      <w:pPr>
        <w:pStyle w:val="KDParagraf"/>
        <w:spacing w:before="0"/>
        <w:rPr>
          <w:rFonts w:cs="Arial"/>
          <w:sz w:val="24"/>
          <w:szCs w:val="24"/>
        </w:rPr>
      </w:pPr>
      <w:proofErr w:type="gramStart"/>
      <w:r w:rsidRPr="00CB10FA">
        <w:rPr>
          <w:rFonts w:cs="Arial"/>
          <w:sz w:val="24"/>
          <w:szCs w:val="24"/>
        </w:rPr>
        <w:t>закључиле</w:t>
      </w:r>
      <w:proofErr w:type="gramEnd"/>
      <w:r w:rsidRPr="00CB10FA">
        <w:rPr>
          <w:rFonts w:cs="Arial"/>
          <w:sz w:val="24"/>
          <w:szCs w:val="24"/>
        </w:rPr>
        <w:t xml:space="preserve"> су у Београду</w:t>
      </w:r>
      <w:r w:rsidR="00A92A8C" w:rsidRPr="00CB10FA">
        <w:rPr>
          <w:rFonts w:cs="Arial"/>
        </w:rPr>
        <w:t xml:space="preserve"> дана ____2016. </w:t>
      </w:r>
      <w:proofErr w:type="gramStart"/>
      <w:r w:rsidR="00A92A8C" w:rsidRPr="00CB10FA">
        <w:rPr>
          <w:rFonts w:cs="Arial"/>
        </w:rPr>
        <w:t>године</w:t>
      </w:r>
      <w:proofErr w:type="gramEnd"/>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 xml:space="preserve">                                      УГОВОР О ПРУЖАЊУ УСЛУГЕ </w:t>
      </w:r>
    </w:p>
    <w:p w:rsidR="00EE793E" w:rsidRPr="00CB10FA" w:rsidRDefault="00561C77" w:rsidP="00561C77">
      <w:pPr>
        <w:pStyle w:val="KDParagraf"/>
        <w:spacing w:before="0"/>
        <w:rPr>
          <w:rFonts w:cs="Arial"/>
          <w:sz w:val="24"/>
          <w:szCs w:val="24"/>
        </w:rPr>
      </w:pPr>
      <w:r>
        <w:rPr>
          <w:rFonts w:cs="Arial"/>
          <w:b/>
          <w:sz w:val="24"/>
          <w:szCs w:val="24"/>
          <w:lang w:val="ru-RU"/>
        </w:rPr>
        <w:t xml:space="preserve">                                        </w:t>
      </w:r>
      <w:r w:rsidR="008908B3">
        <w:rPr>
          <w:rFonts w:cs="Arial"/>
          <w:b/>
          <w:sz w:val="24"/>
          <w:szCs w:val="24"/>
          <w:lang w:val="ru-RU"/>
        </w:rPr>
        <w:t xml:space="preserve">Лабораторијска </w:t>
      </w:r>
      <w:r w:rsidR="00E35EB7">
        <w:rPr>
          <w:rFonts w:cs="Arial"/>
          <w:b/>
          <w:sz w:val="24"/>
          <w:szCs w:val="24"/>
          <w:lang w:val="ru-RU"/>
        </w:rPr>
        <w:t xml:space="preserve"> испитивања</w:t>
      </w:r>
    </w:p>
    <w:p w:rsidR="00595D7E" w:rsidRPr="00CB10FA" w:rsidRDefault="00595D7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УВОДНЕ ОДРЕДБЕ</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 xml:space="preserve">Имајући у виду:  </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да</w:t>
      </w:r>
      <w:proofErr w:type="gramEnd"/>
      <w:r w:rsidRPr="00CB10FA">
        <w:rPr>
          <w:rFonts w:cs="Arial"/>
          <w:sz w:val="24"/>
          <w:szCs w:val="24"/>
        </w:rPr>
        <w:t xml:space="preserve"> ј</w:t>
      </w:r>
      <w:r w:rsidR="00333C9B" w:rsidRPr="00CB10FA">
        <w:rPr>
          <w:rFonts w:cs="Arial"/>
          <w:sz w:val="24"/>
          <w:szCs w:val="24"/>
        </w:rPr>
        <w:t xml:space="preserve">е Наручилац </w:t>
      </w:r>
      <w:r w:rsidRPr="00CB10FA">
        <w:rPr>
          <w:rFonts w:cs="Arial"/>
          <w:sz w:val="24"/>
          <w:szCs w:val="24"/>
        </w:rPr>
        <w:t>(у даљем тексту: Ко</w:t>
      </w:r>
      <w:r w:rsidR="00973E06" w:rsidRPr="00CB10FA">
        <w:rPr>
          <w:rFonts w:cs="Arial"/>
          <w:sz w:val="24"/>
          <w:szCs w:val="24"/>
        </w:rPr>
        <w:t xml:space="preserve">рисник услуге) спровео </w:t>
      </w:r>
      <w:r w:rsidR="00030F2E">
        <w:rPr>
          <w:rFonts w:cs="Arial"/>
          <w:bCs/>
          <w:sz w:val="24"/>
          <w:szCs w:val="24"/>
          <w:lang w:val="sr-Cyrl-RS"/>
        </w:rPr>
        <w:t>отворени поступак</w:t>
      </w:r>
      <w:r w:rsidRPr="00CB10FA">
        <w:rPr>
          <w:rFonts w:cs="Arial"/>
          <w:sz w:val="24"/>
          <w:szCs w:val="24"/>
        </w:rPr>
        <w:t xml:space="preserve"> јавне набавке, сагласно члану </w:t>
      </w:r>
      <w:r w:rsidR="00030F2E">
        <w:rPr>
          <w:rFonts w:cs="Arial"/>
          <w:sz w:val="24"/>
          <w:szCs w:val="24"/>
          <w:lang w:val="sr-Cyrl-RS"/>
        </w:rPr>
        <w:t>32</w:t>
      </w:r>
      <w:r w:rsidR="00FD5422" w:rsidRPr="00CB10FA">
        <w:rPr>
          <w:rFonts w:cs="Arial"/>
          <w:sz w:val="24"/>
          <w:szCs w:val="24"/>
        </w:rPr>
        <w:t>.</w:t>
      </w:r>
      <w:r w:rsidR="00873133" w:rsidRPr="00CB10FA">
        <w:rPr>
          <w:rFonts w:cs="Arial"/>
          <w:sz w:val="24"/>
          <w:szCs w:val="24"/>
        </w:rPr>
        <w:t xml:space="preserve"> </w:t>
      </w:r>
      <w:r w:rsidRPr="00CB10FA">
        <w:rPr>
          <w:rFonts w:cs="Arial"/>
          <w:sz w:val="24"/>
          <w:szCs w:val="24"/>
        </w:rPr>
        <w:t xml:space="preserve">Закона о јавним </w:t>
      </w:r>
      <w:proofErr w:type="gramStart"/>
      <w:r w:rsidRPr="00CB10FA">
        <w:rPr>
          <w:rFonts w:cs="Arial"/>
          <w:sz w:val="24"/>
          <w:szCs w:val="24"/>
        </w:rPr>
        <w:t>набавкама  (</w:t>
      </w:r>
      <w:proofErr w:type="gramEnd"/>
      <w:r w:rsidRPr="00CB10FA">
        <w:rPr>
          <w:rFonts w:cs="Arial"/>
          <w:sz w:val="24"/>
          <w:szCs w:val="24"/>
        </w:rPr>
        <w:t>„Службени глас</w:t>
      </w:r>
      <w:r w:rsidR="0078027C" w:rsidRPr="00CB10FA">
        <w:rPr>
          <w:rFonts w:cs="Arial"/>
          <w:sz w:val="24"/>
          <w:szCs w:val="24"/>
        </w:rPr>
        <w:t>ник РС“ број 124/2012, 14/2015 и</w:t>
      </w:r>
      <w:r w:rsidRPr="00CB10FA">
        <w:rPr>
          <w:rFonts w:cs="Arial"/>
          <w:sz w:val="24"/>
          <w:szCs w:val="24"/>
        </w:rPr>
        <w:t xml:space="preserve"> 68/2015), (у даљем тексту: Закон) за јавну набавку услуге</w:t>
      </w:r>
      <w:r w:rsidR="00233A43" w:rsidRPr="00CB10FA">
        <w:rPr>
          <w:rFonts w:cs="Arial"/>
          <w:sz w:val="24"/>
          <w:szCs w:val="24"/>
        </w:rPr>
        <w:t xml:space="preserve"> – </w:t>
      </w:r>
      <w:r w:rsidR="008908B3">
        <w:rPr>
          <w:rFonts w:cs="Arial"/>
          <w:sz w:val="24"/>
          <w:szCs w:val="24"/>
          <w:lang w:val="sr-Cyrl-RS"/>
        </w:rPr>
        <w:t xml:space="preserve">Лабораторијска </w:t>
      </w:r>
      <w:r w:rsidR="00E35EB7">
        <w:rPr>
          <w:rFonts w:cs="Arial"/>
          <w:sz w:val="24"/>
          <w:szCs w:val="24"/>
        </w:rPr>
        <w:t xml:space="preserve"> испитивања</w:t>
      </w:r>
      <w:r w:rsidR="00233A43" w:rsidRPr="00CB10FA">
        <w:rPr>
          <w:rFonts w:cs="Arial"/>
          <w:sz w:val="24"/>
          <w:szCs w:val="24"/>
        </w:rPr>
        <w:t xml:space="preserve"> </w:t>
      </w:r>
      <w:r w:rsidRPr="00CB10FA">
        <w:rPr>
          <w:rFonts w:cs="Arial"/>
          <w:sz w:val="24"/>
          <w:szCs w:val="24"/>
        </w:rPr>
        <w:t xml:space="preserve">(у даљем тексту: Услуга), </w:t>
      </w:r>
      <w:r w:rsidR="008908B3">
        <w:rPr>
          <w:rFonts w:cs="Arial"/>
          <w:sz w:val="24"/>
          <w:szCs w:val="24"/>
        </w:rPr>
        <w:t>ЈН/3100/1066/2017</w:t>
      </w:r>
    </w:p>
    <w:p w:rsidR="00EE793E" w:rsidRPr="00CB10FA" w:rsidRDefault="00EE793E" w:rsidP="00EE793E">
      <w:pPr>
        <w:pStyle w:val="KDParagraf"/>
        <w:spacing w:before="0"/>
        <w:rPr>
          <w:rFonts w:cs="Arial"/>
          <w:sz w:val="24"/>
          <w:szCs w:val="24"/>
        </w:rPr>
      </w:pPr>
      <w:r w:rsidRPr="00CB10FA">
        <w:rPr>
          <w:rFonts w:cs="Arial"/>
          <w:sz w:val="24"/>
          <w:szCs w:val="24"/>
        </w:rPr>
        <w:lastRenderedPageBreak/>
        <w:t>•</w:t>
      </w:r>
      <w:r w:rsidRPr="00CB10FA">
        <w:rPr>
          <w:rFonts w:cs="Arial"/>
          <w:sz w:val="24"/>
          <w:szCs w:val="24"/>
        </w:rPr>
        <w:tab/>
      </w:r>
      <w:proofErr w:type="gramStart"/>
      <w:r w:rsidRPr="00CB10FA">
        <w:rPr>
          <w:rFonts w:cs="Arial"/>
          <w:sz w:val="24"/>
          <w:szCs w:val="24"/>
        </w:rPr>
        <w:t>да</w:t>
      </w:r>
      <w:proofErr w:type="gramEnd"/>
      <w:r w:rsidRPr="00CB10FA">
        <w:rPr>
          <w:rFonts w:cs="Arial"/>
          <w:sz w:val="24"/>
          <w:szCs w:val="24"/>
        </w:rPr>
        <w:t xml:space="preserve"> је Позив за подношење понуда у вези предметне јавне набавке објављен на Порталу јавних набавки дана </w:t>
      </w:r>
      <w:r w:rsidR="00936D92" w:rsidRPr="00CB10FA">
        <w:rPr>
          <w:rFonts w:cs="Arial"/>
          <w:sz w:val="24"/>
          <w:szCs w:val="24"/>
        </w:rPr>
        <w:t>_____</w:t>
      </w:r>
      <w:r w:rsidR="00595D7E" w:rsidRPr="00CB10FA">
        <w:rPr>
          <w:rFonts w:cs="Arial"/>
          <w:sz w:val="24"/>
          <w:szCs w:val="24"/>
        </w:rPr>
        <w:t>.201</w:t>
      </w:r>
      <w:r w:rsidR="00030F2E">
        <w:rPr>
          <w:rFonts w:cs="Arial"/>
          <w:sz w:val="24"/>
          <w:szCs w:val="24"/>
          <w:lang w:val="sr-Cyrl-RS"/>
        </w:rPr>
        <w:t>8</w:t>
      </w:r>
      <w:r w:rsidR="00973E06" w:rsidRPr="00CB10FA">
        <w:rPr>
          <w:rFonts w:cs="Arial"/>
          <w:sz w:val="24"/>
          <w:szCs w:val="24"/>
        </w:rPr>
        <w:t>.</w:t>
      </w:r>
      <w:r w:rsidRPr="00CB10FA">
        <w:rPr>
          <w:rFonts w:cs="Arial"/>
          <w:sz w:val="24"/>
          <w:szCs w:val="24"/>
        </w:rPr>
        <w:t xml:space="preserve"> </w:t>
      </w:r>
      <w:proofErr w:type="gramStart"/>
      <w:r w:rsidRPr="00CB10FA">
        <w:rPr>
          <w:rFonts w:cs="Arial"/>
          <w:sz w:val="24"/>
          <w:szCs w:val="24"/>
        </w:rPr>
        <w:t>године</w:t>
      </w:r>
      <w:proofErr w:type="gramEnd"/>
      <w:r w:rsidRPr="00CB10FA">
        <w:rPr>
          <w:rFonts w:cs="Arial"/>
          <w:sz w:val="24"/>
          <w:szCs w:val="24"/>
        </w:rPr>
        <w:t>, као и на интернет страници  Корисника услуге;</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да</w:t>
      </w:r>
      <w:proofErr w:type="gramEnd"/>
      <w:r w:rsidRPr="00CB10FA">
        <w:rPr>
          <w:rFonts w:cs="Arial"/>
          <w:sz w:val="24"/>
          <w:szCs w:val="24"/>
        </w:rPr>
        <w:t xml:space="preserve"> Понуда Понуђача (у даљем текс</w:t>
      </w:r>
      <w:r w:rsidR="00973E06" w:rsidRPr="00CB10FA">
        <w:rPr>
          <w:rFonts w:cs="Arial"/>
          <w:sz w:val="24"/>
          <w:szCs w:val="24"/>
        </w:rPr>
        <w:t xml:space="preserve">ту: Пружалац услуге) у </w:t>
      </w:r>
      <w:r w:rsidR="001C0E36" w:rsidRPr="00CB10FA">
        <w:rPr>
          <w:rFonts w:cs="Arial"/>
          <w:sz w:val="24"/>
          <w:szCs w:val="24"/>
        </w:rPr>
        <w:t>преговарчком поступку са објављивањем позива за подношење понуда</w:t>
      </w:r>
      <w:r w:rsidRPr="00CB10FA">
        <w:rPr>
          <w:rFonts w:cs="Arial"/>
          <w:sz w:val="24"/>
          <w:szCs w:val="24"/>
        </w:rPr>
        <w:t xml:space="preserve"> за </w:t>
      </w:r>
      <w:r w:rsidR="00FD5422" w:rsidRPr="00CB10FA">
        <w:rPr>
          <w:rFonts w:cs="Arial"/>
          <w:sz w:val="24"/>
          <w:szCs w:val="24"/>
        </w:rPr>
        <w:t>ЈН</w:t>
      </w:r>
      <w:r w:rsidRPr="00CB10FA">
        <w:rPr>
          <w:rFonts w:cs="Arial"/>
          <w:sz w:val="24"/>
          <w:szCs w:val="24"/>
        </w:rPr>
        <w:t xml:space="preserve"> број</w:t>
      </w:r>
      <w:r w:rsidR="00233A43" w:rsidRPr="00CB10FA">
        <w:t xml:space="preserve"> </w:t>
      </w:r>
      <w:r w:rsidR="008908B3">
        <w:rPr>
          <w:rFonts w:cs="Arial"/>
          <w:sz w:val="24"/>
          <w:szCs w:val="24"/>
        </w:rPr>
        <w:t>ЈН/3100/1066/2017</w:t>
      </w:r>
      <w:r w:rsidRPr="00CB10FA">
        <w:rPr>
          <w:rFonts w:cs="Arial"/>
          <w:sz w:val="24"/>
          <w:szCs w:val="24"/>
        </w:rPr>
        <w:t>, која је заведена код Корисника услуге под ЈП ЕПС  бројем ______</w:t>
      </w:r>
      <w:r w:rsidR="00595D7E" w:rsidRPr="00CB10FA">
        <w:rPr>
          <w:rFonts w:cs="Arial"/>
          <w:sz w:val="24"/>
          <w:szCs w:val="24"/>
        </w:rPr>
        <w:t xml:space="preserve"> од _____.201</w:t>
      </w:r>
      <w:r w:rsidR="00030F2E">
        <w:rPr>
          <w:rFonts w:cs="Arial"/>
          <w:sz w:val="24"/>
          <w:szCs w:val="24"/>
          <w:lang w:val="sr-Cyrl-RS"/>
        </w:rPr>
        <w:t>8</w:t>
      </w:r>
      <w:r w:rsidRPr="00CB10FA">
        <w:rPr>
          <w:rFonts w:cs="Arial"/>
          <w:sz w:val="24"/>
          <w:szCs w:val="24"/>
        </w:rPr>
        <w:t xml:space="preserve">. </w:t>
      </w:r>
      <w:proofErr w:type="gramStart"/>
      <w:r w:rsidRPr="00CB10FA">
        <w:rPr>
          <w:rFonts w:cs="Arial"/>
          <w:sz w:val="24"/>
          <w:szCs w:val="24"/>
        </w:rPr>
        <w:t>године</w:t>
      </w:r>
      <w:proofErr w:type="gramEnd"/>
      <w:r w:rsidRPr="00CB10FA">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да</w:t>
      </w:r>
      <w:proofErr w:type="gramEnd"/>
      <w:r w:rsidRPr="00CB10FA">
        <w:rPr>
          <w:rFonts w:cs="Arial"/>
          <w:sz w:val="24"/>
          <w:szCs w:val="24"/>
        </w:rPr>
        <w:t xml:space="preserve"> је Корисник услуге, на основу Понуде Пружаоца услуге</w:t>
      </w:r>
      <w:r w:rsidR="00684331" w:rsidRPr="00CB10FA">
        <w:rPr>
          <w:rFonts w:cs="Arial"/>
          <w:sz w:val="24"/>
          <w:szCs w:val="24"/>
        </w:rPr>
        <w:t xml:space="preserve"> број   од    </w:t>
      </w:r>
      <w:r w:rsidRPr="00CB10FA">
        <w:rPr>
          <w:rFonts w:cs="Arial"/>
          <w:sz w:val="24"/>
          <w:szCs w:val="24"/>
        </w:rPr>
        <w:t xml:space="preserve">  и Одлуке о додели Уговора</w:t>
      </w:r>
      <w:r w:rsidR="00595D7E" w:rsidRPr="00CB10FA">
        <w:rPr>
          <w:rFonts w:cs="Arial"/>
          <w:sz w:val="24"/>
          <w:szCs w:val="24"/>
        </w:rPr>
        <w:t xml:space="preserve"> број     </w:t>
      </w:r>
      <w:r w:rsidR="00684331" w:rsidRPr="00CB10FA">
        <w:rPr>
          <w:rFonts w:cs="Arial"/>
          <w:sz w:val="24"/>
          <w:szCs w:val="24"/>
        </w:rPr>
        <w:t xml:space="preserve">од    </w:t>
      </w:r>
      <w:r w:rsidR="00595D7E" w:rsidRPr="00CB10FA">
        <w:rPr>
          <w:rFonts w:cs="Arial"/>
          <w:sz w:val="24"/>
          <w:szCs w:val="24"/>
          <w:lang w:val="sr-Cyrl-RS"/>
        </w:rPr>
        <w:t xml:space="preserve"> </w:t>
      </w:r>
      <w:r w:rsidRPr="00CB10FA">
        <w:rPr>
          <w:rFonts w:cs="Arial"/>
          <w:sz w:val="24"/>
          <w:szCs w:val="24"/>
        </w:rPr>
        <w:t>, изабрао Пружаоца услуге за реализацију услуге, јавна набавка број</w:t>
      </w:r>
      <w:r w:rsidR="00233A43" w:rsidRPr="00CB10FA">
        <w:t xml:space="preserve"> </w:t>
      </w:r>
      <w:r w:rsidR="008908B3">
        <w:rPr>
          <w:rFonts w:cs="Arial"/>
          <w:sz w:val="24"/>
          <w:szCs w:val="24"/>
        </w:rPr>
        <w:t>ЈН/3100/1066/2017</w:t>
      </w:r>
      <w:r w:rsidR="00233A43" w:rsidRPr="00CB10FA">
        <w:rPr>
          <w:rFonts w:cs="Arial"/>
          <w:sz w:val="24"/>
          <w:szCs w:val="24"/>
        </w:rPr>
        <w:t>.</w:t>
      </w:r>
    </w:p>
    <w:p w:rsidR="00973E06" w:rsidRPr="00CB10FA" w:rsidRDefault="00973E06" w:rsidP="00EE793E">
      <w:pPr>
        <w:pStyle w:val="KDParagraf"/>
        <w:spacing w:before="0"/>
        <w:rPr>
          <w:rFonts w:cs="Arial"/>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ПРЕДМЕТ УГОВОРА</w:t>
      </w:r>
    </w:p>
    <w:p w:rsidR="000A57D7" w:rsidRPr="00CB10FA" w:rsidRDefault="000A57D7" w:rsidP="00EE793E">
      <w:pPr>
        <w:pStyle w:val="KDParagraf"/>
        <w:spacing w:before="0"/>
        <w:rPr>
          <w:rFonts w:cs="Arial"/>
          <w:b/>
          <w:sz w:val="24"/>
          <w:szCs w:val="24"/>
        </w:rPr>
      </w:pPr>
    </w:p>
    <w:p w:rsidR="00EE793E" w:rsidRPr="00CB10FA" w:rsidRDefault="00EE793E" w:rsidP="00135E60">
      <w:pPr>
        <w:pStyle w:val="KDParagraf"/>
        <w:spacing w:before="0"/>
        <w:jc w:val="center"/>
        <w:rPr>
          <w:rFonts w:cs="Arial"/>
          <w:sz w:val="24"/>
          <w:szCs w:val="24"/>
        </w:rPr>
      </w:pPr>
      <w:r w:rsidRPr="00CB10FA">
        <w:rPr>
          <w:rFonts w:cs="Arial"/>
          <w:b/>
          <w:sz w:val="24"/>
          <w:szCs w:val="24"/>
        </w:rPr>
        <w:t>Члан 1</w:t>
      </w:r>
      <w:r w:rsidRPr="00CB10FA">
        <w:rPr>
          <w:rFonts w:cs="Arial"/>
          <w:sz w:val="24"/>
          <w:szCs w:val="24"/>
        </w:rPr>
        <w:t>.</w:t>
      </w:r>
    </w:p>
    <w:p w:rsidR="00C049FC" w:rsidRPr="00CB10FA" w:rsidRDefault="00C049FC" w:rsidP="00C049FC">
      <w:pPr>
        <w:tabs>
          <w:tab w:val="left" w:pos="567"/>
        </w:tabs>
        <w:spacing w:before="0"/>
        <w:rPr>
          <w:rFonts w:cs="Arial"/>
          <w:sz w:val="24"/>
          <w:szCs w:val="24"/>
        </w:rPr>
      </w:pPr>
      <w:r w:rsidRPr="00CB10FA">
        <w:rPr>
          <w:rFonts w:cs="Arial"/>
          <w:sz w:val="24"/>
          <w:szCs w:val="24"/>
        </w:rPr>
        <w:t>Овим Уговором о пружању услуге</w:t>
      </w:r>
      <w:r w:rsidR="00E31F85" w:rsidRPr="00CB10FA">
        <w:rPr>
          <w:rFonts w:cs="Arial"/>
          <w:sz w:val="24"/>
          <w:szCs w:val="24"/>
        </w:rPr>
        <w:t xml:space="preserve"> </w:t>
      </w:r>
      <w:proofErr w:type="gramStart"/>
      <w:r w:rsidR="008908B3">
        <w:rPr>
          <w:rFonts w:cs="Arial"/>
          <w:sz w:val="24"/>
          <w:szCs w:val="24"/>
          <w:lang w:val="ru-RU"/>
        </w:rPr>
        <w:t xml:space="preserve">Лабораторијска </w:t>
      </w:r>
      <w:r w:rsidR="00E35EB7">
        <w:rPr>
          <w:rFonts w:cs="Arial"/>
          <w:sz w:val="24"/>
          <w:szCs w:val="24"/>
          <w:lang w:val="ru-RU"/>
        </w:rPr>
        <w:t xml:space="preserve"> испитивања</w:t>
      </w:r>
      <w:proofErr w:type="gramEnd"/>
      <w:r w:rsidRPr="00CB10FA">
        <w:rPr>
          <w:rFonts w:cs="Arial"/>
          <w:sz w:val="24"/>
          <w:szCs w:val="24"/>
        </w:rPr>
        <w:t xml:space="preserve"> (у даљем тексту: Уговор) Пружалац услуге се обавезује да за потребе Корисни</w:t>
      </w:r>
      <w:r w:rsidR="00E459CB">
        <w:rPr>
          <w:rFonts w:cs="Arial"/>
          <w:sz w:val="24"/>
          <w:szCs w:val="24"/>
        </w:rPr>
        <w:t>ка услуге изврши и пружи услугаЛ</w:t>
      </w:r>
      <w:r w:rsidR="008908B3">
        <w:rPr>
          <w:rFonts w:cs="Arial"/>
          <w:sz w:val="24"/>
          <w:szCs w:val="24"/>
          <w:lang w:val="ru-RU"/>
        </w:rPr>
        <w:t xml:space="preserve">Лабораторијска </w:t>
      </w:r>
      <w:r w:rsidR="00E35EB7">
        <w:rPr>
          <w:rFonts w:cs="Arial"/>
          <w:sz w:val="24"/>
          <w:szCs w:val="24"/>
          <w:lang w:val="ru-RU"/>
        </w:rPr>
        <w:t xml:space="preserve"> испитивања</w:t>
      </w:r>
      <w:r w:rsidRPr="00CB10FA">
        <w:rPr>
          <w:rFonts w:cs="Arial"/>
          <w:sz w:val="24"/>
          <w:szCs w:val="24"/>
        </w:rPr>
        <w:t>, (у даљем тексту: Услуга),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rsidR="00233A43" w:rsidRPr="00CB10FA" w:rsidRDefault="00233A43" w:rsidP="00EE793E">
      <w:pPr>
        <w:pStyle w:val="KDParagraf"/>
        <w:spacing w:before="0"/>
        <w:rPr>
          <w:rFonts w:cs="Arial"/>
          <w:strike/>
          <w:color w:val="FF0000"/>
          <w:sz w:val="24"/>
          <w:szCs w:val="24"/>
        </w:rPr>
      </w:pPr>
    </w:p>
    <w:p w:rsidR="00EE793E" w:rsidRPr="00CB10FA" w:rsidRDefault="00EE793E" w:rsidP="00C049FC">
      <w:pPr>
        <w:pStyle w:val="KDParagraf"/>
        <w:spacing w:before="0"/>
        <w:jc w:val="left"/>
        <w:rPr>
          <w:rFonts w:cs="Arial"/>
          <w:b/>
          <w:sz w:val="24"/>
          <w:szCs w:val="24"/>
        </w:rPr>
      </w:pPr>
      <w:r w:rsidRPr="00CB10FA">
        <w:rPr>
          <w:rFonts w:cs="Arial"/>
          <w:b/>
          <w:sz w:val="24"/>
          <w:szCs w:val="24"/>
        </w:rPr>
        <w:t>ЦЕНА</w:t>
      </w:r>
    </w:p>
    <w:p w:rsidR="00EE793E" w:rsidRPr="00CB10FA" w:rsidRDefault="00EE793E" w:rsidP="00135E60">
      <w:pPr>
        <w:pStyle w:val="KDParagraf"/>
        <w:spacing w:before="0"/>
        <w:jc w:val="center"/>
        <w:rPr>
          <w:rFonts w:cs="Arial"/>
          <w:sz w:val="24"/>
          <w:szCs w:val="24"/>
        </w:rPr>
      </w:pPr>
      <w:r w:rsidRPr="00CB10FA">
        <w:rPr>
          <w:rFonts w:cs="Arial"/>
          <w:b/>
          <w:sz w:val="24"/>
          <w:szCs w:val="24"/>
        </w:rPr>
        <w:t>Члан 2</w:t>
      </w:r>
      <w:r w:rsidRPr="00CB10FA">
        <w:rPr>
          <w:rFonts w:cs="Arial"/>
          <w:sz w:val="24"/>
          <w:szCs w:val="24"/>
        </w:rPr>
        <w:t>.</w:t>
      </w:r>
    </w:p>
    <w:p w:rsidR="00EE793E" w:rsidRDefault="00030F2E" w:rsidP="00EE793E">
      <w:pPr>
        <w:pStyle w:val="KDParagraf"/>
        <w:spacing w:before="0"/>
        <w:rPr>
          <w:rFonts w:cs="Arial"/>
          <w:sz w:val="24"/>
          <w:szCs w:val="24"/>
        </w:rPr>
      </w:pPr>
      <w:r>
        <w:rPr>
          <w:rFonts w:cs="Arial"/>
          <w:sz w:val="24"/>
          <w:szCs w:val="24"/>
          <w:lang w:val="sr-Cyrl-RS"/>
        </w:rPr>
        <w:t>Уговорена вредност</w:t>
      </w:r>
      <w:r w:rsidRPr="00EF5CE4">
        <w:rPr>
          <w:rFonts w:cs="Arial"/>
          <w:sz w:val="24"/>
          <w:szCs w:val="24"/>
        </w:rPr>
        <w:t xml:space="preserve"> </w:t>
      </w:r>
      <w:r w:rsidR="00EE793E" w:rsidRPr="00EF5CE4">
        <w:rPr>
          <w:rFonts w:cs="Arial"/>
          <w:sz w:val="24"/>
          <w:szCs w:val="24"/>
        </w:rPr>
        <w:t xml:space="preserve">Услуге из члана 1. </w:t>
      </w:r>
      <w:proofErr w:type="gramStart"/>
      <w:r w:rsidR="00EE793E" w:rsidRPr="00EF5CE4">
        <w:rPr>
          <w:rFonts w:cs="Arial"/>
          <w:sz w:val="24"/>
          <w:szCs w:val="24"/>
        </w:rPr>
        <w:t>овог</w:t>
      </w:r>
      <w:proofErr w:type="gramEnd"/>
      <w:r w:rsidR="00EE793E" w:rsidRPr="00EF5CE4">
        <w:rPr>
          <w:rFonts w:cs="Arial"/>
          <w:sz w:val="24"/>
          <w:szCs w:val="24"/>
        </w:rPr>
        <w:t xml:space="preserve"> Уг</w:t>
      </w:r>
      <w:r w:rsidR="0078027C" w:rsidRPr="00EF5CE4">
        <w:rPr>
          <w:rFonts w:cs="Arial"/>
          <w:sz w:val="24"/>
          <w:szCs w:val="24"/>
        </w:rPr>
        <w:t>овора износи_________</w:t>
      </w:r>
      <w:r w:rsidR="00EE793E" w:rsidRPr="00EF5CE4">
        <w:rPr>
          <w:rFonts w:cs="Arial"/>
          <w:sz w:val="24"/>
          <w:szCs w:val="24"/>
        </w:rPr>
        <w:t>(с</w:t>
      </w:r>
      <w:r w:rsidR="0078027C" w:rsidRPr="00EF5CE4">
        <w:rPr>
          <w:rFonts w:cs="Arial"/>
          <w:sz w:val="24"/>
          <w:szCs w:val="24"/>
        </w:rPr>
        <w:t>ловима: ____________________</w:t>
      </w:r>
      <w:r w:rsidR="00EE793E" w:rsidRPr="00EF5CE4">
        <w:rPr>
          <w:rFonts w:cs="Arial"/>
          <w:sz w:val="24"/>
          <w:szCs w:val="24"/>
        </w:rPr>
        <w:t>) RSD</w:t>
      </w:r>
      <w:r w:rsidR="00A96BAB" w:rsidRPr="00EF5CE4">
        <w:rPr>
          <w:rFonts w:cs="Arial"/>
          <w:sz w:val="24"/>
          <w:szCs w:val="24"/>
        </w:rPr>
        <w:t>/ЕУР</w:t>
      </w:r>
      <w:r w:rsidR="0039432D" w:rsidRPr="00EF5CE4">
        <w:rPr>
          <w:rFonts w:cs="Arial"/>
          <w:sz w:val="24"/>
          <w:szCs w:val="24"/>
        </w:rPr>
        <w:t xml:space="preserve">, без пореза на додату вредност, </w:t>
      </w:r>
      <w:r w:rsidR="0039432D" w:rsidRPr="00EF5CE4">
        <w:rPr>
          <w:rFonts w:cs="Arial"/>
          <w:sz w:val="24"/>
          <w:szCs w:val="24"/>
          <w:lang w:val="sr-Cyrl-RS"/>
        </w:rPr>
        <w:t xml:space="preserve">што представља процењену вредност ЈН, а у складу са </w:t>
      </w:r>
      <w:r w:rsidR="00F84AA9" w:rsidRPr="00EF5CE4">
        <w:rPr>
          <w:rFonts w:cs="Arial"/>
          <w:sz w:val="24"/>
          <w:szCs w:val="24"/>
          <w:lang w:val="sr-Cyrl-RS"/>
        </w:rPr>
        <w:t>јединичним ценама из обрасца структуре цене</w:t>
      </w:r>
      <w:r w:rsidR="0039432D" w:rsidRPr="00EF5CE4">
        <w:rPr>
          <w:rFonts w:cs="Arial"/>
          <w:sz w:val="24"/>
          <w:szCs w:val="24"/>
          <w:lang w:val="sr-Cyrl-RS"/>
        </w:rPr>
        <w:t>.</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proofErr w:type="gramStart"/>
      <w:r w:rsidRPr="00CB10FA">
        <w:rPr>
          <w:rFonts w:cs="Arial"/>
          <w:sz w:val="24"/>
          <w:szCs w:val="24"/>
        </w:rPr>
        <w:t>На  цену</w:t>
      </w:r>
      <w:proofErr w:type="gramEnd"/>
      <w:r w:rsidRPr="00CB10FA">
        <w:rPr>
          <w:rFonts w:cs="Arial"/>
          <w:sz w:val="24"/>
          <w:szCs w:val="24"/>
        </w:rPr>
        <w:t xml:space="preserve"> Услуге из става 1. </w:t>
      </w:r>
      <w:proofErr w:type="gramStart"/>
      <w:r w:rsidRPr="00CB10FA">
        <w:rPr>
          <w:rFonts w:cs="Arial"/>
          <w:sz w:val="24"/>
          <w:szCs w:val="24"/>
        </w:rPr>
        <w:t>овог</w:t>
      </w:r>
      <w:proofErr w:type="gramEnd"/>
      <w:r w:rsidRPr="00CB10FA">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У цену су урачунати сви трошкови везани за реализацију Услуге.</w:t>
      </w:r>
      <w:r w:rsidR="002C49AE" w:rsidRPr="00CB10FA">
        <w:rPr>
          <w:rFonts w:cs="Arial"/>
          <w:sz w:val="24"/>
          <w:szCs w:val="24"/>
        </w:rPr>
        <w:t xml:space="preserve"> </w:t>
      </w:r>
    </w:p>
    <w:p w:rsidR="00A96BAB" w:rsidRPr="00CB10FA" w:rsidRDefault="00A96BAB" w:rsidP="00A96BAB">
      <w:pPr>
        <w:rPr>
          <w:rFonts w:cs="Arial"/>
          <w:b/>
          <w:i/>
          <w:color w:val="0070C0"/>
        </w:rPr>
      </w:pPr>
      <w:r w:rsidRPr="00CB10FA">
        <w:rPr>
          <w:rFonts w:cs="Arial"/>
          <w:b/>
          <w:i/>
          <w:color w:val="0070C0"/>
          <w:sz w:val="20"/>
          <w:szCs w:val="24"/>
        </w:rPr>
        <w:t xml:space="preserve">(Напомена: </w:t>
      </w:r>
      <w:r w:rsidRPr="00CB10FA">
        <w:rPr>
          <w:rFonts w:cs="Arial"/>
          <w:b/>
          <w:i/>
          <w:color w:val="0070C0"/>
        </w:rPr>
        <w:t xml:space="preserve">Коначан текст овог члана уговора усагласиће се уколико се уговор закључује са страним </w:t>
      </w:r>
      <w:proofErr w:type="gramStart"/>
      <w:r w:rsidRPr="00CB10FA">
        <w:rPr>
          <w:rFonts w:cs="Arial"/>
          <w:b/>
          <w:i/>
          <w:color w:val="0070C0"/>
        </w:rPr>
        <w:t>лицем  резидентом</w:t>
      </w:r>
      <w:proofErr w:type="gramEnd"/>
      <w:r w:rsidRPr="00CB10FA">
        <w:rPr>
          <w:rFonts w:cs="Arial"/>
          <w:b/>
          <w:i/>
          <w:color w:val="0070C0"/>
        </w:rPr>
        <w:t xml:space="preserve">   државе са којом Република Србија има или не  закључен уговор о избегавању двоструког опорезивања) </w:t>
      </w:r>
    </w:p>
    <w:p w:rsidR="00A96BAB" w:rsidRPr="00CB10FA" w:rsidRDefault="00A96BAB" w:rsidP="00A96BAB">
      <w:pPr>
        <w:rPr>
          <w:rFonts w:cs="Arial"/>
          <w:b/>
          <w:color w:val="0070C0"/>
          <w:lang w:val="sr-Latn-CS"/>
        </w:rPr>
      </w:pPr>
      <w:r w:rsidRPr="00CB10FA">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CB10FA">
        <w:rPr>
          <w:rFonts w:cs="Arial"/>
          <w:b/>
          <w:color w:val="0070C0"/>
          <w:vertAlign w:val="superscript"/>
          <w:lang w:val="sr-Latn-CS"/>
        </w:rPr>
        <w:t>1</w:t>
      </w:r>
      <w:r w:rsidRPr="00CB10FA">
        <w:rPr>
          <w:rFonts w:cs="Arial"/>
          <w:b/>
          <w:color w:val="0070C0"/>
          <w:lang w:val="sr-Latn-CS"/>
        </w:rPr>
        <w:t>:</w:t>
      </w:r>
    </w:p>
    <w:p w:rsidR="00A96BAB" w:rsidRPr="00CB10FA" w:rsidRDefault="00A96BAB" w:rsidP="00A96BAB">
      <w:pPr>
        <w:rPr>
          <w:rFonts w:cs="Arial"/>
          <w:b/>
          <w:color w:val="0070C0"/>
        </w:rPr>
      </w:pPr>
    </w:p>
    <w:p w:rsidR="00A96BAB" w:rsidRPr="00CB10FA" w:rsidRDefault="00A96BAB" w:rsidP="00A96BAB">
      <w:pPr>
        <w:rPr>
          <w:rFonts w:cs="Arial"/>
          <w:b/>
          <w:color w:val="0070C0"/>
        </w:rPr>
      </w:pPr>
      <w:r w:rsidRPr="00CB10FA">
        <w:rPr>
          <w:rFonts w:cs="Arial"/>
          <w:b/>
          <w:color w:val="0070C0"/>
        </w:rPr>
        <w:t>1.</w:t>
      </w:r>
      <w:r w:rsidRPr="00CB10FA">
        <w:rPr>
          <w:rFonts w:cs="Arial"/>
          <w:b/>
          <w:color w:val="0070C0"/>
        </w:rPr>
        <w:tab/>
      </w:r>
      <w:proofErr w:type="gramStart"/>
      <w:r w:rsidRPr="00CB10FA">
        <w:rPr>
          <w:rFonts w:cs="Arial"/>
          <w:b/>
          <w:color w:val="0070C0"/>
        </w:rPr>
        <w:t>по</w:t>
      </w:r>
      <w:proofErr w:type="gramEnd"/>
      <w:r w:rsidRPr="00CB10FA">
        <w:rPr>
          <w:rFonts w:cs="Arial"/>
          <w:b/>
          <w:color w:val="0070C0"/>
        </w:rPr>
        <w:t xml:space="preserve"> Уговору  о избегавању  двоструког опорезивања који је Република Србија закључила са _____________________(навести домицилну земљу Пружаоца услуге)</w:t>
      </w:r>
    </w:p>
    <w:p w:rsidR="00A96BAB" w:rsidRPr="00CB10FA" w:rsidRDefault="00A96BAB" w:rsidP="00A96BAB">
      <w:pPr>
        <w:rPr>
          <w:rFonts w:cs="Arial"/>
          <w:b/>
          <w:color w:val="0070C0"/>
        </w:rPr>
      </w:pPr>
      <w:r w:rsidRPr="00CB10FA">
        <w:rPr>
          <w:rFonts w:cs="Arial"/>
          <w:b/>
          <w:color w:val="0070C0"/>
        </w:rPr>
        <w:t>2.</w:t>
      </w:r>
      <w:r w:rsidRPr="00CB10FA">
        <w:rPr>
          <w:rFonts w:cs="Arial"/>
          <w:b/>
          <w:color w:val="0070C0"/>
        </w:rPr>
        <w:tab/>
      </w:r>
      <w:proofErr w:type="gramStart"/>
      <w:r w:rsidRPr="00CB10FA">
        <w:rPr>
          <w:rFonts w:cs="Arial"/>
          <w:b/>
          <w:color w:val="0070C0"/>
        </w:rPr>
        <w:t>по</w:t>
      </w:r>
      <w:proofErr w:type="gramEnd"/>
      <w:r w:rsidRPr="00CB10FA">
        <w:rPr>
          <w:rFonts w:cs="Arial"/>
          <w:b/>
          <w:color w:val="0070C0"/>
        </w:rPr>
        <w:t xml:space="preserve">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A96BAB" w:rsidRPr="00CB10FA" w:rsidRDefault="00A96BAB" w:rsidP="00A96BAB">
      <w:pPr>
        <w:rPr>
          <w:rFonts w:cs="Arial"/>
          <w:b/>
          <w:color w:val="0070C0"/>
        </w:rPr>
      </w:pPr>
      <w:r w:rsidRPr="00CB10FA">
        <w:rPr>
          <w:rFonts w:cs="Arial"/>
          <w:b/>
          <w:color w:val="0070C0"/>
        </w:rPr>
        <w:lastRenderedPageBreak/>
        <w:t>3.</w:t>
      </w:r>
      <w:r w:rsidRPr="00CB10FA">
        <w:rPr>
          <w:rFonts w:cs="Arial"/>
          <w:b/>
          <w:color w:val="0070C0"/>
        </w:rPr>
        <w:tab/>
        <w:t xml:space="preserve"> </w:t>
      </w:r>
      <w:proofErr w:type="gramStart"/>
      <w:r w:rsidRPr="00CB10FA">
        <w:rPr>
          <w:rFonts w:cs="Arial"/>
          <w:b/>
          <w:color w:val="0070C0"/>
        </w:rPr>
        <w:t>по</w:t>
      </w:r>
      <w:proofErr w:type="gramEnd"/>
      <w:r w:rsidRPr="00CB10FA">
        <w:rPr>
          <w:rFonts w:cs="Arial"/>
          <w:b/>
          <w:color w:val="0070C0"/>
        </w:rPr>
        <w:t xml:space="preserve">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A96BAB" w:rsidRPr="00CB10FA" w:rsidRDefault="00A96BAB" w:rsidP="00A96BAB">
      <w:pPr>
        <w:rPr>
          <w:rFonts w:ascii="Arial Narrow" w:hAnsi="Arial Narrow"/>
          <w:b/>
          <w:color w:val="0070C0"/>
          <w:szCs w:val="24"/>
        </w:rPr>
      </w:pPr>
      <w:r w:rsidRPr="00CB10FA">
        <w:rPr>
          <w:rFonts w:ascii="Arial Narrow" w:eastAsia="Calibri" w:hAnsi="Arial Narrow" w:cs="Arial"/>
          <w:b/>
          <w:bCs/>
          <w:iCs/>
          <w:color w:val="0070C0"/>
          <w:szCs w:val="24"/>
          <w:vertAlign w:val="superscript"/>
        </w:rPr>
        <w:t>1</w:t>
      </w:r>
      <w:r w:rsidRPr="00CB10FA">
        <w:rPr>
          <w:rFonts w:ascii="Arial Narrow" w:hAnsi="Arial Narrow"/>
          <w:b/>
          <w:color w:val="0070C0"/>
          <w:szCs w:val="24"/>
        </w:rPr>
        <w:t xml:space="preserve"> </w:t>
      </w:r>
      <w:r w:rsidRPr="00CB10FA">
        <w:rPr>
          <w:rFonts w:ascii="Arial Narrow" w:hAnsi="Arial Narrow"/>
          <w:b/>
          <w:i/>
          <w:color w:val="0070C0"/>
          <w:sz w:val="20"/>
          <w:szCs w:val="24"/>
        </w:rPr>
        <w:t>Попуњава само страно лице, тако што заокружује редни број и врши попуњавање</w:t>
      </w:r>
    </w:p>
    <w:p w:rsidR="002355DE" w:rsidRPr="00CB10FA" w:rsidRDefault="002355DE" w:rsidP="00EE793E">
      <w:pPr>
        <w:pStyle w:val="KDParagraf"/>
        <w:spacing w:before="0"/>
        <w:rPr>
          <w:rFonts w:cs="Arial"/>
          <w:b/>
          <w:i/>
          <w:color w:val="00B0F0"/>
          <w:sz w:val="24"/>
          <w:szCs w:val="24"/>
        </w:rPr>
      </w:pPr>
    </w:p>
    <w:p w:rsidR="00EE793E" w:rsidRPr="00CB10FA" w:rsidRDefault="005D60CE" w:rsidP="009B79B6">
      <w:pPr>
        <w:pStyle w:val="KDParagraf"/>
        <w:spacing w:before="0"/>
        <w:rPr>
          <w:rFonts w:cs="Arial"/>
          <w:sz w:val="24"/>
          <w:szCs w:val="24"/>
        </w:rPr>
      </w:pPr>
      <w:r w:rsidRPr="00CB10FA">
        <w:rPr>
          <w:rFonts w:cs="Arial"/>
          <w:sz w:val="24"/>
          <w:szCs w:val="24"/>
          <w:lang w:val="ru-RU"/>
        </w:rPr>
        <w:t xml:space="preserve">Уговорена </w:t>
      </w:r>
      <w:r w:rsidR="00311E1D" w:rsidRPr="00CB10FA">
        <w:rPr>
          <w:rFonts w:cs="Arial"/>
          <w:sz w:val="24"/>
          <w:szCs w:val="24"/>
          <w:lang w:val="ru-RU"/>
        </w:rPr>
        <w:t xml:space="preserve">цена </w:t>
      </w:r>
      <w:r w:rsidRPr="00CB10FA">
        <w:rPr>
          <w:rFonts w:cs="Arial"/>
          <w:sz w:val="24"/>
          <w:szCs w:val="24"/>
          <w:lang w:val="ru-RU"/>
        </w:rPr>
        <w:t xml:space="preserve">је фиксна </w:t>
      </w:r>
      <w:r w:rsidR="00684331" w:rsidRPr="00CB10FA">
        <w:rPr>
          <w:rFonts w:cs="Arial"/>
          <w:sz w:val="24"/>
          <w:szCs w:val="24"/>
          <w:lang w:val="ru-RU"/>
        </w:rPr>
        <w:t>-</w:t>
      </w:r>
      <w:r w:rsidRPr="00CB10FA">
        <w:rPr>
          <w:rFonts w:cs="Arial"/>
          <w:sz w:val="24"/>
          <w:szCs w:val="24"/>
          <w:lang w:val="ru-RU"/>
        </w:rPr>
        <w:t xml:space="preserve"> за све време трајања Уговора</w:t>
      </w:r>
      <w:r w:rsidR="00EF5CE4">
        <w:rPr>
          <w:rFonts w:cs="Arial"/>
          <w:sz w:val="24"/>
          <w:szCs w:val="24"/>
          <w:lang w:val="sr-Cyrl-CS"/>
        </w:rPr>
        <w:t>.</w:t>
      </w:r>
    </w:p>
    <w:p w:rsidR="00441E81" w:rsidRPr="00CB10FA" w:rsidRDefault="00441E81" w:rsidP="00EE793E">
      <w:pPr>
        <w:pStyle w:val="KDParagraf"/>
        <w:spacing w:before="0"/>
        <w:rPr>
          <w:rFonts w:cs="Arial"/>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НАЧИН ПЛАЋАЊА</w:t>
      </w:r>
    </w:p>
    <w:p w:rsidR="00EE793E" w:rsidRPr="00CB10FA" w:rsidRDefault="00EE793E" w:rsidP="00EE793E">
      <w:pPr>
        <w:pStyle w:val="KDParagraf"/>
        <w:spacing w:before="0"/>
        <w:rPr>
          <w:rFonts w:cs="Arial"/>
          <w:sz w:val="24"/>
          <w:szCs w:val="24"/>
        </w:rPr>
      </w:pPr>
    </w:p>
    <w:p w:rsidR="00EE793E" w:rsidRPr="00CB10FA" w:rsidRDefault="00EE793E" w:rsidP="00135E60">
      <w:pPr>
        <w:pStyle w:val="KDParagraf"/>
        <w:spacing w:before="0"/>
        <w:jc w:val="center"/>
        <w:rPr>
          <w:rFonts w:cs="Arial"/>
          <w:sz w:val="24"/>
          <w:szCs w:val="24"/>
        </w:rPr>
      </w:pPr>
      <w:r w:rsidRPr="00CB10FA">
        <w:rPr>
          <w:rFonts w:cs="Arial"/>
          <w:b/>
          <w:sz w:val="24"/>
          <w:szCs w:val="24"/>
        </w:rPr>
        <w:t>Члан 3</w:t>
      </w:r>
      <w:r w:rsidRPr="00CB10FA">
        <w:rPr>
          <w:rFonts w:cs="Arial"/>
          <w:sz w:val="24"/>
          <w:szCs w:val="24"/>
        </w:rPr>
        <w:t>.</w:t>
      </w:r>
    </w:p>
    <w:p w:rsidR="00F35AAA" w:rsidRPr="00CB10FA" w:rsidRDefault="00EE793E" w:rsidP="00FC2AEF">
      <w:pPr>
        <w:pStyle w:val="KDParagraf"/>
        <w:spacing w:before="0"/>
        <w:rPr>
          <w:rFonts w:cs="Arial"/>
          <w:sz w:val="24"/>
          <w:szCs w:val="24"/>
        </w:rPr>
      </w:pPr>
      <w:r w:rsidRPr="00CB10FA">
        <w:rPr>
          <w:rFonts w:cs="Arial"/>
          <w:sz w:val="24"/>
          <w:szCs w:val="24"/>
        </w:rPr>
        <w:t xml:space="preserve">Корисник услуге се обавезује да Пружаоцу </w:t>
      </w:r>
      <w:r w:rsidR="00494E8F" w:rsidRPr="00CB10FA">
        <w:rPr>
          <w:rFonts w:cs="Arial"/>
          <w:sz w:val="24"/>
          <w:szCs w:val="24"/>
        </w:rPr>
        <w:t xml:space="preserve">услуге </w:t>
      </w:r>
      <w:r w:rsidRPr="00CB10FA">
        <w:rPr>
          <w:rFonts w:cs="Arial"/>
          <w:sz w:val="24"/>
          <w:szCs w:val="24"/>
        </w:rPr>
        <w:t>плати из</w:t>
      </w:r>
      <w:r w:rsidR="0078027C" w:rsidRPr="00CB10FA">
        <w:rPr>
          <w:rFonts w:cs="Arial"/>
          <w:sz w:val="24"/>
          <w:szCs w:val="24"/>
        </w:rPr>
        <w:t xml:space="preserve">вршену Услугу </w:t>
      </w:r>
      <w:r w:rsidR="00202E8E" w:rsidRPr="00CB10FA">
        <w:rPr>
          <w:rFonts w:cs="Arial"/>
          <w:sz w:val="24"/>
          <w:szCs w:val="24"/>
        </w:rPr>
        <w:t xml:space="preserve">-у динарима на рачун Продавца код             банке               </w:t>
      </w:r>
      <w:r w:rsidRPr="00CB10FA">
        <w:rPr>
          <w:rFonts w:cs="Arial"/>
          <w:sz w:val="24"/>
          <w:szCs w:val="24"/>
        </w:rPr>
        <w:t>, на следећи начин:</w:t>
      </w:r>
    </w:p>
    <w:p w:rsidR="00EF5CE4" w:rsidRPr="00CB10FA" w:rsidRDefault="0039432D" w:rsidP="00EF5CE4">
      <w:pPr>
        <w:pStyle w:val="KDParagraf"/>
        <w:rPr>
          <w:rFonts w:eastAsia="Calibri" w:cs="Arial"/>
          <w:sz w:val="24"/>
          <w:szCs w:val="24"/>
        </w:rPr>
      </w:pPr>
      <w:r w:rsidRPr="00CB10FA">
        <w:rPr>
          <w:rFonts w:eastAsia="Calibri" w:cs="Arial"/>
          <w:sz w:val="24"/>
          <w:szCs w:val="24"/>
        </w:rPr>
        <w:t>•</w:t>
      </w:r>
      <w:r w:rsidRPr="00CB10FA">
        <w:rPr>
          <w:rFonts w:eastAsia="Calibri" w:cs="Arial"/>
          <w:sz w:val="24"/>
          <w:szCs w:val="24"/>
        </w:rPr>
        <w:tab/>
      </w:r>
      <w:r w:rsidR="00EF5CE4" w:rsidRPr="00082E11">
        <w:rPr>
          <w:rFonts w:eastAsia="Calibri" w:cs="Arial"/>
          <w:sz w:val="24"/>
          <w:szCs w:val="24"/>
        </w:rPr>
        <w:t xml:space="preserve">100% </w:t>
      </w:r>
      <w:r w:rsidR="00EF5CE4" w:rsidRPr="00082E11">
        <w:rPr>
          <w:rFonts w:eastAsia="Calibri" w:cs="Arial"/>
          <w:sz w:val="24"/>
          <w:szCs w:val="24"/>
          <w:lang w:val="sr-Cyrl-RS"/>
        </w:rPr>
        <w:t xml:space="preserve">уговорене </w:t>
      </w:r>
      <w:r w:rsidR="00EF5CE4" w:rsidRPr="00082E11">
        <w:rPr>
          <w:rFonts w:eastAsia="Calibri" w:cs="Arial"/>
          <w:sz w:val="24"/>
          <w:szCs w:val="24"/>
        </w:rPr>
        <w:t xml:space="preserve">вредности услуге </w:t>
      </w:r>
      <w:r w:rsidR="00EF5CE4" w:rsidRPr="00082E11">
        <w:rPr>
          <w:rFonts w:eastAsia="Calibri" w:cs="Arial"/>
          <w:sz w:val="24"/>
          <w:szCs w:val="24"/>
          <w:lang w:val="sr-Cyrl-RS"/>
        </w:rPr>
        <w:t xml:space="preserve">по </w:t>
      </w:r>
      <w:r w:rsidR="007005D0">
        <w:rPr>
          <w:rFonts w:eastAsia="Calibri" w:cs="Arial"/>
          <w:sz w:val="24"/>
          <w:szCs w:val="24"/>
          <w:lang w:val="sr-Cyrl-RS"/>
        </w:rPr>
        <w:t>рачунима</w:t>
      </w:r>
      <w:r w:rsidR="00EF5CE4" w:rsidRPr="00082E11">
        <w:rPr>
          <w:rFonts w:eastAsia="Calibri" w:cs="Arial"/>
          <w:sz w:val="24"/>
          <w:szCs w:val="24"/>
          <w:lang w:val="sr-Cyrl-RS"/>
        </w:rPr>
        <w:t xml:space="preserve"> </w:t>
      </w:r>
      <w:r w:rsidR="00EF5CE4" w:rsidRPr="00082E11">
        <w:rPr>
          <w:rFonts w:eastAsia="Calibri" w:cs="Arial"/>
          <w:sz w:val="24"/>
          <w:szCs w:val="24"/>
        </w:rPr>
        <w:t xml:space="preserve">са припадајућим порезом на додату вредност биће плаћено након извршења Услуге, </w:t>
      </w:r>
      <w:r w:rsidR="00EF5CE4" w:rsidRPr="00082E11">
        <w:rPr>
          <w:rFonts w:eastAsia="Calibri" w:cs="Arial"/>
          <w:sz w:val="24"/>
          <w:szCs w:val="24"/>
          <w:lang w:val="ru-RU"/>
        </w:rPr>
        <w:t xml:space="preserve">у року </w:t>
      </w:r>
      <w:r w:rsidR="00EF5CE4" w:rsidRPr="00082E11">
        <w:rPr>
          <w:rFonts w:eastAsia="Calibri" w:cs="Arial"/>
          <w:sz w:val="24"/>
          <w:szCs w:val="24"/>
          <w:lang w:val="sr-Cyrl-RS"/>
        </w:rPr>
        <w:t>до</w:t>
      </w:r>
      <w:r w:rsidR="00EF5CE4" w:rsidRPr="00082E11">
        <w:rPr>
          <w:rFonts w:eastAsia="Calibri" w:cs="Arial"/>
          <w:sz w:val="24"/>
          <w:szCs w:val="24"/>
          <w:lang w:val="ru-RU"/>
        </w:rPr>
        <w:t xml:space="preserve"> 45(словима: четрдесет</w:t>
      </w:r>
      <w:r w:rsidR="00EF5CE4" w:rsidRPr="00CB10FA">
        <w:rPr>
          <w:rFonts w:eastAsia="Calibri" w:cs="Arial"/>
          <w:sz w:val="24"/>
          <w:szCs w:val="24"/>
          <w:lang w:val="ru-RU"/>
        </w:rPr>
        <w:t xml:space="preserve"> пет) дана од дана пријема -исправног рачуна издатог на основу </w:t>
      </w:r>
      <w:r w:rsidR="001C71B1">
        <w:rPr>
          <w:rFonts w:eastAsia="Calibri" w:cs="Arial"/>
          <w:sz w:val="24"/>
          <w:szCs w:val="24"/>
          <w:lang w:val="ru-RU"/>
        </w:rPr>
        <w:t xml:space="preserve">Записника </w:t>
      </w:r>
      <w:r w:rsidR="00EF5CE4">
        <w:rPr>
          <w:rFonts w:eastAsia="Calibri" w:cs="Arial"/>
          <w:sz w:val="24"/>
          <w:szCs w:val="24"/>
          <w:lang w:val="ru-RU"/>
        </w:rPr>
        <w:t xml:space="preserve">о </w:t>
      </w:r>
      <w:r w:rsidR="007005D0">
        <w:rPr>
          <w:rFonts w:eastAsia="Calibri" w:cs="Arial"/>
          <w:sz w:val="24"/>
          <w:szCs w:val="24"/>
          <w:lang w:val="ru-RU"/>
        </w:rPr>
        <w:t xml:space="preserve">квалитативном и </w:t>
      </w:r>
      <w:r w:rsidR="00EF5CE4">
        <w:rPr>
          <w:rFonts w:eastAsia="Calibri" w:cs="Arial"/>
          <w:sz w:val="24"/>
          <w:szCs w:val="24"/>
          <w:lang w:val="ru-RU"/>
        </w:rPr>
        <w:t xml:space="preserve">квантитативном пријему услуге и </w:t>
      </w:r>
      <w:r w:rsidR="00EF5CE4" w:rsidRPr="00FE7DB6">
        <w:rPr>
          <w:rFonts w:eastAsia="Calibri" w:cs="Arial"/>
          <w:sz w:val="24"/>
          <w:szCs w:val="24"/>
          <w:lang w:val="sr-Cyrl-CS"/>
        </w:rPr>
        <w:t xml:space="preserve">на основу јединичних цена из понуде </w:t>
      </w:r>
      <w:r w:rsidR="00EF666F">
        <w:rPr>
          <w:rFonts w:eastAsia="Calibri" w:cs="Arial"/>
          <w:sz w:val="24"/>
          <w:szCs w:val="24"/>
          <w:lang w:val="sr-Cyrl-CS"/>
        </w:rPr>
        <w:t>Пружаоца услуга</w:t>
      </w:r>
      <w:r w:rsidR="00EF5CE4">
        <w:rPr>
          <w:rFonts w:eastAsia="Calibri" w:cs="Arial"/>
          <w:sz w:val="24"/>
          <w:szCs w:val="24"/>
          <w:lang w:val="sr-Cyrl-CS"/>
        </w:rPr>
        <w:t>, као</w:t>
      </w:r>
      <w:r w:rsidR="00EF5CE4" w:rsidRPr="00FE7DB6">
        <w:rPr>
          <w:rFonts w:eastAsia="Calibri" w:cs="Arial"/>
          <w:sz w:val="24"/>
          <w:szCs w:val="24"/>
          <w:lang w:val="sr-Cyrl-CS"/>
        </w:rPr>
        <w:t xml:space="preserve"> и оствареног обима испитивања из грађевинског дневника</w:t>
      </w:r>
      <w:r w:rsidR="00EF5CE4">
        <w:rPr>
          <w:rFonts w:eastAsia="Calibri" w:cs="Arial"/>
          <w:sz w:val="24"/>
          <w:szCs w:val="24"/>
          <w:lang w:val="sr-Cyrl-CS"/>
        </w:rPr>
        <w:t>,</w:t>
      </w:r>
      <w:r w:rsidR="00EF5CE4" w:rsidRPr="003F1858">
        <w:rPr>
          <w:rFonts w:eastAsia="Calibri" w:cs="Arial"/>
          <w:sz w:val="24"/>
          <w:szCs w:val="24"/>
          <w:lang w:val="sr-Cyrl-CS"/>
        </w:rPr>
        <w:t xml:space="preserve"> </w:t>
      </w:r>
      <w:r w:rsidR="00EF5CE4">
        <w:rPr>
          <w:rFonts w:eastAsia="Calibri" w:cs="Arial"/>
          <w:sz w:val="24"/>
          <w:szCs w:val="24"/>
          <w:lang w:val="sr-Cyrl-CS"/>
        </w:rPr>
        <w:t>у случају реализације дела испитивања на градилишту</w:t>
      </w:r>
      <w:proofErr w:type="gramStart"/>
      <w:r w:rsidR="00EF5CE4">
        <w:rPr>
          <w:rFonts w:eastAsia="Calibri" w:cs="Arial"/>
          <w:sz w:val="24"/>
          <w:szCs w:val="24"/>
          <w:lang w:val="sr-Cyrl-CS"/>
        </w:rPr>
        <w:t>,</w:t>
      </w:r>
      <w:r w:rsidR="00EF5CE4" w:rsidRPr="00FE7DB6">
        <w:rPr>
          <w:rFonts w:eastAsia="Calibri" w:cs="Arial"/>
          <w:sz w:val="24"/>
          <w:szCs w:val="24"/>
          <w:lang w:val="sr-Cyrl-CS"/>
        </w:rPr>
        <w:t>овереног</w:t>
      </w:r>
      <w:proofErr w:type="gramEnd"/>
      <w:r w:rsidR="00EF5CE4" w:rsidRPr="00FE7DB6">
        <w:rPr>
          <w:rFonts w:eastAsia="Calibri" w:cs="Arial"/>
          <w:sz w:val="24"/>
          <w:szCs w:val="24"/>
          <w:lang w:val="sr-Cyrl-CS"/>
        </w:rPr>
        <w:t xml:space="preserve"> од стране одговорног лица</w:t>
      </w:r>
      <w:r w:rsidR="00EF666F">
        <w:rPr>
          <w:rFonts w:eastAsia="Calibri" w:cs="Arial"/>
          <w:sz w:val="24"/>
          <w:szCs w:val="24"/>
          <w:lang w:val="sr-Cyrl-CS"/>
        </w:rPr>
        <w:t xml:space="preserve"> Корисника услуга.</w:t>
      </w:r>
      <w:r w:rsidR="00EF5CE4" w:rsidRPr="00FE7DB6">
        <w:rPr>
          <w:rFonts w:eastAsia="Calibri" w:cs="Arial"/>
          <w:sz w:val="24"/>
          <w:szCs w:val="24"/>
          <w:lang w:val="sr-Cyrl-CS"/>
        </w:rPr>
        <w:t xml:space="preserve"> За сваку ситуацију, уз обрачун услуга, прилажу се и оригиналне стране грађевинског дневника</w:t>
      </w:r>
      <w:r w:rsidR="00EF5CE4">
        <w:rPr>
          <w:rFonts w:eastAsia="Calibri" w:cs="Arial"/>
          <w:sz w:val="24"/>
          <w:szCs w:val="24"/>
          <w:lang w:val="sr-Cyrl-CS"/>
        </w:rPr>
        <w:t>, уколико је вршено испитивање на градилишту,</w:t>
      </w:r>
      <w:r w:rsidR="00EF5CE4" w:rsidRPr="00FE7DB6">
        <w:rPr>
          <w:rFonts w:eastAsia="Calibri" w:cs="Arial"/>
          <w:sz w:val="24"/>
          <w:szCs w:val="24"/>
          <w:lang w:val="sr-Cyrl-CS"/>
        </w:rPr>
        <w:t xml:space="preserve"> за период за који се врши наплата.</w:t>
      </w:r>
    </w:p>
    <w:p w:rsidR="0039432D" w:rsidRPr="00CB10FA" w:rsidRDefault="0039432D" w:rsidP="0039432D">
      <w:pPr>
        <w:pStyle w:val="KDParagraf"/>
        <w:rPr>
          <w:rFonts w:eastAsia="Calibri" w:cs="Arial"/>
          <w:sz w:val="24"/>
          <w:szCs w:val="24"/>
        </w:rPr>
      </w:pPr>
      <w:r w:rsidRPr="00FE7DB6">
        <w:rPr>
          <w:rFonts w:eastAsia="Calibri" w:cs="Arial"/>
          <w:sz w:val="24"/>
          <w:szCs w:val="24"/>
          <w:lang w:val="sr-Cyrl-CS"/>
        </w:rPr>
        <w:t>За сваку ситуацију, уз обрачун услуга, прилажу се и оригиналне стране грађевинског дневника за период за који се врши наплата.</w:t>
      </w:r>
    </w:p>
    <w:p w:rsidR="00A012FB" w:rsidRPr="00CB10FA" w:rsidRDefault="00A012FB" w:rsidP="00A012FB">
      <w:pPr>
        <w:pStyle w:val="KDParagraf"/>
        <w:spacing w:before="0"/>
        <w:rPr>
          <w:rFonts w:cs="Arial"/>
          <w:sz w:val="24"/>
          <w:szCs w:val="24"/>
        </w:rPr>
      </w:pPr>
      <w:r w:rsidRPr="00CB10FA">
        <w:rPr>
          <w:rFonts w:cs="Arial"/>
          <w:sz w:val="24"/>
          <w:szCs w:val="24"/>
        </w:rPr>
        <w:t xml:space="preserve">Рачун мора бити достављен на адресу Корисника: </w:t>
      </w:r>
      <w:r w:rsidR="00807408" w:rsidRPr="00141699">
        <w:rPr>
          <w:rFonts w:cs="Arial"/>
          <w:lang w:val="ru-RU"/>
        </w:rPr>
        <w:t>Јавно предузеће „Електропривреда Србије</w:t>
      </w:r>
      <w:proofErr w:type="gramStart"/>
      <w:r w:rsidR="00807408" w:rsidRPr="00141699">
        <w:rPr>
          <w:rFonts w:cs="Arial"/>
          <w:lang w:val="ru-RU"/>
        </w:rPr>
        <w:t>“ Београд</w:t>
      </w:r>
      <w:proofErr w:type="gramEnd"/>
      <w:r w:rsidR="00807408" w:rsidRPr="00141699">
        <w:rPr>
          <w:rFonts w:cs="Arial"/>
          <w:lang w:val="ru-RU"/>
        </w:rPr>
        <w:t xml:space="preserve"> – огранак ТЕ-КО Костолац, Улица Николе Тесле број 5-7, 12208 Костолац</w:t>
      </w:r>
      <w:r w:rsidRPr="00CB10FA">
        <w:rPr>
          <w:rFonts w:cs="Arial"/>
          <w:sz w:val="24"/>
          <w:szCs w:val="24"/>
        </w:rPr>
        <w:t>, са обавезним прилозима.</w:t>
      </w:r>
    </w:p>
    <w:p w:rsidR="00A012FB" w:rsidRPr="00CB10FA" w:rsidRDefault="00A012FB" w:rsidP="00A012FB">
      <w:pPr>
        <w:pStyle w:val="KDParagraf"/>
        <w:spacing w:before="0"/>
        <w:rPr>
          <w:rFonts w:cs="Arial"/>
          <w:color w:val="00B0F0"/>
          <w:sz w:val="24"/>
          <w:szCs w:val="24"/>
        </w:rPr>
      </w:pPr>
    </w:p>
    <w:p w:rsidR="00A012FB" w:rsidRPr="002E403F" w:rsidRDefault="00A012FB" w:rsidP="002E403F">
      <w:pPr>
        <w:pStyle w:val="KDParagraf"/>
        <w:spacing w:before="0"/>
        <w:rPr>
          <w:rFonts w:cs="Arial"/>
          <w:i/>
          <w:sz w:val="24"/>
          <w:szCs w:val="24"/>
        </w:rPr>
      </w:pPr>
      <w:r w:rsidRPr="00CB10FA">
        <w:rPr>
          <w:rFonts w:cs="Arial"/>
          <w:sz w:val="24"/>
          <w:szCs w:val="24"/>
        </w:rPr>
        <w:t xml:space="preserve">У испостављеном рачуну, </w:t>
      </w:r>
      <w:r w:rsidR="00EF666F">
        <w:rPr>
          <w:rFonts w:cs="Arial"/>
          <w:sz w:val="24"/>
          <w:szCs w:val="24"/>
          <w:lang w:val="sr-Cyrl-RS"/>
        </w:rPr>
        <w:t>Пружалац услуга</w:t>
      </w:r>
      <w:r w:rsidRPr="00CB10FA">
        <w:rPr>
          <w:rFonts w:cs="Arial"/>
          <w:sz w:val="24"/>
          <w:szCs w:val="24"/>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B10FA">
        <w:rPr>
          <w:rFonts w:cs="Arial"/>
          <w:sz w:val="24"/>
          <w:szCs w:val="24"/>
          <w:lang w:val="sr-Cyrl-RS"/>
        </w:rPr>
        <w:t>Пружалац услуга</w:t>
      </w:r>
      <w:r w:rsidRPr="00CB10FA">
        <w:rPr>
          <w:rFonts w:cs="Arial"/>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96BAB" w:rsidRPr="00CB10FA" w:rsidRDefault="00A96BAB" w:rsidP="00A96BAB">
      <w:pPr>
        <w:rPr>
          <w:b/>
          <w:i/>
          <w:color w:val="0070C0"/>
        </w:rPr>
      </w:pPr>
      <w:r w:rsidRPr="00CB10FA">
        <w:rPr>
          <w:b/>
          <w:i/>
          <w:color w:val="0070C0"/>
        </w:rPr>
        <w:t xml:space="preserve">(Уколико се уговор закључује са страним </w:t>
      </w:r>
      <w:r w:rsidRPr="00CB10FA">
        <w:rPr>
          <w:rFonts w:cs="Arial"/>
          <w:b/>
          <w:color w:val="0070C0"/>
        </w:rPr>
        <w:t>Пружаоцем услуге</w:t>
      </w:r>
      <w:r w:rsidRPr="00CB10FA">
        <w:rPr>
          <w:b/>
          <w:i/>
          <w:color w:val="0070C0"/>
        </w:rPr>
        <w:t>):</w:t>
      </w:r>
    </w:p>
    <w:p w:rsidR="00A96BAB" w:rsidRPr="00CB10FA" w:rsidRDefault="00A96BAB" w:rsidP="00A96BAB">
      <w:pPr>
        <w:pStyle w:val="KDParagraf"/>
        <w:spacing w:before="0"/>
        <w:rPr>
          <w:rFonts w:cs="Arial"/>
          <w:sz w:val="24"/>
          <w:szCs w:val="24"/>
        </w:rPr>
      </w:pPr>
    </w:p>
    <w:p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CB10FA">
        <w:rPr>
          <w:rFonts w:ascii="Arial" w:hAnsi="Arial" w:cs="Arial"/>
          <w:i/>
          <w:color w:val="00B0F0"/>
          <w:sz w:val="24"/>
          <w:szCs w:val="24"/>
        </w:rPr>
        <w:t>уговорену  вредност</w:t>
      </w:r>
      <w:proofErr w:type="gramEnd"/>
      <w:r w:rsidRPr="00CB10FA">
        <w:rPr>
          <w:rFonts w:ascii="Arial" w:hAnsi="Arial" w:cs="Arial"/>
          <w:i/>
          <w:color w:val="00B0F0"/>
          <w:sz w:val="24"/>
          <w:szCs w:val="24"/>
        </w:rPr>
        <w:t xml:space="preserve">  из члана 2 овог Уговора.</w:t>
      </w:r>
    </w:p>
    <w:p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 xml:space="preserve">У случају да је Република Србија са домицилном земљом </w:t>
      </w:r>
      <w:r w:rsidR="000B20E4" w:rsidRPr="00CB10FA">
        <w:rPr>
          <w:rFonts w:ascii="Arial" w:hAnsi="Arial" w:cs="Arial"/>
          <w:i/>
          <w:color w:val="00B0F0"/>
          <w:sz w:val="24"/>
          <w:szCs w:val="24"/>
        </w:rPr>
        <w:t>Пружаоца услуга</w:t>
      </w:r>
      <w:r w:rsidRPr="00CB10FA">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lastRenderedPageBreak/>
        <w:t>Пружалац услуга се обавезује да Кориснику услуге достави доказе о статусу резидента домицилне државе и то потврд</w:t>
      </w:r>
      <w:r w:rsidRPr="00CB10FA">
        <w:rPr>
          <w:rFonts w:ascii="Arial" w:hAnsi="Arial" w:cs="Arial"/>
          <w:i/>
          <w:color w:val="00B0F0"/>
          <w:sz w:val="24"/>
          <w:szCs w:val="24"/>
          <w:lang w:val="sr-Cyrl-CS"/>
        </w:rPr>
        <w:t>у</w:t>
      </w:r>
      <w:r w:rsidRPr="00CB10FA">
        <w:rPr>
          <w:rFonts w:ascii="Arial" w:hAnsi="Arial" w:cs="Arial"/>
          <w:i/>
          <w:color w:val="00B0F0"/>
          <w:sz w:val="24"/>
          <w:szCs w:val="24"/>
        </w:rPr>
        <w:t xml:space="preserve"> о резидентности оверен</w:t>
      </w:r>
      <w:r w:rsidRPr="00CB10FA">
        <w:rPr>
          <w:rFonts w:ascii="Arial" w:hAnsi="Arial" w:cs="Arial"/>
          <w:i/>
          <w:color w:val="00B0F0"/>
          <w:sz w:val="24"/>
          <w:szCs w:val="24"/>
          <w:lang w:val="sr-Cyrl-CS"/>
        </w:rPr>
        <w:t>у</w:t>
      </w:r>
      <w:r w:rsidRPr="00CB10FA">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CB10FA">
        <w:rPr>
          <w:rFonts w:ascii="Arial" w:hAnsi="Arial" w:cs="Arial"/>
          <w:i/>
          <w:color w:val="00B0F0"/>
          <w:sz w:val="24"/>
          <w:szCs w:val="24"/>
          <w:lang w:val="sr-Cyrl-CS"/>
        </w:rPr>
        <w:t xml:space="preserve">у </w:t>
      </w:r>
      <w:r w:rsidRPr="00CB10FA">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CB10FA">
        <w:rPr>
          <w:rFonts w:ascii="Arial" w:hAnsi="Arial" w:cs="Arial"/>
          <w:i/>
          <w:color w:val="00B0F0"/>
          <w:sz w:val="24"/>
          <w:szCs w:val="24"/>
          <w:lang w:val="sr-Cyrl-CS"/>
        </w:rPr>
        <w:t>и</w:t>
      </w:r>
      <w:r w:rsidRPr="00CB10FA">
        <w:rPr>
          <w:rFonts w:ascii="Arial" w:hAnsi="Arial" w:cs="Arial"/>
          <w:i/>
          <w:color w:val="00B0F0"/>
          <w:sz w:val="24"/>
          <w:szCs w:val="24"/>
        </w:rPr>
        <w:t xml:space="preserve">ња уговора или у року </w:t>
      </w:r>
      <w:r w:rsidRPr="00CB10FA">
        <w:rPr>
          <w:rFonts w:ascii="Arial" w:hAnsi="Arial" w:cs="Arial"/>
          <w:i/>
          <w:color w:val="00B0F0"/>
          <w:sz w:val="24"/>
          <w:szCs w:val="24"/>
          <w:lang w:val="sr-Cyrl-CS"/>
        </w:rPr>
        <w:t>осам</w:t>
      </w:r>
      <w:r w:rsidRPr="00CB10FA">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 xml:space="preserve">Корисник услуге се </w:t>
      </w:r>
      <w:proofErr w:type="gramStart"/>
      <w:r w:rsidRPr="00CB10FA">
        <w:rPr>
          <w:rFonts w:ascii="Arial" w:hAnsi="Arial" w:cs="Arial"/>
          <w:i/>
          <w:color w:val="00B0F0"/>
          <w:sz w:val="24"/>
          <w:szCs w:val="24"/>
        </w:rPr>
        <w:t>обавезује  да</w:t>
      </w:r>
      <w:proofErr w:type="gramEnd"/>
      <w:r w:rsidRPr="00CB10FA">
        <w:rPr>
          <w:rFonts w:ascii="Arial" w:hAnsi="Arial"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A96BAB" w:rsidRPr="00CB10FA" w:rsidDel="00DA138C" w:rsidRDefault="00A96BAB" w:rsidP="007253AC">
      <w:pPr>
        <w:pStyle w:val="ListParagraph"/>
        <w:numPr>
          <w:ilvl w:val="0"/>
          <w:numId w:val="28"/>
        </w:numPr>
        <w:spacing w:after="0"/>
        <w:rPr>
          <w:rFonts w:ascii="Arial" w:hAnsi="Arial" w:cs="Arial"/>
          <w:i/>
          <w:color w:val="00B0F0"/>
          <w:sz w:val="24"/>
          <w:szCs w:val="24"/>
        </w:rPr>
      </w:pPr>
      <w:r w:rsidRPr="00CB10FA" w:rsidDel="00DA138C">
        <w:rPr>
          <w:rFonts w:ascii="Arial" w:hAnsi="Arial" w:cs="Arial"/>
          <w:i/>
          <w:color w:val="00B0F0"/>
          <w:sz w:val="24"/>
          <w:szCs w:val="24"/>
        </w:rPr>
        <w:t xml:space="preserve">Уколико Пружалац услуге не достави доказе из </w:t>
      </w:r>
      <w:r w:rsidRPr="00CB10FA">
        <w:rPr>
          <w:rFonts w:ascii="Arial" w:hAnsi="Arial" w:cs="Arial"/>
          <w:i/>
          <w:color w:val="00B0F0"/>
          <w:sz w:val="24"/>
          <w:szCs w:val="24"/>
        </w:rPr>
        <w:t xml:space="preserve">претходног </w:t>
      </w:r>
      <w:r w:rsidRPr="00CB10FA" w:rsidDel="00DA138C">
        <w:rPr>
          <w:rFonts w:ascii="Arial" w:hAnsi="Arial" w:cs="Arial"/>
          <w:i/>
          <w:color w:val="00B0F0"/>
          <w:sz w:val="24"/>
          <w:szCs w:val="24"/>
        </w:rPr>
        <w:t xml:space="preserve">става Корисник услуге ће обрачунати, одбити </w:t>
      </w:r>
      <w:proofErr w:type="gramStart"/>
      <w:r w:rsidRPr="00CB10FA" w:rsidDel="00DA138C">
        <w:rPr>
          <w:rFonts w:ascii="Arial" w:hAnsi="Arial" w:cs="Arial"/>
          <w:i/>
          <w:color w:val="00B0F0"/>
          <w:sz w:val="24"/>
          <w:szCs w:val="24"/>
        </w:rPr>
        <w:t>и  платити</w:t>
      </w:r>
      <w:proofErr w:type="gramEnd"/>
      <w:r w:rsidRPr="00CB10FA" w:rsidDel="00DA138C">
        <w:rPr>
          <w:rFonts w:ascii="Arial" w:hAnsi="Arial"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CB10FA">
        <w:rPr>
          <w:rFonts w:ascii="Arial" w:hAnsi="Arial" w:cs="Arial"/>
          <w:i/>
          <w:color w:val="00B0F0"/>
          <w:sz w:val="24"/>
          <w:szCs w:val="24"/>
        </w:rPr>
        <w:t>вора) и нема обавезу да достави потврду из претходног става.</w:t>
      </w:r>
    </w:p>
    <w:p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96BAB" w:rsidRPr="00CB10FA" w:rsidRDefault="00A96BAB" w:rsidP="007253AC">
      <w:pPr>
        <w:pStyle w:val="ListParagraph"/>
        <w:numPr>
          <w:ilvl w:val="0"/>
          <w:numId w:val="28"/>
        </w:numPr>
        <w:spacing w:after="0"/>
        <w:rPr>
          <w:rFonts w:ascii="Arial" w:hAnsi="Arial" w:cs="Arial"/>
          <w:i/>
          <w:color w:val="00B0F0"/>
          <w:sz w:val="24"/>
          <w:szCs w:val="24"/>
        </w:rPr>
      </w:pPr>
      <w:r w:rsidRPr="00CB10FA">
        <w:rPr>
          <w:rFonts w:ascii="Arial" w:hAnsi="Arial" w:cs="Arial"/>
          <w:i/>
          <w:color w:val="00B0F0"/>
          <w:sz w:val="24"/>
          <w:szCs w:val="24"/>
        </w:rPr>
        <w:t xml:space="preserve">Уговорне стране су сагласне да Корисник услуге обрачуна, одбије </w:t>
      </w:r>
      <w:proofErr w:type="gramStart"/>
      <w:r w:rsidRPr="00CB10FA">
        <w:rPr>
          <w:rFonts w:ascii="Arial" w:hAnsi="Arial" w:cs="Arial"/>
          <w:i/>
          <w:color w:val="00B0F0"/>
          <w:sz w:val="24"/>
          <w:szCs w:val="24"/>
        </w:rPr>
        <w:t>и  плати</w:t>
      </w:r>
      <w:proofErr w:type="gramEnd"/>
      <w:r w:rsidRPr="00CB10FA">
        <w:rPr>
          <w:rFonts w:ascii="Arial" w:hAnsi="Arial" w:cs="Arial"/>
          <w:i/>
          <w:color w:val="00B0F0"/>
          <w:sz w:val="24"/>
          <w:szCs w:val="24"/>
        </w:rPr>
        <w:t xml:space="preserve">  порез по одбитку у складу са  пореским прописима Републике Србије.“</w:t>
      </w:r>
    </w:p>
    <w:p w:rsidR="00A96BAB" w:rsidRPr="00CB10FA" w:rsidRDefault="00A96BAB" w:rsidP="00A96BAB">
      <w:pPr>
        <w:ind w:left="360"/>
        <w:rPr>
          <w:rFonts w:cs="Arial"/>
          <w:i/>
          <w:color w:val="0070C0"/>
          <w:sz w:val="24"/>
          <w:szCs w:val="24"/>
          <w:lang w:val="sr-Cyrl-CS"/>
        </w:rPr>
      </w:pPr>
      <w:r w:rsidRPr="00CB10FA">
        <w:rPr>
          <w:rFonts w:cs="Arial"/>
          <w:i/>
          <w:color w:val="00B0F0"/>
          <w:sz w:val="24"/>
          <w:szCs w:val="24"/>
        </w:rPr>
        <w:t>(</w:t>
      </w:r>
      <w:r w:rsidRPr="00CB10FA">
        <w:rPr>
          <w:rFonts w:cs="Arial"/>
          <w:i/>
          <w:color w:val="0070C0"/>
          <w:sz w:val="24"/>
          <w:szCs w:val="24"/>
        </w:rPr>
        <w:t>Напомена: коначан текст овог члана ће се усагласити након доделе уговора</w:t>
      </w:r>
      <w:r w:rsidRPr="00CB10FA">
        <w:rPr>
          <w:rFonts w:cs="Arial"/>
          <w:i/>
          <w:color w:val="0070C0"/>
          <w:sz w:val="24"/>
          <w:szCs w:val="24"/>
          <w:lang w:val="sr-Cyrl-CS"/>
        </w:rPr>
        <w:t>)</w:t>
      </w:r>
      <w:r w:rsidR="00202E8E" w:rsidRPr="00CB10FA">
        <w:rPr>
          <w:rFonts w:cs="Arial"/>
          <w:i/>
          <w:color w:val="0070C0"/>
          <w:sz w:val="24"/>
          <w:szCs w:val="24"/>
          <w:lang w:val="sr-Cyrl-CS"/>
        </w:rPr>
        <w:t xml:space="preserve"> </w:t>
      </w:r>
    </w:p>
    <w:p w:rsidR="00202E8E" w:rsidRPr="00CB10FA" w:rsidRDefault="00202E8E" w:rsidP="00A96BAB">
      <w:pPr>
        <w:ind w:left="360"/>
        <w:rPr>
          <w:rFonts w:cs="Arial"/>
          <w:i/>
          <w:color w:val="0070C0"/>
          <w:sz w:val="24"/>
          <w:szCs w:val="24"/>
        </w:rPr>
      </w:pPr>
      <w:r w:rsidRPr="00CB10FA">
        <w:rPr>
          <w:rFonts w:cs="Arial"/>
          <w:i/>
          <w:color w:val="00B0F0"/>
          <w:sz w:val="24"/>
          <w:szCs w:val="24"/>
        </w:rPr>
        <w:t xml:space="preserve">Плаћање страном </w:t>
      </w:r>
      <w:r w:rsidR="00F01B62" w:rsidRPr="00CB10FA">
        <w:rPr>
          <w:rFonts w:cs="Arial"/>
          <w:i/>
          <w:color w:val="00B0F0"/>
          <w:sz w:val="24"/>
          <w:szCs w:val="24"/>
        </w:rPr>
        <w:t xml:space="preserve">Пружаоцу </w:t>
      </w:r>
      <w:proofErr w:type="gramStart"/>
      <w:r w:rsidR="00F01B62" w:rsidRPr="00CB10FA">
        <w:rPr>
          <w:rFonts w:cs="Arial"/>
          <w:i/>
          <w:color w:val="00B0F0"/>
          <w:sz w:val="24"/>
          <w:szCs w:val="24"/>
        </w:rPr>
        <w:t xml:space="preserve">услуге </w:t>
      </w:r>
      <w:r w:rsidRPr="00CB10FA">
        <w:rPr>
          <w:rFonts w:cs="Arial"/>
          <w:i/>
          <w:color w:val="00B0F0"/>
          <w:sz w:val="24"/>
          <w:szCs w:val="24"/>
        </w:rPr>
        <w:t xml:space="preserve"> извршиће</w:t>
      </w:r>
      <w:proofErr w:type="gramEnd"/>
      <w:r w:rsidRPr="00CB10FA">
        <w:rPr>
          <w:rFonts w:cs="Arial"/>
          <w:i/>
          <w:color w:val="00B0F0"/>
          <w:sz w:val="24"/>
          <w:szCs w:val="24"/>
        </w:rPr>
        <w:t xml:space="preserve"> се у еврима на текући рачун према инструкцијама датих у рачуну.</w:t>
      </w:r>
    </w:p>
    <w:p w:rsidR="00A96BAB" w:rsidRPr="00CB10FA" w:rsidRDefault="00A96BAB" w:rsidP="00A96BAB">
      <w:pPr>
        <w:pStyle w:val="KDParagraf"/>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ИЗВЕШТАЈИ И КОРЕСПОНДЕНЦИЈА</w:t>
      </w:r>
    </w:p>
    <w:p w:rsidR="00B46363" w:rsidRPr="00CB10FA" w:rsidRDefault="00B46363" w:rsidP="00B46363">
      <w:pPr>
        <w:tabs>
          <w:tab w:val="left" w:pos="567"/>
        </w:tabs>
        <w:spacing w:before="0"/>
        <w:rPr>
          <w:rFonts w:cs="Arial"/>
          <w:b/>
          <w:sz w:val="24"/>
          <w:szCs w:val="24"/>
        </w:rPr>
      </w:pPr>
    </w:p>
    <w:p w:rsidR="00B46363" w:rsidRPr="00CB10FA" w:rsidRDefault="00B46363" w:rsidP="002E403F">
      <w:pPr>
        <w:tabs>
          <w:tab w:val="left" w:pos="567"/>
        </w:tabs>
        <w:spacing w:before="0"/>
        <w:jc w:val="center"/>
        <w:rPr>
          <w:rFonts w:cs="Arial"/>
          <w:sz w:val="24"/>
          <w:szCs w:val="24"/>
        </w:rPr>
      </w:pPr>
      <w:r w:rsidRPr="00CB10FA">
        <w:rPr>
          <w:rFonts w:cs="Arial"/>
          <w:b/>
          <w:sz w:val="24"/>
          <w:szCs w:val="24"/>
        </w:rPr>
        <w:t>Члан</w:t>
      </w:r>
      <w:r w:rsidRPr="00CB10FA">
        <w:rPr>
          <w:rFonts w:cs="Arial"/>
          <w:sz w:val="24"/>
          <w:szCs w:val="24"/>
        </w:rPr>
        <w:t xml:space="preserve"> </w:t>
      </w:r>
      <w:r w:rsidRPr="00CB10FA">
        <w:rPr>
          <w:rFonts w:cs="Arial"/>
          <w:b/>
          <w:sz w:val="24"/>
          <w:szCs w:val="24"/>
        </w:rPr>
        <w:t>4</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Кориснику услуге у току реализације овог Уговора, достави следеће:</w:t>
      </w:r>
    </w:p>
    <w:p w:rsidR="00B46363" w:rsidRPr="00CB10FA" w:rsidRDefault="00B46363" w:rsidP="00B46363">
      <w:pPr>
        <w:tabs>
          <w:tab w:val="left" w:pos="567"/>
        </w:tabs>
        <w:spacing w:before="0"/>
        <w:rPr>
          <w:rFonts w:cs="Arial"/>
          <w:sz w:val="24"/>
          <w:szCs w:val="24"/>
        </w:rPr>
      </w:pPr>
    </w:p>
    <w:p w:rsidR="004C2CFA" w:rsidRDefault="004C2CFA" w:rsidP="004C2CFA">
      <w:pPr>
        <w:tabs>
          <w:tab w:val="left" w:pos="567"/>
        </w:tabs>
        <w:spacing w:before="0"/>
        <w:rPr>
          <w:rFonts w:cs="Arial"/>
          <w:sz w:val="24"/>
          <w:szCs w:val="24"/>
        </w:rPr>
      </w:pPr>
      <w:r w:rsidRPr="00A41685">
        <w:rPr>
          <w:rFonts w:cs="Arial"/>
          <w:sz w:val="24"/>
          <w:szCs w:val="24"/>
        </w:rPr>
        <w:t>- Извештај о извршеним испитивањима</w:t>
      </w:r>
    </w:p>
    <w:p w:rsidR="00257930" w:rsidRDefault="004B1612" w:rsidP="00B46363">
      <w:pPr>
        <w:tabs>
          <w:tab w:val="left" w:pos="567"/>
        </w:tabs>
        <w:spacing w:before="0"/>
        <w:rPr>
          <w:rFonts w:cs="Arial"/>
          <w:sz w:val="24"/>
          <w:szCs w:val="24"/>
        </w:rPr>
      </w:pPr>
      <w:r w:rsidRPr="00CB10FA">
        <w:rPr>
          <w:rFonts w:cs="Arial"/>
          <w:sz w:val="24"/>
          <w:szCs w:val="24"/>
        </w:rPr>
        <w:t>-</w:t>
      </w:r>
      <w:r w:rsidR="00A41685">
        <w:rPr>
          <w:rFonts w:cs="Arial"/>
          <w:sz w:val="24"/>
          <w:szCs w:val="24"/>
          <w:lang w:val="sr-Cyrl-RS"/>
        </w:rPr>
        <w:t xml:space="preserve"> </w:t>
      </w:r>
      <w:r w:rsidR="004C2CFA">
        <w:rPr>
          <w:rFonts w:cs="Arial"/>
          <w:sz w:val="24"/>
          <w:szCs w:val="24"/>
          <w:lang w:val="sr-Cyrl-RS"/>
        </w:rPr>
        <w:t xml:space="preserve">Записник о квантитативном пријему услуге </w:t>
      </w:r>
      <w:r w:rsidR="0039432D">
        <w:rPr>
          <w:rFonts w:cs="Arial"/>
          <w:sz w:val="24"/>
          <w:szCs w:val="24"/>
        </w:rPr>
        <w:t>и припадајућ</w:t>
      </w:r>
      <w:r w:rsidR="004C2CFA">
        <w:rPr>
          <w:rFonts w:cs="Arial"/>
          <w:sz w:val="24"/>
          <w:szCs w:val="24"/>
          <w:lang w:val="sr-Cyrl-RS"/>
        </w:rPr>
        <w:t>и</w:t>
      </w:r>
      <w:r w:rsidR="00B46363" w:rsidRPr="00CB10FA">
        <w:rPr>
          <w:rFonts w:cs="Arial"/>
          <w:sz w:val="24"/>
          <w:szCs w:val="24"/>
        </w:rPr>
        <w:t xml:space="preserve"> рачун</w:t>
      </w:r>
      <w:r w:rsidR="004C2CFA">
        <w:rPr>
          <w:rFonts w:cs="Arial"/>
          <w:sz w:val="24"/>
          <w:szCs w:val="24"/>
          <w:lang w:val="sr-Cyrl-RS"/>
        </w:rPr>
        <w:t>и</w:t>
      </w:r>
    </w:p>
    <w:p w:rsidR="00B46363" w:rsidRPr="00C2658C" w:rsidRDefault="00257930" w:rsidP="00B46363">
      <w:pPr>
        <w:tabs>
          <w:tab w:val="left" w:pos="567"/>
        </w:tabs>
        <w:spacing w:before="0"/>
        <w:rPr>
          <w:rFonts w:cs="Arial"/>
          <w:sz w:val="24"/>
          <w:szCs w:val="24"/>
          <w:lang w:val="sr-Cyrl-RS"/>
        </w:rPr>
      </w:pPr>
      <w:r w:rsidRPr="00A41685">
        <w:rPr>
          <w:rFonts w:cs="Arial"/>
          <w:sz w:val="24"/>
          <w:szCs w:val="24"/>
          <w:lang w:val="sr-Cyrl-RS"/>
        </w:rPr>
        <w:t xml:space="preserve">- Елаборат о </w:t>
      </w:r>
      <w:r w:rsidR="00030F2E">
        <w:rPr>
          <w:rFonts w:cs="Arial"/>
          <w:sz w:val="24"/>
          <w:szCs w:val="24"/>
          <w:lang w:val="sr-Cyrl-RS"/>
        </w:rPr>
        <w:t>извршеним услугама</w:t>
      </w:r>
      <w:r w:rsidR="00A41685">
        <w:rPr>
          <w:rFonts w:cs="Arial"/>
          <w:sz w:val="24"/>
          <w:szCs w:val="24"/>
          <w:lang w:val="sr-Cyrl-RS"/>
        </w:rPr>
        <w:t xml:space="preserve"> </w:t>
      </w:r>
      <w:r w:rsidR="004C2CFA" w:rsidRPr="00A41685">
        <w:rPr>
          <w:rFonts w:cs="Arial"/>
          <w:sz w:val="24"/>
          <w:szCs w:val="24"/>
          <w:lang w:val="sr-Cyrl-RS"/>
        </w:rPr>
        <w:t>на крају реализације уговора</w:t>
      </w:r>
    </w:p>
    <w:p w:rsidR="00B46363" w:rsidRPr="00CB10FA" w:rsidRDefault="00B46363" w:rsidP="00B46363">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 xml:space="preserve">Након реализације Услуге утврђене чланом 1. </w:t>
      </w:r>
      <w:proofErr w:type="gramStart"/>
      <w:r w:rsidRPr="00CB10FA">
        <w:rPr>
          <w:rFonts w:cs="Arial"/>
          <w:sz w:val="24"/>
          <w:szCs w:val="24"/>
        </w:rPr>
        <w:t>овог</w:t>
      </w:r>
      <w:proofErr w:type="gramEnd"/>
      <w:r w:rsidRPr="00CB10FA">
        <w:rPr>
          <w:rFonts w:cs="Arial"/>
          <w:sz w:val="24"/>
          <w:szCs w:val="24"/>
        </w:rPr>
        <w:t xml:space="preserve"> Уговора Пружалац услуге доставља Кориснику услуге </w:t>
      </w:r>
      <w:r w:rsidR="0039432D">
        <w:rPr>
          <w:rFonts w:cs="Arial"/>
          <w:sz w:val="24"/>
          <w:szCs w:val="24"/>
          <w:lang w:val="sr-Cyrl-RS"/>
        </w:rPr>
        <w:t>Елаборат о извршеним услугама</w:t>
      </w:r>
      <w:r w:rsidRPr="00CB10FA">
        <w:rPr>
          <w:rFonts w:cs="Arial"/>
          <w:sz w:val="24"/>
          <w:szCs w:val="24"/>
        </w:rPr>
        <w:t>.</w:t>
      </w:r>
    </w:p>
    <w:p w:rsidR="00595D7E" w:rsidRPr="00CB10FA" w:rsidRDefault="00030F2E" w:rsidP="00595D7E">
      <w:pPr>
        <w:tabs>
          <w:tab w:val="left" w:pos="567"/>
        </w:tabs>
        <w:spacing w:before="0"/>
        <w:rPr>
          <w:rFonts w:cs="Arial"/>
          <w:sz w:val="24"/>
          <w:szCs w:val="24"/>
        </w:rPr>
      </w:pPr>
      <w:r>
        <w:rPr>
          <w:rFonts w:cs="Arial"/>
          <w:sz w:val="24"/>
          <w:szCs w:val="24"/>
          <w:lang w:val="sr-Cyrl-RS"/>
        </w:rPr>
        <w:t>Елаборат</w:t>
      </w:r>
      <w:r w:rsidRPr="0039432D">
        <w:rPr>
          <w:rFonts w:cs="Arial"/>
          <w:sz w:val="24"/>
          <w:szCs w:val="24"/>
          <w:lang w:val="sr-Cyrl-RS"/>
        </w:rPr>
        <w:t xml:space="preserve"> </w:t>
      </w:r>
      <w:r w:rsidR="0039432D" w:rsidRPr="0039432D">
        <w:rPr>
          <w:rFonts w:cs="Arial"/>
          <w:sz w:val="24"/>
          <w:szCs w:val="24"/>
          <w:lang w:val="sr-Cyrl-RS"/>
        </w:rPr>
        <w:t>о извршеним услугама</w:t>
      </w:r>
      <w:r w:rsidR="00595D7E" w:rsidRPr="00CB10FA">
        <w:rPr>
          <w:rFonts w:cs="Arial"/>
          <w:sz w:val="24"/>
          <w:szCs w:val="24"/>
          <w:lang w:val="sr-Cyrl-RS"/>
        </w:rPr>
        <w:t xml:space="preserve"> </w:t>
      </w:r>
      <w:r w:rsidR="00595D7E" w:rsidRPr="00CB10FA">
        <w:rPr>
          <w:rFonts w:cs="Arial"/>
          <w:sz w:val="24"/>
          <w:szCs w:val="24"/>
        </w:rPr>
        <w:t xml:space="preserve">из става 1. </w:t>
      </w:r>
      <w:proofErr w:type="gramStart"/>
      <w:r w:rsidR="00595D7E" w:rsidRPr="00CB10FA">
        <w:rPr>
          <w:rFonts w:cs="Arial"/>
          <w:sz w:val="24"/>
          <w:szCs w:val="24"/>
        </w:rPr>
        <w:t>овог</w:t>
      </w:r>
      <w:proofErr w:type="gramEnd"/>
      <w:r w:rsidR="00595D7E" w:rsidRPr="00CB10FA">
        <w:rPr>
          <w:rFonts w:cs="Arial"/>
          <w:sz w:val="24"/>
          <w:szCs w:val="24"/>
        </w:rPr>
        <w:t xml:space="preserve"> члана обавезно садржи: </w:t>
      </w:r>
      <w:r w:rsidR="0039432D">
        <w:rPr>
          <w:rFonts w:cs="Arial"/>
          <w:sz w:val="24"/>
          <w:szCs w:val="24"/>
          <w:lang w:val="sr-Cyrl-RS"/>
        </w:rPr>
        <w:t>резултате испитивања и стручно мишљење о њима</w:t>
      </w:r>
      <w:r w:rsidR="00595D7E" w:rsidRPr="00CB10FA">
        <w:rPr>
          <w:rFonts w:cs="Arial"/>
          <w:sz w:val="24"/>
          <w:szCs w:val="24"/>
        </w:rPr>
        <w:t>, и документа  којима се доказује да су наведене активности извршене према Прилогу 3 уз овај Уговор.</w:t>
      </w:r>
    </w:p>
    <w:p w:rsidR="00B46363" w:rsidRPr="00CB10FA" w:rsidRDefault="00B46363" w:rsidP="00B46363">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 xml:space="preserve">Пружалац услуге доставља Кориснику услуге потписан </w:t>
      </w:r>
      <w:r w:rsidR="00030F2E">
        <w:rPr>
          <w:rFonts w:cs="Arial"/>
          <w:sz w:val="24"/>
          <w:szCs w:val="24"/>
          <w:lang w:val="sr-Cyrl-RS"/>
        </w:rPr>
        <w:t>Елаборат</w:t>
      </w:r>
      <w:r w:rsidR="00030F2E" w:rsidRPr="00027D6C">
        <w:rPr>
          <w:rFonts w:cs="Arial"/>
          <w:sz w:val="24"/>
          <w:szCs w:val="24"/>
          <w:lang w:val="sr-Cyrl-RS"/>
        </w:rPr>
        <w:t xml:space="preserve"> </w:t>
      </w:r>
      <w:r w:rsidR="00027D6C" w:rsidRPr="00027D6C">
        <w:rPr>
          <w:rFonts w:cs="Arial"/>
          <w:sz w:val="24"/>
          <w:szCs w:val="24"/>
          <w:lang w:val="sr-Cyrl-RS"/>
        </w:rPr>
        <w:t>о извршеним услугама</w:t>
      </w:r>
      <w:r w:rsidRPr="00CB10FA">
        <w:rPr>
          <w:rFonts w:cs="Arial"/>
          <w:sz w:val="24"/>
          <w:szCs w:val="24"/>
        </w:rPr>
        <w:t xml:space="preserve"> у </w:t>
      </w:r>
      <w:r w:rsidR="00027D6C" w:rsidRPr="00027D6C">
        <w:rPr>
          <w:rFonts w:cs="Arial"/>
          <w:sz w:val="24"/>
          <w:szCs w:val="24"/>
          <w:lang w:val="sr-Cyrl-RS"/>
        </w:rPr>
        <w:t>један примерак у штампаној и један у електронској форми</w:t>
      </w:r>
    </w:p>
    <w:p w:rsidR="00595D7E" w:rsidRPr="00CB10FA" w:rsidRDefault="00595D7E" w:rsidP="00595D7E">
      <w:pPr>
        <w:tabs>
          <w:tab w:val="left" w:pos="567"/>
        </w:tabs>
        <w:spacing w:before="0"/>
        <w:rPr>
          <w:rFonts w:cs="Arial"/>
          <w:sz w:val="24"/>
          <w:szCs w:val="24"/>
        </w:rPr>
      </w:pPr>
    </w:p>
    <w:p w:rsidR="00B46363" w:rsidRPr="00CB10FA" w:rsidRDefault="00030F2E" w:rsidP="00B46363">
      <w:pPr>
        <w:tabs>
          <w:tab w:val="left" w:pos="567"/>
        </w:tabs>
        <w:spacing w:before="0"/>
        <w:rPr>
          <w:rFonts w:cs="Arial"/>
          <w:sz w:val="24"/>
          <w:szCs w:val="24"/>
        </w:rPr>
      </w:pPr>
      <w:r>
        <w:rPr>
          <w:rFonts w:cs="Arial"/>
          <w:sz w:val="24"/>
          <w:szCs w:val="24"/>
          <w:lang w:val="sr-Cyrl-RS"/>
        </w:rPr>
        <w:t>Елаборат</w:t>
      </w:r>
      <w:r w:rsidRPr="00027D6C">
        <w:rPr>
          <w:rFonts w:cs="Arial"/>
          <w:sz w:val="24"/>
          <w:szCs w:val="24"/>
          <w:lang w:val="sr-Cyrl-RS"/>
        </w:rPr>
        <w:t xml:space="preserve"> </w:t>
      </w:r>
      <w:r w:rsidR="00027D6C" w:rsidRPr="00027D6C">
        <w:rPr>
          <w:rFonts w:cs="Arial"/>
          <w:sz w:val="24"/>
          <w:szCs w:val="24"/>
          <w:lang w:val="sr-Cyrl-RS"/>
        </w:rPr>
        <w:t>о извршеним услугама</w:t>
      </w:r>
      <w:r w:rsidR="00595D7E" w:rsidRPr="00CB10FA">
        <w:rPr>
          <w:rFonts w:cs="Arial"/>
          <w:sz w:val="24"/>
          <w:szCs w:val="24"/>
        </w:rPr>
        <w:t xml:space="preserve"> из овог члана мора бити прихваћен и одобрен од стране  овлашћених представника за праћење и реализацију Уговора на страни Корисника услуге.</w:t>
      </w:r>
    </w:p>
    <w:p w:rsidR="00595D7E" w:rsidRPr="00CB10FA" w:rsidRDefault="00595D7E" w:rsidP="00B46363">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 xml:space="preserve">Корисник услуге има право да достави примедбе у писаном облику на исти Пружаоцу услуге или </w:t>
      </w:r>
      <w:proofErr w:type="gramStart"/>
      <w:r w:rsidRPr="00CB10FA">
        <w:rPr>
          <w:rFonts w:cs="Arial"/>
          <w:sz w:val="24"/>
          <w:szCs w:val="24"/>
        </w:rPr>
        <w:t xml:space="preserve">достављени </w:t>
      </w:r>
      <w:r w:rsidRPr="00CB10FA">
        <w:rPr>
          <w:rFonts w:cs="Arial"/>
          <w:sz w:val="24"/>
          <w:szCs w:val="24"/>
          <w:lang w:val="sr-Cyrl-RS"/>
        </w:rPr>
        <w:t xml:space="preserve"> </w:t>
      </w:r>
      <w:r w:rsidR="00030F2E">
        <w:rPr>
          <w:rFonts w:cs="Arial"/>
          <w:sz w:val="24"/>
          <w:szCs w:val="24"/>
          <w:lang w:val="sr-Cyrl-RS"/>
        </w:rPr>
        <w:t>Елаборат</w:t>
      </w:r>
      <w:proofErr w:type="gramEnd"/>
      <w:r w:rsidR="00030F2E" w:rsidRPr="00027D6C">
        <w:rPr>
          <w:rFonts w:cs="Arial"/>
          <w:sz w:val="24"/>
          <w:szCs w:val="24"/>
          <w:lang w:val="sr-Cyrl-RS"/>
        </w:rPr>
        <w:t xml:space="preserve"> </w:t>
      </w:r>
      <w:r w:rsidR="00027D6C" w:rsidRPr="00027D6C">
        <w:rPr>
          <w:rFonts w:cs="Arial"/>
          <w:sz w:val="24"/>
          <w:szCs w:val="24"/>
          <w:lang w:val="sr-Cyrl-RS"/>
        </w:rPr>
        <w:t>о извршеним услугама</w:t>
      </w:r>
      <w:r w:rsidR="00027D6C" w:rsidRPr="00027D6C">
        <w:rPr>
          <w:rFonts w:cs="Arial"/>
          <w:sz w:val="24"/>
          <w:szCs w:val="24"/>
        </w:rPr>
        <w:t xml:space="preserve"> </w:t>
      </w:r>
      <w:r w:rsidRPr="00CB10FA">
        <w:rPr>
          <w:rFonts w:cs="Arial"/>
          <w:sz w:val="24"/>
          <w:szCs w:val="24"/>
        </w:rPr>
        <w:t>прихвати и одобри у писаном облику</w:t>
      </w:r>
    </w:p>
    <w:p w:rsidR="00595D7E" w:rsidRPr="00CB10FA" w:rsidRDefault="00595D7E" w:rsidP="00B46363">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595D7E" w:rsidRPr="00CB10FA" w:rsidRDefault="00595D7E" w:rsidP="00595D7E">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595D7E" w:rsidRPr="00CB10FA" w:rsidRDefault="00595D7E" w:rsidP="00595D7E">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595D7E" w:rsidRPr="00CB10FA" w:rsidRDefault="00595D7E" w:rsidP="00595D7E">
      <w:pPr>
        <w:tabs>
          <w:tab w:val="left" w:pos="567"/>
        </w:tabs>
        <w:spacing w:before="0"/>
        <w:rPr>
          <w:rFonts w:cs="Arial"/>
          <w:sz w:val="24"/>
          <w:szCs w:val="24"/>
        </w:rPr>
      </w:pPr>
    </w:p>
    <w:p w:rsidR="00595D7E" w:rsidRPr="00CB10FA" w:rsidRDefault="00595D7E" w:rsidP="00595D7E">
      <w:pPr>
        <w:tabs>
          <w:tab w:val="left" w:pos="567"/>
        </w:tabs>
        <w:spacing w:before="0"/>
        <w:rPr>
          <w:rFonts w:cs="Arial"/>
          <w:sz w:val="24"/>
          <w:szCs w:val="24"/>
        </w:rPr>
      </w:pPr>
      <w:r w:rsidRPr="00CB10FA">
        <w:rPr>
          <w:rFonts w:cs="Arial"/>
          <w:sz w:val="24"/>
          <w:szCs w:val="24"/>
        </w:rPr>
        <w:t xml:space="preserve">Пружалац услуге доставља Кориснику услуге рачун у року од 3 (словима: три) дана од дана пријема одобрења Корисника услуге из става 3. </w:t>
      </w:r>
      <w:proofErr w:type="gramStart"/>
      <w:r w:rsidRPr="00CB10FA">
        <w:rPr>
          <w:rFonts w:cs="Arial"/>
          <w:sz w:val="24"/>
          <w:szCs w:val="24"/>
        </w:rPr>
        <w:t>овог</w:t>
      </w:r>
      <w:proofErr w:type="gramEnd"/>
      <w:r w:rsidRPr="00CB10FA">
        <w:rPr>
          <w:rFonts w:cs="Arial"/>
          <w:sz w:val="24"/>
          <w:szCs w:val="24"/>
        </w:rPr>
        <w:t xml:space="preserve"> члана</w:t>
      </w:r>
      <w:r w:rsidRPr="00CB10FA">
        <w:rPr>
          <w:rFonts w:cs="Arial"/>
          <w:sz w:val="24"/>
          <w:szCs w:val="24"/>
          <w:lang w:val="sr-Cyrl-CS"/>
        </w:rPr>
        <w:t>,</w:t>
      </w:r>
      <w:r w:rsidRPr="00CB10FA">
        <w:rPr>
          <w:rFonts w:cs="Arial"/>
          <w:sz w:val="24"/>
          <w:szCs w:val="24"/>
        </w:rPr>
        <w:t xml:space="preserve"> у писаном облику.</w:t>
      </w:r>
    </w:p>
    <w:p w:rsidR="00595D7E" w:rsidRPr="00CB10FA" w:rsidRDefault="00595D7E" w:rsidP="00595D7E">
      <w:pPr>
        <w:tabs>
          <w:tab w:val="left" w:pos="567"/>
        </w:tabs>
        <w:spacing w:before="0"/>
        <w:rPr>
          <w:rFonts w:cs="Arial"/>
          <w:sz w:val="24"/>
          <w:szCs w:val="24"/>
        </w:rPr>
      </w:pPr>
    </w:p>
    <w:p w:rsidR="00B46363" w:rsidRPr="00CB10FA" w:rsidRDefault="00B46363" w:rsidP="002E403F">
      <w:pPr>
        <w:tabs>
          <w:tab w:val="left" w:pos="567"/>
        </w:tabs>
        <w:spacing w:before="0"/>
        <w:jc w:val="center"/>
        <w:rPr>
          <w:rFonts w:cs="Arial"/>
          <w:sz w:val="24"/>
          <w:szCs w:val="24"/>
        </w:rPr>
      </w:pPr>
      <w:r w:rsidRPr="00CB10FA">
        <w:rPr>
          <w:rFonts w:cs="Arial"/>
          <w:b/>
          <w:sz w:val="24"/>
          <w:szCs w:val="24"/>
        </w:rPr>
        <w:t xml:space="preserve">Члан </w:t>
      </w:r>
      <w:r w:rsidR="00734970">
        <w:rPr>
          <w:rFonts w:cs="Arial"/>
          <w:b/>
          <w:sz w:val="24"/>
          <w:szCs w:val="24"/>
        </w:rPr>
        <w:t>5</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Адресе Уговорних страна за пријем писмена и поште, су следеће: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w:t>
      </w:r>
      <w:r w:rsidRPr="00CB10FA">
        <w:rPr>
          <w:rFonts w:cs="Arial"/>
          <w:sz w:val="24"/>
          <w:szCs w:val="24"/>
        </w:rPr>
        <w:tab/>
        <w:t>Јавно предузеће „Електропривреда Србије</w:t>
      </w:r>
      <w:proofErr w:type="gramStart"/>
      <w:r w:rsidRPr="00CB10FA">
        <w:rPr>
          <w:rFonts w:cs="Arial"/>
          <w:sz w:val="24"/>
          <w:szCs w:val="24"/>
        </w:rPr>
        <w:t>“ Београд</w:t>
      </w:r>
      <w:proofErr w:type="gramEnd"/>
      <w:r w:rsidRPr="00CB10FA">
        <w:rPr>
          <w:rFonts w:cs="Arial"/>
          <w:sz w:val="24"/>
          <w:szCs w:val="24"/>
        </w:rPr>
        <w:t>, Улица царице Милице 2, 11000 Београд</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w:t>
      </w:r>
      <w:r w:rsidRPr="00CB10FA">
        <w:rPr>
          <w:rFonts w:cs="Arial"/>
          <w:sz w:val="24"/>
          <w:szCs w:val="24"/>
        </w:rPr>
        <w:tab/>
        <w:t>__________________________________________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__________________________________________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Подизвођач:           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ОБАВЕЗЕ КОРИСНИКА УСЛУГЕ </w:t>
      </w:r>
    </w:p>
    <w:p w:rsidR="00B46363" w:rsidRPr="00CB10FA" w:rsidRDefault="00B46363" w:rsidP="00B46363">
      <w:pPr>
        <w:tabs>
          <w:tab w:val="left" w:pos="567"/>
        </w:tabs>
        <w:spacing w:before="0"/>
        <w:rPr>
          <w:rFonts w:cs="Arial"/>
          <w:b/>
          <w:sz w:val="24"/>
          <w:szCs w:val="24"/>
        </w:rPr>
      </w:pPr>
    </w:p>
    <w:p w:rsidR="00B46363" w:rsidRPr="00CB10FA" w:rsidRDefault="00B46363" w:rsidP="007D17E1">
      <w:pPr>
        <w:tabs>
          <w:tab w:val="left" w:pos="567"/>
        </w:tabs>
        <w:spacing w:before="0"/>
        <w:jc w:val="center"/>
        <w:rPr>
          <w:rFonts w:cs="Arial"/>
          <w:sz w:val="24"/>
          <w:szCs w:val="24"/>
        </w:rPr>
      </w:pPr>
      <w:r w:rsidRPr="00CB10FA">
        <w:rPr>
          <w:rFonts w:cs="Arial"/>
          <w:b/>
          <w:sz w:val="24"/>
          <w:szCs w:val="24"/>
        </w:rPr>
        <w:t xml:space="preserve">Члан </w:t>
      </w:r>
      <w:r w:rsidR="002E403F">
        <w:rPr>
          <w:rFonts w:cs="Arial"/>
          <w:b/>
          <w:sz w:val="24"/>
          <w:szCs w:val="24"/>
        </w:rPr>
        <w:t>6</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се обавезује да Пружаоцу услуге изврши исплату цене Услуге из члана 2. </w:t>
      </w:r>
      <w:proofErr w:type="gramStart"/>
      <w:r w:rsidRPr="00CB10FA">
        <w:rPr>
          <w:rFonts w:cs="Arial"/>
          <w:sz w:val="24"/>
          <w:szCs w:val="24"/>
        </w:rPr>
        <w:t>у</w:t>
      </w:r>
      <w:proofErr w:type="gramEnd"/>
      <w:r w:rsidRPr="00CB10FA">
        <w:rPr>
          <w:rFonts w:cs="Arial"/>
          <w:sz w:val="24"/>
          <w:szCs w:val="24"/>
        </w:rPr>
        <w:t xml:space="preserve"> складу са извршеним активностима из </w:t>
      </w:r>
      <w:r w:rsidRPr="002666FD">
        <w:rPr>
          <w:rFonts w:cs="Arial"/>
          <w:sz w:val="24"/>
          <w:szCs w:val="24"/>
        </w:rPr>
        <w:t>Прилога 3</w:t>
      </w:r>
      <w:r w:rsidRPr="00714A17">
        <w:rPr>
          <w:rFonts w:cs="Arial"/>
          <w:sz w:val="24"/>
          <w:szCs w:val="24"/>
        </w:rPr>
        <w:t xml:space="preserve"> овог Уговора, на начин и у роковима утврђеним </w:t>
      </w:r>
      <w:r w:rsidRPr="002666FD">
        <w:rPr>
          <w:rFonts w:cs="Arial"/>
          <w:sz w:val="24"/>
          <w:szCs w:val="24"/>
        </w:rPr>
        <w:t xml:space="preserve">чланом </w:t>
      </w:r>
      <w:r w:rsidR="00CA663C" w:rsidRPr="002666FD">
        <w:rPr>
          <w:rFonts w:cs="Arial"/>
          <w:sz w:val="24"/>
          <w:szCs w:val="24"/>
        </w:rPr>
        <w:t>1</w:t>
      </w:r>
      <w:r w:rsidR="00615DDE" w:rsidRPr="002666FD">
        <w:rPr>
          <w:rFonts w:cs="Arial"/>
          <w:sz w:val="24"/>
          <w:szCs w:val="24"/>
        </w:rPr>
        <w:t>2</w:t>
      </w:r>
      <w:r w:rsidRPr="002666FD">
        <w:rPr>
          <w:rFonts w:cs="Arial"/>
          <w:sz w:val="24"/>
          <w:szCs w:val="24"/>
        </w:rPr>
        <w:t xml:space="preserve">. </w:t>
      </w:r>
      <w:proofErr w:type="gramStart"/>
      <w:r w:rsidRPr="002666FD">
        <w:rPr>
          <w:rFonts w:cs="Arial"/>
          <w:sz w:val="24"/>
          <w:szCs w:val="24"/>
        </w:rPr>
        <w:t>овог</w:t>
      </w:r>
      <w:proofErr w:type="gramEnd"/>
      <w:r w:rsidRPr="002666FD">
        <w:rPr>
          <w:rFonts w:cs="Arial"/>
          <w:sz w:val="24"/>
          <w:szCs w:val="24"/>
        </w:rPr>
        <w:t xml:space="preserve"> Уговора</w:t>
      </w:r>
      <w:r w:rsidRPr="00714A17">
        <w:rPr>
          <w:rFonts w:cs="Arial"/>
          <w:sz w:val="24"/>
          <w:szCs w:val="24"/>
        </w:rPr>
        <w:t>.</w:t>
      </w:r>
      <w:r w:rsidRPr="00CB10FA">
        <w:rPr>
          <w:rFonts w:cs="Arial"/>
          <w:sz w:val="24"/>
          <w:szCs w:val="24"/>
        </w:rPr>
        <w:t xml:space="preserve"> </w:t>
      </w:r>
    </w:p>
    <w:p w:rsidR="00B46363" w:rsidRPr="00CB10FA" w:rsidRDefault="00B46363" w:rsidP="00B46363">
      <w:pPr>
        <w:tabs>
          <w:tab w:val="left" w:pos="567"/>
        </w:tabs>
        <w:spacing w:before="0"/>
        <w:rPr>
          <w:rFonts w:cs="Arial"/>
          <w:sz w:val="24"/>
          <w:szCs w:val="24"/>
        </w:rPr>
      </w:pPr>
    </w:p>
    <w:p w:rsidR="00B46363" w:rsidRPr="00CB10FA" w:rsidRDefault="00B46363" w:rsidP="00B46363">
      <w:pPr>
        <w:rPr>
          <w:rFonts w:cs="Arial"/>
          <w:sz w:val="24"/>
          <w:szCs w:val="20"/>
          <w:lang w:eastAsia="ar-SA"/>
        </w:rPr>
      </w:pPr>
      <w:r w:rsidRPr="00CB10FA">
        <w:rPr>
          <w:rFonts w:cs="Arial"/>
          <w:sz w:val="24"/>
          <w:szCs w:val="20"/>
          <w:lang w:val="sr-Cyrl-CS" w:eastAsia="ar-SA"/>
        </w:rPr>
        <w:t xml:space="preserve">Све исплате по основу овог </w:t>
      </w:r>
      <w:r w:rsidRPr="00CB10FA">
        <w:rPr>
          <w:rFonts w:cs="Arial"/>
          <w:sz w:val="24"/>
          <w:szCs w:val="20"/>
          <w:lang w:eastAsia="ar-SA"/>
        </w:rPr>
        <w:t>У</w:t>
      </w:r>
      <w:r w:rsidRPr="00CB10FA">
        <w:rPr>
          <w:rFonts w:cs="Arial"/>
          <w:sz w:val="24"/>
          <w:szCs w:val="20"/>
          <w:lang w:val="sr-Cyrl-CS" w:eastAsia="ar-SA"/>
        </w:rPr>
        <w:t xml:space="preserve">говора биће извршене динарски на </w:t>
      </w:r>
      <w:r w:rsidRPr="00CB10FA">
        <w:rPr>
          <w:rFonts w:cs="Arial"/>
          <w:sz w:val="24"/>
          <w:szCs w:val="20"/>
          <w:lang w:eastAsia="ar-SA"/>
        </w:rPr>
        <w:t xml:space="preserve">текући </w:t>
      </w:r>
      <w:r w:rsidRPr="00CB10FA">
        <w:rPr>
          <w:rFonts w:cs="Arial"/>
          <w:sz w:val="24"/>
          <w:szCs w:val="20"/>
          <w:lang w:val="sr-Cyrl-CS" w:eastAsia="ar-SA"/>
        </w:rPr>
        <w:t>рачун Пружаоца услуге:  ___________________________ код банке ______________.</w:t>
      </w:r>
      <w:r w:rsidRPr="00CB10FA">
        <w:rPr>
          <w:rFonts w:cs="Arial"/>
          <w:sz w:val="24"/>
          <w:szCs w:val="20"/>
          <w:lang w:eastAsia="ar-SA"/>
        </w:rPr>
        <w:t xml:space="preserve"> (</w:t>
      </w:r>
      <w:proofErr w:type="gramStart"/>
      <w:r w:rsidRPr="00CB10FA">
        <w:rPr>
          <w:rFonts w:cs="Arial"/>
          <w:b/>
          <w:color w:val="0070C0"/>
          <w:sz w:val="24"/>
          <w:szCs w:val="20"/>
          <w:lang w:eastAsia="ar-SA"/>
        </w:rPr>
        <w:t>за</w:t>
      </w:r>
      <w:proofErr w:type="gramEnd"/>
      <w:r w:rsidRPr="00CB10FA">
        <w:rPr>
          <w:rFonts w:cs="Arial"/>
          <w:b/>
          <w:color w:val="0070C0"/>
          <w:sz w:val="24"/>
          <w:szCs w:val="20"/>
          <w:lang w:eastAsia="ar-SA"/>
        </w:rPr>
        <w:t xml:space="preserve"> Пружаоца услуге из Републике Србије</w:t>
      </w:r>
      <w:r w:rsidRPr="00CB10FA">
        <w:rPr>
          <w:rFonts w:cs="Arial"/>
          <w:sz w:val="24"/>
          <w:szCs w:val="20"/>
          <w:lang w:eastAsia="ar-SA"/>
        </w:rPr>
        <w:t>)</w:t>
      </w:r>
    </w:p>
    <w:p w:rsidR="00B46363" w:rsidRPr="00CB10FA" w:rsidRDefault="00B46363" w:rsidP="00B46363">
      <w:pPr>
        <w:rPr>
          <w:b/>
          <w:i/>
        </w:rPr>
      </w:pPr>
    </w:p>
    <w:p w:rsidR="007D17E1" w:rsidRPr="00CB10FA" w:rsidRDefault="00B46363" w:rsidP="00991834">
      <w:pPr>
        <w:rPr>
          <w:rFonts w:cs="Arial"/>
          <w:b/>
          <w:sz w:val="24"/>
          <w:szCs w:val="24"/>
        </w:rPr>
      </w:pPr>
      <w:r w:rsidRPr="00CB10FA">
        <w:rPr>
          <w:rFonts w:cs="Arial"/>
          <w:sz w:val="24"/>
          <w:szCs w:val="24"/>
        </w:rPr>
        <w:t xml:space="preserve">Плаћање уговорене вредности у еврима, вршиће се страном Пружаоцу услуге у еврима, дознаком </w:t>
      </w:r>
      <w:proofErr w:type="gramStart"/>
      <w:r w:rsidRPr="00CB10FA">
        <w:rPr>
          <w:rFonts w:cs="Arial"/>
          <w:sz w:val="24"/>
          <w:szCs w:val="24"/>
        </w:rPr>
        <w:t>на  његов</w:t>
      </w:r>
      <w:proofErr w:type="gramEnd"/>
      <w:r w:rsidRPr="00CB10FA">
        <w:rPr>
          <w:rFonts w:cs="Arial"/>
          <w:sz w:val="24"/>
          <w:szCs w:val="24"/>
        </w:rPr>
        <w:t xml:space="preserve"> девизни рачун у с кладу са инструкцијама за плаћање.</w:t>
      </w:r>
      <w:r w:rsidRPr="00CB10FA">
        <w:rPr>
          <w:rFonts w:cs="Arial"/>
          <w:color w:val="002060"/>
          <w:sz w:val="24"/>
          <w:szCs w:val="24"/>
        </w:rPr>
        <w:t>(</w:t>
      </w:r>
      <w:r w:rsidRPr="00CB10FA">
        <w:rPr>
          <w:rFonts w:cs="Arial"/>
          <w:b/>
          <w:color w:val="0070C0"/>
          <w:sz w:val="24"/>
          <w:szCs w:val="24"/>
        </w:rPr>
        <w:t>за Пружаоца услуге изван  Републике Србије</w:t>
      </w:r>
    </w:p>
    <w:p w:rsidR="00B46363" w:rsidRPr="00CB10FA" w:rsidRDefault="00B46363" w:rsidP="00B46363">
      <w:pPr>
        <w:tabs>
          <w:tab w:val="left" w:pos="567"/>
        </w:tabs>
        <w:spacing w:before="0"/>
        <w:rPr>
          <w:rFonts w:cs="Arial"/>
          <w:b/>
          <w:sz w:val="24"/>
          <w:szCs w:val="24"/>
        </w:rPr>
      </w:pPr>
    </w:p>
    <w:p w:rsidR="00B46363" w:rsidRPr="00CB10FA" w:rsidRDefault="00B46363" w:rsidP="002E403F">
      <w:pPr>
        <w:tabs>
          <w:tab w:val="left" w:pos="567"/>
        </w:tabs>
        <w:spacing w:before="0"/>
        <w:jc w:val="center"/>
        <w:rPr>
          <w:rFonts w:cs="Arial"/>
          <w:sz w:val="24"/>
          <w:szCs w:val="24"/>
        </w:rPr>
      </w:pPr>
      <w:r w:rsidRPr="00CB10FA">
        <w:rPr>
          <w:rFonts w:cs="Arial"/>
          <w:b/>
          <w:sz w:val="24"/>
          <w:szCs w:val="24"/>
        </w:rPr>
        <w:t xml:space="preserve">Члан </w:t>
      </w:r>
      <w:r w:rsidR="002E403F">
        <w:rPr>
          <w:rFonts w:cs="Arial"/>
          <w:b/>
          <w:sz w:val="24"/>
          <w:szCs w:val="24"/>
        </w:rPr>
        <w:t>7</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да затражи од Пружаоца услуга сва </w:t>
      </w:r>
      <w:proofErr w:type="gramStart"/>
      <w:r w:rsidRPr="00CB10FA">
        <w:rPr>
          <w:rFonts w:cs="Arial"/>
          <w:sz w:val="24"/>
          <w:szCs w:val="24"/>
        </w:rPr>
        <w:t>неопходна  образложења</w:t>
      </w:r>
      <w:proofErr w:type="gramEnd"/>
      <w:r w:rsidRPr="00CB10FA">
        <w:rPr>
          <w:rFonts w:cs="Arial"/>
          <w:sz w:val="24"/>
          <w:szCs w:val="24"/>
        </w:rPr>
        <w:t xml:space="preserve"> </w:t>
      </w:r>
      <w:r w:rsidR="00714A17">
        <w:rPr>
          <w:rFonts w:cs="Arial"/>
          <w:sz w:val="24"/>
          <w:szCs w:val="24"/>
          <w:lang w:val="sr-Cyrl-RS"/>
        </w:rPr>
        <w:t>документације</w:t>
      </w:r>
      <w:r w:rsidR="00714A17" w:rsidRPr="00CB10FA">
        <w:rPr>
          <w:rFonts w:cs="Arial"/>
          <w:sz w:val="24"/>
          <w:szCs w:val="24"/>
        </w:rPr>
        <w:t xml:space="preserve"> </w:t>
      </w:r>
      <w:r w:rsidRPr="00CB10FA">
        <w:rPr>
          <w:rFonts w:cs="Arial"/>
          <w:sz w:val="24"/>
          <w:szCs w:val="24"/>
        </w:rPr>
        <w:t>кој</w:t>
      </w:r>
      <w:r w:rsidR="00714A17">
        <w:rPr>
          <w:rFonts w:cs="Arial"/>
          <w:sz w:val="24"/>
          <w:szCs w:val="24"/>
          <w:lang w:val="sr-Cyrl-RS"/>
        </w:rPr>
        <w:t>у</w:t>
      </w:r>
      <w:r w:rsidRPr="00CB10FA">
        <w:rPr>
          <w:rFonts w:cs="Arial"/>
          <w:sz w:val="24"/>
          <w:szCs w:val="24"/>
        </w:rPr>
        <w:t xml:space="preserve"> Пружалац услуге припрема у извршењу Услуге која је предмет овог Уговора, као и да затражи измене и допуне достављених </w:t>
      </w:r>
      <w:r w:rsidR="00714A17">
        <w:rPr>
          <w:rFonts w:cs="Arial"/>
          <w:sz w:val="24"/>
          <w:szCs w:val="24"/>
          <w:lang w:val="sr-Cyrl-RS"/>
        </w:rPr>
        <w:t>докумената</w:t>
      </w:r>
      <w:r w:rsidRPr="00CB10FA">
        <w:rPr>
          <w:rFonts w:cs="Arial"/>
          <w:sz w:val="24"/>
          <w:szCs w:val="24"/>
        </w:rPr>
        <w:t xml:space="preserve">, како би се на задовољавајући начин остварио циљ овог  Уговора. </w:t>
      </w:r>
    </w:p>
    <w:p w:rsidR="00B46363" w:rsidRPr="00CB10FA" w:rsidRDefault="00B46363" w:rsidP="00B46363">
      <w:pPr>
        <w:tabs>
          <w:tab w:val="left" w:pos="567"/>
        </w:tabs>
        <w:spacing w:before="0"/>
        <w:rPr>
          <w:rFonts w:cs="Arial"/>
          <w:sz w:val="24"/>
          <w:szCs w:val="24"/>
        </w:rPr>
      </w:pPr>
    </w:p>
    <w:p w:rsidR="00B46363" w:rsidRPr="00CB10FA" w:rsidRDefault="00B46363" w:rsidP="002E403F">
      <w:pPr>
        <w:tabs>
          <w:tab w:val="left" w:pos="567"/>
        </w:tabs>
        <w:spacing w:before="0"/>
        <w:jc w:val="center"/>
        <w:rPr>
          <w:rFonts w:cs="Arial"/>
          <w:sz w:val="24"/>
          <w:szCs w:val="24"/>
        </w:rPr>
      </w:pPr>
      <w:r w:rsidRPr="00CB10FA">
        <w:rPr>
          <w:rFonts w:cs="Arial"/>
          <w:b/>
          <w:sz w:val="24"/>
          <w:szCs w:val="24"/>
        </w:rPr>
        <w:t xml:space="preserve">Члан </w:t>
      </w:r>
      <w:r w:rsidR="002E403F">
        <w:rPr>
          <w:rFonts w:cs="Arial"/>
          <w:b/>
          <w:sz w:val="24"/>
          <w:szCs w:val="24"/>
        </w:rPr>
        <w:t>8</w:t>
      </w:r>
      <w:r w:rsidRPr="00CB10FA">
        <w:rPr>
          <w:rFonts w:cs="Arial"/>
          <w:sz w:val="24"/>
          <w:szCs w:val="24"/>
        </w:rPr>
        <w:t>.</w:t>
      </w:r>
    </w:p>
    <w:p w:rsidR="003F2F79" w:rsidRPr="003F2F79" w:rsidRDefault="00B46363" w:rsidP="003F2F79">
      <w:pPr>
        <w:spacing w:before="0"/>
        <w:jc w:val="left"/>
        <w:rPr>
          <w:rFonts w:cs="Arial"/>
          <w:sz w:val="24"/>
          <w:szCs w:val="24"/>
          <w:lang w:val="sr-Latn-CS"/>
        </w:rPr>
      </w:pPr>
      <w:r w:rsidRPr="003F2F79">
        <w:rPr>
          <w:rFonts w:cs="Arial"/>
          <w:sz w:val="24"/>
          <w:szCs w:val="24"/>
        </w:rPr>
        <w:t>Корисник услуге се обавезује да</w:t>
      </w:r>
    </w:p>
    <w:p w:rsidR="003F2F79" w:rsidRPr="003F2F79" w:rsidRDefault="003F2F79" w:rsidP="003F2F79">
      <w:pPr>
        <w:numPr>
          <w:ilvl w:val="0"/>
          <w:numId w:val="53"/>
        </w:numPr>
        <w:tabs>
          <w:tab w:val="num" w:pos="900"/>
          <w:tab w:val="num" w:pos="1440"/>
        </w:tabs>
        <w:spacing w:before="0"/>
        <w:ind w:left="284" w:hanging="284"/>
        <w:jc w:val="left"/>
        <w:rPr>
          <w:rFonts w:cs="Arial"/>
          <w:sz w:val="24"/>
          <w:szCs w:val="24"/>
          <w:lang w:val="sr-Latn-CS"/>
        </w:rPr>
      </w:pPr>
      <w:r w:rsidRPr="003F2F79">
        <w:rPr>
          <w:rFonts w:cs="Arial"/>
          <w:sz w:val="24"/>
          <w:szCs w:val="24"/>
          <w:lang w:val="sr-Cyrl-RS"/>
        </w:rPr>
        <w:t>Монтира скеле и демонтира изолације у зонама испитивања</w:t>
      </w:r>
    </w:p>
    <w:p w:rsidR="003F2F79" w:rsidRPr="003F2F79" w:rsidRDefault="003F2F79" w:rsidP="003F2F79">
      <w:pPr>
        <w:numPr>
          <w:ilvl w:val="0"/>
          <w:numId w:val="53"/>
        </w:numPr>
        <w:tabs>
          <w:tab w:val="num" w:pos="900"/>
          <w:tab w:val="num" w:pos="1440"/>
        </w:tabs>
        <w:spacing w:before="0"/>
        <w:ind w:left="284" w:hanging="284"/>
        <w:jc w:val="left"/>
        <w:rPr>
          <w:rFonts w:cs="Arial"/>
          <w:sz w:val="24"/>
          <w:szCs w:val="24"/>
          <w:lang w:val="sr-Cyrl-CS"/>
        </w:rPr>
      </w:pPr>
      <w:r w:rsidRPr="003F2F79">
        <w:rPr>
          <w:rFonts w:cs="Arial"/>
          <w:sz w:val="24"/>
          <w:szCs w:val="24"/>
          <w:lang w:val="sr-Latn-CS"/>
        </w:rPr>
        <w:t>Припрема испитне површине</w:t>
      </w:r>
      <w:r w:rsidRPr="003F2F79">
        <w:rPr>
          <w:rFonts w:cs="Arial"/>
          <w:sz w:val="24"/>
          <w:szCs w:val="24"/>
          <w:lang w:val="sr-Cyrl-RS"/>
        </w:rPr>
        <w:t xml:space="preserve"> у складу са захтеваним врстама испитивања</w:t>
      </w:r>
    </w:p>
    <w:p w:rsidR="003F2F79" w:rsidRPr="003F2F79" w:rsidRDefault="003F2F79" w:rsidP="003F2F79">
      <w:pPr>
        <w:numPr>
          <w:ilvl w:val="0"/>
          <w:numId w:val="53"/>
        </w:numPr>
        <w:tabs>
          <w:tab w:val="num" w:pos="900"/>
          <w:tab w:val="num" w:pos="1440"/>
        </w:tabs>
        <w:spacing w:before="0"/>
        <w:ind w:left="284" w:hanging="284"/>
        <w:jc w:val="left"/>
        <w:rPr>
          <w:rFonts w:cs="Arial"/>
          <w:sz w:val="24"/>
          <w:szCs w:val="24"/>
          <w:lang w:val="sr-Cyrl-CS"/>
        </w:rPr>
      </w:pPr>
      <w:r w:rsidRPr="003F2F79">
        <w:rPr>
          <w:rFonts w:cs="Arial"/>
          <w:sz w:val="24"/>
          <w:szCs w:val="24"/>
          <w:lang w:val="sr-Latn-CS"/>
        </w:rPr>
        <w:t>Обезбе</w:t>
      </w:r>
      <w:r w:rsidRPr="003F2F79">
        <w:rPr>
          <w:rFonts w:cs="Arial"/>
          <w:sz w:val="24"/>
          <w:szCs w:val="24"/>
          <w:lang w:val="sr-Cyrl-RS"/>
        </w:rPr>
        <w:t>ди</w:t>
      </w:r>
      <w:r w:rsidRPr="003F2F79">
        <w:rPr>
          <w:rFonts w:cs="Arial"/>
          <w:sz w:val="24"/>
          <w:szCs w:val="24"/>
          <w:lang w:val="sr-Latn-CS"/>
        </w:rPr>
        <w:t xml:space="preserve"> довољ</w:t>
      </w:r>
      <w:r w:rsidRPr="003F2F79">
        <w:rPr>
          <w:rFonts w:cs="Arial"/>
          <w:sz w:val="24"/>
          <w:szCs w:val="24"/>
          <w:lang w:val="sr-Cyrl-RS"/>
        </w:rPr>
        <w:t>а</w:t>
      </w:r>
      <w:r w:rsidRPr="003F2F79">
        <w:rPr>
          <w:rFonts w:cs="Arial"/>
          <w:sz w:val="24"/>
          <w:szCs w:val="24"/>
          <w:lang w:val="sr-Latn-CS"/>
        </w:rPr>
        <w:t>н број прикључних места за електричну струју</w:t>
      </w:r>
    </w:p>
    <w:p w:rsidR="003F2F79" w:rsidRPr="00257930" w:rsidRDefault="003F2F79" w:rsidP="003F2F79">
      <w:pPr>
        <w:spacing w:before="0"/>
        <w:ind w:left="284"/>
        <w:jc w:val="left"/>
        <w:rPr>
          <w:rFonts w:cs="Arial"/>
          <w:lang w:val="sr-Cyrl-CS"/>
        </w:rPr>
      </w:pPr>
    </w:p>
    <w:p w:rsidR="00B46363" w:rsidRPr="00CB10FA" w:rsidRDefault="00B46363" w:rsidP="00B46363">
      <w:pPr>
        <w:tabs>
          <w:tab w:val="left" w:pos="567"/>
        </w:tabs>
        <w:spacing w:before="0"/>
        <w:rPr>
          <w:rFonts w:cs="Arial"/>
          <w:b/>
          <w:sz w:val="24"/>
          <w:szCs w:val="24"/>
        </w:rPr>
      </w:pPr>
      <w:r w:rsidRPr="00CB10FA">
        <w:rPr>
          <w:rFonts w:cs="Arial"/>
          <w:b/>
          <w:sz w:val="24"/>
          <w:szCs w:val="24"/>
        </w:rPr>
        <w:t>ОБАВЕЗЕ ПРУЖАОЦА УСЛУГЕ</w:t>
      </w:r>
    </w:p>
    <w:p w:rsidR="00B46363" w:rsidRPr="00CB10FA" w:rsidRDefault="00B46363" w:rsidP="00B46363">
      <w:pPr>
        <w:tabs>
          <w:tab w:val="left" w:pos="567"/>
        </w:tabs>
        <w:spacing w:before="0"/>
        <w:rPr>
          <w:rFonts w:cs="Arial"/>
          <w:sz w:val="24"/>
          <w:szCs w:val="24"/>
        </w:rPr>
      </w:pPr>
    </w:p>
    <w:p w:rsidR="00B46363" w:rsidRPr="00CB10FA" w:rsidRDefault="002E403F" w:rsidP="002E403F">
      <w:pPr>
        <w:tabs>
          <w:tab w:val="left" w:pos="567"/>
        </w:tabs>
        <w:spacing w:before="0"/>
        <w:jc w:val="center"/>
        <w:rPr>
          <w:rFonts w:cs="Arial"/>
          <w:sz w:val="24"/>
          <w:szCs w:val="24"/>
        </w:rPr>
      </w:pPr>
      <w:r>
        <w:rPr>
          <w:rFonts w:cs="Arial"/>
          <w:b/>
          <w:sz w:val="24"/>
          <w:szCs w:val="24"/>
        </w:rPr>
        <w:t>Члан 9</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3. </w:t>
      </w:r>
      <w:proofErr w:type="gramStart"/>
      <w:r w:rsidRPr="00CB10FA">
        <w:rPr>
          <w:rFonts w:cs="Arial"/>
          <w:sz w:val="24"/>
          <w:szCs w:val="24"/>
        </w:rPr>
        <w:t>овог</w:t>
      </w:r>
      <w:proofErr w:type="gramEnd"/>
      <w:r w:rsidRPr="00CB10FA">
        <w:rPr>
          <w:rFonts w:cs="Arial"/>
          <w:sz w:val="24"/>
          <w:szCs w:val="24"/>
        </w:rPr>
        <w:t xml:space="preserve"> Уговора, а у складу са прописима Републике Србије.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lastRenderedPageBreak/>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B46363" w:rsidRPr="00CB10FA" w:rsidRDefault="00B46363" w:rsidP="00B46363">
      <w:pPr>
        <w:tabs>
          <w:tab w:val="left" w:pos="567"/>
        </w:tabs>
        <w:spacing w:before="0"/>
        <w:rPr>
          <w:rFonts w:cs="Arial"/>
          <w:sz w:val="24"/>
          <w:szCs w:val="24"/>
        </w:rPr>
      </w:pPr>
    </w:p>
    <w:p w:rsidR="00257930" w:rsidRDefault="002E403F" w:rsidP="00257930">
      <w:pPr>
        <w:tabs>
          <w:tab w:val="left" w:pos="567"/>
        </w:tabs>
        <w:spacing w:before="0"/>
        <w:jc w:val="center"/>
        <w:rPr>
          <w:rFonts w:cs="Arial"/>
          <w:b/>
          <w:sz w:val="24"/>
          <w:szCs w:val="24"/>
        </w:rPr>
      </w:pPr>
      <w:r>
        <w:rPr>
          <w:rFonts w:cs="Arial"/>
          <w:b/>
          <w:sz w:val="24"/>
          <w:szCs w:val="24"/>
        </w:rPr>
        <w:t>Члан 10</w:t>
      </w:r>
      <w:r w:rsidR="00257930" w:rsidRPr="00257930">
        <w:rPr>
          <w:rFonts w:cs="Arial"/>
          <w:b/>
          <w:sz w:val="24"/>
          <w:szCs w:val="24"/>
        </w:rPr>
        <w:t>.</w:t>
      </w:r>
    </w:p>
    <w:p w:rsidR="00257930" w:rsidRPr="003F2F79" w:rsidRDefault="003F2F79" w:rsidP="003F2F79">
      <w:pPr>
        <w:tabs>
          <w:tab w:val="left" w:pos="567"/>
        </w:tabs>
        <w:spacing w:before="0"/>
        <w:jc w:val="left"/>
        <w:rPr>
          <w:rFonts w:cs="Arial"/>
          <w:sz w:val="24"/>
          <w:szCs w:val="24"/>
          <w:lang w:val="sr-Cyrl-RS"/>
        </w:rPr>
      </w:pPr>
      <w:r w:rsidRPr="003F2F79">
        <w:rPr>
          <w:rFonts w:cs="Arial"/>
          <w:sz w:val="24"/>
          <w:szCs w:val="24"/>
          <w:lang w:val="sr-Cyrl-RS"/>
        </w:rPr>
        <w:t>Обавезе Пружаоца услуга су да:</w:t>
      </w:r>
    </w:p>
    <w:p w:rsidR="003F2F79" w:rsidRPr="003F2F79" w:rsidRDefault="003F2F79" w:rsidP="003F2F79">
      <w:pPr>
        <w:tabs>
          <w:tab w:val="left" w:pos="567"/>
        </w:tabs>
        <w:spacing w:before="0"/>
        <w:jc w:val="left"/>
        <w:rPr>
          <w:rFonts w:cs="Arial"/>
          <w:sz w:val="24"/>
          <w:szCs w:val="24"/>
          <w:lang w:val="sr-Cyrl-RS"/>
        </w:rPr>
      </w:pPr>
    </w:p>
    <w:p w:rsidR="003F2F79" w:rsidRPr="003F2F79" w:rsidRDefault="003F2F79" w:rsidP="003F2F79">
      <w:pPr>
        <w:numPr>
          <w:ilvl w:val="0"/>
          <w:numId w:val="53"/>
        </w:numPr>
        <w:spacing w:before="0"/>
        <w:ind w:left="284" w:hanging="284"/>
        <w:jc w:val="left"/>
        <w:rPr>
          <w:rFonts w:cs="Arial"/>
          <w:sz w:val="24"/>
          <w:szCs w:val="24"/>
          <w:lang w:val="sr-Latn-CS"/>
        </w:rPr>
      </w:pPr>
      <w:r w:rsidRPr="003F2F79">
        <w:rPr>
          <w:rFonts w:cs="Arial"/>
          <w:sz w:val="24"/>
          <w:szCs w:val="24"/>
          <w:lang w:val="sr-Cyrl-RS"/>
        </w:rPr>
        <w:t>да резултате испитивања, у форми извештаја, достави одмах по добијању истих</w:t>
      </w:r>
    </w:p>
    <w:p w:rsidR="003F2F79" w:rsidRPr="003F2F79" w:rsidRDefault="003F2F79" w:rsidP="003F2F79">
      <w:pPr>
        <w:numPr>
          <w:ilvl w:val="0"/>
          <w:numId w:val="53"/>
        </w:numPr>
        <w:spacing w:before="0"/>
        <w:ind w:left="284" w:hanging="284"/>
        <w:jc w:val="left"/>
        <w:rPr>
          <w:rFonts w:cs="Arial"/>
          <w:sz w:val="24"/>
          <w:szCs w:val="24"/>
          <w:lang w:val="sr-Latn-CS"/>
        </w:rPr>
      </w:pPr>
      <w:r w:rsidRPr="003F2F79">
        <w:rPr>
          <w:rFonts w:cs="Arial"/>
          <w:sz w:val="24"/>
          <w:szCs w:val="24"/>
          <w:lang w:val="sr-Cyrl-RS"/>
        </w:rPr>
        <w:t>Елаборат о извршеним испитивањима, са обрађеним резултатима испитивања и стручним мишљењем о њима, достави најкасније 15 дана од завршетка испитивања (један примерак у штампаној и један у електронској форми)</w:t>
      </w:r>
    </w:p>
    <w:p w:rsidR="003F2F79" w:rsidRPr="003F2F79" w:rsidRDefault="003F2F79" w:rsidP="003F2F79">
      <w:pPr>
        <w:numPr>
          <w:ilvl w:val="0"/>
          <w:numId w:val="53"/>
        </w:numPr>
        <w:spacing w:before="0"/>
        <w:ind w:left="284" w:hanging="284"/>
        <w:jc w:val="left"/>
        <w:rPr>
          <w:rFonts w:cs="Arial"/>
          <w:sz w:val="24"/>
          <w:szCs w:val="24"/>
          <w:lang w:val="sr-Latn-CS"/>
        </w:rPr>
      </w:pPr>
      <w:r w:rsidRPr="003F2F79">
        <w:rPr>
          <w:rFonts w:cs="Arial"/>
          <w:sz w:val="24"/>
          <w:szCs w:val="24"/>
          <w:lang w:val="sr-Cyrl-RS"/>
        </w:rPr>
        <w:t>отвори и води грађевински дневник у који ће уписивати све важне податке везане за активности на предметним испитивањима. Грађевински дневник, оверен од стране одговорног лица Наручиоца, биће основ за наплату, тако да количине и јединице мера морају бити у складу са ценовником</w:t>
      </w:r>
    </w:p>
    <w:p w:rsidR="003F2F79" w:rsidRPr="003F2F79" w:rsidRDefault="003F2F79" w:rsidP="003F2F79">
      <w:pPr>
        <w:numPr>
          <w:ilvl w:val="0"/>
          <w:numId w:val="53"/>
        </w:numPr>
        <w:tabs>
          <w:tab w:val="num" w:pos="1440"/>
        </w:tabs>
        <w:spacing w:before="0"/>
        <w:ind w:left="284" w:hanging="284"/>
        <w:jc w:val="left"/>
        <w:rPr>
          <w:rFonts w:cs="Arial"/>
          <w:sz w:val="24"/>
          <w:szCs w:val="24"/>
          <w:lang w:val="sr-Latn-CS"/>
        </w:rPr>
      </w:pPr>
      <w:r w:rsidRPr="003F2F79">
        <w:rPr>
          <w:rFonts w:cs="Arial"/>
          <w:sz w:val="24"/>
          <w:szCs w:val="24"/>
          <w:lang w:val="sr-Latn-CS"/>
        </w:rPr>
        <w:t>зон</w:t>
      </w:r>
      <w:r w:rsidRPr="003F2F79">
        <w:rPr>
          <w:rFonts w:cs="Arial"/>
          <w:sz w:val="24"/>
          <w:szCs w:val="24"/>
          <w:lang w:val="sr-Cyrl-RS"/>
        </w:rPr>
        <w:t>е</w:t>
      </w:r>
      <w:r w:rsidRPr="003F2F79">
        <w:rPr>
          <w:rFonts w:cs="Arial"/>
          <w:sz w:val="24"/>
          <w:szCs w:val="24"/>
          <w:lang w:val="sr-Latn-CS"/>
        </w:rPr>
        <w:t xml:space="preserve"> радова одржава у чистом и безбедном стању</w:t>
      </w:r>
    </w:p>
    <w:p w:rsidR="003F2F79" w:rsidRPr="003F2F79" w:rsidRDefault="003F2F79" w:rsidP="003F2F79">
      <w:pPr>
        <w:numPr>
          <w:ilvl w:val="0"/>
          <w:numId w:val="53"/>
        </w:numPr>
        <w:tabs>
          <w:tab w:val="num" w:pos="1440"/>
        </w:tabs>
        <w:spacing w:before="0"/>
        <w:ind w:left="284" w:hanging="284"/>
        <w:jc w:val="left"/>
        <w:rPr>
          <w:rFonts w:cs="Arial"/>
          <w:sz w:val="24"/>
          <w:szCs w:val="24"/>
          <w:lang w:val="sr-Cyrl-CS"/>
        </w:rPr>
      </w:pPr>
      <w:r w:rsidRPr="003F2F79">
        <w:rPr>
          <w:rFonts w:cs="Arial"/>
          <w:sz w:val="24"/>
          <w:szCs w:val="24"/>
          <w:lang w:val="sr-Cyrl-RS"/>
        </w:rPr>
        <w:t>о</w:t>
      </w:r>
      <w:r w:rsidRPr="003F2F79">
        <w:rPr>
          <w:rFonts w:cs="Arial"/>
          <w:sz w:val="24"/>
          <w:szCs w:val="24"/>
          <w:lang w:val="sr-Latn-CS"/>
        </w:rPr>
        <w:t>безбеди својим радницима личну заштит</w:t>
      </w:r>
      <w:r w:rsidRPr="003F2F79">
        <w:rPr>
          <w:rFonts w:cs="Arial"/>
          <w:sz w:val="24"/>
          <w:szCs w:val="24"/>
          <w:lang w:val="sr-Cyrl-RS"/>
        </w:rPr>
        <w:t>ну опрему</w:t>
      </w:r>
      <w:r w:rsidRPr="003F2F79">
        <w:rPr>
          <w:rFonts w:cs="Arial"/>
          <w:sz w:val="24"/>
          <w:szCs w:val="24"/>
          <w:lang w:val="sr-Latn-CS"/>
        </w:rPr>
        <w:t xml:space="preserve">, </w:t>
      </w:r>
      <w:r w:rsidRPr="003F2F79">
        <w:rPr>
          <w:rFonts w:cs="Arial"/>
          <w:sz w:val="24"/>
          <w:szCs w:val="24"/>
          <w:lang w:val="sr-Cyrl-RS"/>
        </w:rPr>
        <w:t>перманентно контролише</w:t>
      </w:r>
      <w:r w:rsidRPr="003F2F79">
        <w:rPr>
          <w:rFonts w:cs="Arial"/>
          <w:sz w:val="24"/>
          <w:szCs w:val="24"/>
          <w:lang w:val="sr-Latn-CS"/>
        </w:rPr>
        <w:t xml:space="preserve"> да ли је правилно користе и да ли следе све потребне мере безбедности применљиве за раднике </w:t>
      </w:r>
    </w:p>
    <w:p w:rsidR="002E403F" w:rsidRPr="00615DDE" w:rsidRDefault="003F2F79" w:rsidP="00615DDE">
      <w:pPr>
        <w:numPr>
          <w:ilvl w:val="0"/>
          <w:numId w:val="53"/>
        </w:numPr>
        <w:tabs>
          <w:tab w:val="num" w:pos="1440"/>
        </w:tabs>
        <w:spacing w:before="0" w:after="120"/>
        <w:ind w:left="284" w:hanging="284"/>
        <w:jc w:val="left"/>
        <w:rPr>
          <w:rFonts w:cs="Arial"/>
          <w:sz w:val="24"/>
          <w:szCs w:val="24"/>
          <w:lang w:val="sr-Cyrl-CS"/>
        </w:rPr>
      </w:pPr>
      <w:r w:rsidRPr="003F2F79">
        <w:rPr>
          <w:rFonts w:cs="Arial"/>
          <w:sz w:val="24"/>
          <w:szCs w:val="24"/>
          <w:lang w:val="sr-Cyrl-CS"/>
        </w:rPr>
        <w:t>о</w:t>
      </w:r>
      <w:r w:rsidRPr="003F2F79">
        <w:rPr>
          <w:rFonts w:cs="Arial"/>
          <w:sz w:val="24"/>
          <w:szCs w:val="24"/>
          <w:lang w:val="sr-Latn-CS"/>
        </w:rPr>
        <w:t>безбеди додатну опрему како би осигурао</w:t>
      </w:r>
      <w:r w:rsidRPr="00257930">
        <w:rPr>
          <w:rFonts w:cs="Arial"/>
          <w:lang w:val="sr-Latn-CS"/>
        </w:rPr>
        <w:t xml:space="preserve"> </w:t>
      </w:r>
      <w:r w:rsidRPr="003F2F79">
        <w:rPr>
          <w:rFonts w:cs="Arial"/>
          <w:sz w:val="24"/>
          <w:szCs w:val="24"/>
          <w:lang w:val="sr-Latn-CS"/>
        </w:rPr>
        <w:t>услове</w:t>
      </w:r>
      <w:r w:rsidRPr="00257930">
        <w:rPr>
          <w:rFonts w:cs="Arial"/>
          <w:lang w:val="sr-Latn-CS"/>
        </w:rPr>
        <w:t xml:space="preserve"> </w:t>
      </w:r>
      <w:r w:rsidRPr="003F2F79">
        <w:rPr>
          <w:rFonts w:cs="Arial"/>
          <w:sz w:val="24"/>
          <w:szCs w:val="24"/>
          <w:lang w:val="sr-Latn-CS"/>
        </w:rPr>
        <w:t>безбедности на градилишту</w:t>
      </w:r>
      <w:r w:rsidRPr="003F2F79">
        <w:rPr>
          <w:rFonts w:cs="Arial"/>
          <w:sz w:val="24"/>
          <w:szCs w:val="24"/>
          <w:lang w:val="sr-Cyrl-RS"/>
        </w:rPr>
        <w:t>,</w:t>
      </w:r>
      <w:r w:rsidRPr="003F2F79">
        <w:rPr>
          <w:rFonts w:cs="Arial"/>
          <w:sz w:val="24"/>
          <w:szCs w:val="24"/>
          <w:lang w:val="sr-Latn-CS"/>
        </w:rPr>
        <w:t xml:space="preserve"> уколико постоји потреба.</w:t>
      </w:r>
    </w:p>
    <w:p w:rsidR="00B46363" w:rsidRPr="00CB10FA" w:rsidRDefault="00B46363" w:rsidP="002E403F">
      <w:pPr>
        <w:tabs>
          <w:tab w:val="left" w:pos="567"/>
        </w:tabs>
        <w:spacing w:before="0"/>
        <w:jc w:val="center"/>
        <w:rPr>
          <w:rFonts w:cs="Arial"/>
          <w:sz w:val="24"/>
          <w:szCs w:val="24"/>
        </w:rPr>
      </w:pPr>
      <w:r w:rsidRPr="00CB10FA">
        <w:rPr>
          <w:rFonts w:cs="Arial"/>
          <w:b/>
          <w:sz w:val="24"/>
          <w:szCs w:val="24"/>
        </w:rPr>
        <w:t>Члан 1</w:t>
      </w:r>
      <w:r w:rsidR="002E403F">
        <w:rPr>
          <w:rFonts w:cs="Arial"/>
          <w:b/>
          <w:sz w:val="24"/>
          <w:szCs w:val="24"/>
        </w:rPr>
        <w:t>1</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46363" w:rsidRPr="00CB10FA" w:rsidRDefault="00B46363" w:rsidP="00B46363">
      <w:pPr>
        <w:tabs>
          <w:tab w:val="left" w:pos="567"/>
        </w:tabs>
        <w:spacing w:before="0"/>
        <w:rPr>
          <w:rFonts w:cs="Arial"/>
          <w:sz w:val="24"/>
          <w:szCs w:val="24"/>
        </w:rPr>
      </w:pPr>
    </w:p>
    <w:p w:rsidR="00B46363" w:rsidRDefault="00B46363" w:rsidP="00B46363">
      <w:pPr>
        <w:tabs>
          <w:tab w:val="left" w:pos="567"/>
        </w:tabs>
        <w:spacing w:before="0"/>
        <w:rPr>
          <w:rFonts w:cs="Arial"/>
          <w:sz w:val="24"/>
          <w:szCs w:val="24"/>
        </w:rPr>
      </w:pPr>
      <w:r w:rsidRPr="00CB10FA">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46363" w:rsidRPr="00CB10FA" w:rsidRDefault="00B46363" w:rsidP="00B46363">
      <w:pPr>
        <w:tabs>
          <w:tab w:val="left" w:pos="567"/>
        </w:tabs>
        <w:spacing w:before="0"/>
        <w:rPr>
          <w:rFonts w:cs="Arial"/>
          <w:sz w:val="24"/>
          <w:szCs w:val="24"/>
        </w:rPr>
      </w:pPr>
    </w:p>
    <w:p w:rsidR="00B46363" w:rsidRDefault="00B46363" w:rsidP="00B46363">
      <w:pPr>
        <w:tabs>
          <w:tab w:val="left" w:pos="567"/>
        </w:tabs>
        <w:spacing w:before="0"/>
        <w:rPr>
          <w:rFonts w:cs="Arial"/>
          <w:b/>
          <w:sz w:val="24"/>
          <w:szCs w:val="24"/>
        </w:rPr>
      </w:pPr>
      <w:proofErr w:type="gramStart"/>
      <w:r w:rsidRPr="003F2F79">
        <w:rPr>
          <w:rFonts w:cs="Arial"/>
          <w:b/>
          <w:sz w:val="24"/>
          <w:szCs w:val="24"/>
        </w:rPr>
        <w:t>РОК  ПРУЖАЊА</w:t>
      </w:r>
      <w:proofErr w:type="gramEnd"/>
      <w:r w:rsidRPr="003F2F79">
        <w:rPr>
          <w:rFonts w:cs="Arial"/>
          <w:b/>
          <w:sz w:val="24"/>
          <w:szCs w:val="24"/>
        </w:rPr>
        <w:t xml:space="preserve"> УСЛУГЕ</w:t>
      </w:r>
    </w:p>
    <w:p w:rsidR="002E403F" w:rsidRPr="002E403F" w:rsidRDefault="002E403F" w:rsidP="002E403F">
      <w:pPr>
        <w:suppressLineNumbers/>
        <w:tabs>
          <w:tab w:val="left" w:pos="567"/>
        </w:tabs>
        <w:spacing w:before="0"/>
        <w:jc w:val="center"/>
        <w:rPr>
          <w:rFonts w:cs="Arial"/>
          <w:sz w:val="24"/>
          <w:szCs w:val="24"/>
        </w:rPr>
      </w:pPr>
      <w:r w:rsidRPr="003F2F79">
        <w:rPr>
          <w:rFonts w:cs="Arial"/>
          <w:b/>
          <w:sz w:val="24"/>
          <w:szCs w:val="24"/>
        </w:rPr>
        <w:t>Члан 1</w:t>
      </w:r>
      <w:r w:rsidR="00615DDE">
        <w:rPr>
          <w:rFonts w:cs="Arial"/>
          <w:b/>
          <w:sz w:val="24"/>
          <w:szCs w:val="24"/>
        </w:rPr>
        <w:t>2</w:t>
      </w:r>
      <w:r w:rsidRPr="003F2F79">
        <w:rPr>
          <w:rFonts w:cs="Arial"/>
          <w:sz w:val="24"/>
          <w:szCs w:val="24"/>
        </w:rPr>
        <w:t>.</w:t>
      </w:r>
    </w:p>
    <w:p w:rsidR="003F2F79" w:rsidRPr="003F2F79" w:rsidRDefault="003F2F79" w:rsidP="002E403F">
      <w:pPr>
        <w:pStyle w:val="KDParagraf"/>
        <w:suppressLineNumbers/>
        <w:rPr>
          <w:rFonts w:cs="Arial"/>
          <w:sz w:val="24"/>
          <w:szCs w:val="24"/>
        </w:rPr>
      </w:pPr>
      <w:r w:rsidRPr="003F2F79">
        <w:rPr>
          <w:rFonts w:cs="Arial"/>
          <w:sz w:val="24"/>
          <w:szCs w:val="24"/>
          <w:lang w:val="sr-Cyrl-RS"/>
        </w:rPr>
        <w:t>Пружалац услуге</w:t>
      </w:r>
      <w:r w:rsidRPr="003F2F79">
        <w:rPr>
          <w:rFonts w:cs="Arial"/>
          <w:sz w:val="24"/>
          <w:szCs w:val="24"/>
        </w:rPr>
        <w:t xml:space="preserve"> мора планирати ангажовање кључног особља за време укупног трајања услуга, а поштујући захтеве о врсти количини потребног испитивања. Планирано време вршења услуга је од 2018.год до краја 2020. </w:t>
      </w:r>
      <w:r w:rsidR="00326A0A" w:rsidRPr="003F2F79">
        <w:rPr>
          <w:rFonts w:cs="Arial"/>
          <w:sz w:val="24"/>
          <w:szCs w:val="24"/>
        </w:rPr>
        <w:t>Г</w:t>
      </w:r>
      <w:r w:rsidRPr="003F2F79">
        <w:rPr>
          <w:rFonts w:cs="Arial"/>
          <w:sz w:val="24"/>
          <w:szCs w:val="24"/>
        </w:rPr>
        <w:t>од</w:t>
      </w:r>
      <w:r w:rsidR="00326A0A">
        <w:rPr>
          <w:rFonts w:cs="Arial"/>
          <w:sz w:val="24"/>
          <w:szCs w:val="24"/>
          <w:lang w:val="sr-Cyrl-RS"/>
        </w:rPr>
        <w:t>п</w:t>
      </w:r>
      <w:r w:rsidRPr="003F2F79">
        <w:rPr>
          <w:rFonts w:cs="Arial"/>
          <w:sz w:val="24"/>
          <w:szCs w:val="24"/>
        </w:rPr>
        <w:t xml:space="preserve"> </w:t>
      </w:r>
    </w:p>
    <w:p w:rsidR="00B46363" w:rsidRPr="00615DDE" w:rsidRDefault="003F2F79" w:rsidP="00615DDE">
      <w:pPr>
        <w:pStyle w:val="KDParagraf"/>
        <w:suppressLineNumbers/>
        <w:rPr>
          <w:rFonts w:cs="Arial"/>
          <w:sz w:val="24"/>
          <w:szCs w:val="24"/>
        </w:rPr>
      </w:pPr>
      <w:r w:rsidRPr="003F2F79">
        <w:rPr>
          <w:rFonts w:cs="Arial"/>
          <w:sz w:val="24"/>
          <w:szCs w:val="24"/>
        </w:rPr>
        <w:t xml:space="preserve">За сваку појединачну услугу </w:t>
      </w:r>
      <w:r w:rsidRPr="003F2F79">
        <w:rPr>
          <w:rFonts w:cs="Arial"/>
          <w:sz w:val="24"/>
          <w:szCs w:val="24"/>
          <w:lang w:val="sr-Cyrl-RS"/>
        </w:rPr>
        <w:t>Пружалац услуга</w:t>
      </w:r>
      <w:r w:rsidRPr="003F2F79">
        <w:rPr>
          <w:rFonts w:cs="Arial"/>
          <w:sz w:val="24"/>
          <w:szCs w:val="24"/>
        </w:rPr>
        <w:t xml:space="preserve"> је дужан да почне са извршењем најкасније 48 сати од позива </w:t>
      </w:r>
      <w:r w:rsidRPr="003F2F79">
        <w:rPr>
          <w:rFonts w:cs="Arial"/>
          <w:sz w:val="24"/>
          <w:szCs w:val="24"/>
          <w:lang w:val="sr-Cyrl-RS"/>
        </w:rPr>
        <w:t>Корисника услуга</w:t>
      </w:r>
      <w:r w:rsidRPr="003F2F79">
        <w:rPr>
          <w:rFonts w:cs="Arial"/>
          <w:sz w:val="24"/>
          <w:szCs w:val="24"/>
        </w:rPr>
        <w:t>.</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 xml:space="preserve">СРЕДСТВА ФИНАНСИЈСКОГ ОБЕЗБЕЂЕЊА </w:t>
      </w:r>
    </w:p>
    <w:p w:rsidR="00B46363" w:rsidRPr="00CB10FA" w:rsidRDefault="00B46363" w:rsidP="00B46363">
      <w:pPr>
        <w:tabs>
          <w:tab w:val="left" w:pos="567"/>
        </w:tabs>
        <w:spacing w:before="0"/>
        <w:rPr>
          <w:rFonts w:cs="Arial"/>
          <w:b/>
          <w:sz w:val="24"/>
          <w:szCs w:val="24"/>
        </w:rPr>
      </w:pPr>
    </w:p>
    <w:p w:rsidR="00B46363" w:rsidRPr="00CB10FA" w:rsidRDefault="00B46363" w:rsidP="00615DDE">
      <w:pPr>
        <w:tabs>
          <w:tab w:val="left" w:pos="567"/>
        </w:tabs>
        <w:spacing w:before="0"/>
        <w:jc w:val="center"/>
        <w:rPr>
          <w:rFonts w:cs="Arial"/>
          <w:sz w:val="24"/>
          <w:szCs w:val="24"/>
        </w:rPr>
      </w:pPr>
      <w:r w:rsidRPr="00CB10FA">
        <w:rPr>
          <w:rFonts w:cs="Arial"/>
          <w:b/>
          <w:sz w:val="24"/>
          <w:szCs w:val="24"/>
        </w:rPr>
        <w:t>Члан 1</w:t>
      </w:r>
      <w:r w:rsidR="00615DDE">
        <w:rPr>
          <w:rFonts w:cs="Arial"/>
          <w:b/>
          <w:sz w:val="24"/>
          <w:szCs w:val="24"/>
        </w:rPr>
        <w:t>3</w:t>
      </w:r>
      <w:r w:rsidRPr="00CB10FA">
        <w:rPr>
          <w:rFonts w:cs="Arial"/>
          <w:sz w:val="24"/>
          <w:szCs w:val="24"/>
        </w:rPr>
        <w:t>.</w:t>
      </w:r>
    </w:p>
    <w:p w:rsidR="00002E0B" w:rsidRPr="00CB10FA" w:rsidRDefault="00002E0B" w:rsidP="00002E0B">
      <w:pPr>
        <w:tabs>
          <w:tab w:val="left" w:pos="567"/>
        </w:tabs>
        <w:spacing w:before="0"/>
        <w:rPr>
          <w:rFonts w:cs="Arial"/>
          <w:sz w:val="24"/>
          <w:szCs w:val="24"/>
        </w:rPr>
      </w:pPr>
      <w:r w:rsidRPr="00CB10FA">
        <w:rPr>
          <w:rFonts w:cs="Arial"/>
          <w:sz w:val="24"/>
          <w:szCs w:val="24"/>
        </w:rPr>
        <w:t>Пружалац услуге је обавезан да у тренутку потписивања Уговора, а најкасније у року од 10 (словима</w:t>
      </w:r>
      <w:proofErr w:type="gramStart"/>
      <w:r w:rsidRPr="00CB10FA">
        <w:rPr>
          <w:rFonts w:cs="Arial"/>
          <w:sz w:val="24"/>
          <w:szCs w:val="24"/>
        </w:rPr>
        <w:t>:десет</w:t>
      </w:r>
      <w:proofErr w:type="gramEnd"/>
      <w:r w:rsidRPr="00CB10FA">
        <w:rPr>
          <w:rFonts w:cs="Arial"/>
          <w:sz w:val="24"/>
          <w:szCs w:val="24"/>
        </w:rPr>
        <w:t>)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277009" w:rsidRDefault="00277009" w:rsidP="00277009">
      <w:pPr>
        <w:rPr>
          <w:rFonts w:cs="Arial"/>
          <w:sz w:val="24"/>
          <w:szCs w:val="24"/>
          <w:lang w:val="sr-Cyrl-RS"/>
        </w:rPr>
      </w:pPr>
      <w:r w:rsidRPr="00BD539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77009" w:rsidRPr="00BD539A" w:rsidRDefault="00277009" w:rsidP="00277009">
      <w:pPr>
        <w:rPr>
          <w:rFonts w:cs="Arial"/>
          <w:sz w:val="24"/>
          <w:szCs w:val="24"/>
        </w:rPr>
      </w:pPr>
      <w:r w:rsidRPr="00BD539A">
        <w:rPr>
          <w:rFonts w:cs="Arial"/>
          <w:sz w:val="24"/>
          <w:szCs w:val="24"/>
          <w:lang w:val="sr-Cyrl-RS"/>
        </w:rPr>
        <w:t xml:space="preserve"> </w:t>
      </w:r>
      <w:r w:rsidRPr="00BD539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77009" w:rsidRPr="00BD539A" w:rsidRDefault="00277009" w:rsidP="00277009">
      <w:pPr>
        <w:rPr>
          <w:rFonts w:cs="Arial"/>
          <w:sz w:val="24"/>
          <w:szCs w:val="24"/>
        </w:rPr>
      </w:pPr>
      <w:r>
        <w:rPr>
          <w:rFonts w:cs="Arial"/>
          <w:sz w:val="24"/>
          <w:szCs w:val="24"/>
          <w:lang w:val="sr-Cyrl-RS"/>
        </w:rPr>
        <w:t>Корисник услуге</w:t>
      </w:r>
      <w:r w:rsidRPr="00BD539A">
        <w:rPr>
          <w:rFonts w:cs="Arial"/>
          <w:sz w:val="24"/>
          <w:szCs w:val="24"/>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277009" w:rsidRPr="00BD539A" w:rsidRDefault="00277009" w:rsidP="00277009">
      <w:pPr>
        <w:rPr>
          <w:rFonts w:cs="Arial"/>
          <w:sz w:val="24"/>
          <w:szCs w:val="24"/>
        </w:rPr>
      </w:pPr>
      <w:r w:rsidRPr="00BD539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77009" w:rsidRDefault="00277009" w:rsidP="00277009">
      <w:pPr>
        <w:rPr>
          <w:rFonts w:cs="Arial"/>
          <w:sz w:val="24"/>
          <w:szCs w:val="24"/>
          <w:lang w:val="sr-Cyrl-RS"/>
        </w:rPr>
      </w:pPr>
      <w:r w:rsidRPr="00BD539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rsidR="00277009" w:rsidRPr="00E6257C" w:rsidRDefault="00277009" w:rsidP="00277009">
      <w:pPr>
        <w:rPr>
          <w:rFonts w:cs="Arial"/>
          <w:sz w:val="24"/>
          <w:szCs w:val="24"/>
          <w:lang w:val="sr-Cyrl-RS"/>
        </w:rPr>
      </w:pPr>
      <w:r w:rsidRPr="00E6257C">
        <w:rPr>
          <w:rFonts w:cs="Arial"/>
          <w:sz w:val="24"/>
          <w:szCs w:val="24"/>
          <w:lang w:val="sr-Cyrl-RS"/>
        </w:rPr>
        <w:t>Уколико банкарску  гаранцију издаје страна банка ,мора имати кредитни рејтинг.</w:t>
      </w:r>
      <w:r w:rsidRPr="00E6257C">
        <w:rPr>
          <w:rFonts w:cs="Arial"/>
          <w:sz w:val="24"/>
          <w:szCs w:val="24"/>
          <w:lang w:val="sr-Cyrl-RS"/>
        </w:rPr>
        <w:tab/>
      </w:r>
    </w:p>
    <w:p w:rsidR="00277009" w:rsidRDefault="00277009" w:rsidP="00277009">
      <w:pPr>
        <w:rPr>
          <w:rFonts w:cs="Arial"/>
          <w:sz w:val="24"/>
          <w:szCs w:val="24"/>
          <w:lang w:val="sr-Cyrl-RS"/>
        </w:rPr>
      </w:pPr>
      <w:r w:rsidRPr="00E6257C">
        <w:rPr>
          <w:rFonts w:cs="Arial"/>
          <w:sz w:val="24"/>
          <w:szCs w:val="24"/>
          <w:lang w:val="sr-Cyrl-RS"/>
        </w:rPr>
        <w:t>Банкарска гаранција се не може уступити и није преносива без сагласности Корисника, Налогодавца и Емисионе банке.</w:t>
      </w:r>
    </w:p>
    <w:p w:rsidR="00277009" w:rsidRPr="0059088D" w:rsidRDefault="00277009" w:rsidP="00277009">
      <w:pPr>
        <w:rPr>
          <w:rFonts w:cs="Arial"/>
          <w:sz w:val="24"/>
          <w:szCs w:val="24"/>
          <w:lang w:val="sr-Cyrl-RS"/>
        </w:rPr>
      </w:pPr>
      <w:r w:rsidRPr="0059088D">
        <w:rPr>
          <w:rFonts w:cs="Arial"/>
          <w:sz w:val="24"/>
          <w:szCs w:val="24"/>
          <w:lang w:val="sr-Cyrl-RS"/>
        </w:rPr>
        <w:t>Банкарска гаранција истиче на наведени датум,без обзира да ли нам је овај документ враћен или не.</w:t>
      </w:r>
    </w:p>
    <w:p w:rsidR="00277009" w:rsidRPr="00C5529C" w:rsidRDefault="00277009" w:rsidP="00277009">
      <w:pPr>
        <w:rPr>
          <w:rFonts w:cs="Arial"/>
          <w:sz w:val="24"/>
          <w:szCs w:val="24"/>
          <w:lang w:val="sr-Cyrl-RS"/>
        </w:rPr>
      </w:pPr>
      <w:r w:rsidRPr="0059088D">
        <w:rPr>
          <w:rFonts w:cs="Arial"/>
          <w:sz w:val="24"/>
          <w:szCs w:val="24"/>
          <w:lang w:val="sr-Cyrl-RS"/>
        </w:rPr>
        <w:t>На банкарску гаранцију примењују се одредбе Једнобразних правила за гаранције УРДГ 758,Међународне Трговинске коморе у Паризу.</w:t>
      </w:r>
    </w:p>
    <w:p w:rsidR="00B46363" w:rsidRPr="00CB10FA" w:rsidRDefault="00B46363" w:rsidP="00B46363">
      <w:pPr>
        <w:tabs>
          <w:tab w:val="left" w:pos="567"/>
        </w:tabs>
        <w:spacing w:before="0"/>
        <w:rPr>
          <w:rFonts w:cs="Arial"/>
          <w:b/>
          <w:sz w:val="24"/>
          <w:szCs w:val="24"/>
        </w:rPr>
      </w:pPr>
    </w:p>
    <w:p w:rsidR="00B46363" w:rsidRDefault="00B46363" w:rsidP="00B46363">
      <w:pPr>
        <w:tabs>
          <w:tab w:val="left" w:pos="567"/>
        </w:tabs>
        <w:spacing w:before="0"/>
        <w:rPr>
          <w:rFonts w:cs="Arial"/>
          <w:b/>
          <w:sz w:val="24"/>
          <w:szCs w:val="24"/>
        </w:rPr>
      </w:pPr>
      <w:r w:rsidRPr="00CB10FA">
        <w:rPr>
          <w:rFonts w:cs="Arial"/>
          <w:b/>
          <w:sz w:val="24"/>
          <w:szCs w:val="24"/>
        </w:rPr>
        <w:t>ИЗВРШИОЦИ</w:t>
      </w:r>
      <w:r w:rsidRPr="00CB10FA">
        <w:rPr>
          <w:rFonts w:cs="Arial"/>
          <w:b/>
          <w:sz w:val="24"/>
          <w:szCs w:val="24"/>
        </w:rPr>
        <w:tab/>
      </w:r>
    </w:p>
    <w:p w:rsidR="00B46363" w:rsidRPr="00CB10FA" w:rsidRDefault="00B46363" w:rsidP="00615DDE">
      <w:pPr>
        <w:tabs>
          <w:tab w:val="left" w:pos="567"/>
        </w:tabs>
        <w:spacing w:before="0"/>
        <w:jc w:val="center"/>
        <w:rPr>
          <w:rFonts w:cs="Arial"/>
          <w:sz w:val="24"/>
          <w:szCs w:val="24"/>
        </w:rPr>
      </w:pPr>
      <w:r w:rsidRPr="00CB10FA">
        <w:rPr>
          <w:rFonts w:cs="Arial"/>
          <w:b/>
          <w:sz w:val="24"/>
          <w:szCs w:val="24"/>
        </w:rPr>
        <w:t>Члан 1</w:t>
      </w:r>
      <w:r w:rsidR="00615DDE">
        <w:rPr>
          <w:rFonts w:cs="Arial"/>
          <w:b/>
          <w:sz w:val="24"/>
          <w:szCs w:val="24"/>
        </w:rPr>
        <w:t>4</w:t>
      </w:r>
      <w:r w:rsidRPr="00CB10FA">
        <w:rPr>
          <w:rFonts w:cs="Arial"/>
          <w:sz w:val="24"/>
          <w:szCs w:val="24"/>
        </w:rPr>
        <w:t>.</w:t>
      </w:r>
    </w:p>
    <w:p w:rsidR="00B46363" w:rsidRPr="00277009" w:rsidRDefault="00B46363" w:rsidP="00B46363">
      <w:pPr>
        <w:tabs>
          <w:tab w:val="left" w:pos="567"/>
        </w:tabs>
        <w:spacing w:before="0"/>
        <w:rPr>
          <w:rFonts w:cs="Arial"/>
          <w:sz w:val="24"/>
          <w:szCs w:val="24"/>
          <w:lang w:val="sr-Cyrl-RS"/>
        </w:rPr>
      </w:pPr>
      <w:r w:rsidRPr="00CB10FA">
        <w:rPr>
          <w:rFonts w:cs="Arial"/>
          <w:sz w:val="24"/>
          <w:szCs w:val="24"/>
        </w:rPr>
        <w:t>Извршиоци су ангажована лица од стране Пружаоца услуге.</w:t>
      </w:r>
    </w:p>
    <w:p w:rsidR="00B46363" w:rsidRPr="00CB10FA" w:rsidRDefault="00B46363" w:rsidP="00B46363">
      <w:pPr>
        <w:tabs>
          <w:tab w:val="left" w:pos="567"/>
        </w:tabs>
        <w:spacing w:before="0"/>
        <w:rPr>
          <w:rFonts w:cs="Arial"/>
          <w:b/>
          <w:sz w:val="24"/>
          <w:szCs w:val="24"/>
        </w:rPr>
      </w:pPr>
    </w:p>
    <w:p w:rsidR="00B46363" w:rsidRPr="00CB10FA" w:rsidRDefault="00B46363" w:rsidP="0029121A">
      <w:pPr>
        <w:tabs>
          <w:tab w:val="left" w:pos="567"/>
        </w:tabs>
        <w:spacing w:before="0"/>
        <w:jc w:val="center"/>
        <w:rPr>
          <w:rFonts w:cs="Arial"/>
          <w:sz w:val="24"/>
          <w:szCs w:val="24"/>
        </w:rPr>
      </w:pPr>
      <w:r w:rsidRPr="00CB10FA">
        <w:rPr>
          <w:rFonts w:cs="Arial"/>
          <w:b/>
          <w:sz w:val="24"/>
          <w:szCs w:val="24"/>
        </w:rPr>
        <w:t>Члан 1</w:t>
      </w:r>
      <w:r w:rsidR="00615DDE">
        <w:rPr>
          <w:rFonts w:cs="Arial"/>
          <w:b/>
          <w:sz w:val="24"/>
          <w:szCs w:val="24"/>
        </w:rPr>
        <w:t>5</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w:t>
      </w:r>
      <w:r w:rsidRPr="00CB10FA">
        <w:rPr>
          <w:rFonts w:cs="Arial"/>
          <w:sz w:val="24"/>
          <w:szCs w:val="24"/>
        </w:rPr>
        <w:lastRenderedPageBreak/>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w:t>
      </w:r>
      <w:r w:rsidRPr="00277009">
        <w:rPr>
          <w:rFonts w:cs="Arial"/>
          <w:sz w:val="24"/>
          <w:szCs w:val="24"/>
        </w:rPr>
        <w:t xml:space="preserve">је Прилог број </w:t>
      </w:r>
      <w:r w:rsidR="00277009" w:rsidRPr="00277009">
        <w:rPr>
          <w:rFonts w:cs="Arial"/>
          <w:sz w:val="24"/>
          <w:szCs w:val="24"/>
          <w:lang w:val="sr-Cyrl-RS"/>
        </w:rPr>
        <w:t>5</w:t>
      </w:r>
      <w:r w:rsidRPr="00277009">
        <w:rPr>
          <w:rFonts w:cs="Arial"/>
          <w:sz w:val="24"/>
          <w:szCs w:val="24"/>
        </w:rPr>
        <w:t xml:space="preserve"> уз овај Уговор.</w:t>
      </w:r>
      <w:r w:rsidRPr="00CB10FA">
        <w:rPr>
          <w:rFonts w:cs="Arial"/>
          <w:sz w:val="24"/>
          <w:szCs w:val="24"/>
        </w:rPr>
        <w:t xml:space="preserve">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B46363" w:rsidRPr="00CB10FA" w:rsidRDefault="00B46363" w:rsidP="00B46363">
      <w:pPr>
        <w:tabs>
          <w:tab w:val="left" w:pos="567"/>
        </w:tabs>
        <w:spacing w:before="0"/>
        <w:rPr>
          <w:rFonts w:cs="Arial"/>
          <w:sz w:val="24"/>
          <w:szCs w:val="24"/>
        </w:rPr>
      </w:pPr>
    </w:p>
    <w:p w:rsidR="00B46363" w:rsidRPr="00CB10FA" w:rsidRDefault="00B46363" w:rsidP="00615DDE">
      <w:pPr>
        <w:suppressLineNumbers/>
        <w:tabs>
          <w:tab w:val="left" w:pos="567"/>
        </w:tabs>
        <w:spacing w:before="0"/>
        <w:jc w:val="center"/>
        <w:rPr>
          <w:rFonts w:cs="Arial"/>
          <w:sz w:val="24"/>
          <w:szCs w:val="24"/>
        </w:rPr>
      </w:pPr>
      <w:r w:rsidRPr="00CB10FA">
        <w:rPr>
          <w:rFonts w:cs="Arial"/>
          <w:b/>
          <w:sz w:val="24"/>
          <w:szCs w:val="24"/>
        </w:rPr>
        <w:t>Члан 1</w:t>
      </w:r>
      <w:r w:rsidR="00615DDE">
        <w:rPr>
          <w:rFonts w:cs="Arial"/>
          <w:b/>
          <w:sz w:val="24"/>
          <w:szCs w:val="24"/>
        </w:rPr>
        <w:t>6</w:t>
      </w:r>
      <w:r w:rsidRPr="00CB10FA">
        <w:rPr>
          <w:rFonts w:cs="Arial"/>
          <w:sz w:val="24"/>
          <w:szCs w:val="24"/>
        </w:rPr>
        <w:t>.</w:t>
      </w:r>
    </w:p>
    <w:p w:rsidR="00B46363" w:rsidRPr="00CB10FA" w:rsidRDefault="00B46363" w:rsidP="00615DDE">
      <w:pPr>
        <w:suppressLineNumbers/>
        <w:rPr>
          <w:rFonts w:cs="Arial"/>
          <w:noProof/>
          <w:sz w:val="24"/>
          <w:szCs w:val="24"/>
        </w:rPr>
      </w:pPr>
      <w:r w:rsidRPr="00CB10FA">
        <w:rPr>
          <w:rFonts w:cs="Arial"/>
          <w:noProof/>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B46363" w:rsidRPr="00CB10FA" w:rsidRDefault="00B46363" w:rsidP="00615DDE">
      <w:pPr>
        <w:suppressLineNumbers/>
        <w:rPr>
          <w:rFonts w:cs="Arial"/>
          <w:noProof/>
          <w:sz w:val="24"/>
          <w:szCs w:val="24"/>
        </w:rPr>
      </w:pPr>
      <w:r w:rsidRPr="00CB10FA">
        <w:rPr>
          <w:rFonts w:cs="Arial"/>
          <w:noProof/>
          <w:sz w:val="24"/>
          <w:szCs w:val="24"/>
        </w:rPr>
        <w:t>Пружалац услуге је дужан да поседује полису осигурања од одговорности из делатности за штете причињене трећим лицима.</w:t>
      </w:r>
    </w:p>
    <w:p w:rsidR="00B46363" w:rsidRPr="00CB10FA" w:rsidRDefault="00B46363" w:rsidP="00615DDE">
      <w:pPr>
        <w:suppressLineNumbers/>
        <w:rPr>
          <w:rFonts w:cs="Arial"/>
          <w:noProof/>
          <w:sz w:val="24"/>
          <w:szCs w:val="24"/>
        </w:rPr>
      </w:pPr>
      <w:r w:rsidRPr="00CB10FA">
        <w:rPr>
          <w:rFonts w:cs="Arial"/>
          <w:noProof/>
          <w:sz w:val="24"/>
          <w:szCs w:val="24"/>
        </w:rPr>
        <w:t>Осигурања из става 1. овог члана, трајаће до завршетка пружања и/или извршења Услуга које су предмет овог Уговора.</w:t>
      </w:r>
    </w:p>
    <w:p w:rsidR="003105E6" w:rsidRPr="00CB10FA" w:rsidRDefault="003105E6" w:rsidP="00B46363">
      <w:pPr>
        <w:tabs>
          <w:tab w:val="left" w:pos="567"/>
        </w:tabs>
        <w:spacing w:before="0"/>
        <w:rPr>
          <w:rFonts w:cs="Arial"/>
          <w:b/>
          <w:sz w:val="24"/>
          <w:szCs w:val="24"/>
        </w:rPr>
      </w:pPr>
    </w:p>
    <w:p w:rsidR="003105E6" w:rsidRPr="00CB10FA" w:rsidRDefault="003105E6" w:rsidP="003105E6">
      <w:pPr>
        <w:tabs>
          <w:tab w:val="left" w:pos="567"/>
        </w:tabs>
        <w:spacing w:before="0"/>
        <w:jc w:val="left"/>
        <w:rPr>
          <w:rFonts w:cs="Arial"/>
          <w:b/>
          <w:sz w:val="24"/>
          <w:szCs w:val="24"/>
        </w:rPr>
      </w:pPr>
      <w:r w:rsidRPr="00CB10FA">
        <w:rPr>
          <w:rFonts w:cs="Arial"/>
          <w:b/>
          <w:sz w:val="24"/>
          <w:szCs w:val="24"/>
        </w:rPr>
        <w:t>КВАНТИТАТИВНИ ПРИЈЕМ</w:t>
      </w:r>
    </w:p>
    <w:p w:rsidR="00467DF4" w:rsidRPr="00CB10FA" w:rsidRDefault="00467DF4" w:rsidP="003105E6">
      <w:pPr>
        <w:tabs>
          <w:tab w:val="left" w:pos="567"/>
        </w:tabs>
        <w:spacing w:before="0"/>
        <w:jc w:val="left"/>
        <w:rPr>
          <w:rFonts w:cs="Arial"/>
          <w:b/>
          <w:sz w:val="24"/>
          <w:szCs w:val="24"/>
        </w:rPr>
      </w:pPr>
    </w:p>
    <w:p w:rsidR="003105E6" w:rsidRPr="00CB10FA" w:rsidRDefault="00615DDE" w:rsidP="00615DDE">
      <w:pPr>
        <w:tabs>
          <w:tab w:val="left" w:pos="567"/>
        </w:tabs>
        <w:spacing w:before="0"/>
        <w:jc w:val="center"/>
        <w:rPr>
          <w:rFonts w:cs="Arial"/>
          <w:b/>
          <w:sz w:val="24"/>
          <w:szCs w:val="24"/>
        </w:rPr>
      </w:pPr>
      <w:r>
        <w:rPr>
          <w:rFonts w:cs="Arial"/>
          <w:b/>
          <w:sz w:val="24"/>
          <w:szCs w:val="24"/>
        </w:rPr>
        <w:t>Члан 17</w:t>
      </w:r>
      <w:r w:rsidR="003105E6" w:rsidRPr="00CB10FA">
        <w:rPr>
          <w:rFonts w:cs="Arial"/>
          <w:b/>
          <w:sz w:val="24"/>
          <w:szCs w:val="24"/>
        </w:rPr>
        <w:t>.</w:t>
      </w:r>
    </w:p>
    <w:p w:rsidR="003F2F79" w:rsidRPr="00A47E33" w:rsidRDefault="003F2F79" w:rsidP="00615DDE">
      <w:pPr>
        <w:pStyle w:val="CommentText"/>
        <w:spacing w:before="0"/>
        <w:rPr>
          <w:rFonts w:cs="Arial"/>
          <w:sz w:val="24"/>
          <w:szCs w:val="24"/>
          <w:lang w:val="sr-Cyrl-RS"/>
        </w:rPr>
      </w:pPr>
      <w:r w:rsidRPr="00CC7734">
        <w:rPr>
          <w:rFonts w:cs="Arial"/>
          <w:sz w:val="24"/>
          <w:szCs w:val="24"/>
        </w:rPr>
        <w:t xml:space="preserve">Под квантитативним </w:t>
      </w:r>
      <w:r w:rsidR="00277009">
        <w:rPr>
          <w:rFonts w:cs="Arial"/>
          <w:sz w:val="24"/>
          <w:szCs w:val="24"/>
          <w:lang w:val="sr-Cyrl-RS"/>
        </w:rPr>
        <w:t>п</w:t>
      </w:r>
      <w:r w:rsidR="00277009" w:rsidRPr="00CC7734">
        <w:rPr>
          <w:rFonts w:cs="Arial"/>
          <w:sz w:val="24"/>
          <w:szCs w:val="24"/>
        </w:rPr>
        <w:t xml:space="preserve">ријемом </w:t>
      </w:r>
      <w:r w:rsidRPr="00CC7734">
        <w:rPr>
          <w:rFonts w:cs="Arial"/>
          <w:sz w:val="24"/>
          <w:szCs w:val="24"/>
        </w:rPr>
        <w:t>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w:t>
      </w:r>
      <w:r w:rsidRPr="00CC7734">
        <w:rPr>
          <w:rFonts w:cs="Arial"/>
          <w:sz w:val="24"/>
          <w:szCs w:val="24"/>
          <w:lang w:val="sr-Cyrl-RS"/>
        </w:rPr>
        <w:t>њавати</w:t>
      </w:r>
      <w:r w:rsidRPr="00CC7734">
        <w:rPr>
          <w:rFonts w:cs="Arial"/>
          <w:sz w:val="24"/>
          <w:szCs w:val="24"/>
        </w:rPr>
        <w:t xml:space="preserve"> записни</w:t>
      </w:r>
      <w:r w:rsidRPr="00CC7734">
        <w:rPr>
          <w:rFonts w:cs="Arial"/>
          <w:sz w:val="24"/>
          <w:szCs w:val="24"/>
          <w:lang w:val="sr-Cyrl-RS"/>
        </w:rPr>
        <w:t>ци</w:t>
      </w:r>
      <w:r w:rsidR="00807408">
        <w:rPr>
          <w:rFonts w:cs="Arial"/>
          <w:sz w:val="24"/>
          <w:szCs w:val="24"/>
          <w:lang w:val="sr-Cyrl-RS"/>
        </w:rPr>
        <w:t xml:space="preserve"> о квалитативном пријему</w:t>
      </w:r>
      <w:r w:rsidRPr="00CC7734">
        <w:rPr>
          <w:rFonts w:cs="Arial"/>
          <w:sz w:val="24"/>
          <w:szCs w:val="24"/>
          <w:lang w:val="sr-Cyrl-RS"/>
        </w:rPr>
        <w:t xml:space="preserve"> на основу достављених извештаја о извршеним испитивањима.</w:t>
      </w:r>
    </w:p>
    <w:p w:rsidR="00D53E69" w:rsidRPr="00CB10FA" w:rsidRDefault="00D53E69"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ИНТЕЛЕКТУАЛНА СВОЈИНА </w:t>
      </w:r>
    </w:p>
    <w:p w:rsidR="00B46363" w:rsidRPr="00CB10FA" w:rsidRDefault="00B46363" w:rsidP="00B46363">
      <w:pPr>
        <w:tabs>
          <w:tab w:val="left" w:pos="567"/>
        </w:tabs>
        <w:spacing w:before="0"/>
        <w:rPr>
          <w:rFonts w:cs="Arial"/>
          <w:b/>
          <w:sz w:val="24"/>
          <w:szCs w:val="24"/>
        </w:rPr>
      </w:pPr>
    </w:p>
    <w:p w:rsidR="00B46363" w:rsidRPr="00CB10FA" w:rsidRDefault="0083183B" w:rsidP="00615DDE">
      <w:pPr>
        <w:tabs>
          <w:tab w:val="left" w:pos="567"/>
        </w:tabs>
        <w:spacing w:before="0"/>
        <w:jc w:val="center"/>
        <w:rPr>
          <w:rFonts w:cs="Arial"/>
          <w:sz w:val="24"/>
          <w:szCs w:val="24"/>
        </w:rPr>
      </w:pPr>
      <w:r w:rsidRPr="00CB10FA">
        <w:rPr>
          <w:rFonts w:cs="Arial"/>
          <w:b/>
          <w:sz w:val="24"/>
          <w:szCs w:val="24"/>
        </w:rPr>
        <w:t>Члан 1</w:t>
      </w:r>
      <w:r w:rsidR="00615DDE">
        <w:rPr>
          <w:rFonts w:cs="Arial"/>
          <w:b/>
          <w:sz w:val="24"/>
          <w:szCs w:val="24"/>
        </w:rPr>
        <w:t>8</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B46363" w:rsidRPr="00CB10FA" w:rsidRDefault="00B46363" w:rsidP="00B46363">
      <w:pPr>
        <w:tabs>
          <w:tab w:val="left" w:pos="567"/>
        </w:tabs>
        <w:spacing w:before="0"/>
        <w:rPr>
          <w:rFonts w:cs="Arial"/>
          <w:sz w:val="24"/>
          <w:szCs w:val="24"/>
        </w:rPr>
      </w:pPr>
      <w:r w:rsidRPr="00CB10FA">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lastRenderedPageBreak/>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ЗАКЉУЧИВАЊЕ И СТУПАЊЕ НА СНАГУ </w:t>
      </w:r>
    </w:p>
    <w:p w:rsidR="00B46363" w:rsidRPr="00CB10FA" w:rsidRDefault="00B46363" w:rsidP="00B46363">
      <w:pPr>
        <w:tabs>
          <w:tab w:val="left" w:pos="567"/>
        </w:tabs>
        <w:spacing w:before="0"/>
        <w:rPr>
          <w:rFonts w:cs="Arial"/>
          <w:sz w:val="24"/>
          <w:szCs w:val="24"/>
        </w:rPr>
      </w:pPr>
    </w:p>
    <w:p w:rsidR="00B46363" w:rsidRPr="00CB10FA" w:rsidRDefault="00615DDE" w:rsidP="00615DDE">
      <w:pPr>
        <w:tabs>
          <w:tab w:val="left" w:pos="567"/>
        </w:tabs>
        <w:spacing w:before="0"/>
        <w:jc w:val="center"/>
        <w:rPr>
          <w:rFonts w:cs="Arial"/>
          <w:sz w:val="24"/>
          <w:szCs w:val="24"/>
        </w:rPr>
      </w:pPr>
      <w:r>
        <w:rPr>
          <w:rFonts w:cs="Arial"/>
          <w:b/>
          <w:sz w:val="24"/>
          <w:szCs w:val="24"/>
        </w:rPr>
        <w:t>Члан 19</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w:t>
      </w:r>
      <w:r w:rsidRPr="00277009">
        <w:rPr>
          <w:rFonts w:cs="Arial"/>
          <w:sz w:val="24"/>
          <w:szCs w:val="24"/>
        </w:rPr>
        <w:t xml:space="preserve">из </w:t>
      </w:r>
      <w:r w:rsidRPr="002666FD">
        <w:rPr>
          <w:rFonts w:cs="Arial"/>
          <w:sz w:val="24"/>
          <w:szCs w:val="24"/>
        </w:rPr>
        <w:t xml:space="preserve">члана </w:t>
      </w:r>
      <w:r w:rsidR="00615DDE" w:rsidRPr="002666FD">
        <w:rPr>
          <w:rFonts w:cs="Arial"/>
          <w:sz w:val="24"/>
          <w:szCs w:val="24"/>
        </w:rPr>
        <w:t>13</w:t>
      </w:r>
      <w:r w:rsidRPr="002666FD">
        <w:rPr>
          <w:rFonts w:cs="Arial"/>
          <w:sz w:val="24"/>
          <w:szCs w:val="24"/>
        </w:rPr>
        <w:t xml:space="preserve">. </w:t>
      </w:r>
      <w:proofErr w:type="gramStart"/>
      <w:r w:rsidRPr="002666FD">
        <w:rPr>
          <w:rFonts w:cs="Arial"/>
          <w:sz w:val="24"/>
          <w:szCs w:val="24"/>
        </w:rPr>
        <w:t>овог</w:t>
      </w:r>
      <w:proofErr w:type="gramEnd"/>
      <w:r w:rsidRPr="00277009">
        <w:rPr>
          <w:rFonts w:cs="Arial"/>
          <w:sz w:val="24"/>
          <w:szCs w:val="24"/>
        </w:rPr>
        <w:t xml:space="preserve"> Уговора</w:t>
      </w:r>
      <w:r w:rsidRPr="00CB10FA">
        <w:rPr>
          <w:rFonts w:cs="Arial"/>
          <w:sz w:val="24"/>
          <w:szCs w:val="24"/>
        </w:rPr>
        <w:t xml:space="preserve"> достави средство финансијског обезбеђења. </w:t>
      </w:r>
    </w:p>
    <w:p w:rsidR="00B46363" w:rsidRPr="00CB10FA" w:rsidRDefault="00B46363" w:rsidP="00B46363">
      <w:pPr>
        <w:tabs>
          <w:tab w:val="left" w:pos="567"/>
        </w:tabs>
        <w:spacing w:before="0"/>
        <w:rPr>
          <w:rFonts w:cs="Arial"/>
          <w:sz w:val="24"/>
          <w:szCs w:val="24"/>
        </w:rPr>
      </w:pPr>
    </w:p>
    <w:p w:rsidR="00B46363" w:rsidRPr="00CB10FA" w:rsidRDefault="00B46363" w:rsidP="00615DDE">
      <w:pPr>
        <w:tabs>
          <w:tab w:val="left" w:pos="567"/>
        </w:tabs>
        <w:spacing w:before="0"/>
        <w:jc w:val="center"/>
        <w:rPr>
          <w:rFonts w:cs="Arial"/>
          <w:sz w:val="24"/>
          <w:szCs w:val="24"/>
        </w:rPr>
      </w:pPr>
      <w:r w:rsidRPr="00CB10FA">
        <w:rPr>
          <w:rFonts w:cs="Arial"/>
          <w:b/>
          <w:sz w:val="24"/>
          <w:szCs w:val="24"/>
        </w:rPr>
        <w:t>Члан 2</w:t>
      </w:r>
      <w:r w:rsidR="00615DDE">
        <w:rPr>
          <w:rFonts w:cs="Arial"/>
          <w:b/>
          <w:sz w:val="24"/>
          <w:szCs w:val="24"/>
          <w:lang w:val="sr-Cyrl-RS"/>
        </w:rPr>
        <w:t>0</w:t>
      </w:r>
      <w:r w:rsidRPr="00CB10FA">
        <w:rPr>
          <w:rFonts w:cs="Arial"/>
          <w:sz w:val="24"/>
          <w:szCs w:val="24"/>
        </w:rPr>
        <w:t>.</w:t>
      </w:r>
    </w:p>
    <w:p w:rsidR="003F2F79" w:rsidRPr="003F2F79" w:rsidRDefault="003F2F79" w:rsidP="00615DDE">
      <w:pPr>
        <w:pStyle w:val="KDParagraf"/>
        <w:spacing w:before="0"/>
        <w:rPr>
          <w:rFonts w:cs="Arial"/>
          <w:sz w:val="24"/>
          <w:szCs w:val="24"/>
        </w:rPr>
      </w:pPr>
      <w:r>
        <w:rPr>
          <w:rFonts w:cs="Arial"/>
          <w:sz w:val="24"/>
          <w:szCs w:val="24"/>
          <w:lang w:val="sr-Cyrl-RS"/>
        </w:rPr>
        <w:t>В</w:t>
      </w:r>
      <w:r w:rsidRPr="003F2F79">
        <w:rPr>
          <w:rFonts w:cs="Arial"/>
          <w:sz w:val="24"/>
          <w:szCs w:val="24"/>
        </w:rPr>
        <w:t xml:space="preserve">ажност уговора је 36 месеци од </w:t>
      </w:r>
      <w:r w:rsidRPr="003F2F79">
        <w:rPr>
          <w:rFonts w:cs="Arial"/>
          <w:sz w:val="24"/>
          <w:szCs w:val="24"/>
          <w:lang w:val="sr-Cyrl-RS"/>
        </w:rPr>
        <w:t>ступања</w:t>
      </w:r>
      <w:r w:rsidRPr="003F2F79">
        <w:rPr>
          <w:rFonts w:cs="Arial"/>
          <w:sz w:val="24"/>
          <w:szCs w:val="24"/>
        </w:rPr>
        <w:t xml:space="preserve"> уговора</w:t>
      </w:r>
      <w:r w:rsidRPr="003F2F79">
        <w:rPr>
          <w:rFonts w:cs="Arial"/>
          <w:sz w:val="24"/>
          <w:szCs w:val="24"/>
          <w:lang w:val="sr-Cyrl-RS"/>
        </w:rPr>
        <w:t xml:space="preserve"> на снагу</w:t>
      </w:r>
      <w:r w:rsidRPr="003F2F79">
        <w:rPr>
          <w:rFonts w:cs="Arial"/>
          <w:sz w:val="24"/>
          <w:szCs w:val="24"/>
        </w:rPr>
        <w:t xml:space="preserve">, или до </w:t>
      </w:r>
      <w:r w:rsidRPr="003F2F79">
        <w:rPr>
          <w:rFonts w:cs="Arial"/>
          <w:sz w:val="24"/>
          <w:szCs w:val="24"/>
          <w:lang w:val="sr-Cyrl-RS"/>
        </w:rPr>
        <w:t>реа</w:t>
      </w:r>
      <w:r>
        <w:rPr>
          <w:rFonts w:cs="Arial"/>
          <w:sz w:val="24"/>
          <w:szCs w:val="24"/>
          <w:lang w:val="sr-Cyrl-RS"/>
        </w:rPr>
        <w:t>л</w:t>
      </w:r>
      <w:r w:rsidRPr="003F2F79">
        <w:rPr>
          <w:rFonts w:cs="Arial"/>
          <w:sz w:val="24"/>
          <w:szCs w:val="24"/>
          <w:lang w:val="sr-Cyrl-RS"/>
        </w:rPr>
        <w:t>изације</w:t>
      </w:r>
      <w:r w:rsidRPr="003F2F79">
        <w:rPr>
          <w:rFonts w:cs="Arial"/>
          <w:sz w:val="24"/>
          <w:szCs w:val="24"/>
        </w:rPr>
        <w:t xml:space="preserve"> уговора, уколико оваква ситуација наступи раније.</w:t>
      </w:r>
    </w:p>
    <w:p w:rsidR="00B46363" w:rsidRPr="00CB10FA" w:rsidRDefault="00B46363" w:rsidP="00615DDE">
      <w:pPr>
        <w:tabs>
          <w:tab w:val="left" w:pos="567"/>
        </w:tabs>
        <w:spacing w:before="0"/>
        <w:rPr>
          <w:rFonts w:cs="Arial"/>
          <w:sz w:val="24"/>
          <w:szCs w:val="24"/>
        </w:rPr>
      </w:pPr>
    </w:p>
    <w:p w:rsidR="00B46363" w:rsidRPr="00CB10FA" w:rsidRDefault="00B46363" w:rsidP="00615DDE">
      <w:pPr>
        <w:tabs>
          <w:tab w:val="left" w:pos="567"/>
        </w:tabs>
        <w:spacing w:before="0"/>
        <w:rPr>
          <w:rFonts w:cs="Arial"/>
          <w:sz w:val="24"/>
          <w:szCs w:val="24"/>
        </w:rPr>
      </w:pPr>
      <w:r w:rsidRPr="00CB10FA">
        <w:rPr>
          <w:rFonts w:cs="Arial"/>
          <w:sz w:val="24"/>
          <w:szCs w:val="24"/>
        </w:rPr>
        <w:t xml:space="preserve">Обавезе </w:t>
      </w:r>
      <w:proofErr w:type="gramStart"/>
      <w:r w:rsidRPr="00CB10FA">
        <w:rPr>
          <w:rFonts w:cs="Arial"/>
          <w:sz w:val="24"/>
          <w:szCs w:val="24"/>
        </w:rPr>
        <w:t>по  овом</w:t>
      </w:r>
      <w:proofErr w:type="gramEnd"/>
      <w:r w:rsidRPr="00CB10FA">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B46363" w:rsidRPr="00CB10FA" w:rsidRDefault="00B46363" w:rsidP="00B46363">
      <w:pPr>
        <w:tabs>
          <w:tab w:val="left" w:pos="567"/>
        </w:tabs>
        <w:spacing w:before="0"/>
        <w:rPr>
          <w:rFonts w:cs="Arial"/>
          <w:b/>
          <w:sz w:val="24"/>
          <w:szCs w:val="24"/>
        </w:rPr>
      </w:pPr>
    </w:p>
    <w:p w:rsidR="00B46363" w:rsidRPr="00CB10FA" w:rsidRDefault="00B46363" w:rsidP="00615DDE">
      <w:pPr>
        <w:tabs>
          <w:tab w:val="left" w:pos="567"/>
        </w:tabs>
        <w:spacing w:before="0"/>
        <w:jc w:val="center"/>
        <w:rPr>
          <w:rFonts w:cs="Arial"/>
          <w:sz w:val="24"/>
          <w:szCs w:val="24"/>
        </w:rPr>
      </w:pPr>
      <w:r w:rsidRPr="00CB10FA">
        <w:rPr>
          <w:rFonts w:cs="Arial"/>
          <w:b/>
          <w:sz w:val="24"/>
          <w:szCs w:val="24"/>
        </w:rPr>
        <w:t>Члан 2</w:t>
      </w:r>
      <w:r w:rsidR="00615DDE">
        <w:rPr>
          <w:rFonts w:cs="Arial"/>
          <w:b/>
          <w:sz w:val="24"/>
          <w:szCs w:val="24"/>
        </w:rPr>
        <w:t>1</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Овај Уговор и његови </w:t>
      </w:r>
      <w:proofErr w:type="gramStart"/>
      <w:r w:rsidRPr="00277009">
        <w:rPr>
          <w:rFonts w:cs="Arial"/>
          <w:sz w:val="24"/>
          <w:szCs w:val="24"/>
        </w:rPr>
        <w:t xml:space="preserve">Прилози  </w:t>
      </w:r>
      <w:r w:rsidRPr="002666FD">
        <w:rPr>
          <w:rFonts w:cs="Arial"/>
          <w:sz w:val="24"/>
          <w:szCs w:val="24"/>
        </w:rPr>
        <w:t>од</w:t>
      </w:r>
      <w:proofErr w:type="gramEnd"/>
      <w:r w:rsidRPr="002666FD">
        <w:rPr>
          <w:rFonts w:cs="Arial"/>
          <w:sz w:val="24"/>
          <w:szCs w:val="24"/>
        </w:rPr>
        <w:t xml:space="preserve"> 1 до </w:t>
      </w:r>
      <w:r w:rsidR="00615DDE" w:rsidRPr="002666FD">
        <w:rPr>
          <w:rFonts w:cs="Arial"/>
          <w:sz w:val="24"/>
          <w:szCs w:val="24"/>
          <w:lang w:val="sr-Cyrl-RS"/>
        </w:rPr>
        <w:t>8</w:t>
      </w:r>
      <w:r w:rsidRPr="002666FD">
        <w:rPr>
          <w:rFonts w:cs="Arial"/>
          <w:color w:val="00B0F0"/>
          <w:sz w:val="24"/>
          <w:szCs w:val="24"/>
        </w:rPr>
        <w:t xml:space="preserve">  </w:t>
      </w:r>
      <w:r w:rsidR="005B3B79" w:rsidRPr="002666FD">
        <w:rPr>
          <w:rFonts w:cs="Arial"/>
          <w:sz w:val="24"/>
          <w:szCs w:val="24"/>
        </w:rPr>
        <w:t>из члана 3</w:t>
      </w:r>
      <w:r w:rsidR="002666FD">
        <w:rPr>
          <w:rFonts w:cs="Arial"/>
          <w:sz w:val="24"/>
          <w:szCs w:val="24"/>
          <w:lang w:val="sr-Latn-RS"/>
        </w:rPr>
        <w:t>8</w:t>
      </w:r>
      <w:r w:rsidRPr="002666FD">
        <w:rPr>
          <w:rFonts w:cs="Arial"/>
          <w:sz w:val="24"/>
          <w:szCs w:val="24"/>
        </w:rPr>
        <w:t xml:space="preserve">. </w:t>
      </w:r>
      <w:proofErr w:type="gramStart"/>
      <w:r w:rsidRPr="002666FD">
        <w:rPr>
          <w:rFonts w:cs="Arial"/>
          <w:sz w:val="24"/>
          <w:szCs w:val="24"/>
        </w:rPr>
        <w:t>овог</w:t>
      </w:r>
      <w:proofErr w:type="gramEnd"/>
      <w:r w:rsidRPr="002666FD">
        <w:rPr>
          <w:rFonts w:cs="Arial"/>
          <w:sz w:val="24"/>
          <w:szCs w:val="24"/>
        </w:rPr>
        <w:t xml:space="preserve"> Уговора</w:t>
      </w:r>
      <w:r w:rsidRPr="00277009">
        <w:rPr>
          <w:rFonts w:cs="Arial"/>
          <w:sz w:val="24"/>
          <w:szCs w:val="24"/>
        </w:rPr>
        <w:t>, сачињени</w:t>
      </w:r>
      <w:r w:rsidRPr="00CB10FA">
        <w:rPr>
          <w:rFonts w:cs="Arial"/>
          <w:sz w:val="24"/>
          <w:szCs w:val="24"/>
        </w:rPr>
        <w:t xml:space="preserve"> су на српском језику.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У случају спора меродавно право је право Републике Србије, а поступак се води на српском језику.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ОВЛАШЋЕНИ ПРЕДСТАВНИЦИ ЗА ПРАЋЕЊЕ УГОВОРА</w:t>
      </w:r>
    </w:p>
    <w:p w:rsidR="00B46363" w:rsidRPr="00CB10FA" w:rsidRDefault="00B46363" w:rsidP="00B46363">
      <w:pPr>
        <w:tabs>
          <w:tab w:val="left" w:pos="567"/>
        </w:tabs>
        <w:spacing w:before="0"/>
        <w:rPr>
          <w:rFonts w:cs="Arial"/>
          <w:b/>
          <w:sz w:val="24"/>
          <w:szCs w:val="24"/>
        </w:rPr>
      </w:pPr>
    </w:p>
    <w:p w:rsidR="00B46363" w:rsidRPr="00CB10FA" w:rsidRDefault="00B46363" w:rsidP="00615DDE">
      <w:pPr>
        <w:tabs>
          <w:tab w:val="left" w:pos="567"/>
        </w:tabs>
        <w:spacing w:before="0"/>
        <w:jc w:val="center"/>
        <w:rPr>
          <w:rFonts w:cs="Arial"/>
          <w:sz w:val="24"/>
          <w:szCs w:val="24"/>
        </w:rPr>
      </w:pPr>
      <w:r w:rsidRPr="00CB10FA">
        <w:rPr>
          <w:rFonts w:cs="Arial"/>
          <w:b/>
          <w:sz w:val="24"/>
          <w:szCs w:val="24"/>
        </w:rPr>
        <w:t>Члан 2</w:t>
      </w:r>
      <w:r w:rsidR="00615DDE">
        <w:rPr>
          <w:rFonts w:cs="Arial"/>
          <w:b/>
          <w:sz w:val="24"/>
          <w:szCs w:val="24"/>
        </w:rPr>
        <w:t>2</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Овлашћени представници за праћење реализације Услуге из члана 1. </w:t>
      </w:r>
      <w:proofErr w:type="gramStart"/>
      <w:r w:rsidRPr="00CB10FA">
        <w:rPr>
          <w:rFonts w:cs="Arial"/>
          <w:sz w:val="24"/>
          <w:szCs w:val="24"/>
        </w:rPr>
        <w:t>овог</w:t>
      </w:r>
      <w:proofErr w:type="gramEnd"/>
      <w:r w:rsidRPr="00CB10FA">
        <w:rPr>
          <w:rFonts w:cs="Arial"/>
          <w:sz w:val="24"/>
          <w:szCs w:val="24"/>
        </w:rPr>
        <w:t xml:space="preserve"> Уговора су: </w:t>
      </w:r>
    </w:p>
    <w:p w:rsidR="00B46363" w:rsidRPr="00CB10FA" w:rsidRDefault="00B46363" w:rsidP="00B46363">
      <w:pPr>
        <w:tabs>
          <w:tab w:val="left" w:pos="567"/>
        </w:tabs>
        <w:spacing w:before="0"/>
        <w:rPr>
          <w:rFonts w:cs="Arial"/>
          <w:sz w:val="24"/>
          <w:szCs w:val="24"/>
        </w:rPr>
      </w:pPr>
    </w:p>
    <w:p w:rsidR="00B46363" w:rsidRPr="00035616" w:rsidRDefault="00B46363" w:rsidP="00B46363">
      <w:pPr>
        <w:tabs>
          <w:tab w:val="left" w:pos="567"/>
        </w:tabs>
        <w:spacing w:before="0"/>
        <w:rPr>
          <w:rFonts w:cs="Arial"/>
          <w:sz w:val="24"/>
          <w:szCs w:val="24"/>
        </w:rPr>
      </w:pPr>
      <w:r w:rsidRPr="00CB10FA">
        <w:rPr>
          <w:rFonts w:cs="Arial"/>
          <w:sz w:val="24"/>
          <w:szCs w:val="24"/>
        </w:rPr>
        <w:tab/>
      </w:r>
      <w:r w:rsidRPr="00035616">
        <w:rPr>
          <w:rFonts w:cs="Arial"/>
          <w:sz w:val="24"/>
          <w:szCs w:val="24"/>
        </w:rPr>
        <w:t xml:space="preserve">- </w:t>
      </w:r>
      <w:proofErr w:type="gramStart"/>
      <w:r w:rsidRPr="00035616">
        <w:rPr>
          <w:rFonts w:cs="Arial"/>
          <w:sz w:val="24"/>
          <w:szCs w:val="24"/>
        </w:rPr>
        <w:t>за</w:t>
      </w:r>
      <w:proofErr w:type="gramEnd"/>
      <w:r w:rsidRPr="00035616">
        <w:rPr>
          <w:rFonts w:cs="Arial"/>
          <w:sz w:val="24"/>
          <w:szCs w:val="24"/>
        </w:rPr>
        <w:t xml:space="preserve"> Корисника услуге:</w:t>
      </w:r>
      <w:r w:rsidR="006076C7" w:rsidRPr="00035616">
        <w:t xml:space="preserve"> </w:t>
      </w:r>
      <w:r w:rsidR="00AE5268" w:rsidRPr="00035616">
        <w:rPr>
          <w:rFonts w:cs="Arial"/>
          <w:sz w:val="24"/>
          <w:szCs w:val="24"/>
          <w:lang w:val="sr-Cyrl-RS"/>
        </w:rPr>
        <w:t>_________________________________</w:t>
      </w:r>
      <w:r w:rsidR="006076C7" w:rsidRPr="00035616" w:rsidDel="006076C7">
        <w:rPr>
          <w:rFonts w:cs="Arial"/>
          <w:sz w:val="24"/>
          <w:szCs w:val="24"/>
        </w:rPr>
        <w:t xml:space="preserve"> </w:t>
      </w:r>
      <w:r w:rsidRPr="00035616">
        <w:rPr>
          <w:rFonts w:cs="Arial"/>
          <w:sz w:val="24"/>
          <w:szCs w:val="24"/>
        </w:rPr>
        <w:tab/>
      </w:r>
    </w:p>
    <w:p w:rsidR="00B46363" w:rsidRPr="00CB10FA" w:rsidRDefault="00B46363" w:rsidP="00B46363">
      <w:pPr>
        <w:tabs>
          <w:tab w:val="left" w:pos="567"/>
        </w:tabs>
        <w:spacing w:before="0"/>
        <w:rPr>
          <w:rFonts w:cs="Arial"/>
          <w:sz w:val="24"/>
          <w:szCs w:val="24"/>
        </w:rPr>
      </w:pPr>
      <w:r w:rsidRPr="00035616">
        <w:rPr>
          <w:rFonts w:cs="Arial"/>
          <w:sz w:val="24"/>
          <w:szCs w:val="24"/>
        </w:rPr>
        <w:t xml:space="preserve">        - </w:t>
      </w:r>
      <w:proofErr w:type="gramStart"/>
      <w:r w:rsidRPr="00035616">
        <w:rPr>
          <w:rFonts w:cs="Arial"/>
          <w:sz w:val="24"/>
          <w:szCs w:val="24"/>
        </w:rPr>
        <w:t>за</w:t>
      </w:r>
      <w:proofErr w:type="gramEnd"/>
      <w:r w:rsidRPr="00035616">
        <w:rPr>
          <w:rFonts w:cs="Arial"/>
          <w:sz w:val="24"/>
          <w:szCs w:val="24"/>
        </w:rPr>
        <w:t xml:space="preserve"> Пружаоца услуге: ________________________________</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Овлашћења и дужности овлашћених </w:t>
      </w:r>
      <w:proofErr w:type="gramStart"/>
      <w:r w:rsidRPr="00CB10FA">
        <w:rPr>
          <w:rFonts w:cs="Arial"/>
          <w:sz w:val="24"/>
          <w:szCs w:val="24"/>
        </w:rPr>
        <w:t>представника  за</w:t>
      </w:r>
      <w:proofErr w:type="gramEnd"/>
      <w:r w:rsidRPr="00CB10FA">
        <w:rPr>
          <w:rFonts w:cs="Arial"/>
          <w:sz w:val="24"/>
          <w:szCs w:val="24"/>
        </w:rPr>
        <w:t xml:space="preserve"> праћење реализације овог Уговора су да:</w:t>
      </w:r>
    </w:p>
    <w:p w:rsidR="00AE5268" w:rsidRPr="00CB10FA" w:rsidRDefault="00AE5268" w:rsidP="00AE5268">
      <w:pPr>
        <w:tabs>
          <w:tab w:val="left" w:pos="567"/>
        </w:tabs>
        <w:spacing w:before="0"/>
        <w:rPr>
          <w:rFonts w:cs="Arial"/>
          <w:sz w:val="24"/>
          <w:szCs w:val="24"/>
        </w:rPr>
      </w:pPr>
      <w:r w:rsidRPr="00CB10FA">
        <w:rPr>
          <w:rFonts w:cs="Arial"/>
          <w:sz w:val="24"/>
          <w:szCs w:val="24"/>
        </w:rPr>
        <w:t>-</w:t>
      </w:r>
      <w:r w:rsidRPr="00CB10FA">
        <w:rPr>
          <w:rFonts w:cs="Arial"/>
          <w:sz w:val="24"/>
          <w:szCs w:val="24"/>
        </w:rPr>
        <w:tab/>
      </w:r>
      <w:proofErr w:type="gramStart"/>
      <w:r w:rsidRPr="00CB10FA">
        <w:rPr>
          <w:rFonts w:cs="Arial"/>
          <w:sz w:val="24"/>
          <w:szCs w:val="24"/>
        </w:rPr>
        <w:t>приме</w:t>
      </w:r>
      <w:proofErr w:type="gramEnd"/>
      <w:r w:rsidRPr="00CB10FA">
        <w:rPr>
          <w:rFonts w:cs="Arial"/>
          <w:sz w:val="24"/>
          <w:szCs w:val="24"/>
        </w:rPr>
        <w:t xml:space="preserve"> извештај и изјасне се поводом истог (сагласност односно примедбе на извештај);</w:t>
      </w:r>
    </w:p>
    <w:p w:rsidR="00AE5268" w:rsidRPr="00CB10FA" w:rsidRDefault="00AE5268" w:rsidP="00AE5268">
      <w:pPr>
        <w:tabs>
          <w:tab w:val="left" w:pos="567"/>
        </w:tabs>
        <w:spacing w:before="0"/>
        <w:rPr>
          <w:rFonts w:cs="Arial"/>
          <w:sz w:val="24"/>
          <w:szCs w:val="24"/>
        </w:rPr>
      </w:pPr>
      <w:r w:rsidRPr="00CB10FA">
        <w:rPr>
          <w:rFonts w:cs="Arial"/>
          <w:sz w:val="24"/>
          <w:szCs w:val="24"/>
        </w:rPr>
        <w:t xml:space="preserve">-    </w:t>
      </w:r>
      <w:proofErr w:type="gramStart"/>
      <w:r w:rsidRPr="00CB10FA">
        <w:rPr>
          <w:rFonts w:cs="Arial"/>
          <w:sz w:val="24"/>
          <w:szCs w:val="24"/>
        </w:rPr>
        <w:t>исти</w:t>
      </w:r>
      <w:proofErr w:type="gramEnd"/>
      <w:r w:rsidRPr="00CB10FA">
        <w:rPr>
          <w:rFonts w:cs="Arial"/>
          <w:sz w:val="24"/>
          <w:szCs w:val="24"/>
        </w:rPr>
        <w:t xml:space="preserve"> доставе другој Уговорној страни и да прате поступање по примедбама; </w:t>
      </w:r>
    </w:p>
    <w:p w:rsidR="00AE5268" w:rsidRPr="00CB10FA" w:rsidRDefault="00AE5268" w:rsidP="00AE5268">
      <w:pPr>
        <w:tabs>
          <w:tab w:val="left" w:pos="567"/>
        </w:tabs>
        <w:spacing w:before="0"/>
        <w:rPr>
          <w:rFonts w:cs="Arial"/>
          <w:sz w:val="24"/>
          <w:szCs w:val="24"/>
        </w:rPr>
      </w:pPr>
      <w:r w:rsidRPr="00CB10FA">
        <w:rPr>
          <w:rFonts w:cs="Arial"/>
          <w:sz w:val="24"/>
          <w:szCs w:val="24"/>
        </w:rPr>
        <w:t xml:space="preserve">-    </w:t>
      </w:r>
      <w:proofErr w:type="gramStart"/>
      <w:r w:rsidRPr="00CB10FA">
        <w:rPr>
          <w:rFonts w:cs="Arial"/>
          <w:sz w:val="24"/>
          <w:szCs w:val="24"/>
        </w:rPr>
        <w:t>благовремено</w:t>
      </w:r>
      <w:proofErr w:type="gramEnd"/>
      <w:r w:rsidRPr="00CB10FA">
        <w:rPr>
          <w:rFonts w:cs="Arial"/>
          <w:sz w:val="24"/>
          <w:szCs w:val="24"/>
        </w:rPr>
        <w:t xml:space="preserve"> приме извештај о извршеној услузи и изјасне се поводом истог у писменој форми;</w:t>
      </w:r>
    </w:p>
    <w:p w:rsidR="00AE5268" w:rsidRPr="00CB10FA" w:rsidRDefault="00AE5268" w:rsidP="00AE5268">
      <w:pPr>
        <w:tabs>
          <w:tab w:val="left" w:pos="567"/>
        </w:tabs>
        <w:spacing w:before="0"/>
        <w:rPr>
          <w:rFonts w:cs="Arial"/>
          <w:sz w:val="24"/>
          <w:szCs w:val="24"/>
        </w:rPr>
      </w:pPr>
      <w:r w:rsidRPr="00CB10FA">
        <w:rPr>
          <w:rFonts w:cs="Arial"/>
          <w:sz w:val="24"/>
          <w:szCs w:val="24"/>
        </w:rPr>
        <w:t xml:space="preserve">-   </w:t>
      </w:r>
      <w:proofErr w:type="gramStart"/>
      <w:r w:rsidRPr="00CB10FA">
        <w:rPr>
          <w:rFonts w:cs="Arial"/>
          <w:sz w:val="24"/>
          <w:szCs w:val="24"/>
        </w:rPr>
        <w:t>да</w:t>
      </w:r>
      <w:proofErr w:type="gramEnd"/>
      <w:r w:rsidRPr="00CB10FA">
        <w:rPr>
          <w:rFonts w:cs="Arial"/>
          <w:sz w:val="24"/>
          <w:szCs w:val="24"/>
        </w:rPr>
        <w:t xml:space="preserve"> сачине, потпишу и верификују Записник о квантитативном пријему услуга (без примедби);</w:t>
      </w:r>
    </w:p>
    <w:p w:rsidR="00B46363" w:rsidRDefault="00AE5268" w:rsidP="00B46363">
      <w:pPr>
        <w:tabs>
          <w:tab w:val="left" w:pos="567"/>
        </w:tabs>
        <w:spacing w:before="0"/>
        <w:rPr>
          <w:rFonts w:cs="Arial"/>
          <w:sz w:val="24"/>
          <w:szCs w:val="24"/>
        </w:rPr>
      </w:pPr>
      <w:r w:rsidRPr="00CB10FA">
        <w:rPr>
          <w:rFonts w:cs="Arial"/>
          <w:sz w:val="24"/>
          <w:szCs w:val="24"/>
        </w:rPr>
        <w:t xml:space="preserve">-   </w:t>
      </w:r>
      <w:proofErr w:type="gramStart"/>
      <w:r w:rsidRPr="00CB10FA">
        <w:rPr>
          <w:rFonts w:cs="Arial"/>
          <w:sz w:val="24"/>
          <w:szCs w:val="24"/>
        </w:rPr>
        <w:t>извршавају</w:t>
      </w:r>
      <w:proofErr w:type="gramEnd"/>
      <w:r w:rsidRPr="00CB10FA">
        <w:rPr>
          <w:rFonts w:cs="Arial"/>
          <w:sz w:val="24"/>
          <w:szCs w:val="24"/>
        </w:rPr>
        <w:t xml:space="preserve"> и друге дужности везане за реализацију предмета овог Уговора, по потреби.</w:t>
      </w:r>
    </w:p>
    <w:p w:rsidR="00722A2A" w:rsidRDefault="00722A2A" w:rsidP="00B46363">
      <w:pPr>
        <w:tabs>
          <w:tab w:val="left" w:pos="567"/>
        </w:tabs>
        <w:spacing w:before="0"/>
        <w:rPr>
          <w:rFonts w:cs="Arial"/>
          <w:sz w:val="24"/>
          <w:szCs w:val="24"/>
        </w:rPr>
      </w:pPr>
    </w:p>
    <w:p w:rsidR="00722A2A" w:rsidRPr="00722A2A" w:rsidRDefault="00722A2A" w:rsidP="00722A2A">
      <w:pPr>
        <w:tabs>
          <w:tab w:val="left" w:pos="567"/>
        </w:tabs>
        <w:spacing w:before="0"/>
        <w:rPr>
          <w:rFonts w:cs="Arial"/>
          <w:b/>
          <w:sz w:val="24"/>
          <w:szCs w:val="24"/>
        </w:rPr>
      </w:pPr>
      <w:r w:rsidRPr="00722A2A">
        <w:rPr>
          <w:rFonts w:cs="Arial"/>
          <w:b/>
          <w:sz w:val="24"/>
          <w:szCs w:val="24"/>
        </w:rPr>
        <w:t xml:space="preserve">БЕЗБЕДНОСТ И ЗДРАВЉЕ НА РАДУ </w:t>
      </w:r>
    </w:p>
    <w:p w:rsidR="00722A2A" w:rsidRPr="00722A2A" w:rsidRDefault="00722A2A" w:rsidP="00722A2A">
      <w:pPr>
        <w:tabs>
          <w:tab w:val="left" w:pos="567"/>
        </w:tabs>
        <w:spacing w:before="0"/>
        <w:rPr>
          <w:rFonts w:cs="Arial"/>
          <w:b/>
          <w:sz w:val="24"/>
          <w:szCs w:val="24"/>
        </w:rPr>
      </w:pPr>
    </w:p>
    <w:p w:rsidR="00722A2A" w:rsidRPr="00722A2A" w:rsidRDefault="00722A2A" w:rsidP="00722A2A">
      <w:pPr>
        <w:tabs>
          <w:tab w:val="left" w:pos="567"/>
        </w:tabs>
        <w:spacing w:before="0"/>
        <w:jc w:val="center"/>
        <w:rPr>
          <w:rFonts w:cs="Arial"/>
          <w:sz w:val="24"/>
          <w:szCs w:val="24"/>
        </w:rPr>
      </w:pPr>
      <w:r w:rsidRPr="00722A2A">
        <w:rPr>
          <w:rFonts w:cs="Arial"/>
          <w:b/>
          <w:sz w:val="24"/>
          <w:szCs w:val="24"/>
        </w:rPr>
        <w:lastRenderedPageBreak/>
        <w:t>Члан 2</w:t>
      </w:r>
      <w:r w:rsidR="00615DDE">
        <w:rPr>
          <w:rFonts w:cs="Arial"/>
          <w:b/>
          <w:sz w:val="24"/>
          <w:szCs w:val="24"/>
        </w:rPr>
        <w:t>3</w:t>
      </w:r>
      <w:r w:rsidRPr="00722A2A">
        <w:rPr>
          <w:rFonts w:cs="Arial"/>
          <w:sz w:val="24"/>
          <w:szCs w:val="24"/>
        </w:rPr>
        <w:t>.</w:t>
      </w:r>
    </w:p>
    <w:p w:rsidR="00722A2A" w:rsidRPr="00722A2A" w:rsidRDefault="00722A2A" w:rsidP="00722A2A">
      <w:pPr>
        <w:tabs>
          <w:tab w:val="left" w:pos="567"/>
        </w:tabs>
        <w:spacing w:before="0"/>
        <w:rPr>
          <w:rFonts w:cs="Arial"/>
          <w:sz w:val="24"/>
          <w:szCs w:val="24"/>
        </w:rPr>
      </w:pPr>
      <w:r w:rsidRPr="00722A2A">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722A2A" w:rsidRPr="00722A2A" w:rsidRDefault="00722A2A" w:rsidP="00722A2A">
      <w:pPr>
        <w:tabs>
          <w:tab w:val="left" w:pos="567"/>
        </w:tabs>
        <w:spacing w:before="0"/>
        <w:rPr>
          <w:rFonts w:cs="Arial"/>
          <w:sz w:val="24"/>
          <w:szCs w:val="24"/>
        </w:rPr>
      </w:pPr>
      <w:r w:rsidRPr="00722A2A">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722A2A" w:rsidRPr="00722A2A" w:rsidRDefault="00722A2A" w:rsidP="00722A2A">
      <w:pPr>
        <w:tabs>
          <w:tab w:val="left" w:pos="567"/>
        </w:tabs>
        <w:spacing w:before="0"/>
        <w:rPr>
          <w:rFonts w:cs="Arial"/>
          <w:sz w:val="24"/>
          <w:szCs w:val="24"/>
        </w:rPr>
      </w:pPr>
      <w:r w:rsidRPr="00722A2A">
        <w:rPr>
          <w:rFonts w:cs="Arial"/>
          <w:sz w:val="24"/>
          <w:szCs w:val="24"/>
        </w:rPr>
        <w:t xml:space="preserve">У случају било каквог кршења обавезе наведене у ставу 1. </w:t>
      </w:r>
      <w:proofErr w:type="gramStart"/>
      <w:r w:rsidRPr="00722A2A">
        <w:rPr>
          <w:rFonts w:cs="Arial"/>
          <w:sz w:val="24"/>
          <w:szCs w:val="24"/>
        </w:rPr>
        <w:t>и</w:t>
      </w:r>
      <w:proofErr w:type="gramEnd"/>
      <w:r w:rsidRPr="00722A2A">
        <w:rPr>
          <w:rFonts w:cs="Arial"/>
          <w:sz w:val="24"/>
          <w:szCs w:val="24"/>
        </w:rPr>
        <w:t xml:space="preserve"> 2. </w:t>
      </w:r>
      <w:proofErr w:type="gramStart"/>
      <w:r w:rsidRPr="00722A2A">
        <w:rPr>
          <w:rFonts w:cs="Arial"/>
          <w:sz w:val="24"/>
          <w:szCs w:val="24"/>
        </w:rPr>
        <w:t>овог</w:t>
      </w:r>
      <w:proofErr w:type="gramEnd"/>
      <w:r w:rsidRPr="00722A2A">
        <w:rPr>
          <w:rFonts w:cs="Arial"/>
          <w:sz w:val="24"/>
          <w:szCs w:val="24"/>
        </w:rPr>
        <w:t xml:space="preserve"> члана Корисник услуге може раскинути овај Уговор.</w:t>
      </w:r>
    </w:p>
    <w:p w:rsidR="00615DDE" w:rsidRPr="00722A2A" w:rsidRDefault="00615DDE" w:rsidP="00722A2A">
      <w:pPr>
        <w:tabs>
          <w:tab w:val="left" w:pos="567"/>
        </w:tabs>
        <w:spacing w:before="0"/>
        <w:rPr>
          <w:rFonts w:cs="Arial"/>
          <w:sz w:val="24"/>
          <w:szCs w:val="24"/>
        </w:rPr>
      </w:pPr>
    </w:p>
    <w:p w:rsidR="00615DDE" w:rsidRDefault="00722A2A" w:rsidP="00615DDE">
      <w:pPr>
        <w:tabs>
          <w:tab w:val="left" w:pos="567"/>
        </w:tabs>
        <w:spacing w:before="0"/>
        <w:jc w:val="center"/>
        <w:rPr>
          <w:rFonts w:cs="Arial"/>
          <w:b/>
          <w:sz w:val="24"/>
          <w:szCs w:val="24"/>
        </w:rPr>
      </w:pPr>
      <w:r w:rsidRPr="00722A2A">
        <w:rPr>
          <w:rFonts w:cs="Arial"/>
          <w:b/>
          <w:sz w:val="24"/>
          <w:szCs w:val="24"/>
        </w:rPr>
        <w:t xml:space="preserve">Члан </w:t>
      </w:r>
      <w:r w:rsidR="00615DDE">
        <w:rPr>
          <w:rFonts w:cs="Arial"/>
          <w:b/>
          <w:sz w:val="24"/>
          <w:szCs w:val="24"/>
          <w:lang w:val="sr-Cyrl-RS"/>
        </w:rPr>
        <w:t>24</w:t>
      </w:r>
      <w:r w:rsidRPr="00722A2A">
        <w:rPr>
          <w:rFonts w:cs="Arial"/>
          <w:b/>
          <w:sz w:val="24"/>
          <w:szCs w:val="24"/>
        </w:rPr>
        <w:t>.</w:t>
      </w:r>
    </w:p>
    <w:p w:rsidR="00722A2A" w:rsidRDefault="00722A2A" w:rsidP="00615DDE">
      <w:pPr>
        <w:tabs>
          <w:tab w:val="left" w:pos="567"/>
        </w:tabs>
        <w:spacing w:before="0"/>
        <w:rPr>
          <w:rFonts w:cs="Arial"/>
          <w:sz w:val="24"/>
          <w:szCs w:val="24"/>
        </w:rPr>
      </w:pPr>
      <w:r w:rsidRPr="00722A2A">
        <w:rPr>
          <w:rFonts w:cs="Arial"/>
          <w:sz w:val="24"/>
          <w:szCs w:val="24"/>
        </w:rPr>
        <w:t xml:space="preserve">Права и обавезе Уговорних страна у вези са безбедности и здрављем на раду дефинисане су у </w:t>
      </w:r>
      <w:proofErr w:type="gramStart"/>
      <w:r w:rsidRPr="00722A2A">
        <w:rPr>
          <w:rFonts w:cs="Arial"/>
          <w:sz w:val="24"/>
          <w:szCs w:val="24"/>
        </w:rPr>
        <w:t>Прилогу  о</w:t>
      </w:r>
      <w:proofErr w:type="gramEnd"/>
      <w:r w:rsidRPr="00722A2A">
        <w:rPr>
          <w:rFonts w:cs="Arial"/>
          <w:sz w:val="24"/>
          <w:szCs w:val="24"/>
        </w:rPr>
        <w:t xml:space="preserve"> безбедности и здрављу на раду (дат је  у </w:t>
      </w:r>
      <w:r w:rsidRPr="002666FD">
        <w:rPr>
          <w:rFonts w:cs="Arial"/>
          <w:sz w:val="24"/>
          <w:szCs w:val="24"/>
        </w:rPr>
        <w:t xml:space="preserve">Прилогу </w:t>
      </w:r>
      <w:r w:rsidR="00277009" w:rsidRPr="002666FD">
        <w:rPr>
          <w:rFonts w:cs="Arial"/>
          <w:sz w:val="24"/>
          <w:szCs w:val="24"/>
          <w:lang w:val="sr-Cyrl-RS"/>
        </w:rPr>
        <w:t>6</w:t>
      </w:r>
      <w:r w:rsidRPr="002666FD">
        <w:rPr>
          <w:rFonts w:cs="Arial"/>
          <w:sz w:val="24"/>
          <w:szCs w:val="24"/>
        </w:rPr>
        <w:t>.</w:t>
      </w:r>
      <w:r w:rsidRPr="00277009">
        <w:rPr>
          <w:rFonts w:cs="Arial"/>
          <w:sz w:val="24"/>
          <w:szCs w:val="24"/>
        </w:rPr>
        <w:t xml:space="preserve"> овог Уговора), који чинисаставни део овог Уговора.</w:t>
      </w:r>
    </w:p>
    <w:p w:rsidR="00722A2A" w:rsidRPr="00722A2A" w:rsidRDefault="00722A2A" w:rsidP="00722A2A">
      <w:pPr>
        <w:tabs>
          <w:tab w:val="left" w:pos="567"/>
        </w:tabs>
        <w:spacing w:before="0"/>
        <w:rPr>
          <w:rFonts w:cs="Arial"/>
          <w:sz w:val="24"/>
          <w:szCs w:val="24"/>
        </w:rPr>
      </w:pPr>
    </w:p>
    <w:p w:rsidR="00722A2A" w:rsidRPr="00722A2A" w:rsidRDefault="00722A2A" w:rsidP="00722A2A">
      <w:pPr>
        <w:tabs>
          <w:tab w:val="left" w:pos="567"/>
        </w:tabs>
        <w:spacing w:before="0"/>
        <w:jc w:val="center"/>
        <w:rPr>
          <w:rFonts w:cs="Arial"/>
          <w:b/>
          <w:sz w:val="24"/>
          <w:szCs w:val="24"/>
        </w:rPr>
      </w:pPr>
      <w:r w:rsidRPr="00722A2A">
        <w:rPr>
          <w:rFonts w:cs="Arial"/>
          <w:b/>
          <w:sz w:val="24"/>
          <w:szCs w:val="24"/>
        </w:rPr>
        <w:t>Члан 2</w:t>
      </w:r>
      <w:r w:rsidR="00615DDE">
        <w:rPr>
          <w:rFonts w:cs="Arial"/>
          <w:b/>
          <w:sz w:val="24"/>
          <w:szCs w:val="24"/>
          <w:lang w:val="sr-Cyrl-RS"/>
        </w:rPr>
        <w:t>6</w:t>
      </w:r>
      <w:r w:rsidRPr="00722A2A">
        <w:rPr>
          <w:rFonts w:cs="Arial"/>
          <w:b/>
          <w:sz w:val="24"/>
          <w:szCs w:val="24"/>
        </w:rPr>
        <w:t>.</w:t>
      </w:r>
    </w:p>
    <w:p w:rsidR="00722A2A" w:rsidRPr="00722A2A" w:rsidRDefault="00722A2A" w:rsidP="00722A2A">
      <w:pPr>
        <w:tabs>
          <w:tab w:val="left" w:pos="567"/>
        </w:tabs>
        <w:spacing w:before="0"/>
        <w:rPr>
          <w:rFonts w:cs="Arial"/>
          <w:sz w:val="24"/>
          <w:szCs w:val="24"/>
        </w:rPr>
      </w:pPr>
      <w:r w:rsidRPr="00722A2A">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722A2A" w:rsidRPr="00722A2A" w:rsidRDefault="00722A2A" w:rsidP="00722A2A">
      <w:pPr>
        <w:tabs>
          <w:tab w:val="left" w:pos="567"/>
        </w:tabs>
        <w:spacing w:before="0"/>
        <w:rPr>
          <w:rFonts w:cs="Arial"/>
          <w:sz w:val="24"/>
          <w:szCs w:val="24"/>
        </w:rPr>
      </w:pPr>
      <w:r w:rsidRPr="00722A2A">
        <w:rPr>
          <w:rFonts w:cs="Arial"/>
          <w:sz w:val="24"/>
          <w:szCs w:val="24"/>
        </w:rPr>
        <w:t xml:space="preserve">Под штетом, у смислу става 1. </w:t>
      </w:r>
      <w:proofErr w:type="gramStart"/>
      <w:r w:rsidRPr="00722A2A">
        <w:rPr>
          <w:rFonts w:cs="Arial"/>
          <w:sz w:val="24"/>
          <w:szCs w:val="24"/>
        </w:rPr>
        <w:t>овог</w:t>
      </w:r>
      <w:proofErr w:type="gramEnd"/>
      <w:r w:rsidRPr="00722A2A">
        <w:rPr>
          <w:rFonts w:cs="Arial"/>
          <w:sz w:val="24"/>
          <w:szCs w:val="24"/>
        </w:rPr>
        <w:t xml:space="preserve">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722A2A" w:rsidRPr="00722A2A" w:rsidRDefault="00615DDE" w:rsidP="00722A2A">
      <w:pPr>
        <w:tabs>
          <w:tab w:val="left" w:pos="567"/>
        </w:tabs>
        <w:spacing w:before="0"/>
        <w:jc w:val="center"/>
        <w:rPr>
          <w:rFonts w:cs="Arial"/>
          <w:b/>
          <w:sz w:val="24"/>
          <w:szCs w:val="24"/>
        </w:rPr>
      </w:pPr>
      <w:r>
        <w:rPr>
          <w:rFonts w:cs="Arial"/>
          <w:b/>
          <w:sz w:val="24"/>
          <w:szCs w:val="24"/>
        </w:rPr>
        <w:t>Члан 27</w:t>
      </w:r>
      <w:r w:rsidR="00722A2A" w:rsidRPr="00722A2A">
        <w:rPr>
          <w:rFonts w:cs="Arial"/>
          <w:b/>
          <w:sz w:val="24"/>
          <w:szCs w:val="24"/>
        </w:rPr>
        <w:t>.</w:t>
      </w:r>
    </w:p>
    <w:p w:rsidR="00722A2A" w:rsidRPr="00722A2A" w:rsidRDefault="00722A2A" w:rsidP="00722A2A">
      <w:pPr>
        <w:tabs>
          <w:tab w:val="left" w:pos="567"/>
        </w:tabs>
        <w:spacing w:before="0"/>
        <w:rPr>
          <w:rFonts w:cs="Arial"/>
          <w:sz w:val="24"/>
          <w:szCs w:val="24"/>
        </w:rPr>
      </w:pPr>
      <w:r w:rsidRPr="00722A2A">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722A2A" w:rsidRPr="00CB10FA" w:rsidRDefault="00722A2A" w:rsidP="00722A2A">
      <w:pPr>
        <w:tabs>
          <w:tab w:val="left" w:pos="567"/>
        </w:tabs>
        <w:spacing w:before="0"/>
        <w:rPr>
          <w:rFonts w:cs="Arial"/>
          <w:sz w:val="24"/>
          <w:szCs w:val="24"/>
        </w:rPr>
      </w:pPr>
      <w:r w:rsidRPr="00722A2A">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722A2A">
        <w:rPr>
          <w:rFonts w:cs="Arial"/>
          <w:sz w:val="24"/>
          <w:szCs w:val="24"/>
        </w:rPr>
        <w:t>овог</w:t>
      </w:r>
      <w:proofErr w:type="gramEnd"/>
      <w:r w:rsidRPr="00722A2A">
        <w:rPr>
          <w:rFonts w:cs="Arial"/>
          <w:sz w:val="24"/>
          <w:szCs w:val="24"/>
        </w:rPr>
        <w:t xml:space="preserve">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ВИША СИЛА</w:t>
      </w:r>
    </w:p>
    <w:p w:rsidR="00B46363" w:rsidRPr="00CB10FA" w:rsidRDefault="00B46363" w:rsidP="00B46363">
      <w:pPr>
        <w:tabs>
          <w:tab w:val="left" w:pos="567"/>
        </w:tabs>
        <w:spacing w:before="0"/>
        <w:rPr>
          <w:rFonts w:cs="Arial"/>
          <w:b/>
          <w:sz w:val="24"/>
          <w:szCs w:val="24"/>
        </w:rPr>
      </w:pPr>
    </w:p>
    <w:p w:rsidR="00B46363" w:rsidRPr="00CB10FA" w:rsidRDefault="00B46363" w:rsidP="00615DDE">
      <w:pPr>
        <w:tabs>
          <w:tab w:val="left" w:pos="567"/>
        </w:tabs>
        <w:spacing w:before="0"/>
        <w:jc w:val="center"/>
        <w:rPr>
          <w:rFonts w:cs="Arial"/>
          <w:sz w:val="24"/>
          <w:szCs w:val="24"/>
        </w:rPr>
      </w:pPr>
      <w:r w:rsidRPr="00CB10FA">
        <w:rPr>
          <w:rFonts w:cs="Arial"/>
          <w:b/>
          <w:sz w:val="24"/>
          <w:szCs w:val="24"/>
        </w:rPr>
        <w:t>Члан 2</w:t>
      </w:r>
      <w:r w:rsidR="00615DDE">
        <w:rPr>
          <w:rFonts w:cs="Arial"/>
          <w:b/>
          <w:sz w:val="24"/>
          <w:szCs w:val="24"/>
          <w:lang w:val="sr-Cyrl-RS"/>
        </w:rPr>
        <w:t>8</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w:t>
      </w:r>
      <w:r w:rsidRPr="00CB10FA">
        <w:rPr>
          <w:rFonts w:cs="Arial"/>
          <w:sz w:val="24"/>
          <w:szCs w:val="24"/>
        </w:rPr>
        <w:lastRenderedPageBreak/>
        <w:t xml:space="preserve">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Уколико деловање више силе траје дуже од 30 (словима</w:t>
      </w:r>
      <w:proofErr w:type="gramStart"/>
      <w:r w:rsidRPr="00CB10FA">
        <w:rPr>
          <w:rFonts w:cs="Arial"/>
          <w:sz w:val="24"/>
          <w:szCs w:val="24"/>
        </w:rPr>
        <w:t>:тридесет</w:t>
      </w:r>
      <w:proofErr w:type="gramEnd"/>
      <w:r w:rsidRPr="00CB10FA">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НАКНАДА ШТЕТЕ</w:t>
      </w:r>
    </w:p>
    <w:p w:rsidR="00B46363" w:rsidRPr="00CB10FA" w:rsidRDefault="0083183B" w:rsidP="00615DDE">
      <w:pPr>
        <w:tabs>
          <w:tab w:val="left" w:pos="567"/>
        </w:tabs>
        <w:spacing w:before="0"/>
        <w:jc w:val="center"/>
        <w:rPr>
          <w:rFonts w:cs="Arial"/>
          <w:sz w:val="24"/>
          <w:szCs w:val="24"/>
        </w:rPr>
      </w:pPr>
      <w:r w:rsidRPr="00CB10FA">
        <w:rPr>
          <w:rFonts w:cs="Arial"/>
          <w:b/>
          <w:sz w:val="24"/>
          <w:szCs w:val="24"/>
        </w:rPr>
        <w:t xml:space="preserve">Члан </w:t>
      </w:r>
      <w:r w:rsidR="00615DDE">
        <w:rPr>
          <w:rFonts w:cs="Arial"/>
          <w:b/>
          <w:sz w:val="24"/>
          <w:szCs w:val="24"/>
          <w:lang w:val="sr-Cyrl-RS"/>
        </w:rPr>
        <w:t>29</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22. </w:t>
      </w:r>
      <w:proofErr w:type="gramStart"/>
      <w:r w:rsidRPr="00CB10FA">
        <w:rPr>
          <w:rFonts w:cs="Arial"/>
          <w:sz w:val="24"/>
          <w:szCs w:val="24"/>
        </w:rPr>
        <w:t>овог</w:t>
      </w:r>
      <w:proofErr w:type="gramEnd"/>
      <w:r w:rsidRPr="00CB10FA">
        <w:rPr>
          <w:rFonts w:cs="Arial"/>
          <w:sz w:val="24"/>
          <w:szCs w:val="24"/>
        </w:rPr>
        <w:t xml:space="preserve">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lastRenderedPageBreak/>
        <w:t>УГОВОРНА КАЗНА</w:t>
      </w:r>
    </w:p>
    <w:p w:rsidR="00B46363" w:rsidRPr="00CB10FA" w:rsidRDefault="0083183B" w:rsidP="00615DDE">
      <w:pPr>
        <w:tabs>
          <w:tab w:val="left" w:pos="567"/>
        </w:tabs>
        <w:spacing w:before="0"/>
        <w:jc w:val="center"/>
        <w:rPr>
          <w:rFonts w:cs="Arial"/>
          <w:sz w:val="24"/>
          <w:szCs w:val="24"/>
        </w:rPr>
      </w:pPr>
      <w:r w:rsidRPr="00CB10FA">
        <w:rPr>
          <w:rFonts w:cs="Arial"/>
          <w:b/>
          <w:sz w:val="24"/>
          <w:szCs w:val="24"/>
        </w:rPr>
        <w:t xml:space="preserve">Члан </w:t>
      </w:r>
      <w:r w:rsidR="003F2F79">
        <w:rPr>
          <w:rFonts w:cs="Arial"/>
          <w:b/>
          <w:sz w:val="24"/>
          <w:szCs w:val="24"/>
          <w:lang w:val="sr-Cyrl-RS"/>
        </w:rPr>
        <w:t>3</w:t>
      </w:r>
      <w:r w:rsidR="00615DDE">
        <w:rPr>
          <w:rFonts w:cs="Arial"/>
          <w:b/>
          <w:sz w:val="24"/>
          <w:szCs w:val="24"/>
          <w:lang w:val="sr-Cyrl-RS"/>
        </w:rPr>
        <w:t>0</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CB10FA">
        <w:rPr>
          <w:rFonts w:cs="Arial"/>
          <w:sz w:val="24"/>
          <w:szCs w:val="24"/>
        </w:rPr>
        <w:t>став</w:t>
      </w:r>
      <w:proofErr w:type="gramEnd"/>
      <w:r w:rsidRPr="00CB10FA">
        <w:rPr>
          <w:rFonts w:cs="Arial"/>
          <w:sz w:val="24"/>
          <w:szCs w:val="24"/>
        </w:rPr>
        <w:t xml:space="preserve"> 1. </w:t>
      </w:r>
      <w:proofErr w:type="gramStart"/>
      <w:r w:rsidRPr="00CB10FA">
        <w:rPr>
          <w:rFonts w:cs="Arial"/>
          <w:sz w:val="24"/>
          <w:szCs w:val="24"/>
        </w:rPr>
        <w:t>овог</w:t>
      </w:r>
      <w:proofErr w:type="gramEnd"/>
      <w:r w:rsidRPr="00CB10FA">
        <w:rPr>
          <w:rFonts w:cs="Arial"/>
          <w:sz w:val="24"/>
          <w:szCs w:val="24"/>
        </w:rPr>
        <w:t xml:space="preserve"> Уговора за сваки започети дан кашњења, у максималном износу од 10% од цене из члана 2. </w:t>
      </w:r>
      <w:proofErr w:type="gramStart"/>
      <w:r w:rsidRPr="00CB10FA">
        <w:rPr>
          <w:rFonts w:cs="Arial"/>
          <w:sz w:val="24"/>
          <w:szCs w:val="24"/>
        </w:rPr>
        <w:t>став</w:t>
      </w:r>
      <w:proofErr w:type="gramEnd"/>
      <w:r w:rsidRPr="00CB10FA">
        <w:rPr>
          <w:rFonts w:cs="Arial"/>
          <w:sz w:val="24"/>
          <w:szCs w:val="24"/>
        </w:rPr>
        <w:t xml:space="preserve"> 1. </w:t>
      </w:r>
      <w:proofErr w:type="gramStart"/>
      <w:r w:rsidRPr="00CB10FA">
        <w:rPr>
          <w:rFonts w:cs="Arial"/>
          <w:sz w:val="24"/>
          <w:szCs w:val="24"/>
        </w:rPr>
        <w:t>овог</w:t>
      </w:r>
      <w:proofErr w:type="gramEnd"/>
      <w:r w:rsidRPr="00CB10FA">
        <w:rPr>
          <w:rFonts w:cs="Arial"/>
          <w:sz w:val="24"/>
          <w:szCs w:val="24"/>
        </w:rPr>
        <w:t xml:space="preserve"> Уговора без пореза на додату вредност.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Уколико Корисник услуге услед кашњења из ст.1. </w:t>
      </w:r>
      <w:proofErr w:type="gramStart"/>
      <w:r w:rsidRPr="00CB10FA">
        <w:rPr>
          <w:rFonts w:cs="Arial"/>
          <w:sz w:val="24"/>
          <w:szCs w:val="24"/>
        </w:rPr>
        <w:t>овог</w:t>
      </w:r>
      <w:proofErr w:type="gramEnd"/>
      <w:r w:rsidRPr="00CB10FA">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РАСКИД УГОВОРА</w:t>
      </w:r>
    </w:p>
    <w:p w:rsidR="00B46363" w:rsidRPr="00CB10FA" w:rsidRDefault="00B46363" w:rsidP="00B46363">
      <w:pPr>
        <w:tabs>
          <w:tab w:val="left" w:pos="567"/>
        </w:tabs>
        <w:spacing w:before="0"/>
        <w:rPr>
          <w:rFonts w:cs="Arial"/>
          <w:b/>
          <w:sz w:val="24"/>
          <w:szCs w:val="24"/>
        </w:rPr>
      </w:pPr>
    </w:p>
    <w:p w:rsidR="00B46363" w:rsidRPr="00CB10FA" w:rsidRDefault="0083183B" w:rsidP="00615DDE">
      <w:pPr>
        <w:tabs>
          <w:tab w:val="left" w:pos="567"/>
        </w:tabs>
        <w:spacing w:before="0"/>
        <w:jc w:val="center"/>
        <w:rPr>
          <w:rFonts w:cs="Arial"/>
          <w:sz w:val="24"/>
          <w:szCs w:val="24"/>
        </w:rPr>
      </w:pPr>
      <w:r w:rsidRPr="00CB10FA">
        <w:rPr>
          <w:rFonts w:cs="Arial"/>
          <w:b/>
          <w:sz w:val="24"/>
          <w:szCs w:val="24"/>
        </w:rPr>
        <w:t xml:space="preserve">Члан </w:t>
      </w:r>
      <w:r w:rsidR="00035616">
        <w:rPr>
          <w:rFonts w:cs="Arial"/>
          <w:b/>
          <w:sz w:val="24"/>
          <w:szCs w:val="24"/>
          <w:lang w:val="sr-Cyrl-RS"/>
        </w:rPr>
        <w:t>3</w:t>
      </w:r>
      <w:r w:rsidR="00615DDE">
        <w:rPr>
          <w:rFonts w:cs="Arial"/>
          <w:b/>
          <w:sz w:val="24"/>
          <w:szCs w:val="24"/>
          <w:lang w:val="sr-Cyrl-RS"/>
        </w:rPr>
        <w:t>1</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w:t>
      </w:r>
      <w:r w:rsidR="00615DDE" w:rsidRPr="00277009">
        <w:rPr>
          <w:rFonts w:cs="Arial"/>
          <w:sz w:val="24"/>
          <w:szCs w:val="24"/>
        </w:rPr>
        <w:t>члана 30</w:t>
      </w:r>
      <w:r w:rsidRPr="00277009">
        <w:rPr>
          <w:rFonts w:cs="Arial"/>
          <w:sz w:val="24"/>
          <w:szCs w:val="24"/>
        </w:rPr>
        <w:t>. овог Уговора,</w:t>
      </w:r>
      <w:r w:rsidRPr="00CB10FA">
        <w:rPr>
          <w:rFonts w:cs="Arial"/>
          <w:sz w:val="24"/>
          <w:szCs w:val="24"/>
        </w:rPr>
        <w:t xml:space="preserve">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F66A03" w:rsidRDefault="00F66A03" w:rsidP="00F66A03">
      <w:pPr>
        <w:tabs>
          <w:tab w:val="left" w:pos="567"/>
        </w:tabs>
        <w:spacing w:before="0"/>
        <w:rPr>
          <w:rFonts w:cs="Arial"/>
          <w:b/>
          <w:sz w:val="24"/>
          <w:szCs w:val="24"/>
          <w:lang w:val="sr-Cyrl-CS"/>
        </w:rPr>
      </w:pPr>
    </w:p>
    <w:p w:rsidR="00B46363" w:rsidRDefault="00B46363" w:rsidP="00B46363">
      <w:pPr>
        <w:tabs>
          <w:tab w:val="left" w:pos="567"/>
        </w:tabs>
        <w:spacing w:before="0"/>
        <w:rPr>
          <w:rFonts w:cs="Arial"/>
          <w:b/>
          <w:sz w:val="24"/>
          <w:szCs w:val="24"/>
        </w:rPr>
      </w:pPr>
      <w:r w:rsidRPr="00CB10FA">
        <w:rPr>
          <w:rFonts w:cs="Arial"/>
          <w:b/>
          <w:sz w:val="24"/>
          <w:szCs w:val="24"/>
        </w:rPr>
        <w:t>ЗАВРШНЕ ОДРЕДБЕ</w:t>
      </w:r>
    </w:p>
    <w:p w:rsidR="002666FD" w:rsidRPr="00CB10FA" w:rsidRDefault="002666FD" w:rsidP="002666FD">
      <w:pPr>
        <w:tabs>
          <w:tab w:val="left" w:pos="567"/>
        </w:tabs>
        <w:spacing w:before="0"/>
        <w:jc w:val="center"/>
        <w:rPr>
          <w:rFonts w:cs="Arial"/>
          <w:sz w:val="24"/>
          <w:szCs w:val="24"/>
        </w:rPr>
      </w:pPr>
      <w:r w:rsidRPr="00CB10FA">
        <w:rPr>
          <w:rFonts w:cs="Arial"/>
          <w:b/>
          <w:sz w:val="24"/>
          <w:szCs w:val="24"/>
        </w:rPr>
        <w:t xml:space="preserve">Члан </w:t>
      </w:r>
      <w:r>
        <w:rPr>
          <w:rFonts w:cs="Arial"/>
          <w:b/>
          <w:sz w:val="24"/>
          <w:szCs w:val="24"/>
          <w:lang w:val="sr-Cyrl-RS"/>
        </w:rPr>
        <w:t>3</w:t>
      </w:r>
      <w:r>
        <w:rPr>
          <w:rFonts w:cs="Arial"/>
          <w:b/>
          <w:sz w:val="24"/>
          <w:szCs w:val="24"/>
          <w:lang w:val="sr-Latn-RS"/>
        </w:rPr>
        <w:t>2</w:t>
      </w:r>
      <w:r w:rsidRPr="00CB10FA">
        <w:rPr>
          <w:rFonts w:cs="Arial"/>
          <w:sz w:val="24"/>
          <w:szCs w:val="24"/>
        </w:rPr>
        <w:t>.</w:t>
      </w:r>
    </w:p>
    <w:p w:rsidR="002666FD" w:rsidRPr="00CB10FA" w:rsidRDefault="002666FD" w:rsidP="00B46363">
      <w:pPr>
        <w:tabs>
          <w:tab w:val="left" w:pos="567"/>
        </w:tabs>
        <w:spacing w:before="0"/>
        <w:rPr>
          <w:rFonts w:cs="Arial"/>
          <w:b/>
          <w:sz w:val="24"/>
          <w:szCs w:val="24"/>
        </w:rPr>
      </w:pPr>
    </w:p>
    <w:p w:rsidR="002666FD" w:rsidRPr="0058001A" w:rsidRDefault="002666FD" w:rsidP="002666FD">
      <w:pPr>
        <w:tabs>
          <w:tab w:val="left" w:pos="9090"/>
        </w:tabs>
        <w:spacing w:before="0"/>
        <w:rPr>
          <w:rFonts w:cs="Arial"/>
          <w:sz w:val="24"/>
          <w:szCs w:val="24"/>
          <w:lang w:val="sr-Cyrl-CS"/>
        </w:rPr>
      </w:pPr>
      <w:r w:rsidRPr="0058001A">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2666FD" w:rsidRPr="0058001A" w:rsidRDefault="002666FD" w:rsidP="002666FD">
      <w:pPr>
        <w:tabs>
          <w:tab w:val="left" w:pos="9090"/>
        </w:tabs>
        <w:spacing w:before="0"/>
        <w:rPr>
          <w:rFonts w:cs="Arial"/>
          <w:sz w:val="24"/>
          <w:szCs w:val="24"/>
          <w:lang w:val="ru-RU"/>
        </w:rPr>
      </w:pPr>
      <w:r w:rsidRPr="0058001A">
        <w:rPr>
          <w:rFonts w:cs="Arial"/>
          <w:sz w:val="24"/>
          <w:szCs w:val="24"/>
          <w:lang w:val="ru-RU"/>
        </w:rPr>
        <w:t xml:space="preserve">Након закључења </w:t>
      </w:r>
      <w:r w:rsidRPr="0058001A">
        <w:rPr>
          <w:rFonts w:cs="Arial"/>
          <w:sz w:val="24"/>
          <w:szCs w:val="24"/>
        </w:rPr>
        <w:t xml:space="preserve">и ступања на правну снагу </w:t>
      </w:r>
      <w:r w:rsidRPr="0058001A">
        <w:rPr>
          <w:rFonts w:cs="Arial"/>
          <w:sz w:val="24"/>
          <w:szCs w:val="24"/>
          <w:lang w:val="ru-RU"/>
        </w:rPr>
        <w:t xml:space="preserve">овог Уговора, </w:t>
      </w:r>
      <w:r>
        <w:rPr>
          <w:rFonts w:cs="Arial"/>
          <w:sz w:val="24"/>
          <w:szCs w:val="24"/>
        </w:rPr>
        <w:t>Ko</w:t>
      </w:r>
      <w:r>
        <w:rPr>
          <w:rFonts w:cs="Arial"/>
          <w:sz w:val="24"/>
          <w:szCs w:val="24"/>
          <w:lang w:val="sr-Cyrl-RS"/>
        </w:rPr>
        <w:t>рисник услуге</w:t>
      </w:r>
      <w:r w:rsidRPr="0058001A">
        <w:rPr>
          <w:rFonts w:cs="Arial"/>
          <w:sz w:val="24"/>
          <w:szCs w:val="24"/>
          <w:lang w:val="ru-RU"/>
        </w:rPr>
        <w:t xml:space="preserve"> може да дозволи, а </w:t>
      </w:r>
      <w:r>
        <w:rPr>
          <w:rFonts w:cs="Arial"/>
          <w:sz w:val="24"/>
          <w:szCs w:val="24"/>
          <w:lang w:val="sr-Cyrl-RS"/>
        </w:rPr>
        <w:t>Пружалац услуге</w:t>
      </w:r>
      <w:r w:rsidRPr="0058001A">
        <w:rPr>
          <w:rFonts w:cs="Arial"/>
          <w:sz w:val="24"/>
          <w:szCs w:val="24"/>
          <w:lang w:val="ru-RU"/>
        </w:rPr>
        <w:t xml:space="preserve"> је обавезан да прихвати промену Уговорних страна због статусних промена код </w:t>
      </w:r>
      <w:r>
        <w:rPr>
          <w:rFonts w:cs="Arial"/>
          <w:sz w:val="24"/>
          <w:szCs w:val="24"/>
          <w:lang w:val="ru-RU"/>
        </w:rPr>
        <w:t>Корисника услуге</w:t>
      </w:r>
      <w:r w:rsidRPr="0058001A">
        <w:rPr>
          <w:rFonts w:cs="Arial"/>
          <w:sz w:val="24"/>
          <w:szCs w:val="24"/>
          <w:lang w:val="ru-RU"/>
        </w:rPr>
        <w:t>, у складу са Уговором о статусној промени.</w:t>
      </w:r>
    </w:p>
    <w:p w:rsidR="00B46363" w:rsidRPr="00CB10FA" w:rsidRDefault="00B46363" w:rsidP="00B46363">
      <w:pPr>
        <w:tabs>
          <w:tab w:val="left" w:pos="567"/>
        </w:tabs>
        <w:spacing w:before="0"/>
        <w:rPr>
          <w:rFonts w:cs="Arial"/>
          <w:sz w:val="24"/>
          <w:szCs w:val="24"/>
        </w:rPr>
      </w:pPr>
    </w:p>
    <w:p w:rsidR="00615DDE" w:rsidRPr="00CB10FA" w:rsidRDefault="0083183B" w:rsidP="00615DDE">
      <w:pPr>
        <w:tabs>
          <w:tab w:val="left" w:pos="567"/>
        </w:tabs>
        <w:spacing w:before="0"/>
        <w:jc w:val="center"/>
        <w:rPr>
          <w:rFonts w:cs="Arial"/>
          <w:sz w:val="24"/>
          <w:szCs w:val="24"/>
        </w:rPr>
      </w:pPr>
      <w:r w:rsidRPr="00CB10FA">
        <w:rPr>
          <w:rFonts w:cs="Arial"/>
          <w:b/>
          <w:sz w:val="24"/>
          <w:szCs w:val="24"/>
        </w:rPr>
        <w:lastRenderedPageBreak/>
        <w:t xml:space="preserve">Члан </w:t>
      </w:r>
      <w:r w:rsidR="00035616">
        <w:rPr>
          <w:rFonts w:cs="Arial"/>
          <w:b/>
          <w:sz w:val="24"/>
          <w:szCs w:val="24"/>
          <w:lang w:val="sr-Cyrl-RS"/>
        </w:rPr>
        <w:t>3</w:t>
      </w:r>
      <w:r w:rsidR="002666FD">
        <w:rPr>
          <w:rFonts w:cs="Arial"/>
          <w:b/>
          <w:sz w:val="24"/>
          <w:szCs w:val="24"/>
          <w:lang w:val="sr-Latn-RS"/>
        </w:rPr>
        <w:t>3</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B46363" w:rsidRPr="00CB10FA" w:rsidRDefault="00B46363" w:rsidP="00B46363">
      <w:pPr>
        <w:tabs>
          <w:tab w:val="left" w:pos="567"/>
        </w:tabs>
        <w:spacing w:before="0"/>
        <w:rPr>
          <w:rFonts w:cs="Arial"/>
          <w:sz w:val="24"/>
          <w:szCs w:val="24"/>
        </w:rPr>
      </w:pPr>
    </w:p>
    <w:p w:rsidR="00B46363" w:rsidRPr="00CB10FA" w:rsidRDefault="0083183B" w:rsidP="00615DDE">
      <w:pPr>
        <w:tabs>
          <w:tab w:val="left" w:pos="567"/>
        </w:tabs>
        <w:spacing w:before="0"/>
        <w:jc w:val="center"/>
        <w:rPr>
          <w:rFonts w:cs="Arial"/>
          <w:sz w:val="24"/>
          <w:szCs w:val="24"/>
        </w:rPr>
      </w:pPr>
      <w:r w:rsidRPr="00CB10FA">
        <w:rPr>
          <w:rFonts w:cs="Arial"/>
          <w:b/>
          <w:sz w:val="24"/>
          <w:szCs w:val="24"/>
        </w:rPr>
        <w:t xml:space="preserve">Члан </w:t>
      </w:r>
      <w:r w:rsidR="002666FD">
        <w:rPr>
          <w:rFonts w:cs="Arial"/>
          <w:sz w:val="24"/>
          <w:szCs w:val="24"/>
        </w:rPr>
        <w:t>34</w:t>
      </w:r>
    </w:p>
    <w:p w:rsidR="00B46363" w:rsidRPr="00CB10FA" w:rsidRDefault="00B46363" w:rsidP="00B46363">
      <w:pPr>
        <w:tabs>
          <w:tab w:val="left" w:pos="567"/>
        </w:tabs>
        <w:spacing w:before="0"/>
        <w:rPr>
          <w:rFonts w:cs="Arial"/>
          <w:sz w:val="24"/>
          <w:szCs w:val="24"/>
        </w:rPr>
      </w:pPr>
      <w:r w:rsidRPr="00CB10F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46363" w:rsidRPr="00CB10FA" w:rsidRDefault="00B46363" w:rsidP="00615DDE">
      <w:pPr>
        <w:tabs>
          <w:tab w:val="left" w:pos="567"/>
        </w:tabs>
        <w:spacing w:before="0"/>
        <w:jc w:val="center"/>
        <w:rPr>
          <w:rFonts w:cs="Arial"/>
          <w:sz w:val="24"/>
          <w:szCs w:val="24"/>
        </w:rPr>
      </w:pPr>
      <w:r w:rsidRPr="00CB10FA">
        <w:rPr>
          <w:rFonts w:cs="Arial"/>
          <w:b/>
          <w:sz w:val="24"/>
          <w:szCs w:val="24"/>
        </w:rPr>
        <w:t xml:space="preserve">Члан </w:t>
      </w:r>
      <w:r w:rsidR="002666FD" w:rsidRPr="00CB10FA">
        <w:rPr>
          <w:rFonts w:cs="Arial"/>
          <w:b/>
          <w:sz w:val="24"/>
          <w:szCs w:val="24"/>
        </w:rPr>
        <w:t>3</w:t>
      </w:r>
      <w:r w:rsidR="002666FD">
        <w:rPr>
          <w:rFonts w:cs="Arial"/>
          <w:b/>
          <w:sz w:val="24"/>
          <w:szCs w:val="24"/>
          <w:lang w:val="sr-Cyrl-RS"/>
        </w:rPr>
        <w:t>5</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Уговорне страна током трајања овог </w:t>
      </w:r>
      <w:proofErr w:type="gramStart"/>
      <w:r w:rsidRPr="00CB10FA">
        <w:rPr>
          <w:rFonts w:cs="Arial"/>
          <w:sz w:val="24"/>
          <w:szCs w:val="24"/>
        </w:rPr>
        <w:t>Уговора  због</w:t>
      </w:r>
      <w:proofErr w:type="gramEnd"/>
      <w:r w:rsidRPr="00CB10FA">
        <w:rPr>
          <w:rFonts w:cs="Arial"/>
          <w:sz w:val="24"/>
          <w:szCs w:val="24"/>
        </w:rPr>
        <w:t xml:space="preserve"> промењених околности ближе одређених у члану 115. Закона</w:t>
      </w:r>
      <w:r w:rsidR="00CD7B10">
        <w:rPr>
          <w:rFonts w:cs="Arial"/>
          <w:sz w:val="24"/>
          <w:szCs w:val="24"/>
          <w:lang w:val="sr-Cyrl-RS"/>
        </w:rPr>
        <w:t xml:space="preserve"> о јавним набакама</w:t>
      </w:r>
      <w:r w:rsidRPr="00CB10FA">
        <w:rPr>
          <w:rFonts w:cs="Arial"/>
          <w:sz w:val="24"/>
          <w:szCs w:val="24"/>
        </w:rPr>
        <w:t xml:space="preserve">, могу у писменој форми путем Анекса извршити измене и допуне овог Уговора. </w:t>
      </w:r>
    </w:p>
    <w:p w:rsidR="00B46363" w:rsidRPr="00CB10FA" w:rsidRDefault="00B46363" w:rsidP="00B46363">
      <w:pPr>
        <w:tabs>
          <w:tab w:val="left" w:pos="567"/>
        </w:tabs>
        <w:spacing w:before="0"/>
        <w:rPr>
          <w:rFonts w:cs="Arial"/>
          <w:sz w:val="24"/>
          <w:szCs w:val="24"/>
        </w:rPr>
      </w:pPr>
    </w:p>
    <w:p w:rsidR="00B46363" w:rsidRPr="00CB10FA" w:rsidRDefault="00B46363" w:rsidP="00615DDE">
      <w:pPr>
        <w:tabs>
          <w:tab w:val="left" w:pos="567"/>
        </w:tabs>
        <w:spacing w:before="0"/>
        <w:jc w:val="center"/>
        <w:rPr>
          <w:rFonts w:cs="Arial"/>
          <w:sz w:val="24"/>
          <w:szCs w:val="24"/>
        </w:rPr>
      </w:pPr>
      <w:r w:rsidRPr="00CB10FA">
        <w:rPr>
          <w:rFonts w:cs="Arial"/>
          <w:b/>
          <w:sz w:val="24"/>
          <w:szCs w:val="24"/>
        </w:rPr>
        <w:t>Члан 3</w:t>
      </w:r>
      <w:r w:rsidR="002666FD">
        <w:rPr>
          <w:rFonts w:cs="Arial"/>
          <w:b/>
          <w:sz w:val="24"/>
          <w:szCs w:val="24"/>
          <w:lang w:val="sr-Cyrl-RS"/>
        </w:rPr>
        <w:t>6</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Св</w:t>
      </w:r>
      <w:r w:rsidR="002666FD">
        <w:rPr>
          <w:rFonts w:cs="Arial"/>
          <w:sz w:val="24"/>
          <w:szCs w:val="24"/>
          <w:lang w:val="sr-Cyrl-RS"/>
        </w:rPr>
        <w:t>а спорна питања</w:t>
      </w:r>
      <w:r w:rsidRPr="00CB10FA">
        <w:rPr>
          <w:rFonts w:cs="Arial"/>
          <w:sz w:val="24"/>
          <w:szCs w:val="24"/>
        </w:rPr>
        <w:t xml:space="preserve">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CB10FA">
        <w:rPr>
          <w:rFonts w:cs="Arial"/>
          <w:sz w:val="24"/>
          <w:szCs w:val="24"/>
          <w:lang w:val="sr-Cyrl-CS"/>
        </w:rPr>
        <w:t xml:space="preserve"> Београду</w:t>
      </w:r>
      <w:r w:rsidRPr="00CB10FA">
        <w:rPr>
          <w:rFonts w:cs="Arial"/>
          <w:noProof/>
          <w:szCs w:val="24"/>
        </w:rPr>
        <w:t xml:space="preserve"> </w:t>
      </w:r>
      <w:r w:rsidRPr="00CB10FA">
        <w:rPr>
          <w:rFonts w:cs="Arial"/>
          <w:sz w:val="24"/>
          <w:szCs w:val="24"/>
        </w:rPr>
        <w:t>(Сталне арбитраже при Привредној комори Србије, уз примену њеног Правилника)</w:t>
      </w:r>
      <w:r w:rsidRPr="00CB10FA">
        <w:rPr>
          <w:rFonts w:cs="Arial"/>
          <w:szCs w:val="24"/>
        </w:rPr>
        <w:t xml:space="preserve"> </w:t>
      </w:r>
      <w:r w:rsidRPr="00CB10FA">
        <w:rPr>
          <w:rFonts w:cs="Arial"/>
          <w:i/>
          <w:color w:val="548DD4"/>
          <w:szCs w:val="24"/>
        </w:rPr>
        <w:t>[напомена: коначан текст у Уговору зависи од тога да ли је изабран домаћи или страни Пружалац услуге]</w:t>
      </w:r>
      <w:r w:rsidRPr="00CB10FA">
        <w:rPr>
          <w:rFonts w:cs="Arial"/>
          <w:color w:val="548DD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 случају спора примењује се материјално и процесно право Републике Србије, а поступак се води на српском језику.</w:t>
      </w:r>
    </w:p>
    <w:p w:rsidR="00B46363" w:rsidRPr="00CB10FA" w:rsidRDefault="00B46363" w:rsidP="00B46363">
      <w:pPr>
        <w:tabs>
          <w:tab w:val="left" w:pos="567"/>
        </w:tabs>
        <w:spacing w:before="0"/>
        <w:rPr>
          <w:rFonts w:cs="Arial"/>
          <w:sz w:val="24"/>
          <w:szCs w:val="24"/>
        </w:rPr>
      </w:pPr>
    </w:p>
    <w:p w:rsidR="00B46363" w:rsidRPr="00CB10FA" w:rsidRDefault="00B46363" w:rsidP="00615DDE">
      <w:pPr>
        <w:tabs>
          <w:tab w:val="left" w:pos="567"/>
        </w:tabs>
        <w:spacing w:before="0"/>
        <w:jc w:val="center"/>
        <w:rPr>
          <w:rFonts w:cs="Arial"/>
          <w:sz w:val="24"/>
          <w:szCs w:val="24"/>
        </w:rPr>
      </w:pPr>
      <w:r w:rsidRPr="00CB10FA">
        <w:rPr>
          <w:rFonts w:cs="Arial"/>
          <w:b/>
          <w:sz w:val="24"/>
          <w:szCs w:val="24"/>
        </w:rPr>
        <w:t>Члан 3</w:t>
      </w:r>
      <w:r w:rsidR="002666FD">
        <w:rPr>
          <w:rFonts w:cs="Arial"/>
          <w:b/>
          <w:sz w:val="24"/>
          <w:szCs w:val="24"/>
          <w:lang w:val="sr-Cyrl-RS"/>
        </w:rPr>
        <w:t>7</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3</w:t>
      </w:r>
      <w:r w:rsidR="002666FD">
        <w:rPr>
          <w:rFonts w:cs="Arial"/>
          <w:b/>
          <w:sz w:val="24"/>
          <w:szCs w:val="24"/>
          <w:lang w:val="sr-Cyrl-RS"/>
        </w:rPr>
        <w:t>8</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Саставни део овог Уговора чине: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jc w:val="left"/>
        <w:rPr>
          <w:rFonts w:cs="Arial"/>
          <w:i/>
          <w:color w:val="548DD4"/>
          <w:szCs w:val="24"/>
        </w:rPr>
      </w:pPr>
      <w:r w:rsidRPr="00CB10FA">
        <w:rPr>
          <w:rFonts w:cs="Arial"/>
          <w:sz w:val="24"/>
          <w:szCs w:val="24"/>
        </w:rPr>
        <w:t>Прилог број 1</w:t>
      </w:r>
      <w:r w:rsidRPr="00CB10FA">
        <w:rPr>
          <w:rFonts w:cs="Arial"/>
          <w:sz w:val="24"/>
          <w:szCs w:val="24"/>
        </w:rPr>
        <w:tab/>
        <w:t xml:space="preserve">Конкурсна </w:t>
      </w:r>
      <w:proofErr w:type="gramStart"/>
      <w:r w:rsidRPr="00CB10FA">
        <w:rPr>
          <w:rFonts w:cs="Arial"/>
          <w:sz w:val="24"/>
          <w:szCs w:val="24"/>
        </w:rPr>
        <w:t>документација</w:t>
      </w:r>
      <w:r w:rsidRPr="00CB10FA">
        <w:rPr>
          <w:rFonts w:cs="Arial"/>
          <w:i/>
          <w:color w:val="548DD4"/>
          <w:szCs w:val="24"/>
          <w:lang w:val="ru-RU"/>
        </w:rPr>
        <w:t>(</w:t>
      </w:r>
      <w:proofErr w:type="gramEnd"/>
      <w:r w:rsidRPr="00CB10FA">
        <w:rPr>
          <w:rFonts w:cs="Arial"/>
          <w:i/>
          <w:color w:val="548DD4"/>
          <w:szCs w:val="24"/>
        </w:rPr>
        <w:t>напомена: у тексту Уговора</w:t>
      </w:r>
      <w:r w:rsidRPr="00CB10FA">
        <w:rPr>
          <w:rFonts w:cs="Arial"/>
          <w:i/>
          <w:color w:val="548DD4"/>
          <w:szCs w:val="24"/>
          <w:lang w:val="ru-RU"/>
        </w:rPr>
        <w:t xml:space="preserve"> </w:t>
      </w:r>
      <w:r w:rsidRPr="00CB10FA">
        <w:rPr>
          <w:rFonts w:cs="Arial"/>
          <w:i/>
          <w:color w:val="548DD4"/>
          <w:szCs w:val="24"/>
        </w:rPr>
        <w:t xml:space="preserve">биће </w:t>
      </w:r>
    </w:p>
    <w:p w:rsidR="00B46363" w:rsidRPr="00CB10FA" w:rsidRDefault="00B46363" w:rsidP="00B46363">
      <w:pPr>
        <w:tabs>
          <w:tab w:val="left" w:pos="567"/>
        </w:tabs>
        <w:spacing w:before="0"/>
        <w:rPr>
          <w:rFonts w:cs="Arial"/>
          <w:sz w:val="24"/>
          <w:szCs w:val="24"/>
        </w:rPr>
      </w:pPr>
      <w:r w:rsidRPr="00CB10FA">
        <w:rPr>
          <w:rFonts w:cs="Arial"/>
          <w:i/>
          <w:color w:val="548DD4"/>
          <w:szCs w:val="24"/>
        </w:rPr>
        <w:t xml:space="preserve">                                    </w:t>
      </w:r>
      <w:proofErr w:type="gramStart"/>
      <w:r w:rsidRPr="00CB10FA">
        <w:rPr>
          <w:rFonts w:cs="Arial"/>
          <w:i/>
          <w:color w:val="548DD4"/>
          <w:szCs w:val="24"/>
        </w:rPr>
        <w:t>наведене</w:t>
      </w:r>
      <w:proofErr w:type="gramEnd"/>
      <w:r w:rsidRPr="00CB10FA">
        <w:rPr>
          <w:rFonts w:cs="Arial"/>
          <w:i/>
          <w:color w:val="548DD4"/>
          <w:szCs w:val="24"/>
        </w:rPr>
        <w:t xml:space="preserve"> интернет странице на којојима  је објаљена КД  </w:t>
      </w:r>
    </w:p>
    <w:p w:rsidR="00B46363" w:rsidRPr="00CB10FA" w:rsidRDefault="00B46363" w:rsidP="00B46363">
      <w:pPr>
        <w:tabs>
          <w:tab w:val="left" w:pos="567"/>
        </w:tabs>
        <w:spacing w:before="0"/>
        <w:rPr>
          <w:rFonts w:cs="Arial"/>
          <w:sz w:val="24"/>
          <w:szCs w:val="24"/>
        </w:rPr>
      </w:pPr>
      <w:r w:rsidRPr="00CB10FA">
        <w:rPr>
          <w:rFonts w:cs="Arial"/>
          <w:sz w:val="24"/>
          <w:szCs w:val="24"/>
        </w:rPr>
        <w:t>Прилог бр</w:t>
      </w:r>
      <w:r w:rsidR="0083183B" w:rsidRPr="00CB10FA">
        <w:rPr>
          <w:rFonts w:cs="Arial"/>
          <w:sz w:val="24"/>
          <w:szCs w:val="24"/>
        </w:rPr>
        <w:t>ој 2</w:t>
      </w:r>
      <w:r w:rsidR="0083183B" w:rsidRPr="00CB10FA">
        <w:rPr>
          <w:rFonts w:cs="Arial"/>
          <w:sz w:val="24"/>
          <w:szCs w:val="24"/>
        </w:rPr>
        <w:tab/>
        <w:t>Понуда број ____од ____2017</w:t>
      </w:r>
      <w:r w:rsidRPr="00CB10FA">
        <w:rPr>
          <w:rFonts w:cs="Arial"/>
          <w:sz w:val="24"/>
          <w:szCs w:val="24"/>
        </w:rPr>
        <w:t>.</w:t>
      </w: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Прилог број 3</w:t>
      </w:r>
      <w:r w:rsidRPr="00CB10FA">
        <w:rPr>
          <w:rFonts w:cs="Arial"/>
          <w:sz w:val="24"/>
          <w:szCs w:val="24"/>
        </w:rPr>
        <w:tab/>
        <w:t xml:space="preserve">Опис и врста </w:t>
      </w:r>
      <w:proofErr w:type="gramStart"/>
      <w:r w:rsidRPr="00CB10FA">
        <w:rPr>
          <w:rFonts w:cs="Arial"/>
          <w:sz w:val="24"/>
          <w:szCs w:val="24"/>
        </w:rPr>
        <w:t>услуге ;</w:t>
      </w:r>
      <w:proofErr w:type="gramEnd"/>
    </w:p>
    <w:p w:rsidR="00B46363" w:rsidRPr="00CB10FA" w:rsidRDefault="00B46363" w:rsidP="00B46363">
      <w:pPr>
        <w:tabs>
          <w:tab w:val="left" w:pos="567"/>
        </w:tabs>
        <w:spacing w:before="0"/>
        <w:rPr>
          <w:rFonts w:cs="Arial"/>
          <w:sz w:val="24"/>
          <w:szCs w:val="24"/>
        </w:rPr>
      </w:pPr>
      <w:r w:rsidRPr="00CB10FA">
        <w:rPr>
          <w:rFonts w:cs="Arial"/>
          <w:sz w:val="24"/>
          <w:szCs w:val="24"/>
        </w:rPr>
        <w:t>Прилог број 4</w:t>
      </w:r>
      <w:r w:rsidRPr="00CB10FA">
        <w:rPr>
          <w:rFonts w:cs="Arial"/>
          <w:sz w:val="24"/>
          <w:szCs w:val="24"/>
        </w:rPr>
        <w:tab/>
        <w:t>Структура цене из Понуде;</w:t>
      </w:r>
    </w:p>
    <w:p w:rsidR="00B46363" w:rsidRDefault="00B46363" w:rsidP="00B46363">
      <w:pPr>
        <w:tabs>
          <w:tab w:val="left" w:pos="567"/>
        </w:tabs>
        <w:spacing w:before="0"/>
        <w:rPr>
          <w:rFonts w:cs="Arial"/>
          <w:sz w:val="24"/>
          <w:szCs w:val="24"/>
        </w:rPr>
      </w:pPr>
      <w:r w:rsidRPr="00CB10FA">
        <w:rPr>
          <w:rFonts w:cs="Arial"/>
          <w:sz w:val="24"/>
          <w:szCs w:val="24"/>
        </w:rPr>
        <w:t xml:space="preserve">Прилог број </w:t>
      </w:r>
      <w:r w:rsidR="00035616">
        <w:rPr>
          <w:rFonts w:cs="Arial"/>
          <w:sz w:val="24"/>
          <w:szCs w:val="24"/>
          <w:lang w:val="sr-Cyrl-RS"/>
        </w:rPr>
        <w:t>5</w:t>
      </w:r>
      <w:r w:rsidRPr="00CB10FA">
        <w:rPr>
          <w:rFonts w:cs="Arial"/>
          <w:sz w:val="24"/>
          <w:szCs w:val="24"/>
        </w:rPr>
        <w:tab/>
        <w:t>Уговор о чувању пословне тајне и поверљивих информација;</w:t>
      </w:r>
    </w:p>
    <w:p w:rsidR="00035616" w:rsidRPr="00035616" w:rsidRDefault="00035616" w:rsidP="00B46363">
      <w:pPr>
        <w:tabs>
          <w:tab w:val="left" w:pos="567"/>
        </w:tabs>
        <w:spacing w:before="0"/>
        <w:rPr>
          <w:rFonts w:cs="Arial"/>
          <w:sz w:val="24"/>
          <w:szCs w:val="24"/>
          <w:lang w:val="sr-Cyrl-RS"/>
        </w:rPr>
      </w:pPr>
      <w:r>
        <w:rPr>
          <w:rFonts w:cs="Arial"/>
          <w:sz w:val="24"/>
          <w:szCs w:val="24"/>
          <w:lang w:val="sr-Cyrl-RS"/>
        </w:rPr>
        <w:t xml:space="preserve">Прилог број 6         </w:t>
      </w:r>
      <w:r w:rsidR="00030F2E">
        <w:rPr>
          <w:rFonts w:cs="Arial"/>
          <w:sz w:val="24"/>
          <w:szCs w:val="24"/>
          <w:lang w:val="sr-Cyrl-RS"/>
        </w:rPr>
        <w:t xml:space="preserve">Прилог </w:t>
      </w:r>
      <w:r w:rsidR="00AE31FD">
        <w:rPr>
          <w:rFonts w:cs="Arial"/>
          <w:sz w:val="24"/>
          <w:szCs w:val="24"/>
          <w:lang w:val="sr-Cyrl-RS"/>
        </w:rPr>
        <w:t xml:space="preserve">о  </w:t>
      </w:r>
      <w:r>
        <w:rPr>
          <w:rFonts w:cs="Arial"/>
          <w:sz w:val="24"/>
          <w:szCs w:val="24"/>
          <w:lang w:val="sr-Cyrl-RS"/>
        </w:rPr>
        <w:t>БЗР</w:t>
      </w:r>
    </w:p>
    <w:p w:rsidR="00B46363" w:rsidRPr="00CB10FA" w:rsidRDefault="00B46363" w:rsidP="005B3B79">
      <w:pPr>
        <w:tabs>
          <w:tab w:val="left" w:pos="567"/>
        </w:tabs>
        <w:spacing w:before="0"/>
        <w:jc w:val="left"/>
        <w:rPr>
          <w:rFonts w:cs="Arial"/>
          <w:i/>
          <w:color w:val="548DD4"/>
          <w:szCs w:val="24"/>
        </w:rPr>
      </w:pPr>
      <w:r w:rsidRPr="00CB10FA">
        <w:rPr>
          <w:rFonts w:cs="Arial"/>
          <w:sz w:val="24"/>
          <w:szCs w:val="24"/>
        </w:rPr>
        <w:t xml:space="preserve">Прилог број </w:t>
      </w:r>
      <w:r w:rsidR="00F3009F" w:rsidRPr="00CB10FA">
        <w:rPr>
          <w:rFonts w:cs="Arial"/>
          <w:sz w:val="24"/>
          <w:szCs w:val="24"/>
        </w:rPr>
        <w:t>7</w:t>
      </w:r>
      <w:r w:rsidRPr="00CB10FA">
        <w:rPr>
          <w:rFonts w:cs="Arial"/>
          <w:sz w:val="24"/>
          <w:szCs w:val="24"/>
        </w:rPr>
        <w:t xml:space="preserve">         Споразум о заједничком извршењу услуге</w:t>
      </w:r>
      <w:r w:rsidR="00F01B62" w:rsidRPr="00CB10FA">
        <w:rPr>
          <w:rFonts w:cs="Arial"/>
          <w:sz w:val="24"/>
          <w:szCs w:val="24"/>
        </w:rPr>
        <w:t xml:space="preserve"> број   </w:t>
      </w:r>
      <w:proofErr w:type="gramStart"/>
      <w:r w:rsidR="00F01B62" w:rsidRPr="00CB10FA">
        <w:rPr>
          <w:rFonts w:cs="Arial"/>
          <w:sz w:val="24"/>
          <w:szCs w:val="24"/>
        </w:rPr>
        <w:t xml:space="preserve">од </w:t>
      </w:r>
      <w:r w:rsidRPr="00CB10FA">
        <w:rPr>
          <w:rFonts w:cs="Arial"/>
          <w:i/>
          <w:szCs w:val="24"/>
        </w:rPr>
        <w:t xml:space="preserve"> </w:t>
      </w:r>
      <w:r w:rsidRPr="00CB10FA">
        <w:rPr>
          <w:rFonts w:cs="Arial"/>
          <w:i/>
          <w:color w:val="548DD4"/>
          <w:szCs w:val="24"/>
          <w:lang w:val="ru-RU"/>
        </w:rPr>
        <w:t>(</w:t>
      </w:r>
      <w:proofErr w:type="gramEnd"/>
      <w:r w:rsidRPr="00CB10FA">
        <w:rPr>
          <w:rFonts w:cs="Arial"/>
          <w:i/>
          <w:color w:val="548DD4"/>
          <w:szCs w:val="24"/>
        </w:rPr>
        <w:t xml:space="preserve">напомена:биће  </w:t>
      </w:r>
    </w:p>
    <w:p w:rsidR="00B46363" w:rsidRPr="00CB10FA" w:rsidRDefault="00B46363" w:rsidP="00B46363">
      <w:pPr>
        <w:tabs>
          <w:tab w:val="left" w:pos="567"/>
        </w:tabs>
        <w:spacing w:before="0"/>
        <w:rPr>
          <w:rFonts w:cs="Arial"/>
          <w:i/>
          <w:color w:val="548DD4"/>
          <w:szCs w:val="24"/>
          <w:lang w:val="ru-RU"/>
        </w:rPr>
      </w:pPr>
      <w:r w:rsidRPr="00CB10FA">
        <w:rPr>
          <w:rFonts w:cs="Arial"/>
          <w:i/>
          <w:color w:val="548DD4"/>
          <w:szCs w:val="24"/>
        </w:rPr>
        <w:t xml:space="preserve">                                   </w:t>
      </w:r>
      <w:proofErr w:type="gramStart"/>
      <w:r w:rsidRPr="00CB10FA">
        <w:rPr>
          <w:rFonts w:cs="Arial"/>
          <w:i/>
          <w:color w:val="548DD4"/>
          <w:szCs w:val="24"/>
        </w:rPr>
        <w:t>наведено</w:t>
      </w:r>
      <w:proofErr w:type="gramEnd"/>
      <w:r w:rsidRPr="00CB10FA">
        <w:rPr>
          <w:rFonts w:cs="Arial"/>
          <w:i/>
          <w:color w:val="548DD4"/>
          <w:szCs w:val="24"/>
        </w:rPr>
        <w:t xml:space="preserve"> у тексту Уговора</w:t>
      </w:r>
      <w:r w:rsidRPr="00CB10FA">
        <w:rPr>
          <w:rFonts w:cs="Arial"/>
          <w:i/>
          <w:color w:val="548DD4"/>
          <w:szCs w:val="24"/>
          <w:lang w:val="ru-RU"/>
        </w:rPr>
        <w:t xml:space="preserve"> у случају заједничке понуде)</w:t>
      </w:r>
    </w:p>
    <w:p w:rsidR="001C71B1" w:rsidRDefault="00B46363" w:rsidP="00B46363">
      <w:pPr>
        <w:tabs>
          <w:tab w:val="left" w:pos="567"/>
        </w:tabs>
        <w:spacing w:before="0"/>
        <w:rPr>
          <w:rFonts w:cs="Arial"/>
          <w:sz w:val="24"/>
          <w:szCs w:val="24"/>
          <w:lang w:val="sr-Cyrl-RS"/>
        </w:rPr>
      </w:pPr>
      <w:r w:rsidRPr="00CB10FA">
        <w:rPr>
          <w:rFonts w:cs="Arial"/>
          <w:sz w:val="24"/>
          <w:szCs w:val="24"/>
        </w:rPr>
        <w:t xml:space="preserve">Прилог број </w:t>
      </w:r>
      <w:r w:rsidR="005B3B79">
        <w:rPr>
          <w:rFonts w:cs="Arial"/>
          <w:sz w:val="24"/>
          <w:szCs w:val="24"/>
        </w:rPr>
        <w:t>8</w:t>
      </w:r>
      <w:r w:rsidRPr="00CB10FA">
        <w:rPr>
          <w:rFonts w:cs="Arial"/>
          <w:sz w:val="24"/>
          <w:szCs w:val="24"/>
        </w:rPr>
        <w:tab/>
        <w:t xml:space="preserve">Средство финансијског </w:t>
      </w:r>
      <w:r w:rsidR="00311363" w:rsidRPr="00CB10FA">
        <w:rPr>
          <w:rFonts w:cs="Arial"/>
          <w:sz w:val="24"/>
          <w:szCs w:val="24"/>
        </w:rPr>
        <w:t>обезбеђења</w:t>
      </w:r>
    </w:p>
    <w:p w:rsidR="00B46363" w:rsidRPr="00CB10FA" w:rsidRDefault="00AE31FD" w:rsidP="00B46363">
      <w:pPr>
        <w:tabs>
          <w:tab w:val="left" w:pos="567"/>
        </w:tabs>
        <w:spacing w:before="0"/>
        <w:rPr>
          <w:rFonts w:cs="Arial"/>
          <w:sz w:val="24"/>
          <w:szCs w:val="24"/>
        </w:rPr>
      </w:pPr>
      <w:r>
        <w:rPr>
          <w:rFonts w:cs="Arial"/>
          <w:sz w:val="24"/>
          <w:szCs w:val="24"/>
          <w:lang w:val="sr-Cyrl-RS"/>
        </w:rPr>
        <w:br/>
      </w:r>
    </w:p>
    <w:p w:rsidR="00B46363" w:rsidRPr="00CB10FA" w:rsidRDefault="00B46363" w:rsidP="00615DDE">
      <w:pPr>
        <w:tabs>
          <w:tab w:val="left" w:pos="567"/>
        </w:tabs>
        <w:spacing w:before="0"/>
        <w:jc w:val="center"/>
        <w:rPr>
          <w:rFonts w:cs="Arial"/>
          <w:sz w:val="24"/>
          <w:szCs w:val="24"/>
        </w:rPr>
      </w:pPr>
      <w:r w:rsidRPr="00CB10FA">
        <w:rPr>
          <w:rFonts w:cs="Arial"/>
          <w:b/>
          <w:sz w:val="24"/>
          <w:szCs w:val="24"/>
        </w:rPr>
        <w:t>Члан 3</w:t>
      </w:r>
      <w:r w:rsidR="002666FD">
        <w:rPr>
          <w:rFonts w:cs="Arial"/>
          <w:b/>
          <w:sz w:val="24"/>
          <w:szCs w:val="24"/>
          <w:lang w:val="sr-Cyrl-RS"/>
        </w:rPr>
        <w:t>9</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Овај Уговор се закључује </w:t>
      </w:r>
      <w:proofErr w:type="gramStart"/>
      <w:r w:rsidRPr="00CB10FA">
        <w:rPr>
          <w:rFonts w:cs="Arial"/>
          <w:sz w:val="24"/>
          <w:szCs w:val="24"/>
        </w:rPr>
        <w:t>у  6</w:t>
      </w:r>
      <w:proofErr w:type="gramEnd"/>
      <w:r w:rsidRPr="00CB10F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 w:val="left" w:pos="6360"/>
        </w:tabs>
        <w:spacing w:before="0"/>
        <w:rPr>
          <w:rFonts w:cs="Arial"/>
          <w:sz w:val="24"/>
          <w:szCs w:val="24"/>
        </w:rPr>
      </w:pPr>
      <w:r w:rsidRPr="00CB10FA">
        <w:rPr>
          <w:rFonts w:cs="Arial"/>
          <w:b/>
          <w:sz w:val="24"/>
          <w:szCs w:val="24"/>
        </w:rPr>
        <w:t xml:space="preserve">         </w:t>
      </w:r>
      <w:r w:rsidRPr="00CB10FA">
        <w:rPr>
          <w:rFonts w:cs="Arial"/>
          <w:sz w:val="24"/>
          <w:szCs w:val="24"/>
        </w:rPr>
        <w:t xml:space="preserve">КОРИСНИК УСЛУГЕ                                      </w:t>
      </w:r>
      <w:proofErr w:type="gramStart"/>
      <w:r w:rsidRPr="00CB10FA">
        <w:rPr>
          <w:rFonts w:cs="Arial"/>
          <w:sz w:val="24"/>
          <w:szCs w:val="24"/>
        </w:rPr>
        <w:t>ПРУЖАЛАЦ  УСЛУГЕ</w:t>
      </w:r>
      <w:proofErr w:type="gramEnd"/>
      <w:r w:rsidRPr="00CB10FA">
        <w:rPr>
          <w:rFonts w:cs="Arial"/>
          <w:sz w:val="24"/>
          <w:szCs w:val="24"/>
        </w:rPr>
        <w:tab/>
      </w: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          Јавно предузеће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Назив</w:t>
      </w:r>
    </w:p>
    <w:p w:rsidR="00B46363" w:rsidRPr="00CB10FA" w:rsidRDefault="00B46363" w:rsidP="00B46363">
      <w:pPr>
        <w:tabs>
          <w:tab w:val="left" w:pos="567"/>
          <w:tab w:val="left" w:pos="6360"/>
        </w:tabs>
        <w:spacing w:before="0"/>
        <w:rPr>
          <w:rFonts w:cs="Arial"/>
          <w:sz w:val="24"/>
          <w:szCs w:val="24"/>
        </w:rPr>
      </w:pPr>
      <w:r w:rsidRPr="00CB10FA">
        <w:rPr>
          <w:rFonts w:cs="Arial"/>
          <w:sz w:val="24"/>
          <w:szCs w:val="24"/>
        </w:rPr>
        <w:t>„Електропривреда Србије</w:t>
      </w:r>
      <w:proofErr w:type="gramStart"/>
      <w:r w:rsidRPr="00CB10FA">
        <w:rPr>
          <w:rFonts w:cs="Arial"/>
          <w:sz w:val="24"/>
          <w:szCs w:val="24"/>
        </w:rPr>
        <w:t>“ Београд</w:t>
      </w:r>
      <w:proofErr w:type="gramEnd"/>
      <w:r w:rsidRPr="00CB10FA">
        <w:rPr>
          <w:rFonts w:cs="Arial"/>
          <w:sz w:val="24"/>
          <w:szCs w:val="24"/>
        </w:rPr>
        <w:t xml:space="preserve">                           </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            </w:t>
      </w:r>
    </w:p>
    <w:p w:rsidR="00B46363" w:rsidRPr="00CB10FA" w:rsidRDefault="00B46363" w:rsidP="00B46363">
      <w:pPr>
        <w:tabs>
          <w:tab w:val="left" w:pos="567"/>
          <w:tab w:val="left" w:pos="6000"/>
        </w:tabs>
        <w:spacing w:before="0"/>
        <w:rPr>
          <w:rFonts w:cs="Arial"/>
          <w:sz w:val="24"/>
          <w:szCs w:val="24"/>
        </w:rPr>
      </w:pPr>
      <w:r w:rsidRPr="00CB10FA">
        <w:rPr>
          <w:rFonts w:cs="Arial"/>
          <w:sz w:val="24"/>
          <w:szCs w:val="24"/>
        </w:rPr>
        <w:t xml:space="preserve">     ____________________                                         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t xml:space="preserve">   Милорад Грчић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Име и презиме                                                                                                                            </w:t>
      </w:r>
    </w:p>
    <w:p w:rsidR="00B46363" w:rsidRPr="00CB10FA" w:rsidRDefault="00B46363" w:rsidP="00B46363">
      <w:pPr>
        <w:tabs>
          <w:tab w:val="left" w:pos="567"/>
          <w:tab w:val="left" w:pos="6315"/>
        </w:tabs>
        <w:spacing w:before="0"/>
        <w:rPr>
          <w:rFonts w:cs="Arial"/>
          <w:sz w:val="24"/>
          <w:szCs w:val="24"/>
        </w:rPr>
      </w:pPr>
      <w:r w:rsidRPr="00CB10FA">
        <w:rPr>
          <w:rFonts w:cs="Arial"/>
          <w:sz w:val="24"/>
          <w:szCs w:val="24"/>
        </w:rPr>
        <w:t xml:space="preserve">             </w:t>
      </w:r>
      <w:proofErr w:type="gramStart"/>
      <w:r w:rsidRPr="00CB10FA">
        <w:rPr>
          <w:rFonts w:cs="Arial"/>
          <w:sz w:val="24"/>
          <w:szCs w:val="24"/>
        </w:rPr>
        <w:t>в.д</w:t>
      </w:r>
      <w:proofErr w:type="gramEnd"/>
      <w:r w:rsidRPr="00CB10FA">
        <w:rPr>
          <w:rFonts w:cs="Arial"/>
          <w:sz w:val="24"/>
          <w:szCs w:val="24"/>
        </w:rPr>
        <w:t xml:space="preserve">. директора </w:t>
      </w:r>
      <w:r w:rsidRPr="00CB10FA">
        <w:rPr>
          <w:rFonts w:cs="Arial"/>
          <w:sz w:val="24"/>
          <w:szCs w:val="24"/>
        </w:rPr>
        <w:tab/>
        <w:t xml:space="preserve">   Функција</w:t>
      </w:r>
      <w:r w:rsidRPr="00CB10FA">
        <w:rPr>
          <w:rFonts w:cs="Arial"/>
          <w:sz w:val="24"/>
          <w:szCs w:val="24"/>
        </w:rPr>
        <w:tab/>
      </w:r>
    </w:p>
    <w:p w:rsidR="00B46363" w:rsidRPr="00CB10FA" w:rsidRDefault="00B46363" w:rsidP="00B46363">
      <w:pPr>
        <w:tabs>
          <w:tab w:val="left" w:pos="567"/>
        </w:tabs>
        <w:spacing w:before="0"/>
        <w:rPr>
          <w:rFonts w:cs="Arial"/>
          <w:sz w:val="24"/>
          <w:szCs w:val="24"/>
        </w:rPr>
      </w:pPr>
    </w:p>
    <w:p w:rsidR="003C3312" w:rsidRPr="00035616" w:rsidRDefault="003C3312" w:rsidP="00615DDE">
      <w:pPr>
        <w:suppressAutoHyphens/>
        <w:spacing w:before="0"/>
        <w:ind w:left="720"/>
        <w:jc w:val="center"/>
        <w:outlineLvl w:val="0"/>
        <w:rPr>
          <w:rFonts w:cs="Arial"/>
          <w:b/>
          <w:bCs/>
          <w:sz w:val="24"/>
          <w:szCs w:val="24"/>
          <w:lang w:val="sr-Cyrl-CS" w:eastAsia="ar-SA"/>
        </w:rPr>
      </w:pPr>
      <w:bookmarkStart w:id="256" w:name="_Toc384289199"/>
      <w:bookmarkStart w:id="257" w:name="_Toc400883407"/>
      <w:bookmarkStart w:id="258" w:name="_Toc425166667"/>
      <w:bookmarkStart w:id="259" w:name="_Toc453678557"/>
      <w:r w:rsidRPr="00035616">
        <w:rPr>
          <w:rFonts w:cs="Arial"/>
          <w:b/>
          <w:bCs/>
          <w:sz w:val="24"/>
          <w:szCs w:val="24"/>
          <w:lang w:val="sr-Cyrl-CS" w:eastAsia="ar-SA"/>
        </w:rPr>
        <w:t xml:space="preserve">10. МОДЕЛ УГОВОРА </w:t>
      </w:r>
      <w:r w:rsidRPr="00035616">
        <w:rPr>
          <w:rFonts w:cs="Arial"/>
          <w:b/>
          <w:bCs/>
          <w:sz w:val="24"/>
          <w:szCs w:val="24"/>
          <w:lang w:val="sr-Cyrl-CS" w:eastAsia="ar-SA"/>
        </w:rPr>
        <w:tab/>
      </w:r>
      <w:r w:rsidRPr="00035616">
        <w:rPr>
          <w:rFonts w:cs="Arial"/>
          <w:b/>
          <w:bCs/>
          <w:sz w:val="24"/>
          <w:szCs w:val="24"/>
          <w:lang w:val="sr-Cyrl-CS" w:eastAsia="ar-SA"/>
        </w:rPr>
        <w:br/>
        <w:t>о чувању пословне тајне и поверљивих информација</w:t>
      </w:r>
      <w:bookmarkEnd w:id="256"/>
      <w:bookmarkEnd w:id="257"/>
      <w:bookmarkEnd w:id="258"/>
      <w:bookmarkEnd w:id="259"/>
    </w:p>
    <w:p w:rsidR="003C3312" w:rsidRPr="00035616" w:rsidRDefault="003C3312" w:rsidP="003C3312">
      <w:pPr>
        <w:suppressAutoHyphens/>
        <w:spacing w:before="0"/>
        <w:jc w:val="left"/>
        <w:rPr>
          <w:rFonts w:cs="Arial"/>
          <w:b/>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 xml:space="preserve">Закључен </w:t>
      </w:r>
      <w:r w:rsidR="00035616" w:rsidRPr="00035616">
        <w:rPr>
          <w:rFonts w:cs="Arial"/>
          <w:sz w:val="24"/>
          <w:szCs w:val="24"/>
        </w:rPr>
        <w:t>у Београду , дана ______2017</w:t>
      </w:r>
      <w:r w:rsidR="00512A60" w:rsidRPr="00035616">
        <w:rPr>
          <w:rFonts w:cs="Arial"/>
          <w:sz w:val="24"/>
          <w:szCs w:val="24"/>
        </w:rPr>
        <w:t xml:space="preserve">.године  </w:t>
      </w:r>
      <w:r w:rsidRPr="00035616">
        <w:rPr>
          <w:rFonts w:cs="Arial"/>
          <w:sz w:val="24"/>
          <w:szCs w:val="24"/>
          <w:lang w:val="sr-Cyrl-CS" w:eastAsia="ar-SA"/>
        </w:rPr>
        <w:t>између:</w:t>
      </w:r>
    </w:p>
    <w:p w:rsidR="0065783E" w:rsidRPr="00035616" w:rsidRDefault="0065783E" w:rsidP="003C3312">
      <w:pPr>
        <w:suppressAutoHyphens/>
        <w:spacing w:before="0"/>
        <w:rPr>
          <w:rFonts w:cs="Arial"/>
          <w:sz w:val="24"/>
          <w:szCs w:val="24"/>
          <w:lang w:val="sr-Cyrl-CS" w:eastAsia="ar-SA"/>
        </w:rPr>
      </w:pPr>
    </w:p>
    <w:p w:rsidR="003C3312" w:rsidRPr="00035616" w:rsidRDefault="003C3312" w:rsidP="007253AC">
      <w:pPr>
        <w:numPr>
          <w:ilvl w:val="0"/>
          <w:numId w:val="25"/>
        </w:numPr>
        <w:tabs>
          <w:tab w:val="left" w:pos="360"/>
        </w:tabs>
        <w:suppressAutoHyphens/>
        <w:spacing w:before="0"/>
        <w:jc w:val="left"/>
        <w:rPr>
          <w:rFonts w:cs="Arial"/>
          <w:sz w:val="24"/>
          <w:szCs w:val="24"/>
          <w:lang w:val="sr-Cyrl-CS" w:eastAsia="ar-SA"/>
        </w:rPr>
      </w:pPr>
      <w:r w:rsidRPr="00035616">
        <w:rPr>
          <w:rFonts w:cs="Arial"/>
          <w:sz w:val="24"/>
          <w:szCs w:val="24"/>
          <w:lang w:val="sr-Cyrl-CS" w:eastAsia="ar-SA"/>
        </w:rPr>
        <w:t xml:space="preserve">Јавног предузећа „Електропривреда Србије“, Београд, Улица царице Милице бр. 2, </w:t>
      </w:r>
      <w:r w:rsidRPr="00035616">
        <w:rPr>
          <w:rFonts w:cs="Arial"/>
          <w:color w:val="000000"/>
          <w:sz w:val="24"/>
          <w:szCs w:val="24"/>
          <w:lang w:val="sr-Cyrl-CS" w:eastAsia="ar-SA"/>
        </w:rPr>
        <w:t xml:space="preserve">матични број: 20053658, ПИБ 103920327, бр.тек.рачуна: </w:t>
      </w:r>
      <w:r w:rsidRPr="00035616">
        <w:rPr>
          <w:rFonts w:cs="Arial"/>
          <w:sz w:val="24"/>
          <w:szCs w:val="24"/>
          <w:lang w:val="sr-Cyrl-CS" w:eastAsia="ar-SA"/>
        </w:rPr>
        <w:t>160-700-13 Banka Intesa ад Београд, које заступа законски заступник Милорад Грчић, в.д. директор</w:t>
      </w:r>
      <w:r w:rsidR="00512A60" w:rsidRPr="00035616">
        <w:rPr>
          <w:rFonts w:cs="Arial"/>
          <w:sz w:val="24"/>
          <w:szCs w:val="24"/>
          <w:lang w:val="sr-Cyrl-CS" w:eastAsia="ar-SA"/>
        </w:rPr>
        <w:t>а</w:t>
      </w:r>
      <w:r w:rsidRPr="00035616">
        <w:rPr>
          <w:rFonts w:cs="Arial"/>
          <w:sz w:val="24"/>
          <w:szCs w:val="24"/>
          <w:lang w:val="sr-Cyrl-CS" w:eastAsia="ar-SA"/>
        </w:rPr>
        <w:t xml:space="preserve"> (у даљем тексту:Корисник услуге), с једне стране</w:t>
      </w:r>
    </w:p>
    <w:p w:rsidR="003C3312" w:rsidRPr="00035616" w:rsidRDefault="003C3312" w:rsidP="003C3312">
      <w:pPr>
        <w:suppressAutoHyphens/>
        <w:spacing w:before="0"/>
        <w:jc w:val="left"/>
        <w:rPr>
          <w:rFonts w:cs="Arial"/>
          <w:sz w:val="24"/>
          <w:szCs w:val="24"/>
          <w:lang w:val="sr-Cyrl-CS" w:eastAsia="ar-SA"/>
        </w:rPr>
      </w:pPr>
      <w:r w:rsidRPr="00035616">
        <w:rPr>
          <w:rFonts w:cs="Arial"/>
          <w:sz w:val="24"/>
          <w:szCs w:val="24"/>
          <w:lang w:val="sr-Cyrl-CS" w:eastAsia="ar-SA"/>
        </w:rPr>
        <w:t>и</w:t>
      </w:r>
    </w:p>
    <w:p w:rsidR="003C3312" w:rsidRPr="00035616" w:rsidRDefault="003C3312" w:rsidP="007253AC">
      <w:pPr>
        <w:numPr>
          <w:ilvl w:val="0"/>
          <w:numId w:val="25"/>
        </w:numPr>
        <w:suppressAutoHyphens/>
        <w:spacing w:before="0"/>
        <w:jc w:val="left"/>
        <w:rPr>
          <w:rFonts w:cs="Arial"/>
          <w:sz w:val="24"/>
          <w:szCs w:val="24"/>
          <w:lang w:val="sr-Cyrl-CS" w:eastAsia="ar-SA"/>
        </w:rPr>
      </w:pPr>
      <w:r w:rsidRPr="00035616">
        <w:rPr>
          <w:rFonts w:cs="Arial"/>
          <w:sz w:val="24"/>
          <w:szCs w:val="24"/>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3C3312" w:rsidRPr="00035616" w:rsidRDefault="003C3312" w:rsidP="003C3312">
      <w:pPr>
        <w:suppressAutoHyphens/>
        <w:spacing w:before="0"/>
        <w:jc w:val="left"/>
        <w:rPr>
          <w:rFonts w:cs="Arial"/>
          <w:sz w:val="24"/>
          <w:szCs w:val="24"/>
          <w:lang w:val="sr-Cyrl-CS" w:eastAsia="ar-SA"/>
        </w:rPr>
      </w:pPr>
    </w:p>
    <w:p w:rsidR="003C3312" w:rsidRPr="00035616" w:rsidRDefault="003C3312" w:rsidP="003C3312">
      <w:pPr>
        <w:suppressAutoHyphens/>
        <w:spacing w:before="0"/>
        <w:ind w:left="720"/>
        <w:rPr>
          <w:rFonts w:cs="Arial"/>
          <w:sz w:val="24"/>
          <w:szCs w:val="24"/>
          <w:lang w:val="sr-Cyrl-CS" w:eastAsia="ar-SA"/>
        </w:rPr>
      </w:pPr>
      <w:r w:rsidRPr="00035616">
        <w:rPr>
          <w:rFonts w:cs="Arial"/>
          <w:sz w:val="24"/>
          <w:szCs w:val="24"/>
          <w:lang w:val="sr-Cyrl-CS" w:eastAsia="ar-SA"/>
        </w:rPr>
        <w:t>чланови групе /подизвођачи _____________________________________________</w:t>
      </w:r>
    </w:p>
    <w:p w:rsidR="003C3312" w:rsidRPr="00035616" w:rsidRDefault="003C3312" w:rsidP="003C3312">
      <w:pPr>
        <w:suppressAutoHyphens/>
        <w:spacing w:before="0"/>
        <w:ind w:firstLine="720"/>
        <w:rPr>
          <w:rFonts w:cs="Arial"/>
          <w:sz w:val="24"/>
          <w:szCs w:val="24"/>
          <w:lang w:val="sr-Cyrl-CS" w:eastAsia="ar-SA"/>
        </w:rPr>
      </w:pPr>
      <w:r w:rsidRPr="00035616">
        <w:rPr>
          <w:rFonts w:cs="Arial"/>
          <w:sz w:val="24"/>
          <w:szCs w:val="24"/>
          <w:lang w:val="sr-Cyrl-CS" w:eastAsia="ar-SA"/>
        </w:rPr>
        <w:t>_______________________________________</w:t>
      </w:r>
      <w:r w:rsidR="00035616" w:rsidRPr="00035616">
        <w:rPr>
          <w:rFonts w:cs="Arial"/>
          <w:sz w:val="24"/>
          <w:szCs w:val="24"/>
          <w:lang w:val="sr-Cyrl-CS" w:eastAsia="ar-SA"/>
        </w:rPr>
        <w:t>____________________________</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За потребе овог Уговора о чувању пословне тајне и поверљивих информација (даље: Уговор), заједнички названи: Стране.</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jc w:val="center"/>
        <w:rPr>
          <w:rFonts w:cs="Arial"/>
          <w:b/>
          <w:sz w:val="24"/>
          <w:szCs w:val="24"/>
          <w:lang w:val="sr-Cyrl-CS" w:eastAsia="ar-SA"/>
        </w:rPr>
      </w:pPr>
      <w:r w:rsidRPr="00035616">
        <w:rPr>
          <w:rFonts w:cs="Arial"/>
          <w:b/>
          <w:sz w:val="24"/>
          <w:szCs w:val="24"/>
          <w:lang w:val="sr-Cyrl-CS" w:eastAsia="ar-SA"/>
        </w:rPr>
        <w:t>Члан 1.</w:t>
      </w: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 xml:space="preserve">Стране су се договориле да у вези са набавком услуга </w:t>
      </w:r>
      <w:r w:rsidR="008908B3">
        <w:rPr>
          <w:rFonts w:cs="Arial"/>
          <w:sz w:val="24"/>
          <w:szCs w:val="24"/>
          <w:lang w:val="sr-Cyrl-CS" w:eastAsia="ar-SA"/>
        </w:rPr>
        <w:t xml:space="preserve">Лабораторијска </w:t>
      </w:r>
      <w:r w:rsidR="004E0CC8" w:rsidRPr="00035616">
        <w:rPr>
          <w:rFonts w:cs="Arial"/>
          <w:sz w:val="24"/>
          <w:szCs w:val="24"/>
          <w:lang w:val="ru-RU" w:eastAsia="ar-SA"/>
        </w:rPr>
        <w:t xml:space="preserve"> испитивања</w:t>
      </w:r>
      <w:r w:rsidRPr="00035616">
        <w:rPr>
          <w:rFonts w:cs="Arial"/>
          <w:sz w:val="24"/>
          <w:szCs w:val="24"/>
          <w:lang w:val="sr-Cyrl-CS" w:eastAsia="ar-SA"/>
        </w:rPr>
        <w:t xml:space="preserve"> - Јавна набавка број </w:t>
      </w:r>
      <w:r w:rsidR="004E0CC8" w:rsidRPr="00035616">
        <w:rPr>
          <w:rFonts w:cs="Arial"/>
          <w:color w:val="000000"/>
          <w:sz w:val="24"/>
          <w:szCs w:val="24"/>
          <w:lang w:val="sr-Cyrl-CS" w:eastAsia="ar-SA"/>
        </w:rPr>
        <w:t>3100</w:t>
      </w:r>
      <w:r w:rsidRPr="00035616">
        <w:rPr>
          <w:rFonts w:cs="Arial"/>
          <w:color w:val="000000"/>
          <w:sz w:val="24"/>
          <w:szCs w:val="24"/>
          <w:lang w:val="sr-Cyrl-CS" w:eastAsia="ar-SA"/>
        </w:rPr>
        <w:t>/0</w:t>
      </w:r>
      <w:r w:rsidR="004E0CC8" w:rsidRPr="00035616">
        <w:rPr>
          <w:rFonts w:cs="Arial"/>
          <w:color w:val="000000"/>
          <w:sz w:val="24"/>
          <w:szCs w:val="24"/>
          <w:lang w:val="sr-Cyrl-RS" w:eastAsia="ar-SA"/>
        </w:rPr>
        <w:t>006</w:t>
      </w:r>
      <w:r w:rsidR="00E459CB">
        <w:rPr>
          <w:rFonts w:cs="Arial"/>
          <w:color w:val="000000"/>
          <w:sz w:val="24"/>
          <w:szCs w:val="24"/>
          <w:lang w:val="sr-Cyrl-RS" w:eastAsia="ar-SA"/>
        </w:rPr>
        <w:t>-1</w:t>
      </w:r>
      <w:r w:rsidRPr="00035616">
        <w:rPr>
          <w:rFonts w:cs="Arial"/>
          <w:color w:val="000000"/>
          <w:sz w:val="24"/>
          <w:szCs w:val="24"/>
          <w:lang w:val="sr-Cyrl-CS" w:eastAsia="ar-SA"/>
        </w:rPr>
        <w:t>/201</w:t>
      </w:r>
      <w:r w:rsidR="00FC4583" w:rsidRPr="00035616">
        <w:rPr>
          <w:rFonts w:cs="Arial"/>
          <w:color w:val="000000"/>
          <w:sz w:val="24"/>
          <w:szCs w:val="24"/>
          <w:lang w:eastAsia="ar-SA"/>
        </w:rPr>
        <w:t>7</w:t>
      </w:r>
      <w:r w:rsidRPr="00035616">
        <w:rPr>
          <w:rFonts w:cs="Arial"/>
          <w:sz w:val="24"/>
          <w:szCs w:val="24"/>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Овај Уговор представља прилог основном Уговору број _____ од ____. године.</w:t>
      </w:r>
      <w:r w:rsidRPr="00035616">
        <w:rPr>
          <w:rFonts w:cs="Arial"/>
          <w:i/>
          <w:color w:val="548DD4" w:themeColor="text2" w:themeTint="99"/>
          <w:sz w:val="24"/>
          <w:szCs w:val="24"/>
          <w:lang w:val="sr-Cyrl-CS" w:eastAsia="ar-SA"/>
        </w:rPr>
        <w:t xml:space="preserve"> </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jc w:val="center"/>
        <w:rPr>
          <w:rFonts w:cs="Arial"/>
          <w:b/>
          <w:sz w:val="24"/>
          <w:szCs w:val="24"/>
          <w:lang w:val="sr-Cyrl-CS" w:eastAsia="ar-SA"/>
        </w:rPr>
      </w:pPr>
      <w:r w:rsidRPr="00035616">
        <w:rPr>
          <w:rFonts w:cs="Arial"/>
          <w:b/>
          <w:sz w:val="24"/>
          <w:szCs w:val="24"/>
          <w:lang w:val="sr-Cyrl-CS" w:eastAsia="ar-SA"/>
        </w:rPr>
        <w:t>Члан 2.</w:t>
      </w: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3C3312" w:rsidRPr="00035616" w:rsidRDefault="003C3312" w:rsidP="003C3312">
      <w:pPr>
        <w:suppressAutoHyphens/>
        <w:spacing w:before="0"/>
        <w:rPr>
          <w:rFonts w:cs="Arial"/>
          <w:b/>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b/>
          <w:sz w:val="24"/>
          <w:szCs w:val="24"/>
          <w:lang w:val="sr-Cyrl-CS" w:eastAsia="ar-SA"/>
        </w:rPr>
        <w:t>Пословна тајна</w:t>
      </w:r>
      <w:r w:rsidRPr="00035616">
        <w:rPr>
          <w:rFonts w:cs="Arial"/>
          <w:sz w:val="24"/>
          <w:szCs w:val="24"/>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w:t>
      </w:r>
      <w:r w:rsidRPr="00035616">
        <w:rPr>
          <w:rFonts w:cs="Arial"/>
          <w:sz w:val="24"/>
          <w:szCs w:val="24"/>
          <w:lang w:val="sr-Cyrl-CS" w:eastAsia="ar-SA"/>
        </w:rPr>
        <w:lastRenderedPageBreak/>
        <w:t>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C3312" w:rsidRPr="00035616" w:rsidRDefault="003C3312" w:rsidP="003C3312">
      <w:pPr>
        <w:suppressAutoHyphens/>
        <w:spacing w:before="0"/>
        <w:rPr>
          <w:rFonts w:cs="Arial"/>
          <w:b/>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b/>
          <w:sz w:val="24"/>
          <w:szCs w:val="24"/>
          <w:lang w:val="sr-Cyrl-CS" w:eastAsia="ar-SA"/>
        </w:rPr>
        <w:t>Држалац пословне тајне</w:t>
      </w:r>
      <w:r w:rsidRPr="00035616">
        <w:rPr>
          <w:rFonts w:cs="Arial"/>
          <w:sz w:val="24"/>
          <w:szCs w:val="24"/>
          <w:lang w:val="sr-Cyrl-CS" w:eastAsia="ar-SA"/>
        </w:rPr>
        <w:t xml:space="preserve"> – лице које на основу закона контролише коришћење пословне тајне; </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b/>
          <w:sz w:val="24"/>
          <w:szCs w:val="24"/>
          <w:lang w:val="sr-Cyrl-CS" w:eastAsia="ar-SA"/>
        </w:rPr>
        <w:t xml:space="preserve">Носачи информација </w:t>
      </w:r>
      <w:r w:rsidRPr="00035616">
        <w:rPr>
          <w:rFonts w:cs="Arial"/>
          <w:sz w:val="24"/>
          <w:szCs w:val="24"/>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rPr>
          <w:rFonts w:eastAsia="Calibri" w:cs="Arial"/>
          <w:sz w:val="24"/>
          <w:szCs w:val="24"/>
          <w:lang w:val="ru-RU" w:eastAsia="ar-SA"/>
        </w:rPr>
      </w:pPr>
      <w:r w:rsidRPr="00035616">
        <w:rPr>
          <w:rFonts w:eastAsia="Calibri" w:cs="Arial"/>
          <w:b/>
          <w:sz w:val="24"/>
          <w:szCs w:val="24"/>
          <w:lang w:val="ru-RU" w:eastAsia="ar-SA"/>
        </w:rPr>
        <w:t>Ознаке степена тајности</w:t>
      </w:r>
      <w:r w:rsidRPr="00035616">
        <w:rPr>
          <w:rFonts w:eastAsia="Calibri" w:cs="Arial"/>
          <w:sz w:val="24"/>
          <w:szCs w:val="24"/>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C3312" w:rsidRPr="00035616" w:rsidRDefault="003C3312" w:rsidP="003C3312">
      <w:pPr>
        <w:suppressAutoHyphens/>
        <w:spacing w:before="0"/>
        <w:rPr>
          <w:rFonts w:cs="Arial"/>
          <w:b/>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b/>
          <w:sz w:val="24"/>
          <w:szCs w:val="24"/>
          <w:lang w:val="sr-Cyrl-CS" w:eastAsia="ar-SA"/>
        </w:rPr>
        <w:t>Давалац</w:t>
      </w:r>
      <w:r w:rsidRPr="00035616">
        <w:rPr>
          <w:rFonts w:cs="Arial"/>
          <w:sz w:val="24"/>
          <w:szCs w:val="24"/>
          <w:lang w:val="sr-Cyrl-CS" w:eastAsia="ar-SA"/>
        </w:rPr>
        <w:t xml:space="preserve"> – Страна која је Држалац пословне тајне, која Примаоцу уступа податке који представљају пословну тајну;</w:t>
      </w:r>
    </w:p>
    <w:p w:rsidR="003C3312" w:rsidRPr="00035616" w:rsidRDefault="003C3312" w:rsidP="003C3312">
      <w:pPr>
        <w:suppressAutoHyphens/>
        <w:spacing w:before="0"/>
        <w:rPr>
          <w:rFonts w:cs="Arial"/>
          <w:b/>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b/>
          <w:sz w:val="24"/>
          <w:szCs w:val="24"/>
          <w:lang w:val="sr-Cyrl-CS" w:eastAsia="ar-SA"/>
        </w:rPr>
        <w:t>Прималац</w:t>
      </w:r>
      <w:r w:rsidRPr="00035616">
        <w:rPr>
          <w:rFonts w:cs="Arial"/>
          <w:sz w:val="24"/>
          <w:szCs w:val="24"/>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3C3312" w:rsidRPr="00035616" w:rsidRDefault="003C3312" w:rsidP="003C3312">
      <w:pPr>
        <w:suppressAutoHyphens/>
        <w:spacing w:before="0"/>
        <w:rPr>
          <w:rFonts w:cs="Arial"/>
          <w:b/>
          <w:sz w:val="24"/>
          <w:szCs w:val="24"/>
          <w:lang w:val="sr-Cyrl-CS" w:eastAsia="sr-Latn-CS"/>
        </w:rPr>
      </w:pPr>
    </w:p>
    <w:p w:rsidR="003C3312" w:rsidRPr="00035616" w:rsidRDefault="003C3312" w:rsidP="003C3312">
      <w:pPr>
        <w:suppressAutoHyphens/>
        <w:spacing w:before="0"/>
        <w:rPr>
          <w:rFonts w:cs="Arial"/>
          <w:sz w:val="24"/>
          <w:szCs w:val="24"/>
          <w:lang w:val="sr-Cyrl-CS" w:eastAsia="sr-Latn-CS"/>
        </w:rPr>
      </w:pPr>
      <w:r w:rsidRPr="00035616">
        <w:rPr>
          <w:rFonts w:cs="Arial"/>
          <w:b/>
          <w:sz w:val="24"/>
          <w:szCs w:val="24"/>
          <w:lang w:val="sr-Cyrl-CS" w:eastAsia="sr-Latn-CS"/>
        </w:rPr>
        <w:t>Податак о личности</w:t>
      </w:r>
      <w:r w:rsidRPr="00035616">
        <w:rPr>
          <w:rFonts w:cs="Arial"/>
          <w:sz w:val="24"/>
          <w:szCs w:val="24"/>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C3312" w:rsidRPr="00035616" w:rsidRDefault="003C3312" w:rsidP="003C3312">
      <w:pPr>
        <w:suppressAutoHyphens/>
        <w:spacing w:before="0"/>
        <w:rPr>
          <w:rFonts w:cs="Arial"/>
          <w:b/>
          <w:sz w:val="24"/>
          <w:szCs w:val="24"/>
          <w:lang w:val="sr-Cyrl-CS" w:eastAsia="sr-Latn-CS"/>
        </w:rPr>
      </w:pPr>
    </w:p>
    <w:p w:rsidR="003C3312" w:rsidRPr="00035616" w:rsidRDefault="003C3312" w:rsidP="003C3312">
      <w:pPr>
        <w:suppressAutoHyphens/>
        <w:spacing w:before="0"/>
        <w:rPr>
          <w:rFonts w:cs="Arial"/>
          <w:sz w:val="24"/>
          <w:szCs w:val="24"/>
          <w:lang w:val="sr-Cyrl-CS" w:eastAsia="sr-Latn-CS"/>
        </w:rPr>
      </w:pPr>
      <w:r w:rsidRPr="00035616">
        <w:rPr>
          <w:rFonts w:cs="Arial"/>
          <w:b/>
          <w:sz w:val="24"/>
          <w:szCs w:val="24"/>
          <w:lang w:val="sr-Cyrl-CS" w:eastAsia="sr-Latn-CS"/>
        </w:rPr>
        <w:t>Физичко лице</w:t>
      </w:r>
      <w:r w:rsidRPr="00035616">
        <w:rPr>
          <w:rFonts w:cs="Arial"/>
          <w:sz w:val="24"/>
          <w:szCs w:val="24"/>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jc w:val="center"/>
        <w:rPr>
          <w:rFonts w:cs="Arial"/>
          <w:b/>
          <w:sz w:val="24"/>
          <w:szCs w:val="24"/>
          <w:lang w:val="sr-Cyrl-CS" w:eastAsia="ar-SA"/>
        </w:rPr>
      </w:pPr>
      <w:r w:rsidRPr="00035616">
        <w:rPr>
          <w:rFonts w:cs="Arial"/>
          <w:b/>
          <w:sz w:val="24"/>
          <w:szCs w:val="24"/>
          <w:lang w:val="sr-Cyrl-CS" w:eastAsia="ar-SA"/>
        </w:rPr>
        <w:t>Члан 3.</w:t>
      </w: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035616">
        <w:rPr>
          <w:rFonts w:cs="Arial"/>
          <w:sz w:val="24"/>
          <w:szCs w:val="24"/>
          <w:lang w:val="sr-Cyrl-CS" w:eastAsia="ar-SA"/>
        </w:rPr>
        <w:t xml:space="preserve">услуге </w:t>
      </w:r>
      <w:r w:rsidRPr="00035616">
        <w:rPr>
          <w:rFonts w:cs="Arial"/>
          <w:sz w:val="24"/>
          <w:szCs w:val="24"/>
          <w:lang w:val="sr-Cyrl-CS" w:eastAsia="ar-SA"/>
        </w:rPr>
        <w:t>и Пружаоца усл</w:t>
      </w:r>
      <w:r w:rsidR="001305E0" w:rsidRPr="00035616">
        <w:rPr>
          <w:rFonts w:cs="Arial"/>
          <w:sz w:val="24"/>
          <w:szCs w:val="24"/>
          <w:lang w:val="sr-Cyrl-CS" w:eastAsia="ar-SA"/>
        </w:rPr>
        <w:t>у</w:t>
      </w:r>
      <w:r w:rsidRPr="00035616">
        <w:rPr>
          <w:rFonts w:cs="Arial"/>
          <w:sz w:val="24"/>
          <w:szCs w:val="24"/>
          <w:lang w:val="sr-Cyrl-CS" w:eastAsia="ar-SA"/>
        </w:rPr>
        <w:t>г</w:t>
      </w:r>
      <w:r w:rsidR="001305E0" w:rsidRPr="00035616">
        <w:rPr>
          <w:rFonts w:cs="Arial"/>
          <w:sz w:val="24"/>
          <w:szCs w:val="24"/>
          <w:lang w:val="sr-Cyrl-CS" w:eastAsia="ar-SA"/>
        </w:rPr>
        <w:t>е</w:t>
      </w:r>
      <w:r w:rsidRPr="00035616">
        <w:rPr>
          <w:rFonts w:cs="Arial"/>
          <w:sz w:val="24"/>
          <w:szCs w:val="24"/>
          <w:lang w:val="sr-Cyrl-CS" w:eastAsia="ar-SA"/>
        </w:rPr>
        <w:t xml:space="preserve"> као и све податке о запосленима и трећим лицима који су ангажовани по било ком основу код Корисника </w:t>
      </w:r>
      <w:r w:rsidR="001305E0" w:rsidRPr="00035616">
        <w:rPr>
          <w:rFonts w:cs="Arial"/>
          <w:sz w:val="24"/>
          <w:szCs w:val="24"/>
          <w:lang w:val="sr-Cyrl-CS" w:eastAsia="ar-SA"/>
        </w:rPr>
        <w:t>услуге</w:t>
      </w:r>
      <w:r w:rsidRPr="00035616">
        <w:rPr>
          <w:rFonts w:cs="Arial"/>
          <w:sz w:val="24"/>
          <w:szCs w:val="24"/>
          <w:lang w:val="sr-Cyrl-CS" w:eastAsia="ar-SA"/>
        </w:rPr>
        <w:t>.</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 xml:space="preserve">Осим ако изричито није другачије уређено, </w:t>
      </w:r>
    </w:p>
    <w:p w:rsidR="003C3312" w:rsidRPr="00035616" w:rsidRDefault="003C3312" w:rsidP="007253AC">
      <w:pPr>
        <w:numPr>
          <w:ilvl w:val="0"/>
          <w:numId w:val="26"/>
        </w:numPr>
        <w:suppressAutoHyphens/>
        <w:spacing w:before="0"/>
        <w:contextualSpacing/>
        <w:jc w:val="left"/>
        <w:rPr>
          <w:rFonts w:cs="Arial"/>
          <w:sz w:val="24"/>
          <w:szCs w:val="24"/>
          <w:lang w:val="sr-Cyrl-CS"/>
        </w:rPr>
      </w:pPr>
      <w:r w:rsidRPr="00035616">
        <w:rPr>
          <w:rFonts w:cs="Arial"/>
          <w:sz w:val="24"/>
          <w:szCs w:val="24"/>
          <w:lang w:val="sr-Cyrl-CS"/>
        </w:rPr>
        <w:t xml:space="preserve">ниједна Страна неће користити пословну тајну или поверљиве информације друге стране, </w:t>
      </w:r>
    </w:p>
    <w:p w:rsidR="003C3312" w:rsidRPr="00035616" w:rsidRDefault="003C3312" w:rsidP="007253AC">
      <w:pPr>
        <w:numPr>
          <w:ilvl w:val="0"/>
          <w:numId w:val="26"/>
        </w:numPr>
        <w:suppressAutoHyphens/>
        <w:spacing w:before="0"/>
        <w:contextualSpacing/>
        <w:jc w:val="left"/>
        <w:rPr>
          <w:rFonts w:cs="Arial"/>
          <w:sz w:val="24"/>
          <w:szCs w:val="24"/>
          <w:lang w:val="sr-Cyrl-CS"/>
        </w:rPr>
      </w:pPr>
      <w:r w:rsidRPr="00035616">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C3312" w:rsidRPr="00035616" w:rsidRDefault="003C3312" w:rsidP="007253AC">
      <w:pPr>
        <w:numPr>
          <w:ilvl w:val="0"/>
          <w:numId w:val="26"/>
        </w:numPr>
        <w:suppressAutoHyphens/>
        <w:spacing w:before="0"/>
        <w:contextualSpacing/>
        <w:jc w:val="left"/>
        <w:rPr>
          <w:rFonts w:cs="Arial"/>
          <w:sz w:val="24"/>
          <w:szCs w:val="24"/>
          <w:lang w:val="sr-Cyrl-CS"/>
        </w:rPr>
      </w:pPr>
      <w:r w:rsidRPr="00035616">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C3312" w:rsidRPr="00035616" w:rsidRDefault="003C3312" w:rsidP="003C3312">
      <w:pPr>
        <w:suppressAutoHyphens/>
        <w:spacing w:before="0"/>
        <w:jc w:val="left"/>
        <w:rPr>
          <w:rFonts w:cs="Arial"/>
          <w:b/>
          <w:sz w:val="24"/>
          <w:szCs w:val="24"/>
          <w:lang w:val="sr-Cyrl-CS" w:eastAsia="ar-SA"/>
        </w:rPr>
      </w:pPr>
    </w:p>
    <w:p w:rsidR="003C3312" w:rsidRPr="00035616" w:rsidRDefault="003C3312" w:rsidP="003C3312">
      <w:pPr>
        <w:suppressAutoHyphens/>
        <w:spacing w:before="0"/>
        <w:jc w:val="center"/>
        <w:rPr>
          <w:rFonts w:cs="Arial"/>
          <w:b/>
          <w:sz w:val="24"/>
          <w:szCs w:val="24"/>
          <w:lang w:val="sr-Cyrl-CS" w:eastAsia="ar-SA"/>
        </w:rPr>
      </w:pPr>
      <w:r w:rsidRPr="00035616">
        <w:rPr>
          <w:rFonts w:cs="Arial"/>
          <w:b/>
          <w:sz w:val="24"/>
          <w:szCs w:val="24"/>
          <w:lang w:val="sr-Cyrl-CS" w:eastAsia="ar-SA"/>
        </w:rPr>
        <w:t>Члан 4.</w:t>
      </w: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Обавеза из претходног става не постоји у случајевима:</w:t>
      </w:r>
    </w:p>
    <w:p w:rsidR="003C3312" w:rsidRPr="00035616" w:rsidRDefault="003C3312" w:rsidP="003C3312">
      <w:pPr>
        <w:tabs>
          <w:tab w:val="left" w:pos="360"/>
        </w:tabs>
        <w:suppressAutoHyphens/>
        <w:spacing w:before="0"/>
        <w:ind w:right="69" w:firstLine="540"/>
        <w:rPr>
          <w:rFonts w:cs="Arial"/>
          <w:sz w:val="24"/>
          <w:szCs w:val="24"/>
          <w:lang w:val="sr-Cyrl-CS" w:eastAsia="ar-SA"/>
        </w:rPr>
      </w:pPr>
      <w:r w:rsidRPr="00035616">
        <w:rPr>
          <w:rFonts w:cs="Arial"/>
          <w:sz w:val="24"/>
          <w:szCs w:val="24"/>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035616" w:rsidDel="003A22D2">
        <w:rPr>
          <w:rFonts w:cs="Arial"/>
          <w:sz w:val="24"/>
          <w:szCs w:val="24"/>
          <w:lang w:val="sr-Cyrl-CS" w:eastAsia="ar-SA"/>
        </w:rPr>
        <w:t xml:space="preserve"> </w:t>
      </w:r>
      <w:r w:rsidRPr="00035616">
        <w:rPr>
          <w:rFonts w:cs="Arial"/>
          <w:sz w:val="24"/>
          <w:szCs w:val="24"/>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C3312" w:rsidRPr="00035616" w:rsidRDefault="003C3312" w:rsidP="003C3312">
      <w:pPr>
        <w:tabs>
          <w:tab w:val="left" w:pos="360"/>
        </w:tabs>
        <w:suppressAutoHyphens/>
        <w:spacing w:before="0"/>
        <w:ind w:right="69"/>
        <w:rPr>
          <w:rFonts w:cs="Arial"/>
          <w:sz w:val="24"/>
          <w:szCs w:val="24"/>
          <w:lang w:val="sr-Cyrl-CS" w:eastAsia="ar-SA"/>
        </w:rPr>
      </w:pPr>
      <w:r w:rsidRPr="00035616">
        <w:rPr>
          <w:rFonts w:cs="Arial"/>
          <w:sz w:val="24"/>
          <w:szCs w:val="24"/>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C3312" w:rsidRPr="00035616" w:rsidRDefault="003C3312" w:rsidP="003C3312">
      <w:pPr>
        <w:tabs>
          <w:tab w:val="left" w:pos="360"/>
        </w:tabs>
        <w:suppressAutoHyphens/>
        <w:spacing w:before="0"/>
        <w:ind w:right="69" w:firstLine="540"/>
        <w:rPr>
          <w:rFonts w:cs="Arial"/>
          <w:sz w:val="24"/>
          <w:szCs w:val="24"/>
          <w:lang w:val="sr-Cyrl-CS" w:eastAsia="ar-SA"/>
        </w:rPr>
      </w:pPr>
      <w:r w:rsidRPr="00035616">
        <w:rPr>
          <w:rFonts w:cs="Arial"/>
          <w:sz w:val="24"/>
          <w:szCs w:val="24"/>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C3312" w:rsidRPr="00035616" w:rsidRDefault="003C3312" w:rsidP="003C3312">
      <w:pPr>
        <w:tabs>
          <w:tab w:val="left" w:pos="360"/>
        </w:tabs>
        <w:suppressAutoHyphens/>
        <w:spacing w:before="0"/>
        <w:ind w:right="69" w:firstLine="540"/>
        <w:rPr>
          <w:rFonts w:cs="Arial"/>
          <w:sz w:val="24"/>
          <w:szCs w:val="24"/>
          <w:lang w:val="sr-Cyrl-CS" w:eastAsia="ar-SA"/>
        </w:rPr>
      </w:pPr>
      <w:r w:rsidRPr="00035616">
        <w:rPr>
          <w:rFonts w:cs="Arial"/>
          <w:sz w:val="24"/>
          <w:szCs w:val="24"/>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C3312" w:rsidRPr="00035616" w:rsidRDefault="003C3312" w:rsidP="007253AC">
      <w:pPr>
        <w:numPr>
          <w:ilvl w:val="0"/>
          <w:numId w:val="27"/>
        </w:numPr>
        <w:suppressAutoHyphens/>
        <w:spacing w:before="0"/>
        <w:jc w:val="left"/>
        <w:rPr>
          <w:rFonts w:cs="Arial"/>
          <w:sz w:val="24"/>
          <w:szCs w:val="24"/>
          <w:lang w:val="sr-Cyrl-CS" w:eastAsia="ar-SA"/>
        </w:rPr>
      </w:pPr>
      <w:r w:rsidRPr="00035616">
        <w:rPr>
          <w:rFonts w:cs="Arial"/>
          <w:sz w:val="24"/>
          <w:szCs w:val="24"/>
          <w:lang w:val="sr-Cyrl-CS" w:eastAsia="ar-SA"/>
        </w:rPr>
        <w:t xml:space="preserve">то било познато Примаоцу у време одавања мимо Даваоца, </w:t>
      </w:r>
    </w:p>
    <w:p w:rsidR="003C3312" w:rsidRPr="00035616" w:rsidRDefault="003C3312" w:rsidP="007253AC">
      <w:pPr>
        <w:numPr>
          <w:ilvl w:val="0"/>
          <w:numId w:val="27"/>
        </w:numPr>
        <w:suppressAutoHyphens/>
        <w:spacing w:before="0"/>
        <w:jc w:val="left"/>
        <w:rPr>
          <w:rFonts w:cs="Arial"/>
          <w:sz w:val="24"/>
          <w:szCs w:val="24"/>
          <w:lang w:val="sr-Cyrl-CS" w:eastAsia="ar-SA"/>
        </w:rPr>
      </w:pPr>
      <w:r w:rsidRPr="00035616">
        <w:rPr>
          <w:rFonts w:cs="Arial"/>
          <w:sz w:val="24"/>
          <w:szCs w:val="24"/>
          <w:lang w:val="sr-Cyrl-CS" w:eastAsia="ar-SA"/>
        </w:rPr>
        <w:t xml:space="preserve">дошло до јавности, али не кривицом Примаоца, </w:t>
      </w:r>
    </w:p>
    <w:p w:rsidR="003C3312" w:rsidRPr="00035616" w:rsidRDefault="003C3312" w:rsidP="007253AC">
      <w:pPr>
        <w:numPr>
          <w:ilvl w:val="0"/>
          <w:numId w:val="27"/>
        </w:numPr>
        <w:suppressAutoHyphens/>
        <w:spacing w:before="0"/>
        <w:jc w:val="left"/>
        <w:rPr>
          <w:rFonts w:cs="Arial"/>
          <w:sz w:val="24"/>
          <w:szCs w:val="24"/>
          <w:lang w:val="sr-Cyrl-CS" w:eastAsia="ar-SA"/>
        </w:rPr>
      </w:pPr>
      <w:r w:rsidRPr="00035616">
        <w:rPr>
          <w:rFonts w:cs="Arial"/>
          <w:sz w:val="24"/>
          <w:szCs w:val="24"/>
          <w:lang w:val="sr-Cyrl-CS" w:eastAsia="ar-SA"/>
        </w:rPr>
        <w:lastRenderedPageBreak/>
        <w:t xml:space="preserve">то примљено правним путем без ограничења употребе од треће стране која је овлашћена да ода, </w:t>
      </w:r>
    </w:p>
    <w:p w:rsidR="003C3312" w:rsidRPr="00035616" w:rsidRDefault="003C3312" w:rsidP="007253AC">
      <w:pPr>
        <w:numPr>
          <w:ilvl w:val="0"/>
          <w:numId w:val="27"/>
        </w:numPr>
        <w:suppressAutoHyphens/>
        <w:spacing w:before="0"/>
        <w:jc w:val="left"/>
        <w:rPr>
          <w:rFonts w:cs="Arial"/>
          <w:sz w:val="24"/>
          <w:szCs w:val="24"/>
          <w:lang w:val="sr-Cyrl-CS" w:eastAsia="ar-SA"/>
        </w:rPr>
      </w:pPr>
      <w:r w:rsidRPr="00035616">
        <w:rPr>
          <w:rFonts w:cs="Arial"/>
          <w:sz w:val="24"/>
          <w:szCs w:val="24"/>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3C3312" w:rsidRDefault="003C3312" w:rsidP="007253AC">
      <w:pPr>
        <w:numPr>
          <w:ilvl w:val="0"/>
          <w:numId w:val="27"/>
        </w:numPr>
        <w:suppressAutoHyphens/>
        <w:spacing w:before="0"/>
        <w:jc w:val="left"/>
        <w:rPr>
          <w:rFonts w:cs="Arial"/>
          <w:sz w:val="24"/>
          <w:szCs w:val="24"/>
          <w:lang w:val="sr-Cyrl-CS" w:eastAsia="ar-SA"/>
        </w:rPr>
      </w:pPr>
      <w:r w:rsidRPr="00035616">
        <w:rPr>
          <w:rFonts w:cs="Arial"/>
          <w:sz w:val="24"/>
          <w:szCs w:val="24"/>
          <w:lang w:val="sr-Cyrl-CS" w:eastAsia="ar-SA"/>
        </w:rPr>
        <w:t>је писмено одобрено да се објави од стране Даваоца.</w:t>
      </w:r>
    </w:p>
    <w:p w:rsidR="00F756F0" w:rsidRPr="00035616" w:rsidRDefault="00F756F0" w:rsidP="00F756F0">
      <w:pPr>
        <w:suppressAutoHyphens/>
        <w:spacing w:before="0"/>
        <w:jc w:val="left"/>
        <w:rPr>
          <w:rFonts w:cs="Arial"/>
          <w:sz w:val="24"/>
          <w:szCs w:val="24"/>
          <w:lang w:val="sr-Cyrl-CS" w:eastAsia="ar-SA"/>
        </w:rPr>
      </w:pPr>
    </w:p>
    <w:p w:rsidR="003C3312" w:rsidRPr="00035616" w:rsidRDefault="003C3312" w:rsidP="003C3312">
      <w:pPr>
        <w:tabs>
          <w:tab w:val="left" w:pos="360"/>
        </w:tabs>
        <w:suppressAutoHyphens/>
        <w:spacing w:before="0"/>
        <w:ind w:right="69"/>
        <w:rPr>
          <w:rFonts w:cs="Arial"/>
          <w:sz w:val="24"/>
          <w:szCs w:val="24"/>
          <w:lang w:val="sr-Cyrl-CS" w:eastAsia="ar-SA"/>
        </w:rPr>
      </w:pPr>
    </w:p>
    <w:p w:rsidR="003C3312" w:rsidRPr="00035616" w:rsidRDefault="003C3312" w:rsidP="003C3312">
      <w:pPr>
        <w:tabs>
          <w:tab w:val="left" w:pos="360"/>
        </w:tabs>
        <w:suppressAutoHyphens/>
        <w:spacing w:before="0"/>
        <w:ind w:right="69"/>
        <w:jc w:val="center"/>
        <w:rPr>
          <w:rFonts w:cs="Arial"/>
          <w:sz w:val="24"/>
          <w:szCs w:val="24"/>
          <w:lang w:val="sr-Cyrl-CS" w:eastAsia="ar-SA"/>
        </w:rPr>
      </w:pPr>
      <w:r w:rsidRPr="00035616">
        <w:rPr>
          <w:rFonts w:cs="Arial"/>
          <w:b/>
          <w:sz w:val="24"/>
          <w:szCs w:val="24"/>
          <w:lang w:val="sr-Cyrl-CS" w:eastAsia="ar-SA"/>
        </w:rPr>
        <w:t>Члан 5.</w:t>
      </w: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jc w:val="center"/>
        <w:rPr>
          <w:rFonts w:cs="Arial"/>
          <w:b/>
          <w:sz w:val="24"/>
          <w:szCs w:val="24"/>
          <w:lang w:val="sr-Cyrl-CS" w:eastAsia="ar-SA"/>
        </w:rPr>
      </w:pPr>
      <w:r w:rsidRPr="00035616">
        <w:rPr>
          <w:rFonts w:cs="Arial"/>
          <w:b/>
          <w:sz w:val="24"/>
          <w:szCs w:val="24"/>
          <w:lang w:val="sr-Cyrl-CS" w:eastAsia="ar-SA"/>
        </w:rPr>
        <w:t>Члан 6.</w:t>
      </w: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Свака од Страна је обавезна да одреди:</w:t>
      </w:r>
    </w:p>
    <w:p w:rsidR="003C3312" w:rsidRPr="00035616" w:rsidRDefault="003C3312" w:rsidP="003C3312">
      <w:pPr>
        <w:numPr>
          <w:ilvl w:val="0"/>
          <w:numId w:val="5"/>
        </w:numPr>
        <w:tabs>
          <w:tab w:val="left" w:pos="360"/>
        </w:tabs>
        <w:suppressAutoHyphens/>
        <w:spacing w:before="0"/>
        <w:contextualSpacing/>
        <w:jc w:val="left"/>
        <w:rPr>
          <w:rFonts w:cs="Arial"/>
          <w:sz w:val="24"/>
          <w:szCs w:val="24"/>
          <w:lang w:val="sr-Cyrl-CS"/>
        </w:rPr>
      </w:pPr>
      <w:r w:rsidRPr="00035616">
        <w:rPr>
          <w:rFonts w:cs="Arial"/>
          <w:sz w:val="24"/>
          <w:szCs w:val="24"/>
          <w:lang w:val="sr-Cyrl-CS"/>
        </w:rPr>
        <w:t>име и презиме лица задужених за размену пословне тајне (у даљем тексту: Задужено лице),</w:t>
      </w:r>
    </w:p>
    <w:p w:rsidR="003C3312" w:rsidRPr="00035616" w:rsidRDefault="003C3312" w:rsidP="003C3312">
      <w:pPr>
        <w:numPr>
          <w:ilvl w:val="0"/>
          <w:numId w:val="5"/>
        </w:numPr>
        <w:tabs>
          <w:tab w:val="left" w:pos="360"/>
        </w:tabs>
        <w:suppressAutoHyphens/>
        <w:spacing w:before="0"/>
        <w:contextualSpacing/>
        <w:jc w:val="left"/>
        <w:rPr>
          <w:rFonts w:cs="Arial"/>
          <w:sz w:val="24"/>
          <w:szCs w:val="24"/>
          <w:lang w:val="sr-Cyrl-CS"/>
        </w:rPr>
      </w:pPr>
      <w:r w:rsidRPr="00035616">
        <w:rPr>
          <w:rFonts w:cs="Arial"/>
          <w:sz w:val="24"/>
          <w:szCs w:val="24"/>
          <w:lang w:val="sr-Cyrl-CS"/>
        </w:rPr>
        <w:t>поштанску адресу за размену докумената у папирном облику, кад се подаци размењују у папирном облику,</w:t>
      </w:r>
    </w:p>
    <w:p w:rsidR="003C3312" w:rsidRPr="00035616" w:rsidRDefault="003C3312" w:rsidP="003C3312">
      <w:pPr>
        <w:numPr>
          <w:ilvl w:val="0"/>
          <w:numId w:val="5"/>
        </w:numPr>
        <w:tabs>
          <w:tab w:val="left" w:pos="360"/>
        </w:tabs>
        <w:suppressAutoHyphens/>
        <w:spacing w:before="0"/>
        <w:contextualSpacing/>
        <w:jc w:val="left"/>
        <w:rPr>
          <w:rFonts w:cs="Arial"/>
          <w:sz w:val="24"/>
          <w:szCs w:val="24"/>
          <w:lang w:val="sr-Cyrl-CS"/>
        </w:rPr>
      </w:pPr>
      <w:r w:rsidRPr="00035616">
        <w:rPr>
          <w:rFonts w:cs="Arial"/>
          <w:sz w:val="24"/>
          <w:szCs w:val="24"/>
          <w:lang w:val="sr-Cyrl-CS"/>
        </w:rPr>
        <w:t>е-маил адресу за размену електронских докумената, кад се подаци достављају коришћењем интернет-а</w:t>
      </w: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 xml:space="preserve">Размена података који представљају пословну тајну не може почети пре испуњења обавеза из претходног става. </w:t>
      </w:r>
    </w:p>
    <w:p w:rsidR="003C3312" w:rsidRPr="00035616" w:rsidRDefault="003C3312" w:rsidP="003C3312">
      <w:pPr>
        <w:suppressAutoHyphens/>
        <w:spacing w:before="0"/>
        <w:ind w:firstLine="720"/>
        <w:rPr>
          <w:rFonts w:cs="Arial"/>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suppressAutoHyphens/>
        <w:spacing w:before="0"/>
        <w:jc w:val="center"/>
        <w:rPr>
          <w:rFonts w:cs="Arial"/>
          <w:b/>
          <w:sz w:val="24"/>
          <w:szCs w:val="24"/>
          <w:lang w:val="sr-Cyrl-CS" w:eastAsia="ar-SA"/>
        </w:rPr>
      </w:pPr>
      <w:r w:rsidRPr="00035616">
        <w:rPr>
          <w:rFonts w:cs="Arial"/>
          <w:b/>
          <w:sz w:val="24"/>
          <w:szCs w:val="24"/>
          <w:lang w:val="sr-Cyrl-CS" w:eastAsia="ar-SA"/>
        </w:rPr>
        <w:t>Члан 7.</w:t>
      </w:r>
    </w:p>
    <w:p w:rsidR="003C3312" w:rsidRPr="00035616" w:rsidRDefault="003C3312" w:rsidP="003C3312">
      <w:pPr>
        <w:spacing w:before="0"/>
        <w:rPr>
          <w:rFonts w:eastAsia="MS Mincho" w:cs="Arial"/>
          <w:sz w:val="24"/>
          <w:szCs w:val="24"/>
          <w:lang w:val="sr-Cyrl-CS" w:eastAsia="ja-JP"/>
        </w:rPr>
      </w:pPr>
      <w:r w:rsidRPr="00035616">
        <w:rPr>
          <w:rFonts w:eastAsia="MS Mincho" w:cs="Arial"/>
          <w:sz w:val="24"/>
          <w:szCs w:val="24"/>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C3312" w:rsidRPr="00035616" w:rsidRDefault="003C3312" w:rsidP="003C3312">
      <w:pPr>
        <w:spacing w:before="0"/>
        <w:rPr>
          <w:rFonts w:eastAsia="MS Mincho" w:cs="Arial"/>
          <w:sz w:val="24"/>
          <w:szCs w:val="24"/>
          <w:lang w:val="sr-Cyrl-CS" w:eastAsia="ja-JP"/>
        </w:rPr>
      </w:pPr>
    </w:p>
    <w:p w:rsidR="003C3312" w:rsidRPr="00035616" w:rsidRDefault="003C3312" w:rsidP="003C3312">
      <w:pPr>
        <w:spacing w:before="0"/>
        <w:rPr>
          <w:rFonts w:eastAsia="MS Mincho" w:cs="Arial"/>
          <w:sz w:val="24"/>
          <w:szCs w:val="24"/>
          <w:lang w:val="sr-Cyrl-CS" w:eastAsia="ja-JP"/>
        </w:rPr>
      </w:pPr>
      <w:r w:rsidRPr="00035616">
        <w:rPr>
          <w:rFonts w:eastAsia="MS Mincho" w:cs="Arial"/>
          <w:sz w:val="24"/>
          <w:szCs w:val="24"/>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C3312" w:rsidRPr="00035616" w:rsidRDefault="003C3312" w:rsidP="003C3312">
      <w:pPr>
        <w:spacing w:before="0"/>
        <w:rPr>
          <w:rFonts w:eastAsia="MS Mincho" w:cs="Arial"/>
          <w:sz w:val="24"/>
          <w:szCs w:val="24"/>
          <w:lang w:val="sr-Cyrl-CS" w:eastAsia="ja-JP"/>
        </w:rPr>
      </w:pPr>
    </w:p>
    <w:p w:rsidR="003C3312" w:rsidRPr="00035616" w:rsidRDefault="003C3312" w:rsidP="003C3312">
      <w:pPr>
        <w:spacing w:before="0"/>
        <w:rPr>
          <w:rFonts w:eastAsia="MS Mincho" w:cs="Arial"/>
          <w:sz w:val="24"/>
          <w:szCs w:val="24"/>
          <w:lang w:eastAsia="ja-JP"/>
        </w:rPr>
      </w:pPr>
      <w:r w:rsidRPr="00035616">
        <w:rPr>
          <w:rFonts w:eastAsia="MS Mincho" w:cs="Arial"/>
          <w:sz w:val="24"/>
          <w:szCs w:val="24"/>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C3312" w:rsidRPr="00035616" w:rsidRDefault="003C3312" w:rsidP="003C3312">
      <w:pPr>
        <w:suppressAutoHyphens/>
        <w:spacing w:before="0"/>
        <w:jc w:val="left"/>
        <w:rPr>
          <w:rFonts w:cs="Arial"/>
          <w:sz w:val="24"/>
          <w:szCs w:val="24"/>
          <w:lang w:val="sr-Cyrl-CS" w:eastAsia="ar-SA"/>
        </w:rPr>
      </w:pPr>
    </w:p>
    <w:p w:rsidR="003C3312" w:rsidRPr="00035616" w:rsidRDefault="003C3312" w:rsidP="003C3312">
      <w:pPr>
        <w:suppressAutoHyphens/>
        <w:spacing w:before="0"/>
        <w:jc w:val="center"/>
        <w:rPr>
          <w:rFonts w:cs="Arial"/>
          <w:b/>
          <w:sz w:val="24"/>
          <w:szCs w:val="24"/>
          <w:lang w:val="sr-Cyrl-CS" w:eastAsia="ar-SA"/>
        </w:rPr>
      </w:pPr>
      <w:r w:rsidRPr="00035616">
        <w:rPr>
          <w:rFonts w:cs="Arial"/>
          <w:b/>
          <w:sz w:val="24"/>
          <w:szCs w:val="24"/>
          <w:lang w:val="sr-Cyrl-CS" w:eastAsia="ar-SA"/>
        </w:rPr>
        <w:t>Члан 8.</w:t>
      </w: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lastRenderedPageBreak/>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За Корисника услуге:</w:t>
      </w:r>
    </w:p>
    <w:p w:rsidR="003C3312" w:rsidRPr="00035616" w:rsidRDefault="003C3312" w:rsidP="003C3312">
      <w:pPr>
        <w:suppressAutoHyphens/>
        <w:spacing w:before="0"/>
        <w:jc w:val="center"/>
        <w:rPr>
          <w:rFonts w:cs="Arial"/>
          <w:sz w:val="24"/>
          <w:szCs w:val="24"/>
          <w:lang w:eastAsia="ar-SA"/>
        </w:rPr>
      </w:pPr>
      <w:r w:rsidRPr="00035616">
        <w:rPr>
          <w:rFonts w:cs="Arial"/>
          <w:sz w:val="24"/>
          <w:szCs w:val="24"/>
          <w:lang w:eastAsia="ar-SA"/>
        </w:rPr>
        <w:t>Пословна тајна</w:t>
      </w:r>
    </w:p>
    <w:p w:rsidR="003C3312" w:rsidRPr="00035616" w:rsidRDefault="003C3312" w:rsidP="003C3312">
      <w:pPr>
        <w:suppressAutoHyphens/>
        <w:spacing w:before="0"/>
        <w:jc w:val="center"/>
        <w:rPr>
          <w:rFonts w:cs="Arial"/>
          <w:sz w:val="24"/>
          <w:szCs w:val="24"/>
          <w:lang w:eastAsia="ar-SA"/>
        </w:rPr>
      </w:pPr>
      <w:r w:rsidRPr="00035616">
        <w:rPr>
          <w:rFonts w:cs="Arial"/>
          <w:sz w:val="24"/>
          <w:szCs w:val="24"/>
          <w:lang w:eastAsia="ar-SA"/>
        </w:rPr>
        <w:t>Јавно предузеће „Електропривреда Србије“Београд</w:t>
      </w:r>
    </w:p>
    <w:p w:rsidR="003C3312" w:rsidRPr="00035616" w:rsidRDefault="003C3312" w:rsidP="003C3312">
      <w:pPr>
        <w:suppressAutoHyphens/>
        <w:spacing w:before="0"/>
        <w:jc w:val="center"/>
        <w:rPr>
          <w:rFonts w:cs="Arial"/>
          <w:sz w:val="24"/>
          <w:szCs w:val="24"/>
          <w:lang w:eastAsia="ar-SA"/>
        </w:rPr>
      </w:pPr>
      <w:r w:rsidRPr="00035616">
        <w:rPr>
          <w:rFonts w:cs="Arial"/>
          <w:sz w:val="24"/>
          <w:szCs w:val="24"/>
          <w:lang w:eastAsia="ar-SA"/>
        </w:rPr>
        <w:t>Улица царице Милице бр. 2. Београд</w:t>
      </w: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или:</w:t>
      </w:r>
    </w:p>
    <w:p w:rsidR="003C3312" w:rsidRPr="00035616" w:rsidRDefault="003C3312" w:rsidP="003C3312">
      <w:pPr>
        <w:suppressAutoHyphens/>
        <w:spacing w:before="0"/>
        <w:jc w:val="center"/>
        <w:rPr>
          <w:rFonts w:cs="Arial"/>
          <w:sz w:val="24"/>
          <w:szCs w:val="24"/>
          <w:lang w:eastAsia="ar-SA"/>
        </w:rPr>
      </w:pPr>
      <w:r w:rsidRPr="00035616">
        <w:rPr>
          <w:rFonts w:cs="Arial"/>
          <w:sz w:val="24"/>
          <w:szCs w:val="24"/>
          <w:lang w:eastAsia="ar-SA"/>
        </w:rPr>
        <w:t xml:space="preserve">Поверљиво                                                         </w:t>
      </w:r>
    </w:p>
    <w:p w:rsidR="003C3312" w:rsidRPr="00035616" w:rsidRDefault="003C3312" w:rsidP="003C3312">
      <w:pPr>
        <w:suppressAutoHyphens/>
        <w:spacing w:before="0"/>
        <w:jc w:val="center"/>
        <w:rPr>
          <w:rFonts w:cs="Arial"/>
          <w:sz w:val="24"/>
          <w:szCs w:val="24"/>
          <w:lang w:eastAsia="ar-SA"/>
        </w:rPr>
      </w:pPr>
      <w:r w:rsidRPr="00035616">
        <w:rPr>
          <w:rFonts w:cs="Arial"/>
          <w:sz w:val="24"/>
          <w:szCs w:val="24"/>
          <w:lang w:eastAsia="ar-SA"/>
        </w:rPr>
        <w:t>Јавно предузеће „Електропривреда Србије</w:t>
      </w:r>
      <w:proofErr w:type="gramStart"/>
      <w:r w:rsidRPr="00035616">
        <w:rPr>
          <w:rFonts w:cs="Arial"/>
          <w:sz w:val="24"/>
          <w:szCs w:val="24"/>
          <w:lang w:eastAsia="ar-SA"/>
        </w:rPr>
        <w:t>“ Београд</w:t>
      </w:r>
      <w:proofErr w:type="gramEnd"/>
    </w:p>
    <w:p w:rsidR="003C3312" w:rsidRPr="00035616" w:rsidRDefault="003C3312" w:rsidP="003C3312">
      <w:pPr>
        <w:suppressAutoHyphens/>
        <w:spacing w:before="0"/>
        <w:jc w:val="center"/>
        <w:rPr>
          <w:rFonts w:cs="Arial"/>
          <w:sz w:val="24"/>
          <w:szCs w:val="24"/>
          <w:lang w:eastAsia="ar-SA"/>
        </w:rPr>
      </w:pPr>
      <w:r w:rsidRPr="00035616">
        <w:rPr>
          <w:rFonts w:cs="Arial"/>
          <w:sz w:val="24"/>
          <w:szCs w:val="24"/>
          <w:lang w:eastAsia="ar-SA"/>
        </w:rPr>
        <w:t>Улица царице Милице бр. 2. Београд</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За Пружаоца услуге:</w:t>
      </w:r>
    </w:p>
    <w:p w:rsidR="003C3312" w:rsidRPr="00035616" w:rsidRDefault="003C3312" w:rsidP="003C3312">
      <w:pPr>
        <w:suppressAutoHyphens/>
        <w:spacing w:before="0"/>
        <w:jc w:val="center"/>
        <w:rPr>
          <w:rFonts w:cs="Arial"/>
          <w:sz w:val="24"/>
          <w:szCs w:val="24"/>
          <w:lang w:eastAsia="ar-SA"/>
        </w:rPr>
      </w:pPr>
      <w:r w:rsidRPr="00035616">
        <w:rPr>
          <w:rFonts w:cs="Arial"/>
          <w:sz w:val="24"/>
          <w:szCs w:val="24"/>
          <w:lang w:eastAsia="ar-SA"/>
        </w:rPr>
        <w:t>Пословна тајна</w:t>
      </w:r>
    </w:p>
    <w:p w:rsidR="003C3312" w:rsidRPr="00035616" w:rsidRDefault="003C3312" w:rsidP="003C3312">
      <w:pPr>
        <w:suppressAutoHyphens/>
        <w:spacing w:before="0"/>
        <w:jc w:val="center"/>
        <w:rPr>
          <w:rFonts w:cs="Arial"/>
          <w:sz w:val="24"/>
          <w:szCs w:val="24"/>
          <w:lang w:eastAsia="ar-SA"/>
        </w:rPr>
      </w:pPr>
      <w:r w:rsidRPr="00035616">
        <w:rPr>
          <w:rFonts w:cs="Arial"/>
          <w:sz w:val="24"/>
          <w:szCs w:val="24"/>
          <w:lang w:eastAsia="ar-SA"/>
        </w:rPr>
        <w:t>___________</w:t>
      </w:r>
    </w:p>
    <w:p w:rsidR="003C3312" w:rsidRPr="00035616" w:rsidRDefault="003C3312" w:rsidP="003C3312">
      <w:pPr>
        <w:suppressAutoHyphens/>
        <w:spacing w:before="0"/>
        <w:jc w:val="center"/>
        <w:rPr>
          <w:rFonts w:cs="Arial"/>
          <w:sz w:val="24"/>
          <w:szCs w:val="24"/>
          <w:lang w:eastAsia="ar-SA"/>
        </w:rPr>
      </w:pPr>
      <w:r w:rsidRPr="00035616">
        <w:rPr>
          <w:rFonts w:cs="Arial"/>
          <w:sz w:val="24"/>
          <w:szCs w:val="24"/>
          <w:lang w:eastAsia="ar-SA"/>
        </w:rPr>
        <w:t>_______________</w:t>
      </w:r>
    </w:p>
    <w:p w:rsidR="003C3312" w:rsidRPr="00035616" w:rsidRDefault="003C3312" w:rsidP="003C3312">
      <w:pPr>
        <w:suppressAutoHyphens/>
        <w:spacing w:before="0"/>
        <w:rPr>
          <w:rFonts w:cs="Arial"/>
          <w:sz w:val="24"/>
          <w:szCs w:val="24"/>
          <w:lang w:eastAsia="ar-SA"/>
        </w:rPr>
      </w:pPr>
      <w:proofErr w:type="gramStart"/>
      <w:r w:rsidRPr="00035616">
        <w:rPr>
          <w:rFonts w:cs="Arial"/>
          <w:sz w:val="24"/>
          <w:szCs w:val="24"/>
          <w:lang w:eastAsia="ar-SA"/>
        </w:rPr>
        <w:t>или</w:t>
      </w:r>
      <w:proofErr w:type="gramEnd"/>
      <w:r w:rsidRPr="00035616">
        <w:rPr>
          <w:rFonts w:cs="Arial"/>
          <w:sz w:val="24"/>
          <w:szCs w:val="24"/>
          <w:lang w:eastAsia="ar-SA"/>
        </w:rPr>
        <w:t>:</w:t>
      </w:r>
    </w:p>
    <w:p w:rsidR="003C3312" w:rsidRPr="00035616" w:rsidRDefault="003C3312" w:rsidP="003C3312">
      <w:pPr>
        <w:tabs>
          <w:tab w:val="left" w:pos="360"/>
        </w:tabs>
        <w:suppressAutoHyphens/>
        <w:spacing w:before="0"/>
        <w:jc w:val="center"/>
        <w:rPr>
          <w:rFonts w:cs="Arial"/>
          <w:sz w:val="24"/>
          <w:szCs w:val="24"/>
          <w:lang w:val="sr-Cyrl-CS" w:eastAsia="ar-SA"/>
        </w:rPr>
      </w:pPr>
      <w:r w:rsidRPr="00035616">
        <w:rPr>
          <w:rFonts w:cs="Arial"/>
          <w:sz w:val="24"/>
          <w:szCs w:val="24"/>
          <w:lang w:val="sr-Cyrl-CS" w:eastAsia="ar-SA"/>
        </w:rPr>
        <w:t>Поверљиво</w:t>
      </w:r>
    </w:p>
    <w:p w:rsidR="003C3312" w:rsidRPr="00035616" w:rsidRDefault="003C3312" w:rsidP="003C3312">
      <w:pPr>
        <w:tabs>
          <w:tab w:val="left" w:pos="360"/>
        </w:tabs>
        <w:suppressAutoHyphens/>
        <w:spacing w:before="0"/>
        <w:jc w:val="center"/>
        <w:rPr>
          <w:rFonts w:cs="Arial"/>
          <w:sz w:val="24"/>
          <w:szCs w:val="24"/>
          <w:lang w:val="sr-Cyrl-CS" w:eastAsia="ar-SA"/>
        </w:rPr>
      </w:pPr>
      <w:r w:rsidRPr="00035616">
        <w:rPr>
          <w:rFonts w:cs="Arial"/>
          <w:sz w:val="24"/>
          <w:szCs w:val="24"/>
          <w:lang w:val="sr-Cyrl-CS" w:eastAsia="ar-SA"/>
        </w:rPr>
        <w:t>_______________</w:t>
      </w:r>
    </w:p>
    <w:p w:rsidR="003C3312" w:rsidRPr="00035616" w:rsidRDefault="003C3312" w:rsidP="003C3312">
      <w:pPr>
        <w:tabs>
          <w:tab w:val="left" w:pos="360"/>
        </w:tabs>
        <w:suppressAutoHyphens/>
        <w:spacing w:before="0"/>
        <w:jc w:val="center"/>
        <w:rPr>
          <w:rFonts w:cs="Arial"/>
          <w:sz w:val="24"/>
          <w:szCs w:val="24"/>
          <w:lang w:val="sr-Cyrl-CS" w:eastAsia="ar-SA"/>
        </w:rPr>
      </w:pPr>
      <w:r w:rsidRPr="00035616">
        <w:rPr>
          <w:rFonts w:cs="Arial"/>
          <w:sz w:val="24"/>
          <w:szCs w:val="24"/>
          <w:lang w:val="sr-Cyrl-CS" w:eastAsia="ar-SA"/>
        </w:rPr>
        <w:t>__________________</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suppressAutoHyphens/>
        <w:spacing w:before="0"/>
        <w:jc w:val="center"/>
        <w:rPr>
          <w:rFonts w:cs="Arial"/>
          <w:b/>
          <w:sz w:val="24"/>
          <w:szCs w:val="24"/>
          <w:lang w:val="sr-Cyrl-CS" w:eastAsia="ar-SA"/>
        </w:rPr>
      </w:pPr>
      <w:r w:rsidRPr="00035616">
        <w:rPr>
          <w:rFonts w:cs="Arial"/>
          <w:b/>
          <w:sz w:val="24"/>
          <w:szCs w:val="24"/>
          <w:lang w:val="sr-Cyrl-CS" w:eastAsia="ar-SA"/>
        </w:rPr>
        <w:t>Члан 9.</w:t>
      </w: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spacing w:before="0"/>
        <w:jc w:val="center"/>
        <w:rPr>
          <w:rFonts w:eastAsia="MS Mincho" w:cs="Arial"/>
          <w:b/>
          <w:sz w:val="24"/>
          <w:szCs w:val="24"/>
          <w:lang w:eastAsia="ja-JP"/>
        </w:rPr>
      </w:pPr>
      <w:r w:rsidRPr="00035616">
        <w:rPr>
          <w:rFonts w:eastAsia="MS Mincho" w:cs="Arial"/>
          <w:b/>
          <w:sz w:val="24"/>
          <w:szCs w:val="24"/>
          <w:lang w:eastAsia="ja-JP"/>
        </w:rPr>
        <w:t>Члан 10.</w:t>
      </w:r>
    </w:p>
    <w:p w:rsidR="003C3312" w:rsidRPr="00035616" w:rsidRDefault="003C3312" w:rsidP="003C3312">
      <w:pPr>
        <w:tabs>
          <w:tab w:val="left" w:pos="360"/>
        </w:tabs>
        <w:suppressAutoHyphens/>
        <w:spacing w:before="0"/>
        <w:rPr>
          <w:rFonts w:cs="Arial"/>
          <w:sz w:val="24"/>
          <w:szCs w:val="24"/>
          <w:lang w:val="sr-Cyrl-CS" w:eastAsia="ar-SA"/>
        </w:rPr>
      </w:pPr>
      <w:r w:rsidRPr="00035616">
        <w:rPr>
          <w:rFonts w:cs="Arial"/>
          <w:sz w:val="24"/>
          <w:szCs w:val="24"/>
          <w:lang w:val="sr-Cyrl-CS" w:eastAsia="ar-SA"/>
        </w:rPr>
        <w:t xml:space="preserve">Давалац остаје власник достављених података који представљају пословну тајну. Давалац има право да, у било ком моменту, захтева од Примаоца </w:t>
      </w:r>
      <w:r w:rsidRPr="00035616">
        <w:rPr>
          <w:rFonts w:cs="Arial"/>
          <w:sz w:val="24"/>
          <w:szCs w:val="24"/>
          <w:lang w:val="sr-Cyrl-CS" w:eastAsia="ar-SA"/>
        </w:rPr>
        <w:lastRenderedPageBreak/>
        <w:t>повраћај оригиналних Носача информација који садрже пословну тајну Даваоца.</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pacing w:before="0"/>
        <w:jc w:val="center"/>
        <w:rPr>
          <w:rFonts w:eastAsia="MS Mincho" w:cs="Arial"/>
          <w:b/>
          <w:sz w:val="24"/>
          <w:szCs w:val="24"/>
          <w:lang w:eastAsia="ja-JP"/>
        </w:rPr>
      </w:pPr>
      <w:r w:rsidRPr="00035616">
        <w:rPr>
          <w:rFonts w:eastAsia="MS Mincho" w:cs="Arial"/>
          <w:b/>
          <w:sz w:val="24"/>
          <w:szCs w:val="24"/>
          <w:lang w:eastAsia="ja-JP"/>
        </w:rPr>
        <w:t>Члан 11.</w:t>
      </w: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pacing w:before="0"/>
        <w:jc w:val="center"/>
        <w:rPr>
          <w:rFonts w:eastAsia="MS Mincho" w:cs="Arial"/>
          <w:b/>
          <w:sz w:val="24"/>
          <w:szCs w:val="24"/>
          <w:lang w:eastAsia="ja-JP"/>
        </w:rPr>
      </w:pPr>
      <w:r w:rsidRPr="00035616">
        <w:rPr>
          <w:rFonts w:eastAsia="MS Mincho" w:cs="Arial"/>
          <w:b/>
          <w:sz w:val="24"/>
          <w:szCs w:val="24"/>
          <w:lang w:eastAsia="ja-JP"/>
        </w:rPr>
        <w:t>Члан 12.</w:t>
      </w: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rPr>
          <w:rFonts w:cs="Arial"/>
          <w:sz w:val="24"/>
          <w:szCs w:val="24"/>
          <w:lang w:eastAsia="ar-SA"/>
        </w:rPr>
      </w:pPr>
      <w:r w:rsidRPr="00035616">
        <w:rPr>
          <w:rFonts w:cs="Arial"/>
          <w:sz w:val="24"/>
          <w:szCs w:val="24"/>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C3312" w:rsidRPr="00035616" w:rsidRDefault="003C3312" w:rsidP="003C3312">
      <w:pPr>
        <w:suppressAutoHyphens/>
        <w:spacing w:before="0"/>
        <w:jc w:val="left"/>
        <w:rPr>
          <w:rFonts w:cs="Arial"/>
          <w:sz w:val="24"/>
          <w:szCs w:val="24"/>
          <w:lang w:val="sr-Cyrl-CS" w:eastAsia="ar-SA"/>
        </w:rPr>
      </w:pPr>
    </w:p>
    <w:p w:rsidR="003C3312" w:rsidRPr="00035616" w:rsidRDefault="003C3312" w:rsidP="003C3312">
      <w:pPr>
        <w:spacing w:before="0"/>
        <w:jc w:val="center"/>
        <w:rPr>
          <w:rFonts w:eastAsia="MS Mincho" w:cs="Arial"/>
          <w:b/>
          <w:sz w:val="24"/>
          <w:szCs w:val="24"/>
          <w:lang w:eastAsia="ja-JP"/>
        </w:rPr>
      </w:pPr>
      <w:r w:rsidRPr="00035616">
        <w:rPr>
          <w:rFonts w:eastAsia="MS Mincho" w:cs="Arial"/>
          <w:b/>
          <w:sz w:val="24"/>
          <w:szCs w:val="24"/>
          <w:lang w:eastAsia="ja-JP"/>
        </w:rPr>
        <w:t>Члан 13.</w:t>
      </w: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035616">
        <w:rPr>
          <w:rFonts w:cs="Arial"/>
          <w:i/>
          <w:color w:val="548DD4" w:themeColor="text2" w:themeTint="99"/>
          <w:sz w:val="24"/>
          <w:szCs w:val="24"/>
          <w:lang w:val="sr-Cyrl-CS" w:eastAsia="ar-SA"/>
        </w:rPr>
        <w:t>[напомена: коначан текст у Уговору зависи од тога да ли је изабран домаћи или страни Пружалац услуге]</w:t>
      </w:r>
      <w:r w:rsidRPr="00035616">
        <w:rPr>
          <w:rFonts w:cs="Arial"/>
          <w:sz w:val="24"/>
          <w:szCs w:val="24"/>
          <w:lang w:val="sr-Cyrl-CS" w:eastAsia="ar-SA"/>
        </w:rPr>
        <w:t>)</w:t>
      </w:r>
      <w:r w:rsidRPr="00035616">
        <w:rPr>
          <w:rFonts w:cs="Arial"/>
          <w:color w:val="548DD4" w:themeColor="text2" w:themeTint="99"/>
          <w:sz w:val="24"/>
          <w:szCs w:val="24"/>
          <w:lang w:val="sr-Cyrl-CS" w:eastAsia="ar-SA"/>
        </w:rPr>
        <w:t>.</w:t>
      </w: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 xml:space="preserve"> </w:t>
      </w:r>
    </w:p>
    <w:p w:rsidR="003C3312" w:rsidRPr="00035616" w:rsidRDefault="003C3312" w:rsidP="003C3312">
      <w:pPr>
        <w:spacing w:before="0"/>
        <w:jc w:val="center"/>
        <w:rPr>
          <w:rFonts w:eastAsia="MS Mincho" w:cs="Arial"/>
          <w:b/>
          <w:sz w:val="24"/>
          <w:szCs w:val="24"/>
          <w:lang w:eastAsia="ja-JP"/>
        </w:rPr>
      </w:pPr>
      <w:r w:rsidRPr="00035616">
        <w:rPr>
          <w:rFonts w:eastAsia="MS Mincho" w:cs="Arial"/>
          <w:b/>
          <w:sz w:val="24"/>
          <w:szCs w:val="24"/>
          <w:lang w:eastAsia="ja-JP"/>
        </w:rPr>
        <w:t>Члан 14.</w:t>
      </w: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sidRPr="00035616">
        <w:rPr>
          <w:rFonts w:cs="Arial"/>
          <w:sz w:val="24"/>
          <w:szCs w:val="24"/>
          <w:lang w:val="sr-Cyrl-CS" w:eastAsia="ar-SA"/>
        </w:rPr>
        <w:t>законских заступника</w:t>
      </w:r>
      <w:r w:rsidRPr="00035616">
        <w:rPr>
          <w:rFonts w:cs="Arial"/>
          <w:sz w:val="24"/>
          <w:szCs w:val="24"/>
          <w:lang w:val="sr-Cyrl-CS" w:eastAsia="ar-SA"/>
        </w:rPr>
        <w:t xml:space="preserve"> сваке од Страна.</w:t>
      </w:r>
    </w:p>
    <w:p w:rsidR="003C3312" w:rsidRPr="00035616" w:rsidRDefault="003C3312" w:rsidP="003C3312">
      <w:pPr>
        <w:suppressAutoHyphens/>
        <w:spacing w:before="0"/>
        <w:rPr>
          <w:rFonts w:cs="Arial"/>
          <w:sz w:val="24"/>
          <w:szCs w:val="24"/>
          <w:lang w:val="sr-Cyrl-CS" w:eastAsia="ar-SA"/>
        </w:rPr>
      </w:pPr>
    </w:p>
    <w:p w:rsidR="002C2767" w:rsidRDefault="002C2767" w:rsidP="003C3312">
      <w:pPr>
        <w:spacing w:before="0"/>
        <w:jc w:val="center"/>
        <w:rPr>
          <w:rFonts w:eastAsia="MS Mincho" w:cs="Arial"/>
          <w:b/>
          <w:sz w:val="24"/>
          <w:szCs w:val="24"/>
          <w:lang w:eastAsia="ja-JP"/>
        </w:rPr>
      </w:pPr>
    </w:p>
    <w:p w:rsidR="002C2767" w:rsidRDefault="002C2767" w:rsidP="003C3312">
      <w:pPr>
        <w:spacing w:before="0"/>
        <w:jc w:val="center"/>
        <w:rPr>
          <w:rFonts w:eastAsia="MS Mincho" w:cs="Arial"/>
          <w:b/>
          <w:sz w:val="24"/>
          <w:szCs w:val="24"/>
          <w:lang w:eastAsia="ja-JP"/>
        </w:rPr>
      </w:pPr>
    </w:p>
    <w:p w:rsidR="002C2767" w:rsidRDefault="002C2767" w:rsidP="003C3312">
      <w:pPr>
        <w:spacing w:before="0"/>
        <w:jc w:val="center"/>
        <w:rPr>
          <w:rFonts w:eastAsia="MS Mincho" w:cs="Arial"/>
          <w:b/>
          <w:sz w:val="24"/>
          <w:szCs w:val="24"/>
          <w:lang w:eastAsia="ja-JP"/>
        </w:rPr>
      </w:pPr>
    </w:p>
    <w:p w:rsidR="003C3312" w:rsidRPr="00035616" w:rsidRDefault="003C3312" w:rsidP="003C3312">
      <w:pPr>
        <w:spacing w:before="0"/>
        <w:jc w:val="center"/>
        <w:rPr>
          <w:rFonts w:eastAsia="MS Mincho" w:cs="Arial"/>
          <w:b/>
          <w:sz w:val="24"/>
          <w:szCs w:val="24"/>
          <w:lang w:eastAsia="ja-JP"/>
        </w:rPr>
      </w:pPr>
      <w:r w:rsidRPr="00035616">
        <w:rPr>
          <w:rFonts w:eastAsia="MS Mincho" w:cs="Arial"/>
          <w:b/>
          <w:sz w:val="24"/>
          <w:szCs w:val="24"/>
          <w:lang w:eastAsia="ja-JP"/>
        </w:rPr>
        <w:lastRenderedPageBreak/>
        <w:t>Члан 15.</w:t>
      </w:r>
    </w:p>
    <w:p w:rsidR="003C3312" w:rsidRPr="00035616" w:rsidRDefault="003C3312" w:rsidP="003C3312">
      <w:pPr>
        <w:spacing w:before="0"/>
        <w:rPr>
          <w:rFonts w:eastAsia="MS Mincho" w:cs="Arial"/>
          <w:b/>
          <w:sz w:val="24"/>
          <w:szCs w:val="24"/>
          <w:lang w:eastAsia="ja-JP"/>
        </w:rPr>
      </w:pPr>
      <w:r w:rsidRPr="00035616">
        <w:rPr>
          <w:rFonts w:eastAsia="MS Mincho" w:cs="Arial"/>
          <w:sz w:val="24"/>
          <w:szCs w:val="24"/>
          <w:lang w:eastAsia="ja-JP"/>
        </w:rPr>
        <w:t>На све што није регулисано одредбама овог Уговора, примениће се одредбе</w:t>
      </w:r>
      <w:r w:rsidR="008E07C4" w:rsidRPr="00035616">
        <w:rPr>
          <w:rFonts w:eastAsia="MS Mincho" w:cs="Arial"/>
          <w:sz w:val="24"/>
          <w:szCs w:val="24"/>
          <w:lang w:eastAsia="ja-JP"/>
        </w:rPr>
        <w:t xml:space="preserve"> ЗОО и</w:t>
      </w:r>
      <w:r w:rsidRPr="00035616">
        <w:rPr>
          <w:rFonts w:eastAsia="MS Mincho" w:cs="Arial"/>
          <w:sz w:val="24"/>
          <w:szCs w:val="24"/>
          <w:lang w:eastAsia="ja-JP"/>
        </w:rPr>
        <w:t xml:space="preserve"> позитивноправних прописа Републике Србије применљивих, с обзиром на предмет Уговора.</w:t>
      </w:r>
      <w:r w:rsidRPr="00035616">
        <w:rPr>
          <w:rFonts w:eastAsia="MS Mincho" w:cs="Arial"/>
          <w:b/>
          <w:sz w:val="24"/>
          <w:szCs w:val="24"/>
          <w:lang w:eastAsia="ja-JP"/>
        </w:rPr>
        <w:t xml:space="preserve"> </w:t>
      </w:r>
    </w:p>
    <w:p w:rsidR="003C3312" w:rsidRPr="00035616" w:rsidRDefault="003C3312" w:rsidP="003C3312">
      <w:pPr>
        <w:spacing w:before="0"/>
        <w:jc w:val="center"/>
        <w:rPr>
          <w:rFonts w:eastAsia="MS Mincho" w:cs="Arial"/>
          <w:b/>
          <w:sz w:val="24"/>
          <w:szCs w:val="24"/>
          <w:lang w:eastAsia="ja-JP"/>
        </w:rPr>
      </w:pPr>
    </w:p>
    <w:p w:rsidR="003C3312" w:rsidRPr="00035616" w:rsidRDefault="003C3312" w:rsidP="003C3312">
      <w:pPr>
        <w:spacing w:before="0"/>
        <w:jc w:val="center"/>
        <w:rPr>
          <w:rFonts w:eastAsia="MS Mincho" w:cs="Arial"/>
          <w:b/>
          <w:sz w:val="24"/>
          <w:szCs w:val="24"/>
          <w:lang w:eastAsia="ja-JP"/>
        </w:rPr>
      </w:pPr>
      <w:r w:rsidRPr="00035616">
        <w:rPr>
          <w:rFonts w:eastAsia="MS Mincho" w:cs="Arial"/>
          <w:b/>
          <w:sz w:val="24"/>
          <w:szCs w:val="24"/>
          <w:lang w:eastAsia="ja-JP"/>
        </w:rPr>
        <w:t>Члан 16.</w:t>
      </w: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 xml:space="preserve">Овај Уговор се сматра закљученим на дан када су га потписали </w:t>
      </w:r>
      <w:r w:rsidR="00127675" w:rsidRPr="00035616">
        <w:rPr>
          <w:rFonts w:cs="Arial"/>
          <w:sz w:val="24"/>
          <w:szCs w:val="24"/>
          <w:lang w:val="sr-Cyrl-CS" w:eastAsia="ar-SA"/>
        </w:rPr>
        <w:t xml:space="preserve">законски </w:t>
      </w:r>
      <w:r w:rsidRPr="00035616">
        <w:rPr>
          <w:rFonts w:cs="Arial"/>
          <w:sz w:val="24"/>
          <w:szCs w:val="24"/>
          <w:lang w:val="sr-Cyrl-CS" w:eastAsia="ar-SA"/>
        </w:rPr>
        <w:t xml:space="preserve">заступници обе Стране, а ако га </w:t>
      </w:r>
      <w:r w:rsidR="00127675" w:rsidRPr="00035616">
        <w:rPr>
          <w:rFonts w:cs="Arial"/>
          <w:sz w:val="24"/>
          <w:szCs w:val="24"/>
          <w:lang w:val="sr-Cyrl-CS" w:eastAsia="ar-SA"/>
        </w:rPr>
        <w:t xml:space="preserve">законски </w:t>
      </w:r>
      <w:r w:rsidRPr="00035616">
        <w:rPr>
          <w:rFonts w:cs="Arial"/>
          <w:sz w:val="24"/>
          <w:szCs w:val="24"/>
          <w:lang w:val="sr-Cyrl-CS" w:eastAsia="ar-SA"/>
        </w:rPr>
        <w:t>заступници нису потписали на исти дан, Уговор се сматра закљученим на дан другог потписа по временском редоследу.</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uppressAutoHyphens/>
        <w:spacing w:before="0"/>
        <w:rPr>
          <w:rFonts w:cs="Arial"/>
          <w:sz w:val="24"/>
          <w:szCs w:val="24"/>
          <w:lang w:val="sr-Cyrl-CS" w:eastAsia="ar-SA"/>
        </w:rPr>
      </w:pPr>
      <w:r w:rsidRPr="00035616">
        <w:rPr>
          <w:rFonts w:cs="Arial"/>
          <w:sz w:val="24"/>
          <w:szCs w:val="24"/>
          <w:lang w:val="sr-Cyrl-CS" w:eastAsia="ar-SA"/>
        </w:rPr>
        <w:t>Обавезе према очувању поверљивости пословне тајне и поверљивих информација које су претходно дефинисане важе трајно.</w:t>
      </w:r>
    </w:p>
    <w:p w:rsidR="003C3312" w:rsidRPr="00035616" w:rsidRDefault="003C3312" w:rsidP="003C3312">
      <w:pPr>
        <w:suppressAutoHyphens/>
        <w:spacing w:before="0"/>
        <w:rPr>
          <w:rFonts w:cs="Arial"/>
          <w:sz w:val="24"/>
          <w:szCs w:val="24"/>
          <w:lang w:val="sr-Cyrl-CS" w:eastAsia="ar-SA"/>
        </w:rPr>
      </w:pPr>
    </w:p>
    <w:p w:rsidR="003C3312" w:rsidRPr="00035616" w:rsidRDefault="003C3312" w:rsidP="003C3312">
      <w:pPr>
        <w:spacing w:before="0"/>
        <w:jc w:val="center"/>
        <w:rPr>
          <w:rFonts w:eastAsia="MS Mincho" w:cs="Arial"/>
          <w:b/>
          <w:sz w:val="24"/>
          <w:szCs w:val="24"/>
          <w:lang w:eastAsia="ja-JP"/>
        </w:rPr>
      </w:pPr>
      <w:r w:rsidRPr="00035616">
        <w:rPr>
          <w:rFonts w:eastAsia="MS Mincho" w:cs="Arial"/>
          <w:b/>
          <w:sz w:val="24"/>
          <w:szCs w:val="24"/>
          <w:lang w:eastAsia="ja-JP"/>
        </w:rPr>
        <w:t>Члан 17.</w:t>
      </w:r>
    </w:p>
    <w:p w:rsidR="003C3312" w:rsidRPr="00035616" w:rsidRDefault="003C3312" w:rsidP="003C3312">
      <w:pPr>
        <w:autoSpaceDE w:val="0"/>
        <w:autoSpaceDN w:val="0"/>
        <w:adjustRightInd w:val="0"/>
        <w:spacing w:before="0"/>
        <w:rPr>
          <w:rFonts w:eastAsia="Calibri" w:cs="Arial"/>
          <w:sz w:val="24"/>
          <w:szCs w:val="24"/>
          <w:lang w:val="sr-Latn-CS" w:eastAsia="sr-Latn-CS"/>
        </w:rPr>
      </w:pPr>
      <w:r w:rsidRPr="00035616">
        <w:rPr>
          <w:rFonts w:cs="Arial"/>
          <w:sz w:val="24"/>
          <w:szCs w:val="24"/>
          <w:lang w:val="sr-Latn-CS" w:eastAsia="sr-Cyrl-CS"/>
        </w:rPr>
        <w:t xml:space="preserve">Овај Уговор је сачињен у 6 (шест) истоветних примерака, од којих су </w:t>
      </w:r>
      <w:r w:rsidR="00127675" w:rsidRPr="00035616">
        <w:rPr>
          <w:rFonts w:cs="Arial"/>
          <w:sz w:val="24"/>
          <w:szCs w:val="24"/>
          <w:lang w:eastAsia="sr-Cyrl-CS"/>
        </w:rPr>
        <w:t>3</w:t>
      </w:r>
      <w:r w:rsidR="00127675" w:rsidRPr="00035616">
        <w:rPr>
          <w:rFonts w:cs="Arial"/>
          <w:sz w:val="24"/>
          <w:szCs w:val="24"/>
          <w:lang w:val="sr-Latn-CS" w:eastAsia="sr-Cyrl-CS"/>
        </w:rPr>
        <w:t xml:space="preserve"> </w:t>
      </w:r>
      <w:r w:rsidRPr="00035616">
        <w:rPr>
          <w:rFonts w:cs="Arial"/>
          <w:sz w:val="24"/>
          <w:szCs w:val="24"/>
          <w:lang w:val="sr-Latn-CS" w:eastAsia="sr-Cyrl-CS"/>
        </w:rPr>
        <w:t>(</w:t>
      </w:r>
      <w:r w:rsidR="00127675" w:rsidRPr="00035616">
        <w:rPr>
          <w:rFonts w:cs="Arial"/>
          <w:sz w:val="24"/>
          <w:szCs w:val="24"/>
          <w:lang w:eastAsia="sr-Cyrl-CS"/>
        </w:rPr>
        <w:t>три</w:t>
      </w:r>
      <w:r w:rsidRPr="00035616">
        <w:rPr>
          <w:rFonts w:cs="Arial"/>
          <w:sz w:val="24"/>
          <w:szCs w:val="24"/>
          <w:lang w:val="sr-Latn-CS" w:eastAsia="sr-Cyrl-CS"/>
        </w:rPr>
        <w:t xml:space="preserve">) примерка за Корисника услуге и </w:t>
      </w:r>
      <w:r w:rsidR="00127675" w:rsidRPr="00035616">
        <w:rPr>
          <w:rFonts w:cs="Arial"/>
          <w:sz w:val="24"/>
          <w:szCs w:val="24"/>
          <w:lang w:eastAsia="sr-Cyrl-CS"/>
        </w:rPr>
        <w:t>3</w:t>
      </w:r>
      <w:r w:rsidR="00127675" w:rsidRPr="00035616">
        <w:rPr>
          <w:rFonts w:cs="Arial"/>
          <w:sz w:val="24"/>
          <w:szCs w:val="24"/>
          <w:lang w:val="sr-Latn-CS" w:eastAsia="sr-Cyrl-CS"/>
        </w:rPr>
        <w:t xml:space="preserve"> </w:t>
      </w:r>
      <w:r w:rsidRPr="00035616">
        <w:rPr>
          <w:rFonts w:cs="Arial"/>
          <w:sz w:val="24"/>
          <w:szCs w:val="24"/>
          <w:lang w:val="sr-Latn-CS" w:eastAsia="sr-Cyrl-CS"/>
        </w:rPr>
        <w:t>(</w:t>
      </w:r>
      <w:r w:rsidR="00127675" w:rsidRPr="00035616">
        <w:rPr>
          <w:rFonts w:cs="Arial"/>
          <w:sz w:val="24"/>
          <w:szCs w:val="24"/>
          <w:lang w:eastAsia="sr-Cyrl-CS"/>
        </w:rPr>
        <w:t>три</w:t>
      </w:r>
      <w:r w:rsidRPr="00035616">
        <w:rPr>
          <w:rFonts w:cs="Arial"/>
          <w:sz w:val="24"/>
          <w:szCs w:val="24"/>
          <w:lang w:val="sr-Latn-CS" w:eastAsia="sr-Cyrl-CS"/>
        </w:rPr>
        <w:t>) примерка за Пружаоца услуг</w:t>
      </w:r>
      <w:r w:rsidRPr="00035616">
        <w:rPr>
          <w:rFonts w:cs="Arial"/>
          <w:sz w:val="24"/>
          <w:szCs w:val="24"/>
          <w:lang w:val="sr-Cyrl-CS" w:eastAsia="sr-Cyrl-CS"/>
        </w:rPr>
        <w:t>е</w:t>
      </w:r>
      <w:r w:rsidRPr="00035616">
        <w:rPr>
          <w:rFonts w:cs="Arial"/>
          <w:sz w:val="24"/>
          <w:szCs w:val="24"/>
          <w:lang w:val="sr-Latn-CS" w:eastAsia="sr-Cyrl-CS"/>
        </w:rPr>
        <w:t>.</w:t>
      </w:r>
    </w:p>
    <w:p w:rsidR="003C3312" w:rsidRPr="00035616" w:rsidRDefault="003C3312" w:rsidP="003C3312">
      <w:pPr>
        <w:tabs>
          <w:tab w:val="left" w:pos="360"/>
        </w:tabs>
        <w:suppressAutoHyphens/>
        <w:spacing w:before="0"/>
        <w:rPr>
          <w:rFonts w:cs="Arial"/>
          <w:sz w:val="24"/>
          <w:szCs w:val="24"/>
          <w:lang w:val="sr-Cyrl-CS" w:eastAsia="ar-SA"/>
        </w:rPr>
      </w:pPr>
    </w:p>
    <w:p w:rsidR="003C3312" w:rsidRPr="00035616" w:rsidRDefault="00127675" w:rsidP="003C3312">
      <w:pPr>
        <w:suppressAutoHyphens/>
        <w:spacing w:before="0"/>
        <w:rPr>
          <w:rFonts w:cs="Arial"/>
          <w:sz w:val="24"/>
          <w:szCs w:val="24"/>
          <w:lang w:val="sr-Cyrl-CS" w:eastAsia="ar-SA"/>
        </w:rPr>
      </w:pPr>
      <w:r w:rsidRPr="00035616">
        <w:rPr>
          <w:rFonts w:cs="Arial"/>
          <w:sz w:val="24"/>
          <w:szCs w:val="24"/>
          <w:lang w:val="sr-Cyrl-CS" w:eastAsia="ar-SA"/>
        </w:rPr>
        <w:t>Стране</w:t>
      </w:r>
      <w:r w:rsidR="003C3312" w:rsidRPr="00035616">
        <w:rPr>
          <w:rFonts w:cs="Arial"/>
          <w:sz w:val="24"/>
          <w:szCs w:val="24"/>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rsidR="003C3312" w:rsidRPr="00035616" w:rsidRDefault="003C3312" w:rsidP="003C3312">
      <w:pPr>
        <w:suppressAutoHyphens/>
        <w:spacing w:before="0"/>
        <w:rPr>
          <w:rFonts w:cs="Arial"/>
          <w:sz w:val="24"/>
          <w:szCs w:val="24"/>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3C3312" w:rsidRPr="00035616" w:rsidTr="0004305A">
        <w:tc>
          <w:tcPr>
            <w:tcW w:w="3227" w:type="dxa"/>
          </w:tcPr>
          <w:p w:rsidR="003C3312" w:rsidRPr="00035616" w:rsidRDefault="003C3312" w:rsidP="003C3312">
            <w:pPr>
              <w:suppressAutoHyphens/>
              <w:spacing w:before="0"/>
              <w:jc w:val="center"/>
              <w:rPr>
                <w:rFonts w:ascii="Arial" w:hAnsi="Arial" w:cs="Arial"/>
                <w:b/>
                <w:smallCaps/>
                <w:sz w:val="24"/>
                <w:szCs w:val="24"/>
                <w:lang w:val="sr-Cyrl-CS" w:eastAsia="ar-SA"/>
              </w:rPr>
            </w:pPr>
            <w:r w:rsidRPr="00035616">
              <w:rPr>
                <w:rFonts w:ascii="Arial" w:hAnsi="Arial" w:cs="Arial"/>
                <w:b/>
                <w:sz w:val="24"/>
                <w:szCs w:val="24"/>
                <w:lang w:val="sr-Cyrl-CS" w:eastAsia="ar-SA"/>
              </w:rPr>
              <w:t xml:space="preserve">КОРИСНИК УСЛУГЕ </w:t>
            </w:r>
          </w:p>
        </w:tc>
        <w:tc>
          <w:tcPr>
            <w:tcW w:w="2551" w:type="dxa"/>
          </w:tcPr>
          <w:p w:rsidR="003C3312" w:rsidRPr="00035616" w:rsidRDefault="003C3312" w:rsidP="003C3312">
            <w:pPr>
              <w:suppressAutoHyphens/>
              <w:spacing w:before="0"/>
              <w:jc w:val="center"/>
              <w:rPr>
                <w:rFonts w:ascii="Arial" w:hAnsi="Arial" w:cs="Arial"/>
                <w:b/>
                <w:smallCaps/>
                <w:sz w:val="24"/>
                <w:szCs w:val="24"/>
                <w:lang w:val="sr-Cyrl-CS" w:eastAsia="ar-SA"/>
              </w:rPr>
            </w:pPr>
          </w:p>
        </w:tc>
        <w:tc>
          <w:tcPr>
            <w:tcW w:w="3433" w:type="dxa"/>
          </w:tcPr>
          <w:p w:rsidR="003C3312" w:rsidRPr="00035616" w:rsidRDefault="003C3312" w:rsidP="003C3312">
            <w:pPr>
              <w:suppressAutoHyphens/>
              <w:spacing w:before="0"/>
              <w:jc w:val="center"/>
              <w:rPr>
                <w:rFonts w:ascii="Arial" w:hAnsi="Arial" w:cs="Arial"/>
                <w:b/>
                <w:smallCaps/>
                <w:sz w:val="24"/>
                <w:szCs w:val="24"/>
                <w:lang w:val="sr-Cyrl-CS" w:eastAsia="ar-SA"/>
              </w:rPr>
            </w:pPr>
            <w:r w:rsidRPr="00035616">
              <w:rPr>
                <w:rFonts w:ascii="Arial" w:hAnsi="Arial" w:cs="Arial"/>
                <w:b/>
                <w:sz w:val="24"/>
                <w:szCs w:val="24"/>
                <w:lang w:val="sr-Cyrl-CS" w:eastAsia="ar-SA"/>
              </w:rPr>
              <w:t>ПРУЖАЛАЦ УСЛУГЕ</w:t>
            </w:r>
          </w:p>
        </w:tc>
      </w:tr>
      <w:tr w:rsidR="003C3312" w:rsidRPr="00035616" w:rsidTr="0004305A">
        <w:tc>
          <w:tcPr>
            <w:tcW w:w="3227" w:type="dxa"/>
          </w:tcPr>
          <w:p w:rsidR="003C3312" w:rsidRPr="00035616" w:rsidRDefault="003C3312" w:rsidP="003C3312">
            <w:pPr>
              <w:suppressAutoHyphens/>
              <w:spacing w:before="0"/>
              <w:jc w:val="center"/>
              <w:rPr>
                <w:rFonts w:ascii="Arial" w:hAnsi="Arial" w:cs="Arial"/>
                <w:b/>
                <w:sz w:val="24"/>
                <w:szCs w:val="24"/>
                <w:lang w:val="sr-Cyrl-CS" w:eastAsia="ar-SA"/>
              </w:rPr>
            </w:pPr>
            <w:r w:rsidRPr="00035616">
              <w:rPr>
                <w:rFonts w:ascii="Arial" w:hAnsi="Arial" w:cs="Arial"/>
                <w:b/>
                <w:sz w:val="24"/>
                <w:szCs w:val="24"/>
                <w:lang w:val="sr-Cyrl-CS" w:eastAsia="ar-SA"/>
              </w:rPr>
              <w:t>Јавно предузеће „Електропривреда Србије“ Београд</w:t>
            </w:r>
          </w:p>
          <w:p w:rsidR="003C3312" w:rsidRPr="00035616" w:rsidRDefault="003C3312" w:rsidP="003C3312">
            <w:pPr>
              <w:suppressAutoHyphens/>
              <w:spacing w:before="0"/>
              <w:jc w:val="center"/>
              <w:rPr>
                <w:rFonts w:ascii="Arial" w:hAnsi="Arial" w:cs="Arial"/>
                <w:b/>
                <w:smallCaps/>
                <w:sz w:val="24"/>
                <w:szCs w:val="24"/>
                <w:lang w:val="sr-Cyrl-CS" w:eastAsia="ar-SA"/>
              </w:rPr>
            </w:pPr>
          </w:p>
        </w:tc>
        <w:tc>
          <w:tcPr>
            <w:tcW w:w="2551" w:type="dxa"/>
          </w:tcPr>
          <w:p w:rsidR="003C3312" w:rsidRPr="00035616" w:rsidRDefault="003C3312" w:rsidP="003C3312">
            <w:pPr>
              <w:suppressAutoHyphens/>
              <w:spacing w:before="0"/>
              <w:jc w:val="center"/>
              <w:rPr>
                <w:rFonts w:ascii="Arial" w:hAnsi="Arial" w:cs="Arial"/>
                <w:b/>
                <w:smallCaps/>
                <w:sz w:val="24"/>
                <w:szCs w:val="24"/>
                <w:lang w:val="sr-Cyrl-CS" w:eastAsia="ar-SA"/>
              </w:rPr>
            </w:pPr>
          </w:p>
        </w:tc>
        <w:tc>
          <w:tcPr>
            <w:tcW w:w="3433" w:type="dxa"/>
          </w:tcPr>
          <w:p w:rsidR="003C3312" w:rsidRPr="00035616" w:rsidRDefault="003C3312" w:rsidP="003C3312">
            <w:pPr>
              <w:suppressAutoHyphens/>
              <w:spacing w:before="0"/>
              <w:jc w:val="center"/>
              <w:rPr>
                <w:rFonts w:ascii="Arial" w:hAnsi="Arial" w:cs="Arial"/>
                <w:b/>
                <w:sz w:val="24"/>
                <w:szCs w:val="24"/>
                <w:lang w:val="sr-Cyrl-CS" w:eastAsia="ar-SA"/>
              </w:rPr>
            </w:pPr>
            <w:r w:rsidRPr="00035616">
              <w:rPr>
                <w:rFonts w:ascii="Arial" w:hAnsi="Arial" w:cs="Arial"/>
                <w:b/>
                <w:sz w:val="24"/>
                <w:szCs w:val="24"/>
                <w:lang w:val="sr-Cyrl-CS" w:eastAsia="ar-SA"/>
              </w:rPr>
              <w:t>Назив</w:t>
            </w:r>
          </w:p>
          <w:p w:rsidR="003C3312" w:rsidRPr="00035616" w:rsidRDefault="003C3312" w:rsidP="003C3312">
            <w:pPr>
              <w:suppressAutoHyphens/>
              <w:spacing w:before="0"/>
              <w:jc w:val="center"/>
              <w:rPr>
                <w:rFonts w:ascii="Arial" w:hAnsi="Arial" w:cs="Arial"/>
                <w:b/>
                <w:sz w:val="24"/>
                <w:szCs w:val="24"/>
                <w:lang w:val="sr-Cyrl-CS" w:eastAsia="ar-SA"/>
              </w:rPr>
            </w:pPr>
          </w:p>
        </w:tc>
      </w:tr>
      <w:tr w:rsidR="003C3312" w:rsidRPr="00035616" w:rsidTr="0004305A">
        <w:tc>
          <w:tcPr>
            <w:tcW w:w="3227" w:type="dxa"/>
          </w:tcPr>
          <w:p w:rsidR="003C3312" w:rsidRPr="00035616" w:rsidRDefault="003C3312" w:rsidP="003C3312">
            <w:pPr>
              <w:suppressAutoHyphens/>
              <w:spacing w:before="0"/>
              <w:jc w:val="center"/>
              <w:rPr>
                <w:rFonts w:ascii="Arial" w:hAnsi="Arial" w:cs="Arial"/>
                <w:b/>
                <w:smallCaps/>
                <w:sz w:val="24"/>
                <w:szCs w:val="24"/>
                <w:lang w:val="sr-Cyrl-CS" w:eastAsia="ar-SA"/>
              </w:rPr>
            </w:pPr>
            <w:r w:rsidRPr="00035616">
              <w:rPr>
                <w:rFonts w:ascii="Arial" w:hAnsi="Arial" w:cs="Arial"/>
                <w:b/>
                <w:sz w:val="24"/>
                <w:szCs w:val="24"/>
                <w:lang w:val="sr-Cyrl-CS" w:eastAsia="ar-SA"/>
              </w:rPr>
              <w:t>____________________</w:t>
            </w:r>
          </w:p>
        </w:tc>
        <w:tc>
          <w:tcPr>
            <w:tcW w:w="2551" w:type="dxa"/>
          </w:tcPr>
          <w:p w:rsidR="003C3312" w:rsidRPr="00035616" w:rsidRDefault="003C3312" w:rsidP="003C3312">
            <w:pPr>
              <w:suppressAutoHyphens/>
              <w:spacing w:before="0"/>
              <w:jc w:val="left"/>
              <w:rPr>
                <w:rFonts w:ascii="Arial" w:hAnsi="Arial" w:cs="Arial"/>
                <w:smallCaps/>
                <w:sz w:val="24"/>
                <w:szCs w:val="24"/>
                <w:lang w:val="sr-Cyrl-CS" w:eastAsia="ar-SA"/>
              </w:rPr>
            </w:pPr>
            <w:r w:rsidRPr="00035616">
              <w:rPr>
                <w:rFonts w:ascii="Arial" w:hAnsi="Arial" w:cs="Arial"/>
                <w:sz w:val="24"/>
                <w:szCs w:val="24"/>
                <w:lang w:val="sr-Cyrl-CS" w:eastAsia="ar-SA"/>
              </w:rPr>
              <w:t>М.П.                   М.П.</w:t>
            </w:r>
          </w:p>
        </w:tc>
        <w:tc>
          <w:tcPr>
            <w:tcW w:w="3433" w:type="dxa"/>
          </w:tcPr>
          <w:p w:rsidR="003C3312" w:rsidRPr="00035616" w:rsidRDefault="003C3312" w:rsidP="003C3312">
            <w:pPr>
              <w:suppressAutoHyphens/>
              <w:spacing w:before="0"/>
              <w:jc w:val="center"/>
              <w:rPr>
                <w:rFonts w:ascii="Arial" w:hAnsi="Arial" w:cs="Arial"/>
                <w:b/>
                <w:smallCaps/>
                <w:sz w:val="24"/>
                <w:szCs w:val="24"/>
                <w:lang w:val="sr-Cyrl-CS" w:eastAsia="ar-SA"/>
              </w:rPr>
            </w:pPr>
            <w:r w:rsidRPr="00035616">
              <w:rPr>
                <w:rFonts w:ascii="Arial" w:hAnsi="Arial" w:cs="Arial"/>
                <w:b/>
                <w:sz w:val="24"/>
                <w:szCs w:val="24"/>
                <w:lang w:val="sr-Cyrl-CS" w:eastAsia="ar-SA"/>
              </w:rPr>
              <w:t>____________________</w:t>
            </w:r>
          </w:p>
        </w:tc>
      </w:tr>
      <w:tr w:rsidR="003C3312" w:rsidRPr="00035616" w:rsidTr="0004305A">
        <w:trPr>
          <w:trHeight w:val="337"/>
        </w:trPr>
        <w:tc>
          <w:tcPr>
            <w:tcW w:w="3227" w:type="dxa"/>
          </w:tcPr>
          <w:p w:rsidR="003C3312" w:rsidRPr="00035616" w:rsidRDefault="003C3312" w:rsidP="003C3312">
            <w:pPr>
              <w:suppressAutoHyphens/>
              <w:spacing w:before="0"/>
              <w:jc w:val="center"/>
              <w:rPr>
                <w:rFonts w:ascii="Arial" w:hAnsi="Arial" w:cs="Arial"/>
                <w:b/>
                <w:smallCaps/>
                <w:sz w:val="24"/>
                <w:szCs w:val="24"/>
                <w:lang w:val="sr-Cyrl-CS" w:eastAsia="ar-SA"/>
              </w:rPr>
            </w:pPr>
            <w:r w:rsidRPr="00035616">
              <w:rPr>
                <w:rFonts w:ascii="Arial" w:hAnsi="Arial" w:cs="Arial"/>
                <w:sz w:val="24"/>
                <w:szCs w:val="24"/>
                <w:lang w:val="sr-Cyrl-CS" w:eastAsia="ar-SA"/>
              </w:rPr>
              <w:t xml:space="preserve">Милорад Грчић </w:t>
            </w:r>
          </w:p>
        </w:tc>
        <w:tc>
          <w:tcPr>
            <w:tcW w:w="2551" w:type="dxa"/>
          </w:tcPr>
          <w:p w:rsidR="003C3312" w:rsidRPr="00035616" w:rsidRDefault="003C3312" w:rsidP="003C3312">
            <w:pPr>
              <w:suppressAutoHyphens/>
              <w:spacing w:before="0"/>
              <w:jc w:val="center"/>
              <w:rPr>
                <w:rFonts w:ascii="Arial" w:hAnsi="Arial" w:cs="Arial"/>
                <w:b/>
                <w:smallCaps/>
                <w:sz w:val="24"/>
                <w:szCs w:val="24"/>
                <w:lang w:val="sr-Cyrl-CS" w:eastAsia="ar-SA"/>
              </w:rPr>
            </w:pPr>
          </w:p>
        </w:tc>
        <w:tc>
          <w:tcPr>
            <w:tcW w:w="3433" w:type="dxa"/>
          </w:tcPr>
          <w:p w:rsidR="003C3312" w:rsidRPr="00035616" w:rsidRDefault="003C3312" w:rsidP="003C3312">
            <w:pPr>
              <w:suppressAutoHyphens/>
              <w:spacing w:before="0"/>
              <w:jc w:val="center"/>
              <w:rPr>
                <w:rFonts w:ascii="Arial" w:hAnsi="Arial" w:cs="Arial"/>
                <w:b/>
                <w:smallCaps/>
                <w:sz w:val="24"/>
                <w:szCs w:val="24"/>
                <w:lang w:val="sr-Cyrl-CS" w:eastAsia="ar-SA"/>
              </w:rPr>
            </w:pPr>
            <w:r w:rsidRPr="00035616">
              <w:rPr>
                <w:rFonts w:ascii="Arial" w:hAnsi="Arial" w:cs="Arial"/>
                <w:sz w:val="24"/>
                <w:szCs w:val="24"/>
                <w:lang w:val="sr-Cyrl-CS" w:eastAsia="ar-SA"/>
              </w:rPr>
              <w:t>Име и презиме</w:t>
            </w:r>
          </w:p>
        </w:tc>
      </w:tr>
      <w:tr w:rsidR="003C3312" w:rsidRPr="00035616" w:rsidTr="0004305A">
        <w:trPr>
          <w:trHeight w:val="274"/>
        </w:trPr>
        <w:tc>
          <w:tcPr>
            <w:tcW w:w="3227" w:type="dxa"/>
          </w:tcPr>
          <w:p w:rsidR="003C3312" w:rsidRPr="00035616" w:rsidRDefault="003C3312" w:rsidP="00127675">
            <w:pPr>
              <w:suppressAutoHyphens/>
              <w:spacing w:before="0"/>
              <w:jc w:val="center"/>
              <w:rPr>
                <w:rFonts w:ascii="Arial" w:hAnsi="Arial" w:cs="Arial"/>
                <w:b/>
                <w:smallCaps/>
                <w:sz w:val="24"/>
                <w:szCs w:val="24"/>
                <w:lang w:val="sr-Cyrl-CS" w:eastAsia="ar-SA"/>
              </w:rPr>
            </w:pPr>
            <w:r w:rsidRPr="00035616">
              <w:rPr>
                <w:rFonts w:ascii="Arial" w:hAnsi="Arial" w:cs="Arial"/>
                <w:sz w:val="24"/>
                <w:szCs w:val="24"/>
                <w:lang w:val="sr-Cyrl-CS" w:eastAsia="ar-SA"/>
              </w:rPr>
              <w:t xml:space="preserve">в.д. </w:t>
            </w:r>
            <w:r w:rsidR="00127675" w:rsidRPr="00035616">
              <w:rPr>
                <w:rFonts w:ascii="Arial" w:hAnsi="Arial" w:cs="Arial"/>
                <w:sz w:val="24"/>
                <w:szCs w:val="24"/>
                <w:lang w:val="sr-Cyrl-CS" w:eastAsia="ar-SA"/>
              </w:rPr>
              <w:t>директора</w:t>
            </w:r>
          </w:p>
        </w:tc>
        <w:tc>
          <w:tcPr>
            <w:tcW w:w="2551" w:type="dxa"/>
          </w:tcPr>
          <w:p w:rsidR="003C3312" w:rsidRPr="00035616" w:rsidRDefault="003C3312" w:rsidP="003C3312">
            <w:pPr>
              <w:suppressAutoHyphens/>
              <w:spacing w:before="0"/>
              <w:jc w:val="center"/>
              <w:rPr>
                <w:rFonts w:ascii="Arial" w:hAnsi="Arial" w:cs="Arial"/>
                <w:b/>
                <w:smallCaps/>
                <w:sz w:val="24"/>
                <w:szCs w:val="24"/>
                <w:lang w:val="sr-Cyrl-CS" w:eastAsia="ar-SA"/>
              </w:rPr>
            </w:pPr>
          </w:p>
        </w:tc>
        <w:tc>
          <w:tcPr>
            <w:tcW w:w="3433" w:type="dxa"/>
          </w:tcPr>
          <w:p w:rsidR="003C3312" w:rsidRPr="00035616" w:rsidRDefault="003C3312" w:rsidP="003C3312">
            <w:pPr>
              <w:suppressAutoHyphens/>
              <w:spacing w:before="0"/>
              <w:jc w:val="center"/>
              <w:rPr>
                <w:rFonts w:ascii="Arial" w:hAnsi="Arial" w:cs="Arial"/>
                <w:sz w:val="24"/>
                <w:szCs w:val="24"/>
                <w:lang w:val="sr-Cyrl-CS" w:eastAsia="ar-SA"/>
              </w:rPr>
            </w:pPr>
            <w:r w:rsidRPr="00035616">
              <w:rPr>
                <w:rFonts w:ascii="Arial" w:hAnsi="Arial" w:cs="Arial"/>
                <w:sz w:val="24"/>
                <w:szCs w:val="24"/>
                <w:lang w:val="sr-Cyrl-CS" w:eastAsia="ar-SA"/>
              </w:rPr>
              <w:t>Функција</w:t>
            </w:r>
          </w:p>
        </w:tc>
      </w:tr>
    </w:tbl>
    <w:p w:rsidR="00EE793E" w:rsidRPr="00035616" w:rsidRDefault="00EE793E" w:rsidP="00A676E8">
      <w:pPr>
        <w:pStyle w:val="KDParagraf"/>
        <w:spacing w:before="0"/>
        <w:rPr>
          <w:rFonts w:cs="Arial"/>
          <w:sz w:val="24"/>
          <w:szCs w:val="24"/>
        </w:rPr>
      </w:pPr>
    </w:p>
    <w:p w:rsidR="00B31DCB" w:rsidRPr="00035616" w:rsidRDefault="00B31DCB" w:rsidP="00A676E8">
      <w:pPr>
        <w:pStyle w:val="KDParagraf"/>
        <w:spacing w:before="0"/>
        <w:rPr>
          <w:rFonts w:cs="Arial"/>
          <w:sz w:val="24"/>
          <w:szCs w:val="24"/>
        </w:rPr>
      </w:pPr>
    </w:p>
    <w:p w:rsidR="00A41685" w:rsidRPr="00035616" w:rsidRDefault="00A41685">
      <w:pPr>
        <w:spacing w:before="0"/>
        <w:jc w:val="left"/>
        <w:rPr>
          <w:rFonts w:cs="Arial"/>
          <w:b/>
          <w:noProof/>
          <w:sz w:val="24"/>
          <w:szCs w:val="24"/>
        </w:rPr>
      </w:pPr>
      <w:r w:rsidRPr="00035616">
        <w:rPr>
          <w:rFonts w:cs="Arial"/>
          <w:b/>
          <w:noProof/>
          <w:sz w:val="24"/>
          <w:szCs w:val="24"/>
        </w:rPr>
        <w:br w:type="page"/>
      </w:r>
    </w:p>
    <w:p w:rsidR="00722A2A" w:rsidRPr="00035616" w:rsidRDefault="00722A2A" w:rsidP="00722A2A">
      <w:pPr>
        <w:rPr>
          <w:rFonts w:cs="Arial"/>
          <w:noProof/>
          <w:sz w:val="24"/>
          <w:szCs w:val="24"/>
        </w:rPr>
      </w:pPr>
      <w:r w:rsidRPr="00035616">
        <w:rPr>
          <w:rFonts w:cs="Arial"/>
          <w:b/>
          <w:noProof/>
          <w:sz w:val="24"/>
          <w:szCs w:val="24"/>
        </w:rPr>
        <w:lastRenderedPageBreak/>
        <w:t>Прилог о безбедности и здрављу на раду</w:t>
      </w:r>
      <w:r w:rsidRPr="00035616">
        <w:rPr>
          <w:rFonts w:cs="Arial"/>
          <w:noProof/>
          <w:sz w:val="24"/>
          <w:szCs w:val="24"/>
        </w:rPr>
        <w:t xml:space="preserve"> </w:t>
      </w:r>
    </w:p>
    <w:p w:rsidR="00722A2A" w:rsidRPr="00035616" w:rsidRDefault="00722A2A" w:rsidP="00722A2A">
      <w:pPr>
        <w:rPr>
          <w:rFonts w:cs="Arial"/>
          <w:noProof/>
          <w:sz w:val="24"/>
          <w:szCs w:val="24"/>
        </w:rPr>
      </w:pPr>
      <w:r w:rsidRPr="00035616">
        <w:rPr>
          <w:rFonts w:cs="Arial"/>
          <w:noProof/>
          <w:sz w:val="24"/>
          <w:szCs w:val="24"/>
        </w:rPr>
        <w:t>Уговор ................................................ бр. ............. од .........................године (даље: Прилог о БЗР)</w:t>
      </w:r>
    </w:p>
    <w:p w:rsidR="00722A2A" w:rsidRPr="00035616" w:rsidRDefault="00722A2A" w:rsidP="00722A2A">
      <w:pPr>
        <w:rPr>
          <w:rFonts w:cs="Arial"/>
          <w:noProof/>
          <w:sz w:val="24"/>
          <w:szCs w:val="24"/>
        </w:rPr>
      </w:pPr>
    </w:p>
    <w:p w:rsidR="00722A2A" w:rsidRPr="00035616" w:rsidRDefault="00722A2A" w:rsidP="00722A2A">
      <w:pPr>
        <w:rPr>
          <w:rFonts w:cs="Arial"/>
          <w:noProof/>
          <w:sz w:val="24"/>
          <w:szCs w:val="24"/>
        </w:rPr>
      </w:pPr>
      <w:r w:rsidRPr="00035616">
        <w:rPr>
          <w:rFonts w:cs="Arial"/>
          <w:noProof/>
          <w:sz w:val="24"/>
          <w:szCs w:val="24"/>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722A2A" w:rsidRPr="00035616" w:rsidRDefault="00722A2A" w:rsidP="00722A2A">
      <w:pPr>
        <w:rPr>
          <w:rFonts w:cs="Arial"/>
          <w:noProof/>
          <w:sz w:val="24"/>
          <w:szCs w:val="24"/>
        </w:rPr>
      </w:pPr>
    </w:p>
    <w:p w:rsidR="00722A2A" w:rsidRPr="00035616" w:rsidRDefault="00722A2A" w:rsidP="00722A2A">
      <w:pPr>
        <w:rPr>
          <w:rFonts w:cs="Arial"/>
          <w:noProof/>
          <w:sz w:val="24"/>
          <w:szCs w:val="24"/>
        </w:rPr>
      </w:pPr>
      <w:r w:rsidRPr="00035616">
        <w:rPr>
          <w:rFonts w:cs="Arial"/>
          <w:noProof/>
          <w:sz w:val="24"/>
          <w:szCs w:val="24"/>
        </w:rPr>
        <w:t>Пружалац услуге</w:t>
      </w:r>
      <w:r w:rsidRPr="00035616">
        <w:rPr>
          <w:rFonts w:cs="Arial"/>
          <w:noProof/>
          <w:sz w:val="24"/>
          <w:szCs w:val="24"/>
          <w:lang w:val="sr-Cyrl-RS"/>
        </w:rPr>
        <w:t>: .</w:t>
      </w:r>
      <w:r w:rsidRPr="00035616">
        <w:rPr>
          <w:rFonts w:cs="Arial"/>
          <w:noProof/>
          <w:sz w:val="24"/>
          <w:szCs w:val="24"/>
          <w:lang w:val="sr-Cyrl-RS"/>
        </w:rPr>
        <w:tab/>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722A2A" w:rsidRPr="00035616" w:rsidRDefault="00722A2A" w:rsidP="00722A2A">
      <w:pPr>
        <w:rPr>
          <w:rFonts w:cs="Arial"/>
          <w:noProof/>
          <w:sz w:val="24"/>
          <w:szCs w:val="24"/>
        </w:rPr>
      </w:pPr>
    </w:p>
    <w:p w:rsidR="00722A2A" w:rsidRPr="00035616" w:rsidRDefault="00722A2A" w:rsidP="00722A2A">
      <w:pPr>
        <w:rPr>
          <w:rFonts w:cs="Arial"/>
          <w:noProof/>
          <w:sz w:val="24"/>
          <w:szCs w:val="24"/>
        </w:rPr>
      </w:pPr>
      <w:r w:rsidRPr="00035616">
        <w:rPr>
          <w:rFonts w:cs="Arial"/>
          <w:noProof/>
          <w:sz w:val="24"/>
          <w:szCs w:val="24"/>
        </w:rPr>
        <w:t>За потребе овог Прилога о БЗР заједно названи: Стране.</w:t>
      </w:r>
    </w:p>
    <w:p w:rsidR="00722A2A" w:rsidRPr="00035616" w:rsidRDefault="00722A2A" w:rsidP="00722A2A">
      <w:pPr>
        <w:rPr>
          <w:rFonts w:cs="Arial"/>
          <w:noProof/>
          <w:sz w:val="24"/>
          <w:szCs w:val="24"/>
        </w:rPr>
      </w:pPr>
    </w:p>
    <w:p w:rsidR="00722A2A" w:rsidRPr="00035616" w:rsidRDefault="00722A2A" w:rsidP="00722A2A">
      <w:pPr>
        <w:rPr>
          <w:rFonts w:cs="Arial"/>
          <w:noProof/>
          <w:sz w:val="24"/>
          <w:szCs w:val="24"/>
        </w:rPr>
      </w:pPr>
      <w:r w:rsidRPr="00035616">
        <w:rPr>
          <w:rFonts w:cs="Arial"/>
          <w:noProof/>
          <w:sz w:val="24"/>
          <w:szCs w:val="24"/>
        </w:rPr>
        <w:t>Уводне одредбе:</w:t>
      </w:r>
    </w:p>
    <w:p w:rsidR="00722A2A" w:rsidRPr="00035616" w:rsidRDefault="00722A2A" w:rsidP="00722A2A">
      <w:pPr>
        <w:rPr>
          <w:rFonts w:cs="Arial"/>
          <w:noProof/>
          <w:sz w:val="24"/>
          <w:szCs w:val="24"/>
        </w:rPr>
      </w:pPr>
      <w:r w:rsidRPr="00035616">
        <w:rPr>
          <w:rFonts w:cs="Arial"/>
          <w:noProof/>
          <w:sz w:val="24"/>
          <w:szCs w:val="24"/>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722A2A" w:rsidRPr="00035616" w:rsidRDefault="00722A2A" w:rsidP="00722A2A">
      <w:pPr>
        <w:rPr>
          <w:rFonts w:cs="Arial"/>
          <w:noProof/>
          <w:sz w:val="24"/>
          <w:szCs w:val="24"/>
        </w:rPr>
      </w:pPr>
    </w:p>
    <w:p w:rsidR="00722A2A" w:rsidRPr="00035616" w:rsidRDefault="00722A2A" w:rsidP="00722A2A">
      <w:pPr>
        <w:rPr>
          <w:rFonts w:cs="Arial"/>
          <w:noProof/>
          <w:sz w:val="24"/>
          <w:szCs w:val="24"/>
        </w:rPr>
      </w:pPr>
      <w:r w:rsidRPr="00035616">
        <w:rPr>
          <w:rFonts w:cs="Arial"/>
          <w:noProof/>
          <w:sz w:val="24"/>
          <w:szCs w:val="24"/>
        </w:rPr>
        <w:t>Стране су сагласене:</w:t>
      </w:r>
    </w:p>
    <w:p w:rsidR="00722A2A" w:rsidRPr="00035616" w:rsidRDefault="00722A2A" w:rsidP="00722A2A">
      <w:pPr>
        <w:rPr>
          <w:rFonts w:cs="Arial"/>
          <w:noProof/>
          <w:sz w:val="24"/>
          <w:szCs w:val="24"/>
        </w:rPr>
      </w:pPr>
      <w:r w:rsidRPr="00035616">
        <w:rPr>
          <w:rFonts w:cs="Arial"/>
          <w:noProof/>
          <w:sz w:val="24"/>
          <w:szCs w:val="24"/>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rsidR="00722A2A" w:rsidRPr="00035616" w:rsidRDefault="00722A2A" w:rsidP="00722A2A">
      <w:pPr>
        <w:rPr>
          <w:rFonts w:cs="Arial"/>
          <w:noProof/>
          <w:sz w:val="24"/>
          <w:szCs w:val="24"/>
        </w:rPr>
      </w:pPr>
    </w:p>
    <w:p w:rsidR="00722A2A" w:rsidRPr="00035616" w:rsidRDefault="00722A2A" w:rsidP="00722A2A">
      <w:pPr>
        <w:rPr>
          <w:rFonts w:cs="Arial"/>
          <w:noProof/>
          <w:sz w:val="24"/>
          <w:szCs w:val="24"/>
        </w:rPr>
      </w:pPr>
      <w:r w:rsidRPr="00035616">
        <w:rPr>
          <w:rFonts w:cs="Arial"/>
          <w:noProof/>
          <w:sz w:val="24"/>
          <w:szCs w:val="24"/>
        </w:rPr>
        <w:t xml:space="preserve">II   Да Корисник услуге захтева од Пружаоца услуге да се приликом пружања услуга     </w:t>
      </w:r>
    </w:p>
    <w:p w:rsidR="00722A2A" w:rsidRPr="00035616" w:rsidRDefault="00722A2A" w:rsidP="00722A2A">
      <w:pPr>
        <w:rPr>
          <w:rFonts w:cs="Arial"/>
          <w:noProof/>
          <w:sz w:val="24"/>
          <w:szCs w:val="24"/>
        </w:rPr>
      </w:pPr>
      <w:r w:rsidRPr="00035616">
        <w:rPr>
          <w:rFonts w:cs="Arial"/>
          <w:noProof/>
          <w:sz w:val="24"/>
          <w:szCs w:val="24"/>
        </w:rPr>
        <w:t xml:space="preserve">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w:t>
      </w:r>
      <w:r w:rsidRPr="00035616">
        <w:rPr>
          <w:rFonts w:cs="Arial"/>
          <w:noProof/>
          <w:sz w:val="24"/>
          <w:szCs w:val="24"/>
        </w:rPr>
        <w:lastRenderedPageBreak/>
        <w:t>смањења на најмањи могући ниво ризика од настанка повреда на раду или професионалних болести.</w:t>
      </w:r>
    </w:p>
    <w:p w:rsidR="00722A2A" w:rsidRPr="00035616" w:rsidRDefault="00722A2A" w:rsidP="00722A2A">
      <w:pPr>
        <w:rPr>
          <w:rFonts w:cs="Arial"/>
          <w:noProof/>
          <w:sz w:val="24"/>
          <w:szCs w:val="24"/>
        </w:rPr>
      </w:pPr>
    </w:p>
    <w:p w:rsidR="00722A2A" w:rsidRPr="00035616" w:rsidRDefault="00722A2A" w:rsidP="00722A2A">
      <w:pPr>
        <w:rPr>
          <w:rFonts w:cs="Arial"/>
          <w:noProof/>
          <w:sz w:val="24"/>
          <w:szCs w:val="24"/>
        </w:rPr>
      </w:pPr>
      <w:r w:rsidRPr="00035616">
        <w:rPr>
          <w:rFonts w:cs="Arial"/>
          <w:noProof/>
          <w:sz w:val="24"/>
          <w:szCs w:val="24"/>
        </w:rPr>
        <w:t xml:space="preserve">III  Да Пружалац услуге прихвата захтеве Корисника услуге из тачке 2. Става  </w:t>
      </w:r>
    </w:p>
    <w:p w:rsidR="00722A2A" w:rsidRPr="00035616" w:rsidRDefault="00722A2A" w:rsidP="00722A2A">
      <w:pPr>
        <w:rPr>
          <w:rFonts w:cs="Arial"/>
          <w:noProof/>
          <w:sz w:val="24"/>
          <w:szCs w:val="24"/>
        </w:rPr>
      </w:pPr>
      <w:r w:rsidRPr="00035616">
        <w:rPr>
          <w:rFonts w:cs="Arial"/>
          <w:noProof/>
          <w:sz w:val="24"/>
          <w:szCs w:val="24"/>
        </w:rPr>
        <w:t xml:space="preserve"> другогУводних одредби</w:t>
      </w:r>
    </w:p>
    <w:p w:rsidR="00722A2A" w:rsidRPr="00035616" w:rsidRDefault="00722A2A" w:rsidP="00722A2A">
      <w:pPr>
        <w:rPr>
          <w:rFonts w:cs="Arial"/>
          <w:noProof/>
          <w:sz w:val="24"/>
          <w:szCs w:val="24"/>
        </w:rPr>
      </w:pPr>
    </w:p>
    <w:p w:rsidR="00722A2A" w:rsidRPr="00035616" w:rsidRDefault="00722A2A" w:rsidP="00722A2A">
      <w:pPr>
        <w:numPr>
          <w:ilvl w:val="0"/>
          <w:numId w:val="32"/>
        </w:numPr>
        <w:rPr>
          <w:rFonts w:cs="Arial"/>
          <w:noProof/>
          <w:sz w:val="24"/>
          <w:szCs w:val="24"/>
        </w:rPr>
      </w:pPr>
      <w:r w:rsidRPr="00035616">
        <w:rPr>
          <w:rFonts w:cs="Arial"/>
          <w:noProof/>
          <w:sz w:val="24"/>
          <w:szCs w:val="24"/>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722A2A" w:rsidRPr="00035616" w:rsidRDefault="00722A2A" w:rsidP="00722A2A">
      <w:pPr>
        <w:rPr>
          <w:rFonts w:cs="Arial"/>
          <w:noProof/>
          <w:sz w:val="24"/>
          <w:szCs w:val="24"/>
        </w:rPr>
      </w:pPr>
    </w:p>
    <w:p w:rsidR="00722A2A" w:rsidRPr="00035616" w:rsidRDefault="00722A2A" w:rsidP="00722A2A">
      <w:pPr>
        <w:numPr>
          <w:ilvl w:val="0"/>
          <w:numId w:val="32"/>
        </w:numPr>
        <w:rPr>
          <w:rFonts w:cs="Arial"/>
          <w:noProof/>
          <w:sz w:val="24"/>
          <w:szCs w:val="24"/>
        </w:rPr>
      </w:pPr>
      <w:r w:rsidRPr="00035616">
        <w:rPr>
          <w:rFonts w:cs="Arial"/>
          <w:noProof/>
          <w:sz w:val="24"/>
          <w:szCs w:val="24"/>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rsidR="00722A2A" w:rsidRPr="00035616" w:rsidRDefault="00722A2A" w:rsidP="00722A2A">
      <w:pPr>
        <w:rPr>
          <w:rFonts w:cs="Arial"/>
          <w:noProof/>
          <w:sz w:val="24"/>
          <w:szCs w:val="24"/>
        </w:rPr>
      </w:pPr>
    </w:p>
    <w:p w:rsidR="00722A2A" w:rsidRPr="00035616" w:rsidRDefault="00722A2A" w:rsidP="00722A2A">
      <w:pPr>
        <w:numPr>
          <w:ilvl w:val="0"/>
          <w:numId w:val="32"/>
        </w:numPr>
        <w:rPr>
          <w:rFonts w:cs="Arial"/>
          <w:noProof/>
          <w:sz w:val="24"/>
          <w:szCs w:val="24"/>
        </w:rPr>
      </w:pPr>
      <w:r w:rsidRPr="00035616">
        <w:rPr>
          <w:rFonts w:cs="Arial"/>
          <w:noProof/>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rsidR="00722A2A" w:rsidRPr="00035616" w:rsidRDefault="00722A2A" w:rsidP="00722A2A">
      <w:pPr>
        <w:rPr>
          <w:rFonts w:cs="Arial"/>
          <w:noProof/>
          <w:sz w:val="24"/>
          <w:szCs w:val="24"/>
        </w:rPr>
      </w:pPr>
    </w:p>
    <w:p w:rsidR="00722A2A" w:rsidRPr="00035616" w:rsidRDefault="00722A2A" w:rsidP="00722A2A">
      <w:pPr>
        <w:numPr>
          <w:ilvl w:val="0"/>
          <w:numId w:val="32"/>
        </w:numPr>
        <w:rPr>
          <w:rFonts w:cs="Arial"/>
          <w:noProof/>
          <w:sz w:val="24"/>
          <w:szCs w:val="24"/>
        </w:rPr>
      </w:pPr>
      <w:r w:rsidRPr="00035616">
        <w:rPr>
          <w:rFonts w:cs="Arial"/>
          <w:noProof/>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722A2A" w:rsidRPr="00035616" w:rsidRDefault="00722A2A" w:rsidP="00722A2A">
      <w:pPr>
        <w:rPr>
          <w:rFonts w:cs="Arial"/>
          <w:noProof/>
          <w:sz w:val="24"/>
          <w:szCs w:val="24"/>
        </w:rPr>
      </w:pPr>
    </w:p>
    <w:p w:rsidR="00722A2A" w:rsidRPr="00035616" w:rsidRDefault="00722A2A" w:rsidP="00722A2A">
      <w:pPr>
        <w:numPr>
          <w:ilvl w:val="0"/>
          <w:numId w:val="32"/>
        </w:numPr>
        <w:rPr>
          <w:rFonts w:cs="Arial"/>
          <w:noProof/>
          <w:sz w:val="24"/>
          <w:szCs w:val="24"/>
        </w:rPr>
      </w:pPr>
      <w:r w:rsidRPr="00035616">
        <w:rPr>
          <w:rFonts w:cs="Arial"/>
          <w:noProof/>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rsidR="00722A2A" w:rsidRPr="00035616" w:rsidRDefault="00722A2A" w:rsidP="00722A2A">
      <w:pPr>
        <w:rPr>
          <w:rFonts w:cs="Arial"/>
          <w:noProof/>
          <w:sz w:val="24"/>
          <w:szCs w:val="24"/>
        </w:rPr>
      </w:pPr>
      <w:r w:rsidRPr="00035616">
        <w:rPr>
          <w:rFonts w:cs="Arial"/>
          <w:noProof/>
          <w:sz w:val="24"/>
          <w:szCs w:val="24"/>
        </w:rPr>
        <w:t>5.1. забрањено је избегавање примене и/или ометање спровођења мера БЗР;</w:t>
      </w:r>
    </w:p>
    <w:p w:rsidR="00722A2A" w:rsidRPr="00035616" w:rsidRDefault="00722A2A" w:rsidP="00722A2A">
      <w:pPr>
        <w:rPr>
          <w:rFonts w:cs="Arial"/>
          <w:noProof/>
          <w:sz w:val="24"/>
          <w:szCs w:val="24"/>
        </w:rPr>
      </w:pPr>
      <w:r w:rsidRPr="00035616">
        <w:rPr>
          <w:rFonts w:cs="Arial"/>
          <w:noProof/>
          <w:sz w:val="24"/>
          <w:szCs w:val="24"/>
        </w:rPr>
        <w:t>5.2. обавезно је поштовање правила коришћења средстава и опреме за личну заштиту на раду;</w:t>
      </w:r>
    </w:p>
    <w:p w:rsidR="00722A2A" w:rsidRPr="00035616" w:rsidRDefault="00722A2A" w:rsidP="00722A2A">
      <w:pPr>
        <w:rPr>
          <w:rFonts w:cs="Arial"/>
          <w:noProof/>
          <w:sz w:val="24"/>
          <w:szCs w:val="24"/>
        </w:rPr>
      </w:pPr>
      <w:r w:rsidRPr="00035616">
        <w:rPr>
          <w:rFonts w:cs="Arial"/>
          <w:noProof/>
          <w:sz w:val="24"/>
          <w:szCs w:val="24"/>
        </w:rPr>
        <w:t>5.3. процедуре Корисника услуге за спровођење система контроле приступа и дозвола за рад увек морају да буду испоштоване;</w:t>
      </w:r>
    </w:p>
    <w:p w:rsidR="00722A2A" w:rsidRPr="00035616" w:rsidRDefault="00722A2A" w:rsidP="00722A2A">
      <w:pPr>
        <w:rPr>
          <w:rFonts w:cs="Arial"/>
          <w:noProof/>
          <w:sz w:val="24"/>
          <w:szCs w:val="24"/>
        </w:rPr>
      </w:pPr>
      <w:r w:rsidRPr="00035616">
        <w:rPr>
          <w:rFonts w:cs="Arial"/>
          <w:noProof/>
          <w:sz w:val="24"/>
          <w:szCs w:val="24"/>
        </w:rPr>
        <w:lastRenderedPageBreak/>
        <w:t>5.4. процедуре за изолацију и закључавање извора енергије и радних флуида увек морају да буду испоштоване;</w:t>
      </w:r>
    </w:p>
    <w:p w:rsidR="00722A2A" w:rsidRPr="00035616" w:rsidRDefault="00722A2A" w:rsidP="00722A2A">
      <w:pPr>
        <w:rPr>
          <w:rFonts w:cs="Arial"/>
          <w:noProof/>
          <w:sz w:val="24"/>
          <w:szCs w:val="24"/>
        </w:rPr>
      </w:pPr>
      <w:r w:rsidRPr="00035616">
        <w:rPr>
          <w:rFonts w:cs="Arial"/>
          <w:noProof/>
          <w:sz w:val="24"/>
          <w:szCs w:val="24"/>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rsidR="00722A2A" w:rsidRPr="00035616" w:rsidRDefault="00722A2A" w:rsidP="00722A2A">
      <w:pPr>
        <w:rPr>
          <w:rFonts w:cs="Arial"/>
          <w:noProof/>
          <w:sz w:val="24"/>
          <w:szCs w:val="24"/>
        </w:rPr>
      </w:pPr>
      <w:r w:rsidRPr="00035616">
        <w:rPr>
          <w:rFonts w:cs="Arial"/>
          <w:noProof/>
          <w:sz w:val="24"/>
          <w:szCs w:val="24"/>
        </w:rPr>
        <w:t>5.6. забрањено је уношење оружја унутар локација Корисника услуге, као и неовлашћено фотографисање;</w:t>
      </w:r>
    </w:p>
    <w:p w:rsidR="00722A2A" w:rsidRPr="00035616" w:rsidRDefault="00722A2A" w:rsidP="00722A2A">
      <w:pPr>
        <w:rPr>
          <w:rFonts w:cs="Arial"/>
          <w:noProof/>
          <w:sz w:val="24"/>
          <w:szCs w:val="24"/>
        </w:rPr>
      </w:pPr>
      <w:r w:rsidRPr="00035616">
        <w:rPr>
          <w:rFonts w:cs="Arial"/>
          <w:noProof/>
          <w:sz w:val="24"/>
          <w:szCs w:val="24"/>
        </w:rPr>
        <w:t>5.7. обавезно је придржавање правила и сигнализације безбедности у саобраћају.</w:t>
      </w:r>
    </w:p>
    <w:p w:rsidR="00722A2A" w:rsidRPr="00035616" w:rsidRDefault="00722A2A" w:rsidP="00722A2A">
      <w:pPr>
        <w:rPr>
          <w:rFonts w:cs="Arial"/>
          <w:noProof/>
          <w:sz w:val="24"/>
          <w:szCs w:val="24"/>
        </w:rPr>
      </w:pPr>
    </w:p>
    <w:p w:rsidR="00722A2A" w:rsidRPr="00035616" w:rsidRDefault="00722A2A" w:rsidP="00722A2A">
      <w:pPr>
        <w:numPr>
          <w:ilvl w:val="0"/>
          <w:numId w:val="32"/>
        </w:numPr>
        <w:rPr>
          <w:rFonts w:cs="Arial"/>
          <w:noProof/>
          <w:sz w:val="24"/>
          <w:szCs w:val="24"/>
        </w:rPr>
      </w:pPr>
      <w:r w:rsidRPr="00035616">
        <w:rPr>
          <w:rFonts w:cs="Arial"/>
          <w:noProof/>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722A2A" w:rsidRPr="00035616" w:rsidRDefault="00722A2A" w:rsidP="00722A2A">
      <w:pPr>
        <w:rPr>
          <w:rFonts w:cs="Arial"/>
          <w:noProof/>
          <w:sz w:val="24"/>
          <w:szCs w:val="24"/>
        </w:rPr>
      </w:pPr>
    </w:p>
    <w:p w:rsidR="00722A2A" w:rsidRPr="00035616" w:rsidRDefault="00722A2A" w:rsidP="00722A2A">
      <w:pPr>
        <w:numPr>
          <w:ilvl w:val="0"/>
          <w:numId w:val="32"/>
        </w:numPr>
        <w:rPr>
          <w:rFonts w:cs="Arial"/>
          <w:noProof/>
          <w:sz w:val="24"/>
          <w:szCs w:val="24"/>
        </w:rPr>
      </w:pPr>
      <w:r w:rsidRPr="00035616">
        <w:rPr>
          <w:rFonts w:cs="Arial"/>
          <w:noProof/>
          <w:sz w:val="24"/>
          <w:szCs w:val="24"/>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rsidR="00722A2A" w:rsidRPr="00035616" w:rsidRDefault="00722A2A" w:rsidP="00722A2A">
      <w:pPr>
        <w:rPr>
          <w:rFonts w:cs="Arial"/>
          <w:noProof/>
          <w:sz w:val="24"/>
          <w:szCs w:val="24"/>
        </w:rPr>
      </w:pPr>
    </w:p>
    <w:p w:rsidR="00722A2A" w:rsidRPr="00035616" w:rsidRDefault="00722A2A" w:rsidP="00722A2A">
      <w:pPr>
        <w:numPr>
          <w:ilvl w:val="0"/>
          <w:numId w:val="32"/>
        </w:numPr>
        <w:rPr>
          <w:rFonts w:cs="Arial"/>
          <w:noProof/>
          <w:sz w:val="24"/>
          <w:szCs w:val="24"/>
        </w:rPr>
      </w:pPr>
      <w:r w:rsidRPr="00035616">
        <w:rPr>
          <w:rFonts w:cs="Arial"/>
          <w:noProof/>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722A2A" w:rsidRPr="00035616" w:rsidRDefault="00722A2A" w:rsidP="00722A2A">
      <w:pPr>
        <w:rPr>
          <w:rFonts w:cs="Arial"/>
          <w:noProof/>
          <w:sz w:val="24"/>
          <w:szCs w:val="24"/>
        </w:rPr>
      </w:pPr>
      <w:r w:rsidRPr="00035616">
        <w:rPr>
          <w:rFonts w:cs="Arial"/>
          <w:noProof/>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722A2A" w:rsidRPr="00035616" w:rsidRDefault="00722A2A" w:rsidP="00722A2A">
      <w:pPr>
        <w:rPr>
          <w:rFonts w:cs="Arial"/>
          <w:noProof/>
          <w:sz w:val="24"/>
          <w:szCs w:val="24"/>
        </w:rPr>
      </w:pPr>
    </w:p>
    <w:p w:rsidR="00722A2A" w:rsidRPr="00035616" w:rsidRDefault="00722A2A" w:rsidP="00722A2A">
      <w:pPr>
        <w:numPr>
          <w:ilvl w:val="0"/>
          <w:numId w:val="32"/>
        </w:numPr>
        <w:rPr>
          <w:rFonts w:cs="Arial"/>
          <w:noProof/>
          <w:sz w:val="24"/>
          <w:szCs w:val="24"/>
        </w:rPr>
      </w:pPr>
      <w:r w:rsidRPr="00035616">
        <w:rPr>
          <w:rFonts w:cs="Arial"/>
          <w:noProof/>
          <w:sz w:val="24"/>
          <w:szCs w:val="24"/>
        </w:rPr>
        <w:t>Пружалац услуге је дужан да Кориснику услуге најкасније 3 (словима: три) дана пре датума почетка пружања услуге достави:</w:t>
      </w:r>
    </w:p>
    <w:p w:rsidR="00722A2A" w:rsidRPr="00035616" w:rsidRDefault="00722A2A" w:rsidP="00722A2A">
      <w:pPr>
        <w:rPr>
          <w:rFonts w:cs="Arial"/>
          <w:noProof/>
          <w:sz w:val="24"/>
          <w:szCs w:val="24"/>
        </w:rPr>
      </w:pPr>
      <w:r w:rsidRPr="00035616">
        <w:rPr>
          <w:rFonts w:cs="Arial"/>
          <w:noProof/>
          <w:sz w:val="24"/>
          <w:szCs w:val="24"/>
        </w:rPr>
        <w:t>9.1. списак лица са њиховим својеручно потписаним изјавама на околност да су  упознати са обавезама у складу са тачком 4. овог Прилога о БЗР,</w:t>
      </w:r>
    </w:p>
    <w:p w:rsidR="00722A2A" w:rsidRPr="00035616" w:rsidRDefault="00722A2A" w:rsidP="00722A2A">
      <w:pPr>
        <w:rPr>
          <w:rFonts w:cs="Arial"/>
          <w:noProof/>
          <w:sz w:val="24"/>
          <w:szCs w:val="24"/>
        </w:rPr>
      </w:pPr>
      <w:r w:rsidRPr="00035616">
        <w:rPr>
          <w:rFonts w:cs="Arial"/>
          <w:noProof/>
          <w:sz w:val="24"/>
          <w:szCs w:val="24"/>
        </w:rPr>
        <w:t>9.2. списак средстава за рад која ће бити ангажована за пружање услуге, и</w:t>
      </w:r>
    </w:p>
    <w:p w:rsidR="00722A2A" w:rsidRPr="00035616" w:rsidRDefault="00722A2A" w:rsidP="00722A2A">
      <w:pPr>
        <w:rPr>
          <w:rFonts w:cs="Arial"/>
          <w:noProof/>
          <w:sz w:val="24"/>
          <w:szCs w:val="24"/>
        </w:rPr>
      </w:pPr>
      <w:r w:rsidRPr="00035616">
        <w:rPr>
          <w:rFonts w:cs="Arial"/>
          <w:noProof/>
          <w:sz w:val="24"/>
          <w:szCs w:val="24"/>
        </w:rPr>
        <w:t xml:space="preserve">9.3. податке о лицу за БЗР код Пружаоца услуге. </w:t>
      </w:r>
    </w:p>
    <w:p w:rsidR="00722A2A" w:rsidRPr="00035616" w:rsidRDefault="00722A2A" w:rsidP="00722A2A">
      <w:pPr>
        <w:rPr>
          <w:rFonts w:cs="Arial"/>
          <w:noProof/>
          <w:sz w:val="24"/>
          <w:szCs w:val="24"/>
        </w:rPr>
      </w:pPr>
      <w:r w:rsidRPr="00035616">
        <w:rPr>
          <w:rFonts w:cs="Arial"/>
          <w:noProof/>
          <w:sz w:val="24"/>
          <w:szCs w:val="24"/>
        </w:rPr>
        <w:lastRenderedPageBreak/>
        <w:t>Уз списак лица из става 9.1. ове тачке, Пружалац услуге је дужан да достави доказе о:</w:t>
      </w:r>
    </w:p>
    <w:p w:rsidR="00722A2A" w:rsidRPr="00035616" w:rsidRDefault="00722A2A" w:rsidP="00722A2A">
      <w:pPr>
        <w:rPr>
          <w:rFonts w:cs="Arial"/>
          <w:noProof/>
          <w:sz w:val="24"/>
          <w:szCs w:val="24"/>
        </w:rPr>
      </w:pPr>
      <w:r w:rsidRPr="00035616">
        <w:rPr>
          <w:rFonts w:cs="Arial"/>
          <w:noProof/>
          <w:sz w:val="24"/>
          <w:szCs w:val="24"/>
        </w:rPr>
        <w:tab/>
        <w:t>9.1.1. извршеном оспособљавању запослених за безбедан и здрав рад,</w:t>
      </w:r>
    </w:p>
    <w:p w:rsidR="00722A2A" w:rsidRPr="00035616" w:rsidRDefault="00722A2A" w:rsidP="00722A2A">
      <w:pPr>
        <w:rPr>
          <w:rFonts w:cs="Arial"/>
          <w:noProof/>
          <w:sz w:val="24"/>
          <w:szCs w:val="24"/>
        </w:rPr>
      </w:pPr>
      <w:r w:rsidRPr="00035616">
        <w:rPr>
          <w:rFonts w:cs="Arial"/>
          <w:noProof/>
          <w:sz w:val="24"/>
          <w:szCs w:val="24"/>
        </w:rPr>
        <w:tab/>
        <w:t>9.1.2. извршеним лекарским прегледима запослених,</w:t>
      </w:r>
    </w:p>
    <w:p w:rsidR="00722A2A" w:rsidRPr="00035616" w:rsidRDefault="00722A2A" w:rsidP="00722A2A">
      <w:pPr>
        <w:rPr>
          <w:rFonts w:cs="Arial"/>
          <w:noProof/>
          <w:sz w:val="24"/>
          <w:szCs w:val="24"/>
        </w:rPr>
      </w:pPr>
      <w:r w:rsidRPr="00035616">
        <w:rPr>
          <w:rFonts w:cs="Arial"/>
          <w:noProof/>
          <w:sz w:val="24"/>
          <w:szCs w:val="24"/>
        </w:rPr>
        <w:tab/>
        <w:t>9.1.3. извршеним прегледима и испитивањима опреме за рад и</w:t>
      </w:r>
    </w:p>
    <w:p w:rsidR="00722A2A" w:rsidRPr="00035616" w:rsidRDefault="00722A2A" w:rsidP="00722A2A">
      <w:pPr>
        <w:rPr>
          <w:rFonts w:cs="Arial"/>
          <w:noProof/>
          <w:sz w:val="24"/>
          <w:szCs w:val="24"/>
        </w:rPr>
      </w:pPr>
      <w:r w:rsidRPr="00035616">
        <w:rPr>
          <w:rFonts w:cs="Arial"/>
          <w:noProof/>
          <w:sz w:val="24"/>
          <w:szCs w:val="24"/>
        </w:rPr>
        <w:tab/>
        <w:t>9.1.4. коришћењу средстава и опреме за личну заштиту на раду.</w:t>
      </w:r>
    </w:p>
    <w:p w:rsidR="00722A2A" w:rsidRPr="00035616" w:rsidRDefault="00722A2A" w:rsidP="00722A2A">
      <w:pPr>
        <w:numPr>
          <w:ilvl w:val="0"/>
          <w:numId w:val="32"/>
        </w:numPr>
        <w:rPr>
          <w:rFonts w:cs="Arial"/>
          <w:noProof/>
          <w:sz w:val="24"/>
          <w:szCs w:val="24"/>
        </w:rPr>
      </w:pPr>
      <w:r w:rsidRPr="00035616">
        <w:rPr>
          <w:rFonts w:cs="Arial"/>
          <w:noProof/>
          <w:sz w:val="24"/>
          <w:szCs w:val="24"/>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rsidR="00722A2A" w:rsidRPr="00035616" w:rsidRDefault="00722A2A" w:rsidP="00722A2A">
      <w:pPr>
        <w:rPr>
          <w:rFonts w:cs="Arial"/>
          <w:noProof/>
          <w:sz w:val="24"/>
          <w:szCs w:val="24"/>
        </w:rPr>
      </w:pPr>
      <w:r w:rsidRPr="00035616">
        <w:rPr>
          <w:rFonts w:cs="Arial"/>
          <w:noProof/>
          <w:sz w:val="24"/>
          <w:szCs w:val="24"/>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rsidR="00722A2A" w:rsidRPr="00035616" w:rsidRDefault="00722A2A" w:rsidP="00722A2A">
      <w:pPr>
        <w:rPr>
          <w:rFonts w:cs="Arial"/>
          <w:noProof/>
          <w:sz w:val="24"/>
          <w:szCs w:val="24"/>
        </w:rPr>
      </w:pPr>
      <w:r w:rsidRPr="00035616">
        <w:rPr>
          <w:rFonts w:cs="Arial"/>
          <w:noProof/>
          <w:sz w:val="24"/>
          <w:szCs w:val="24"/>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035616">
        <w:rPr>
          <w:rFonts w:cs="Arial"/>
          <w:noProof/>
          <w:sz w:val="24"/>
          <w:szCs w:val="24"/>
        </w:rPr>
        <w:tab/>
      </w:r>
    </w:p>
    <w:p w:rsidR="00722A2A" w:rsidRPr="00035616" w:rsidRDefault="00722A2A" w:rsidP="00722A2A">
      <w:pPr>
        <w:rPr>
          <w:rFonts w:cs="Arial"/>
          <w:noProof/>
          <w:sz w:val="24"/>
          <w:szCs w:val="24"/>
        </w:rPr>
      </w:pPr>
      <w:r w:rsidRPr="00035616">
        <w:rPr>
          <w:rFonts w:cs="Arial"/>
          <w:noProof/>
          <w:sz w:val="24"/>
          <w:szCs w:val="24"/>
        </w:rPr>
        <w:t>Пружалац услуге се обавезује да поступи по налогу Корисника услуге из става 3. ове тачке.</w:t>
      </w:r>
    </w:p>
    <w:p w:rsidR="00722A2A" w:rsidRPr="00035616" w:rsidRDefault="00722A2A" w:rsidP="00722A2A">
      <w:pPr>
        <w:numPr>
          <w:ilvl w:val="0"/>
          <w:numId w:val="32"/>
        </w:numPr>
        <w:rPr>
          <w:rFonts w:cs="Arial"/>
          <w:noProof/>
          <w:sz w:val="24"/>
          <w:szCs w:val="24"/>
        </w:rPr>
      </w:pPr>
      <w:r w:rsidRPr="00035616">
        <w:rPr>
          <w:rFonts w:cs="Arial"/>
          <w:noProof/>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rsidR="00722A2A" w:rsidRPr="00035616" w:rsidRDefault="00722A2A" w:rsidP="00722A2A">
      <w:pPr>
        <w:rPr>
          <w:rFonts w:cs="Arial"/>
          <w:noProof/>
          <w:sz w:val="24"/>
          <w:szCs w:val="24"/>
        </w:rPr>
      </w:pPr>
      <w:r w:rsidRPr="00035616">
        <w:rPr>
          <w:rFonts w:cs="Arial"/>
          <w:noProof/>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rsidR="00722A2A" w:rsidRPr="00035616" w:rsidRDefault="00722A2A" w:rsidP="00722A2A">
      <w:pPr>
        <w:rPr>
          <w:rFonts w:cs="Arial"/>
          <w:noProof/>
          <w:sz w:val="24"/>
          <w:szCs w:val="24"/>
        </w:rPr>
      </w:pPr>
      <w:r w:rsidRPr="00035616">
        <w:rPr>
          <w:rFonts w:cs="Arial"/>
          <w:noProof/>
          <w:sz w:val="24"/>
          <w:szCs w:val="24"/>
        </w:rPr>
        <w:t>Нaчин oствaривaњa сaрaдњe из ст. 1. и 2. oве тачке утврђуjе се спoрaзумoм.</w:t>
      </w:r>
    </w:p>
    <w:p w:rsidR="00722A2A" w:rsidRPr="00035616" w:rsidRDefault="00722A2A" w:rsidP="00722A2A">
      <w:pPr>
        <w:rPr>
          <w:rFonts w:cs="Arial"/>
          <w:noProof/>
          <w:sz w:val="24"/>
          <w:szCs w:val="24"/>
        </w:rPr>
      </w:pPr>
      <w:r w:rsidRPr="00035616">
        <w:rPr>
          <w:rFonts w:cs="Arial"/>
          <w:noProof/>
          <w:sz w:val="24"/>
          <w:szCs w:val="24"/>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rsidR="00722A2A" w:rsidRPr="00035616" w:rsidRDefault="00722A2A" w:rsidP="00722A2A">
      <w:pPr>
        <w:numPr>
          <w:ilvl w:val="0"/>
          <w:numId w:val="32"/>
        </w:numPr>
        <w:rPr>
          <w:rFonts w:cs="Arial"/>
          <w:noProof/>
          <w:sz w:val="24"/>
          <w:szCs w:val="24"/>
        </w:rPr>
      </w:pPr>
      <w:r w:rsidRPr="00035616">
        <w:rPr>
          <w:rFonts w:cs="Arial"/>
          <w:noProof/>
          <w:sz w:val="24"/>
          <w:szCs w:val="24"/>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rsidR="00722A2A" w:rsidRPr="00035616" w:rsidRDefault="00722A2A" w:rsidP="00722A2A">
      <w:pPr>
        <w:numPr>
          <w:ilvl w:val="0"/>
          <w:numId w:val="32"/>
        </w:numPr>
        <w:rPr>
          <w:rFonts w:cs="Arial"/>
          <w:noProof/>
          <w:sz w:val="24"/>
          <w:szCs w:val="24"/>
        </w:rPr>
      </w:pPr>
      <w:r w:rsidRPr="00035616">
        <w:rPr>
          <w:rFonts w:cs="Arial"/>
          <w:noProof/>
          <w:sz w:val="24"/>
          <w:szCs w:val="24"/>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rsidR="003105E6" w:rsidRPr="00E459CB" w:rsidRDefault="00722A2A" w:rsidP="005F6969">
      <w:pPr>
        <w:numPr>
          <w:ilvl w:val="0"/>
          <w:numId w:val="32"/>
        </w:numPr>
        <w:spacing w:before="0"/>
        <w:rPr>
          <w:rFonts w:cs="Arial"/>
          <w:sz w:val="24"/>
          <w:szCs w:val="24"/>
        </w:rPr>
      </w:pPr>
      <w:r w:rsidRPr="00E459CB">
        <w:rPr>
          <w:rFonts w:cs="Arial"/>
          <w:noProof/>
          <w:sz w:val="24"/>
          <w:szCs w:val="24"/>
        </w:rPr>
        <w:t>Овај Прилог о БЗР је сачињен у 6 (словима: шест) истоветних примерака, од којих свака Страна задржава по 3 (словима: три) примерка.</w:t>
      </w:r>
    </w:p>
    <w:sectPr w:rsidR="003105E6" w:rsidRPr="00E459CB" w:rsidSect="00894A4D">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839" w:rsidRDefault="00654839">
      <w:r>
        <w:separator/>
      </w:r>
    </w:p>
    <w:p w:rsidR="00654839" w:rsidRDefault="00654839"/>
  </w:endnote>
  <w:endnote w:type="continuationSeparator" w:id="0">
    <w:p w:rsidR="00654839" w:rsidRDefault="00654839">
      <w:r>
        <w:continuationSeparator/>
      </w:r>
    </w:p>
    <w:p w:rsidR="00654839" w:rsidRDefault="00654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Times New Roman"/>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Arial"/>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12A" w:rsidRDefault="008A312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312A" w:rsidRDefault="008A312A" w:rsidP="00841BE7">
    <w:pPr>
      <w:pStyle w:val="Footer"/>
      <w:ind w:right="360"/>
    </w:pPr>
  </w:p>
  <w:p w:rsidR="008A312A" w:rsidRDefault="008A312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12A" w:rsidRPr="00EC5BB4" w:rsidRDefault="008A312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C2767">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C2767">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12A" w:rsidRPr="00EC5BB4" w:rsidRDefault="008A312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C276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C2767">
      <w:rPr>
        <w:rStyle w:val="PageNumber"/>
        <w:rFonts w:cs="Arial"/>
        <w:b/>
        <w:noProof/>
        <w:szCs w:val="24"/>
      </w:rPr>
      <w:t>76</w:t>
    </w:r>
    <w:r w:rsidRPr="00EC5BB4">
      <w:rPr>
        <w:rStyle w:val="PageNumber"/>
        <w:rFonts w:cs="Arial"/>
        <w:b/>
        <w:szCs w:val="24"/>
      </w:rPr>
      <w:fldChar w:fldCharType="end"/>
    </w:r>
  </w:p>
  <w:p w:rsidR="008A312A" w:rsidRDefault="008A3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839" w:rsidRDefault="00654839">
      <w:r>
        <w:separator/>
      </w:r>
    </w:p>
    <w:p w:rsidR="00654839" w:rsidRDefault="00654839"/>
  </w:footnote>
  <w:footnote w:type="continuationSeparator" w:id="0">
    <w:p w:rsidR="00654839" w:rsidRDefault="00654839">
      <w:r>
        <w:continuationSeparator/>
      </w:r>
    </w:p>
    <w:p w:rsidR="00654839" w:rsidRDefault="006548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12A" w:rsidRPr="00B93679" w:rsidRDefault="008A312A" w:rsidP="00B93679">
    <w:pPr>
      <w:pStyle w:val="Header"/>
      <w:jc w:val="center"/>
      <w:rPr>
        <w:sz w:val="20"/>
      </w:rPr>
    </w:pPr>
  </w:p>
  <w:p w:rsidR="008A312A" w:rsidRDefault="008A312A"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8A312A" w:rsidRPr="00B93679" w:rsidRDefault="008A312A" w:rsidP="00B93679">
    <w:pPr>
      <w:pStyle w:val="Header"/>
      <w:jc w:val="center"/>
      <w:rPr>
        <w:sz w:val="20"/>
      </w:rPr>
    </w:pPr>
    <w:r w:rsidRPr="00B93679">
      <w:rPr>
        <w:sz w:val="20"/>
      </w:rPr>
      <w:t>Конкурсна документација</w:t>
    </w:r>
    <w:r>
      <w:rPr>
        <w:sz w:val="20"/>
      </w:rPr>
      <w:t xml:space="preserve"> JН/</w:t>
    </w:r>
    <w:r>
      <w:rPr>
        <w:bCs/>
        <w:sz w:val="20"/>
        <w:lang w:val="sr-Cyrl-CS"/>
      </w:rPr>
      <w:t>31</w:t>
    </w:r>
    <w:r w:rsidRPr="00B80D81">
      <w:rPr>
        <w:bCs/>
        <w:sz w:val="20"/>
        <w:lang w:val="sr-Cyrl-CS"/>
      </w:rPr>
      <w:t>00/</w:t>
    </w:r>
    <w:r>
      <w:rPr>
        <w:bCs/>
        <w:sz w:val="20"/>
        <w:lang w:val="sr-Cyrl-CS"/>
      </w:rPr>
      <w:t>1066</w:t>
    </w:r>
    <w:r w:rsidRPr="00B80D81">
      <w:rPr>
        <w:bCs/>
        <w:sz w:val="20"/>
        <w:lang w:val="sr-Cyrl-CS"/>
      </w:rPr>
      <w:t>/201</w:t>
    </w:r>
    <w:r>
      <w:rPr>
        <w:bCs/>
        <w:sz w:val="20"/>
      </w:rPr>
      <w:t>7</w:t>
    </w:r>
  </w:p>
  <w:p w:rsidR="008A312A" w:rsidRPr="004276AD" w:rsidRDefault="008A312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12A" w:rsidRDefault="008A312A" w:rsidP="004276AD">
    <w:pPr>
      <w:pStyle w:val="Header"/>
    </w:pPr>
  </w:p>
  <w:p w:rsidR="008A312A" w:rsidRPr="00B93679" w:rsidRDefault="008A312A"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8A312A" w:rsidRPr="00B93679" w:rsidRDefault="008A312A" w:rsidP="008908B3">
    <w:pPr>
      <w:pStyle w:val="Header"/>
      <w:jc w:val="center"/>
      <w:rPr>
        <w:sz w:val="20"/>
      </w:rPr>
    </w:pPr>
    <w:r w:rsidRPr="00B93679">
      <w:rPr>
        <w:sz w:val="20"/>
      </w:rPr>
      <w:t xml:space="preserve"> Конкурсна документација </w:t>
    </w:r>
    <w:r>
      <w:rPr>
        <w:sz w:val="20"/>
      </w:rPr>
      <w:t>ЈН/3100/1066/2017</w:t>
    </w:r>
  </w:p>
  <w:p w:rsidR="008A312A" w:rsidRPr="00B93679" w:rsidRDefault="008A312A"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4A44024"/>
    <w:multiLevelType w:val="hybridMultilevel"/>
    <w:tmpl w:val="D772ED4A"/>
    <w:lvl w:ilvl="0" w:tplc="0409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1" w15:restartNumberingAfterBreak="0">
    <w:nsid w:val="08333586"/>
    <w:multiLevelType w:val="hybridMultilevel"/>
    <w:tmpl w:val="CBE47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797345"/>
    <w:multiLevelType w:val="hybridMultilevel"/>
    <w:tmpl w:val="243C6B76"/>
    <w:lvl w:ilvl="0" w:tplc="E0689DEE">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A947BC5"/>
    <w:multiLevelType w:val="hybridMultilevel"/>
    <w:tmpl w:val="744E500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15:restartNumberingAfterBreak="0">
    <w:nsid w:val="0CB51C36"/>
    <w:multiLevelType w:val="hybridMultilevel"/>
    <w:tmpl w:val="E95C021E"/>
    <w:lvl w:ilvl="0" w:tplc="B75E0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15104824"/>
    <w:multiLevelType w:val="multilevel"/>
    <w:tmpl w:val="255474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251D9F"/>
    <w:multiLevelType w:val="hybridMultilevel"/>
    <w:tmpl w:val="DA5A5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8371BA0"/>
    <w:multiLevelType w:val="hybridMultilevel"/>
    <w:tmpl w:val="4E80F48E"/>
    <w:lvl w:ilvl="0" w:tplc="C48A60A6">
      <w:start w:val="15"/>
      <w:numFmt w:val="bullet"/>
      <w:lvlText w:val="-"/>
      <w:lvlJc w:val="left"/>
      <w:pPr>
        <w:ind w:left="1074" w:hanging="360"/>
      </w:pPr>
      <w:rPr>
        <w:rFonts w:ascii="Arial" w:eastAsia="Times New Roman" w:hAnsi="Arial" w:cs="Arial" w:hint="default"/>
      </w:rPr>
    </w:lvl>
    <w:lvl w:ilvl="1" w:tplc="241A0003" w:tentative="1">
      <w:start w:val="1"/>
      <w:numFmt w:val="bullet"/>
      <w:lvlText w:val="o"/>
      <w:lvlJc w:val="left"/>
      <w:pPr>
        <w:ind w:left="1794" w:hanging="360"/>
      </w:pPr>
      <w:rPr>
        <w:rFonts w:ascii="Courier New" w:hAnsi="Courier New" w:cs="Courier New" w:hint="default"/>
      </w:rPr>
    </w:lvl>
    <w:lvl w:ilvl="2" w:tplc="241A0005" w:tentative="1">
      <w:start w:val="1"/>
      <w:numFmt w:val="bullet"/>
      <w:lvlText w:val=""/>
      <w:lvlJc w:val="left"/>
      <w:pPr>
        <w:ind w:left="2514" w:hanging="360"/>
      </w:pPr>
      <w:rPr>
        <w:rFonts w:ascii="Wingdings" w:hAnsi="Wingdings" w:hint="default"/>
      </w:rPr>
    </w:lvl>
    <w:lvl w:ilvl="3" w:tplc="241A0001" w:tentative="1">
      <w:start w:val="1"/>
      <w:numFmt w:val="bullet"/>
      <w:lvlText w:val=""/>
      <w:lvlJc w:val="left"/>
      <w:pPr>
        <w:ind w:left="3234" w:hanging="360"/>
      </w:pPr>
      <w:rPr>
        <w:rFonts w:ascii="Symbol" w:hAnsi="Symbol" w:hint="default"/>
      </w:rPr>
    </w:lvl>
    <w:lvl w:ilvl="4" w:tplc="241A0003" w:tentative="1">
      <w:start w:val="1"/>
      <w:numFmt w:val="bullet"/>
      <w:lvlText w:val="o"/>
      <w:lvlJc w:val="left"/>
      <w:pPr>
        <w:ind w:left="3954" w:hanging="360"/>
      </w:pPr>
      <w:rPr>
        <w:rFonts w:ascii="Courier New" w:hAnsi="Courier New" w:cs="Courier New" w:hint="default"/>
      </w:rPr>
    </w:lvl>
    <w:lvl w:ilvl="5" w:tplc="241A0005" w:tentative="1">
      <w:start w:val="1"/>
      <w:numFmt w:val="bullet"/>
      <w:lvlText w:val=""/>
      <w:lvlJc w:val="left"/>
      <w:pPr>
        <w:ind w:left="4674" w:hanging="360"/>
      </w:pPr>
      <w:rPr>
        <w:rFonts w:ascii="Wingdings" w:hAnsi="Wingdings" w:hint="default"/>
      </w:rPr>
    </w:lvl>
    <w:lvl w:ilvl="6" w:tplc="241A0001" w:tentative="1">
      <w:start w:val="1"/>
      <w:numFmt w:val="bullet"/>
      <w:lvlText w:val=""/>
      <w:lvlJc w:val="left"/>
      <w:pPr>
        <w:ind w:left="5394" w:hanging="360"/>
      </w:pPr>
      <w:rPr>
        <w:rFonts w:ascii="Symbol" w:hAnsi="Symbol" w:hint="default"/>
      </w:rPr>
    </w:lvl>
    <w:lvl w:ilvl="7" w:tplc="241A0003" w:tentative="1">
      <w:start w:val="1"/>
      <w:numFmt w:val="bullet"/>
      <w:lvlText w:val="o"/>
      <w:lvlJc w:val="left"/>
      <w:pPr>
        <w:ind w:left="6114" w:hanging="360"/>
      </w:pPr>
      <w:rPr>
        <w:rFonts w:ascii="Courier New" w:hAnsi="Courier New" w:cs="Courier New" w:hint="default"/>
      </w:rPr>
    </w:lvl>
    <w:lvl w:ilvl="8" w:tplc="241A0005" w:tentative="1">
      <w:start w:val="1"/>
      <w:numFmt w:val="bullet"/>
      <w:lvlText w:val=""/>
      <w:lvlJc w:val="left"/>
      <w:pPr>
        <w:ind w:left="6834" w:hanging="360"/>
      </w:pPr>
      <w:rPr>
        <w:rFonts w:ascii="Wingdings" w:hAnsi="Wingdings" w:hint="default"/>
      </w:rPr>
    </w:lvl>
  </w:abstractNum>
  <w:abstractNum w:abstractNumId="71"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2195079F"/>
    <w:multiLevelType w:val="hybridMultilevel"/>
    <w:tmpl w:val="387E8CB6"/>
    <w:lvl w:ilvl="0" w:tplc="081A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275C217F"/>
    <w:multiLevelType w:val="hybridMultilevel"/>
    <w:tmpl w:val="F344FA6E"/>
    <w:lvl w:ilvl="0" w:tplc="1B2494C6">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15:restartNumberingAfterBreak="0">
    <w:nsid w:val="2A98558E"/>
    <w:multiLevelType w:val="hybridMultilevel"/>
    <w:tmpl w:val="E032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3C5952"/>
    <w:multiLevelType w:val="hybridMultilevel"/>
    <w:tmpl w:val="D3E0D8E8"/>
    <w:lvl w:ilvl="0" w:tplc="241A0017">
      <w:start w:val="1"/>
      <w:numFmt w:val="lowerLetter"/>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342C3695"/>
    <w:multiLevelType w:val="hybridMultilevel"/>
    <w:tmpl w:val="2A64B62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2"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9DD0055"/>
    <w:multiLevelType w:val="hybridMultilevel"/>
    <w:tmpl w:val="5CA6DD54"/>
    <w:lvl w:ilvl="0" w:tplc="AEC07C7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DD6036D"/>
    <w:multiLevelType w:val="hybridMultilevel"/>
    <w:tmpl w:val="88301982"/>
    <w:lvl w:ilvl="0" w:tplc="7DDA7F70">
      <w:start w:val="1"/>
      <w:numFmt w:val="bullet"/>
      <w:lvlText w:val="-"/>
      <w:lvlJc w:val="left"/>
      <w:pPr>
        <w:ind w:left="1068" w:hanging="360"/>
      </w:pPr>
      <w:rPr>
        <w:rFonts w:ascii="Arial" w:eastAsia="Times New Roman" w:hAnsi="Arial" w:cs="Arial"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87" w15:restartNumberingAfterBreak="0">
    <w:nsid w:val="3ECD0BD4"/>
    <w:multiLevelType w:val="hybridMultilevel"/>
    <w:tmpl w:val="E20A3E00"/>
    <w:lvl w:ilvl="0" w:tplc="B75E0E5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40751A85"/>
    <w:multiLevelType w:val="hybridMultilevel"/>
    <w:tmpl w:val="BCB8718C"/>
    <w:lvl w:ilvl="0" w:tplc="227C54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F30CD5"/>
    <w:multiLevelType w:val="hybridMultilevel"/>
    <w:tmpl w:val="DA5A5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3" w15:restartNumberingAfterBreak="0">
    <w:nsid w:val="4E4274B6"/>
    <w:multiLevelType w:val="hybridMultilevel"/>
    <w:tmpl w:val="F17CB0A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4" w15:restartNumberingAfterBreak="0">
    <w:nsid w:val="55253EB3"/>
    <w:multiLevelType w:val="hybridMultilevel"/>
    <w:tmpl w:val="009261E0"/>
    <w:lvl w:ilvl="0" w:tplc="B87C07C8">
      <w:numFmt w:val="bullet"/>
      <w:lvlText w:val="-"/>
      <w:lvlJc w:val="left"/>
      <w:pPr>
        <w:ind w:left="1065" w:hanging="705"/>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15:restartNumberingAfterBreak="0">
    <w:nsid w:val="60416938"/>
    <w:multiLevelType w:val="hybridMultilevel"/>
    <w:tmpl w:val="DA5A5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5472C41"/>
    <w:multiLevelType w:val="hybridMultilevel"/>
    <w:tmpl w:val="DD22FB8C"/>
    <w:lvl w:ilvl="0" w:tplc="04090001">
      <w:start w:val="1"/>
      <w:numFmt w:val="bullet"/>
      <w:lvlText w:val=""/>
      <w:lvlJc w:val="left"/>
      <w:pPr>
        <w:ind w:left="714" w:hanging="360"/>
      </w:pPr>
      <w:rPr>
        <w:rFonts w:ascii="Symbol" w:hAnsi="Symbol" w:hint="default"/>
      </w:rPr>
    </w:lvl>
    <w:lvl w:ilvl="1" w:tplc="04090003">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0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A9F2D1C"/>
    <w:multiLevelType w:val="hybridMultilevel"/>
    <w:tmpl w:val="7D3ABD9E"/>
    <w:lvl w:ilvl="0" w:tplc="A56826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BDA4B05"/>
    <w:multiLevelType w:val="hybridMultilevel"/>
    <w:tmpl w:val="0302D180"/>
    <w:lvl w:ilvl="0" w:tplc="739A7496">
      <w:start w:val="1"/>
      <w:numFmt w:val="decimal"/>
      <w:lvlText w:val="%1."/>
      <w:lvlJc w:val="left"/>
      <w:pPr>
        <w:tabs>
          <w:tab w:val="num" w:pos="955"/>
        </w:tabs>
        <w:ind w:left="955" w:hanging="360"/>
      </w:pPr>
      <w:rPr>
        <w:rFonts w:ascii="Arial" w:hAnsi="Arial" w:cs="Arial" w:hint="default"/>
      </w:rPr>
    </w:lvl>
    <w:lvl w:ilvl="1" w:tplc="1604D6B6">
      <w:start w:val="1"/>
      <w:numFmt w:val="bullet"/>
      <w:lvlText w:val="–"/>
      <w:lvlJc w:val="left"/>
      <w:pPr>
        <w:tabs>
          <w:tab w:val="num" w:pos="1364"/>
        </w:tabs>
        <w:ind w:left="1364" w:hanging="284"/>
      </w:pPr>
      <w:rPr>
        <w:rFonts w:ascii="Times New Roman" w:eastAsia="Times New Roman" w:hAnsi="Times New Roman" w:cs="Times New Roman" w:hint="default"/>
      </w:rPr>
    </w:lvl>
    <w:lvl w:ilvl="2" w:tplc="B6EE6940">
      <w:start w:val="2"/>
      <w:numFmt w:val="decimal"/>
      <w:lvlText w:val="%3"/>
      <w:lvlJc w:val="left"/>
      <w:pPr>
        <w:ind w:left="2340" w:hanging="360"/>
      </w:pPr>
      <w:rPr>
        <w:rFonts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5" w15:restartNumberingAfterBreak="0">
    <w:nsid w:val="6C6E7C38"/>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6"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2" w15:restartNumberingAfterBreak="0">
    <w:nsid w:val="72690268"/>
    <w:multiLevelType w:val="hybridMultilevel"/>
    <w:tmpl w:val="085CEDC8"/>
    <w:lvl w:ilvl="0" w:tplc="D18A26A2">
      <w:numFmt w:val="bullet"/>
      <w:lvlText w:val="-"/>
      <w:lvlJc w:val="left"/>
      <w:pPr>
        <w:ind w:left="360" w:hanging="360"/>
      </w:pPr>
      <w:rPr>
        <w:rFonts w:ascii="Calibri" w:eastAsia="Calibri" w:hAnsi="Calibri" w:cs="Calibri"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11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95575A"/>
    <w:multiLevelType w:val="hybridMultilevel"/>
    <w:tmpl w:val="DA5A5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9D95785"/>
    <w:multiLevelType w:val="hybridMultilevel"/>
    <w:tmpl w:val="7E4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BB3622F"/>
    <w:multiLevelType w:val="hybridMultilevel"/>
    <w:tmpl w:val="47CA9F42"/>
    <w:lvl w:ilvl="0" w:tplc="2EEEAC8E">
      <w:start w:val="1"/>
      <w:numFmt w:val="bullet"/>
      <w:lvlText w:val=""/>
      <w:lvlJc w:val="left"/>
      <w:pPr>
        <w:ind w:left="720" w:hanging="360"/>
      </w:pPr>
      <w:rPr>
        <w:rFonts w:ascii="Wingdings" w:hAnsi="Wingdings" w:hint="default"/>
        <w:lang w:val="sr-Cyrl-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1"/>
  </w:num>
  <w:num w:numId="2">
    <w:abstractNumId w:val="73"/>
  </w:num>
  <w:num w:numId="3">
    <w:abstractNumId w:val="98"/>
  </w:num>
  <w:num w:numId="4">
    <w:abstractNumId w:val="61"/>
  </w:num>
  <w:num w:numId="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7"/>
  </w:num>
  <w:num w:numId="7">
    <w:abstractNumId w:val="80"/>
  </w:num>
  <w:num w:numId="8">
    <w:abstractNumId w:val="121"/>
  </w:num>
  <w:num w:numId="9">
    <w:abstractNumId w:val="85"/>
  </w:num>
  <w:num w:numId="10">
    <w:abstractNumId w:val="76"/>
  </w:num>
  <w:num w:numId="11">
    <w:abstractNumId w:val="66"/>
  </w:num>
  <w:num w:numId="12">
    <w:abstractNumId w:val="62"/>
  </w:num>
  <w:num w:numId="13">
    <w:abstractNumId w:val="90"/>
  </w:num>
  <w:num w:numId="14">
    <w:abstractNumId w:val="72"/>
  </w:num>
  <w:num w:numId="15">
    <w:abstractNumId w:val="101"/>
  </w:num>
  <w:num w:numId="16">
    <w:abstractNumId w:val="110"/>
  </w:num>
  <w:num w:numId="17">
    <w:abstractNumId w:val="101"/>
  </w:num>
  <w:num w:numId="18">
    <w:abstractNumId w:val="52"/>
  </w:num>
  <w:num w:numId="19">
    <w:abstractNumId w:val="89"/>
  </w:num>
  <w:num w:numId="20">
    <w:abstractNumId w:val="63"/>
  </w:num>
  <w:num w:numId="21">
    <w:abstractNumId w:val="109"/>
  </w:num>
  <w:num w:numId="22">
    <w:abstractNumId w:val="75"/>
  </w:num>
  <w:num w:numId="23">
    <w:abstractNumId w:val="71"/>
  </w:num>
  <w:num w:numId="24">
    <w:abstractNumId w:val="106"/>
  </w:num>
  <w:num w:numId="2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7"/>
  </w:num>
  <w:num w:numId="29">
    <w:abstractNumId w:val="108"/>
  </w:num>
  <w:num w:numId="30">
    <w:abstractNumId w:val="69"/>
  </w:num>
  <w:num w:numId="31">
    <w:abstractNumId w:val="49"/>
  </w:num>
  <w:num w:numId="32">
    <w:abstractNumId w:val="107"/>
  </w:num>
  <w:num w:numId="33">
    <w:abstractNumId w:val="84"/>
  </w:num>
  <w:num w:numId="34">
    <w:abstractNumId w:val="94"/>
  </w:num>
  <w:num w:numId="35">
    <w:abstractNumId w:val="77"/>
  </w:num>
  <w:num w:numId="36">
    <w:abstractNumId w:val="93"/>
  </w:num>
  <w:num w:numId="37">
    <w:abstractNumId w:val="104"/>
  </w:num>
  <w:num w:numId="38">
    <w:abstractNumId w:val="100"/>
  </w:num>
  <w:num w:numId="39">
    <w:abstractNumId w:val="64"/>
  </w:num>
  <w:num w:numId="40">
    <w:abstractNumId w:val="53"/>
  </w:num>
  <w:num w:numId="41">
    <w:abstractNumId w:val="74"/>
  </w:num>
  <w:num w:numId="42">
    <w:abstractNumId w:val="70"/>
  </w:num>
  <w:num w:numId="43">
    <w:abstractNumId w:val="55"/>
  </w:num>
  <w:num w:numId="44">
    <w:abstractNumId w:val="51"/>
  </w:num>
  <w:num w:numId="45">
    <w:abstractNumId w:val="87"/>
  </w:num>
  <w:num w:numId="46">
    <w:abstractNumId w:val="103"/>
  </w:num>
  <w:num w:numId="47">
    <w:abstractNumId w:val="50"/>
  </w:num>
  <w:num w:numId="48">
    <w:abstractNumId w:val="119"/>
  </w:num>
  <w:num w:numId="49">
    <w:abstractNumId w:val="88"/>
  </w:num>
  <w:num w:numId="50">
    <w:abstractNumId w:val="78"/>
  </w:num>
  <w:num w:numId="51">
    <w:abstractNumId w:val="59"/>
  </w:num>
  <w:num w:numId="52">
    <w:abstractNumId w:val="118"/>
  </w:num>
  <w:num w:numId="53">
    <w:abstractNumId w:val="120"/>
  </w:num>
  <w:num w:numId="54">
    <w:abstractNumId w:val="91"/>
  </w:num>
  <w:num w:numId="55">
    <w:abstractNumId w:val="79"/>
  </w:num>
  <w:num w:numId="56">
    <w:abstractNumId w:val="86"/>
  </w:num>
  <w:num w:numId="57">
    <w:abstractNumId w:val="54"/>
  </w:num>
  <w:num w:numId="58">
    <w:abstractNumId w:val="99"/>
  </w:num>
  <w:num w:numId="59">
    <w:abstractNumId w:val="68"/>
  </w:num>
  <w:num w:numId="60">
    <w:abstractNumId w:val="81"/>
  </w:num>
  <w:num w:numId="61">
    <w:abstractNumId w:val="112"/>
  </w:num>
  <w:num w:numId="62">
    <w:abstractNumId w:val="10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E0B"/>
    <w:rsid w:val="00003023"/>
    <w:rsid w:val="000035F7"/>
    <w:rsid w:val="00003FF4"/>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CEF"/>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2C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4C38"/>
    <w:rsid w:val="0002512F"/>
    <w:rsid w:val="00025304"/>
    <w:rsid w:val="00025ABF"/>
    <w:rsid w:val="00025B97"/>
    <w:rsid w:val="00025EC5"/>
    <w:rsid w:val="00026036"/>
    <w:rsid w:val="000261C8"/>
    <w:rsid w:val="00026444"/>
    <w:rsid w:val="00026621"/>
    <w:rsid w:val="000267C3"/>
    <w:rsid w:val="00026F45"/>
    <w:rsid w:val="00027418"/>
    <w:rsid w:val="0002750F"/>
    <w:rsid w:val="00027D6C"/>
    <w:rsid w:val="00027F81"/>
    <w:rsid w:val="000303E2"/>
    <w:rsid w:val="00030591"/>
    <w:rsid w:val="00030B9D"/>
    <w:rsid w:val="00030F2E"/>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616"/>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6C2"/>
    <w:rsid w:val="00043B23"/>
    <w:rsid w:val="00043C87"/>
    <w:rsid w:val="00043D31"/>
    <w:rsid w:val="000440B1"/>
    <w:rsid w:val="00044484"/>
    <w:rsid w:val="00044A8E"/>
    <w:rsid w:val="00044E36"/>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130"/>
    <w:rsid w:val="00070234"/>
    <w:rsid w:val="00070240"/>
    <w:rsid w:val="000706CF"/>
    <w:rsid w:val="000706E1"/>
    <w:rsid w:val="00071074"/>
    <w:rsid w:val="000711DD"/>
    <w:rsid w:val="000718B1"/>
    <w:rsid w:val="00072ABE"/>
    <w:rsid w:val="00073409"/>
    <w:rsid w:val="0007345B"/>
    <w:rsid w:val="000734F0"/>
    <w:rsid w:val="00073D60"/>
    <w:rsid w:val="00073EC5"/>
    <w:rsid w:val="0007456F"/>
    <w:rsid w:val="000751C3"/>
    <w:rsid w:val="00075F5B"/>
    <w:rsid w:val="0007605E"/>
    <w:rsid w:val="0007608E"/>
    <w:rsid w:val="000760C0"/>
    <w:rsid w:val="000765D5"/>
    <w:rsid w:val="00076A74"/>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11"/>
    <w:rsid w:val="00082E38"/>
    <w:rsid w:val="00082EB6"/>
    <w:rsid w:val="000832E3"/>
    <w:rsid w:val="000837B5"/>
    <w:rsid w:val="0008446C"/>
    <w:rsid w:val="00084C7E"/>
    <w:rsid w:val="00085036"/>
    <w:rsid w:val="000850CA"/>
    <w:rsid w:val="00085380"/>
    <w:rsid w:val="00085745"/>
    <w:rsid w:val="00085788"/>
    <w:rsid w:val="00085E88"/>
    <w:rsid w:val="0008686F"/>
    <w:rsid w:val="00086EED"/>
    <w:rsid w:val="00086F03"/>
    <w:rsid w:val="00086F2F"/>
    <w:rsid w:val="0008707A"/>
    <w:rsid w:val="000870AF"/>
    <w:rsid w:val="0008737F"/>
    <w:rsid w:val="000875AB"/>
    <w:rsid w:val="00087C93"/>
    <w:rsid w:val="00087D31"/>
    <w:rsid w:val="00090246"/>
    <w:rsid w:val="00090362"/>
    <w:rsid w:val="000905C6"/>
    <w:rsid w:val="00090647"/>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1CF"/>
    <w:rsid w:val="000A2227"/>
    <w:rsid w:val="000A3715"/>
    <w:rsid w:val="000A388F"/>
    <w:rsid w:val="000A3F5E"/>
    <w:rsid w:val="000A4D7F"/>
    <w:rsid w:val="000A52EE"/>
    <w:rsid w:val="000A5647"/>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416"/>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7D9"/>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17F08"/>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689"/>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97"/>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C77"/>
    <w:rsid w:val="00153EC1"/>
    <w:rsid w:val="00153F3E"/>
    <w:rsid w:val="00153F9F"/>
    <w:rsid w:val="001540BB"/>
    <w:rsid w:val="001541DC"/>
    <w:rsid w:val="001543F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13"/>
    <w:rsid w:val="001620BD"/>
    <w:rsid w:val="0016277B"/>
    <w:rsid w:val="00162A6D"/>
    <w:rsid w:val="00162B82"/>
    <w:rsid w:val="00162C5E"/>
    <w:rsid w:val="001639C5"/>
    <w:rsid w:val="00163A11"/>
    <w:rsid w:val="00163A8C"/>
    <w:rsid w:val="00164411"/>
    <w:rsid w:val="00164470"/>
    <w:rsid w:val="001644F1"/>
    <w:rsid w:val="001651DE"/>
    <w:rsid w:val="00165568"/>
    <w:rsid w:val="0016626F"/>
    <w:rsid w:val="0016654E"/>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7BE"/>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165"/>
    <w:rsid w:val="001C03D9"/>
    <w:rsid w:val="001C0E36"/>
    <w:rsid w:val="001C1BA6"/>
    <w:rsid w:val="001C1C80"/>
    <w:rsid w:val="001C2554"/>
    <w:rsid w:val="001C2959"/>
    <w:rsid w:val="001C2D06"/>
    <w:rsid w:val="001C2DE2"/>
    <w:rsid w:val="001C30C8"/>
    <w:rsid w:val="001C3152"/>
    <w:rsid w:val="001C3413"/>
    <w:rsid w:val="001C3696"/>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1B1"/>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B44"/>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A40"/>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AF6"/>
    <w:rsid w:val="00226B4E"/>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65E"/>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930"/>
    <w:rsid w:val="00257BCA"/>
    <w:rsid w:val="00257D8E"/>
    <w:rsid w:val="00257DB1"/>
    <w:rsid w:val="00257ED6"/>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6FD"/>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96B"/>
    <w:rsid w:val="00275620"/>
    <w:rsid w:val="00275968"/>
    <w:rsid w:val="00275F42"/>
    <w:rsid w:val="00276CBA"/>
    <w:rsid w:val="00276ED0"/>
    <w:rsid w:val="00277009"/>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4B91"/>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014"/>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767"/>
    <w:rsid w:val="002C2AC1"/>
    <w:rsid w:val="002C2AF6"/>
    <w:rsid w:val="002C2BE9"/>
    <w:rsid w:val="002C3141"/>
    <w:rsid w:val="002C3274"/>
    <w:rsid w:val="002C3283"/>
    <w:rsid w:val="002C342F"/>
    <w:rsid w:val="002C34EE"/>
    <w:rsid w:val="002C35E1"/>
    <w:rsid w:val="002C3B6B"/>
    <w:rsid w:val="002C3DFA"/>
    <w:rsid w:val="002C3FEE"/>
    <w:rsid w:val="002C49AE"/>
    <w:rsid w:val="002C524B"/>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07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3F"/>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99F"/>
    <w:rsid w:val="002F1040"/>
    <w:rsid w:val="002F12AB"/>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A0A"/>
    <w:rsid w:val="00326C33"/>
    <w:rsid w:val="0032735C"/>
    <w:rsid w:val="0032791C"/>
    <w:rsid w:val="00327C5C"/>
    <w:rsid w:val="00327F59"/>
    <w:rsid w:val="00327FAC"/>
    <w:rsid w:val="003302BA"/>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A2C"/>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90B"/>
    <w:rsid w:val="00361E40"/>
    <w:rsid w:val="00362330"/>
    <w:rsid w:val="00362541"/>
    <w:rsid w:val="00362975"/>
    <w:rsid w:val="003629E5"/>
    <w:rsid w:val="00362CFD"/>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80"/>
    <w:rsid w:val="00365EB4"/>
    <w:rsid w:val="0036623D"/>
    <w:rsid w:val="00366490"/>
    <w:rsid w:val="00366522"/>
    <w:rsid w:val="003666C3"/>
    <w:rsid w:val="00366734"/>
    <w:rsid w:val="00366837"/>
    <w:rsid w:val="00367475"/>
    <w:rsid w:val="00367850"/>
    <w:rsid w:val="003679DF"/>
    <w:rsid w:val="00367BFF"/>
    <w:rsid w:val="00367C56"/>
    <w:rsid w:val="0037053C"/>
    <w:rsid w:val="003709D3"/>
    <w:rsid w:val="00370AA9"/>
    <w:rsid w:val="00370BD0"/>
    <w:rsid w:val="00370E9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6BD"/>
    <w:rsid w:val="00376A5A"/>
    <w:rsid w:val="00376CA5"/>
    <w:rsid w:val="00376F1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AB6"/>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0F1"/>
    <w:rsid w:val="003916EB"/>
    <w:rsid w:val="00391789"/>
    <w:rsid w:val="003917AE"/>
    <w:rsid w:val="003918E7"/>
    <w:rsid w:val="00391CCF"/>
    <w:rsid w:val="00391D2E"/>
    <w:rsid w:val="00392978"/>
    <w:rsid w:val="00392AD1"/>
    <w:rsid w:val="00392CF4"/>
    <w:rsid w:val="00392DE4"/>
    <w:rsid w:val="00392E30"/>
    <w:rsid w:val="003934F1"/>
    <w:rsid w:val="00393867"/>
    <w:rsid w:val="0039432D"/>
    <w:rsid w:val="0039433A"/>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AC7"/>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D7"/>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858"/>
    <w:rsid w:val="003F1894"/>
    <w:rsid w:val="003F2182"/>
    <w:rsid w:val="003F21FF"/>
    <w:rsid w:val="003F2910"/>
    <w:rsid w:val="003F2EF6"/>
    <w:rsid w:val="003F2F79"/>
    <w:rsid w:val="003F3107"/>
    <w:rsid w:val="003F33BC"/>
    <w:rsid w:val="003F3479"/>
    <w:rsid w:val="003F348E"/>
    <w:rsid w:val="003F36EE"/>
    <w:rsid w:val="003F3999"/>
    <w:rsid w:val="003F3DBA"/>
    <w:rsid w:val="003F3E4B"/>
    <w:rsid w:val="003F43F4"/>
    <w:rsid w:val="003F44FC"/>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C8A"/>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E3E"/>
    <w:rsid w:val="00415058"/>
    <w:rsid w:val="0041601E"/>
    <w:rsid w:val="00416358"/>
    <w:rsid w:val="0041640B"/>
    <w:rsid w:val="004164A3"/>
    <w:rsid w:val="00416B98"/>
    <w:rsid w:val="00417EBA"/>
    <w:rsid w:val="00417F23"/>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4C0"/>
    <w:rsid w:val="004259BE"/>
    <w:rsid w:val="00425A77"/>
    <w:rsid w:val="00425BA1"/>
    <w:rsid w:val="0042687E"/>
    <w:rsid w:val="00426B0C"/>
    <w:rsid w:val="00426CA9"/>
    <w:rsid w:val="0042720A"/>
    <w:rsid w:val="004276AD"/>
    <w:rsid w:val="00427883"/>
    <w:rsid w:val="00427A8A"/>
    <w:rsid w:val="00427AA1"/>
    <w:rsid w:val="00427BB5"/>
    <w:rsid w:val="00427CE2"/>
    <w:rsid w:val="00427E21"/>
    <w:rsid w:val="00427EB4"/>
    <w:rsid w:val="0043024A"/>
    <w:rsid w:val="00430427"/>
    <w:rsid w:val="00430DF1"/>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4D2"/>
    <w:rsid w:val="004435FD"/>
    <w:rsid w:val="00443729"/>
    <w:rsid w:val="00443A6A"/>
    <w:rsid w:val="00443AD9"/>
    <w:rsid w:val="00443BFF"/>
    <w:rsid w:val="00443DBF"/>
    <w:rsid w:val="00444649"/>
    <w:rsid w:val="004446E7"/>
    <w:rsid w:val="004448CD"/>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F80"/>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67DF4"/>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5C7"/>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957"/>
    <w:rsid w:val="00495BD3"/>
    <w:rsid w:val="00495CA8"/>
    <w:rsid w:val="00495D9E"/>
    <w:rsid w:val="00496294"/>
    <w:rsid w:val="00496843"/>
    <w:rsid w:val="00496C79"/>
    <w:rsid w:val="00496F56"/>
    <w:rsid w:val="0049721E"/>
    <w:rsid w:val="004973F2"/>
    <w:rsid w:val="004975C4"/>
    <w:rsid w:val="00497C91"/>
    <w:rsid w:val="004A0246"/>
    <w:rsid w:val="004A0A58"/>
    <w:rsid w:val="004A0B49"/>
    <w:rsid w:val="004A0E5D"/>
    <w:rsid w:val="004A12CB"/>
    <w:rsid w:val="004A1538"/>
    <w:rsid w:val="004A169D"/>
    <w:rsid w:val="004A2025"/>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12"/>
    <w:rsid w:val="004B163D"/>
    <w:rsid w:val="004B19FF"/>
    <w:rsid w:val="004B1A93"/>
    <w:rsid w:val="004B1DD8"/>
    <w:rsid w:val="004B2016"/>
    <w:rsid w:val="004B20FF"/>
    <w:rsid w:val="004B2200"/>
    <w:rsid w:val="004B25C8"/>
    <w:rsid w:val="004B2BFA"/>
    <w:rsid w:val="004B347E"/>
    <w:rsid w:val="004B34A7"/>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CFA"/>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21C"/>
    <w:rsid w:val="004C7474"/>
    <w:rsid w:val="004C75D3"/>
    <w:rsid w:val="004C7631"/>
    <w:rsid w:val="004C7806"/>
    <w:rsid w:val="004C7C2B"/>
    <w:rsid w:val="004D015A"/>
    <w:rsid w:val="004D0497"/>
    <w:rsid w:val="004D06FD"/>
    <w:rsid w:val="004D0F24"/>
    <w:rsid w:val="004D1386"/>
    <w:rsid w:val="004D14FC"/>
    <w:rsid w:val="004D1CF8"/>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CC8"/>
    <w:rsid w:val="004E0FFC"/>
    <w:rsid w:val="004E10D4"/>
    <w:rsid w:val="004E18C2"/>
    <w:rsid w:val="004E1B12"/>
    <w:rsid w:val="004E1B58"/>
    <w:rsid w:val="004E1BAB"/>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9D2"/>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1E"/>
    <w:rsid w:val="00512A60"/>
    <w:rsid w:val="00512BED"/>
    <w:rsid w:val="005133AD"/>
    <w:rsid w:val="005134F6"/>
    <w:rsid w:val="005135F1"/>
    <w:rsid w:val="00514086"/>
    <w:rsid w:val="0051447F"/>
    <w:rsid w:val="00514481"/>
    <w:rsid w:val="005147A8"/>
    <w:rsid w:val="00514BA1"/>
    <w:rsid w:val="00514C8A"/>
    <w:rsid w:val="00514CB3"/>
    <w:rsid w:val="00514ED0"/>
    <w:rsid w:val="00514EFD"/>
    <w:rsid w:val="0051544C"/>
    <w:rsid w:val="005154C2"/>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D7"/>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0F31"/>
    <w:rsid w:val="0053102B"/>
    <w:rsid w:val="00531165"/>
    <w:rsid w:val="00531ACB"/>
    <w:rsid w:val="00531B86"/>
    <w:rsid w:val="00531CA5"/>
    <w:rsid w:val="005329F0"/>
    <w:rsid w:val="00533083"/>
    <w:rsid w:val="00533284"/>
    <w:rsid w:val="005333DE"/>
    <w:rsid w:val="005337DA"/>
    <w:rsid w:val="005339DD"/>
    <w:rsid w:val="00533A87"/>
    <w:rsid w:val="00533CD9"/>
    <w:rsid w:val="00533E7E"/>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5F"/>
    <w:rsid w:val="00561C77"/>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AF1"/>
    <w:rsid w:val="00565F4F"/>
    <w:rsid w:val="0056625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4C1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88D"/>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5D7E"/>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A7E42"/>
    <w:rsid w:val="005B08A3"/>
    <w:rsid w:val="005B0B4C"/>
    <w:rsid w:val="005B108A"/>
    <w:rsid w:val="005B1305"/>
    <w:rsid w:val="005B14C3"/>
    <w:rsid w:val="005B14F4"/>
    <w:rsid w:val="005B1CE6"/>
    <w:rsid w:val="005B24DF"/>
    <w:rsid w:val="005B2A19"/>
    <w:rsid w:val="005B3B79"/>
    <w:rsid w:val="005B4B5C"/>
    <w:rsid w:val="005B4BF7"/>
    <w:rsid w:val="005B5392"/>
    <w:rsid w:val="005B56D4"/>
    <w:rsid w:val="005B5A2D"/>
    <w:rsid w:val="005B5D37"/>
    <w:rsid w:val="005B6192"/>
    <w:rsid w:val="005B6257"/>
    <w:rsid w:val="005B6494"/>
    <w:rsid w:val="005B6836"/>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7E3"/>
    <w:rsid w:val="005F5B94"/>
    <w:rsid w:val="005F5C73"/>
    <w:rsid w:val="005F62FE"/>
    <w:rsid w:val="005F6498"/>
    <w:rsid w:val="005F68E7"/>
    <w:rsid w:val="005F6969"/>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B13"/>
    <w:rsid w:val="00614007"/>
    <w:rsid w:val="006144C6"/>
    <w:rsid w:val="006145B3"/>
    <w:rsid w:val="006147EE"/>
    <w:rsid w:val="00614979"/>
    <w:rsid w:val="00614C68"/>
    <w:rsid w:val="006151B2"/>
    <w:rsid w:val="00615323"/>
    <w:rsid w:val="00615491"/>
    <w:rsid w:val="00615629"/>
    <w:rsid w:val="00615DDE"/>
    <w:rsid w:val="00615EAD"/>
    <w:rsid w:val="00616177"/>
    <w:rsid w:val="00616817"/>
    <w:rsid w:val="00616E1C"/>
    <w:rsid w:val="00617242"/>
    <w:rsid w:val="00617C85"/>
    <w:rsid w:val="0062027A"/>
    <w:rsid w:val="006204E2"/>
    <w:rsid w:val="00620511"/>
    <w:rsid w:val="00620723"/>
    <w:rsid w:val="00620E07"/>
    <w:rsid w:val="006213F4"/>
    <w:rsid w:val="00621752"/>
    <w:rsid w:val="00621765"/>
    <w:rsid w:val="00621E3E"/>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E90"/>
    <w:rsid w:val="00626FC9"/>
    <w:rsid w:val="006274B4"/>
    <w:rsid w:val="006274FB"/>
    <w:rsid w:val="00630278"/>
    <w:rsid w:val="0063038F"/>
    <w:rsid w:val="00630421"/>
    <w:rsid w:val="00631036"/>
    <w:rsid w:val="00631454"/>
    <w:rsid w:val="006318B6"/>
    <w:rsid w:val="00631E7E"/>
    <w:rsid w:val="00632092"/>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D19"/>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839"/>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57D25"/>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275"/>
    <w:rsid w:val="006658AD"/>
    <w:rsid w:val="00665BAE"/>
    <w:rsid w:val="00666A36"/>
    <w:rsid w:val="00666FF0"/>
    <w:rsid w:val="00667542"/>
    <w:rsid w:val="006677B3"/>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896"/>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3EB"/>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899"/>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A65"/>
    <w:rsid w:val="00700220"/>
    <w:rsid w:val="00700281"/>
    <w:rsid w:val="007005D0"/>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34B"/>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A17"/>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2A"/>
    <w:rsid w:val="00722ACB"/>
    <w:rsid w:val="00722E3C"/>
    <w:rsid w:val="00723592"/>
    <w:rsid w:val="007237AF"/>
    <w:rsid w:val="00723E3E"/>
    <w:rsid w:val="007242D8"/>
    <w:rsid w:val="00724536"/>
    <w:rsid w:val="00724A35"/>
    <w:rsid w:val="00724A6C"/>
    <w:rsid w:val="00724C84"/>
    <w:rsid w:val="00725046"/>
    <w:rsid w:val="00725217"/>
    <w:rsid w:val="007253AC"/>
    <w:rsid w:val="0072543B"/>
    <w:rsid w:val="00725CD5"/>
    <w:rsid w:val="007262C8"/>
    <w:rsid w:val="0072639E"/>
    <w:rsid w:val="00726615"/>
    <w:rsid w:val="007267FC"/>
    <w:rsid w:val="00726EA7"/>
    <w:rsid w:val="00727026"/>
    <w:rsid w:val="00727104"/>
    <w:rsid w:val="007272C9"/>
    <w:rsid w:val="00727364"/>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28A"/>
    <w:rsid w:val="0073440B"/>
    <w:rsid w:val="00734629"/>
    <w:rsid w:val="00734970"/>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B6A"/>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CBC"/>
    <w:rsid w:val="00754EF3"/>
    <w:rsid w:val="00754FD3"/>
    <w:rsid w:val="007550F3"/>
    <w:rsid w:val="0075530E"/>
    <w:rsid w:val="0075560F"/>
    <w:rsid w:val="00755800"/>
    <w:rsid w:val="0075590C"/>
    <w:rsid w:val="00755DB0"/>
    <w:rsid w:val="00755FA2"/>
    <w:rsid w:val="0075605F"/>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9FF"/>
    <w:rsid w:val="00766E41"/>
    <w:rsid w:val="00767011"/>
    <w:rsid w:val="00767658"/>
    <w:rsid w:val="00767ECD"/>
    <w:rsid w:val="00770204"/>
    <w:rsid w:val="00770350"/>
    <w:rsid w:val="007703CC"/>
    <w:rsid w:val="00770572"/>
    <w:rsid w:val="00770777"/>
    <w:rsid w:val="00770799"/>
    <w:rsid w:val="007708EE"/>
    <w:rsid w:val="00770AC1"/>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5CD5"/>
    <w:rsid w:val="00776191"/>
    <w:rsid w:val="00776559"/>
    <w:rsid w:val="00776867"/>
    <w:rsid w:val="00776D17"/>
    <w:rsid w:val="00776F7F"/>
    <w:rsid w:val="007772EE"/>
    <w:rsid w:val="007774B4"/>
    <w:rsid w:val="0077751C"/>
    <w:rsid w:val="00777A57"/>
    <w:rsid w:val="00777DDA"/>
    <w:rsid w:val="00777F1F"/>
    <w:rsid w:val="0078027C"/>
    <w:rsid w:val="00780705"/>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4A1"/>
    <w:rsid w:val="007A3743"/>
    <w:rsid w:val="007A37F7"/>
    <w:rsid w:val="007A38B0"/>
    <w:rsid w:val="007A3FDC"/>
    <w:rsid w:val="007A40A1"/>
    <w:rsid w:val="007A4549"/>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4D30"/>
    <w:rsid w:val="007B5554"/>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B8E"/>
    <w:rsid w:val="007D4DC0"/>
    <w:rsid w:val="007D4F30"/>
    <w:rsid w:val="007D5048"/>
    <w:rsid w:val="007D55AA"/>
    <w:rsid w:val="007D58F6"/>
    <w:rsid w:val="007D5AD5"/>
    <w:rsid w:val="007D6160"/>
    <w:rsid w:val="007D6544"/>
    <w:rsid w:val="007D6562"/>
    <w:rsid w:val="007D6648"/>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5FC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02F"/>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11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08"/>
    <w:rsid w:val="00807456"/>
    <w:rsid w:val="0080749B"/>
    <w:rsid w:val="00807A5A"/>
    <w:rsid w:val="00810146"/>
    <w:rsid w:val="0081022B"/>
    <w:rsid w:val="00810A92"/>
    <w:rsid w:val="00810E5A"/>
    <w:rsid w:val="00810EDE"/>
    <w:rsid w:val="00810F21"/>
    <w:rsid w:val="00810FB4"/>
    <w:rsid w:val="0081124A"/>
    <w:rsid w:val="008112A2"/>
    <w:rsid w:val="00811DB9"/>
    <w:rsid w:val="00811DD6"/>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456"/>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15C"/>
    <w:rsid w:val="0082520C"/>
    <w:rsid w:val="008252C7"/>
    <w:rsid w:val="008254FC"/>
    <w:rsid w:val="00825598"/>
    <w:rsid w:val="00825894"/>
    <w:rsid w:val="0082595F"/>
    <w:rsid w:val="008260CD"/>
    <w:rsid w:val="00827257"/>
    <w:rsid w:val="00830956"/>
    <w:rsid w:val="0083122D"/>
    <w:rsid w:val="0083139A"/>
    <w:rsid w:val="0083183B"/>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23"/>
    <w:rsid w:val="008908B3"/>
    <w:rsid w:val="00890F31"/>
    <w:rsid w:val="00891083"/>
    <w:rsid w:val="0089139A"/>
    <w:rsid w:val="008913B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12A"/>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E4C"/>
    <w:rsid w:val="008A7FB7"/>
    <w:rsid w:val="008B0035"/>
    <w:rsid w:val="008B0730"/>
    <w:rsid w:val="008B0B49"/>
    <w:rsid w:val="008B0CB1"/>
    <w:rsid w:val="008B0CB9"/>
    <w:rsid w:val="008B1270"/>
    <w:rsid w:val="008B1371"/>
    <w:rsid w:val="008B1947"/>
    <w:rsid w:val="008B23D0"/>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040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70C"/>
    <w:rsid w:val="008D2B23"/>
    <w:rsid w:val="008D2C40"/>
    <w:rsid w:val="008D33B1"/>
    <w:rsid w:val="008D46DF"/>
    <w:rsid w:val="008D476D"/>
    <w:rsid w:val="008D4C2B"/>
    <w:rsid w:val="008D4F98"/>
    <w:rsid w:val="008D5016"/>
    <w:rsid w:val="008D5429"/>
    <w:rsid w:val="008D5F13"/>
    <w:rsid w:val="008D60CF"/>
    <w:rsid w:val="008D631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1AAF"/>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369"/>
    <w:rsid w:val="008F1536"/>
    <w:rsid w:val="008F1635"/>
    <w:rsid w:val="008F16EC"/>
    <w:rsid w:val="008F1A91"/>
    <w:rsid w:val="008F2087"/>
    <w:rsid w:val="008F28CA"/>
    <w:rsid w:val="008F2B0E"/>
    <w:rsid w:val="008F2F52"/>
    <w:rsid w:val="008F3F7D"/>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78F"/>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196"/>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489"/>
    <w:rsid w:val="0092373B"/>
    <w:rsid w:val="00923B13"/>
    <w:rsid w:val="00923C4E"/>
    <w:rsid w:val="00924420"/>
    <w:rsid w:val="009244A0"/>
    <w:rsid w:val="009244BF"/>
    <w:rsid w:val="00924829"/>
    <w:rsid w:val="00925102"/>
    <w:rsid w:val="009251B4"/>
    <w:rsid w:val="00925B19"/>
    <w:rsid w:val="00925C46"/>
    <w:rsid w:val="00925CD9"/>
    <w:rsid w:val="00925E05"/>
    <w:rsid w:val="0092650E"/>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64"/>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544"/>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60E"/>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03F"/>
    <w:rsid w:val="009832B9"/>
    <w:rsid w:val="009833A8"/>
    <w:rsid w:val="009833C9"/>
    <w:rsid w:val="0098350D"/>
    <w:rsid w:val="00983B9D"/>
    <w:rsid w:val="0098440C"/>
    <w:rsid w:val="0098470B"/>
    <w:rsid w:val="00984938"/>
    <w:rsid w:val="0098526A"/>
    <w:rsid w:val="00985529"/>
    <w:rsid w:val="00985669"/>
    <w:rsid w:val="009856C5"/>
    <w:rsid w:val="00985FCA"/>
    <w:rsid w:val="00986037"/>
    <w:rsid w:val="009860BC"/>
    <w:rsid w:val="0098669F"/>
    <w:rsid w:val="009867A8"/>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A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0C8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AD7"/>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EFD"/>
    <w:rsid w:val="009F5F2C"/>
    <w:rsid w:val="009F6DCE"/>
    <w:rsid w:val="009F71A8"/>
    <w:rsid w:val="009F7913"/>
    <w:rsid w:val="009F7C52"/>
    <w:rsid w:val="009F7E8E"/>
    <w:rsid w:val="00A004AB"/>
    <w:rsid w:val="00A009B4"/>
    <w:rsid w:val="00A00D64"/>
    <w:rsid w:val="00A01126"/>
    <w:rsid w:val="00A01169"/>
    <w:rsid w:val="00A012FB"/>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0DA"/>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6C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09D5"/>
    <w:rsid w:val="00A41655"/>
    <w:rsid w:val="00A41685"/>
    <w:rsid w:val="00A416A2"/>
    <w:rsid w:val="00A419B5"/>
    <w:rsid w:val="00A42020"/>
    <w:rsid w:val="00A4250B"/>
    <w:rsid w:val="00A42768"/>
    <w:rsid w:val="00A4277D"/>
    <w:rsid w:val="00A42845"/>
    <w:rsid w:val="00A42CD1"/>
    <w:rsid w:val="00A43292"/>
    <w:rsid w:val="00A43519"/>
    <w:rsid w:val="00A43EC8"/>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47E33"/>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AF7"/>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C8C"/>
    <w:rsid w:val="00A67D88"/>
    <w:rsid w:val="00A67E9D"/>
    <w:rsid w:val="00A7027F"/>
    <w:rsid w:val="00A70475"/>
    <w:rsid w:val="00A7145A"/>
    <w:rsid w:val="00A71584"/>
    <w:rsid w:val="00A71693"/>
    <w:rsid w:val="00A71A51"/>
    <w:rsid w:val="00A71E3B"/>
    <w:rsid w:val="00A726D1"/>
    <w:rsid w:val="00A72C8B"/>
    <w:rsid w:val="00A72F79"/>
    <w:rsid w:val="00A73048"/>
    <w:rsid w:val="00A73374"/>
    <w:rsid w:val="00A733E5"/>
    <w:rsid w:val="00A734D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FF3"/>
    <w:rsid w:val="00AA6002"/>
    <w:rsid w:val="00AA65F6"/>
    <w:rsid w:val="00AA6AAA"/>
    <w:rsid w:val="00AA6D9C"/>
    <w:rsid w:val="00AA6DE0"/>
    <w:rsid w:val="00AA6F40"/>
    <w:rsid w:val="00AA7A21"/>
    <w:rsid w:val="00AA7C78"/>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52A"/>
    <w:rsid w:val="00AD60F4"/>
    <w:rsid w:val="00AD6673"/>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1FD"/>
    <w:rsid w:val="00AE3287"/>
    <w:rsid w:val="00AE3724"/>
    <w:rsid w:val="00AE4A05"/>
    <w:rsid w:val="00AE5268"/>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588"/>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A91"/>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AD8"/>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83D"/>
    <w:rsid w:val="00B47C4B"/>
    <w:rsid w:val="00B47CCE"/>
    <w:rsid w:val="00B47E8B"/>
    <w:rsid w:val="00B5054E"/>
    <w:rsid w:val="00B505E8"/>
    <w:rsid w:val="00B50D1D"/>
    <w:rsid w:val="00B51B5D"/>
    <w:rsid w:val="00B51E94"/>
    <w:rsid w:val="00B5220E"/>
    <w:rsid w:val="00B522CB"/>
    <w:rsid w:val="00B52387"/>
    <w:rsid w:val="00B525FD"/>
    <w:rsid w:val="00B527FE"/>
    <w:rsid w:val="00B5287A"/>
    <w:rsid w:val="00B53332"/>
    <w:rsid w:val="00B53A73"/>
    <w:rsid w:val="00B54885"/>
    <w:rsid w:val="00B54BCA"/>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12D"/>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9D"/>
    <w:rsid w:val="00B6721B"/>
    <w:rsid w:val="00B677C8"/>
    <w:rsid w:val="00B67A37"/>
    <w:rsid w:val="00B67C02"/>
    <w:rsid w:val="00B67C31"/>
    <w:rsid w:val="00B700D3"/>
    <w:rsid w:val="00B70A3F"/>
    <w:rsid w:val="00B7166F"/>
    <w:rsid w:val="00B71B46"/>
    <w:rsid w:val="00B72190"/>
    <w:rsid w:val="00B722F4"/>
    <w:rsid w:val="00B7243A"/>
    <w:rsid w:val="00B72D06"/>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4C3"/>
    <w:rsid w:val="00B77668"/>
    <w:rsid w:val="00B77AE6"/>
    <w:rsid w:val="00B77B4B"/>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3DE"/>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27"/>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FF"/>
    <w:rsid w:val="00BD427D"/>
    <w:rsid w:val="00BD45CB"/>
    <w:rsid w:val="00BD51C4"/>
    <w:rsid w:val="00BD539A"/>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C4A"/>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0EC"/>
    <w:rsid w:val="00BF277D"/>
    <w:rsid w:val="00BF29DB"/>
    <w:rsid w:val="00BF2E1B"/>
    <w:rsid w:val="00BF2FA7"/>
    <w:rsid w:val="00BF2FE2"/>
    <w:rsid w:val="00BF320A"/>
    <w:rsid w:val="00BF3748"/>
    <w:rsid w:val="00BF37FD"/>
    <w:rsid w:val="00BF39C7"/>
    <w:rsid w:val="00BF3BC4"/>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2D98"/>
    <w:rsid w:val="00C03995"/>
    <w:rsid w:val="00C03AA4"/>
    <w:rsid w:val="00C0454E"/>
    <w:rsid w:val="00C04638"/>
    <w:rsid w:val="00C046AB"/>
    <w:rsid w:val="00C0486A"/>
    <w:rsid w:val="00C049FC"/>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B0"/>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58C"/>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A3F"/>
    <w:rsid w:val="00C40127"/>
    <w:rsid w:val="00C405D0"/>
    <w:rsid w:val="00C409D6"/>
    <w:rsid w:val="00C4115F"/>
    <w:rsid w:val="00C41B7F"/>
    <w:rsid w:val="00C41DAF"/>
    <w:rsid w:val="00C41DCD"/>
    <w:rsid w:val="00C41FB8"/>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29C"/>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82"/>
    <w:rsid w:val="00C57EFF"/>
    <w:rsid w:val="00C57F14"/>
    <w:rsid w:val="00C57FC4"/>
    <w:rsid w:val="00C60097"/>
    <w:rsid w:val="00C60512"/>
    <w:rsid w:val="00C61085"/>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467"/>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391"/>
    <w:rsid w:val="00CA26BD"/>
    <w:rsid w:val="00CA2AC4"/>
    <w:rsid w:val="00CA2F5C"/>
    <w:rsid w:val="00CA302F"/>
    <w:rsid w:val="00CA35A0"/>
    <w:rsid w:val="00CA391C"/>
    <w:rsid w:val="00CA3AF5"/>
    <w:rsid w:val="00CA3DB6"/>
    <w:rsid w:val="00CA4099"/>
    <w:rsid w:val="00CA4209"/>
    <w:rsid w:val="00CA45EC"/>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0FA"/>
    <w:rsid w:val="00CB11A2"/>
    <w:rsid w:val="00CB29BE"/>
    <w:rsid w:val="00CB3041"/>
    <w:rsid w:val="00CB326E"/>
    <w:rsid w:val="00CB33A3"/>
    <w:rsid w:val="00CB33E8"/>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73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10"/>
    <w:rsid w:val="00CD7B72"/>
    <w:rsid w:val="00CD7B79"/>
    <w:rsid w:val="00CD7FD7"/>
    <w:rsid w:val="00CE005B"/>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704"/>
    <w:rsid w:val="00CF014B"/>
    <w:rsid w:val="00CF063D"/>
    <w:rsid w:val="00CF084A"/>
    <w:rsid w:val="00CF0969"/>
    <w:rsid w:val="00CF0E9D"/>
    <w:rsid w:val="00CF0EB4"/>
    <w:rsid w:val="00CF12EE"/>
    <w:rsid w:val="00CF16EB"/>
    <w:rsid w:val="00CF1909"/>
    <w:rsid w:val="00CF2640"/>
    <w:rsid w:val="00CF2649"/>
    <w:rsid w:val="00CF2B57"/>
    <w:rsid w:val="00CF2E09"/>
    <w:rsid w:val="00CF334E"/>
    <w:rsid w:val="00CF3BB9"/>
    <w:rsid w:val="00CF3D65"/>
    <w:rsid w:val="00CF41C3"/>
    <w:rsid w:val="00CF461E"/>
    <w:rsid w:val="00CF47C5"/>
    <w:rsid w:val="00CF4B5C"/>
    <w:rsid w:val="00CF5340"/>
    <w:rsid w:val="00CF53F2"/>
    <w:rsid w:val="00CF5B2B"/>
    <w:rsid w:val="00CF5F84"/>
    <w:rsid w:val="00CF6394"/>
    <w:rsid w:val="00CF6695"/>
    <w:rsid w:val="00CF68A9"/>
    <w:rsid w:val="00CF68AF"/>
    <w:rsid w:val="00CF6C05"/>
    <w:rsid w:val="00CF6DFD"/>
    <w:rsid w:val="00CF6E8F"/>
    <w:rsid w:val="00CF7161"/>
    <w:rsid w:val="00CF7381"/>
    <w:rsid w:val="00CF7C7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6AF"/>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68A"/>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6F9"/>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E69"/>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872"/>
    <w:rsid w:val="00D70C65"/>
    <w:rsid w:val="00D70F0C"/>
    <w:rsid w:val="00D711B7"/>
    <w:rsid w:val="00D715A9"/>
    <w:rsid w:val="00D7169A"/>
    <w:rsid w:val="00D73495"/>
    <w:rsid w:val="00D73918"/>
    <w:rsid w:val="00D73E0F"/>
    <w:rsid w:val="00D741FC"/>
    <w:rsid w:val="00D7442C"/>
    <w:rsid w:val="00D744E5"/>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6E9"/>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51"/>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501"/>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3FF2"/>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1C2"/>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FD3"/>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F9"/>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6C"/>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304D"/>
    <w:rsid w:val="00E33A7E"/>
    <w:rsid w:val="00E34279"/>
    <w:rsid w:val="00E3438F"/>
    <w:rsid w:val="00E34AF4"/>
    <w:rsid w:val="00E34C2A"/>
    <w:rsid w:val="00E34CA3"/>
    <w:rsid w:val="00E34E3E"/>
    <w:rsid w:val="00E350E8"/>
    <w:rsid w:val="00E35470"/>
    <w:rsid w:val="00E354A4"/>
    <w:rsid w:val="00E354DD"/>
    <w:rsid w:val="00E359A5"/>
    <w:rsid w:val="00E35C75"/>
    <w:rsid w:val="00E35EB7"/>
    <w:rsid w:val="00E35EFD"/>
    <w:rsid w:val="00E3624A"/>
    <w:rsid w:val="00E364D4"/>
    <w:rsid w:val="00E36582"/>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EE"/>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9CB"/>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89B"/>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7C"/>
    <w:rsid w:val="00E62593"/>
    <w:rsid w:val="00E62635"/>
    <w:rsid w:val="00E62D70"/>
    <w:rsid w:val="00E632E8"/>
    <w:rsid w:val="00E638A1"/>
    <w:rsid w:val="00E63951"/>
    <w:rsid w:val="00E63996"/>
    <w:rsid w:val="00E63F7A"/>
    <w:rsid w:val="00E64BAA"/>
    <w:rsid w:val="00E64EF0"/>
    <w:rsid w:val="00E65016"/>
    <w:rsid w:val="00E65722"/>
    <w:rsid w:val="00E65A1F"/>
    <w:rsid w:val="00E65D40"/>
    <w:rsid w:val="00E65E1B"/>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085"/>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AA"/>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9D"/>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6EF9"/>
    <w:rsid w:val="00EB7325"/>
    <w:rsid w:val="00EB7346"/>
    <w:rsid w:val="00EB7928"/>
    <w:rsid w:val="00EB7C8C"/>
    <w:rsid w:val="00EB7D79"/>
    <w:rsid w:val="00EB7E69"/>
    <w:rsid w:val="00EB7F38"/>
    <w:rsid w:val="00EC069A"/>
    <w:rsid w:val="00EC06AA"/>
    <w:rsid w:val="00EC0720"/>
    <w:rsid w:val="00EC116E"/>
    <w:rsid w:val="00EC1173"/>
    <w:rsid w:val="00EC11B6"/>
    <w:rsid w:val="00EC11CB"/>
    <w:rsid w:val="00EC1427"/>
    <w:rsid w:val="00EC1829"/>
    <w:rsid w:val="00EC1D98"/>
    <w:rsid w:val="00EC1EB3"/>
    <w:rsid w:val="00EC2118"/>
    <w:rsid w:val="00EC23E1"/>
    <w:rsid w:val="00EC2939"/>
    <w:rsid w:val="00EC2F0C"/>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6EA7"/>
    <w:rsid w:val="00ED700E"/>
    <w:rsid w:val="00ED704C"/>
    <w:rsid w:val="00ED70B2"/>
    <w:rsid w:val="00ED754D"/>
    <w:rsid w:val="00ED77C2"/>
    <w:rsid w:val="00ED7DCB"/>
    <w:rsid w:val="00EE0029"/>
    <w:rsid w:val="00EE03E1"/>
    <w:rsid w:val="00EE070C"/>
    <w:rsid w:val="00EE09AC"/>
    <w:rsid w:val="00EE0AF4"/>
    <w:rsid w:val="00EE0E23"/>
    <w:rsid w:val="00EE167F"/>
    <w:rsid w:val="00EE20D0"/>
    <w:rsid w:val="00EE260E"/>
    <w:rsid w:val="00EE266A"/>
    <w:rsid w:val="00EE2949"/>
    <w:rsid w:val="00EE313B"/>
    <w:rsid w:val="00EE3505"/>
    <w:rsid w:val="00EE365B"/>
    <w:rsid w:val="00EE3678"/>
    <w:rsid w:val="00EE3EA2"/>
    <w:rsid w:val="00EE3F24"/>
    <w:rsid w:val="00EE401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82E"/>
    <w:rsid w:val="00EF0B96"/>
    <w:rsid w:val="00EF0BA7"/>
    <w:rsid w:val="00EF0CAA"/>
    <w:rsid w:val="00EF1033"/>
    <w:rsid w:val="00EF1442"/>
    <w:rsid w:val="00EF146F"/>
    <w:rsid w:val="00EF165A"/>
    <w:rsid w:val="00EF17AA"/>
    <w:rsid w:val="00EF1E78"/>
    <w:rsid w:val="00EF2390"/>
    <w:rsid w:val="00EF27DD"/>
    <w:rsid w:val="00EF2F6F"/>
    <w:rsid w:val="00EF3048"/>
    <w:rsid w:val="00EF30B3"/>
    <w:rsid w:val="00EF30F0"/>
    <w:rsid w:val="00EF3347"/>
    <w:rsid w:val="00EF3814"/>
    <w:rsid w:val="00EF3878"/>
    <w:rsid w:val="00EF399B"/>
    <w:rsid w:val="00EF450E"/>
    <w:rsid w:val="00EF45F6"/>
    <w:rsid w:val="00EF4665"/>
    <w:rsid w:val="00EF47EE"/>
    <w:rsid w:val="00EF4EED"/>
    <w:rsid w:val="00EF4FF8"/>
    <w:rsid w:val="00EF5608"/>
    <w:rsid w:val="00EF5BAB"/>
    <w:rsid w:val="00EF5CE4"/>
    <w:rsid w:val="00EF5E49"/>
    <w:rsid w:val="00EF62D6"/>
    <w:rsid w:val="00EF635D"/>
    <w:rsid w:val="00EF652F"/>
    <w:rsid w:val="00EF666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25C"/>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764"/>
    <w:rsid w:val="00F27AC7"/>
    <w:rsid w:val="00F3009F"/>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68D"/>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ACE"/>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A03"/>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6F0"/>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A9"/>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087"/>
    <w:rsid w:val="00F93569"/>
    <w:rsid w:val="00F93D07"/>
    <w:rsid w:val="00F93D7B"/>
    <w:rsid w:val="00F93DC8"/>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6D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2AEF"/>
    <w:rsid w:val="00FC3349"/>
    <w:rsid w:val="00FC355A"/>
    <w:rsid w:val="00FC35D3"/>
    <w:rsid w:val="00FC458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AF0"/>
    <w:rsid w:val="00FD2E00"/>
    <w:rsid w:val="00FD2E57"/>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B5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B6"/>
    <w:rsid w:val="00FE7EF5"/>
    <w:rsid w:val="00FF0601"/>
    <w:rsid w:val="00FF085C"/>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1E9"/>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60151C-1365-4BA2-83AF-DB119AF9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9"/>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446E7"/>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6527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6527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4107133">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5768356">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marko.vujakovic@"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ran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2665-2C24-4230-A1D4-7FAB5696CC6D}"/>
</file>

<file path=customXml/itemProps10.xml><?xml version="1.0" encoding="utf-8"?>
<ds:datastoreItem xmlns:ds="http://schemas.openxmlformats.org/officeDocument/2006/customXml" ds:itemID="{1B4257D5-95AB-417B-886A-DC39B6E8FA86}"/>
</file>

<file path=customXml/itemProps100.xml><?xml version="1.0" encoding="utf-8"?>
<ds:datastoreItem xmlns:ds="http://schemas.openxmlformats.org/officeDocument/2006/customXml" ds:itemID="{BE2901E2-4F45-446D-9237-DA979E050BC0}"/>
</file>

<file path=customXml/itemProps101.xml><?xml version="1.0" encoding="utf-8"?>
<ds:datastoreItem xmlns:ds="http://schemas.openxmlformats.org/officeDocument/2006/customXml" ds:itemID="{BAE22C61-DF6F-4E3C-B290-BF5ACD082AB4}"/>
</file>

<file path=customXml/itemProps102.xml><?xml version="1.0" encoding="utf-8"?>
<ds:datastoreItem xmlns:ds="http://schemas.openxmlformats.org/officeDocument/2006/customXml" ds:itemID="{DE7ADED7-490F-4278-BCA1-AFD614AD11F1}"/>
</file>

<file path=customXml/itemProps103.xml><?xml version="1.0" encoding="utf-8"?>
<ds:datastoreItem xmlns:ds="http://schemas.openxmlformats.org/officeDocument/2006/customXml" ds:itemID="{D30979A2-BF47-4D7B-98EC-D67F1BF13C94}"/>
</file>

<file path=customXml/itemProps104.xml><?xml version="1.0" encoding="utf-8"?>
<ds:datastoreItem xmlns:ds="http://schemas.openxmlformats.org/officeDocument/2006/customXml" ds:itemID="{331C64BF-5499-421A-8075-59712C97FC25}"/>
</file>

<file path=customXml/itemProps105.xml><?xml version="1.0" encoding="utf-8"?>
<ds:datastoreItem xmlns:ds="http://schemas.openxmlformats.org/officeDocument/2006/customXml" ds:itemID="{71A89EEC-E490-4F8B-A5E4-560F742077B6}"/>
</file>

<file path=customXml/itemProps106.xml><?xml version="1.0" encoding="utf-8"?>
<ds:datastoreItem xmlns:ds="http://schemas.openxmlformats.org/officeDocument/2006/customXml" ds:itemID="{91186BE4-3C79-425B-BD20-6AC99DF04A91}"/>
</file>

<file path=customXml/itemProps107.xml><?xml version="1.0" encoding="utf-8"?>
<ds:datastoreItem xmlns:ds="http://schemas.openxmlformats.org/officeDocument/2006/customXml" ds:itemID="{B268F07E-4040-483D-812E-DE8F4527345C}"/>
</file>

<file path=customXml/itemProps108.xml><?xml version="1.0" encoding="utf-8"?>
<ds:datastoreItem xmlns:ds="http://schemas.openxmlformats.org/officeDocument/2006/customXml" ds:itemID="{26DEC14B-D947-4CCE-8A2F-B3DF1BEACDB9}"/>
</file>

<file path=customXml/itemProps109.xml><?xml version="1.0" encoding="utf-8"?>
<ds:datastoreItem xmlns:ds="http://schemas.openxmlformats.org/officeDocument/2006/customXml" ds:itemID="{775C450F-8789-4509-B438-E4008ECE1E3E}"/>
</file>

<file path=customXml/itemProps11.xml><?xml version="1.0" encoding="utf-8"?>
<ds:datastoreItem xmlns:ds="http://schemas.openxmlformats.org/officeDocument/2006/customXml" ds:itemID="{4ADB2BC4-2FE9-4D71-8BC7-FF3B95210693}"/>
</file>

<file path=customXml/itemProps110.xml><?xml version="1.0" encoding="utf-8"?>
<ds:datastoreItem xmlns:ds="http://schemas.openxmlformats.org/officeDocument/2006/customXml" ds:itemID="{625F80A6-176C-490D-ACD4-79EC3C50A5A7}"/>
</file>

<file path=customXml/itemProps111.xml><?xml version="1.0" encoding="utf-8"?>
<ds:datastoreItem xmlns:ds="http://schemas.openxmlformats.org/officeDocument/2006/customXml" ds:itemID="{127F08E9-6F3F-4A23-AF37-F6E85C92349C}"/>
</file>

<file path=customXml/itemProps112.xml><?xml version="1.0" encoding="utf-8"?>
<ds:datastoreItem xmlns:ds="http://schemas.openxmlformats.org/officeDocument/2006/customXml" ds:itemID="{05A208A4-4BD4-424B-865F-655AE99ADC17}"/>
</file>

<file path=customXml/itemProps113.xml><?xml version="1.0" encoding="utf-8"?>
<ds:datastoreItem xmlns:ds="http://schemas.openxmlformats.org/officeDocument/2006/customXml" ds:itemID="{86DA59D3-9FBB-4DBC-8844-052E6FCB4B43}"/>
</file>

<file path=customXml/itemProps114.xml><?xml version="1.0" encoding="utf-8"?>
<ds:datastoreItem xmlns:ds="http://schemas.openxmlformats.org/officeDocument/2006/customXml" ds:itemID="{12EE332B-25F1-4DD2-8374-93AB1E537D4D}"/>
</file>

<file path=customXml/itemProps115.xml><?xml version="1.0" encoding="utf-8"?>
<ds:datastoreItem xmlns:ds="http://schemas.openxmlformats.org/officeDocument/2006/customXml" ds:itemID="{F1545846-E486-4E30-B16F-257134215F1A}"/>
</file>

<file path=customXml/itemProps116.xml><?xml version="1.0" encoding="utf-8"?>
<ds:datastoreItem xmlns:ds="http://schemas.openxmlformats.org/officeDocument/2006/customXml" ds:itemID="{962352B8-DDFA-451A-B31D-5BD2A5040097}"/>
</file>

<file path=customXml/itemProps117.xml><?xml version="1.0" encoding="utf-8"?>
<ds:datastoreItem xmlns:ds="http://schemas.openxmlformats.org/officeDocument/2006/customXml" ds:itemID="{ADB9FA37-D61E-44E9-9D3C-73E82AEA3E29}"/>
</file>

<file path=customXml/itemProps118.xml><?xml version="1.0" encoding="utf-8"?>
<ds:datastoreItem xmlns:ds="http://schemas.openxmlformats.org/officeDocument/2006/customXml" ds:itemID="{22545852-4E53-4E5A-8BE0-0240FD0C091A}"/>
</file>

<file path=customXml/itemProps119.xml><?xml version="1.0" encoding="utf-8"?>
<ds:datastoreItem xmlns:ds="http://schemas.openxmlformats.org/officeDocument/2006/customXml" ds:itemID="{9EA9ADE2-1975-4669-9736-D0D92590514B}"/>
</file>

<file path=customXml/itemProps12.xml><?xml version="1.0" encoding="utf-8"?>
<ds:datastoreItem xmlns:ds="http://schemas.openxmlformats.org/officeDocument/2006/customXml" ds:itemID="{D622F263-C4F0-45A8-B16C-8B4859F8CD74}"/>
</file>

<file path=customXml/itemProps120.xml><?xml version="1.0" encoding="utf-8"?>
<ds:datastoreItem xmlns:ds="http://schemas.openxmlformats.org/officeDocument/2006/customXml" ds:itemID="{E01C1A5F-5A40-4654-9611-E1DCC7DA5F7E}"/>
</file>

<file path=customXml/itemProps121.xml><?xml version="1.0" encoding="utf-8"?>
<ds:datastoreItem xmlns:ds="http://schemas.openxmlformats.org/officeDocument/2006/customXml" ds:itemID="{789E4899-6E2D-4818-86C7-19BE84BCE4A1}"/>
</file>

<file path=customXml/itemProps122.xml><?xml version="1.0" encoding="utf-8"?>
<ds:datastoreItem xmlns:ds="http://schemas.openxmlformats.org/officeDocument/2006/customXml" ds:itemID="{993FF379-5D81-48D5-8A36-AD21F7D7D056}"/>
</file>

<file path=customXml/itemProps123.xml><?xml version="1.0" encoding="utf-8"?>
<ds:datastoreItem xmlns:ds="http://schemas.openxmlformats.org/officeDocument/2006/customXml" ds:itemID="{640DC735-2751-4180-8841-9592CE460A5D}"/>
</file>

<file path=customXml/itemProps124.xml><?xml version="1.0" encoding="utf-8"?>
<ds:datastoreItem xmlns:ds="http://schemas.openxmlformats.org/officeDocument/2006/customXml" ds:itemID="{C0952C40-9A24-4D4D-87CC-8F0A43589E38}"/>
</file>

<file path=customXml/itemProps125.xml><?xml version="1.0" encoding="utf-8"?>
<ds:datastoreItem xmlns:ds="http://schemas.openxmlformats.org/officeDocument/2006/customXml" ds:itemID="{7CBE62DD-2CFA-4DD0-94CA-FF2B3FE71F29}"/>
</file>

<file path=customXml/itemProps126.xml><?xml version="1.0" encoding="utf-8"?>
<ds:datastoreItem xmlns:ds="http://schemas.openxmlformats.org/officeDocument/2006/customXml" ds:itemID="{0F1D13D2-8CB4-44ED-8758-0324E67FA9A1}"/>
</file>

<file path=customXml/itemProps127.xml><?xml version="1.0" encoding="utf-8"?>
<ds:datastoreItem xmlns:ds="http://schemas.openxmlformats.org/officeDocument/2006/customXml" ds:itemID="{A38E697E-A203-4EED-BD63-B80EE0A87623}"/>
</file>

<file path=customXml/itemProps128.xml><?xml version="1.0" encoding="utf-8"?>
<ds:datastoreItem xmlns:ds="http://schemas.openxmlformats.org/officeDocument/2006/customXml" ds:itemID="{1E0D7289-B22B-46A9-A91D-6687D01DC36B}"/>
</file>

<file path=customXml/itemProps129.xml><?xml version="1.0" encoding="utf-8"?>
<ds:datastoreItem xmlns:ds="http://schemas.openxmlformats.org/officeDocument/2006/customXml" ds:itemID="{2CCFFA20-B7F8-4EBC-A07F-DC0265982E70}"/>
</file>

<file path=customXml/itemProps13.xml><?xml version="1.0" encoding="utf-8"?>
<ds:datastoreItem xmlns:ds="http://schemas.openxmlformats.org/officeDocument/2006/customXml" ds:itemID="{E90B0E89-1BE9-4CDD-80A3-5C6AF296A251}"/>
</file>

<file path=customXml/itemProps130.xml><?xml version="1.0" encoding="utf-8"?>
<ds:datastoreItem xmlns:ds="http://schemas.openxmlformats.org/officeDocument/2006/customXml" ds:itemID="{1038EE95-1D93-4256-B852-C5BE8DBEA03D}"/>
</file>

<file path=customXml/itemProps131.xml><?xml version="1.0" encoding="utf-8"?>
<ds:datastoreItem xmlns:ds="http://schemas.openxmlformats.org/officeDocument/2006/customXml" ds:itemID="{12D996FE-32FE-433F-8258-4A350F65B4B4}"/>
</file>

<file path=customXml/itemProps132.xml><?xml version="1.0" encoding="utf-8"?>
<ds:datastoreItem xmlns:ds="http://schemas.openxmlformats.org/officeDocument/2006/customXml" ds:itemID="{A0A9470E-9BB4-4DA5-8EF8-6A428EEEE128}"/>
</file>

<file path=customXml/itemProps133.xml><?xml version="1.0" encoding="utf-8"?>
<ds:datastoreItem xmlns:ds="http://schemas.openxmlformats.org/officeDocument/2006/customXml" ds:itemID="{877B896E-CF8A-4549-AD85-1AAF5A952E6D}"/>
</file>

<file path=customXml/itemProps134.xml><?xml version="1.0" encoding="utf-8"?>
<ds:datastoreItem xmlns:ds="http://schemas.openxmlformats.org/officeDocument/2006/customXml" ds:itemID="{D348CE50-B9BD-400E-BEAD-C8F40E6BD889}"/>
</file>

<file path=customXml/itemProps135.xml><?xml version="1.0" encoding="utf-8"?>
<ds:datastoreItem xmlns:ds="http://schemas.openxmlformats.org/officeDocument/2006/customXml" ds:itemID="{E4272404-1F22-4B03-B314-527EF08DCF88}"/>
</file>

<file path=customXml/itemProps136.xml><?xml version="1.0" encoding="utf-8"?>
<ds:datastoreItem xmlns:ds="http://schemas.openxmlformats.org/officeDocument/2006/customXml" ds:itemID="{C5D5C967-54C2-46DF-AEF9-5B0546E5E1AB}"/>
</file>

<file path=customXml/itemProps137.xml><?xml version="1.0" encoding="utf-8"?>
<ds:datastoreItem xmlns:ds="http://schemas.openxmlformats.org/officeDocument/2006/customXml" ds:itemID="{592F56FD-F993-495F-BF88-71B5255007FE}"/>
</file>

<file path=customXml/itemProps138.xml><?xml version="1.0" encoding="utf-8"?>
<ds:datastoreItem xmlns:ds="http://schemas.openxmlformats.org/officeDocument/2006/customXml" ds:itemID="{7DA4991A-1C7A-4496-8E87-3462BDD1B027}"/>
</file>

<file path=customXml/itemProps139.xml><?xml version="1.0" encoding="utf-8"?>
<ds:datastoreItem xmlns:ds="http://schemas.openxmlformats.org/officeDocument/2006/customXml" ds:itemID="{60EF53BD-B7D1-48C2-BFA8-424A01A1C66A}"/>
</file>

<file path=customXml/itemProps14.xml><?xml version="1.0" encoding="utf-8"?>
<ds:datastoreItem xmlns:ds="http://schemas.openxmlformats.org/officeDocument/2006/customXml" ds:itemID="{6BFC73C7-FA0E-458D-8072-DD7976E27BAB}"/>
</file>

<file path=customXml/itemProps140.xml><?xml version="1.0" encoding="utf-8"?>
<ds:datastoreItem xmlns:ds="http://schemas.openxmlformats.org/officeDocument/2006/customXml" ds:itemID="{E7641E04-430E-4ABE-8706-BD773AECC9F6}"/>
</file>

<file path=customXml/itemProps141.xml><?xml version="1.0" encoding="utf-8"?>
<ds:datastoreItem xmlns:ds="http://schemas.openxmlformats.org/officeDocument/2006/customXml" ds:itemID="{B329462F-036E-45A9-ADBD-6C047CE4B4FC}"/>
</file>

<file path=customXml/itemProps142.xml><?xml version="1.0" encoding="utf-8"?>
<ds:datastoreItem xmlns:ds="http://schemas.openxmlformats.org/officeDocument/2006/customXml" ds:itemID="{AAD3DDDE-580C-4D8A-8171-25B42CC678C5}"/>
</file>

<file path=customXml/itemProps143.xml><?xml version="1.0" encoding="utf-8"?>
<ds:datastoreItem xmlns:ds="http://schemas.openxmlformats.org/officeDocument/2006/customXml" ds:itemID="{65AE6F4D-78EE-43FD-8C7E-AE379AC8323B}"/>
</file>

<file path=customXml/itemProps144.xml><?xml version="1.0" encoding="utf-8"?>
<ds:datastoreItem xmlns:ds="http://schemas.openxmlformats.org/officeDocument/2006/customXml" ds:itemID="{2D1A495D-956F-4609-9A65-E135F29D854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7E213C4-1917-4C1D-80C8-870B8917227A}"/>
</file>

<file path=customXml/itemProps147.xml><?xml version="1.0" encoding="utf-8"?>
<ds:datastoreItem xmlns:ds="http://schemas.openxmlformats.org/officeDocument/2006/customXml" ds:itemID="{5FEE534E-9A1F-4EE1-A16E-6D53A4B3CFCA}"/>
</file>

<file path=customXml/itemProps148.xml><?xml version="1.0" encoding="utf-8"?>
<ds:datastoreItem xmlns:ds="http://schemas.openxmlformats.org/officeDocument/2006/customXml" ds:itemID="{8D6DDB09-B874-4D53-BD03-B394969294C8}"/>
</file>

<file path=customXml/itemProps149.xml><?xml version="1.0" encoding="utf-8"?>
<ds:datastoreItem xmlns:ds="http://schemas.openxmlformats.org/officeDocument/2006/customXml" ds:itemID="{E8E1CFAD-BA6A-4BDE-95EB-1B54682A382E}"/>
</file>

<file path=customXml/itemProps15.xml><?xml version="1.0" encoding="utf-8"?>
<ds:datastoreItem xmlns:ds="http://schemas.openxmlformats.org/officeDocument/2006/customXml" ds:itemID="{4A476837-456D-45DC-90A4-0E0C13926ABE}"/>
</file>

<file path=customXml/itemProps150.xml><?xml version="1.0" encoding="utf-8"?>
<ds:datastoreItem xmlns:ds="http://schemas.openxmlformats.org/officeDocument/2006/customXml" ds:itemID="{7AFFE7E0-9A85-4420-89C2-099F888CDF37}"/>
</file>

<file path=customXml/itemProps151.xml><?xml version="1.0" encoding="utf-8"?>
<ds:datastoreItem xmlns:ds="http://schemas.openxmlformats.org/officeDocument/2006/customXml" ds:itemID="{B27D2982-5640-472C-8504-48377FEF8A7C}"/>
</file>

<file path=customXml/itemProps152.xml><?xml version="1.0" encoding="utf-8"?>
<ds:datastoreItem xmlns:ds="http://schemas.openxmlformats.org/officeDocument/2006/customXml" ds:itemID="{354A0474-7F4E-47FC-B077-6BEB144A3824}"/>
</file>

<file path=customXml/itemProps153.xml><?xml version="1.0" encoding="utf-8"?>
<ds:datastoreItem xmlns:ds="http://schemas.openxmlformats.org/officeDocument/2006/customXml" ds:itemID="{B5996208-E736-4297-8913-3756B88068D9}"/>
</file>

<file path=customXml/itemProps154.xml><?xml version="1.0" encoding="utf-8"?>
<ds:datastoreItem xmlns:ds="http://schemas.openxmlformats.org/officeDocument/2006/customXml" ds:itemID="{97BC2EAC-CB55-42F3-B761-5708EEB302CD}"/>
</file>

<file path=customXml/itemProps155.xml><?xml version="1.0" encoding="utf-8"?>
<ds:datastoreItem xmlns:ds="http://schemas.openxmlformats.org/officeDocument/2006/customXml" ds:itemID="{5DD561A8-D3A3-408B-AC1D-CF346F8FC0B1}"/>
</file>

<file path=customXml/itemProps156.xml><?xml version="1.0" encoding="utf-8"?>
<ds:datastoreItem xmlns:ds="http://schemas.openxmlformats.org/officeDocument/2006/customXml" ds:itemID="{CDB21B7F-E996-4B3F-9C93-751332E03336}"/>
</file>

<file path=customXml/itemProps157.xml><?xml version="1.0" encoding="utf-8"?>
<ds:datastoreItem xmlns:ds="http://schemas.openxmlformats.org/officeDocument/2006/customXml" ds:itemID="{8EA45AB0-D31F-4C62-8EC2-0E66B1877498}"/>
</file>

<file path=customXml/itemProps158.xml><?xml version="1.0" encoding="utf-8"?>
<ds:datastoreItem xmlns:ds="http://schemas.openxmlformats.org/officeDocument/2006/customXml" ds:itemID="{914AF71C-4295-47C8-89A8-15FC841A973A}"/>
</file>

<file path=customXml/itemProps159.xml><?xml version="1.0" encoding="utf-8"?>
<ds:datastoreItem xmlns:ds="http://schemas.openxmlformats.org/officeDocument/2006/customXml" ds:itemID="{16C3A1D3-228E-45B3-9F66-4E0EB886A238}"/>
</file>

<file path=customXml/itemProps16.xml><?xml version="1.0" encoding="utf-8"?>
<ds:datastoreItem xmlns:ds="http://schemas.openxmlformats.org/officeDocument/2006/customXml" ds:itemID="{A26DB66D-AB8A-4D48-9661-C68F0C7ABFA7}"/>
</file>

<file path=customXml/itemProps160.xml><?xml version="1.0" encoding="utf-8"?>
<ds:datastoreItem xmlns:ds="http://schemas.openxmlformats.org/officeDocument/2006/customXml" ds:itemID="{B0678D78-2C64-4FBC-92A5-CA45D898050A}"/>
</file>

<file path=customXml/itemProps17.xml><?xml version="1.0" encoding="utf-8"?>
<ds:datastoreItem xmlns:ds="http://schemas.openxmlformats.org/officeDocument/2006/customXml" ds:itemID="{239A6C12-029E-4B5D-B538-E8840FF91EC5}"/>
</file>

<file path=customXml/itemProps18.xml><?xml version="1.0" encoding="utf-8"?>
<ds:datastoreItem xmlns:ds="http://schemas.openxmlformats.org/officeDocument/2006/customXml" ds:itemID="{A7C23422-B5F0-4918-BD2E-0BBF58854AA0}"/>
</file>

<file path=customXml/itemProps19.xml><?xml version="1.0" encoding="utf-8"?>
<ds:datastoreItem xmlns:ds="http://schemas.openxmlformats.org/officeDocument/2006/customXml" ds:itemID="{31D1ABF5-FE16-4CFB-9AA2-C8EFDE2DD222}"/>
</file>

<file path=customXml/itemProps2.xml><?xml version="1.0" encoding="utf-8"?>
<ds:datastoreItem xmlns:ds="http://schemas.openxmlformats.org/officeDocument/2006/customXml" ds:itemID="{A9616F43-EA18-41B8-B435-3196D0384F41}"/>
</file>

<file path=customXml/itemProps20.xml><?xml version="1.0" encoding="utf-8"?>
<ds:datastoreItem xmlns:ds="http://schemas.openxmlformats.org/officeDocument/2006/customXml" ds:itemID="{C4F29AFA-A819-41D7-A07E-1B25D57E0BB0}"/>
</file>

<file path=customXml/itemProps21.xml><?xml version="1.0" encoding="utf-8"?>
<ds:datastoreItem xmlns:ds="http://schemas.openxmlformats.org/officeDocument/2006/customXml" ds:itemID="{B704BCEF-2A9E-400D-A147-463286D003D9}"/>
</file>

<file path=customXml/itemProps22.xml><?xml version="1.0" encoding="utf-8"?>
<ds:datastoreItem xmlns:ds="http://schemas.openxmlformats.org/officeDocument/2006/customXml" ds:itemID="{26501E81-DF13-4F02-B9AC-7C7127227011}"/>
</file>

<file path=customXml/itemProps23.xml><?xml version="1.0" encoding="utf-8"?>
<ds:datastoreItem xmlns:ds="http://schemas.openxmlformats.org/officeDocument/2006/customXml" ds:itemID="{DEE3D2A1-0D18-4B63-A6E6-47F8A7A1BB79}"/>
</file>

<file path=customXml/itemProps24.xml><?xml version="1.0" encoding="utf-8"?>
<ds:datastoreItem xmlns:ds="http://schemas.openxmlformats.org/officeDocument/2006/customXml" ds:itemID="{A6E59F0A-D310-4B46-927B-E3E1E5407108}"/>
</file>

<file path=customXml/itemProps25.xml><?xml version="1.0" encoding="utf-8"?>
<ds:datastoreItem xmlns:ds="http://schemas.openxmlformats.org/officeDocument/2006/customXml" ds:itemID="{C1D7D41C-D744-4AA4-BC47-24E8AC87ABCC}"/>
</file>

<file path=customXml/itemProps26.xml><?xml version="1.0" encoding="utf-8"?>
<ds:datastoreItem xmlns:ds="http://schemas.openxmlformats.org/officeDocument/2006/customXml" ds:itemID="{686A7C56-3591-4111-8A76-F8303C975FEF}"/>
</file>

<file path=customXml/itemProps27.xml><?xml version="1.0" encoding="utf-8"?>
<ds:datastoreItem xmlns:ds="http://schemas.openxmlformats.org/officeDocument/2006/customXml" ds:itemID="{3E998C12-B0B4-4EB3-8B15-D0A4A7657127}"/>
</file>

<file path=customXml/itemProps28.xml><?xml version="1.0" encoding="utf-8"?>
<ds:datastoreItem xmlns:ds="http://schemas.openxmlformats.org/officeDocument/2006/customXml" ds:itemID="{778CBFCD-683E-4E03-961B-1B9868760EBA}"/>
</file>

<file path=customXml/itemProps29.xml><?xml version="1.0" encoding="utf-8"?>
<ds:datastoreItem xmlns:ds="http://schemas.openxmlformats.org/officeDocument/2006/customXml" ds:itemID="{D1BA10B0-9829-4E13-95CA-FB6D7286DB5A}"/>
</file>

<file path=customXml/itemProps3.xml><?xml version="1.0" encoding="utf-8"?>
<ds:datastoreItem xmlns:ds="http://schemas.openxmlformats.org/officeDocument/2006/customXml" ds:itemID="{78B107D1-FC0A-40F3-A215-EF62441729DE}"/>
</file>

<file path=customXml/itemProps30.xml><?xml version="1.0" encoding="utf-8"?>
<ds:datastoreItem xmlns:ds="http://schemas.openxmlformats.org/officeDocument/2006/customXml" ds:itemID="{B82AA052-2DA3-475C-9920-EDF57921CA92}"/>
</file>

<file path=customXml/itemProps31.xml><?xml version="1.0" encoding="utf-8"?>
<ds:datastoreItem xmlns:ds="http://schemas.openxmlformats.org/officeDocument/2006/customXml" ds:itemID="{4598D5CB-F37A-47A3-AC03-493922B64A58}"/>
</file>

<file path=customXml/itemProps32.xml><?xml version="1.0" encoding="utf-8"?>
<ds:datastoreItem xmlns:ds="http://schemas.openxmlformats.org/officeDocument/2006/customXml" ds:itemID="{40B658A1-52E8-4A8B-875A-37D44560ADED}"/>
</file>

<file path=customXml/itemProps33.xml><?xml version="1.0" encoding="utf-8"?>
<ds:datastoreItem xmlns:ds="http://schemas.openxmlformats.org/officeDocument/2006/customXml" ds:itemID="{08AADFC6-994F-4D17-A963-899E915387E7}"/>
</file>

<file path=customXml/itemProps34.xml><?xml version="1.0" encoding="utf-8"?>
<ds:datastoreItem xmlns:ds="http://schemas.openxmlformats.org/officeDocument/2006/customXml" ds:itemID="{5B2AC605-A2A5-4162-9B0D-E6190633A100}"/>
</file>

<file path=customXml/itemProps35.xml><?xml version="1.0" encoding="utf-8"?>
<ds:datastoreItem xmlns:ds="http://schemas.openxmlformats.org/officeDocument/2006/customXml" ds:itemID="{B962ED16-1243-4FB9-9C6E-40C358943FAB}"/>
</file>

<file path=customXml/itemProps36.xml><?xml version="1.0" encoding="utf-8"?>
<ds:datastoreItem xmlns:ds="http://schemas.openxmlformats.org/officeDocument/2006/customXml" ds:itemID="{D865BE89-F860-44D9-AD50-88F7A9E5E6B8}"/>
</file>

<file path=customXml/itemProps37.xml><?xml version="1.0" encoding="utf-8"?>
<ds:datastoreItem xmlns:ds="http://schemas.openxmlformats.org/officeDocument/2006/customXml" ds:itemID="{D828F76A-7EF2-469A-BE5F-7EB6E3710A8F}"/>
</file>

<file path=customXml/itemProps38.xml><?xml version="1.0" encoding="utf-8"?>
<ds:datastoreItem xmlns:ds="http://schemas.openxmlformats.org/officeDocument/2006/customXml" ds:itemID="{E3F1BB6B-A84D-4070-A9F9-143B5F4B3710}"/>
</file>

<file path=customXml/itemProps39.xml><?xml version="1.0" encoding="utf-8"?>
<ds:datastoreItem xmlns:ds="http://schemas.openxmlformats.org/officeDocument/2006/customXml" ds:itemID="{8C63B908-4564-47E6-89A4-FFE975DDA9D8}"/>
</file>

<file path=customXml/itemProps4.xml><?xml version="1.0" encoding="utf-8"?>
<ds:datastoreItem xmlns:ds="http://schemas.openxmlformats.org/officeDocument/2006/customXml" ds:itemID="{5FCCE775-5AE2-4780-B541-3F0CA85164BE}"/>
</file>

<file path=customXml/itemProps40.xml><?xml version="1.0" encoding="utf-8"?>
<ds:datastoreItem xmlns:ds="http://schemas.openxmlformats.org/officeDocument/2006/customXml" ds:itemID="{83C1EB54-61B4-4B4F-A430-722F8B1AFEF3}"/>
</file>

<file path=customXml/itemProps41.xml><?xml version="1.0" encoding="utf-8"?>
<ds:datastoreItem xmlns:ds="http://schemas.openxmlformats.org/officeDocument/2006/customXml" ds:itemID="{70C8BEF0-B45C-44D8-85E4-D06F495E5E7F}"/>
</file>

<file path=customXml/itemProps42.xml><?xml version="1.0" encoding="utf-8"?>
<ds:datastoreItem xmlns:ds="http://schemas.openxmlformats.org/officeDocument/2006/customXml" ds:itemID="{471DD808-FBB0-436A-A66B-1DADABAD17A6}"/>
</file>

<file path=customXml/itemProps43.xml><?xml version="1.0" encoding="utf-8"?>
<ds:datastoreItem xmlns:ds="http://schemas.openxmlformats.org/officeDocument/2006/customXml" ds:itemID="{BF9183A8-76E6-4577-BBEB-24BC644845CE}"/>
</file>

<file path=customXml/itemProps44.xml><?xml version="1.0" encoding="utf-8"?>
<ds:datastoreItem xmlns:ds="http://schemas.openxmlformats.org/officeDocument/2006/customXml" ds:itemID="{D96DB4A9-2FCE-43F9-8676-9AEF951D6FE4}"/>
</file>

<file path=customXml/itemProps45.xml><?xml version="1.0" encoding="utf-8"?>
<ds:datastoreItem xmlns:ds="http://schemas.openxmlformats.org/officeDocument/2006/customXml" ds:itemID="{A9B138E7-9360-4DB9-A5C4-797E31E85405}"/>
</file>

<file path=customXml/itemProps46.xml><?xml version="1.0" encoding="utf-8"?>
<ds:datastoreItem xmlns:ds="http://schemas.openxmlformats.org/officeDocument/2006/customXml" ds:itemID="{E8474D35-2A79-4EB8-81F9-4C312CC382D8}"/>
</file>

<file path=customXml/itemProps47.xml><?xml version="1.0" encoding="utf-8"?>
<ds:datastoreItem xmlns:ds="http://schemas.openxmlformats.org/officeDocument/2006/customXml" ds:itemID="{9195CBE7-45B8-4004-BE8D-7A6DC3BD0C0F}"/>
</file>

<file path=customXml/itemProps48.xml><?xml version="1.0" encoding="utf-8"?>
<ds:datastoreItem xmlns:ds="http://schemas.openxmlformats.org/officeDocument/2006/customXml" ds:itemID="{A9DA75E5-D7F2-4615-83F0-B7E12E782C1C}"/>
</file>

<file path=customXml/itemProps49.xml><?xml version="1.0" encoding="utf-8"?>
<ds:datastoreItem xmlns:ds="http://schemas.openxmlformats.org/officeDocument/2006/customXml" ds:itemID="{F11827DC-205E-48B3-8A25-CE243DF0D764}"/>
</file>

<file path=customXml/itemProps5.xml><?xml version="1.0" encoding="utf-8"?>
<ds:datastoreItem xmlns:ds="http://schemas.openxmlformats.org/officeDocument/2006/customXml" ds:itemID="{33D0CA2D-0F61-44F7-8BD2-2005FD72886D}"/>
</file>

<file path=customXml/itemProps50.xml><?xml version="1.0" encoding="utf-8"?>
<ds:datastoreItem xmlns:ds="http://schemas.openxmlformats.org/officeDocument/2006/customXml" ds:itemID="{FF0022F6-2A62-4A16-9005-74CC8757903E}"/>
</file>

<file path=customXml/itemProps51.xml><?xml version="1.0" encoding="utf-8"?>
<ds:datastoreItem xmlns:ds="http://schemas.openxmlformats.org/officeDocument/2006/customXml" ds:itemID="{1F40F1F9-A603-47D8-8D20-9DB7C47C1221}"/>
</file>

<file path=customXml/itemProps52.xml><?xml version="1.0" encoding="utf-8"?>
<ds:datastoreItem xmlns:ds="http://schemas.openxmlformats.org/officeDocument/2006/customXml" ds:itemID="{0282F9A1-0096-46B3-850B-CEB1B8DE64C9}"/>
</file>

<file path=customXml/itemProps53.xml><?xml version="1.0" encoding="utf-8"?>
<ds:datastoreItem xmlns:ds="http://schemas.openxmlformats.org/officeDocument/2006/customXml" ds:itemID="{0FFC2084-0928-47EF-8E9F-9CD7F2D037F9}"/>
</file>

<file path=customXml/itemProps54.xml><?xml version="1.0" encoding="utf-8"?>
<ds:datastoreItem xmlns:ds="http://schemas.openxmlformats.org/officeDocument/2006/customXml" ds:itemID="{A1368433-2B3F-42F9-A8FD-8652C088C301}"/>
</file>

<file path=customXml/itemProps55.xml><?xml version="1.0" encoding="utf-8"?>
<ds:datastoreItem xmlns:ds="http://schemas.openxmlformats.org/officeDocument/2006/customXml" ds:itemID="{18B4A6E6-87F2-4D0C-B1AE-A5678F2180B8}"/>
</file>

<file path=customXml/itemProps56.xml><?xml version="1.0" encoding="utf-8"?>
<ds:datastoreItem xmlns:ds="http://schemas.openxmlformats.org/officeDocument/2006/customXml" ds:itemID="{5C4FE0D0-539B-4A96-94E5-5B61449E405B}"/>
</file>

<file path=customXml/itemProps57.xml><?xml version="1.0" encoding="utf-8"?>
<ds:datastoreItem xmlns:ds="http://schemas.openxmlformats.org/officeDocument/2006/customXml" ds:itemID="{D790402F-4BF3-4E15-A035-2F316AD51D85}"/>
</file>

<file path=customXml/itemProps58.xml><?xml version="1.0" encoding="utf-8"?>
<ds:datastoreItem xmlns:ds="http://schemas.openxmlformats.org/officeDocument/2006/customXml" ds:itemID="{1D7A4E7A-E80A-4044-BB01-363C7F461D64}"/>
</file>

<file path=customXml/itemProps59.xml><?xml version="1.0" encoding="utf-8"?>
<ds:datastoreItem xmlns:ds="http://schemas.openxmlformats.org/officeDocument/2006/customXml" ds:itemID="{6FF8816F-DE5B-4B34-BE2F-85084AD68C25}"/>
</file>

<file path=customXml/itemProps6.xml><?xml version="1.0" encoding="utf-8"?>
<ds:datastoreItem xmlns:ds="http://schemas.openxmlformats.org/officeDocument/2006/customXml" ds:itemID="{539FA38E-4F5A-413A-AFF6-3717801D7AE0}"/>
</file>

<file path=customXml/itemProps60.xml><?xml version="1.0" encoding="utf-8"?>
<ds:datastoreItem xmlns:ds="http://schemas.openxmlformats.org/officeDocument/2006/customXml" ds:itemID="{1ADB4237-6DE6-4D13-A4F0-08B96D0D4D6A}"/>
</file>

<file path=customXml/itemProps61.xml><?xml version="1.0" encoding="utf-8"?>
<ds:datastoreItem xmlns:ds="http://schemas.openxmlformats.org/officeDocument/2006/customXml" ds:itemID="{150B4EE7-7327-4427-A53C-35C4DB59D5C9}"/>
</file>

<file path=customXml/itemProps62.xml><?xml version="1.0" encoding="utf-8"?>
<ds:datastoreItem xmlns:ds="http://schemas.openxmlformats.org/officeDocument/2006/customXml" ds:itemID="{B452CA17-ED7B-4219-8A92-E16568128C21}"/>
</file>

<file path=customXml/itemProps63.xml><?xml version="1.0" encoding="utf-8"?>
<ds:datastoreItem xmlns:ds="http://schemas.openxmlformats.org/officeDocument/2006/customXml" ds:itemID="{B23D6DCC-9858-4CF8-AFC9-6A56FA3920CB}"/>
</file>

<file path=customXml/itemProps64.xml><?xml version="1.0" encoding="utf-8"?>
<ds:datastoreItem xmlns:ds="http://schemas.openxmlformats.org/officeDocument/2006/customXml" ds:itemID="{0B39128F-02E7-47AD-B8A5-150C68268CF5}"/>
</file>

<file path=customXml/itemProps65.xml><?xml version="1.0" encoding="utf-8"?>
<ds:datastoreItem xmlns:ds="http://schemas.openxmlformats.org/officeDocument/2006/customXml" ds:itemID="{7BA710D4-2DB3-44F1-9348-F9134FE3349C}"/>
</file>

<file path=customXml/itemProps66.xml><?xml version="1.0" encoding="utf-8"?>
<ds:datastoreItem xmlns:ds="http://schemas.openxmlformats.org/officeDocument/2006/customXml" ds:itemID="{F7CE527C-C409-4F29-80B8-0268FEF0CF32}"/>
</file>

<file path=customXml/itemProps67.xml><?xml version="1.0" encoding="utf-8"?>
<ds:datastoreItem xmlns:ds="http://schemas.openxmlformats.org/officeDocument/2006/customXml" ds:itemID="{FFB5757F-AFE3-48E4-AA80-16045FC782A4}"/>
</file>

<file path=customXml/itemProps68.xml><?xml version="1.0" encoding="utf-8"?>
<ds:datastoreItem xmlns:ds="http://schemas.openxmlformats.org/officeDocument/2006/customXml" ds:itemID="{57C257D8-D088-4692-99C4-89141D02B5DE}"/>
</file>

<file path=customXml/itemProps69.xml><?xml version="1.0" encoding="utf-8"?>
<ds:datastoreItem xmlns:ds="http://schemas.openxmlformats.org/officeDocument/2006/customXml" ds:itemID="{2FDF69BF-5F23-4EE6-A348-72C24EDA113E}"/>
</file>

<file path=customXml/itemProps7.xml><?xml version="1.0" encoding="utf-8"?>
<ds:datastoreItem xmlns:ds="http://schemas.openxmlformats.org/officeDocument/2006/customXml" ds:itemID="{2B4CB006-AF26-4A2A-A0CA-509DEF88B892}"/>
</file>

<file path=customXml/itemProps70.xml><?xml version="1.0" encoding="utf-8"?>
<ds:datastoreItem xmlns:ds="http://schemas.openxmlformats.org/officeDocument/2006/customXml" ds:itemID="{77CEEB04-B86C-4814-8425-6EDC62A2B6C7}"/>
</file>

<file path=customXml/itemProps71.xml><?xml version="1.0" encoding="utf-8"?>
<ds:datastoreItem xmlns:ds="http://schemas.openxmlformats.org/officeDocument/2006/customXml" ds:itemID="{442380B4-6D3A-446F-8640-AF4177A83634}"/>
</file>

<file path=customXml/itemProps72.xml><?xml version="1.0" encoding="utf-8"?>
<ds:datastoreItem xmlns:ds="http://schemas.openxmlformats.org/officeDocument/2006/customXml" ds:itemID="{A37695B0-22FA-4E38-91E2-200830384614}"/>
</file>

<file path=customXml/itemProps73.xml><?xml version="1.0" encoding="utf-8"?>
<ds:datastoreItem xmlns:ds="http://schemas.openxmlformats.org/officeDocument/2006/customXml" ds:itemID="{90FCC02D-DC41-4EB2-9147-44C0572940CC}"/>
</file>

<file path=customXml/itemProps74.xml><?xml version="1.0" encoding="utf-8"?>
<ds:datastoreItem xmlns:ds="http://schemas.openxmlformats.org/officeDocument/2006/customXml" ds:itemID="{C5C895B0-9284-41B3-AF1A-38BC56B701D3}"/>
</file>

<file path=customXml/itemProps75.xml><?xml version="1.0" encoding="utf-8"?>
<ds:datastoreItem xmlns:ds="http://schemas.openxmlformats.org/officeDocument/2006/customXml" ds:itemID="{C14EEF19-E7CA-4667-B7D7-F9424588E503}"/>
</file>

<file path=customXml/itemProps76.xml><?xml version="1.0" encoding="utf-8"?>
<ds:datastoreItem xmlns:ds="http://schemas.openxmlformats.org/officeDocument/2006/customXml" ds:itemID="{4CE20AE9-8A55-44B3-8692-8963AF1DD337}"/>
</file>

<file path=customXml/itemProps77.xml><?xml version="1.0" encoding="utf-8"?>
<ds:datastoreItem xmlns:ds="http://schemas.openxmlformats.org/officeDocument/2006/customXml" ds:itemID="{47FFA864-C1E7-434B-B933-B7933EBD8BF7}"/>
</file>

<file path=customXml/itemProps78.xml><?xml version="1.0" encoding="utf-8"?>
<ds:datastoreItem xmlns:ds="http://schemas.openxmlformats.org/officeDocument/2006/customXml" ds:itemID="{7429804D-B5DD-4254-B66D-41BC79F47F51}"/>
</file>

<file path=customXml/itemProps79.xml><?xml version="1.0" encoding="utf-8"?>
<ds:datastoreItem xmlns:ds="http://schemas.openxmlformats.org/officeDocument/2006/customXml" ds:itemID="{B3B6EE70-61A4-4E4A-8C4C-B861EB95A06A}"/>
</file>

<file path=customXml/itemProps8.xml><?xml version="1.0" encoding="utf-8"?>
<ds:datastoreItem xmlns:ds="http://schemas.openxmlformats.org/officeDocument/2006/customXml" ds:itemID="{179FD267-7C18-4EA3-A86E-5BEAF889C6CC}"/>
</file>

<file path=customXml/itemProps80.xml><?xml version="1.0" encoding="utf-8"?>
<ds:datastoreItem xmlns:ds="http://schemas.openxmlformats.org/officeDocument/2006/customXml" ds:itemID="{AFF7E6FE-D322-465A-92E6-EBDA9855406B}"/>
</file>

<file path=customXml/itemProps81.xml><?xml version="1.0" encoding="utf-8"?>
<ds:datastoreItem xmlns:ds="http://schemas.openxmlformats.org/officeDocument/2006/customXml" ds:itemID="{5D49E61A-2E8B-4114-AD3B-3C7CD76AD7FB}"/>
</file>

<file path=customXml/itemProps82.xml><?xml version="1.0" encoding="utf-8"?>
<ds:datastoreItem xmlns:ds="http://schemas.openxmlformats.org/officeDocument/2006/customXml" ds:itemID="{AF326D5F-3C95-476E-8F79-D9606DBFE928}"/>
</file>

<file path=customXml/itemProps83.xml><?xml version="1.0" encoding="utf-8"?>
<ds:datastoreItem xmlns:ds="http://schemas.openxmlformats.org/officeDocument/2006/customXml" ds:itemID="{C561949F-1F5B-4D2E-B106-3E8DAE5449C1}"/>
</file>

<file path=customXml/itemProps84.xml><?xml version="1.0" encoding="utf-8"?>
<ds:datastoreItem xmlns:ds="http://schemas.openxmlformats.org/officeDocument/2006/customXml" ds:itemID="{4A81BC65-BCFA-48AF-9A78-3F6B5F6A97D4}"/>
</file>

<file path=customXml/itemProps85.xml><?xml version="1.0" encoding="utf-8"?>
<ds:datastoreItem xmlns:ds="http://schemas.openxmlformats.org/officeDocument/2006/customXml" ds:itemID="{FEE77A54-882E-4D16-B1A6-B09ABCCA09E5}"/>
</file>

<file path=customXml/itemProps86.xml><?xml version="1.0" encoding="utf-8"?>
<ds:datastoreItem xmlns:ds="http://schemas.openxmlformats.org/officeDocument/2006/customXml" ds:itemID="{BF73E1E7-E4BB-484D-8941-53EF41D98FB5}"/>
</file>

<file path=customXml/itemProps87.xml><?xml version="1.0" encoding="utf-8"?>
<ds:datastoreItem xmlns:ds="http://schemas.openxmlformats.org/officeDocument/2006/customXml" ds:itemID="{831C6C80-5E47-4089-8084-9C9E59FAEDEE}"/>
</file>

<file path=customXml/itemProps88.xml><?xml version="1.0" encoding="utf-8"?>
<ds:datastoreItem xmlns:ds="http://schemas.openxmlformats.org/officeDocument/2006/customXml" ds:itemID="{1FEF31E6-3369-4C28-92D4-1F8DEB88E915}"/>
</file>

<file path=customXml/itemProps89.xml><?xml version="1.0" encoding="utf-8"?>
<ds:datastoreItem xmlns:ds="http://schemas.openxmlformats.org/officeDocument/2006/customXml" ds:itemID="{F403A9B0-C6CC-4FE2-BB2F-1B2F6354066C}"/>
</file>

<file path=customXml/itemProps9.xml><?xml version="1.0" encoding="utf-8"?>
<ds:datastoreItem xmlns:ds="http://schemas.openxmlformats.org/officeDocument/2006/customXml" ds:itemID="{AA107500-D460-41AD-AB3E-E9B79211C8E5}"/>
</file>

<file path=customXml/itemProps90.xml><?xml version="1.0" encoding="utf-8"?>
<ds:datastoreItem xmlns:ds="http://schemas.openxmlformats.org/officeDocument/2006/customXml" ds:itemID="{DC5506BE-5253-4A53-8C1E-04FA09A57721}"/>
</file>

<file path=customXml/itemProps91.xml><?xml version="1.0" encoding="utf-8"?>
<ds:datastoreItem xmlns:ds="http://schemas.openxmlformats.org/officeDocument/2006/customXml" ds:itemID="{B99F8D23-F0EC-447A-B985-013833E16325}"/>
</file>

<file path=customXml/itemProps92.xml><?xml version="1.0" encoding="utf-8"?>
<ds:datastoreItem xmlns:ds="http://schemas.openxmlformats.org/officeDocument/2006/customXml" ds:itemID="{2027C645-446C-4737-AD01-0A92446C5062}"/>
</file>

<file path=customXml/itemProps93.xml><?xml version="1.0" encoding="utf-8"?>
<ds:datastoreItem xmlns:ds="http://schemas.openxmlformats.org/officeDocument/2006/customXml" ds:itemID="{CF3211CA-5F06-4FAD-BC0D-9DDF29247310}"/>
</file>

<file path=customXml/itemProps94.xml><?xml version="1.0" encoding="utf-8"?>
<ds:datastoreItem xmlns:ds="http://schemas.openxmlformats.org/officeDocument/2006/customXml" ds:itemID="{A96ACDED-5312-43F7-BD15-000F620E4016}"/>
</file>

<file path=customXml/itemProps95.xml><?xml version="1.0" encoding="utf-8"?>
<ds:datastoreItem xmlns:ds="http://schemas.openxmlformats.org/officeDocument/2006/customXml" ds:itemID="{6A08A247-4BC6-4A69-8857-EB24CC4B2819}"/>
</file>

<file path=customXml/itemProps96.xml><?xml version="1.0" encoding="utf-8"?>
<ds:datastoreItem xmlns:ds="http://schemas.openxmlformats.org/officeDocument/2006/customXml" ds:itemID="{CAABF049-CF56-4F8E-B3B7-BAA4C807E638}"/>
</file>

<file path=customXml/itemProps97.xml><?xml version="1.0" encoding="utf-8"?>
<ds:datastoreItem xmlns:ds="http://schemas.openxmlformats.org/officeDocument/2006/customXml" ds:itemID="{605770A1-E304-463B-B643-AEF56E856D08}"/>
</file>

<file path=customXml/itemProps98.xml><?xml version="1.0" encoding="utf-8"?>
<ds:datastoreItem xmlns:ds="http://schemas.openxmlformats.org/officeDocument/2006/customXml" ds:itemID="{AEEC2211-12DC-4813-8F80-F73239E08D72}"/>
</file>

<file path=customXml/itemProps99.xml><?xml version="1.0" encoding="utf-8"?>
<ds:datastoreItem xmlns:ds="http://schemas.openxmlformats.org/officeDocument/2006/customXml" ds:itemID="{49D68FAB-8B3D-43CD-8D16-60E06B68F4C4}"/>
</file>

<file path=docProps/app.xml><?xml version="1.0" encoding="utf-8"?>
<Properties xmlns="http://schemas.openxmlformats.org/officeDocument/2006/extended-properties" xmlns:vt="http://schemas.openxmlformats.org/officeDocument/2006/docPropsVTypes">
  <Template>Normal</Template>
  <TotalTime>134</TotalTime>
  <Pages>76</Pages>
  <Words>22223</Words>
  <Characters>126674</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148600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Vujaković</cp:lastModifiedBy>
  <cp:revision>15</cp:revision>
  <cp:lastPrinted>2016-06-29T10:19:00Z</cp:lastPrinted>
  <dcterms:created xsi:type="dcterms:W3CDTF">2018-02-22T09:18:00Z</dcterms:created>
  <dcterms:modified xsi:type="dcterms:W3CDTF">2018-03-07T13:14:00Z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