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2FC28" w14:textId="77777777" w:rsidR="003A65E6" w:rsidRPr="00880FB6" w:rsidRDefault="002368E6" w:rsidP="00512972">
      <w:pPr>
        <w:pStyle w:val="BodyText"/>
        <w:jc w:val="left"/>
        <w:rPr>
          <w:rFonts w:ascii="Arial" w:hAnsi="Arial" w:cs="Arial"/>
          <w:sz w:val="22"/>
          <w:szCs w:val="22"/>
        </w:rPr>
      </w:pPr>
      <w:r w:rsidRPr="00880FB6">
        <w:rPr>
          <w:rFonts w:ascii="Arial" w:hAnsi="Arial" w:cs="Arial"/>
          <w:noProof/>
          <w:sz w:val="22"/>
          <w:szCs w:val="22"/>
          <w:lang w:val="en-US" w:eastAsia="en-US"/>
        </w:rPr>
        <w:drawing>
          <wp:inline distT="0" distB="0" distL="0" distR="0" wp14:anchorId="65BAD28C" wp14:editId="4B2C43B6">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02803D69" w14:textId="77777777" w:rsidR="003A65E6" w:rsidRPr="00880FB6" w:rsidRDefault="003A65E6" w:rsidP="00071074">
      <w:pPr>
        <w:pStyle w:val="BodyText"/>
        <w:rPr>
          <w:rFonts w:ascii="Arial" w:hAnsi="Arial" w:cs="Arial"/>
          <w:sz w:val="22"/>
          <w:szCs w:val="22"/>
        </w:rPr>
      </w:pPr>
    </w:p>
    <w:p w14:paraId="0CC0A570" w14:textId="77777777" w:rsidR="003A65E6" w:rsidRPr="00880FB6" w:rsidRDefault="003A65E6" w:rsidP="00071074">
      <w:pPr>
        <w:pStyle w:val="BodyText"/>
        <w:rPr>
          <w:rFonts w:ascii="Arial" w:hAnsi="Arial" w:cs="Arial"/>
          <w:sz w:val="22"/>
          <w:szCs w:val="22"/>
        </w:rPr>
      </w:pPr>
    </w:p>
    <w:p w14:paraId="55976752" w14:textId="77777777" w:rsidR="003A65E6" w:rsidRPr="00880FB6" w:rsidRDefault="003A65E6" w:rsidP="00071074">
      <w:pPr>
        <w:pStyle w:val="BodyText"/>
        <w:rPr>
          <w:rFonts w:ascii="Arial" w:hAnsi="Arial" w:cs="Arial"/>
          <w:sz w:val="22"/>
          <w:szCs w:val="22"/>
        </w:rPr>
      </w:pPr>
    </w:p>
    <w:p w14:paraId="2C639703" w14:textId="77777777" w:rsidR="003A65E6" w:rsidRPr="00880FB6" w:rsidRDefault="003A65E6" w:rsidP="00071074">
      <w:pPr>
        <w:pStyle w:val="BodyText"/>
        <w:rPr>
          <w:rFonts w:ascii="Arial" w:hAnsi="Arial" w:cs="Arial"/>
          <w:sz w:val="22"/>
          <w:szCs w:val="22"/>
        </w:rPr>
      </w:pPr>
    </w:p>
    <w:p w14:paraId="03A51DAB" w14:textId="77777777" w:rsidR="003A65E6" w:rsidRPr="00880FB6" w:rsidRDefault="003A65E6" w:rsidP="00071074">
      <w:pPr>
        <w:pStyle w:val="BodyText"/>
        <w:rPr>
          <w:rFonts w:ascii="Arial" w:hAnsi="Arial" w:cs="Arial"/>
          <w:sz w:val="22"/>
          <w:szCs w:val="22"/>
        </w:rPr>
      </w:pPr>
    </w:p>
    <w:p w14:paraId="706FD8D9"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14:paraId="0DDEF1B9" w14:textId="77777777" w:rsidR="003A65E6" w:rsidRPr="00880FB6" w:rsidRDefault="003A65E6" w:rsidP="00071074">
      <w:pPr>
        <w:pStyle w:val="Title"/>
        <w:jc w:val="left"/>
        <w:rPr>
          <w:rFonts w:ascii="Arial" w:hAnsi="Arial" w:cs="Arial"/>
          <w:sz w:val="22"/>
          <w:szCs w:val="22"/>
        </w:rPr>
      </w:pPr>
    </w:p>
    <w:p w14:paraId="3CEC077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14:paraId="45E76873"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14:paraId="599EE62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14:paraId="3FF07954"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УЛИЦА ЦАРИЦЕ МИЛИЦЕ БРОЈ 2</w:t>
      </w:r>
    </w:p>
    <w:p w14:paraId="076B5B78" w14:textId="77777777" w:rsidR="003A65E6" w:rsidRPr="00880FB6" w:rsidRDefault="003A65E6" w:rsidP="00071074">
      <w:pPr>
        <w:rPr>
          <w:rFonts w:ascii="Arial" w:hAnsi="Arial" w:cs="Arial"/>
          <w:sz w:val="22"/>
          <w:szCs w:val="22"/>
        </w:rPr>
      </w:pPr>
    </w:p>
    <w:p w14:paraId="3CA0B6CD" w14:textId="77777777" w:rsidR="003A65E6" w:rsidRPr="00880FB6" w:rsidRDefault="003A65E6" w:rsidP="00071074">
      <w:pPr>
        <w:rPr>
          <w:rFonts w:ascii="Arial" w:hAnsi="Arial" w:cs="Arial"/>
          <w:sz w:val="22"/>
          <w:szCs w:val="22"/>
        </w:rPr>
      </w:pPr>
    </w:p>
    <w:p w14:paraId="7C91B6C1" w14:textId="77777777" w:rsidR="003A65E6" w:rsidRPr="00880FB6" w:rsidRDefault="003A65E6" w:rsidP="00071074">
      <w:pPr>
        <w:rPr>
          <w:rFonts w:ascii="Arial" w:hAnsi="Arial" w:cs="Arial"/>
          <w:sz w:val="22"/>
          <w:szCs w:val="22"/>
        </w:rPr>
      </w:pPr>
    </w:p>
    <w:p w14:paraId="7D1CF39C"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14:paraId="5ABA9E48" w14:textId="77777777" w:rsidR="003A65E6" w:rsidRPr="00880FB6" w:rsidRDefault="003A65E6" w:rsidP="00071074">
      <w:pPr>
        <w:pStyle w:val="BodyText"/>
        <w:rPr>
          <w:rFonts w:ascii="Arial" w:hAnsi="Arial" w:cs="Arial"/>
          <w:sz w:val="22"/>
          <w:szCs w:val="22"/>
        </w:rPr>
      </w:pPr>
    </w:p>
    <w:p w14:paraId="44571EAD" w14:textId="31BD4DDC" w:rsidR="003A65E6" w:rsidRPr="003A402A" w:rsidRDefault="003A65E6" w:rsidP="00071074">
      <w:pPr>
        <w:pStyle w:val="BodyText"/>
        <w:jc w:val="center"/>
        <w:rPr>
          <w:rFonts w:ascii="Arial" w:hAnsi="Arial" w:cs="Arial"/>
          <w:b/>
          <w:bCs/>
          <w:sz w:val="22"/>
          <w:szCs w:val="22"/>
          <w:lang w:val="sr-Cyrl-RS"/>
        </w:rPr>
      </w:pPr>
      <w:r w:rsidRPr="00880FB6">
        <w:rPr>
          <w:rFonts w:ascii="Arial" w:hAnsi="Arial" w:cs="Arial"/>
          <w:b/>
          <w:bCs/>
          <w:sz w:val="22"/>
          <w:szCs w:val="22"/>
        </w:rPr>
        <w:t xml:space="preserve">ЗА ЈАВНУ НАБАВКУ </w:t>
      </w:r>
      <w:r w:rsidR="001F579A" w:rsidRPr="00880FB6">
        <w:rPr>
          <w:rFonts w:ascii="Arial" w:hAnsi="Arial" w:cs="Arial"/>
          <w:b/>
          <w:bCs/>
          <w:sz w:val="22"/>
          <w:szCs w:val="22"/>
        </w:rPr>
        <w:t>УСЛУГА</w:t>
      </w:r>
      <w:r w:rsidR="00C740EB">
        <w:rPr>
          <w:rFonts w:ascii="Arial" w:hAnsi="Arial" w:cs="Arial"/>
          <w:b/>
          <w:bCs/>
          <w:sz w:val="22"/>
          <w:szCs w:val="22"/>
          <w:lang w:val="en-US"/>
        </w:rPr>
        <w:t xml:space="preserve"> </w:t>
      </w:r>
      <w:r w:rsidR="003A402A">
        <w:rPr>
          <w:rFonts w:ascii="Arial" w:hAnsi="Arial" w:cs="Arial"/>
          <w:b/>
          <w:bCs/>
          <w:sz w:val="22"/>
          <w:szCs w:val="22"/>
          <w:lang w:val="sr-Cyrl-RS"/>
        </w:rPr>
        <w:t>ИЗРАДЕ СТУДИЈЕ</w:t>
      </w:r>
    </w:p>
    <w:p w14:paraId="5D40A99D" w14:textId="77777777" w:rsidR="003A65E6" w:rsidRPr="00880FB6" w:rsidRDefault="003A65E6" w:rsidP="00071074">
      <w:pPr>
        <w:jc w:val="center"/>
        <w:rPr>
          <w:rFonts w:ascii="Arial" w:hAnsi="Arial" w:cs="Arial"/>
          <w:sz w:val="22"/>
          <w:szCs w:val="22"/>
        </w:rPr>
      </w:pPr>
    </w:p>
    <w:p w14:paraId="6B231D8B" w14:textId="0A9A2927" w:rsidR="003A65E6" w:rsidRPr="00986E59" w:rsidRDefault="00A677C8" w:rsidP="00986E59">
      <w:pPr>
        <w:jc w:val="center"/>
        <w:rPr>
          <w:rFonts w:ascii="Arial" w:hAnsi="Arial" w:cs="Arial"/>
          <w:b/>
          <w:bCs/>
          <w:sz w:val="22"/>
          <w:szCs w:val="22"/>
          <w:lang w:val="en-US"/>
        </w:rPr>
      </w:pPr>
      <w:r w:rsidRPr="00986E59">
        <w:rPr>
          <w:rFonts w:ascii="Arial" w:hAnsi="Arial" w:cs="Arial"/>
          <w:b/>
          <w:bCs/>
          <w:sz w:val="22"/>
          <w:szCs w:val="22"/>
        </w:rPr>
        <w:t>„</w:t>
      </w:r>
      <w:r w:rsidR="003A402A">
        <w:rPr>
          <w:rFonts w:ascii="Arial" w:hAnsi="Arial" w:cs="Arial"/>
          <w:b/>
          <w:caps/>
          <w:sz w:val="22"/>
          <w:szCs w:val="22"/>
          <w:lang w:val="sr-Cyrl-RS"/>
        </w:rPr>
        <w:t>РЕГУЛАЦИЈА НАПОНА У ДИСТРИБУТИВНОЈ МРЕЖИ У ПРИСУСТВУ ДИСТРИБУИРАНЕ ПРОИЗВОДЊЕ ПРИМЕНОМ АУТОТРАНСФОРМАТОРА</w:t>
      </w:r>
      <w:r w:rsidR="00DC51D3" w:rsidRPr="00986E59">
        <w:rPr>
          <w:rFonts w:ascii="Arial" w:hAnsi="Arial" w:cs="Arial"/>
          <w:b/>
          <w:bCs/>
          <w:sz w:val="22"/>
          <w:szCs w:val="22"/>
        </w:rPr>
        <w:t xml:space="preserve">” </w:t>
      </w:r>
    </w:p>
    <w:p w14:paraId="3D3142BA" w14:textId="77777777" w:rsidR="003A65E6" w:rsidRPr="00880FB6" w:rsidRDefault="003A65E6" w:rsidP="00B23097">
      <w:pPr>
        <w:jc w:val="center"/>
        <w:rPr>
          <w:rFonts w:ascii="Arial" w:hAnsi="Arial" w:cs="Arial"/>
          <w:sz w:val="22"/>
          <w:szCs w:val="22"/>
        </w:rPr>
      </w:pPr>
    </w:p>
    <w:p w14:paraId="25D99C55"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У ОТВОРЕНОМ ПОСТУПКУ -</w:t>
      </w:r>
    </w:p>
    <w:p w14:paraId="284F3CA7" w14:textId="77777777" w:rsidR="003A65E6" w:rsidRPr="00880FB6" w:rsidRDefault="003A65E6" w:rsidP="00071074">
      <w:pPr>
        <w:pStyle w:val="BodyText"/>
        <w:rPr>
          <w:rFonts w:ascii="Arial" w:hAnsi="Arial" w:cs="Arial"/>
          <w:sz w:val="22"/>
          <w:szCs w:val="22"/>
        </w:rPr>
      </w:pPr>
    </w:p>
    <w:p w14:paraId="02D688FF" w14:textId="77777777" w:rsidR="003A65E6" w:rsidRPr="00880FB6" w:rsidRDefault="003A65E6" w:rsidP="00071074">
      <w:pPr>
        <w:pStyle w:val="BodyText"/>
        <w:rPr>
          <w:rFonts w:ascii="Arial" w:hAnsi="Arial" w:cs="Arial"/>
          <w:sz w:val="22"/>
          <w:szCs w:val="22"/>
        </w:rPr>
      </w:pPr>
    </w:p>
    <w:p w14:paraId="7B524632" w14:textId="6CF2AEAE"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ЈАВНА НАБАВКА </w:t>
      </w:r>
      <w:r w:rsidR="00A677C8" w:rsidRPr="00880FB6">
        <w:rPr>
          <w:rFonts w:ascii="Arial" w:hAnsi="Arial" w:cs="Arial"/>
          <w:b/>
          <w:bCs/>
          <w:sz w:val="22"/>
          <w:szCs w:val="22"/>
        </w:rPr>
        <w:t>1000/</w:t>
      </w:r>
      <w:r w:rsidR="00986E59" w:rsidRPr="00986E59">
        <w:rPr>
          <w:rFonts w:ascii="Arial" w:hAnsi="Arial" w:cs="Arial"/>
          <w:b/>
          <w:bCs/>
          <w:sz w:val="22"/>
          <w:szCs w:val="22"/>
          <w:lang w:val="sr-Cyrl-RS"/>
        </w:rPr>
        <w:t>0</w:t>
      </w:r>
      <w:r w:rsidR="003A402A">
        <w:rPr>
          <w:rFonts w:ascii="Arial" w:hAnsi="Arial" w:cs="Arial"/>
          <w:b/>
          <w:bCs/>
          <w:sz w:val="22"/>
          <w:szCs w:val="22"/>
          <w:lang w:val="sr-Cyrl-RS"/>
        </w:rPr>
        <w:t>151</w:t>
      </w:r>
      <w:r w:rsidRPr="00880FB6">
        <w:rPr>
          <w:rFonts w:ascii="Arial" w:hAnsi="Arial" w:cs="Arial"/>
          <w:b/>
          <w:bCs/>
          <w:color w:val="000000"/>
          <w:sz w:val="22"/>
          <w:szCs w:val="22"/>
        </w:rPr>
        <w:t>/</w:t>
      </w:r>
      <w:r w:rsidR="0004406B" w:rsidRPr="00880FB6">
        <w:rPr>
          <w:rFonts w:ascii="Arial" w:hAnsi="Arial" w:cs="Arial"/>
          <w:b/>
          <w:bCs/>
          <w:color w:val="000000"/>
          <w:sz w:val="22"/>
          <w:szCs w:val="22"/>
        </w:rPr>
        <w:t>2015</w:t>
      </w:r>
    </w:p>
    <w:p w14:paraId="1E5BE8C6" w14:textId="77777777" w:rsidR="003A65E6" w:rsidRPr="00880FB6" w:rsidRDefault="003A65E6" w:rsidP="00071074">
      <w:pPr>
        <w:pStyle w:val="BodyText"/>
        <w:rPr>
          <w:rFonts w:ascii="Arial" w:hAnsi="Arial" w:cs="Arial"/>
          <w:sz w:val="22"/>
          <w:szCs w:val="22"/>
        </w:rPr>
      </w:pPr>
    </w:p>
    <w:p w14:paraId="46FDC108" w14:textId="77777777" w:rsidR="003A65E6" w:rsidRPr="00880FB6" w:rsidRDefault="003A65E6" w:rsidP="00071074">
      <w:pPr>
        <w:pStyle w:val="BodyText"/>
        <w:rPr>
          <w:rFonts w:ascii="Arial" w:hAnsi="Arial" w:cs="Arial"/>
          <w:sz w:val="22"/>
          <w:szCs w:val="22"/>
        </w:rPr>
      </w:pPr>
    </w:p>
    <w:p w14:paraId="0FE3263A" w14:textId="03C118FA" w:rsidR="003A65E6" w:rsidRPr="00880FB6" w:rsidRDefault="003A65E6" w:rsidP="00254B47">
      <w:pPr>
        <w:spacing w:after="120" w:line="100" w:lineRule="atLeast"/>
        <w:jc w:val="center"/>
        <w:rPr>
          <w:rFonts w:ascii="Arial" w:eastAsia="Arial Unicode MS" w:hAnsi="Arial" w:cs="Arial"/>
          <w:kern w:val="2"/>
          <w:sz w:val="22"/>
          <w:szCs w:val="22"/>
        </w:rPr>
      </w:pP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заведено у ЈП ЕПС број </w:t>
      </w:r>
      <w:r w:rsidR="0065383B" w:rsidRPr="004006FC">
        <w:rPr>
          <w:rFonts w:ascii="Arial" w:eastAsia="Arial Unicode MS" w:hAnsi="Arial" w:cs="Arial"/>
          <w:color w:val="000000" w:themeColor="text1"/>
          <w:kern w:val="2"/>
          <w:sz w:val="22"/>
          <w:szCs w:val="22"/>
          <w:lang w:val="sr-Cyrl-RS"/>
        </w:rPr>
        <w:t>12.01</w:t>
      </w:r>
      <w:r w:rsidR="0065383B">
        <w:rPr>
          <w:rFonts w:ascii="Arial" w:eastAsia="Arial Unicode MS" w:hAnsi="Arial" w:cs="Arial"/>
          <w:kern w:val="2"/>
          <w:sz w:val="22"/>
          <w:szCs w:val="22"/>
          <w:lang w:val="sr-Cyrl-RS"/>
        </w:rPr>
        <w:t>.</w:t>
      </w:r>
      <w:r w:rsidR="003A402A">
        <w:rPr>
          <w:rFonts w:ascii="Arial" w:eastAsia="Arial Unicode MS" w:hAnsi="Arial" w:cs="Arial"/>
          <w:kern w:val="2"/>
          <w:sz w:val="22"/>
          <w:szCs w:val="22"/>
          <w:lang w:val="sr-Cyrl-RS"/>
        </w:rPr>
        <w:t>53175</w:t>
      </w:r>
      <w:r w:rsidR="003A402A" w:rsidRPr="00480154">
        <w:rPr>
          <w:rFonts w:ascii="Arial" w:eastAsia="Arial Unicode MS" w:hAnsi="Arial" w:cs="Arial"/>
          <w:kern w:val="2"/>
          <w:sz w:val="22"/>
          <w:szCs w:val="22"/>
          <w:lang w:val="sr-Cyrl-RS"/>
        </w:rPr>
        <w:t>/</w:t>
      </w:r>
      <w:r w:rsidR="003333B9">
        <w:rPr>
          <w:rFonts w:ascii="Arial" w:eastAsia="Arial Unicode MS" w:hAnsi="Arial" w:cs="Arial"/>
          <w:kern w:val="2"/>
          <w:sz w:val="22"/>
          <w:szCs w:val="22"/>
          <w:lang w:val="sr-Cyrl-RS"/>
        </w:rPr>
        <w:t>12</w:t>
      </w:r>
      <w:r w:rsidR="0065383B" w:rsidRPr="00480154">
        <w:rPr>
          <w:rFonts w:ascii="Arial" w:eastAsia="Arial Unicode MS" w:hAnsi="Arial" w:cs="Arial"/>
          <w:kern w:val="2"/>
          <w:sz w:val="22"/>
          <w:szCs w:val="22"/>
          <w:lang w:val="en-US"/>
        </w:rPr>
        <w:t>-</w:t>
      </w:r>
      <w:r w:rsidR="000B001C" w:rsidRPr="00480154">
        <w:rPr>
          <w:rFonts w:ascii="Arial" w:eastAsia="Arial Unicode MS" w:hAnsi="Arial" w:cs="Arial"/>
          <w:kern w:val="2"/>
          <w:sz w:val="22"/>
          <w:szCs w:val="22"/>
          <w:lang w:val="en-US"/>
        </w:rPr>
        <w:t>15</w:t>
      </w:r>
      <w:r w:rsidRPr="00480154">
        <w:rPr>
          <w:rFonts w:ascii="Arial" w:eastAsia="Arial Unicode MS" w:hAnsi="Arial" w:cs="Arial"/>
          <w:kern w:val="2"/>
          <w:sz w:val="22"/>
          <w:szCs w:val="22"/>
          <w:lang w:val="ru-RU"/>
        </w:rPr>
        <w:t xml:space="preserve"> </w:t>
      </w:r>
      <w:r w:rsidRPr="00480154">
        <w:rPr>
          <w:rFonts w:ascii="Arial" w:eastAsia="Arial Unicode MS" w:hAnsi="Arial" w:cs="Arial"/>
          <w:kern w:val="2"/>
          <w:sz w:val="22"/>
          <w:szCs w:val="22"/>
        </w:rPr>
        <w:t xml:space="preserve">од </w:t>
      </w:r>
      <w:r w:rsidR="003333B9">
        <w:rPr>
          <w:rFonts w:ascii="Arial" w:eastAsia="Arial Unicode MS" w:hAnsi="Arial" w:cs="Arial"/>
          <w:kern w:val="2"/>
          <w:sz w:val="22"/>
          <w:szCs w:val="22"/>
          <w:lang w:val="sr-Cyrl-RS"/>
        </w:rPr>
        <w:t>28</w:t>
      </w:r>
      <w:bookmarkStart w:id="0" w:name="_GoBack"/>
      <w:bookmarkEnd w:id="0"/>
      <w:r w:rsidR="005A4936" w:rsidRPr="00480154">
        <w:rPr>
          <w:rFonts w:ascii="Arial" w:eastAsia="Arial Unicode MS" w:hAnsi="Arial" w:cs="Arial"/>
          <w:kern w:val="2"/>
          <w:sz w:val="22"/>
          <w:szCs w:val="22"/>
          <w:lang w:val="sr-Latn-CS"/>
        </w:rPr>
        <w:t>.</w:t>
      </w:r>
      <w:r w:rsidR="005A4936">
        <w:rPr>
          <w:rFonts w:ascii="Arial" w:eastAsia="Arial Unicode MS" w:hAnsi="Arial" w:cs="Arial"/>
          <w:kern w:val="2"/>
          <w:sz w:val="22"/>
          <w:szCs w:val="22"/>
          <w:lang w:val="sr-Latn-CS"/>
        </w:rPr>
        <w:t>10</w:t>
      </w:r>
      <w:r w:rsidRPr="00880FB6">
        <w:rPr>
          <w:rFonts w:ascii="Arial" w:eastAsia="Arial Unicode MS" w:hAnsi="Arial" w:cs="Arial"/>
          <w:kern w:val="2"/>
          <w:sz w:val="22"/>
          <w:szCs w:val="22"/>
        </w:rPr>
        <w:t>.201</w:t>
      </w:r>
      <w:r w:rsidR="008F344C" w:rsidRPr="00880FB6">
        <w:rPr>
          <w:rFonts w:ascii="Arial" w:eastAsia="Arial Unicode MS" w:hAnsi="Arial" w:cs="Arial"/>
          <w:kern w:val="2"/>
          <w:sz w:val="22"/>
          <w:szCs w:val="22"/>
          <w:lang w:val="sr-Latn-CS"/>
        </w:rPr>
        <w:t>5</w:t>
      </w: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 године)</w:t>
      </w:r>
    </w:p>
    <w:p w14:paraId="183E3C24" w14:textId="77777777" w:rsidR="003A65E6" w:rsidRPr="00880FB6" w:rsidRDefault="003A65E6" w:rsidP="00071074">
      <w:pPr>
        <w:pStyle w:val="BodyText"/>
        <w:rPr>
          <w:rFonts w:ascii="Arial" w:hAnsi="Arial" w:cs="Arial"/>
          <w:sz w:val="22"/>
          <w:szCs w:val="22"/>
        </w:rPr>
      </w:pPr>
    </w:p>
    <w:p w14:paraId="2695E5FB" w14:textId="77777777" w:rsidR="003A65E6" w:rsidRPr="00880FB6" w:rsidRDefault="003A65E6" w:rsidP="00071074">
      <w:pPr>
        <w:pStyle w:val="BodyText"/>
        <w:rPr>
          <w:rFonts w:ascii="Arial" w:hAnsi="Arial" w:cs="Arial"/>
          <w:sz w:val="22"/>
          <w:szCs w:val="22"/>
        </w:rPr>
      </w:pPr>
    </w:p>
    <w:p w14:paraId="5FA48ACD" w14:textId="77777777" w:rsidR="003A65E6" w:rsidRPr="00880FB6" w:rsidRDefault="003A65E6" w:rsidP="00071074">
      <w:pPr>
        <w:pStyle w:val="BodyText"/>
        <w:rPr>
          <w:rFonts w:ascii="Arial" w:hAnsi="Arial" w:cs="Arial"/>
          <w:sz w:val="22"/>
          <w:szCs w:val="22"/>
        </w:rPr>
      </w:pPr>
    </w:p>
    <w:p w14:paraId="466DB24A" w14:textId="77777777" w:rsidR="003A65E6" w:rsidRPr="00880FB6" w:rsidRDefault="003A65E6" w:rsidP="00254B47">
      <w:pPr>
        <w:pStyle w:val="BodyText"/>
        <w:rPr>
          <w:rFonts w:ascii="Arial" w:hAnsi="Arial" w:cs="Arial"/>
          <w:sz w:val="22"/>
          <w:szCs w:val="22"/>
        </w:rPr>
      </w:pPr>
    </w:p>
    <w:p w14:paraId="795D9639" w14:textId="77777777" w:rsidR="003A65E6" w:rsidRPr="00880FB6" w:rsidRDefault="003A65E6" w:rsidP="00071074">
      <w:pPr>
        <w:pStyle w:val="BodyText"/>
        <w:rPr>
          <w:rFonts w:ascii="Arial" w:hAnsi="Arial" w:cs="Arial"/>
          <w:sz w:val="22"/>
          <w:szCs w:val="22"/>
        </w:rPr>
      </w:pPr>
    </w:p>
    <w:p w14:paraId="165904A4" w14:textId="77777777" w:rsidR="003A65E6" w:rsidRPr="00880FB6" w:rsidRDefault="003A65E6" w:rsidP="00071074">
      <w:pPr>
        <w:pStyle w:val="BodyText"/>
        <w:rPr>
          <w:rFonts w:ascii="Arial" w:hAnsi="Arial" w:cs="Arial"/>
          <w:sz w:val="22"/>
          <w:szCs w:val="22"/>
        </w:rPr>
      </w:pPr>
    </w:p>
    <w:p w14:paraId="7013CBD6" w14:textId="77777777" w:rsidR="003A65E6" w:rsidRPr="00880FB6" w:rsidRDefault="003A65E6" w:rsidP="00071074">
      <w:pPr>
        <w:pStyle w:val="BodyText"/>
        <w:rPr>
          <w:rFonts w:ascii="Arial" w:hAnsi="Arial" w:cs="Arial"/>
          <w:sz w:val="22"/>
          <w:szCs w:val="22"/>
        </w:rPr>
      </w:pPr>
    </w:p>
    <w:p w14:paraId="427FBCCA" w14:textId="77777777" w:rsidR="003A65E6" w:rsidRPr="00880FB6" w:rsidRDefault="003A65E6" w:rsidP="00071074">
      <w:pPr>
        <w:pStyle w:val="BodyText"/>
        <w:rPr>
          <w:rFonts w:ascii="Arial" w:hAnsi="Arial" w:cs="Arial"/>
          <w:sz w:val="22"/>
          <w:szCs w:val="22"/>
        </w:rPr>
      </w:pPr>
    </w:p>
    <w:p w14:paraId="397A6886" w14:textId="77777777" w:rsidR="003A65E6" w:rsidRPr="00880FB6" w:rsidRDefault="003A65E6" w:rsidP="00071074">
      <w:pPr>
        <w:pStyle w:val="BodyText"/>
        <w:rPr>
          <w:rFonts w:ascii="Arial" w:hAnsi="Arial" w:cs="Arial"/>
          <w:sz w:val="22"/>
          <w:szCs w:val="22"/>
        </w:rPr>
      </w:pPr>
    </w:p>
    <w:p w14:paraId="2808C009" w14:textId="77777777" w:rsidR="003A65E6" w:rsidRPr="00880FB6" w:rsidRDefault="003A65E6" w:rsidP="00071074">
      <w:pPr>
        <w:pStyle w:val="BodyText"/>
        <w:rPr>
          <w:rFonts w:ascii="Arial" w:hAnsi="Arial" w:cs="Arial"/>
          <w:sz w:val="22"/>
          <w:szCs w:val="22"/>
        </w:rPr>
      </w:pPr>
    </w:p>
    <w:p w14:paraId="72BBED90" w14:textId="77777777" w:rsidR="003A65E6" w:rsidRPr="00880FB6" w:rsidRDefault="003A65E6" w:rsidP="00071074">
      <w:pPr>
        <w:pStyle w:val="BodyText"/>
        <w:rPr>
          <w:rFonts w:ascii="Arial" w:hAnsi="Arial" w:cs="Arial"/>
          <w:sz w:val="22"/>
          <w:szCs w:val="22"/>
        </w:rPr>
      </w:pPr>
    </w:p>
    <w:p w14:paraId="2E95946A" w14:textId="3145AA14"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65383B">
        <w:rPr>
          <w:rFonts w:ascii="Arial" w:hAnsi="Arial" w:cs="Arial"/>
          <w:b/>
          <w:bCs/>
          <w:sz w:val="22"/>
          <w:szCs w:val="22"/>
          <w:lang w:val="sr-Latn-RS"/>
        </w:rPr>
        <w:t>O</w:t>
      </w:r>
      <w:r w:rsidR="0065383B">
        <w:rPr>
          <w:rFonts w:ascii="Arial" w:hAnsi="Arial" w:cs="Arial"/>
          <w:b/>
          <w:bCs/>
          <w:sz w:val="22"/>
          <w:szCs w:val="22"/>
          <w:lang w:val="sr-Cyrl-RS"/>
        </w:rPr>
        <w:t xml:space="preserve">ктобар </w:t>
      </w:r>
      <w:r w:rsidRPr="00880FB6">
        <w:rPr>
          <w:rFonts w:ascii="Arial" w:hAnsi="Arial" w:cs="Arial"/>
          <w:b/>
          <w:bCs/>
          <w:sz w:val="22"/>
          <w:szCs w:val="22"/>
          <w:lang w:val="en-US"/>
        </w:rPr>
        <w:t>201</w:t>
      </w:r>
      <w:r w:rsidR="008F344C" w:rsidRPr="00880FB6">
        <w:rPr>
          <w:rFonts w:ascii="Arial" w:hAnsi="Arial" w:cs="Arial"/>
          <w:b/>
          <w:bCs/>
          <w:sz w:val="22"/>
          <w:szCs w:val="22"/>
          <w:lang w:val="en-US"/>
        </w:rPr>
        <w:t>5</w:t>
      </w:r>
      <w:r w:rsidRPr="00880FB6">
        <w:rPr>
          <w:rFonts w:ascii="Arial" w:hAnsi="Arial" w:cs="Arial"/>
          <w:b/>
          <w:bCs/>
          <w:sz w:val="22"/>
          <w:szCs w:val="22"/>
        </w:rPr>
        <w:t>. године</w:t>
      </w:r>
    </w:p>
    <w:p w14:paraId="3B6B7DF3" w14:textId="77777777" w:rsidR="00055BC8" w:rsidRPr="00880FB6" w:rsidRDefault="00055BC8" w:rsidP="00071074">
      <w:pPr>
        <w:jc w:val="center"/>
        <w:rPr>
          <w:rFonts w:ascii="Arial" w:hAnsi="Arial" w:cs="Arial"/>
          <w:b/>
          <w:bCs/>
          <w:sz w:val="22"/>
          <w:szCs w:val="22"/>
        </w:rPr>
      </w:pPr>
    </w:p>
    <w:p w14:paraId="25CBAC25" w14:textId="77777777"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14:paraId="1197CB41" w14:textId="03D4AFD2" w:rsidR="00A50DAF" w:rsidRPr="00880FB6" w:rsidRDefault="00A50DAF" w:rsidP="00A50DAF">
      <w:pPr>
        <w:jc w:val="both"/>
        <w:rPr>
          <w:rFonts w:ascii="Arial" w:hAnsi="Arial" w:cs="Arial"/>
          <w:i/>
          <w:sz w:val="22"/>
          <w:szCs w:val="22"/>
          <w:highlight w:val="yellow"/>
          <w:lang w:val="am-ET"/>
        </w:rPr>
      </w:pPr>
      <w:r w:rsidRPr="00880FB6">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 у даљем тексту: Закон),</w:t>
      </w:r>
      <w:r w:rsidR="0065383B">
        <w:rPr>
          <w:rFonts w:ascii="Arial" w:eastAsia="TimesNewRomanPSMT" w:hAnsi="Arial" w:cs="Arial"/>
          <w:color w:val="000000"/>
          <w:kern w:val="2"/>
          <w:sz w:val="22"/>
          <w:szCs w:val="22"/>
          <w:lang w:val="sr-Cyrl-RS"/>
        </w:rPr>
        <w:t xml:space="preserve"> </w:t>
      </w:r>
      <w:r w:rsidRPr="00880FB6">
        <w:rPr>
          <w:rFonts w:ascii="Arial" w:eastAsia="TimesNewRomanPSMT" w:hAnsi="Arial" w:cs="Arial"/>
          <w:color w:val="000000"/>
          <w:kern w:val="2"/>
          <w:sz w:val="22"/>
          <w:szCs w:val="2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„Сл. гласник РС” бр. 29/13 и 10</w:t>
      </w:r>
      <w:r w:rsidR="008B6BE5" w:rsidRPr="00880FB6">
        <w:rPr>
          <w:rFonts w:ascii="Arial" w:eastAsia="TimesNewRomanPSMT" w:hAnsi="Arial" w:cs="Arial"/>
          <w:color w:val="000000"/>
          <w:kern w:val="2"/>
          <w:sz w:val="22"/>
          <w:szCs w:val="22"/>
        </w:rPr>
        <w:t>4</w:t>
      </w:r>
      <w:r w:rsidRPr="00880FB6">
        <w:rPr>
          <w:rFonts w:ascii="Arial" w:eastAsia="TimesNewRomanPSMT" w:hAnsi="Arial" w:cs="Arial"/>
          <w:color w:val="000000"/>
          <w:kern w:val="2"/>
          <w:sz w:val="22"/>
          <w:szCs w:val="22"/>
          <w:lang w:val="am-ET"/>
        </w:rPr>
        <w:t>/13)</w:t>
      </w:r>
      <w:r w:rsidRPr="00880FB6">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880FB6">
        <w:rPr>
          <w:rFonts w:ascii="Arial" w:hAnsi="Arial" w:cs="Arial"/>
          <w:sz w:val="22"/>
          <w:szCs w:val="22"/>
          <w:lang w:val="en-US"/>
        </w:rPr>
        <w:t>12.01</w:t>
      </w:r>
      <w:r w:rsidRPr="00880FB6">
        <w:rPr>
          <w:rFonts w:ascii="Arial" w:hAnsi="Arial" w:cs="Arial"/>
          <w:sz w:val="22"/>
          <w:szCs w:val="22"/>
        </w:rPr>
        <w:t>.</w:t>
      </w:r>
      <w:r w:rsidR="003A402A">
        <w:rPr>
          <w:rFonts w:ascii="Arial" w:hAnsi="Arial" w:cs="Arial"/>
          <w:sz w:val="22"/>
          <w:szCs w:val="22"/>
          <w:lang w:val="sr-Cyrl-RS"/>
        </w:rPr>
        <w:t>53175</w:t>
      </w:r>
      <w:r w:rsidRPr="00880FB6">
        <w:rPr>
          <w:rFonts w:ascii="Arial" w:hAnsi="Arial" w:cs="Arial"/>
          <w:sz w:val="22"/>
          <w:szCs w:val="22"/>
          <w:lang w:val="en-US"/>
        </w:rPr>
        <w:t>/2</w:t>
      </w:r>
      <w:r w:rsidRPr="00880FB6">
        <w:rPr>
          <w:rFonts w:ascii="Arial" w:hAnsi="Arial" w:cs="Arial"/>
          <w:sz w:val="22"/>
          <w:szCs w:val="22"/>
        </w:rPr>
        <w:t>-15</w:t>
      </w:r>
      <w:r w:rsidRPr="00880FB6">
        <w:rPr>
          <w:rFonts w:ascii="Arial" w:hAnsi="Arial" w:cs="Arial"/>
          <w:sz w:val="22"/>
          <w:szCs w:val="22"/>
          <w:lang w:val="am-ET"/>
        </w:rPr>
        <w:t xml:space="preserve"> од </w:t>
      </w:r>
      <w:r w:rsidR="003A402A">
        <w:rPr>
          <w:rFonts w:ascii="Arial" w:hAnsi="Arial" w:cs="Arial"/>
          <w:sz w:val="22"/>
          <w:szCs w:val="22"/>
          <w:lang w:val="sr-Cyrl-RS"/>
        </w:rPr>
        <w:t>14</w:t>
      </w:r>
      <w:r w:rsidRPr="00880FB6">
        <w:rPr>
          <w:rFonts w:ascii="Arial" w:hAnsi="Arial" w:cs="Arial"/>
          <w:sz w:val="22"/>
          <w:szCs w:val="22"/>
          <w:lang w:val="am-ET"/>
        </w:rPr>
        <w:t>.</w:t>
      </w:r>
      <w:r w:rsidR="003A402A">
        <w:rPr>
          <w:rFonts w:ascii="Arial" w:hAnsi="Arial" w:cs="Arial"/>
          <w:sz w:val="22"/>
          <w:szCs w:val="22"/>
          <w:lang w:val="sr-Cyrl-RS"/>
        </w:rPr>
        <w:t>10</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sz w:val="22"/>
          <w:szCs w:val="22"/>
          <w:lang w:val="am-ET"/>
        </w:rPr>
        <w:t xml:space="preserve">. године и </w:t>
      </w:r>
      <w:r w:rsidRPr="00880FB6">
        <w:rPr>
          <w:rFonts w:ascii="Arial" w:hAnsi="Arial" w:cs="Arial"/>
          <w:i/>
          <w:sz w:val="22"/>
          <w:szCs w:val="22"/>
          <w:lang w:val="am-ET"/>
        </w:rPr>
        <w:t xml:space="preserve"> </w:t>
      </w:r>
      <w:r w:rsidRPr="00880FB6">
        <w:rPr>
          <w:rFonts w:ascii="Arial" w:hAnsi="Arial" w:cs="Arial"/>
          <w:sz w:val="22"/>
          <w:szCs w:val="22"/>
          <w:lang w:val="am-ET"/>
        </w:rPr>
        <w:t>Решења</w:t>
      </w:r>
      <w:r w:rsidRPr="00880FB6">
        <w:rPr>
          <w:rFonts w:ascii="Arial" w:hAnsi="Arial" w:cs="Arial"/>
          <w:i/>
          <w:sz w:val="22"/>
          <w:szCs w:val="22"/>
          <w:lang w:val="am-ET"/>
        </w:rPr>
        <w:t xml:space="preserve"> о </w:t>
      </w:r>
      <w:r w:rsidRPr="00880FB6">
        <w:rPr>
          <w:rFonts w:ascii="Arial" w:hAnsi="Arial" w:cs="Arial"/>
          <w:sz w:val="22"/>
          <w:szCs w:val="22"/>
          <w:lang w:val="am-ET"/>
        </w:rPr>
        <w:t xml:space="preserve">образовању </w:t>
      </w:r>
      <w:r w:rsidR="002A6E3A">
        <w:rPr>
          <w:rFonts w:ascii="Arial" w:hAnsi="Arial" w:cs="Arial"/>
          <w:sz w:val="22"/>
          <w:szCs w:val="22"/>
          <w:lang w:val="sr-Cyrl-RS"/>
        </w:rPr>
        <w:t>К</w:t>
      </w:r>
      <w:r w:rsidR="002A6E3A" w:rsidRPr="00880FB6">
        <w:rPr>
          <w:rFonts w:ascii="Arial" w:hAnsi="Arial" w:cs="Arial"/>
          <w:sz w:val="22"/>
          <w:szCs w:val="22"/>
          <w:lang w:val="am-ET"/>
        </w:rPr>
        <w:t xml:space="preserve">омисије </w:t>
      </w:r>
      <w:r w:rsidRPr="00880FB6">
        <w:rPr>
          <w:rFonts w:ascii="Arial" w:hAnsi="Arial" w:cs="Arial"/>
          <w:sz w:val="22"/>
          <w:szCs w:val="22"/>
          <w:lang w:val="am-ET"/>
        </w:rPr>
        <w:t xml:space="preserve">за јавну набавку број </w:t>
      </w:r>
      <w:r w:rsidRPr="00880FB6">
        <w:rPr>
          <w:rFonts w:ascii="Arial" w:hAnsi="Arial" w:cs="Arial"/>
          <w:sz w:val="22"/>
          <w:szCs w:val="22"/>
          <w:lang w:val="en-US"/>
        </w:rPr>
        <w:t>12.01</w:t>
      </w:r>
      <w:r w:rsidRPr="00880FB6">
        <w:rPr>
          <w:rFonts w:ascii="Arial" w:hAnsi="Arial" w:cs="Arial"/>
          <w:sz w:val="22"/>
          <w:szCs w:val="22"/>
        </w:rPr>
        <w:t>.</w:t>
      </w:r>
      <w:r w:rsidR="003A402A">
        <w:rPr>
          <w:rFonts w:ascii="Arial" w:hAnsi="Arial" w:cs="Arial"/>
          <w:sz w:val="22"/>
          <w:szCs w:val="22"/>
          <w:lang w:val="sr-Cyrl-RS"/>
        </w:rPr>
        <w:t>53175</w:t>
      </w:r>
      <w:r w:rsidR="0065383B">
        <w:rPr>
          <w:rFonts w:ascii="Arial" w:hAnsi="Arial" w:cs="Arial"/>
          <w:sz w:val="22"/>
          <w:szCs w:val="22"/>
          <w:lang w:val="sr-Cyrl-RS"/>
        </w:rPr>
        <w:t>/3</w:t>
      </w:r>
      <w:r w:rsidRPr="00880FB6">
        <w:rPr>
          <w:rFonts w:ascii="Arial" w:hAnsi="Arial" w:cs="Arial"/>
          <w:sz w:val="22"/>
          <w:szCs w:val="22"/>
        </w:rPr>
        <w:t>-15</w:t>
      </w:r>
      <w:r w:rsidRPr="00880FB6">
        <w:rPr>
          <w:rFonts w:ascii="Arial" w:hAnsi="Arial" w:cs="Arial"/>
          <w:sz w:val="22"/>
          <w:szCs w:val="22"/>
          <w:lang w:val="am-ET"/>
        </w:rPr>
        <w:t xml:space="preserve"> од </w:t>
      </w:r>
      <w:r w:rsidR="003A402A">
        <w:rPr>
          <w:rFonts w:ascii="Arial" w:hAnsi="Arial" w:cs="Arial"/>
          <w:sz w:val="22"/>
          <w:szCs w:val="22"/>
          <w:lang w:val="sr-Cyrl-RS"/>
        </w:rPr>
        <w:t>14</w:t>
      </w:r>
      <w:r w:rsidRPr="00880FB6">
        <w:rPr>
          <w:rFonts w:ascii="Arial" w:hAnsi="Arial" w:cs="Arial"/>
          <w:sz w:val="22"/>
          <w:szCs w:val="22"/>
          <w:lang w:val="am-ET"/>
        </w:rPr>
        <w:t>.</w:t>
      </w:r>
      <w:r w:rsidR="003A402A">
        <w:rPr>
          <w:rFonts w:ascii="Arial" w:hAnsi="Arial" w:cs="Arial"/>
          <w:sz w:val="22"/>
          <w:szCs w:val="22"/>
          <w:lang w:val="sr-Cyrl-RS"/>
        </w:rPr>
        <w:t>10</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color w:val="000000"/>
          <w:sz w:val="22"/>
          <w:szCs w:val="22"/>
          <w:lang w:val="am-ET"/>
        </w:rPr>
        <w:t>. 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14:paraId="075D3EDB" w14:textId="77777777" w:rsidR="005F7977" w:rsidRPr="00880FB6" w:rsidRDefault="005F7977" w:rsidP="00A50DAF">
      <w:pPr>
        <w:pStyle w:val="BodyText"/>
        <w:rPr>
          <w:rFonts w:ascii="Arial" w:hAnsi="Arial" w:cs="Arial"/>
          <w:sz w:val="22"/>
          <w:szCs w:val="22"/>
        </w:rPr>
      </w:pPr>
    </w:p>
    <w:p w14:paraId="1F40FA8D" w14:textId="77777777" w:rsidR="00A50DAF" w:rsidRPr="00880FB6" w:rsidRDefault="00A50DAF" w:rsidP="00A50DAF">
      <w:pPr>
        <w:pStyle w:val="BodyText"/>
        <w:jc w:val="center"/>
        <w:rPr>
          <w:rFonts w:ascii="Arial" w:hAnsi="Arial" w:cs="Arial"/>
          <w:sz w:val="22"/>
          <w:szCs w:val="22"/>
        </w:rPr>
      </w:pPr>
      <w:r w:rsidRPr="00880FB6">
        <w:rPr>
          <w:rFonts w:ascii="Arial" w:hAnsi="Arial" w:cs="Arial"/>
          <w:sz w:val="22"/>
          <w:szCs w:val="22"/>
        </w:rPr>
        <w:t>КОНКУРСНА ДОКУМЕНТАЦИЈА</w:t>
      </w:r>
    </w:p>
    <w:p w14:paraId="1AD8C665" w14:textId="1169ABA9" w:rsidR="00A677C8" w:rsidRPr="003A402A" w:rsidRDefault="00A50DAF" w:rsidP="00A50DAF">
      <w:pPr>
        <w:pStyle w:val="BodyText"/>
        <w:jc w:val="center"/>
        <w:rPr>
          <w:rFonts w:ascii="Arial" w:hAnsi="Arial" w:cs="Arial"/>
          <w:sz w:val="22"/>
          <w:szCs w:val="22"/>
          <w:lang w:val="sr-Cyrl-RS"/>
        </w:rPr>
      </w:pPr>
      <w:r w:rsidRPr="00880FB6">
        <w:rPr>
          <w:rFonts w:ascii="Arial" w:hAnsi="Arial" w:cs="Arial"/>
          <w:sz w:val="22"/>
          <w:szCs w:val="22"/>
        </w:rPr>
        <w:t xml:space="preserve">у отвореном поступку за јавну набавку услуга </w:t>
      </w:r>
      <w:r w:rsidR="003A402A">
        <w:rPr>
          <w:rFonts w:ascii="Arial" w:hAnsi="Arial" w:cs="Arial"/>
          <w:sz w:val="22"/>
          <w:szCs w:val="22"/>
          <w:lang w:val="sr-Cyrl-RS"/>
        </w:rPr>
        <w:t>израде студије</w:t>
      </w:r>
    </w:p>
    <w:p w14:paraId="093FDBFF" w14:textId="6CCF31B8" w:rsidR="00A50DAF" w:rsidRPr="00880FB6" w:rsidRDefault="00420F5C" w:rsidP="00A50DAF">
      <w:pPr>
        <w:pStyle w:val="BodyText"/>
        <w:jc w:val="center"/>
        <w:rPr>
          <w:rFonts w:ascii="Arial" w:hAnsi="Arial" w:cs="Arial"/>
          <w:sz w:val="22"/>
          <w:szCs w:val="22"/>
        </w:rPr>
      </w:pPr>
      <w:r w:rsidRPr="00880FB6">
        <w:rPr>
          <w:rFonts w:ascii="Arial" w:hAnsi="Arial" w:cs="Arial"/>
          <w:sz w:val="22"/>
          <w:szCs w:val="22"/>
        </w:rPr>
        <w:t>„</w:t>
      </w:r>
      <w:r w:rsidR="003A402A">
        <w:rPr>
          <w:rFonts w:ascii="Arial" w:hAnsi="Arial" w:cs="Arial"/>
          <w:sz w:val="22"/>
          <w:szCs w:val="22"/>
          <w:lang w:val="sr-Cyrl-RS"/>
        </w:rPr>
        <w:t>Регулација напона у дистрибутивној мрежи у присуству дистрибуиране производње применом аутотрансформатора</w:t>
      </w:r>
      <w:r w:rsidR="00A50DAF" w:rsidRPr="00880FB6">
        <w:rPr>
          <w:rFonts w:ascii="Arial" w:hAnsi="Arial" w:cs="Arial"/>
          <w:sz w:val="22"/>
          <w:szCs w:val="22"/>
        </w:rPr>
        <w:t>”</w:t>
      </w:r>
    </w:p>
    <w:p w14:paraId="71E78E2A" w14:textId="6ADE103D" w:rsidR="005F7977" w:rsidRPr="00880FB6" w:rsidRDefault="00A50DAF" w:rsidP="00A50DAF">
      <w:pPr>
        <w:pStyle w:val="BodyText"/>
        <w:jc w:val="center"/>
        <w:rPr>
          <w:rFonts w:ascii="Arial" w:hAnsi="Arial" w:cs="Arial"/>
          <w:sz w:val="22"/>
          <w:szCs w:val="22"/>
        </w:rPr>
      </w:pPr>
      <w:r w:rsidRPr="00880FB6">
        <w:rPr>
          <w:rFonts w:ascii="Arial" w:hAnsi="Arial" w:cs="Arial"/>
          <w:sz w:val="22"/>
          <w:szCs w:val="22"/>
        </w:rPr>
        <w:t>JN/</w:t>
      </w:r>
      <w:r w:rsidR="00A677C8" w:rsidRPr="00880FB6">
        <w:rPr>
          <w:rFonts w:ascii="Arial" w:hAnsi="Arial" w:cs="Arial"/>
          <w:sz w:val="22"/>
          <w:szCs w:val="22"/>
        </w:rPr>
        <w:t>1000/0</w:t>
      </w:r>
      <w:r w:rsidR="003A402A">
        <w:rPr>
          <w:rFonts w:ascii="Arial" w:hAnsi="Arial" w:cs="Arial"/>
          <w:sz w:val="22"/>
          <w:szCs w:val="22"/>
          <w:lang w:val="sr-Cyrl-RS"/>
        </w:rPr>
        <w:t>151</w:t>
      </w:r>
      <w:r w:rsidRPr="00880FB6">
        <w:rPr>
          <w:rFonts w:ascii="Arial" w:hAnsi="Arial" w:cs="Arial"/>
          <w:sz w:val="22"/>
          <w:szCs w:val="22"/>
        </w:rPr>
        <w:t>/2015</w:t>
      </w:r>
    </w:p>
    <w:p w14:paraId="5B45DADD" w14:textId="77777777" w:rsidR="00A50DAF" w:rsidRPr="00880FB6" w:rsidRDefault="00A50DAF" w:rsidP="006E1915">
      <w:pPr>
        <w:pStyle w:val="BodyText"/>
        <w:jc w:val="center"/>
        <w:rPr>
          <w:rFonts w:ascii="Arial" w:hAnsi="Arial" w:cs="Arial"/>
          <w:sz w:val="22"/>
          <w:szCs w:val="22"/>
        </w:rPr>
      </w:pPr>
    </w:p>
    <w:p w14:paraId="21EA48FF" w14:textId="77777777" w:rsidR="003A65E6" w:rsidRPr="00880FB6" w:rsidRDefault="00BF20E3" w:rsidP="006E1915">
      <w:pPr>
        <w:pStyle w:val="BodyText"/>
        <w:jc w:val="center"/>
        <w:rPr>
          <w:rFonts w:ascii="Arial" w:hAnsi="Arial" w:cs="Arial"/>
          <w:b/>
          <w:bCs/>
          <w:spacing w:val="80"/>
          <w:sz w:val="22"/>
          <w:szCs w:val="22"/>
        </w:rPr>
      </w:pPr>
      <w:r w:rsidRPr="00880FB6">
        <w:rPr>
          <w:rFonts w:ascii="Arial" w:hAnsi="Arial" w:cs="Arial"/>
          <w:b/>
          <w:bCs/>
          <w:spacing w:val="80"/>
          <w:sz w:val="22"/>
          <w:szCs w:val="22"/>
        </w:rPr>
        <w:t>САДРЖАЈ</w:t>
      </w:r>
    </w:p>
    <w:p w14:paraId="33FF2A04" w14:textId="77777777" w:rsidR="003A65E6" w:rsidRPr="00880FB6" w:rsidRDefault="003A65E6" w:rsidP="00A35637">
      <w:pPr>
        <w:pStyle w:val="BodyText"/>
        <w:jc w:val="center"/>
        <w:rPr>
          <w:rFonts w:ascii="Arial" w:hAnsi="Arial" w:cs="Arial"/>
          <w:b/>
          <w:bCs/>
          <w:spacing w:val="80"/>
          <w:sz w:val="22"/>
          <w:szCs w:val="22"/>
        </w:rPr>
      </w:pPr>
    </w:p>
    <w:p w14:paraId="5EFBAAF3" w14:textId="77777777" w:rsidR="003A65E6" w:rsidRPr="00880FB6"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sz w:val="22"/>
          <w:szCs w:val="22"/>
        </w:rPr>
        <w:id w:val="-10452121"/>
        <w:docPartObj>
          <w:docPartGallery w:val="Table of Contents"/>
          <w:docPartUnique/>
        </w:docPartObj>
      </w:sdtPr>
      <w:sdtEndPr>
        <w:rPr>
          <w:rFonts w:ascii="Arial" w:hAnsi="Arial" w:cs="Arial"/>
          <w:noProof/>
          <w:sz w:val="20"/>
          <w:szCs w:val="20"/>
        </w:rPr>
      </w:sdtEndPr>
      <w:sdtContent>
        <w:p w14:paraId="3A044D0A" w14:textId="5CAF1133" w:rsidR="00F17AB0" w:rsidRDefault="00880FB6">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sidRPr="00C740EB">
            <w:fldChar w:fldCharType="begin"/>
          </w:r>
          <w:r w:rsidRPr="00C740EB">
            <w:instrText xml:space="preserve"> TOC \o "1-3" \h \z \u </w:instrText>
          </w:r>
          <w:r w:rsidRPr="00C740EB">
            <w:fldChar w:fldCharType="separate"/>
          </w:r>
          <w:hyperlink w:anchor="_Toc432663972" w:history="1">
            <w:r w:rsidR="00F17AB0" w:rsidRPr="0021303A">
              <w:rPr>
                <w:rStyle w:val="Hyperlink"/>
                <w:noProof/>
              </w:rPr>
              <w:t>1.</w:t>
            </w:r>
            <w:r w:rsidR="00F17AB0">
              <w:rPr>
                <w:rFonts w:asciiTheme="minorHAnsi" w:eastAsiaTheme="minorEastAsia" w:hAnsiTheme="minorHAnsi" w:cstheme="minorBidi"/>
                <w:b w:val="0"/>
                <w:bCs w:val="0"/>
                <w:caps w:val="0"/>
                <w:noProof/>
                <w:sz w:val="22"/>
                <w:szCs w:val="22"/>
                <w:lang w:val="en-US" w:eastAsia="en-US"/>
              </w:rPr>
              <w:tab/>
            </w:r>
            <w:r w:rsidR="00F17AB0" w:rsidRPr="0021303A">
              <w:rPr>
                <w:rStyle w:val="Hyperlink"/>
                <w:noProof/>
              </w:rPr>
              <w:t>ОПШТИ ПОДАЦИ О ЈАВНОЈ НАБАВЦИ</w:t>
            </w:r>
            <w:r w:rsidR="00F17AB0">
              <w:rPr>
                <w:noProof/>
                <w:webHidden/>
              </w:rPr>
              <w:tab/>
            </w:r>
          </w:hyperlink>
        </w:p>
        <w:p w14:paraId="520C565E" w14:textId="4060CD41" w:rsidR="00F17AB0" w:rsidRDefault="00480154">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663973" w:history="1">
            <w:r w:rsidR="00F17AB0" w:rsidRPr="0021303A">
              <w:rPr>
                <w:rStyle w:val="Hyperlink"/>
                <w:noProof/>
              </w:rPr>
              <w:t>2.</w:t>
            </w:r>
            <w:r w:rsidR="00F17AB0">
              <w:rPr>
                <w:rFonts w:asciiTheme="minorHAnsi" w:eastAsiaTheme="minorEastAsia" w:hAnsiTheme="minorHAnsi" w:cstheme="minorBidi"/>
                <w:b w:val="0"/>
                <w:bCs w:val="0"/>
                <w:caps w:val="0"/>
                <w:noProof/>
                <w:sz w:val="22"/>
                <w:szCs w:val="22"/>
                <w:lang w:val="en-US" w:eastAsia="en-US"/>
              </w:rPr>
              <w:tab/>
            </w:r>
            <w:r w:rsidR="00F17AB0" w:rsidRPr="0021303A">
              <w:rPr>
                <w:rStyle w:val="Hyperlink"/>
                <w:noProof/>
              </w:rPr>
              <w:t>ПОДАЦИ О ПРЕДМЕТУ ЈАВНЕ НАБАВКЕ</w:t>
            </w:r>
            <w:r w:rsidR="00F17AB0">
              <w:rPr>
                <w:noProof/>
                <w:webHidden/>
              </w:rPr>
              <w:tab/>
            </w:r>
          </w:hyperlink>
        </w:p>
        <w:p w14:paraId="3E5A36E8" w14:textId="59237588" w:rsidR="00F17AB0" w:rsidRDefault="00480154">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663974" w:history="1">
            <w:r w:rsidR="00F17AB0" w:rsidRPr="0021303A">
              <w:rPr>
                <w:rStyle w:val="Hyperlink"/>
                <w:noProof/>
              </w:rPr>
              <w:t>3.</w:t>
            </w:r>
            <w:r w:rsidR="00F17AB0">
              <w:rPr>
                <w:rFonts w:asciiTheme="minorHAnsi" w:eastAsiaTheme="minorEastAsia" w:hAnsiTheme="minorHAnsi" w:cstheme="minorBidi"/>
                <w:b w:val="0"/>
                <w:bCs w:val="0"/>
                <w:caps w:val="0"/>
                <w:noProof/>
                <w:sz w:val="22"/>
                <w:szCs w:val="22"/>
                <w:lang w:val="en-US" w:eastAsia="en-US"/>
              </w:rPr>
              <w:tab/>
            </w:r>
            <w:r w:rsidR="00F17AB0" w:rsidRPr="0021303A">
              <w:rPr>
                <w:rStyle w:val="Hyperlink"/>
                <w:noProof/>
              </w:rPr>
              <w:t>УПУТСТВО ПОНУЂАЧИМА ЗА САЧИЊАВАЊЕ ПОНУДЕ</w:t>
            </w:r>
            <w:r w:rsidR="00F17AB0">
              <w:rPr>
                <w:noProof/>
                <w:webHidden/>
              </w:rPr>
              <w:tab/>
            </w:r>
          </w:hyperlink>
        </w:p>
        <w:p w14:paraId="25F92532" w14:textId="50A8070E" w:rsidR="00F17AB0" w:rsidRDefault="0048015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75" w:history="1">
            <w:r w:rsidR="00F17AB0" w:rsidRPr="0021303A">
              <w:rPr>
                <w:rStyle w:val="Hyperlink"/>
                <w:noProof/>
              </w:rPr>
              <w:t>3.1</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ПОДАЦИ О ЈЕЗИКУ У ПОСТУПКУ ЈАВНЕ НАБАВКЕ</w:t>
            </w:r>
            <w:r w:rsidR="00F17AB0">
              <w:rPr>
                <w:noProof/>
                <w:webHidden/>
              </w:rPr>
              <w:tab/>
            </w:r>
          </w:hyperlink>
        </w:p>
        <w:p w14:paraId="6214AA81" w14:textId="6C63EDD5"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76" w:history="1">
            <w:r w:rsidR="00F17AB0" w:rsidRPr="0021303A">
              <w:rPr>
                <w:rStyle w:val="Hyperlink"/>
                <w:noProof/>
              </w:rPr>
              <w:t xml:space="preserve">3.2 </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НАЧИН САСТАВЉАЊА ПОНУДЕ И ПОПУЊАВАЊА ОБРАСЦА ПОНУДЕ</w:t>
            </w:r>
            <w:r w:rsidR="00F17AB0">
              <w:rPr>
                <w:noProof/>
                <w:webHidden/>
              </w:rPr>
              <w:tab/>
            </w:r>
          </w:hyperlink>
        </w:p>
        <w:p w14:paraId="4DDE11AC" w14:textId="45FBEA9A" w:rsidR="00F17AB0" w:rsidRDefault="0048015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77" w:history="1">
            <w:r w:rsidR="00F17AB0" w:rsidRPr="0021303A">
              <w:rPr>
                <w:rStyle w:val="Hyperlink"/>
                <w:noProof/>
              </w:rPr>
              <w:t>3.3</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ПОДНОШЕЊЕ, ИЗМЕНА, ДОПУНА И ОПОЗИВ ПОНУДЕ</w:t>
            </w:r>
            <w:r w:rsidR="00F17AB0">
              <w:rPr>
                <w:noProof/>
                <w:webHidden/>
              </w:rPr>
              <w:tab/>
            </w:r>
          </w:hyperlink>
        </w:p>
        <w:p w14:paraId="5B58C228" w14:textId="533F7F1A" w:rsidR="00F17AB0" w:rsidRDefault="0048015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78" w:history="1">
            <w:r w:rsidR="00F17AB0" w:rsidRPr="0021303A">
              <w:rPr>
                <w:rStyle w:val="Hyperlink"/>
                <w:noProof/>
              </w:rPr>
              <w:t>3.4</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ПАРТИЈЕ</w:t>
            </w:r>
            <w:r w:rsidR="00F17AB0">
              <w:rPr>
                <w:noProof/>
                <w:webHidden/>
              </w:rPr>
              <w:tab/>
            </w:r>
          </w:hyperlink>
        </w:p>
        <w:p w14:paraId="771D6E17" w14:textId="32110D7F" w:rsidR="00F17AB0" w:rsidRDefault="0048015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79" w:history="1">
            <w:r w:rsidR="00F17AB0" w:rsidRPr="0021303A">
              <w:rPr>
                <w:rStyle w:val="Hyperlink"/>
                <w:noProof/>
              </w:rPr>
              <w:t>3.5</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ПОНУДА СА ВАРИЈАНТАМА</w:t>
            </w:r>
            <w:r w:rsidR="00F17AB0">
              <w:rPr>
                <w:noProof/>
                <w:webHidden/>
              </w:rPr>
              <w:tab/>
            </w:r>
          </w:hyperlink>
        </w:p>
        <w:p w14:paraId="3F156855" w14:textId="662EF244" w:rsidR="00F17AB0" w:rsidRDefault="0048015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80" w:history="1">
            <w:r w:rsidR="00F17AB0" w:rsidRPr="0021303A">
              <w:rPr>
                <w:rStyle w:val="Hyperlink"/>
                <w:noProof/>
              </w:rPr>
              <w:t>3.6</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РОК ЗА ПОДНОШЕЊЕ ПОНУДА И ОТВАРАЊЕ ПОНУДА</w:t>
            </w:r>
            <w:r w:rsidR="00F17AB0">
              <w:rPr>
                <w:noProof/>
                <w:webHidden/>
              </w:rPr>
              <w:tab/>
            </w:r>
          </w:hyperlink>
        </w:p>
        <w:p w14:paraId="33506803" w14:textId="5BEE75ED" w:rsidR="00F17AB0" w:rsidRDefault="0048015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81" w:history="1">
            <w:r w:rsidR="00F17AB0" w:rsidRPr="0021303A">
              <w:rPr>
                <w:rStyle w:val="Hyperlink"/>
                <w:noProof/>
              </w:rPr>
              <w:t>3.7</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ПОДИЗВОЂАЧИ</w:t>
            </w:r>
            <w:r w:rsidR="00F17AB0">
              <w:rPr>
                <w:noProof/>
                <w:webHidden/>
              </w:rPr>
              <w:tab/>
            </w:r>
          </w:hyperlink>
        </w:p>
        <w:p w14:paraId="2EB2FA7B" w14:textId="72F5D4B7"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82" w:history="1">
            <w:r w:rsidR="00F17AB0" w:rsidRPr="0021303A">
              <w:rPr>
                <w:rStyle w:val="Hyperlink"/>
                <w:noProof/>
              </w:rPr>
              <w:t xml:space="preserve">3.8 </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ГРУПА ПОНУЂАЧА (ЗАЈЕДНИЧКА ПОНУДА)</w:t>
            </w:r>
            <w:r w:rsidR="00F17AB0">
              <w:rPr>
                <w:noProof/>
                <w:webHidden/>
              </w:rPr>
              <w:tab/>
            </w:r>
          </w:hyperlink>
        </w:p>
        <w:p w14:paraId="23400DC9" w14:textId="4BA0CD6E" w:rsidR="00F17AB0" w:rsidRDefault="0048015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3983" w:history="1">
            <w:r w:rsidR="00F17AB0" w:rsidRPr="0021303A">
              <w:rPr>
                <w:rStyle w:val="Hyperlink"/>
                <w:noProof/>
              </w:rPr>
              <w:t>3.9</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НАЧИН И УСЛОВИ ПЛАЋАЊА</w:t>
            </w:r>
            <w:r w:rsidR="00F17AB0">
              <w:rPr>
                <w:noProof/>
                <w:webHidden/>
              </w:rPr>
              <w:tab/>
            </w:r>
          </w:hyperlink>
        </w:p>
        <w:p w14:paraId="6B5DAE56" w14:textId="16656A04"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84" w:history="1">
            <w:r w:rsidR="00F17AB0" w:rsidRPr="0021303A">
              <w:rPr>
                <w:rStyle w:val="Hyperlink"/>
                <w:noProof/>
              </w:rPr>
              <w:t>3.10</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РОК ИЗВРШЕЊА УСЛУГА</w:t>
            </w:r>
            <w:r w:rsidR="00F17AB0">
              <w:rPr>
                <w:noProof/>
                <w:webHidden/>
              </w:rPr>
              <w:tab/>
            </w:r>
          </w:hyperlink>
        </w:p>
        <w:p w14:paraId="03F5FCAD" w14:textId="3478B931"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85" w:history="1">
            <w:r w:rsidR="00F17AB0" w:rsidRPr="0021303A">
              <w:rPr>
                <w:rStyle w:val="Hyperlink"/>
                <w:noProof/>
              </w:rPr>
              <w:t xml:space="preserve">3.11 </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ЦЕНА</w:t>
            </w:r>
            <w:r w:rsidR="00F17AB0">
              <w:rPr>
                <w:noProof/>
                <w:webHidden/>
              </w:rPr>
              <w:tab/>
            </w:r>
          </w:hyperlink>
        </w:p>
        <w:p w14:paraId="7AA0E6DA" w14:textId="176262E5" w:rsidR="00F17AB0" w:rsidRDefault="00480154" w:rsidP="00A66B2D">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86" w:history="1">
            <w:r w:rsidR="00F17AB0" w:rsidRPr="0021303A">
              <w:rPr>
                <w:rStyle w:val="Hyperlink"/>
                <w:noProof/>
              </w:rPr>
              <w:t>3.12</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СРЕДСТВА ФИНАНСИЈСКОГ ОБЕЗБЕЂЕЊА</w:t>
            </w:r>
            <w:r w:rsidR="00F17AB0">
              <w:rPr>
                <w:noProof/>
                <w:webHidden/>
              </w:rPr>
              <w:tab/>
            </w:r>
          </w:hyperlink>
        </w:p>
        <w:p w14:paraId="09C5355B" w14:textId="197422A9"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89" w:history="1">
            <w:r w:rsidR="00F17AB0" w:rsidRPr="0021303A">
              <w:rPr>
                <w:rStyle w:val="Hyperlink"/>
                <w:noProof/>
              </w:rPr>
              <w:t>3.13</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ДОДАТНЕ ИНФОРМАЦИЈЕ И ПОЈАШЊЕЊА</w:t>
            </w:r>
            <w:r w:rsidR="00F17AB0">
              <w:rPr>
                <w:noProof/>
                <w:webHidden/>
              </w:rPr>
              <w:tab/>
            </w:r>
          </w:hyperlink>
        </w:p>
        <w:p w14:paraId="6D9C96C8" w14:textId="13AE1BFB"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0" w:history="1">
            <w:r w:rsidR="00F17AB0" w:rsidRPr="0021303A">
              <w:rPr>
                <w:rStyle w:val="Hyperlink"/>
                <w:noProof/>
              </w:rPr>
              <w:t>3.1</w:t>
            </w:r>
            <w:r w:rsidR="00F17AB0" w:rsidRPr="0021303A">
              <w:rPr>
                <w:rStyle w:val="Hyperlink"/>
                <w:noProof/>
                <w:lang w:val="sr-Latn-CS"/>
              </w:rPr>
              <w:t>4</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ДОДАТНА ОБЈАШЊЕЊА, КОНТРОЛА И ДОПУШТЕНЕ ИСПРАВКЕ</w:t>
            </w:r>
            <w:r w:rsidR="00F17AB0">
              <w:rPr>
                <w:noProof/>
                <w:webHidden/>
              </w:rPr>
              <w:tab/>
            </w:r>
          </w:hyperlink>
        </w:p>
        <w:p w14:paraId="2B5175BC" w14:textId="1998BD97"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1" w:history="1">
            <w:r w:rsidR="00F17AB0" w:rsidRPr="0021303A">
              <w:rPr>
                <w:rStyle w:val="Hyperlink"/>
                <w:noProof/>
              </w:rPr>
              <w:t>3.1</w:t>
            </w:r>
            <w:r w:rsidR="00F17AB0" w:rsidRPr="0021303A">
              <w:rPr>
                <w:rStyle w:val="Hyperlink"/>
                <w:noProof/>
                <w:lang w:val="sr-Latn-CS"/>
              </w:rPr>
              <w:t>5</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НЕГАТИВНЕ РЕФЕРЕНЦЕ</w:t>
            </w:r>
            <w:r w:rsidR="00F17AB0">
              <w:rPr>
                <w:noProof/>
                <w:webHidden/>
              </w:rPr>
              <w:tab/>
            </w:r>
          </w:hyperlink>
        </w:p>
        <w:p w14:paraId="6F1E8988" w14:textId="1E395C5A"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2" w:history="1">
            <w:r w:rsidR="00F17AB0" w:rsidRPr="0021303A">
              <w:rPr>
                <w:rStyle w:val="Hyperlink"/>
                <w:noProof/>
              </w:rPr>
              <w:t>3.1</w:t>
            </w:r>
            <w:r w:rsidR="00F17AB0" w:rsidRPr="0021303A">
              <w:rPr>
                <w:rStyle w:val="Hyperlink"/>
                <w:noProof/>
                <w:lang w:val="sr-Latn-CS"/>
              </w:rPr>
              <w:t>6</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КРИТЕРИЈУМ ЗА ДОДЕЛУ УГОВОРА</w:t>
            </w:r>
            <w:r w:rsidR="00F17AB0">
              <w:rPr>
                <w:noProof/>
                <w:webHidden/>
              </w:rPr>
              <w:tab/>
            </w:r>
          </w:hyperlink>
        </w:p>
        <w:p w14:paraId="018F1741" w14:textId="0C727684"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3" w:history="1">
            <w:r w:rsidR="00F17AB0" w:rsidRPr="0021303A">
              <w:rPr>
                <w:rStyle w:val="Hyperlink"/>
                <w:noProof/>
              </w:rPr>
              <w:t>3.1</w:t>
            </w:r>
            <w:r w:rsidR="00F17AB0" w:rsidRPr="0021303A">
              <w:rPr>
                <w:rStyle w:val="Hyperlink"/>
                <w:noProof/>
                <w:lang w:val="sr-Latn-CS"/>
              </w:rPr>
              <w:t>7</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ПОШТОВАЊЕ ОБАВЕЗА КОЈЕ ПРОИЗЛАЗЕ ИЗ ПРОПИСА О ЗАШТИТИ НА РАДУ И ДРУГИХ ПРОПИСА</w:t>
            </w:r>
            <w:r w:rsidR="00F17AB0">
              <w:rPr>
                <w:noProof/>
                <w:webHidden/>
              </w:rPr>
              <w:tab/>
            </w:r>
          </w:hyperlink>
        </w:p>
        <w:p w14:paraId="697BBB01" w14:textId="09EAB6C6"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4" w:history="1">
            <w:r w:rsidR="00F17AB0" w:rsidRPr="0021303A">
              <w:rPr>
                <w:rStyle w:val="Hyperlink"/>
                <w:noProof/>
              </w:rPr>
              <w:t>3.18</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НАКНАДА ЗА КОРИШЋЕЊЕ ПАТЕНАТА</w:t>
            </w:r>
            <w:r w:rsidR="00F17AB0">
              <w:rPr>
                <w:noProof/>
                <w:webHidden/>
              </w:rPr>
              <w:tab/>
            </w:r>
          </w:hyperlink>
        </w:p>
        <w:p w14:paraId="4AC1FD84" w14:textId="4F04E5A4"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5" w:history="1">
            <w:r w:rsidR="00F17AB0" w:rsidRPr="0021303A">
              <w:rPr>
                <w:rStyle w:val="Hyperlink"/>
                <w:noProof/>
              </w:rPr>
              <w:t>3.19</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РОК ВАЖЕЊА ПОНУДЕ</w:t>
            </w:r>
            <w:r w:rsidR="00F17AB0">
              <w:rPr>
                <w:noProof/>
                <w:webHidden/>
              </w:rPr>
              <w:tab/>
            </w:r>
          </w:hyperlink>
        </w:p>
        <w:p w14:paraId="0F278254" w14:textId="51DAB955"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6" w:history="1">
            <w:r w:rsidR="00F17AB0" w:rsidRPr="0021303A">
              <w:rPr>
                <w:rStyle w:val="Hyperlink"/>
                <w:noProof/>
              </w:rPr>
              <w:t>3.20</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РОК ЗА ЗАКЉУЧЕЊЕ УГОВОРА</w:t>
            </w:r>
            <w:r w:rsidR="00F17AB0">
              <w:rPr>
                <w:noProof/>
                <w:webHidden/>
              </w:rPr>
              <w:tab/>
            </w:r>
          </w:hyperlink>
        </w:p>
        <w:p w14:paraId="79BF8E07" w14:textId="54DD88EC"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7" w:history="1">
            <w:r w:rsidR="00F17AB0" w:rsidRPr="0021303A">
              <w:rPr>
                <w:rStyle w:val="Hyperlink"/>
                <w:noProof/>
              </w:rPr>
              <w:t>3.21</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НАЧИН ОЗНАЧАВАЊА ПОВЕРЉИВИХ ПОДАТАКА</w:t>
            </w:r>
            <w:r w:rsidR="00F17AB0">
              <w:rPr>
                <w:noProof/>
                <w:webHidden/>
              </w:rPr>
              <w:tab/>
            </w:r>
          </w:hyperlink>
        </w:p>
        <w:p w14:paraId="44B8A79E" w14:textId="061453BF"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8" w:history="1">
            <w:r w:rsidR="00F17AB0" w:rsidRPr="0021303A">
              <w:rPr>
                <w:rStyle w:val="Hyperlink"/>
                <w:noProof/>
              </w:rPr>
              <w:t>3.22</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ТРОШКОВИ ПОНУДЕ</w:t>
            </w:r>
            <w:r w:rsidR="00F17AB0">
              <w:rPr>
                <w:noProof/>
                <w:webHidden/>
              </w:rPr>
              <w:tab/>
            </w:r>
          </w:hyperlink>
        </w:p>
        <w:p w14:paraId="7B0322A6" w14:textId="0034D677"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3999" w:history="1">
            <w:r w:rsidR="00F17AB0" w:rsidRPr="0021303A">
              <w:rPr>
                <w:rStyle w:val="Hyperlink"/>
                <w:noProof/>
              </w:rPr>
              <w:t>3.23</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ОБРАЗАЦ СТРУКТУРЕ ЦЕНЕ</w:t>
            </w:r>
            <w:r w:rsidR="00F17AB0">
              <w:rPr>
                <w:noProof/>
                <w:webHidden/>
              </w:rPr>
              <w:tab/>
            </w:r>
          </w:hyperlink>
        </w:p>
        <w:p w14:paraId="42553ABB" w14:textId="48765F5A"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0" w:history="1">
            <w:r w:rsidR="00F17AB0" w:rsidRPr="0021303A">
              <w:rPr>
                <w:rStyle w:val="Hyperlink"/>
                <w:noProof/>
              </w:rPr>
              <w:t>3.24</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МОДЕЛ УГОВОРА</w:t>
            </w:r>
            <w:r w:rsidR="00F17AB0">
              <w:rPr>
                <w:noProof/>
                <w:webHidden/>
              </w:rPr>
              <w:tab/>
            </w:r>
          </w:hyperlink>
        </w:p>
        <w:p w14:paraId="5ABAFEA9" w14:textId="3685DCDA"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1" w:history="1">
            <w:r w:rsidR="00F17AB0" w:rsidRPr="0021303A">
              <w:rPr>
                <w:rStyle w:val="Hyperlink"/>
                <w:noProof/>
              </w:rPr>
              <w:t>3.25</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РАЗЛОЗИ ЗА ОДБИЈАЊЕ ПОНУДЕ И ОБУСТАВУ ПОСТУПКА</w:t>
            </w:r>
            <w:r w:rsidR="00F17AB0">
              <w:rPr>
                <w:noProof/>
                <w:webHidden/>
              </w:rPr>
              <w:tab/>
            </w:r>
          </w:hyperlink>
        </w:p>
        <w:p w14:paraId="52C8745B" w14:textId="6F3DF250"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2" w:history="1">
            <w:r w:rsidR="00F17AB0" w:rsidRPr="0021303A">
              <w:rPr>
                <w:rStyle w:val="Hyperlink"/>
                <w:noProof/>
              </w:rPr>
              <w:t>3.26</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ИЗМЕНЕ ТОКОМ ТРАЈАЊА УГОВОРА</w:t>
            </w:r>
            <w:r w:rsidR="00F17AB0">
              <w:rPr>
                <w:noProof/>
                <w:webHidden/>
              </w:rPr>
              <w:tab/>
            </w:r>
          </w:hyperlink>
        </w:p>
        <w:p w14:paraId="6F24B487" w14:textId="676D82C0"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3" w:history="1">
            <w:r w:rsidR="00F17AB0" w:rsidRPr="0021303A">
              <w:rPr>
                <w:rStyle w:val="Hyperlink"/>
                <w:noProof/>
              </w:rPr>
              <w:t>3.27</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ПОДАЦИ О САДРЖИНИ ПОНУДЕ</w:t>
            </w:r>
            <w:r w:rsidR="00F17AB0">
              <w:rPr>
                <w:noProof/>
                <w:webHidden/>
              </w:rPr>
              <w:tab/>
            </w:r>
          </w:hyperlink>
        </w:p>
        <w:p w14:paraId="6E2E8757" w14:textId="5707F5CC"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4" w:history="1">
            <w:r w:rsidR="00F17AB0" w:rsidRPr="0021303A">
              <w:rPr>
                <w:rStyle w:val="Hyperlink"/>
                <w:noProof/>
              </w:rPr>
              <w:t>3.28</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ЗАШТИТА ПРАВА ПОНУЂАЧА</w:t>
            </w:r>
            <w:r w:rsidR="00F17AB0">
              <w:rPr>
                <w:noProof/>
                <w:webHidden/>
              </w:rPr>
              <w:tab/>
            </w:r>
          </w:hyperlink>
        </w:p>
        <w:p w14:paraId="0A0B0ED1" w14:textId="2151B7E1" w:rsidR="00F17AB0" w:rsidRDefault="00480154">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664005" w:history="1">
            <w:r w:rsidR="00F17AB0" w:rsidRPr="0021303A">
              <w:rPr>
                <w:rStyle w:val="Hyperlink"/>
                <w:noProof/>
              </w:rPr>
              <w:t>4.</w:t>
            </w:r>
            <w:r w:rsidR="00F17AB0">
              <w:rPr>
                <w:rFonts w:asciiTheme="minorHAnsi" w:eastAsiaTheme="minorEastAsia" w:hAnsiTheme="minorHAnsi" w:cstheme="minorBidi"/>
                <w:b w:val="0"/>
                <w:bCs w:val="0"/>
                <w:caps w:val="0"/>
                <w:noProof/>
                <w:sz w:val="22"/>
                <w:szCs w:val="22"/>
                <w:lang w:val="en-US" w:eastAsia="en-US"/>
              </w:rPr>
              <w:tab/>
            </w:r>
            <w:r w:rsidR="00F17AB0" w:rsidRPr="0021303A">
              <w:rPr>
                <w:rStyle w:val="Hyperlink"/>
                <w:noProof/>
              </w:rPr>
              <w:t>УСЛОВИ ЗА УЧЕШЋЕ У ПОСТУПКУ ЈАВНЕ НАБАВКЕ ИЗ ЧЛ. 75. И 76. ЗАКОНА И УПУТСТВО КАКО СЕ ДОКАЗУЈЕ ИСПУЊЕНОСТ ТИХ УСЛОВА</w:t>
            </w:r>
            <w:r w:rsidR="00F17AB0">
              <w:rPr>
                <w:noProof/>
                <w:webHidden/>
              </w:rPr>
              <w:tab/>
            </w:r>
          </w:hyperlink>
        </w:p>
        <w:p w14:paraId="6544254A" w14:textId="0F6E9B8A" w:rsidR="00F17AB0" w:rsidRDefault="0048015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4006" w:history="1">
            <w:r w:rsidR="00F17AB0" w:rsidRPr="0021303A">
              <w:rPr>
                <w:rStyle w:val="Hyperlink"/>
                <w:noProof/>
              </w:rPr>
              <w:t>4.1</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ОБАВЕЗНИ УСЛОВИ ЗА УЧЕШЋЕ У ПОСТУПКУ ЈАВНЕ НАБАВКЕ</w:t>
            </w:r>
            <w:r w:rsidR="00F17AB0">
              <w:rPr>
                <w:noProof/>
                <w:webHidden/>
              </w:rPr>
              <w:tab/>
            </w:r>
          </w:hyperlink>
        </w:p>
        <w:p w14:paraId="02577F06" w14:textId="04F6E9A9" w:rsidR="00F17AB0" w:rsidRDefault="0048015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664007" w:history="1">
            <w:r w:rsidR="00F17AB0" w:rsidRPr="0021303A">
              <w:rPr>
                <w:rStyle w:val="Hyperlink"/>
                <w:noProof/>
              </w:rPr>
              <w:t>4.2.</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ДОДАТНИ УСЛОВИ ЗА УЧЕШЋЕ У ПОСТУПКУ ЈАВНЕ НАБАВКЕ</w:t>
            </w:r>
            <w:r w:rsidR="00F17AB0">
              <w:rPr>
                <w:noProof/>
                <w:webHidden/>
              </w:rPr>
              <w:tab/>
            </w:r>
          </w:hyperlink>
        </w:p>
        <w:p w14:paraId="23289762" w14:textId="7A540955" w:rsidR="00F17AB0" w:rsidRDefault="0048015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4008" w:history="1">
            <w:r w:rsidR="00F17AB0" w:rsidRPr="0021303A">
              <w:rPr>
                <w:rStyle w:val="Hyperlink"/>
                <w:noProof/>
              </w:rPr>
              <w:t>4.3</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rPr>
              <w:t>УПУТСТВО КАКО СЕ ДОКАЗУЈЕ ИСПУЊЕНОСТ УСЛОВА</w:t>
            </w:r>
            <w:r w:rsidR="00F17AB0">
              <w:rPr>
                <w:noProof/>
                <w:webHidden/>
              </w:rPr>
              <w:tab/>
            </w:r>
          </w:hyperlink>
          <w:hyperlink w:anchor="_Toc432664009" w:history="1">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lang w:eastAsia="en-US"/>
              </w:rPr>
              <w:t>УСЛОВИ КОЈЕ МОРА ДА ИСПУНИ СВАКИ ПОДИЗВОЂАЧ, ОДНОСНО ЧЛАН ГРУПЕ ПОНУЂАЧА</w:t>
            </w:r>
            <w:r w:rsidR="00F17AB0">
              <w:rPr>
                <w:noProof/>
                <w:webHidden/>
              </w:rPr>
              <w:tab/>
            </w:r>
          </w:hyperlink>
        </w:p>
        <w:p w14:paraId="67444292" w14:textId="0B19FF6F" w:rsidR="00F17AB0" w:rsidRDefault="0048015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4010" w:history="1">
            <w:r w:rsidR="00F17AB0" w:rsidRPr="0021303A">
              <w:rPr>
                <w:rStyle w:val="Hyperlink"/>
                <w:noProof/>
                <w:lang w:eastAsia="en-US"/>
              </w:rPr>
              <w:t>4.5</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lang w:eastAsia="en-US"/>
              </w:rPr>
              <w:t>ИСПУЊЕНОСТ УСЛОВА ИЗ ЧЛАНА 75. СТАВ 2. ЗАКОНА</w:t>
            </w:r>
            <w:r w:rsidR="00F17AB0">
              <w:rPr>
                <w:noProof/>
                <w:webHidden/>
              </w:rPr>
              <w:tab/>
            </w:r>
          </w:hyperlink>
        </w:p>
        <w:p w14:paraId="40BACF2E" w14:textId="38FE33E7" w:rsidR="00F17AB0" w:rsidRDefault="0048015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664011" w:history="1">
            <w:r w:rsidR="00F17AB0" w:rsidRPr="0021303A">
              <w:rPr>
                <w:rStyle w:val="Hyperlink"/>
                <w:noProof/>
                <w:lang w:eastAsia="en-US"/>
              </w:rPr>
              <w:t>4.6</w:t>
            </w:r>
            <w:r w:rsidR="00F17AB0">
              <w:rPr>
                <w:rFonts w:asciiTheme="minorHAnsi" w:eastAsiaTheme="minorEastAsia" w:hAnsiTheme="minorHAnsi" w:cstheme="minorBidi"/>
                <w:smallCaps w:val="0"/>
                <w:noProof/>
                <w:sz w:val="22"/>
                <w:szCs w:val="22"/>
                <w:lang w:val="en-US" w:eastAsia="en-US"/>
              </w:rPr>
              <w:tab/>
            </w:r>
            <w:r w:rsidR="00F17AB0" w:rsidRPr="0021303A">
              <w:rPr>
                <w:rStyle w:val="Hyperlink"/>
                <w:noProof/>
                <w:lang w:eastAsia="en-US"/>
              </w:rPr>
              <w:t>НАЧИН ДОСТАВЉАЊА ДОКАЗА</w:t>
            </w:r>
            <w:r w:rsidR="00F17AB0">
              <w:rPr>
                <w:noProof/>
                <w:webHidden/>
              </w:rPr>
              <w:tab/>
            </w:r>
          </w:hyperlink>
        </w:p>
        <w:p w14:paraId="59AAE004" w14:textId="10200F78" w:rsidR="00F17AB0" w:rsidRDefault="00480154">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664012" w:history="1">
            <w:r w:rsidR="00F17AB0" w:rsidRPr="0021303A">
              <w:rPr>
                <w:rStyle w:val="Hyperlink"/>
                <w:noProof/>
              </w:rPr>
              <w:t>5.</w:t>
            </w:r>
            <w:r w:rsidR="00F17AB0">
              <w:rPr>
                <w:rFonts w:asciiTheme="minorHAnsi" w:eastAsiaTheme="minorEastAsia" w:hAnsiTheme="minorHAnsi" w:cstheme="minorBidi"/>
                <w:b w:val="0"/>
                <w:bCs w:val="0"/>
                <w:caps w:val="0"/>
                <w:noProof/>
                <w:sz w:val="22"/>
                <w:szCs w:val="22"/>
                <w:lang w:val="en-US" w:eastAsia="en-US"/>
              </w:rPr>
              <w:tab/>
            </w:r>
            <w:r w:rsidR="00F17AB0" w:rsidRPr="0021303A">
              <w:rPr>
                <w:rStyle w:val="Hyperlink"/>
                <w:noProof/>
              </w:rPr>
              <w:t>ВРСТА, ТЕХНИЧКЕ КАРАКТЕРИСТИКЕ И СПЕЦИФИКАЦИЈА УСЛУГА</w:t>
            </w:r>
            <w:r w:rsidR="00F17AB0">
              <w:rPr>
                <w:noProof/>
                <w:webHidden/>
              </w:rPr>
              <w:tab/>
            </w:r>
          </w:hyperlink>
        </w:p>
        <w:p w14:paraId="0B60DE29" w14:textId="4C27060D" w:rsidR="00F17AB0" w:rsidRDefault="00480154">
          <w:pPr>
            <w:pStyle w:val="TOC1"/>
            <w:tabs>
              <w:tab w:val="right" w:leader="dot" w:pos="9061"/>
            </w:tabs>
            <w:rPr>
              <w:rFonts w:asciiTheme="minorHAnsi" w:eastAsiaTheme="minorEastAsia" w:hAnsiTheme="minorHAnsi" w:cstheme="minorBidi"/>
              <w:b w:val="0"/>
              <w:bCs w:val="0"/>
              <w:caps w:val="0"/>
              <w:noProof/>
              <w:sz w:val="22"/>
              <w:szCs w:val="22"/>
              <w:lang w:val="en-US" w:eastAsia="en-US"/>
            </w:rPr>
          </w:pPr>
          <w:hyperlink w:anchor="_Toc432664013" w:history="1">
            <w:r w:rsidR="00F17AB0" w:rsidRPr="0021303A">
              <w:rPr>
                <w:rStyle w:val="Hyperlink"/>
                <w:noProof/>
                <w:lang w:val="sr-Cyrl-RS"/>
              </w:rPr>
              <w:t>6.</w:t>
            </w:r>
            <w:r w:rsidR="00F17AB0" w:rsidRPr="0021303A">
              <w:rPr>
                <w:rStyle w:val="Hyperlink"/>
                <w:noProof/>
              </w:rPr>
              <w:t>ОБРАСЦИ</w:t>
            </w:r>
            <w:r w:rsidR="00F17AB0">
              <w:rPr>
                <w:noProof/>
                <w:webHidden/>
              </w:rPr>
              <w:tab/>
            </w:r>
          </w:hyperlink>
        </w:p>
        <w:p w14:paraId="1E37832B" w14:textId="3F3E17E2"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14" w:history="1">
            <w:r w:rsidR="00F17AB0" w:rsidRPr="0021303A">
              <w:rPr>
                <w:rStyle w:val="Hyperlink"/>
                <w:noProof/>
              </w:rPr>
              <w:t>ОБРАЗАЦ 1.</w:t>
            </w:r>
            <w:r w:rsidR="00F17AB0">
              <w:rPr>
                <w:noProof/>
                <w:webHidden/>
              </w:rPr>
              <w:tab/>
            </w:r>
          </w:hyperlink>
        </w:p>
        <w:p w14:paraId="52AFCBE8" w14:textId="73DEA3C8"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15" w:history="1">
            <w:r w:rsidR="00F17AB0" w:rsidRPr="0021303A">
              <w:rPr>
                <w:rStyle w:val="Hyperlink"/>
                <w:noProof/>
                <w:lang w:eastAsia="en-US"/>
              </w:rPr>
              <w:t>ОБРАЗАЦ  1.1</w:t>
            </w:r>
            <w:r w:rsidR="00F17AB0">
              <w:rPr>
                <w:noProof/>
                <w:webHidden/>
              </w:rPr>
              <w:tab/>
            </w:r>
          </w:hyperlink>
        </w:p>
        <w:p w14:paraId="3D2E6177" w14:textId="143C99A2"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16" w:history="1">
            <w:r w:rsidR="00F17AB0" w:rsidRPr="0021303A">
              <w:rPr>
                <w:rStyle w:val="Hyperlink"/>
                <w:noProof/>
                <w:lang w:eastAsia="en-US"/>
              </w:rPr>
              <w:t>ОБРАЗАЦ  1.2</w:t>
            </w:r>
            <w:r w:rsidR="00F17AB0">
              <w:rPr>
                <w:noProof/>
                <w:webHidden/>
              </w:rPr>
              <w:tab/>
            </w:r>
          </w:hyperlink>
        </w:p>
        <w:p w14:paraId="375DF86F" w14:textId="3A6372EC"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17" w:history="1">
            <w:r w:rsidR="00F17AB0" w:rsidRPr="0021303A">
              <w:rPr>
                <w:rStyle w:val="Hyperlink"/>
                <w:noProof/>
              </w:rPr>
              <w:t>ОБРАЗАЦ 2.</w:t>
            </w:r>
            <w:r w:rsidR="00F17AB0">
              <w:rPr>
                <w:noProof/>
                <w:webHidden/>
              </w:rPr>
              <w:tab/>
            </w:r>
          </w:hyperlink>
        </w:p>
        <w:p w14:paraId="2B108AE0" w14:textId="03FA74E7"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18" w:history="1">
            <w:r w:rsidR="00F17AB0" w:rsidRPr="0021303A">
              <w:rPr>
                <w:rStyle w:val="Hyperlink"/>
                <w:noProof/>
              </w:rPr>
              <w:t>ОБРАЗАЦ 3.</w:t>
            </w:r>
            <w:r w:rsidR="00F17AB0">
              <w:rPr>
                <w:noProof/>
                <w:webHidden/>
              </w:rPr>
              <w:tab/>
            </w:r>
          </w:hyperlink>
        </w:p>
        <w:p w14:paraId="34AC70F8" w14:textId="1FE3DF4E"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19" w:history="1">
            <w:r w:rsidR="00F17AB0" w:rsidRPr="0021303A">
              <w:rPr>
                <w:rStyle w:val="Hyperlink"/>
                <w:noProof/>
              </w:rPr>
              <w:t>ОБРАЗАЦ 4.</w:t>
            </w:r>
            <w:r w:rsidR="00F17AB0">
              <w:rPr>
                <w:noProof/>
                <w:webHidden/>
              </w:rPr>
              <w:tab/>
            </w:r>
          </w:hyperlink>
        </w:p>
        <w:p w14:paraId="56769968" w14:textId="1BDD9D2F"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0" w:history="1">
            <w:r w:rsidR="00F17AB0" w:rsidRPr="0021303A">
              <w:rPr>
                <w:rStyle w:val="Hyperlink"/>
                <w:noProof/>
              </w:rPr>
              <w:t>ОБРАЗАЦ 5.</w:t>
            </w:r>
            <w:r w:rsidR="00F17AB0">
              <w:rPr>
                <w:noProof/>
                <w:webHidden/>
              </w:rPr>
              <w:tab/>
            </w:r>
          </w:hyperlink>
        </w:p>
        <w:p w14:paraId="1EE81748" w14:textId="68AEFAEF"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1" w:history="1">
            <w:r w:rsidR="00F17AB0" w:rsidRPr="0021303A">
              <w:rPr>
                <w:rStyle w:val="Hyperlink"/>
                <w:noProof/>
              </w:rPr>
              <w:t>ОБРАЗАЦ 6.</w:t>
            </w:r>
            <w:r w:rsidR="00F17AB0">
              <w:rPr>
                <w:noProof/>
                <w:webHidden/>
              </w:rPr>
              <w:tab/>
            </w:r>
          </w:hyperlink>
        </w:p>
        <w:p w14:paraId="48D1D93B" w14:textId="36C96EDE"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2" w:history="1">
            <w:r w:rsidR="00F17AB0" w:rsidRPr="0021303A">
              <w:rPr>
                <w:rStyle w:val="Hyperlink"/>
                <w:noProof/>
              </w:rPr>
              <w:t>ОБРАЗАЦ 7.</w:t>
            </w:r>
            <w:r w:rsidR="00F17AB0">
              <w:rPr>
                <w:noProof/>
                <w:webHidden/>
              </w:rPr>
              <w:tab/>
            </w:r>
          </w:hyperlink>
        </w:p>
        <w:p w14:paraId="35878F7D" w14:textId="0EFA638A"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3" w:history="1">
            <w:r w:rsidR="00F17AB0" w:rsidRPr="0021303A">
              <w:rPr>
                <w:rStyle w:val="Hyperlink"/>
                <w:noProof/>
              </w:rPr>
              <w:t>ОБРАЗАЦ 8.</w:t>
            </w:r>
            <w:r w:rsidR="00F17AB0">
              <w:rPr>
                <w:noProof/>
                <w:webHidden/>
              </w:rPr>
              <w:tab/>
            </w:r>
          </w:hyperlink>
        </w:p>
        <w:p w14:paraId="2C988D32" w14:textId="02298C5C"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4" w:history="1">
            <w:r w:rsidR="00F17AB0" w:rsidRPr="0021303A">
              <w:rPr>
                <w:rStyle w:val="Hyperlink"/>
                <w:i/>
                <w:iCs/>
                <w:noProof/>
              </w:rPr>
              <w:t>ОБРАЗАЦ 8.1.</w:t>
            </w:r>
            <w:r w:rsidR="00F17AB0">
              <w:rPr>
                <w:noProof/>
                <w:webHidden/>
              </w:rPr>
              <w:tab/>
            </w:r>
          </w:hyperlink>
        </w:p>
        <w:p w14:paraId="736D8862" w14:textId="20B606A4"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5" w:history="1">
            <w:r w:rsidR="00F17AB0" w:rsidRPr="0021303A">
              <w:rPr>
                <w:rStyle w:val="Hyperlink"/>
                <w:noProof/>
              </w:rPr>
              <w:t>ОБРАЗАЦ 9.</w:t>
            </w:r>
            <w:r w:rsidR="00F17AB0">
              <w:rPr>
                <w:noProof/>
                <w:webHidden/>
              </w:rPr>
              <w:tab/>
            </w:r>
          </w:hyperlink>
        </w:p>
        <w:p w14:paraId="4C1613E8" w14:textId="2AAF434F"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6" w:history="1">
            <w:r w:rsidR="00F17AB0" w:rsidRPr="0021303A">
              <w:rPr>
                <w:rStyle w:val="Hyperlink"/>
                <w:noProof/>
              </w:rPr>
              <w:t>ОБРАЗАЦ 10.</w:t>
            </w:r>
            <w:r w:rsidR="00F17AB0">
              <w:rPr>
                <w:noProof/>
                <w:webHidden/>
              </w:rPr>
              <w:tab/>
            </w:r>
          </w:hyperlink>
        </w:p>
        <w:p w14:paraId="06069250" w14:textId="75ADE175"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7" w:history="1">
            <w:r w:rsidR="00F17AB0" w:rsidRPr="0021303A">
              <w:rPr>
                <w:rStyle w:val="Hyperlink"/>
                <w:noProof/>
              </w:rPr>
              <w:t>ОБРАЗАЦ 1</w:t>
            </w:r>
            <w:r w:rsidR="00F17AB0" w:rsidRPr="0021303A">
              <w:rPr>
                <w:rStyle w:val="Hyperlink"/>
                <w:noProof/>
                <w:lang w:val="sr-Cyrl-RS"/>
              </w:rPr>
              <w:t>1</w:t>
            </w:r>
            <w:r w:rsidR="00F17AB0" w:rsidRPr="0021303A">
              <w:rPr>
                <w:rStyle w:val="Hyperlink"/>
                <w:noProof/>
              </w:rPr>
              <w:t>.</w:t>
            </w:r>
            <w:r w:rsidR="00F17AB0">
              <w:rPr>
                <w:noProof/>
                <w:webHidden/>
              </w:rPr>
              <w:tab/>
            </w:r>
          </w:hyperlink>
        </w:p>
        <w:p w14:paraId="4527B12C" w14:textId="6FE3151D"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8" w:history="1">
            <w:r w:rsidR="00F17AB0" w:rsidRPr="0021303A">
              <w:rPr>
                <w:rStyle w:val="Hyperlink"/>
                <w:noProof/>
              </w:rPr>
              <w:t>ОБРАЗАЦ 1</w:t>
            </w:r>
            <w:r w:rsidR="00F17AB0" w:rsidRPr="0021303A">
              <w:rPr>
                <w:rStyle w:val="Hyperlink"/>
                <w:noProof/>
                <w:lang w:val="sr-Cyrl-RS"/>
              </w:rPr>
              <w:t>2</w:t>
            </w:r>
            <w:r w:rsidR="00F17AB0" w:rsidRPr="0021303A">
              <w:rPr>
                <w:rStyle w:val="Hyperlink"/>
                <w:noProof/>
              </w:rPr>
              <w:t>.</w:t>
            </w:r>
            <w:r w:rsidR="00F17AB0">
              <w:rPr>
                <w:noProof/>
                <w:webHidden/>
              </w:rPr>
              <w:tab/>
            </w:r>
          </w:hyperlink>
        </w:p>
        <w:p w14:paraId="1EC4C1F9" w14:textId="3860AD3F"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29" w:history="1">
            <w:r w:rsidR="00F17AB0" w:rsidRPr="0021303A">
              <w:rPr>
                <w:rStyle w:val="Hyperlink"/>
                <w:noProof/>
              </w:rPr>
              <w:t>ОБРАЗАЦ 1</w:t>
            </w:r>
            <w:r w:rsidR="00F17AB0" w:rsidRPr="0021303A">
              <w:rPr>
                <w:rStyle w:val="Hyperlink"/>
                <w:noProof/>
                <w:lang w:val="sr-Cyrl-RS"/>
              </w:rPr>
              <w:t>3</w:t>
            </w:r>
            <w:r w:rsidR="00F17AB0" w:rsidRPr="0021303A">
              <w:rPr>
                <w:rStyle w:val="Hyperlink"/>
                <w:noProof/>
              </w:rPr>
              <w:t>.</w:t>
            </w:r>
            <w:r w:rsidR="00F17AB0">
              <w:rPr>
                <w:noProof/>
                <w:webHidden/>
              </w:rPr>
              <w:tab/>
            </w:r>
          </w:hyperlink>
        </w:p>
        <w:p w14:paraId="7D5230E4" w14:textId="250B2A40"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30" w:history="1">
            <w:r w:rsidR="00F17AB0" w:rsidRPr="0021303A">
              <w:rPr>
                <w:rStyle w:val="Hyperlink"/>
                <w:noProof/>
              </w:rPr>
              <w:t>ОБРАЗАЦ 1</w:t>
            </w:r>
            <w:r w:rsidR="00F17AB0" w:rsidRPr="0021303A">
              <w:rPr>
                <w:rStyle w:val="Hyperlink"/>
                <w:noProof/>
                <w:lang w:val="sr-Cyrl-RS"/>
              </w:rPr>
              <w:t>3</w:t>
            </w:r>
            <w:r w:rsidR="00F17AB0" w:rsidRPr="0021303A">
              <w:rPr>
                <w:rStyle w:val="Hyperlink"/>
                <w:noProof/>
              </w:rPr>
              <w:t>.</w:t>
            </w:r>
            <w:r w:rsidR="00F17AB0" w:rsidRPr="0021303A">
              <w:rPr>
                <w:rStyle w:val="Hyperlink"/>
                <w:noProof/>
                <w:lang w:val="sr-Cyrl-RS"/>
              </w:rPr>
              <w:t>1.</w:t>
            </w:r>
            <w:r w:rsidR="00F17AB0">
              <w:rPr>
                <w:noProof/>
                <w:webHidden/>
              </w:rPr>
              <w:tab/>
            </w:r>
          </w:hyperlink>
        </w:p>
        <w:p w14:paraId="552A86F3" w14:textId="152AC66E"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31" w:history="1">
            <w:r w:rsidR="00F17AB0" w:rsidRPr="0021303A">
              <w:rPr>
                <w:rStyle w:val="Hyperlink"/>
                <w:noProof/>
              </w:rPr>
              <w:t>ОБРАЗАЦ 1</w:t>
            </w:r>
            <w:r w:rsidR="00F17AB0" w:rsidRPr="0021303A">
              <w:rPr>
                <w:rStyle w:val="Hyperlink"/>
                <w:noProof/>
                <w:lang w:val="sr-Cyrl-RS"/>
              </w:rPr>
              <w:t>3</w:t>
            </w:r>
            <w:r w:rsidR="00F17AB0" w:rsidRPr="0021303A">
              <w:rPr>
                <w:rStyle w:val="Hyperlink"/>
                <w:noProof/>
              </w:rPr>
              <w:t>.</w:t>
            </w:r>
            <w:r w:rsidR="00F17AB0" w:rsidRPr="0021303A">
              <w:rPr>
                <w:rStyle w:val="Hyperlink"/>
                <w:noProof/>
                <w:lang w:val="sr-Cyrl-RS"/>
              </w:rPr>
              <w:t>2.</w:t>
            </w:r>
            <w:r w:rsidR="00F17AB0">
              <w:rPr>
                <w:noProof/>
                <w:webHidden/>
              </w:rPr>
              <w:tab/>
            </w:r>
          </w:hyperlink>
        </w:p>
        <w:p w14:paraId="5B87F650" w14:textId="3B966EF0" w:rsidR="00F17AB0" w:rsidRPr="00480154" w:rsidRDefault="00480154">
          <w:pPr>
            <w:pStyle w:val="TOC2"/>
            <w:tabs>
              <w:tab w:val="right" w:leader="dot" w:pos="9061"/>
            </w:tabs>
            <w:rPr>
              <w:rFonts w:asciiTheme="minorHAnsi" w:eastAsiaTheme="minorEastAsia" w:hAnsiTheme="minorHAnsi" w:cstheme="minorBidi"/>
              <w:smallCaps w:val="0"/>
              <w:noProof/>
              <w:sz w:val="22"/>
              <w:szCs w:val="22"/>
              <w:lang w:val="sr-Cyrl-RS" w:eastAsia="en-US"/>
            </w:rPr>
          </w:pPr>
          <w:hyperlink w:anchor="_Toc432664032" w:history="1">
            <w:r w:rsidR="00F17AB0" w:rsidRPr="0021303A">
              <w:rPr>
                <w:rStyle w:val="Hyperlink"/>
                <w:noProof/>
              </w:rPr>
              <w:t>ОБРАЗАЦ 1</w:t>
            </w:r>
            <w:r w:rsidR="00F17AB0" w:rsidRPr="0021303A">
              <w:rPr>
                <w:rStyle w:val="Hyperlink"/>
                <w:noProof/>
                <w:lang w:val="sr-Cyrl-RS"/>
              </w:rPr>
              <w:t>3</w:t>
            </w:r>
            <w:r w:rsidR="00F17AB0" w:rsidRPr="0021303A">
              <w:rPr>
                <w:rStyle w:val="Hyperlink"/>
                <w:noProof/>
              </w:rPr>
              <w:t>.</w:t>
            </w:r>
            <w:r w:rsidR="00F17AB0" w:rsidRPr="0021303A">
              <w:rPr>
                <w:rStyle w:val="Hyperlink"/>
                <w:noProof/>
                <w:lang w:val="sr-Cyrl-RS"/>
              </w:rPr>
              <w:t>3.</w:t>
            </w:r>
            <w:r w:rsidR="00F17AB0">
              <w:rPr>
                <w:noProof/>
                <w:webHidden/>
              </w:rPr>
              <w:tab/>
            </w:r>
          </w:hyperlink>
        </w:p>
        <w:p w14:paraId="0A013355" w14:textId="6EE75435" w:rsidR="00F17AB0" w:rsidRDefault="0048015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664033" w:history="1">
            <w:r w:rsidR="00F17AB0" w:rsidRPr="0021303A">
              <w:rPr>
                <w:rStyle w:val="Hyperlink"/>
                <w:noProof/>
              </w:rPr>
              <w:t>ОБРАЗАЦ 1</w:t>
            </w:r>
            <w:r w:rsidR="00F17AB0" w:rsidRPr="0021303A">
              <w:rPr>
                <w:rStyle w:val="Hyperlink"/>
                <w:noProof/>
                <w:lang w:val="en-US"/>
              </w:rPr>
              <w:t>4</w:t>
            </w:r>
            <w:r w:rsidR="00F17AB0" w:rsidRPr="0021303A">
              <w:rPr>
                <w:rStyle w:val="Hyperlink"/>
                <w:noProof/>
                <w:lang w:val="sr-Cyrl-RS"/>
              </w:rPr>
              <w:t>.</w:t>
            </w:r>
            <w:r w:rsidR="00F17AB0">
              <w:rPr>
                <w:noProof/>
                <w:webHidden/>
              </w:rPr>
              <w:tab/>
            </w:r>
          </w:hyperlink>
        </w:p>
        <w:p w14:paraId="1E71B1B8" w14:textId="77777777" w:rsidR="00880FB6" w:rsidRPr="00C740EB" w:rsidRDefault="00880FB6">
          <w:pPr>
            <w:rPr>
              <w:rFonts w:ascii="Arial" w:hAnsi="Arial" w:cs="Arial"/>
              <w:sz w:val="20"/>
              <w:szCs w:val="20"/>
            </w:rPr>
          </w:pPr>
          <w:r w:rsidRPr="00C740EB">
            <w:rPr>
              <w:rFonts w:ascii="Arial" w:hAnsi="Arial" w:cs="Arial"/>
              <w:b/>
              <w:bCs/>
              <w:noProof/>
              <w:sz w:val="20"/>
              <w:szCs w:val="20"/>
            </w:rPr>
            <w:fldChar w:fldCharType="end"/>
          </w:r>
        </w:p>
      </w:sdtContent>
    </w:sdt>
    <w:p w14:paraId="0ABB9905" w14:textId="77777777" w:rsidR="00510CB2" w:rsidRPr="00C740EB" w:rsidRDefault="00510CB2" w:rsidP="00510CB2">
      <w:pPr>
        <w:rPr>
          <w:rFonts w:ascii="Arial" w:hAnsi="Arial" w:cs="Arial"/>
          <w:sz w:val="20"/>
          <w:szCs w:val="20"/>
        </w:rPr>
      </w:pPr>
    </w:p>
    <w:p w14:paraId="59E9F8A2" w14:textId="0F23DBC8" w:rsidR="00AF4184" w:rsidRPr="00086531" w:rsidRDefault="00AF4184" w:rsidP="00880FB6">
      <w:pPr>
        <w:jc w:val="right"/>
        <w:rPr>
          <w:rFonts w:ascii="Arial" w:hAnsi="Arial" w:cs="Arial"/>
          <w:sz w:val="20"/>
          <w:szCs w:val="20"/>
          <w:lang w:val="sr-Cyrl-RS"/>
        </w:rPr>
      </w:pPr>
      <w:bookmarkStart w:id="1" w:name="_Toc430697416"/>
      <w:bookmarkStart w:id="2" w:name="_Toc430697446"/>
      <w:bookmarkStart w:id="3" w:name="_Toc430697689"/>
      <w:bookmarkStart w:id="4" w:name="_Toc430697844"/>
      <w:r w:rsidRPr="00C740EB">
        <w:rPr>
          <w:rFonts w:ascii="Arial" w:hAnsi="Arial" w:cs="Arial"/>
          <w:sz w:val="20"/>
          <w:szCs w:val="20"/>
        </w:rPr>
        <w:t xml:space="preserve">Укупан број страна документације: </w:t>
      </w:r>
      <w:bookmarkEnd w:id="1"/>
      <w:bookmarkEnd w:id="2"/>
      <w:bookmarkEnd w:id="3"/>
      <w:bookmarkEnd w:id="4"/>
      <w:r w:rsidR="00086531">
        <w:rPr>
          <w:rFonts w:ascii="Arial" w:hAnsi="Arial" w:cs="Arial"/>
          <w:sz w:val="20"/>
          <w:szCs w:val="20"/>
          <w:lang w:val="sr-Cyrl-RS"/>
        </w:rPr>
        <w:t>6</w:t>
      </w:r>
      <w:r w:rsidR="00480154">
        <w:rPr>
          <w:rFonts w:ascii="Arial" w:hAnsi="Arial" w:cs="Arial"/>
          <w:sz w:val="20"/>
          <w:szCs w:val="20"/>
          <w:lang w:val="sr-Cyrl-RS"/>
        </w:rPr>
        <w:t>2</w:t>
      </w:r>
    </w:p>
    <w:p w14:paraId="7FF431F2" w14:textId="68BD23A3" w:rsidR="007E14AA" w:rsidRPr="009B5FD6" w:rsidRDefault="007E14AA" w:rsidP="009B5FD6"/>
    <w:p w14:paraId="7C8B2C06" w14:textId="77777777" w:rsidR="007E14AA" w:rsidRPr="007E14AA" w:rsidRDefault="007E14AA" w:rsidP="007E14AA"/>
    <w:p w14:paraId="5B447B54" w14:textId="77777777" w:rsidR="007E14AA" w:rsidRPr="007E14AA" w:rsidRDefault="007E14AA" w:rsidP="007E14AA"/>
    <w:p w14:paraId="3B0D25B1" w14:textId="6D3C29C5" w:rsidR="007E14AA" w:rsidRPr="009B5FD6" w:rsidRDefault="007E14AA" w:rsidP="009B5FD6"/>
    <w:p w14:paraId="381B5CC2" w14:textId="0CC2516D" w:rsidR="007E14AA" w:rsidRPr="009B5FD6" w:rsidRDefault="007E14AA" w:rsidP="009B5FD6"/>
    <w:p w14:paraId="15BA7900" w14:textId="77777777" w:rsidR="00E626A8" w:rsidRPr="00880FB6" w:rsidRDefault="003A65E6" w:rsidP="00257818">
      <w:pPr>
        <w:pStyle w:val="Heading10"/>
        <w:numPr>
          <w:ilvl w:val="0"/>
          <w:numId w:val="34"/>
        </w:numPr>
      </w:pPr>
      <w:r w:rsidRPr="007E14AA">
        <w:br w:type="page"/>
      </w:r>
      <w:bookmarkStart w:id="5" w:name="_Toc362821708"/>
      <w:bookmarkStart w:id="6" w:name="_Toc430697417"/>
      <w:bookmarkStart w:id="7" w:name="_Toc432663972"/>
      <w:r w:rsidRPr="00880FB6">
        <w:lastRenderedPageBreak/>
        <w:t>ОПШТИ ПОДАЦИ О ЈАВНОЈ НАБА</w:t>
      </w:r>
      <w:r w:rsidR="0019479E" w:rsidRPr="00880FB6">
        <w:t>В</w:t>
      </w:r>
      <w:r w:rsidRPr="00880FB6">
        <w:t>ЦИ</w:t>
      </w:r>
      <w:bookmarkEnd w:id="5"/>
      <w:bookmarkEnd w:id="6"/>
      <w:bookmarkEnd w:id="7"/>
    </w:p>
    <w:p w14:paraId="562CFB9C" w14:textId="77777777" w:rsidR="003A65E6" w:rsidRPr="00880FB6" w:rsidRDefault="003A65E6" w:rsidP="001558D3">
      <w:pPr>
        <w:rPr>
          <w:rFonts w:ascii="Arial" w:hAnsi="Arial" w:cs="Arial"/>
          <w:sz w:val="22"/>
          <w:szCs w:val="22"/>
        </w:rPr>
      </w:pPr>
    </w:p>
    <w:p w14:paraId="16BD82B1" w14:textId="77777777" w:rsidR="003A65E6" w:rsidRPr="00880FB6" w:rsidRDefault="003A65E6" w:rsidP="00A43292">
      <w:pPr>
        <w:jc w:val="center"/>
        <w:rPr>
          <w:rFonts w:ascii="Arial" w:hAnsi="Arial" w:cs="Arial"/>
          <w:b/>
          <w:bCs/>
          <w:sz w:val="22"/>
          <w:szCs w:val="22"/>
        </w:rPr>
      </w:pPr>
    </w:p>
    <w:p w14:paraId="7F4B6CCE" w14:textId="77777777" w:rsidR="003A65E6" w:rsidRPr="00880FB6" w:rsidRDefault="003A65E6" w:rsidP="00855329">
      <w:pPr>
        <w:pStyle w:val="ListParagraph"/>
        <w:widowControl w:val="0"/>
        <w:numPr>
          <w:ilvl w:val="0"/>
          <w:numId w:val="6"/>
        </w:numPr>
        <w:spacing w:after="0" w:line="240" w:lineRule="auto"/>
        <w:jc w:val="both"/>
        <w:rPr>
          <w:rFonts w:ascii="Arial" w:hAnsi="Arial" w:cs="Arial"/>
        </w:rPr>
      </w:pPr>
      <w:r w:rsidRPr="00880FB6">
        <w:rPr>
          <w:rFonts w:ascii="Arial" w:hAnsi="Arial" w:cs="Arial"/>
        </w:rPr>
        <w:t xml:space="preserve">Назив, адреса и интернет страница Наручиоца: ЈАВНО ПРЕДУЗЕЋЕ „ЕЛЕКТРОПРИВРЕДА СРБИЈЕ“ Београд, </w:t>
      </w:r>
      <w:r w:rsidR="00C316C2" w:rsidRPr="00880FB6">
        <w:rPr>
          <w:rFonts w:ascii="Arial" w:hAnsi="Arial" w:cs="Arial"/>
        </w:rPr>
        <w:t>Улица ц</w:t>
      </w:r>
      <w:r w:rsidRPr="00880FB6">
        <w:rPr>
          <w:rFonts w:ascii="Arial" w:hAnsi="Arial" w:cs="Arial"/>
        </w:rPr>
        <w:t xml:space="preserve">арице Милице бр. 2, матични број 20053658, ПИБ 103920327, </w:t>
      </w:r>
      <w:hyperlink r:id="rId20" w:history="1">
        <w:r w:rsidRPr="00880FB6">
          <w:rPr>
            <w:rStyle w:val="Hyperlink"/>
            <w:rFonts w:ascii="Arial" w:hAnsi="Arial" w:cs="Arial"/>
          </w:rPr>
          <w:t>www.eps.rs</w:t>
        </w:r>
      </w:hyperlink>
    </w:p>
    <w:p w14:paraId="0B9A16FF" w14:textId="77777777" w:rsidR="003A65E6" w:rsidRPr="00880FB6" w:rsidRDefault="003A65E6" w:rsidP="00A43292">
      <w:pPr>
        <w:pStyle w:val="ListParagraph"/>
        <w:widowControl w:val="0"/>
        <w:spacing w:after="0" w:line="240" w:lineRule="auto"/>
        <w:jc w:val="both"/>
        <w:rPr>
          <w:rFonts w:ascii="Arial" w:hAnsi="Arial" w:cs="Arial"/>
        </w:rPr>
      </w:pPr>
    </w:p>
    <w:p w14:paraId="3170E75D" w14:textId="6977BB1A" w:rsidR="003A65E6" w:rsidRPr="00A1653A" w:rsidRDefault="00A1653A" w:rsidP="005A4936">
      <w:pPr>
        <w:pStyle w:val="ListParagraph"/>
        <w:widowControl w:val="0"/>
        <w:ind w:left="360"/>
        <w:jc w:val="both"/>
        <w:rPr>
          <w:rFonts w:ascii="Arial" w:hAnsi="Arial" w:cs="Arial"/>
        </w:rPr>
      </w:pPr>
      <w:r>
        <w:rPr>
          <w:rFonts w:ascii="Arial" w:hAnsi="Arial" w:cs="Arial"/>
          <w:lang w:val="sr-Cyrl-RS"/>
        </w:rPr>
        <w:t>2.</w:t>
      </w:r>
      <w:r w:rsidR="003A65E6" w:rsidRPr="00A1653A">
        <w:rPr>
          <w:rFonts w:ascii="Arial" w:hAnsi="Arial" w:cs="Arial"/>
        </w:rPr>
        <w:t>Врста поступка: Отворени поступак</w:t>
      </w:r>
      <w:r w:rsidR="003A402A">
        <w:rPr>
          <w:rFonts w:ascii="Arial" w:hAnsi="Arial" w:cs="Arial"/>
        </w:rPr>
        <w:t xml:space="preserve"> у складу са чланом 32. Закона </w:t>
      </w:r>
    </w:p>
    <w:p w14:paraId="72BB11BC" w14:textId="1595E55B" w:rsidR="003A65E6" w:rsidRPr="003A402A" w:rsidRDefault="00A1653A" w:rsidP="00A1653A">
      <w:pPr>
        <w:widowControl w:val="0"/>
        <w:ind w:left="360"/>
        <w:jc w:val="both"/>
        <w:rPr>
          <w:rFonts w:ascii="Arial" w:hAnsi="Arial" w:cs="Arial"/>
          <w:sz w:val="22"/>
          <w:szCs w:val="22"/>
          <w:lang w:val="sr-Cyrl-RS"/>
        </w:rPr>
      </w:pPr>
      <w:r>
        <w:rPr>
          <w:rFonts w:ascii="Arial" w:hAnsi="Arial" w:cs="Arial"/>
          <w:lang w:val="sr-Cyrl-RS"/>
        </w:rPr>
        <w:t>3.</w:t>
      </w:r>
      <w:r w:rsidR="003A65E6" w:rsidRPr="003A402A">
        <w:rPr>
          <w:rFonts w:ascii="Arial" w:hAnsi="Arial" w:cs="Arial"/>
          <w:sz w:val="22"/>
          <w:szCs w:val="22"/>
        </w:rPr>
        <w:t xml:space="preserve">Предмет поступка јавне набавке: </w:t>
      </w:r>
      <w:r w:rsidR="0026413F" w:rsidRPr="003A402A">
        <w:rPr>
          <w:rFonts w:ascii="Arial" w:hAnsi="Arial" w:cs="Arial"/>
          <w:sz w:val="22"/>
          <w:szCs w:val="22"/>
        </w:rPr>
        <w:t>услуг</w:t>
      </w:r>
      <w:r w:rsidR="0026413F" w:rsidRPr="003A402A">
        <w:rPr>
          <w:rFonts w:ascii="Arial" w:hAnsi="Arial" w:cs="Arial"/>
          <w:sz w:val="22"/>
          <w:szCs w:val="22"/>
          <w:lang w:val="sr-Latn-CS"/>
        </w:rPr>
        <w:t>e</w:t>
      </w:r>
      <w:r w:rsidR="00F27303" w:rsidRPr="003A402A">
        <w:rPr>
          <w:rFonts w:ascii="Arial" w:hAnsi="Arial" w:cs="Arial"/>
          <w:sz w:val="22"/>
          <w:szCs w:val="22"/>
        </w:rPr>
        <w:t xml:space="preserve"> </w:t>
      </w:r>
      <w:r w:rsidR="003A402A" w:rsidRPr="003A402A">
        <w:rPr>
          <w:rFonts w:ascii="Arial" w:hAnsi="Arial" w:cs="Arial"/>
          <w:sz w:val="22"/>
          <w:szCs w:val="22"/>
          <w:lang w:val="sr-Cyrl-RS"/>
        </w:rPr>
        <w:t>израде студије</w:t>
      </w:r>
      <w:r w:rsidR="003A402A">
        <w:rPr>
          <w:rFonts w:ascii="Arial" w:hAnsi="Arial" w:cs="Arial"/>
          <w:sz w:val="22"/>
          <w:szCs w:val="22"/>
          <w:lang w:val="sr-Cyrl-RS"/>
        </w:rPr>
        <w:t xml:space="preserve"> </w:t>
      </w:r>
      <w:r w:rsidR="003A402A" w:rsidRPr="003A402A">
        <w:rPr>
          <w:rFonts w:ascii="Arial" w:hAnsi="Arial" w:cs="Arial"/>
          <w:sz w:val="22"/>
          <w:szCs w:val="22"/>
          <w:lang w:val="sr-Cyrl-RS"/>
        </w:rPr>
        <w:t>“Регулација напона у дистрибутивној мрежи у присуству дистрибуиране производње применом аутотрансформатора“</w:t>
      </w:r>
    </w:p>
    <w:p w14:paraId="0DA44A24" w14:textId="77777777" w:rsidR="003A65E6" w:rsidRPr="00880FB6" w:rsidRDefault="003A65E6" w:rsidP="00A43292">
      <w:pPr>
        <w:widowControl w:val="0"/>
        <w:jc w:val="both"/>
        <w:rPr>
          <w:rFonts w:ascii="Arial" w:hAnsi="Arial" w:cs="Arial"/>
          <w:sz w:val="22"/>
          <w:szCs w:val="22"/>
        </w:rPr>
      </w:pPr>
    </w:p>
    <w:p w14:paraId="72BD0FD5" w14:textId="2EB9D762" w:rsidR="003A65E6" w:rsidRPr="003A402A" w:rsidRDefault="00A1653A" w:rsidP="00A1653A">
      <w:pPr>
        <w:widowControl w:val="0"/>
        <w:ind w:left="360"/>
        <w:jc w:val="both"/>
        <w:rPr>
          <w:rFonts w:ascii="Arial" w:hAnsi="Arial" w:cs="Arial"/>
          <w:sz w:val="22"/>
          <w:szCs w:val="22"/>
        </w:rPr>
      </w:pPr>
      <w:r>
        <w:rPr>
          <w:rFonts w:ascii="Arial" w:hAnsi="Arial" w:cs="Arial"/>
          <w:lang w:val="sr-Cyrl-RS"/>
        </w:rPr>
        <w:t>4.</w:t>
      </w:r>
      <w:r w:rsidR="003A65E6" w:rsidRPr="003A402A">
        <w:rPr>
          <w:rFonts w:ascii="Arial" w:hAnsi="Arial" w:cs="Arial"/>
          <w:sz w:val="22"/>
          <w:szCs w:val="22"/>
        </w:rPr>
        <w:t>Резервисана набавка: не</w:t>
      </w:r>
    </w:p>
    <w:p w14:paraId="5A154687" w14:textId="77777777" w:rsidR="003A65E6" w:rsidRPr="003A402A" w:rsidRDefault="003A65E6" w:rsidP="00A43292">
      <w:pPr>
        <w:widowControl w:val="0"/>
        <w:jc w:val="both"/>
        <w:rPr>
          <w:rFonts w:ascii="Arial" w:hAnsi="Arial" w:cs="Arial"/>
          <w:sz w:val="22"/>
          <w:szCs w:val="22"/>
        </w:rPr>
      </w:pPr>
    </w:p>
    <w:p w14:paraId="7D3F9576" w14:textId="5F3BC7D5" w:rsidR="003A65E6" w:rsidRPr="003A402A" w:rsidRDefault="00A1653A" w:rsidP="00A1653A">
      <w:pPr>
        <w:widowControl w:val="0"/>
        <w:ind w:left="360"/>
        <w:jc w:val="both"/>
        <w:rPr>
          <w:rFonts w:ascii="Arial" w:hAnsi="Arial" w:cs="Arial"/>
          <w:sz w:val="22"/>
          <w:szCs w:val="22"/>
        </w:rPr>
      </w:pPr>
      <w:r w:rsidRPr="003A402A">
        <w:rPr>
          <w:rFonts w:ascii="Arial" w:hAnsi="Arial" w:cs="Arial"/>
          <w:sz w:val="22"/>
          <w:szCs w:val="22"/>
          <w:lang w:val="sr-Cyrl-RS"/>
        </w:rPr>
        <w:t>5.</w:t>
      </w:r>
      <w:r w:rsidR="003A65E6" w:rsidRPr="003A402A">
        <w:rPr>
          <w:rFonts w:ascii="Arial" w:hAnsi="Arial" w:cs="Arial"/>
          <w:sz w:val="22"/>
          <w:szCs w:val="22"/>
        </w:rPr>
        <w:t>Eлектронска лицитација: не</w:t>
      </w:r>
    </w:p>
    <w:p w14:paraId="0B55C9B4" w14:textId="77777777" w:rsidR="0012404E" w:rsidRPr="003A402A" w:rsidRDefault="0012404E" w:rsidP="0012404E">
      <w:pPr>
        <w:widowControl w:val="0"/>
        <w:jc w:val="both"/>
        <w:rPr>
          <w:rFonts w:ascii="Arial" w:hAnsi="Arial" w:cs="Arial"/>
          <w:sz w:val="22"/>
          <w:szCs w:val="22"/>
        </w:rPr>
      </w:pPr>
    </w:p>
    <w:p w14:paraId="7527BF5A" w14:textId="6479898E" w:rsidR="003A65E6" w:rsidRPr="003A402A" w:rsidRDefault="00A1653A" w:rsidP="00A1653A">
      <w:pPr>
        <w:widowControl w:val="0"/>
        <w:ind w:left="360"/>
        <w:jc w:val="both"/>
        <w:rPr>
          <w:rFonts w:ascii="Arial" w:hAnsi="Arial" w:cs="Arial"/>
          <w:sz w:val="22"/>
          <w:szCs w:val="22"/>
        </w:rPr>
      </w:pPr>
      <w:r w:rsidRPr="003A402A">
        <w:rPr>
          <w:rFonts w:ascii="Arial" w:hAnsi="Arial" w:cs="Arial"/>
          <w:sz w:val="22"/>
          <w:szCs w:val="22"/>
          <w:lang w:val="sr-Cyrl-RS"/>
        </w:rPr>
        <w:t>6.</w:t>
      </w:r>
      <w:r w:rsidR="003A65E6" w:rsidRPr="003A402A">
        <w:rPr>
          <w:rFonts w:ascii="Arial" w:hAnsi="Arial" w:cs="Arial"/>
          <w:sz w:val="22"/>
          <w:szCs w:val="22"/>
        </w:rPr>
        <w:t>Намена поступка: поступак се спроводи ради закључења уговора о јавној набавци</w:t>
      </w:r>
    </w:p>
    <w:p w14:paraId="10E4CC0B" w14:textId="77777777" w:rsidR="003A65E6" w:rsidRPr="003A402A" w:rsidRDefault="003A65E6" w:rsidP="00A43292">
      <w:pPr>
        <w:widowControl w:val="0"/>
        <w:jc w:val="both"/>
        <w:rPr>
          <w:rFonts w:ascii="Arial" w:hAnsi="Arial" w:cs="Arial"/>
          <w:sz w:val="22"/>
          <w:szCs w:val="22"/>
        </w:rPr>
      </w:pPr>
    </w:p>
    <w:p w14:paraId="34748EA6" w14:textId="77FFCF60" w:rsidR="003A65E6" w:rsidRPr="003A402A" w:rsidRDefault="00A1653A" w:rsidP="00A1653A">
      <w:pPr>
        <w:widowControl w:val="0"/>
        <w:ind w:left="360"/>
        <w:jc w:val="both"/>
        <w:rPr>
          <w:rFonts w:ascii="Arial" w:hAnsi="Arial" w:cs="Arial"/>
          <w:sz w:val="22"/>
          <w:szCs w:val="22"/>
        </w:rPr>
      </w:pPr>
      <w:r w:rsidRPr="003A402A">
        <w:rPr>
          <w:rFonts w:ascii="Arial" w:hAnsi="Arial" w:cs="Arial"/>
          <w:sz w:val="22"/>
          <w:szCs w:val="22"/>
          <w:lang w:val="sr-Cyrl-RS"/>
        </w:rPr>
        <w:t>7.</w:t>
      </w:r>
      <w:r w:rsidR="003A65E6" w:rsidRPr="003A402A">
        <w:rPr>
          <w:rFonts w:ascii="Arial" w:hAnsi="Arial" w:cs="Arial"/>
          <w:sz w:val="22"/>
          <w:szCs w:val="22"/>
        </w:rPr>
        <w:t xml:space="preserve">Контакт: </w:t>
      </w:r>
      <w:r w:rsidR="003A402A">
        <w:rPr>
          <w:rFonts w:ascii="Arial" w:hAnsi="Arial" w:cs="Arial"/>
          <w:sz w:val="22"/>
          <w:szCs w:val="22"/>
          <w:lang w:val="sr-Cyrl-RS"/>
        </w:rPr>
        <w:t>Милорад Величковић</w:t>
      </w:r>
      <w:r w:rsidR="00322A1A" w:rsidRPr="003A402A">
        <w:rPr>
          <w:rFonts w:ascii="Arial" w:hAnsi="Arial" w:cs="Arial"/>
          <w:sz w:val="22"/>
          <w:szCs w:val="22"/>
        </w:rPr>
        <w:t xml:space="preserve">, </w:t>
      </w:r>
      <w:r w:rsidR="003A65E6" w:rsidRPr="003A402A">
        <w:rPr>
          <w:rFonts w:ascii="Arial" w:hAnsi="Arial" w:cs="Arial"/>
          <w:sz w:val="22"/>
          <w:szCs w:val="22"/>
        </w:rPr>
        <w:t xml:space="preserve">електронскa поштa: </w:t>
      </w:r>
      <w:hyperlink r:id="rId21" w:history="1">
        <w:r w:rsidR="003A402A" w:rsidRPr="009618D1">
          <w:rPr>
            <w:rStyle w:val="Hyperlink"/>
            <w:rFonts w:ascii="Arial" w:hAnsi="Arial" w:cs="Arial"/>
            <w:sz w:val="22"/>
            <w:szCs w:val="22"/>
            <w:lang w:val="sr-Latn-CS"/>
          </w:rPr>
          <w:t>milorad.velickovic</w:t>
        </w:r>
        <w:r w:rsidR="003A402A" w:rsidRPr="009618D1">
          <w:rPr>
            <w:rStyle w:val="Hyperlink"/>
            <w:rFonts w:ascii="Arial" w:hAnsi="Arial" w:cs="Arial"/>
            <w:sz w:val="22"/>
            <w:szCs w:val="22"/>
          </w:rPr>
          <w:t>@eps.rs</w:t>
        </w:r>
      </w:hyperlink>
      <w:r w:rsidR="003A65E6" w:rsidRPr="003A402A">
        <w:rPr>
          <w:rFonts w:ascii="Arial" w:hAnsi="Arial" w:cs="Arial"/>
          <w:sz w:val="22"/>
          <w:szCs w:val="22"/>
        </w:rPr>
        <w:t xml:space="preserve"> </w:t>
      </w:r>
    </w:p>
    <w:p w14:paraId="21F15518" w14:textId="2BC382D3" w:rsidR="00777156" w:rsidRPr="003A402A" w:rsidRDefault="00777156" w:rsidP="00A1653A">
      <w:pPr>
        <w:widowControl w:val="0"/>
        <w:ind w:left="360"/>
        <w:jc w:val="both"/>
        <w:rPr>
          <w:rFonts w:ascii="Arial" w:hAnsi="Arial" w:cs="Arial"/>
          <w:b/>
          <w:bCs/>
          <w:sz w:val="22"/>
          <w:szCs w:val="22"/>
          <w:lang w:val="en-US"/>
        </w:rPr>
      </w:pPr>
      <w:r w:rsidRPr="003A402A">
        <w:rPr>
          <w:rFonts w:ascii="Arial" w:hAnsi="Arial" w:cs="Arial"/>
          <w:sz w:val="22"/>
          <w:szCs w:val="22"/>
        </w:rPr>
        <w:tab/>
      </w:r>
      <w:r w:rsidRPr="003A402A">
        <w:rPr>
          <w:rFonts w:ascii="Arial" w:hAnsi="Arial" w:cs="Arial"/>
          <w:sz w:val="22"/>
          <w:szCs w:val="22"/>
        </w:rPr>
        <w:tab/>
      </w:r>
      <w:r w:rsidRPr="003A402A">
        <w:rPr>
          <w:rFonts w:ascii="Arial" w:hAnsi="Arial" w:cs="Arial"/>
          <w:sz w:val="22"/>
          <w:szCs w:val="22"/>
          <w:lang w:val="sr-Cyrl-RS"/>
        </w:rPr>
        <w:t xml:space="preserve">Јелена Шормаз, </w:t>
      </w:r>
      <w:r w:rsidRPr="003A402A">
        <w:rPr>
          <w:rFonts w:ascii="Arial" w:hAnsi="Arial" w:cs="Arial"/>
          <w:sz w:val="22"/>
          <w:szCs w:val="22"/>
        </w:rPr>
        <w:t>електронскa поштa:</w:t>
      </w:r>
      <w:r w:rsidRPr="003A402A">
        <w:rPr>
          <w:rFonts w:ascii="Arial" w:hAnsi="Arial" w:cs="Arial"/>
          <w:sz w:val="22"/>
          <w:szCs w:val="22"/>
          <w:lang w:val="sr-Cyrl-RS"/>
        </w:rPr>
        <w:t xml:space="preserve"> </w:t>
      </w:r>
      <w:r w:rsidRPr="003A402A">
        <w:rPr>
          <w:rStyle w:val="Hyperlink"/>
          <w:rFonts w:ascii="Arial" w:hAnsi="Arial" w:cs="Arial"/>
          <w:sz w:val="22"/>
          <w:szCs w:val="22"/>
          <w:lang w:val="sr-Latn-CS"/>
        </w:rPr>
        <w:t>jelena.sormaz@eps.rs</w:t>
      </w:r>
    </w:p>
    <w:p w14:paraId="7691492C" w14:textId="77777777" w:rsidR="003A65E6" w:rsidRDefault="003A65E6" w:rsidP="00A43292">
      <w:pPr>
        <w:rPr>
          <w:rFonts w:ascii="Arial" w:hAnsi="Arial" w:cs="Arial"/>
          <w:sz w:val="22"/>
          <w:szCs w:val="22"/>
        </w:rPr>
      </w:pPr>
    </w:p>
    <w:p w14:paraId="3EB11924" w14:textId="77777777" w:rsidR="00880FB6" w:rsidRPr="00880FB6" w:rsidRDefault="00880FB6" w:rsidP="00A43292">
      <w:pPr>
        <w:rPr>
          <w:rFonts w:ascii="Arial" w:hAnsi="Arial" w:cs="Arial"/>
          <w:sz w:val="22"/>
          <w:szCs w:val="22"/>
        </w:rPr>
      </w:pPr>
    </w:p>
    <w:p w14:paraId="2B1E532B" w14:textId="77777777" w:rsidR="00E626A8" w:rsidRPr="00880FB6" w:rsidRDefault="003A65E6" w:rsidP="00257818">
      <w:pPr>
        <w:pStyle w:val="Heading10"/>
        <w:numPr>
          <w:ilvl w:val="0"/>
          <w:numId w:val="34"/>
        </w:numPr>
      </w:pPr>
      <w:bookmarkStart w:id="8" w:name="_Toc430697418"/>
      <w:bookmarkStart w:id="9" w:name="_Toc432663973"/>
      <w:r w:rsidRPr="00880FB6">
        <w:t>ПОДАЦИ О ПРЕДМЕТУ ЈАВНЕ НАБАВКЕ</w:t>
      </w:r>
      <w:bookmarkEnd w:id="8"/>
      <w:bookmarkEnd w:id="9"/>
    </w:p>
    <w:p w14:paraId="45697156" w14:textId="77777777" w:rsidR="003A65E6" w:rsidRPr="00880FB6" w:rsidRDefault="003A65E6" w:rsidP="00D058CD">
      <w:pPr>
        <w:pStyle w:val="ListParagraph"/>
        <w:spacing w:after="0" w:line="240" w:lineRule="auto"/>
        <w:rPr>
          <w:rFonts w:ascii="Arial" w:hAnsi="Arial" w:cs="Arial"/>
          <w:b/>
          <w:bCs/>
        </w:rPr>
      </w:pPr>
    </w:p>
    <w:p w14:paraId="792DCC7A" w14:textId="77777777" w:rsidR="003A65E6" w:rsidRPr="00880FB6" w:rsidRDefault="003A65E6" w:rsidP="00A43292">
      <w:pPr>
        <w:rPr>
          <w:rFonts w:ascii="Arial" w:hAnsi="Arial" w:cs="Arial"/>
          <w:b/>
          <w:bCs/>
          <w:sz w:val="22"/>
          <w:szCs w:val="22"/>
        </w:rPr>
      </w:pPr>
    </w:p>
    <w:p w14:paraId="6D0A5529" w14:textId="7509C4A0" w:rsidR="003A65E6" w:rsidRPr="00880FB6" w:rsidRDefault="003A65E6" w:rsidP="00855329">
      <w:pPr>
        <w:pStyle w:val="ListParagraph"/>
        <w:widowControl w:val="0"/>
        <w:numPr>
          <w:ilvl w:val="0"/>
          <w:numId w:val="7"/>
        </w:numPr>
        <w:spacing w:after="0" w:line="240" w:lineRule="auto"/>
        <w:jc w:val="both"/>
        <w:rPr>
          <w:rFonts w:ascii="Arial" w:hAnsi="Arial" w:cs="Arial"/>
        </w:rPr>
      </w:pPr>
      <w:r w:rsidRPr="00880FB6">
        <w:rPr>
          <w:rFonts w:ascii="Arial" w:hAnsi="Arial" w:cs="Arial"/>
        </w:rPr>
        <w:t xml:space="preserve">Опис предмета набавке, назив и ознака из општег речника набавке: </w:t>
      </w:r>
      <w:r w:rsidR="003A402A" w:rsidRPr="003A402A">
        <w:rPr>
          <w:rFonts w:ascii="Arial" w:hAnsi="Arial" w:cs="Arial"/>
        </w:rPr>
        <w:t>услуг</w:t>
      </w:r>
      <w:r w:rsidR="003A402A" w:rsidRPr="003A402A">
        <w:rPr>
          <w:rFonts w:ascii="Arial" w:hAnsi="Arial" w:cs="Arial"/>
          <w:lang w:val="sr-Latn-CS"/>
        </w:rPr>
        <w:t>e</w:t>
      </w:r>
      <w:r w:rsidR="003A402A" w:rsidRPr="003A402A">
        <w:rPr>
          <w:rFonts w:ascii="Arial" w:hAnsi="Arial" w:cs="Arial"/>
        </w:rPr>
        <w:t xml:space="preserve"> </w:t>
      </w:r>
      <w:r w:rsidR="003A402A" w:rsidRPr="003A402A">
        <w:rPr>
          <w:rFonts w:ascii="Arial" w:hAnsi="Arial" w:cs="Arial"/>
          <w:lang w:val="sr-Cyrl-RS"/>
        </w:rPr>
        <w:t>израде студије</w:t>
      </w:r>
      <w:r w:rsidR="003A402A">
        <w:rPr>
          <w:rFonts w:ascii="Arial" w:hAnsi="Arial" w:cs="Arial"/>
          <w:lang w:val="sr-Cyrl-RS"/>
        </w:rPr>
        <w:t xml:space="preserve"> </w:t>
      </w:r>
      <w:r w:rsidR="003A402A" w:rsidRPr="003A402A">
        <w:rPr>
          <w:rFonts w:ascii="Arial" w:hAnsi="Arial" w:cs="Arial"/>
          <w:lang w:val="sr-Cyrl-RS"/>
        </w:rPr>
        <w:t>“Регулација напона у дистрибутивној мрежи у присуству дистрибуиране производње применом аутотрансформатора“</w:t>
      </w:r>
      <w:r w:rsidR="00F27303" w:rsidRPr="00880FB6">
        <w:rPr>
          <w:rFonts w:ascii="Arial" w:hAnsi="Arial" w:cs="Arial"/>
        </w:rPr>
        <w:t xml:space="preserve">; назив – </w:t>
      </w:r>
      <w:r w:rsidR="0065383B">
        <w:rPr>
          <w:rFonts w:ascii="Arial" w:hAnsi="Arial" w:cs="Arial"/>
          <w:lang w:val="sr-Cyrl-RS"/>
        </w:rPr>
        <w:t>техничке студије 71335000</w:t>
      </w:r>
      <w:r w:rsidR="007A178B">
        <w:rPr>
          <w:rFonts w:ascii="Arial" w:hAnsi="Arial" w:cs="Arial"/>
          <w:lang w:val="sr-Cyrl-RS"/>
        </w:rPr>
        <w:t>0</w:t>
      </w:r>
    </w:p>
    <w:p w14:paraId="4071F503" w14:textId="77777777" w:rsidR="003A65E6" w:rsidRPr="00880FB6" w:rsidRDefault="003A65E6" w:rsidP="00A43292">
      <w:pPr>
        <w:pStyle w:val="ListParagraph"/>
        <w:widowControl w:val="0"/>
        <w:spacing w:after="0" w:line="240" w:lineRule="auto"/>
        <w:jc w:val="both"/>
        <w:rPr>
          <w:rFonts w:ascii="Arial" w:hAnsi="Arial" w:cs="Arial"/>
        </w:rPr>
      </w:pPr>
    </w:p>
    <w:p w14:paraId="6ED15C50" w14:textId="77777777" w:rsidR="003A65E6" w:rsidRPr="00880FB6"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880FB6">
        <w:rPr>
          <w:rFonts w:ascii="Arial" w:hAnsi="Arial" w:cs="Arial"/>
          <w:lang w:eastAsia="sr-Latn-CS"/>
        </w:rPr>
        <w:t>Опис партије, назив и ознака из општег речника набавке: нема</w:t>
      </w:r>
    </w:p>
    <w:p w14:paraId="70CF5C4D" w14:textId="77777777" w:rsidR="003A65E6" w:rsidRPr="00880FB6" w:rsidRDefault="003A65E6" w:rsidP="00A43292">
      <w:pPr>
        <w:widowControl w:val="0"/>
        <w:tabs>
          <w:tab w:val="left" w:pos="735"/>
        </w:tabs>
        <w:jc w:val="both"/>
        <w:rPr>
          <w:rFonts w:ascii="Arial" w:hAnsi="Arial" w:cs="Arial"/>
          <w:sz w:val="22"/>
          <w:szCs w:val="22"/>
        </w:rPr>
      </w:pPr>
    </w:p>
    <w:p w14:paraId="5E14DDE6" w14:textId="77777777" w:rsidR="003A65E6" w:rsidRPr="00880FB6"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880FB6">
        <w:rPr>
          <w:rFonts w:ascii="Arial" w:hAnsi="Arial" w:cs="Arial"/>
        </w:rPr>
        <w:t>Подаци о оквирном споразуму: нема</w:t>
      </w:r>
    </w:p>
    <w:p w14:paraId="619197FF" w14:textId="77777777" w:rsidR="003A65E6" w:rsidRPr="00880FB6" w:rsidRDefault="003A65E6" w:rsidP="00A43292">
      <w:pPr>
        <w:rPr>
          <w:rFonts w:ascii="Arial" w:hAnsi="Arial" w:cs="Arial"/>
          <w:sz w:val="22"/>
          <w:szCs w:val="22"/>
        </w:rPr>
      </w:pPr>
    </w:p>
    <w:p w14:paraId="2980EA81" w14:textId="77777777" w:rsidR="008F441E" w:rsidRPr="00880FB6" w:rsidRDefault="008F441E" w:rsidP="00A43292">
      <w:pPr>
        <w:rPr>
          <w:rFonts w:ascii="Arial" w:hAnsi="Arial" w:cs="Arial"/>
          <w:sz w:val="22"/>
          <w:szCs w:val="22"/>
        </w:rPr>
      </w:pPr>
    </w:p>
    <w:p w14:paraId="51B11AAC" w14:textId="77777777" w:rsidR="00E626A8" w:rsidRPr="00880FB6" w:rsidRDefault="003A65E6" w:rsidP="00257818">
      <w:pPr>
        <w:pStyle w:val="Heading10"/>
        <w:numPr>
          <w:ilvl w:val="0"/>
          <w:numId w:val="34"/>
        </w:num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Start w:id="178" w:name="_Toc297798704"/>
      <w:bookmarkStart w:id="179" w:name="_Toc310433002"/>
      <w:bookmarkStart w:id="180" w:name="_Toc362821709"/>
      <w:bookmarkStart w:id="181" w:name="_Toc430697419"/>
      <w:bookmarkStart w:id="182" w:name="_Toc43266397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880FB6">
        <w:t>УПУТСТВО ПОНУЂАЧИМА ЗА САЧИЊАВАЊЕ ПОНУДЕ</w:t>
      </w:r>
      <w:bookmarkEnd w:id="178"/>
      <w:bookmarkEnd w:id="179"/>
      <w:bookmarkEnd w:id="180"/>
      <w:bookmarkEnd w:id="181"/>
      <w:bookmarkEnd w:id="182"/>
    </w:p>
    <w:p w14:paraId="12592116" w14:textId="77777777" w:rsidR="003A65E6" w:rsidRPr="00880FB6" w:rsidRDefault="003A65E6" w:rsidP="00071074">
      <w:pPr>
        <w:jc w:val="both"/>
        <w:rPr>
          <w:rFonts w:ascii="Arial" w:hAnsi="Arial" w:cs="Arial"/>
          <w:sz w:val="22"/>
          <w:szCs w:val="22"/>
          <w:lang w:val="en-US"/>
        </w:rPr>
      </w:pPr>
    </w:p>
    <w:p w14:paraId="0057125A" w14:textId="77777777" w:rsidR="008F441E" w:rsidRPr="00880FB6" w:rsidRDefault="008F441E" w:rsidP="00071074">
      <w:pPr>
        <w:jc w:val="both"/>
        <w:rPr>
          <w:rFonts w:ascii="Arial" w:hAnsi="Arial" w:cs="Arial"/>
          <w:sz w:val="22"/>
          <w:szCs w:val="22"/>
          <w:lang w:val="en-US"/>
        </w:rPr>
      </w:pPr>
    </w:p>
    <w:p w14:paraId="2767B381"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05E272B"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711738A"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038A4396" w14:textId="77777777" w:rsidR="008F441E" w:rsidRPr="00880FB6" w:rsidRDefault="008F441E" w:rsidP="00071074">
      <w:pPr>
        <w:jc w:val="both"/>
        <w:rPr>
          <w:rFonts w:ascii="Arial" w:hAnsi="Arial" w:cs="Arial"/>
          <w:sz w:val="22"/>
          <w:szCs w:val="22"/>
        </w:rPr>
      </w:pPr>
    </w:p>
    <w:p w14:paraId="6A4F8BC9" w14:textId="77777777" w:rsidR="003A65E6" w:rsidRPr="00880FB6" w:rsidRDefault="003A65E6" w:rsidP="004973F2">
      <w:pPr>
        <w:pStyle w:val="Heading2"/>
      </w:pPr>
      <w:bookmarkStart w:id="183" w:name="_Toc430697693"/>
      <w:bookmarkStart w:id="184" w:name="_Toc432663975"/>
      <w:bookmarkStart w:id="185" w:name="_Toc297798705"/>
      <w:r w:rsidRPr="00880FB6">
        <w:t>3.1</w:t>
      </w:r>
      <w:r w:rsidRPr="00880FB6">
        <w:tab/>
        <w:t>ПОДАЦИ О ЈЕЗИКУ У ПОСТУПКУ ЈАВНЕ НАБАВКЕ</w:t>
      </w:r>
      <w:bookmarkEnd w:id="183"/>
      <w:bookmarkEnd w:id="184"/>
    </w:p>
    <w:p w14:paraId="08B28400" w14:textId="77777777" w:rsidR="00880FB6" w:rsidRPr="00880FB6" w:rsidRDefault="00880FB6" w:rsidP="004973F2">
      <w:pPr>
        <w:rPr>
          <w:rFonts w:ascii="Arial" w:hAnsi="Arial" w:cs="Arial"/>
          <w:sz w:val="22"/>
          <w:szCs w:val="22"/>
        </w:rPr>
      </w:pPr>
    </w:p>
    <w:p w14:paraId="437EAFA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6E2516E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Понуда са свим прилозима мора бити сачињена на српском језику.</w:t>
      </w:r>
    </w:p>
    <w:p w14:paraId="1FEC33BF"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lastRenderedPageBreak/>
        <w:t xml:space="preserve">Ако је неки доказ или документ на страном језику, исти мора бити преведен на српски језик и оверен од стране овлашћеног преводиоца. </w:t>
      </w:r>
    </w:p>
    <w:p w14:paraId="4389F73C"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14:paraId="1EDE9243" w14:textId="77777777" w:rsidR="00322A1A" w:rsidRPr="00880FB6" w:rsidRDefault="00322A1A" w:rsidP="008F441E">
      <w:pPr>
        <w:rPr>
          <w:rFonts w:ascii="Arial" w:hAnsi="Arial" w:cs="Arial"/>
          <w:sz w:val="22"/>
          <w:szCs w:val="22"/>
        </w:rPr>
      </w:pPr>
    </w:p>
    <w:p w14:paraId="5B9DE988" w14:textId="77777777" w:rsidR="003A65E6" w:rsidRPr="00880FB6" w:rsidRDefault="003A65E6" w:rsidP="00071074">
      <w:pPr>
        <w:pStyle w:val="Heading2"/>
      </w:pPr>
      <w:bookmarkStart w:id="186" w:name="_Toc430697694"/>
      <w:bookmarkStart w:id="187" w:name="_Toc432663976"/>
      <w:r w:rsidRPr="00880FB6">
        <w:t xml:space="preserve">3.2 </w:t>
      </w:r>
      <w:r w:rsidRPr="00880FB6">
        <w:tab/>
        <w:t>НАЧИН САСТАВЉАЊА ПОНУДЕ И ПОПУЊАВАЊА ОБРАСЦА ПОНУДЕ</w:t>
      </w:r>
      <w:bookmarkEnd w:id="185"/>
      <w:bookmarkEnd w:id="186"/>
      <w:bookmarkEnd w:id="187"/>
    </w:p>
    <w:p w14:paraId="5414F466" w14:textId="77777777" w:rsidR="003A65E6" w:rsidRPr="00880FB6" w:rsidRDefault="003A65E6" w:rsidP="00071074">
      <w:pPr>
        <w:rPr>
          <w:rFonts w:ascii="Arial" w:hAnsi="Arial" w:cs="Arial"/>
          <w:sz w:val="22"/>
          <w:szCs w:val="22"/>
        </w:rPr>
      </w:pPr>
    </w:p>
    <w:p w14:paraId="42F0DFC5"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14:paraId="2DC565EE" w14:textId="076F8802"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08E41B61"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Сви документи, поднети у понуди треба да буду повезани траком у целину и запечаћени (воском</w:t>
      </w:r>
      <w:r w:rsidR="00003A7E" w:rsidRPr="00880FB6">
        <w:rPr>
          <w:rFonts w:ascii="Arial" w:hAnsi="Arial" w:cs="Arial"/>
          <w:sz w:val="22"/>
          <w:szCs w:val="22"/>
        </w:rPr>
        <w:t>) или на неки други начин</w:t>
      </w:r>
      <w:r w:rsidRPr="00880FB6">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1FB0964"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880FB6">
        <w:rPr>
          <w:rFonts w:ascii="Arial" w:hAnsi="Arial" w:cs="Arial"/>
          <w:sz w:val="22"/>
          <w:szCs w:val="22"/>
        </w:rPr>
        <w:t>, меница</w:t>
      </w:r>
      <w:r w:rsidRPr="00880FB6">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6A4212A" w14:textId="3D4AE1F9" w:rsidR="003A65E6" w:rsidRPr="00880FB6" w:rsidRDefault="003A65E6" w:rsidP="004973F2">
      <w:pPr>
        <w:ind w:firstLine="720"/>
        <w:jc w:val="both"/>
        <w:rPr>
          <w:rFonts w:ascii="Arial" w:hAnsi="Arial" w:cs="Arial"/>
          <w:sz w:val="22"/>
          <w:szCs w:val="22"/>
        </w:rPr>
      </w:pPr>
      <w:r w:rsidRPr="00880FB6">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7A178B">
        <w:rPr>
          <w:rFonts w:ascii="Arial" w:hAnsi="Arial" w:cs="Arial"/>
          <w:sz w:val="22"/>
          <w:szCs w:val="22"/>
          <w:lang w:val="sr-Cyrl-RS"/>
        </w:rPr>
        <w:t>Балканска бр.13</w:t>
      </w:r>
      <w:r w:rsidRPr="00880FB6">
        <w:rPr>
          <w:rFonts w:ascii="Arial" w:hAnsi="Arial" w:cs="Arial"/>
          <w:sz w:val="22"/>
          <w:szCs w:val="22"/>
        </w:rPr>
        <w:t xml:space="preserve">, ПАК 103925 - писарница - са назнаком: „Понуда за јавну набавку </w:t>
      </w:r>
      <w:r w:rsidR="007A178B" w:rsidRPr="003A402A">
        <w:rPr>
          <w:rFonts w:ascii="Arial" w:hAnsi="Arial" w:cs="Arial"/>
          <w:sz w:val="22"/>
          <w:szCs w:val="22"/>
        </w:rPr>
        <w:t>услуг</w:t>
      </w:r>
      <w:r w:rsidR="007A178B" w:rsidRPr="003A402A">
        <w:rPr>
          <w:rFonts w:ascii="Arial" w:hAnsi="Arial" w:cs="Arial"/>
          <w:sz w:val="22"/>
          <w:szCs w:val="22"/>
          <w:lang w:val="sr-Latn-CS"/>
        </w:rPr>
        <w:t>e</w:t>
      </w:r>
      <w:r w:rsidR="007A178B" w:rsidRPr="003A402A">
        <w:rPr>
          <w:rFonts w:ascii="Arial" w:hAnsi="Arial" w:cs="Arial"/>
          <w:sz w:val="22"/>
          <w:szCs w:val="22"/>
        </w:rPr>
        <w:t xml:space="preserve"> </w:t>
      </w:r>
      <w:r w:rsidR="007A178B" w:rsidRPr="003A402A">
        <w:rPr>
          <w:rFonts w:ascii="Arial" w:hAnsi="Arial" w:cs="Arial"/>
          <w:sz w:val="22"/>
          <w:szCs w:val="22"/>
          <w:lang w:val="sr-Cyrl-RS"/>
        </w:rPr>
        <w:t>израде студије</w:t>
      </w:r>
      <w:r w:rsidR="007A178B">
        <w:rPr>
          <w:rFonts w:ascii="Arial" w:hAnsi="Arial" w:cs="Arial"/>
          <w:sz w:val="22"/>
          <w:szCs w:val="22"/>
          <w:lang w:val="sr-Cyrl-RS"/>
        </w:rPr>
        <w:t xml:space="preserve"> </w:t>
      </w:r>
      <w:r w:rsidR="007A178B" w:rsidRPr="003A402A">
        <w:rPr>
          <w:rFonts w:ascii="Arial" w:hAnsi="Arial" w:cs="Arial"/>
          <w:sz w:val="22"/>
          <w:szCs w:val="22"/>
          <w:lang w:val="sr-Cyrl-RS"/>
        </w:rPr>
        <w:t>“Регулација напона у дистрибутивној мрежи у присуству дистрибуиране производње применом аутотрансформатора“</w:t>
      </w:r>
      <w:r w:rsidRPr="00880FB6">
        <w:rPr>
          <w:rFonts w:ascii="Arial" w:hAnsi="Arial" w:cs="Arial"/>
          <w:sz w:val="22"/>
          <w:szCs w:val="22"/>
        </w:rPr>
        <w:t xml:space="preserve"> - Јавна набавка број </w:t>
      </w:r>
      <w:r w:rsidR="00A677C8" w:rsidRPr="00880FB6">
        <w:rPr>
          <w:rFonts w:ascii="Arial" w:hAnsi="Arial" w:cs="Arial"/>
          <w:bCs/>
          <w:sz w:val="22"/>
          <w:szCs w:val="22"/>
        </w:rPr>
        <w:t>1000/0</w:t>
      </w:r>
      <w:r w:rsidR="007A178B">
        <w:rPr>
          <w:rFonts w:ascii="Arial" w:hAnsi="Arial" w:cs="Arial"/>
          <w:bCs/>
          <w:sz w:val="22"/>
          <w:szCs w:val="22"/>
          <w:lang w:val="sr-Cyrl-RS"/>
        </w:rPr>
        <w:t>151</w:t>
      </w:r>
      <w:r w:rsidR="0004406B" w:rsidRPr="00880FB6">
        <w:rPr>
          <w:rFonts w:ascii="Arial" w:hAnsi="Arial" w:cs="Arial"/>
          <w:bCs/>
          <w:color w:val="000000"/>
          <w:sz w:val="22"/>
          <w:szCs w:val="22"/>
        </w:rPr>
        <w:t xml:space="preserve">/2015 </w:t>
      </w:r>
      <w:r w:rsidRPr="00880FB6">
        <w:rPr>
          <w:rFonts w:ascii="Arial" w:hAnsi="Arial" w:cs="Arial"/>
          <w:sz w:val="22"/>
          <w:szCs w:val="22"/>
        </w:rPr>
        <w:t xml:space="preserve">- НЕ ОТВАРАТИ“. </w:t>
      </w:r>
    </w:p>
    <w:p w14:paraId="46D2B7E3"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CE56BAA" w14:textId="77777777" w:rsidR="00003A7E" w:rsidRPr="00880FB6" w:rsidRDefault="00003A7E" w:rsidP="00003A7E">
      <w:pPr>
        <w:ind w:firstLine="709"/>
        <w:jc w:val="both"/>
        <w:rPr>
          <w:rFonts w:ascii="Arial" w:hAnsi="Arial" w:cs="Arial"/>
          <w:sz w:val="22"/>
          <w:szCs w:val="22"/>
        </w:rPr>
      </w:pPr>
      <w:r w:rsidRPr="00880FB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14:paraId="28601753" w14:textId="77777777" w:rsidR="003A65E6" w:rsidRPr="00880FB6" w:rsidRDefault="003A65E6" w:rsidP="00071074">
      <w:pPr>
        <w:rPr>
          <w:rFonts w:ascii="Arial" w:hAnsi="Arial" w:cs="Arial"/>
          <w:sz w:val="22"/>
          <w:szCs w:val="22"/>
        </w:rPr>
      </w:pPr>
    </w:p>
    <w:p w14:paraId="096B9855" w14:textId="77777777" w:rsidR="003A65E6" w:rsidRPr="00880FB6" w:rsidRDefault="003A65E6" w:rsidP="002C6229">
      <w:pPr>
        <w:pStyle w:val="Heading2"/>
        <w:ind w:left="0" w:firstLine="0"/>
      </w:pPr>
      <w:bookmarkStart w:id="188" w:name="_Toc297798706"/>
      <w:bookmarkStart w:id="189" w:name="_Toc430697695"/>
      <w:bookmarkStart w:id="190" w:name="_Toc432663977"/>
      <w:r w:rsidRPr="00880FB6">
        <w:t>3.3</w:t>
      </w:r>
      <w:r w:rsidRPr="00880FB6">
        <w:tab/>
        <w:t>ПОДНОШЕЊЕ</w:t>
      </w:r>
      <w:bookmarkEnd w:id="188"/>
      <w:r w:rsidRPr="00880FB6">
        <w:t>, ИЗМЕНА, ДОПУНА И ОПОЗИВ ПОНУДЕ</w:t>
      </w:r>
      <w:bookmarkEnd w:id="189"/>
      <w:bookmarkEnd w:id="190"/>
    </w:p>
    <w:p w14:paraId="7FBFABCC" w14:textId="77777777" w:rsidR="003A65E6" w:rsidRPr="00880FB6" w:rsidRDefault="003A65E6" w:rsidP="00C36C13">
      <w:pPr>
        <w:autoSpaceDE w:val="0"/>
        <w:autoSpaceDN w:val="0"/>
        <w:adjustRightInd w:val="0"/>
        <w:ind w:firstLine="720"/>
        <w:jc w:val="both"/>
        <w:rPr>
          <w:rFonts w:ascii="Arial" w:hAnsi="Arial" w:cs="Arial"/>
          <w:sz w:val="22"/>
          <w:szCs w:val="22"/>
        </w:rPr>
      </w:pPr>
    </w:p>
    <w:p w14:paraId="772EB6C7" w14:textId="7777777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поднети само једну понуду.</w:t>
      </w:r>
    </w:p>
    <w:p w14:paraId="5626F24B"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14:paraId="2F2A06C8"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A52F0D5"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AEE14D6" w14:textId="77777777"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AA24083" w14:textId="6846BA78"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lastRenderedPageBreak/>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A178B" w:rsidRPr="003A402A">
        <w:rPr>
          <w:rFonts w:ascii="Arial" w:hAnsi="Arial" w:cs="Arial"/>
          <w:sz w:val="22"/>
          <w:szCs w:val="22"/>
        </w:rPr>
        <w:t>услуг</w:t>
      </w:r>
      <w:r w:rsidR="007A178B" w:rsidRPr="003A402A">
        <w:rPr>
          <w:rFonts w:ascii="Arial" w:hAnsi="Arial" w:cs="Arial"/>
          <w:sz w:val="22"/>
          <w:szCs w:val="22"/>
          <w:lang w:val="sr-Latn-CS"/>
        </w:rPr>
        <w:t>e</w:t>
      </w:r>
      <w:r w:rsidR="007A178B" w:rsidRPr="003A402A">
        <w:rPr>
          <w:rFonts w:ascii="Arial" w:hAnsi="Arial" w:cs="Arial"/>
          <w:sz w:val="22"/>
          <w:szCs w:val="22"/>
        </w:rPr>
        <w:t xml:space="preserve"> </w:t>
      </w:r>
      <w:r w:rsidR="007A178B" w:rsidRPr="003A402A">
        <w:rPr>
          <w:rFonts w:ascii="Arial" w:hAnsi="Arial" w:cs="Arial"/>
          <w:sz w:val="22"/>
          <w:szCs w:val="22"/>
          <w:lang w:val="sr-Cyrl-RS"/>
        </w:rPr>
        <w:t>израде студије</w:t>
      </w:r>
      <w:r w:rsidR="007A178B">
        <w:rPr>
          <w:rFonts w:ascii="Arial" w:hAnsi="Arial" w:cs="Arial"/>
          <w:sz w:val="22"/>
          <w:szCs w:val="22"/>
          <w:lang w:val="sr-Cyrl-RS"/>
        </w:rPr>
        <w:t xml:space="preserve"> </w:t>
      </w:r>
      <w:r w:rsidR="007A178B" w:rsidRPr="003A402A">
        <w:rPr>
          <w:rFonts w:ascii="Arial" w:hAnsi="Arial" w:cs="Arial"/>
          <w:sz w:val="22"/>
          <w:szCs w:val="22"/>
          <w:lang w:val="sr-Cyrl-RS"/>
        </w:rPr>
        <w:t>“Регулација напона у дистрибутивној мрежи у присуству дистрибуиране производње применом аутотрансформатора“</w:t>
      </w:r>
      <w:r w:rsidR="00ED4136" w:rsidRPr="00880FB6">
        <w:rPr>
          <w:rFonts w:ascii="Arial" w:hAnsi="Arial" w:cs="Arial"/>
          <w:sz w:val="22"/>
          <w:szCs w:val="22"/>
        </w:rPr>
        <w:t xml:space="preserve"> </w:t>
      </w:r>
      <w:r w:rsidR="00DC51D3"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7A178B">
        <w:rPr>
          <w:rFonts w:ascii="Arial" w:hAnsi="Arial" w:cs="Arial"/>
          <w:bCs/>
          <w:sz w:val="22"/>
          <w:szCs w:val="22"/>
          <w:lang w:val="sr-Cyrl-RS"/>
        </w:rPr>
        <w:t>151</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14:paraId="3D91DB93"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FA16527" w14:textId="06B9D6E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A178B" w:rsidRPr="003A402A">
        <w:rPr>
          <w:rFonts w:ascii="Arial" w:hAnsi="Arial" w:cs="Arial"/>
          <w:sz w:val="22"/>
          <w:szCs w:val="22"/>
        </w:rPr>
        <w:t>услуг</w:t>
      </w:r>
      <w:r w:rsidR="007A178B" w:rsidRPr="003A402A">
        <w:rPr>
          <w:rFonts w:ascii="Arial" w:hAnsi="Arial" w:cs="Arial"/>
          <w:sz w:val="22"/>
          <w:szCs w:val="22"/>
          <w:lang w:val="sr-Latn-CS"/>
        </w:rPr>
        <w:t>e</w:t>
      </w:r>
      <w:r w:rsidR="007A178B" w:rsidRPr="003A402A">
        <w:rPr>
          <w:rFonts w:ascii="Arial" w:hAnsi="Arial" w:cs="Arial"/>
          <w:sz w:val="22"/>
          <w:szCs w:val="22"/>
        </w:rPr>
        <w:t xml:space="preserve"> </w:t>
      </w:r>
      <w:r w:rsidR="007A178B" w:rsidRPr="003A402A">
        <w:rPr>
          <w:rFonts w:ascii="Arial" w:hAnsi="Arial" w:cs="Arial"/>
          <w:sz w:val="22"/>
          <w:szCs w:val="22"/>
          <w:lang w:val="sr-Cyrl-RS"/>
        </w:rPr>
        <w:t>израде студије</w:t>
      </w:r>
      <w:r w:rsidR="007A178B">
        <w:rPr>
          <w:rFonts w:ascii="Arial" w:hAnsi="Arial" w:cs="Arial"/>
          <w:sz w:val="22"/>
          <w:szCs w:val="22"/>
          <w:lang w:val="sr-Cyrl-RS"/>
        </w:rPr>
        <w:t xml:space="preserve"> </w:t>
      </w:r>
      <w:r w:rsidR="007A178B" w:rsidRPr="003A402A">
        <w:rPr>
          <w:rFonts w:ascii="Arial" w:hAnsi="Arial" w:cs="Arial"/>
          <w:sz w:val="22"/>
          <w:szCs w:val="22"/>
          <w:lang w:val="sr-Cyrl-RS"/>
        </w:rPr>
        <w:t>“Регулација напона у дистрибутивној мрежи у присуству дистрибуиране производње применом аутотрансформатора“</w:t>
      </w:r>
      <w:r w:rsidR="00ED4136"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7A178B">
        <w:rPr>
          <w:rFonts w:ascii="Arial" w:hAnsi="Arial" w:cs="Arial"/>
          <w:bCs/>
          <w:sz w:val="22"/>
          <w:szCs w:val="22"/>
          <w:lang w:val="sr-Cyrl-RS"/>
        </w:rPr>
        <w:t>151</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14:paraId="0DB25F57"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F003BBD" w14:textId="77777777" w:rsidR="003A65E6" w:rsidRPr="00880FB6" w:rsidRDefault="003A65E6" w:rsidP="00071074">
      <w:pPr>
        <w:ind w:firstLine="708"/>
        <w:jc w:val="both"/>
        <w:rPr>
          <w:rFonts w:ascii="Arial" w:hAnsi="Arial" w:cs="Arial"/>
          <w:sz w:val="22"/>
          <w:szCs w:val="22"/>
          <w:lang w:val="en-US"/>
        </w:rPr>
      </w:pPr>
      <w:r w:rsidRPr="00880FB6">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14:paraId="17007ECE" w14:textId="77777777" w:rsidR="00B21C93" w:rsidRPr="00880FB6" w:rsidRDefault="00B21C93" w:rsidP="00071074">
      <w:pPr>
        <w:ind w:firstLine="708"/>
        <w:jc w:val="both"/>
        <w:rPr>
          <w:rFonts w:ascii="Arial" w:hAnsi="Arial" w:cs="Arial"/>
          <w:sz w:val="22"/>
          <w:szCs w:val="22"/>
          <w:lang w:val="en-US"/>
        </w:rPr>
      </w:pPr>
    </w:p>
    <w:p w14:paraId="090D60B5" w14:textId="77777777" w:rsidR="003A65E6" w:rsidRPr="00880FB6" w:rsidRDefault="003A65E6" w:rsidP="004973F2">
      <w:pPr>
        <w:pStyle w:val="Heading2"/>
      </w:pPr>
      <w:bookmarkStart w:id="191" w:name="_Toc297798707"/>
      <w:bookmarkStart w:id="192" w:name="_Toc430697696"/>
      <w:bookmarkStart w:id="193" w:name="_Toc432663978"/>
      <w:r w:rsidRPr="00880FB6">
        <w:t>3.4</w:t>
      </w:r>
      <w:r w:rsidRPr="00880FB6">
        <w:tab/>
      </w:r>
      <w:bookmarkEnd w:id="191"/>
      <w:r w:rsidRPr="00880FB6">
        <w:t>ПАРТИЈЕ</w:t>
      </w:r>
      <w:bookmarkEnd w:id="192"/>
      <w:bookmarkEnd w:id="193"/>
    </w:p>
    <w:p w14:paraId="6143B840" w14:textId="77777777" w:rsidR="003A65E6" w:rsidRPr="00880FB6" w:rsidRDefault="003A65E6" w:rsidP="004973F2">
      <w:pPr>
        <w:jc w:val="both"/>
        <w:rPr>
          <w:rFonts w:ascii="Arial" w:hAnsi="Arial" w:cs="Arial"/>
          <w:sz w:val="22"/>
          <w:szCs w:val="22"/>
        </w:rPr>
      </w:pPr>
    </w:p>
    <w:p w14:paraId="7E004770"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Предметна јавна набавка није обликована у више посебних целина (партија).</w:t>
      </w:r>
    </w:p>
    <w:p w14:paraId="6BC18BDF" w14:textId="77777777" w:rsidR="003A65E6" w:rsidRPr="00880FB6" w:rsidRDefault="003A65E6" w:rsidP="00071074">
      <w:pPr>
        <w:rPr>
          <w:rFonts w:ascii="Arial" w:hAnsi="Arial" w:cs="Arial"/>
          <w:sz w:val="22"/>
          <w:szCs w:val="22"/>
        </w:rPr>
      </w:pPr>
    </w:p>
    <w:p w14:paraId="7B1FD156" w14:textId="77777777" w:rsidR="003A65E6" w:rsidRPr="00880FB6" w:rsidRDefault="003A65E6" w:rsidP="004973F2">
      <w:pPr>
        <w:pStyle w:val="Heading2"/>
        <w:ind w:left="0" w:firstLine="0"/>
      </w:pPr>
      <w:bookmarkStart w:id="194" w:name="_Toc430697697"/>
      <w:bookmarkStart w:id="195" w:name="_Toc432663979"/>
      <w:r w:rsidRPr="00880FB6">
        <w:t>3.5</w:t>
      </w:r>
      <w:r w:rsidRPr="00880FB6">
        <w:tab/>
        <w:t>ПОНУДА СА ВАРИЈАНТАМА</w:t>
      </w:r>
      <w:bookmarkEnd w:id="194"/>
      <w:bookmarkEnd w:id="195"/>
      <w:r w:rsidRPr="00880FB6">
        <w:t xml:space="preserve"> </w:t>
      </w:r>
    </w:p>
    <w:p w14:paraId="0EAEBCAB" w14:textId="77777777" w:rsidR="003A65E6" w:rsidRPr="00880FB6" w:rsidRDefault="003A65E6" w:rsidP="006A6575">
      <w:pPr>
        <w:ind w:firstLine="708"/>
        <w:rPr>
          <w:rFonts w:ascii="Arial" w:hAnsi="Arial" w:cs="Arial"/>
          <w:sz w:val="22"/>
          <w:szCs w:val="22"/>
        </w:rPr>
      </w:pPr>
    </w:p>
    <w:p w14:paraId="6088994D" w14:textId="77777777" w:rsidR="003A65E6" w:rsidRPr="00880FB6" w:rsidRDefault="003A65E6" w:rsidP="006A6575">
      <w:pPr>
        <w:ind w:firstLine="708"/>
        <w:rPr>
          <w:rFonts w:ascii="Arial" w:hAnsi="Arial" w:cs="Arial"/>
          <w:sz w:val="22"/>
          <w:szCs w:val="22"/>
          <w:lang w:val="ru-RU"/>
        </w:rPr>
      </w:pPr>
      <w:r w:rsidRPr="00880FB6">
        <w:rPr>
          <w:rFonts w:ascii="Arial" w:hAnsi="Arial" w:cs="Arial"/>
          <w:sz w:val="22"/>
          <w:szCs w:val="22"/>
        </w:rPr>
        <w:t xml:space="preserve">Понуда са варијантама није дозвољена. </w:t>
      </w:r>
    </w:p>
    <w:p w14:paraId="736E0D1D" w14:textId="77777777" w:rsidR="003A65E6" w:rsidRPr="00880FB6" w:rsidRDefault="003A65E6" w:rsidP="006A6575">
      <w:pPr>
        <w:ind w:firstLine="708"/>
        <w:rPr>
          <w:rFonts w:ascii="Arial" w:hAnsi="Arial" w:cs="Arial"/>
          <w:sz w:val="22"/>
          <w:szCs w:val="22"/>
          <w:lang w:val="en-US"/>
        </w:rPr>
      </w:pPr>
    </w:p>
    <w:p w14:paraId="5FFA122F" w14:textId="77777777" w:rsidR="003A65E6" w:rsidRPr="00880FB6" w:rsidRDefault="003A65E6" w:rsidP="004973F2">
      <w:pPr>
        <w:pStyle w:val="Heading2"/>
      </w:pPr>
      <w:bookmarkStart w:id="196" w:name="_Toc430697698"/>
      <w:bookmarkStart w:id="197" w:name="_Toc432663980"/>
      <w:r w:rsidRPr="00880FB6">
        <w:t>3.6</w:t>
      </w:r>
      <w:r w:rsidRPr="00880FB6">
        <w:rPr>
          <w:b w:val="0"/>
          <w:bCs w:val="0"/>
        </w:rPr>
        <w:tab/>
      </w:r>
      <w:r w:rsidRPr="00880FB6">
        <w:t>РОК ЗА ПОДНОШЕЊЕ ПОНУДА И ОТВАРАЊЕ ПОНУДА</w:t>
      </w:r>
      <w:bookmarkEnd w:id="196"/>
      <w:bookmarkEnd w:id="197"/>
    </w:p>
    <w:p w14:paraId="179890A2" w14:textId="77777777" w:rsidR="003A65E6" w:rsidRPr="00880FB6" w:rsidRDefault="003A65E6" w:rsidP="004973F2">
      <w:pPr>
        <w:tabs>
          <w:tab w:val="left" w:pos="993"/>
        </w:tabs>
        <w:jc w:val="both"/>
        <w:rPr>
          <w:rFonts w:ascii="Arial" w:hAnsi="Arial" w:cs="Arial"/>
          <w:sz w:val="22"/>
          <w:szCs w:val="22"/>
        </w:rPr>
      </w:pPr>
    </w:p>
    <w:p w14:paraId="10C28767" w14:textId="4E414242" w:rsidR="003A65E6" w:rsidRPr="00480154" w:rsidRDefault="003A65E6" w:rsidP="00C36C13">
      <w:pPr>
        <w:ind w:firstLine="710"/>
        <w:jc w:val="both"/>
        <w:rPr>
          <w:rFonts w:ascii="Arial" w:hAnsi="Arial" w:cs="Arial"/>
          <w:sz w:val="22"/>
          <w:szCs w:val="22"/>
        </w:rPr>
      </w:pPr>
      <w:r w:rsidRPr="00480154">
        <w:rPr>
          <w:rFonts w:ascii="Arial" w:hAnsi="Arial" w:cs="Arial"/>
          <w:sz w:val="22"/>
          <w:szCs w:val="22"/>
        </w:rPr>
        <w:t>Благовременим се сматрају понуде које су примљене и оверене печатом пријема у писарници Наручиоца</w:t>
      </w:r>
      <w:r w:rsidR="00777156" w:rsidRPr="00480154">
        <w:rPr>
          <w:rFonts w:ascii="Arial" w:hAnsi="Arial" w:cs="Arial"/>
          <w:sz w:val="22"/>
          <w:szCs w:val="22"/>
          <w:lang w:val="sr-Cyrl-RS"/>
        </w:rPr>
        <w:t xml:space="preserve"> најкасније до 12:00</w:t>
      </w:r>
      <w:r w:rsidR="00356544" w:rsidRPr="00480154">
        <w:rPr>
          <w:rFonts w:ascii="Arial" w:hAnsi="Arial" w:cs="Arial"/>
          <w:sz w:val="22"/>
          <w:szCs w:val="22"/>
          <w:lang w:val="sr-Cyrl-RS"/>
        </w:rPr>
        <w:t xml:space="preserve"> часова</w:t>
      </w:r>
      <w:r w:rsidR="00777156" w:rsidRPr="00480154">
        <w:rPr>
          <w:rFonts w:ascii="Arial" w:hAnsi="Arial" w:cs="Arial"/>
          <w:sz w:val="22"/>
          <w:szCs w:val="22"/>
          <w:lang w:val="sr-Cyrl-RS"/>
        </w:rPr>
        <w:t xml:space="preserve"> дана </w:t>
      </w:r>
      <w:r w:rsidR="00480154" w:rsidRPr="00480154">
        <w:rPr>
          <w:rFonts w:ascii="Arial" w:hAnsi="Arial" w:cs="Arial"/>
          <w:sz w:val="22"/>
          <w:szCs w:val="22"/>
          <w:lang w:val="sr-Cyrl-RS"/>
        </w:rPr>
        <w:t>27</w:t>
      </w:r>
      <w:r w:rsidR="00777156" w:rsidRPr="00480154">
        <w:rPr>
          <w:rFonts w:ascii="Arial" w:hAnsi="Arial" w:cs="Arial"/>
          <w:sz w:val="22"/>
          <w:szCs w:val="22"/>
          <w:lang w:val="sr-Cyrl-RS"/>
        </w:rPr>
        <w:t>.11.2015. године</w:t>
      </w:r>
      <w:r w:rsidRPr="00480154">
        <w:rPr>
          <w:rFonts w:ascii="Arial" w:hAnsi="Arial" w:cs="Arial"/>
          <w:sz w:val="22"/>
          <w:szCs w:val="22"/>
        </w:rPr>
        <w:t xml:space="preserve">, </w:t>
      </w:r>
      <w:r w:rsidR="005747E9" w:rsidRPr="00480154">
        <w:rPr>
          <w:rFonts w:ascii="Arial" w:hAnsi="Arial" w:cs="Arial"/>
          <w:sz w:val="22"/>
          <w:szCs w:val="22"/>
          <w:lang w:val="sr-Cyrl-RS"/>
        </w:rPr>
        <w:t>у складу са Позивом за подношење понуда објављеном</w:t>
      </w:r>
      <w:r w:rsidRPr="00480154">
        <w:rPr>
          <w:rFonts w:ascii="Arial" w:hAnsi="Arial" w:cs="Arial"/>
          <w:sz w:val="22"/>
          <w:szCs w:val="22"/>
        </w:rPr>
        <w:t xml:space="preserve"> на Порталу јавних набавки</w:t>
      </w:r>
      <w:r w:rsidR="005747E9" w:rsidRPr="00480154">
        <w:rPr>
          <w:rFonts w:ascii="Arial" w:hAnsi="Arial" w:cs="Arial"/>
          <w:sz w:val="22"/>
          <w:szCs w:val="22"/>
          <w:lang w:val="sr-Cyrl-RS"/>
        </w:rPr>
        <w:t xml:space="preserve"> дана </w:t>
      </w:r>
      <w:r w:rsidR="00480154" w:rsidRPr="00480154">
        <w:rPr>
          <w:rFonts w:ascii="Arial" w:hAnsi="Arial" w:cs="Arial"/>
          <w:sz w:val="22"/>
          <w:szCs w:val="22"/>
          <w:lang w:val="sr-Cyrl-RS"/>
        </w:rPr>
        <w:t>28</w:t>
      </w:r>
      <w:r w:rsidR="00777156" w:rsidRPr="00480154">
        <w:rPr>
          <w:rFonts w:ascii="Arial" w:hAnsi="Arial" w:cs="Arial"/>
          <w:sz w:val="22"/>
          <w:szCs w:val="22"/>
          <w:lang w:val="sr-Cyrl-RS"/>
        </w:rPr>
        <w:t>.10.2015. године,</w:t>
      </w:r>
      <w:r w:rsidRPr="00480154">
        <w:rPr>
          <w:rFonts w:ascii="Arial" w:hAnsi="Arial" w:cs="Arial"/>
          <w:sz w:val="22"/>
          <w:szCs w:val="22"/>
        </w:rPr>
        <w:t xml:space="preserve"> без обзира на начин на који су послате. </w:t>
      </w:r>
    </w:p>
    <w:p w14:paraId="216195CA" w14:textId="77777777" w:rsidR="003A65E6" w:rsidRPr="00480154" w:rsidRDefault="003A65E6" w:rsidP="00C36C13">
      <w:pPr>
        <w:ind w:firstLine="710"/>
        <w:jc w:val="both"/>
        <w:rPr>
          <w:rFonts w:ascii="Arial" w:hAnsi="Arial" w:cs="Arial"/>
          <w:sz w:val="22"/>
          <w:szCs w:val="22"/>
        </w:rPr>
      </w:pPr>
      <w:r w:rsidRPr="00480154">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7BC1789" w14:textId="3167C819" w:rsidR="003A65E6" w:rsidRPr="00880FB6" w:rsidRDefault="003A65E6" w:rsidP="00C36C13">
      <w:pPr>
        <w:ind w:firstLine="710"/>
        <w:jc w:val="both"/>
        <w:rPr>
          <w:rFonts w:ascii="Arial" w:hAnsi="Arial" w:cs="Arial"/>
          <w:sz w:val="22"/>
          <w:szCs w:val="22"/>
        </w:rPr>
      </w:pPr>
      <w:r w:rsidRPr="00480154">
        <w:rPr>
          <w:rFonts w:ascii="Arial" w:hAnsi="Arial" w:cs="Arial"/>
          <w:sz w:val="22"/>
          <w:szCs w:val="22"/>
        </w:rPr>
        <w:t>Комисија за јавне набавке ће благовремено поднете понуде јавно отворити дана</w:t>
      </w:r>
      <w:r w:rsidR="00777156" w:rsidRPr="00480154">
        <w:rPr>
          <w:rFonts w:ascii="Arial" w:hAnsi="Arial" w:cs="Arial"/>
          <w:sz w:val="22"/>
          <w:szCs w:val="22"/>
          <w:lang w:val="sr-Cyrl-RS"/>
        </w:rPr>
        <w:t xml:space="preserve"> </w:t>
      </w:r>
      <w:r w:rsidR="00480154" w:rsidRPr="00480154">
        <w:rPr>
          <w:rFonts w:ascii="Arial" w:hAnsi="Arial" w:cs="Arial"/>
          <w:sz w:val="22"/>
          <w:szCs w:val="22"/>
          <w:lang w:val="sr-Cyrl-RS"/>
        </w:rPr>
        <w:t>27</w:t>
      </w:r>
      <w:r w:rsidR="00777156" w:rsidRPr="00480154">
        <w:rPr>
          <w:rFonts w:ascii="Arial" w:hAnsi="Arial" w:cs="Arial"/>
          <w:sz w:val="22"/>
          <w:szCs w:val="22"/>
          <w:lang w:val="sr-Cyrl-RS"/>
        </w:rPr>
        <w:t>.11.2015. године, у 12:30 часова,</w:t>
      </w:r>
      <w:r w:rsidRPr="00480154">
        <w:rPr>
          <w:rFonts w:ascii="Arial" w:hAnsi="Arial" w:cs="Arial"/>
          <w:sz w:val="22"/>
          <w:szCs w:val="22"/>
        </w:rPr>
        <w:t xml:space="preserve"> </w:t>
      </w:r>
      <w:r w:rsidR="008274D9" w:rsidRPr="00480154">
        <w:rPr>
          <w:rFonts w:ascii="Arial" w:hAnsi="Arial" w:cs="Arial"/>
          <w:sz w:val="22"/>
          <w:szCs w:val="22"/>
          <w:lang w:val="sr-Cyrl-RS"/>
        </w:rPr>
        <w:t>наведеном у Позиву за подношење понуда</w:t>
      </w:r>
      <w:r w:rsidRPr="00480154">
        <w:rPr>
          <w:rFonts w:ascii="Arial" w:hAnsi="Arial" w:cs="Arial"/>
          <w:sz w:val="22"/>
          <w:szCs w:val="22"/>
        </w:rPr>
        <w:t xml:space="preserve"> у просторијама Јавног пре</w:t>
      </w:r>
      <w:r w:rsidR="007A178B" w:rsidRPr="00480154">
        <w:rPr>
          <w:rFonts w:ascii="Arial" w:hAnsi="Arial" w:cs="Arial"/>
          <w:sz w:val="22"/>
          <w:szCs w:val="22"/>
        </w:rPr>
        <w:t>дузећа „Електропривреда Србије“</w:t>
      </w:r>
      <w:r w:rsidRPr="00480154">
        <w:rPr>
          <w:rFonts w:ascii="Arial" w:hAnsi="Arial" w:cs="Arial"/>
          <w:sz w:val="22"/>
          <w:szCs w:val="22"/>
        </w:rPr>
        <w:t xml:space="preserve"> Београд, Улица </w:t>
      </w:r>
      <w:r w:rsidR="008274D9" w:rsidRPr="00480154">
        <w:rPr>
          <w:rFonts w:ascii="Arial" w:hAnsi="Arial" w:cs="Arial"/>
          <w:sz w:val="22"/>
          <w:szCs w:val="22"/>
          <w:lang w:val="sr-Cyrl-RS"/>
        </w:rPr>
        <w:t>Балканска 13</w:t>
      </w:r>
      <w:r w:rsidR="007A178B" w:rsidRPr="00480154">
        <w:rPr>
          <w:rFonts w:ascii="Arial" w:hAnsi="Arial" w:cs="Arial"/>
          <w:sz w:val="22"/>
          <w:szCs w:val="22"/>
        </w:rPr>
        <w:t>,11000 Београд.</w:t>
      </w:r>
    </w:p>
    <w:p w14:paraId="45DFC29A"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14:paraId="34397400"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1B23E69D"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4B52DADE" w14:textId="77777777" w:rsidR="003A65E6" w:rsidRDefault="003A65E6" w:rsidP="004973F2">
      <w:pPr>
        <w:ind w:firstLine="709"/>
        <w:jc w:val="both"/>
        <w:rPr>
          <w:rFonts w:ascii="Arial" w:hAnsi="Arial" w:cs="Arial"/>
          <w:sz w:val="22"/>
          <w:szCs w:val="22"/>
        </w:rPr>
      </w:pPr>
      <w:r w:rsidRPr="00880FB6">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3DE4280" w14:textId="537F8E23" w:rsidR="00356544" w:rsidRDefault="00356544">
      <w:pPr>
        <w:suppressAutoHyphens w:val="0"/>
        <w:rPr>
          <w:rFonts w:ascii="Arial" w:hAnsi="Arial" w:cs="Arial"/>
          <w:b/>
          <w:bCs/>
          <w:sz w:val="22"/>
          <w:szCs w:val="22"/>
        </w:rPr>
      </w:pPr>
      <w:bookmarkStart w:id="198" w:name="_Toc430697699"/>
    </w:p>
    <w:p w14:paraId="49FD09F1" w14:textId="5641C2E2" w:rsidR="003A65E6" w:rsidRPr="00880FB6" w:rsidRDefault="003A65E6" w:rsidP="009F7581">
      <w:pPr>
        <w:pStyle w:val="Heading2"/>
      </w:pPr>
      <w:bookmarkStart w:id="199" w:name="_Toc432663981"/>
      <w:r w:rsidRPr="00880FB6">
        <w:t>3.7</w:t>
      </w:r>
      <w:r w:rsidRPr="00880FB6">
        <w:tab/>
        <w:t>ПОДИЗВОЂАЧИ</w:t>
      </w:r>
      <w:bookmarkEnd w:id="198"/>
      <w:bookmarkEnd w:id="199"/>
    </w:p>
    <w:p w14:paraId="0B733FD7" w14:textId="77777777" w:rsidR="003A65E6" w:rsidRPr="00880FB6" w:rsidRDefault="003A65E6" w:rsidP="009F7581">
      <w:pPr>
        <w:rPr>
          <w:rFonts w:ascii="Arial" w:hAnsi="Arial" w:cs="Arial"/>
          <w:sz w:val="22"/>
          <w:szCs w:val="22"/>
        </w:rPr>
      </w:pPr>
    </w:p>
    <w:p w14:paraId="5F64D40D" w14:textId="5CC1680D"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Ако </w:t>
      </w:r>
      <w:r w:rsidR="002A6E3A">
        <w:rPr>
          <w:rFonts w:ascii="Arial" w:hAnsi="Arial" w:cs="Arial"/>
          <w:sz w:val="22"/>
          <w:szCs w:val="22"/>
          <w:lang w:val="sr-Cyrl-RS"/>
        </w:rPr>
        <w:t>П</w:t>
      </w:r>
      <w:r w:rsidR="002A6E3A" w:rsidRPr="00880FB6">
        <w:rPr>
          <w:rFonts w:ascii="Arial" w:hAnsi="Arial" w:cs="Arial"/>
          <w:sz w:val="22"/>
          <w:szCs w:val="22"/>
        </w:rPr>
        <w:t xml:space="preserve">онуђач </w:t>
      </w:r>
      <w:r w:rsidRPr="00880FB6">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A27D25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4BDF2E2" w14:textId="02C1A4D3"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Понуђач је дужан да </w:t>
      </w:r>
      <w:r w:rsidR="002A6E3A">
        <w:rPr>
          <w:rFonts w:ascii="Arial" w:hAnsi="Arial" w:cs="Arial"/>
          <w:sz w:val="22"/>
          <w:szCs w:val="22"/>
          <w:lang w:val="sr-Cyrl-RS"/>
        </w:rPr>
        <w:t>Н</w:t>
      </w:r>
      <w:r w:rsidR="002A6E3A" w:rsidRPr="00880FB6">
        <w:rPr>
          <w:rFonts w:ascii="Arial" w:hAnsi="Arial" w:cs="Arial"/>
          <w:sz w:val="22"/>
          <w:szCs w:val="22"/>
        </w:rPr>
        <w:t>аручиоцу</w:t>
      </w:r>
      <w:r w:rsidRPr="00880FB6">
        <w:rPr>
          <w:rFonts w:ascii="Arial" w:hAnsi="Arial" w:cs="Arial"/>
          <w:sz w:val="22"/>
          <w:szCs w:val="22"/>
        </w:rPr>
        <w:t>, на његов захтев, омогући приступ код подизвођача ради утврђивања испуњености услова.</w:t>
      </w:r>
    </w:p>
    <w:p w14:paraId="261B8B50"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Сваки подизвођач, којега понуђач ангажује, мора да испуњава услове из члана 75. став 1. тачка 1)</w:t>
      </w:r>
      <w:r w:rsidR="003A7EC4" w:rsidRPr="00880FB6">
        <w:rPr>
          <w:rFonts w:ascii="Arial" w:hAnsi="Arial" w:cs="Arial"/>
          <w:sz w:val="22"/>
          <w:szCs w:val="22"/>
        </w:rPr>
        <w:t xml:space="preserve">, 2) и </w:t>
      </w:r>
      <w:r w:rsidRPr="00880FB6">
        <w:rPr>
          <w:rFonts w:ascii="Arial" w:hAnsi="Arial" w:cs="Arial"/>
          <w:sz w:val="22"/>
          <w:szCs w:val="22"/>
        </w:rPr>
        <w:t xml:space="preserve">4) Закона, што доказује достављањем доказа наведених одељку Услови за учешће из члана 75. и 76. Закона </w:t>
      </w:r>
      <w:r w:rsidR="009E2587" w:rsidRPr="0065383B">
        <w:rPr>
          <w:rFonts w:ascii="Arial" w:hAnsi="Arial" w:cs="Arial"/>
          <w:sz w:val="22"/>
          <w:szCs w:val="22"/>
          <w:lang w:val="sr-Cyrl-RS"/>
        </w:rPr>
        <w:t xml:space="preserve">о јавним набавкама </w:t>
      </w:r>
      <w:r w:rsidRPr="00880FB6">
        <w:rPr>
          <w:rFonts w:ascii="Arial" w:hAnsi="Arial" w:cs="Arial"/>
          <w:sz w:val="22"/>
          <w:szCs w:val="22"/>
        </w:rPr>
        <w:t>и Упутство како се доказује испуњеност тих услова.</w:t>
      </w:r>
      <w:r w:rsidR="003A7EC4" w:rsidRPr="00880FB6">
        <w:rPr>
          <w:rFonts w:ascii="Arial" w:hAnsi="Arial" w:cs="Arial"/>
          <w:sz w:val="22"/>
          <w:szCs w:val="22"/>
        </w:rPr>
        <w:t xml:space="preserve"> </w:t>
      </w:r>
      <w:r w:rsidRPr="00880FB6">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14:paraId="09BC5348"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18D3B51E"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0CD81013"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7ED6A04" w14:textId="77777777" w:rsidR="003A65E6" w:rsidRPr="00880FB6" w:rsidRDefault="003A65E6" w:rsidP="001D4DC7">
      <w:pPr>
        <w:ind w:firstLine="465"/>
        <w:jc w:val="both"/>
        <w:rPr>
          <w:rFonts w:ascii="Arial" w:hAnsi="Arial" w:cs="Arial"/>
          <w:b/>
          <w:bCs/>
          <w:sz w:val="22"/>
          <w:szCs w:val="22"/>
        </w:rPr>
      </w:pPr>
      <w:r w:rsidRPr="00880FB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A08EF5F"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члана 80. Закона о јавним набавкама.</w:t>
      </w:r>
    </w:p>
    <w:p w14:paraId="53D3FA22" w14:textId="77777777" w:rsidR="003A65E6" w:rsidRPr="00880FB6" w:rsidRDefault="003A65E6" w:rsidP="00840364">
      <w:pPr>
        <w:ind w:firstLine="709"/>
        <w:jc w:val="both"/>
        <w:rPr>
          <w:rFonts w:ascii="Arial" w:hAnsi="Arial" w:cs="Arial"/>
          <w:sz w:val="22"/>
          <w:szCs w:val="22"/>
        </w:rPr>
      </w:pPr>
    </w:p>
    <w:p w14:paraId="062FD667" w14:textId="77777777" w:rsidR="003A65E6" w:rsidRPr="00880FB6" w:rsidRDefault="003A65E6" w:rsidP="009B5FD6">
      <w:pPr>
        <w:pStyle w:val="Heading2"/>
      </w:pPr>
      <w:bookmarkStart w:id="200" w:name="_Toc297798721"/>
      <w:bookmarkStart w:id="201" w:name="_Toc430697700"/>
      <w:bookmarkStart w:id="202" w:name="_Toc432663982"/>
      <w:r w:rsidRPr="00880FB6">
        <w:t xml:space="preserve">3.8 </w:t>
      </w:r>
      <w:r w:rsidRPr="00880FB6">
        <w:tab/>
        <w:t>ГРУПА ПОНУЂАЧА (ЗАЈЕДНИЧКА ПОНУДА)</w:t>
      </w:r>
      <w:bookmarkEnd w:id="200"/>
      <w:bookmarkEnd w:id="201"/>
      <w:bookmarkEnd w:id="202"/>
    </w:p>
    <w:p w14:paraId="7440DE0B" w14:textId="77777777" w:rsidR="003A65E6" w:rsidRPr="00880FB6" w:rsidRDefault="003A65E6" w:rsidP="00840364">
      <w:pPr>
        <w:rPr>
          <w:rFonts w:ascii="Arial" w:hAnsi="Arial" w:cs="Arial"/>
          <w:sz w:val="22"/>
          <w:szCs w:val="22"/>
        </w:rPr>
      </w:pPr>
    </w:p>
    <w:p w14:paraId="779347C6" w14:textId="77777777" w:rsidR="003A65E6" w:rsidRPr="00880FB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Pr="00880FB6">
        <w:rPr>
          <w:rFonts w:ascii="Arial" w:hAnsi="Arial" w:cs="Arial"/>
          <w:sz w:val="22"/>
          <w:szCs w:val="22"/>
        </w:rPr>
        <w:t xml:space="preserve"> Закона о јавним набавкама и то податке о: </w:t>
      </w:r>
    </w:p>
    <w:p w14:paraId="683579D4"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668FA071"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опис послова сваког од понуђача из групе понуђача у извршењу уговора.</w:t>
      </w:r>
    </w:p>
    <w:p w14:paraId="2F0AF481"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 xml:space="preserve">неограниченој, солидарној одговорности сваког члана према Наручиоцу у складу са Законом. </w:t>
      </w:r>
    </w:p>
    <w:p w14:paraId="5252D074" w14:textId="3EED8FA1"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Pr>
          <w:rFonts w:ascii="Arial" w:hAnsi="Arial" w:cs="Arial"/>
          <w:sz w:val="22"/>
          <w:szCs w:val="22"/>
          <w:lang w:val="sr-Cyrl-RS"/>
        </w:rPr>
        <w:t xml:space="preserve"> </w:t>
      </w:r>
      <w:r w:rsidRPr="00880FB6">
        <w:rPr>
          <w:rFonts w:ascii="Arial" w:hAnsi="Arial" w:cs="Arial"/>
          <w:sz w:val="22"/>
          <w:szCs w:val="22"/>
        </w:rPr>
        <w:t>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E13D8F1" w14:textId="77777777" w:rsidR="003A65E6" w:rsidRDefault="003A65E6" w:rsidP="009061F6">
      <w:pPr>
        <w:ind w:firstLine="720"/>
        <w:jc w:val="both"/>
        <w:rPr>
          <w:rFonts w:ascii="Arial" w:hAnsi="Arial" w:cs="Arial"/>
          <w:sz w:val="22"/>
          <w:szCs w:val="22"/>
        </w:rPr>
      </w:pPr>
      <w:r w:rsidRPr="00880FB6">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880FB6">
        <w:rPr>
          <w:rFonts w:ascii="Arial" w:hAnsi="Arial" w:cs="Arial"/>
          <w:sz w:val="22"/>
          <w:szCs w:val="22"/>
        </w:rPr>
        <w:t>и Обрасца 4. које</w:t>
      </w:r>
      <w:r w:rsidRPr="00880FB6">
        <w:rPr>
          <w:rFonts w:ascii="Arial" w:hAnsi="Arial" w:cs="Arial"/>
          <w:sz w:val="22"/>
          <w:szCs w:val="22"/>
        </w:rPr>
        <w:t xml:space="preserve"> попуњава, потписује и оверава сваки члан групе понуђача у своје име.</w:t>
      </w:r>
    </w:p>
    <w:p w14:paraId="725F8294" w14:textId="77777777" w:rsidR="00493A14" w:rsidRDefault="00493A14" w:rsidP="009061F6">
      <w:pPr>
        <w:ind w:firstLine="720"/>
        <w:jc w:val="both"/>
        <w:rPr>
          <w:rFonts w:ascii="Arial" w:hAnsi="Arial" w:cs="Arial"/>
          <w:sz w:val="22"/>
          <w:szCs w:val="22"/>
        </w:rPr>
      </w:pPr>
    </w:p>
    <w:p w14:paraId="55215E73" w14:textId="77777777" w:rsidR="00493A14" w:rsidRPr="00880FB6" w:rsidRDefault="00493A14" w:rsidP="009061F6">
      <w:pPr>
        <w:ind w:firstLine="720"/>
        <w:jc w:val="both"/>
        <w:rPr>
          <w:rFonts w:ascii="Arial" w:hAnsi="Arial" w:cs="Arial"/>
          <w:sz w:val="22"/>
          <w:szCs w:val="22"/>
          <w:lang w:val="en-US"/>
        </w:rPr>
      </w:pPr>
    </w:p>
    <w:p w14:paraId="44C119EF" w14:textId="757425F2" w:rsidR="00356544" w:rsidRDefault="00356544">
      <w:pPr>
        <w:suppressAutoHyphens w:val="0"/>
        <w:rPr>
          <w:rFonts w:ascii="Arial" w:hAnsi="Arial" w:cs="Arial"/>
          <w:b/>
          <w:bCs/>
          <w:sz w:val="22"/>
          <w:szCs w:val="22"/>
        </w:rPr>
      </w:pPr>
    </w:p>
    <w:p w14:paraId="7C315730" w14:textId="70A9FFA4" w:rsidR="003A65E6" w:rsidRPr="00880FB6" w:rsidRDefault="003A65E6" w:rsidP="009B5FD6">
      <w:pPr>
        <w:pStyle w:val="Heading2"/>
      </w:pPr>
      <w:bookmarkStart w:id="203" w:name="_Toc432663983"/>
      <w:r w:rsidRPr="00880FB6">
        <w:t>3.9</w:t>
      </w:r>
      <w:r w:rsidRPr="00880FB6">
        <w:tab/>
        <w:t>НАЧИН И УСЛОВИ ПЛАЋАЊА</w:t>
      </w:r>
      <w:bookmarkEnd w:id="203"/>
    </w:p>
    <w:p w14:paraId="0BEABE7B" w14:textId="77777777" w:rsidR="003A65E6" w:rsidRPr="00880FB6" w:rsidRDefault="003A65E6" w:rsidP="003A5AD4">
      <w:pPr>
        <w:jc w:val="both"/>
        <w:rPr>
          <w:rFonts w:ascii="Arial" w:hAnsi="Arial" w:cs="Arial"/>
          <w:b/>
          <w:bCs/>
          <w:sz w:val="22"/>
          <w:szCs w:val="22"/>
        </w:rPr>
      </w:pPr>
    </w:p>
    <w:p w14:paraId="51DB9B53" w14:textId="77777777" w:rsidR="00B96EA1" w:rsidRPr="00880FB6" w:rsidRDefault="00B96EA1" w:rsidP="00B96EA1">
      <w:pPr>
        <w:ind w:firstLine="709"/>
        <w:jc w:val="both"/>
        <w:rPr>
          <w:rFonts w:ascii="Arial" w:hAnsi="Arial" w:cs="Arial"/>
          <w:sz w:val="22"/>
          <w:szCs w:val="22"/>
        </w:rPr>
      </w:pPr>
      <w:r w:rsidRPr="00880FB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70E2910C" w14:textId="77777777" w:rsidR="00B96EA1" w:rsidRPr="00880FB6" w:rsidRDefault="00B96EA1" w:rsidP="00B96EA1">
      <w:pPr>
        <w:ind w:firstLine="709"/>
        <w:jc w:val="both"/>
        <w:rPr>
          <w:rFonts w:ascii="Arial" w:hAnsi="Arial" w:cs="Arial"/>
          <w:sz w:val="22"/>
          <w:szCs w:val="22"/>
        </w:rPr>
      </w:pPr>
    </w:p>
    <w:p w14:paraId="3EE367A7" w14:textId="77777777" w:rsidR="00B96EA1" w:rsidRPr="00DA1A70" w:rsidRDefault="00B96EA1" w:rsidP="00B96EA1">
      <w:pPr>
        <w:pStyle w:val="Header"/>
        <w:numPr>
          <w:ilvl w:val="0"/>
          <w:numId w:val="31"/>
        </w:numPr>
        <w:tabs>
          <w:tab w:val="left" w:pos="709"/>
        </w:tabs>
        <w:jc w:val="both"/>
        <w:rPr>
          <w:rFonts w:ascii="Arial" w:hAnsi="Arial" w:cs="Arial"/>
          <w:sz w:val="22"/>
          <w:szCs w:val="22"/>
          <w:lang w:val="sr-Latn-CS"/>
        </w:rPr>
      </w:pPr>
      <w:r w:rsidRPr="00DA1A70">
        <w:rPr>
          <w:rFonts w:ascii="Arial" w:hAnsi="Arial" w:cs="Arial"/>
          <w:iCs/>
          <w:sz w:val="22"/>
          <w:szCs w:val="22"/>
          <w:lang w:val="en-US" w:eastAsia="en-US"/>
        </w:rPr>
        <w:t>3</w:t>
      </w:r>
      <w:r w:rsidRPr="00DA1A70">
        <w:rPr>
          <w:rFonts w:ascii="Arial" w:hAnsi="Arial" w:cs="Arial"/>
          <w:iCs/>
          <w:sz w:val="22"/>
          <w:szCs w:val="22"/>
          <w:lang w:val="am-ET" w:eastAsia="en-US"/>
        </w:rPr>
        <w:t>0% (</w:t>
      </w:r>
      <w:r w:rsidRPr="00DA1A70">
        <w:rPr>
          <w:rFonts w:ascii="Arial" w:hAnsi="Arial" w:cs="Arial"/>
          <w:iCs/>
          <w:sz w:val="22"/>
          <w:szCs w:val="22"/>
          <w:lang w:val="sr-Cyrl-RS" w:eastAsia="en-US"/>
        </w:rPr>
        <w:t>три</w:t>
      </w:r>
      <w:r w:rsidRPr="00DA1A70">
        <w:rPr>
          <w:rFonts w:ascii="Arial" w:hAnsi="Arial" w:cs="Arial"/>
          <w:iCs/>
          <w:sz w:val="22"/>
          <w:szCs w:val="22"/>
          <w:lang w:eastAsia="en-US"/>
        </w:rPr>
        <w:t>десет</w:t>
      </w:r>
      <w:r w:rsidRPr="00DA1A70">
        <w:rPr>
          <w:rFonts w:ascii="Arial" w:hAnsi="Arial" w:cs="Arial"/>
          <w:iCs/>
          <w:sz w:val="22"/>
          <w:szCs w:val="22"/>
          <w:lang w:val="am-ET" w:eastAsia="en-US"/>
        </w:rPr>
        <w:t xml:space="preserve"> одсто) од уговорене цене </w:t>
      </w:r>
      <w:r w:rsidRPr="00DA1A70">
        <w:rPr>
          <w:rFonts w:ascii="Arial" w:hAnsi="Arial" w:cs="Arial"/>
          <w:iCs/>
          <w:sz w:val="22"/>
          <w:szCs w:val="22"/>
          <w:lang w:val="sr-Cyrl-RS" w:eastAsia="en-US"/>
        </w:rPr>
        <w:t>након завршене 1.фазе</w:t>
      </w:r>
      <w:r w:rsidRPr="00DA1A70">
        <w:rPr>
          <w:rFonts w:ascii="Arial" w:hAnsi="Arial" w:cs="Arial"/>
          <w:iCs/>
          <w:sz w:val="22"/>
          <w:szCs w:val="22"/>
          <w:lang w:val="am-ET" w:eastAsia="en-US"/>
        </w:rPr>
        <w:t xml:space="preserve">, у року од </w:t>
      </w:r>
      <w:r w:rsidRPr="00DA1A70">
        <w:rPr>
          <w:rFonts w:ascii="Arial" w:hAnsi="Arial" w:cs="Arial"/>
          <w:iCs/>
          <w:sz w:val="22"/>
          <w:szCs w:val="22"/>
          <w:lang w:val="sr-Cyrl-RS" w:eastAsia="en-US"/>
        </w:rPr>
        <w:t>45</w:t>
      </w:r>
      <w:r w:rsidRPr="00DA1A70">
        <w:rPr>
          <w:rFonts w:ascii="Arial" w:hAnsi="Arial" w:cs="Arial"/>
          <w:iCs/>
          <w:sz w:val="22"/>
          <w:szCs w:val="22"/>
          <w:lang w:val="am-ET" w:eastAsia="en-US"/>
        </w:rPr>
        <w:t xml:space="preserve"> дана од дана пријема фактуре</w:t>
      </w:r>
      <w:r w:rsidRPr="00DA1A70">
        <w:rPr>
          <w:rFonts w:ascii="Arial" w:hAnsi="Arial" w:cs="Arial"/>
          <w:sz w:val="22"/>
          <w:szCs w:val="22"/>
          <w:lang w:val="sr-Cyrl-RS"/>
        </w:rPr>
        <w:t xml:space="preserve"> </w:t>
      </w:r>
      <w:r>
        <w:rPr>
          <w:rFonts w:ascii="Arial" w:hAnsi="Arial" w:cs="Arial"/>
          <w:sz w:val="22"/>
          <w:szCs w:val="22"/>
          <w:lang w:val="sr-Cyrl-RS"/>
        </w:rPr>
        <w:t>издате на основу прихваћеног Извештаја о извршеној услузи</w:t>
      </w:r>
    </w:p>
    <w:p w14:paraId="350C59E5" w14:textId="77777777" w:rsidR="00B96EA1" w:rsidRPr="00DA1A70" w:rsidRDefault="00B96EA1" w:rsidP="00B96EA1">
      <w:pPr>
        <w:pStyle w:val="Header"/>
        <w:numPr>
          <w:ilvl w:val="0"/>
          <w:numId w:val="31"/>
        </w:numPr>
        <w:tabs>
          <w:tab w:val="left" w:pos="709"/>
        </w:tabs>
        <w:jc w:val="both"/>
        <w:rPr>
          <w:rFonts w:ascii="Arial" w:hAnsi="Arial" w:cs="Arial"/>
          <w:sz w:val="22"/>
          <w:szCs w:val="22"/>
          <w:lang w:val="sr-Latn-CS"/>
        </w:rPr>
      </w:pPr>
      <w:r w:rsidRPr="00DA1A70">
        <w:rPr>
          <w:rFonts w:ascii="Arial" w:hAnsi="Arial" w:cs="Arial"/>
          <w:iCs/>
          <w:sz w:val="22"/>
          <w:szCs w:val="22"/>
          <w:lang w:val="en-US" w:eastAsia="en-US"/>
        </w:rPr>
        <w:t>3</w:t>
      </w:r>
      <w:r w:rsidRPr="00DA1A70">
        <w:rPr>
          <w:rFonts w:ascii="Arial" w:hAnsi="Arial" w:cs="Arial"/>
          <w:iCs/>
          <w:sz w:val="22"/>
          <w:szCs w:val="22"/>
          <w:lang w:val="am-ET" w:eastAsia="en-US"/>
        </w:rPr>
        <w:t>0% (</w:t>
      </w:r>
      <w:r w:rsidRPr="00DA1A70">
        <w:rPr>
          <w:rFonts w:ascii="Arial" w:hAnsi="Arial" w:cs="Arial"/>
          <w:iCs/>
          <w:sz w:val="22"/>
          <w:szCs w:val="22"/>
          <w:lang w:val="sr-Cyrl-RS" w:eastAsia="en-US"/>
        </w:rPr>
        <w:t>три</w:t>
      </w:r>
      <w:r w:rsidRPr="00DA1A70">
        <w:rPr>
          <w:rFonts w:ascii="Arial" w:hAnsi="Arial" w:cs="Arial"/>
          <w:iCs/>
          <w:sz w:val="22"/>
          <w:szCs w:val="22"/>
          <w:lang w:eastAsia="en-US"/>
        </w:rPr>
        <w:t>десет</w:t>
      </w:r>
      <w:r w:rsidRPr="00DA1A70">
        <w:rPr>
          <w:rFonts w:ascii="Arial" w:hAnsi="Arial" w:cs="Arial"/>
          <w:iCs/>
          <w:sz w:val="22"/>
          <w:szCs w:val="22"/>
          <w:lang w:val="am-ET" w:eastAsia="en-US"/>
        </w:rPr>
        <w:t xml:space="preserve"> одсто) од уговорене цене </w:t>
      </w:r>
      <w:r w:rsidRPr="00DA1A70">
        <w:rPr>
          <w:rFonts w:ascii="Arial" w:hAnsi="Arial" w:cs="Arial"/>
          <w:iCs/>
          <w:sz w:val="22"/>
          <w:szCs w:val="22"/>
          <w:lang w:val="sr-Cyrl-RS" w:eastAsia="en-US"/>
        </w:rPr>
        <w:t>након завршене 2.фазе</w:t>
      </w:r>
      <w:r w:rsidRPr="00DA1A70">
        <w:rPr>
          <w:rFonts w:ascii="Arial" w:hAnsi="Arial" w:cs="Arial"/>
          <w:iCs/>
          <w:sz w:val="22"/>
          <w:szCs w:val="22"/>
          <w:lang w:val="am-ET" w:eastAsia="en-US"/>
        </w:rPr>
        <w:t xml:space="preserve">, у року од </w:t>
      </w:r>
      <w:r w:rsidRPr="00DA1A70">
        <w:rPr>
          <w:rFonts w:ascii="Arial" w:hAnsi="Arial" w:cs="Arial"/>
          <w:iCs/>
          <w:sz w:val="22"/>
          <w:szCs w:val="22"/>
          <w:lang w:val="sr-Cyrl-RS" w:eastAsia="en-US"/>
        </w:rPr>
        <w:t>45</w:t>
      </w:r>
      <w:r w:rsidRPr="00DA1A70">
        <w:rPr>
          <w:rFonts w:ascii="Arial" w:hAnsi="Arial" w:cs="Arial"/>
          <w:iCs/>
          <w:sz w:val="22"/>
          <w:szCs w:val="22"/>
          <w:lang w:val="am-ET" w:eastAsia="en-US"/>
        </w:rPr>
        <w:t xml:space="preserve"> дана од дана пријема</w:t>
      </w:r>
      <w:r>
        <w:rPr>
          <w:rFonts w:ascii="Arial" w:hAnsi="Arial" w:cs="Arial"/>
          <w:iCs/>
          <w:sz w:val="22"/>
          <w:szCs w:val="22"/>
          <w:lang w:val="sr-Cyrl-RS" w:eastAsia="en-US"/>
        </w:rPr>
        <w:t xml:space="preserve"> </w:t>
      </w:r>
      <w:r w:rsidRPr="00DA1A70">
        <w:rPr>
          <w:rFonts w:ascii="Arial" w:hAnsi="Arial" w:cs="Arial"/>
          <w:iCs/>
          <w:sz w:val="22"/>
          <w:szCs w:val="22"/>
          <w:lang w:val="am-ET" w:eastAsia="en-US"/>
        </w:rPr>
        <w:t>фактуре</w:t>
      </w:r>
      <w:r w:rsidRPr="00DA1A70">
        <w:rPr>
          <w:rFonts w:ascii="Arial" w:hAnsi="Arial" w:cs="Arial"/>
          <w:sz w:val="22"/>
          <w:szCs w:val="22"/>
          <w:lang w:val="sr-Cyrl-RS"/>
        </w:rPr>
        <w:t xml:space="preserve"> </w:t>
      </w:r>
      <w:r>
        <w:rPr>
          <w:rFonts w:ascii="Arial" w:hAnsi="Arial" w:cs="Arial"/>
          <w:sz w:val="22"/>
          <w:szCs w:val="22"/>
          <w:lang w:val="sr-Cyrl-RS"/>
        </w:rPr>
        <w:t>издате на основу прихваћеног Извештаја о извршеној услузи</w:t>
      </w:r>
    </w:p>
    <w:p w14:paraId="35E17312" w14:textId="77777777" w:rsidR="00B96EA1" w:rsidRPr="00DA1A70" w:rsidRDefault="00B96EA1" w:rsidP="00B96EA1">
      <w:pPr>
        <w:pStyle w:val="Header"/>
        <w:numPr>
          <w:ilvl w:val="0"/>
          <w:numId w:val="31"/>
        </w:numPr>
        <w:tabs>
          <w:tab w:val="left" w:pos="709"/>
        </w:tabs>
        <w:jc w:val="both"/>
        <w:rPr>
          <w:rFonts w:ascii="Arial" w:hAnsi="Arial" w:cs="Arial"/>
          <w:sz w:val="22"/>
          <w:szCs w:val="22"/>
          <w:lang w:val="sr-Latn-CS"/>
        </w:rPr>
      </w:pPr>
      <w:r w:rsidRPr="00DA1A70">
        <w:rPr>
          <w:rFonts w:ascii="Arial" w:hAnsi="Arial" w:cs="Arial"/>
          <w:iCs/>
          <w:sz w:val="22"/>
          <w:szCs w:val="22"/>
          <w:lang w:val="en-US" w:eastAsia="en-US"/>
        </w:rPr>
        <w:t>3</w:t>
      </w:r>
      <w:r w:rsidRPr="00DA1A70">
        <w:rPr>
          <w:rFonts w:ascii="Arial" w:hAnsi="Arial" w:cs="Arial"/>
          <w:iCs/>
          <w:sz w:val="22"/>
          <w:szCs w:val="22"/>
          <w:lang w:val="am-ET" w:eastAsia="en-US"/>
        </w:rPr>
        <w:t>0% (</w:t>
      </w:r>
      <w:r w:rsidRPr="00DA1A70">
        <w:rPr>
          <w:rFonts w:ascii="Arial" w:hAnsi="Arial" w:cs="Arial"/>
          <w:iCs/>
          <w:sz w:val="22"/>
          <w:szCs w:val="22"/>
          <w:lang w:val="sr-Cyrl-RS" w:eastAsia="en-US"/>
        </w:rPr>
        <w:t>три</w:t>
      </w:r>
      <w:r w:rsidRPr="00DA1A70">
        <w:rPr>
          <w:rFonts w:ascii="Arial" w:hAnsi="Arial" w:cs="Arial"/>
          <w:iCs/>
          <w:sz w:val="22"/>
          <w:szCs w:val="22"/>
          <w:lang w:eastAsia="en-US"/>
        </w:rPr>
        <w:t>десет</w:t>
      </w:r>
      <w:r w:rsidRPr="00DA1A70">
        <w:rPr>
          <w:rFonts w:ascii="Arial" w:hAnsi="Arial" w:cs="Arial"/>
          <w:iCs/>
          <w:sz w:val="22"/>
          <w:szCs w:val="22"/>
          <w:lang w:val="am-ET" w:eastAsia="en-US"/>
        </w:rPr>
        <w:t xml:space="preserve"> одсто) од уговорене цене </w:t>
      </w:r>
      <w:r w:rsidRPr="00DA1A70">
        <w:rPr>
          <w:rFonts w:ascii="Arial" w:hAnsi="Arial" w:cs="Arial"/>
          <w:iCs/>
          <w:sz w:val="22"/>
          <w:szCs w:val="22"/>
          <w:lang w:val="sr-Cyrl-RS" w:eastAsia="en-US"/>
        </w:rPr>
        <w:t>након завршене 3.фазе</w:t>
      </w:r>
      <w:r w:rsidRPr="00DA1A70">
        <w:rPr>
          <w:rFonts w:ascii="Arial" w:hAnsi="Arial" w:cs="Arial"/>
          <w:iCs/>
          <w:sz w:val="22"/>
          <w:szCs w:val="22"/>
          <w:lang w:val="am-ET" w:eastAsia="en-US"/>
        </w:rPr>
        <w:t xml:space="preserve">, у року од </w:t>
      </w:r>
      <w:r w:rsidRPr="00DA1A70">
        <w:rPr>
          <w:rFonts w:ascii="Arial" w:hAnsi="Arial" w:cs="Arial"/>
          <w:iCs/>
          <w:sz w:val="22"/>
          <w:szCs w:val="22"/>
          <w:lang w:val="sr-Cyrl-RS" w:eastAsia="en-US"/>
        </w:rPr>
        <w:t>45</w:t>
      </w:r>
      <w:r w:rsidRPr="00DA1A70">
        <w:rPr>
          <w:rFonts w:ascii="Arial" w:hAnsi="Arial" w:cs="Arial"/>
          <w:iCs/>
          <w:sz w:val="22"/>
          <w:szCs w:val="22"/>
          <w:lang w:val="am-ET" w:eastAsia="en-US"/>
        </w:rPr>
        <w:t xml:space="preserve"> дана од дана пријема фактуре</w:t>
      </w:r>
      <w:r w:rsidRPr="00DA1A70">
        <w:rPr>
          <w:rFonts w:ascii="Arial" w:hAnsi="Arial" w:cs="Arial"/>
          <w:sz w:val="22"/>
          <w:szCs w:val="22"/>
          <w:lang w:val="sr-Cyrl-RS"/>
        </w:rPr>
        <w:t xml:space="preserve"> </w:t>
      </w:r>
      <w:r w:rsidRPr="00FA6C07">
        <w:rPr>
          <w:rFonts w:ascii="Arial" w:hAnsi="Arial" w:cs="Arial"/>
          <w:sz w:val="22"/>
          <w:szCs w:val="22"/>
          <w:lang w:val="sr-Cyrl-RS"/>
        </w:rPr>
        <w:t xml:space="preserve"> </w:t>
      </w:r>
      <w:r>
        <w:rPr>
          <w:rFonts w:ascii="Arial" w:hAnsi="Arial" w:cs="Arial"/>
          <w:sz w:val="22"/>
          <w:szCs w:val="22"/>
          <w:lang w:val="sr-Cyrl-RS"/>
        </w:rPr>
        <w:t>издате на основу прихваћеног Извештаја о извршеној услузи</w:t>
      </w:r>
    </w:p>
    <w:p w14:paraId="25083AF4" w14:textId="77777777" w:rsidR="00B96EA1" w:rsidRPr="00DA1A70" w:rsidRDefault="00B96EA1" w:rsidP="00B96EA1">
      <w:pPr>
        <w:pStyle w:val="Header"/>
        <w:numPr>
          <w:ilvl w:val="0"/>
          <w:numId w:val="31"/>
        </w:numPr>
        <w:tabs>
          <w:tab w:val="left" w:pos="709"/>
        </w:tabs>
        <w:jc w:val="both"/>
        <w:rPr>
          <w:rFonts w:ascii="Arial" w:hAnsi="Arial" w:cs="Arial"/>
          <w:sz w:val="22"/>
          <w:szCs w:val="22"/>
          <w:lang w:val="sr-Latn-CS"/>
        </w:rPr>
      </w:pPr>
      <w:r w:rsidRPr="00DA1A70">
        <w:rPr>
          <w:rFonts w:ascii="Arial" w:hAnsi="Arial" w:cs="Arial"/>
          <w:iCs/>
          <w:sz w:val="22"/>
          <w:szCs w:val="22"/>
          <w:lang w:val="sr-Cyrl-RS" w:eastAsia="en-US"/>
        </w:rPr>
        <w:t>1</w:t>
      </w:r>
      <w:r w:rsidRPr="00DA1A70">
        <w:rPr>
          <w:rFonts w:ascii="Arial" w:hAnsi="Arial" w:cs="Arial"/>
          <w:iCs/>
          <w:sz w:val="22"/>
          <w:szCs w:val="22"/>
          <w:lang w:val="am-ET" w:eastAsia="en-US"/>
        </w:rPr>
        <w:t xml:space="preserve">0% (десет одсто) од уговорене цене </w:t>
      </w:r>
      <w:r w:rsidRPr="00DA1A70">
        <w:rPr>
          <w:rFonts w:ascii="Arial" w:hAnsi="Arial" w:cs="Arial"/>
          <w:iCs/>
          <w:sz w:val="22"/>
          <w:szCs w:val="22"/>
          <w:lang w:val="sr-Cyrl-RS" w:eastAsia="en-US"/>
        </w:rPr>
        <w:t>након ревизије</w:t>
      </w:r>
      <w:r w:rsidRPr="00DA1A70">
        <w:rPr>
          <w:rFonts w:ascii="Arial" w:hAnsi="Arial" w:cs="Arial"/>
          <w:iCs/>
          <w:sz w:val="22"/>
          <w:szCs w:val="22"/>
          <w:lang w:val="am-ET" w:eastAsia="en-US"/>
        </w:rPr>
        <w:t xml:space="preserve"> и прихватању студије  од стране Стручног савета ЈП ЕПС, у року </w:t>
      </w:r>
      <w:r w:rsidRPr="00DA1A70">
        <w:rPr>
          <w:rFonts w:ascii="Arial" w:hAnsi="Arial" w:cs="Arial"/>
          <w:iCs/>
          <w:sz w:val="22"/>
          <w:szCs w:val="22"/>
          <w:lang w:val="sr-Cyrl-RS" w:eastAsia="en-US"/>
        </w:rPr>
        <w:t>од</w:t>
      </w:r>
      <w:r w:rsidRPr="00DA1A70">
        <w:rPr>
          <w:rFonts w:ascii="Arial" w:hAnsi="Arial" w:cs="Arial"/>
          <w:iCs/>
          <w:sz w:val="22"/>
          <w:szCs w:val="22"/>
          <w:lang w:val="am-ET" w:eastAsia="en-US"/>
        </w:rPr>
        <w:t xml:space="preserve"> </w:t>
      </w:r>
      <w:r w:rsidRPr="00DA1A70">
        <w:rPr>
          <w:rFonts w:ascii="Arial" w:hAnsi="Arial" w:cs="Arial"/>
          <w:iCs/>
          <w:sz w:val="22"/>
          <w:szCs w:val="22"/>
          <w:lang w:val="sr-Cyrl-RS" w:eastAsia="en-US"/>
        </w:rPr>
        <w:t>45</w:t>
      </w:r>
      <w:r w:rsidRPr="00DA1A70">
        <w:rPr>
          <w:rFonts w:ascii="Arial" w:hAnsi="Arial" w:cs="Arial"/>
          <w:iCs/>
          <w:sz w:val="22"/>
          <w:szCs w:val="22"/>
          <w:lang w:val="am-ET" w:eastAsia="en-US"/>
        </w:rPr>
        <w:t xml:space="preserve"> дана од дана пријема фактуре</w:t>
      </w:r>
      <w:r>
        <w:rPr>
          <w:rFonts w:ascii="Arial" w:hAnsi="Arial" w:cs="Arial"/>
          <w:iCs/>
          <w:sz w:val="22"/>
          <w:szCs w:val="22"/>
          <w:lang w:val="sr-Cyrl-RS" w:eastAsia="en-US"/>
        </w:rPr>
        <w:t xml:space="preserve"> </w:t>
      </w:r>
      <w:r>
        <w:rPr>
          <w:rFonts w:ascii="Arial" w:hAnsi="Arial" w:cs="Arial"/>
          <w:sz w:val="22"/>
          <w:szCs w:val="22"/>
          <w:lang w:val="sr-Cyrl-RS"/>
        </w:rPr>
        <w:t>издате на основу прихваћеног Извештаја о извршеној услузи</w:t>
      </w:r>
    </w:p>
    <w:p w14:paraId="47CA6C12" w14:textId="77777777" w:rsidR="00B96EA1" w:rsidRPr="00880FB6" w:rsidRDefault="00B96EA1" w:rsidP="00B96EA1">
      <w:pPr>
        <w:pStyle w:val="Header"/>
        <w:tabs>
          <w:tab w:val="left" w:pos="709"/>
        </w:tabs>
        <w:jc w:val="both"/>
        <w:rPr>
          <w:rFonts w:ascii="Arial" w:hAnsi="Arial" w:cs="Arial"/>
          <w:sz w:val="22"/>
          <w:szCs w:val="22"/>
        </w:rPr>
      </w:pPr>
      <w:r w:rsidRPr="00880FB6">
        <w:rPr>
          <w:rFonts w:ascii="Arial" w:hAnsi="Arial" w:cs="Arial"/>
          <w:sz w:val="22"/>
          <w:szCs w:val="22"/>
        </w:rPr>
        <w:t>Понуђачу није дозвољено да захтева аванс.</w:t>
      </w:r>
    </w:p>
    <w:p w14:paraId="3BA0C8AE" w14:textId="77777777" w:rsidR="00B96EA1" w:rsidRPr="00880FB6" w:rsidRDefault="00B96EA1" w:rsidP="00B96EA1">
      <w:pPr>
        <w:ind w:firstLine="720"/>
        <w:jc w:val="both"/>
        <w:rPr>
          <w:rFonts w:ascii="Arial" w:hAnsi="Arial" w:cs="Arial"/>
          <w:sz w:val="22"/>
          <w:szCs w:val="22"/>
        </w:rPr>
      </w:pPr>
      <w:r w:rsidRPr="00880FB6">
        <w:rPr>
          <w:rFonts w:ascii="Arial" w:hAnsi="Arial" w:cs="Arial"/>
          <w:sz w:val="22"/>
          <w:szCs w:val="22"/>
        </w:rPr>
        <w:t>Ако се понуди другачији начин плаћања и/или аванс понуда се одбија као неприхватљива.</w:t>
      </w:r>
    </w:p>
    <w:p w14:paraId="5DA7BCC7" w14:textId="77777777" w:rsidR="00556ED8" w:rsidRPr="00880FB6" w:rsidRDefault="00556ED8" w:rsidP="00556ED8">
      <w:pPr>
        <w:keepLines/>
        <w:tabs>
          <w:tab w:val="num" w:pos="1350"/>
        </w:tabs>
        <w:suppressAutoHyphens w:val="0"/>
        <w:ind w:left="709"/>
        <w:jc w:val="both"/>
        <w:rPr>
          <w:rFonts w:ascii="Arial" w:hAnsi="Arial" w:cs="Arial"/>
          <w:sz w:val="22"/>
          <w:szCs w:val="22"/>
        </w:rPr>
      </w:pPr>
    </w:p>
    <w:p w14:paraId="0702052C" w14:textId="58CB4043" w:rsidR="003A65E6" w:rsidRPr="00880FB6" w:rsidRDefault="003A65E6" w:rsidP="00386E4E">
      <w:pPr>
        <w:pStyle w:val="Heading2"/>
        <w:tabs>
          <w:tab w:val="left" w:pos="720"/>
          <w:tab w:val="left" w:pos="1440"/>
          <w:tab w:val="left" w:pos="2160"/>
          <w:tab w:val="left" w:pos="2880"/>
          <w:tab w:val="left" w:pos="3600"/>
          <w:tab w:val="left" w:pos="5490"/>
        </w:tabs>
        <w:ind w:left="0" w:firstLine="0"/>
      </w:pPr>
      <w:bookmarkStart w:id="204" w:name="_Toc297798717"/>
      <w:bookmarkStart w:id="205" w:name="_Toc430697701"/>
      <w:bookmarkStart w:id="206" w:name="_Toc432663984"/>
      <w:r w:rsidRPr="00880FB6">
        <w:t>3.10</w:t>
      </w:r>
      <w:r w:rsidRPr="00880FB6">
        <w:tab/>
        <w:t xml:space="preserve">РОК </w:t>
      </w:r>
      <w:bookmarkEnd w:id="204"/>
      <w:r w:rsidR="002405D5" w:rsidRPr="00880FB6">
        <w:t>ИЗВРШЕЊА УСЛУГА</w:t>
      </w:r>
      <w:bookmarkEnd w:id="205"/>
      <w:bookmarkEnd w:id="206"/>
    </w:p>
    <w:p w14:paraId="738D2B85" w14:textId="77777777" w:rsidR="003A65E6" w:rsidRDefault="003A65E6" w:rsidP="001930F3">
      <w:pPr>
        <w:rPr>
          <w:rFonts w:ascii="Arial" w:hAnsi="Arial" w:cs="Arial"/>
          <w:sz w:val="22"/>
          <w:szCs w:val="22"/>
        </w:rPr>
      </w:pPr>
    </w:p>
    <w:p w14:paraId="5E012E4E" w14:textId="77777777" w:rsidR="00B96EA1" w:rsidRDefault="00B96EA1" w:rsidP="00B96EA1">
      <w:pPr>
        <w:rPr>
          <w:rFonts w:ascii="Arial" w:hAnsi="Arial" w:cs="Arial"/>
          <w:sz w:val="22"/>
          <w:szCs w:val="22"/>
          <w:lang w:val="sr-Cyrl-RS"/>
        </w:rPr>
      </w:pPr>
      <w:r>
        <w:rPr>
          <w:rFonts w:ascii="Arial" w:hAnsi="Arial" w:cs="Arial"/>
          <w:sz w:val="22"/>
          <w:szCs w:val="22"/>
          <w:lang w:val="sr-Cyrl-RS"/>
        </w:rPr>
        <w:t xml:space="preserve">Рок извршења услуга је </w:t>
      </w:r>
      <w:r w:rsidRPr="00DA1A70">
        <w:rPr>
          <w:rFonts w:ascii="Arial" w:hAnsi="Arial" w:cs="Arial"/>
          <w:sz w:val="22"/>
          <w:szCs w:val="22"/>
          <w:lang w:val="sr-Cyrl-RS"/>
        </w:rPr>
        <w:t xml:space="preserve">максимум </w:t>
      </w:r>
      <w:r>
        <w:rPr>
          <w:rFonts w:ascii="Arial" w:hAnsi="Arial" w:cs="Arial"/>
          <w:sz w:val="22"/>
          <w:szCs w:val="22"/>
          <w:lang w:val="en-US"/>
        </w:rPr>
        <w:t xml:space="preserve">12 </w:t>
      </w:r>
      <w:r>
        <w:rPr>
          <w:rFonts w:ascii="Arial" w:hAnsi="Arial" w:cs="Arial"/>
          <w:sz w:val="22"/>
          <w:szCs w:val="22"/>
          <w:lang w:val="sr-Cyrl-RS"/>
        </w:rPr>
        <w:t>месеци од дана обостраног потписивања Уговора од законских заступника уговорних страна и доставе траженог средства финансијског обезбеђења.</w:t>
      </w:r>
    </w:p>
    <w:p w14:paraId="6E5A4A5D" w14:textId="77777777" w:rsidR="00B96EA1" w:rsidRPr="00027E4B" w:rsidRDefault="00B96EA1" w:rsidP="00B96EA1">
      <w:pPr>
        <w:rPr>
          <w:rFonts w:ascii="Arial" w:hAnsi="Arial" w:cs="Arial"/>
          <w:sz w:val="22"/>
          <w:szCs w:val="22"/>
          <w:lang w:val="sr-Cyrl-RS"/>
        </w:rPr>
      </w:pPr>
      <w:r>
        <w:rPr>
          <w:rFonts w:ascii="Arial" w:hAnsi="Arial" w:cs="Arial"/>
          <w:sz w:val="22"/>
          <w:szCs w:val="22"/>
          <w:lang w:val="sr-Cyrl-RS"/>
        </w:rPr>
        <w:t xml:space="preserve">Ако понуђач понуди рок извршења </w:t>
      </w:r>
      <w:r w:rsidRPr="00DA1A70">
        <w:rPr>
          <w:rFonts w:ascii="Arial" w:hAnsi="Arial" w:cs="Arial"/>
          <w:sz w:val="22"/>
          <w:szCs w:val="22"/>
          <w:lang w:val="sr-Cyrl-RS"/>
        </w:rPr>
        <w:t xml:space="preserve">услуга дужи од 12 </w:t>
      </w:r>
      <w:r>
        <w:rPr>
          <w:rFonts w:ascii="Arial" w:hAnsi="Arial" w:cs="Arial"/>
          <w:sz w:val="22"/>
          <w:szCs w:val="22"/>
          <w:lang w:val="sr-Cyrl-RS"/>
        </w:rPr>
        <w:t>месеци понуда ће бити одбијена као неприхватљива.</w:t>
      </w:r>
    </w:p>
    <w:p w14:paraId="7953A0FC" w14:textId="77777777" w:rsidR="00027E4B" w:rsidRPr="00880FB6" w:rsidRDefault="00027E4B" w:rsidP="001930F3">
      <w:pPr>
        <w:rPr>
          <w:rFonts w:ascii="Arial" w:hAnsi="Arial" w:cs="Arial"/>
          <w:sz w:val="22"/>
          <w:szCs w:val="22"/>
        </w:rPr>
      </w:pPr>
    </w:p>
    <w:p w14:paraId="3F11D5C3" w14:textId="77777777" w:rsidR="003A65E6" w:rsidRPr="00880FB6" w:rsidRDefault="003A65E6" w:rsidP="003A5AD4">
      <w:pPr>
        <w:pStyle w:val="Heading2"/>
        <w:ind w:left="0" w:firstLine="0"/>
      </w:pPr>
      <w:bookmarkStart w:id="207" w:name="_Toc430697702"/>
      <w:bookmarkStart w:id="208" w:name="_Toc432663985"/>
      <w:r w:rsidRPr="00880FB6">
        <w:t>3.</w:t>
      </w:r>
      <w:r w:rsidR="00583069" w:rsidRPr="00880FB6">
        <w:t>11</w:t>
      </w:r>
      <w:r w:rsidRPr="00880FB6">
        <w:t xml:space="preserve"> </w:t>
      </w:r>
      <w:r w:rsidRPr="00880FB6">
        <w:tab/>
        <w:t>ЦЕНА</w:t>
      </w:r>
      <w:bookmarkEnd w:id="207"/>
      <w:bookmarkEnd w:id="208"/>
    </w:p>
    <w:p w14:paraId="2A427C39" w14:textId="77777777" w:rsidR="003A65E6" w:rsidRPr="00880FB6" w:rsidRDefault="003A65E6" w:rsidP="003A5AD4">
      <w:pPr>
        <w:jc w:val="both"/>
        <w:rPr>
          <w:rFonts w:ascii="Arial" w:hAnsi="Arial" w:cs="Arial"/>
          <w:sz w:val="22"/>
          <w:szCs w:val="22"/>
        </w:rPr>
      </w:pPr>
    </w:p>
    <w:p w14:paraId="53A45D24"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се исказује у динарима, без пореза на додату вредност.</w:t>
      </w:r>
    </w:p>
    <w:p w14:paraId="6395FE06"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случају да у достављеној понуди није назначено да ли је понуђена цена </w:t>
      </w:r>
      <w:r w:rsidR="00B95069" w:rsidRPr="00880FB6">
        <w:rPr>
          <w:rFonts w:ascii="Arial" w:hAnsi="Arial" w:cs="Arial"/>
          <w:sz w:val="22"/>
          <w:szCs w:val="22"/>
        </w:rPr>
        <w:t xml:space="preserve"> </w:t>
      </w:r>
      <w:r w:rsidRPr="00880FB6">
        <w:rPr>
          <w:rFonts w:ascii="Arial" w:hAnsi="Arial" w:cs="Arial"/>
          <w:sz w:val="22"/>
          <w:szCs w:val="22"/>
        </w:rPr>
        <w:t>са или без пореза на додату вредност, сматраће се сагласно Закону, да</w:t>
      </w:r>
      <w:r w:rsidR="00B95069" w:rsidRPr="00880FB6">
        <w:rPr>
          <w:rFonts w:ascii="Arial" w:hAnsi="Arial" w:cs="Arial"/>
          <w:sz w:val="22"/>
          <w:szCs w:val="22"/>
        </w:rPr>
        <w:t xml:space="preserve"> </w:t>
      </w:r>
      <w:r w:rsidRPr="00880FB6">
        <w:rPr>
          <w:rFonts w:ascii="Arial" w:hAnsi="Arial" w:cs="Arial"/>
          <w:sz w:val="22"/>
          <w:szCs w:val="22"/>
        </w:rPr>
        <w:t xml:space="preserve">је иста без ПДВ. </w:t>
      </w:r>
    </w:p>
    <w:p w14:paraId="0C3F251E"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мора бити фиксна и не може се мењати</w:t>
      </w:r>
      <w:r w:rsidR="00BB4D21" w:rsidRPr="00880FB6">
        <w:rPr>
          <w:rFonts w:ascii="Arial" w:hAnsi="Arial" w:cs="Arial"/>
          <w:sz w:val="22"/>
          <w:szCs w:val="22"/>
        </w:rPr>
        <w:t>.</w:t>
      </w:r>
    </w:p>
    <w:p w14:paraId="6D7FA9D1"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се даје на основу захтева датих у обрасцу Врста, техничке</w:t>
      </w:r>
      <w:r w:rsidR="00B95069" w:rsidRPr="00880FB6">
        <w:rPr>
          <w:rFonts w:ascii="Arial" w:hAnsi="Arial" w:cs="Arial"/>
          <w:sz w:val="22"/>
          <w:szCs w:val="22"/>
        </w:rPr>
        <w:t xml:space="preserve"> </w:t>
      </w:r>
      <w:r w:rsidRPr="00880FB6">
        <w:rPr>
          <w:rFonts w:ascii="Arial" w:hAnsi="Arial" w:cs="Arial"/>
          <w:sz w:val="22"/>
          <w:szCs w:val="22"/>
        </w:rPr>
        <w:t>карактеристике и спецификација</w:t>
      </w:r>
      <w:r w:rsidR="006B790B" w:rsidRPr="00880FB6">
        <w:rPr>
          <w:rFonts w:ascii="Arial" w:hAnsi="Arial" w:cs="Arial"/>
          <w:sz w:val="22"/>
          <w:szCs w:val="22"/>
        </w:rPr>
        <w:t xml:space="preserve"> услуга предметне јавне набавке</w:t>
      </w:r>
      <w:r w:rsidRPr="00880FB6">
        <w:rPr>
          <w:rFonts w:ascii="Arial" w:hAnsi="Arial" w:cs="Arial"/>
          <w:sz w:val="22"/>
          <w:szCs w:val="22"/>
        </w:rPr>
        <w:t>, а на начин</w:t>
      </w:r>
      <w:r w:rsidR="00B95069" w:rsidRPr="00880FB6">
        <w:rPr>
          <w:rFonts w:ascii="Arial" w:hAnsi="Arial" w:cs="Arial"/>
          <w:sz w:val="22"/>
          <w:szCs w:val="22"/>
        </w:rPr>
        <w:t xml:space="preserve"> </w:t>
      </w:r>
      <w:r w:rsidRPr="00880FB6">
        <w:rPr>
          <w:rFonts w:ascii="Arial" w:hAnsi="Arial" w:cs="Arial"/>
          <w:sz w:val="22"/>
          <w:szCs w:val="22"/>
        </w:rPr>
        <w:t>како је дато у обрасцу Структура цене.</w:t>
      </w:r>
    </w:p>
    <w:p w14:paraId="55A2A06C"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Обрасцу понуде треба исказати укупно понуђену цену. </w:t>
      </w:r>
    </w:p>
    <w:p w14:paraId="5AF145D8"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Ако је у понуди исказана неуобичајено ниска цена, Наручилац ће</w:t>
      </w:r>
      <w:r w:rsidR="00B95069" w:rsidRPr="00880FB6">
        <w:rPr>
          <w:rFonts w:ascii="Arial" w:hAnsi="Arial" w:cs="Arial"/>
          <w:sz w:val="22"/>
          <w:szCs w:val="22"/>
        </w:rPr>
        <w:t xml:space="preserve"> </w:t>
      </w:r>
      <w:r w:rsidRPr="00880FB6">
        <w:rPr>
          <w:rFonts w:ascii="Arial" w:hAnsi="Arial" w:cs="Arial"/>
          <w:sz w:val="22"/>
          <w:szCs w:val="22"/>
        </w:rPr>
        <w:t>поступити у складу са чланом 92. Закона.</w:t>
      </w:r>
    </w:p>
    <w:p w14:paraId="75115DE9"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предметној јавној набавци цена је предвиђена као </w:t>
      </w:r>
      <w:r w:rsidR="006B6306" w:rsidRPr="00880FB6">
        <w:rPr>
          <w:rFonts w:ascii="Arial" w:hAnsi="Arial" w:cs="Arial"/>
          <w:sz w:val="22"/>
          <w:szCs w:val="22"/>
        </w:rPr>
        <w:t xml:space="preserve">критеријум </w:t>
      </w:r>
      <w:r w:rsidRPr="00880FB6">
        <w:rPr>
          <w:rFonts w:ascii="Arial" w:hAnsi="Arial" w:cs="Arial"/>
          <w:sz w:val="22"/>
          <w:szCs w:val="22"/>
        </w:rPr>
        <w:t>за оцењивање понуда.</w:t>
      </w:r>
    </w:p>
    <w:p w14:paraId="364CA9CF" w14:textId="77777777" w:rsidR="003A65E6" w:rsidRPr="00880FB6" w:rsidRDefault="003A65E6" w:rsidP="00E117E8">
      <w:pPr>
        <w:ind w:firstLine="720"/>
        <w:jc w:val="both"/>
        <w:rPr>
          <w:rFonts w:ascii="Arial" w:hAnsi="Arial" w:cs="Arial"/>
          <w:sz w:val="22"/>
          <w:szCs w:val="22"/>
        </w:rPr>
      </w:pPr>
    </w:p>
    <w:p w14:paraId="361B2EE9" w14:textId="77777777" w:rsidR="003A65E6" w:rsidRPr="00880FB6" w:rsidRDefault="003A65E6" w:rsidP="003A5AD4">
      <w:pPr>
        <w:pStyle w:val="Heading2"/>
      </w:pPr>
      <w:bookmarkStart w:id="209" w:name="_Toc430697703"/>
      <w:bookmarkStart w:id="210" w:name="_Toc432663986"/>
      <w:r w:rsidRPr="00880FB6">
        <w:t>3.</w:t>
      </w:r>
      <w:r w:rsidR="00123206" w:rsidRPr="00880FB6">
        <w:t>12</w:t>
      </w:r>
      <w:r w:rsidRPr="00880FB6">
        <w:tab/>
        <w:t>СРЕДСТВА ФИНАНСИЈСКОГ ОБЕЗБЕЂЕЊА</w:t>
      </w:r>
      <w:bookmarkEnd w:id="209"/>
      <w:bookmarkEnd w:id="210"/>
      <w:r w:rsidRPr="00880FB6">
        <w:t xml:space="preserve"> </w:t>
      </w:r>
    </w:p>
    <w:p w14:paraId="4BE369C6" w14:textId="77777777" w:rsidR="003A65E6" w:rsidRPr="00880FB6" w:rsidRDefault="003A65E6" w:rsidP="003A5AD4">
      <w:pPr>
        <w:jc w:val="both"/>
        <w:rPr>
          <w:rFonts w:ascii="Arial" w:hAnsi="Arial" w:cs="Arial"/>
          <w:sz w:val="22"/>
          <w:szCs w:val="22"/>
        </w:rPr>
      </w:pPr>
    </w:p>
    <w:p w14:paraId="6E5DB58E" w14:textId="77777777" w:rsidR="003A65E6" w:rsidRPr="00880FB6" w:rsidRDefault="003A65E6" w:rsidP="003A5AD4">
      <w:pPr>
        <w:ind w:firstLine="708"/>
        <w:jc w:val="both"/>
        <w:rPr>
          <w:rFonts w:ascii="Arial" w:hAnsi="Arial" w:cs="Arial"/>
          <w:sz w:val="22"/>
          <w:szCs w:val="22"/>
        </w:rPr>
      </w:pPr>
      <w:r w:rsidRPr="00880FB6">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1C0B069E" w14:textId="77777777" w:rsidR="003A65E6" w:rsidRPr="00880FB6" w:rsidRDefault="003A65E6" w:rsidP="003A5AD4">
      <w:pPr>
        <w:ind w:firstLine="708"/>
        <w:jc w:val="both"/>
        <w:rPr>
          <w:rFonts w:ascii="Arial" w:hAnsi="Arial" w:cs="Arial"/>
          <w:sz w:val="22"/>
          <w:szCs w:val="22"/>
        </w:rPr>
      </w:pPr>
    </w:p>
    <w:p w14:paraId="6E09A2F4" w14:textId="77777777" w:rsidR="000434DC" w:rsidRPr="00880FB6" w:rsidRDefault="000434DC" w:rsidP="008F441E">
      <w:pPr>
        <w:pStyle w:val="Heading2"/>
        <w:rPr>
          <w:lang w:val="sr-Latn-CS"/>
        </w:rPr>
      </w:pPr>
      <w:bookmarkStart w:id="211" w:name="_Toc430697704"/>
      <w:bookmarkStart w:id="212" w:name="_Toc432663987"/>
      <w:r w:rsidRPr="00880FB6">
        <w:rPr>
          <w:lang w:val="sr-Latn-CS"/>
        </w:rPr>
        <w:t>3.1</w:t>
      </w:r>
      <w:r w:rsidR="00123206" w:rsidRPr="00880FB6">
        <w:t>2</w:t>
      </w:r>
      <w:r w:rsidRPr="00880FB6">
        <w:rPr>
          <w:lang w:val="sr-Latn-CS"/>
        </w:rPr>
        <w:t xml:space="preserve">. I - </w:t>
      </w:r>
      <w:r w:rsidRPr="00880FB6">
        <w:t>Наручилац захтева да понуђач у понуди достави:</w:t>
      </w:r>
      <w:bookmarkEnd w:id="211"/>
      <w:bookmarkEnd w:id="212"/>
    </w:p>
    <w:p w14:paraId="02BD5664" w14:textId="77777777" w:rsidR="000434DC" w:rsidRPr="00880FB6" w:rsidRDefault="000434DC" w:rsidP="000434DC">
      <w:pPr>
        <w:jc w:val="both"/>
        <w:rPr>
          <w:rFonts w:ascii="Arial" w:hAnsi="Arial" w:cs="Arial"/>
          <w:b/>
          <w:bCs/>
          <w:sz w:val="22"/>
          <w:szCs w:val="22"/>
          <w:lang w:val="sr-Latn-CS"/>
        </w:rPr>
      </w:pPr>
    </w:p>
    <w:p w14:paraId="34A7F599" w14:textId="77777777" w:rsidR="000434DC" w:rsidRPr="00880FB6" w:rsidRDefault="000434DC" w:rsidP="00855329">
      <w:pPr>
        <w:pStyle w:val="ListParagraph"/>
        <w:numPr>
          <w:ilvl w:val="0"/>
          <w:numId w:val="13"/>
        </w:numPr>
        <w:tabs>
          <w:tab w:val="left" w:pos="1276"/>
        </w:tabs>
        <w:spacing w:after="0" w:line="240" w:lineRule="auto"/>
        <w:ind w:left="567" w:firstLine="0"/>
        <w:jc w:val="both"/>
        <w:rPr>
          <w:rFonts w:ascii="Arial" w:hAnsi="Arial" w:cs="Arial"/>
          <w:b/>
          <w:bCs/>
        </w:rPr>
      </w:pPr>
      <w:r w:rsidRPr="00880FB6">
        <w:rPr>
          <w:rFonts w:ascii="Arial" w:hAnsi="Arial" w:cs="Arial"/>
          <w:b/>
          <w:bCs/>
        </w:rPr>
        <w:t>Обезбеђење за озбиљност понуде</w:t>
      </w:r>
    </w:p>
    <w:p w14:paraId="2A85BC10" w14:textId="77777777" w:rsidR="000434DC" w:rsidRPr="00880FB6" w:rsidRDefault="000434DC" w:rsidP="000434DC">
      <w:pPr>
        <w:pStyle w:val="ListParagraph"/>
        <w:tabs>
          <w:tab w:val="left" w:pos="1276"/>
        </w:tabs>
        <w:spacing w:after="0" w:line="240" w:lineRule="auto"/>
        <w:ind w:left="567"/>
        <w:jc w:val="both"/>
        <w:rPr>
          <w:rFonts w:ascii="Arial" w:hAnsi="Arial" w:cs="Arial"/>
          <w:b/>
          <w:bCs/>
        </w:rPr>
      </w:pPr>
    </w:p>
    <w:p w14:paraId="678C753F" w14:textId="77777777" w:rsidR="00E626A8" w:rsidRPr="00DA1A70" w:rsidRDefault="000434DC" w:rsidP="00101329">
      <w:pPr>
        <w:pStyle w:val="ListParagraph"/>
        <w:numPr>
          <w:ilvl w:val="0"/>
          <w:numId w:val="16"/>
        </w:numPr>
        <w:tabs>
          <w:tab w:val="left" w:pos="1701"/>
          <w:tab w:val="left" w:pos="1786"/>
        </w:tabs>
        <w:contextualSpacing/>
        <w:jc w:val="both"/>
        <w:rPr>
          <w:rFonts w:ascii="Arial" w:hAnsi="Arial" w:cs="Arial"/>
          <w:b/>
          <w:i/>
        </w:rPr>
      </w:pPr>
      <w:r w:rsidRPr="00DA1A70">
        <w:rPr>
          <w:rFonts w:ascii="Arial" w:hAnsi="Arial" w:cs="Arial"/>
          <w:b/>
          <w:i/>
        </w:rPr>
        <w:t>Меница за озбиљност понуде (домаћи понуђачи)</w:t>
      </w:r>
    </w:p>
    <w:p w14:paraId="127ADE03" w14:textId="77777777" w:rsidR="000434DC" w:rsidRPr="00DA1A70" w:rsidRDefault="000434DC" w:rsidP="000434DC">
      <w:pPr>
        <w:pStyle w:val="Lista03"/>
        <w:spacing w:after="0"/>
        <w:rPr>
          <w:rFonts w:cs="Arial"/>
          <w:szCs w:val="22"/>
        </w:rPr>
      </w:pPr>
      <w:r w:rsidRPr="00DA1A70">
        <w:rPr>
          <w:rFonts w:cs="Arial"/>
          <w:szCs w:val="22"/>
        </w:rPr>
        <w:t>1. бланко соло меница која мора бити:</w:t>
      </w:r>
    </w:p>
    <w:p w14:paraId="0EA3D0B1" w14:textId="77777777"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t>издата са клаузулом „без протеста“ и „без извештаја“</w:t>
      </w:r>
    </w:p>
    <w:p w14:paraId="3D89C13C" w14:textId="77777777"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DA1A70">
        <w:rPr>
          <w:rFonts w:cs="Arial"/>
          <w:sz w:val="22"/>
          <w:szCs w:val="22"/>
          <w:lang w:val="sr-Cyrl-CS"/>
        </w:rPr>
        <w:t>,</w:t>
      </w:r>
      <w:r w:rsidRPr="00DA1A70">
        <w:rPr>
          <w:rFonts w:cs="Arial"/>
          <w:sz w:val="22"/>
          <w:szCs w:val="22"/>
        </w:rPr>
        <w:t xml:space="preserve"> Сл. лист СЦГ бр. 01/03 Уст. повеља)</w:t>
      </w:r>
    </w:p>
    <w:p w14:paraId="68C6F7B5" w14:textId="77777777"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DA1A70">
        <w:rPr>
          <w:rFonts w:eastAsia="Calibri" w:cs="Arial"/>
          <w:sz w:val="22"/>
          <w:szCs w:val="22"/>
        </w:rPr>
        <w:t xml:space="preserve">и то документује </w:t>
      </w:r>
      <w:r w:rsidRPr="00DA1A70">
        <w:rPr>
          <w:rFonts w:eastAsia="Calibri" w:cs="Arial"/>
          <w:sz w:val="22"/>
          <w:szCs w:val="22"/>
          <w:lang w:val="sr-Cyrl-CS"/>
        </w:rPr>
        <w:t xml:space="preserve">овереним </w:t>
      </w:r>
      <w:r w:rsidRPr="00DA1A70">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419BD96" w14:textId="77777777" w:rsidR="000434DC" w:rsidRPr="00DA1A70" w:rsidRDefault="000434DC" w:rsidP="000434DC">
      <w:pPr>
        <w:suppressAutoHyphens w:val="0"/>
        <w:ind w:left="1070" w:right="-6"/>
        <w:contextualSpacing/>
        <w:jc w:val="both"/>
        <w:rPr>
          <w:rFonts w:ascii="Arial" w:eastAsia="Calibri" w:hAnsi="Arial" w:cs="Arial"/>
          <w:sz w:val="22"/>
          <w:szCs w:val="22"/>
        </w:rPr>
      </w:pPr>
      <w:r w:rsidRPr="00DA1A70">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DA1A70">
        <w:rPr>
          <w:rFonts w:ascii="Arial" w:eastAsia="Calibri" w:hAnsi="Arial" w:cs="Arial"/>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5A8AED5F" w14:textId="77777777" w:rsidR="000434DC" w:rsidRPr="00DA1A70" w:rsidRDefault="000434DC" w:rsidP="000434DC">
      <w:pPr>
        <w:pStyle w:val="Lista03"/>
        <w:spacing w:after="0"/>
        <w:rPr>
          <w:rFonts w:cs="Arial"/>
          <w:szCs w:val="22"/>
        </w:rPr>
      </w:pPr>
      <w:r w:rsidRPr="00DA1A70">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1EC13319" w14:textId="77777777" w:rsidR="000434DC" w:rsidRPr="00DA1A70" w:rsidRDefault="000434DC" w:rsidP="000434DC">
      <w:pPr>
        <w:pStyle w:val="Lista03"/>
        <w:spacing w:after="0"/>
        <w:rPr>
          <w:rFonts w:cs="Arial"/>
          <w:szCs w:val="22"/>
        </w:rPr>
      </w:pPr>
      <w:r w:rsidRPr="00DA1A70">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74D21AE6" w14:textId="77777777" w:rsidR="000434DC" w:rsidRPr="00DA1A70" w:rsidRDefault="000434DC" w:rsidP="000434DC">
      <w:pPr>
        <w:pStyle w:val="Lista03"/>
        <w:spacing w:after="0"/>
        <w:rPr>
          <w:rFonts w:cs="Arial"/>
          <w:szCs w:val="22"/>
        </w:rPr>
      </w:pPr>
      <w:r w:rsidRPr="00DA1A70">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B5EDB12" w14:textId="77777777" w:rsidR="000434DC" w:rsidRPr="00DA1A70" w:rsidRDefault="000434DC" w:rsidP="000434DC">
      <w:pPr>
        <w:pStyle w:val="Lista03"/>
        <w:spacing w:after="0"/>
        <w:rPr>
          <w:rFonts w:cs="Arial"/>
          <w:szCs w:val="22"/>
        </w:rPr>
      </w:pPr>
      <w:r w:rsidRPr="00DA1A70">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1072292" w14:textId="42743166" w:rsidR="000434DC" w:rsidRPr="00DA1A70" w:rsidRDefault="000434DC" w:rsidP="000434DC">
      <w:pPr>
        <w:pStyle w:val="Bulit03"/>
        <w:numPr>
          <w:ilvl w:val="0"/>
          <w:numId w:val="0"/>
        </w:numPr>
        <w:spacing w:after="0"/>
        <w:ind w:left="1134"/>
        <w:rPr>
          <w:rFonts w:cs="Arial"/>
          <w:sz w:val="22"/>
          <w:szCs w:val="22"/>
          <w:lang w:val="sr-Cyrl-RS"/>
        </w:rPr>
      </w:pPr>
      <w:r w:rsidRPr="00DA1A70">
        <w:rPr>
          <w:rFonts w:cs="Arial"/>
          <w:sz w:val="22"/>
          <w:szCs w:val="22"/>
        </w:rPr>
        <w:t>у делу „Основ издавања и износ из основа/валута“ треба ОБАВЕЗНО</w:t>
      </w:r>
      <w:r w:rsidRPr="00DA1A70">
        <w:rPr>
          <w:rFonts w:cs="Arial"/>
          <w:sz w:val="22"/>
          <w:szCs w:val="22"/>
          <w:lang w:val="sr-Cyrl-CS"/>
        </w:rPr>
        <w:t xml:space="preserve"> </w:t>
      </w:r>
      <w:r w:rsidRPr="00DA1A70">
        <w:rPr>
          <w:rFonts w:cs="Arial"/>
          <w:sz w:val="22"/>
          <w:szCs w:val="22"/>
        </w:rPr>
        <w:t>навести</w:t>
      </w:r>
      <w:r w:rsidR="002A6E3A" w:rsidRPr="00DA1A70">
        <w:rPr>
          <w:rFonts w:cs="Arial"/>
          <w:sz w:val="22"/>
          <w:szCs w:val="22"/>
          <w:lang w:val="sr-Cyrl-RS"/>
        </w:rPr>
        <w:t>:</w:t>
      </w:r>
    </w:p>
    <w:p w14:paraId="49C61D7F" w14:textId="1D41EF16"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t xml:space="preserve">у колони „Основ издавања менице“ мора се навести: учешће у јавној набавци „Електропривреде Србије“ Београд, ЈН број </w:t>
      </w:r>
      <w:r w:rsidR="00A677C8" w:rsidRPr="00DA1A70">
        <w:rPr>
          <w:rFonts w:cs="Arial"/>
          <w:sz w:val="22"/>
          <w:szCs w:val="22"/>
          <w:lang w:val="sr-Cyrl-CS"/>
        </w:rPr>
        <w:t>1000/0</w:t>
      </w:r>
      <w:r w:rsidR="007A178B" w:rsidRPr="00DA1A70">
        <w:rPr>
          <w:rFonts w:cs="Arial"/>
          <w:sz w:val="22"/>
          <w:szCs w:val="22"/>
          <w:lang w:val="sr-Cyrl-CS"/>
        </w:rPr>
        <w:t>1</w:t>
      </w:r>
      <w:r w:rsidR="00F56E3E">
        <w:rPr>
          <w:rFonts w:cs="Arial"/>
          <w:sz w:val="22"/>
          <w:szCs w:val="22"/>
          <w:lang w:val="sr-Cyrl-CS"/>
        </w:rPr>
        <w:t>51</w:t>
      </w:r>
      <w:r w:rsidR="00930833" w:rsidRPr="00DA1A70">
        <w:rPr>
          <w:rFonts w:cs="Arial"/>
          <w:sz w:val="22"/>
          <w:szCs w:val="22"/>
          <w:lang w:val="sr-Cyrl-CS"/>
        </w:rPr>
        <w:t>/2015</w:t>
      </w:r>
      <w:r w:rsidRPr="00DA1A70">
        <w:rPr>
          <w:rFonts w:cs="Arial"/>
          <w:sz w:val="22"/>
          <w:szCs w:val="22"/>
        </w:rPr>
        <w:t>, а све у складу са Одлуком о ближим условима, садржини и начину вођења Регистра меница и овлашћења („Службени гласни</w:t>
      </w:r>
      <w:r w:rsidR="008B0C29" w:rsidRPr="00DA1A70">
        <w:rPr>
          <w:rFonts w:cs="Arial"/>
          <w:sz w:val="22"/>
          <w:szCs w:val="22"/>
        </w:rPr>
        <w:t>к Републике Србије“ број 56/11)</w:t>
      </w:r>
      <w:r w:rsidR="008B0C29" w:rsidRPr="00DA1A70">
        <w:rPr>
          <w:rFonts w:cs="Arial"/>
          <w:sz w:val="22"/>
          <w:szCs w:val="22"/>
          <w:lang w:val="sr-Cyrl-CS"/>
        </w:rPr>
        <w:t>;</w:t>
      </w:r>
    </w:p>
    <w:p w14:paraId="50665E89" w14:textId="77777777"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t>у колони „Износ" треба ОБАВЕЗНО навести износ на који је меница издата;</w:t>
      </w:r>
    </w:p>
    <w:p w14:paraId="02459FF7" w14:textId="77777777"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t>у колони „Валута“ треба ОБАВЕЗНО навести валуту на коју се меница издаје;</w:t>
      </w:r>
    </w:p>
    <w:p w14:paraId="44167350" w14:textId="77777777" w:rsidR="000434DC" w:rsidRPr="00DA1A70" w:rsidRDefault="000434DC" w:rsidP="000434DC">
      <w:pPr>
        <w:ind w:left="1061" w:right="-6" w:firstLine="9"/>
        <w:jc w:val="both"/>
        <w:rPr>
          <w:rFonts w:ascii="Arial" w:eastAsia="Calibri" w:hAnsi="Arial" w:cs="Arial"/>
          <w:sz w:val="22"/>
          <w:szCs w:val="22"/>
        </w:rPr>
      </w:pPr>
      <w:r w:rsidRPr="00DA1A70">
        <w:rPr>
          <w:rFonts w:ascii="Arial" w:hAnsi="Arial" w:cs="Arial"/>
          <w:sz w:val="22"/>
          <w:szCs w:val="22"/>
        </w:rPr>
        <w:t>Меница може бити наплаћена у случајевима:</w:t>
      </w:r>
    </w:p>
    <w:p w14:paraId="2C52A0D4" w14:textId="77777777" w:rsidR="00E626A8" w:rsidRPr="00DA1A70" w:rsidRDefault="000434DC" w:rsidP="00101329">
      <w:pPr>
        <w:pStyle w:val="ListParagraph"/>
        <w:numPr>
          <w:ilvl w:val="0"/>
          <w:numId w:val="18"/>
        </w:numPr>
        <w:spacing w:after="0" w:line="240" w:lineRule="auto"/>
        <w:ind w:right="-6"/>
        <w:jc w:val="both"/>
        <w:rPr>
          <w:rFonts w:ascii="Arial" w:hAnsi="Arial" w:cs="Arial"/>
        </w:rPr>
      </w:pPr>
      <w:r w:rsidRPr="00DA1A70">
        <w:rPr>
          <w:rFonts w:ascii="Arial" w:hAnsi="Arial" w:cs="Arial"/>
        </w:rPr>
        <w:t>ако понуђач опозове, допуни или измени своју понуду коју је Наручилац прихватио</w:t>
      </w:r>
    </w:p>
    <w:p w14:paraId="78F0AA8C" w14:textId="77777777" w:rsidR="00E626A8" w:rsidRPr="00DA1A70" w:rsidRDefault="000434DC" w:rsidP="00101329">
      <w:pPr>
        <w:pStyle w:val="ListParagraph"/>
        <w:numPr>
          <w:ilvl w:val="0"/>
          <w:numId w:val="18"/>
        </w:numPr>
        <w:spacing w:after="0" w:line="240" w:lineRule="auto"/>
        <w:ind w:right="-6"/>
        <w:jc w:val="both"/>
        <w:rPr>
          <w:rFonts w:ascii="Arial" w:hAnsi="Arial" w:cs="Arial"/>
        </w:rPr>
      </w:pPr>
      <w:r w:rsidRPr="00DA1A70">
        <w:rPr>
          <w:rFonts w:ascii="Arial" w:hAnsi="Arial" w:cs="Arial"/>
        </w:rPr>
        <w:lastRenderedPageBreak/>
        <w:t>у случају да понуђач прихваћене понуде одбије да потпише уговор у одређеном року;</w:t>
      </w:r>
    </w:p>
    <w:p w14:paraId="43CBAC47" w14:textId="77777777" w:rsidR="00E626A8" w:rsidRPr="00DA1A70" w:rsidRDefault="000434DC" w:rsidP="00101329">
      <w:pPr>
        <w:pStyle w:val="ListParagraph"/>
        <w:numPr>
          <w:ilvl w:val="0"/>
          <w:numId w:val="18"/>
        </w:numPr>
        <w:spacing w:after="0" w:line="240" w:lineRule="auto"/>
        <w:ind w:right="-6"/>
        <w:jc w:val="both"/>
        <w:rPr>
          <w:rFonts w:ascii="Arial" w:hAnsi="Arial" w:cs="Arial"/>
        </w:rPr>
      </w:pPr>
      <w:r w:rsidRPr="00DA1A70">
        <w:rPr>
          <w:rFonts w:ascii="Arial" w:hAnsi="Arial" w:cs="Arial"/>
        </w:rPr>
        <w:t xml:space="preserve">у случају да понуђач не достави захтевану гаранцију предвиђену  уговором </w:t>
      </w:r>
    </w:p>
    <w:p w14:paraId="779CFD86" w14:textId="77777777" w:rsidR="000434DC" w:rsidRPr="00DA1A70" w:rsidRDefault="000434DC" w:rsidP="000434DC">
      <w:pPr>
        <w:suppressAutoHyphens w:val="0"/>
        <w:ind w:left="1134"/>
        <w:jc w:val="both"/>
        <w:rPr>
          <w:rFonts w:ascii="Arial" w:hAnsi="Arial" w:cs="Arial"/>
          <w:sz w:val="22"/>
          <w:szCs w:val="22"/>
        </w:rPr>
      </w:pPr>
      <w:r w:rsidRPr="00DA1A70">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CB706CC" w14:textId="77777777" w:rsidR="000434DC" w:rsidRPr="00DA1A70" w:rsidRDefault="000434DC" w:rsidP="000434DC">
      <w:pPr>
        <w:suppressAutoHyphens w:val="0"/>
        <w:ind w:left="414" w:firstLine="720"/>
        <w:jc w:val="both"/>
        <w:rPr>
          <w:rFonts w:ascii="Arial" w:hAnsi="Arial" w:cs="Arial"/>
          <w:sz w:val="22"/>
          <w:szCs w:val="22"/>
        </w:rPr>
      </w:pPr>
      <w:r w:rsidRPr="00DA1A70">
        <w:rPr>
          <w:rFonts w:ascii="Arial" w:hAnsi="Arial" w:cs="Arial"/>
          <w:sz w:val="22"/>
          <w:szCs w:val="22"/>
        </w:rPr>
        <w:t>Модел меничног писма-овлашћења дат је у прилогу, као образац 7.</w:t>
      </w:r>
    </w:p>
    <w:p w14:paraId="7A24D8B9" w14:textId="77777777" w:rsidR="000434DC" w:rsidRPr="00DA1A70" w:rsidRDefault="000434DC" w:rsidP="000434DC">
      <w:pPr>
        <w:tabs>
          <w:tab w:val="left" w:pos="1786"/>
        </w:tabs>
        <w:suppressAutoHyphens w:val="0"/>
        <w:ind w:left="1418" w:right="-6"/>
        <w:jc w:val="both"/>
        <w:rPr>
          <w:rFonts w:ascii="Arial" w:hAnsi="Arial" w:cs="Arial"/>
          <w:sz w:val="22"/>
          <w:szCs w:val="22"/>
        </w:rPr>
      </w:pPr>
    </w:p>
    <w:p w14:paraId="729B1D67" w14:textId="77777777" w:rsidR="000434DC" w:rsidRPr="00DA1A70" w:rsidRDefault="000434DC" w:rsidP="00855329">
      <w:pPr>
        <w:pStyle w:val="ListParagraph"/>
        <w:numPr>
          <w:ilvl w:val="0"/>
          <w:numId w:val="13"/>
        </w:numPr>
        <w:tabs>
          <w:tab w:val="left" w:pos="1276"/>
        </w:tabs>
        <w:spacing w:after="0" w:line="240" w:lineRule="auto"/>
        <w:ind w:left="567" w:firstLine="0"/>
        <w:jc w:val="both"/>
        <w:rPr>
          <w:rFonts w:ascii="Arial" w:hAnsi="Arial" w:cs="Arial"/>
          <w:b/>
          <w:bCs/>
        </w:rPr>
      </w:pPr>
      <w:r w:rsidRPr="00DA1A70">
        <w:rPr>
          <w:rFonts w:ascii="Arial" w:hAnsi="Arial" w:cs="Arial"/>
          <w:b/>
          <w:bCs/>
        </w:rPr>
        <w:t>Изјаву о намерама у вези гаранције за добро извршење посла</w:t>
      </w:r>
    </w:p>
    <w:p w14:paraId="43C3DD59" w14:textId="77777777" w:rsidR="00130B16" w:rsidRPr="00DA1A70" w:rsidRDefault="00130B16" w:rsidP="00130B16">
      <w:pPr>
        <w:pStyle w:val="ListParagraph"/>
        <w:tabs>
          <w:tab w:val="left" w:pos="1276"/>
        </w:tabs>
        <w:spacing w:after="0" w:line="240" w:lineRule="auto"/>
        <w:ind w:left="567"/>
        <w:jc w:val="both"/>
        <w:rPr>
          <w:rFonts w:ascii="Arial" w:hAnsi="Arial" w:cs="Arial"/>
          <w:b/>
          <w:bCs/>
        </w:rPr>
      </w:pPr>
    </w:p>
    <w:p w14:paraId="4C0F6C95" w14:textId="77777777" w:rsidR="000434DC" w:rsidRPr="00DA1A70" w:rsidRDefault="000434DC" w:rsidP="000434DC">
      <w:pPr>
        <w:suppressAutoHyphens w:val="0"/>
        <w:jc w:val="both"/>
        <w:rPr>
          <w:rFonts w:ascii="Arial" w:hAnsi="Arial" w:cs="Arial"/>
          <w:sz w:val="22"/>
          <w:szCs w:val="22"/>
        </w:rPr>
      </w:pPr>
      <w:r w:rsidRPr="00DA1A70">
        <w:rPr>
          <w:rFonts w:ascii="Arial" w:hAnsi="Arial" w:cs="Arial"/>
          <w:sz w:val="22"/>
          <w:szCs w:val="22"/>
          <w:lang w:val="ru-RU"/>
        </w:rPr>
        <w:tab/>
      </w:r>
      <w:r w:rsidRPr="00DA1A70">
        <w:rPr>
          <w:rFonts w:ascii="Arial" w:hAnsi="Arial" w:cs="Arial"/>
          <w:sz w:val="22"/>
          <w:szCs w:val="22"/>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најмање 30 (тридесет) дана дуже од дана одређеног за коначно извршење посла, а која треба да буде потписана и оверена од стране банке. </w:t>
      </w:r>
    </w:p>
    <w:p w14:paraId="06C57463" w14:textId="77777777" w:rsidR="000434DC" w:rsidRPr="00DA1A70" w:rsidRDefault="000434DC" w:rsidP="000434DC">
      <w:pPr>
        <w:suppressAutoHyphens w:val="0"/>
        <w:jc w:val="both"/>
        <w:rPr>
          <w:rFonts w:ascii="Arial" w:hAnsi="Arial" w:cs="Arial"/>
          <w:sz w:val="22"/>
          <w:szCs w:val="22"/>
        </w:rPr>
      </w:pPr>
      <w:r w:rsidRPr="00DA1A70">
        <w:rPr>
          <w:rFonts w:ascii="Arial" w:hAnsi="Arial" w:cs="Arial"/>
          <w:sz w:val="22"/>
          <w:szCs w:val="22"/>
          <w:lang w:val="ru-RU"/>
        </w:rPr>
        <w:tab/>
      </w:r>
      <w:r w:rsidRPr="00DA1A70">
        <w:rPr>
          <w:rFonts w:ascii="Arial" w:hAnsi="Arial" w:cs="Arial"/>
          <w:sz w:val="22"/>
          <w:szCs w:val="22"/>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14:paraId="600EAECA" w14:textId="77777777" w:rsidR="000434DC" w:rsidRPr="00DA1A70" w:rsidRDefault="000434DC" w:rsidP="000434DC">
      <w:pPr>
        <w:suppressAutoHyphens w:val="0"/>
        <w:jc w:val="both"/>
        <w:rPr>
          <w:rFonts w:ascii="Arial" w:hAnsi="Arial" w:cs="Arial"/>
          <w:sz w:val="22"/>
          <w:szCs w:val="22"/>
        </w:rPr>
      </w:pPr>
      <w:r w:rsidRPr="00DA1A70">
        <w:rPr>
          <w:rFonts w:ascii="Arial" w:hAnsi="Arial" w:cs="Arial"/>
          <w:sz w:val="22"/>
          <w:szCs w:val="22"/>
          <w:lang w:val="ru-RU"/>
        </w:rPr>
        <w:tab/>
      </w:r>
      <w:r w:rsidRPr="00DA1A70">
        <w:rPr>
          <w:rFonts w:ascii="Arial" w:hAnsi="Arial" w:cs="Arial"/>
          <w:sz w:val="22"/>
          <w:szCs w:val="22"/>
        </w:rPr>
        <w:t>Модел Изјаве је дат у прилогу, као образац 8.</w:t>
      </w:r>
    </w:p>
    <w:p w14:paraId="2E545765" w14:textId="77777777" w:rsidR="000434DC" w:rsidRPr="00DA1A70" w:rsidRDefault="000434DC" w:rsidP="000434DC">
      <w:pPr>
        <w:tabs>
          <w:tab w:val="left" w:pos="1680"/>
          <w:tab w:val="left" w:pos="1786"/>
        </w:tabs>
        <w:suppressAutoHyphens w:val="0"/>
        <w:jc w:val="both"/>
        <w:rPr>
          <w:rFonts w:ascii="Arial" w:hAnsi="Arial" w:cs="Arial"/>
          <w:b/>
          <w:bCs/>
          <w:sz w:val="22"/>
          <w:szCs w:val="22"/>
        </w:rPr>
      </w:pPr>
    </w:p>
    <w:p w14:paraId="74A999A0" w14:textId="77777777" w:rsidR="000434DC" w:rsidRPr="00DA1A70" w:rsidRDefault="00123206" w:rsidP="008F441E">
      <w:pPr>
        <w:pStyle w:val="Heading2"/>
        <w:rPr>
          <w:lang w:val="ru-RU"/>
        </w:rPr>
      </w:pPr>
      <w:bookmarkStart w:id="213" w:name="_Toc430697705"/>
      <w:bookmarkStart w:id="214" w:name="_Toc432663988"/>
      <w:r w:rsidRPr="00DA1A70">
        <w:rPr>
          <w:lang w:val="sr-Latn-CS"/>
        </w:rPr>
        <w:t>3.1</w:t>
      </w:r>
      <w:r w:rsidRPr="00DA1A70">
        <w:t>2</w:t>
      </w:r>
      <w:r w:rsidR="000434DC" w:rsidRPr="00DA1A70">
        <w:rPr>
          <w:lang w:val="sr-Latn-CS"/>
        </w:rPr>
        <w:t xml:space="preserve">. II - </w:t>
      </w:r>
      <w:r w:rsidR="000434DC" w:rsidRPr="00DA1A70">
        <w:t>Наручилац захтева да изабрани понуђач приликом закључења уговора достави гаранцију за добро извршење посла</w:t>
      </w:r>
      <w:bookmarkEnd w:id="213"/>
      <w:bookmarkEnd w:id="214"/>
    </w:p>
    <w:p w14:paraId="29778A75" w14:textId="77777777" w:rsidR="000434DC" w:rsidRPr="00DA1A70" w:rsidRDefault="000434DC" w:rsidP="000434DC">
      <w:pPr>
        <w:tabs>
          <w:tab w:val="left" w:pos="1680"/>
          <w:tab w:val="left" w:pos="1786"/>
        </w:tabs>
        <w:suppressAutoHyphens w:val="0"/>
        <w:jc w:val="both"/>
        <w:rPr>
          <w:rFonts w:ascii="Arial" w:hAnsi="Arial" w:cs="Arial"/>
          <w:b/>
          <w:bCs/>
          <w:sz w:val="22"/>
          <w:szCs w:val="22"/>
          <w:lang w:val="ru-RU"/>
        </w:rPr>
      </w:pPr>
    </w:p>
    <w:p w14:paraId="6A0783BE"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Изабрани понуђач је дужан да Наручиоцу достави</w:t>
      </w:r>
      <w:r w:rsidRPr="00DA1A70">
        <w:rPr>
          <w:rFonts w:ascii="Arial" w:hAnsi="Arial" w:cs="Arial"/>
          <w:sz w:val="22"/>
          <w:szCs w:val="22"/>
          <w:lang w:val="ru-RU"/>
        </w:rPr>
        <w:t xml:space="preserve"> неопозив</w:t>
      </w:r>
      <w:r w:rsidRPr="00DA1A70">
        <w:rPr>
          <w:rFonts w:ascii="Arial" w:hAnsi="Arial" w:cs="Arial"/>
          <w:sz w:val="22"/>
          <w:szCs w:val="22"/>
        </w:rPr>
        <w:t>у</w:t>
      </w:r>
      <w:r w:rsidRPr="00DA1A70">
        <w:rPr>
          <w:rFonts w:ascii="Arial" w:hAnsi="Arial" w:cs="Arial"/>
          <w:sz w:val="22"/>
          <w:szCs w:val="22"/>
          <w:lang w:val="ru-RU"/>
        </w:rPr>
        <w:t>, безусловн</w:t>
      </w:r>
      <w:r w:rsidRPr="00DA1A70">
        <w:rPr>
          <w:rFonts w:ascii="Arial" w:hAnsi="Arial" w:cs="Arial"/>
          <w:sz w:val="22"/>
          <w:szCs w:val="22"/>
        </w:rPr>
        <w:t>у</w:t>
      </w:r>
      <w:r w:rsidRPr="00DA1A70">
        <w:rPr>
          <w:rFonts w:ascii="Arial" w:hAnsi="Arial" w:cs="Arial"/>
          <w:sz w:val="22"/>
          <w:szCs w:val="22"/>
          <w:lang w:val="ru-RU"/>
        </w:rPr>
        <w:t xml:space="preserve"> (без приговора) и на први позив наплатив</w:t>
      </w:r>
      <w:r w:rsidRPr="00DA1A70">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14:paraId="3D55F6AD"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Наведену банкарску гаранцију понуђач предаје приликом закључења уговора</w:t>
      </w:r>
      <w:r w:rsidRPr="00DA1A70">
        <w:rPr>
          <w:rFonts w:ascii="Arial" w:hAnsi="Arial" w:cs="Arial"/>
          <w:color w:val="000000"/>
          <w:sz w:val="22"/>
          <w:szCs w:val="22"/>
        </w:rPr>
        <w:t xml:space="preserve"> или најкасније у року од осам дана од закључења уговора</w:t>
      </w:r>
      <w:r w:rsidRPr="00DA1A70">
        <w:rPr>
          <w:rFonts w:ascii="Arial" w:hAnsi="Arial" w:cs="Arial"/>
          <w:sz w:val="22"/>
          <w:szCs w:val="22"/>
        </w:rPr>
        <w:t>.</w:t>
      </w:r>
    </w:p>
    <w:p w14:paraId="25E51ED8"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Банкарска гаранција за добро извршење посла мора трајати најмање 30 (тридесет) дана дуже од дана одређеног за коначно извршење посла.</w:t>
      </w:r>
    </w:p>
    <w:p w14:paraId="61DD0FB2"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lang w:val="ru-RU"/>
        </w:rPr>
        <w:t>Ако се</w:t>
      </w:r>
      <w:r w:rsidRPr="00DA1A70">
        <w:rPr>
          <w:rFonts w:ascii="Arial" w:hAnsi="Arial" w:cs="Arial"/>
          <w:sz w:val="22"/>
          <w:szCs w:val="22"/>
        </w:rPr>
        <w:t xml:space="preserve"> за </w:t>
      </w:r>
      <w:r w:rsidRPr="00DA1A70">
        <w:rPr>
          <w:rFonts w:ascii="Arial" w:hAnsi="Arial" w:cs="Arial"/>
          <w:sz w:val="22"/>
          <w:szCs w:val="22"/>
          <w:lang w:val="ru-RU"/>
        </w:rPr>
        <w:t>време трајања уговора промене рокови за</w:t>
      </w:r>
      <w:r w:rsidRPr="00DA1A70">
        <w:rPr>
          <w:rFonts w:ascii="Arial" w:hAnsi="Arial" w:cs="Arial"/>
          <w:sz w:val="22"/>
          <w:szCs w:val="22"/>
        </w:rPr>
        <w:t xml:space="preserve"> извршење </w:t>
      </w:r>
      <w:r w:rsidRPr="00DA1A70">
        <w:rPr>
          <w:rFonts w:ascii="Arial" w:hAnsi="Arial" w:cs="Arial"/>
          <w:sz w:val="22"/>
          <w:szCs w:val="22"/>
          <w:lang w:val="ru-RU"/>
        </w:rPr>
        <w:t>уговорне обавезе, важност банкарске гаранције за добро извршење посла мора да се продужи</w:t>
      </w:r>
      <w:r w:rsidRPr="00DA1A70">
        <w:rPr>
          <w:rFonts w:ascii="Arial" w:hAnsi="Arial" w:cs="Arial"/>
          <w:sz w:val="22"/>
          <w:szCs w:val="22"/>
        </w:rPr>
        <w:t>.</w:t>
      </w:r>
    </w:p>
    <w:p w14:paraId="78B00796"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20033A"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 xml:space="preserve">Наручилац ће уновчити дату </w:t>
      </w:r>
      <w:r w:rsidRPr="00DA1A70">
        <w:rPr>
          <w:rFonts w:ascii="Arial" w:hAnsi="Arial" w:cs="Arial"/>
          <w:sz w:val="22"/>
          <w:szCs w:val="22"/>
          <w:lang w:val="ru-RU"/>
        </w:rPr>
        <w:t>банкарску гаранцију за добро извршење посла</w:t>
      </w:r>
      <w:r w:rsidRPr="00DA1A70">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2B2873C1" w14:textId="77777777" w:rsidR="000434DC" w:rsidRPr="00DA1A70" w:rsidRDefault="000434DC" w:rsidP="000434DC">
      <w:pPr>
        <w:ind w:firstLine="720"/>
        <w:jc w:val="both"/>
        <w:rPr>
          <w:rFonts w:ascii="Arial" w:hAnsi="Arial" w:cs="Arial"/>
          <w:color w:val="000000"/>
          <w:sz w:val="22"/>
          <w:szCs w:val="22"/>
        </w:rPr>
      </w:pPr>
      <w:r w:rsidRPr="00DA1A70">
        <w:rPr>
          <w:rFonts w:ascii="Arial" w:hAnsi="Arial" w:cs="Arial"/>
          <w:sz w:val="22"/>
          <w:szCs w:val="22"/>
        </w:rPr>
        <w:t xml:space="preserve">У случају да </w:t>
      </w:r>
      <w:r w:rsidRPr="00DA1A70">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ED88FB"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 xml:space="preserve">У случају да </w:t>
      </w:r>
      <w:r w:rsidRPr="00DA1A70">
        <w:rPr>
          <w:rFonts w:ascii="Arial" w:hAnsi="Arial" w:cs="Arial"/>
          <w:color w:val="000000"/>
          <w:sz w:val="22"/>
          <w:szCs w:val="22"/>
        </w:rPr>
        <w:t xml:space="preserve">је пословно седиште банке гаранта </w:t>
      </w:r>
      <w:r w:rsidRPr="00DA1A70">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5A1DFE" w:rsidRPr="00DA1A70">
        <w:rPr>
          <w:rFonts w:ascii="Arial" w:hAnsi="Arial" w:cs="Arial"/>
          <w:sz w:val="22"/>
          <w:szCs w:val="22"/>
        </w:rPr>
        <w:t>Привредној комори Србије</w:t>
      </w:r>
      <w:r w:rsidR="005A1DFE" w:rsidRPr="00DA1A70">
        <w:rPr>
          <w:rFonts w:ascii="Arial" w:hAnsi="Arial" w:cs="Arial"/>
          <w:sz w:val="22"/>
          <w:szCs w:val="22"/>
          <w:lang w:val="ru-RU"/>
        </w:rPr>
        <w:t xml:space="preserve"> са местом арбитраже у Београду</w:t>
      </w:r>
      <w:r w:rsidR="005A1DFE" w:rsidRPr="00DA1A70">
        <w:rPr>
          <w:rFonts w:ascii="Arial" w:hAnsi="Arial" w:cs="Arial"/>
          <w:sz w:val="22"/>
          <w:szCs w:val="22"/>
        </w:rPr>
        <w:t xml:space="preserve"> </w:t>
      </w:r>
      <w:r w:rsidRPr="00DA1A70">
        <w:rPr>
          <w:rFonts w:ascii="Arial" w:hAnsi="Arial" w:cs="Arial"/>
          <w:sz w:val="22"/>
          <w:szCs w:val="22"/>
        </w:rPr>
        <w:t xml:space="preserve"> уз примену</w:t>
      </w:r>
      <w:r w:rsidR="005A1DFE" w:rsidRPr="00DA1A70">
        <w:rPr>
          <w:rFonts w:ascii="Arial" w:hAnsi="Arial" w:cs="Arial"/>
          <w:sz w:val="22"/>
          <w:szCs w:val="22"/>
        </w:rPr>
        <w:t xml:space="preserve"> њеног</w:t>
      </w:r>
      <w:r w:rsidRPr="00DA1A70">
        <w:rPr>
          <w:rFonts w:ascii="Arial" w:hAnsi="Arial" w:cs="Arial"/>
          <w:sz w:val="22"/>
          <w:szCs w:val="22"/>
        </w:rPr>
        <w:t xml:space="preserve"> Правилника и процесног и материјалног права Републике Србије.</w:t>
      </w:r>
    </w:p>
    <w:p w14:paraId="38ACE52B"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A1A70">
        <w:rPr>
          <w:rFonts w:ascii="Arial" w:hAnsi="Arial" w:cs="Arial"/>
          <w:b/>
          <w:sz w:val="22"/>
          <w:szCs w:val="22"/>
        </w:rPr>
        <w:t xml:space="preserve"> </w:t>
      </w:r>
    </w:p>
    <w:p w14:paraId="5BE0703F" w14:textId="77777777" w:rsidR="000434DC" w:rsidRPr="00DA1A70" w:rsidRDefault="000434DC" w:rsidP="000434DC">
      <w:pPr>
        <w:pStyle w:val="ListParagraph"/>
        <w:spacing w:after="0" w:line="240" w:lineRule="auto"/>
        <w:ind w:left="0"/>
        <w:contextualSpacing/>
        <w:jc w:val="both"/>
        <w:rPr>
          <w:rFonts w:ascii="Arial" w:hAnsi="Arial" w:cs="Arial"/>
        </w:rPr>
      </w:pPr>
      <w:r w:rsidRPr="00DA1A70">
        <w:rPr>
          <w:rFonts w:ascii="Arial" w:hAnsi="Arial" w:cs="Arial"/>
          <w:b/>
        </w:rPr>
        <w:tab/>
      </w:r>
      <w:r w:rsidRPr="00DA1A70">
        <w:rPr>
          <w:rFonts w:ascii="Arial" w:hAnsi="Arial" w:cs="Arial"/>
        </w:rPr>
        <w:t>Модел банкарске гаранције је дат у прилогу, као образац 8.1.</w:t>
      </w:r>
    </w:p>
    <w:p w14:paraId="282DF759"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lastRenderedPageBreak/>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0676C8DC"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160443E4" w14:textId="77777777" w:rsidR="000434DC" w:rsidRPr="00880FB6" w:rsidRDefault="000434DC" w:rsidP="000434DC">
      <w:pPr>
        <w:ind w:firstLine="709"/>
        <w:jc w:val="both"/>
        <w:rPr>
          <w:rFonts w:ascii="Arial" w:hAnsi="Arial" w:cs="Arial"/>
          <w:sz w:val="22"/>
          <w:szCs w:val="22"/>
        </w:rPr>
      </w:pPr>
      <w:r w:rsidRPr="00DA1A70">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3CAD3C7F" w14:textId="3F0CBA45" w:rsidR="00356544" w:rsidRDefault="00356544">
      <w:pPr>
        <w:suppressAutoHyphens w:val="0"/>
        <w:rPr>
          <w:rFonts w:ascii="Arial" w:hAnsi="Arial" w:cs="Arial"/>
          <w:sz w:val="22"/>
          <w:szCs w:val="22"/>
        </w:rPr>
      </w:pPr>
      <w:r>
        <w:rPr>
          <w:rFonts w:ascii="Arial" w:hAnsi="Arial" w:cs="Arial"/>
          <w:sz w:val="22"/>
          <w:szCs w:val="22"/>
        </w:rPr>
        <w:br w:type="page"/>
      </w:r>
    </w:p>
    <w:p w14:paraId="5CF6B697" w14:textId="77777777" w:rsidR="003A65E6" w:rsidRPr="00880FB6" w:rsidRDefault="003A65E6" w:rsidP="00A23FE0">
      <w:pPr>
        <w:pStyle w:val="Heading2"/>
      </w:pPr>
      <w:bookmarkStart w:id="215" w:name="_Toc430697706"/>
      <w:bookmarkStart w:id="216" w:name="_Toc432663989"/>
      <w:r w:rsidRPr="00880FB6">
        <w:lastRenderedPageBreak/>
        <w:t>3.1</w:t>
      </w:r>
      <w:r w:rsidR="00123206" w:rsidRPr="00880FB6">
        <w:t>3</w:t>
      </w:r>
      <w:r w:rsidRPr="00880FB6">
        <w:tab/>
        <w:t>ДОДАТНЕ ИНФОРМАЦИЈЕ И ПОЈАШЊЕЊА</w:t>
      </w:r>
      <w:bookmarkEnd w:id="215"/>
      <w:bookmarkEnd w:id="216"/>
    </w:p>
    <w:p w14:paraId="7FC7B29E" w14:textId="77777777" w:rsidR="003A65E6" w:rsidRPr="00880FB6" w:rsidRDefault="003A65E6" w:rsidP="00A23FE0">
      <w:pPr>
        <w:tabs>
          <w:tab w:val="center" w:pos="2268"/>
          <w:tab w:val="center" w:pos="7938"/>
        </w:tabs>
        <w:rPr>
          <w:rFonts w:ascii="Arial" w:hAnsi="Arial" w:cs="Arial"/>
          <w:sz w:val="22"/>
          <w:szCs w:val="22"/>
        </w:rPr>
      </w:pPr>
    </w:p>
    <w:p w14:paraId="2B1C4997" w14:textId="0E61CDDD"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880FB6">
        <w:rPr>
          <w:rFonts w:ascii="Arial" w:hAnsi="Arial" w:cs="Arial"/>
          <w:bCs/>
          <w:sz w:val="22"/>
          <w:szCs w:val="22"/>
        </w:rPr>
        <w:t>1000/0</w:t>
      </w:r>
      <w:r w:rsidR="007A178B">
        <w:rPr>
          <w:rFonts w:ascii="Arial" w:hAnsi="Arial" w:cs="Arial"/>
          <w:bCs/>
          <w:sz w:val="22"/>
          <w:szCs w:val="22"/>
          <w:lang w:val="sr-Cyrl-RS"/>
        </w:rPr>
        <w:t>15</w:t>
      </w:r>
      <w:r w:rsidR="00F56E3E">
        <w:rPr>
          <w:rFonts w:ascii="Arial" w:hAnsi="Arial" w:cs="Arial"/>
          <w:bCs/>
          <w:sz w:val="22"/>
          <w:szCs w:val="22"/>
          <w:lang w:val="sr-Cyrl-RS"/>
        </w:rPr>
        <w:t>1</w:t>
      </w:r>
      <w:r w:rsidR="00C54093" w:rsidRPr="00880FB6">
        <w:rPr>
          <w:rFonts w:ascii="Arial" w:hAnsi="Arial" w:cs="Arial"/>
          <w:bCs/>
          <w:color w:val="000000"/>
          <w:sz w:val="22"/>
          <w:szCs w:val="22"/>
        </w:rPr>
        <w:t>/2015</w:t>
      </w:r>
      <w:r w:rsidRPr="00880FB6">
        <w:rPr>
          <w:rFonts w:ascii="Arial" w:hAnsi="Arial" w:cs="Arial"/>
          <w:sz w:val="22"/>
          <w:szCs w:val="22"/>
        </w:rPr>
        <w:t xml:space="preserve">“ или електронским путем на е-mail адресу:  </w:t>
      </w:r>
      <w:hyperlink r:id="rId22" w:history="1">
        <w:r w:rsidR="00DA1A70" w:rsidRPr="008A0DC9">
          <w:rPr>
            <w:rStyle w:val="Hyperlink"/>
            <w:rFonts w:ascii="Arial" w:hAnsi="Arial" w:cs="Arial"/>
            <w:sz w:val="22"/>
            <w:szCs w:val="22"/>
            <w:lang w:val="sr-Latn-CS"/>
          </w:rPr>
          <w:t>jelena.sormaz</w:t>
        </w:r>
        <w:r w:rsidR="00DA1A70" w:rsidRPr="008A0DC9">
          <w:rPr>
            <w:rStyle w:val="Hyperlink"/>
            <w:rFonts w:ascii="Arial" w:hAnsi="Arial" w:cs="Arial"/>
            <w:sz w:val="22"/>
            <w:szCs w:val="22"/>
          </w:rPr>
          <w:t>@eps.rs</w:t>
        </w:r>
      </w:hyperlink>
      <w:r w:rsidR="00F56E3E">
        <w:rPr>
          <w:rStyle w:val="Hyperlink"/>
          <w:rFonts w:ascii="Arial" w:hAnsi="Arial" w:cs="Arial"/>
          <w:sz w:val="22"/>
          <w:szCs w:val="22"/>
          <w:lang w:val="sr-Cyrl-RS"/>
        </w:rPr>
        <w:t xml:space="preserve"> </w:t>
      </w:r>
      <w:r w:rsidRPr="00880FB6">
        <w:rPr>
          <w:rFonts w:ascii="Arial" w:hAnsi="Arial" w:cs="Arial"/>
          <w:sz w:val="22"/>
          <w:szCs w:val="22"/>
        </w:rPr>
        <w:t>радним данима (понедеља</w:t>
      </w:r>
      <w:r w:rsidR="00E83573" w:rsidRPr="00880FB6">
        <w:rPr>
          <w:rFonts w:ascii="Arial" w:hAnsi="Arial" w:cs="Arial"/>
          <w:sz w:val="22"/>
          <w:szCs w:val="22"/>
        </w:rPr>
        <w:t>к – петак) у времену од 08 до 16</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773FF8CC" w14:textId="77777777"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6C38AD3B" w14:textId="77777777" w:rsidR="003A65E6" w:rsidRPr="00880FB6" w:rsidRDefault="003A65E6" w:rsidP="005C4C7C">
      <w:pPr>
        <w:ind w:firstLine="709"/>
        <w:jc w:val="both"/>
        <w:rPr>
          <w:rFonts w:ascii="Arial" w:hAnsi="Arial" w:cs="Arial"/>
          <w:sz w:val="22"/>
          <w:szCs w:val="22"/>
          <w:lang w:val="en-US"/>
        </w:rPr>
      </w:pPr>
      <w:r w:rsidRPr="00880FB6">
        <w:rPr>
          <w:rFonts w:ascii="Arial" w:hAnsi="Arial" w:cs="Arial"/>
          <w:sz w:val="22"/>
          <w:szCs w:val="22"/>
        </w:rPr>
        <w:t>Комуникација у поступку јавне набавке се врши на начин одређен чланом 20. Закона.</w:t>
      </w:r>
    </w:p>
    <w:p w14:paraId="555AABD7" w14:textId="77777777" w:rsidR="00322A1A" w:rsidRPr="00880FB6" w:rsidRDefault="00322A1A" w:rsidP="008F441E">
      <w:pPr>
        <w:rPr>
          <w:rFonts w:ascii="Arial" w:hAnsi="Arial" w:cs="Arial"/>
          <w:sz w:val="22"/>
          <w:szCs w:val="22"/>
        </w:rPr>
      </w:pPr>
    </w:p>
    <w:p w14:paraId="127F373E" w14:textId="77777777" w:rsidR="003A65E6" w:rsidRPr="00880FB6" w:rsidRDefault="003A65E6" w:rsidP="00A23FE0">
      <w:pPr>
        <w:pStyle w:val="Heading2"/>
      </w:pPr>
      <w:bookmarkStart w:id="217" w:name="_Toc430697707"/>
      <w:bookmarkStart w:id="218" w:name="_Toc432663990"/>
      <w:r w:rsidRPr="00880FB6">
        <w:t>3.1</w:t>
      </w:r>
      <w:r w:rsidR="00CA59FB" w:rsidRPr="00880FB6">
        <w:rPr>
          <w:lang w:val="sr-Latn-CS"/>
        </w:rPr>
        <w:t>4</w:t>
      </w:r>
      <w:r w:rsidRPr="00880FB6">
        <w:tab/>
        <w:t>ДОДАТНА ОБЈАШЊЕЊА, КОНТРОЛА И ДОПУШТЕНЕ ИСПРАВКЕ</w:t>
      </w:r>
      <w:bookmarkEnd w:id="217"/>
      <w:bookmarkEnd w:id="218"/>
    </w:p>
    <w:p w14:paraId="3576FAB9" w14:textId="77777777" w:rsidR="003A65E6" w:rsidRPr="00880FB6" w:rsidRDefault="003A65E6" w:rsidP="00A23FE0">
      <w:pPr>
        <w:jc w:val="both"/>
        <w:rPr>
          <w:rFonts w:ascii="Arial" w:hAnsi="Arial" w:cs="Arial"/>
          <w:sz w:val="22"/>
          <w:szCs w:val="22"/>
        </w:rPr>
      </w:pPr>
    </w:p>
    <w:p w14:paraId="307D63B3"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AE34D43" w14:textId="223CE62C"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D17F12F" w14:textId="77777777" w:rsidR="003A65E6" w:rsidRPr="00880FB6" w:rsidRDefault="003A65E6" w:rsidP="005C4C7C">
      <w:pPr>
        <w:ind w:firstLine="720"/>
        <w:jc w:val="both"/>
        <w:rPr>
          <w:rFonts w:ascii="Arial" w:hAnsi="Arial" w:cs="Arial"/>
          <w:sz w:val="22"/>
          <w:szCs w:val="22"/>
        </w:rPr>
      </w:pPr>
      <w:r w:rsidRPr="00880FB6">
        <w:rPr>
          <w:rFonts w:ascii="Arial" w:hAnsi="Arial" w:cs="Arial"/>
          <w:sz w:val="22"/>
          <w:szCs w:val="22"/>
        </w:rPr>
        <w:t>У случају разлике између јединичне и укупне цене, меродавна је јединична цена.</w:t>
      </w:r>
    </w:p>
    <w:p w14:paraId="7A8C7CD9" w14:textId="77777777" w:rsidR="00F510DF" w:rsidRPr="00880FB6" w:rsidRDefault="00F510DF" w:rsidP="005C4C7C">
      <w:pPr>
        <w:ind w:firstLine="720"/>
        <w:jc w:val="both"/>
        <w:rPr>
          <w:rFonts w:ascii="Arial" w:hAnsi="Arial" w:cs="Arial"/>
          <w:sz w:val="22"/>
          <w:szCs w:val="22"/>
        </w:rPr>
      </w:pPr>
    </w:p>
    <w:p w14:paraId="7A9E9CCB" w14:textId="77777777" w:rsidR="003A65E6" w:rsidRPr="00880FB6" w:rsidRDefault="003A65E6" w:rsidP="0058165C">
      <w:pPr>
        <w:pStyle w:val="Heading2"/>
      </w:pPr>
      <w:bookmarkStart w:id="219" w:name="_Toc432663991"/>
      <w:r w:rsidRPr="00880FB6">
        <w:t>3.1</w:t>
      </w:r>
      <w:r w:rsidR="00CA59FB" w:rsidRPr="00880FB6">
        <w:rPr>
          <w:lang w:val="sr-Latn-CS"/>
        </w:rPr>
        <w:t>5</w:t>
      </w:r>
      <w:r w:rsidRPr="00880FB6">
        <w:tab/>
        <w:t>НЕГАТИВНЕ РЕФЕРЕНЦЕ</w:t>
      </w:r>
      <w:bookmarkEnd w:id="219"/>
    </w:p>
    <w:p w14:paraId="31F223A3" w14:textId="77777777" w:rsidR="003A65E6" w:rsidRPr="00880FB6" w:rsidRDefault="003A65E6" w:rsidP="003A5AD4">
      <w:pPr>
        <w:tabs>
          <w:tab w:val="left" w:pos="709"/>
        </w:tabs>
        <w:jc w:val="both"/>
        <w:rPr>
          <w:rFonts w:ascii="Arial" w:hAnsi="Arial" w:cs="Arial"/>
          <w:sz w:val="22"/>
          <w:szCs w:val="22"/>
        </w:rPr>
      </w:pPr>
    </w:p>
    <w:p w14:paraId="314E02DA" w14:textId="77777777"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00236430" w:rsidRPr="00880FB6">
        <w:rPr>
          <w:rFonts w:ascii="Arial" w:hAnsi="Arial" w:cs="Arial"/>
          <w:sz w:val="22"/>
          <w:szCs w:val="22"/>
        </w:rPr>
        <w:t xml:space="preserve"> </w:t>
      </w:r>
      <w:r w:rsidRPr="00880FB6">
        <w:rPr>
          <w:rFonts w:ascii="Arial" w:hAnsi="Arial" w:cs="Arial"/>
          <w:sz w:val="22"/>
          <w:szCs w:val="22"/>
        </w:rPr>
        <w:t>у поступку јавне набавке:</w:t>
      </w:r>
    </w:p>
    <w:p w14:paraId="18D0287C" w14:textId="3AABF173"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поступао супротно забрани из чл. 23. и 25. Закона;</w:t>
      </w:r>
    </w:p>
    <w:p w14:paraId="04ADD4D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учинио повреду конкуренције;</w:t>
      </w:r>
    </w:p>
    <w:p w14:paraId="1BCC2EDA"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32E31B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одбио да достави доказе и средства обезбеђења на шта се у понуди обавезао.</w:t>
      </w:r>
    </w:p>
    <w:p w14:paraId="1E3729FB" w14:textId="77777777"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14:paraId="45524180"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Доказ наведеног може бити:</w:t>
      </w:r>
    </w:p>
    <w:p w14:paraId="7FA7A8A2"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правоснажна судска одлука или коначна одлука другог надлежног органа;</w:t>
      </w:r>
    </w:p>
    <w:p w14:paraId="5DFD4696"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889CC85"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исправа о наплаћеној уговорној казни;</w:t>
      </w:r>
    </w:p>
    <w:p w14:paraId="3977F6F7"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рекламације потрошача, односно корисника, ако нису отклоњене у уговореном року;</w:t>
      </w:r>
    </w:p>
    <w:p w14:paraId="4A4A23BE"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4A0AD7"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88E9347" w14:textId="77777777" w:rsidR="00A2666E" w:rsidRPr="00880FB6" w:rsidRDefault="00A2666E"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B4D4F9"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Наручилац може одбити понуду ако поседује доказ из става 3. тачка 1) члана 82. Закона</w:t>
      </w:r>
      <w:r w:rsidR="00E15E86">
        <w:rPr>
          <w:rFonts w:ascii="Arial" w:hAnsi="Arial" w:cs="Arial"/>
          <w:sz w:val="22"/>
          <w:szCs w:val="22"/>
          <w:lang w:val="sr-Cyrl-RS"/>
        </w:rPr>
        <w:t xml:space="preserve"> о јавним набавкама</w:t>
      </w:r>
      <w:r w:rsidRPr="00880FB6">
        <w:rPr>
          <w:rFonts w:ascii="Arial" w:hAnsi="Arial" w:cs="Arial"/>
          <w:sz w:val="22"/>
          <w:szCs w:val="22"/>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545B278D" w14:textId="77777777" w:rsidR="003A65E6" w:rsidRPr="00880FB6" w:rsidRDefault="003A65E6" w:rsidP="009E49BB">
      <w:pPr>
        <w:ind w:firstLine="720"/>
        <w:jc w:val="both"/>
        <w:rPr>
          <w:rFonts w:ascii="Arial" w:hAnsi="Arial" w:cs="Arial"/>
          <w:b/>
          <w:bCs/>
          <w:sz w:val="22"/>
          <w:szCs w:val="22"/>
          <w:lang w:eastAsia="en-US"/>
        </w:rPr>
      </w:pPr>
      <w:r w:rsidRPr="00880FB6">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80936EC" w14:textId="77777777" w:rsidR="003A65E6" w:rsidRPr="00880FB6" w:rsidRDefault="003A65E6" w:rsidP="00E66C7C">
      <w:pPr>
        <w:suppressAutoHyphens w:val="0"/>
        <w:ind w:firstLine="709"/>
        <w:jc w:val="both"/>
        <w:rPr>
          <w:rFonts w:ascii="Arial" w:hAnsi="Arial" w:cs="Arial"/>
          <w:sz w:val="22"/>
          <w:szCs w:val="22"/>
        </w:rPr>
      </w:pPr>
    </w:p>
    <w:p w14:paraId="248CC863" w14:textId="77777777" w:rsidR="003A65E6" w:rsidRPr="00880FB6" w:rsidRDefault="003A65E6" w:rsidP="0058165C">
      <w:pPr>
        <w:pStyle w:val="Heading2"/>
      </w:pPr>
      <w:bookmarkStart w:id="220" w:name="_Toc432663992"/>
      <w:r w:rsidRPr="00880FB6">
        <w:t>3.1</w:t>
      </w:r>
      <w:r w:rsidR="00CA59FB" w:rsidRPr="00880FB6">
        <w:rPr>
          <w:lang w:val="sr-Latn-CS"/>
        </w:rPr>
        <w:t>6</w:t>
      </w:r>
      <w:r w:rsidRPr="00880FB6">
        <w:tab/>
        <w:t>КРИТЕРИЈУМ ЗА ДОДЕЛУ УГОВОРА</w:t>
      </w:r>
      <w:bookmarkEnd w:id="220"/>
    </w:p>
    <w:p w14:paraId="47F050D6" w14:textId="77777777" w:rsidR="003A65E6" w:rsidRPr="00880FB6" w:rsidRDefault="003A65E6" w:rsidP="003A5AD4">
      <w:pPr>
        <w:tabs>
          <w:tab w:val="left" w:pos="709"/>
        </w:tabs>
        <w:jc w:val="both"/>
        <w:rPr>
          <w:rFonts w:ascii="Arial" w:hAnsi="Arial" w:cs="Arial"/>
          <w:b/>
          <w:bCs/>
          <w:sz w:val="22"/>
          <w:szCs w:val="22"/>
        </w:rPr>
      </w:pPr>
    </w:p>
    <w:p w14:paraId="494EDF48" w14:textId="517504F2" w:rsidR="009023CB" w:rsidRPr="009023CB" w:rsidRDefault="009023CB" w:rsidP="009023CB">
      <w:pPr>
        <w:jc w:val="both"/>
        <w:rPr>
          <w:rFonts w:ascii="Arial" w:hAnsi="Arial" w:cs="Arial"/>
          <w:sz w:val="22"/>
          <w:szCs w:val="22"/>
        </w:rPr>
      </w:pPr>
      <w:r w:rsidRPr="009023CB">
        <w:rPr>
          <w:rFonts w:ascii="Arial" w:hAnsi="Arial" w:cs="Arial"/>
          <w:sz w:val="22"/>
          <w:szCs w:val="22"/>
        </w:rPr>
        <w:t xml:space="preserve">Избор ће се обавити на основу елемената критеријума </w:t>
      </w:r>
      <w:r w:rsidR="00A81ED3">
        <w:rPr>
          <w:rFonts w:ascii="Arial" w:hAnsi="Arial" w:cs="Arial"/>
          <w:sz w:val="22"/>
          <w:szCs w:val="22"/>
          <w:lang w:val="sr-Cyrl-RS"/>
        </w:rPr>
        <w:t>најнижа понуђена цена</w:t>
      </w:r>
      <w:r w:rsidRPr="009023CB">
        <w:rPr>
          <w:rFonts w:ascii="Arial" w:hAnsi="Arial" w:cs="Arial"/>
          <w:sz w:val="22"/>
          <w:szCs w:val="22"/>
        </w:rPr>
        <w:t xml:space="preserve"> у складу са члано</w:t>
      </w:r>
      <w:r w:rsidR="00A81ED3">
        <w:rPr>
          <w:rFonts w:ascii="Arial" w:hAnsi="Arial" w:cs="Arial"/>
          <w:sz w:val="22"/>
          <w:szCs w:val="22"/>
        </w:rPr>
        <w:t>м 85. Закона о јавним набавкама.</w:t>
      </w:r>
    </w:p>
    <w:p w14:paraId="17DD9BEC" w14:textId="77777777" w:rsidR="00356544" w:rsidRPr="009023CB" w:rsidRDefault="00356544" w:rsidP="009023CB">
      <w:pPr>
        <w:jc w:val="both"/>
        <w:rPr>
          <w:rFonts w:ascii="Arial" w:hAnsi="Arial" w:cs="Arial"/>
          <w:sz w:val="22"/>
          <w:szCs w:val="22"/>
        </w:rPr>
      </w:pPr>
    </w:p>
    <w:p w14:paraId="776975F5" w14:textId="3A8D82F0" w:rsidR="009023CB" w:rsidRDefault="009023CB" w:rsidP="009023CB">
      <w:pPr>
        <w:jc w:val="both"/>
        <w:rPr>
          <w:rFonts w:ascii="Arial" w:hAnsi="Arial" w:cs="Arial"/>
          <w:sz w:val="22"/>
          <w:szCs w:val="22"/>
        </w:rPr>
      </w:pPr>
      <w:r w:rsidRPr="00A81ED3">
        <w:rPr>
          <w:rFonts w:ascii="Arial" w:hAnsi="Arial" w:cs="Arial"/>
          <w:sz w:val="22"/>
          <w:szCs w:val="22"/>
        </w:rPr>
        <w:t xml:space="preserve">Уколико две или више понуда имају </w:t>
      </w:r>
      <w:r w:rsidR="00A81ED3">
        <w:rPr>
          <w:rFonts w:ascii="Arial" w:hAnsi="Arial" w:cs="Arial"/>
          <w:sz w:val="22"/>
          <w:szCs w:val="22"/>
          <w:lang w:val="sr-Cyrl-RS"/>
        </w:rPr>
        <w:t>исту понуђену цену</w:t>
      </w:r>
      <w:r w:rsidRPr="00A81ED3">
        <w:rPr>
          <w:rFonts w:ascii="Arial" w:hAnsi="Arial" w:cs="Arial"/>
          <w:sz w:val="22"/>
          <w:szCs w:val="22"/>
        </w:rPr>
        <w:t xml:space="preserve">, набавка ће </w:t>
      </w:r>
      <w:r w:rsidR="00A81ED3" w:rsidRPr="00A81ED3">
        <w:rPr>
          <w:rFonts w:ascii="Arial" w:hAnsi="Arial" w:cs="Arial"/>
          <w:sz w:val="22"/>
          <w:szCs w:val="22"/>
        </w:rPr>
        <w:t>бити додељена понуђачу који је понудио дужу опцију понуде.</w:t>
      </w:r>
    </w:p>
    <w:p w14:paraId="4ABA20F0" w14:textId="77777777" w:rsidR="007A178B" w:rsidRPr="009023CB" w:rsidRDefault="007A178B" w:rsidP="009023CB">
      <w:pPr>
        <w:jc w:val="both"/>
        <w:rPr>
          <w:rFonts w:ascii="Arial" w:hAnsi="Arial" w:cs="Arial"/>
          <w:sz w:val="22"/>
          <w:szCs w:val="22"/>
        </w:rPr>
      </w:pPr>
    </w:p>
    <w:p w14:paraId="091F2D00" w14:textId="77777777" w:rsidR="003A65E6" w:rsidRPr="00880FB6" w:rsidRDefault="003A65E6" w:rsidP="0058165C">
      <w:pPr>
        <w:pStyle w:val="Heading2"/>
      </w:pPr>
      <w:bookmarkStart w:id="221" w:name="_Toc432663993"/>
      <w:r w:rsidRPr="00880FB6">
        <w:t>3.1</w:t>
      </w:r>
      <w:r w:rsidR="00CA59FB" w:rsidRPr="00880FB6">
        <w:rPr>
          <w:lang w:val="sr-Latn-CS"/>
        </w:rPr>
        <w:t>7</w:t>
      </w:r>
      <w:r w:rsidR="006843A5" w:rsidRPr="00880FB6">
        <w:tab/>
        <w:t>ПОШТОВАЊЕ ОБАВЕЗА КОЈЕ ПРОИЗ</w:t>
      </w:r>
      <w:r w:rsidRPr="00880FB6">
        <w:t>ЛАЗЕ ИЗ ПРОПИСА О ЗАШТИТИ НА РАДУ И ДРУГИХ ПРОПИСА</w:t>
      </w:r>
      <w:bookmarkEnd w:id="221"/>
    </w:p>
    <w:p w14:paraId="0C0E2176" w14:textId="77777777" w:rsidR="003A65E6" w:rsidRPr="00880FB6" w:rsidRDefault="003A65E6" w:rsidP="00071074">
      <w:pPr>
        <w:rPr>
          <w:rFonts w:ascii="Arial" w:hAnsi="Arial" w:cs="Arial"/>
          <w:sz w:val="22"/>
          <w:szCs w:val="22"/>
        </w:rPr>
      </w:pPr>
    </w:p>
    <w:p w14:paraId="152651C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 xml:space="preserve">нема забрану обављања делатности која је на снази у време подношења понуде  </w:t>
      </w:r>
      <w:r w:rsidRPr="00880FB6">
        <w:rPr>
          <w:rFonts w:ascii="Arial" w:hAnsi="Arial" w:cs="Arial"/>
          <w:sz w:val="22"/>
          <w:szCs w:val="22"/>
        </w:rPr>
        <w:t>(Образац 3. из конкурсне документације).</w:t>
      </w:r>
    </w:p>
    <w:p w14:paraId="7A1C3C0C" w14:textId="77777777" w:rsidR="003A65E6" w:rsidRPr="00880FB6" w:rsidRDefault="003A65E6" w:rsidP="00035C04">
      <w:pPr>
        <w:rPr>
          <w:rFonts w:ascii="Arial" w:hAnsi="Arial" w:cs="Arial"/>
          <w:sz w:val="22"/>
          <w:szCs w:val="22"/>
        </w:rPr>
      </w:pPr>
      <w:bookmarkStart w:id="222" w:name="_Toc297798709"/>
    </w:p>
    <w:p w14:paraId="1AFD239F" w14:textId="369CE065" w:rsidR="003A65E6" w:rsidRPr="00880FB6" w:rsidRDefault="003A65E6" w:rsidP="00152B19">
      <w:pPr>
        <w:pStyle w:val="Heading2"/>
        <w:rPr>
          <w:b w:val="0"/>
          <w:bCs w:val="0"/>
        </w:rPr>
      </w:pPr>
      <w:bookmarkStart w:id="223" w:name="_Toc430697708"/>
      <w:bookmarkStart w:id="224" w:name="_Toc432663994"/>
      <w:r w:rsidRPr="00880FB6">
        <w:t>3.</w:t>
      </w:r>
      <w:r w:rsidR="00B27D8F" w:rsidRPr="00880FB6">
        <w:t>18</w:t>
      </w:r>
      <w:r w:rsidRPr="00880FB6">
        <w:tab/>
        <w:t>НАКНАДА ЗА КОРИШЋЕЊЕ ПАТЕНАТА</w:t>
      </w:r>
      <w:bookmarkEnd w:id="223"/>
      <w:bookmarkEnd w:id="224"/>
    </w:p>
    <w:p w14:paraId="7C4C47C0" w14:textId="77777777" w:rsidR="003A65E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5F134AD3" w14:textId="77777777" w:rsidR="00A45E80" w:rsidRDefault="00A45E80" w:rsidP="00574472">
      <w:pPr>
        <w:ind w:firstLine="709"/>
        <w:jc w:val="both"/>
        <w:rPr>
          <w:rFonts w:ascii="Arial" w:hAnsi="Arial" w:cs="Arial"/>
          <w:sz w:val="22"/>
          <w:szCs w:val="22"/>
          <w:lang w:eastAsia="sr-Latn-CS"/>
        </w:rPr>
      </w:pPr>
    </w:p>
    <w:p w14:paraId="0D15FBF6" w14:textId="77777777" w:rsidR="003A65E6" w:rsidRPr="00880FB6" w:rsidRDefault="003A65E6" w:rsidP="009B5FD6">
      <w:pPr>
        <w:pStyle w:val="Heading2"/>
      </w:pPr>
      <w:bookmarkStart w:id="225" w:name="_Toc432663995"/>
      <w:r w:rsidRPr="00880FB6">
        <w:t>3.</w:t>
      </w:r>
      <w:r w:rsidR="00B27D8F" w:rsidRPr="00880FB6">
        <w:t>19</w:t>
      </w:r>
      <w:r w:rsidRPr="00880FB6">
        <w:tab/>
        <w:t>РОК ВАЖЕЊА ПОНУДЕ</w:t>
      </w:r>
      <w:bookmarkEnd w:id="225"/>
      <w:r w:rsidRPr="00880FB6">
        <w:t xml:space="preserve"> </w:t>
      </w:r>
    </w:p>
    <w:p w14:paraId="1F6FC46A" w14:textId="77777777" w:rsidR="003A65E6" w:rsidRPr="00880FB6" w:rsidRDefault="003A65E6" w:rsidP="00574472">
      <w:pPr>
        <w:rPr>
          <w:rFonts w:ascii="Arial" w:hAnsi="Arial" w:cs="Arial"/>
          <w:b/>
          <w:bCs/>
          <w:sz w:val="22"/>
          <w:szCs w:val="22"/>
        </w:rPr>
      </w:pPr>
    </w:p>
    <w:p w14:paraId="1DCEEB41"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w:t>
      </w:r>
      <w:r w:rsidRPr="00A81ED3">
        <w:rPr>
          <w:rFonts w:ascii="Arial" w:hAnsi="Arial" w:cs="Arial"/>
          <w:sz w:val="22"/>
          <w:szCs w:val="22"/>
        </w:rPr>
        <w:t>најмање 60 (словима: шездесет) дана од дана отварања понуда.</w:t>
      </w:r>
      <w:r w:rsidRPr="00880FB6">
        <w:rPr>
          <w:rFonts w:ascii="Arial" w:hAnsi="Arial" w:cs="Arial"/>
          <w:sz w:val="22"/>
          <w:szCs w:val="22"/>
        </w:rPr>
        <w:t xml:space="preserve"> </w:t>
      </w:r>
    </w:p>
    <w:p w14:paraId="2623E0CD"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973D730" w14:textId="77777777" w:rsidR="00322A1A" w:rsidRPr="00880FB6" w:rsidRDefault="00322A1A" w:rsidP="008F441E">
      <w:pPr>
        <w:rPr>
          <w:rFonts w:ascii="Arial" w:hAnsi="Arial" w:cs="Arial"/>
          <w:sz w:val="22"/>
          <w:szCs w:val="22"/>
        </w:rPr>
      </w:pPr>
    </w:p>
    <w:p w14:paraId="7C13278C" w14:textId="77777777" w:rsidR="003A65E6" w:rsidRPr="00880FB6" w:rsidRDefault="003A65E6" w:rsidP="00574472">
      <w:pPr>
        <w:pStyle w:val="Heading2"/>
      </w:pPr>
      <w:bookmarkStart w:id="226" w:name="_Toc430697709"/>
      <w:bookmarkStart w:id="227" w:name="_Toc432663996"/>
      <w:r w:rsidRPr="00880FB6">
        <w:t>3.</w:t>
      </w:r>
      <w:r w:rsidR="00B27D8F" w:rsidRPr="00880FB6">
        <w:t>20</w:t>
      </w:r>
      <w:r w:rsidRPr="00880FB6">
        <w:tab/>
        <w:t>РОК ЗА ЗАКЉУЧЕЊЕ УГОВОРА</w:t>
      </w:r>
      <w:bookmarkEnd w:id="226"/>
      <w:bookmarkEnd w:id="227"/>
    </w:p>
    <w:p w14:paraId="05E12145" w14:textId="77777777" w:rsidR="003A65E6" w:rsidRPr="00880FB6" w:rsidRDefault="003A65E6" w:rsidP="00C15336">
      <w:pPr>
        <w:rPr>
          <w:rFonts w:ascii="Arial" w:hAnsi="Arial" w:cs="Arial"/>
          <w:sz w:val="22"/>
          <w:szCs w:val="22"/>
        </w:rPr>
      </w:pPr>
    </w:p>
    <w:p w14:paraId="28C60DD6" w14:textId="77777777"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510DA64E" w14:textId="77777777"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3B1D6D4" w14:textId="77777777"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t xml:space="preserve">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w:t>
      </w:r>
      <w:r w:rsidRPr="00880FB6">
        <w:rPr>
          <w:rFonts w:ascii="Arial" w:hAnsi="Arial" w:cs="Arial"/>
          <w:sz w:val="22"/>
          <w:szCs w:val="22"/>
        </w:rPr>
        <w:lastRenderedPageBreak/>
        <w:t>првим следећим најповољнијим понуђачем и наплатити средство финансијског обезбеђења за озбиљност понуде на износ од 5% вредности понуде, без ПДВ.</w:t>
      </w:r>
    </w:p>
    <w:p w14:paraId="288B4A59" w14:textId="77777777" w:rsidR="003A65E6" w:rsidRDefault="003A65E6" w:rsidP="00574472">
      <w:pPr>
        <w:ind w:firstLine="720"/>
        <w:jc w:val="both"/>
        <w:rPr>
          <w:rFonts w:ascii="Arial" w:hAnsi="Arial" w:cs="Arial"/>
          <w:sz w:val="22"/>
          <w:szCs w:val="22"/>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61E4F8D1" w14:textId="77777777" w:rsidR="00A81ED3" w:rsidRDefault="00A81ED3" w:rsidP="00574472">
      <w:pPr>
        <w:ind w:firstLine="720"/>
        <w:jc w:val="both"/>
        <w:rPr>
          <w:rFonts w:ascii="Arial" w:hAnsi="Arial" w:cs="Arial"/>
          <w:sz w:val="22"/>
          <w:szCs w:val="22"/>
        </w:rPr>
      </w:pPr>
    </w:p>
    <w:p w14:paraId="282A5CA5" w14:textId="77777777" w:rsidR="00A81ED3" w:rsidRPr="00880FB6" w:rsidRDefault="00A81ED3" w:rsidP="00574472">
      <w:pPr>
        <w:ind w:firstLine="720"/>
        <w:jc w:val="both"/>
        <w:rPr>
          <w:rFonts w:ascii="Arial" w:hAnsi="Arial" w:cs="Arial"/>
          <w:sz w:val="22"/>
          <w:szCs w:val="22"/>
        </w:rPr>
      </w:pPr>
    </w:p>
    <w:p w14:paraId="3742F8D5" w14:textId="77777777" w:rsidR="003A65E6" w:rsidRPr="00880FB6" w:rsidRDefault="003A65E6" w:rsidP="00574472">
      <w:pPr>
        <w:pStyle w:val="Heading2"/>
        <w:ind w:left="0" w:firstLine="0"/>
      </w:pPr>
      <w:bookmarkStart w:id="228" w:name="_Toc430697710"/>
      <w:bookmarkStart w:id="229" w:name="_Toc432663997"/>
      <w:r w:rsidRPr="00880FB6">
        <w:t>3.</w:t>
      </w:r>
      <w:r w:rsidR="00B27D8F" w:rsidRPr="00880FB6">
        <w:t>21</w:t>
      </w:r>
      <w:r w:rsidRPr="00880FB6">
        <w:tab/>
        <w:t>НАЧИН ОЗНАЧАВАЊА ПОВЕРЉИВИХ ПОДАТАКА</w:t>
      </w:r>
      <w:bookmarkEnd w:id="228"/>
      <w:bookmarkEnd w:id="229"/>
    </w:p>
    <w:p w14:paraId="1F50C1CD" w14:textId="77777777" w:rsidR="003A65E6" w:rsidRPr="00880FB6" w:rsidRDefault="003A65E6" w:rsidP="00574472">
      <w:pPr>
        <w:jc w:val="both"/>
        <w:rPr>
          <w:rFonts w:ascii="Arial" w:hAnsi="Arial" w:cs="Arial"/>
          <w:sz w:val="22"/>
          <w:szCs w:val="22"/>
        </w:rPr>
      </w:pPr>
    </w:p>
    <w:p w14:paraId="7827855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33AA2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C13A011"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F0765B"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EF95428"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не одговара за поверљивост података који нису означени на горе наведени начин.</w:t>
      </w:r>
    </w:p>
    <w:p w14:paraId="5E1E46D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A917F4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ACD7FD8" w14:textId="720E766D" w:rsidR="003A65E6" w:rsidRDefault="003A65E6" w:rsidP="002A6E3A">
      <w:pPr>
        <w:ind w:firstLine="709"/>
        <w:jc w:val="both"/>
        <w:rPr>
          <w:rFonts w:ascii="Arial" w:hAnsi="Arial" w:cs="Arial"/>
          <w:sz w:val="22"/>
          <w:szCs w:val="22"/>
          <w:lang w:val="sr-Cyrl-RS"/>
        </w:rPr>
      </w:pPr>
      <w:r w:rsidRPr="00880FB6">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2A6E3A">
        <w:t xml:space="preserve">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к</w:t>
      </w:r>
      <w:r w:rsidR="002A6E3A" w:rsidRPr="002A6E3A">
        <w:rPr>
          <w:rFonts w:ascii="Arial" w:hAnsi="Arial" w:cs="Arial"/>
          <w:sz w:val="22"/>
          <w:szCs w:val="22"/>
        </w:rPr>
        <w:t>o</w:t>
      </w:r>
      <w:r w:rsidR="002A6E3A">
        <w:rPr>
          <w:rFonts w:ascii="Arial" w:hAnsi="Arial" w:cs="Arial"/>
          <w:sz w:val="22"/>
          <w:szCs w:val="22"/>
        </w:rPr>
        <w:t>н</w:t>
      </w:r>
      <w:r w:rsidR="002A6E3A">
        <w:rPr>
          <w:rFonts w:ascii="Arial" w:hAnsi="Arial" w:cs="Arial"/>
          <w:sz w:val="22"/>
          <w:szCs w:val="22"/>
          <w:lang w:val="sr-Cyrl-RS"/>
        </w:rPr>
        <w:t xml:space="preserve">а  </w:t>
      </w:r>
      <w:r w:rsidR="002A6E3A" w:rsidRPr="002A6E3A">
        <w:rPr>
          <w:rFonts w:ascii="Arial" w:hAnsi="Arial" w:cs="Arial"/>
          <w:sz w:val="22"/>
          <w:szCs w:val="22"/>
        </w:rPr>
        <w:t xml:space="preserve">o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штити</w:t>
      </w:r>
      <w:r w:rsidR="002A6E3A" w:rsidRPr="002A6E3A">
        <w:rPr>
          <w:rFonts w:ascii="Arial" w:hAnsi="Arial" w:cs="Arial"/>
          <w:sz w:val="22"/>
          <w:szCs w:val="22"/>
        </w:rPr>
        <w:t xml:space="preserve"> </w:t>
      </w:r>
      <w:r w:rsidR="002A6E3A">
        <w:rPr>
          <w:rFonts w:ascii="Arial" w:hAnsi="Arial" w:cs="Arial"/>
          <w:sz w:val="22"/>
          <w:szCs w:val="22"/>
        </w:rPr>
        <w:t>п</w:t>
      </w:r>
      <w:r w:rsidR="002A6E3A" w:rsidRPr="002A6E3A">
        <w:rPr>
          <w:rFonts w:ascii="Arial" w:hAnsi="Arial" w:cs="Arial"/>
          <w:sz w:val="22"/>
          <w:szCs w:val="22"/>
        </w:rPr>
        <w:t>o</w:t>
      </w:r>
      <w:r w:rsidR="002A6E3A">
        <w:rPr>
          <w:rFonts w:ascii="Arial" w:hAnsi="Arial" w:cs="Arial"/>
          <w:sz w:val="22"/>
          <w:szCs w:val="22"/>
        </w:rPr>
        <w:t>сл</w:t>
      </w:r>
      <w:r w:rsidR="002A6E3A" w:rsidRPr="002A6E3A">
        <w:rPr>
          <w:rFonts w:ascii="Arial" w:hAnsi="Arial" w:cs="Arial"/>
          <w:sz w:val="22"/>
          <w:szCs w:val="22"/>
        </w:rPr>
        <w:t>o</w:t>
      </w:r>
      <w:r w:rsidR="002A6E3A">
        <w:rPr>
          <w:rFonts w:ascii="Arial" w:hAnsi="Arial" w:cs="Arial"/>
          <w:sz w:val="22"/>
          <w:szCs w:val="22"/>
        </w:rPr>
        <w:t>вн</w:t>
      </w:r>
      <w:r w:rsidR="002A6E3A" w:rsidRPr="002A6E3A">
        <w:rPr>
          <w:rFonts w:ascii="Arial" w:hAnsi="Arial" w:cs="Arial"/>
          <w:sz w:val="22"/>
          <w:szCs w:val="22"/>
        </w:rPr>
        <w:t xml:space="preserve">e </w:t>
      </w:r>
      <w:r w:rsidR="002A6E3A">
        <w:rPr>
          <w:rFonts w:ascii="Arial" w:hAnsi="Arial" w:cs="Arial"/>
          <w:sz w:val="22"/>
          <w:szCs w:val="22"/>
        </w:rPr>
        <w:t>т</w:t>
      </w:r>
      <w:r w:rsidR="002A6E3A" w:rsidRPr="002A6E3A">
        <w:rPr>
          <w:rFonts w:ascii="Arial" w:hAnsi="Arial" w:cs="Arial"/>
          <w:sz w:val="22"/>
          <w:szCs w:val="22"/>
        </w:rPr>
        <w:t>aj</w:t>
      </w:r>
      <w:r w:rsidR="002A6E3A">
        <w:rPr>
          <w:rFonts w:ascii="Arial" w:hAnsi="Arial" w:cs="Arial"/>
          <w:sz w:val="22"/>
          <w:szCs w:val="22"/>
        </w:rPr>
        <w:t>н</w:t>
      </w:r>
      <w:r w:rsidR="002A6E3A" w:rsidRPr="002A6E3A">
        <w:rPr>
          <w:rFonts w:ascii="Arial" w:hAnsi="Arial" w:cs="Arial"/>
          <w:sz w:val="22"/>
          <w:szCs w:val="22"/>
        </w:rPr>
        <w:t>e</w:t>
      </w:r>
      <w:r w:rsidR="002A6E3A">
        <w:rPr>
          <w:rFonts w:ascii="Arial" w:hAnsi="Arial" w:cs="Arial"/>
          <w:sz w:val="22"/>
          <w:szCs w:val="22"/>
          <w:lang w:val="sr-Cyrl-RS"/>
        </w:rPr>
        <w:t xml:space="preserve"> </w:t>
      </w:r>
      <w:r w:rsidR="002A6E3A" w:rsidRPr="002A6E3A">
        <w:rPr>
          <w:rFonts w:ascii="Arial" w:hAnsi="Arial" w:cs="Arial"/>
          <w:sz w:val="22"/>
          <w:szCs w:val="22"/>
        </w:rPr>
        <w:t>("</w:t>
      </w:r>
      <w:r w:rsidR="002A6E3A">
        <w:rPr>
          <w:rFonts w:ascii="Arial" w:hAnsi="Arial" w:cs="Arial"/>
          <w:sz w:val="22"/>
          <w:szCs w:val="22"/>
        </w:rPr>
        <w:t>Сл</w:t>
      </w:r>
      <w:r w:rsidR="002A6E3A" w:rsidRPr="002A6E3A">
        <w:rPr>
          <w:rFonts w:ascii="Arial" w:hAnsi="Arial" w:cs="Arial"/>
          <w:sz w:val="22"/>
          <w:szCs w:val="22"/>
        </w:rPr>
        <w:t xml:space="preserve">. </w:t>
      </w:r>
      <w:r w:rsidR="002A6E3A">
        <w:rPr>
          <w:rFonts w:ascii="Arial" w:hAnsi="Arial" w:cs="Arial"/>
          <w:sz w:val="22"/>
          <w:szCs w:val="22"/>
        </w:rPr>
        <w:t>гл</w:t>
      </w:r>
      <w:r w:rsidR="002A6E3A" w:rsidRPr="002A6E3A">
        <w:rPr>
          <w:rFonts w:ascii="Arial" w:hAnsi="Arial" w:cs="Arial"/>
          <w:sz w:val="22"/>
          <w:szCs w:val="22"/>
        </w:rPr>
        <w:t>a</w:t>
      </w:r>
      <w:r w:rsidR="002A6E3A">
        <w:rPr>
          <w:rFonts w:ascii="Arial" w:hAnsi="Arial" w:cs="Arial"/>
          <w:sz w:val="22"/>
          <w:szCs w:val="22"/>
        </w:rPr>
        <w:t>сник</w:t>
      </w:r>
      <w:r w:rsidR="002A6E3A" w:rsidRPr="002A6E3A">
        <w:rPr>
          <w:rFonts w:ascii="Arial" w:hAnsi="Arial" w:cs="Arial"/>
          <w:sz w:val="22"/>
          <w:szCs w:val="22"/>
        </w:rPr>
        <w:t xml:space="preserve"> </w:t>
      </w:r>
      <w:r w:rsidR="002A6E3A">
        <w:rPr>
          <w:rFonts w:ascii="Arial" w:hAnsi="Arial" w:cs="Arial"/>
          <w:sz w:val="22"/>
          <w:szCs w:val="22"/>
        </w:rPr>
        <w:t>РС</w:t>
      </w:r>
      <w:r w:rsidR="002A6E3A" w:rsidRPr="002A6E3A">
        <w:rPr>
          <w:rFonts w:ascii="Arial" w:hAnsi="Arial" w:cs="Arial"/>
          <w:sz w:val="22"/>
          <w:szCs w:val="22"/>
        </w:rPr>
        <w:t xml:space="preserve">", </w:t>
      </w:r>
      <w:r w:rsidR="002A6E3A">
        <w:rPr>
          <w:rFonts w:ascii="Arial" w:hAnsi="Arial" w:cs="Arial"/>
          <w:sz w:val="22"/>
          <w:szCs w:val="22"/>
        </w:rPr>
        <w:t>бр</w:t>
      </w:r>
      <w:r w:rsidR="002A6E3A" w:rsidRPr="002A6E3A">
        <w:rPr>
          <w:rFonts w:ascii="Arial" w:hAnsi="Arial" w:cs="Arial"/>
          <w:sz w:val="22"/>
          <w:szCs w:val="22"/>
        </w:rPr>
        <w:t>. 72/2011)</w:t>
      </w:r>
      <w:r w:rsidR="002A6E3A">
        <w:rPr>
          <w:rFonts w:ascii="Arial" w:hAnsi="Arial" w:cs="Arial"/>
          <w:sz w:val="22"/>
          <w:szCs w:val="22"/>
          <w:lang w:val="sr-Cyrl-RS"/>
        </w:rPr>
        <w:t>.</w:t>
      </w:r>
    </w:p>
    <w:p w14:paraId="48AE5743"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3567E5A" w14:textId="77777777" w:rsidR="003A65E6" w:rsidRPr="00880FB6" w:rsidRDefault="003A65E6" w:rsidP="00574472">
      <w:pPr>
        <w:ind w:firstLine="709"/>
        <w:jc w:val="both"/>
        <w:rPr>
          <w:rFonts w:ascii="Arial" w:hAnsi="Arial" w:cs="Arial"/>
          <w:sz w:val="22"/>
          <w:szCs w:val="22"/>
        </w:rPr>
      </w:pPr>
    </w:p>
    <w:p w14:paraId="083A3ACF" w14:textId="77777777" w:rsidR="003A65E6" w:rsidRPr="00880FB6" w:rsidRDefault="003A65E6" w:rsidP="00574472">
      <w:pPr>
        <w:pStyle w:val="Heading2"/>
      </w:pPr>
      <w:bookmarkStart w:id="230" w:name="_Toc430697711"/>
      <w:bookmarkStart w:id="231" w:name="_Toc432663998"/>
      <w:r w:rsidRPr="00880FB6">
        <w:t>3.2</w:t>
      </w:r>
      <w:r w:rsidR="00B27D8F" w:rsidRPr="00880FB6">
        <w:t>2</w:t>
      </w:r>
      <w:r w:rsidRPr="00880FB6">
        <w:tab/>
        <w:t>ТРОШКОВИ ПОНУДЕ</w:t>
      </w:r>
      <w:bookmarkEnd w:id="230"/>
      <w:bookmarkEnd w:id="231"/>
    </w:p>
    <w:p w14:paraId="3CEED132" w14:textId="77777777" w:rsidR="003A65E6" w:rsidRPr="00880FB6" w:rsidRDefault="003A65E6" w:rsidP="00574472">
      <w:pPr>
        <w:pStyle w:val="BodyText"/>
        <w:rPr>
          <w:rFonts w:ascii="Arial" w:hAnsi="Arial" w:cs="Arial"/>
          <w:sz w:val="22"/>
          <w:szCs w:val="22"/>
        </w:rPr>
      </w:pPr>
    </w:p>
    <w:p w14:paraId="30DC3545" w14:textId="77777777"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0AF46432"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14:paraId="5CB49A9E" w14:textId="77777777" w:rsidR="003A65E6" w:rsidRPr="00880FB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(Образац 9. из конкурсне документације)</w:t>
      </w:r>
      <w:r w:rsidRPr="00880FB6">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79C920B" w14:textId="77777777" w:rsidR="00322A1A" w:rsidRPr="00880FB6" w:rsidRDefault="00322A1A" w:rsidP="008F441E">
      <w:pPr>
        <w:rPr>
          <w:rFonts w:ascii="Arial" w:hAnsi="Arial" w:cs="Arial"/>
          <w:sz w:val="22"/>
          <w:szCs w:val="22"/>
        </w:rPr>
      </w:pPr>
    </w:p>
    <w:p w14:paraId="6C9B6006" w14:textId="77777777" w:rsidR="003A65E6" w:rsidRPr="00880FB6" w:rsidRDefault="00B27D8F" w:rsidP="006D7C92">
      <w:pPr>
        <w:pStyle w:val="Heading2"/>
        <w:ind w:left="0" w:firstLine="0"/>
      </w:pPr>
      <w:bookmarkStart w:id="232" w:name="_Toc430697712"/>
      <w:bookmarkStart w:id="233" w:name="_Toc432663999"/>
      <w:r w:rsidRPr="00880FB6">
        <w:t>3.23</w:t>
      </w:r>
      <w:r w:rsidR="003A65E6" w:rsidRPr="00880FB6">
        <w:tab/>
        <w:t>ОБРАЗАЦ СТРУКТУРЕ ЦЕНЕ</w:t>
      </w:r>
      <w:bookmarkEnd w:id="232"/>
      <w:bookmarkEnd w:id="233"/>
    </w:p>
    <w:p w14:paraId="1FBFB095" w14:textId="77777777" w:rsidR="003A65E6" w:rsidRPr="00880FB6" w:rsidRDefault="003A65E6" w:rsidP="00574472">
      <w:pPr>
        <w:jc w:val="both"/>
        <w:rPr>
          <w:rFonts w:ascii="Arial" w:hAnsi="Arial" w:cs="Arial"/>
          <w:sz w:val="22"/>
          <w:szCs w:val="22"/>
        </w:rPr>
      </w:pPr>
    </w:p>
    <w:p w14:paraId="17E5F4E9" w14:textId="77777777" w:rsidR="003A65E6" w:rsidRDefault="003A65E6" w:rsidP="00574472">
      <w:pPr>
        <w:ind w:firstLine="708"/>
        <w:jc w:val="both"/>
        <w:rPr>
          <w:rFonts w:ascii="Arial" w:hAnsi="Arial" w:cs="Arial"/>
          <w:sz w:val="22"/>
          <w:szCs w:val="22"/>
        </w:rPr>
      </w:pPr>
      <w:r w:rsidRPr="00880FB6">
        <w:rPr>
          <w:rFonts w:ascii="Arial" w:hAnsi="Arial" w:cs="Arial"/>
          <w:sz w:val="22"/>
          <w:szCs w:val="22"/>
        </w:rPr>
        <w:t>Структуру цене понуђач наводи тако што попуњавa, потписује и оверава печатом Образац 5. из конкурсне документације.</w:t>
      </w:r>
    </w:p>
    <w:p w14:paraId="2FE2275D" w14:textId="77777777" w:rsidR="00026923" w:rsidRPr="00880FB6" w:rsidRDefault="00026923" w:rsidP="00574472">
      <w:pPr>
        <w:ind w:firstLine="708"/>
        <w:jc w:val="both"/>
        <w:rPr>
          <w:rFonts w:ascii="Arial" w:hAnsi="Arial" w:cs="Arial"/>
          <w:sz w:val="22"/>
          <w:szCs w:val="22"/>
        </w:rPr>
      </w:pPr>
    </w:p>
    <w:p w14:paraId="22EF8083" w14:textId="77777777" w:rsidR="003A65E6" w:rsidRPr="00880FB6" w:rsidRDefault="003A65E6" w:rsidP="00787ACC">
      <w:pPr>
        <w:pStyle w:val="Heading2"/>
        <w:ind w:left="0" w:firstLine="0"/>
      </w:pPr>
      <w:bookmarkStart w:id="234" w:name="_Toc430697713"/>
      <w:bookmarkStart w:id="235" w:name="_Toc432664000"/>
      <w:r w:rsidRPr="00880FB6">
        <w:t>3.2</w:t>
      </w:r>
      <w:r w:rsidR="00B27D8F" w:rsidRPr="00880FB6">
        <w:t>4</w:t>
      </w:r>
      <w:r w:rsidRPr="00880FB6">
        <w:tab/>
        <w:t>МОДЕЛ УГОВОРА</w:t>
      </w:r>
      <w:bookmarkEnd w:id="234"/>
      <w:bookmarkEnd w:id="235"/>
    </w:p>
    <w:p w14:paraId="5921E267" w14:textId="77777777" w:rsidR="00485B61" w:rsidRPr="00880FB6" w:rsidRDefault="00485B61" w:rsidP="00B30E3E">
      <w:pPr>
        <w:ind w:firstLine="708"/>
        <w:jc w:val="both"/>
        <w:rPr>
          <w:rFonts w:ascii="Arial" w:hAnsi="Arial" w:cs="Arial"/>
          <w:sz w:val="22"/>
          <w:szCs w:val="22"/>
        </w:rPr>
      </w:pPr>
    </w:p>
    <w:p w14:paraId="03F767D5"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У складу са датим Моделом уговора (Образац 6. из конкурсне документације) и елементима најповољније понуде биће закључен Уговор о јавној набавци.</w:t>
      </w:r>
    </w:p>
    <w:p w14:paraId="455704C2"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lastRenderedPageBreak/>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 и доставља у понуди.</w:t>
      </w:r>
    </w:p>
    <w:p w14:paraId="365E7107" w14:textId="77777777" w:rsidR="00322A1A" w:rsidRPr="00880FB6" w:rsidRDefault="00322A1A" w:rsidP="008F441E">
      <w:pPr>
        <w:rPr>
          <w:rFonts w:ascii="Arial" w:hAnsi="Arial" w:cs="Arial"/>
          <w:sz w:val="22"/>
          <w:szCs w:val="22"/>
        </w:rPr>
      </w:pPr>
    </w:p>
    <w:p w14:paraId="6022D842" w14:textId="77777777" w:rsidR="003A65E6" w:rsidRPr="00880FB6" w:rsidRDefault="003A65E6" w:rsidP="00117C4F">
      <w:pPr>
        <w:pStyle w:val="Heading2"/>
      </w:pPr>
      <w:bookmarkStart w:id="236" w:name="_Toc430697714"/>
      <w:bookmarkStart w:id="237" w:name="_Toc432664001"/>
      <w:r w:rsidRPr="00880FB6">
        <w:t>3.2</w:t>
      </w:r>
      <w:r w:rsidR="00B27D8F" w:rsidRPr="00880FB6">
        <w:t>5</w:t>
      </w:r>
      <w:r w:rsidRPr="00880FB6">
        <w:tab/>
        <w:t>РАЗЛОЗИ ЗА ОДБИЈАЊЕ ПОНУДЕ И ОБУСТАВУ ПОСТУПКА</w:t>
      </w:r>
      <w:bookmarkEnd w:id="236"/>
      <w:bookmarkEnd w:id="237"/>
    </w:p>
    <w:p w14:paraId="33CF3717" w14:textId="77777777" w:rsidR="003A65E6" w:rsidRPr="00880FB6" w:rsidRDefault="003A65E6" w:rsidP="00117C4F">
      <w:pPr>
        <w:jc w:val="both"/>
        <w:rPr>
          <w:rFonts w:ascii="Arial" w:hAnsi="Arial" w:cs="Arial"/>
          <w:sz w:val="22"/>
          <w:szCs w:val="22"/>
        </w:rPr>
      </w:pPr>
    </w:p>
    <w:p w14:paraId="2F814267" w14:textId="120CE6B1"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14:paraId="0CDD231E" w14:textId="13FAC7DB"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14:paraId="1A98E422"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7674A299" w14:textId="77777777" w:rsidR="00322A1A" w:rsidRDefault="00322A1A" w:rsidP="008F441E">
      <w:pPr>
        <w:rPr>
          <w:rFonts w:ascii="Arial" w:hAnsi="Arial" w:cs="Arial"/>
          <w:sz w:val="22"/>
          <w:szCs w:val="22"/>
        </w:rPr>
      </w:pPr>
    </w:p>
    <w:p w14:paraId="738EB4E6" w14:textId="77777777" w:rsidR="002C6125" w:rsidRPr="00880FB6" w:rsidRDefault="003A65E6" w:rsidP="002C6125">
      <w:pPr>
        <w:pStyle w:val="Heading2"/>
        <w:ind w:left="0" w:firstLine="0"/>
      </w:pPr>
      <w:bookmarkStart w:id="238" w:name="_Toc430697715"/>
      <w:bookmarkStart w:id="239" w:name="_Toc432664002"/>
      <w:r w:rsidRPr="00880FB6">
        <w:t>3.2</w:t>
      </w:r>
      <w:r w:rsidR="00B27D8F" w:rsidRPr="00880FB6">
        <w:t>6</w:t>
      </w:r>
      <w:r w:rsidRPr="00880FB6">
        <w:tab/>
      </w:r>
      <w:r w:rsidR="002C6125" w:rsidRPr="00880FB6">
        <w:t>ИЗМЕНЕ ТОКОМ ТРАЈАЊА УГОВОРА</w:t>
      </w:r>
      <w:bookmarkEnd w:id="238"/>
      <w:bookmarkEnd w:id="239"/>
    </w:p>
    <w:p w14:paraId="44BEDC5B" w14:textId="77777777" w:rsidR="002C6125" w:rsidRPr="00880FB6" w:rsidRDefault="002C6125" w:rsidP="002C6125">
      <w:pPr>
        <w:jc w:val="both"/>
        <w:rPr>
          <w:rFonts w:ascii="Arial" w:hAnsi="Arial" w:cs="Arial"/>
          <w:sz w:val="22"/>
          <w:szCs w:val="22"/>
          <w:lang w:eastAsia="sr-Latn-CS"/>
        </w:rPr>
      </w:pPr>
    </w:p>
    <w:p w14:paraId="69187230" w14:textId="16D1CED7"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9E18130" w14:textId="2677EAB1"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w:t>
      </w:r>
      <w:r w:rsidR="005458A4">
        <w:rPr>
          <w:rFonts w:ascii="Arial" w:hAnsi="Arial" w:cs="Arial"/>
          <w:sz w:val="22"/>
          <w:szCs w:val="22"/>
          <w:lang w:val="sr-Cyrl-RS" w:eastAsia="sr-Latn-CS"/>
        </w:rPr>
        <w:t xml:space="preserve"> </w:t>
      </w:r>
      <w:r w:rsidRPr="00880FB6">
        <w:rPr>
          <w:rFonts w:ascii="Arial" w:hAnsi="Arial" w:cs="Arial"/>
          <w:sz w:val="22"/>
          <w:szCs w:val="22"/>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B2601E8" w14:textId="7D6EB0D8" w:rsidR="009B5FD6" w:rsidRDefault="009B5FD6">
      <w:pPr>
        <w:suppressAutoHyphens w:val="0"/>
        <w:rPr>
          <w:rFonts w:ascii="Arial" w:hAnsi="Arial" w:cs="Arial"/>
          <w:sz w:val="22"/>
          <w:szCs w:val="22"/>
        </w:rPr>
      </w:pPr>
      <w:r>
        <w:rPr>
          <w:rFonts w:ascii="Arial" w:hAnsi="Arial" w:cs="Arial"/>
          <w:sz w:val="22"/>
          <w:szCs w:val="22"/>
        </w:rPr>
        <w:br w:type="page"/>
      </w:r>
    </w:p>
    <w:p w14:paraId="4C23D13C" w14:textId="77777777" w:rsidR="003A65E6" w:rsidRPr="00880FB6" w:rsidRDefault="00B27D8F" w:rsidP="002E6CD1">
      <w:pPr>
        <w:pStyle w:val="Heading2"/>
        <w:ind w:left="0" w:firstLine="0"/>
      </w:pPr>
      <w:bookmarkStart w:id="240" w:name="_Toc430697716"/>
      <w:bookmarkStart w:id="241" w:name="_Toc432664003"/>
      <w:r w:rsidRPr="00880FB6">
        <w:lastRenderedPageBreak/>
        <w:t>3.27</w:t>
      </w:r>
      <w:r w:rsidR="002C6125" w:rsidRPr="00880FB6">
        <w:tab/>
      </w:r>
      <w:r w:rsidR="003A65E6" w:rsidRPr="00880FB6">
        <w:t>ПОДАЦИ О САДРЖИНИ ПОНУДЕ</w:t>
      </w:r>
      <w:bookmarkEnd w:id="240"/>
      <w:bookmarkEnd w:id="241"/>
    </w:p>
    <w:p w14:paraId="151ECE3B" w14:textId="77777777" w:rsidR="00322A1A" w:rsidRPr="00880FB6" w:rsidRDefault="00322A1A" w:rsidP="006B3210">
      <w:pPr>
        <w:ind w:firstLine="720"/>
        <w:jc w:val="both"/>
        <w:rPr>
          <w:rFonts w:ascii="Arial" w:hAnsi="Arial" w:cs="Arial"/>
          <w:sz w:val="22"/>
          <w:szCs w:val="22"/>
          <w:lang w:eastAsia="en-US"/>
        </w:rPr>
      </w:pPr>
    </w:p>
    <w:p w14:paraId="59DA6255" w14:textId="3B19FAD6" w:rsidR="003A65E6" w:rsidRPr="00880FB6" w:rsidRDefault="003A65E6" w:rsidP="006B3210">
      <w:pPr>
        <w:ind w:firstLine="720"/>
        <w:jc w:val="both"/>
        <w:rPr>
          <w:rFonts w:ascii="Arial" w:hAnsi="Arial" w:cs="Arial"/>
          <w:sz w:val="22"/>
          <w:szCs w:val="22"/>
        </w:rPr>
      </w:pPr>
      <w:r w:rsidRPr="00880FB6">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880FB6">
        <w:rPr>
          <w:rFonts w:ascii="Arial" w:hAnsi="Arial" w:cs="Arial"/>
          <w:sz w:val="22"/>
          <w:szCs w:val="22"/>
        </w:rPr>
        <w:t xml:space="preserve"> Закона</w:t>
      </w:r>
      <w:r w:rsidRPr="00880FB6">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880FB6">
        <w:rPr>
          <w:rFonts w:ascii="Arial" w:hAnsi="Arial" w:cs="Arial"/>
          <w:sz w:val="22"/>
          <w:szCs w:val="22"/>
        </w:rPr>
        <w:t>:</w:t>
      </w:r>
    </w:p>
    <w:p w14:paraId="29FB39DC"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25E784BD"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14:paraId="3DDC1C01"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14:paraId="402B27E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„Образац понуде“ (Образац 2. из конкурсне документације);</w:t>
      </w:r>
    </w:p>
    <w:p w14:paraId="52A7BFE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Изјаве у складу са чланом 75. став 2. Закона (Образац 3. из конкурсне документације);</w:t>
      </w:r>
    </w:p>
    <w:p w14:paraId="087B11F0"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„Изјава о независној понуди“ (Образац 4. из конкурсне документације);</w:t>
      </w:r>
    </w:p>
    <w:p w14:paraId="746BDD0E"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„Структура цене“ (Образац 5. из конкурсне документације); </w:t>
      </w:r>
    </w:p>
    <w:p w14:paraId="690C5D1E"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потписан и оверен образац „Модел уговора“ (Образац 6. из конкурсне документације)</w:t>
      </w:r>
    </w:p>
    <w:p w14:paraId="1A5D2BA1" w14:textId="6259292D"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изјаве и средства финансијског обезбеђења која се подносе уз понуду у скла</w:t>
      </w:r>
      <w:r w:rsidR="00B27D8F" w:rsidRPr="00880FB6">
        <w:rPr>
          <w:rFonts w:ascii="Arial" w:hAnsi="Arial" w:cs="Arial"/>
        </w:rPr>
        <w:t>ду са тачком 3.12</w:t>
      </w:r>
      <w:r w:rsidR="00FF66AA">
        <w:rPr>
          <w:rFonts w:ascii="Arial" w:hAnsi="Arial" w:cs="Arial"/>
        </w:rPr>
        <w:t>. овог упутства и Обрасцем 7.,</w:t>
      </w:r>
      <w:r w:rsidRPr="00880FB6">
        <w:rPr>
          <w:rFonts w:ascii="Arial" w:hAnsi="Arial" w:cs="Arial"/>
        </w:rPr>
        <w:t>8.</w:t>
      </w:r>
      <w:r w:rsidR="00FF66AA">
        <w:rPr>
          <w:rFonts w:ascii="Arial" w:hAnsi="Arial" w:cs="Arial"/>
          <w:lang w:val="sr-Cyrl-RS"/>
        </w:rPr>
        <w:t xml:space="preserve"> и 8.1</w:t>
      </w:r>
      <w:r w:rsidRPr="00880FB6">
        <w:rPr>
          <w:rFonts w:ascii="Arial" w:hAnsi="Arial" w:cs="Arial"/>
        </w:rPr>
        <w:t xml:space="preserve"> из конкурсне документације;</w:t>
      </w:r>
    </w:p>
    <w:p w14:paraId="035F9044"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трошкова припреме понуде“ </w:t>
      </w:r>
      <w:r w:rsidR="002C6125" w:rsidRPr="00880FB6">
        <w:rPr>
          <w:rFonts w:ascii="Arial" w:hAnsi="Arial" w:cs="Arial"/>
        </w:rPr>
        <w:t xml:space="preserve">по потреби </w:t>
      </w:r>
      <w:r w:rsidRPr="00880FB6">
        <w:rPr>
          <w:rFonts w:ascii="Arial" w:hAnsi="Arial" w:cs="Arial"/>
        </w:rPr>
        <w:t>(Образац 9. из конкурсне документације</w:t>
      </w:r>
      <w:r w:rsidR="002C6125" w:rsidRPr="00880FB6">
        <w:rPr>
          <w:rFonts w:ascii="Arial" w:hAnsi="Arial" w:cs="Arial"/>
        </w:rPr>
        <w:t>)</w:t>
      </w:r>
      <w:r w:rsidRPr="00880FB6">
        <w:rPr>
          <w:rFonts w:ascii="Arial" w:hAnsi="Arial" w:cs="Arial"/>
        </w:rPr>
        <w:t>;</w:t>
      </w:r>
    </w:p>
    <w:p w14:paraId="042E2CD7" w14:textId="77777777" w:rsidR="00B1097D" w:rsidRDefault="00B1097D" w:rsidP="009D34D2">
      <w:pPr>
        <w:pStyle w:val="ListParagraph"/>
        <w:numPr>
          <w:ilvl w:val="1"/>
          <w:numId w:val="14"/>
        </w:numPr>
        <w:spacing w:after="0" w:line="240" w:lineRule="auto"/>
        <w:ind w:left="1077" w:hanging="357"/>
        <w:jc w:val="both"/>
        <w:rPr>
          <w:rFonts w:ascii="Arial" w:hAnsi="Arial" w:cs="Arial"/>
        </w:rPr>
      </w:pPr>
      <w:r w:rsidRPr="00880FB6">
        <w:rPr>
          <w:rFonts w:ascii="Arial" w:hAnsi="Arial" w:cs="Arial"/>
        </w:rPr>
        <w:t>потписан и печатом оверен образац „Модел уговора о чувању пословне тајне и поверљивих информација“ (Образац 10. из конкурсне документације);</w:t>
      </w:r>
    </w:p>
    <w:p w14:paraId="118D850F" w14:textId="009B12FB" w:rsidR="00FF66AA" w:rsidRPr="00880FB6" w:rsidRDefault="00FF66AA" w:rsidP="009D34D2">
      <w:pPr>
        <w:pStyle w:val="ListParagraph"/>
        <w:numPr>
          <w:ilvl w:val="1"/>
          <w:numId w:val="14"/>
        </w:numPr>
        <w:spacing w:after="0" w:line="240" w:lineRule="auto"/>
        <w:ind w:left="1077" w:hanging="357"/>
        <w:jc w:val="both"/>
        <w:rPr>
          <w:rFonts w:ascii="Arial" w:hAnsi="Arial" w:cs="Arial"/>
        </w:rPr>
      </w:pPr>
      <w:r>
        <w:rPr>
          <w:rFonts w:ascii="Arial" w:hAnsi="Arial" w:cs="Arial"/>
          <w:lang w:val="sr-Cyrl-RS"/>
        </w:rPr>
        <w:t>Термин план извршења услуге (Образац 11.)</w:t>
      </w:r>
    </w:p>
    <w:p w14:paraId="6A8B7CB3"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докази одређени тачком 3.7 или 3.8 овог упутства у случају да понуђач подноси понуду са подизвођачем или заједничку понуду подноси група понуђача;</w:t>
      </w:r>
    </w:p>
    <w:p w14:paraId="043BD7F7" w14:textId="5A665F66"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докази, изјаве, обрасци о испуњености из члана 75. и 76. Закона у складу са чланом 77. Закон и Оде</w:t>
      </w:r>
      <w:r w:rsidR="00FF66AA">
        <w:rPr>
          <w:rFonts w:ascii="Arial" w:hAnsi="Arial" w:cs="Arial"/>
        </w:rPr>
        <w:t>љком 4. конкурсне документације(Обрасци 12,13,13.1,13.2,13.3)</w:t>
      </w:r>
    </w:p>
    <w:p w14:paraId="06D8D8A7" w14:textId="77777777" w:rsidR="00FC1031" w:rsidRPr="00880FB6" w:rsidRDefault="00FC1031" w:rsidP="00FC1031">
      <w:pPr>
        <w:jc w:val="both"/>
        <w:rPr>
          <w:rFonts w:ascii="Arial" w:hAnsi="Arial" w:cs="Arial"/>
          <w:b/>
          <w:sz w:val="22"/>
          <w:szCs w:val="22"/>
        </w:rPr>
      </w:pPr>
    </w:p>
    <w:p w14:paraId="47FC41CE" w14:textId="77777777" w:rsidR="003A65E6" w:rsidRPr="00880FB6" w:rsidRDefault="003A65E6" w:rsidP="00FC1031">
      <w:pPr>
        <w:pStyle w:val="Heading2"/>
        <w:ind w:left="0" w:firstLine="0"/>
      </w:pPr>
      <w:bookmarkStart w:id="242" w:name="_Toc430697717"/>
      <w:bookmarkStart w:id="243" w:name="_Toc432664004"/>
      <w:r w:rsidRPr="00880FB6">
        <w:t>3.2</w:t>
      </w:r>
      <w:r w:rsidR="006E21BC" w:rsidRPr="00880FB6">
        <w:t>8</w:t>
      </w:r>
      <w:r w:rsidRPr="00880FB6">
        <w:tab/>
        <w:t>ЗАШТИТА ПРАВА ПОНУЂАЧА</w:t>
      </w:r>
      <w:bookmarkEnd w:id="242"/>
      <w:bookmarkEnd w:id="243"/>
    </w:p>
    <w:p w14:paraId="33754C16" w14:textId="77777777" w:rsidR="003A65E6" w:rsidRPr="00880FB6" w:rsidRDefault="003A65E6" w:rsidP="00574472">
      <w:pPr>
        <w:jc w:val="both"/>
        <w:rPr>
          <w:rFonts w:ascii="Arial" w:hAnsi="Arial" w:cs="Arial"/>
          <w:sz w:val="22"/>
          <w:szCs w:val="22"/>
        </w:rPr>
      </w:pPr>
    </w:p>
    <w:p w14:paraId="35F4B013" w14:textId="77777777" w:rsidR="00847AEA" w:rsidRPr="00880FB6" w:rsidRDefault="00847AEA" w:rsidP="00847AEA">
      <w:pPr>
        <w:ind w:firstLine="720"/>
        <w:jc w:val="both"/>
        <w:rPr>
          <w:rFonts w:ascii="Arial" w:hAnsi="Arial" w:cs="Arial"/>
          <w:sz w:val="22"/>
          <w:szCs w:val="22"/>
        </w:rPr>
      </w:pPr>
      <w:bookmarkStart w:id="244" w:name="_Toc362821710"/>
      <w:bookmarkStart w:id="245" w:name="_Toc299460573"/>
      <w:bookmarkEnd w:id="222"/>
      <w:r w:rsidRPr="00880FB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71398B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противно одредбама </w:t>
      </w:r>
      <w:r w:rsidRPr="00880FB6">
        <w:rPr>
          <w:rFonts w:ascii="Arial" w:hAnsi="Arial" w:cs="Arial"/>
          <w:sz w:val="22"/>
          <w:szCs w:val="22"/>
          <w:lang w:eastAsia="sr-Latn-CS"/>
        </w:rPr>
        <w:t>Закона.</w:t>
      </w:r>
    </w:p>
    <w:p w14:paraId="15D5F607" w14:textId="06880680"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Захтев за заштиту права се подноси Наручиоцу, са назн</w:t>
      </w:r>
      <w:r w:rsidR="00A475A6">
        <w:rPr>
          <w:rFonts w:ascii="Arial" w:hAnsi="Arial" w:cs="Arial"/>
          <w:sz w:val="22"/>
          <w:szCs w:val="22"/>
        </w:rPr>
        <w:t>аком „Захтев за заштиту права ЈН</w:t>
      </w:r>
      <w:r w:rsidRPr="00880FB6">
        <w:rPr>
          <w:rFonts w:ascii="Arial" w:hAnsi="Arial" w:cs="Arial"/>
          <w:sz w:val="22"/>
          <w:szCs w:val="22"/>
        </w:rPr>
        <w:t xml:space="preserve"> бр. </w:t>
      </w:r>
      <w:r w:rsidR="00A677C8" w:rsidRPr="00880FB6">
        <w:rPr>
          <w:rFonts w:ascii="Arial" w:hAnsi="Arial" w:cs="Arial"/>
          <w:bCs/>
          <w:sz w:val="22"/>
          <w:szCs w:val="22"/>
        </w:rPr>
        <w:t>1000/0</w:t>
      </w:r>
      <w:r w:rsidR="00A475A6">
        <w:rPr>
          <w:rFonts w:ascii="Arial" w:hAnsi="Arial" w:cs="Arial"/>
          <w:bCs/>
          <w:sz w:val="22"/>
          <w:szCs w:val="22"/>
          <w:lang w:val="sr-Cyrl-RS"/>
        </w:rPr>
        <w:t>151</w:t>
      </w:r>
      <w:r w:rsidR="00C31280" w:rsidRPr="00880FB6">
        <w:rPr>
          <w:rFonts w:ascii="Arial" w:hAnsi="Arial" w:cs="Arial"/>
          <w:bCs/>
          <w:color w:val="000000"/>
          <w:sz w:val="22"/>
          <w:szCs w:val="22"/>
        </w:rPr>
        <w:t>2015</w:t>
      </w:r>
      <w:r w:rsidRPr="00880FB6">
        <w:rPr>
          <w:rFonts w:ascii="Arial" w:hAnsi="Arial" w:cs="Arial"/>
          <w:sz w:val="22"/>
          <w:szCs w:val="22"/>
        </w:rPr>
        <w:t>“.</w:t>
      </w:r>
    </w:p>
    <w:p w14:paraId="4C4C2CB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rPr>
        <w:t>Ко</w:t>
      </w:r>
      <w:r w:rsidRPr="00880FB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15BDE2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80FB6">
        <w:rPr>
          <w:rFonts w:ascii="Arial" w:hAnsi="Arial" w:cs="Arial"/>
          <w:sz w:val="22"/>
          <w:szCs w:val="22"/>
          <w:lang w:val="sr-Latn-CS" w:eastAsia="sr-Latn-CS"/>
        </w:rPr>
        <w:t xml:space="preserve">и уколико је подносилац захтева у складу са чланом 63. став 2.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r w:rsidR="00391F8F">
        <w:rPr>
          <w:rFonts w:ascii="Arial" w:hAnsi="Arial" w:cs="Arial"/>
          <w:sz w:val="22"/>
          <w:szCs w:val="22"/>
          <w:lang w:val="sr-Cyrl-RS" w:eastAsia="sr-Latn-CS"/>
        </w:rPr>
        <w:t xml:space="preserve">о јавним набавкама </w:t>
      </w:r>
      <w:r w:rsidRPr="00880FB6">
        <w:rPr>
          <w:rFonts w:ascii="Arial" w:hAnsi="Arial" w:cs="Arial"/>
          <w:sz w:val="22"/>
          <w:szCs w:val="22"/>
          <w:lang w:val="sr-Latn-CS" w:eastAsia="sr-Latn-CS"/>
        </w:rPr>
        <w:t xml:space="preserve">указао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аручиоцу на евентуалне недостатке и неправилности, а </w:t>
      </w:r>
      <w:r w:rsidRPr="00880FB6">
        <w:rPr>
          <w:rFonts w:ascii="Arial" w:hAnsi="Arial" w:cs="Arial"/>
          <w:sz w:val="22"/>
          <w:szCs w:val="22"/>
          <w:lang w:eastAsia="sr-Latn-CS"/>
        </w:rPr>
        <w:t>Н</w:t>
      </w:r>
      <w:r w:rsidRPr="00880FB6">
        <w:rPr>
          <w:rFonts w:ascii="Arial" w:hAnsi="Arial" w:cs="Arial"/>
          <w:sz w:val="22"/>
          <w:szCs w:val="22"/>
          <w:lang w:val="sr-Latn-CS" w:eastAsia="sr-Latn-CS"/>
        </w:rPr>
        <w:t>аручилац исте није отклонио</w:t>
      </w:r>
      <w:r w:rsidRPr="00880FB6">
        <w:rPr>
          <w:rFonts w:ascii="Arial" w:hAnsi="Arial" w:cs="Arial"/>
          <w:sz w:val="22"/>
          <w:szCs w:val="22"/>
        </w:rPr>
        <w:t>.</w:t>
      </w:r>
    </w:p>
    <w:p w14:paraId="5C65E25E"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којим се оспоравају радње које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880FB6">
        <w:rPr>
          <w:rFonts w:ascii="Arial" w:hAnsi="Arial" w:cs="Arial"/>
          <w:sz w:val="22"/>
          <w:szCs w:val="22"/>
          <w:lang w:eastAsia="sr-Latn-CS"/>
        </w:rPr>
        <w:t xml:space="preserve">претходног </w:t>
      </w:r>
      <w:r w:rsidRPr="00880FB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58D1B81A" w14:textId="1F6B18C5"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880FB6">
        <w:rPr>
          <w:rFonts w:ascii="Arial" w:hAnsi="Arial" w:cs="Arial"/>
          <w:sz w:val="22"/>
          <w:szCs w:val="22"/>
          <w:lang w:val="sr-Latn-CS" w:eastAsia="sr-Latn-CS"/>
        </w:rPr>
        <w:t xml:space="preserve">Захтев за заштиту права не задржава даље активности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у поступку јавне набавке у складу са одредбама члана 150.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p>
    <w:p w14:paraId="0090A54D"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880FB6">
        <w:rPr>
          <w:rFonts w:ascii="Arial" w:hAnsi="Arial" w:cs="Arial"/>
          <w:sz w:val="22"/>
          <w:szCs w:val="22"/>
          <w:lang w:eastAsia="sr-Latn-CS"/>
        </w:rPr>
        <w:t xml:space="preserve"> Закона.</w:t>
      </w:r>
    </w:p>
    <w:p w14:paraId="48222502"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880FB6">
        <w:rPr>
          <w:rFonts w:ascii="Arial" w:hAnsi="Arial" w:cs="Arial"/>
          <w:sz w:val="22"/>
          <w:szCs w:val="22"/>
          <w:lang w:eastAsia="sr-Latn-CS"/>
        </w:rPr>
        <w:t xml:space="preserve"> тад</w:t>
      </w:r>
      <w:r w:rsidRPr="00880FB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0F293BE" w14:textId="38FDD7C4"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880FB6">
        <w:rPr>
          <w:rFonts w:ascii="Arial" w:hAnsi="Arial" w:cs="Arial"/>
          <w:sz w:val="22"/>
          <w:szCs w:val="22"/>
          <w:lang w:val="ru-RU"/>
        </w:rPr>
        <w:t>840-</w:t>
      </w:r>
      <w:r w:rsidRPr="00880FB6">
        <w:rPr>
          <w:rFonts w:ascii="Arial" w:hAnsi="Arial" w:cs="Arial"/>
          <w:bCs/>
          <w:iCs/>
          <w:sz w:val="22"/>
          <w:szCs w:val="22"/>
        </w:rPr>
        <w:t>30678845-06</w:t>
      </w:r>
      <w:r w:rsidRPr="00880FB6">
        <w:rPr>
          <w:rFonts w:ascii="Arial" w:hAnsi="Arial" w:cs="Arial"/>
          <w:sz w:val="22"/>
          <w:szCs w:val="22"/>
        </w:rPr>
        <w:t xml:space="preserve">, шифра плаћања 153 или 253, позив на број </w:t>
      </w:r>
      <w:r w:rsidR="006912C8" w:rsidRPr="00880FB6">
        <w:rPr>
          <w:rFonts w:ascii="Arial" w:hAnsi="Arial" w:cs="Arial"/>
          <w:sz w:val="22"/>
          <w:szCs w:val="22"/>
        </w:rPr>
        <w:t>1000-0</w:t>
      </w:r>
      <w:r w:rsidR="00A475A6">
        <w:rPr>
          <w:rFonts w:ascii="Arial" w:hAnsi="Arial" w:cs="Arial"/>
          <w:sz w:val="22"/>
          <w:szCs w:val="22"/>
          <w:lang w:val="sr-Cyrl-RS"/>
        </w:rPr>
        <w:t>115</w:t>
      </w:r>
      <w:r w:rsidR="00EC454D" w:rsidRPr="00880FB6">
        <w:rPr>
          <w:rFonts w:ascii="Arial" w:hAnsi="Arial" w:cs="Arial"/>
          <w:sz w:val="22"/>
          <w:szCs w:val="22"/>
        </w:rPr>
        <w:t>-2015</w:t>
      </w:r>
      <w:r w:rsidR="00A475A6">
        <w:rPr>
          <w:rFonts w:ascii="Arial" w:hAnsi="Arial" w:cs="Arial"/>
          <w:sz w:val="22"/>
          <w:szCs w:val="22"/>
        </w:rPr>
        <w:t>, сврха: ЗЗП, ЈП ЕПС, ЈН</w:t>
      </w:r>
      <w:r w:rsidRPr="00880FB6">
        <w:rPr>
          <w:rFonts w:ascii="Arial" w:hAnsi="Arial" w:cs="Arial"/>
          <w:sz w:val="22"/>
          <w:szCs w:val="22"/>
        </w:rPr>
        <w:t xml:space="preserve"> бр. </w:t>
      </w:r>
      <w:r w:rsidR="00A677C8" w:rsidRPr="00880FB6">
        <w:rPr>
          <w:rFonts w:ascii="Arial" w:hAnsi="Arial" w:cs="Arial"/>
          <w:sz w:val="22"/>
          <w:szCs w:val="22"/>
        </w:rPr>
        <w:t>1000/0</w:t>
      </w:r>
      <w:r w:rsidR="00A475A6">
        <w:rPr>
          <w:rFonts w:ascii="Arial" w:hAnsi="Arial" w:cs="Arial"/>
          <w:sz w:val="22"/>
          <w:szCs w:val="22"/>
          <w:lang w:val="sr-Cyrl-RS"/>
        </w:rPr>
        <w:t>15</w:t>
      </w:r>
      <w:r w:rsidR="00F56E3E">
        <w:rPr>
          <w:rFonts w:ascii="Arial" w:hAnsi="Arial" w:cs="Arial"/>
          <w:sz w:val="22"/>
          <w:szCs w:val="22"/>
          <w:lang w:val="sr-Cyrl-RS"/>
        </w:rPr>
        <w:t>1</w:t>
      </w:r>
      <w:r w:rsidR="00EC454D" w:rsidRPr="00880FB6">
        <w:rPr>
          <w:rFonts w:ascii="Arial" w:hAnsi="Arial" w:cs="Arial"/>
          <w:sz w:val="22"/>
          <w:szCs w:val="22"/>
        </w:rPr>
        <w:t>/2015</w:t>
      </w:r>
      <w:r w:rsidRPr="00880FB6">
        <w:rPr>
          <w:rFonts w:ascii="Arial" w:hAnsi="Arial" w:cs="Arial"/>
          <w:sz w:val="22"/>
          <w:szCs w:val="22"/>
        </w:rPr>
        <w:t>, прималац уплате: буџет Републике Србије) уплати таксу и то:</w:t>
      </w:r>
    </w:p>
    <w:p w14:paraId="551AD968" w14:textId="77777777" w:rsidR="00E626A8" w:rsidRPr="00880FB6" w:rsidRDefault="00847AEA" w:rsidP="00257818">
      <w:pPr>
        <w:pStyle w:val="ListParagraph"/>
        <w:numPr>
          <w:ilvl w:val="0"/>
          <w:numId w:val="19"/>
        </w:numPr>
        <w:spacing w:after="0" w:line="240" w:lineRule="auto"/>
        <w:ind w:left="782" w:hanging="357"/>
        <w:contextualSpacing/>
        <w:jc w:val="both"/>
        <w:rPr>
          <w:rFonts w:ascii="Arial" w:hAnsi="Arial" w:cs="Arial"/>
        </w:rPr>
      </w:pPr>
      <w:r w:rsidRPr="00880FB6">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880FB6">
        <w:rPr>
          <w:rFonts w:ascii="Arial" w:hAnsi="Arial" w:cs="Arial"/>
        </w:rPr>
        <w:t>120</w:t>
      </w:r>
      <w:r w:rsidRPr="00880FB6">
        <w:rPr>
          <w:rFonts w:ascii="Arial" w:hAnsi="Arial" w:cs="Arial"/>
        </w:rPr>
        <w:t>.000,00 динара, обзиром да процењена вредност јавне набавке прелази износ од 120.000.000,00 динара;</w:t>
      </w:r>
    </w:p>
    <w:p w14:paraId="02134E84" w14:textId="04AC8A8E" w:rsidR="00E626A8" w:rsidRPr="00026923" w:rsidRDefault="00026923" w:rsidP="00257818">
      <w:pPr>
        <w:pStyle w:val="ListParagraph"/>
        <w:numPr>
          <w:ilvl w:val="0"/>
          <w:numId w:val="19"/>
        </w:numPr>
        <w:spacing w:after="0" w:line="240" w:lineRule="auto"/>
        <w:ind w:left="782" w:hanging="357"/>
        <w:contextualSpacing/>
        <w:jc w:val="both"/>
        <w:rPr>
          <w:rFonts w:ascii="Arial" w:hAnsi="Arial" w:cs="Arial"/>
        </w:rPr>
      </w:pPr>
      <w:r w:rsidRPr="00026923">
        <w:rPr>
          <w:rFonts w:ascii="Arial" w:hAnsi="Arial" w:cs="Arial"/>
        </w:rPr>
        <w:t>уколико се захтевом за заштиту права оспоравају радње Наручиоца предузете после oтварања понуда, изузев Одлуке о додели уговора о јавној набавци, висина таксе се одређује према процењеној вредности јавне набавке и износи 120.000,00 динара</w:t>
      </w:r>
    </w:p>
    <w:p w14:paraId="39B7C85D" w14:textId="77777777" w:rsidR="00E626A8" w:rsidRPr="00880FB6" w:rsidRDefault="00847AEA" w:rsidP="00257818">
      <w:pPr>
        <w:pStyle w:val="ListParagraph"/>
        <w:numPr>
          <w:ilvl w:val="0"/>
          <w:numId w:val="19"/>
        </w:numPr>
        <w:spacing w:after="0" w:line="240" w:lineRule="auto"/>
        <w:ind w:left="782" w:hanging="357"/>
        <w:contextualSpacing/>
        <w:jc w:val="both"/>
        <w:rPr>
          <w:rFonts w:ascii="Arial" w:hAnsi="Arial" w:cs="Arial"/>
          <w:b/>
        </w:rPr>
      </w:pPr>
      <w:r w:rsidRPr="00880FB6">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120.000,00 динара,</w:t>
      </w:r>
      <w:r w:rsidR="00BD7459" w:rsidRPr="00880FB6">
        <w:rPr>
          <w:rStyle w:val="Strong"/>
          <w:rFonts w:ascii="Arial" w:hAnsi="Arial" w:cs="Arial"/>
          <w:b w:val="0"/>
        </w:rPr>
        <w:t xml:space="preserve"> </w:t>
      </w:r>
      <w:r w:rsidRPr="00880FB6">
        <w:rPr>
          <w:rFonts w:ascii="Arial" w:hAnsi="Arial" w:cs="Arial"/>
        </w:rPr>
        <w:t>а ако</w:t>
      </w:r>
      <w:r w:rsidR="00BD7459" w:rsidRPr="00880FB6">
        <w:rPr>
          <w:rFonts w:ascii="Arial" w:hAnsi="Arial" w:cs="Arial"/>
        </w:rPr>
        <w:t xml:space="preserve"> </w:t>
      </w:r>
      <w:r w:rsidRPr="00880FB6">
        <w:rPr>
          <w:rFonts w:ascii="Arial" w:hAnsi="Arial" w:cs="Arial"/>
        </w:rPr>
        <w:t>та цена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0,1% понуђене цене</w:t>
      </w:r>
      <w:r w:rsidRPr="00880FB6">
        <w:rPr>
          <w:rFonts w:ascii="Arial" w:hAnsi="Arial" w:cs="Arial"/>
        </w:rPr>
        <w:t xml:space="preserve"> понуђача коме је додељен уговор</w:t>
      </w:r>
      <w:r w:rsidRPr="00880FB6">
        <w:rPr>
          <w:rFonts w:ascii="Arial" w:hAnsi="Arial" w:cs="Arial"/>
          <w:b/>
        </w:rPr>
        <w:t>.</w:t>
      </w:r>
    </w:p>
    <w:p w14:paraId="5A8E6A48" w14:textId="77777777" w:rsidR="00847AEA" w:rsidRPr="00880FB6" w:rsidRDefault="00847AEA" w:rsidP="00847AEA">
      <w:pPr>
        <w:pStyle w:val="ListParagraph"/>
        <w:spacing w:after="0" w:line="240" w:lineRule="auto"/>
        <w:ind w:left="0"/>
        <w:contextualSpacing/>
        <w:jc w:val="both"/>
        <w:rPr>
          <w:rFonts w:ascii="Arial" w:hAnsi="Arial" w:cs="Arial"/>
        </w:rPr>
      </w:pPr>
      <w:r w:rsidRPr="00880FB6">
        <w:rPr>
          <w:rFonts w:ascii="Arial" w:hAnsi="Arial" w:cs="Arial"/>
          <w:b/>
        </w:rPr>
        <w:br w:type="page"/>
      </w:r>
    </w:p>
    <w:p w14:paraId="24903C7A" w14:textId="4D1DA1A3" w:rsidR="00E626A8" w:rsidRPr="00880FB6" w:rsidRDefault="003A65E6" w:rsidP="00257818">
      <w:pPr>
        <w:pStyle w:val="Heading10"/>
        <w:numPr>
          <w:ilvl w:val="0"/>
          <w:numId w:val="34"/>
        </w:numPr>
        <w:jc w:val="both"/>
      </w:pPr>
      <w:bookmarkStart w:id="246" w:name="_Toc430697420"/>
      <w:bookmarkStart w:id="247" w:name="_Toc432664005"/>
      <w:r w:rsidRPr="00880FB6">
        <w:lastRenderedPageBreak/>
        <w:t>УСЛОВИ ЗА УЧЕШЋЕ У ПОСТУПКУ ЈАВНЕ НАБАВКЕ ИЗ ЧЛ. 75. И 76. ЗАКОНА И УПУТСТВО КАКО СЕ ДОКАЗУЈЕ ИСПУЊЕНОСТ ТИХ УСЛОВА</w:t>
      </w:r>
      <w:bookmarkEnd w:id="244"/>
      <w:bookmarkEnd w:id="246"/>
      <w:bookmarkEnd w:id="247"/>
    </w:p>
    <w:p w14:paraId="4C6CD283" w14:textId="77777777" w:rsidR="003A65E6" w:rsidRPr="00880FB6" w:rsidRDefault="003A65E6" w:rsidP="00BD2A6C">
      <w:pPr>
        <w:rPr>
          <w:rFonts w:ascii="Arial" w:hAnsi="Arial" w:cs="Arial"/>
          <w:sz w:val="22"/>
          <w:szCs w:val="22"/>
        </w:rPr>
      </w:pPr>
    </w:p>
    <w:p w14:paraId="05D4BC4B" w14:textId="77777777" w:rsidR="003A65E6" w:rsidRPr="00880FB6" w:rsidRDefault="003A65E6" w:rsidP="00C37996">
      <w:pPr>
        <w:pStyle w:val="Heading2"/>
        <w:ind w:left="720" w:hanging="720"/>
      </w:pPr>
      <w:bookmarkStart w:id="248" w:name="_Toc430697719"/>
      <w:bookmarkStart w:id="249" w:name="_Toc432664006"/>
      <w:r w:rsidRPr="00880FB6">
        <w:t>4.1</w:t>
      </w:r>
      <w:r w:rsidRPr="00880FB6">
        <w:tab/>
        <w:t>ОБАВЕЗНИ УСЛОВИ ЗА УЧЕШЋЕ У ПОСТУПКУ ЈАВНЕ НАБАВКЕ</w:t>
      </w:r>
      <w:bookmarkEnd w:id="245"/>
      <w:bookmarkEnd w:id="248"/>
      <w:bookmarkEnd w:id="249"/>
    </w:p>
    <w:p w14:paraId="4D482E69" w14:textId="77777777" w:rsidR="003A65E6" w:rsidRPr="00880FB6" w:rsidRDefault="003A65E6" w:rsidP="00490DA3">
      <w:pPr>
        <w:tabs>
          <w:tab w:val="left" w:pos="1455"/>
        </w:tabs>
        <w:jc w:val="both"/>
        <w:rPr>
          <w:rFonts w:ascii="Arial" w:hAnsi="Arial" w:cs="Arial"/>
          <w:sz w:val="22"/>
          <w:szCs w:val="22"/>
        </w:rPr>
      </w:pPr>
    </w:p>
    <w:p w14:paraId="65294F94" w14:textId="77777777" w:rsidR="003A65E6" w:rsidRPr="00880FB6" w:rsidRDefault="003A65E6" w:rsidP="00490DA3">
      <w:pPr>
        <w:rPr>
          <w:rFonts w:ascii="Arial" w:hAnsi="Arial" w:cs="Arial"/>
          <w:sz w:val="22"/>
          <w:szCs w:val="22"/>
        </w:rPr>
      </w:pPr>
      <w:r w:rsidRPr="00880FB6">
        <w:rPr>
          <w:rFonts w:ascii="Arial" w:hAnsi="Arial" w:cs="Arial"/>
          <w:sz w:val="22"/>
          <w:szCs w:val="22"/>
        </w:rPr>
        <w:t>Понуђач у поступку јавне набавке мора доказати:</w:t>
      </w:r>
    </w:p>
    <w:p w14:paraId="7CDECE02" w14:textId="77777777" w:rsidR="003A65E6" w:rsidRPr="00880FB6" w:rsidRDefault="003A65E6" w:rsidP="00855329">
      <w:pPr>
        <w:pStyle w:val="ListParagraph"/>
        <w:numPr>
          <w:ilvl w:val="0"/>
          <w:numId w:val="8"/>
        </w:numPr>
        <w:spacing w:after="0" w:line="240" w:lineRule="auto"/>
        <w:jc w:val="both"/>
        <w:rPr>
          <w:rFonts w:ascii="Arial" w:hAnsi="Arial" w:cs="Arial"/>
        </w:rPr>
      </w:pPr>
      <w:r w:rsidRPr="00880FB6">
        <w:rPr>
          <w:rFonts w:ascii="Arial" w:hAnsi="Arial" w:cs="Arial"/>
        </w:rPr>
        <w:t>да је регистрован код надлежног органа, односно уписан у одговарајући регистар;</w:t>
      </w:r>
    </w:p>
    <w:p w14:paraId="0A921C7D" w14:textId="77777777" w:rsidR="003A65E6" w:rsidRPr="00880FB6" w:rsidRDefault="003A65E6" w:rsidP="00855329">
      <w:pPr>
        <w:pStyle w:val="ListParagraph"/>
        <w:numPr>
          <w:ilvl w:val="0"/>
          <w:numId w:val="8"/>
        </w:numPr>
        <w:spacing w:after="0" w:line="240" w:lineRule="auto"/>
        <w:jc w:val="both"/>
        <w:rPr>
          <w:rFonts w:ascii="Arial" w:hAnsi="Arial" w:cs="Arial"/>
        </w:rPr>
      </w:pPr>
      <w:r w:rsidRPr="00880FB6">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25BA155" w14:textId="77777777" w:rsidR="003A65E6" w:rsidRPr="00880FB6" w:rsidRDefault="00653F90" w:rsidP="00855329">
      <w:pPr>
        <w:pStyle w:val="ListParagraph"/>
        <w:numPr>
          <w:ilvl w:val="0"/>
          <w:numId w:val="8"/>
        </w:numPr>
        <w:spacing w:after="0" w:line="240" w:lineRule="auto"/>
        <w:jc w:val="both"/>
        <w:rPr>
          <w:rFonts w:ascii="Arial" w:hAnsi="Arial" w:cs="Arial"/>
        </w:rPr>
      </w:pPr>
      <w:r w:rsidRPr="00880FB6">
        <w:rPr>
          <w:rFonts w:ascii="Arial" w:hAnsi="Arial" w:cs="Arial"/>
        </w:rPr>
        <w:t xml:space="preserve">да је измирио </w:t>
      </w:r>
      <w:r w:rsidR="003A65E6" w:rsidRPr="00880FB6">
        <w:rPr>
          <w:rFonts w:ascii="Arial" w:hAnsi="Arial" w:cs="Arial"/>
        </w:rPr>
        <w:t xml:space="preserve">доспеле порезе, доприносе и друге јавне дажбине у складу </w:t>
      </w:r>
      <w:r w:rsidR="00A30AE6" w:rsidRPr="00880FB6">
        <w:rPr>
          <w:rFonts w:ascii="Arial" w:hAnsi="Arial" w:cs="Arial"/>
        </w:rPr>
        <w:t xml:space="preserve">да је измирио </w:t>
      </w:r>
      <w:r w:rsidR="003A65E6" w:rsidRPr="00880FB6">
        <w:rPr>
          <w:rFonts w:ascii="Arial" w:hAnsi="Arial" w:cs="Arial"/>
        </w:rPr>
        <w:t xml:space="preserve">са прописима Републике Србије или стране државе када </w:t>
      </w:r>
      <w:r w:rsidRPr="00880FB6">
        <w:rPr>
          <w:rFonts w:ascii="Arial" w:hAnsi="Arial" w:cs="Arial"/>
        </w:rPr>
        <w:t>има седиште на њеној територији;</w:t>
      </w:r>
    </w:p>
    <w:p w14:paraId="3048FD04" w14:textId="77777777" w:rsidR="002B455E" w:rsidRPr="00880FB6" w:rsidRDefault="002B455E" w:rsidP="002B455E">
      <w:pPr>
        <w:pStyle w:val="ListParagraph"/>
        <w:spacing w:after="0" w:line="240" w:lineRule="auto"/>
        <w:contextualSpacing/>
        <w:jc w:val="both"/>
        <w:rPr>
          <w:rFonts w:ascii="Arial" w:hAnsi="Arial" w:cs="Arial"/>
        </w:rPr>
      </w:pPr>
    </w:p>
    <w:p w14:paraId="7B1F52B3" w14:textId="77777777" w:rsidR="00E626A8" w:rsidRPr="00880FB6" w:rsidRDefault="003A65E6" w:rsidP="00257818">
      <w:pPr>
        <w:pStyle w:val="Heading2"/>
        <w:numPr>
          <w:ilvl w:val="1"/>
          <w:numId w:val="34"/>
        </w:numPr>
        <w:ind w:left="720"/>
      </w:pPr>
      <w:bookmarkStart w:id="250" w:name="_Toc430697720"/>
      <w:bookmarkStart w:id="251" w:name="_Toc432664007"/>
      <w:r w:rsidRPr="00880FB6">
        <w:t>ДОДАТНИ УСЛОВИ ЗА УЧЕШЋЕ У ПОСТУПКУ ЈАВНЕ НАБАВКЕ</w:t>
      </w:r>
      <w:bookmarkEnd w:id="250"/>
      <w:bookmarkEnd w:id="251"/>
    </w:p>
    <w:p w14:paraId="7BB48B78" w14:textId="77777777" w:rsidR="003A65E6" w:rsidRPr="00880FB6" w:rsidRDefault="003A65E6" w:rsidP="00490DA3">
      <w:pPr>
        <w:tabs>
          <w:tab w:val="left" w:pos="1455"/>
        </w:tabs>
        <w:jc w:val="both"/>
        <w:rPr>
          <w:rFonts w:ascii="Arial" w:hAnsi="Arial" w:cs="Arial"/>
          <w:sz w:val="22"/>
          <w:szCs w:val="22"/>
        </w:rPr>
      </w:pPr>
    </w:p>
    <w:p w14:paraId="585770E8" w14:textId="77777777" w:rsidR="003A65E6" w:rsidRPr="00A81ED3" w:rsidRDefault="005A1E39" w:rsidP="005A1E39">
      <w:pPr>
        <w:suppressAutoHyphens w:val="0"/>
        <w:autoSpaceDE w:val="0"/>
        <w:autoSpaceDN w:val="0"/>
        <w:adjustRightInd w:val="0"/>
        <w:ind w:left="360"/>
        <w:jc w:val="both"/>
        <w:rPr>
          <w:rFonts w:ascii="Arial" w:hAnsi="Arial" w:cs="Arial"/>
          <w:color w:val="000000"/>
          <w:sz w:val="22"/>
          <w:szCs w:val="22"/>
        </w:rPr>
      </w:pPr>
      <w:r w:rsidRPr="00880FB6">
        <w:rPr>
          <w:rFonts w:ascii="Arial" w:hAnsi="Arial" w:cs="Arial"/>
          <w:color w:val="000000"/>
          <w:sz w:val="22"/>
          <w:szCs w:val="22"/>
        </w:rPr>
        <w:t xml:space="preserve">1. </w:t>
      </w:r>
      <w:r w:rsidR="003A65E6" w:rsidRPr="00A81ED3">
        <w:rPr>
          <w:rFonts w:ascii="Arial" w:hAnsi="Arial" w:cs="Arial"/>
          <w:color w:val="000000"/>
          <w:sz w:val="22"/>
          <w:szCs w:val="22"/>
        </w:rPr>
        <w:t>располаже неопходним финансијским капацитетом:</w:t>
      </w:r>
    </w:p>
    <w:p w14:paraId="2D9346EE" w14:textId="7998C976" w:rsidR="00E626A8" w:rsidRPr="00A81ED3" w:rsidRDefault="00C53E6F" w:rsidP="009D34D2">
      <w:pPr>
        <w:pStyle w:val="ListParagraph"/>
        <w:numPr>
          <w:ilvl w:val="0"/>
          <w:numId w:val="15"/>
        </w:numPr>
        <w:autoSpaceDE w:val="0"/>
        <w:autoSpaceDN w:val="0"/>
        <w:adjustRightInd w:val="0"/>
        <w:spacing w:after="0" w:line="240" w:lineRule="auto"/>
        <w:contextualSpacing/>
        <w:jc w:val="both"/>
        <w:rPr>
          <w:rFonts w:ascii="Arial" w:hAnsi="Arial" w:cs="Arial"/>
          <w:color w:val="000000"/>
        </w:rPr>
      </w:pPr>
      <w:r w:rsidRPr="00A81ED3">
        <w:rPr>
          <w:rFonts w:ascii="Arial" w:hAnsi="Arial" w:cs="Arial"/>
          <w:color w:val="000000"/>
        </w:rPr>
        <w:t xml:space="preserve">да </w:t>
      </w:r>
      <w:r w:rsidR="00857AF6" w:rsidRPr="00A81ED3">
        <w:rPr>
          <w:rFonts w:ascii="Arial" w:hAnsi="Arial" w:cs="Arial"/>
          <w:color w:val="000000"/>
        </w:rPr>
        <w:t>је у претходн</w:t>
      </w:r>
      <w:r w:rsidR="006B26AE" w:rsidRPr="00A81ED3">
        <w:rPr>
          <w:rFonts w:ascii="Arial" w:hAnsi="Arial" w:cs="Arial"/>
          <w:color w:val="000000"/>
          <w:lang w:val="sr-Cyrl-RS"/>
        </w:rPr>
        <w:t>е</w:t>
      </w:r>
      <w:r w:rsidRPr="00A81ED3">
        <w:rPr>
          <w:rFonts w:ascii="Arial" w:hAnsi="Arial" w:cs="Arial"/>
          <w:color w:val="000000"/>
        </w:rPr>
        <w:t xml:space="preserve"> </w:t>
      </w:r>
      <w:r w:rsidR="006B26AE" w:rsidRPr="00A81ED3">
        <w:rPr>
          <w:rFonts w:ascii="Arial" w:hAnsi="Arial" w:cs="Arial"/>
          <w:color w:val="000000"/>
          <w:lang w:val="sr-Cyrl-RS"/>
        </w:rPr>
        <w:t xml:space="preserve">три </w:t>
      </w:r>
      <w:r w:rsidRPr="00A81ED3">
        <w:rPr>
          <w:rFonts w:ascii="Arial" w:hAnsi="Arial" w:cs="Arial"/>
          <w:color w:val="000000"/>
        </w:rPr>
        <w:t>обрачунск</w:t>
      </w:r>
      <w:r w:rsidR="006B26AE" w:rsidRPr="00A81ED3">
        <w:rPr>
          <w:rFonts w:ascii="Arial" w:hAnsi="Arial" w:cs="Arial"/>
          <w:color w:val="000000"/>
          <w:lang w:val="sr-Cyrl-RS"/>
        </w:rPr>
        <w:t>е</w:t>
      </w:r>
      <w:r w:rsidRPr="00A81ED3">
        <w:rPr>
          <w:rFonts w:ascii="Arial" w:hAnsi="Arial" w:cs="Arial"/>
          <w:color w:val="000000"/>
        </w:rPr>
        <w:t xml:space="preserve"> годин</w:t>
      </w:r>
      <w:r w:rsidR="00F6554A" w:rsidRPr="00A81ED3">
        <w:rPr>
          <w:rFonts w:ascii="Arial" w:hAnsi="Arial" w:cs="Arial"/>
          <w:color w:val="000000"/>
          <w:lang w:val="sr-Cyrl-RS"/>
        </w:rPr>
        <w:t>е</w:t>
      </w:r>
      <w:r w:rsidRPr="00A81ED3">
        <w:rPr>
          <w:rFonts w:ascii="Arial" w:hAnsi="Arial" w:cs="Arial"/>
          <w:color w:val="000000"/>
        </w:rPr>
        <w:t xml:space="preserve"> (</w:t>
      </w:r>
      <w:r w:rsidR="00F6554A" w:rsidRPr="00A81ED3">
        <w:rPr>
          <w:rFonts w:ascii="Arial" w:hAnsi="Arial" w:cs="Arial"/>
          <w:color w:val="000000"/>
          <w:lang w:val="sr-Cyrl-RS"/>
        </w:rPr>
        <w:t xml:space="preserve">2012.,2013. и </w:t>
      </w:r>
      <w:r w:rsidRPr="00A81ED3">
        <w:rPr>
          <w:rFonts w:ascii="Arial" w:hAnsi="Arial" w:cs="Arial"/>
          <w:color w:val="000000"/>
        </w:rPr>
        <w:t xml:space="preserve">2014.) имао пословни приход чија вредност износи минимално </w:t>
      </w:r>
      <w:r w:rsidR="009023CB" w:rsidRPr="00A81ED3">
        <w:rPr>
          <w:rFonts w:ascii="Arial" w:hAnsi="Arial" w:cs="Arial"/>
          <w:color w:val="000000"/>
          <w:lang w:val="sr-Cyrl-RS"/>
        </w:rPr>
        <w:t>1</w:t>
      </w:r>
      <w:r w:rsidR="00A81ED3" w:rsidRPr="00A81ED3">
        <w:rPr>
          <w:rFonts w:ascii="Arial" w:hAnsi="Arial" w:cs="Arial"/>
          <w:color w:val="000000"/>
          <w:lang w:val="sr-Cyrl-RS"/>
        </w:rPr>
        <w:t>2</w:t>
      </w:r>
      <w:r w:rsidR="00556ED8" w:rsidRPr="00A81ED3">
        <w:rPr>
          <w:rFonts w:ascii="Arial" w:hAnsi="Arial" w:cs="Arial"/>
          <w:color w:val="000000"/>
        </w:rPr>
        <w:t>.000.000</w:t>
      </w:r>
      <w:r w:rsidR="00BB4D21" w:rsidRPr="00A81ED3">
        <w:rPr>
          <w:rFonts w:ascii="Arial" w:hAnsi="Arial" w:cs="Arial"/>
          <w:color w:val="000000"/>
        </w:rPr>
        <w:t>,00</w:t>
      </w:r>
      <w:r w:rsidR="00556ED8" w:rsidRPr="00A81ED3">
        <w:rPr>
          <w:rFonts w:ascii="Arial" w:hAnsi="Arial" w:cs="Arial"/>
          <w:color w:val="000000"/>
        </w:rPr>
        <w:t xml:space="preserve"> </w:t>
      </w:r>
      <w:r w:rsidRPr="00A81ED3">
        <w:rPr>
          <w:rFonts w:ascii="Arial" w:hAnsi="Arial" w:cs="Arial"/>
          <w:color w:val="000000"/>
        </w:rPr>
        <w:t>динара</w:t>
      </w:r>
    </w:p>
    <w:p w14:paraId="0614D95A" w14:textId="386B5B36" w:rsidR="00E626A8" w:rsidRPr="00A81ED3" w:rsidRDefault="00607F82" w:rsidP="009D34D2">
      <w:pPr>
        <w:pStyle w:val="ListParagraph"/>
        <w:numPr>
          <w:ilvl w:val="0"/>
          <w:numId w:val="15"/>
        </w:numPr>
        <w:autoSpaceDE w:val="0"/>
        <w:autoSpaceDN w:val="0"/>
        <w:adjustRightInd w:val="0"/>
        <w:spacing w:after="0" w:line="240" w:lineRule="auto"/>
        <w:contextualSpacing/>
        <w:jc w:val="both"/>
        <w:rPr>
          <w:rFonts w:ascii="Arial" w:hAnsi="Arial" w:cs="Arial"/>
          <w:color w:val="000000"/>
        </w:rPr>
      </w:pPr>
      <w:r w:rsidRPr="00A81ED3">
        <w:rPr>
          <w:rFonts w:ascii="Arial" w:hAnsi="Arial" w:cs="Arial"/>
          <w:color w:val="000000"/>
        </w:rPr>
        <w:t xml:space="preserve">да </w:t>
      </w:r>
      <w:r w:rsidR="00F6554A" w:rsidRPr="00A81ED3">
        <w:rPr>
          <w:rFonts w:ascii="Arial" w:hAnsi="Arial" w:cs="Arial"/>
          <w:color w:val="000000"/>
          <w:lang w:val="sr-Cyrl-RS"/>
        </w:rPr>
        <w:t>Понуђач у пословној 2012,2013. и 2014.години није исказао губитак у пословању</w:t>
      </w:r>
    </w:p>
    <w:p w14:paraId="27530ECB" w14:textId="0996FBD0" w:rsidR="00F6554A" w:rsidRPr="00A81ED3" w:rsidRDefault="00F6554A" w:rsidP="009D34D2">
      <w:pPr>
        <w:pStyle w:val="ListParagraph"/>
        <w:numPr>
          <w:ilvl w:val="0"/>
          <w:numId w:val="15"/>
        </w:numPr>
        <w:autoSpaceDE w:val="0"/>
        <w:autoSpaceDN w:val="0"/>
        <w:adjustRightInd w:val="0"/>
        <w:spacing w:after="0" w:line="240" w:lineRule="auto"/>
        <w:contextualSpacing/>
        <w:jc w:val="both"/>
        <w:rPr>
          <w:rFonts w:ascii="Arial" w:hAnsi="Arial" w:cs="Arial"/>
          <w:color w:val="000000"/>
        </w:rPr>
      </w:pPr>
      <w:r w:rsidRPr="00A81ED3">
        <w:rPr>
          <w:rFonts w:ascii="Arial" w:hAnsi="Arial" w:cs="Arial"/>
          <w:color w:val="000000"/>
          <w:lang w:val="sr-Cyrl-RS"/>
        </w:rPr>
        <w:t>Да у последњих шест месеци који претходе месецу објављивања Позива за подношење понуда на Порталу јавних набавки није имао ниједан дан неликвидности</w:t>
      </w:r>
    </w:p>
    <w:p w14:paraId="68E310B5" w14:textId="77777777" w:rsidR="003A65E6" w:rsidRPr="00A81ED3" w:rsidRDefault="003A65E6" w:rsidP="009D34D2">
      <w:pPr>
        <w:numPr>
          <w:ilvl w:val="0"/>
          <w:numId w:val="14"/>
        </w:numPr>
        <w:suppressAutoHyphens w:val="0"/>
        <w:autoSpaceDE w:val="0"/>
        <w:autoSpaceDN w:val="0"/>
        <w:adjustRightInd w:val="0"/>
        <w:jc w:val="both"/>
        <w:rPr>
          <w:rFonts w:ascii="Arial" w:hAnsi="Arial" w:cs="Arial"/>
          <w:color w:val="000000"/>
          <w:sz w:val="22"/>
          <w:szCs w:val="22"/>
        </w:rPr>
      </w:pPr>
      <w:r w:rsidRPr="00A81ED3">
        <w:rPr>
          <w:rFonts w:ascii="Arial" w:hAnsi="Arial" w:cs="Arial"/>
          <w:color w:val="000000"/>
          <w:sz w:val="22"/>
          <w:szCs w:val="22"/>
        </w:rPr>
        <w:t>располаже неопходним пословним капацитетом:</w:t>
      </w:r>
    </w:p>
    <w:p w14:paraId="3668B906" w14:textId="6455B3A1" w:rsidR="00950B09" w:rsidRPr="00A81ED3" w:rsidRDefault="00950B09" w:rsidP="00A81ED3">
      <w:pPr>
        <w:pStyle w:val="ListParagraph"/>
        <w:numPr>
          <w:ilvl w:val="0"/>
          <w:numId w:val="15"/>
        </w:numPr>
        <w:tabs>
          <w:tab w:val="left" w:pos="1440"/>
        </w:tabs>
        <w:spacing w:after="0" w:line="240" w:lineRule="auto"/>
        <w:contextualSpacing/>
        <w:jc w:val="both"/>
        <w:rPr>
          <w:rFonts w:ascii="Arial" w:hAnsi="Arial" w:cs="Arial"/>
          <w:lang w:val="sr-Cyrl-RS"/>
        </w:rPr>
      </w:pPr>
      <w:r w:rsidRPr="00A81ED3">
        <w:rPr>
          <w:rFonts w:ascii="Arial" w:hAnsi="Arial" w:cs="Arial"/>
          <w:lang w:val="sr-Cyrl-RS"/>
        </w:rPr>
        <w:t xml:space="preserve">да је у последњих </w:t>
      </w:r>
      <w:r w:rsidR="00A81ED3" w:rsidRPr="00A81ED3">
        <w:rPr>
          <w:rFonts w:ascii="Arial" w:hAnsi="Arial" w:cs="Arial"/>
          <w:lang w:val="sr-Cyrl-RS"/>
        </w:rPr>
        <w:t>5 (</w:t>
      </w:r>
      <w:r w:rsidRPr="00A81ED3">
        <w:rPr>
          <w:rFonts w:ascii="Arial" w:hAnsi="Arial" w:cs="Arial"/>
          <w:lang w:val="sr-Cyrl-RS"/>
        </w:rPr>
        <w:t>пет</w:t>
      </w:r>
      <w:r w:rsidR="00A81ED3" w:rsidRPr="00A81ED3">
        <w:rPr>
          <w:rFonts w:ascii="Arial" w:hAnsi="Arial" w:cs="Arial"/>
          <w:lang w:val="sr-Cyrl-RS"/>
        </w:rPr>
        <w:t>)</w:t>
      </w:r>
      <w:r w:rsidRPr="00A81ED3">
        <w:rPr>
          <w:rFonts w:ascii="Arial" w:hAnsi="Arial" w:cs="Arial"/>
          <w:lang w:val="sr-Cyrl-RS"/>
        </w:rPr>
        <w:t xml:space="preserve"> година од дана објављивања Позива реализовао </w:t>
      </w:r>
      <w:r w:rsidR="00A81ED3" w:rsidRPr="00A81ED3">
        <w:rPr>
          <w:rFonts w:ascii="Arial" w:hAnsi="Arial" w:cs="Arial"/>
          <w:lang w:val="sr-Cyrl-RS"/>
        </w:rPr>
        <w:t>најмање 3 (три) студје, елабората, пројекта и сл.,које се односе на дистрибутивне мреже</w:t>
      </w:r>
    </w:p>
    <w:p w14:paraId="7101CA71" w14:textId="77777777" w:rsidR="003A65E6" w:rsidRPr="00151839" w:rsidRDefault="003A65E6" w:rsidP="00DC417A">
      <w:pPr>
        <w:numPr>
          <w:ilvl w:val="0"/>
          <w:numId w:val="14"/>
        </w:numPr>
        <w:suppressAutoHyphens w:val="0"/>
        <w:autoSpaceDE w:val="0"/>
        <w:autoSpaceDN w:val="0"/>
        <w:adjustRightInd w:val="0"/>
        <w:jc w:val="both"/>
        <w:rPr>
          <w:rFonts w:ascii="Arial" w:hAnsi="Arial" w:cs="Arial"/>
          <w:color w:val="000000"/>
          <w:sz w:val="22"/>
          <w:szCs w:val="22"/>
        </w:rPr>
      </w:pPr>
      <w:r w:rsidRPr="00151839">
        <w:rPr>
          <w:rFonts w:ascii="Arial" w:hAnsi="Arial" w:cs="Arial"/>
          <w:color w:val="000000"/>
          <w:sz w:val="22"/>
          <w:szCs w:val="22"/>
        </w:rPr>
        <w:t xml:space="preserve">располаже </w:t>
      </w:r>
      <w:r w:rsidR="005248EB" w:rsidRPr="00151839">
        <w:rPr>
          <w:rFonts w:ascii="Arial" w:hAnsi="Arial" w:cs="Arial"/>
          <w:color w:val="000000"/>
          <w:sz w:val="22"/>
          <w:szCs w:val="22"/>
          <w:lang w:val="en-US"/>
        </w:rPr>
        <w:t>довољним</w:t>
      </w:r>
      <w:r w:rsidR="005248EB" w:rsidRPr="00151839">
        <w:rPr>
          <w:rFonts w:ascii="Arial" w:hAnsi="Arial" w:cs="Arial"/>
          <w:color w:val="000000"/>
          <w:sz w:val="22"/>
          <w:szCs w:val="22"/>
        </w:rPr>
        <w:t xml:space="preserve"> </w:t>
      </w:r>
      <w:r w:rsidR="001F3845" w:rsidRPr="00151839">
        <w:rPr>
          <w:rFonts w:ascii="Arial" w:hAnsi="Arial" w:cs="Arial"/>
          <w:color w:val="000000"/>
          <w:sz w:val="22"/>
          <w:szCs w:val="22"/>
        </w:rPr>
        <w:t xml:space="preserve">кадровским </w:t>
      </w:r>
      <w:r w:rsidRPr="00151839">
        <w:rPr>
          <w:rFonts w:ascii="Arial" w:hAnsi="Arial" w:cs="Arial"/>
          <w:color w:val="000000"/>
          <w:sz w:val="22"/>
          <w:szCs w:val="22"/>
        </w:rPr>
        <w:t>капацитетом:</w:t>
      </w:r>
    </w:p>
    <w:p w14:paraId="4D8C5455" w14:textId="34EA177D" w:rsidR="00A81ED3" w:rsidRPr="00151839" w:rsidRDefault="00A81ED3" w:rsidP="00151839">
      <w:pPr>
        <w:pStyle w:val="ListParagraph"/>
        <w:numPr>
          <w:ilvl w:val="1"/>
          <w:numId w:val="14"/>
        </w:numPr>
        <w:contextualSpacing/>
        <w:jc w:val="both"/>
        <w:rPr>
          <w:rFonts w:ascii="Arial" w:hAnsi="Arial" w:cs="Arial"/>
          <w:lang w:val="sr-Cyrl-RS"/>
        </w:rPr>
      </w:pPr>
      <w:bookmarkStart w:id="252" w:name="_Toc430697721"/>
      <w:bookmarkStart w:id="253" w:name="_Toc432664008"/>
      <w:r w:rsidRPr="00151839">
        <w:rPr>
          <w:rFonts w:ascii="Arial" w:hAnsi="Arial" w:cs="Arial"/>
          <w:lang w:val="sr-Cyrl-RS"/>
        </w:rPr>
        <w:t xml:space="preserve">Да располаже са најмање 3 (три) извршиоца – дипломирана инжењера електротехнике у радном односу или ангажована сходно члану 199. и члану 202. Закона о раду од којих: </w:t>
      </w:r>
    </w:p>
    <w:p w14:paraId="1B8C110E" w14:textId="01C875B4" w:rsidR="00A81ED3" w:rsidRPr="00151839" w:rsidRDefault="00A81ED3" w:rsidP="000702D6">
      <w:pPr>
        <w:pStyle w:val="ListParagraph"/>
        <w:numPr>
          <w:ilvl w:val="0"/>
          <w:numId w:val="37"/>
        </w:numPr>
        <w:contextualSpacing/>
        <w:jc w:val="both"/>
        <w:rPr>
          <w:rFonts w:ascii="Arial" w:hAnsi="Arial" w:cs="Arial"/>
          <w:lang w:val="sr-Cyrl-RS"/>
        </w:rPr>
      </w:pPr>
      <w:r w:rsidRPr="00151839">
        <w:rPr>
          <w:rFonts w:ascii="Arial" w:hAnsi="Arial" w:cs="Arial"/>
          <w:lang w:val="sr-Cyrl-RS"/>
        </w:rPr>
        <w:t xml:space="preserve">Најмање 1 (један) извршилац има академско звање доктора наука електротехнике стечено у области </w:t>
      </w:r>
      <w:r w:rsidR="00086531">
        <w:rPr>
          <w:rFonts w:ascii="Arial" w:hAnsi="Arial" w:cs="Arial"/>
          <w:lang w:val="sr-Cyrl-RS"/>
        </w:rPr>
        <w:t>дистрибутивних мрежа</w:t>
      </w:r>
      <w:r w:rsidRPr="00151839">
        <w:rPr>
          <w:rFonts w:ascii="Arial" w:hAnsi="Arial" w:cs="Arial"/>
          <w:lang w:val="sr-Cyrl-RS"/>
        </w:rPr>
        <w:t xml:space="preserve">. </w:t>
      </w:r>
    </w:p>
    <w:p w14:paraId="5C5C0372" w14:textId="5D4FDD7D" w:rsidR="00A81ED3" w:rsidRPr="00151839" w:rsidRDefault="00A81ED3" w:rsidP="00151839">
      <w:pPr>
        <w:pStyle w:val="ListParagraph"/>
        <w:numPr>
          <w:ilvl w:val="1"/>
          <w:numId w:val="14"/>
        </w:numPr>
        <w:contextualSpacing/>
        <w:jc w:val="both"/>
        <w:rPr>
          <w:rFonts w:ascii="Arial" w:hAnsi="Arial" w:cs="Arial"/>
          <w:lang w:val="sr-Cyrl-RS"/>
        </w:rPr>
      </w:pPr>
      <w:r w:rsidRPr="00151839">
        <w:rPr>
          <w:rFonts w:ascii="Arial" w:hAnsi="Arial" w:cs="Arial"/>
          <w:lang w:val="sr-Cyrl-RS"/>
        </w:rPr>
        <w:t xml:space="preserve">Најмање 1 (један) извршилац- дипломирани инжењер </w:t>
      </w:r>
      <w:r w:rsidRPr="00151839">
        <w:rPr>
          <w:rFonts w:ascii="Arial" w:hAnsi="Arial" w:cs="Arial"/>
        </w:rPr>
        <w:t>IT</w:t>
      </w:r>
      <w:r w:rsidRPr="00151839">
        <w:rPr>
          <w:rFonts w:ascii="Arial" w:hAnsi="Arial" w:cs="Arial"/>
          <w:lang w:val="sr-Cyrl-RS"/>
        </w:rPr>
        <w:t xml:space="preserve"> технологија, који је у претходне 3 (три) године учествовао у изради најмање 1 (једне) студије/пројекта из области дистрибутивних мрежа и дистрибутивних информационих система, са радним искуством од најмање 3 (три) године, у радном односу или ангажован сходно члану 199. и члану 202. Закона о раду. </w:t>
      </w:r>
    </w:p>
    <w:p w14:paraId="50FD1709" w14:textId="6E68DE1A" w:rsidR="00A81ED3" w:rsidRPr="00151839" w:rsidRDefault="00A81ED3" w:rsidP="00151839">
      <w:pPr>
        <w:pStyle w:val="ListParagraph"/>
        <w:numPr>
          <w:ilvl w:val="1"/>
          <w:numId w:val="14"/>
        </w:numPr>
        <w:contextualSpacing/>
        <w:jc w:val="both"/>
        <w:rPr>
          <w:rFonts w:ascii="Arial" w:hAnsi="Arial" w:cs="Arial"/>
          <w:lang w:val="sr-Cyrl-RS"/>
        </w:rPr>
      </w:pPr>
      <w:r w:rsidRPr="00151839">
        <w:rPr>
          <w:rFonts w:ascii="Arial" w:hAnsi="Arial" w:cs="Arial"/>
          <w:lang w:val="sr-Cyrl-RS"/>
        </w:rPr>
        <w:t xml:space="preserve">Најмање 1 (један) извршилац са лиценцом </w:t>
      </w:r>
      <w:r w:rsidRPr="00151839">
        <w:rPr>
          <w:rFonts w:ascii="Arial" w:hAnsi="Arial" w:cs="Arial"/>
          <w:b/>
          <w:lang w:val="sr-Cyrl-RS"/>
        </w:rPr>
        <w:t xml:space="preserve">350 – </w:t>
      </w:r>
      <w:r w:rsidRPr="00151839">
        <w:rPr>
          <w:rFonts w:ascii="Arial" w:hAnsi="Arial" w:cs="Arial"/>
          <w:lang w:val="sr-Cyrl-RS"/>
        </w:rPr>
        <w:t xml:space="preserve">Одговорни пројектант електроенергетских инсталација ниског и средњег напона. </w:t>
      </w:r>
    </w:p>
    <w:p w14:paraId="1869A052" w14:textId="619DD689" w:rsidR="00A81ED3" w:rsidRPr="00151839" w:rsidRDefault="00A81ED3" w:rsidP="00151839">
      <w:pPr>
        <w:pStyle w:val="ListParagraph"/>
        <w:numPr>
          <w:ilvl w:val="1"/>
          <w:numId w:val="14"/>
        </w:numPr>
        <w:contextualSpacing/>
        <w:jc w:val="both"/>
        <w:rPr>
          <w:rFonts w:ascii="Arial" w:hAnsi="Arial" w:cs="Arial"/>
          <w:lang w:val="sr-Cyrl-RS"/>
        </w:rPr>
      </w:pPr>
      <w:r w:rsidRPr="00151839">
        <w:rPr>
          <w:rFonts w:ascii="Arial" w:hAnsi="Arial" w:cs="Arial"/>
          <w:lang w:val="sr-Cyrl-RS"/>
        </w:rPr>
        <w:t>Руководилац пројекта мора да располаже искуством у вођењу већих инвестиционих пројеката у дистрибутивним мрежама (укупна инвестициона вредност већа од 60 милиона динара)</w:t>
      </w:r>
    </w:p>
    <w:p w14:paraId="27381A6B" w14:textId="77777777" w:rsidR="00A81ED3" w:rsidRDefault="00A81ED3" w:rsidP="00A81ED3">
      <w:pPr>
        <w:pStyle w:val="ListParagraph"/>
        <w:ind w:left="2232"/>
        <w:jc w:val="both"/>
        <w:rPr>
          <w:lang w:val="sr-Cyrl-RS"/>
        </w:rPr>
      </w:pPr>
    </w:p>
    <w:p w14:paraId="02582FD2" w14:textId="77777777" w:rsidR="00086531" w:rsidRDefault="00086531" w:rsidP="00A81ED3">
      <w:pPr>
        <w:pStyle w:val="ListParagraph"/>
        <w:ind w:left="2232"/>
        <w:jc w:val="both"/>
        <w:rPr>
          <w:lang w:val="sr-Cyrl-RS"/>
        </w:rPr>
      </w:pPr>
    </w:p>
    <w:p w14:paraId="0C2F2BF7" w14:textId="77777777" w:rsidR="00086531" w:rsidRDefault="00086531" w:rsidP="00A81ED3">
      <w:pPr>
        <w:pStyle w:val="ListParagraph"/>
        <w:ind w:left="2232"/>
        <w:jc w:val="both"/>
        <w:rPr>
          <w:lang w:val="sr-Cyrl-RS"/>
        </w:rPr>
      </w:pPr>
    </w:p>
    <w:p w14:paraId="166D6644" w14:textId="6180903D" w:rsidR="003A65E6" w:rsidRPr="00880FB6" w:rsidRDefault="003A65E6" w:rsidP="008F441E">
      <w:pPr>
        <w:pStyle w:val="Heading2"/>
      </w:pPr>
      <w:r w:rsidRPr="00880FB6">
        <w:t>4.3</w:t>
      </w:r>
      <w:r w:rsidRPr="00880FB6">
        <w:tab/>
        <w:t>УПУТСТВО КАКО СЕ ДОКАЗУЈЕ ИСПУЊЕНОСТ УСЛОВА</w:t>
      </w:r>
      <w:bookmarkEnd w:id="252"/>
      <w:bookmarkEnd w:id="253"/>
    </w:p>
    <w:p w14:paraId="7DF90907" w14:textId="77777777" w:rsidR="003A65E6" w:rsidRPr="00880FB6" w:rsidRDefault="003A65E6" w:rsidP="00071074">
      <w:pPr>
        <w:tabs>
          <w:tab w:val="left" w:pos="1455"/>
        </w:tabs>
        <w:jc w:val="both"/>
        <w:rPr>
          <w:rFonts w:ascii="Arial" w:hAnsi="Arial" w:cs="Arial"/>
          <w:sz w:val="22"/>
          <w:szCs w:val="22"/>
        </w:rPr>
      </w:pPr>
    </w:p>
    <w:p w14:paraId="55DC58F0" w14:textId="77777777"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3C6D63EB" w14:textId="77777777" w:rsidR="00F55CDF" w:rsidRPr="00880FB6" w:rsidRDefault="00F55CDF" w:rsidP="00B95496">
      <w:pPr>
        <w:jc w:val="both"/>
        <w:rPr>
          <w:rFonts w:ascii="Arial" w:hAnsi="Arial" w:cs="Arial"/>
          <w:sz w:val="22"/>
          <w:szCs w:val="22"/>
        </w:rPr>
      </w:pPr>
    </w:p>
    <w:p w14:paraId="7B165436" w14:textId="77777777" w:rsidR="003A65E6" w:rsidRPr="00880FB6" w:rsidRDefault="003A65E6" w:rsidP="00B95496">
      <w:pPr>
        <w:jc w:val="both"/>
        <w:rPr>
          <w:rFonts w:ascii="Arial" w:hAnsi="Arial" w:cs="Arial"/>
          <w:sz w:val="22"/>
          <w:szCs w:val="22"/>
        </w:rPr>
      </w:pPr>
      <w:r w:rsidRPr="00880FB6">
        <w:rPr>
          <w:rFonts w:ascii="Arial" w:hAnsi="Arial" w:cs="Arial"/>
          <w:sz w:val="22"/>
          <w:szCs w:val="22"/>
          <w:u w:val="single"/>
        </w:rPr>
        <w:t>Правно лице</w:t>
      </w:r>
      <w:r w:rsidRPr="00880FB6">
        <w:rPr>
          <w:rFonts w:ascii="Arial" w:hAnsi="Arial" w:cs="Arial"/>
          <w:sz w:val="22"/>
          <w:szCs w:val="22"/>
        </w:rPr>
        <w:t>:</w:t>
      </w:r>
    </w:p>
    <w:p w14:paraId="22A989B1"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D1403DF" w14:textId="77777777" w:rsidR="003A65E6" w:rsidRPr="00880FB6" w:rsidRDefault="003A65E6" w:rsidP="00EC323C">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63E5612B" w14:textId="77777777" w:rsidR="003A65E6" w:rsidRPr="00880FB6" w:rsidRDefault="003A65E6" w:rsidP="00EC323C">
      <w:pPr>
        <w:tabs>
          <w:tab w:val="left" w:pos="993"/>
        </w:tabs>
        <w:jc w:val="both"/>
        <w:rPr>
          <w:rFonts w:ascii="Arial" w:hAnsi="Arial" w:cs="Arial"/>
          <w:sz w:val="22"/>
          <w:szCs w:val="22"/>
        </w:rPr>
      </w:pPr>
      <w:r w:rsidRPr="00880FB6">
        <w:rPr>
          <w:rFonts w:ascii="Arial" w:hAnsi="Arial" w:cs="Arial"/>
          <w:sz w:val="22"/>
          <w:szCs w:val="22"/>
        </w:rPr>
        <w:t>За домаће понуђаче:</w:t>
      </w:r>
    </w:p>
    <w:p w14:paraId="71CDA2AF" w14:textId="77777777" w:rsidR="003A65E6" w:rsidRPr="00880FB6" w:rsidRDefault="003A65E6" w:rsidP="00855329">
      <w:pPr>
        <w:numPr>
          <w:ilvl w:val="0"/>
          <w:numId w:val="11"/>
        </w:numPr>
        <w:suppressAutoHyphens w:val="0"/>
        <w:jc w:val="both"/>
        <w:rPr>
          <w:rFonts w:ascii="Arial" w:hAnsi="Arial" w:cs="Arial"/>
          <w:i/>
          <w:iCs/>
          <w:sz w:val="22"/>
          <w:szCs w:val="22"/>
          <w:lang w:val="ru-RU"/>
        </w:rPr>
      </w:pPr>
      <w:r w:rsidRPr="00880FB6">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78E6FB46" w14:textId="77777777" w:rsidR="003A65E6" w:rsidRPr="00880FB6" w:rsidRDefault="003A65E6" w:rsidP="00855329">
      <w:pPr>
        <w:pStyle w:val="ListParagraph"/>
        <w:numPr>
          <w:ilvl w:val="0"/>
          <w:numId w:val="11"/>
        </w:numPr>
        <w:spacing w:after="0" w:line="240" w:lineRule="auto"/>
        <w:jc w:val="both"/>
        <w:rPr>
          <w:rFonts w:ascii="Arial" w:hAnsi="Arial" w:cs="Arial"/>
          <w:i/>
          <w:iCs/>
          <w:lang w:val="ru-RU"/>
        </w:rPr>
      </w:pPr>
      <w:r w:rsidRPr="00880FB6">
        <w:rPr>
          <w:rFonts w:ascii="Arial" w:hAnsi="Arial" w:cs="Arial"/>
          <w:i/>
          <w:iCs/>
          <w:lang w:val="ru-RU"/>
        </w:rPr>
        <w:t>извод из казнене евиденције Посебног одељења (за организовани криминал) Вишег суда у Београду;</w:t>
      </w:r>
    </w:p>
    <w:p w14:paraId="50429541" w14:textId="77777777" w:rsidR="003A65E6" w:rsidRPr="00880FB6" w:rsidRDefault="003A65E6" w:rsidP="00855329">
      <w:pPr>
        <w:pStyle w:val="ListParagraph"/>
        <w:numPr>
          <w:ilvl w:val="0"/>
          <w:numId w:val="11"/>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2564BCF3" w14:textId="77777777" w:rsidR="003A65E6" w:rsidRPr="00880FB6" w:rsidRDefault="003A65E6" w:rsidP="00E238DA">
      <w:pPr>
        <w:jc w:val="both"/>
        <w:rPr>
          <w:rFonts w:ascii="Arial" w:hAnsi="Arial" w:cs="Arial"/>
          <w:sz w:val="22"/>
          <w:szCs w:val="22"/>
          <w:lang w:val="ru-RU"/>
        </w:rPr>
      </w:pPr>
      <w:r w:rsidRPr="00880FB6">
        <w:rPr>
          <w:rFonts w:ascii="Arial" w:hAnsi="Arial" w:cs="Arial"/>
          <w:sz w:val="22"/>
          <w:szCs w:val="22"/>
          <w:lang w:val="ru-RU"/>
        </w:rPr>
        <w:t xml:space="preserve">Ако је више законских заступника за сваког </w:t>
      </w:r>
      <w:r w:rsidR="00C27476" w:rsidRPr="00880FB6">
        <w:rPr>
          <w:rFonts w:ascii="Arial" w:hAnsi="Arial" w:cs="Arial"/>
          <w:sz w:val="22"/>
          <w:szCs w:val="22"/>
        </w:rPr>
        <w:t>с</w:t>
      </w:r>
      <w:r w:rsidRPr="00880FB6">
        <w:rPr>
          <w:rFonts w:ascii="Arial" w:hAnsi="Arial" w:cs="Arial"/>
          <w:sz w:val="22"/>
          <w:szCs w:val="22"/>
        </w:rPr>
        <w:t xml:space="preserve">e </w:t>
      </w:r>
      <w:r w:rsidRPr="00880FB6">
        <w:rPr>
          <w:rFonts w:ascii="Arial" w:hAnsi="Arial" w:cs="Arial"/>
          <w:sz w:val="22"/>
          <w:szCs w:val="22"/>
          <w:lang w:val="ru-RU"/>
        </w:rPr>
        <w:t>доставља уверење из казнене евиденције.</w:t>
      </w:r>
    </w:p>
    <w:p w14:paraId="24B1840E" w14:textId="77777777" w:rsidR="003A65E6" w:rsidRPr="00880FB6" w:rsidRDefault="003A65E6" w:rsidP="00EC323C">
      <w:pPr>
        <w:tabs>
          <w:tab w:val="left" w:pos="993"/>
        </w:tabs>
        <w:jc w:val="both"/>
        <w:rPr>
          <w:rFonts w:ascii="Arial" w:hAnsi="Arial" w:cs="Arial"/>
          <w:sz w:val="22"/>
          <w:szCs w:val="22"/>
        </w:rPr>
      </w:pPr>
      <w:r w:rsidRPr="00880FB6">
        <w:rPr>
          <w:rFonts w:ascii="Arial" w:hAnsi="Arial" w:cs="Arial"/>
          <w:sz w:val="22"/>
          <w:szCs w:val="22"/>
        </w:rPr>
        <w:t>За стране понуђаче потврда надлежног органа државе у којој има седиште;</w:t>
      </w:r>
    </w:p>
    <w:p w14:paraId="4923D564"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7EBE4207" w14:textId="77777777" w:rsidR="002920CC" w:rsidRPr="00880FB6" w:rsidRDefault="002920CC" w:rsidP="002920CC">
      <w:pPr>
        <w:tabs>
          <w:tab w:val="left" w:pos="993"/>
        </w:tabs>
        <w:ind w:left="567"/>
        <w:jc w:val="both"/>
        <w:rPr>
          <w:rFonts w:ascii="Arial" w:hAnsi="Arial" w:cs="Arial"/>
          <w:sz w:val="22"/>
          <w:szCs w:val="22"/>
          <w:lang w:eastAsia="sr-Latn-CS"/>
        </w:rPr>
      </w:pPr>
    </w:p>
    <w:p w14:paraId="63F80B8A" w14:textId="77777777" w:rsidR="003A65E6" w:rsidRPr="00880FB6" w:rsidRDefault="003A65E6" w:rsidP="004E631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w:t>
      </w:r>
      <w:r w:rsidRPr="00880FB6">
        <w:rPr>
          <w:rFonts w:ascii="Arial" w:hAnsi="Arial" w:cs="Arial"/>
          <w:sz w:val="22"/>
          <w:szCs w:val="22"/>
          <w:lang w:eastAsia="sr-Latn-CS"/>
        </w:rPr>
        <w:t xml:space="preserve"> </w:t>
      </w:r>
      <w:r w:rsidR="0006730E"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3DDF96DB" w14:textId="77777777" w:rsidR="00E64C74" w:rsidRPr="00880FB6" w:rsidRDefault="00E64C74" w:rsidP="00B95496">
      <w:pPr>
        <w:tabs>
          <w:tab w:val="left" w:pos="993"/>
        </w:tabs>
        <w:jc w:val="both"/>
        <w:rPr>
          <w:rFonts w:ascii="Arial" w:hAnsi="Arial" w:cs="Arial"/>
          <w:sz w:val="22"/>
          <w:szCs w:val="22"/>
          <w:u w:val="single"/>
          <w:lang w:val="en-US"/>
        </w:rPr>
      </w:pPr>
    </w:p>
    <w:p w14:paraId="45AB34B6"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t>Предузетник</w:t>
      </w:r>
      <w:r w:rsidRPr="00880FB6">
        <w:rPr>
          <w:rFonts w:ascii="Arial" w:hAnsi="Arial" w:cs="Arial"/>
          <w:sz w:val="22"/>
          <w:szCs w:val="22"/>
        </w:rPr>
        <w:t>:</w:t>
      </w:r>
    </w:p>
    <w:p w14:paraId="54120C33" w14:textId="77777777" w:rsidR="003A65E6" w:rsidRPr="00880FB6"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регистра Агенције за привредне регистре, односно извода из одговарајућег регистра;</w:t>
      </w:r>
    </w:p>
    <w:p w14:paraId="536AD173" w14:textId="77777777" w:rsidR="003A65E6" w:rsidRPr="00880FB6"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F20936"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37582DB1" w14:textId="77777777" w:rsidR="003A65E6" w:rsidRPr="00880FB6" w:rsidRDefault="003A65E6" w:rsidP="00855329">
      <w:pPr>
        <w:pStyle w:val="ListParagraph"/>
        <w:widowControl w:val="0"/>
        <w:numPr>
          <w:ilvl w:val="0"/>
          <w:numId w:val="12"/>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CDDA74E"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6E684A87" w14:textId="77777777" w:rsidR="002920CC" w:rsidRPr="00880FB6" w:rsidRDefault="003A65E6">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880FB6">
        <w:rPr>
          <w:rFonts w:ascii="Arial" w:hAnsi="Arial" w:cs="Arial"/>
        </w:rPr>
        <w:t>за стране понуђаче потврда надлежног пореског органа државе у којој има седиште.</w:t>
      </w:r>
    </w:p>
    <w:p w14:paraId="32000C2A" w14:textId="77777777" w:rsidR="003A65E6" w:rsidRPr="00880FB6" w:rsidRDefault="003A65E6" w:rsidP="00B95496">
      <w:pPr>
        <w:tabs>
          <w:tab w:val="left" w:pos="993"/>
        </w:tabs>
        <w:jc w:val="both"/>
        <w:rPr>
          <w:rFonts w:ascii="Arial" w:hAnsi="Arial" w:cs="Arial"/>
          <w:b/>
          <w:bCs/>
          <w:sz w:val="22"/>
          <w:szCs w:val="22"/>
        </w:rPr>
      </w:pPr>
    </w:p>
    <w:p w14:paraId="46DF691F" w14:textId="77777777" w:rsidR="003A65E6" w:rsidRPr="00880FB6" w:rsidRDefault="003A65E6" w:rsidP="005E50F1">
      <w:pPr>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 xml:space="preserve">) </w:t>
      </w:r>
      <w:r w:rsidR="00C27476"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03D09724" w14:textId="77777777" w:rsidR="003A65E6" w:rsidRPr="00880FB6" w:rsidRDefault="003A65E6" w:rsidP="00B95496">
      <w:pPr>
        <w:tabs>
          <w:tab w:val="left" w:pos="993"/>
        </w:tabs>
        <w:jc w:val="both"/>
        <w:rPr>
          <w:rFonts w:ascii="Arial" w:hAnsi="Arial" w:cs="Arial"/>
          <w:sz w:val="22"/>
          <w:szCs w:val="22"/>
        </w:rPr>
      </w:pPr>
    </w:p>
    <w:p w14:paraId="7443017D"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t>Физичко лице</w:t>
      </w:r>
      <w:r w:rsidRPr="00880FB6">
        <w:rPr>
          <w:rFonts w:ascii="Arial" w:hAnsi="Arial" w:cs="Arial"/>
          <w:sz w:val="22"/>
          <w:szCs w:val="22"/>
        </w:rPr>
        <w:t>:</w:t>
      </w:r>
    </w:p>
    <w:p w14:paraId="499D0834" w14:textId="77777777" w:rsidR="003A65E6" w:rsidRPr="00880FB6" w:rsidRDefault="003A65E6" w:rsidP="00855329">
      <w:pPr>
        <w:pStyle w:val="ListParagraph"/>
        <w:numPr>
          <w:ilvl w:val="0"/>
          <w:numId w:val="10"/>
        </w:numPr>
        <w:spacing w:after="0" w:line="240" w:lineRule="auto"/>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8508D08"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353F3317" w14:textId="77777777" w:rsidR="003A65E6" w:rsidRPr="00880FB6" w:rsidRDefault="003A65E6" w:rsidP="00855329">
      <w:pPr>
        <w:pStyle w:val="ListParagraph"/>
        <w:widowControl w:val="0"/>
        <w:numPr>
          <w:ilvl w:val="0"/>
          <w:numId w:val="12"/>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497C243"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5D045410" w14:textId="77777777" w:rsidR="004E631C" w:rsidRPr="00880FB6" w:rsidRDefault="003A65E6" w:rsidP="00855329">
      <w:pPr>
        <w:pStyle w:val="ListParagraph"/>
        <w:numPr>
          <w:ilvl w:val="0"/>
          <w:numId w:val="10"/>
        </w:numPr>
        <w:spacing w:after="0" w:line="240" w:lineRule="auto"/>
        <w:jc w:val="both"/>
        <w:rPr>
          <w:rFonts w:ascii="Arial" w:hAnsi="Arial" w:cs="Arial"/>
          <w:lang w:eastAsia="sr-Latn-CS"/>
        </w:rPr>
      </w:pPr>
      <w:r w:rsidRPr="00880FB6">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880FB6">
        <w:rPr>
          <w:rFonts w:ascii="Arial" w:hAnsi="Arial" w:cs="Arial"/>
        </w:rPr>
        <w:t xml:space="preserve"> надлежног пореског органа државе у којој има седиште</w:t>
      </w:r>
      <w:r w:rsidRPr="00880FB6">
        <w:rPr>
          <w:rFonts w:ascii="Arial" w:hAnsi="Arial" w:cs="Arial"/>
          <w:lang w:eastAsia="sr-Latn-CS"/>
        </w:rPr>
        <w:t>.</w:t>
      </w:r>
    </w:p>
    <w:p w14:paraId="0A19CDD8" w14:textId="77777777" w:rsidR="003A65E6" w:rsidRPr="00880FB6" w:rsidRDefault="003A65E6" w:rsidP="005E50F1">
      <w:pPr>
        <w:tabs>
          <w:tab w:val="left" w:pos="993"/>
        </w:tabs>
        <w:jc w:val="both"/>
        <w:rPr>
          <w:rFonts w:ascii="Arial" w:hAnsi="Arial" w:cs="Arial"/>
          <w:b/>
          <w:bCs/>
          <w:sz w:val="22"/>
          <w:szCs w:val="22"/>
        </w:rPr>
      </w:pPr>
    </w:p>
    <w:p w14:paraId="1AFA9DC1" w14:textId="77777777" w:rsidR="003A65E6" w:rsidRPr="00880FB6" w:rsidRDefault="00C27476" w:rsidP="005E50F1">
      <w:pPr>
        <w:jc w:val="both"/>
        <w:rPr>
          <w:rFonts w:ascii="Arial" w:hAnsi="Arial" w:cs="Arial"/>
          <w:sz w:val="22"/>
          <w:szCs w:val="22"/>
          <w:lang w:eastAsia="sr-Latn-CS"/>
        </w:rPr>
      </w:pPr>
      <w:r w:rsidRPr="00880FB6">
        <w:rPr>
          <w:rFonts w:ascii="Arial" w:hAnsi="Arial" w:cs="Arial"/>
          <w:sz w:val="22"/>
          <w:szCs w:val="22"/>
          <w:lang w:eastAsia="sr-Latn-CS"/>
        </w:rPr>
        <w:t>Доказ из тачке 1) и 2</w:t>
      </w:r>
      <w:r w:rsidR="003A65E6" w:rsidRPr="00880FB6">
        <w:rPr>
          <w:rFonts w:ascii="Arial" w:hAnsi="Arial" w:cs="Arial"/>
          <w:sz w:val="22"/>
          <w:szCs w:val="22"/>
          <w:lang w:eastAsia="sr-Latn-CS"/>
        </w:rPr>
        <w:t>) не може бити старији од два месеца пре отварања понуда.</w:t>
      </w:r>
    </w:p>
    <w:p w14:paraId="1B82B721" w14:textId="77777777" w:rsidR="003A65E6" w:rsidRPr="00880FB6" w:rsidRDefault="003A65E6" w:rsidP="005E50F1">
      <w:pPr>
        <w:jc w:val="both"/>
        <w:rPr>
          <w:rFonts w:ascii="Arial" w:hAnsi="Arial" w:cs="Arial"/>
          <w:sz w:val="22"/>
          <w:szCs w:val="22"/>
          <w:lang w:eastAsia="sr-Latn-CS"/>
        </w:rPr>
      </w:pPr>
    </w:p>
    <w:p w14:paraId="32E7A539" w14:textId="77777777"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w:t>
      </w:r>
      <w:r w:rsidR="005C0C7C">
        <w:rPr>
          <w:rFonts w:ascii="Arial" w:hAnsi="Arial" w:cs="Arial"/>
          <w:sz w:val="22"/>
          <w:szCs w:val="22"/>
          <w:lang w:val="sr-Cyrl-RS"/>
        </w:rPr>
        <w:t xml:space="preserve"> о јавним набавкама</w:t>
      </w:r>
      <w:r w:rsidRPr="00880FB6">
        <w:rPr>
          <w:rFonts w:ascii="Arial" w:hAnsi="Arial" w:cs="Arial"/>
          <w:sz w:val="22"/>
          <w:szCs w:val="22"/>
        </w:rPr>
        <w:t>, и то:</w:t>
      </w:r>
    </w:p>
    <w:p w14:paraId="7BBA45E2" w14:textId="77777777" w:rsidR="00C27476" w:rsidRPr="00880FB6" w:rsidRDefault="00C27476" w:rsidP="003528F1">
      <w:pPr>
        <w:jc w:val="both"/>
        <w:rPr>
          <w:rFonts w:ascii="Arial" w:hAnsi="Arial" w:cs="Arial"/>
          <w:sz w:val="22"/>
          <w:szCs w:val="22"/>
        </w:rPr>
      </w:pPr>
    </w:p>
    <w:p w14:paraId="3417F410" w14:textId="77777777" w:rsidR="003A65E6" w:rsidRPr="00151839" w:rsidRDefault="0002181B" w:rsidP="0002181B">
      <w:pPr>
        <w:tabs>
          <w:tab w:val="left" w:pos="993"/>
        </w:tabs>
        <w:jc w:val="both"/>
        <w:rPr>
          <w:rFonts w:ascii="Arial" w:hAnsi="Arial" w:cs="Arial"/>
          <w:sz w:val="22"/>
          <w:szCs w:val="22"/>
        </w:rPr>
      </w:pPr>
      <w:r w:rsidRPr="00151839">
        <w:rPr>
          <w:rFonts w:ascii="Arial" w:hAnsi="Arial" w:cs="Arial"/>
          <w:sz w:val="22"/>
          <w:szCs w:val="22"/>
        </w:rPr>
        <w:t xml:space="preserve">1. </w:t>
      </w:r>
      <w:r w:rsidR="003A65E6" w:rsidRPr="00151839">
        <w:rPr>
          <w:rFonts w:ascii="Arial" w:hAnsi="Arial" w:cs="Arial"/>
          <w:sz w:val="22"/>
          <w:szCs w:val="22"/>
        </w:rPr>
        <w:t>Доказе неопходног финансијског капацитета:</w:t>
      </w:r>
    </w:p>
    <w:p w14:paraId="15FADCE9" w14:textId="77777777" w:rsidR="00C27476" w:rsidRPr="00A475A6" w:rsidRDefault="00C27476" w:rsidP="0002181B">
      <w:pPr>
        <w:tabs>
          <w:tab w:val="left" w:pos="993"/>
        </w:tabs>
        <w:jc w:val="both"/>
        <w:rPr>
          <w:rFonts w:ascii="Arial" w:hAnsi="Arial" w:cs="Arial"/>
          <w:sz w:val="22"/>
          <w:szCs w:val="22"/>
          <w:highlight w:val="yellow"/>
        </w:rPr>
      </w:pPr>
    </w:p>
    <w:p w14:paraId="53F99AFA" w14:textId="77777777" w:rsidR="00C27476" w:rsidRPr="00151839" w:rsidRDefault="00C27476" w:rsidP="00C27476">
      <w:pPr>
        <w:tabs>
          <w:tab w:val="left" w:pos="993"/>
        </w:tabs>
        <w:jc w:val="both"/>
        <w:rPr>
          <w:rFonts w:ascii="Arial" w:hAnsi="Arial" w:cs="Arial"/>
          <w:sz w:val="22"/>
          <w:szCs w:val="22"/>
          <w:u w:val="single"/>
        </w:rPr>
      </w:pPr>
      <w:r w:rsidRPr="00151839">
        <w:rPr>
          <w:rFonts w:ascii="Arial" w:hAnsi="Arial" w:cs="Arial"/>
          <w:sz w:val="22"/>
          <w:szCs w:val="22"/>
          <w:u w:val="single"/>
          <w:lang w:val="en-US"/>
        </w:rPr>
        <w:t>домаћи понуђачи</w:t>
      </w:r>
    </w:p>
    <w:p w14:paraId="29BB5BD6" w14:textId="0A4E4B4A" w:rsidR="00C27476" w:rsidRPr="00151839" w:rsidRDefault="00C27476" w:rsidP="00855329">
      <w:pPr>
        <w:numPr>
          <w:ilvl w:val="1"/>
          <w:numId w:val="5"/>
        </w:numPr>
        <w:tabs>
          <w:tab w:val="num" w:pos="1080"/>
        </w:tabs>
        <w:suppressAutoHyphens w:val="0"/>
        <w:ind w:left="360" w:firstLine="720"/>
        <w:jc w:val="both"/>
        <w:rPr>
          <w:rFonts w:ascii="Arial" w:hAnsi="Arial" w:cs="Arial"/>
          <w:sz w:val="22"/>
          <w:szCs w:val="22"/>
        </w:rPr>
      </w:pPr>
      <w:r w:rsidRPr="00151839">
        <w:rPr>
          <w:rFonts w:ascii="Arial" w:hAnsi="Arial" w:cs="Arial"/>
          <w:sz w:val="22"/>
          <w:szCs w:val="22"/>
        </w:rPr>
        <w:t>Биланс</w:t>
      </w:r>
      <w:r w:rsidR="007B4296" w:rsidRPr="00151839">
        <w:rPr>
          <w:rFonts w:ascii="Arial" w:hAnsi="Arial" w:cs="Arial"/>
          <w:sz w:val="22"/>
          <w:szCs w:val="22"/>
          <w:lang w:val="sr-Cyrl-RS"/>
        </w:rPr>
        <w:t>е</w:t>
      </w:r>
      <w:r w:rsidRPr="00151839">
        <w:rPr>
          <w:rFonts w:ascii="Arial" w:hAnsi="Arial" w:cs="Arial"/>
          <w:sz w:val="22"/>
          <w:szCs w:val="22"/>
        </w:rPr>
        <w:t xml:space="preserve"> стања и Биланс</w:t>
      </w:r>
      <w:r w:rsidR="007B4296" w:rsidRPr="00151839">
        <w:rPr>
          <w:rFonts w:ascii="Arial" w:hAnsi="Arial" w:cs="Arial"/>
          <w:sz w:val="22"/>
          <w:szCs w:val="22"/>
          <w:lang w:val="sr-Cyrl-RS"/>
        </w:rPr>
        <w:t>е</w:t>
      </w:r>
      <w:r w:rsidRPr="00151839">
        <w:rPr>
          <w:rFonts w:ascii="Arial" w:hAnsi="Arial" w:cs="Arial"/>
          <w:sz w:val="22"/>
          <w:szCs w:val="22"/>
        </w:rPr>
        <w:t xml:space="preserve"> успеха за претходн</w:t>
      </w:r>
      <w:r w:rsidR="007B4296" w:rsidRPr="00151839">
        <w:rPr>
          <w:rFonts w:ascii="Arial" w:hAnsi="Arial" w:cs="Arial"/>
          <w:sz w:val="22"/>
          <w:szCs w:val="22"/>
          <w:lang w:val="sr-Cyrl-RS"/>
        </w:rPr>
        <w:t>е</w:t>
      </w:r>
      <w:r w:rsidR="004E24A3" w:rsidRPr="00151839">
        <w:rPr>
          <w:rFonts w:ascii="Arial" w:hAnsi="Arial" w:cs="Arial"/>
          <w:sz w:val="22"/>
          <w:szCs w:val="22"/>
        </w:rPr>
        <w:t xml:space="preserve"> обрачунск</w:t>
      </w:r>
      <w:r w:rsidR="007B4296" w:rsidRPr="00151839">
        <w:rPr>
          <w:rFonts w:ascii="Arial" w:hAnsi="Arial" w:cs="Arial"/>
          <w:sz w:val="22"/>
          <w:szCs w:val="22"/>
          <w:lang w:val="sr-Cyrl-RS"/>
        </w:rPr>
        <w:t>е</w:t>
      </w:r>
      <w:r w:rsidR="004E24A3" w:rsidRPr="00151839">
        <w:rPr>
          <w:rFonts w:ascii="Arial" w:hAnsi="Arial" w:cs="Arial"/>
          <w:sz w:val="22"/>
          <w:szCs w:val="22"/>
        </w:rPr>
        <w:t xml:space="preserve"> </w:t>
      </w:r>
      <w:r w:rsidRPr="00151839">
        <w:rPr>
          <w:rFonts w:ascii="Arial" w:hAnsi="Arial" w:cs="Arial"/>
          <w:sz w:val="22"/>
          <w:szCs w:val="22"/>
        </w:rPr>
        <w:t xml:space="preserve"> годин</w:t>
      </w:r>
      <w:r w:rsidR="007B4296" w:rsidRPr="00151839">
        <w:rPr>
          <w:rFonts w:ascii="Arial" w:hAnsi="Arial" w:cs="Arial"/>
          <w:sz w:val="22"/>
          <w:szCs w:val="22"/>
          <w:lang w:val="sr-Cyrl-RS"/>
        </w:rPr>
        <w:t>е</w:t>
      </w:r>
      <w:r w:rsidR="004E24A3" w:rsidRPr="00151839">
        <w:rPr>
          <w:rFonts w:ascii="Arial" w:hAnsi="Arial" w:cs="Arial"/>
          <w:sz w:val="22"/>
          <w:szCs w:val="22"/>
        </w:rPr>
        <w:t xml:space="preserve"> </w:t>
      </w:r>
      <w:r w:rsidRPr="00151839">
        <w:rPr>
          <w:rFonts w:ascii="Arial" w:hAnsi="Arial" w:cs="Arial"/>
          <w:sz w:val="22"/>
          <w:szCs w:val="22"/>
        </w:rPr>
        <w:t>(</w:t>
      </w:r>
      <w:r w:rsidR="007B4296" w:rsidRPr="00151839">
        <w:rPr>
          <w:rFonts w:ascii="Arial" w:hAnsi="Arial" w:cs="Arial"/>
          <w:sz w:val="22"/>
          <w:szCs w:val="22"/>
          <w:lang w:val="sr-Cyrl-RS"/>
        </w:rPr>
        <w:t xml:space="preserve">2012,2013. и </w:t>
      </w:r>
      <w:r w:rsidRPr="00151839">
        <w:rPr>
          <w:rFonts w:ascii="Arial" w:hAnsi="Arial" w:cs="Arial"/>
          <w:sz w:val="22"/>
          <w:szCs w:val="22"/>
        </w:rPr>
        <w:t>2014. годину), са мишљењем овлашћеног ревизора, ако такво мишљење постоји</w:t>
      </w:r>
      <w:r w:rsidRPr="00151839">
        <w:rPr>
          <w:rFonts w:ascii="Arial" w:hAnsi="Arial" w:cs="Arial"/>
          <w:sz w:val="22"/>
          <w:szCs w:val="22"/>
          <w:lang w:val="en-US"/>
        </w:rPr>
        <w:t>.</w:t>
      </w:r>
      <w:r w:rsidRPr="00151839">
        <w:rPr>
          <w:rFonts w:ascii="Arial" w:hAnsi="Arial" w:cs="Arial"/>
          <w:sz w:val="22"/>
          <w:szCs w:val="22"/>
        </w:rPr>
        <w:t xml:space="preserve">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14:paraId="13BEF39E" w14:textId="77777777" w:rsidR="00C27476" w:rsidRPr="00151839" w:rsidRDefault="00C27476" w:rsidP="00C27476">
      <w:pPr>
        <w:ind w:left="720" w:firstLine="720"/>
        <w:jc w:val="both"/>
        <w:rPr>
          <w:rFonts w:ascii="Arial" w:hAnsi="Arial" w:cs="Arial"/>
          <w:sz w:val="22"/>
          <w:szCs w:val="22"/>
        </w:rPr>
      </w:pPr>
      <w:r w:rsidRPr="00151839">
        <w:rPr>
          <w:rFonts w:ascii="Arial" w:hAnsi="Arial" w:cs="Arial"/>
          <w:sz w:val="22"/>
          <w:szCs w:val="22"/>
        </w:rPr>
        <w:t>ИЛИ</w:t>
      </w:r>
    </w:p>
    <w:p w14:paraId="1F94A3D5" w14:textId="34D35AC7" w:rsidR="00C27476" w:rsidRPr="00151839" w:rsidRDefault="00C27476" w:rsidP="00C27476">
      <w:pPr>
        <w:pStyle w:val="ListParagraph"/>
        <w:spacing w:after="0" w:line="240" w:lineRule="auto"/>
        <w:ind w:left="360"/>
        <w:jc w:val="both"/>
        <w:rPr>
          <w:rFonts w:ascii="Arial" w:hAnsi="Arial" w:cs="Arial"/>
        </w:rPr>
      </w:pPr>
      <w:r w:rsidRPr="00151839">
        <w:rPr>
          <w:rFonts w:ascii="Arial" w:hAnsi="Arial" w:cs="Arial"/>
        </w:rPr>
        <w:t>Извештај о бонитету, образац БОН ЈН за претходн</w:t>
      </w:r>
      <w:r w:rsidR="00D3172B" w:rsidRPr="00151839">
        <w:rPr>
          <w:rFonts w:ascii="Arial" w:hAnsi="Arial" w:cs="Arial"/>
          <w:lang w:val="sr-Cyrl-RS"/>
        </w:rPr>
        <w:t>е</w:t>
      </w:r>
      <w:r w:rsidR="004E24A3" w:rsidRPr="00151839">
        <w:rPr>
          <w:rFonts w:ascii="Arial" w:hAnsi="Arial" w:cs="Arial"/>
        </w:rPr>
        <w:t xml:space="preserve"> обрачунск</w:t>
      </w:r>
      <w:r w:rsidR="00D3172B" w:rsidRPr="00151839">
        <w:rPr>
          <w:rFonts w:ascii="Arial" w:hAnsi="Arial" w:cs="Arial"/>
          <w:lang w:val="sr-Cyrl-RS"/>
        </w:rPr>
        <w:t>е</w:t>
      </w:r>
      <w:r w:rsidR="004E24A3" w:rsidRPr="00151839">
        <w:rPr>
          <w:rFonts w:ascii="Arial" w:hAnsi="Arial" w:cs="Arial"/>
        </w:rPr>
        <w:t xml:space="preserve"> годин</w:t>
      </w:r>
      <w:r w:rsidR="00D3172B" w:rsidRPr="00151839">
        <w:rPr>
          <w:rFonts w:ascii="Arial" w:hAnsi="Arial" w:cs="Arial"/>
          <w:lang w:val="sr-Cyrl-RS"/>
        </w:rPr>
        <w:t>е</w:t>
      </w:r>
      <w:r w:rsidR="004E24A3" w:rsidRPr="00151839">
        <w:rPr>
          <w:rFonts w:ascii="Arial" w:hAnsi="Arial" w:cs="Arial"/>
        </w:rPr>
        <w:t xml:space="preserve"> </w:t>
      </w:r>
      <w:r w:rsidRPr="00151839">
        <w:rPr>
          <w:rFonts w:ascii="Arial" w:hAnsi="Arial" w:cs="Arial"/>
        </w:rPr>
        <w:t>(</w:t>
      </w:r>
      <w:r w:rsidR="00D3172B" w:rsidRPr="00151839">
        <w:rPr>
          <w:rFonts w:ascii="Arial" w:hAnsi="Arial" w:cs="Arial"/>
          <w:lang w:val="sr-Cyrl-RS"/>
        </w:rPr>
        <w:t xml:space="preserve">2012,2013. и </w:t>
      </w:r>
      <w:r w:rsidRPr="00151839">
        <w:rPr>
          <w:rFonts w:ascii="Arial" w:hAnsi="Arial" w:cs="Arial"/>
        </w:rPr>
        <w:t>2014. годину) издат од стране Агенције за привредне регистре,</w:t>
      </w:r>
    </w:p>
    <w:p w14:paraId="245DD508" w14:textId="40BCD876" w:rsidR="00C27476" w:rsidRPr="00151839" w:rsidRDefault="00C27476" w:rsidP="00855329">
      <w:pPr>
        <w:numPr>
          <w:ilvl w:val="1"/>
          <w:numId w:val="5"/>
        </w:numPr>
        <w:tabs>
          <w:tab w:val="num" w:pos="1080"/>
        </w:tabs>
        <w:suppressAutoHyphens w:val="0"/>
        <w:ind w:left="360" w:firstLine="720"/>
        <w:jc w:val="both"/>
        <w:rPr>
          <w:rFonts w:ascii="Arial" w:hAnsi="Arial" w:cs="Arial"/>
          <w:sz w:val="22"/>
          <w:szCs w:val="22"/>
        </w:rPr>
      </w:pPr>
      <w:r w:rsidRPr="00151839">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w:t>
      </w:r>
      <w:r w:rsidR="00D3172B" w:rsidRPr="00151839">
        <w:rPr>
          <w:rFonts w:ascii="Arial" w:hAnsi="Arial" w:cs="Arial"/>
          <w:sz w:val="22"/>
          <w:szCs w:val="22"/>
          <w:lang w:val="sr-Cyrl-RS"/>
        </w:rPr>
        <w:t>6</w:t>
      </w:r>
      <w:r w:rsidRPr="00151839">
        <w:rPr>
          <w:rFonts w:ascii="Arial" w:hAnsi="Arial" w:cs="Arial"/>
          <w:sz w:val="22"/>
          <w:szCs w:val="22"/>
        </w:rPr>
        <w:t xml:space="preserve"> месеци пре дана објављивања позива</w:t>
      </w:r>
      <w:r w:rsidR="00D3172B" w:rsidRPr="00151839">
        <w:rPr>
          <w:rFonts w:ascii="Arial" w:hAnsi="Arial" w:cs="Arial"/>
          <w:sz w:val="22"/>
          <w:szCs w:val="22"/>
          <w:lang w:val="sr-Cyrl-RS"/>
        </w:rPr>
        <w:t>.</w:t>
      </w:r>
    </w:p>
    <w:p w14:paraId="3ED9B335" w14:textId="001EB74F" w:rsidR="00D3172B" w:rsidRPr="00151839" w:rsidRDefault="00D3172B" w:rsidP="00D3172B">
      <w:pPr>
        <w:suppressAutoHyphens w:val="0"/>
        <w:ind w:left="360"/>
        <w:jc w:val="both"/>
        <w:rPr>
          <w:rFonts w:ascii="Arial" w:hAnsi="Arial" w:cs="Arial"/>
          <w:sz w:val="22"/>
          <w:szCs w:val="22"/>
        </w:rPr>
      </w:pPr>
      <w:r w:rsidRPr="00151839">
        <w:rPr>
          <w:rFonts w:ascii="Arial" w:hAnsi="Arial" w:cs="Arial"/>
          <w:sz w:val="22"/>
          <w:szCs w:val="22"/>
          <w:lang w:val="sr-Cyrl-RS"/>
        </w:rPr>
        <w:t>Напомена: Уколиико Извештај о бонитету БОН-ЈН садржи податке о неликвидности за наведених претходних 6 месеци, није неопходно достављати потврду НБС.</w:t>
      </w:r>
    </w:p>
    <w:p w14:paraId="3EC265A7" w14:textId="77777777" w:rsidR="00C27476" w:rsidRPr="00151839" w:rsidRDefault="00C27476" w:rsidP="00C27476">
      <w:pPr>
        <w:tabs>
          <w:tab w:val="left" w:pos="993"/>
        </w:tabs>
        <w:jc w:val="both"/>
        <w:rPr>
          <w:rFonts w:ascii="Arial" w:hAnsi="Arial" w:cs="Arial"/>
          <w:sz w:val="22"/>
          <w:szCs w:val="22"/>
          <w:u w:val="single"/>
          <w:lang w:val="en-US"/>
        </w:rPr>
      </w:pPr>
      <w:r w:rsidRPr="00151839">
        <w:rPr>
          <w:rFonts w:ascii="Arial" w:hAnsi="Arial" w:cs="Arial"/>
          <w:sz w:val="22"/>
          <w:szCs w:val="22"/>
          <w:lang w:val="en-US"/>
        </w:rPr>
        <w:tab/>
      </w:r>
      <w:r w:rsidRPr="00151839">
        <w:rPr>
          <w:rFonts w:ascii="Arial" w:hAnsi="Arial" w:cs="Arial"/>
          <w:sz w:val="22"/>
          <w:szCs w:val="22"/>
          <w:u w:val="single"/>
          <w:lang w:val="en-US"/>
        </w:rPr>
        <w:t xml:space="preserve">страни понуђачи </w:t>
      </w:r>
    </w:p>
    <w:p w14:paraId="42C29807" w14:textId="0870530E" w:rsidR="00C27476" w:rsidRPr="00151839" w:rsidRDefault="00C27476" w:rsidP="00855329">
      <w:pPr>
        <w:pStyle w:val="ListParagraph"/>
        <w:numPr>
          <w:ilvl w:val="1"/>
          <w:numId w:val="5"/>
        </w:numPr>
        <w:tabs>
          <w:tab w:val="left" w:pos="1134"/>
        </w:tabs>
        <w:spacing w:after="0" w:line="240" w:lineRule="auto"/>
        <w:contextualSpacing/>
        <w:jc w:val="both"/>
        <w:rPr>
          <w:rFonts w:ascii="Arial" w:hAnsi="Arial" w:cs="Arial"/>
        </w:rPr>
      </w:pPr>
      <w:r w:rsidRPr="00151839">
        <w:rPr>
          <w:rFonts w:ascii="Arial" w:hAnsi="Arial" w:cs="Arial"/>
        </w:rPr>
        <w:t xml:space="preserve">Биланс стања и Биланс успеха за </w:t>
      </w:r>
      <w:r w:rsidR="00BF1871" w:rsidRPr="00151839">
        <w:rPr>
          <w:rFonts w:ascii="Arial" w:hAnsi="Arial" w:cs="Arial"/>
        </w:rPr>
        <w:t>за претходн</w:t>
      </w:r>
      <w:r w:rsidR="00D3172B" w:rsidRPr="00151839">
        <w:rPr>
          <w:rFonts w:ascii="Arial" w:hAnsi="Arial" w:cs="Arial"/>
          <w:lang w:val="sr-Cyrl-RS"/>
        </w:rPr>
        <w:t>е три</w:t>
      </w:r>
      <w:r w:rsidR="00BF1871" w:rsidRPr="00151839">
        <w:rPr>
          <w:rFonts w:ascii="Arial" w:hAnsi="Arial" w:cs="Arial"/>
        </w:rPr>
        <w:t xml:space="preserve"> обрачунск</w:t>
      </w:r>
      <w:r w:rsidR="00D3172B" w:rsidRPr="00151839">
        <w:rPr>
          <w:rFonts w:ascii="Arial" w:hAnsi="Arial" w:cs="Arial"/>
          <w:lang w:val="sr-Cyrl-RS"/>
        </w:rPr>
        <w:t>е</w:t>
      </w:r>
      <w:r w:rsidR="00BF1871" w:rsidRPr="00151839">
        <w:rPr>
          <w:rFonts w:ascii="Arial" w:hAnsi="Arial" w:cs="Arial"/>
        </w:rPr>
        <w:t xml:space="preserve">  годин</w:t>
      </w:r>
      <w:r w:rsidR="00D3172B" w:rsidRPr="00151839">
        <w:rPr>
          <w:rFonts w:ascii="Arial" w:hAnsi="Arial" w:cs="Arial"/>
          <w:lang w:val="sr-Cyrl-RS"/>
        </w:rPr>
        <w:t>е</w:t>
      </w:r>
      <w:r w:rsidR="00BF1871" w:rsidRPr="00151839">
        <w:rPr>
          <w:rFonts w:ascii="Arial" w:hAnsi="Arial" w:cs="Arial"/>
        </w:rPr>
        <w:t xml:space="preserve"> (</w:t>
      </w:r>
      <w:r w:rsidR="00D3172B" w:rsidRPr="00151839">
        <w:rPr>
          <w:rFonts w:ascii="Arial" w:hAnsi="Arial" w:cs="Arial"/>
          <w:lang w:val="sr-Cyrl-RS"/>
        </w:rPr>
        <w:t xml:space="preserve">2012,2013 и </w:t>
      </w:r>
      <w:r w:rsidR="00BF1871" w:rsidRPr="00151839">
        <w:rPr>
          <w:rFonts w:ascii="Arial" w:hAnsi="Arial" w:cs="Arial"/>
        </w:rPr>
        <w:t xml:space="preserve">2014. годину) </w:t>
      </w:r>
      <w:r w:rsidRPr="00151839">
        <w:rPr>
          <w:rFonts w:ascii="Arial" w:hAnsi="Arial" w:cs="Arial"/>
        </w:rPr>
        <w:t xml:space="preserve">са мишљењем овлашћеног ревизора, ако такво мишљење постоји.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79F1C26E" w14:textId="00E8B8EA" w:rsidR="007721CF" w:rsidRPr="00151839" w:rsidRDefault="00C27476" w:rsidP="00A475A6">
      <w:pPr>
        <w:numPr>
          <w:ilvl w:val="1"/>
          <w:numId w:val="5"/>
        </w:numPr>
        <w:tabs>
          <w:tab w:val="num" w:pos="1080"/>
        </w:tabs>
        <w:suppressAutoHyphens w:val="0"/>
        <w:ind w:left="900"/>
        <w:jc w:val="both"/>
        <w:rPr>
          <w:rFonts w:ascii="Arial" w:hAnsi="Arial" w:cs="Arial"/>
          <w:sz w:val="22"/>
          <w:szCs w:val="22"/>
        </w:rPr>
      </w:pPr>
      <w:r w:rsidRPr="00151839">
        <w:rPr>
          <w:rFonts w:ascii="Arial" w:hAnsi="Arial" w:cs="Arial"/>
          <w:sz w:val="22"/>
          <w:szCs w:val="22"/>
        </w:rPr>
        <w:lastRenderedPageBreak/>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w:t>
      </w:r>
      <w:r w:rsidR="00BF1871" w:rsidRPr="00151839">
        <w:rPr>
          <w:rFonts w:ascii="Arial" w:hAnsi="Arial" w:cs="Arial"/>
          <w:sz w:val="22"/>
          <w:szCs w:val="22"/>
        </w:rPr>
        <w:t xml:space="preserve">рачуна за период од претходних </w:t>
      </w:r>
      <w:r w:rsidR="00D3172B" w:rsidRPr="00151839">
        <w:rPr>
          <w:rFonts w:ascii="Arial" w:hAnsi="Arial" w:cs="Arial"/>
          <w:sz w:val="22"/>
          <w:szCs w:val="22"/>
          <w:lang w:val="sr-Cyrl-RS"/>
        </w:rPr>
        <w:t>6</w:t>
      </w:r>
      <w:r w:rsidRPr="00151839">
        <w:rPr>
          <w:rFonts w:ascii="Arial" w:hAnsi="Arial" w:cs="Arial"/>
          <w:sz w:val="22"/>
          <w:szCs w:val="22"/>
        </w:rPr>
        <w:t xml:space="preserve"> месеци пре дана објављивања позива </w:t>
      </w:r>
    </w:p>
    <w:p w14:paraId="4ABCE4C8" w14:textId="77777777" w:rsidR="003A65E6" w:rsidRPr="00151839" w:rsidRDefault="003A65E6" w:rsidP="007B5CC1">
      <w:pPr>
        <w:tabs>
          <w:tab w:val="left" w:pos="993"/>
        </w:tabs>
        <w:jc w:val="both"/>
        <w:rPr>
          <w:rFonts w:ascii="Arial" w:hAnsi="Arial" w:cs="Arial"/>
          <w:sz w:val="22"/>
          <w:szCs w:val="22"/>
        </w:rPr>
      </w:pPr>
      <w:r w:rsidRPr="00151839">
        <w:rPr>
          <w:rFonts w:ascii="Arial" w:hAnsi="Arial" w:cs="Arial"/>
          <w:sz w:val="22"/>
          <w:szCs w:val="22"/>
        </w:rPr>
        <w:t>2. Докази неопходног пословног капацитета</w:t>
      </w:r>
    </w:p>
    <w:p w14:paraId="7B0A99C8" w14:textId="714E1DB5" w:rsidR="00D3172B" w:rsidRPr="00151839" w:rsidRDefault="00D3172B" w:rsidP="00A475A6">
      <w:pPr>
        <w:pStyle w:val="ListParagraph"/>
        <w:numPr>
          <w:ilvl w:val="1"/>
          <w:numId w:val="5"/>
        </w:numPr>
        <w:tabs>
          <w:tab w:val="left" w:pos="1080"/>
        </w:tabs>
        <w:spacing w:after="0" w:line="240" w:lineRule="auto"/>
        <w:ind w:left="990"/>
        <w:rPr>
          <w:rFonts w:ascii="Arial" w:hAnsi="Arial" w:cs="Arial"/>
          <w:lang w:val="en-US"/>
        </w:rPr>
      </w:pPr>
      <w:r w:rsidRPr="00151839">
        <w:rPr>
          <w:rFonts w:ascii="Arial" w:hAnsi="Arial" w:cs="Arial"/>
          <w:lang w:val="sr-Cyrl-RS"/>
        </w:rPr>
        <w:t>Потврде о извршеним услугама</w:t>
      </w:r>
    </w:p>
    <w:p w14:paraId="49DD4033" w14:textId="77777777" w:rsidR="007E2E30" w:rsidRPr="00151839" w:rsidRDefault="00D3172B" w:rsidP="00A475A6">
      <w:pPr>
        <w:pStyle w:val="ListParagraph"/>
        <w:numPr>
          <w:ilvl w:val="1"/>
          <w:numId w:val="5"/>
        </w:numPr>
        <w:tabs>
          <w:tab w:val="left" w:pos="993"/>
        </w:tabs>
        <w:spacing w:after="0" w:line="240" w:lineRule="auto"/>
        <w:ind w:left="990"/>
        <w:contextualSpacing/>
        <w:rPr>
          <w:rFonts w:ascii="Arial" w:hAnsi="Arial" w:cs="Arial"/>
        </w:rPr>
      </w:pPr>
      <w:r w:rsidRPr="00151839">
        <w:rPr>
          <w:rFonts w:ascii="Arial" w:hAnsi="Arial" w:cs="Arial"/>
          <w:lang w:val="sr-Cyrl-RS"/>
        </w:rPr>
        <w:t>Листа референци понуђача</w:t>
      </w:r>
    </w:p>
    <w:p w14:paraId="776D4F94" w14:textId="4A080E9D" w:rsidR="003A65E6" w:rsidRPr="00151839" w:rsidRDefault="002C43BC" w:rsidP="002C43BC">
      <w:pPr>
        <w:tabs>
          <w:tab w:val="left" w:pos="993"/>
        </w:tabs>
        <w:jc w:val="both"/>
        <w:rPr>
          <w:rFonts w:ascii="Arial" w:hAnsi="Arial" w:cs="Arial"/>
          <w:sz w:val="22"/>
          <w:szCs w:val="22"/>
        </w:rPr>
      </w:pPr>
      <w:r w:rsidRPr="00151839">
        <w:rPr>
          <w:rFonts w:ascii="Arial" w:hAnsi="Arial" w:cs="Arial"/>
          <w:lang w:val="en-US"/>
        </w:rPr>
        <w:t xml:space="preserve">3. </w:t>
      </w:r>
      <w:r w:rsidR="003A65E6" w:rsidRPr="00151839">
        <w:rPr>
          <w:rFonts w:ascii="Arial" w:hAnsi="Arial" w:cs="Arial"/>
          <w:sz w:val="22"/>
          <w:szCs w:val="22"/>
        </w:rPr>
        <w:t xml:space="preserve">Докази </w:t>
      </w:r>
      <w:r w:rsidR="007171BD" w:rsidRPr="00151839">
        <w:rPr>
          <w:rFonts w:ascii="Arial" w:hAnsi="Arial" w:cs="Arial"/>
          <w:sz w:val="22"/>
          <w:szCs w:val="22"/>
        </w:rPr>
        <w:t xml:space="preserve">довољног </w:t>
      </w:r>
      <w:r w:rsidR="009C057B" w:rsidRPr="00151839">
        <w:rPr>
          <w:rFonts w:ascii="Arial" w:hAnsi="Arial" w:cs="Arial"/>
          <w:sz w:val="22"/>
          <w:szCs w:val="22"/>
        </w:rPr>
        <w:t xml:space="preserve">кадровског </w:t>
      </w:r>
      <w:r w:rsidR="003A65E6" w:rsidRPr="00151839">
        <w:rPr>
          <w:rFonts w:ascii="Arial" w:hAnsi="Arial" w:cs="Arial"/>
          <w:sz w:val="22"/>
          <w:szCs w:val="22"/>
        </w:rPr>
        <w:t>капацитета:</w:t>
      </w:r>
    </w:p>
    <w:p w14:paraId="19B3517F" w14:textId="676D8761" w:rsidR="0018373D" w:rsidRPr="00151839" w:rsidRDefault="0018373D" w:rsidP="005A4936">
      <w:pPr>
        <w:pStyle w:val="ListParagraph"/>
        <w:numPr>
          <w:ilvl w:val="1"/>
          <w:numId w:val="14"/>
        </w:numPr>
        <w:tabs>
          <w:tab w:val="left" w:pos="993"/>
        </w:tabs>
        <w:spacing w:after="0" w:line="240" w:lineRule="auto"/>
        <w:ind w:left="990" w:hanging="422"/>
        <w:jc w:val="both"/>
        <w:rPr>
          <w:rFonts w:ascii="Arial" w:hAnsi="Arial" w:cs="Arial"/>
        </w:rPr>
      </w:pPr>
      <w:r w:rsidRPr="00151839">
        <w:rPr>
          <w:rFonts w:ascii="Arial" w:hAnsi="Arial" w:cs="Arial"/>
        </w:rPr>
        <w:t xml:space="preserve">Копије </w:t>
      </w:r>
      <w:r w:rsidR="00D3172B" w:rsidRPr="00151839">
        <w:rPr>
          <w:rFonts w:ascii="Arial" w:hAnsi="Arial" w:cs="Arial"/>
          <w:lang w:val="sr-Cyrl-RS"/>
        </w:rPr>
        <w:t xml:space="preserve">одговарајућих појединачних образаца М или </w:t>
      </w:r>
      <w:r w:rsidR="00D3172B" w:rsidRPr="00151839">
        <w:rPr>
          <w:rFonts w:ascii="Arial" w:hAnsi="Arial" w:cs="Arial"/>
        </w:rPr>
        <w:t>важећих уговора о раду/о делу/о допунском раду</w:t>
      </w:r>
      <w:r w:rsidR="00D3172B" w:rsidRPr="00151839">
        <w:rPr>
          <w:rFonts w:ascii="Arial" w:hAnsi="Arial" w:cs="Arial"/>
          <w:lang w:val="sr-Cyrl-RS"/>
        </w:rPr>
        <w:t>.Ове доказе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p>
    <w:p w14:paraId="19F53D2B" w14:textId="70384CAC" w:rsidR="00151839" w:rsidRPr="00151839" w:rsidRDefault="00151839" w:rsidP="005A4936">
      <w:pPr>
        <w:pStyle w:val="ListParagraph"/>
        <w:numPr>
          <w:ilvl w:val="1"/>
          <w:numId w:val="14"/>
        </w:numPr>
        <w:tabs>
          <w:tab w:val="left" w:pos="993"/>
        </w:tabs>
        <w:spacing w:after="0" w:line="240" w:lineRule="auto"/>
        <w:ind w:left="990" w:hanging="422"/>
        <w:jc w:val="both"/>
        <w:rPr>
          <w:rFonts w:ascii="Arial" w:hAnsi="Arial" w:cs="Arial"/>
        </w:rPr>
      </w:pPr>
      <w:r>
        <w:rPr>
          <w:rFonts w:ascii="Arial" w:hAnsi="Arial" w:cs="Arial"/>
          <w:lang w:val="sr-Cyrl-RS"/>
        </w:rPr>
        <w:t>Преглед искуства чланова тима (само за чланове тима којима се доказује неопходан кадровски капацитет)</w:t>
      </w:r>
    </w:p>
    <w:p w14:paraId="540D7102" w14:textId="3ADEA7B8" w:rsidR="00D3172B" w:rsidRPr="00151839" w:rsidRDefault="00D3172B" w:rsidP="005A4936">
      <w:pPr>
        <w:pStyle w:val="ListParagraph"/>
        <w:numPr>
          <w:ilvl w:val="1"/>
          <w:numId w:val="14"/>
        </w:numPr>
        <w:tabs>
          <w:tab w:val="left" w:pos="993"/>
        </w:tabs>
        <w:spacing w:after="0" w:line="240" w:lineRule="auto"/>
        <w:ind w:left="990" w:hanging="422"/>
        <w:jc w:val="both"/>
        <w:rPr>
          <w:rFonts w:ascii="Arial" w:hAnsi="Arial" w:cs="Arial"/>
        </w:rPr>
      </w:pPr>
      <w:r w:rsidRPr="00151839">
        <w:rPr>
          <w:rFonts w:ascii="Arial" w:hAnsi="Arial" w:cs="Arial"/>
          <w:lang w:val="sr-Cyrl-RS"/>
        </w:rPr>
        <w:t xml:space="preserve">Потврде о извршеним услугама за члана тима, код ранијег наручиоца услуга </w:t>
      </w:r>
      <w:r w:rsidR="007E7DFE" w:rsidRPr="00151839">
        <w:rPr>
          <w:rFonts w:ascii="Arial" w:hAnsi="Arial" w:cs="Arial"/>
          <w:lang w:val="sr-Cyrl-RS"/>
        </w:rPr>
        <w:t>(</w:t>
      </w:r>
      <w:r w:rsidRPr="00151839">
        <w:rPr>
          <w:rFonts w:ascii="Arial" w:hAnsi="Arial" w:cs="Arial"/>
          <w:lang w:val="sr-Cyrl-RS"/>
        </w:rPr>
        <w:t>само за чланове тима којима се доказује неопходан кадровски капацитет</w:t>
      </w:r>
      <w:r w:rsidR="007E7DFE" w:rsidRPr="00151839">
        <w:rPr>
          <w:rFonts w:ascii="Arial" w:hAnsi="Arial" w:cs="Arial"/>
          <w:lang w:val="sr-Cyrl-RS"/>
        </w:rPr>
        <w:t>)</w:t>
      </w:r>
    </w:p>
    <w:p w14:paraId="357491F2" w14:textId="763BD651" w:rsidR="00A1653A" w:rsidRPr="00151839" w:rsidRDefault="00A1653A" w:rsidP="005A4936">
      <w:pPr>
        <w:pStyle w:val="ListParagraph"/>
        <w:numPr>
          <w:ilvl w:val="1"/>
          <w:numId w:val="14"/>
        </w:numPr>
        <w:ind w:left="990" w:hanging="422"/>
        <w:rPr>
          <w:rFonts w:ascii="Arial" w:hAnsi="Arial" w:cs="Arial"/>
        </w:rPr>
      </w:pPr>
      <w:r w:rsidRPr="00151839">
        <w:rPr>
          <w:rFonts w:ascii="Arial" w:hAnsi="Arial" w:cs="Arial"/>
        </w:rPr>
        <w:t xml:space="preserve">оверене и потписане потврде референци од стране претходних наручилаца на Обрасцу </w:t>
      </w:r>
      <w:r w:rsidRPr="00151839">
        <w:rPr>
          <w:rFonts w:ascii="Arial" w:hAnsi="Arial" w:cs="Arial"/>
          <w:lang w:val="sr-Cyrl-RS"/>
        </w:rPr>
        <w:t>14.</w:t>
      </w:r>
    </w:p>
    <w:p w14:paraId="2C89F722" w14:textId="5130F60C" w:rsidR="00151839" w:rsidRPr="00151839" w:rsidRDefault="00151839" w:rsidP="00151839">
      <w:pPr>
        <w:pStyle w:val="ListParagraph"/>
        <w:numPr>
          <w:ilvl w:val="1"/>
          <w:numId w:val="14"/>
        </w:numPr>
        <w:tabs>
          <w:tab w:val="left" w:pos="993"/>
        </w:tabs>
        <w:spacing w:after="0" w:line="240" w:lineRule="auto"/>
        <w:ind w:left="990" w:hanging="422"/>
        <w:jc w:val="both"/>
        <w:rPr>
          <w:rFonts w:ascii="Arial" w:hAnsi="Arial" w:cs="Arial"/>
          <w:lang w:val="sr-Cyrl-RS"/>
        </w:rPr>
      </w:pPr>
      <w:r w:rsidRPr="00151839">
        <w:rPr>
          <w:rFonts w:ascii="Arial" w:hAnsi="Arial" w:cs="Arial"/>
          <w:lang w:val="sr-Cyrl-RS"/>
        </w:rPr>
        <w:t>Радне биографије чланова тима. Радне биографије чланова тима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p>
    <w:p w14:paraId="3AE24936" w14:textId="77777777" w:rsidR="00151839" w:rsidRPr="00151839" w:rsidRDefault="00151839" w:rsidP="00151839">
      <w:pPr>
        <w:ind w:left="568"/>
        <w:rPr>
          <w:rFonts w:ascii="Arial" w:hAnsi="Arial" w:cs="Arial"/>
        </w:rPr>
      </w:pPr>
    </w:p>
    <w:p w14:paraId="34B21A7C" w14:textId="5AEA306C" w:rsidR="003A65E6" w:rsidRPr="00880FB6" w:rsidRDefault="003A65E6" w:rsidP="008F441E">
      <w:pPr>
        <w:pStyle w:val="Heading2"/>
        <w:rPr>
          <w:lang w:eastAsia="en-US"/>
        </w:rPr>
      </w:pPr>
      <w:bookmarkStart w:id="254" w:name="_Toc430697722"/>
      <w:bookmarkStart w:id="255" w:name="_Toc432664009"/>
      <w:r w:rsidRPr="00880FB6">
        <w:rPr>
          <w:lang w:eastAsia="en-US"/>
        </w:rPr>
        <w:t>4.4</w:t>
      </w:r>
      <w:r w:rsidRPr="00880FB6">
        <w:rPr>
          <w:lang w:eastAsia="en-US"/>
        </w:rPr>
        <w:tab/>
      </w:r>
      <w:r w:rsidR="008F441E" w:rsidRPr="00880FB6">
        <w:rPr>
          <w:lang w:eastAsia="en-US"/>
        </w:rPr>
        <w:t>УСЛОВИ КОЈЕ МОРА ДА ИСПУНИ СВАКИ ПОДИЗВОЂАЧ, ОДНОСНО ЧЛАН ГРУПЕ ПОНУЂАЧА</w:t>
      </w:r>
      <w:bookmarkEnd w:id="254"/>
      <w:bookmarkEnd w:id="255"/>
    </w:p>
    <w:p w14:paraId="2FAECFBB" w14:textId="77777777" w:rsidR="003A65E6" w:rsidRPr="00880FB6" w:rsidRDefault="003A65E6" w:rsidP="00CA6EEF">
      <w:pPr>
        <w:jc w:val="both"/>
        <w:rPr>
          <w:rFonts w:ascii="Arial" w:hAnsi="Arial" w:cs="Arial"/>
          <w:caps/>
          <w:sz w:val="22"/>
          <w:szCs w:val="22"/>
        </w:rPr>
      </w:pPr>
    </w:p>
    <w:p w14:paraId="6063F3C0" w14:textId="77777777" w:rsidR="003A65E6" w:rsidRPr="007E7DFE" w:rsidRDefault="003A65E6" w:rsidP="00CA6EEF">
      <w:pPr>
        <w:jc w:val="both"/>
        <w:rPr>
          <w:rFonts w:ascii="Arial" w:hAnsi="Arial" w:cs="Arial"/>
          <w:sz w:val="22"/>
          <w:szCs w:val="22"/>
        </w:rPr>
      </w:pPr>
      <w:r w:rsidRPr="00880FB6">
        <w:rPr>
          <w:rFonts w:ascii="Arial" w:hAnsi="Arial" w:cs="Arial"/>
          <w:sz w:val="22"/>
          <w:szCs w:val="22"/>
        </w:rPr>
        <w:t>Сваки подизвођач мора да испуњава услове из члана 75. став 1. тачка 1) до 4</w:t>
      </w:r>
      <w:r w:rsidRPr="007E7DFE">
        <w:rPr>
          <w:rFonts w:ascii="Arial" w:hAnsi="Arial" w:cs="Arial"/>
          <w:sz w:val="22"/>
          <w:szCs w:val="22"/>
        </w:rPr>
        <w:t xml:space="preserve">) Закона, што доказује достављањем доказа наведених у овом одељку. </w:t>
      </w:r>
      <w:r w:rsidR="005572B7" w:rsidRPr="007E7DFE">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3F6A62" w:rsidRPr="007E7DFE">
        <w:rPr>
          <w:rFonts w:ascii="Arial" w:hAnsi="Arial" w:cs="Arial"/>
          <w:sz w:val="22"/>
          <w:szCs w:val="22"/>
        </w:rPr>
        <w:t xml:space="preserve"> </w:t>
      </w:r>
      <w:r w:rsidRPr="007E7DFE">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7E7DFE">
        <w:rPr>
          <w:rFonts w:ascii="Arial" w:hAnsi="Arial" w:cs="Arial"/>
          <w:sz w:val="22"/>
          <w:szCs w:val="22"/>
        </w:rPr>
        <w:t xml:space="preserve"> </w:t>
      </w:r>
      <w:r w:rsidR="005572B7" w:rsidRPr="007E7DFE">
        <w:rPr>
          <w:rFonts w:ascii="Arial" w:hAnsi="Arial" w:cs="Arial"/>
          <w:sz w:val="22"/>
          <w:szCs w:val="22"/>
        </w:rPr>
        <w:t xml:space="preserve"> </w:t>
      </w:r>
    </w:p>
    <w:p w14:paraId="758AFD24" w14:textId="77777777" w:rsidR="005572B7" w:rsidRPr="007E7DFE" w:rsidRDefault="005572B7" w:rsidP="00CA6EEF">
      <w:pPr>
        <w:jc w:val="both"/>
        <w:rPr>
          <w:rFonts w:ascii="Arial" w:hAnsi="Arial" w:cs="Arial"/>
          <w:sz w:val="22"/>
          <w:szCs w:val="22"/>
        </w:rPr>
      </w:pPr>
    </w:p>
    <w:p w14:paraId="701E3999" w14:textId="77777777" w:rsidR="003A65E6" w:rsidRPr="00880FB6" w:rsidRDefault="003A65E6" w:rsidP="00CA6EEF">
      <w:pPr>
        <w:jc w:val="both"/>
        <w:rPr>
          <w:rFonts w:ascii="Arial" w:hAnsi="Arial" w:cs="Arial"/>
          <w:sz w:val="22"/>
          <w:szCs w:val="22"/>
        </w:rPr>
      </w:pPr>
      <w:r w:rsidRPr="007E7DFE">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w:t>
      </w:r>
      <w:r w:rsidR="005572B7" w:rsidRPr="007E7DFE">
        <w:rPr>
          <w:rFonts w:ascii="Arial" w:hAnsi="Arial" w:cs="Arial"/>
          <w:sz w:val="22"/>
          <w:szCs w:val="22"/>
        </w:rPr>
        <w:t xml:space="preserve">Услов из члана 75. став 1. тачка 5) Закона дужан је да испуни понуђач из групе понуђача којем је поврено извршење дела набавке за који је непходно испуњење тог услова. </w:t>
      </w:r>
      <w:r w:rsidRPr="007E7DFE">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52949599" w14:textId="77777777" w:rsidR="008F441E" w:rsidRPr="00880FB6" w:rsidRDefault="008F441E" w:rsidP="00CA6EEF">
      <w:pPr>
        <w:jc w:val="both"/>
        <w:rPr>
          <w:rFonts w:ascii="Arial" w:hAnsi="Arial" w:cs="Arial"/>
          <w:sz w:val="22"/>
          <w:szCs w:val="22"/>
        </w:rPr>
      </w:pPr>
    </w:p>
    <w:p w14:paraId="293BE188" w14:textId="77777777" w:rsidR="003A65E6" w:rsidRPr="00880FB6" w:rsidRDefault="003A65E6" w:rsidP="008F441E">
      <w:pPr>
        <w:pStyle w:val="Heading2"/>
        <w:rPr>
          <w:lang w:eastAsia="en-US"/>
        </w:rPr>
      </w:pPr>
      <w:bookmarkStart w:id="256" w:name="_Toc430697723"/>
      <w:bookmarkStart w:id="257" w:name="_Toc432664010"/>
      <w:r w:rsidRPr="00880FB6">
        <w:rPr>
          <w:lang w:eastAsia="en-US"/>
        </w:rPr>
        <w:t>4.5</w:t>
      </w:r>
      <w:r w:rsidRPr="00880FB6">
        <w:rPr>
          <w:lang w:eastAsia="en-US"/>
        </w:rPr>
        <w:tab/>
      </w:r>
      <w:r w:rsidR="008F441E" w:rsidRPr="00880FB6">
        <w:rPr>
          <w:lang w:eastAsia="en-US"/>
        </w:rPr>
        <w:t>ИСПУЊЕНОСТ УСЛОВА ИЗ ЧЛАНА 75. СТАВ 2. ЗАКОНА</w:t>
      </w:r>
      <w:bookmarkEnd w:id="256"/>
      <w:bookmarkEnd w:id="257"/>
    </w:p>
    <w:p w14:paraId="7947D4CD" w14:textId="77777777" w:rsidR="003A65E6" w:rsidRPr="00880FB6" w:rsidRDefault="003A65E6" w:rsidP="00CA6EEF">
      <w:pPr>
        <w:jc w:val="both"/>
        <w:rPr>
          <w:rFonts w:ascii="Arial" w:hAnsi="Arial" w:cs="Arial"/>
          <w:b/>
          <w:bCs/>
          <w:sz w:val="22"/>
          <w:szCs w:val="22"/>
          <w:u w:val="single"/>
          <w:lang w:eastAsia="en-US"/>
        </w:rPr>
      </w:pPr>
    </w:p>
    <w:p w14:paraId="53BBB7BB"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80FB6">
        <w:rPr>
          <w:rFonts w:ascii="Arial" w:hAnsi="Arial" w:cs="Arial"/>
          <w:sz w:val="22"/>
          <w:szCs w:val="22"/>
        </w:rPr>
        <w:t>нема забрану обављања делатности која је на снази у време подношења понуде</w:t>
      </w:r>
      <w:r w:rsidRPr="00880FB6">
        <w:rPr>
          <w:rFonts w:ascii="Arial" w:hAnsi="Arial" w:cs="Arial"/>
          <w:sz w:val="22"/>
          <w:szCs w:val="22"/>
        </w:rPr>
        <w:t>.</w:t>
      </w:r>
    </w:p>
    <w:p w14:paraId="63845321" w14:textId="77777777" w:rsidR="003A65E6" w:rsidRPr="00880FB6" w:rsidRDefault="003A65E6" w:rsidP="00CA6EEF">
      <w:pPr>
        <w:jc w:val="both"/>
        <w:rPr>
          <w:rFonts w:ascii="Arial" w:hAnsi="Arial" w:cs="Arial"/>
          <w:sz w:val="22"/>
          <w:szCs w:val="22"/>
        </w:rPr>
      </w:pPr>
    </w:p>
    <w:p w14:paraId="6675FCCA"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У вези са овим условом понуђач у понуди подноси Изјаву - Образац 3. из конкурсне документације.</w:t>
      </w:r>
    </w:p>
    <w:p w14:paraId="576FCF7C" w14:textId="77777777" w:rsidR="003A65E6" w:rsidRPr="00880FB6" w:rsidRDefault="003A65E6" w:rsidP="00CA6EEF">
      <w:pPr>
        <w:jc w:val="both"/>
        <w:rPr>
          <w:rFonts w:ascii="Arial" w:hAnsi="Arial" w:cs="Arial"/>
          <w:sz w:val="22"/>
          <w:szCs w:val="22"/>
        </w:rPr>
      </w:pPr>
    </w:p>
    <w:p w14:paraId="7777BCC8" w14:textId="77777777" w:rsidR="003A65E6" w:rsidRDefault="003A65E6" w:rsidP="00CA6EEF">
      <w:pPr>
        <w:jc w:val="both"/>
        <w:rPr>
          <w:rFonts w:ascii="Arial" w:hAnsi="Arial" w:cs="Arial"/>
          <w:sz w:val="22"/>
          <w:szCs w:val="22"/>
        </w:rPr>
      </w:pPr>
      <w:r w:rsidRPr="00880FB6">
        <w:rPr>
          <w:rFonts w:ascii="Arial" w:hAnsi="Arial" w:cs="Arial"/>
          <w:sz w:val="22"/>
          <w:szCs w:val="22"/>
        </w:rPr>
        <w:lastRenderedPageBreak/>
        <w:t>Ова изјава се подноси, односно исту даје и сваки члан групе понуђача, односно подизвођач, у своје име.</w:t>
      </w:r>
    </w:p>
    <w:p w14:paraId="4B9EFB8C" w14:textId="77777777" w:rsidR="00F55CDF" w:rsidRDefault="00F55CDF" w:rsidP="00CA6EEF">
      <w:pPr>
        <w:jc w:val="both"/>
        <w:rPr>
          <w:rFonts w:ascii="Arial" w:hAnsi="Arial" w:cs="Arial"/>
          <w:sz w:val="22"/>
          <w:szCs w:val="22"/>
        </w:rPr>
      </w:pPr>
    </w:p>
    <w:p w14:paraId="3321BD4B" w14:textId="77777777" w:rsidR="00151839" w:rsidRDefault="00151839" w:rsidP="00CA6EEF">
      <w:pPr>
        <w:jc w:val="both"/>
        <w:rPr>
          <w:rFonts w:ascii="Arial" w:hAnsi="Arial" w:cs="Arial"/>
          <w:sz w:val="22"/>
          <w:szCs w:val="22"/>
        </w:rPr>
      </w:pPr>
    </w:p>
    <w:p w14:paraId="3067BFDD" w14:textId="77777777" w:rsidR="00151839" w:rsidRDefault="00151839" w:rsidP="00CA6EEF">
      <w:pPr>
        <w:jc w:val="both"/>
        <w:rPr>
          <w:rFonts w:ascii="Arial" w:hAnsi="Arial" w:cs="Arial"/>
          <w:sz w:val="22"/>
          <w:szCs w:val="22"/>
        </w:rPr>
      </w:pPr>
    </w:p>
    <w:p w14:paraId="5162BDED" w14:textId="77777777" w:rsidR="003A65E6" w:rsidRPr="00880FB6" w:rsidRDefault="008F441E" w:rsidP="008F441E">
      <w:pPr>
        <w:pStyle w:val="Heading2"/>
        <w:rPr>
          <w:lang w:eastAsia="en-US"/>
        </w:rPr>
      </w:pPr>
      <w:bookmarkStart w:id="258" w:name="_Toc430697724"/>
      <w:bookmarkStart w:id="259" w:name="_Toc432664011"/>
      <w:r w:rsidRPr="00880FB6">
        <w:rPr>
          <w:lang w:eastAsia="en-US"/>
        </w:rPr>
        <w:t>4.6</w:t>
      </w:r>
      <w:r w:rsidRPr="00880FB6">
        <w:rPr>
          <w:lang w:eastAsia="en-US"/>
        </w:rPr>
        <w:tab/>
        <w:t>НАЧИН ДОСТАВЉАЊА ДОКАЗА</w:t>
      </w:r>
      <w:bookmarkEnd w:id="258"/>
      <w:bookmarkEnd w:id="259"/>
    </w:p>
    <w:p w14:paraId="541D15B2" w14:textId="77777777" w:rsidR="003A65E6" w:rsidRPr="00880FB6" w:rsidRDefault="003A65E6" w:rsidP="00CA6EEF">
      <w:pPr>
        <w:jc w:val="both"/>
        <w:rPr>
          <w:rFonts w:ascii="Arial" w:hAnsi="Arial" w:cs="Arial"/>
          <w:sz w:val="22"/>
          <w:szCs w:val="22"/>
        </w:rPr>
      </w:pPr>
    </w:p>
    <w:p w14:paraId="7AD63D61"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7FDABC7" w14:textId="77777777" w:rsidR="003A65E6" w:rsidRPr="00880FB6" w:rsidRDefault="003A65E6" w:rsidP="00CA6EEF">
      <w:pPr>
        <w:jc w:val="both"/>
        <w:rPr>
          <w:rFonts w:ascii="Arial" w:hAnsi="Arial" w:cs="Arial"/>
          <w:sz w:val="22"/>
          <w:szCs w:val="22"/>
        </w:rPr>
      </w:pPr>
    </w:p>
    <w:p w14:paraId="29B39662"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99D0411" w14:textId="77777777" w:rsidR="003A65E6" w:rsidRPr="00880FB6" w:rsidRDefault="003A65E6" w:rsidP="00F827FF">
      <w:pPr>
        <w:tabs>
          <w:tab w:val="left" w:pos="360"/>
        </w:tabs>
        <w:jc w:val="both"/>
        <w:rPr>
          <w:rFonts w:ascii="Arial" w:hAnsi="Arial" w:cs="Arial"/>
          <w:sz w:val="22"/>
          <w:szCs w:val="22"/>
        </w:rPr>
      </w:pPr>
    </w:p>
    <w:p w14:paraId="47B1F18B"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7E7DFE">
        <w:rPr>
          <w:rFonts w:ascii="Arial" w:hAnsi="Arial" w:cs="Arial"/>
        </w:rPr>
        <w:t xml:space="preserve">Закона - </w:t>
      </w:r>
      <w:r w:rsidRPr="007E7DFE">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08C3485" w14:textId="77777777" w:rsidR="003A65E6" w:rsidRPr="00880FB6" w:rsidRDefault="003A65E6" w:rsidP="00F827FF">
      <w:pPr>
        <w:pStyle w:val="ListParagraph"/>
        <w:tabs>
          <w:tab w:val="left" w:pos="680"/>
        </w:tabs>
        <w:spacing w:after="0" w:line="240" w:lineRule="auto"/>
        <w:ind w:left="0"/>
        <w:jc w:val="both"/>
        <w:rPr>
          <w:rFonts w:ascii="Arial" w:hAnsi="Arial" w:cs="Arial"/>
        </w:rPr>
      </w:pPr>
    </w:p>
    <w:p w14:paraId="6DC78FAE"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1BDFFD59" w14:textId="77777777" w:rsidR="003A65E6" w:rsidRPr="00880FB6" w:rsidRDefault="003A65E6" w:rsidP="00F827FF">
      <w:pPr>
        <w:jc w:val="both"/>
        <w:rPr>
          <w:rFonts w:ascii="Arial" w:hAnsi="Arial" w:cs="Arial"/>
          <w:sz w:val="22"/>
          <w:szCs w:val="22"/>
        </w:rPr>
      </w:pPr>
    </w:p>
    <w:p w14:paraId="7B0711FA" w14:textId="77777777" w:rsidR="003A65E6" w:rsidRPr="00880FB6" w:rsidRDefault="003A65E6" w:rsidP="008C13A1">
      <w:pPr>
        <w:jc w:val="both"/>
        <w:rPr>
          <w:rFonts w:ascii="Arial" w:hAnsi="Arial" w:cs="Arial"/>
          <w:sz w:val="22"/>
          <w:szCs w:val="22"/>
        </w:rPr>
      </w:pPr>
      <w:r w:rsidRPr="00880FB6">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880FB6">
        <w:rPr>
          <w:rFonts w:ascii="Arial" w:hAnsi="Arial" w:cs="Arial"/>
          <w:sz w:val="22"/>
          <w:szCs w:val="22"/>
        </w:rPr>
        <w:t xml:space="preserve"> из чл. 75. став. 1. тачка 1), 2) и 4) </w:t>
      </w:r>
      <w:r w:rsidR="00D41EAD" w:rsidRPr="007E7DFE">
        <w:rPr>
          <w:rFonts w:ascii="Arial" w:hAnsi="Arial" w:cs="Arial"/>
          <w:sz w:val="22"/>
          <w:szCs w:val="22"/>
        </w:rPr>
        <w:t>Закона</w:t>
      </w:r>
      <w:r w:rsidRPr="007E7DFE">
        <w:rPr>
          <w:rFonts w:ascii="Arial" w:hAnsi="Arial" w:cs="Arial"/>
          <w:sz w:val="22"/>
          <w:szCs w:val="22"/>
        </w:rPr>
        <w:t>.</w:t>
      </w:r>
      <w:r w:rsidRPr="00880FB6">
        <w:rPr>
          <w:rFonts w:ascii="Arial" w:hAnsi="Arial" w:cs="Arial"/>
          <w:sz w:val="22"/>
          <w:szCs w:val="22"/>
        </w:rPr>
        <w:t xml:space="preserve"> Регистар понуђача је доступан на интернет страници Агенције за привредне регистре.</w:t>
      </w:r>
    </w:p>
    <w:p w14:paraId="59498B12" w14:textId="77777777" w:rsidR="003A65E6" w:rsidRPr="00880FB6" w:rsidRDefault="003A65E6" w:rsidP="008C13A1">
      <w:pPr>
        <w:jc w:val="both"/>
        <w:rPr>
          <w:rFonts w:ascii="Arial" w:hAnsi="Arial" w:cs="Arial"/>
          <w:sz w:val="22"/>
          <w:szCs w:val="22"/>
        </w:rPr>
      </w:pPr>
    </w:p>
    <w:p w14:paraId="75691710"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BA6C5BC" w14:textId="77777777" w:rsidR="003A65E6" w:rsidRPr="00880FB6" w:rsidRDefault="003A65E6" w:rsidP="00CA6EEF">
      <w:pPr>
        <w:jc w:val="both"/>
        <w:rPr>
          <w:rFonts w:ascii="Arial" w:hAnsi="Arial" w:cs="Arial"/>
          <w:sz w:val="22"/>
          <w:szCs w:val="22"/>
        </w:rPr>
      </w:pPr>
    </w:p>
    <w:p w14:paraId="27FCA021"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2197DBDF" w14:textId="77777777" w:rsidR="003A65E6" w:rsidRPr="00880FB6" w:rsidRDefault="003A65E6" w:rsidP="00CA6EEF">
      <w:pPr>
        <w:jc w:val="both"/>
        <w:rPr>
          <w:rFonts w:ascii="Arial" w:hAnsi="Arial" w:cs="Arial"/>
          <w:sz w:val="22"/>
          <w:szCs w:val="22"/>
        </w:rPr>
      </w:pPr>
    </w:p>
    <w:p w14:paraId="59DAB13C"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се у држави у којој понуђач има седиште не издају докази из члана 77. став 1. тачка 1)</w:t>
      </w:r>
      <w:r w:rsidR="00C27476" w:rsidRPr="00880FB6">
        <w:rPr>
          <w:rFonts w:ascii="Arial" w:hAnsi="Arial" w:cs="Arial"/>
          <w:sz w:val="22"/>
          <w:szCs w:val="22"/>
        </w:rPr>
        <w:t>, 2) и</w:t>
      </w:r>
      <w:r w:rsidRPr="00880FB6">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5CE1F9E" w14:textId="77777777" w:rsidR="003A65E6" w:rsidRPr="00880FB6" w:rsidRDefault="003A65E6" w:rsidP="00CA6EEF">
      <w:pPr>
        <w:ind w:left="1440"/>
        <w:jc w:val="both"/>
        <w:rPr>
          <w:rFonts w:ascii="Arial" w:hAnsi="Arial" w:cs="Arial"/>
          <w:sz w:val="22"/>
          <w:szCs w:val="22"/>
        </w:rPr>
      </w:pPr>
    </w:p>
    <w:p w14:paraId="3F9FBB8D"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DEAF12D" w14:textId="77777777" w:rsidR="003A65E6" w:rsidRPr="00880FB6" w:rsidRDefault="003A65E6" w:rsidP="00CA6EEF">
      <w:pPr>
        <w:ind w:left="1440"/>
        <w:jc w:val="both"/>
        <w:rPr>
          <w:rFonts w:ascii="Arial" w:hAnsi="Arial" w:cs="Arial"/>
          <w:sz w:val="22"/>
          <w:szCs w:val="22"/>
        </w:rPr>
      </w:pPr>
    </w:p>
    <w:p w14:paraId="69334D32"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0256F1F" w14:textId="77777777" w:rsidR="003A65E6" w:rsidRPr="00880FB6" w:rsidRDefault="003A65E6" w:rsidP="00071074">
      <w:pPr>
        <w:jc w:val="both"/>
        <w:rPr>
          <w:rFonts w:ascii="Arial" w:hAnsi="Arial" w:cs="Arial"/>
          <w:sz w:val="22"/>
          <w:szCs w:val="22"/>
        </w:rPr>
      </w:pPr>
    </w:p>
    <w:p w14:paraId="6724F10B" w14:textId="77777777" w:rsidR="003A65E6" w:rsidRPr="00880FB6" w:rsidRDefault="003A65E6" w:rsidP="00E0145C">
      <w:pPr>
        <w:tabs>
          <w:tab w:val="left" w:pos="1134"/>
        </w:tabs>
        <w:suppressAutoHyphens w:val="0"/>
        <w:jc w:val="both"/>
        <w:rPr>
          <w:rFonts w:ascii="Arial" w:hAnsi="Arial" w:cs="Arial"/>
          <w:sz w:val="22"/>
          <w:szCs w:val="22"/>
        </w:rPr>
      </w:pPr>
      <w:r w:rsidRPr="00880FB6">
        <w:rPr>
          <w:rFonts w:ascii="Arial" w:hAnsi="Arial" w:cs="Arial"/>
          <w:sz w:val="22"/>
          <w:szCs w:val="22"/>
        </w:rPr>
        <w:lastRenderedPageBreak/>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880FB6">
        <w:rPr>
          <w:rFonts w:ascii="Arial" w:hAnsi="Arial" w:cs="Arial"/>
          <w:sz w:val="22"/>
          <w:szCs w:val="22"/>
        </w:rPr>
        <w:br w:type="page"/>
      </w:r>
    </w:p>
    <w:p w14:paraId="0F402BB5" w14:textId="77777777" w:rsidR="00E626A8" w:rsidRPr="00880FB6" w:rsidRDefault="003A65E6" w:rsidP="00257818">
      <w:pPr>
        <w:pStyle w:val="Heading10"/>
        <w:numPr>
          <w:ilvl w:val="0"/>
          <w:numId w:val="34"/>
        </w:numPr>
        <w:jc w:val="both"/>
      </w:pPr>
      <w:bookmarkStart w:id="260" w:name="_Toc430697421"/>
      <w:bookmarkStart w:id="261" w:name="_Toc432664012"/>
      <w:bookmarkStart w:id="262" w:name="_Toc310433004"/>
      <w:bookmarkStart w:id="263" w:name="_Toc362821711"/>
      <w:r w:rsidRPr="00880FB6">
        <w:lastRenderedPageBreak/>
        <w:t xml:space="preserve">ВРСТА, ТЕХНИЧКЕ КАРАКТЕРИСТИКЕ И СПЕЦИФИКАЦИЈА </w:t>
      </w:r>
      <w:r w:rsidR="00DC295D" w:rsidRPr="00880FB6">
        <w:t>УСЛУГА</w:t>
      </w:r>
      <w:bookmarkEnd w:id="260"/>
      <w:bookmarkEnd w:id="261"/>
    </w:p>
    <w:p w14:paraId="4DF3C4B1" w14:textId="4E465B63" w:rsidR="007E7DFE" w:rsidRDefault="003A65E6" w:rsidP="007E7DFE">
      <w:pPr>
        <w:ind w:left="720"/>
        <w:rPr>
          <w:rFonts w:ascii="Arial" w:hAnsi="Arial" w:cs="Arial"/>
          <w:b/>
          <w:bCs/>
          <w:sz w:val="22"/>
          <w:szCs w:val="22"/>
        </w:rPr>
      </w:pPr>
      <w:bookmarkStart w:id="264" w:name="_Toc430697422"/>
      <w:r w:rsidRPr="00880FB6">
        <w:rPr>
          <w:rFonts w:ascii="Arial" w:hAnsi="Arial" w:cs="Arial"/>
          <w:b/>
          <w:bCs/>
          <w:sz w:val="22"/>
          <w:szCs w:val="22"/>
        </w:rPr>
        <w:t>ПРЕДМЕТНЕ ЈАВНЕ НАБАВКЕ</w:t>
      </w:r>
      <w:bookmarkEnd w:id="262"/>
      <w:bookmarkEnd w:id="263"/>
      <w:bookmarkEnd w:id="264"/>
    </w:p>
    <w:p w14:paraId="3170B9D4" w14:textId="77777777" w:rsidR="007E7DFE" w:rsidRPr="0046038B" w:rsidRDefault="007E7DFE" w:rsidP="007E7DFE">
      <w:pPr>
        <w:ind w:left="720"/>
        <w:rPr>
          <w:lang w:val="sr-Latn-RS"/>
        </w:rPr>
      </w:pPr>
    </w:p>
    <w:p w14:paraId="7E69BC69" w14:textId="77777777" w:rsidR="007E7DFE" w:rsidRDefault="007E7DFE" w:rsidP="00DC295D">
      <w:pPr>
        <w:rPr>
          <w:rFonts w:ascii="Arial" w:hAnsi="Arial" w:cs="Arial"/>
          <w:bCs/>
          <w:sz w:val="22"/>
          <w:szCs w:val="22"/>
        </w:rPr>
      </w:pPr>
    </w:p>
    <w:p w14:paraId="198325C7" w14:textId="4A0FC7C5" w:rsidR="00A66B2D" w:rsidRPr="00F56E3E" w:rsidRDefault="00A66B2D" w:rsidP="00A66B2D">
      <w:pPr>
        <w:jc w:val="center"/>
        <w:rPr>
          <w:rFonts w:ascii="Arial" w:hAnsi="Arial" w:cs="Arial"/>
          <w:b/>
          <w:sz w:val="22"/>
          <w:szCs w:val="22"/>
          <w:lang w:val="sr-Cyrl-RS"/>
        </w:rPr>
      </w:pPr>
      <w:r w:rsidRPr="00A66B2D">
        <w:rPr>
          <w:rFonts w:ascii="Arial" w:hAnsi="Arial" w:cs="Arial"/>
          <w:b/>
          <w:sz w:val="22"/>
          <w:szCs w:val="22"/>
        </w:rPr>
        <w:t>Програмски задатак</w:t>
      </w:r>
      <w:r w:rsidR="00F56E3E">
        <w:rPr>
          <w:rFonts w:ascii="Arial" w:hAnsi="Arial" w:cs="Arial"/>
          <w:b/>
          <w:sz w:val="22"/>
          <w:szCs w:val="22"/>
          <w:lang w:val="sr-Cyrl-RS"/>
        </w:rPr>
        <w:t xml:space="preserve"> за израду студије</w:t>
      </w:r>
    </w:p>
    <w:p w14:paraId="574CF2A6" w14:textId="77777777" w:rsidR="00A66B2D" w:rsidRPr="00A66B2D" w:rsidRDefault="00A66B2D" w:rsidP="00A66B2D">
      <w:pPr>
        <w:jc w:val="center"/>
        <w:rPr>
          <w:rFonts w:ascii="Arial" w:hAnsi="Arial" w:cs="Arial"/>
          <w:b/>
          <w:sz w:val="22"/>
          <w:szCs w:val="22"/>
        </w:rPr>
      </w:pPr>
      <w:r w:rsidRPr="00A66B2D">
        <w:rPr>
          <w:rFonts w:ascii="Arial" w:hAnsi="Arial" w:cs="Arial"/>
          <w:b/>
          <w:sz w:val="22"/>
          <w:szCs w:val="22"/>
        </w:rPr>
        <w:t>РЕГУЛАЦИЈА НАПОНА У ДИСТРИБУТИВНОЈ МРЕЖИ У ПРИСУСТВУ ДИСТРИБУИРАНЕ ПРОИЗВОДЊЕ ПРИМЕНОМ АУТОТРАНСФОРМАТОРА</w:t>
      </w:r>
    </w:p>
    <w:p w14:paraId="3E059C5A" w14:textId="77777777" w:rsidR="00A66B2D" w:rsidRPr="00A66B2D" w:rsidRDefault="00A66B2D" w:rsidP="00A66B2D">
      <w:pPr>
        <w:jc w:val="both"/>
        <w:rPr>
          <w:rFonts w:ascii="Arial" w:hAnsi="Arial" w:cs="Arial"/>
          <w:sz w:val="22"/>
          <w:szCs w:val="22"/>
        </w:rPr>
      </w:pPr>
    </w:p>
    <w:p w14:paraId="784BFE8F"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ОСНОВНА ПОЛАЗИШТА</w:t>
      </w:r>
    </w:p>
    <w:p w14:paraId="1671BA4C" w14:textId="77777777" w:rsidR="00A66B2D" w:rsidRPr="00A66B2D" w:rsidRDefault="00A66B2D" w:rsidP="00A66B2D">
      <w:pPr>
        <w:jc w:val="both"/>
        <w:rPr>
          <w:rFonts w:ascii="Arial" w:hAnsi="Arial" w:cs="Arial"/>
          <w:sz w:val="22"/>
          <w:szCs w:val="22"/>
        </w:rPr>
      </w:pPr>
    </w:p>
    <w:p w14:paraId="2404C350"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Дистрибутивни системи у целој Европи доживљавају пертурбације у развоју и раду због све већег броја дистрибуираних извора, који се укључују у систем. Овакав тренд је заснован на постулатима слободног приступа тржишту електричне енергије као и бројним подстицајним мерама за производњу електричне енергије из извора ткз. зелене енергије. Дистрибуирана производња добила је значајну пажњу у последњих неколико година као један од највише одрживих и трошковно најисплативијих решења. Ипак, повезивање оваквих извора у постојеће дистрибутивне системе може озбиљно утицати на поузданост система и квалитет електричне енергије. Пажљиво праћење и контрола је потребна како би се осигурало да се оно што се на почетку чини као добит не претвори у штету.</w:t>
      </w:r>
    </w:p>
    <w:p w14:paraId="65C59566"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 xml:space="preserve">Под појмом мале електране, данас се углавном подразумевају електране прикључене на мрежу којом газдује оператор дистрибутивног система. У Србији, до сада је изграђено укупно 100 електрана за које је стечен статус повлашћеног произвођача, укупно инсталисане снаге 53,2 МW.  У складу са законским обавезама, на свака три месеца Министарство рударства и енергетике врши ажурирање </w:t>
      </w:r>
      <w:hyperlink r:id="rId23" w:tgtFrame="_blank" w:history="1">
        <w:r w:rsidRPr="00A66B2D">
          <w:rPr>
            <w:rFonts w:ascii="Arial" w:hAnsi="Arial" w:cs="Arial"/>
            <w:sz w:val="22"/>
            <w:szCs w:val="22"/>
          </w:rPr>
          <w:t>Регистра повлашћених произвођача енергије</w:t>
        </w:r>
      </w:hyperlink>
      <w:r w:rsidRPr="00A66B2D">
        <w:rPr>
          <w:rFonts w:ascii="Arial" w:hAnsi="Arial" w:cs="Arial"/>
          <w:sz w:val="22"/>
          <w:szCs w:val="22"/>
        </w:rPr>
        <w:t>. На основу овог регистра, до сада су издата 44 решења о статусу повлашћеног произвођача у области малих хидроелектрана, укупне снаге 33,2 МW,  96  решења о стицању статуса повлашћених произвођача који користе енергију Сунца укупне инсталисане снаге 9.8 МW, као и 96 решења о привременом статусу повлашћеног произвођача који ће користити соларну енергију, укупне снаге 9,7 МW. Издато је 5 решења о статусу повлашћеног произвођача који користе биогас, укупне снаге 4,9 МW, као и једно решење о статусу повлашћеног произвођача инсталисане снаге 0,5 МW који користи енергију ветра и 6 решења за привремени статус повлашћеног произвођача који тренутно заузимају 35,450 МW слободног капацитета предвиђених за ветроелектране.</w:t>
      </w:r>
    </w:p>
    <w:p w14:paraId="680152E1"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 xml:space="preserve">Оно што је заједничко у свим системима јесте да за мале електране обавезно важи да се њихова изградња не планира централизовано, да се њиховом изградњом не руководи централизовано, да се њима централизовано не управља и да су обично прикључене на дистрибутивну мрежу.  </w:t>
      </w:r>
    </w:p>
    <w:p w14:paraId="15D56000"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Главне потешкоће у раду такве мреже изазвају промене напона због осцилација оптерећења. У стањима са високим оптерећењима током радног дана због већих падова напона на импедансама у мрежи,  напони су ниски, а у стањима са ниским оптерећењима напони су високи. Одступања напона јављају се због статичке регулације напона са подешавањем одвојка трансформатора у трансформаторским станицама где је напон компензован за просечне вредности оптерећења. У случају рада дистрибуираног извора у СН или НН мрежи проток снаге је двосмеран, што значи још више промена напона у дистрибутивној мрежи. Висина промена зависи такође од конфигурације и крутости мреже. Управљање променама напона врши се активном регулацијом напона у трансформаторским станицама 110/35 kV или са мањом импедансом кроз појачање мреже.</w:t>
      </w:r>
    </w:p>
    <w:p w14:paraId="35D0A6CF"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 xml:space="preserve">Други проблем настаје кад је снага коју у специфичном тренутку производи мала електрана код потрошача већа него снага потрошача. Тада та снага улази у ДС и тече до осталих потрошача који се налазе у тој мрежи. Тако долази до ситуација да се смер снаге на неком дистрибутивном радијалном воду окрене, па тако снага почне тећи </w:t>
      </w:r>
      <w:r w:rsidRPr="00A66B2D">
        <w:rPr>
          <w:rFonts w:ascii="Arial" w:hAnsi="Arial" w:cs="Arial"/>
          <w:sz w:val="22"/>
          <w:szCs w:val="22"/>
        </w:rPr>
        <w:lastRenderedPageBreak/>
        <w:t>према сабирницама у ТС. Ту ситуацију погоршавају још дистрибуирани извори, који су на ДС прикључени самостално на крајевима, где нема потрошње али има много обновљивих извора за производњу електричне енергије. Долази и до ситуација када активна снага тече у супротном смеру из дистрибутивне електроенергетске мреже у мрежу преносног система.</w:t>
      </w:r>
    </w:p>
    <w:p w14:paraId="209C1FA1"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Оваква радна стања проузрокују бројне тешкоће код управљања ДС као што су:</w:t>
      </w:r>
    </w:p>
    <w:p w14:paraId="20762175" w14:textId="77777777" w:rsidR="00A66B2D" w:rsidRPr="00A66B2D" w:rsidRDefault="00A66B2D" w:rsidP="00A66B2D">
      <w:pPr>
        <w:jc w:val="both"/>
        <w:rPr>
          <w:rFonts w:ascii="Arial" w:hAnsi="Arial" w:cs="Arial"/>
          <w:sz w:val="22"/>
          <w:szCs w:val="22"/>
        </w:rPr>
      </w:pPr>
    </w:p>
    <w:p w14:paraId="6EEE414B"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напонске прилике у мрежи су поремећене</w:t>
      </w:r>
    </w:p>
    <w:p w14:paraId="454BD880"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долази до уских грла због повећања снаге у мрежи</w:t>
      </w:r>
    </w:p>
    <w:p w14:paraId="09BD82E4"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заштитни уређаји у мрежи нису припремљени за променљив ток активне снаге</w:t>
      </w:r>
    </w:p>
    <w:p w14:paraId="465316E1"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потрошња реактивне снаге, а тиме и губици у мрежи могу бити знатно већи</w:t>
      </w:r>
    </w:p>
    <w:p w14:paraId="7CA19C76"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повећава се снага кратког споја мреже при чему елементи мреже нису претходно адекватно димензионисани</w:t>
      </w:r>
    </w:p>
    <w:p w14:paraId="5EFC5C31"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повећавају се нивои сметњи по линијама у мрежи</w:t>
      </w:r>
    </w:p>
    <w:p w14:paraId="1269B16D" w14:textId="77777777" w:rsidR="00A66B2D" w:rsidRPr="00A66B2D" w:rsidRDefault="00A66B2D" w:rsidP="00A66B2D">
      <w:pPr>
        <w:jc w:val="both"/>
        <w:rPr>
          <w:rFonts w:ascii="Arial" w:hAnsi="Arial" w:cs="Arial"/>
          <w:sz w:val="22"/>
          <w:szCs w:val="22"/>
        </w:rPr>
      </w:pPr>
    </w:p>
    <w:p w14:paraId="7BC84C1B"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Напонске прилике биле би много боље ако би било могуће аутоматски регулисати напон на 10 kV сабирницама у ТС 35/10 kV. Значајно већа интеграција са мањим трошковима прикључења постигла би се поступним преласком на 20 kV напонски ниво са аутоматском регулацијом напона и напуштањем 35 kV мреже која прелази на 110 kV или 20 kV.</w:t>
      </w:r>
    </w:p>
    <w:p w14:paraId="4E1C99C6" w14:textId="77777777" w:rsidR="00A66B2D" w:rsidRPr="00A66B2D" w:rsidRDefault="00A66B2D" w:rsidP="00A66B2D">
      <w:pPr>
        <w:jc w:val="both"/>
        <w:rPr>
          <w:rFonts w:ascii="Arial" w:hAnsi="Arial" w:cs="Arial"/>
          <w:sz w:val="22"/>
          <w:szCs w:val="22"/>
        </w:rPr>
      </w:pPr>
    </w:p>
    <w:p w14:paraId="3A442569"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ЦИЉ СТУДИЈЕ</w:t>
      </w:r>
    </w:p>
    <w:p w14:paraId="635BF6DF" w14:textId="77777777" w:rsidR="00A66B2D" w:rsidRPr="00A66B2D" w:rsidRDefault="00A66B2D" w:rsidP="00A66B2D">
      <w:pPr>
        <w:jc w:val="both"/>
        <w:rPr>
          <w:rFonts w:ascii="Arial" w:hAnsi="Arial" w:cs="Arial"/>
          <w:sz w:val="22"/>
          <w:szCs w:val="22"/>
        </w:rPr>
      </w:pPr>
    </w:p>
    <w:p w14:paraId="5A1ABF06"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Ова Студија треба да посебно третира проблеме регулације напона у тачкама дистрибутивне мреже која има прикључене дистрибуиране изворе у различитим радним режимима. Циљ је да се напон у свим тачкама одржи у нивоима декларисаних вредности од ±10% од називног напона, односно да се потрошачима обезбеди испорука електричне енергије са напоном задовољавајућег квалитета и у складу са ЕН 50160.</w:t>
      </w:r>
    </w:p>
    <w:p w14:paraId="4F1F263D"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Такође, применом резултата Студије треба да се омогући одлагање инвестиције у повећавање капацитета мреже ради поправке квалитета уз објективно задржавање минимума стандарда квалитета испоручене електричне енергије. Даље, студијска решења треба да воде рачуна о типизацији опреме која се уграђује у електродистрибутивни систем.</w:t>
      </w:r>
    </w:p>
    <w:p w14:paraId="790AE2ED"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У том смислу потребно је проучити могућност регулације напона уградњом аутотрансформатора на погодно место и локацију директно на дистрибутивни вод. Студијом треба предложити тип регулације (ручни или аутоматски), оптималну локацију уградње као и верификовати предложену методологију на пилот пројекту који треба реализовати на физичкој локацији у реалном систему на делу глобалног електродистрибутивног система, који ће обезбедити Наручилац студије.</w:t>
      </w:r>
    </w:p>
    <w:p w14:paraId="6508EBCB" w14:textId="77777777" w:rsidR="00A66B2D" w:rsidRPr="00A66B2D" w:rsidRDefault="00A66B2D" w:rsidP="00A66B2D">
      <w:pPr>
        <w:jc w:val="both"/>
        <w:rPr>
          <w:rFonts w:ascii="Arial" w:hAnsi="Arial" w:cs="Arial"/>
          <w:sz w:val="22"/>
          <w:szCs w:val="22"/>
        </w:rPr>
      </w:pPr>
    </w:p>
    <w:p w14:paraId="5C154B6A"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САДРЖАЈ ИСТРАЖИВАЊА</w:t>
      </w:r>
    </w:p>
    <w:p w14:paraId="37FB15A6" w14:textId="77777777" w:rsidR="00A66B2D" w:rsidRPr="00A66B2D" w:rsidRDefault="00A66B2D" w:rsidP="00A66B2D">
      <w:pPr>
        <w:jc w:val="both"/>
        <w:rPr>
          <w:rFonts w:ascii="Arial" w:hAnsi="Arial" w:cs="Arial"/>
          <w:sz w:val="22"/>
          <w:szCs w:val="22"/>
        </w:rPr>
      </w:pPr>
    </w:p>
    <w:p w14:paraId="367A499D"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Полазећи од уводних разматрања, дефинисаног циља и сазнања о методолошким приступима проблематици у области регулације напона у дистрибутивним мрежама, Студија обухвата следећа истраживања која би се реализовала фазно.</w:t>
      </w:r>
    </w:p>
    <w:p w14:paraId="0C66CA61" w14:textId="77777777" w:rsidR="00A66B2D" w:rsidRPr="00A66B2D" w:rsidRDefault="00A66B2D" w:rsidP="00A66B2D">
      <w:pPr>
        <w:jc w:val="both"/>
        <w:rPr>
          <w:rFonts w:ascii="Arial" w:hAnsi="Arial" w:cs="Arial"/>
          <w:sz w:val="22"/>
          <w:szCs w:val="22"/>
        </w:rPr>
      </w:pPr>
    </w:p>
    <w:p w14:paraId="5E6EA382"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I ФАЗА ИСТРАЖИВАЊА</w:t>
      </w:r>
    </w:p>
    <w:p w14:paraId="55839BE0" w14:textId="77777777" w:rsidR="00A66B2D" w:rsidRPr="00A66B2D" w:rsidRDefault="00A66B2D" w:rsidP="00A66B2D">
      <w:pPr>
        <w:jc w:val="both"/>
        <w:rPr>
          <w:rFonts w:ascii="Arial" w:hAnsi="Arial" w:cs="Arial"/>
          <w:sz w:val="22"/>
          <w:szCs w:val="22"/>
        </w:rPr>
      </w:pPr>
    </w:p>
    <w:p w14:paraId="34FFBE90" w14:textId="6FB2B1DE" w:rsidR="00A66B2D" w:rsidRPr="00C65EA3" w:rsidRDefault="001E7C6F" w:rsidP="00C65EA3">
      <w:pPr>
        <w:pStyle w:val="ListParagraph"/>
        <w:jc w:val="both"/>
        <w:rPr>
          <w:rFonts w:ascii="Arial" w:hAnsi="Arial" w:cs="Arial"/>
        </w:rPr>
      </w:pPr>
      <w:r w:rsidRPr="001E7C6F">
        <w:rPr>
          <w:rFonts w:ascii="Arial" w:hAnsi="Arial" w:cs="Arial"/>
          <w:b/>
          <w:lang w:val="en-US"/>
        </w:rPr>
        <w:t>I</w:t>
      </w:r>
      <w:r>
        <w:rPr>
          <w:rFonts w:ascii="Arial" w:hAnsi="Arial" w:cs="Arial"/>
          <w:lang w:val="en-US"/>
        </w:rPr>
        <w:t xml:space="preserve"> </w:t>
      </w:r>
      <w:r w:rsidR="00A66B2D" w:rsidRPr="00C65EA3">
        <w:rPr>
          <w:rFonts w:ascii="Arial" w:hAnsi="Arial" w:cs="Arial"/>
        </w:rPr>
        <w:t>Избор оптималних метода за прорачун падова напона у електродистрибутивним мрежама различитих напонских нивоа у зависности од расположивих база техничких и енергетских података.</w:t>
      </w:r>
      <w:r w:rsidR="00A66B2D" w:rsidRPr="00C65EA3">
        <w:rPr>
          <w:rFonts w:ascii="Arial" w:hAnsi="Arial" w:cs="Arial"/>
        </w:rPr>
        <w:tab/>
      </w:r>
    </w:p>
    <w:p w14:paraId="523E5A27" w14:textId="77777777" w:rsidR="00A66B2D" w:rsidRPr="00C65EA3" w:rsidRDefault="00A66B2D" w:rsidP="00C65EA3">
      <w:pPr>
        <w:pStyle w:val="ListParagraph"/>
        <w:numPr>
          <w:ilvl w:val="0"/>
          <w:numId w:val="39"/>
        </w:numPr>
        <w:jc w:val="both"/>
        <w:rPr>
          <w:rFonts w:ascii="Arial" w:hAnsi="Arial" w:cs="Arial"/>
        </w:rPr>
      </w:pPr>
      <w:r w:rsidRPr="00C65EA3">
        <w:rPr>
          <w:rFonts w:ascii="Arial" w:hAnsi="Arial" w:cs="Arial"/>
        </w:rPr>
        <w:lastRenderedPageBreak/>
        <w:t>Приказ метода за прорачун падова напона, потребна информациона основа и могућа тачност метода.</w:t>
      </w:r>
    </w:p>
    <w:p w14:paraId="3D155AB7" w14:textId="77777777" w:rsidR="00A66B2D" w:rsidRPr="00A66B2D" w:rsidRDefault="00A66B2D" w:rsidP="00A66B2D">
      <w:pPr>
        <w:jc w:val="both"/>
        <w:rPr>
          <w:rFonts w:ascii="Arial" w:hAnsi="Arial" w:cs="Arial"/>
          <w:sz w:val="22"/>
          <w:szCs w:val="22"/>
        </w:rPr>
      </w:pPr>
    </w:p>
    <w:p w14:paraId="7746026F" w14:textId="77777777" w:rsidR="00A66B2D" w:rsidRPr="00C65EA3" w:rsidRDefault="00A66B2D" w:rsidP="00C65EA3">
      <w:pPr>
        <w:pStyle w:val="ListParagraph"/>
        <w:numPr>
          <w:ilvl w:val="0"/>
          <w:numId w:val="39"/>
        </w:numPr>
        <w:jc w:val="both"/>
        <w:rPr>
          <w:rFonts w:ascii="Arial" w:hAnsi="Arial" w:cs="Arial"/>
        </w:rPr>
      </w:pPr>
      <w:r w:rsidRPr="00C65EA3">
        <w:rPr>
          <w:rFonts w:ascii="Arial" w:hAnsi="Arial" w:cs="Arial"/>
        </w:rPr>
        <w:t>Обрада расположивих подлога о постојећим дистрибутивним 35, 20, 10 и 0,4 kV мрежама у области од интереса, релевантних за прорачун падова напона, са постављањем концепта базе података.</w:t>
      </w:r>
    </w:p>
    <w:p w14:paraId="53D84200" w14:textId="77777777" w:rsidR="00A66B2D" w:rsidRPr="00A66B2D" w:rsidRDefault="00A66B2D" w:rsidP="00A66B2D">
      <w:pPr>
        <w:jc w:val="both"/>
        <w:rPr>
          <w:rFonts w:ascii="Arial" w:hAnsi="Arial" w:cs="Arial"/>
          <w:sz w:val="22"/>
          <w:szCs w:val="22"/>
        </w:rPr>
      </w:pPr>
    </w:p>
    <w:p w14:paraId="2A68E693" w14:textId="4BEB3514" w:rsidR="00A66B2D" w:rsidRPr="00C65EA3" w:rsidRDefault="00A66B2D" w:rsidP="00C65EA3">
      <w:pPr>
        <w:pStyle w:val="ListParagraph"/>
        <w:numPr>
          <w:ilvl w:val="1"/>
          <w:numId w:val="39"/>
        </w:numPr>
        <w:jc w:val="both"/>
        <w:rPr>
          <w:rFonts w:ascii="Arial" w:hAnsi="Arial" w:cs="Arial"/>
        </w:rPr>
      </w:pPr>
      <w:r w:rsidRPr="00C65EA3">
        <w:rPr>
          <w:rFonts w:ascii="Arial" w:hAnsi="Arial" w:cs="Arial"/>
        </w:rPr>
        <w:t>Физичке и електричне карактеристике и параметри мрежа (дужина и тип водова, заменске импедансе, снаге трансформатора са подацима о губицима у бакру и гвожђу, снаге прикључених генератора, уређаји за мерење и регистрацију снаге и енергије, конфигурација при нормалним и резервним уклопним стањима, уређаји за компензацију реактивне снаге и регулацију напона, уређаји за мерење снаге и енергије и сл.).</w:t>
      </w:r>
    </w:p>
    <w:p w14:paraId="15625073" w14:textId="77777777" w:rsidR="00A66B2D" w:rsidRPr="00A66B2D" w:rsidRDefault="00A66B2D" w:rsidP="00A66B2D">
      <w:pPr>
        <w:jc w:val="both"/>
        <w:rPr>
          <w:rFonts w:ascii="Arial" w:hAnsi="Arial" w:cs="Arial"/>
          <w:sz w:val="22"/>
          <w:szCs w:val="22"/>
        </w:rPr>
      </w:pPr>
    </w:p>
    <w:p w14:paraId="77B50458" w14:textId="77777777" w:rsidR="00A66B2D" w:rsidRPr="00A66B2D" w:rsidRDefault="00A66B2D" w:rsidP="00C65EA3">
      <w:pPr>
        <w:pStyle w:val="ListParagraph"/>
        <w:numPr>
          <w:ilvl w:val="1"/>
          <w:numId w:val="39"/>
        </w:numPr>
        <w:jc w:val="both"/>
        <w:rPr>
          <w:rFonts w:ascii="Arial" w:hAnsi="Arial" w:cs="Arial"/>
        </w:rPr>
      </w:pPr>
      <w:r w:rsidRPr="00A66B2D">
        <w:rPr>
          <w:rFonts w:ascii="Arial" w:hAnsi="Arial" w:cs="Arial"/>
        </w:rPr>
        <w:t>Расположива пословна и погонска статистика о примљеној и реализованој енергији, струјним оптерећењима и измереним вредностима напона на дистрибутивним изводима са прикљученим електранама.</w:t>
      </w:r>
    </w:p>
    <w:p w14:paraId="7674A97D" w14:textId="77777777" w:rsidR="00A66B2D" w:rsidRPr="00A66B2D" w:rsidRDefault="00A66B2D" w:rsidP="00C65EA3">
      <w:pPr>
        <w:pStyle w:val="ListParagraph"/>
        <w:numPr>
          <w:ilvl w:val="0"/>
          <w:numId w:val="39"/>
        </w:numPr>
        <w:jc w:val="both"/>
        <w:rPr>
          <w:rFonts w:ascii="Arial" w:hAnsi="Arial" w:cs="Arial"/>
        </w:rPr>
      </w:pPr>
      <w:r w:rsidRPr="00A66B2D">
        <w:rPr>
          <w:rFonts w:ascii="Arial" w:hAnsi="Arial" w:cs="Arial"/>
        </w:rPr>
        <w:t>Избор оптималних рачунских метода</w:t>
      </w:r>
    </w:p>
    <w:p w14:paraId="7497149F" w14:textId="77777777" w:rsidR="00A66B2D" w:rsidRPr="00A66B2D" w:rsidRDefault="00A66B2D" w:rsidP="00A66B2D">
      <w:pPr>
        <w:jc w:val="both"/>
        <w:rPr>
          <w:rFonts w:ascii="Arial" w:hAnsi="Arial" w:cs="Arial"/>
          <w:sz w:val="22"/>
          <w:szCs w:val="22"/>
        </w:rPr>
      </w:pPr>
    </w:p>
    <w:p w14:paraId="62FF0D79" w14:textId="77777777" w:rsidR="00A66B2D" w:rsidRPr="00C65EA3" w:rsidRDefault="00A66B2D" w:rsidP="00C65EA3">
      <w:pPr>
        <w:pStyle w:val="ListParagraph"/>
        <w:numPr>
          <w:ilvl w:val="0"/>
          <w:numId w:val="39"/>
        </w:numPr>
        <w:jc w:val="both"/>
        <w:rPr>
          <w:rFonts w:ascii="Arial" w:hAnsi="Arial" w:cs="Arial"/>
        </w:rPr>
      </w:pPr>
      <w:r w:rsidRPr="00C65EA3">
        <w:rPr>
          <w:rFonts w:ascii="Arial" w:hAnsi="Arial" w:cs="Arial"/>
        </w:rPr>
        <w:t>Дефинисање минималног броја репрезентативних типских узорака дистрибутивних подручја за тестирање одабраних метода.</w:t>
      </w:r>
    </w:p>
    <w:p w14:paraId="6DB4C295" w14:textId="77777777" w:rsidR="00A66B2D" w:rsidRPr="00A66B2D" w:rsidRDefault="00A66B2D" w:rsidP="00A66B2D">
      <w:pPr>
        <w:jc w:val="both"/>
        <w:rPr>
          <w:rFonts w:ascii="Arial" w:hAnsi="Arial" w:cs="Arial"/>
          <w:sz w:val="22"/>
          <w:szCs w:val="22"/>
        </w:rPr>
      </w:pPr>
    </w:p>
    <w:p w14:paraId="4A99AFFC" w14:textId="77777777" w:rsidR="00A66B2D" w:rsidRPr="00C65EA3" w:rsidRDefault="00A66B2D" w:rsidP="00C65EA3">
      <w:pPr>
        <w:pStyle w:val="ListParagraph"/>
        <w:numPr>
          <w:ilvl w:val="0"/>
          <w:numId w:val="39"/>
        </w:numPr>
        <w:jc w:val="both"/>
        <w:rPr>
          <w:rFonts w:ascii="Arial" w:hAnsi="Arial" w:cs="Arial"/>
        </w:rPr>
      </w:pPr>
      <w:r w:rsidRPr="00C65EA3">
        <w:rPr>
          <w:rFonts w:ascii="Arial" w:hAnsi="Arial" w:cs="Arial"/>
        </w:rPr>
        <w:t>Прорачуни и анализа падова напона у дистрибутивним мрежама са прикљученим малим електранама по методама које подржава расположива информациона база.</w:t>
      </w:r>
    </w:p>
    <w:p w14:paraId="05013915" w14:textId="77777777" w:rsidR="00A66B2D" w:rsidRPr="00A66B2D" w:rsidRDefault="00A66B2D" w:rsidP="00A66B2D">
      <w:pPr>
        <w:jc w:val="both"/>
        <w:rPr>
          <w:rFonts w:ascii="Arial" w:hAnsi="Arial" w:cs="Arial"/>
          <w:sz w:val="22"/>
          <w:szCs w:val="22"/>
        </w:rPr>
      </w:pPr>
    </w:p>
    <w:p w14:paraId="1AF788A3" w14:textId="77777777" w:rsidR="00A66B2D" w:rsidRPr="00C65EA3" w:rsidRDefault="00A66B2D" w:rsidP="00C65EA3">
      <w:pPr>
        <w:pStyle w:val="ListParagraph"/>
        <w:numPr>
          <w:ilvl w:val="0"/>
          <w:numId w:val="39"/>
        </w:numPr>
        <w:jc w:val="both"/>
        <w:rPr>
          <w:rFonts w:ascii="Arial" w:hAnsi="Arial" w:cs="Arial"/>
        </w:rPr>
      </w:pPr>
      <w:r w:rsidRPr="00C65EA3">
        <w:rPr>
          <w:rFonts w:ascii="Arial" w:hAnsi="Arial" w:cs="Arial"/>
        </w:rPr>
        <w:t>Креирање генеричког модела мреже за изабрану дистрибутивну област коришћењем одговарајућег апликативног софтвера</w:t>
      </w:r>
    </w:p>
    <w:p w14:paraId="612DDD0E" w14:textId="77777777" w:rsidR="00A66B2D" w:rsidRPr="00A66B2D" w:rsidRDefault="00A66B2D" w:rsidP="00A66B2D">
      <w:pPr>
        <w:jc w:val="both"/>
        <w:rPr>
          <w:rFonts w:ascii="Arial" w:hAnsi="Arial" w:cs="Arial"/>
          <w:sz w:val="22"/>
          <w:szCs w:val="22"/>
        </w:rPr>
      </w:pPr>
    </w:p>
    <w:p w14:paraId="37863B54"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II ФАЗА ИСТРАЖИВАЊА</w:t>
      </w:r>
    </w:p>
    <w:p w14:paraId="339EC5CE" w14:textId="77777777" w:rsidR="00A66B2D" w:rsidRPr="00A66B2D" w:rsidRDefault="00A66B2D" w:rsidP="00A66B2D">
      <w:pPr>
        <w:jc w:val="both"/>
        <w:rPr>
          <w:rFonts w:ascii="Arial" w:hAnsi="Arial" w:cs="Arial"/>
          <w:sz w:val="22"/>
          <w:szCs w:val="22"/>
        </w:rPr>
      </w:pPr>
    </w:p>
    <w:p w14:paraId="6D1743D4" w14:textId="05CF43D0" w:rsidR="00A66B2D" w:rsidRPr="00A66B2D" w:rsidRDefault="001E7C6F" w:rsidP="00A66B2D">
      <w:pPr>
        <w:jc w:val="both"/>
        <w:rPr>
          <w:rFonts w:ascii="Arial" w:hAnsi="Arial" w:cs="Arial"/>
          <w:sz w:val="22"/>
          <w:szCs w:val="22"/>
        </w:rPr>
      </w:pPr>
      <w:r w:rsidRPr="001E7C6F">
        <w:rPr>
          <w:rFonts w:ascii="Arial" w:hAnsi="Arial" w:cs="Arial"/>
          <w:b/>
          <w:sz w:val="22"/>
          <w:szCs w:val="22"/>
          <w:lang w:val="en-US"/>
        </w:rPr>
        <w:t>II</w:t>
      </w:r>
      <w:r>
        <w:rPr>
          <w:rFonts w:ascii="Arial" w:hAnsi="Arial" w:cs="Arial"/>
          <w:sz w:val="22"/>
          <w:szCs w:val="22"/>
          <w:lang w:val="en-US"/>
        </w:rPr>
        <w:t xml:space="preserve"> </w:t>
      </w:r>
      <w:r w:rsidR="00A66B2D" w:rsidRPr="00A66B2D">
        <w:rPr>
          <w:rFonts w:ascii="Arial" w:hAnsi="Arial" w:cs="Arial"/>
          <w:sz w:val="22"/>
          <w:szCs w:val="22"/>
        </w:rPr>
        <w:t>Дефинисање захтева у погледу квалитета напона у дистрибутивним мрежама са дистрибуираном производњом.</w:t>
      </w:r>
    </w:p>
    <w:p w14:paraId="30920D9C" w14:textId="77777777" w:rsidR="00A66B2D" w:rsidRPr="00A66B2D" w:rsidRDefault="00A66B2D" w:rsidP="00A66B2D">
      <w:pPr>
        <w:jc w:val="both"/>
        <w:rPr>
          <w:rFonts w:ascii="Arial" w:hAnsi="Arial" w:cs="Arial"/>
          <w:sz w:val="22"/>
          <w:szCs w:val="22"/>
        </w:rPr>
      </w:pPr>
    </w:p>
    <w:p w14:paraId="6E20DB3B" w14:textId="77777777" w:rsidR="00A66B2D" w:rsidRPr="001E7C6F" w:rsidRDefault="00A66B2D" w:rsidP="001E7C6F">
      <w:pPr>
        <w:pStyle w:val="ListParagraph"/>
        <w:numPr>
          <w:ilvl w:val="0"/>
          <w:numId w:val="40"/>
        </w:numPr>
        <w:jc w:val="both"/>
        <w:rPr>
          <w:rFonts w:ascii="Arial" w:hAnsi="Arial" w:cs="Arial"/>
        </w:rPr>
      </w:pPr>
      <w:r w:rsidRPr="001E7C6F">
        <w:rPr>
          <w:rFonts w:ascii="Arial" w:hAnsi="Arial" w:cs="Arial"/>
        </w:rPr>
        <w:t>Приказ међународно признатих стандарда који регулишу квалитет напона.</w:t>
      </w:r>
    </w:p>
    <w:p w14:paraId="7D876429" w14:textId="77777777" w:rsidR="00A66B2D" w:rsidRPr="001E7C6F" w:rsidRDefault="00A66B2D" w:rsidP="001E7C6F">
      <w:pPr>
        <w:pStyle w:val="ListParagraph"/>
        <w:numPr>
          <w:ilvl w:val="0"/>
          <w:numId w:val="40"/>
        </w:numPr>
        <w:jc w:val="both"/>
        <w:rPr>
          <w:rFonts w:ascii="Arial" w:hAnsi="Arial" w:cs="Arial"/>
        </w:rPr>
      </w:pPr>
      <w:r w:rsidRPr="001E7C6F">
        <w:rPr>
          <w:rFonts w:ascii="Arial" w:hAnsi="Arial" w:cs="Arial"/>
        </w:rPr>
        <w:t>Анализа постојеће законске регулативе и интерних стандард ЕПС-а у погледу регулисања квалитета напона у присуству дистрибуиране производње.</w:t>
      </w:r>
    </w:p>
    <w:p w14:paraId="4E1A714E" w14:textId="18C8F7AB" w:rsidR="00A66B2D" w:rsidRPr="00A66B2D" w:rsidRDefault="001E7C6F" w:rsidP="00A66B2D">
      <w:pPr>
        <w:jc w:val="both"/>
        <w:rPr>
          <w:rFonts w:ascii="Arial" w:hAnsi="Arial" w:cs="Arial"/>
          <w:sz w:val="22"/>
          <w:szCs w:val="22"/>
        </w:rPr>
      </w:pPr>
      <w:r w:rsidRPr="001E7C6F">
        <w:rPr>
          <w:rFonts w:ascii="Arial" w:hAnsi="Arial" w:cs="Arial"/>
          <w:b/>
          <w:sz w:val="22"/>
          <w:szCs w:val="22"/>
          <w:lang w:val="en-US"/>
        </w:rPr>
        <w:t>III</w:t>
      </w:r>
      <w:r>
        <w:rPr>
          <w:rFonts w:ascii="Arial" w:hAnsi="Arial" w:cs="Arial"/>
          <w:sz w:val="22"/>
          <w:szCs w:val="22"/>
          <w:lang w:val="en-US"/>
        </w:rPr>
        <w:t xml:space="preserve"> </w:t>
      </w:r>
      <w:r w:rsidR="00A66B2D" w:rsidRPr="00A66B2D">
        <w:rPr>
          <w:rFonts w:ascii="Arial" w:hAnsi="Arial" w:cs="Arial"/>
          <w:sz w:val="22"/>
          <w:szCs w:val="22"/>
        </w:rPr>
        <w:t>Постављање оптималног система мерења електроенергетских параметара у дистрибутивним мрежама и организационих мера прикупљања и обраде података неопходних за примену усвојених рачунских метода</w:t>
      </w:r>
    </w:p>
    <w:p w14:paraId="67799347" w14:textId="77777777" w:rsidR="00A66B2D" w:rsidRPr="00A66B2D" w:rsidRDefault="00A66B2D" w:rsidP="00A66B2D">
      <w:pPr>
        <w:jc w:val="both"/>
        <w:rPr>
          <w:rFonts w:ascii="Arial" w:hAnsi="Arial" w:cs="Arial"/>
          <w:sz w:val="22"/>
          <w:szCs w:val="22"/>
        </w:rPr>
      </w:pPr>
    </w:p>
    <w:p w14:paraId="3E13F1BF" w14:textId="77777777" w:rsidR="00A66B2D" w:rsidRPr="001E7C6F" w:rsidRDefault="00A66B2D" w:rsidP="001E7C6F">
      <w:pPr>
        <w:pStyle w:val="ListParagraph"/>
        <w:numPr>
          <w:ilvl w:val="0"/>
          <w:numId w:val="41"/>
        </w:numPr>
        <w:jc w:val="both"/>
        <w:rPr>
          <w:rFonts w:ascii="Arial" w:hAnsi="Arial" w:cs="Arial"/>
        </w:rPr>
      </w:pPr>
      <w:r w:rsidRPr="001E7C6F">
        <w:rPr>
          <w:rFonts w:ascii="Arial" w:hAnsi="Arial" w:cs="Arial"/>
        </w:rPr>
        <w:lastRenderedPageBreak/>
        <w:t>Систематизација врсте и броја минимално потребних електричних и енергетских параметара по напонским нивоима мреже (35kV, 20kV, 10kV, 0,4kV) и места узимања података, сагласно критеријумима усвојених рачунских метода.</w:t>
      </w:r>
    </w:p>
    <w:p w14:paraId="1E2DF5E5" w14:textId="77777777" w:rsidR="00A66B2D" w:rsidRPr="00A66B2D" w:rsidRDefault="00A66B2D" w:rsidP="00A66B2D">
      <w:pPr>
        <w:jc w:val="both"/>
        <w:rPr>
          <w:rFonts w:ascii="Arial" w:hAnsi="Arial" w:cs="Arial"/>
          <w:sz w:val="22"/>
          <w:szCs w:val="22"/>
        </w:rPr>
      </w:pPr>
    </w:p>
    <w:p w14:paraId="643F0CEF" w14:textId="77777777" w:rsidR="00A66B2D" w:rsidRPr="001E7C6F" w:rsidRDefault="00A66B2D" w:rsidP="001E7C6F">
      <w:pPr>
        <w:pStyle w:val="ListParagraph"/>
        <w:numPr>
          <w:ilvl w:val="0"/>
          <w:numId w:val="41"/>
        </w:numPr>
        <w:jc w:val="both"/>
        <w:rPr>
          <w:rFonts w:ascii="Arial" w:hAnsi="Arial" w:cs="Arial"/>
        </w:rPr>
      </w:pPr>
      <w:r w:rsidRPr="001E7C6F">
        <w:rPr>
          <w:rFonts w:ascii="Arial" w:hAnsi="Arial" w:cs="Arial"/>
        </w:rPr>
        <w:t>Дефинисање система мерења електричних и енергетских параметара, усаглашених са критеријумима тарифног система, начина и места мерења, уз уважавање захтева других дистрибутивних делатности (диспечерска служба, служба инвестиција, развоја и одржавања и сл.).</w:t>
      </w:r>
    </w:p>
    <w:p w14:paraId="61E0163F" w14:textId="77777777" w:rsidR="00A66B2D" w:rsidRPr="00A66B2D" w:rsidRDefault="00A66B2D" w:rsidP="00A66B2D">
      <w:pPr>
        <w:jc w:val="both"/>
        <w:rPr>
          <w:rFonts w:ascii="Arial" w:hAnsi="Arial" w:cs="Arial"/>
          <w:sz w:val="22"/>
          <w:szCs w:val="22"/>
        </w:rPr>
      </w:pPr>
    </w:p>
    <w:p w14:paraId="6CC25E87" w14:textId="77777777" w:rsidR="00A66B2D" w:rsidRPr="001E7C6F" w:rsidRDefault="00A66B2D" w:rsidP="001E7C6F">
      <w:pPr>
        <w:pStyle w:val="ListParagraph"/>
        <w:numPr>
          <w:ilvl w:val="0"/>
          <w:numId w:val="41"/>
        </w:numPr>
        <w:jc w:val="both"/>
        <w:rPr>
          <w:rFonts w:ascii="Arial" w:hAnsi="Arial" w:cs="Arial"/>
        </w:rPr>
      </w:pPr>
      <w:r w:rsidRPr="001E7C6F">
        <w:rPr>
          <w:rFonts w:ascii="Arial" w:hAnsi="Arial" w:cs="Arial"/>
        </w:rPr>
        <w:t>Специфицирање експлоатационих мера за подизање нивоа тачности мерне опреме.</w:t>
      </w:r>
    </w:p>
    <w:p w14:paraId="77B1539B" w14:textId="77777777" w:rsidR="00A66B2D" w:rsidRPr="00A66B2D" w:rsidRDefault="00A66B2D" w:rsidP="00A66B2D">
      <w:pPr>
        <w:jc w:val="both"/>
        <w:rPr>
          <w:rFonts w:ascii="Arial" w:hAnsi="Arial" w:cs="Arial"/>
          <w:sz w:val="22"/>
          <w:szCs w:val="22"/>
        </w:rPr>
      </w:pPr>
    </w:p>
    <w:p w14:paraId="68E1572B" w14:textId="77777777" w:rsidR="00A66B2D" w:rsidRPr="001E7C6F" w:rsidRDefault="00A66B2D" w:rsidP="001E7C6F">
      <w:pPr>
        <w:pStyle w:val="ListParagraph"/>
        <w:numPr>
          <w:ilvl w:val="0"/>
          <w:numId w:val="41"/>
        </w:numPr>
        <w:jc w:val="both"/>
        <w:rPr>
          <w:rFonts w:ascii="Arial" w:hAnsi="Arial" w:cs="Arial"/>
        </w:rPr>
      </w:pPr>
      <w:r w:rsidRPr="001E7C6F">
        <w:rPr>
          <w:rFonts w:ascii="Arial" w:hAnsi="Arial" w:cs="Arial"/>
        </w:rPr>
        <w:t>Дефинисање организационих мера прикупљања и обраде неопходних података у циљу праћења квалитета напона.</w:t>
      </w:r>
    </w:p>
    <w:p w14:paraId="27DA022F" w14:textId="77777777" w:rsidR="00A66B2D" w:rsidRPr="00A66B2D" w:rsidRDefault="00A66B2D" w:rsidP="00A66B2D">
      <w:pPr>
        <w:jc w:val="both"/>
        <w:rPr>
          <w:rFonts w:ascii="Arial" w:hAnsi="Arial" w:cs="Arial"/>
          <w:sz w:val="22"/>
          <w:szCs w:val="22"/>
        </w:rPr>
      </w:pPr>
    </w:p>
    <w:p w14:paraId="71929EB0" w14:textId="77777777" w:rsidR="00A66B2D" w:rsidRPr="001E7C6F" w:rsidRDefault="00A66B2D" w:rsidP="001E7C6F">
      <w:pPr>
        <w:pStyle w:val="ListParagraph"/>
        <w:numPr>
          <w:ilvl w:val="0"/>
          <w:numId w:val="41"/>
        </w:numPr>
        <w:jc w:val="both"/>
        <w:rPr>
          <w:rFonts w:ascii="Arial" w:hAnsi="Arial" w:cs="Arial"/>
        </w:rPr>
      </w:pPr>
      <w:r w:rsidRPr="001E7C6F">
        <w:rPr>
          <w:rFonts w:ascii="Arial" w:hAnsi="Arial" w:cs="Arial"/>
        </w:rPr>
        <w:t>Оквирни трошкови реализације предложеног мерног система (модела).</w:t>
      </w:r>
    </w:p>
    <w:p w14:paraId="20DEA912" w14:textId="77777777" w:rsidR="00A66B2D" w:rsidRPr="00A66B2D" w:rsidRDefault="00A66B2D" w:rsidP="00A66B2D">
      <w:pPr>
        <w:jc w:val="both"/>
        <w:rPr>
          <w:rFonts w:ascii="Arial" w:hAnsi="Arial" w:cs="Arial"/>
          <w:sz w:val="22"/>
          <w:szCs w:val="22"/>
        </w:rPr>
      </w:pPr>
    </w:p>
    <w:p w14:paraId="1908D702" w14:textId="7FA6E435" w:rsidR="00A66B2D" w:rsidRPr="00A66B2D" w:rsidRDefault="001E7C6F" w:rsidP="00A66B2D">
      <w:pPr>
        <w:jc w:val="both"/>
        <w:rPr>
          <w:rFonts w:ascii="Arial" w:hAnsi="Arial" w:cs="Arial"/>
          <w:sz w:val="22"/>
          <w:szCs w:val="22"/>
        </w:rPr>
      </w:pPr>
      <w:r w:rsidRPr="001E7C6F">
        <w:rPr>
          <w:rFonts w:ascii="Arial" w:hAnsi="Arial" w:cs="Arial"/>
          <w:b/>
          <w:sz w:val="22"/>
          <w:szCs w:val="22"/>
          <w:lang w:val="en-US"/>
        </w:rPr>
        <w:t>IV</w:t>
      </w:r>
      <w:r>
        <w:rPr>
          <w:rFonts w:ascii="Arial" w:hAnsi="Arial" w:cs="Arial"/>
          <w:sz w:val="22"/>
          <w:szCs w:val="22"/>
          <w:lang w:val="en-US"/>
        </w:rPr>
        <w:t xml:space="preserve"> </w:t>
      </w:r>
      <w:r w:rsidR="00A66B2D" w:rsidRPr="00A66B2D">
        <w:rPr>
          <w:rFonts w:ascii="Arial" w:hAnsi="Arial" w:cs="Arial"/>
          <w:sz w:val="22"/>
          <w:szCs w:val="22"/>
        </w:rPr>
        <w:t>Предлог мера за регулацију напона у дистрибутивним мрежама са дистрибуираним изворима.</w:t>
      </w:r>
    </w:p>
    <w:p w14:paraId="032D1570" w14:textId="77777777" w:rsidR="00A66B2D" w:rsidRPr="00A66B2D" w:rsidRDefault="00A66B2D" w:rsidP="00A66B2D">
      <w:pPr>
        <w:jc w:val="both"/>
        <w:rPr>
          <w:rFonts w:ascii="Arial" w:hAnsi="Arial" w:cs="Arial"/>
          <w:sz w:val="22"/>
          <w:szCs w:val="22"/>
        </w:rPr>
      </w:pPr>
    </w:p>
    <w:p w14:paraId="739C1585" w14:textId="77777777" w:rsidR="00A66B2D" w:rsidRPr="001E7C6F" w:rsidRDefault="00A66B2D" w:rsidP="001E7C6F">
      <w:pPr>
        <w:pStyle w:val="ListParagraph"/>
        <w:numPr>
          <w:ilvl w:val="0"/>
          <w:numId w:val="42"/>
        </w:numPr>
        <w:jc w:val="both"/>
        <w:rPr>
          <w:rFonts w:ascii="Arial" w:hAnsi="Arial" w:cs="Arial"/>
        </w:rPr>
      </w:pPr>
      <w:r w:rsidRPr="001E7C6F">
        <w:rPr>
          <w:rFonts w:ascii="Arial" w:hAnsi="Arial" w:cs="Arial"/>
        </w:rPr>
        <w:t>Дефинисање софтверски подржаног модела оптимизације напонских прилика са анализом ефеката сваке од примењених мера (уградња регулатора напона ручних или аутоматских, уградња уређаја за компензацију реактивне енергије, прелазак на директну трансформацију, промена конфигурације, управљање дијаграмима оптерећења и сл.).</w:t>
      </w:r>
    </w:p>
    <w:p w14:paraId="45F27320" w14:textId="77777777" w:rsidR="00A66B2D" w:rsidRPr="00A66B2D" w:rsidRDefault="00A66B2D" w:rsidP="00A66B2D">
      <w:pPr>
        <w:jc w:val="both"/>
        <w:rPr>
          <w:rFonts w:ascii="Arial" w:hAnsi="Arial" w:cs="Arial"/>
          <w:sz w:val="22"/>
          <w:szCs w:val="22"/>
        </w:rPr>
      </w:pPr>
    </w:p>
    <w:p w14:paraId="01375B16" w14:textId="77777777" w:rsidR="00A66B2D" w:rsidRPr="001E7C6F" w:rsidRDefault="00A66B2D" w:rsidP="001E7C6F">
      <w:pPr>
        <w:pStyle w:val="ListParagraph"/>
        <w:numPr>
          <w:ilvl w:val="0"/>
          <w:numId w:val="42"/>
        </w:numPr>
        <w:jc w:val="both"/>
        <w:rPr>
          <w:rFonts w:ascii="Arial" w:hAnsi="Arial" w:cs="Arial"/>
        </w:rPr>
      </w:pPr>
      <w:r w:rsidRPr="001E7C6F">
        <w:rPr>
          <w:rFonts w:ascii="Arial" w:hAnsi="Arial" w:cs="Arial"/>
        </w:rPr>
        <w:t>Процена трошкова реализације предложених мера</w:t>
      </w:r>
    </w:p>
    <w:p w14:paraId="05659AAE" w14:textId="77777777" w:rsidR="00A66B2D" w:rsidRPr="00A66B2D" w:rsidRDefault="00A66B2D" w:rsidP="00A66B2D">
      <w:pPr>
        <w:jc w:val="both"/>
        <w:rPr>
          <w:rFonts w:ascii="Arial" w:hAnsi="Arial" w:cs="Arial"/>
          <w:sz w:val="22"/>
          <w:szCs w:val="22"/>
        </w:rPr>
      </w:pPr>
    </w:p>
    <w:p w14:paraId="25EBAE59"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III ФАЗА ИСТРАЖИВАЊА</w:t>
      </w:r>
    </w:p>
    <w:p w14:paraId="5D8C5B74" w14:textId="77777777" w:rsidR="00A66B2D" w:rsidRPr="00A66B2D" w:rsidRDefault="00A66B2D" w:rsidP="00A66B2D">
      <w:pPr>
        <w:jc w:val="both"/>
        <w:rPr>
          <w:rFonts w:ascii="Arial" w:hAnsi="Arial" w:cs="Arial"/>
          <w:sz w:val="22"/>
          <w:szCs w:val="22"/>
        </w:rPr>
      </w:pPr>
    </w:p>
    <w:p w14:paraId="6C9D6A26" w14:textId="484CD54F" w:rsidR="00A66B2D" w:rsidRPr="00A66B2D" w:rsidRDefault="001E7C6F" w:rsidP="00A66B2D">
      <w:pPr>
        <w:jc w:val="both"/>
        <w:rPr>
          <w:rFonts w:ascii="Arial" w:hAnsi="Arial" w:cs="Arial"/>
          <w:sz w:val="22"/>
          <w:szCs w:val="22"/>
        </w:rPr>
      </w:pPr>
      <w:r w:rsidRPr="001E7C6F">
        <w:rPr>
          <w:rFonts w:ascii="Arial" w:hAnsi="Arial" w:cs="Arial"/>
          <w:b/>
          <w:sz w:val="22"/>
          <w:szCs w:val="22"/>
          <w:lang w:val="en-US"/>
        </w:rPr>
        <w:t>V</w:t>
      </w:r>
      <w:r>
        <w:rPr>
          <w:rFonts w:ascii="Arial" w:hAnsi="Arial" w:cs="Arial"/>
          <w:sz w:val="22"/>
          <w:szCs w:val="22"/>
          <w:lang w:val="en-US"/>
        </w:rPr>
        <w:t xml:space="preserve"> </w:t>
      </w:r>
      <w:r w:rsidR="00A66B2D" w:rsidRPr="00A66B2D">
        <w:rPr>
          <w:rFonts w:ascii="Arial" w:hAnsi="Arial" w:cs="Arial"/>
          <w:sz w:val="22"/>
          <w:szCs w:val="22"/>
        </w:rPr>
        <w:t>Израда пројекта уградње аутотрансформатора са аутоматском регулацијом напона на дистрибутивном воду по избору инвеститора.</w:t>
      </w:r>
    </w:p>
    <w:p w14:paraId="6DFE1B0E" w14:textId="77777777" w:rsidR="00A66B2D" w:rsidRPr="00A66B2D" w:rsidRDefault="00A66B2D" w:rsidP="00A66B2D">
      <w:pPr>
        <w:jc w:val="both"/>
        <w:rPr>
          <w:rFonts w:ascii="Arial" w:hAnsi="Arial" w:cs="Arial"/>
          <w:sz w:val="22"/>
          <w:szCs w:val="22"/>
        </w:rPr>
      </w:pPr>
    </w:p>
    <w:p w14:paraId="4860CD9D" w14:textId="086E4E8C" w:rsidR="00A66B2D" w:rsidRPr="00A66B2D" w:rsidRDefault="001E7C6F" w:rsidP="00A66B2D">
      <w:pPr>
        <w:jc w:val="both"/>
        <w:rPr>
          <w:rFonts w:ascii="Arial" w:hAnsi="Arial" w:cs="Arial"/>
          <w:sz w:val="22"/>
          <w:szCs w:val="22"/>
        </w:rPr>
      </w:pPr>
      <w:r w:rsidRPr="001E7C6F">
        <w:rPr>
          <w:rFonts w:ascii="Arial" w:hAnsi="Arial" w:cs="Arial"/>
          <w:b/>
          <w:sz w:val="22"/>
          <w:szCs w:val="22"/>
          <w:lang w:val="en-US"/>
        </w:rPr>
        <w:t>VI</w:t>
      </w:r>
      <w:r>
        <w:rPr>
          <w:rFonts w:ascii="Arial" w:hAnsi="Arial" w:cs="Arial"/>
          <w:sz w:val="22"/>
          <w:szCs w:val="22"/>
          <w:lang w:val="en-US"/>
        </w:rPr>
        <w:t xml:space="preserve"> </w:t>
      </w:r>
      <w:r w:rsidR="00A66B2D" w:rsidRPr="00A66B2D">
        <w:rPr>
          <w:rFonts w:ascii="Arial" w:hAnsi="Arial" w:cs="Arial"/>
          <w:sz w:val="22"/>
          <w:szCs w:val="22"/>
        </w:rPr>
        <w:t xml:space="preserve">Реализација пројектованог решења. Све потребне дозволе за извођење радова обезбедиће инвеститор. Инвеститор треба да омогући и интерфејс и прикључење на постојећи SCADA систем управљања. </w:t>
      </w:r>
    </w:p>
    <w:p w14:paraId="44BCDEAB" w14:textId="77777777" w:rsidR="00A66B2D" w:rsidRPr="00A66B2D" w:rsidRDefault="00A66B2D" w:rsidP="00A66B2D">
      <w:pPr>
        <w:jc w:val="both"/>
        <w:rPr>
          <w:rFonts w:ascii="Arial" w:hAnsi="Arial" w:cs="Arial"/>
          <w:sz w:val="22"/>
          <w:szCs w:val="22"/>
        </w:rPr>
      </w:pPr>
    </w:p>
    <w:p w14:paraId="1CB72FC6" w14:textId="3580B2BE" w:rsidR="00A66B2D" w:rsidRPr="00A66B2D" w:rsidRDefault="001E7C6F" w:rsidP="00A66B2D">
      <w:pPr>
        <w:jc w:val="both"/>
        <w:rPr>
          <w:rFonts w:ascii="Arial" w:hAnsi="Arial" w:cs="Arial"/>
          <w:sz w:val="22"/>
          <w:szCs w:val="22"/>
        </w:rPr>
      </w:pPr>
      <w:r w:rsidRPr="001E7C6F">
        <w:rPr>
          <w:rFonts w:ascii="Arial" w:hAnsi="Arial" w:cs="Arial"/>
          <w:b/>
          <w:sz w:val="22"/>
          <w:szCs w:val="22"/>
          <w:lang w:val="en-US"/>
        </w:rPr>
        <w:t>VII</w:t>
      </w:r>
      <w:r>
        <w:rPr>
          <w:rFonts w:ascii="Arial" w:hAnsi="Arial" w:cs="Arial"/>
          <w:sz w:val="22"/>
          <w:szCs w:val="22"/>
          <w:lang w:val="en-US"/>
        </w:rPr>
        <w:t xml:space="preserve"> </w:t>
      </w:r>
      <w:r w:rsidR="00A66B2D" w:rsidRPr="00A66B2D">
        <w:rPr>
          <w:rFonts w:ascii="Arial" w:hAnsi="Arial" w:cs="Arial"/>
          <w:sz w:val="22"/>
          <w:szCs w:val="22"/>
        </w:rPr>
        <w:t>Након пуштања у рад пилот модела у овој фази је потребно, у трајању не краћем од три месеца, извршити потребна мерења и анализе којим ће се доказати тачност и употребљивост методологије примењене у претходним фазама израде Студије.</w:t>
      </w:r>
    </w:p>
    <w:p w14:paraId="3AB076C0" w14:textId="77777777" w:rsidR="00A66B2D" w:rsidRPr="00A66B2D" w:rsidRDefault="00A66B2D" w:rsidP="00A66B2D">
      <w:pPr>
        <w:jc w:val="both"/>
        <w:rPr>
          <w:rFonts w:ascii="Arial" w:hAnsi="Arial" w:cs="Arial"/>
          <w:sz w:val="22"/>
          <w:szCs w:val="22"/>
        </w:rPr>
      </w:pPr>
    </w:p>
    <w:p w14:paraId="1EC889F4"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САДРЖАЈ И ОБУХВАТНОСТ ЕЛАБОРАЦИЈЕ</w:t>
      </w:r>
    </w:p>
    <w:p w14:paraId="0E612631" w14:textId="77777777" w:rsidR="00A66B2D" w:rsidRPr="00A66B2D" w:rsidRDefault="00A66B2D" w:rsidP="00A66B2D">
      <w:pPr>
        <w:jc w:val="both"/>
        <w:rPr>
          <w:rFonts w:ascii="Arial" w:hAnsi="Arial" w:cs="Arial"/>
          <w:sz w:val="22"/>
          <w:szCs w:val="22"/>
        </w:rPr>
      </w:pPr>
    </w:p>
    <w:p w14:paraId="4002E364"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lastRenderedPageBreak/>
        <w:t>Садржај и обухватност елаборације опредељени су Програмским задатком. Студија подразумева фазну реализацију. Студија ће бити елаборирана по фазама истраживања, у потребном броју свезака са теоријском разрадом, приказом резултата нумеричких анализа и понуђеним закључцима и решењима.</w:t>
      </w:r>
    </w:p>
    <w:p w14:paraId="49DA5901" w14:textId="77777777" w:rsidR="00A66B2D" w:rsidRPr="00A66B2D" w:rsidRDefault="00A66B2D" w:rsidP="00A66B2D">
      <w:pPr>
        <w:jc w:val="both"/>
        <w:rPr>
          <w:rFonts w:ascii="Arial" w:hAnsi="Arial" w:cs="Arial"/>
          <w:sz w:val="22"/>
          <w:szCs w:val="22"/>
        </w:rPr>
      </w:pPr>
    </w:p>
    <w:p w14:paraId="589567DC" w14:textId="77777777" w:rsidR="00A66B2D" w:rsidRPr="00A66B2D" w:rsidRDefault="00A66B2D" w:rsidP="00A66B2D">
      <w:pPr>
        <w:jc w:val="both"/>
        <w:rPr>
          <w:rFonts w:ascii="Arial" w:hAnsi="Arial" w:cs="Arial"/>
          <w:sz w:val="22"/>
          <w:szCs w:val="22"/>
        </w:rPr>
      </w:pPr>
    </w:p>
    <w:p w14:paraId="76BE3D5B"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СТУДИЈСКЕ ПОДЛОГЕ</w:t>
      </w:r>
    </w:p>
    <w:p w14:paraId="7B44D579" w14:textId="77777777" w:rsidR="00A66B2D" w:rsidRPr="00A66B2D" w:rsidRDefault="00A66B2D" w:rsidP="00A66B2D">
      <w:pPr>
        <w:jc w:val="both"/>
        <w:rPr>
          <w:rFonts w:ascii="Arial" w:hAnsi="Arial" w:cs="Arial"/>
          <w:sz w:val="22"/>
          <w:szCs w:val="22"/>
        </w:rPr>
      </w:pPr>
    </w:p>
    <w:p w14:paraId="1ABE8842" w14:textId="77777777" w:rsidR="00A66B2D" w:rsidRPr="00A66B2D" w:rsidRDefault="00A66B2D" w:rsidP="00A66B2D">
      <w:pPr>
        <w:jc w:val="both"/>
        <w:rPr>
          <w:rFonts w:ascii="Arial" w:hAnsi="Arial" w:cs="Arial"/>
          <w:sz w:val="22"/>
          <w:szCs w:val="22"/>
        </w:rPr>
      </w:pPr>
      <w:r w:rsidRPr="00A66B2D">
        <w:rPr>
          <w:rFonts w:ascii="Arial" w:hAnsi="Arial" w:cs="Arial"/>
          <w:sz w:val="22"/>
          <w:szCs w:val="22"/>
        </w:rPr>
        <w:t>Детаљна спецификација потребних студијских подлога сачиниће се на почетку реализације Студије, или на почетку реализације фазних пројеката.</w:t>
      </w:r>
    </w:p>
    <w:p w14:paraId="1A7E04DA" w14:textId="77777777" w:rsidR="00A66B2D" w:rsidRPr="00A66B2D" w:rsidRDefault="00A66B2D" w:rsidP="00A66B2D">
      <w:pPr>
        <w:jc w:val="both"/>
        <w:rPr>
          <w:rFonts w:ascii="Arial" w:hAnsi="Arial" w:cs="Arial"/>
          <w:sz w:val="22"/>
          <w:szCs w:val="22"/>
        </w:rPr>
      </w:pPr>
    </w:p>
    <w:p w14:paraId="3448678A" w14:textId="77777777" w:rsidR="00A66B2D" w:rsidRPr="00A66B2D" w:rsidRDefault="00A66B2D" w:rsidP="00A66B2D">
      <w:pPr>
        <w:jc w:val="both"/>
        <w:rPr>
          <w:rFonts w:ascii="Arial" w:hAnsi="Arial" w:cs="Arial"/>
          <w:sz w:val="22"/>
          <w:szCs w:val="22"/>
        </w:rPr>
      </w:pPr>
    </w:p>
    <w:p w14:paraId="4F073C6D" w14:textId="77777777" w:rsidR="009B2253" w:rsidRPr="00A66B2D" w:rsidRDefault="009B2253" w:rsidP="00A66B2D">
      <w:pPr>
        <w:jc w:val="both"/>
        <w:rPr>
          <w:rFonts w:ascii="Arial" w:hAnsi="Arial" w:cs="Arial"/>
          <w:sz w:val="22"/>
          <w:szCs w:val="22"/>
        </w:rPr>
      </w:pPr>
    </w:p>
    <w:p w14:paraId="63A5F464" w14:textId="77777777" w:rsidR="009B2253" w:rsidRDefault="009B2253" w:rsidP="00DC295D">
      <w:pPr>
        <w:rPr>
          <w:rFonts w:ascii="Arial" w:hAnsi="Arial" w:cs="Arial"/>
          <w:bCs/>
          <w:sz w:val="22"/>
          <w:szCs w:val="22"/>
        </w:rPr>
      </w:pPr>
    </w:p>
    <w:p w14:paraId="709D9583" w14:textId="77777777" w:rsidR="009B2253" w:rsidRDefault="009B2253" w:rsidP="00DC295D">
      <w:pPr>
        <w:rPr>
          <w:rFonts w:ascii="Arial" w:hAnsi="Arial" w:cs="Arial"/>
          <w:bCs/>
          <w:sz w:val="22"/>
          <w:szCs w:val="22"/>
        </w:rPr>
      </w:pPr>
    </w:p>
    <w:p w14:paraId="687DC616" w14:textId="77777777" w:rsidR="009B2253" w:rsidRDefault="009B2253" w:rsidP="00DC295D">
      <w:pPr>
        <w:rPr>
          <w:rFonts w:ascii="Arial" w:hAnsi="Arial" w:cs="Arial"/>
          <w:bCs/>
          <w:sz w:val="22"/>
          <w:szCs w:val="22"/>
        </w:rPr>
      </w:pPr>
    </w:p>
    <w:p w14:paraId="3C2531CE" w14:textId="77777777" w:rsidR="009B2253" w:rsidRDefault="009B2253" w:rsidP="00DC295D">
      <w:pPr>
        <w:rPr>
          <w:rFonts w:ascii="Arial" w:hAnsi="Arial" w:cs="Arial"/>
          <w:bCs/>
          <w:sz w:val="22"/>
          <w:szCs w:val="22"/>
        </w:rPr>
      </w:pPr>
    </w:p>
    <w:p w14:paraId="4D1A52CC" w14:textId="77777777" w:rsidR="009B2253" w:rsidRDefault="009B2253" w:rsidP="00DC295D">
      <w:pPr>
        <w:rPr>
          <w:rFonts w:ascii="Arial" w:hAnsi="Arial" w:cs="Arial"/>
          <w:bCs/>
          <w:sz w:val="22"/>
          <w:szCs w:val="22"/>
        </w:rPr>
      </w:pPr>
    </w:p>
    <w:p w14:paraId="05E74B28" w14:textId="77777777" w:rsidR="009B2253" w:rsidRDefault="009B2253" w:rsidP="00DC295D">
      <w:pPr>
        <w:rPr>
          <w:rFonts w:ascii="Arial" w:hAnsi="Arial" w:cs="Arial"/>
          <w:bCs/>
          <w:sz w:val="22"/>
          <w:szCs w:val="22"/>
        </w:rPr>
      </w:pPr>
    </w:p>
    <w:p w14:paraId="153AF85A" w14:textId="77777777" w:rsidR="009B2253" w:rsidRDefault="009B2253" w:rsidP="00DC295D">
      <w:pPr>
        <w:rPr>
          <w:rFonts w:ascii="Arial" w:hAnsi="Arial" w:cs="Arial"/>
          <w:bCs/>
          <w:sz w:val="22"/>
          <w:szCs w:val="22"/>
        </w:rPr>
      </w:pPr>
    </w:p>
    <w:p w14:paraId="12565EBA" w14:textId="77777777" w:rsidR="009B2253" w:rsidRDefault="009B2253" w:rsidP="00DC295D">
      <w:pPr>
        <w:rPr>
          <w:rFonts w:ascii="Arial" w:hAnsi="Arial" w:cs="Arial"/>
          <w:bCs/>
          <w:sz w:val="22"/>
          <w:szCs w:val="22"/>
        </w:rPr>
      </w:pPr>
    </w:p>
    <w:p w14:paraId="167CCABB" w14:textId="77777777" w:rsidR="009B2253" w:rsidRDefault="009B2253" w:rsidP="00DC295D">
      <w:pPr>
        <w:rPr>
          <w:rFonts w:ascii="Arial" w:hAnsi="Arial" w:cs="Arial"/>
          <w:bCs/>
          <w:sz w:val="22"/>
          <w:szCs w:val="22"/>
        </w:rPr>
      </w:pPr>
    </w:p>
    <w:p w14:paraId="4C7A3483" w14:textId="77777777" w:rsidR="009B2253" w:rsidRDefault="009B2253" w:rsidP="00DC295D">
      <w:pPr>
        <w:rPr>
          <w:rFonts w:ascii="Arial" w:hAnsi="Arial" w:cs="Arial"/>
          <w:bCs/>
          <w:sz w:val="22"/>
          <w:szCs w:val="22"/>
        </w:rPr>
      </w:pPr>
    </w:p>
    <w:p w14:paraId="073D517F" w14:textId="77777777" w:rsidR="009B2253" w:rsidRDefault="009B2253" w:rsidP="00DC295D">
      <w:pPr>
        <w:rPr>
          <w:rFonts w:ascii="Arial" w:hAnsi="Arial" w:cs="Arial"/>
          <w:bCs/>
          <w:sz w:val="22"/>
          <w:szCs w:val="22"/>
        </w:rPr>
      </w:pPr>
    </w:p>
    <w:p w14:paraId="566C28B0" w14:textId="77777777" w:rsidR="009B2253" w:rsidRDefault="009B2253" w:rsidP="00DC295D">
      <w:pPr>
        <w:rPr>
          <w:rFonts w:ascii="Arial" w:hAnsi="Arial" w:cs="Arial"/>
          <w:bCs/>
          <w:sz w:val="22"/>
          <w:szCs w:val="22"/>
        </w:rPr>
      </w:pPr>
    </w:p>
    <w:p w14:paraId="0E61C095" w14:textId="77777777" w:rsidR="009B2253" w:rsidRDefault="009B2253" w:rsidP="00DC295D">
      <w:pPr>
        <w:rPr>
          <w:rFonts w:ascii="Arial" w:hAnsi="Arial" w:cs="Arial"/>
          <w:bCs/>
          <w:sz w:val="22"/>
          <w:szCs w:val="22"/>
        </w:rPr>
      </w:pPr>
    </w:p>
    <w:p w14:paraId="5725C308" w14:textId="77777777" w:rsidR="009B2253" w:rsidRDefault="009B2253" w:rsidP="00DC295D">
      <w:pPr>
        <w:rPr>
          <w:rFonts w:ascii="Arial" w:hAnsi="Arial" w:cs="Arial"/>
          <w:bCs/>
          <w:sz w:val="22"/>
          <w:szCs w:val="22"/>
        </w:rPr>
      </w:pPr>
    </w:p>
    <w:p w14:paraId="5EB7FEDE" w14:textId="77777777" w:rsidR="009B2253" w:rsidRDefault="009B2253" w:rsidP="00DC295D">
      <w:pPr>
        <w:rPr>
          <w:rFonts w:ascii="Arial" w:hAnsi="Arial" w:cs="Arial"/>
          <w:bCs/>
          <w:sz w:val="22"/>
          <w:szCs w:val="22"/>
        </w:rPr>
      </w:pPr>
    </w:p>
    <w:p w14:paraId="53B9793E" w14:textId="77777777" w:rsidR="009B2253" w:rsidRDefault="009B2253" w:rsidP="00DC295D">
      <w:pPr>
        <w:rPr>
          <w:rFonts w:ascii="Arial" w:hAnsi="Arial" w:cs="Arial"/>
          <w:bCs/>
          <w:sz w:val="22"/>
          <w:szCs w:val="22"/>
        </w:rPr>
      </w:pPr>
    </w:p>
    <w:p w14:paraId="03E09DF8" w14:textId="77777777" w:rsidR="00480154" w:rsidRDefault="00480154" w:rsidP="00DC295D">
      <w:pPr>
        <w:rPr>
          <w:rFonts w:ascii="Arial" w:hAnsi="Arial" w:cs="Arial"/>
          <w:bCs/>
          <w:sz w:val="22"/>
          <w:szCs w:val="22"/>
        </w:rPr>
      </w:pPr>
    </w:p>
    <w:p w14:paraId="5B18D9AE" w14:textId="77777777" w:rsidR="00480154" w:rsidRDefault="00480154" w:rsidP="00DC295D">
      <w:pPr>
        <w:rPr>
          <w:rFonts w:ascii="Arial" w:hAnsi="Arial" w:cs="Arial"/>
          <w:bCs/>
          <w:sz w:val="22"/>
          <w:szCs w:val="22"/>
        </w:rPr>
      </w:pPr>
    </w:p>
    <w:p w14:paraId="6363D6F4" w14:textId="77777777" w:rsidR="00480154" w:rsidRDefault="00480154" w:rsidP="00DC295D">
      <w:pPr>
        <w:rPr>
          <w:rFonts w:ascii="Arial" w:hAnsi="Arial" w:cs="Arial"/>
          <w:bCs/>
          <w:sz w:val="22"/>
          <w:szCs w:val="22"/>
        </w:rPr>
      </w:pPr>
    </w:p>
    <w:p w14:paraId="083A3A51" w14:textId="77777777" w:rsidR="00480154" w:rsidRDefault="00480154" w:rsidP="00DC295D">
      <w:pPr>
        <w:rPr>
          <w:rFonts w:ascii="Arial" w:hAnsi="Arial" w:cs="Arial"/>
          <w:bCs/>
          <w:sz w:val="22"/>
          <w:szCs w:val="22"/>
        </w:rPr>
      </w:pPr>
    </w:p>
    <w:p w14:paraId="3CDBE994" w14:textId="77777777" w:rsidR="00480154" w:rsidRDefault="00480154" w:rsidP="00DC295D">
      <w:pPr>
        <w:rPr>
          <w:rFonts w:ascii="Arial" w:hAnsi="Arial" w:cs="Arial"/>
          <w:bCs/>
          <w:sz w:val="22"/>
          <w:szCs w:val="22"/>
        </w:rPr>
      </w:pPr>
    </w:p>
    <w:p w14:paraId="5B9C966D" w14:textId="77777777" w:rsidR="00480154" w:rsidRDefault="00480154" w:rsidP="00DC295D">
      <w:pPr>
        <w:rPr>
          <w:rFonts w:ascii="Arial" w:hAnsi="Arial" w:cs="Arial"/>
          <w:bCs/>
          <w:sz w:val="22"/>
          <w:szCs w:val="22"/>
        </w:rPr>
      </w:pPr>
    </w:p>
    <w:p w14:paraId="2143AE43" w14:textId="77777777" w:rsidR="00480154" w:rsidRDefault="00480154" w:rsidP="00DC295D">
      <w:pPr>
        <w:rPr>
          <w:rFonts w:ascii="Arial" w:hAnsi="Arial" w:cs="Arial"/>
          <w:bCs/>
          <w:sz w:val="22"/>
          <w:szCs w:val="22"/>
        </w:rPr>
      </w:pPr>
    </w:p>
    <w:p w14:paraId="3C8111F0" w14:textId="77777777" w:rsidR="00480154" w:rsidRDefault="00480154" w:rsidP="00DC295D">
      <w:pPr>
        <w:rPr>
          <w:rFonts w:ascii="Arial" w:hAnsi="Arial" w:cs="Arial"/>
          <w:bCs/>
          <w:sz w:val="22"/>
          <w:szCs w:val="22"/>
        </w:rPr>
      </w:pPr>
    </w:p>
    <w:p w14:paraId="3E99F69C" w14:textId="77777777" w:rsidR="00480154" w:rsidRDefault="00480154" w:rsidP="00DC295D">
      <w:pPr>
        <w:rPr>
          <w:rFonts w:ascii="Arial" w:hAnsi="Arial" w:cs="Arial"/>
          <w:bCs/>
          <w:sz w:val="22"/>
          <w:szCs w:val="22"/>
        </w:rPr>
      </w:pPr>
    </w:p>
    <w:p w14:paraId="33969105" w14:textId="77777777" w:rsidR="00480154" w:rsidRDefault="00480154" w:rsidP="00DC295D">
      <w:pPr>
        <w:rPr>
          <w:rFonts w:ascii="Arial" w:hAnsi="Arial" w:cs="Arial"/>
          <w:bCs/>
          <w:sz w:val="22"/>
          <w:szCs w:val="22"/>
        </w:rPr>
      </w:pPr>
    </w:p>
    <w:p w14:paraId="32463832" w14:textId="77777777" w:rsidR="00480154" w:rsidRDefault="00480154" w:rsidP="00DC295D">
      <w:pPr>
        <w:rPr>
          <w:rFonts w:ascii="Arial" w:hAnsi="Arial" w:cs="Arial"/>
          <w:bCs/>
          <w:sz w:val="22"/>
          <w:szCs w:val="22"/>
        </w:rPr>
      </w:pPr>
    </w:p>
    <w:p w14:paraId="4AE6A5AA" w14:textId="77777777" w:rsidR="00480154" w:rsidRDefault="00480154" w:rsidP="00DC295D">
      <w:pPr>
        <w:rPr>
          <w:rFonts w:ascii="Arial" w:hAnsi="Arial" w:cs="Arial"/>
          <w:bCs/>
          <w:sz w:val="22"/>
          <w:szCs w:val="22"/>
        </w:rPr>
      </w:pPr>
    </w:p>
    <w:p w14:paraId="0D6E39E3" w14:textId="77777777" w:rsidR="00480154" w:rsidRDefault="00480154" w:rsidP="00DC295D">
      <w:pPr>
        <w:rPr>
          <w:rFonts w:ascii="Arial" w:hAnsi="Arial" w:cs="Arial"/>
          <w:bCs/>
          <w:sz w:val="22"/>
          <w:szCs w:val="22"/>
        </w:rPr>
      </w:pPr>
    </w:p>
    <w:p w14:paraId="58AF65BF" w14:textId="77777777" w:rsidR="00480154" w:rsidRDefault="00480154" w:rsidP="00DC295D">
      <w:pPr>
        <w:rPr>
          <w:rFonts w:ascii="Arial" w:hAnsi="Arial" w:cs="Arial"/>
          <w:bCs/>
          <w:sz w:val="22"/>
          <w:szCs w:val="22"/>
        </w:rPr>
      </w:pPr>
    </w:p>
    <w:p w14:paraId="5BDF37A3" w14:textId="77777777" w:rsidR="00480154" w:rsidRDefault="00480154" w:rsidP="00DC295D">
      <w:pPr>
        <w:rPr>
          <w:rFonts w:ascii="Arial" w:hAnsi="Arial" w:cs="Arial"/>
          <w:bCs/>
          <w:sz w:val="22"/>
          <w:szCs w:val="22"/>
        </w:rPr>
      </w:pPr>
    </w:p>
    <w:p w14:paraId="1D664D98" w14:textId="77777777" w:rsidR="00480154" w:rsidRDefault="00480154" w:rsidP="00DC295D">
      <w:pPr>
        <w:rPr>
          <w:rFonts w:ascii="Arial" w:hAnsi="Arial" w:cs="Arial"/>
          <w:bCs/>
          <w:sz w:val="22"/>
          <w:szCs w:val="22"/>
        </w:rPr>
      </w:pPr>
    </w:p>
    <w:p w14:paraId="78BB90D7" w14:textId="77777777" w:rsidR="00480154" w:rsidRDefault="00480154" w:rsidP="00DC295D">
      <w:pPr>
        <w:rPr>
          <w:rFonts w:ascii="Arial" w:hAnsi="Arial" w:cs="Arial"/>
          <w:bCs/>
          <w:sz w:val="22"/>
          <w:szCs w:val="22"/>
        </w:rPr>
      </w:pPr>
    </w:p>
    <w:p w14:paraId="4EB07307" w14:textId="77777777" w:rsidR="00480154" w:rsidRDefault="00480154" w:rsidP="00DC295D">
      <w:pPr>
        <w:rPr>
          <w:rFonts w:ascii="Arial" w:hAnsi="Arial" w:cs="Arial"/>
          <w:bCs/>
          <w:sz w:val="22"/>
          <w:szCs w:val="22"/>
        </w:rPr>
      </w:pPr>
    </w:p>
    <w:p w14:paraId="6239B52C" w14:textId="77777777" w:rsidR="00480154" w:rsidRDefault="00480154" w:rsidP="00DC295D">
      <w:pPr>
        <w:rPr>
          <w:rFonts w:ascii="Arial" w:hAnsi="Arial" w:cs="Arial"/>
          <w:bCs/>
          <w:sz w:val="22"/>
          <w:szCs w:val="22"/>
        </w:rPr>
      </w:pPr>
    </w:p>
    <w:p w14:paraId="5AE84CD2" w14:textId="77777777" w:rsidR="00480154" w:rsidRDefault="00480154" w:rsidP="00DC295D">
      <w:pPr>
        <w:rPr>
          <w:rFonts w:ascii="Arial" w:hAnsi="Arial" w:cs="Arial"/>
          <w:bCs/>
          <w:sz w:val="22"/>
          <w:szCs w:val="22"/>
        </w:rPr>
      </w:pPr>
    </w:p>
    <w:p w14:paraId="1CD80D73" w14:textId="77777777" w:rsidR="00480154" w:rsidRDefault="00480154" w:rsidP="00DC295D">
      <w:pPr>
        <w:rPr>
          <w:rFonts w:ascii="Arial" w:hAnsi="Arial" w:cs="Arial"/>
          <w:bCs/>
          <w:sz w:val="22"/>
          <w:szCs w:val="22"/>
        </w:rPr>
      </w:pPr>
    </w:p>
    <w:p w14:paraId="2788C39B" w14:textId="77777777" w:rsidR="00480154" w:rsidRDefault="00480154" w:rsidP="00DC295D">
      <w:pPr>
        <w:rPr>
          <w:rFonts w:ascii="Arial" w:hAnsi="Arial" w:cs="Arial"/>
          <w:bCs/>
          <w:sz w:val="22"/>
          <w:szCs w:val="22"/>
        </w:rPr>
      </w:pPr>
    </w:p>
    <w:p w14:paraId="0D6D1D43" w14:textId="77777777" w:rsidR="009B2253" w:rsidRDefault="009B2253" w:rsidP="00DC295D">
      <w:pPr>
        <w:rPr>
          <w:rFonts w:ascii="Arial" w:hAnsi="Arial" w:cs="Arial"/>
          <w:bCs/>
          <w:sz w:val="22"/>
          <w:szCs w:val="22"/>
        </w:rPr>
      </w:pPr>
    </w:p>
    <w:p w14:paraId="2E084FBC" w14:textId="77777777" w:rsidR="009B2253" w:rsidRDefault="009B2253" w:rsidP="00DC295D">
      <w:pPr>
        <w:rPr>
          <w:rFonts w:ascii="Arial" w:hAnsi="Arial" w:cs="Arial"/>
          <w:bCs/>
          <w:sz w:val="22"/>
          <w:szCs w:val="22"/>
        </w:rPr>
      </w:pPr>
    </w:p>
    <w:p w14:paraId="396ABA00" w14:textId="77777777" w:rsidR="009B2253" w:rsidRPr="00880FB6" w:rsidRDefault="009B2253" w:rsidP="00DC295D">
      <w:pPr>
        <w:rPr>
          <w:rFonts w:ascii="Arial" w:hAnsi="Arial" w:cs="Arial"/>
          <w:bCs/>
          <w:sz w:val="22"/>
          <w:szCs w:val="22"/>
        </w:rPr>
      </w:pPr>
    </w:p>
    <w:p w14:paraId="070982C0" w14:textId="06AEB7CA" w:rsidR="003A65E6" w:rsidRPr="00880FB6" w:rsidRDefault="000B1E3D" w:rsidP="000B1E3D">
      <w:pPr>
        <w:pStyle w:val="Heading10"/>
        <w:ind w:left="0" w:firstLine="0"/>
        <w:rPr>
          <w:i/>
          <w:iCs/>
        </w:rPr>
      </w:pPr>
      <w:bookmarkStart w:id="265" w:name="_Toc430697423"/>
      <w:bookmarkStart w:id="266" w:name="_Toc432664013"/>
      <w:r>
        <w:rPr>
          <w:lang w:val="sr-Cyrl-RS"/>
        </w:rPr>
        <w:lastRenderedPageBreak/>
        <w:t>6.</w:t>
      </w:r>
      <w:r w:rsidR="00FD1BF9" w:rsidRPr="00880FB6">
        <w:t>ОБРАСЦИ</w:t>
      </w:r>
      <w:bookmarkEnd w:id="265"/>
      <w:bookmarkEnd w:id="266"/>
    </w:p>
    <w:p w14:paraId="12E9A6CA" w14:textId="77777777" w:rsidR="003A65E6" w:rsidRPr="00880FB6" w:rsidRDefault="003A65E6" w:rsidP="008F441E">
      <w:pPr>
        <w:pStyle w:val="Heading2"/>
        <w:jc w:val="right"/>
        <w:rPr>
          <w:lang w:val="ru-RU"/>
        </w:rPr>
      </w:pPr>
      <w:bookmarkStart w:id="267" w:name="_Toc430697749"/>
      <w:bookmarkStart w:id="268" w:name="_Toc432664014"/>
      <w:r w:rsidRPr="00880FB6">
        <w:t>ОБРАЗАЦ 1.</w:t>
      </w:r>
      <w:bookmarkEnd w:id="267"/>
      <w:bookmarkEnd w:id="268"/>
    </w:p>
    <w:p w14:paraId="28B05F36" w14:textId="77777777" w:rsidR="00411F26" w:rsidRPr="00880FB6" w:rsidRDefault="00411F26" w:rsidP="008F441E">
      <w:pPr>
        <w:rPr>
          <w:rFonts w:ascii="Arial" w:hAnsi="Arial" w:cs="Arial"/>
          <w:sz w:val="22"/>
          <w:szCs w:val="22"/>
        </w:rPr>
      </w:pPr>
    </w:p>
    <w:p w14:paraId="11416D91" w14:textId="77777777" w:rsidR="00411F26" w:rsidRPr="00880FB6" w:rsidRDefault="00411F26" w:rsidP="008F441E">
      <w:pPr>
        <w:rPr>
          <w:rFonts w:ascii="Arial" w:hAnsi="Arial" w:cs="Arial"/>
          <w:sz w:val="22"/>
          <w:szCs w:val="22"/>
        </w:rPr>
      </w:pPr>
    </w:p>
    <w:p w14:paraId="16150A14" w14:textId="77777777" w:rsidR="003A65E6" w:rsidRPr="00880FB6" w:rsidRDefault="003A65E6" w:rsidP="008F441E">
      <w:pPr>
        <w:jc w:val="center"/>
        <w:rPr>
          <w:rFonts w:ascii="Arial" w:hAnsi="Arial" w:cs="Arial"/>
          <w:b/>
          <w:sz w:val="22"/>
          <w:szCs w:val="22"/>
        </w:rPr>
      </w:pPr>
      <w:r w:rsidRPr="00880FB6">
        <w:rPr>
          <w:rFonts w:ascii="Arial" w:hAnsi="Arial" w:cs="Arial"/>
          <w:b/>
          <w:sz w:val="22"/>
          <w:szCs w:val="22"/>
        </w:rPr>
        <w:t>ПОДАЦИ О ПОНУЂАЧУ</w:t>
      </w:r>
    </w:p>
    <w:p w14:paraId="40304FCC" w14:textId="77777777" w:rsidR="003A65E6" w:rsidRPr="00880FB6" w:rsidRDefault="003A65E6" w:rsidP="008A0F84">
      <w:pPr>
        <w:pStyle w:val="BodyText"/>
        <w:jc w:val="center"/>
        <w:rPr>
          <w:rFonts w:ascii="Arial" w:hAnsi="Arial" w:cs="Arial"/>
          <w:b/>
          <w:bCs/>
          <w:spacing w:val="80"/>
          <w:sz w:val="22"/>
          <w:szCs w:val="22"/>
        </w:rPr>
      </w:pPr>
    </w:p>
    <w:p w14:paraId="1872173C"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33"/>
        <w:gridCol w:w="594"/>
        <w:gridCol w:w="5560"/>
      </w:tblGrid>
      <w:tr w:rsidR="003A65E6" w:rsidRPr="00880FB6" w14:paraId="752270D1" w14:textId="77777777">
        <w:trPr>
          <w:trHeight w:val="492"/>
        </w:trPr>
        <w:tc>
          <w:tcPr>
            <w:tcW w:w="3133" w:type="dxa"/>
            <w:vAlign w:val="center"/>
          </w:tcPr>
          <w:p w14:paraId="6BF20F44" w14:textId="77777777"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4" w:type="dxa"/>
            <w:vAlign w:val="center"/>
          </w:tcPr>
          <w:p w14:paraId="4040A5EE" w14:textId="77777777" w:rsidR="003A65E6" w:rsidRPr="00880FB6" w:rsidRDefault="003A65E6" w:rsidP="009E1609">
            <w:pPr>
              <w:rPr>
                <w:rFonts w:ascii="Arial" w:hAnsi="Arial" w:cs="Arial"/>
                <w:sz w:val="22"/>
                <w:szCs w:val="22"/>
              </w:rPr>
            </w:pPr>
          </w:p>
        </w:tc>
        <w:tc>
          <w:tcPr>
            <w:tcW w:w="5560" w:type="dxa"/>
            <w:tcBorders>
              <w:bottom w:val="single" w:sz="4" w:space="0" w:color="auto"/>
            </w:tcBorders>
            <w:vAlign w:val="center"/>
          </w:tcPr>
          <w:p w14:paraId="0B2A699D" w14:textId="77777777" w:rsidR="003A65E6" w:rsidRPr="00880FB6" w:rsidRDefault="003A65E6" w:rsidP="009E1609">
            <w:pPr>
              <w:rPr>
                <w:rFonts w:ascii="Arial" w:hAnsi="Arial" w:cs="Arial"/>
                <w:sz w:val="22"/>
                <w:szCs w:val="22"/>
              </w:rPr>
            </w:pPr>
          </w:p>
        </w:tc>
      </w:tr>
      <w:tr w:rsidR="003A65E6" w:rsidRPr="00880FB6" w14:paraId="791ABDC6" w14:textId="77777777">
        <w:trPr>
          <w:trHeight w:val="492"/>
        </w:trPr>
        <w:tc>
          <w:tcPr>
            <w:tcW w:w="3133" w:type="dxa"/>
            <w:vAlign w:val="center"/>
          </w:tcPr>
          <w:p w14:paraId="454EF863" w14:textId="77777777"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4" w:type="dxa"/>
            <w:vAlign w:val="center"/>
          </w:tcPr>
          <w:p w14:paraId="019BCE8D"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4FAFDE" w14:textId="77777777" w:rsidR="003A65E6" w:rsidRPr="00880FB6" w:rsidRDefault="003A65E6" w:rsidP="009E1609">
            <w:pPr>
              <w:rPr>
                <w:rFonts w:ascii="Arial" w:hAnsi="Arial" w:cs="Arial"/>
                <w:sz w:val="22"/>
                <w:szCs w:val="22"/>
              </w:rPr>
            </w:pPr>
          </w:p>
        </w:tc>
      </w:tr>
      <w:tr w:rsidR="003A65E6" w:rsidRPr="00880FB6" w14:paraId="0894D22E" w14:textId="77777777">
        <w:trPr>
          <w:trHeight w:val="492"/>
        </w:trPr>
        <w:tc>
          <w:tcPr>
            <w:tcW w:w="3133" w:type="dxa"/>
            <w:vAlign w:val="center"/>
          </w:tcPr>
          <w:p w14:paraId="11EF5057"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4" w:type="dxa"/>
            <w:vAlign w:val="center"/>
          </w:tcPr>
          <w:p w14:paraId="24E9D361"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95EE570" w14:textId="77777777" w:rsidR="003A65E6" w:rsidRPr="00880FB6" w:rsidRDefault="003A65E6" w:rsidP="009E1609">
            <w:pPr>
              <w:rPr>
                <w:rFonts w:ascii="Arial" w:hAnsi="Arial" w:cs="Arial"/>
                <w:sz w:val="22"/>
                <w:szCs w:val="22"/>
              </w:rPr>
            </w:pPr>
          </w:p>
        </w:tc>
      </w:tr>
      <w:tr w:rsidR="003A65E6" w:rsidRPr="00880FB6" w14:paraId="68012C45" w14:textId="77777777">
        <w:trPr>
          <w:trHeight w:val="492"/>
        </w:trPr>
        <w:tc>
          <w:tcPr>
            <w:tcW w:w="3133" w:type="dxa"/>
            <w:vAlign w:val="center"/>
          </w:tcPr>
          <w:p w14:paraId="504FF60B"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4" w:type="dxa"/>
            <w:vAlign w:val="center"/>
          </w:tcPr>
          <w:p w14:paraId="269EDAD7"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73E3197" w14:textId="77777777" w:rsidR="003A65E6" w:rsidRPr="00880FB6" w:rsidRDefault="003A65E6" w:rsidP="009E1609">
            <w:pPr>
              <w:rPr>
                <w:rFonts w:ascii="Arial" w:hAnsi="Arial" w:cs="Arial"/>
                <w:sz w:val="22"/>
                <w:szCs w:val="22"/>
              </w:rPr>
            </w:pPr>
          </w:p>
        </w:tc>
      </w:tr>
      <w:tr w:rsidR="003A65E6" w:rsidRPr="00880FB6" w14:paraId="12848BF8" w14:textId="77777777">
        <w:trPr>
          <w:trHeight w:val="492"/>
        </w:trPr>
        <w:tc>
          <w:tcPr>
            <w:tcW w:w="3133" w:type="dxa"/>
            <w:vAlign w:val="center"/>
          </w:tcPr>
          <w:p w14:paraId="100C38AC"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4" w:type="dxa"/>
            <w:vAlign w:val="center"/>
          </w:tcPr>
          <w:p w14:paraId="3FE6DDA6"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6D207DE" w14:textId="77777777" w:rsidR="003A65E6" w:rsidRPr="00880FB6" w:rsidRDefault="003A65E6" w:rsidP="009E1609">
            <w:pPr>
              <w:rPr>
                <w:rFonts w:ascii="Arial" w:hAnsi="Arial" w:cs="Arial"/>
                <w:sz w:val="22"/>
                <w:szCs w:val="22"/>
              </w:rPr>
            </w:pPr>
          </w:p>
        </w:tc>
      </w:tr>
      <w:tr w:rsidR="003A65E6" w:rsidRPr="00880FB6" w14:paraId="11689872" w14:textId="77777777">
        <w:trPr>
          <w:trHeight w:val="492"/>
        </w:trPr>
        <w:tc>
          <w:tcPr>
            <w:tcW w:w="3133" w:type="dxa"/>
            <w:vAlign w:val="center"/>
          </w:tcPr>
          <w:p w14:paraId="01FA650A"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4" w:type="dxa"/>
            <w:vAlign w:val="center"/>
          </w:tcPr>
          <w:p w14:paraId="7E02F018"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C1C327" w14:textId="77777777" w:rsidR="003A65E6" w:rsidRPr="00880FB6" w:rsidRDefault="003A65E6" w:rsidP="009E1609">
            <w:pPr>
              <w:rPr>
                <w:rFonts w:ascii="Arial" w:hAnsi="Arial" w:cs="Arial"/>
                <w:sz w:val="22"/>
                <w:szCs w:val="22"/>
              </w:rPr>
            </w:pPr>
          </w:p>
        </w:tc>
      </w:tr>
      <w:tr w:rsidR="003A65E6" w:rsidRPr="00880FB6" w14:paraId="0C7C2538" w14:textId="77777777">
        <w:trPr>
          <w:trHeight w:val="492"/>
        </w:trPr>
        <w:tc>
          <w:tcPr>
            <w:tcW w:w="3133" w:type="dxa"/>
            <w:vAlign w:val="center"/>
          </w:tcPr>
          <w:p w14:paraId="74AD08C1" w14:textId="77777777"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4" w:type="dxa"/>
            <w:vAlign w:val="center"/>
          </w:tcPr>
          <w:p w14:paraId="2D35CEEC"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450027D" w14:textId="77777777" w:rsidR="003A65E6" w:rsidRPr="00880FB6" w:rsidRDefault="003A65E6" w:rsidP="009E1609">
            <w:pPr>
              <w:rPr>
                <w:rFonts w:ascii="Arial" w:hAnsi="Arial" w:cs="Arial"/>
                <w:sz w:val="22"/>
                <w:szCs w:val="22"/>
              </w:rPr>
            </w:pPr>
          </w:p>
        </w:tc>
      </w:tr>
      <w:tr w:rsidR="003A65E6" w:rsidRPr="00880FB6" w14:paraId="573BCBF1" w14:textId="77777777">
        <w:trPr>
          <w:trHeight w:val="492"/>
        </w:trPr>
        <w:tc>
          <w:tcPr>
            <w:tcW w:w="3133" w:type="dxa"/>
            <w:vAlign w:val="center"/>
          </w:tcPr>
          <w:p w14:paraId="11AC847A" w14:textId="77777777"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4" w:type="dxa"/>
            <w:vAlign w:val="center"/>
          </w:tcPr>
          <w:p w14:paraId="2262F977"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4A090619" w14:textId="77777777" w:rsidR="003A65E6" w:rsidRPr="00880FB6" w:rsidRDefault="003A65E6" w:rsidP="009E1609">
            <w:pPr>
              <w:rPr>
                <w:rFonts w:ascii="Arial" w:hAnsi="Arial" w:cs="Arial"/>
                <w:sz w:val="22"/>
                <w:szCs w:val="22"/>
              </w:rPr>
            </w:pPr>
          </w:p>
        </w:tc>
      </w:tr>
      <w:tr w:rsidR="003A65E6" w:rsidRPr="00880FB6" w14:paraId="14C30718" w14:textId="77777777">
        <w:trPr>
          <w:trHeight w:val="492"/>
        </w:trPr>
        <w:tc>
          <w:tcPr>
            <w:tcW w:w="3133" w:type="dxa"/>
            <w:vAlign w:val="center"/>
          </w:tcPr>
          <w:p w14:paraId="2C0BB4BE"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4" w:type="dxa"/>
            <w:vAlign w:val="center"/>
          </w:tcPr>
          <w:p w14:paraId="5821AED8"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F3D7BCC" w14:textId="77777777" w:rsidR="003A65E6" w:rsidRPr="00880FB6" w:rsidRDefault="003A65E6" w:rsidP="009E1609">
            <w:pPr>
              <w:rPr>
                <w:rFonts w:ascii="Arial" w:hAnsi="Arial" w:cs="Arial"/>
                <w:sz w:val="22"/>
                <w:szCs w:val="22"/>
              </w:rPr>
            </w:pPr>
          </w:p>
        </w:tc>
      </w:tr>
      <w:tr w:rsidR="003A65E6" w:rsidRPr="00880FB6" w14:paraId="56D6234D" w14:textId="77777777">
        <w:trPr>
          <w:trHeight w:val="492"/>
        </w:trPr>
        <w:tc>
          <w:tcPr>
            <w:tcW w:w="3133" w:type="dxa"/>
            <w:vAlign w:val="center"/>
          </w:tcPr>
          <w:p w14:paraId="18F3F039"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4" w:type="dxa"/>
            <w:vAlign w:val="center"/>
          </w:tcPr>
          <w:p w14:paraId="61537FA4"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B54949D" w14:textId="77777777" w:rsidR="003A65E6" w:rsidRPr="00880FB6" w:rsidRDefault="003A65E6" w:rsidP="009E1609">
            <w:pPr>
              <w:rPr>
                <w:rFonts w:ascii="Arial" w:hAnsi="Arial" w:cs="Arial"/>
                <w:sz w:val="22"/>
                <w:szCs w:val="22"/>
              </w:rPr>
            </w:pPr>
          </w:p>
        </w:tc>
      </w:tr>
      <w:tr w:rsidR="003A65E6" w:rsidRPr="00880FB6" w14:paraId="2ECCDEE6" w14:textId="77777777">
        <w:trPr>
          <w:trHeight w:val="492"/>
        </w:trPr>
        <w:tc>
          <w:tcPr>
            <w:tcW w:w="3133" w:type="dxa"/>
            <w:vAlign w:val="center"/>
          </w:tcPr>
          <w:p w14:paraId="701519C3"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одговорно за потписивање уговора:</w:t>
            </w:r>
          </w:p>
        </w:tc>
        <w:tc>
          <w:tcPr>
            <w:tcW w:w="594" w:type="dxa"/>
            <w:vAlign w:val="center"/>
          </w:tcPr>
          <w:p w14:paraId="748A310B"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74885FB7" w14:textId="77777777" w:rsidR="003A65E6" w:rsidRPr="00880FB6" w:rsidRDefault="003A65E6" w:rsidP="009E1609">
            <w:pPr>
              <w:rPr>
                <w:rFonts w:ascii="Arial" w:hAnsi="Arial" w:cs="Arial"/>
                <w:sz w:val="22"/>
                <w:szCs w:val="22"/>
              </w:rPr>
            </w:pPr>
          </w:p>
        </w:tc>
      </w:tr>
    </w:tbl>
    <w:p w14:paraId="048FFB4B" w14:textId="77777777" w:rsidR="003A65E6" w:rsidRPr="00880FB6" w:rsidRDefault="003A65E6" w:rsidP="008A0F84">
      <w:pPr>
        <w:rPr>
          <w:rFonts w:ascii="Arial" w:hAnsi="Arial" w:cs="Arial"/>
          <w:sz w:val="22"/>
          <w:szCs w:val="22"/>
        </w:rPr>
      </w:pPr>
    </w:p>
    <w:p w14:paraId="22A828A4" w14:textId="77777777" w:rsidR="003A65E6" w:rsidRPr="00880FB6" w:rsidRDefault="003A65E6" w:rsidP="008A0F84">
      <w:pPr>
        <w:rPr>
          <w:rFonts w:ascii="Arial" w:hAnsi="Arial" w:cs="Arial"/>
          <w:sz w:val="22"/>
          <w:szCs w:val="22"/>
        </w:rPr>
      </w:pPr>
    </w:p>
    <w:p w14:paraId="282BDE7E"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1A944925" w14:textId="77777777">
        <w:trPr>
          <w:jc w:val="center"/>
        </w:trPr>
        <w:tc>
          <w:tcPr>
            <w:tcW w:w="3652" w:type="dxa"/>
          </w:tcPr>
          <w:p w14:paraId="3603431E"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3632AA58"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50BDC0A5"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14:paraId="70EAB6BB" w14:textId="77777777">
        <w:trPr>
          <w:jc w:val="center"/>
        </w:trPr>
        <w:tc>
          <w:tcPr>
            <w:tcW w:w="3652" w:type="dxa"/>
            <w:vAlign w:val="center"/>
          </w:tcPr>
          <w:p w14:paraId="45C6C3B1" w14:textId="77777777" w:rsidR="003A65E6" w:rsidRPr="00880FB6" w:rsidRDefault="003A65E6" w:rsidP="009E1609">
            <w:pPr>
              <w:jc w:val="both"/>
              <w:rPr>
                <w:rFonts w:ascii="Arial" w:hAnsi="Arial" w:cs="Arial"/>
                <w:sz w:val="22"/>
                <w:szCs w:val="22"/>
              </w:rPr>
            </w:pPr>
          </w:p>
        </w:tc>
        <w:tc>
          <w:tcPr>
            <w:tcW w:w="1985" w:type="dxa"/>
            <w:vAlign w:val="center"/>
          </w:tcPr>
          <w:p w14:paraId="754E406E" w14:textId="77777777" w:rsidR="003A65E6" w:rsidRPr="00880FB6" w:rsidRDefault="003A65E6" w:rsidP="009E1609">
            <w:pPr>
              <w:jc w:val="both"/>
              <w:rPr>
                <w:rFonts w:ascii="Arial" w:hAnsi="Arial" w:cs="Arial"/>
                <w:sz w:val="22"/>
                <w:szCs w:val="22"/>
              </w:rPr>
            </w:pPr>
          </w:p>
        </w:tc>
        <w:tc>
          <w:tcPr>
            <w:tcW w:w="3782" w:type="dxa"/>
            <w:vAlign w:val="center"/>
          </w:tcPr>
          <w:p w14:paraId="560AA1B6" w14:textId="77777777" w:rsidR="003A65E6" w:rsidRPr="00880FB6" w:rsidRDefault="003A65E6" w:rsidP="009E1609">
            <w:pPr>
              <w:jc w:val="both"/>
              <w:rPr>
                <w:rFonts w:ascii="Arial" w:hAnsi="Arial" w:cs="Arial"/>
                <w:sz w:val="22"/>
                <w:szCs w:val="22"/>
              </w:rPr>
            </w:pPr>
          </w:p>
        </w:tc>
      </w:tr>
      <w:tr w:rsidR="003A65E6" w:rsidRPr="00880FB6" w14:paraId="0AD6204F" w14:textId="77777777">
        <w:trPr>
          <w:jc w:val="center"/>
        </w:trPr>
        <w:tc>
          <w:tcPr>
            <w:tcW w:w="3652" w:type="dxa"/>
            <w:tcBorders>
              <w:bottom w:val="single" w:sz="4" w:space="0" w:color="auto"/>
            </w:tcBorders>
            <w:vAlign w:val="center"/>
          </w:tcPr>
          <w:p w14:paraId="7771082F" w14:textId="77777777" w:rsidR="003A65E6" w:rsidRPr="00880FB6" w:rsidRDefault="003A65E6" w:rsidP="009E1609">
            <w:pPr>
              <w:jc w:val="both"/>
              <w:rPr>
                <w:rFonts w:ascii="Arial" w:hAnsi="Arial" w:cs="Arial"/>
                <w:sz w:val="22"/>
                <w:szCs w:val="22"/>
              </w:rPr>
            </w:pPr>
          </w:p>
        </w:tc>
        <w:tc>
          <w:tcPr>
            <w:tcW w:w="1985" w:type="dxa"/>
            <w:vAlign w:val="center"/>
          </w:tcPr>
          <w:p w14:paraId="4653F4C6"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1DE239F5" w14:textId="77777777" w:rsidR="003A65E6" w:rsidRPr="00880FB6" w:rsidRDefault="003A65E6" w:rsidP="009E1609">
            <w:pPr>
              <w:jc w:val="both"/>
              <w:rPr>
                <w:rFonts w:ascii="Arial" w:hAnsi="Arial" w:cs="Arial"/>
                <w:sz w:val="22"/>
                <w:szCs w:val="22"/>
              </w:rPr>
            </w:pPr>
          </w:p>
        </w:tc>
      </w:tr>
    </w:tbl>
    <w:p w14:paraId="53A221EF" w14:textId="77777777" w:rsidR="003A65E6" w:rsidRPr="00880FB6" w:rsidRDefault="003A65E6" w:rsidP="008A0F84">
      <w:pPr>
        <w:rPr>
          <w:rFonts w:ascii="Arial" w:hAnsi="Arial" w:cs="Arial"/>
          <w:i/>
          <w:iCs/>
          <w:sz w:val="22"/>
          <w:szCs w:val="22"/>
        </w:rPr>
      </w:pPr>
    </w:p>
    <w:p w14:paraId="0DFCA040" w14:textId="77777777" w:rsidR="003A65E6" w:rsidRPr="00880FB6" w:rsidRDefault="003A65E6" w:rsidP="008A0F84">
      <w:pPr>
        <w:rPr>
          <w:rFonts w:ascii="Arial" w:hAnsi="Arial" w:cs="Arial"/>
          <w:i/>
          <w:iCs/>
          <w:sz w:val="22"/>
          <w:szCs w:val="22"/>
        </w:rPr>
      </w:pPr>
    </w:p>
    <w:p w14:paraId="2F9C633C" w14:textId="77777777" w:rsidR="003A65E6" w:rsidRPr="00880FB6" w:rsidRDefault="003A65E6" w:rsidP="008A0F84">
      <w:pPr>
        <w:rPr>
          <w:rFonts w:ascii="Arial" w:hAnsi="Arial" w:cs="Arial"/>
          <w:i/>
          <w:iCs/>
          <w:sz w:val="22"/>
          <w:szCs w:val="22"/>
          <w:lang w:val="en-US"/>
        </w:rPr>
      </w:pPr>
    </w:p>
    <w:p w14:paraId="1D97C02D" w14:textId="77777777" w:rsidR="003A65E6" w:rsidRPr="00880FB6" w:rsidRDefault="003A65E6" w:rsidP="008A0F84">
      <w:pPr>
        <w:rPr>
          <w:rFonts w:ascii="Arial" w:hAnsi="Arial" w:cs="Arial"/>
          <w:i/>
          <w:iCs/>
          <w:sz w:val="22"/>
          <w:szCs w:val="22"/>
          <w:lang w:val="en-US"/>
        </w:rPr>
      </w:pPr>
    </w:p>
    <w:p w14:paraId="61B44DD8" w14:textId="77777777" w:rsidR="003A65E6" w:rsidRPr="00880FB6" w:rsidRDefault="003A65E6" w:rsidP="008A0F84">
      <w:pPr>
        <w:rPr>
          <w:rFonts w:ascii="Arial" w:hAnsi="Arial" w:cs="Arial"/>
          <w:i/>
          <w:iCs/>
          <w:sz w:val="22"/>
          <w:szCs w:val="22"/>
          <w:lang w:val="en-US"/>
        </w:rPr>
      </w:pPr>
    </w:p>
    <w:p w14:paraId="5D1B4CF4" w14:textId="77777777" w:rsidR="003A65E6" w:rsidRPr="00880FB6" w:rsidRDefault="003A65E6" w:rsidP="008A0F84">
      <w:pPr>
        <w:rPr>
          <w:rFonts w:ascii="Arial" w:hAnsi="Arial" w:cs="Arial"/>
          <w:i/>
          <w:iCs/>
          <w:sz w:val="22"/>
          <w:szCs w:val="22"/>
        </w:rPr>
      </w:pPr>
    </w:p>
    <w:p w14:paraId="7B6425A6" w14:textId="77777777" w:rsidR="003A65E6" w:rsidRPr="00880FB6" w:rsidRDefault="003A65E6" w:rsidP="008A0F84">
      <w:pPr>
        <w:jc w:val="both"/>
        <w:rPr>
          <w:rFonts w:ascii="Arial" w:hAnsi="Arial" w:cs="Arial"/>
          <w:i/>
          <w:iCs/>
          <w:sz w:val="22"/>
          <w:szCs w:val="22"/>
        </w:rPr>
      </w:pPr>
      <w:r w:rsidRPr="00880FB6">
        <w:rPr>
          <w:rFonts w:ascii="Arial" w:hAnsi="Arial" w:cs="Arial"/>
          <w:b/>
          <w:bCs/>
          <w:i/>
          <w:iCs/>
          <w:sz w:val="22"/>
          <w:szCs w:val="22"/>
        </w:rPr>
        <w:t>Напомена</w:t>
      </w:r>
      <w:r w:rsidRPr="00880FB6">
        <w:rPr>
          <w:rFonts w:ascii="Arial" w:hAnsi="Arial" w:cs="Arial"/>
          <w:i/>
          <w:iCs/>
          <w:sz w:val="22"/>
          <w:szCs w:val="22"/>
        </w:rPr>
        <w:t>: Уколико понуђачи наступају у заједничкој понуди, овај образац се попуњава за носиоца посла.</w:t>
      </w:r>
    </w:p>
    <w:p w14:paraId="4C05388E" w14:textId="77777777" w:rsidR="008F441E" w:rsidRPr="00880FB6" w:rsidRDefault="008F441E" w:rsidP="008F441E">
      <w:pPr>
        <w:rPr>
          <w:rFonts w:ascii="Arial" w:hAnsi="Arial" w:cs="Arial"/>
          <w:sz w:val="22"/>
          <w:szCs w:val="22"/>
        </w:rPr>
      </w:pPr>
    </w:p>
    <w:p w14:paraId="7F57851C" w14:textId="77777777" w:rsidR="008F441E" w:rsidRPr="00880FB6" w:rsidRDefault="008F441E" w:rsidP="008F441E">
      <w:pPr>
        <w:rPr>
          <w:rFonts w:ascii="Arial" w:hAnsi="Arial" w:cs="Arial"/>
          <w:sz w:val="22"/>
          <w:szCs w:val="22"/>
        </w:rPr>
      </w:pPr>
    </w:p>
    <w:p w14:paraId="5B9A8818" w14:textId="77777777" w:rsidR="008F441E" w:rsidRPr="00880FB6" w:rsidRDefault="008F441E" w:rsidP="008F441E">
      <w:pPr>
        <w:rPr>
          <w:rFonts w:ascii="Arial" w:hAnsi="Arial" w:cs="Arial"/>
          <w:sz w:val="22"/>
          <w:szCs w:val="22"/>
        </w:rPr>
      </w:pPr>
    </w:p>
    <w:p w14:paraId="5263E38C" w14:textId="77777777" w:rsidR="008F441E" w:rsidRPr="00880FB6" w:rsidRDefault="008F441E" w:rsidP="008F441E">
      <w:pPr>
        <w:rPr>
          <w:rFonts w:ascii="Arial" w:hAnsi="Arial" w:cs="Arial"/>
          <w:sz w:val="22"/>
          <w:szCs w:val="22"/>
        </w:rPr>
      </w:pPr>
    </w:p>
    <w:p w14:paraId="5D1D621A" w14:textId="77777777" w:rsidR="008F441E" w:rsidRPr="00880FB6" w:rsidRDefault="008F441E" w:rsidP="008F441E">
      <w:pPr>
        <w:rPr>
          <w:rFonts w:ascii="Arial" w:hAnsi="Arial" w:cs="Arial"/>
          <w:sz w:val="22"/>
          <w:szCs w:val="22"/>
        </w:rPr>
      </w:pPr>
    </w:p>
    <w:p w14:paraId="4B495D08" w14:textId="77777777" w:rsidR="008F441E" w:rsidRPr="00880FB6" w:rsidRDefault="008F441E" w:rsidP="008F441E">
      <w:pPr>
        <w:rPr>
          <w:rFonts w:ascii="Arial" w:hAnsi="Arial" w:cs="Arial"/>
          <w:sz w:val="22"/>
          <w:szCs w:val="22"/>
        </w:rPr>
      </w:pPr>
    </w:p>
    <w:p w14:paraId="5882D0B9" w14:textId="77777777" w:rsidR="008F441E" w:rsidRPr="00880FB6" w:rsidRDefault="008F441E" w:rsidP="008F441E">
      <w:pPr>
        <w:rPr>
          <w:rFonts w:ascii="Arial" w:hAnsi="Arial" w:cs="Arial"/>
          <w:sz w:val="22"/>
          <w:szCs w:val="22"/>
        </w:rPr>
      </w:pPr>
    </w:p>
    <w:p w14:paraId="2D8E3ABA" w14:textId="77777777" w:rsidR="008F441E" w:rsidRPr="00880FB6" w:rsidRDefault="008F441E" w:rsidP="008F441E">
      <w:pPr>
        <w:rPr>
          <w:rFonts w:ascii="Arial" w:hAnsi="Arial" w:cs="Arial"/>
          <w:sz w:val="22"/>
          <w:szCs w:val="22"/>
        </w:rPr>
      </w:pPr>
    </w:p>
    <w:p w14:paraId="446FAC2A" w14:textId="77777777" w:rsidR="008F441E" w:rsidRDefault="008F441E" w:rsidP="008F441E">
      <w:pPr>
        <w:rPr>
          <w:rFonts w:ascii="Arial" w:hAnsi="Arial" w:cs="Arial"/>
          <w:sz w:val="22"/>
          <w:szCs w:val="22"/>
        </w:rPr>
      </w:pPr>
    </w:p>
    <w:p w14:paraId="0B2CA2C0" w14:textId="77777777" w:rsidR="00880FB6" w:rsidRDefault="00880FB6" w:rsidP="008F441E">
      <w:pPr>
        <w:rPr>
          <w:rFonts w:ascii="Arial" w:hAnsi="Arial" w:cs="Arial"/>
          <w:sz w:val="22"/>
          <w:szCs w:val="22"/>
        </w:rPr>
      </w:pPr>
    </w:p>
    <w:p w14:paraId="4A6C4AE9" w14:textId="77777777" w:rsidR="00880FB6" w:rsidRDefault="00880FB6" w:rsidP="008F441E">
      <w:pPr>
        <w:rPr>
          <w:rFonts w:ascii="Arial" w:hAnsi="Arial" w:cs="Arial"/>
          <w:sz w:val="22"/>
          <w:szCs w:val="22"/>
        </w:rPr>
      </w:pPr>
    </w:p>
    <w:p w14:paraId="2811CD8D" w14:textId="77777777" w:rsidR="003A65E6" w:rsidRPr="00880FB6" w:rsidRDefault="003A65E6" w:rsidP="008F441E">
      <w:pPr>
        <w:pStyle w:val="Heading2"/>
        <w:jc w:val="right"/>
        <w:rPr>
          <w:lang w:eastAsia="en-US"/>
        </w:rPr>
      </w:pPr>
      <w:bookmarkStart w:id="269" w:name="_Toc430697750"/>
      <w:bookmarkStart w:id="270" w:name="_Toc432664015"/>
      <w:r w:rsidRPr="00880FB6">
        <w:rPr>
          <w:lang w:eastAsia="en-US"/>
        </w:rPr>
        <w:lastRenderedPageBreak/>
        <w:t>ОБРАЗАЦ  1.1</w:t>
      </w:r>
      <w:bookmarkEnd w:id="269"/>
      <w:bookmarkEnd w:id="270"/>
    </w:p>
    <w:p w14:paraId="4E07653A" w14:textId="77777777" w:rsidR="003A65E6" w:rsidRPr="00880FB6" w:rsidRDefault="003A65E6" w:rsidP="00395B0F">
      <w:pPr>
        <w:tabs>
          <w:tab w:val="left" w:pos="0"/>
        </w:tabs>
        <w:jc w:val="both"/>
        <w:rPr>
          <w:rFonts w:ascii="Arial" w:hAnsi="Arial" w:cs="Arial"/>
          <w:b/>
          <w:bCs/>
          <w:sz w:val="22"/>
          <w:szCs w:val="22"/>
          <w:lang w:eastAsia="en-US"/>
        </w:rPr>
      </w:pPr>
    </w:p>
    <w:p w14:paraId="0CC33518" w14:textId="77777777" w:rsidR="003A65E6" w:rsidRPr="00880FB6" w:rsidRDefault="003A65E6" w:rsidP="00395B0F">
      <w:pPr>
        <w:tabs>
          <w:tab w:val="left" w:pos="0"/>
        </w:tabs>
        <w:jc w:val="both"/>
        <w:rPr>
          <w:rFonts w:ascii="Arial" w:hAnsi="Arial" w:cs="Arial"/>
          <w:b/>
          <w:bCs/>
          <w:sz w:val="22"/>
          <w:szCs w:val="22"/>
          <w:lang w:eastAsia="en-US"/>
        </w:rPr>
      </w:pPr>
    </w:p>
    <w:p w14:paraId="37D89716" w14:textId="77777777"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0B28F7C5" w14:textId="77777777" w:rsidR="003A65E6" w:rsidRPr="00880FB6" w:rsidRDefault="003A65E6" w:rsidP="008A0F84">
      <w:pPr>
        <w:rPr>
          <w:rFonts w:ascii="Arial" w:hAnsi="Arial" w:cs="Arial"/>
          <w:sz w:val="22"/>
          <w:szCs w:val="22"/>
        </w:rPr>
      </w:pPr>
    </w:p>
    <w:p w14:paraId="3DB5ECB3"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880FB6" w14:paraId="3C5E8684" w14:textId="77777777">
        <w:trPr>
          <w:trHeight w:val="492"/>
        </w:trPr>
        <w:tc>
          <w:tcPr>
            <w:tcW w:w="3129" w:type="dxa"/>
            <w:vAlign w:val="center"/>
          </w:tcPr>
          <w:p w14:paraId="07466858" w14:textId="77777777"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331DBF3A" w14:textId="77777777"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14:paraId="173DE3F2" w14:textId="77777777" w:rsidR="003A65E6" w:rsidRPr="00880FB6" w:rsidRDefault="003A65E6" w:rsidP="009E1609">
            <w:pPr>
              <w:rPr>
                <w:rFonts w:ascii="Arial" w:hAnsi="Arial" w:cs="Arial"/>
                <w:sz w:val="22"/>
                <w:szCs w:val="22"/>
              </w:rPr>
            </w:pPr>
          </w:p>
        </w:tc>
      </w:tr>
      <w:tr w:rsidR="003A65E6" w:rsidRPr="00880FB6" w14:paraId="1CA58F4F" w14:textId="77777777">
        <w:trPr>
          <w:trHeight w:val="492"/>
        </w:trPr>
        <w:tc>
          <w:tcPr>
            <w:tcW w:w="3129" w:type="dxa"/>
            <w:vAlign w:val="center"/>
          </w:tcPr>
          <w:p w14:paraId="115B5A5C" w14:textId="77777777"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78A63E2E"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CAC64D9" w14:textId="77777777" w:rsidR="003A65E6" w:rsidRPr="00880FB6" w:rsidRDefault="003A65E6" w:rsidP="009E1609">
            <w:pPr>
              <w:rPr>
                <w:rFonts w:ascii="Arial" w:hAnsi="Arial" w:cs="Arial"/>
                <w:sz w:val="22"/>
                <w:szCs w:val="22"/>
              </w:rPr>
            </w:pPr>
          </w:p>
        </w:tc>
      </w:tr>
      <w:tr w:rsidR="003A65E6" w:rsidRPr="00880FB6" w14:paraId="41714AF5" w14:textId="77777777">
        <w:trPr>
          <w:trHeight w:val="492"/>
        </w:trPr>
        <w:tc>
          <w:tcPr>
            <w:tcW w:w="3129" w:type="dxa"/>
            <w:vAlign w:val="center"/>
          </w:tcPr>
          <w:p w14:paraId="16777F33"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01579588"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8103942" w14:textId="77777777" w:rsidR="003A65E6" w:rsidRPr="00880FB6" w:rsidRDefault="003A65E6" w:rsidP="009E1609">
            <w:pPr>
              <w:rPr>
                <w:rFonts w:ascii="Arial" w:hAnsi="Arial" w:cs="Arial"/>
                <w:sz w:val="22"/>
                <w:szCs w:val="22"/>
              </w:rPr>
            </w:pPr>
          </w:p>
        </w:tc>
      </w:tr>
      <w:tr w:rsidR="003A65E6" w:rsidRPr="00880FB6" w14:paraId="4AA47433" w14:textId="77777777">
        <w:trPr>
          <w:trHeight w:val="492"/>
        </w:trPr>
        <w:tc>
          <w:tcPr>
            <w:tcW w:w="3129" w:type="dxa"/>
            <w:vAlign w:val="center"/>
          </w:tcPr>
          <w:p w14:paraId="32555DE7"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14:paraId="10002E41"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1FB2417" w14:textId="77777777" w:rsidR="003A65E6" w:rsidRPr="00880FB6" w:rsidRDefault="003A65E6" w:rsidP="009E1609">
            <w:pPr>
              <w:rPr>
                <w:rFonts w:ascii="Arial" w:hAnsi="Arial" w:cs="Arial"/>
                <w:sz w:val="22"/>
                <w:szCs w:val="22"/>
              </w:rPr>
            </w:pPr>
          </w:p>
        </w:tc>
      </w:tr>
      <w:tr w:rsidR="003A65E6" w:rsidRPr="00880FB6" w14:paraId="72D43571" w14:textId="77777777">
        <w:trPr>
          <w:trHeight w:val="492"/>
        </w:trPr>
        <w:tc>
          <w:tcPr>
            <w:tcW w:w="3129" w:type="dxa"/>
            <w:vAlign w:val="center"/>
          </w:tcPr>
          <w:p w14:paraId="220AAD75"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14:paraId="0EAD2EA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4E4A680" w14:textId="77777777" w:rsidR="003A65E6" w:rsidRPr="00880FB6" w:rsidRDefault="003A65E6" w:rsidP="009E1609">
            <w:pPr>
              <w:rPr>
                <w:rFonts w:ascii="Arial" w:hAnsi="Arial" w:cs="Arial"/>
                <w:sz w:val="22"/>
                <w:szCs w:val="22"/>
              </w:rPr>
            </w:pPr>
          </w:p>
        </w:tc>
      </w:tr>
      <w:tr w:rsidR="003A65E6" w:rsidRPr="00880FB6" w14:paraId="7D40E3A0" w14:textId="77777777">
        <w:trPr>
          <w:trHeight w:val="492"/>
        </w:trPr>
        <w:tc>
          <w:tcPr>
            <w:tcW w:w="3129" w:type="dxa"/>
            <w:vAlign w:val="center"/>
          </w:tcPr>
          <w:p w14:paraId="5213320D"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4573FC42"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DA13A29" w14:textId="77777777" w:rsidR="003A65E6" w:rsidRPr="00880FB6" w:rsidRDefault="003A65E6" w:rsidP="009E1609">
            <w:pPr>
              <w:rPr>
                <w:rFonts w:ascii="Arial" w:hAnsi="Arial" w:cs="Arial"/>
                <w:sz w:val="22"/>
                <w:szCs w:val="22"/>
              </w:rPr>
            </w:pPr>
          </w:p>
        </w:tc>
      </w:tr>
      <w:tr w:rsidR="003A65E6" w:rsidRPr="00880FB6" w14:paraId="0F74280D" w14:textId="77777777">
        <w:trPr>
          <w:trHeight w:val="492"/>
        </w:trPr>
        <w:tc>
          <w:tcPr>
            <w:tcW w:w="3129" w:type="dxa"/>
            <w:vAlign w:val="center"/>
          </w:tcPr>
          <w:p w14:paraId="3D695BD3" w14:textId="77777777"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0DF47A4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704D534" w14:textId="77777777" w:rsidR="003A65E6" w:rsidRPr="00880FB6" w:rsidRDefault="003A65E6" w:rsidP="009E1609">
            <w:pPr>
              <w:rPr>
                <w:rFonts w:ascii="Arial" w:hAnsi="Arial" w:cs="Arial"/>
                <w:sz w:val="22"/>
                <w:szCs w:val="22"/>
              </w:rPr>
            </w:pPr>
          </w:p>
        </w:tc>
      </w:tr>
      <w:tr w:rsidR="003A65E6" w:rsidRPr="00880FB6" w14:paraId="6848D891" w14:textId="77777777">
        <w:trPr>
          <w:trHeight w:val="492"/>
        </w:trPr>
        <w:tc>
          <w:tcPr>
            <w:tcW w:w="3129" w:type="dxa"/>
            <w:vAlign w:val="center"/>
          </w:tcPr>
          <w:p w14:paraId="76312D72" w14:textId="77777777"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57A96D7E"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9DA5703" w14:textId="77777777" w:rsidR="003A65E6" w:rsidRPr="00880FB6" w:rsidRDefault="003A65E6" w:rsidP="009E1609">
            <w:pPr>
              <w:rPr>
                <w:rFonts w:ascii="Arial" w:hAnsi="Arial" w:cs="Arial"/>
                <w:sz w:val="22"/>
                <w:szCs w:val="22"/>
              </w:rPr>
            </w:pPr>
          </w:p>
        </w:tc>
      </w:tr>
      <w:tr w:rsidR="003A65E6" w:rsidRPr="00880FB6" w14:paraId="0F1DF370" w14:textId="77777777">
        <w:trPr>
          <w:trHeight w:val="492"/>
        </w:trPr>
        <w:tc>
          <w:tcPr>
            <w:tcW w:w="3129" w:type="dxa"/>
            <w:vAlign w:val="center"/>
          </w:tcPr>
          <w:p w14:paraId="4DA921A5"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6C7C9127"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1D979B0" w14:textId="77777777" w:rsidR="003A65E6" w:rsidRPr="00880FB6" w:rsidRDefault="003A65E6" w:rsidP="009E1609">
            <w:pPr>
              <w:rPr>
                <w:rFonts w:ascii="Arial" w:hAnsi="Arial" w:cs="Arial"/>
                <w:sz w:val="22"/>
                <w:szCs w:val="22"/>
              </w:rPr>
            </w:pPr>
          </w:p>
        </w:tc>
      </w:tr>
      <w:tr w:rsidR="003A65E6" w:rsidRPr="00880FB6" w14:paraId="3E01405A" w14:textId="77777777">
        <w:trPr>
          <w:trHeight w:val="492"/>
        </w:trPr>
        <w:tc>
          <w:tcPr>
            <w:tcW w:w="3129" w:type="dxa"/>
            <w:vAlign w:val="center"/>
          </w:tcPr>
          <w:p w14:paraId="0B10C066"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1CB1AFB8"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7AEF531" w14:textId="77777777" w:rsidR="003A65E6" w:rsidRPr="00880FB6" w:rsidRDefault="003A65E6" w:rsidP="009E1609">
            <w:pPr>
              <w:rPr>
                <w:rFonts w:ascii="Arial" w:hAnsi="Arial" w:cs="Arial"/>
                <w:sz w:val="22"/>
                <w:szCs w:val="22"/>
              </w:rPr>
            </w:pPr>
          </w:p>
        </w:tc>
      </w:tr>
      <w:tr w:rsidR="003A65E6" w:rsidRPr="00880FB6" w14:paraId="7E28971C" w14:textId="77777777">
        <w:trPr>
          <w:trHeight w:val="492"/>
        </w:trPr>
        <w:tc>
          <w:tcPr>
            <w:tcW w:w="3129" w:type="dxa"/>
            <w:vAlign w:val="center"/>
          </w:tcPr>
          <w:p w14:paraId="510E9795" w14:textId="77777777" w:rsidR="003A65E6" w:rsidRPr="00880FB6" w:rsidRDefault="00AA5341" w:rsidP="00AA5341">
            <w:pPr>
              <w:rPr>
                <w:rFonts w:ascii="Arial" w:hAnsi="Arial" w:cs="Arial"/>
                <w:sz w:val="22"/>
                <w:szCs w:val="22"/>
              </w:rPr>
            </w:pPr>
            <w:r w:rsidRPr="00880FB6">
              <w:rPr>
                <w:rFonts w:ascii="Arial" w:hAnsi="Arial" w:cs="Arial"/>
                <w:sz w:val="22"/>
                <w:szCs w:val="22"/>
              </w:rPr>
              <w:t>О</w:t>
            </w:r>
            <w:r w:rsidR="003A65E6" w:rsidRPr="00880FB6">
              <w:rPr>
                <w:rFonts w:ascii="Arial" w:hAnsi="Arial" w:cs="Arial"/>
                <w:sz w:val="22"/>
                <w:szCs w:val="22"/>
              </w:rPr>
              <w:t xml:space="preserve">дговорно </w:t>
            </w:r>
            <w:r w:rsidRPr="00880FB6">
              <w:rPr>
                <w:rFonts w:ascii="Arial" w:hAnsi="Arial" w:cs="Arial"/>
                <w:sz w:val="22"/>
                <w:szCs w:val="22"/>
              </w:rPr>
              <w:t>лице</w:t>
            </w:r>
            <w:r w:rsidR="003A65E6" w:rsidRPr="00880FB6">
              <w:rPr>
                <w:rFonts w:ascii="Arial" w:hAnsi="Arial" w:cs="Arial"/>
                <w:sz w:val="22"/>
                <w:szCs w:val="22"/>
              </w:rPr>
              <w:t>:</w:t>
            </w:r>
          </w:p>
        </w:tc>
        <w:tc>
          <w:tcPr>
            <w:tcW w:w="595" w:type="dxa"/>
            <w:vAlign w:val="center"/>
          </w:tcPr>
          <w:p w14:paraId="37DA15A2"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47CADE9" w14:textId="77777777" w:rsidR="003A65E6" w:rsidRPr="00880FB6" w:rsidRDefault="003A65E6" w:rsidP="009E1609">
            <w:pPr>
              <w:rPr>
                <w:rFonts w:ascii="Arial" w:hAnsi="Arial" w:cs="Arial"/>
                <w:sz w:val="22"/>
                <w:szCs w:val="22"/>
              </w:rPr>
            </w:pPr>
          </w:p>
        </w:tc>
      </w:tr>
    </w:tbl>
    <w:p w14:paraId="763A1AB5" w14:textId="77777777" w:rsidR="003A65E6" w:rsidRPr="00880FB6" w:rsidRDefault="003A65E6" w:rsidP="008A0F84">
      <w:pPr>
        <w:rPr>
          <w:rFonts w:ascii="Arial" w:hAnsi="Arial" w:cs="Arial"/>
          <w:sz w:val="22"/>
          <w:szCs w:val="22"/>
        </w:rPr>
      </w:pPr>
    </w:p>
    <w:p w14:paraId="2E1F969A" w14:textId="77777777" w:rsidR="003A65E6" w:rsidRPr="00880FB6" w:rsidRDefault="003A65E6" w:rsidP="008A0F84">
      <w:pPr>
        <w:rPr>
          <w:rFonts w:ascii="Arial" w:hAnsi="Arial" w:cs="Arial"/>
          <w:sz w:val="22"/>
          <w:szCs w:val="22"/>
        </w:rPr>
      </w:pPr>
    </w:p>
    <w:p w14:paraId="0CE16DBC"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38B10C64" w14:textId="77777777">
        <w:trPr>
          <w:jc w:val="center"/>
        </w:trPr>
        <w:tc>
          <w:tcPr>
            <w:tcW w:w="3652" w:type="dxa"/>
          </w:tcPr>
          <w:p w14:paraId="3F3B8C54"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6A8353D8"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4B3483CC"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14:paraId="04145C74" w14:textId="77777777">
        <w:trPr>
          <w:jc w:val="center"/>
        </w:trPr>
        <w:tc>
          <w:tcPr>
            <w:tcW w:w="3652" w:type="dxa"/>
            <w:vAlign w:val="center"/>
          </w:tcPr>
          <w:p w14:paraId="7B3525A7" w14:textId="77777777" w:rsidR="003A65E6" w:rsidRPr="00880FB6" w:rsidRDefault="003A65E6" w:rsidP="009E1609">
            <w:pPr>
              <w:jc w:val="both"/>
              <w:rPr>
                <w:rFonts w:ascii="Arial" w:hAnsi="Arial" w:cs="Arial"/>
                <w:sz w:val="22"/>
                <w:szCs w:val="22"/>
              </w:rPr>
            </w:pPr>
          </w:p>
        </w:tc>
        <w:tc>
          <w:tcPr>
            <w:tcW w:w="1985" w:type="dxa"/>
            <w:vAlign w:val="center"/>
          </w:tcPr>
          <w:p w14:paraId="40F262E4" w14:textId="77777777" w:rsidR="003A65E6" w:rsidRPr="00880FB6" w:rsidRDefault="003A65E6" w:rsidP="009E1609">
            <w:pPr>
              <w:jc w:val="both"/>
              <w:rPr>
                <w:rFonts w:ascii="Arial" w:hAnsi="Arial" w:cs="Arial"/>
                <w:sz w:val="22"/>
                <w:szCs w:val="22"/>
              </w:rPr>
            </w:pPr>
          </w:p>
        </w:tc>
        <w:tc>
          <w:tcPr>
            <w:tcW w:w="3782" w:type="dxa"/>
            <w:vAlign w:val="center"/>
          </w:tcPr>
          <w:p w14:paraId="2DC89BF9" w14:textId="77777777" w:rsidR="003A65E6" w:rsidRPr="00880FB6" w:rsidRDefault="003A65E6" w:rsidP="009E1609">
            <w:pPr>
              <w:jc w:val="both"/>
              <w:rPr>
                <w:rFonts w:ascii="Arial" w:hAnsi="Arial" w:cs="Arial"/>
                <w:sz w:val="22"/>
                <w:szCs w:val="22"/>
              </w:rPr>
            </w:pPr>
          </w:p>
        </w:tc>
      </w:tr>
      <w:tr w:rsidR="003A65E6" w:rsidRPr="00880FB6" w14:paraId="297504AF" w14:textId="77777777">
        <w:trPr>
          <w:jc w:val="center"/>
        </w:trPr>
        <w:tc>
          <w:tcPr>
            <w:tcW w:w="3652" w:type="dxa"/>
            <w:tcBorders>
              <w:bottom w:val="single" w:sz="4" w:space="0" w:color="auto"/>
            </w:tcBorders>
            <w:vAlign w:val="center"/>
          </w:tcPr>
          <w:p w14:paraId="1C2B7C13" w14:textId="77777777" w:rsidR="003A65E6" w:rsidRPr="00880FB6" w:rsidRDefault="003A65E6" w:rsidP="009E1609">
            <w:pPr>
              <w:jc w:val="both"/>
              <w:rPr>
                <w:rFonts w:ascii="Arial" w:hAnsi="Arial" w:cs="Arial"/>
                <w:sz w:val="22"/>
                <w:szCs w:val="22"/>
              </w:rPr>
            </w:pPr>
          </w:p>
        </w:tc>
        <w:tc>
          <w:tcPr>
            <w:tcW w:w="1985" w:type="dxa"/>
            <w:vAlign w:val="center"/>
          </w:tcPr>
          <w:p w14:paraId="4B43A5A4"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7D365C04" w14:textId="77777777" w:rsidR="003A65E6" w:rsidRPr="00880FB6" w:rsidRDefault="003A65E6" w:rsidP="009E1609">
            <w:pPr>
              <w:jc w:val="both"/>
              <w:rPr>
                <w:rFonts w:ascii="Arial" w:hAnsi="Arial" w:cs="Arial"/>
                <w:sz w:val="22"/>
                <w:szCs w:val="22"/>
              </w:rPr>
            </w:pPr>
          </w:p>
        </w:tc>
      </w:tr>
    </w:tbl>
    <w:p w14:paraId="0941718A" w14:textId="77777777" w:rsidR="003A65E6" w:rsidRPr="00880FB6" w:rsidRDefault="003A65E6" w:rsidP="008A0F84">
      <w:pPr>
        <w:rPr>
          <w:rFonts w:ascii="Arial" w:hAnsi="Arial" w:cs="Arial"/>
          <w:i/>
          <w:iCs/>
          <w:sz w:val="22"/>
          <w:szCs w:val="22"/>
        </w:rPr>
      </w:pPr>
    </w:p>
    <w:p w14:paraId="2EAD64F2" w14:textId="77777777" w:rsidR="003A65E6" w:rsidRPr="00880FB6" w:rsidRDefault="003A65E6" w:rsidP="008A0F84">
      <w:pPr>
        <w:rPr>
          <w:rFonts w:ascii="Arial" w:hAnsi="Arial" w:cs="Arial"/>
          <w:i/>
          <w:iCs/>
          <w:sz w:val="22"/>
          <w:szCs w:val="22"/>
        </w:rPr>
      </w:pPr>
    </w:p>
    <w:p w14:paraId="4D065907" w14:textId="77777777" w:rsidR="003A65E6" w:rsidRPr="00880FB6" w:rsidRDefault="003A65E6" w:rsidP="008A0F84">
      <w:pPr>
        <w:rPr>
          <w:rFonts w:ascii="Arial" w:hAnsi="Arial" w:cs="Arial"/>
          <w:i/>
          <w:iCs/>
          <w:sz w:val="22"/>
          <w:szCs w:val="22"/>
        </w:rPr>
      </w:pPr>
    </w:p>
    <w:p w14:paraId="07923577" w14:textId="77777777" w:rsidR="003A65E6" w:rsidRPr="00880FB6" w:rsidRDefault="003A65E6" w:rsidP="008A0F84">
      <w:pPr>
        <w:rPr>
          <w:rFonts w:ascii="Arial" w:hAnsi="Arial" w:cs="Arial"/>
          <w:i/>
          <w:iCs/>
          <w:sz w:val="22"/>
          <w:szCs w:val="22"/>
        </w:rPr>
      </w:pPr>
    </w:p>
    <w:p w14:paraId="0F19DA7E" w14:textId="77777777" w:rsidR="003A65E6" w:rsidRPr="00880FB6" w:rsidRDefault="003A65E6" w:rsidP="008A0F84">
      <w:pPr>
        <w:jc w:val="both"/>
        <w:rPr>
          <w:rFonts w:ascii="Arial" w:hAnsi="Arial" w:cs="Arial"/>
          <w:b/>
          <w:bCs/>
          <w:i/>
          <w:iCs/>
          <w:sz w:val="22"/>
          <w:szCs w:val="22"/>
        </w:rPr>
      </w:pPr>
    </w:p>
    <w:p w14:paraId="6DDFD974" w14:textId="77777777" w:rsidR="003A65E6" w:rsidRPr="00880FB6" w:rsidRDefault="003A65E6" w:rsidP="008A0F84">
      <w:pPr>
        <w:jc w:val="both"/>
        <w:rPr>
          <w:rFonts w:ascii="Arial" w:hAnsi="Arial" w:cs="Arial"/>
          <w:b/>
          <w:bCs/>
          <w:i/>
          <w:iCs/>
          <w:sz w:val="22"/>
          <w:szCs w:val="22"/>
        </w:rPr>
      </w:pPr>
    </w:p>
    <w:p w14:paraId="3FA6347F" w14:textId="77777777" w:rsidR="003A65E6" w:rsidRPr="00880FB6" w:rsidRDefault="003A65E6" w:rsidP="008A0F84">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6638C1A1" w14:textId="77777777" w:rsidR="003A65E6" w:rsidRPr="00880FB6" w:rsidRDefault="003A65E6" w:rsidP="008A0F84">
      <w:pPr>
        <w:jc w:val="both"/>
        <w:rPr>
          <w:rFonts w:ascii="Arial" w:hAnsi="Arial" w:cs="Arial"/>
          <w:b/>
          <w:bCs/>
          <w:sz w:val="22"/>
          <w:szCs w:val="22"/>
          <w:lang w:eastAsia="en-US"/>
        </w:rPr>
      </w:pPr>
    </w:p>
    <w:p w14:paraId="2A6920FF" w14:textId="77777777" w:rsidR="003A65E6" w:rsidRPr="00880FB6" w:rsidRDefault="003A65E6" w:rsidP="008A0F84">
      <w:pPr>
        <w:jc w:val="both"/>
        <w:rPr>
          <w:rFonts w:ascii="Arial" w:hAnsi="Arial" w:cs="Arial"/>
          <w:b/>
          <w:bCs/>
          <w:sz w:val="22"/>
          <w:szCs w:val="22"/>
          <w:lang w:eastAsia="en-US"/>
        </w:rPr>
      </w:pPr>
    </w:p>
    <w:p w14:paraId="1E239282" w14:textId="77777777" w:rsidR="003A65E6" w:rsidRPr="00880FB6" w:rsidRDefault="003A65E6" w:rsidP="008A0F84">
      <w:pPr>
        <w:jc w:val="both"/>
        <w:rPr>
          <w:rFonts w:ascii="Arial" w:hAnsi="Arial" w:cs="Arial"/>
          <w:b/>
          <w:bCs/>
          <w:sz w:val="22"/>
          <w:szCs w:val="22"/>
          <w:lang w:eastAsia="en-US"/>
        </w:rPr>
      </w:pPr>
    </w:p>
    <w:p w14:paraId="55B83DB9" w14:textId="77777777" w:rsidR="003A65E6" w:rsidRPr="00880FB6" w:rsidRDefault="003A65E6" w:rsidP="008A0F84">
      <w:pPr>
        <w:jc w:val="both"/>
        <w:rPr>
          <w:rFonts w:ascii="Arial" w:hAnsi="Arial" w:cs="Arial"/>
          <w:b/>
          <w:bCs/>
          <w:sz w:val="22"/>
          <w:szCs w:val="22"/>
          <w:lang w:eastAsia="en-US"/>
        </w:rPr>
      </w:pPr>
    </w:p>
    <w:p w14:paraId="1824BA66" w14:textId="77777777" w:rsidR="003A65E6" w:rsidRPr="00880FB6" w:rsidRDefault="003A65E6" w:rsidP="008A0F84">
      <w:pPr>
        <w:jc w:val="both"/>
        <w:rPr>
          <w:rFonts w:ascii="Arial" w:hAnsi="Arial" w:cs="Arial"/>
          <w:b/>
          <w:bCs/>
          <w:sz w:val="22"/>
          <w:szCs w:val="22"/>
          <w:lang w:eastAsia="en-US"/>
        </w:rPr>
      </w:pPr>
    </w:p>
    <w:p w14:paraId="540FACE0" w14:textId="77777777" w:rsidR="003A65E6" w:rsidRPr="00880FB6" w:rsidRDefault="003A65E6" w:rsidP="008A0F84">
      <w:pPr>
        <w:jc w:val="both"/>
        <w:rPr>
          <w:rFonts w:ascii="Arial" w:hAnsi="Arial" w:cs="Arial"/>
          <w:b/>
          <w:bCs/>
          <w:sz w:val="22"/>
          <w:szCs w:val="22"/>
          <w:lang w:eastAsia="en-US"/>
        </w:rPr>
      </w:pPr>
    </w:p>
    <w:p w14:paraId="7867F4B3" w14:textId="77777777" w:rsidR="003A65E6" w:rsidRDefault="003A65E6" w:rsidP="008A0F84">
      <w:pPr>
        <w:jc w:val="both"/>
        <w:rPr>
          <w:rFonts w:ascii="Arial" w:hAnsi="Arial" w:cs="Arial"/>
          <w:b/>
          <w:bCs/>
          <w:sz w:val="22"/>
          <w:szCs w:val="22"/>
          <w:lang w:eastAsia="en-US"/>
        </w:rPr>
      </w:pPr>
    </w:p>
    <w:p w14:paraId="47236360" w14:textId="77777777" w:rsidR="00880FB6" w:rsidRDefault="00880FB6" w:rsidP="008A0F84">
      <w:pPr>
        <w:jc w:val="both"/>
        <w:rPr>
          <w:rFonts w:ascii="Arial" w:hAnsi="Arial" w:cs="Arial"/>
          <w:b/>
          <w:bCs/>
          <w:sz w:val="22"/>
          <w:szCs w:val="22"/>
          <w:lang w:eastAsia="en-US"/>
        </w:rPr>
      </w:pPr>
    </w:p>
    <w:p w14:paraId="33A82687" w14:textId="77777777" w:rsidR="00880FB6" w:rsidRDefault="00880FB6" w:rsidP="008A0F84">
      <w:pPr>
        <w:jc w:val="both"/>
        <w:rPr>
          <w:rFonts w:ascii="Arial" w:hAnsi="Arial" w:cs="Arial"/>
          <w:b/>
          <w:bCs/>
          <w:sz w:val="22"/>
          <w:szCs w:val="22"/>
          <w:lang w:eastAsia="en-US"/>
        </w:rPr>
      </w:pPr>
    </w:p>
    <w:p w14:paraId="54DADBEA" w14:textId="77777777" w:rsidR="00880FB6" w:rsidRPr="00880FB6" w:rsidRDefault="00880FB6" w:rsidP="008A0F84">
      <w:pPr>
        <w:jc w:val="both"/>
        <w:rPr>
          <w:rFonts w:ascii="Arial" w:hAnsi="Arial" w:cs="Arial"/>
          <w:b/>
          <w:bCs/>
          <w:sz w:val="22"/>
          <w:szCs w:val="22"/>
          <w:lang w:eastAsia="en-US"/>
        </w:rPr>
      </w:pPr>
    </w:p>
    <w:p w14:paraId="6B3375CC" w14:textId="77777777" w:rsidR="003212AD" w:rsidRPr="00880FB6" w:rsidRDefault="003212AD" w:rsidP="008A0F84">
      <w:pPr>
        <w:jc w:val="both"/>
        <w:rPr>
          <w:rFonts w:ascii="Arial" w:hAnsi="Arial" w:cs="Arial"/>
          <w:b/>
          <w:bCs/>
          <w:sz w:val="22"/>
          <w:szCs w:val="22"/>
          <w:lang w:eastAsia="en-US"/>
        </w:rPr>
      </w:pPr>
    </w:p>
    <w:p w14:paraId="303B127D" w14:textId="77777777" w:rsidR="003A65E6" w:rsidRPr="00880FB6" w:rsidRDefault="003A65E6" w:rsidP="008A0F84">
      <w:pPr>
        <w:jc w:val="both"/>
        <w:rPr>
          <w:rFonts w:ascii="Arial" w:hAnsi="Arial" w:cs="Arial"/>
          <w:b/>
          <w:bCs/>
          <w:sz w:val="22"/>
          <w:szCs w:val="22"/>
        </w:rPr>
      </w:pPr>
    </w:p>
    <w:p w14:paraId="65411728" w14:textId="77777777" w:rsidR="003A65E6" w:rsidRPr="00880FB6" w:rsidRDefault="003A65E6" w:rsidP="008F441E">
      <w:pPr>
        <w:pStyle w:val="Heading2"/>
        <w:jc w:val="right"/>
        <w:rPr>
          <w:lang w:eastAsia="en-US"/>
        </w:rPr>
      </w:pPr>
      <w:bookmarkStart w:id="271" w:name="_Toc430697751"/>
      <w:bookmarkStart w:id="272" w:name="_Toc432664016"/>
      <w:r w:rsidRPr="00880FB6">
        <w:rPr>
          <w:lang w:eastAsia="en-US"/>
        </w:rPr>
        <w:t>ОБРАЗАЦ  1.2</w:t>
      </w:r>
      <w:bookmarkEnd w:id="271"/>
      <w:bookmarkEnd w:id="272"/>
    </w:p>
    <w:p w14:paraId="0D2239E4" w14:textId="77777777" w:rsidR="003A65E6" w:rsidRPr="00880FB6" w:rsidRDefault="003A65E6" w:rsidP="00395B0F">
      <w:pPr>
        <w:tabs>
          <w:tab w:val="left" w:pos="0"/>
        </w:tabs>
        <w:jc w:val="both"/>
        <w:rPr>
          <w:rFonts w:ascii="Arial" w:hAnsi="Arial" w:cs="Arial"/>
          <w:b/>
          <w:bCs/>
          <w:sz w:val="22"/>
          <w:szCs w:val="22"/>
          <w:lang w:eastAsia="en-US"/>
        </w:rPr>
      </w:pPr>
    </w:p>
    <w:p w14:paraId="7513A9EE" w14:textId="77777777" w:rsidR="003A65E6" w:rsidRPr="00880FB6" w:rsidRDefault="003A65E6" w:rsidP="00395B0F">
      <w:pPr>
        <w:tabs>
          <w:tab w:val="left" w:pos="0"/>
        </w:tabs>
        <w:jc w:val="both"/>
        <w:rPr>
          <w:rFonts w:ascii="Arial" w:hAnsi="Arial" w:cs="Arial"/>
          <w:b/>
          <w:bCs/>
          <w:sz w:val="22"/>
          <w:szCs w:val="22"/>
          <w:lang w:eastAsia="en-US"/>
        </w:rPr>
      </w:pPr>
    </w:p>
    <w:p w14:paraId="0E6B01F4" w14:textId="77777777"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3A36B619" w14:textId="77777777" w:rsidR="003A65E6" w:rsidRPr="00880FB6" w:rsidRDefault="003A65E6" w:rsidP="00395B0F">
      <w:pPr>
        <w:jc w:val="center"/>
        <w:rPr>
          <w:rFonts w:ascii="Arial" w:hAnsi="Arial" w:cs="Arial"/>
          <w:b/>
          <w:bCs/>
          <w:sz w:val="22"/>
          <w:szCs w:val="22"/>
          <w:lang w:val="ru-RU"/>
        </w:rPr>
      </w:pPr>
    </w:p>
    <w:p w14:paraId="5FF4A95B" w14:textId="77777777" w:rsidR="003A65E6" w:rsidRPr="00880FB6" w:rsidRDefault="003A65E6" w:rsidP="008A0F84">
      <w:pPr>
        <w:rPr>
          <w:rFonts w:ascii="Arial" w:hAnsi="Arial" w:cs="Arial"/>
          <w:sz w:val="22"/>
          <w:szCs w:val="22"/>
        </w:rPr>
      </w:pPr>
    </w:p>
    <w:p w14:paraId="481204D0"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880FB6" w14:paraId="795C2F4A" w14:textId="77777777">
        <w:trPr>
          <w:trHeight w:val="492"/>
        </w:trPr>
        <w:tc>
          <w:tcPr>
            <w:tcW w:w="3129" w:type="dxa"/>
            <w:vAlign w:val="center"/>
          </w:tcPr>
          <w:p w14:paraId="764F89F5" w14:textId="77777777" w:rsidR="003A65E6" w:rsidRPr="00880FB6" w:rsidRDefault="003A65E6" w:rsidP="008A0F84">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646C7982" w14:textId="77777777"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14:paraId="307E53A8" w14:textId="77777777" w:rsidR="003A65E6" w:rsidRPr="00880FB6" w:rsidRDefault="003A65E6" w:rsidP="009E1609">
            <w:pPr>
              <w:rPr>
                <w:rFonts w:ascii="Arial" w:hAnsi="Arial" w:cs="Arial"/>
                <w:sz w:val="22"/>
                <w:szCs w:val="22"/>
              </w:rPr>
            </w:pPr>
          </w:p>
        </w:tc>
      </w:tr>
      <w:tr w:rsidR="003A65E6" w:rsidRPr="00880FB6" w14:paraId="4AA0E0A8" w14:textId="77777777">
        <w:trPr>
          <w:trHeight w:val="492"/>
        </w:trPr>
        <w:tc>
          <w:tcPr>
            <w:tcW w:w="3129" w:type="dxa"/>
            <w:vAlign w:val="center"/>
          </w:tcPr>
          <w:p w14:paraId="608F333A" w14:textId="77777777" w:rsidR="003A65E6" w:rsidRPr="00880FB6" w:rsidRDefault="003A65E6" w:rsidP="008A0F84">
            <w:pPr>
              <w:rPr>
                <w:rFonts w:ascii="Arial" w:hAnsi="Arial" w:cs="Arial"/>
                <w:sz w:val="22"/>
                <w:szCs w:val="22"/>
              </w:rPr>
            </w:pPr>
            <w:r w:rsidRPr="00880FB6">
              <w:rPr>
                <w:rFonts w:ascii="Arial" w:hAnsi="Arial" w:cs="Arial"/>
                <w:sz w:val="22"/>
                <w:szCs w:val="22"/>
              </w:rPr>
              <w:t>Адреса:</w:t>
            </w:r>
          </w:p>
        </w:tc>
        <w:tc>
          <w:tcPr>
            <w:tcW w:w="595" w:type="dxa"/>
            <w:vAlign w:val="center"/>
          </w:tcPr>
          <w:p w14:paraId="70AD0FF5"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A4A2CAE" w14:textId="77777777" w:rsidR="003A65E6" w:rsidRPr="00880FB6" w:rsidRDefault="003A65E6" w:rsidP="009E1609">
            <w:pPr>
              <w:rPr>
                <w:rFonts w:ascii="Arial" w:hAnsi="Arial" w:cs="Arial"/>
                <w:sz w:val="22"/>
                <w:szCs w:val="22"/>
              </w:rPr>
            </w:pPr>
          </w:p>
        </w:tc>
      </w:tr>
      <w:tr w:rsidR="003A65E6" w:rsidRPr="00880FB6" w14:paraId="453893FC" w14:textId="77777777">
        <w:trPr>
          <w:trHeight w:val="492"/>
        </w:trPr>
        <w:tc>
          <w:tcPr>
            <w:tcW w:w="3129" w:type="dxa"/>
            <w:vAlign w:val="center"/>
          </w:tcPr>
          <w:p w14:paraId="18D777E2"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1D1ECD54"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1B7DA25" w14:textId="77777777" w:rsidR="003A65E6" w:rsidRPr="00880FB6" w:rsidRDefault="003A65E6" w:rsidP="009E1609">
            <w:pPr>
              <w:rPr>
                <w:rFonts w:ascii="Arial" w:hAnsi="Arial" w:cs="Arial"/>
                <w:sz w:val="22"/>
                <w:szCs w:val="22"/>
              </w:rPr>
            </w:pPr>
          </w:p>
        </w:tc>
      </w:tr>
      <w:tr w:rsidR="003A65E6" w:rsidRPr="00880FB6" w14:paraId="11C0C43F" w14:textId="77777777">
        <w:trPr>
          <w:trHeight w:val="492"/>
        </w:trPr>
        <w:tc>
          <w:tcPr>
            <w:tcW w:w="3129" w:type="dxa"/>
            <w:vAlign w:val="center"/>
          </w:tcPr>
          <w:p w14:paraId="2691FC85"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14:paraId="49914937"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5B2A715" w14:textId="77777777" w:rsidR="003A65E6" w:rsidRPr="00880FB6" w:rsidRDefault="003A65E6" w:rsidP="009E1609">
            <w:pPr>
              <w:rPr>
                <w:rFonts w:ascii="Arial" w:hAnsi="Arial" w:cs="Arial"/>
                <w:sz w:val="22"/>
                <w:szCs w:val="22"/>
              </w:rPr>
            </w:pPr>
          </w:p>
        </w:tc>
      </w:tr>
      <w:tr w:rsidR="003A65E6" w:rsidRPr="00880FB6" w14:paraId="5657299A" w14:textId="77777777">
        <w:trPr>
          <w:trHeight w:val="492"/>
        </w:trPr>
        <w:tc>
          <w:tcPr>
            <w:tcW w:w="3129" w:type="dxa"/>
            <w:vAlign w:val="center"/>
          </w:tcPr>
          <w:p w14:paraId="2B3562C7"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14:paraId="3A1B477B"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39215B2" w14:textId="77777777" w:rsidR="003A65E6" w:rsidRPr="00880FB6" w:rsidRDefault="003A65E6" w:rsidP="009E1609">
            <w:pPr>
              <w:rPr>
                <w:rFonts w:ascii="Arial" w:hAnsi="Arial" w:cs="Arial"/>
                <w:sz w:val="22"/>
                <w:szCs w:val="22"/>
              </w:rPr>
            </w:pPr>
          </w:p>
        </w:tc>
      </w:tr>
      <w:tr w:rsidR="003A65E6" w:rsidRPr="00880FB6" w14:paraId="30980459" w14:textId="77777777">
        <w:trPr>
          <w:trHeight w:val="492"/>
        </w:trPr>
        <w:tc>
          <w:tcPr>
            <w:tcW w:w="3129" w:type="dxa"/>
            <w:vAlign w:val="center"/>
          </w:tcPr>
          <w:p w14:paraId="68E3CDE9"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065F631A"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4698ECD" w14:textId="77777777" w:rsidR="003A65E6" w:rsidRPr="00880FB6" w:rsidRDefault="003A65E6" w:rsidP="009E1609">
            <w:pPr>
              <w:rPr>
                <w:rFonts w:ascii="Arial" w:hAnsi="Arial" w:cs="Arial"/>
                <w:sz w:val="22"/>
                <w:szCs w:val="22"/>
              </w:rPr>
            </w:pPr>
          </w:p>
        </w:tc>
      </w:tr>
      <w:tr w:rsidR="003A65E6" w:rsidRPr="00880FB6" w14:paraId="493196E4" w14:textId="77777777">
        <w:trPr>
          <w:trHeight w:val="492"/>
        </w:trPr>
        <w:tc>
          <w:tcPr>
            <w:tcW w:w="3129" w:type="dxa"/>
            <w:vAlign w:val="center"/>
          </w:tcPr>
          <w:p w14:paraId="52EB94CF" w14:textId="77777777" w:rsidR="003A65E6" w:rsidRPr="00880FB6" w:rsidRDefault="003A65E6" w:rsidP="008A0F84">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32B8B82B"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7E23D5" w14:textId="77777777" w:rsidR="003A65E6" w:rsidRPr="00880FB6" w:rsidRDefault="003A65E6" w:rsidP="009E1609">
            <w:pPr>
              <w:rPr>
                <w:rFonts w:ascii="Arial" w:hAnsi="Arial" w:cs="Arial"/>
                <w:sz w:val="22"/>
                <w:szCs w:val="22"/>
              </w:rPr>
            </w:pPr>
          </w:p>
        </w:tc>
      </w:tr>
      <w:tr w:rsidR="003A65E6" w:rsidRPr="00880FB6" w14:paraId="68AD100E" w14:textId="77777777">
        <w:trPr>
          <w:trHeight w:val="492"/>
        </w:trPr>
        <w:tc>
          <w:tcPr>
            <w:tcW w:w="3129" w:type="dxa"/>
            <w:vAlign w:val="center"/>
          </w:tcPr>
          <w:p w14:paraId="0E76940E" w14:textId="77777777" w:rsidR="003A65E6" w:rsidRPr="00880FB6" w:rsidRDefault="003A65E6" w:rsidP="008A0F84">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761A8DC9"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BE5AC4" w14:textId="77777777" w:rsidR="003A65E6" w:rsidRPr="00880FB6" w:rsidRDefault="003A65E6" w:rsidP="009E1609">
            <w:pPr>
              <w:rPr>
                <w:rFonts w:ascii="Arial" w:hAnsi="Arial" w:cs="Arial"/>
                <w:sz w:val="22"/>
                <w:szCs w:val="22"/>
              </w:rPr>
            </w:pPr>
          </w:p>
        </w:tc>
      </w:tr>
      <w:tr w:rsidR="003A65E6" w:rsidRPr="00880FB6" w14:paraId="649D882A" w14:textId="77777777">
        <w:trPr>
          <w:trHeight w:val="492"/>
        </w:trPr>
        <w:tc>
          <w:tcPr>
            <w:tcW w:w="3129" w:type="dxa"/>
            <w:vAlign w:val="center"/>
          </w:tcPr>
          <w:p w14:paraId="524DD6DB"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0F386D5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2C898E0" w14:textId="77777777" w:rsidR="003A65E6" w:rsidRPr="00880FB6" w:rsidRDefault="003A65E6" w:rsidP="009E1609">
            <w:pPr>
              <w:rPr>
                <w:rFonts w:ascii="Arial" w:hAnsi="Arial" w:cs="Arial"/>
                <w:sz w:val="22"/>
                <w:szCs w:val="22"/>
              </w:rPr>
            </w:pPr>
          </w:p>
        </w:tc>
      </w:tr>
      <w:tr w:rsidR="003A65E6" w:rsidRPr="00880FB6" w14:paraId="41B2F7D4" w14:textId="77777777">
        <w:trPr>
          <w:trHeight w:val="492"/>
        </w:trPr>
        <w:tc>
          <w:tcPr>
            <w:tcW w:w="3129" w:type="dxa"/>
            <w:vAlign w:val="center"/>
          </w:tcPr>
          <w:p w14:paraId="0A7D9558"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0ED71289"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BEEC2C5" w14:textId="77777777" w:rsidR="003A65E6" w:rsidRPr="00880FB6" w:rsidRDefault="003A65E6" w:rsidP="009E1609">
            <w:pPr>
              <w:rPr>
                <w:rFonts w:ascii="Arial" w:hAnsi="Arial" w:cs="Arial"/>
                <w:sz w:val="22"/>
                <w:szCs w:val="22"/>
              </w:rPr>
            </w:pPr>
          </w:p>
        </w:tc>
      </w:tr>
      <w:tr w:rsidR="00596823" w:rsidRPr="00880FB6" w14:paraId="6032849E" w14:textId="77777777">
        <w:trPr>
          <w:trHeight w:val="492"/>
        </w:trPr>
        <w:tc>
          <w:tcPr>
            <w:tcW w:w="3129" w:type="dxa"/>
            <w:vAlign w:val="center"/>
          </w:tcPr>
          <w:p w14:paraId="09DA4806" w14:textId="77777777" w:rsidR="00596823" w:rsidRPr="00880FB6" w:rsidRDefault="00596823" w:rsidP="009E160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1609D703" w14:textId="77777777" w:rsidR="00596823" w:rsidRPr="00880FB6"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28A56D9" w14:textId="77777777" w:rsidR="00596823" w:rsidRPr="00880FB6" w:rsidRDefault="00596823" w:rsidP="009E1609">
            <w:pPr>
              <w:rPr>
                <w:rFonts w:ascii="Arial" w:hAnsi="Arial" w:cs="Arial"/>
                <w:sz w:val="22"/>
                <w:szCs w:val="22"/>
              </w:rPr>
            </w:pPr>
          </w:p>
        </w:tc>
      </w:tr>
    </w:tbl>
    <w:p w14:paraId="0D168DAC" w14:textId="77777777" w:rsidR="00596823" w:rsidRPr="00880FB6" w:rsidRDefault="00596823" w:rsidP="008A0F84">
      <w:pPr>
        <w:rPr>
          <w:rFonts w:ascii="Arial" w:hAnsi="Arial" w:cs="Arial"/>
          <w:sz w:val="22"/>
          <w:szCs w:val="22"/>
        </w:rPr>
      </w:pPr>
    </w:p>
    <w:p w14:paraId="3545C505" w14:textId="77777777" w:rsidR="003A65E6" w:rsidRPr="00880FB6" w:rsidRDefault="003A65E6" w:rsidP="008A0F84">
      <w:pPr>
        <w:rPr>
          <w:rFonts w:ascii="Arial" w:hAnsi="Arial" w:cs="Arial"/>
          <w:sz w:val="22"/>
          <w:szCs w:val="22"/>
        </w:rPr>
      </w:pPr>
    </w:p>
    <w:p w14:paraId="50A419DF"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3A65E6" w:rsidRPr="00880FB6" w14:paraId="1FC84734" w14:textId="77777777">
        <w:trPr>
          <w:jc w:val="center"/>
        </w:trPr>
        <w:tc>
          <w:tcPr>
            <w:tcW w:w="3652" w:type="dxa"/>
          </w:tcPr>
          <w:p w14:paraId="42815DAC"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77F36B45"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50672376"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w:t>
            </w:r>
          </w:p>
        </w:tc>
      </w:tr>
      <w:tr w:rsidR="003A65E6" w:rsidRPr="00880FB6" w14:paraId="0466455F" w14:textId="77777777">
        <w:trPr>
          <w:jc w:val="center"/>
        </w:trPr>
        <w:tc>
          <w:tcPr>
            <w:tcW w:w="3652" w:type="dxa"/>
            <w:vAlign w:val="center"/>
          </w:tcPr>
          <w:p w14:paraId="6160477E" w14:textId="77777777" w:rsidR="003A65E6" w:rsidRPr="00880FB6" w:rsidRDefault="003A65E6" w:rsidP="009E1609">
            <w:pPr>
              <w:jc w:val="both"/>
              <w:rPr>
                <w:rFonts w:ascii="Arial" w:hAnsi="Arial" w:cs="Arial"/>
                <w:sz w:val="22"/>
                <w:szCs w:val="22"/>
              </w:rPr>
            </w:pPr>
          </w:p>
        </w:tc>
        <w:tc>
          <w:tcPr>
            <w:tcW w:w="1985" w:type="dxa"/>
            <w:vAlign w:val="center"/>
          </w:tcPr>
          <w:p w14:paraId="45A3900E" w14:textId="77777777" w:rsidR="003A65E6" w:rsidRPr="00880FB6" w:rsidRDefault="003A65E6" w:rsidP="009E1609">
            <w:pPr>
              <w:jc w:val="both"/>
              <w:rPr>
                <w:rFonts w:ascii="Arial" w:hAnsi="Arial" w:cs="Arial"/>
                <w:sz w:val="22"/>
                <w:szCs w:val="22"/>
              </w:rPr>
            </w:pPr>
          </w:p>
        </w:tc>
        <w:tc>
          <w:tcPr>
            <w:tcW w:w="3782" w:type="dxa"/>
            <w:vAlign w:val="center"/>
          </w:tcPr>
          <w:p w14:paraId="2EDA366A" w14:textId="77777777" w:rsidR="003A65E6" w:rsidRPr="00880FB6" w:rsidRDefault="003A65E6" w:rsidP="009E1609">
            <w:pPr>
              <w:jc w:val="both"/>
              <w:rPr>
                <w:rFonts w:ascii="Arial" w:hAnsi="Arial" w:cs="Arial"/>
                <w:sz w:val="22"/>
                <w:szCs w:val="22"/>
              </w:rPr>
            </w:pPr>
          </w:p>
        </w:tc>
      </w:tr>
      <w:tr w:rsidR="003A65E6" w:rsidRPr="00880FB6" w14:paraId="75F25109" w14:textId="77777777">
        <w:trPr>
          <w:jc w:val="center"/>
        </w:trPr>
        <w:tc>
          <w:tcPr>
            <w:tcW w:w="3652" w:type="dxa"/>
            <w:tcBorders>
              <w:bottom w:val="single" w:sz="4" w:space="0" w:color="auto"/>
            </w:tcBorders>
            <w:vAlign w:val="center"/>
          </w:tcPr>
          <w:p w14:paraId="627FFE37" w14:textId="77777777" w:rsidR="003A65E6" w:rsidRPr="00880FB6" w:rsidRDefault="003A65E6" w:rsidP="009E1609">
            <w:pPr>
              <w:jc w:val="both"/>
              <w:rPr>
                <w:rFonts w:ascii="Arial" w:hAnsi="Arial" w:cs="Arial"/>
                <w:sz w:val="22"/>
                <w:szCs w:val="22"/>
              </w:rPr>
            </w:pPr>
          </w:p>
        </w:tc>
        <w:tc>
          <w:tcPr>
            <w:tcW w:w="1985" w:type="dxa"/>
            <w:vAlign w:val="center"/>
          </w:tcPr>
          <w:p w14:paraId="6348605D"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6AA5CE90" w14:textId="77777777" w:rsidR="003A65E6" w:rsidRPr="00880FB6" w:rsidRDefault="003A65E6" w:rsidP="009E1609">
            <w:pPr>
              <w:jc w:val="both"/>
              <w:rPr>
                <w:rFonts w:ascii="Arial" w:hAnsi="Arial" w:cs="Arial"/>
                <w:sz w:val="22"/>
                <w:szCs w:val="22"/>
              </w:rPr>
            </w:pPr>
          </w:p>
        </w:tc>
      </w:tr>
    </w:tbl>
    <w:p w14:paraId="6C1BC798" w14:textId="77777777" w:rsidR="003A65E6" w:rsidRPr="00880FB6" w:rsidRDefault="003A65E6" w:rsidP="008A0F84">
      <w:pPr>
        <w:rPr>
          <w:rFonts w:ascii="Arial" w:hAnsi="Arial" w:cs="Arial"/>
          <w:i/>
          <w:iCs/>
          <w:sz w:val="22"/>
          <w:szCs w:val="22"/>
        </w:rPr>
      </w:pPr>
    </w:p>
    <w:p w14:paraId="00C4FFD8" w14:textId="77777777" w:rsidR="003A65E6" w:rsidRPr="00880FB6" w:rsidRDefault="003A65E6" w:rsidP="008A0F84">
      <w:pPr>
        <w:rPr>
          <w:rFonts w:ascii="Arial" w:hAnsi="Arial" w:cs="Arial"/>
          <w:i/>
          <w:iCs/>
          <w:sz w:val="22"/>
          <w:szCs w:val="22"/>
        </w:rPr>
      </w:pPr>
    </w:p>
    <w:p w14:paraId="2097AB0E" w14:textId="77777777" w:rsidR="003A65E6" w:rsidRPr="00880FB6" w:rsidRDefault="003A65E6" w:rsidP="008A0F84">
      <w:pPr>
        <w:rPr>
          <w:rFonts w:ascii="Arial" w:hAnsi="Arial" w:cs="Arial"/>
          <w:i/>
          <w:iCs/>
          <w:sz w:val="22"/>
          <w:szCs w:val="22"/>
        </w:rPr>
      </w:pPr>
    </w:p>
    <w:p w14:paraId="758A0AA8" w14:textId="77777777" w:rsidR="003A65E6" w:rsidRPr="00880FB6" w:rsidRDefault="003A65E6" w:rsidP="008A0F84">
      <w:pPr>
        <w:rPr>
          <w:rFonts w:ascii="Arial" w:hAnsi="Arial" w:cs="Arial"/>
          <w:i/>
          <w:iCs/>
          <w:sz w:val="22"/>
          <w:szCs w:val="22"/>
        </w:rPr>
      </w:pPr>
    </w:p>
    <w:p w14:paraId="4BC7BAD1" w14:textId="77777777" w:rsidR="003A65E6" w:rsidRPr="00880FB6" w:rsidRDefault="003A65E6" w:rsidP="00395B0F">
      <w:pPr>
        <w:jc w:val="both"/>
        <w:rPr>
          <w:rFonts w:ascii="Arial" w:hAnsi="Arial" w:cs="Arial"/>
          <w:sz w:val="22"/>
          <w:szCs w:val="22"/>
          <w:lang w:eastAsia="en-US"/>
        </w:rPr>
      </w:pPr>
    </w:p>
    <w:p w14:paraId="4856B5D2" w14:textId="77777777" w:rsidR="003A65E6" w:rsidRPr="00880FB6" w:rsidRDefault="003A65E6" w:rsidP="00395B0F">
      <w:pPr>
        <w:jc w:val="both"/>
        <w:rPr>
          <w:rFonts w:ascii="Arial" w:hAnsi="Arial" w:cs="Arial"/>
          <w:sz w:val="22"/>
          <w:szCs w:val="22"/>
          <w:lang w:eastAsia="en-US"/>
        </w:rPr>
      </w:pPr>
    </w:p>
    <w:p w14:paraId="418A2795" w14:textId="77777777" w:rsidR="003A65E6" w:rsidRPr="00880FB6" w:rsidRDefault="003A65E6" w:rsidP="00395B0F">
      <w:pPr>
        <w:jc w:val="both"/>
        <w:rPr>
          <w:rFonts w:ascii="Arial" w:hAnsi="Arial" w:cs="Arial"/>
          <w:sz w:val="22"/>
          <w:szCs w:val="22"/>
          <w:lang w:eastAsia="en-US"/>
        </w:rPr>
      </w:pPr>
    </w:p>
    <w:p w14:paraId="6C1D675A" w14:textId="77777777" w:rsidR="003A65E6" w:rsidRPr="00880FB6" w:rsidRDefault="003A65E6" w:rsidP="00395B0F">
      <w:pPr>
        <w:jc w:val="both"/>
        <w:rPr>
          <w:rFonts w:ascii="Arial" w:hAnsi="Arial" w:cs="Arial"/>
          <w:sz w:val="22"/>
          <w:szCs w:val="22"/>
          <w:lang w:eastAsia="en-US"/>
        </w:rPr>
      </w:pPr>
    </w:p>
    <w:p w14:paraId="3F12DAEF" w14:textId="77777777" w:rsidR="003A65E6" w:rsidRPr="00880FB6" w:rsidRDefault="003A65E6" w:rsidP="00395B0F">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5165EAC0" w14:textId="77777777" w:rsidR="003A65E6" w:rsidRPr="00880FB6" w:rsidRDefault="003A65E6" w:rsidP="00395B0F">
      <w:pPr>
        <w:jc w:val="both"/>
        <w:rPr>
          <w:rFonts w:ascii="Arial" w:hAnsi="Arial" w:cs="Arial"/>
          <w:i/>
          <w:iCs/>
          <w:sz w:val="22"/>
          <w:szCs w:val="22"/>
          <w:lang w:val="ru-RU"/>
        </w:rPr>
      </w:pPr>
    </w:p>
    <w:p w14:paraId="4DEB9F1E" w14:textId="77777777" w:rsidR="003A65E6" w:rsidRPr="00880FB6" w:rsidRDefault="003A65E6" w:rsidP="00395B0F">
      <w:pPr>
        <w:jc w:val="both"/>
        <w:rPr>
          <w:rFonts w:ascii="Arial" w:hAnsi="Arial" w:cs="Arial"/>
          <w:sz w:val="22"/>
          <w:szCs w:val="22"/>
          <w:lang w:val="ru-RU"/>
        </w:rPr>
      </w:pPr>
    </w:p>
    <w:p w14:paraId="619ED1E2" w14:textId="77777777" w:rsidR="003A65E6" w:rsidRDefault="003A65E6" w:rsidP="00395B0F">
      <w:pPr>
        <w:jc w:val="both"/>
        <w:rPr>
          <w:rFonts w:ascii="Arial" w:hAnsi="Arial" w:cs="Arial"/>
          <w:sz w:val="22"/>
          <w:szCs w:val="22"/>
          <w:lang w:eastAsia="en-US"/>
        </w:rPr>
      </w:pPr>
    </w:p>
    <w:p w14:paraId="24E6BAE6" w14:textId="77777777" w:rsidR="00880FB6" w:rsidRDefault="00880FB6" w:rsidP="00395B0F">
      <w:pPr>
        <w:jc w:val="both"/>
        <w:rPr>
          <w:rFonts w:ascii="Arial" w:hAnsi="Arial" w:cs="Arial"/>
          <w:sz w:val="22"/>
          <w:szCs w:val="22"/>
          <w:lang w:eastAsia="en-US"/>
        </w:rPr>
      </w:pPr>
    </w:p>
    <w:p w14:paraId="429CBD55" w14:textId="77777777" w:rsidR="00880FB6" w:rsidRDefault="00880FB6" w:rsidP="00395B0F">
      <w:pPr>
        <w:jc w:val="both"/>
        <w:rPr>
          <w:rFonts w:ascii="Arial" w:hAnsi="Arial" w:cs="Arial"/>
          <w:sz w:val="22"/>
          <w:szCs w:val="22"/>
          <w:lang w:eastAsia="en-US"/>
        </w:rPr>
      </w:pPr>
    </w:p>
    <w:p w14:paraId="000546D9" w14:textId="77777777" w:rsidR="004708AD" w:rsidRDefault="004708AD" w:rsidP="00395B0F">
      <w:pPr>
        <w:jc w:val="both"/>
        <w:rPr>
          <w:rFonts w:ascii="Arial" w:hAnsi="Arial" w:cs="Arial"/>
          <w:sz w:val="22"/>
          <w:szCs w:val="22"/>
          <w:lang w:eastAsia="en-US"/>
        </w:rPr>
      </w:pPr>
    </w:p>
    <w:p w14:paraId="657BAD20" w14:textId="77777777" w:rsidR="004708AD" w:rsidRDefault="004708AD" w:rsidP="00395B0F">
      <w:pPr>
        <w:jc w:val="both"/>
        <w:rPr>
          <w:rFonts w:ascii="Arial" w:hAnsi="Arial" w:cs="Arial"/>
          <w:sz w:val="22"/>
          <w:szCs w:val="22"/>
          <w:lang w:eastAsia="en-US"/>
        </w:rPr>
      </w:pPr>
    </w:p>
    <w:p w14:paraId="54AD8A9A" w14:textId="77777777" w:rsidR="004708AD" w:rsidRPr="00880FB6" w:rsidRDefault="004708AD" w:rsidP="00395B0F">
      <w:pPr>
        <w:jc w:val="both"/>
        <w:rPr>
          <w:rFonts w:ascii="Arial" w:hAnsi="Arial" w:cs="Arial"/>
          <w:sz w:val="22"/>
          <w:szCs w:val="22"/>
          <w:lang w:eastAsia="en-US"/>
        </w:rPr>
      </w:pPr>
    </w:p>
    <w:p w14:paraId="448587B8" w14:textId="0EB1E5FA" w:rsidR="003A65E6" w:rsidRPr="00880FB6" w:rsidRDefault="003A65E6" w:rsidP="008F441E">
      <w:pPr>
        <w:pStyle w:val="Heading2"/>
        <w:jc w:val="right"/>
      </w:pPr>
      <w:bookmarkStart w:id="273" w:name="_Toc362821713"/>
      <w:bookmarkStart w:id="274" w:name="_Toc430697752"/>
      <w:bookmarkStart w:id="275" w:name="_Toc432664017"/>
      <w:r w:rsidRPr="00880FB6">
        <w:lastRenderedPageBreak/>
        <w:t>ОБРАЗАЦ 2.</w:t>
      </w:r>
      <w:bookmarkEnd w:id="273"/>
      <w:bookmarkEnd w:id="274"/>
      <w:bookmarkEnd w:id="275"/>
    </w:p>
    <w:p w14:paraId="51B46D91" w14:textId="77777777" w:rsidR="003A65E6" w:rsidRPr="00880FB6" w:rsidRDefault="003A65E6" w:rsidP="002555E1">
      <w:pPr>
        <w:rPr>
          <w:rFonts w:ascii="Arial" w:hAnsi="Arial" w:cs="Arial"/>
          <w:sz w:val="22"/>
          <w:szCs w:val="22"/>
        </w:rPr>
      </w:pPr>
    </w:p>
    <w:p w14:paraId="11DC37B5" w14:textId="77777777" w:rsidR="003A65E6" w:rsidRPr="00880FB6" w:rsidRDefault="003A65E6" w:rsidP="008F441E">
      <w:pPr>
        <w:jc w:val="center"/>
        <w:rPr>
          <w:rStyle w:val="BookTitle"/>
          <w:rFonts w:ascii="Arial" w:hAnsi="Arial" w:cs="Arial"/>
          <w:b w:val="0"/>
          <w:bCs w:val="0"/>
          <w:sz w:val="22"/>
          <w:szCs w:val="22"/>
        </w:rPr>
      </w:pPr>
      <w:bookmarkStart w:id="276" w:name="_Toc310433006"/>
      <w:bookmarkStart w:id="277" w:name="_Toc361395923"/>
      <w:bookmarkStart w:id="278" w:name="_Toc361395988"/>
      <w:bookmarkStart w:id="279" w:name="_Toc362821714"/>
      <w:r w:rsidRPr="00880FB6">
        <w:rPr>
          <w:rStyle w:val="BookTitle"/>
          <w:rFonts w:ascii="Arial" w:hAnsi="Arial" w:cs="Arial"/>
          <w:sz w:val="22"/>
          <w:szCs w:val="22"/>
        </w:rPr>
        <w:t>ОБРАЗАЦ ПОНУДЕ</w:t>
      </w:r>
      <w:bookmarkEnd w:id="276"/>
      <w:bookmarkEnd w:id="277"/>
      <w:bookmarkEnd w:id="278"/>
      <w:bookmarkEnd w:id="279"/>
    </w:p>
    <w:p w14:paraId="4851E109" w14:textId="77777777" w:rsidR="003A65E6" w:rsidRPr="00880FB6" w:rsidRDefault="003A65E6" w:rsidP="00071074">
      <w:pPr>
        <w:jc w:val="both"/>
        <w:rPr>
          <w:rFonts w:ascii="Arial" w:hAnsi="Arial" w:cs="Arial"/>
          <w:sz w:val="22"/>
          <w:szCs w:val="22"/>
        </w:rPr>
      </w:pPr>
    </w:p>
    <w:p w14:paraId="0832FEA6"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Назив понуђача ___________________________</w:t>
      </w:r>
    </w:p>
    <w:p w14:paraId="275FDAC2"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Адреса понуђача __________________________</w:t>
      </w:r>
    </w:p>
    <w:p w14:paraId="2357FDA6"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01AA937D"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Датум: __________  године</w:t>
      </w:r>
    </w:p>
    <w:p w14:paraId="07E8CF25"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Место: _________________</w:t>
      </w:r>
    </w:p>
    <w:p w14:paraId="095F82C8"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3028EFF1" w14:textId="77777777" w:rsidR="003A65E6" w:rsidRPr="00880FB6" w:rsidRDefault="003A65E6" w:rsidP="00071074">
      <w:pPr>
        <w:jc w:val="both"/>
        <w:rPr>
          <w:rFonts w:ascii="Arial" w:hAnsi="Arial" w:cs="Arial"/>
          <w:sz w:val="22"/>
          <w:szCs w:val="22"/>
        </w:rPr>
      </w:pPr>
    </w:p>
    <w:p w14:paraId="2D89AB19" w14:textId="77777777" w:rsidR="003A65E6" w:rsidRPr="00880FB6" w:rsidRDefault="003A65E6" w:rsidP="00071074">
      <w:pPr>
        <w:jc w:val="both"/>
        <w:rPr>
          <w:rFonts w:ascii="Arial" w:hAnsi="Arial" w:cs="Arial"/>
          <w:sz w:val="22"/>
          <w:szCs w:val="22"/>
        </w:rPr>
      </w:pPr>
    </w:p>
    <w:p w14:paraId="1575BA06" w14:textId="4C3C9F00" w:rsidR="003A65E6" w:rsidRPr="00880FB6" w:rsidRDefault="003A65E6" w:rsidP="007520CE">
      <w:pPr>
        <w:jc w:val="both"/>
        <w:rPr>
          <w:rFonts w:ascii="Arial" w:hAnsi="Arial" w:cs="Arial"/>
          <w:sz w:val="22"/>
          <w:szCs w:val="22"/>
        </w:rPr>
      </w:pPr>
      <w:r w:rsidRPr="00880FB6">
        <w:rPr>
          <w:rFonts w:ascii="Arial" w:hAnsi="Arial" w:cs="Arial"/>
          <w:sz w:val="22"/>
          <w:szCs w:val="22"/>
        </w:rPr>
        <w:t>На ос</w:t>
      </w:r>
      <w:r w:rsidR="004708AD">
        <w:rPr>
          <w:rFonts w:ascii="Arial" w:hAnsi="Arial" w:cs="Arial"/>
          <w:sz w:val="22"/>
          <w:szCs w:val="22"/>
        </w:rPr>
        <w:t>нову П</w:t>
      </w:r>
      <w:r w:rsidRPr="00880FB6">
        <w:rPr>
          <w:rFonts w:ascii="Arial" w:hAnsi="Arial" w:cs="Arial"/>
          <w:sz w:val="22"/>
          <w:szCs w:val="22"/>
        </w:rPr>
        <w:t xml:space="preserve">озива за подношење понуда у отвореном поступку јавне набавке </w:t>
      </w:r>
      <w:r w:rsidR="009B2253" w:rsidRPr="003A402A">
        <w:rPr>
          <w:rFonts w:ascii="Arial" w:hAnsi="Arial" w:cs="Arial"/>
          <w:sz w:val="22"/>
          <w:szCs w:val="22"/>
        </w:rPr>
        <w:t>услуг</w:t>
      </w:r>
      <w:r w:rsidR="009B2253" w:rsidRPr="003A402A">
        <w:rPr>
          <w:rFonts w:ascii="Arial" w:hAnsi="Arial" w:cs="Arial"/>
          <w:sz w:val="22"/>
          <w:szCs w:val="22"/>
          <w:lang w:val="sr-Latn-CS"/>
        </w:rPr>
        <w:t>e</w:t>
      </w:r>
      <w:r w:rsidR="009B2253" w:rsidRPr="003A402A">
        <w:rPr>
          <w:rFonts w:ascii="Arial" w:hAnsi="Arial" w:cs="Arial"/>
          <w:sz w:val="22"/>
          <w:szCs w:val="22"/>
        </w:rPr>
        <w:t xml:space="preserve"> </w:t>
      </w:r>
      <w:r w:rsidR="009B2253" w:rsidRPr="003A402A">
        <w:rPr>
          <w:rFonts w:ascii="Arial" w:hAnsi="Arial" w:cs="Arial"/>
          <w:sz w:val="22"/>
          <w:szCs w:val="22"/>
          <w:lang w:val="sr-Cyrl-RS"/>
        </w:rPr>
        <w:t>израде студије</w:t>
      </w:r>
      <w:r w:rsidR="009B2253">
        <w:rPr>
          <w:rFonts w:ascii="Arial" w:hAnsi="Arial" w:cs="Arial"/>
          <w:sz w:val="22"/>
          <w:szCs w:val="22"/>
          <w:lang w:val="sr-Cyrl-RS"/>
        </w:rPr>
        <w:t xml:space="preserve"> </w:t>
      </w:r>
      <w:r w:rsidR="009B2253" w:rsidRPr="003A402A">
        <w:rPr>
          <w:rFonts w:ascii="Arial" w:hAnsi="Arial" w:cs="Arial"/>
          <w:sz w:val="22"/>
          <w:szCs w:val="22"/>
          <w:lang w:val="sr-Cyrl-RS"/>
        </w:rPr>
        <w:t>“Регулација напона у дистрибутивној мрежи у присуству дистрибуиране производње применом аутотрансформатора“</w:t>
      </w:r>
      <w:r w:rsidR="00DC51D3" w:rsidRPr="005A4936">
        <w:rPr>
          <w:rFonts w:ascii="Arial" w:hAnsi="Arial" w:cs="Arial"/>
          <w:sz w:val="22"/>
          <w:szCs w:val="22"/>
        </w:rPr>
        <w:t xml:space="preserve"> </w:t>
      </w:r>
      <w:r w:rsidRPr="005A4936">
        <w:rPr>
          <w:rFonts w:ascii="Arial" w:hAnsi="Arial" w:cs="Arial"/>
          <w:sz w:val="22"/>
          <w:szCs w:val="22"/>
        </w:rPr>
        <w:t xml:space="preserve">објављеног </w:t>
      </w:r>
      <w:r w:rsidRPr="00480154">
        <w:rPr>
          <w:rFonts w:ascii="Arial" w:hAnsi="Arial" w:cs="Arial"/>
          <w:sz w:val="22"/>
          <w:szCs w:val="22"/>
        </w:rPr>
        <w:t xml:space="preserve">дана </w:t>
      </w:r>
      <w:r w:rsidR="00480154" w:rsidRPr="00480154">
        <w:rPr>
          <w:rFonts w:ascii="Arial" w:hAnsi="Arial" w:cs="Arial"/>
          <w:sz w:val="22"/>
          <w:szCs w:val="22"/>
          <w:lang w:val="sr-Cyrl-RS"/>
        </w:rPr>
        <w:t>28</w:t>
      </w:r>
      <w:r w:rsidR="005A4936" w:rsidRPr="00480154">
        <w:rPr>
          <w:rFonts w:ascii="Arial" w:hAnsi="Arial" w:cs="Arial"/>
          <w:sz w:val="22"/>
          <w:szCs w:val="22"/>
          <w:lang w:val="en-US"/>
        </w:rPr>
        <w:t>.10</w:t>
      </w:r>
      <w:r w:rsidRPr="00480154">
        <w:rPr>
          <w:rFonts w:ascii="Arial" w:hAnsi="Arial" w:cs="Arial"/>
          <w:sz w:val="22"/>
          <w:szCs w:val="22"/>
        </w:rPr>
        <w:t>.201</w:t>
      </w:r>
      <w:r w:rsidR="00FD1BF9" w:rsidRPr="00480154">
        <w:rPr>
          <w:rFonts w:ascii="Arial" w:hAnsi="Arial" w:cs="Arial"/>
          <w:sz w:val="22"/>
          <w:szCs w:val="22"/>
        </w:rPr>
        <w:t>5</w:t>
      </w:r>
      <w:r w:rsidRPr="00480154">
        <w:rPr>
          <w:rFonts w:ascii="Arial" w:hAnsi="Arial" w:cs="Arial"/>
          <w:sz w:val="22"/>
          <w:szCs w:val="22"/>
        </w:rPr>
        <w:t>.</w:t>
      </w:r>
      <w:r w:rsidRPr="00880FB6">
        <w:rPr>
          <w:rFonts w:ascii="Arial" w:hAnsi="Arial" w:cs="Arial"/>
          <w:sz w:val="22"/>
          <w:szCs w:val="22"/>
        </w:rPr>
        <w:t xml:space="preserve"> године на Порталу јавних набавки, Порталу службених гласила </w:t>
      </w:r>
      <w:r w:rsidR="00BE6FCA" w:rsidRPr="00880FB6">
        <w:rPr>
          <w:rFonts w:ascii="Arial" w:hAnsi="Arial" w:cs="Arial"/>
          <w:sz w:val="22"/>
          <w:szCs w:val="22"/>
        </w:rPr>
        <w:t xml:space="preserve">РС </w:t>
      </w:r>
      <w:r w:rsidRPr="00880FB6">
        <w:rPr>
          <w:rFonts w:ascii="Arial" w:hAnsi="Arial" w:cs="Arial"/>
          <w:sz w:val="22"/>
          <w:szCs w:val="22"/>
        </w:rPr>
        <w:t xml:space="preserve">и база прописа и интернет страници Наручиоца, подносимо </w:t>
      </w:r>
    </w:p>
    <w:p w14:paraId="606E26C9" w14:textId="77777777" w:rsidR="003A65E6" w:rsidRPr="00880FB6" w:rsidRDefault="003A65E6" w:rsidP="00071074">
      <w:pPr>
        <w:jc w:val="both"/>
        <w:rPr>
          <w:rFonts w:ascii="Arial" w:hAnsi="Arial" w:cs="Arial"/>
          <w:sz w:val="22"/>
          <w:szCs w:val="22"/>
        </w:rPr>
      </w:pPr>
    </w:p>
    <w:p w14:paraId="7CD2C61B"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 О Н У Д У</w:t>
      </w:r>
    </w:p>
    <w:p w14:paraId="3D06F8E3" w14:textId="77777777" w:rsidR="003A65E6" w:rsidRPr="00880FB6" w:rsidRDefault="003A65E6" w:rsidP="00071074">
      <w:pPr>
        <w:jc w:val="both"/>
        <w:rPr>
          <w:rFonts w:ascii="Arial" w:hAnsi="Arial" w:cs="Arial"/>
          <w:sz w:val="22"/>
          <w:szCs w:val="22"/>
        </w:rPr>
      </w:pPr>
    </w:p>
    <w:p w14:paraId="4F86F8B3" w14:textId="39731831" w:rsidR="003A65E6" w:rsidRPr="00880FB6" w:rsidRDefault="003A65E6" w:rsidP="00071074">
      <w:pPr>
        <w:jc w:val="both"/>
        <w:rPr>
          <w:rFonts w:ascii="Arial" w:hAnsi="Arial" w:cs="Arial"/>
          <w:sz w:val="22"/>
          <w:szCs w:val="22"/>
        </w:rPr>
      </w:pPr>
      <w:r w:rsidRPr="00880FB6">
        <w:rPr>
          <w:rFonts w:ascii="Arial" w:hAnsi="Arial" w:cs="Arial"/>
          <w:sz w:val="22"/>
          <w:szCs w:val="22"/>
        </w:rPr>
        <w:t>У складу са траженим</w:t>
      </w:r>
      <w:r w:rsidR="009B2253">
        <w:rPr>
          <w:rFonts w:ascii="Arial" w:hAnsi="Arial" w:cs="Arial"/>
          <w:sz w:val="22"/>
          <w:szCs w:val="22"/>
        </w:rPr>
        <w:t xml:space="preserve"> захтевима и условима утврђеним </w:t>
      </w:r>
      <w:r w:rsidR="009B2253">
        <w:rPr>
          <w:rFonts w:ascii="Arial" w:hAnsi="Arial" w:cs="Arial"/>
          <w:sz w:val="22"/>
          <w:szCs w:val="22"/>
          <w:lang w:val="sr-Cyrl-RS"/>
        </w:rPr>
        <w:t>П</w:t>
      </w:r>
      <w:r w:rsidRPr="00880FB6">
        <w:rPr>
          <w:rFonts w:ascii="Arial" w:hAnsi="Arial" w:cs="Arial"/>
          <w:sz w:val="22"/>
          <w:szCs w:val="22"/>
        </w:rPr>
        <w:t xml:space="preserve">озивом и </w:t>
      </w:r>
      <w:r w:rsidR="009B2253">
        <w:rPr>
          <w:rFonts w:ascii="Arial" w:hAnsi="Arial" w:cs="Arial"/>
          <w:sz w:val="22"/>
          <w:szCs w:val="22"/>
          <w:lang w:val="sr-Cyrl-RS"/>
        </w:rPr>
        <w:t>К</w:t>
      </w:r>
      <w:r w:rsidRPr="00880FB6">
        <w:rPr>
          <w:rFonts w:ascii="Arial" w:hAnsi="Arial" w:cs="Arial"/>
          <w:sz w:val="22"/>
          <w:szCs w:val="22"/>
        </w:rPr>
        <w:t>онкурсном документацијом, испуњавамо све услове за извршење јавне набавке.</w:t>
      </w:r>
    </w:p>
    <w:p w14:paraId="07FFDBE0" w14:textId="77777777" w:rsidR="003A65E6" w:rsidRPr="00880FB6"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880FB6" w14:paraId="6F77B22F" w14:textId="7777777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A2C29D"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11019C" w14:textId="634A32C4" w:rsidR="003A65E6" w:rsidRPr="00880FB6" w:rsidRDefault="00A677C8" w:rsidP="009B2253">
            <w:pPr>
              <w:jc w:val="center"/>
              <w:rPr>
                <w:rFonts w:ascii="Arial" w:hAnsi="Arial" w:cs="Arial"/>
                <w:sz w:val="22"/>
                <w:szCs w:val="22"/>
              </w:rPr>
            </w:pPr>
            <w:r w:rsidRPr="00880FB6">
              <w:rPr>
                <w:rFonts w:ascii="Arial" w:hAnsi="Arial" w:cs="Arial"/>
                <w:b/>
                <w:bCs/>
                <w:sz w:val="22"/>
                <w:szCs w:val="22"/>
              </w:rPr>
              <w:t>1000/0</w:t>
            </w:r>
            <w:r w:rsidR="009B2253">
              <w:rPr>
                <w:rFonts w:ascii="Arial" w:hAnsi="Arial" w:cs="Arial"/>
                <w:b/>
                <w:bCs/>
                <w:sz w:val="22"/>
                <w:szCs w:val="22"/>
                <w:lang w:val="sr-Cyrl-RS"/>
              </w:rPr>
              <w:t>151</w:t>
            </w:r>
            <w:r w:rsidR="007B0E04" w:rsidRPr="00880FB6">
              <w:rPr>
                <w:rFonts w:ascii="Arial" w:hAnsi="Arial" w:cs="Arial"/>
                <w:b/>
                <w:bCs/>
                <w:color w:val="000000"/>
                <w:sz w:val="22"/>
                <w:szCs w:val="22"/>
              </w:rPr>
              <w:t>/2015</w:t>
            </w:r>
          </w:p>
        </w:tc>
      </w:tr>
    </w:tbl>
    <w:p w14:paraId="5DFBA038" w14:textId="77777777"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0AC729C4"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3E7AF5"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0CFFD117" w14:textId="77777777" w:rsidR="003A65E6" w:rsidRPr="00880FB6" w:rsidRDefault="003A65E6" w:rsidP="00071074">
            <w:pPr>
              <w:jc w:val="center"/>
              <w:rPr>
                <w:rFonts w:ascii="Arial" w:hAnsi="Arial" w:cs="Arial"/>
                <w:b/>
                <w:bCs/>
                <w:sz w:val="22"/>
                <w:szCs w:val="22"/>
              </w:rPr>
            </w:pPr>
          </w:p>
          <w:p w14:paraId="4D0508CA"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2F1861" w14:textId="77777777" w:rsidR="003A65E6" w:rsidRPr="00880FB6" w:rsidRDefault="003A65E6" w:rsidP="00071074">
            <w:pPr>
              <w:jc w:val="center"/>
              <w:rPr>
                <w:rFonts w:ascii="Arial" w:hAnsi="Arial" w:cs="Arial"/>
                <w:sz w:val="22"/>
                <w:szCs w:val="22"/>
              </w:rPr>
            </w:pPr>
          </w:p>
        </w:tc>
      </w:tr>
      <w:tr w:rsidR="003A65E6" w:rsidRPr="00880FB6" w14:paraId="6121CABB"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A0698"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FBA625" w14:textId="77777777" w:rsidR="003A65E6" w:rsidRPr="00880FB6" w:rsidRDefault="003A65E6" w:rsidP="00071074">
            <w:pPr>
              <w:jc w:val="center"/>
              <w:rPr>
                <w:rFonts w:ascii="Arial" w:hAnsi="Arial" w:cs="Arial"/>
                <w:sz w:val="22"/>
                <w:szCs w:val="22"/>
              </w:rPr>
            </w:pPr>
          </w:p>
        </w:tc>
      </w:tr>
    </w:tbl>
    <w:p w14:paraId="686B5A59" w14:textId="77777777"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63A0F70C"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75F02E"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8C0B79" w14:textId="77777777" w:rsidR="003A65E6" w:rsidRPr="00880FB6" w:rsidRDefault="003A65E6" w:rsidP="00071074">
            <w:pPr>
              <w:jc w:val="center"/>
              <w:rPr>
                <w:rFonts w:ascii="Arial" w:hAnsi="Arial" w:cs="Arial"/>
                <w:sz w:val="22"/>
                <w:szCs w:val="22"/>
              </w:rPr>
            </w:pPr>
          </w:p>
        </w:tc>
      </w:tr>
    </w:tbl>
    <w:p w14:paraId="31327C40" w14:textId="77777777" w:rsidR="003A65E6" w:rsidRPr="00880FB6"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23128E78" w14:textId="7777777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D7DD773" w14:textId="3A75BF80" w:rsidR="003A65E6" w:rsidRPr="0066781B" w:rsidRDefault="0066781B" w:rsidP="00071074">
            <w:pPr>
              <w:jc w:val="center"/>
              <w:rPr>
                <w:rFonts w:ascii="Arial" w:hAnsi="Arial" w:cs="Arial"/>
                <w:sz w:val="22"/>
                <w:szCs w:val="22"/>
                <w:lang w:val="sr-Cyrl-RS"/>
              </w:rPr>
            </w:pPr>
            <w:r>
              <w:rPr>
                <w:rFonts w:ascii="Arial" w:hAnsi="Arial" w:cs="Arial"/>
                <w:b/>
                <w:bCs/>
                <w:sz w:val="22"/>
                <w:szCs w:val="22"/>
                <w:lang w:val="sr-Cyrl-RS"/>
              </w:rPr>
              <w:t xml:space="preserve"> </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BF12F2"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7046A248"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60CC9239"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3A65E6" w:rsidRPr="00880FB6" w14:paraId="16483AB7" w14:textId="7777777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F04B71"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8AEA38" w14:textId="77777777" w:rsidR="003A65E6" w:rsidRPr="00880FB6" w:rsidRDefault="003A65E6" w:rsidP="00071074">
            <w:pPr>
              <w:suppressAutoHyphens w:val="0"/>
              <w:rPr>
                <w:rFonts w:ascii="Arial" w:hAnsi="Arial" w:cs="Arial"/>
                <w:sz w:val="22"/>
                <w:szCs w:val="22"/>
              </w:rPr>
            </w:pPr>
          </w:p>
        </w:tc>
      </w:tr>
      <w:tr w:rsidR="003A65E6" w:rsidRPr="00880FB6" w14:paraId="30B3A2E0" w14:textId="7777777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01462F" w14:textId="77777777" w:rsidR="003A65E6" w:rsidRPr="00880FB6" w:rsidRDefault="003A65E6" w:rsidP="00071074">
            <w:pPr>
              <w:jc w:val="center"/>
              <w:rPr>
                <w:rFonts w:ascii="Arial" w:hAnsi="Arial" w:cs="Arial"/>
                <w:b/>
                <w:bCs/>
                <w:sz w:val="22"/>
                <w:szCs w:val="22"/>
              </w:rPr>
            </w:pPr>
          </w:p>
          <w:p w14:paraId="07EE72C3" w14:textId="77777777" w:rsidR="003A65E6" w:rsidRPr="00880FB6" w:rsidRDefault="003A65E6" w:rsidP="00071074">
            <w:pPr>
              <w:jc w:val="center"/>
              <w:rPr>
                <w:rFonts w:ascii="Arial" w:hAnsi="Arial" w:cs="Arial"/>
                <w:b/>
                <w:bCs/>
                <w:sz w:val="22"/>
                <w:szCs w:val="22"/>
              </w:rPr>
            </w:pPr>
          </w:p>
          <w:p w14:paraId="61B555B7"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04A63423" w14:textId="77777777" w:rsidR="003A65E6" w:rsidRPr="00880FB6" w:rsidRDefault="003A65E6" w:rsidP="00071074">
            <w:pPr>
              <w:jc w:val="center"/>
              <w:rPr>
                <w:rFonts w:ascii="Arial" w:hAnsi="Arial" w:cs="Arial"/>
                <w:b/>
                <w:bCs/>
                <w:sz w:val="22"/>
                <w:szCs w:val="22"/>
              </w:rPr>
            </w:pPr>
          </w:p>
          <w:p w14:paraId="772AD058" w14:textId="77777777" w:rsidR="003A65E6" w:rsidRPr="00880FB6"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87B18F" w14:textId="77777777" w:rsidR="003A65E6" w:rsidRPr="00880FB6" w:rsidRDefault="003A65E6" w:rsidP="00071074">
            <w:pPr>
              <w:ind w:left="1260"/>
              <w:rPr>
                <w:rFonts w:ascii="Arial" w:hAnsi="Arial" w:cs="Arial"/>
                <w:sz w:val="22"/>
                <w:szCs w:val="22"/>
              </w:rPr>
            </w:pPr>
          </w:p>
        </w:tc>
      </w:tr>
    </w:tbl>
    <w:p w14:paraId="767C42BD" w14:textId="77777777" w:rsidR="003A65E6" w:rsidRPr="00880FB6" w:rsidRDefault="003A65E6" w:rsidP="00071074">
      <w:pPr>
        <w:rPr>
          <w:rFonts w:ascii="Arial" w:hAnsi="Arial" w:cs="Arial"/>
          <w:sz w:val="22"/>
          <w:szCs w:val="22"/>
        </w:rPr>
      </w:pPr>
    </w:p>
    <w:p w14:paraId="181944EC" w14:textId="77777777" w:rsidR="003A65E6" w:rsidRPr="00880FB6" w:rsidRDefault="003A65E6" w:rsidP="00D67E7F">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880FB6" w14:paraId="598C9850" w14:textId="7777777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75D9BE"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2F16DA" w14:textId="77777777" w:rsidR="003A65E6" w:rsidRPr="00880FB6" w:rsidRDefault="003A65E6" w:rsidP="00071074">
            <w:pPr>
              <w:jc w:val="center"/>
              <w:rPr>
                <w:rFonts w:ascii="Arial" w:hAnsi="Arial" w:cs="Arial"/>
                <w:b/>
                <w:bCs/>
                <w:sz w:val="22"/>
                <w:szCs w:val="22"/>
              </w:rPr>
            </w:pPr>
          </w:p>
        </w:tc>
      </w:tr>
    </w:tbl>
    <w:p w14:paraId="01BC1D4B" w14:textId="77777777" w:rsidR="003A65E6" w:rsidRPr="00880FB6"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880FB6" w14:paraId="601F3C0B"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BC6CC3"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A53641" w14:textId="77777777" w:rsidR="003A65E6" w:rsidRPr="00880FB6" w:rsidRDefault="003A65E6" w:rsidP="00071074">
            <w:pPr>
              <w:jc w:val="center"/>
              <w:rPr>
                <w:rFonts w:ascii="Arial" w:hAnsi="Arial" w:cs="Arial"/>
                <w:b/>
                <w:bCs/>
                <w:sz w:val="22"/>
                <w:szCs w:val="22"/>
              </w:rPr>
            </w:pPr>
          </w:p>
        </w:tc>
      </w:tr>
    </w:tbl>
    <w:p w14:paraId="294F696F" w14:textId="77777777" w:rsidR="003A65E6" w:rsidRPr="00880FB6"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880FB6" w14:paraId="381AA6E0"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8C8F54"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378B6" w14:textId="77777777" w:rsidR="003A65E6" w:rsidRPr="00880FB6" w:rsidRDefault="003A65E6" w:rsidP="00071074">
            <w:pPr>
              <w:jc w:val="center"/>
              <w:rPr>
                <w:rFonts w:ascii="Arial" w:hAnsi="Arial" w:cs="Arial"/>
                <w:b/>
                <w:bCs/>
                <w:sz w:val="22"/>
                <w:szCs w:val="22"/>
              </w:rPr>
            </w:pPr>
          </w:p>
        </w:tc>
      </w:tr>
      <w:tr w:rsidR="003A65E6" w:rsidRPr="00880FB6" w14:paraId="7961CD3A" w14:textId="7777777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180A129"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6EB38E2A" w14:textId="77777777" w:rsidR="003A65E6" w:rsidRPr="00880FB6" w:rsidRDefault="003A65E6" w:rsidP="00071074">
            <w:pPr>
              <w:jc w:val="center"/>
              <w:rPr>
                <w:rFonts w:ascii="Arial" w:hAnsi="Arial" w:cs="Arial"/>
                <w:b/>
                <w:bCs/>
                <w:sz w:val="22"/>
                <w:szCs w:val="22"/>
              </w:rPr>
            </w:pPr>
          </w:p>
        </w:tc>
      </w:tr>
      <w:tr w:rsidR="003A65E6" w:rsidRPr="00880FB6" w14:paraId="7D4985EA" w14:textId="7777777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80B2088"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BE1FE" w14:textId="77777777" w:rsidR="003A65E6" w:rsidRPr="00880FB6" w:rsidRDefault="003A65E6" w:rsidP="00071074">
            <w:pPr>
              <w:jc w:val="center"/>
              <w:rPr>
                <w:rFonts w:ascii="Arial" w:hAnsi="Arial" w:cs="Arial"/>
                <w:b/>
                <w:bCs/>
                <w:sz w:val="22"/>
                <w:szCs w:val="22"/>
              </w:rPr>
            </w:pPr>
          </w:p>
        </w:tc>
      </w:tr>
      <w:tr w:rsidR="003A65E6" w:rsidRPr="00880FB6" w14:paraId="2BC421CD" w14:textId="7777777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8A36E81"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ТЕКУЋИ РАЧУН ПОНУЂАЧА</w:t>
            </w:r>
          </w:p>
          <w:p w14:paraId="00D2EE29"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7073D36" w14:textId="77777777" w:rsidR="003A65E6" w:rsidRPr="00880FB6" w:rsidRDefault="003A65E6" w:rsidP="00071074">
            <w:pPr>
              <w:jc w:val="center"/>
              <w:rPr>
                <w:rFonts w:ascii="Arial" w:hAnsi="Arial" w:cs="Arial"/>
                <w:b/>
                <w:bCs/>
                <w:sz w:val="22"/>
                <w:szCs w:val="22"/>
              </w:rPr>
            </w:pPr>
          </w:p>
        </w:tc>
      </w:tr>
    </w:tbl>
    <w:p w14:paraId="1E518AF8" w14:textId="77777777" w:rsidR="003A65E6" w:rsidRPr="00880FB6" w:rsidRDefault="003A65E6" w:rsidP="00071074">
      <w:pPr>
        <w:jc w:val="both"/>
        <w:rPr>
          <w:rFonts w:ascii="Arial" w:hAnsi="Arial" w:cs="Arial"/>
          <w:b/>
          <w:bCs/>
          <w:sz w:val="22"/>
          <w:szCs w:val="22"/>
        </w:rPr>
      </w:pPr>
    </w:p>
    <w:p w14:paraId="394D093C" w14:textId="77777777" w:rsidR="00BE6FCA" w:rsidRPr="00880FB6" w:rsidRDefault="00287925" w:rsidP="00BE6FCA">
      <w:pPr>
        <w:rPr>
          <w:rFonts w:ascii="Arial" w:hAnsi="Arial" w:cs="Arial"/>
          <w:b/>
          <w:bCs/>
          <w:sz w:val="22"/>
          <w:szCs w:val="22"/>
        </w:rPr>
      </w:pPr>
      <w:r w:rsidRPr="00880FB6">
        <w:rPr>
          <w:rFonts w:ascii="Arial" w:hAnsi="Arial" w:cs="Arial"/>
          <w:b/>
          <w:bCs/>
          <w:sz w:val="22"/>
          <w:szCs w:val="22"/>
        </w:rPr>
        <w:t xml:space="preserve">1. </w:t>
      </w:r>
      <w:r w:rsidR="00BE6FCA" w:rsidRPr="00880FB6">
        <w:rPr>
          <w:rFonts w:ascii="Arial" w:hAnsi="Arial" w:cs="Arial"/>
          <w:b/>
          <w:sz w:val="22"/>
          <w:szCs w:val="22"/>
        </w:rPr>
        <w:t>УКУПНА ЦЕНА износи ___________________ (словима: ___________) динара исказана без ПДВ</w:t>
      </w:r>
    </w:p>
    <w:p w14:paraId="5B682507" w14:textId="77777777" w:rsidR="00287925" w:rsidRPr="00880FB6" w:rsidRDefault="00287925" w:rsidP="00BE6FCA">
      <w:pPr>
        <w:jc w:val="both"/>
        <w:rPr>
          <w:rFonts w:ascii="Arial" w:hAnsi="Arial" w:cs="Arial"/>
          <w:bCs/>
          <w:sz w:val="22"/>
          <w:szCs w:val="22"/>
        </w:rPr>
      </w:pPr>
    </w:p>
    <w:p w14:paraId="6669A82D" w14:textId="77777777" w:rsidR="00EB3601" w:rsidRPr="00880FB6" w:rsidRDefault="003A65E6" w:rsidP="00EB3601">
      <w:pPr>
        <w:jc w:val="both"/>
        <w:rPr>
          <w:rFonts w:ascii="Arial" w:hAnsi="Arial" w:cs="Arial"/>
          <w:sz w:val="22"/>
          <w:szCs w:val="22"/>
        </w:rPr>
      </w:pPr>
      <w:r w:rsidRPr="00880FB6">
        <w:rPr>
          <w:rFonts w:ascii="Arial" w:hAnsi="Arial" w:cs="Arial"/>
          <w:b/>
          <w:bCs/>
          <w:sz w:val="22"/>
          <w:szCs w:val="22"/>
        </w:rPr>
        <w:t xml:space="preserve">2. УСЛОВИ И НАЧИН ПЛАЋАЊА: </w:t>
      </w:r>
      <w:r w:rsidR="00EB3601" w:rsidRPr="00880FB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7E65AB33" w14:textId="77777777" w:rsidR="00EB3601" w:rsidRPr="00880FB6" w:rsidRDefault="00EB3601" w:rsidP="00EB3601">
      <w:pPr>
        <w:ind w:firstLine="709"/>
        <w:jc w:val="both"/>
        <w:rPr>
          <w:rFonts w:ascii="Arial" w:hAnsi="Arial" w:cs="Arial"/>
          <w:sz w:val="22"/>
          <w:szCs w:val="22"/>
        </w:rPr>
      </w:pPr>
    </w:p>
    <w:p w14:paraId="56925616" w14:textId="77777777" w:rsidR="00B96EA1" w:rsidRPr="00DA1A70" w:rsidRDefault="00B96EA1" w:rsidP="00B96EA1">
      <w:pPr>
        <w:pStyle w:val="Header"/>
        <w:numPr>
          <w:ilvl w:val="0"/>
          <w:numId w:val="31"/>
        </w:numPr>
        <w:tabs>
          <w:tab w:val="left" w:pos="709"/>
        </w:tabs>
        <w:jc w:val="both"/>
        <w:rPr>
          <w:rFonts w:ascii="Arial" w:hAnsi="Arial" w:cs="Arial"/>
          <w:sz w:val="22"/>
          <w:szCs w:val="22"/>
          <w:lang w:val="sr-Latn-CS"/>
        </w:rPr>
      </w:pPr>
      <w:r w:rsidRPr="00DA1A70">
        <w:rPr>
          <w:rFonts w:ascii="Arial" w:hAnsi="Arial" w:cs="Arial"/>
          <w:iCs/>
          <w:sz w:val="22"/>
          <w:szCs w:val="22"/>
          <w:lang w:val="en-US" w:eastAsia="en-US"/>
        </w:rPr>
        <w:t>3</w:t>
      </w:r>
      <w:r w:rsidRPr="00DA1A70">
        <w:rPr>
          <w:rFonts w:ascii="Arial" w:hAnsi="Arial" w:cs="Arial"/>
          <w:iCs/>
          <w:sz w:val="22"/>
          <w:szCs w:val="22"/>
          <w:lang w:val="am-ET" w:eastAsia="en-US"/>
        </w:rPr>
        <w:t>0% (</w:t>
      </w:r>
      <w:r w:rsidRPr="00DA1A70">
        <w:rPr>
          <w:rFonts w:ascii="Arial" w:hAnsi="Arial" w:cs="Arial"/>
          <w:iCs/>
          <w:sz w:val="22"/>
          <w:szCs w:val="22"/>
          <w:lang w:val="sr-Cyrl-RS" w:eastAsia="en-US"/>
        </w:rPr>
        <w:t>три</w:t>
      </w:r>
      <w:r w:rsidRPr="00DA1A70">
        <w:rPr>
          <w:rFonts w:ascii="Arial" w:hAnsi="Arial" w:cs="Arial"/>
          <w:iCs/>
          <w:sz w:val="22"/>
          <w:szCs w:val="22"/>
          <w:lang w:eastAsia="en-US"/>
        </w:rPr>
        <w:t>десет</w:t>
      </w:r>
      <w:r w:rsidRPr="00DA1A70">
        <w:rPr>
          <w:rFonts w:ascii="Arial" w:hAnsi="Arial" w:cs="Arial"/>
          <w:iCs/>
          <w:sz w:val="22"/>
          <w:szCs w:val="22"/>
          <w:lang w:val="am-ET" w:eastAsia="en-US"/>
        </w:rPr>
        <w:t xml:space="preserve"> одсто) од уговорене цене </w:t>
      </w:r>
      <w:r w:rsidRPr="00DA1A70">
        <w:rPr>
          <w:rFonts w:ascii="Arial" w:hAnsi="Arial" w:cs="Arial"/>
          <w:iCs/>
          <w:sz w:val="22"/>
          <w:szCs w:val="22"/>
          <w:lang w:val="sr-Cyrl-RS" w:eastAsia="en-US"/>
        </w:rPr>
        <w:t>након завршене 1.фазе</w:t>
      </w:r>
      <w:r w:rsidRPr="00DA1A70">
        <w:rPr>
          <w:rFonts w:ascii="Arial" w:hAnsi="Arial" w:cs="Arial"/>
          <w:iCs/>
          <w:sz w:val="22"/>
          <w:szCs w:val="22"/>
          <w:lang w:val="am-ET" w:eastAsia="en-US"/>
        </w:rPr>
        <w:t xml:space="preserve">, у року од </w:t>
      </w:r>
      <w:r w:rsidRPr="00DA1A70">
        <w:rPr>
          <w:rFonts w:ascii="Arial" w:hAnsi="Arial" w:cs="Arial"/>
          <w:iCs/>
          <w:sz w:val="22"/>
          <w:szCs w:val="22"/>
          <w:lang w:val="sr-Cyrl-RS" w:eastAsia="en-US"/>
        </w:rPr>
        <w:t>45</w:t>
      </w:r>
      <w:r w:rsidRPr="00DA1A70">
        <w:rPr>
          <w:rFonts w:ascii="Arial" w:hAnsi="Arial" w:cs="Arial"/>
          <w:iCs/>
          <w:sz w:val="22"/>
          <w:szCs w:val="22"/>
          <w:lang w:val="am-ET" w:eastAsia="en-US"/>
        </w:rPr>
        <w:t xml:space="preserve"> дана од дана пријема фактуре</w:t>
      </w:r>
      <w:r w:rsidRPr="00DA1A70">
        <w:rPr>
          <w:rFonts w:ascii="Arial" w:hAnsi="Arial" w:cs="Arial"/>
          <w:sz w:val="22"/>
          <w:szCs w:val="22"/>
          <w:lang w:val="sr-Cyrl-RS"/>
        </w:rPr>
        <w:t xml:space="preserve"> </w:t>
      </w:r>
      <w:r>
        <w:rPr>
          <w:rFonts w:ascii="Arial" w:hAnsi="Arial" w:cs="Arial"/>
          <w:sz w:val="22"/>
          <w:szCs w:val="22"/>
          <w:lang w:val="sr-Cyrl-RS"/>
        </w:rPr>
        <w:t>издате на основу прихваћеног Извештаја о извршеној услузи</w:t>
      </w:r>
    </w:p>
    <w:p w14:paraId="46FD742A" w14:textId="77777777" w:rsidR="00B96EA1" w:rsidRPr="00DA1A70" w:rsidRDefault="00B96EA1" w:rsidP="00B96EA1">
      <w:pPr>
        <w:pStyle w:val="Header"/>
        <w:numPr>
          <w:ilvl w:val="0"/>
          <w:numId w:val="31"/>
        </w:numPr>
        <w:tabs>
          <w:tab w:val="left" w:pos="709"/>
        </w:tabs>
        <w:jc w:val="both"/>
        <w:rPr>
          <w:rFonts w:ascii="Arial" w:hAnsi="Arial" w:cs="Arial"/>
          <w:sz w:val="22"/>
          <w:szCs w:val="22"/>
          <w:lang w:val="sr-Latn-CS"/>
        </w:rPr>
      </w:pPr>
      <w:r w:rsidRPr="00DA1A70">
        <w:rPr>
          <w:rFonts w:ascii="Arial" w:hAnsi="Arial" w:cs="Arial"/>
          <w:iCs/>
          <w:sz w:val="22"/>
          <w:szCs w:val="22"/>
          <w:lang w:val="en-US" w:eastAsia="en-US"/>
        </w:rPr>
        <w:t>3</w:t>
      </w:r>
      <w:r w:rsidRPr="00DA1A70">
        <w:rPr>
          <w:rFonts w:ascii="Arial" w:hAnsi="Arial" w:cs="Arial"/>
          <w:iCs/>
          <w:sz w:val="22"/>
          <w:szCs w:val="22"/>
          <w:lang w:val="am-ET" w:eastAsia="en-US"/>
        </w:rPr>
        <w:t>0% (</w:t>
      </w:r>
      <w:r w:rsidRPr="00DA1A70">
        <w:rPr>
          <w:rFonts w:ascii="Arial" w:hAnsi="Arial" w:cs="Arial"/>
          <w:iCs/>
          <w:sz w:val="22"/>
          <w:szCs w:val="22"/>
          <w:lang w:val="sr-Cyrl-RS" w:eastAsia="en-US"/>
        </w:rPr>
        <w:t>три</w:t>
      </w:r>
      <w:r w:rsidRPr="00DA1A70">
        <w:rPr>
          <w:rFonts w:ascii="Arial" w:hAnsi="Arial" w:cs="Arial"/>
          <w:iCs/>
          <w:sz w:val="22"/>
          <w:szCs w:val="22"/>
          <w:lang w:eastAsia="en-US"/>
        </w:rPr>
        <w:t>десет</w:t>
      </w:r>
      <w:r w:rsidRPr="00DA1A70">
        <w:rPr>
          <w:rFonts w:ascii="Arial" w:hAnsi="Arial" w:cs="Arial"/>
          <w:iCs/>
          <w:sz w:val="22"/>
          <w:szCs w:val="22"/>
          <w:lang w:val="am-ET" w:eastAsia="en-US"/>
        </w:rPr>
        <w:t xml:space="preserve"> одсто) од уговорене цене </w:t>
      </w:r>
      <w:r w:rsidRPr="00DA1A70">
        <w:rPr>
          <w:rFonts w:ascii="Arial" w:hAnsi="Arial" w:cs="Arial"/>
          <w:iCs/>
          <w:sz w:val="22"/>
          <w:szCs w:val="22"/>
          <w:lang w:val="sr-Cyrl-RS" w:eastAsia="en-US"/>
        </w:rPr>
        <w:t>након завршене 2.фазе</w:t>
      </w:r>
      <w:r w:rsidRPr="00DA1A70">
        <w:rPr>
          <w:rFonts w:ascii="Arial" w:hAnsi="Arial" w:cs="Arial"/>
          <w:iCs/>
          <w:sz w:val="22"/>
          <w:szCs w:val="22"/>
          <w:lang w:val="am-ET" w:eastAsia="en-US"/>
        </w:rPr>
        <w:t xml:space="preserve">, у року од </w:t>
      </w:r>
      <w:r w:rsidRPr="00DA1A70">
        <w:rPr>
          <w:rFonts w:ascii="Arial" w:hAnsi="Arial" w:cs="Arial"/>
          <w:iCs/>
          <w:sz w:val="22"/>
          <w:szCs w:val="22"/>
          <w:lang w:val="sr-Cyrl-RS" w:eastAsia="en-US"/>
        </w:rPr>
        <w:t>45</w:t>
      </w:r>
      <w:r w:rsidRPr="00DA1A70">
        <w:rPr>
          <w:rFonts w:ascii="Arial" w:hAnsi="Arial" w:cs="Arial"/>
          <w:iCs/>
          <w:sz w:val="22"/>
          <w:szCs w:val="22"/>
          <w:lang w:val="am-ET" w:eastAsia="en-US"/>
        </w:rPr>
        <w:t xml:space="preserve"> дана од дана пријема</w:t>
      </w:r>
      <w:r>
        <w:rPr>
          <w:rFonts w:ascii="Arial" w:hAnsi="Arial" w:cs="Arial"/>
          <w:iCs/>
          <w:sz w:val="22"/>
          <w:szCs w:val="22"/>
          <w:lang w:val="sr-Cyrl-RS" w:eastAsia="en-US"/>
        </w:rPr>
        <w:t xml:space="preserve"> </w:t>
      </w:r>
      <w:r w:rsidRPr="00DA1A70">
        <w:rPr>
          <w:rFonts w:ascii="Arial" w:hAnsi="Arial" w:cs="Arial"/>
          <w:iCs/>
          <w:sz w:val="22"/>
          <w:szCs w:val="22"/>
          <w:lang w:val="am-ET" w:eastAsia="en-US"/>
        </w:rPr>
        <w:t>фактуре</w:t>
      </w:r>
      <w:r w:rsidRPr="00DA1A70">
        <w:rPr>
          <w:rFonts w:ascii="Arial" w:hAnsi="Arial" w:cs="Arial"/>
          <w:sz w:val="22"/>
          <w:szCs w:val="22"/>
          <w:lang w:val="sr-Cyrl-RS"/>
        </w:rPr>
        <w:t xml:space="preserve"> </w:t>
      </w:r>
      <w:r>
        <w:rPr>
          <w:rFonts w:ascii="Arial" w:hAnsi="Arial" w:cs="Arial"/>
          <w:sz w:val="22"/>
          <w:szCs w:val="22"/>
          <w:lang w:val="sr-Cyrl-RS"/>
        </w:rPr>
        <w:t>издате на основу прихваћеног Извештаја о извршеној услузи</w:t>
      </w:r>
    </w:p>
    <w:p w14:paraId="045E57DD" w14:textId="77777777" w:rsidR="00B96EA1" w:rsidRPr="00DA1A70" w:rsidRDefault="00B96EA1" w:rsidP="00B96EA1">
      <w:pPr>
        <w:pStyle w:val="Header"/>
        <w:numPr>
          <w:ilvl w:val="0"/>
          <w:numId w:val="31"/>
        </w:numPr>
        <w:tabs>
          <w:tab w:val="left" w:pos="709"/>
        </w:tabs>
        <w:jc w:val="both"/>
        <w:rPr>
          <w:rFonts w:ascii="Arial" w:hAnsi="Arial" w:cs="Arial"/>
          <w:sz w:val="22"/>
          <w:szCs w:val="22"/>
          <w:lang w:val="sr-Latn-CS"/>
        </w:rPr>
      </w:pPr>
      <w:r w:rsidRPr="00DA1A70">
        <w:rPr>
          <w:rFonts w:ascii="Arial" w:hAnsi="Arial" w:cs="Arial"/>
          <w:iCs/>
          <w:sz w:val="22"/>
          <w:szCs w:val="22"/>
          <w:lang w:val="en-US" w:eastAsia="en-US"/>
        </w:rPr>
        <w:t>3</w:t>
      </w:r>
      <w:r w:rsidRPr="00DA1A70">
        <w:rPr>
          <w:rFonts w:ascii="Arial" w:hAnsi="Arial" w:cs="Arial"/>
          <w:iCs/>
          <w:sz w:val="22"/>
          <w:szCs w:val="22"/>
          <w:lang w:val="am-ET" w:eastAsia="en-US"/>
        </w:rPr>
        <w:t>0% (</w:t>
      </w:r>
      <w:r w:rsidRPr="00DA1A70">
        <w:rPr>
          <w:rFonts w:ascii="Arial" w:hAnsi="Arial" w:cs="Arial"/>
          <w:iCs/>
          <w:sz w:val="22"/>
          <w:szCs w:val="22"/>
          <w:lang w:val="sr-Cyrl-RS" w:eastAsia="en-US"/>
        </w:rPr>
        <w:t>три</w:t>
      </w:r>
      <w:r w:rsidRPr="00DA1A70">
        <w:rPr>
          <w:rFonts w:ascii="Arial" w:hAnsi="Arial" w:cs="Arial"/>
          <w:iCs/>
          <w:sz w:val="22"/>
          <w:szCs w:val="22"/>
          <w:lang w:eastAsia="en-US"/>
        </w:rPr>
        <w:t>десет</w:t>
      </w:r>
      <w:r w:rsidRPr="00DA1A70">
        <w:rPr>
          <w:rFonts w:ascii="Arial" w:hAnsi="Arial" w:cs="Arial"/>
          <w:iCs/>
          <w:sz w:val="22"/>
          <w:szCs w:val="22"/>
          <w:lang w:val="am-ET" w:eastAsia="en-US"/>
        </w:rPr>
        <w:t xml:space="preserve"> одсто) од уговорене цене </w:t>
      </w:r>
      <w:r w:rsidRPr="00DA1A70">
        <w:rPr>
          <w:rFonts w:ascii="Arial" w:hAnsi="Arial" w:cs="Arial"/>
          <w:iCs/>
          <w:sz w:val="22"/>
          <w:szCs w:val="22"/>
          <w:lang w:val="sr-Cyrl-RS" w:eastAsia="en-US"/>
        </w:rPr>
        <w:t>након завршене 3.фазе</w:t>
      </w:r>
      <w:r w:rsidRPr="00DA1A70">
        <w:rPr>
          <w:rFonts w:ascii="Arial" w:hAnsi="Arial" w:cs="Arial"/>
          <w:iCs/>
          <w:sz w:val="22"/>
          <w:szCs w:val="22"/>
          <w:lang w:val="am-ET" w:eastAsia="en-US"/>
        </w:rPr>
        <w:t xml:space="preserve">, у року од </w:t>
      </w:r>
      <w:r w:rsidRPr="00DA1A70">
        <w:rPr>
          <w:rFonts w:ascii="Arial" w:hAnsi="Arial" w:cs="Arial"/>
          <w:iCs/>
          <w:sz w:val="22"/>
          <w:szCs w:val="22"/>
          <w:lang w:val="sr-Cyrl-RS" w:eastAsia="en-US"/>
        </w:rPr>
        <w:t>45</w:t>
      </w:r>
      <w:r w:rsidRPr="00DA1A70">
        <w:rPr>
          <w:rFonts w:ascii="Arial" w:hAnsi="Arial" w:cs="Arial"/>
          <w:iCs/>
          <w:sz w:val="22"/>
          <w:szCs w:val="22"/>
          <w:lang w:val="am-ET" w:eastAsia="en-US"/>
        </w:rPr>
        <w:t xml:space="preserve"> дана од дана пријема фактуре</w:t>
      </w:r>
      <w:r w:rsidRPr="00DA1A70">
        <w:rPr>
          <w:rFonts w:ascii="Arial" w:hAnsi="Arial" w:cs="Arial"/>
          <w:sz w:val="22"/>
          <w:szCs w:val="22"/>
          <w:lang w:val="sr-Cyrl-RS"/>
        </w:rPr>
        <w:t xml:space="preserve"> </w:t>
      </w:r>
      <w:r w:rsidRPr="00FA6C07">
        <w:rPr>
          <w:rFonts w:ascii="Arial" w:hAnsi="Arial" w:cs="Arial"/>
          <w:sz w:val="22"/>
          <w:szCs w:val="22"/>
          <w:lang w:val="sr-Cyrl-RS"/>
        </w:rPr>
        <w:t xml:space="preserve"> </w:t>
      </w:r>
      <w:r>
        <w:rPr>
          <w:rFonts w:ascii="Arial" w:hAnsi="Arial" w:cs="Arial"/>
          <w:sz w:val="22"/>
          <w:szCs w:val="22"/>
          <w:lang w:val="sr-Cyrl-RS"/>
        </w:rPr>
        <w:t>издате на основу прихваћеног Извештаја о извршеној услузи</w:t>
      </w:r>
    </w:p>
    <w:p w14:paraId="325D5C47" w14:textId="77777777" w:rsidR="00B96EA1" w:rsidRPr="00DA1A70" w:rsidRDefault="00B96EA1" w:rsidP="00B96EA1">
      <w:pPr>
        <w:pStyle w:val="Header"/>
        <w:numPr>
          <w:ilvl w:val="0"/>
          <w:numId w:val="31"/>
        </w:numPr>
        <w:tabs>
          <w:tab w:val="left" w:pos="709"/>
        </w:tabs>
        <w:jc w:val="both"/>
        <w:rPr>
          <w:rFonts w:ascii="Arial" w:hAnsi="Arial" w:cs="Arial"/>
          <w:sz w:val="22"/>
          <w:szCs w:val="22"/>
          <w:lang w:val="sr-Latn-CS"/>
        </w:rPr>
      </w:pPr>
      <w:r w:rsidRPr="00DA1A70">
        <w:rPr>
          <w:rFonts w:ascii="Arial" w:hAnsi="Arial" w:cs="Arial"/>
          <w:iCs/>
          <w:sz w:val="22"/>
          <w:szCs w:val="22"/>
          <w:lang w:val="sr-Cyrl-RS" w:eastAsia="en-US"/>
        </w:rPr>
        <w:t>1</w:t>
      </w:r>
      <w:r w:rsidRPr="00DA1A70">
        <w:rPr>
          <w:rFonts w:ascii="Arial" w:hAnsi="Arial" w:cs="Arial"/>
          <w:iCs/>
          <w:sz w:val="22"/>
          <w:szCs w:val="22"/>
          <w:lang w:val="am-ET" w:eastAsia="en-US"/>
        </w:rPr>
        <w:t xml:space="preserve">0% (десет одсто) од уговорене цене </w:t>
      </w:r>
      <w:r w:rsidRPr="00DA1A70">
        <w:rPr>
          <w:rFonts w:ascii="Arial" w:hAnsi="Arial" w:cs="Arial"/>
          <w:iCs/>
          <w:sz w:val="22"/>
          <w:szCs w:val="22"/>
          <w:lang w:val="sr-Cyrl-RS" w:eastAsia="en-US"/>
        </w:rPr>
        <w:t>након ревизије</w:t>
      </w:r>
      <w:r w:rsidRPr="00DA1A70">
        <w:rPr>
          <w:rFonts w:ascii="Arial" w:hAnsi="Arial" w:cs="Arial"/>
          <w:iCs/>
          <w:sz w:val="22"/>
          <w:szCs w:val="22"/>
          <w:lang w:val="am-ET" w:eastAsia="en-US"/>
        </w:rPr>
        <w:t xml:space="preserve"> и прихватању студије  од стране Стручног савета ЈП ЕПС, у року </w:t>
      </w:r>
      <w:r w:rsidRPr="00DA1A70">
        <w:rPr>
          <w:rFonts w:ascii="Arial" w:hAnsi="Arial" w:cs="Arial"/>
          <w:iCs/>
          <w:sz w:val="22"/>
          <w:szCs w:val="22"/>
          <w:lang w:val="sr-Cyrl-RS" w:eastAsia="en-US"/>
        </w:rPr>
        <w:t>од</w:t>
      </w:r>
      <w:r w:rsidRPr="00DA1A70">
        <w:rPr>
          <w:rFonts w:ascii="Arial" w:hAnsi="Arial" w:cs="Arial"/>
          <w:iCs/>
          <w:sz w:val="22"/>
          <w:szCs w:val="22"/>
          <w:lang w:val="am-ET" w:eastAsia="en-US"/>
        </w:rPr>
        <w:t xml:space="preserve"> </w:t>
      </w:r>
      <w:r w:rsidRPr="00DA1A70">
        <w:rPr>
          <w:rFonts w:ascii="Arial" w:hAnsi="Arial" w:cs="Arial"/>
          <w:iCs/>
          <w:sz w:val="22"/>
          <w:szCs w:val="22"/>
          <w:lang w:val="sr-Cyrl-RS" w:eastAsia="en-US"/>
        </w:rPr>
        <w:t>45</w:t>
      </w:r>
      <w:r w:rsidRPr="00DA1A70">
        <w:rPr>
          <w:rFonts w:ascii="Arial" w:hAnsi="Arial" w:cs="Arial"/>
          <w:iCs/>
          <w:sz w:val="22"/>
          <w:szCs w:val="22"/>
          <w:lang w:val="am-ET" w:eastAsia="en-US"/>
        </w:rPr>
        <w:t xml:space="preserve"> дана од дана пријема фактуре</w:t>
      </w:r>
      <w:r>
        <w:rPr>
          <w:rFonts w:ascii="Arial" w:hAnsi="Arial" w:cs="Arial"/>
          <w:iCs/>
          <w:sz w:val="22"/>
          <w:szCs w:val="22"/>
          <w:lang w:val="sr-Cyrl-RS" w:eastAsia="en-US"/>
        </w:rPr>
        <w:t xml:space="preserve"> </w:t>
      </w:r>
      <w:r>
        <w:rPr>
          <w:rFonts w:ascii="Arial" w:hAnsi="Arial" w:cs="Arial"/>
          <w:sz w:val="22"/>
          <w:szCs w:val="22"/>
          <w:lang w:val="sr-Cyrl-RS"/>
        </w:rPr>
        <w:t>издате на основу прихваћеног Извештаја о извршеној услузи</w:t>
      </w:r>
    </w:p>
    <w:p w14:paraId="38177E1A" w14:textId="2378A549" w:rsidR="003A65E6" w:rsidRPr="00880FB6" w:rsidRDefault="003A65E6" w:rsidP="00EB3601">
      <w:pPr>
        <w:rPr>
          <w:rFonts w:cs="Arial"/>
          <w:sz w:val="22"/>
          <w:szCs w:val="22"/>
        </w:rPr>
      </w:pPr>
    </w:p>
    <w:p w14:paraId="3DAC7B3D" w14:textId="240F9031" w:rsidR="003A65E6" w:rsidRPr="00880FB6" w:rsidRDefault="003A65E6" w:rsidP="00E66C7C">
      <w:pPr>
        <w:rPr>
          <w:rFonts w:ascii="Arial" w:hAnsi="Arial" w:cs="Arial"/>
          <w:i/>
          <w:iCs/>
          <w:sz w:val="22"/>
          <w:szCs w:val="22"/>
        </w:rPr>
      </w:pPr>
      <w:r w:rsidRPr="00880FB6">
        <w:rPr>
          <w:rFonts w:ascii="Arial" w:hAnsi="Arial" w:cs="Arial"/>
          <w:b/>
          <w:bCs/>
          <w:sz w:val="22"/>
          <w:szCs w:val="22"/>
        </w:rPr>
        <w:t xml:space="preserve">3. РОК </w:t>
      </w:r>
      <w:r w:rsidR="00846D72" w:rsidRPr="00880FB6">
        <w:rPr>
          <w:rFonts w:ascii="Arial" w:hAnsi="Arial" w:cs="Arial"/>
          <w:b/>
          <w:bCs/>
          <w:sz w:val="22"/>
          <w:szCs w:val="22"/>
        </w:rPr>
        <w:t>ИЗВРШЕЊА</w:t>
      </w:r>
      <w:r w:rsidRPr="00880FB6">
        <w:rPr>
          <w:rFonts w:ascii="Arial" w:hAnsi="Arial" w:cs="Arial"/>
          <w:b/>
          <w:bCs/>
          <w:sz w:val="22"/>
          <w:szCs w:val="22"/>
        </w:rPr>
        <w:t xml:space="preserve">: </w:t>
      </w:r>
      <w:r w:rsidRPr="00880FB6">
        <w:rPr>
          <w:rFonts w:ascii="Arial" w:hAnsi="Arial" w:cs="Arial"/>
          <w:sz w:val="22"/>
          <w:szCs w:val="22"/>
        </w:rPr>
        <w:t>__________________________</w:t>
      </w:r>
      <w:r w:rsidR="00846D72" w:rsidRPr="00880FB6">
        <w:rPr>
          <w:rFonts w:ascii="Arial" w:hAnsi="Arial" w:cs="Arial"/>
          <w:sz w:val="22"/>
          <w:szCs w:val="22"/>
        </w:rPr>
        <w:t>______________</w:t>
      </w:r>
      <w:r w:rsidR="00EB3601">
        <w:rPr>
          <w:rFonts w:ascii="Arial" w:hAnsi="Arial" w:cs="Arial"/>
          <w:sz w:val="22"/>
          <w:szCs w:val="22"/>
          <w:lang w:val="sr-Cyrl-RS"/>
        </w:rPr>
        <w:t xml:space="preserve"> месеци</w:t>
      </w:r>
      <w:r w:rsidR="00EB3601" w:rsidRPr="00151839">
        <w:rPr>
          <w:rFonts w:ascii="Arial" w:hAnsi="Arial" w:cs="Arial"/>
          <w:sz w:val="22"/>
          <w:szCs w:val="22"/>
          <w:lang w:val="sr-Cyrl-RS"/>
        </w:rPr>
        <w:t xml:space="preserve">(максимум </w:t>
      </w:r>
      <w:r w:rsidR="00361604" w:rsidRPr="00151839">
        <w:rPr>
          <w:rFonts w:ascii="Arial" w:hAnsi="Arial" w:cs="Arial"/>
          <w:sz w:val="22"/>
          <w:szCs w:val="22"/>
          <w:lang w:val="sr-Cyrl-RS"/>
        </w:rPr>
        <w:t>1</w:t>
      </w:r>
      <w:r w:rsidR="00151839" w:rsidRPr="00151839">
        <w:rPr>
          <w:rFonts w:ascii="Arial" w:hAnsi="Arial" w:cs="Arial"/>
          <w:sz w:val="22"/>
          <w:szCs w:val="22"/>
          <w:lang w:val="sr-Cyrl-RS"/>
        </w:rPr>
        <w:t>2</w:t>
      </w:r>
      <w:r w:rsidR="00AA477D" w:rsidRPr="00151839">
        <w:rPr>
          <w:rFonts w:ascii="Arial" w:hAnsi="Arial" w:cs="Arial"/>
          <w:sz w:val="22"/>
          <w:szCs w:val="22"/>
          <w:lang w:val="sr-Cyrl-RS"/>
        </w:rPr>
        <w:t xml:space="preserve"> </w:t>
      </w:r>
      <w:r w:rsidR="00151839" w:rsidRPr="00151839">
        <w:rPr>
          <w:rFonts w:ascii="Arial" w:hAnsi="Arial" w:cs="Arial"/>
          <w:sz w:val="22"/>
          <w:szCs w:val="22"/>
          <w:lang w:val="sr-Cyrl-RS"/>
        </w:rPr>
        <w:t>месеци</w:t>
      </w:r>
      <w:r w:rsidR="00EB3601" w:rsidRPr="00151839">
        <w:rPr>
          <w:rFonts w:ascii="Arial" w:hAnsi="Arial" w:cs="Arial"/>
          <w:sz w:val="22"/>
          <w:szCs w:val="22"/>
          <w:lang w:val="sr-Cyrl-RS"/>
        </w:rPr>
        <w:t xml:space="preserve"> од дана обостраног потписивања Уговора и доставе средства финансијског обезбеђења)</w:t>
      </w:r>
    </w:p>
    <w:p w14:paraId="1D00B82A" w14:textId="77777777" w:rsidR="003A65E6" w:rsidRPr="00880FB6" w:rsidRDefault="003A65E6" w:rsidP="00E66C7C">
      <w:pPr>
        <w:rPr>
          <w:rFonts w:ascii="Arial" w:hAnsi="Arial" w:cs="Arial"/>
          <w:i/>
          <w:iCs/>
          <w:sz w:val="22"/>
          <w:szCs w:val="22"/>
        </w:rPr>
      </w:pPr>
    </w:p>
    <w:p w14:paraId="3FA5F767" w14:textId="77777777" w:rsidR="003A65E6" w:rsidRPr="00880FB6" w:rsidRDefault="003A65E6" w:rsidP="00E15D69">
      <w:pPr>
        <w:rPr>
          <w:rFonts w:ascii="Arial" w:hAnsi="Arial" w:cs="Arial"/>
          <w:sz w:val="22"/>
          <w:szCs w:val="22"/>
        </w:rPr>
      </w:pPr>
      <w:r w:rsidRPr="00880FB6">
        <w:rPr>
          <w:rFonts w:ascii="Arial" w:hAnsi="Arial" w:cs="Arial"/>
          <w:b/>
          <w:bCs/>
          <w:sz w:val="22"/>
          <w:szCs w:val="22"/>
        </w:rPr>
        <w:t xml:space="preserve">4. РОК ВАЖЕЊА ПОНУДЕ: </w:t>
      </w:r>
      <w:r w:rsidRPr="00880FB6">
        <w:rPr>
          <w:rFonts w:ascii="Arial" w:hAnsi="Arial" w:cs="Arial"/>
          <w:sz w:val="22"/>
          <w:szCs w:val="22"/>
        </w:rPr>
        <w:t>_________________________________________________</w:t>
      </w:r>
    </w:p>
    <w:p w14:paraId="5D110395" w14:textId="77777777" w:rsidR="003A65E6" w:rsidRPr="00880FB6" w:rsidRDefault="003A65E6" w:rsidP="00071074">
      <w:pPr>
        <w:jc w:val="both"/>
        <w:rPr>
          <w:rFonts w:ascii="Arial" w:hAnsi="Arial" w:cs="Arial"/>
          <w:b/>
          <w:bCs/>
          <w:i/>
          <w:iCs/>
          <w:sz w:val="22"/>
          <w:szCs w:val="22"/>
        </w:rPr>
      </w:pPr>
      <w:r w:rsidRPr="00880FB6">
        <w:rPr>
          <w:rFonts w:ascii="Arial" w:hAnsi="Arial" w:cs="Arial"/>
          <w:i/>
          <w:iCs/>
          <w:sz w:val="22"/>
          <w:szCs w:val="22"/>
        </w:rPr>
        <w:t xml:space="preserve">(понуда мора да важи </w:t>
      </w:r>
      <w:r w:rsidRPr="00151839">
        <w:rPr>
          <w:rFonts w:ascii="Arial" w:hAnsi="Arial" w:cs="Arial"/>
          <w:i/>
          <w:iCs/>
          <w:sz w:val="22"/>
          <w:szCs w:val="22"/>
        </w:rPr>
        <w:t>најмање 60 дана од дана</w:t>
      </w:r>
      <w:r w:rsidRPr="00880FB6">
        <w:rPr>
          <w:rFonts w:ascii="Arial" w:hAnsi="Arial" w:cs="Arial"/>
          <w:i/>
          <w:iCs/>
          <w:sz w:val="22"/>
          <w:szCs w:val="22"/>
        </w:rPr>
        <w:t xml:space="preserve"> отварања понуда)</w:t>
      </w:r>
    </w:p>
    <w:p w14:paraId="70C34ACF" w14:textId="77777777" w:rsidR="003A65E6" w:rsidRPr="00880FB6" w:rsidRDefault="003A65E6" w:rsidP="00071074">
      <w:pPr>
        <w:jc w:val="both"/>
        <w:rPr>
          <w:rFonts w:ascii="Arial" w:hAnsi="Arial" w:cs="Arial"/>
          <w:sz w:val="22"/>
          <w:szCs w:val="22"/>
        </w:rPr>
      </w:pPr>
    </w:p>
    <w:p w14:paraId="0F19E5AE" w14:textId="77777777" w:rsidR="003A65E6" w:rsidRPr="00880FB6" w:rsidRDefault="003A65E6" w:rsidP="00DC343E">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6F8D0F10" w14:textId="77777777" w:rsidR="003A65E6" w:rsidRPr="00880FB6" w:rsidRDefault="003A65E6" w:rsidP="00DC343E">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1187C443" w14:textId="77777777" w:rsidR="003A65E6" w:rsidRPr="00880FB6" w:rsidRDefault="003A65E6" w:rsidP="00071074">
      <w:pPr>
        <w:jc w:val="both"/>
        <w:rPr>
          <w:rFonts w:ascii="Arial" w:hAnsi="Arial" w:cs="Arial"/>
          <w:b/>
          <w:bCs/>
          <w:sz w:val="22"/>
          <w:szCs w:val="22"/>
        </w:rPr>
      </w:pPr>
    </w:p>
    <w:p w14:paraId="2081041A" w14:textId="77777777" w:rsidR="003A65E6" w:rsidRPr="00880FB6" w:rsidRDefault="003A65E6">
      <w:pPr>
        <w:rPr>
          <w:rFonts w:ascii="Arial" w:hAnsi="Arial" w:cs="Arial"/>
          <w:b/>
          <w:bCs/>
          <w:i/>
          <w:iCs/>
          <w:sz w:val="22"/>
          <w:szCs w:val="22"/>
        </w:rPr>
      </w:pPr>
    </w:p>
    <w:p w14:paraId="1087110C" w14:textId="77777777" w:rsidR="003A65E6" w:rsidRPr="00880FB6"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14D714BE" w14:textId="77777777">
        <w:trPr>
          <w:jc w:val="center"/>
        </w:trPr>
        <w:tc>
          <w:tcPr>
            <w:tcW w:w="3652" w:type="dxa"/>
          </w:tcPr>
          <w:p w14:paraId="28A5A44C" w14:textId="77777777" w:rsidR="003A65E6" w:rsidRPr="00880FB6" w:rsidRDefault="003A65E6" w:rsidP="00AC55D0">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759CAE27"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М.П.</w:t>
            </w:r>
          </w:p>
        </w:tc>
        <w:tc>
          <w:tcPr>
            <w:tcW w:w="3782" w:type="dxa"/>
          </w:tcPr>
          <w:p w14:paraId="16D2175D"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Понуђач:</w:t>
            </w:r>
          </w:p>
        </w:tc>
      </w:tr>
      <w:tr w:rsidR="003A65E6" w:rsidRPr="00880FB6" w14:paraId="1A833B19" w14:textId="77777777">
        <w:trPr>
          <w:jc w:val="center"/>
        </w:trPr>
        <w:tc>
          <w:tcPr>
            <w:tcW w:w="3652" w:type="dxa"/>
            <w:vAlign w:val="center"/>
          </w:tcPr>
          <w:p w14:paraId="1A437B37" w14:textId="77777777" w:rsidR="003A65E6" w:rsidRPr="00880FB6" w:rsidRDefault="003A65E6" w:rsidP="00071074">
            <w:pPr>
              <w:jc w:val="both"/>
              <w:rPr>
                <w:rFonts w:ascii="Arial" w:hAnsi="Arial" w:cs="Arial"/>
                <w:sz w:val="22"/>
                <w:szCs w:val="22"/>
              </w:rPr>
            </w:pPr>
          </w:p>
        </w:tc>
        <w:tc>
          <w:tcPr>
            <w:tcW w:w="1985" w:type="dxa"/>
            <w:vAlign w:val="center"/>
          </w:tcPr>
          <w:p w14:paraId="29DABDAE" w14:textId="77777777" w:rsidR="003A65E6" w:rsidRPr="00880FB6" w:rsidRDefault="003A65E6" w:rsidP="00071074">
            <w:pPr>
              <w:jc w:val="both"/>
              <w:rPr>
                <w:rFonts w:ascii="Arial" w:hAnsi="Arial" w:cs="Arial"/>
                <w:sz w:val="22"/>
                <w:szCs w:val="22"/>
              </w:rPr>
            </w:pPr>
          </w:p>
        </w:tc>
        <w:tc>
          <w:tcPr>
            <w:tcW w:w="3782" w:type="dxa"/>
            <w:vAlign w:val="center"/>
          </w:tcPr>
          <w:p w14:paraId="47AB87BD" w14:textId="77777777" w:rsidR="003A65E6" w:rsidRPr="00880FB6" w:rsidRDefault="003A65E6" w:rsidP="00071074">
            <w:pPr>
              <w:jc w:val="both"/>
              <w:rPr>
                <w:rFonts w:ascii="Arial" w:hAnsi="Arial" w:cs="Arial"/>
                <w:sz w:val="22"/>
                <w:szCs w:val="22"/>
              </w:rPr>
            </w:pPr>
          </w:p>
        </w:tc>
      </w:tr>
      <w:tr w:rsidR="003A65E6" w:rsidRPr="00880FB6" w14:paraId="7EF17FE8" w14:textId="77777777">
        <w:trPr>
          <w:jc w:val="center"/>
        </w:trPr>
        <w:tc>
          <w:tcPr>
            <w:tcW w:w="3652" w:type="dxa"/>
            <w:tcBorders>
              <w:bottom w:val="single" w:sz="4" w:space="0" w:color="auto"/>
            </w:tcBorders>
            <w:vAlign w:val="center"/>
          </w:tcPr>
          <w:p w14:paraId="377EF4F7" w14:textId="77777777" w:rsidR="003A65E6" w:rsidRPr="00880FB6" w:rsidRDefault="003A65E6" w:rsidP="00071074">
            <w:pPr>
              <w:jc w:val="both"/>
              <w:rPr>
                <w:rFonts w:ascii="Arial" w:hAnsi="Arial" w:cs="Arial"/>
                <w:sz w:val="22"/>
                <w:szCs w:val="22"/>
              </w:rPr>
            </w:pPr>
          </w:p>
        </w:tc>
        <w:tc>
          <w:tcPr>
            <w:tcW w:w="1985" w:type="dxa"/>
            <w:vAlign w:val="center"/>
          </w:tcPr>
          <w:p w14:paraId="1C887B21" w14:textId="77777777" w:rsidR="003A65E6" w:rsidRPr="00880FB6" w:rsidRDefault="003A65E6" w:rsidP="00071074">
            <w:pPr>
              <w:jc w:val="both"/>
              <w:rPr>
                <w:rFonts w:ascii="Arial" w:hAnsi="Arial" w:cs="Arial"/>
                <w:sz w:val="22"/>
                <w:szCs w:val="22"/>
              </w:rPr>
            </w:pPr>
          </w:p>
        </w:tc>
        <w:tc>
          <w:tcPr>
            <w:tcW w:w="3782" w:type="dxa"/>
            <w:tcBorders>
              <w:bottom w:val="single" w:sz="4" w:space="0" w:color="auto"/>
            </w:tcBorders>
            <w:vAlign w:val="center"/>
          </w:tcPr>
          <w:p w14:paraId="3AE85AD5" w14:textId="77777777" w:rsidR="003A65E6" w:rsidRPr="00880FB6" w:rsidRDefault="003A65E6" w:rsidP="00071074">
            <w:pPr>
              <w:jc w:val="both"/>
              <w:rPr>
                <w:rFonts w:ascii="Arial" w:hAnsi="Arial" w:cs="Arial"/>
                <w:sz w:val="22"/>
                <w:szCs w:val="22"/>
              </w:rPr>
            </w:pPr>
          </w:p>
        </w:tc>
      </w:tr>
    </w:tbl>
    <w:p w14:paraId="12D16976" w14:textId="77777777" w:rsidR="00EB3601" w:rsidRDefault="003A65E6" w:rsidP="008F441E">
      <w:pPr>
        <w:pStyle w:val="Heading2"/>
        <w:jc w:val="right"/>
      </w:pPr>
      <w:r w:rsidRPr="00880FB6">
        <w:br w:type="page"/>
      </w:r>
      <w:bookmarkStart w:id="280" w:name="_Toc362821715"/>
      <w:bookmarkStart w:id="281" w:name="_Toc430697753"/>
    </w:p>
    <w:p w14:paraId="11C4E204" w14:textId="06C780AE" w:rsidR="003A65E6" w:rsidRPr="00880FB6" w:rsidRDefault="003A65E6" w:rsidP="008F441E">
      <w:pPr>
        <w:pStyle w:val="Heading2"/>
        <w:jc w:val="right"/>
      </w:pPr>
      <w:bookmarkStart w:id="282" w:name="_Toc432664018"/>
      <w:r w:rsidRPr="00880FB6">
        <w:lastRenderedPageBreak/>
        <w:t>ОБРАЗАЦ 3.</w:t>
      </w:r>
      <w:bookmarkEnd w:id="280"/>
      <w:bookmarkEnd w:id="281"/>
      <w:bookmarkEnd w:id="282"/>
    </w:p>
    <w:p w14:paraId="491F7B4F" w14:textId="77777777" w:rsidR="003A65E6" w:rsidRPr="00880FB6" w:rsidRDefault="003A65E6" w:rsidP="00071074">
      <w:pPr>
        <w:tabs>
          <w:tab w:val="right" w:pos="9072"/>
        </w:tabs>
        <w:ind w:left="142"/>
        <w:jc w:val="right"/>
        <w:rPr>
          <w:rFonts w:ascii="Arial" w:hAnsi="Arial" w:cs="Arial"/>
          <w:sz w:val="22"/>
          <w:szCs w:val="22"/>
        </w:rPr>
      </w:pPr>
    </w:p>
    <w:p w14:paraId="57CA66F4" w14:textId="77777777" w:rsidR="003A65E6" w:rsidRPr="00880FB6" w:rsidRDefault="003A65E6" w:rsidP="00071074">
      <w:pPr>
        <w:pStyle w:val="BodyText"/>
        <w:ind w:left="-540" w:right="-16"/>
        <w:rPr>
          <w:rFonts w:ascii="Arial" w:hAnsi="Arial" w:cs="Arial"/>
          <w:sz w:val="22"/>
          <w:szCs w:val="22"/>
        </w:rPr>
      </w:pPr>
    </w:p>
    <w:p w14:paraId="0ADC9601" w14:textId="77777777" w:rsidR="003A65E6" w:rsidRPr="00880FB6" w:rsidRDefault="003A65E6" w:rsidP="00603992">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w:t>
      </w:r>
      <w:r w:rsidR="00BE6FCA"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4B736567" w14:textId="77777777" w:rsidR="003A65E6" w:rsidRPr="00880FB6" w:rsidRDefault="003A65E6" w:rsidP="00603992">
      <w:pPr>
        <w:jc w:val="right"/>
        <w:rPr>
          <w:rFonts w:ascii="Arial" w:hAnsi="Arial" w:cs="Arial"/>
          <w:b/>
          <w:bCs/>
          <w:sz w:val="22"/>
          <w:szCs w:val="22"/>
          <w:lang w:eastAsia="en-US"/>
        </w:rPr>
      </w:pPr>
    </w:p>
    <w:p w14:paraId="2505ED5F" w14:textId="77777777" w:rsidR="003A65E6" w:rsidRPr="00880FB6" w:rsidRDefault="003A65E6" w:rsidP="00603992">
      <w:pPr>
        <w:jc w:val="right"/>
        <w:rPr>
          <w:rFonts w:ascii="Arial" w:hAnsi="Arial" w:cs="Arial"/>
          <w:b/>
          <w:bCs/>
          <w:sz w:val="22"/>
          <w:szCs w:val="22"/>
          <w:lang w:eastAsia="en-US"/>
        </w:rPr>
      </w:pPr>
    </w:p>
    <w:p w14:paraId="6F701DE4" w14:textId="77777777" w:rsidR="003A65E6" w:rsidRPr="00880FB6" w:rsidRDefault="003A65E6" w:rsidP="00603992">
      <w:pPr>
        <w:jc w:val="right"/>
        <w:rPr>
          <w:rFonts w:ascii="Arial" w:hAnsi="Arial" w:cs="Arial"/>
          <w:b/>
          <w:bCs/>
          <w:sz w:val="22"/>
          <w:szCs w:val="22"/>
          <w:lang w:eastAsia="en-US"/>
        </w:rPr>
      </w:pPr>
    </w:p>
    <w:p w14:paraId="3B379F80" w14:textId="77777777" w:rsidR="003A65E6" w:rsidRPr="00880FB6" w:rsidRDefault="003A65E6" w:rsidP="00603992">
      <w:pPr>
        <w:jc w:val="center"/>
        <w:rPr>
          <w:rFonts w:ascii="Arial" w:hAnsi="Arial" w:cs="Arial"/>
          <w:b/>
          <w:bCs/>
          <w:sz w:val="22"/>
          <w:szCs w:val="22"/>
        </w:rPr>
      </w:pPr>
      <w:r w:rsidRPr="00880FB6">
        <w:rPr>
          <w:rFonts w:ascii="Arial" w:hAnsi="Arial" w:cs="Arial"/>
          <w:b/>
          <w:bCs/>
          <w:sz w:val="22"/>
          <w:szCs w:val="22"/>
        </w:rPr>
        <w:t xml:space="preserve">И З Ј А В У </w:t>
      </w:r>
    </w:p>
    <w:p w14:paraId="5FEECC16" w14:textId="77777777" w:rsidR="003A65E6" w:rsidRPr="00880FB6" w:rsidRDefault="003A65E6" w:rsidP="00603992">
      <w:pPr>
        <w:jc w:val="center"/>
        <w:rPr>
          <w:rFonts w:ascii="Arial" w:hAnsi="Arial" w:cs="Arial"/>
          <w:sz w:val="22"/>
          <w:szCs w:val="22"/>
        </w:rPr>
      </w:pPr>
    </w:p>
    <w:p w14:paraId="671858FB"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 xml:space="preserve">У својству ____________________ </w:t>
      </w:r>
    </w:p>
    <w:p w14:paraId="2C1A9217"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12634E55" w14:textId="77777777" w:rsidR="003A65E6" w:rsidRPr="00880FB6" w:rsidRDefault="003A65E6" w:rsidP="00603992">
      <w:pPr>
        <w:jc w:val="center"/>
        <w:rPr>
          <w:rFonts w:ascii="Arial" w:hAnsi="Arial" w:cs="Arial"/>
          <w:sz w:val="22"/>
          <w:szCs w:val="22"/>
        </w:rPr>
      </w:pPr>
    </w:p>
    <w:p w14:paraId="06C0BB6B" w14:textId="77777777" w:rsidR="003A65E6" w:rsidRPr="00880FB6" w:rsidRDefault="003A65E6" w:rsidP="00603992">
      <w:pPr>
        <w:jc w:val="center"/>
        <w:rPr>
          <w:rFonts w:ascii="Arial" w:hAnsi="Arial" w:cs="Arial"/>
          <w:sz w:val="22"/>
          <w:szCs w:val="22"/>
        </w:rPr>
      </w:pPr>
    </w:p>
    <w:p w14:paraId="2AE2B59D" w14:textId="77777777" w:rsidR="003A65E6" w:rsidRPr="00880FB6" w:rsidRDefault="003A65E6" w:rsidP="00FB287D">
      <w:pPr>
        <w:jc w:val="center"/>
        <w:rPr>
          <w:rFonts w:ascii="Arial" w:hAnsi="Arial" w:cs="Arial"/>
          <w:sz w:val="22"/>
          <w:szCs w:val="22"/>
        </w:rPr>
      </w:pPr>
      <w:r w:rsidRPr="00880FB6">
        <w:rPr>
          <w:rFonts w:ascii="Arial" w:hAnsi="Arial" w:cs="Arial"/>
          <w:sz w:val="22"/>
          <w:szCs w:val="22"/>
        </w:rPr>
        <w:t>И З Ј А В Љ У Ј Е М О</w:t>
      </w:r>
    </w:p>
    <w:p w14:paraId="565E1549" w14:textId="77777777" w:rsidR="003A65E6" w:rsidRPr="00880FB6" w:rsidRDefault="003A65E6" w:rsidP="00603992">
      <w:pPr>
        <w:jc w:val="center"/>
        <w:rPr>
          <w:rFonts w:ascii="Arial" w:hAnsi="Arial" w:cs="Arial"/>
          <w:sz w:val="22"/>
          <w:szCs w:val="22"/>
        </w:rPr>
      </w:pPr>
    </w:p>
    <w:p w14:paraId="726375C5"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6CAA081D" w14:textId="77777777" w:rsidR="003A65E6" w:rsidRPr="00880FB6" w:rsidRDefault="003A65E6" w:rsidP="00603992">
      <w:pPr>
        <w:jc w:val="center"/>
        <w:rPr>
          <w:rFonts w:ascii="Arial" w:hAnsi="Arial" w:cs="Arial"/>
          <w:sz w:val="22"/>
          <w:szCs w:val="22"/>
        </w:rPr>
      </w:pPr>
    </w:p>
    <w:p w14:paraId="520642FC"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_____________________________________________________</w:t>
      </w:r>
    </w:p>
    <w:p w14:paraId="5544A087"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44CF32DC" w14:textId="77777777" w:rsidR="003A65E6" w:rsidRPr="00880FB6" w:rsidRDefault="003A65E6" w:rsidP="00603992">
      <w:pPr>
        <w:rPr>
          <w:rFonts w:ascii="Arial" w:hAnsi="Arial" w:cs="Arial"/>
          <w:sz w:val="22"/>
          <w:szCs w:val="22"/>
        </w:rPr>
      </w:pPr>
    </w:p>
    <w:p w14:paraId="5BDEF744" w14:textId="77777777" w:rsidR="003A65E6" w:rsidRPr="00880FB6" w:rsidRDefault="003A65E6" w:rsidP="00603992">
      <w:pPr>
        <w:rPr>
          <w:rFonts w:ascii="Arial" w:hAnsi="Arial" w:cs="Arial"/>
          <w:sz w:val="22"/>
          <w:szCs w:val="22"/>
        </w:rPr>
      </w:pPr>
    </w:p>
    <w:p w14:paraId="13C0C146" w14:textId="7C6B3E41" w:rsidR="00FD351B" w:rsidRPr="00880FB6" w:rsidRDefault="003A65E6" w:rsidP="00FD351B">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w:t>
      </w:r>
      <w:r w:rsidR="00FD351B" w:rsidRPr="00880FB6">
        <w:rPr>
          <w:rFonts w:ascii="Arial" w:hAnsi="Arial" w:cs="Arial"/>
          <w:sz w:val="22"/>
          <w:szCs w:val="22"/>
        </w:rPr>
        <w:t xml:space="preserve">нема забрану обављања делатности која је на снази у време подношења понуде у </w:t>
      </w:r>
      <w:r w:rsidR="00AF2384" w:rsidRPr="00880FB6">
        <w:rPr>
          <w:rFonts w:ascii="Arial" w:hAnsi="Arial" w:cs="Arial"/>
          <w:sz w:val="22"/>
          <w:szCs w:val="22"/>
        </w:rPr>
        <w:t xml:space="preserve">отвореном </w:t>
      </w:r>
      <w:r w:rsidR="00FD351B" w:rsidRPr="00880FB6">
        <w:rPr>
          <w:rFonts w:ascii="Arial" w:hAnsi="Arial" w:cs="Arial"/>
          <w:sz w:val="22"/>
          <w:szCs w:val="22"/>
        </w:rPr>
        <w:t xml:space="preserve">поступку јавне набавке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sidRPr="003A402A">
        <w:rPr>
          <w:rFonts w:ascii="Arial" w:hAnsi="Arial" w:cs="Arial"/>
          <w:sz w:val="22"/>
          <w:szCs w:val="22"/>
        </w:rPr>
        <w:t xml:space="preserve"> </w:t>
      </w:r>
      <w:r w:rsidR="0066781B" w:rsidRPr="003A402A">
        <w:rPr>
          <w:rFonts w:ascii="Arial" w:hAnsi="Arial" w:cs="Arial"/>
          <w:sz w:val="22"/>
          <w:szCs w:val="22"/>
          <w:lang w:val="sr-Cyrl-RS"/>
        </w:rPr>
        <w:t>израде студије</w:t>
      </w:r>
      <w:r w:rsidR="0066781B">
        <w:rPr>
          <w:rFonts w:ascii="Arial" w:hAnsi="Arial" w:cs="Arial"/>
          <w:sz w:val="22"/>
          <w:szCs w:val="22"/>
          <w:lang w:val="sr-Cyrl-RS"/>
        </w:rPr>
        <w:t xml:space="preserve"> </w:t>
      </w:r>
      <w:r w:rsidR="0066781B" w:rsidRPr="003A402A">
        <w:rPr>
          <w:rFonts w:ascii="Arial" w:hAnsi="Arial" w:cs="Arial"/>
          <w:sz w:val="22"/>
          <w:szCs w:val="22"/>
          <w:lang w:val="sr-Cyrl-RS"/>
        </w:rPr>
        <w:t>“Регулација напона у дистрибутивној мрежи у присуству дистрибуиране производње применом аутотрансформатора“</w:t>
      </w:r>
      <w:r w:rsidR="00FD351B" w:rsidRPr="00880FB6">
        <w:rPr>
          <w:rFonts w:ascii="Arial" w:hAnsi="Arial" w:cs="Arial"/>
          <w:sz w:val="22"/>
          <w:szCs w:val="22"/>
        </w:rPr>
        <w:t xml:space="preserve">број </w:t>
      </w:r>
      <w:r w:rsidR="00AF2384" w:rsidRPr="00880FB6">
        <w:rPr>
          <w:rFonts w:ascii="Arial" w:hAnsi="Arial" w:cs="Arial"/>
          <w:sz w:val="22"/>
          <w:szCs w:val="22"/>
        </w:rPr>
        <w:t>1000/0</w:t>
      </w:r>
      <w:r w:rsidR="0066781B">
        <w:rPr>
          <w:rFonts w:ascii="Arial" w:hAnsi="Arial" w:cs="Arial"/>
          <w:sz w:val="22"/>
          <w:szCs w:val="22"/>
          <w:lang w:val="sr-Cyrl-RS"/>
        </w:rPr>
        <w:t>151</w:t>
      </w:r>
      <w:r w:rsidR="00AF2384" w:rsidRPr="00880FB6">
        <w:rPr>
          <w:rFonts w:ascii="Arial" w:hAnsi="Arial" w:cs="Arial"/>
          <w:sz w:val="22"/>
          <w:szCs w:val="22"/>
        </w:rPr>
        <w:t xml:space="preserve">/2015, </w:t>
      </w:r>
      <w:r w:rsidR="00C769B2">
        <w:rPr>
          <w:rFonts w:ascii="Arial" w:hAnsi="Arial" w:cs="Arial"/>
          <w:sz w:val="22"/>
          <w:szCs w:val="22"/>
          <w:lang w:val="sr-Cyrl-RS"/>
        </w:rPr>
        <w:t>Н</w:t>
      </w:r>
      <w:r w:rsidR="00C769B2" w:rsidRPr="00880FB6">
        <w:rPr>
          <w:rFonts w:ascii="Arial" w:hAnsi="Arial" w:cs="Arial"/>
          <w:sz w:val="22"/>
          <w:szCs w:val="22"/>
        </w:rPr>
        <w:t xml:space="preserve">аручиоца </w:t>
      </w:r>
      <w:r w:rsidR="00AF2384" w:rsidRPr="00880FB6">
        <w:rPr>
          <w:rFonts w:ascii="Arial" w:hAnsi="Arial" w:cs="Arial"/>
          <w:sz w:val="22"/>
          <w:szCs w:val="22"/>
        </w:rPr>
        <w:t>– Јавно предузеће „Електропривреда Србије“</w:t>
      </w:r>
      <w:r w:rsidR="003E2A1C">
        <w:rPr>
          <w:rFonts w:ascii="Arial" w:hAnsi="Arial" w:cs="Arial"/>
          <w:sz w:val="22"/>
          <w:szCs w:val="22"/>
          <w:lang w:val="sr-Cyrl-RS"/>
        </w:rPr>
        <w:t>Београд</w:t>
      </w:r>
      <w:r w:rsidR="00AF2384" w:rsidRPr="00880FB6">
        <w:rPr>
          <w:rFonts w:ascii="Arial" w:hAnsi="Arial" w:cs="Arial"/>
          <w:sz w:val="22"/>
          <w:szCs w:val="22"/>
        </w:rPr>
        <w:t>.</w:t>
      </w:r>
    </w:p>
    <w:p w14:paraId="64C35E8A" w14:textId="77777777" w:rsidR="003A65E6" w:rsidRPr="00880FB6" w:rsidRDefault="003A65E6" w:rsidP="00603992">
      <w:pPr>
        <w:jc w:val="both"/>
        <w:rPr>
          <w:rFonts w:ascii="Arial" w:hAnsi="Arial" w:cs="Arial"/>
          <w:sz w:val="22"/>
          <w:szCs w:val="22"/>
        </w:rPr>
      </w:pPr>
    </w:p>
    <w:p w14:paraId="360EB23E" w14:textId="77777777" w:rsidR="003A65E6" w:rsidRPr="00880FB6" w:rsidRDefault="003A65E6" w:rsidP="00071074">
      <w:pPr>
        <w:pStyle w:val="BodyText"/>
        <w:ind w:left="-540" w:right="-16"/>
        <w:rPr>
          <w:rFonts w:ascii="Arial" w:hAnsi="Arial" w:cs="Arial"/>
          <w:sz w:val="22"/>
          <w:szCs w:val="22"/>
        </w:rPr>
      </w:pPr>
    </w:p>
    <w:p w14:paraId="6CD8D3C1" w14:textId="77777777" w:rsidR="003A65E6" w:rsidRPr="00880FB6" w:rsidRDefault="003A65E6" w:rsidP="00071074">
      <w:pPr>
        <w:pStyle w:val="BodyText"/>
        <w:ind w:left="-540" w:right="-16"/>
        <w:rPr>
          <w:rFonts w:ascii="Arial" w:hAnsi="Arial" w:cs="Arial"/>
          <w:sz w:val="22"/>
          <w:szCs w:val="22"/>
        </w:rPr>
      </w:pPr>
    </w:p>
    <w:p w14:paraId="55408E25" w14:textId="77777777" w:rsidR="003A65E6" w:rsidRPr="00880FB6" w:rsidRDefault="003A65E6" w:rsidP="00071074">
      <w:pPr>
        <w:pStyle w:val="BodyText"/>
        <w:ind w:left="-540" w:right="-16"/>
        <w:rPr>
          <w:rFonts w:ascii="Arial" w:hAnsi="Arial" w:cs="Arial"/>
          <w:sz w:val="22"/>
          <w:szCs w:val="22"/>
        </w:rPr>
      </w:pPr>
    </w:p>
    <w:p w14:paraId="289A052C" w14:textId="77777777" w:rsidR="003A65E6" w:rsidRPr="00880FB6" w:rsidRDefault="003A65E6" w:rsidP="00071074">
      <w:pPr>
        <w:pStyle w:val="BodyText"/>
        <w:ind w:left="-540" w:right="-16"/>
        <w:rPr>
          <w:rFonts w:ascii="Arial" w:hAnsi="Arial" w:cs="Arial"/>
          <w:sz w:val="22"/>
          <w:szCs w:val="22"/>
        </w:rPr>
      </w:pPr>
    </w:p>
    <w:p w14:paraId="37C539C2" w14:textId="77777777" w:rsidR="003A65E6" w:rsidRPr="00880FB6"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3A65E6" w:rsidRPr="00880FB6" w14:paraId="701CF64F" w14:textId="77777777">
        <w:trPr>
          <w:jc w:val="center"/>
        </w:trPr>
        <w:tc>
          <w:tcPr>
            <w:tcW w:w="3652" w:type="dxa"/>
          </w:tcPr>
          <w:p w14:paraId="244599FA"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Датум:</w:t>
            </w:r>
          </w:p>
        </w:tc>
        <w:tc>
          <w:tcPr>
            <w:tcW w:w="1985" w:type="dxa"/>
          </w:tcPr>
          <w:p w14:paraId="1D30BEC6"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М.П.</w:t>
            </w:r>
          </w:p>
        </w:tc>
        <w:tc>
          <w:tcPr>
            <w:tcW w:w="3782" w:type="dxa"/>
          </w:tcPr>
          <w:p w14:paraId="7213792F"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подизвођач:</w:t>
            </w:r>
          </w:p>
        </w:tc>
      </w:tr>
      <w:tr w:rsidR="003A65E6" w:rsidRPr="00880FB6" w14:paraId="2ACD3FE2" w14:textId="77777777">
        <w:trPr>
          <w:jc w:val="center"/>
        </w:trPr>
        <w:tc>
          <w:tcPr>
            <w:tcW w:w="3652" w:type="dxa"/>
            <w:vAlign w:val="center"/>
          </w:tcPr>
          <w:p w14:paraId="222226D1" w14:textId="77777777" w:rsidR="003A65E6" w:rsidRPr="00880FB6" w:rsidRDefault="003A65E6" w:rsidP="00142570">
            <w:pPr>
              <w:jc w:val="both"/>
              <w:rPr>
                <w:rFonts w:ascii="Arial" w:hAnsi="Arial" w:cs="Arial"/>
                <w:sz w:val="22"/>
                <w:szCs w:val="22"/>
              </w:rPr>
            </w:pPr>
          </w:p>
        </w:tc>
        <w:tc>
          <w:tcPr>
            <w:tcW w:w="1985" w:type="dxa"/>
            <w:vAlign w:val="center"/>
          </w:tcPr>
          <w:p w14:paraId="1337EBFB" w14:textId="77777777" w:rsidR="003A65E6" w:rsidRPr="00880FB6" w:rsidRDefault="003A65E6" w:rsidP="00142570">
            <w:pPr>
              <w:jc w:val="both"/>
              <w:rPr>
                <w:rFonts w:ascii="Arial" w:hAnsi="Arial" w:cs="Arial"/>
                <w:sz w:val="22"/>
                <w:szCs w:val="22"/>
              </w:rPr>
            </w:pPr>
          </w:p>
        </w:tc>
        <w:tc>
          <w:tcPr>
            <w:tcW w:w="3782" w:type="dxa"/>
            <w:vAlign w:val="center"/>
          </w:tcPr>
          <w:p w14:paraId="6364BDAB" w14:textId="77777777" w:rsidR="003A65E6" w:rsidRPr="00880FB6" w:rsidRDefault="003A65E6" w:rsidP="00142570">
            <w:pPr>
              <w:jc w:val="both"/>
              <w:rPr>
                <w:rFonts w:ascii="Arial" w:hAnsi="Arial" w:cs="Arial"/>
                <w:sz w:val="22"/>
                <w:szCs w:val="22"/>
              </w:rPr>
            </w:pPr>
          </w:p>
        </w:tc>
      </w:tr>
      <w:tr w:rsidR="003A65E6" w:rsidRPr="00880FB6" w14:paraId="03238FF8" w14:textId="77777777">
        <w:trPr>
          <w:jc w:val="center"/>
        </w:trPr>
        <w:tc>
          <w:tcPr>
            <w:tcW w:w="3652" w:type="dxa"/>
            <w:tcBorders>
              <w:bottom w:val="single" w:sz="4" w:space="0" w:color="auto"/>
            </w:tcBorders>
            <w:vAlign w:val="center"/>
          </w:tcPr>
          <w:p w14:paraId="1F18971F" w14:textId="77777777" w:rsidR="003A65E6" w:rsidRPr="00880FB6" w:rsidRDefault="003A65E6" w:rsidP="00142570">
            <w:pPr>
              <w:jc w:val="both"/>
              <w:rPr>
                <w:rFonts w:ascii="Arial" w:hAnsi="Arial" w:cs="Arial"/>
                <w:sz w:val="22"/>
                <w:szCs w:val="22"/>
              </w:rPr>
            </w:pPr>
          </w:p>
        </w:tc>
        <w:tc>
          <w:tcPr>
            <w:tcW w:w="1985" w:type="dxa"/>
            <w:vAlign w:val="center"/>
          </w:tcPr>
          <w:p w14:paraId="0D6A47D2" w14:textId="77777777" w:rsidR="003A65E6" w:rsidRPr="00880FB6" w:rsidRDefault="003A65E6" w:rsidP="00142570">
            <w:pPr>
              <w:jc w:val="both"/>
              <w:rPr>
                <w:rFonts w:ascii="Arial" w:hAnsi="Arial" w:cs="Arial"/>
                <w:sz w:val="22"/>
                <w:szCs w:val="22"/>
              </w:rPr>
            </w:pPr>
          </w:p>
        </w:tc>
        <w:tc>
          <w:tcPr>
            <w:tcW w:w="3782" w:type="dxa"/>
            <w:tcBorders>
              <w:bottom w:val="single" w:sz="4" w:space="0" w:color="auto"/>
            </w:tcBorders>
            <w:vAlign w:val="center"/>
          </w:tcPr>
          <w:p w14:paraId="415208AC" w14:textId="77777777" w:rsidR="003A65E6" w:rsidRPr="00880FB6" w:rsidRDefault="003A65E6" w:rsidP="00142570">
            <w:pPr>
              <w:jc w:val="both"/>
              <w:rPr>
                <w:rFonts w:ascii="Arial" w:hAnsi="Arial" w:cs="Arial"/>
                <w:sz w:val="22"/>
                <w:szCs w:val="22"/>
              </w:rPr>
            </w:pPr>
          </w:p>
        </w:tc>
      </w:tr>
    </w:tbl>
    <w:p w14:paraId="0656DCA3" w14:textId="77777777" w:rsidR="003A65E6" w:rsidRPr="00880FB6" w:rsidRDefault="003A65E6" w:rsidP="00071074">
      <w:pPr>
        <w:ind w:left="142" w:right="-1096"/>
        <w:jc w:val="right"/>
        <w:rPr>
          <w:rFonts w:ascii="Arial" w:hAnsi="Arial" w:cs="Arial"/>
          <w:i/>
          <w:iCs/>
          <w:sz w:val="22"/>
          <w:szCs w:val="22"/>
        </w:rPr>
      </w:pPr>
    </w:p>
    <w:p w14:paraId="4D5B0DE4" w14:textId="77777777" w:rsidR="003A65E6" w:rsidRPr="00880FB6" w:rsidRDefault="003A65E6" w:rsidP="00071074">
      <w:pPr>
        <w:ind w:left="5954" w:right="-1096"/>
        <w:jc w:val="center"/>
        <w:rPr>
          <w:rFonts w:ascii="Arial" w:hAnsi="Arial" w:cs="Arial"/>
          <w:sz w:val="22"/>
          <w:szCs w:val="22"/>
        </w:rPr>
        <w:sectPr w:rsidR="003A65E6" w:rsidRPr="00880FB6" w:rsidSect="00AF4184">
          <w:headerReference w:type="default" r:id="rId24"/>
          <w:footerReference w:type="default" r:id="rId25"/>
          <w:pgSz w:w="11907" w:h="16840" w:code="9"/>
          <w:pgMar w:top="1418" w:right="1418" w:bottom="1418" w:left="1418" w:header="720" w:footer="246" w:gutter="0"/>
          <w:cols w:space="720"/>
          <w:docGrid w:linePitch="360"/>
        </w:sectPr>
      </w:pPr>
    </w:p>
    <w:p w14:paraId="3930C8E6" w14:textId="77777777" w:rsidR="003A65E6" w:rsidRPr="00880FB6" w:rsidRDefault="003A65E6" w:rsidP="008F441E">
      <w:pPr>
        <w:pStyle w:val="Heading2"/>
        <w:jc w:val="right"/>
      </w:pPr>
      <w:bookmarkStart w:id="283" w:name="_Toc362821716"/>
      <w:bookmarkStart w:id="284" w:name="_Toc430697754"/>
      <w:bookmarkStart w:id="285" w:name="_Toc432664019"/>
      <w:bookmarkStart w:id="286" w:name="_Toc297798741"/>
      <w:r w:rsidRPr="00880FB6">
        <w:lastRenderedPageBreak/>
        <w:t>ОБРАЗАЦ 4.</w:t>
      </w:r>
      <w:bookmarkEnd w:id="283"/>
      <w:bookmarkEnd w:id="284"/>
      <w:bookmarkEnd w:id="285"/>
    </w:p>
    <w:p w14:paraId="1F97EB62" w14:textId="77777777" w:rsidR="003A65E6" w:rsidRPr="00880FB6" w:rsidRDefault="003A65E6" w:rsidP="008F441E">
      <w:pPr>
        <w:rPr>
          <w:rFonts w:ascii="Arial" w:hAnsi="Arial" w:cs="Arial"/>
          <w:sz w:val="22"/>
          <w:szCs w:val="22"/>
        </w:rPr>
      </w:pPr>
    </w:p>
    <w:p w14:paraId="222DE18D" w14:textId="77777777" w:rsidR="003A65E6" w:rsidRPr="00880FB6" w:rsidRDefault="003A65E6" w:rsidP="00395B0F">
      <w:pPr>
        <w:jc w:val="both"/>
        <w:rPr>
          <w:rFonts w:ascii="Arial" w:hAnsi="Arial" w:cs="Arial"/>
          <w:sz w:val="22"/>
          <w:szCs w:val="22"/>
          <w:lang w:eastAsia="en-US"/>
        </w:rPr>
      </w:pPr>
      <w:bookmarkStart w:id="287" w:name="_Toc362821718"/>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w:t>
      </w:r>
      <w:r w:rsidR="00A21418"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5532949F" w14:textId="77777777" w:rsidR="003A65E6" w:rsidRPr="00880FB6" w:rsidRDefault="003A65E6" w:rsidP="00395B0F">
      <w:pPr>
        <w:jc w:val="right"/>
        <w:rPr>
          <w:rFonts w:ascii="Arial" w:hAnsi="Arial" w:cs="Arial"/>
          <w:b/>
          <w:bCs/>
          <w:sz w:val="22"/>
          <w:szCs w:val="22"/>
          <w:lang w:eastAsia="en-US"/>
        </w:rPr>
      </w:pPr>
    </w:p>
    <w:p w14:paraId="107C6CA9" w14:textId="77777777" w:rsidR="003A65E6" w:rsidRPr="00880FB6" w:rsidRDefault="003A65E6" w:rsidP="00395B0F">
      <w:pPr>
        <w:jc w:val="right"/>
        <w:rPr>
          <w:rFonts w:ascii="Arial" w:hAnsi="Arial" w:cs="Arial"/>
          <w:b/>
          <w:bCs/>
          <w:sz w:val="22"/>
          <w:szCs w:val="22"/>
          <w:lang w:eastAsia="en-US"/>
        </w:rPr>
      </w:pPr>
    </w:p>
    <w:p w14:paraId="10613B28" w14:textId="77777777" w:rsidR="003A65E6" w:rsidRPr="00880FB6" w:rsidRDefault="003A65E6" w:rsidP="00395B0F">
      <w:pPr>
        <w:jc w:val="right"/>
        <w:rPr>
          <w:rFonts w:ascii="Arial" w:hAnsi="Arial" w:cs="Arial"/>
          <w:b/>
          <w:bCs/>
          <w:sz w:val="22"/>
          <w:szCs w:val="22"/>
          <w:lang w:eastAsia="en-US"/>
        </w:rPr>
      </w:pPr>
    </w:p>
    <w:p w14:paraId="7D272400" w14:textId="77777777" w:rsidR="003A65E6" w:rsidRPr="00880FB6" w:rsidRDefault="003A65E6" w:rsidP="00395B0F">
      <w:pPr>
        <w:jc w:val="right"/>
        <w:rPr>
          <w:rFonts w:ascii="Arial" w:hAnsi="Arial" w:cs="Arial"/>
          <w:b/>
          <w:bCs/>
          <w:sz w:val="22"/>
          <w:szCs w:val="22"/>
          <w:lang w:eastAsia="en-US"/>
        </w:rPr>
      </w:pPr>
    </w:p>
    <w:p w14:paraId="619D1639" w14:textId="77777777" w:rsidR="003A65E6" w:rsidRPr="00880FB6" w:rsidRDefault="003A65E6" w:rsidP="00395B0F">
      <w:pPr>
        <w:jc w:val="right"/>
        <w:rPr>
          <w:rFonts w:ascii="Arial" w:hAnsi="Arial" w:cs="Arial"/>
          <w:b/>
          <w:bCs/>
          <w:sz w:val="22"/>
          <w:szCs w:val="22"/>
          <w:lang w:eastAsia="en-US"/>
        </w:rPr>
      </w:pPr>
    </w:p>
    <w:p w14:paraId="626A7D38"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 xml:space="preserve">И З Ј А В У </w:t>
      </w:r>
    </w:p>
    <w:p w14:paraId="2A52B87E"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О НЕЗАВИСНОЈ ПОНУДИ</w:t>
      </w:r>
    </w:p>
    <w:p w14:paraId="427C89DF" w14:textId="77777777" w:rsidR="003A65E6" w:rsidRPr="00880FB6" w:rsidRDefault="003A65E6" w:rsidP="00395B0F">
      <w:pPr>
        <w:jc w:val="center"/>
        <w:rPr>
          <w:rFonts w:ascii="Arial" w:hAnsi="Arial" w:cs="Arial"/>
          <w:sz w:val="22"/>
          <w:szCs w:val="22"/>
        </w:rPr>
      </w:pPr>
    </w:p>
    <w:p w14:paraId="3EC21085" w14:textId="77777777" w:rsidR="003A65E6" w:rsidRPr="00880FB6" w:rsidRDefault="003A65E6" w:rsidP="00395B0F">
      <w:pPr>
        <w:jc w:val="center"/>
        <w:rPr>
          <w:rFonts w:ascii="Arial" w:hAnsi="Arial" w:cs="Arial"/>
          <w:sz w:val="22"/>
          <w:szCs w:val="22"/>
        </w:rPr>
      </w:pPr>
    </w:p>
    <w:p w14:paraId="3600965C"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у својству ________________</w:t>
      </w:r>
    </w:p>
    <w:p w14:paraId="4F950B4E"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23DF9EE8" w14:textId="77777777" w:rsidR="003A65E6" w:rsidRPr="00880FB6" w:rsidRDefault="003A65E6" w:rsidP="00395B0F">
      <w:pPr>
        <w:jc w:val="center"/>
        <w:rPr>
          <w:rFonts w:ascii="Arial" w:hAnsi="Arial" w:cs="Arial"/>
          <w:sz w:val="22"/>
          <w:szCs w:val="22"/>
        </w:rPr>
      </w:pPr>
    </w:p>
    <w:p w14:paraId="54DFEF84"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И З Ј А В Љ У Ј Е М О</w:t>
      </w:r>
    </w:p>
    <w:p w14:paraId="2DF46E80" w14:textId="77777777" w:rsidR="003A65E6" w:rsidRPr="00880FB6" w:rsidRDefault="003A65E6" w:rsidP="00395B0F">
      <w:pPr>
        <w:jc w:val="center"/>
        <w:rPr>
          <w:rFonts w:ascii="Arial" w:hAnsi="Arial" w:cs="Arial"/>
          <w:sz w:val="22"/>
          <w:szCs w:val="22"/>
        </w:rPr>
      </w:pPr>
    </w:p>
    <w:p w14:paraId="153FEC49"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0586072" w14:textId="77777777" w:rsidR="003A65E6" w:rsidRPr="00880FB6" w:rsidRDefault="003A65E6" w:rsidP="00395B0F">
      <w:pPr>
        <w:jc w:val="center"/>
        <w:rPr>
          <w:rFonts w:ascii="Arial" w:hAnsi="Arial" w:cs="Arial"/>
          <w:sz w:val="22"/>
          <w:szCs w:val="22"/>
        </w:rPr>
      </w:pPr>
    </w:p>
    <w:p w14:paraId="6978CA88"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_____________________________________________________</w:t>
      </w:r>
    </w:p>
    <w:p w14:paraId="59FEAA6E"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9DD34CD" w14:textId="77777777" w:rsidR="003A65E6" w:rsidRPr="00880FB6" w:rsidRDefault="003A65E6" w:rsidP="00395B0F">
      <w:pPr>
        <w:jc w:val="center"/>
        <w:rPr>
          <w:rFonts w:ascii="Arial" w:hAnsi="Arial" w:cs="Arial"/>
          <w:b/>
          <w:bCs/>
          <w:sz w:val="22"/>
          <w:szCs w:val="22"/>
        </w:rPr>
      </w:pPr>
    </w:p>
    <w:p w14:paraId="563F5318" w14:textId="77777777" w:rsidR="003A65E6" w:rsidRPr="00880FB6" w:rsidRDefault="003A65E6" w:rsidP="00395B0F">
      <w:pPr>
        <w:jc w:val="center"/>
        <w:rPr>
          <w:rFonts w:ascii="Arial" w:hAnsi="Arial" w:cs="Arial"/>
          <w:sz w:val="22"/>
          <w:szCs w:val="22"/>
        </w:rPr>
      </w:pPr>
    </w:p>
    <w:p w14:paraId="5663A984" w14:textId="033C6489" w:rsidR="003A65E6" w:rsidRPr="00880FB6" w:rsidRDefault="003A65E6" w:rsidP="00395B0F">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sidRPr="003A402A">
        <w:rPr>
          <w:rFonts w:ascii="Arial" w:hAnsi="Arial" w:cs="Arial"/>
          <w:sz w:val="22"/>
          <w:szCs w:val="22"/>
        </w:rPr>
        <w:t xml:space="preserve"> </w:t>
      </w:r>
      <w:r w:rsidR="0066781B" w:rsidRPr="003A402A">
        <w:rPr>
          <w:rFonts w:ascii="Arial" w:hAnsi="Arial" w:cs="Arial"/>
          <w:sz w:val="22"/>
          <w:szCs w:val="22"/>
          <w:lang w:val="sr-Cyrl-RS"/>
        </w:rPr>
        <w:t>израде студије</w:t>
      </w:r>
      <w:r w:rsidR="0066781B">
        <w:rPr>
          <w:rFonts w:ascii="Arial" w:hAnsi="Arial" w:cs="Arial"/>
          <w:sz w:val="22"/>
          <w:szCs w:val="22"/>
          <w:lang w:val="sr-Cyrl-RS"/>
        </w:rPr>
        <w:t xml:space="preserve"> </w:t>
      </w:r>
      <w:r w:rsidR="0066781B" w:rsidRPr="003A402A">
        <w:rPr>
          <w:rFonts w:ascii="Arial" w:hAnsi="Arial" w:cs="Arial"/>
          <w:sz w:val="22"/>
          <w:szCs w:val="22"/>
          <w:lang w:val="sr-Cyrl-RS"/>
        </w:rPr>
        <w:t>“Регулација напона у дистрибутивној мрежи у присуству дистрибуиране производње применом аутотрансформатора“</w:t>
      </w:r>
      <w:r w:rsidRPr="00880FB6">
        <w:rPr>
          <w:rFonts w:ascii="Arial" w:hAnsi="Arial" w:cs="Arial"/>
          <w:sz w:val="22"/>
          <w:szCs w:val="22"/>
        </w:rPr>
        <w:t xml:space="preserve">број </w:t>
      </w:r>
      <w:r w:rsidR="00A677C8" w:rsidRPr="00880FB6">
        <w:rPr>
          <w:rFonts w:ascii="Arial" w:hAnsi="Arial" w:cs="Arial"/>
          <w:bCs/>
          <w:sz w:val="22"/>
          <w:szCs w:val="22"/>
        </w:rPr>
        <w:t>1000/0</w:t>
      </w:r>
      <w:r w:rsidR="0066781B">
        <w:rPr>
          <w:rFonts w:ascii="Arial" w:hAnsi="Arial" w:cs="Arial"/>
          <w:bCs/>
          <w:sz w:val="22"/>
          <w:szCs w:val="22"/>
          <w:lang w:val="sr-Cyrl-RS"/>
        </w:rPr>
        <w:t>151</w:t>
      </w:r>
      <w:r w:rsidR="007B0E04" w:rsidRPr="00880FB6">
        <w:rPr>
          <w:rFonts w:ascii="Arial" w:hAnsi="Arial" w:cs="Arial"/>
          <w:bCs/>
          <w:color w:val="000000"/>
          <w:sz w:val="22"/>
          <w:szCs w:val="22"/>
        </w:rPr>
        <w:t>/2015</w:t>
      </w:r>
      <w:r w:rsidRPr="00880FB6">
        <w:rPr>
          <w:rFonts w:ascii="Arial" w:hAnsi="Arial" w:cs="Arial"/>
          <w:sz w:val="22"/>
          <w:szCs w:val="22"/>
        </w:rPr>
        <w:t>, Наручиоца – Јавно предузеће „Електропривреда Србије“</w:t>
      </w:r>
      <w:r w:rsidR="003E2A1C">
        <w:rPr>
          <w:rFonts w:ascii="Arial" w:hAnsi="Arial" w:cs="Arial"/>
          <w:sz w:val="22"/>
          <w:szCs w:val="22"/>
          <w:lang w:val="sr-Cyrl-RS"/>
        </w:rPr>
        <w:t>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486B1913" w14:textId="77777777" w:rsidR="003A65E6" w:rsidRPr="00880FB6" w:rsidRDefault="003A65E6" w:rsidP="00395B0F">
      <w:pPr>
        <w:pStyle w:val="BodyText"/>
        <w:rPr>
          <w:rFonts w:ascii="Arial" w:hAnsi="Arial" w:cs="Arial"/>
          <w:sz w:val="22"/>
          <w:szCs w:val="22"/>
        </w:rPr>
      </w:pPr>
    </w:p>
    <w:p w14:paraId="4FADCBDD" w14:textId="77777777" w:rsidR="003A65E6" w:rsidRPr="00880FB6" w:rsidRDefault="003A65E6" w:rsidP="00395B0F">
      <w:pPr>
        <w:pStyle w:val="BodyText"/>
        <w:rPr>
          <w:rFonts w:ascii="Arial" w:hAnsi="Arial" w:cs="Arial"/>
          <w:sz w:val="22"/>
          <w:szCs w:val="22"/>
        </w:rPr>
      </w:pPr>
    </w:p>
    <w:p w14:paraId="5972AE95" w14:textId="77777777" w:rsidR="003A65E6" w:rsidRPr="00880FB6" w:rsidRDefault="003A65E6" w:rsidP="00395B0F">
      <w:pPr>
        <w:jc w:val="both"/>
        <w:rPr>
          <w:rFonts w:ascii="Arial" w:hAnsi="Arial" w:cs="Arial"/>
          <w:b/>
          <w:bCs/>
          <w:sz w:val="22"/>
          <w:szCs w:val="22"/>
          <w:lang w:eastAsia="en-US"/>
        </w:rPr>
      </w:pPr>
    </w:p>
    <w:p w14:paraId="1FA0670B" w14:textId="77777777" w:rsidR="003A65E6" w:rsidRPr="00880FB6" w:rsidRDefault="003A65E6" w:rsidP="00395B0F">
      <w:pPr>
        <w:ind w:left="2880" w:firstLine="720"/>
        <w:rPr>
          <w:rFonts w:ascii="Arial" w:hAnsi="Arial" w:cs="Arial"/>
          <w:sz w:val="22"/>
          <w:szCs w:val="22"/>
        </w:rPr>
      </w:pPr>
    </w:p>
    <w:p w14:paraId="679DCD76" w14:textId="77777777" w:rsidR="003A65E6" w:rsidRPr="00880FB6" w:rsidRDefault="003A65E6" w:rsidP="00395B0F">
      <w:pPr>
        <w:ind w:left="2880" w:firstLine="720"/>
        <w:rPr>
          <w:rFonts w:ascii="Arial" w:hAnsi="Arial" w:cs="Arial"/>
          <w:sz w:val="22"/>
          <w:szCs w:val="22"/>
        </w:rPr>
      </w:pPr>
    </w:p>
    <w:p w14:paraId="2BE0181C" w14:textId="77777777" w:rsidR="003A65E6" w:rsidRPr="00880FB6" w:rsidRDefault="003A65E6" w:rsidP="00395B0F">
      <w:pPr>
        <w:jc w:val="both"/>
        <w:rPr>
          <w:rFonts w:ascii="Arial" w:hAnsi="Arial" w:cs="Arial"/>
          <w:b/>
          <w:bCs/>
          <w:sz w:val="22"/>
          <w:szCs w:val="22"/>
        </w:rPr>
      </w:pPr>
    </w:p>
    <w:p w14:paraId="4F09C7C2" w14:textId="77777777" w:rsidR="003A65E6" w:rsidRPr="00880FB6" w:rsidRDefault="003A65E6" w:rsidP="00395B0F">
      <w:pPr>
        <w:tabs>
          <w:tab w:val="right" w:pos="9072"/>
        </w:tabs>
        <w:ind w:left="142"/>
        <w:jc w:val="right"/>
        <w:rPr>
          <w:rFonts w:ascii="Arial" w:hAnsi="Arial" w:cs="Arial"/>
          <w:sz w:val="22"/>
          <w:szCs w:val="22"/>
        </w:rPr>
      </w:pPr>
    </w:p>
    <w:p w14:paraId="4541324C" w14:textId="77777777" w:rsidR="003A65E6" w:rsidRPr="00880FB6" w:rsidRDefault="003A65E6" w:rsidP="00395B0F">
      <w:pPr>
        <w:pStyle w:val="BodyText"/>
        <w:ind w:left="-540" w:right="-16"/>
        <w:rPr>
          <w:rFonts w:ascii="Arial" w:hAnsi="Arial" w:cs="Arial"/>
          <w:sz w:val="22"/>
          <w:szCs w:val="22"/>
        </w:rPr>
      </w:pPr>
    </w:p>
    <w:p w14:paraId="713358C3" w14:textId="77777777" w:rsidR="003A65E6" w:rsidRPr="00880FB6"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880FB6" w14:paraId="7332F80A" w14:textId="77777777">
        <w:trPr>
          <w:jc w:val="center"/>
        </w:trPr>
        <w:tc>
          <w:tcPr>
            <w:tcW w:w="3652" w:type="dxa"/>
          </w:tcPr>
          <w:p w14:paraId="59E111CC"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85" w:type="dxa"/>
          </w:tcPr>
          <w:p w14:paraId="2A749AC0"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82" w:type="dxa"/>
          </w:tcPr>
          <w:p w14:paraId="566170D8"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p>
        </w:tc>
      </w:tr>
      <w:tr w:rsidR="003A65E6" w:rsidRPr="00880FB6" w14:paraId="31AC6BAF" w14:textId="77777777">
        <w:trPr>
          <w:jc w:val="center"/>
        </w:trPr>
        <w:tc>
          <w:tcPr>
            <w:tcW w:w="3652" w:type="dxa"/>
            <w:vAlign w:val="center"/>
          </w:tcPr>
          <w:p w14:paraId="05629537" w14:textId="77777777" w:rsidR="003A65E6" w:rsidRPr="00880FB6" w:rsidRDefault="003A65E6" w:rsidP="00395B0F">
            <w:pPr>
              <w:rPr>
                <w:rFonts w:ascii="Arial" w:hAnsi="Arial" w:cs="Arial"/>
                <w:sz w:val="22"/>
                <w:szCs w:val="22"/>
              </w:rPr>
            </w:pPr>
          </w:p>
        </w:tc>
        <w:tc>
          <w:tcPr>
            <w:tcW w:w="1985" w:type="dxa"/>
            <w:vAlign w:val="center"/>
          </w:tcPr>
          <w:p w14:paraId="320322F1" w14:textId="77777777" w:rsidR="003A65E6" w:rsidRPr="00880FB6" w:rsidRDefault="003A65E6" w:rsidP="00395B0F">
            <w:pPr>
              <w:jc w:val="both"/>
              <w:rPr>
                <w:rFonts w:ascii="Arial" w:hAnsi="Arial" w:cs="Arial"/>
                <w:sz w:val="22"/>
                <w:szCs w:val="22"/>
              </w:rPr>
            </w:pPr>
          </w:p>
        </w:tc>
        <w:tc>
          <w:tcPr>
            <w:tcW w:w="3782" w:type="dxa"/>
            <w:vAlign w:val="center"/>
          </w:tcPr>
          <w:p w14:paraId="3D6047B9" w14:textId="77777777" w:rsidR="003A65E6" w:rsidRPr="00880FB6" w:rsidRDefault="003A65E6" w:rsidP="00395B0F">
            <w:pPr>
              <w:jc w:val="both"/>
              <w:rPr>
                <w:rFonts w:ascii="Arial" w:hAnsi="Arial" w:cs="Arial"/>
                <w:sz w:val="22"/>
                <w:szCs w:val="22"/>
              </w:rPr>
            </w:pPr>
          </w:p>
        </w:tc>
      </w:tr>
      <w:tr w:rsidR="003A65E6" w:rsidRPr="00880FB6" w14:paraId="25BD07A7" w14:textId="77777777">
        <w:trPr>
          <w:jc w:val="center"/>
        </w:trPr>
        <w:tc>
          <w:tcPr>
            <w:tcW w:w="3652" w:type="dxa"/>
            <w:tcBorders>
              <w:bottom w:val="single" w:sz="4" w:space="0" w:color="auto"/>
            </w:tcBorders>
            <w:vAlign w:val="center"/>
          </w:tcPr>
          <w:p w14:paraId="3EABEC7F" w14:textId="77777777" w:rsidR="003A65E6" w:rsidRPr="00880FB6" w:rsidRDefault="003A65E6" w:rsidP="00395B0F">
            <w:pPr>
              <w:jc w:val="both"/>
              <w:rPr>
                <w:rFonts w:ascii="Arial" w:hAnsi="Arial" w:cs="Arial"/>
                <w:sz w:val="22"/>
                <w:szCs w:val="22"/>
              </w:rPr>
            </w:pPr>
          </w:p>
        </w:tc>
        <w:tc>
          <w:tcPr>
            <w:tcW w:w="1985" w:type="dxa"/>
            <w:vAlign w:val="center"/>
          </w:tcPr>
          <w:p w14:paraId="649C8865" w14:textId="77777777" w:rsidR="003A65E6" w:rsidRPr="00880FB6" w:rsidRDefault="003A65E6" w:rsidP="00395B0F">
            <w:pPr>
              <w:jc w:val="both"/>
              <w:rPr>
                <w:rFonts w:ascii="Arial" w:hAnsi="Arial" w:cs="Arial"/>
                <w:sz w:val="22"/>
                <w:szCs w:val="22"/>
              </w:rPr>
            </w:pPr>
          </w:p>
        </w:tc>
        <w:tc>
          <w:tcPr>
            <w:tcW w:w="3782" w:type="dxa"/>
            <w:tcBorders>
              <w:bottom w:val="single" w:sz="4" w:space="0" w:color="auto"/>
            </w:tcBorders>
            <w:vAlign w:val="center"/>
          </w:tcPr>
          <w:p w14:paraId="642976BC" w14:textId="77777777" w:rsidR="003A65E6" w:rsidRPr="00880FB6" w:rsidRDefault="003A65E6" w:rsidP="00395B0F">
            <w:pPr>
              <w:jc w:val="both"/>
              <w:rPr>
                <w:rFonts w:ascii="Arial" w:hAnsi="Arial" w:cs="Arial"/>
                <w:sz w:val="22"/>
                <w:szCs w:val="22"/>
              </w:rPr>
            </w:pPr>
          </w:p>
        </w:tc>
      </w:tr>
    </w:tbl>
    <w:p w14:paraId="5FDB6716" w14:textId="77777777" w:rsidR="003A65E6" w:rsidRPr="00880FB6" w:rsidRDefault="003A65E6" w:rsidP="00395B0F">
      <w:pPr>
        <w:suppressAutoHyphens w:val="0"/>
        <w:rPr>
          <w:rFonts w:ascii="Arial" w:hAnsi="Arial" w:cs="Arial"/>
          <w:b/>
          <w:bCs/>
          <w:i/>
          <w:iCs/>
          <w:sz w:val="22"/>
          <w:szCs w:val="22"/>
        </w:rPr>
      </w:pPr>
    </w:p>
    <w:p w14:paraId="7F0E9386" w14:textId="77777777" w:rsidR="003A65E6" w:rsidRPr="00880FB6" w:rsidRDefault="003A65E6" w:rsidP="00395B0F">
      <w:pPr>
        <w:suppressAutoHyphens w:val="0"/>
        <w:rPr>
          <w:rFonts w:ascii="Arial" w:hAnsi="Arial" w:cs="Arial"/>
          <w:b/>
          <w:bCs/>
          <w:i/>
          <w:iCs/>
          <w:sz w:val="22"/>
          <w:szCs w:val="22"/>
        </w:rPr>
      </w:pPr>
    </w:p>
    <w:p w14:paraId="6D3E8865" w14:textId="77777777" w:rsidR="003A65E6" w:rsidRPr="00880FB6" w:rsidRDefault="003A65E6" w:rsidP="00395B0F">
      <w:pPr>
        <w:suppressAutoHyphens w:val="0"/>
        <w:rPr>
          <w:rFonts w:ascii="Arial" w:hAnsi="Arial" w:cs="Arial"/>
          <w:b/>
          <w:bCs/>
          <w:i/>
          <w:iCs/>
          <w:sz w:val="22"/>
          <w:szCs w:val="22"/>
        </w:rPr>
      </w:pPr>
    </w:p>
    <w:p w14:paraId="13036954" w14:textId="77777777" w:rsidR="003A65E6" w:rsidRPr="00880FB6" w:rsidRDefault="003A65E6" w:rsidP="00395B0F">
      <w:pPr>
        <w:suppressAutoHyphens w:val="0"/>
        <w:rPr>
          <w:rFonts w:ascii="Arial" w:hAnsi="Arial" w:cs="Arial"/>
          <w:b/>
          <w:bCs/>
          <w:i/>
          <w:iCs/>
          <w:sz w:val="22"/>
          <w:szCs w:val="22"/>
        </w:rPr>
      </w:pPr>
    </w:p>
    <w:p w14:paraId="04EC7EE1" w14:textId="77777777" w:rsidR="003A65E6" w:rsidRDefault="003A65E6" w:rsidP="00395B0F">
      <w:pPr>
        <w:suppressAutoHyphens w:val="0"/>
        <w:rPr>
          <w:rFonts w:ascii="Arial" w:hAnsi="Arial" w:cs="Arial"/>
          <w:b/>
          <w:bCs/>
          <w:i/>
          <w:iCs/>
          <w:sz w:val="22"/>
          <w:szCs w:val="22"/>
        </w:rPr>
      </w:pPr>
    </w:p>
    <w:p w14:paraId="7FCC3C86" w14:textId="77777777" w:rsidR="00880FB6" w:rsidRDefault="00880FB6" w:rsidP="00395B0F">
      <w:pPr>
        <w:suppressAutoHyphens w:val="0"/>
        <w:rPr>
          <w:rFonts w:ascii="Arial" w:hAnsi="Arial" w:cs="Arial"/>
          <w:b/>
          <w:bCs/>
          <w:i/>
          <w:iCs/>
          <w:sz w:val="22"/>
          <w:szCs w:val="22"/>
        </w:rPr>
      </w:pPr>
    </w:p>
    <w:p w14:paraId="593AE91F" w14:textId="77777777" w:rsidR="00880FB6" w:rsidRDefault="00880FB6" w:rsidP="00395B0F">
      <w:pPr>
        <w:suppressAutoHyphens w:val="0"/>
        <w:rPr>
          <w:rFonts w:ascii="Arial" w:hAnsi="Arial" w:cs="Arial"/>
          <w:b/>
          <w:bCs/>
          <w:i/>
          <w:iCs/>
          <w:sz w:val="22"/>
          <w:szCs w:val="22"/>
        </w:rPr>
      </w:pPr>
    </w:p>
    <w:p w14:paraId="440E419F" w14:textId="77777777" w:rsidR="00880FB6" w:rsidRDefault="00880FB6" w:rsidP="00395B0F">
      <w:pPr>
        <w:suppressAutoHyphens w:val="0"/>
        <w:rPr>
          <w:rFonts w:ascii="Arial" w:hAnsi="Arial" w:cs="Arial"/>
          <w:b/>
          <w:bCs/>
          <w:i/>
          <w:iCs/>
          <w:sz w:val="22"/>
          <w:szCs w:val="22"/>
        </w:rPr>
      </w:pPr>
    </w:p>
    <w:p w14:paraId="71F85829" w14:textId="77777777" w:rsidR="00880FB6" w:rsidRPr="00880FB6" w:rsidRDefault="00880FB6" w:rsidP="00395B0F">
      <w:pPr>
        <w:suppressAutoHyphens w:val="0"/>
        <w:rPr>
          <w:rFonts w:ascii="Arial" w:hAnsi="Arial" w:cs="Arial"/>
          <w:b/>
          <w:bCs/>
          <w:i/>
          <w:iCs/>
          <w:sz w:val="22"/>
          <w:szCs w:val="22"/>
        </w:rPr>
      </w:pPr>
    </w:p>
    <w:p w14:paraId="5F5B1035" w14:textId="77777777" w:rsidR="003A65E6" w:rsidRPr="00880FB6" w:rsidRDefault="003A65E6" w:rsidP="00395B0F">
      <w:pPr>
        <w:suppressAutoHyphens w:val="0"/>
        <w:rPr>
          <w:rFonts w:ascii="Arial" w:hAnsi="Arial" w:cs="Arial"/>
          <w:b/>
          <w:bCs/>
          <w:i/>
          <w:iCs/>
          <w:sz w:val="22"/>
          <w:szCs w:val="22"/>
        </w:rPr>
      </w:pPr>
    </w:p>
    <w:p w14:paraId="6BB14976" w14:textId="77777777" w:rsidR="005A4936" w:rsidRDefault="005A4936">
      <w:pPr>
        <w:suppressAutoHyphens w:val="0"/>
        <w:rPr>
          <w:rFonts w:ascii="Arial" w:hAnsi="Arial" w:cs="Arial"/>
          <w:b/>
          <w:bCs/>
          <w:sz w:val="22"/>
          <w:szCs w:val="22"/>
        </w:rPr>
      </w:pPr>
      <w:bookmarkStart w:id="288" w:name="_Toc430697755"/>
      <w:r>
        <w:br w:type="page"/>
      </w:r>
    </w:p>
    <w:p w14:paraId="4389B013" w14:textId="399030EA" w:rsidR="003A65E6" w:rsidRPr="00880FB6" w:rsidRDefault="003A65E6" w:rsidP="008F441E">
      <w:pPr>
        <w:pStyle w:val="Heading2"/>
        <w:jc w:val="right"/>
      </w:pPr>
      <w:bookmarkStart w:id="289" w:name="_Toc432664020"/>
      <w:r w:rsidRPr="00880FB6">
        <w:lastRenderedPageBreak/>
        <w:t>ОБРАЗАЦ 5.</w:t>
      </w:r>
      <w:bookmarkEnd w:id="287"/>
      <w:bookmarkEnd w:id="288"/>
      <w:bookmarkEnd w:id="289"/>
    </w:p>
    <w:p w14:paraId="1434952F" w14:textId="77777777" w:rsidR="003A65E6" w:rsidRPr="00880FB6" w:rsidRDefault="003A65E6" w:rsidP="00071074">
      <w:pPr>
        <w:jc w:val="right"/>
        <w:rPr>
          <w:rFonts w:ascii="Arial" w:hAnsi="Arial" w:cs="Arial"/>
          <w:b/>
          <w:bCs/>
          <w:i/>
          <w:iCs/>
          <w:sz w:val="22"/>
          <w:szCs w:val="22"/>
        </w:rPr>
      </w:pPr>
    </w:p>
    <w:p w14:paraId="404BDC1B" w14:textId="77777777" w:rsidR="007400E3" w:rsidRPr="00880FB6" w:rsidRDefault="007400E3" w:rsidP="00071074">
      <w:pPr>
        <w:jc w:val="right"/>
        <w:rPr>
          <w:rFonts w:ascii="Arial" w:hAnsi="Arial" w:cs="Arial"/>
          <w:b/>
          <w:bCs/>
          <w:i/>
          <w:iCs/>
          <w:sz w:val="22"/>
          <w:szCs w:val="22"/>
        </w:rPr>
      </w:pPr>
    </w:p>
    <w:p w14:paraId="3947BBD8" w14:textId="77777777" w:rsidR="003A65E6" w:rsidRPr="00880FB6" w:rsidRDefault="003A65E6" w:rsidP="008F441E">
      <w:pPr>
        <w:rPr>
          <w:rFonts w:ascii="Arial" w:hAnsi="Arial" w:cs="Arial"/>
          <w:sz w:val="22"/>
          <w:szCs w:val="22"/>
        </w:rPr>
      </w:pPr>
      <w:bookmarkStart w:id="290" w:name="_Toc310433014"/>
      <w:r w:rsidRPr="00880FB6">
        <w:rPr>
          <w:rStyle w:val="BookTitle"/>
          <w:rFonts w:ascii="Arial" w:hAnsi="Arial" w:cs="Arial"/>
          <w:sz w:val="22"/>
          <w:szCs w:val="22"/>
        </w:rPr>
        <w:t>СТРУКТУРА ЦЕНЕ</w:t>
      </w:r>
      <w:bookmarkEnd w:id="290"/>
    </w:p>
    <w:p w14:paraId="0FFE249D" w14:textId="77777777" w:rsidR="003A65E6" w:rsidRPr="00880FB6" w:rsidRDefault="003A65E6" w:rsidP="00632728">
      <w:pPr>
        <w:jc w:val="center"/>
        <w:rPr>
          <w:rFonts w:ascii="Arial" w:hAnsi="Arial" w:cs="Arial"/>
          <w:b/>
          <w:bCs/>
          <w:sz w:val="22"/>
          <w:szCs w:val="22"/>
        </w:rPr>
      </w:pPr>
    </w:p>
    <w:p w14:paraId="23CF5807" w14:textId="77777777" w:rsidR="003A65E6" w:rsidRPr="00880FB6" w:rsidRDefault="003A65E6" w:rsidP="00632728">
      <w:pPr>
        <w:pStyle w:val="BodyText"/>
        <w:rPr>
          <w:rFonts w:ascii="Arial" w:hAnsi="Arial" w:cs="Arial"/>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2791"/>
        <w:gridCol w:w="1980"/>
        <w:gridCol w:w="1980"/>
        <w:gridCol w:w="1980"/>
      </w:tblGrid>
      <w:tr w:rsidR="006229AD" w:rsidRPr="00880FB6" w14:paraId="583C3665" w14:textId="0AB39DBC" w:rsidTr="00C740EB">
        <w:trPr>
          <w:trHeight w:val="372"/>
        </w:trPr>
        <w:tc>
          <w:tcPr>
            <w:tcW w:w="426" w:type="dxa"/>
          </w:tcPr>
          <w:p w14:paraId="6470D8D6" w14:textId="77777777" w:rsidR="006229AD" w:rsidRPr="0066781B" w:rsidRDefault="006229AD" w:rsidP="006229AD">
            <w:pPr>
              <w:pStyle w:val="ListParagraph"/>
              <w:tabs>
                <w:tab w:val="left" w:pos="360"/>
              </w:tabs>
              <w:spacing w:after="60"/>
              <w:ind w:left="390"/>
              <w:rPr>
                <w:rFonts w:ascii="Arial" w:hAnsi="Arial" w:cs="Arial"/>
                <w:b/>
                <w:highlight w:val="yellow"/>
              </w:rPr>
            </w:pPr>
          </w:p>
        </w:tc>
        <w:tc>
          <w:tcPr>
            <w:tcW w:w="2791" w:type="dxa"/>
            <w:vAlign w:val="center"/>
          </w:tcPr>
          <w:p w14:paraId="583B70D8" w14:textId="78644740" w:rsidR="006229AD" w:rsidRPr="00151839" w:rsidRDefault="006229AD" w:rsidP="006229AD">
            <w:pPr>
              <w:tabs>
                <w:tab w:val="left" w:pos="360"/>
              </w:tabs>
              <w:spacing w:after="60"/>
              <w:jc w:val="center"/>
              <w:rPr>
                <w:rFonts w:ascii="Arial" w:hAnsi="Arial" w:cs="Arial"/>
                <w:b/>
                <w:sz w:val="22"/>
                <w:szCs w:val="22"/>
                <w:lang w:val="sr-Cyrl-RS"/>
              </w:rPr>
            </w:pPr>
            <w:r w:rsidRPr="00151839">
              <w:rPr>
                <w:rFonts w:ascii="Arial" w:hAnsi="Arial" w:cs="Arial"/>
                <w:b/>
                <w:sz w:val="22"/>
                <w:szCs w:val="22"/>
              </w:rPr>
              <w:t>Опис</w:t>
            </w:r>
            <w:r w:rsidRPr="00151839">
              <w:rPr>
                <w:rFonts w:ascii="Arial" w:hAnsi="Arial" w:cs="Arial"/>
                <w:b/>
                <w:sz w:val="22"/>
                <w:szCs w:val="22"/>
                <w:lang w:val="sr-Cyrl-RS"/>
              </w:rPr>
              <w:t xml:space="preserve"> услуге</w:t>
            </w:r>
          </w:p>
        </w:tc>
        <w:tc>
          <w:tcPr>
            <w:tcW w:w="1980" w:type="dxa"/>
            <w:vAlign w:val="center"/>
          </w:tcPr>
          <w:p w14:paraId="5C40CC50" w14:textId="77777777" w:rsidR="006229AD" w:rsidRPr="00151839" w:rsidRDefault="006229AD" w:rsidP="006229AD">
            <w:pPr>
              <w:tabs>
                <w:tab w:val="left" w:pos="360"/>
              </w:tabs>
              <w:spacing w:after="60"/>
              <w:jc w:val="center"/>
              <w:rPr>
                <w:rFonts w:ascii="Arial" w:hAnsi="Arial" w:cs="Arial"/>
                <w:b/>
                <w:sz w:val="22"/>
                <w:szCs w:val="22"/>
              </w:rPr>
            </w:pPr>
          </w:p>
          <w:p w14:paraId="3CEB030D" w14:textId="77777777" w:rsidR="006229AD" w:rsidRPr="00151839" w:rsidRDefault="006229AD" w:rsidP="006229AD">
            <w:pPr>
              <w:tabs>
                <w:tab w:val="left" w:pos="360"/>
              </w:tabs>
              <w:spacing w:after="60"/>
              <w:jc w:val="center"/>
              <w:rPr>
                <w:rFonts w:ascii="Arial" w:hAnsi="Arial" w:cs="Arial"/>
                <w:b/>
                <w:sz w:val="22"/>
                <w:szCs w:val="22"/>
              </w:rPr>
            </w:pPr>
            <w:r w:rsidRPr="00151839">
              <w:rPr>
                <w:rFonts w:ascii="Arial" w:hAnsi="Arial" w:cs="Arial"/>
                <w:b/>
                <w:sz w:val="22"/>
                <w:szCs w:val="22"/>
              </w:rPr>
              <w:t xml:space="preserve">Цена </w:t>
            </w:r>
          </w:p>
          <w:p w14:paraId="1EE0CDC3" w14:textId="4DCACE97" w:rsidR="006229AD" w:rsidRPr="00151839" w:rsidRDefault="006229AD" w:rsidP="006229AD">
            <w:pPr>
              <w:tabs>
                <w:tab w:val="left" w:pos="360"/>
              </w:tabs>
              <w:spacing w:after="60"/>
              <w:jc w:val="center"/>
              <w:rPr>
                <w:rFonts w:ascii="Arial" w:hAnsi="Arial" w:cs="Arial"/>
                <w:b/>
                <w:sz w:val="22"/>
                <w:szCs w:val="22"/>
                <w:lang w:val="sr-Cyrl-RS"/>
              </w:rPr>
            </w:pPr>
            <w:r w:rsidRPr="00151839">
              <w:rPr>
                <w:rFonts w:ascii="Arial" w:hAnsi="Arial" w:cs="Arial"/>
                <w:b/>
                <w:sz w:val="22"/>
                <w:szCs w:val="22"/>
                <w:lang w:val="sr-Cyrl-RS"/>
              </w:rPr>
              <w:t xml:space="preserve">(динара </w:t>
            </w:r>
            <w:r w:rsidRPr="00151839">
              <w:rPr>
                <w:rFonts w:ascii="Arial" w:hAnsi="Arial" w:cs="Arial"/>
                <w:b/>
                <w:sz w:val="22"/>
                <w:szCs w:val="22"/>
              </w:rPr>
              <w:t>без ПДВ</w:t>
            </w:r>
            <w:r w:rsidRPr="00151839">
              <w:rPr>
                <w:rFonts w:ascii="Arial" w:hAnsi="Arial" w:cs="Arial"/>
                <w:b/>
                <w:sz w:val="22"/>
                <w:szCs w:val="22"/>
                <w:lang w:val="sr-Cyrl-RS"/>
              </w:rPr>
              <w:t>-а )</w:t>
            </w:r>
          </w:p>
          <w:p w14:paraId="6A098F45" w14:textId="77777777" w:rsidR="006229AD" w:rsidRPr="00151839" w:rsidRDefault="006229AD" w:rsidP="006229AD">
            <w:pPr>
              <w:tabs>
                <w:tab w:val="left" w:pos="360"/>
              </w:tabs>
              <w:spacing w:after="60"/>
              <w:jc w:val="center"/>
              <w:rPr>
                <w:rFonts w:ascii="Arial" w:hAnsi="Arial" w:cs="Arial"/>
                <w:b/>
                <w:sz w:val="22"/>
                <w:szCs w:val="22"/>
              </w:rPr>
            </w:pPr>
          </w:p>
        </w:tc>
        <w:tc>
          <w:tcPr>
            <w:tcW w:w="1980" w:type="dxa"/>
            <w:vAlign w:val="center"/>
          </w:tcPr>
          <w:p w14:paraId="7B64E5E8" w14:textId="38492B29" w:rsidR="006229AD" w:rsidRPr="00151839" w:rsidRDefault="006229AD" w:rsidP="006229AD">
            <w:pPr>
              <w:tabs>
                <w:tab w:val="left" w:pos="360"/>
              </w:tabs>
              <w:spacing w:after="60"/>
              <w:jc w:val="center"/>
              <w:rPr>
                <w:rFonts w:ascii="Arial" w:hAnsi="Arial" w:cs="Arial"/>
                <w:b/>
                <w:sz w:val="22"/>
                <w:szCs w:val="22"/>
              </w:rPr>
            </w:pPr>
          </w:p>
          <w:p w14:paraId="68D4F482" w14:textId="3B013493" w:rsidR="006229AD" w:rsidRPr="00151839" w:rsidRDefault="006229AD" w:rsidP="006229AD">
            <w:pPr>
              <w:tabs>
                <w:tab w:val="left" w:pos="360"/>
              </w:tabs>
              <w:spacing w:after="60"/>
              <w:jc w:val="center"/>
              <w:rPr>
                <w:rFonts w:ascii="Arial" w:hAnsi="Arial" w:cs="Arial"/>
                <w:b/>
                <w:sz w:val="22"/>
                <w:szCs w:val="22"/>
                <w:lang w:val="sr-Cyrl-RS"/>
              </w:rPr>
            </w:pPr>
            <w:r w:rsidRPr="00151839">
              <w:rPr>
                <w:rFonts w:ascii="Arial" w:hAnsi="Arial" w:cs="Arial"/>
                <w:b/>
                <w:sz w:val="22"/>
                <w:szCs w:val="22"/>
                <w:lang w:val="sr-Cyrl-RS"/>
              </w:rPr>
              <w:t>ПДВ</w:t>
            </w:r>
          </w:p>
          <w:p w14:paraId="4CB5098D" w14:textId="77777777" w:rsidR="006229AD" w:rsidRPr="00151839" w:rsidRDefault="006229AD" w:rsidP="006229AD">
            <w:pPr>
              <w:tabs>
                <w:tab w:val="left" w:pos="360"/>
              </w:tabs>
              <w:spacing w:after="60"/>
              <w:jc w:val="center"/>
              <w:rPr>
                <w:rFonts w:ascii="Arial" w:hAnsi="Arial" w:cs="Arial"/>
                <w:b/>
                <w:sz w:val="22"/>
                <w:szCs w:val="22"/>
              </w:rPr>
            </w:pPr>
          </w:p>
        </w:tc>
        <w:tc>
          <w:tcPr>
            <w:tcW w:w="1980" w:type="dxa"/>
            <w:vAlign w:val="center"/>
          </w:tcPr>
          <w:p w14:paraId="2FE96A52" w14:textId="77777777" w:rsidR="006229AD" w:rsidRPr="00151839" w:rsidRDefault="006229AD" w:rsidP="006229AD">
            <w:pPr>
              <w:tabs>
                <w:tab w:val="left" w:pos="360"/>
              </w:tabs>
              <w:spacing w:after="60"/>
              <w:jc w:val="center"/>
              <w:rPr>
                <w:rFonts w:ascii="Arial" w:hAnsi="Arial" w:cs="Arial"/>
                <w:b/>
                <w:sz w:val="22"/>
                <w:szCs w:val="22"/>
              </w:rPr>
            </w:pPr>
          </w:p>
          <w:p w14:paraId="28A0A867" w14:textId="77777777" w:rsidR="006229AD" w:rsidRPr="00151839" w:rsidRDefault="006229AD" w:rsidP="006229AD">
            <w:pPr>
              <w:tabs>
                <w:tab w:val="left" w:pos="360"/>
              </w:tabs>
              <w:spacing w:after="60"/>
              <w:jc w:val="center"/>
              <w:rPr>
                <w:rFonts w:ascii="Arial" w:hAnsi="Arial" w:cs="Arial"/>
                <w:b/>
                <w:sz w:val="22"/>
                <w:szCs w:val="22"/>
              </w:rPr>
            </w:pPr>
            <w:r w:rsidRPr="00151839">
              <w:rPr>
                <w:rFonts w:ascii="Arial" w:hAnsi="Arial" w:cs="Arial"/>
                <w:b/>
                <w:sz w:val="22"/>
                <w:szCs w:val="22"/>
              </w:rPr>
              <w:t xml:space="preserve">Цена </w:t>
            </w:r>
          </w:p>
          <w:p w14:paraId="36693E60" w14:textId="77777777" w:rsidR="006229AD" w:rsidRPr="00151839" w:rsidRDefault="006229AD" w:rsidP="006229AD">
            <w:pPr>
              <w:tabs>
                <w:tab w:val="left" w:pos="360"/>
              </w:tabs>
              <w:spacing w:after="60"/>
              <w:jc w:val="center"/>
              <w:rPr>
                <w:rFonts w:ascii="Arial" w:hAnsi="Arial" w:cs="Arial"/>
                <w:b/>
                <w:sz w:val="22"/>
                <w:szCs w:val="22"/>
                <w:lang w:val="sr-Cyrl-RS"/>
              </w:rPr>
            </w:pPr>
            <w:r w:rsidRPr="00151839">
              <w:rPr>
                <w:rFonts w:ascii="Arial" w:hAnsi="Arial" w:cs="Arial"/>
                <w:b/>
                <w:sz w:val="22"/>
                <w:szCs w:val="22"/>
                <w:lang w:val="sr-Cyrl-RS"/>
              </w:rPr>
              <w:t>(динара са</w:t>
            </w:r>
            <w:r w:rsidRPr="00151839">
              <w:rPr>
                <w:rFonts w:ascii="Arial" w:hAnsi="Arial" w:cs="Arial"/>
                <w:b/>
                <w:sz w:val="22"/>
                <w:szCs w:val="22"/>
              </w:rPr>
              <w:t xml:space="preserve"> ПДВ</w:t>
            </w:r>
            <w:r w:rsidRPr="00151839">
              <w:rPr>
                <w:rFonts w:ascii="Arial" w:hAnsi="Arial" w:cs="Arial"/>
                <w:b/>
                <w:sz w:val="22"/>
                <w:szCs w:val="22"/>
                <w:lang w:val="sr-Cyrl-RS"/>
              </w:rPr>
              <w:t>-ом )</w:t>
            </w:r>
          </w:p>
          <w:p w14:paraId="27B6DC30" w14:textId="77777777" w:rsidR="006229AD" w:rsidRPr="00151839" w:rsidRDefault="006229AD" w:rsidP="006229AD">
            <w:pPr>
              <w:tabs>
                <w:tab w:val="left" w:pos="360"/>
              </w:tabs>
              <w:spacing w:after="60"/>
              <w:jc w:val="center"/>
              <w:rPr>
                <w:rFonts w:ascii="Arial" w:hAnsi="Arial" w:cs="Arial"/>
                <w:b/>
                <w:sz w:val="22"/>
                <w:szCs w:val="22"/>
              </w:rPr>
            </w:pPr>
          </w:p>
        </w:tc>
      </w:tr>
      <w:tr w:rsidR="006229AD" w:rsidRPr="00880FB6" w14:paraId="1A3E852A" w14:textId="2D29DB54" w:rsidTr="00C740EB">
        <w:trPr>
          <w:trHeight w:val="372"/>
        </w:trPr>
        <w:tc>
          <w:tcPr>
            <w:tcW w:w="426" w:type="dxa"/>
          </w:tcPr>
          <w:p w14:paraId="708FB7C1" w14:textId="77777777" w:rsidR="006229AD" w:rsidRPr="0066781B" w:rsidRDefault="006229AD" w:rsidP="006229AD">
            <w:pPr>
              <w:tabs>
                <w:tab w:val="left" w:pos="360"/>
              </w:tabs>
              <w:spacing w:after="60"/>
              <w:rPr>
                <w:rFonts w:ascii="Arial" w:hAnsi="Arial" w:cs="Arial"/>
                <w:highlight w:val="yellow"/>
                <w:lang w:val="sr-Cyrl-RS"/>
              </w:rPr>
            </w:pPr>
          </w:p>
          <w:p w14:paraId="18FFA82C" w14:textId="7D16D8FF" w:rsidR="006229AD" w:rsidRPr="0066781B" w:rsidRDefault="006229AD" w:rsidP="006229AD">
            <w:pPr>
              <w:tabs>
                <w:tab w:val="left" w:pos="360"/>
              </w:tabs>
              <w:spacing w:after="60"/>
              <w:rPr>
                <w:rFonts w:ascii="Arial" w:hAnsi="Arial" w:cs="Arial"/>
                <w:highlight w:val="yellow"/>
                <w:lang w:val="sr-Cyrl-RS"/>
              </w:rPr>
            </w:pPr>
            <w:r w:rsidRPr="00151839">
              <w:rPr>
                <w:rFonts w:ascii="Arial" w:hAnsi="Arial" w:cs="Arial"/>
                <w:lang w:val="sr-Cyrl-RS"/>
              </w:rPr>
              <w:t>1</w:t>
            </w:r>
          </w:p>
        </w:tc>
        <w:tc>
          <w:tcPr>
            <w:tcW w:w="2791" w:type="dxa"/>
            <w:vAlign w:val="center"/>
          </w:tcPr>
          <w:p w14:paraId="22E34D8B" w14:textId="41B2FA99" w:rsidR="006229AD" w:rsidRPr="00151839" w:rsidRDefault="0066781B" w:rsidP="003E2A1C">
            <w:pPr>
              <w:tabs>
                <w:tab w:val="left" w:pos="360"/>
              </w:tabs>
              <w:spacing w:after="60"/>
              <w:rPr>
                <w:rFonts w:ascii="Arial" w:hAnsi="Arial" w:cs="Arial"/>
                <w:sz w:val="22"/>
                <w:szCs w:val="22"/>
                <w:lang w:val="sr-Cyrl-RS"/>
              </w:rPr>
            </w:pPr>
            <w:r w:rsidRPr="00151839">
              <w:rPr>
                <w:rFonts w:ascii="Arial" w:hAnsi="Arial" w:cs="Arial"/>
                <w:sz w:val="22"/>
                <w:szCs w:val="22"/>
                <w:lang w:val="sr-Cyrl-RS"/>
              </w:rPr>
              <w:t>У</w:t>
            </w:r>
            <w:r w:rsidRPr="00151839">
              <w:rPr>
                <w:rFonts w:ascii="Arial" w:hAnsi="Arial" w:cs="Arial"/>
                <w:sz w:val="22"/>
                <w:szCs w:val="22"/>
              </w:rPr>
              <w:t>слуг</w:t>
            </w:r>
            <w:r w:rsidRPr="00151839">
              <w:rPr>
                <w:rFonts w:ascii="Arial" w:hAnsi="Arial" w:cs="Arial"/>
                <w:sz w:val="22"/>
                <w:szCs w:val="22"/>
                <w:lang w:val="sr-Latn-CS"/>
              </w:rPr>
              <w:t>e</w:t>
            </w:r>
            <w:r w:rsidRPr="00151839">
              <w:rPr>
                <w:rFonts w:ascii="Arial" w:hAnsi="Arial" w:cs="Arial"/>
                <w:sz w:val="22"/>
                <w:szCs w:val="22"/>
              </w:rPr>
              <w:t xml:space="preserve"> </w:t>
            </w:r>
            <w:r w:rsidRPr="00151839">
              <w:rPr>
                <w:rFonts w:ascii="Arial" w:hAnsi="Arial" w:cs="Arial"/>
                <w:sz w:val="22"/>
                <w:szCs w:val="22"/>
                <w:lang w:val="sr-Cyrl-RS"/>
              </w:rPr>
              <w:t>израде студије “Регулација напона у дистрибутивној мрежи у присуству дистрибуиране производње применом аутотрансформатора“</w:t>
            </w:r>
          </w:p>
        </w:tc>
        <w:tc>
          <w:tcPr>
            <w:tcW w:w="1980" w:type="dxa"/>
            <w:vAlign w:val="center"/>
          </w:tcPr>
          <w:p w14:paraId="69035C95" w14:textId="77777777" w:rsidR="006229AD" w:rsidRPr="00151839" w:rsidRDefault="006229AD" w:rsidP="006229AD">
            <w:pPr>
              <w:tabs>
                <w:tab w:val="left" w:pos="360"/>
              </w:tabs>
              <w:spacing w:after="60"/>
              <w:rPr>
                <w:rFonts w:ascii="Arial" w:hAnsi="Arial" w:cs="Arial"/>
                <w:sz w:val="22"/>
                <w:szCs w:val="22"/>
                <w:lang w:val="sr-Latn-CS"/>
              </w:rPr>
            </w:pPr>
          </w:p>
        </w:tc>
        <w:tc>
          <w:tcPr>
            <w:tcW w:w="1980" w:type="dxa"/>
            <w:vAlign w:val="center"/>
          </w:tcPr>
          <w:p w14:paraId="052291C2" w14:textId="0BCA3FEF" w:rsidR="006229AD" w:rsidRPr="00151839" w:rsidRDefault="006229AD" w:rsidP="006229AD">
            <w:pPr>
              <w:tabs>
                <w:tab w:val="left" w:pos="360"/>
              </w:tabs>
              <w:spacing w:after="60"/>
              <w:rPr>
                <w:rFonts w:ascii="Arial" w:hAnsi="Arial" w:cs="Arial"/>
                <w:sz w:val="22"/>
                <w:szCs w:val="22"/>
                <w:lang w:val="sr-Latn-CS"/>
              </w:rPr>
            </w:pPr>
          </w:p>
        </w:tc>
        <w:tc>
          <w:tcPr>
            <w:tcW w:w="1980" w:type="dxa"/>
            <w:vAlign w:val="center"/>
          </w:tcPr>
          <w:p w14:paraId="39D000B4" w14:textId="77777777" w:rsidR="006229AD" w:rsidRPr="00151839" w:rsidRDefault="006229AD" w:rsidP="006229AD">
            <w:pPr>
              <w:tabs>
                <w:tab w:val="left" w:pos="360"/>
              </w:tabs>
              <w:spacing w:after="60"/>
              <w:rPr>
                <w:rFonts w:ascii="Arial" w:hAnsi="Arial" w:cs="Arial"/>
                <w:sz w:val="22"/>
                <w:szCs w:val="22"/>
                <w:lang w:val="sr-Latn-CS"/>
              </w:rPr>
            </w:pPr>
          </w:p>
        </w:tc>
      </w:tr>
    </w:tbl>
    <w:p w14:paraId="72F90826" w14:textId="77777777" w:rsidR="007400E3" w:rsidRPr="00880FB6" w:rsidRDefault="007400E3" w:rsidP="00632728">
      <w:pPr>
        <w:pStyle w:val="BodyText"/>
        <w:rPr>
          <w:rFonts w:ascii="Arial" w:hAnsi="Arial" w:cs="Arial"/>
          <w:b/>
          <w:bCs/>
          <w:sz w:val="22"/>
          <w:szCs w:val="22"/>
        </w:rPr>
      </w:pPr>
    </w:p>
    <w:p w14:paraId="56BA985C" w14:textId="77777777" w:rsidR="007400E3" w:rsidRDefault="007400E3" w:rsidP="00632728">
      <w:pPr>
        <w:pStyle w:val="BodyText"/>
        <w:rPr>
          <w:rFonts w:ascii="Arial" w:hAnsi="Arial" w:cs="Arial"/>
          <w:b/>
          <w:bCs/>
          <w:sz w:val="22"/>
          <w:szCs w:val="22"/>
        </w:rPr>
      </w:pPr>
    </w:p>
    <w:p w14:paraId="7C33A01D" w14:textId="77777777" w:rsidR="007E2E30" w:rsidRDefault="007E2E30" w:rsidP="00632728">
      <w:pPr>
        <w:pStyle w:val="BodyText"/>
        <w:rPr>
          <w:rFonts w:ascii="Arial" w:hAnsi="Arial" w:cs="Arial"/>
          <w:b/>
          <w:bCs/>
          <w:sz w:val="22"/>
          <w:szCs w:val="22"/>
        </w:rPr>
      </w:pPr>
    </w:p>
    <w:p w14:paraId="63926C5F" w14:textId="77777777" w:rsidR="007E2E30" w:rsidRDefault="007E2E30" w:rsidP="00632728">
      <w:pPr>
        <w:pStyle w:val="BodyText"/>
        <w:rPr>
          <w:rFonts w:ascii="Arial" w:hAnsi="Arial" w:cs="Arial"/>
          <w:b/>
          <w:bCs/>
          <w:sz w:val="22"/>
          <w:szCs w:val="22"/>
        </w:rPr>
      </w:pPr>
    </w:p>
    <w:p w14:paraId="035471D3" w14:textId="77777777" w:rsidR="007E2E30" w:rsidRPr="00880FB6" w:rsidRDefault="007E2E30" w:rsidP="00632728">
      <w:pPr>
        <w:pStyle w:val="BodyText"/>
        <w:rPr>
          <w:rFonts w:ascii="Arial" w:hAnsi="Arial" w:cs="Arial"/>
          <w:b/>
          <w:bCs/>
          <w:sz w:val="22"/>
          <w:szCs w:val="22"/>
        </w:rPr>
      </w:pPr>
    </w:p>
    <w:p w14:paraId="4F73D351" w14:textId="77777777" w:rsidR="007400E3" w:rsidRPr="00880FB6" w:rsidRDefault="007400E3" w:rsidP="00632728">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2E69186F" w14:textId="77777777" w:rsidTr="00364D0E">
        <w:trPr>
          <w:jc w:val="center"/>
        </w:trPr>
        <w:tc>
          <w:tcPr>
            <w:tcW w:w="3598" w:type="dxa"/>
          </w:tcPr>
          <w:p w14:paraId="297EB8B9"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59" w:type="dxa"/>
          </w:tcPr>
          <w:p w14:paraId="7D815311"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30" w:type="dxa"/>
          </w:tcPr>
          <w:p w14:paraId="655CA66A"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p>
        </w:tc>
      </w:tr>
      <w:tr w:rsidR="003A65E6" w:rsidRPr="00880FB6" w14:paraId="74FDB9BA" w14:textId="77777777" w:rsidTr="00364D0E">
        <w:trPr>
          <w:jc w:val="center"/>
        </w:trPr>
        <w:tc>
          <w:tcPr>
            <w:tcW w:w="3598" w:type="dxa"/>
            <w:tcBorders>
              <w:bottom w:val="single" w:sz="4" w:space="0" w:color="auto"/>
            </w:tcBorders>
            <w:vAlign w:val="center"/>
          </w:tcPr>
          <w:p w14:paraId="10DB31B2" w14:textId="77777777" w:rsidR="003A65E6" w:rsidRPr="00880FB6" w:rsidRDefault="003A65E6" w:rsidP="00395B0F">
            <w:pPr>
              <w:jc w:val="both"/>
              <w:rPr>
                <w:rFonts w:ascii="Arial" w:hAnsi="Arial" w:cs="Arial"/>
                <w:sz w:val="22"/>
                <w:szCs w:val="22"/>
              </w:rPr>
            </w:pPr>
          </w:p>
        </w:tc>
        <w:tc>
          <w:tcPr>
            <w:tcW w:w="1959" w:type="dxa"/>
            <w:vAlign w:val="center"/>
          </w:tcPr>
          <w:p w14:paraId="440E2533" w14:textId="77777777" w:rsidR="003A65E6" w:rsidRPr="00880FB6" w:rsidRDefault="003A65E6" w:rsidP="00395B0F">
            <w:pPr>
              <w:jc w:val="both"/>
              <w:rPr>
                <w:rFonts w:ascii="Arial" w:hAnsi="Arial" w:cs="Arial"/>
                <w:sz w:val="22"/>
                <w:szCs w:val="22"/>
              </w:rPr>
            </w:pPr>
          </w:p>
        </w:tc>
        <w:tc>
          <w:tcPr>
            <w:tcW w:w="3730" w:type="dxa"/>
            <w:tcBorders>
              <w:bottom w:val="single" w:sz="4" w:space="0" w:color="auto"/>
            </w:tcBorders>
            <w:vAlign w:val="center"/>
          </w:tcPr>
          <w:p w14:paraId="6DB5DD75" w14:textId="77777777" w:rsidR="003A65E6" w:rsidRPr="00880FB6" w:rsidRDefault="003A65E6" w:rsidP="00395B0F">
            <w:pPr>
              <w:jc w:val="both"/>
              <w:rPr>
                <w:rFonts w:ascii="Arial" w:hAnsi="Arial" w:cs="Arial"/>
                <w:sz w:val="22"/>
                <w:szCs w:val="22"/>
              </w:rPr>
            </w:pPr>
          </w:p>
        </w:tc>
      </w:tr>
    </w:tbl>
    <w:p w14:paraId="44CB07E3" w14:textId="77777777" w:rsidR="00F80D70" w:rsidRPr="00880FB6" w:rsidRDefault="00F80D70" w:rsidP="00395B0F">
      <w:pPr>
        <w:tabs>
          <w:tab w:val="left" w:pos="1695"/>
        </w:tabs>
        <w:rPr>
          <w:rFonts w:ascii="Arial" w:hAnsi="Arial" w:cs="Arial"/>
          <w:b/>
          <w:bCs/>
          <w:i/>
          <w:iCs/>
          <w:sz w:val="22"/>
          <w:szCs w:val="22"/>
        </w:rPr>
      </w:pPr>
    </w:p>
    <w:p w14:paraId="3BFA57EC" w14:textId="77777777" w:rsidR="00810EFB" w:rsidRPr="00880FB6" w:rsidRDefault="00810EFB" w:rsidP="00395B0F">
      <w:pPr>
        <w:tabs>
          <w:tab w:val="left" w:pos="1695"/>
        </w:tabs>
        <w:rPr>
          <w:rFonts w:ascii="Arial" w:hAnsi="Arial" w:cs="Arial"/>
          <w:b/>
          <w:bCs/>
          <w:i/>
          <w:iCs/>
          <w:sz w:val="22"/>
          <w:szCs w:val="22"/>
          <w:lang w:val="sr-Latn-CS"/>
        </w:rPr>
      </w:pPr>
    </w:p>
    <w:p w14:paraId="0E0BC504" w14:textId="77777777" w:rsidR="007400E3" w:rsidRPr="00880FB6" w:rsidRDefault="007400E3" w:rsidP="00395B0F">
      <w:pPr>
        <w:tabs>
          <w:tab w:val="left" w:pos="1695"/>
        </w:tabs>
        <w:rPr>
          <w:rFonts w:ascii="Arial" w:hAnsi="Arial" w:cs="Arial"/>
          <w:b/>
          <w:bCs/>
          <w:i/>
          <w:iCs/>
          <w:sz w:val="22"/>
          <w:szCs w:val="22"/>
        </w:rPr>
      </w:pPr>
    </w:p>
    <w:p w14:paraId="7491DA7B" w14:textId="77777777" w:rsidR="007400E3" w:rsidRPr="00880FB6" w:rsidRDefault="007400E3" w:rsidP="00395B0F">
      <w:pPr>
        <w:tabs>
          <w:tab w:val="left" w:pos="1695"/>
        </w:tabs>
        <w:rPr>
          <w:rFonts w:ascii="Arial" w:hAnsi="Arial" w:cs="Arial"/>
          <w:b/>
          <w:bCs/>
          <w:i/>
          <w:iCs/>
          <w:sz w:val="22"/>
          <w:szCs w:val="22"/>
        </w:rPr>
      </w:pPr>
    </w:p>
    <w:p w14:paraId="1A778B16" w14:textId="77777777" w:rsidR="007400E3" w:rsidRPr="00880FB6" w:rsidRDefault="007400E3" w:rsidP="00395B0F">
      <w:pPr>
        <w:tabs>
          <w:tab w:val="left" w:pos="1695"/>
        </w:tabs>
        <w:rPr>
          <w:rFonts w:ascii="Arial" w:hAnsi="Arial" w:cs="Arial"/>
          <w:b/>
          <w:bCs/>
          <w:i/>
          <w:iCs/>
          <w:sz w:val="22"/>
          <w:szCs w:val="22"/>
        </w:rPr>
      </w:pPr>
    </w:p>
    <w:p w14:paraId="771F7BC4" w14:textId="77777777" w:rsidR="007400E3" w:rsidRPr="00880FB6" w:rsidRDefault="003A65E6" w:rsidP="00395B0F">
      <w:pPr>
        <w:tabs>
          <w:tab w:val="left" w:pos="1695"/>
        </w:tabs>
        <w:rPr>
          <w:rFonts w:ascii="Arial" w:hAnsi="Arial" w:cs="Arial"/>
          <w:sz w:val="22"/>
          <w:szCs w:val="22"/>
        </w:rPr>
      </w:pPr>
      <w:r w:rsidRPr="00880FB6">
        <w:rPr>
          <w:rFonts w:ascii="Arial" w:hAnsi="Arial" w:cs="Arial"/>
          <w:b/>
          <w:bCs/>
          <w:i/>
          <w:iCs/>
          <w:sz w:val="22"/>
          <w:szCs w:val="22"/>
        </w:rPr>
        <w:t>Упутство</w:t>
      </w:r>
      <w:r w:rsidRPr="00880FB6">
        <w:rPr>
          <w:rFonts w:ascii="Arial" w:hAnsi="Arial" w:cs="Arial"/>
          <w:i/>
          <w:iCs/>
          <w:sz w:val="22"/>
          <w:szCs w:val="22"/>
        </w:rPr>
        <w:t>:</w:t>
      </w:r>
      <w:r w:rsidR="00F80D70" w:rsidRPr="00880FB6">
        <w:rPr>
          <w:rFonts w:ascii="Arial" w:hAnsi="Arial" w:cs="Arial"/>
          <w:i/>
          <w:iCs/>
          <w:sz w:val="22"/>
          <w:szCs w:val="22"/>
        </w:rPr>
        <w:t xml:space="preserve"> </w:t>
      </w:r>
      <w:r w:rsidRPr="00880FB6">
        <w:rPr>
          <w:rFonts w:ascii="Arial" w:hAnsi="Arial" w:cs="Arial"/>
          <w:sz w:val="22"/>
          <w:szCs w:val="22"/>
        </w:rPr>
        <w:t xml:space="preserve">Понуђач јасно и недвосмислено уноси све тражене податке у Образац структура цене. </w:t>
      </w:r>
    </w:p>
    <w:p w14:paraId="0DDC17ED" w14:textId="77777777" w:rsidR="007400E3" w:rsidRPr="00880FB6" w:rsidRDefault="007400E3">
      <w:pPr>
        <w:suppressAutoHyphens w:val="0"/>
        <w:rPr>
          <w:rFonts w:ascii="Arial" w:hAnsi="Arial" w:cs="Arial"/>
          <w:sz w:val="22"/>
          <w:szCs w:val="22"/>
        </w:rPr>
      </w:pPr>
      <w:r w:rsidRPr="00880FB6">
        <w:rPr>
          <w:rFonts w:ascii="Arial" w:hAnsi="Arial" w:cs="Arial"/>
          <w:sz w:val="22"/>
          <w:szCs w:val="22"/>
        </w:rPr>
        <w:br w:type="page"/>
      </w:r>
    </w:p>
    <w:p w14:paraId="4F8E8D2E" w14:textId="77777777" w:rsidR="003A65E6" w:rsidRPr="00880FB6" w:rsidRDefault="003A65E6" w:rsidP="008F441E">
      <w:pPr>
        <w:pStyle w:val="Heading2"/>
        <w:jc w:val="right"/>
      </w:pPr>
      <w:bookmarkStart w:id="291" w:name="_Toc430697756"/>
      <w:bookmarkStart w:id="292" w:name="_Toc432664021"/>
      <w:bookmarkStart w:id="293" w:name="_Toc362821720"/>
      <w:bookmarkEnd w:id="286"/>
      <w:r w:rsidRPr="00880FB6">
        <w:lastRenderedPageBreak/>
        <w:t>ОБРАЗАЦ 6.</w:t>
      </w:r>
      <w:bookmarkEnd w:id="291"/>
      <w:bookmarkEnd w:id="292"/>
      <w:r w:rsidRPr="00880FB6">
        <w:t xml:space="preserve"> </w:t>
      </w:r>
    </w:p>
    <w:p w14:paraId="2ACAEC63" w14:textId="77777777" w:rsidR="003A65E6" w:rsidRPr="00880FB6" w:rsidRDefault="003A65E6" w:rsidP="00C440C8">
      <w:pPr>
        <w:pStyle w:val="BodyText"/>
        <w:tabs>
          <w:tab w:val="left" w:pos="6870"/>
        </w:tabs>
        <w:rPr>
          <w:rFonts w:ascii="Arial" w:hAnsi="Arial" w:cs="Arial"/>
          <w:sz w:val="22"/>
          <w:szCs w:val="22"/>
        </w:rPr>
      </w:pPr>
    </w:p>
    <w:p w14:paraId="45DB612A" w14:textId="77777777" w:rsidR="00DA2056" w:rsidRDefault="00DA2056" w:rsidP="00880FB6">
      <w:pPr>
        <w:jc w:val="center"/>
        <w:rPr>
          <w:rStyle w:val="BookTitle"/>
          <w:rFonts w:ascii="Arial" w:hAnsi="Arial" w:cs="Arial"/>
          <w:sz w:val="22"/>
          <w:szCs w:val="22"/>
        </w:rPr>
      </w:pPr>
      <w:bookmarkStart w:id="294" w:name="_Toc297798756"/>
      <w:bookmarkStart w:id="295" w:name="_Toc310433015"/>
      <w:bookmarkStart w:id="296" w:name="_Toc361395930"/>
      <w:bookmarkStart w:id="297" w:name="_Toc361395995"/>
      <w:bookmarkStart w:id="298" w:name="_Toc362821721"/>
      <w:bookmarkStart w:id="299" w:name="_Toc363929242"/>
      <w:bookmarkStart w:id="300" w:name="_Toc365010731"/>
      <w:bookmarkStart w:id="301" w:name="_Toc384564528"/>
      <w:bookmarkStart w:id="302" w:name="_Toc417400793"/>
      <w:bookmarkStart w:id="303" w:name="_Toc418507003"/>
      <w:bookmarkStart w:id="304" w:name="_Toc417402019"/>
      <w:r w:rsidRPr="006C2AB3">
        <w:rPr>
          <w:rStyle w:val="BookTitle"/>
          <w:rFonts w:ascii="Arial" w:hAnsi="Arial" w:cs="Arial"/>
          <w:sz w:val="22"/>
          <w:szCs w:val="22"/>
        </w:rPr>
        <w:t>МОДЕЛ УГОВОРА</w:t>
      </w:r>
      <w:bookmarkEnd w:id="294"/>
      <w:bookmarkEnd w:id="295"/>
      <w:bookmarkEnd w:id="296"/>
      <w:bookmarkEnd w:id="297"/>
      <w:bookmarkEnd w:id="298"/>
      <w:bookmarkEnd w:id="299"/>
      <w:bookmarkEnd w:id="300"/>
      <w:bookmarkEnd w:id="301"/>
      <w:bookmarkEnd w:id="302"/>
      <w:bookmarkEnd w:id="303"/>
      <w:bookmarkEnd w:id="304"/>
    </w:p>
    <w:p w14:paraId="060376B6" w14:textId="77777777" w:rsidR="00151839" w:rsidRPr="006C2AB3" w:rsidRDefault="00151839" w:rsidP="00880FB6">
      <w:pPr>
        <w:jc w:val="center"/>
        <w:rPr>
          <w:rStyle w:val="BookTitle"/>
          <w:rFonts w:ascii="Arial" w:hAnsi="Arial" w:cs="Arial"/>
          <w:sz w:val="22"/>
          <w:szCs w:val="22"/>
        </w:rPr>
      </w:pPr>
    </w:p>
    <w:p w14:paraId="0C2B61E0" w14:textId="77777777" w:rsidR="00DA2056" w:rsidRPr="00880FB6" w:rsidRDefault="00DA2056" w:rsidP="00DA2056">
      <w:pPr>
        <w:tabs>
          <w:tab w:val="left" w:pos="709"/>
          <w:tab w:val="center" w:pos="7938"/>
        </w:tabs>
        <w:jc w:val="both"/>
        <w:rPr>
          <w:rFonts w:ascii="Arial" w:hAnsi="Arial" w:cs="Arial"/>
          <w:sz w:val="22"/>
          <w:szCs w:val="22"/>
        </w:rPr>
      </w:pPr>
    </w:p>
    <w:p w14:paraId="77568B24" w14:textId="77777777" w:rsidR="00DA2056" w:rsidRPr="00880FB6" w:rsidRDefault="00DA2056" w:rsidP="008F441E">
      <w:pPr>
        <w:rPr>
          <w:rFonts w:ascii="Arial" w:hAnsi="Arial" w:cs="Arial"/>
          <w:sz w:val="22"/>
          <w:szCs w:val="22"/>
        </w:rPr>
      </w:pPr>
      <w:r w:rsidRPr="00880FB6">
        <w:rPr>
          <w:rFonts w:ascii="Arial" w:hAnsi="Arial" w:cs="Arial"/>
          <w:sz w:val="22"/>
          <w:szCs w:val="22"/>
        </w:rPr>
        <w:t>УГОВОРНЕ СТРАНЕ:</w:t>
      </w:r>
    </w:p>
    <w:p w14:paraId="4E24C9D5" w14:textId="77777777" w:rsidR="000D7177" w:rsidRPr="00880FB6" w:rsidRDefault="000D7177" w:rsidP="008F441E">
      <w:pPr>
        <w:rPr>
          <w:rFonts w:ascii="Arial" w:hAnsi="Arial" w:cs="Arial"/>
          <w:sz w:val="22"/>
          <w:szCs w:val="22"/>
        </w:rPr>
      </w:pPr>
    </w:p>
    <w:p w14:paraId="745FBDA1" w14:textId="5D7D8E70" w:rsidR="00E626A8" w:rsidRPr="00880FB6" w:rsidRDefault="00DA2056" w:rsidP="00257818">
      <w:pPr>
        <w:pStyle w:val="ListParagraph"/>
        <w:numPr>
          <w:ilvl w:val="0"/>
          <w:numId w:val="23"/>
        </w:numPr>
        <w:spacing w:after="0" w:line="240" w:lineRule="auto"/>
        <w:contextualSpacing/>
        <w:jc w:val="both"/>
        <w:rPr>
          <w:rFonts w:ascii="Arial" w:hAnsi="Arial" w:cs="Arial"/>
        </w:rPr>
      </w:pPr>
      <w:r w:rsidRPr="00880FB6">
        <w:rPr>
          <w:rFonts w:ascii="Arial" w:hAnsi="Arial" w:cs="Arial"/>
        </w:rPr>
        <w:t>Јавно предузеће „Електропривреда Србије“  Београд, Улица царице Милице бр. 2, Матични број 20053658, ПИБ 103920327, Текући рачун 160-700-13 Banca Intesа</w:t>
      </w:r>
      <w:r w:rsidR="00BB5B4B" w:rsidRPr="00880FB6">
        <w:rPr>
          <w:rFonts w:ascii="Arial" w:hAnsi="Arial" w:cs="Arial"/>
        </w:rPr>
        <w:t xml:space="preserve"> ад Београд</w:t>
      </w:r>
      <w:r w:rsidR="00F56E3E">
        <w:rPr>
          <w:rFonts w:ascii="Arial" w:hAnsi="Arial" w:cs="Arial"/>
          <w:lang w:val="sr-Cyrl-RS"/>
        </w:rPr>
        <w:t>,</w:t>
      </w:r>
      <w:r w:rsidRPr="00880FB6">
        <w:rPr>
          <w:rFonts w:ascii="Arial" w:hAnsi="Arial" w:cs="Arial"/>
        </w:rPr>
        <w:t xml:space="preserve"> које заступа законски заступник Александар Обрадовић, директор</w:t>
      </w:r>
      <w:r w:rsidR="00F56E3E">
        <w:rPr>
          <w:rFonts w:ascii="Arial" w:hAnsi="Arial" w:cs="Arial"/>
          <w:lang w:val="sr-Cyrl-RS"/>
        </w:rPr>
        <w:t xml:space="preserve"> </w:t>
      </w:r>
      <w:r w:rsidR="00F56E3E" w:rsidRPr="00880FB6">
        <w:rPr>
          <w:rFonts w:ascii="Arial" w:hAnsi="Arial" w:cs="Arial"/>
        </w:rPr>
        <w:t xml:space="preserve">(у даљем тексту: </w:t>
      </w:r>
      <w:r w:rsidR="00F56E3E">
        <w:rPr>
          <w:rFonts w:ascii="Arial" w:hAnsi="Arial" w:cs="Arial"/>
          <w:b/>
          <w:lang w:val="sr-Cyrl-RS"/>
        </w:rPr>
        <w:t>Корисник услуге</w:t>
      </w:r>
      <w:r w:rsidR="00F56E3E" w:rsidRPr="00880FB6">
        <w:rPr>
          <w:rFonts w:ascii="Arial" w:hAnsi="Arial" w:cs="Arial"/>
        </w:rPr>
        <w:t>)</w:t>
      </w:r>
    </w:p>
    <w:p w14:paraId="17FAADBF" w14:textId="77777777" w:rsidR="000D7177" w:rsidRPr="00880FB6" w:rsidRDefault="000D7177" w:rsidP="00DA2056">
      <w:pPr>
        <w:ind w:firstLine="360"/>
        <w:jc w:val="both"/>
        <w:rPr>
          <w:rFonts w:ascii="Arial" w:hAnsi="Arial" w:cs="Arial"/>
          <w:sz w:val="22"/>
          <w:szCs w:val="22"/>
        </w:rPr>
      </w:pPr>
    </w:p>
    <w:p w14:paraId="06E82D5D" w14:textId="77777777" w:rsidR="00DA2056" w:rsidRPr="00880FB6" w:rsidRDefault="00DA2056" w:rsidP="00DA2056">
      <w:pPr>
        <w:ind w:firstLine="360"/>
        <w:jc w:val="both"/>
        <w:rPr>
          <w:rFonts w:ascii="Arial" w:hAnsi="Arial" w:cs="Arial"/>
          <w:sz w:val="22"/>
          <w:szCs w:val="22"/>
        </w:rPr>
      </w:pPr>
      <w:r w:rsidRPr="00880FB6">
        <w:rPr>
          <w:rFonts w:ascii="Arial" w:hAnsi="Arial" w:cs="Arial"/>
          <w:sz w:val="22"/>
          <w:szCs w:val="22"/>
        </w:rPr>
        <w:t>и</w:t>
      </w:r>
    </w:p>
    <w:p w14:paraId="14210C60" w14:textId="77777777" w:rsidR="000D7177" w:rsidRPr="00880FB6" w:rsidRDefault="000D7177" w:rsidP="00DA2056">
      <w:pPr>
        <w:ind w:firstLine="360"/>
        <w:jc w:val="both"/>
        <w:rPr>
          <w:rFonts w:ascii="Arial" w:hAnsi="Arial" w:cs="Arial"/>
          <w:sz w:val="22"/>
          <w:szCs w:val="22"/>
        </w:rPr>
      </w:pPr>
    </w:p>
    <w:p w14:paraId="52E46C35" w14:textId="4023362A" w:rsidR="00E626A8" w:rsidRPr="00880FB6" w:rsidRDefault="00DA2056" w:rsidP="00257818">
      <w:pPr>
        <w:pStyle w:val="ListParagraph"/>
        <w:numPr>
          <w:ilvl w:val="0"/>
          <w:numId w:val="23"/>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w:t>
      </w:r>
      <w:r w:rsidR="00F56E3E">
        <w:rPr>
          <w:rFonts w:ascii="Arial" w:hAnsi="Arial" w:cs="Arial"/>
        </w:rPr>
        <w:t>_____,</w:t>
      </w:r>
      <w:r w:rsidRPr="00880FB6">
        <w:rPr>
          <w:rFonts w:ascii="Arial" w:hAnsi="Arial" w:cs="Arial"/>
        </w:rPr>
        <w:t>кога заступа ___________________, ______________</w:t>
      </w:r>
      <w:r w:rsidR="00F56E3E" w:rsidRPr="00880FB6">
        <w:rPr>
          <w:rFonts w:ascii="Arial" w:hAnsi="Arial" w:cs="Arial"/>
        </w:rPr>
        <w:t>(у даљем тексту</w:t>
      </w:r>
      <w:r w:rsidR="00F56E3E" w:rsidRPr="00880FB6">
        <w:rPr>
          <w:rFonts w:ascii="Arial" w:hAnsi="Arial" w:cs="Arial"/>
          <w:b/>
        </w:rPr>
        <w:t>: Пружалац услуге</w:t>
      </w:r>
      <w:r w:rsidR="00F56E3E" w:rsidRPr="00880FB6">
        <w:rPr>
          <w:rFonts w:ascii="Arial" w:hAnsi="Arial" w:cs="Arial"/>
        </w:rPr>
        <w:t>)</w:t>
      </w:r>
    </w:p>
    <w:p w14:paraId="201802F9" w14:textId="77777777" w:rsidR="00DA2056" w:rsidRPr="00880FB6" w:rsidRDefault="00DA2056" w:rsidP="00DA2056">
      <w:pPr>
        <w:jc w:val="both"/>
        <w:rPr>
          <w:rFonts w:ascii="Arial" w:hAnsi="Arial" w:cs="Arial"/>
          <w:sz w:val="22"/>
          <w:szCs w:val="22"/>
        </w:rPr>
      </w:pPr>
    </w:p>
    <w:p w14:paraId="5436DC81" w14:textId="77777777" w:rsidR="00DA2056" w:rsidRDefault="00DA2056" w:rsidP="00DA2056">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4DEDD412" w14:textId="77777777" w:rsidR="00151839" w:rsidRPr="00880FB6" w:rsidRDefault="00151839" w:rsidP="00DA2056">
      <w:pPr>
        <w:ind w:firstLine="708"/>
        <w:jc w:val="both"/>
        <w:rPr>
          <w:rFonts w:ascii="Arial" w:hAnsi="Arial" w:cs="Arial"/>
          <w:sz w:val="22"/>
          <w:szCs w:val="22"/>
        </w:rPr>
      </w:pPr>
    </w:p>
    <w:p w14:paraId="57B616BB" w14:textId="77777777" w:rsidR="00E626A8" w:rsidRPr="00880FB6" w:rsidRDefault="00DA2056" w:rsidP="00257818">
      <w:pPr>
        <w:pStyle w:val="ListParagraph"/>
        <w:numPr>
          <w:ilvl w:val="0"/>
          <w:numId w:val="24"/>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Банка___________ кога заступа __________.</w:t>
      </w:r>
    </w:p>
    <w:p w14:paraId="7F92E3EA" w14:textId="77777777" w:rsidR="00E626A8" w:rsidRPr="00880FB6" w:rsidRDefault="00DA2056" w:rsidP="00257818">
      <w:pPr>
        <w:pStyle w:val="ListParagraph"/>
        <w:numPr>
          <w:ilvl w:val="0"/>
          <w:numId w:val="24"/>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413E7BFF" w14:textId="77777777" w:rsidR="00DA2056" w:rsidRPr="00880FB6" w:rsidRDefault="00DA2056" w:rsidP="00DA2056">
      <w:pPr>
        <w:jc w:val="both"/>
        <w:rPr>
          <w:rFonts w:ascii="Arial" w:hAnsi="Arial" w:cs="Arial"/>
          <w:sz w:val="22"/>
          <w:szCs w:val="22"/>
        </w:rPr>
      </w:pPr>
    </w:p>
    <w:p w14:paraId="1527C65F" w14:textId="77777777" w:rsidR="00DA2056" w:rsidRDefault="00DA2056" w:rsidP="00DA2056">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37ED99F8" w14:textId="77777777" w:rsidR="00151839" w:rsidRPr="00880FB6" w:rsidRDefault="00151839" w:rsidP="00DA2056">
      <w:pPr>
        <w:jc w:val="both"/>
        <w:rPr>
          <w:rFonts w:ascii="Arial" w:hAnsi="Arial" w:cs="Arial"/>
          <w:sz w:val="22"/>
          <w:szCs w:val="22"/>
        </w:rPr>
      </w:pPr>
    </w:p>
    <w:p w14:paraId="31F1F118" w14:textId="35DCC77B" w:rsidR="00DA2056" w:rsidRDefault="00086F0C" w:rsidP="00DA2056">
      <w:pPr>
        <w:jc w:val="both"/>
        <w:rPr>
          <w:rFonts w:ascii="Arial" w:hAnsi="Arial" w:cs="Arial"/>
          <w:sz w:val="22"/>
          <w:szCs w:val="22"/>
          <w:lang w:val="sr-Cyrl-RS"/>
        </w:rPr>
      </w:pPr>
      <w:r>
        <w:rPr>
          <w:rFonts w:ascii="Arial" w:hAnsi="Arial" w:cs="Arial"/>
          <w:sz w:val="22"/>
          <w:szCs w:val="22"/>
          <w:lang w:val="sr-Cyrl-RS"/>
        </w:rPr>
        <w:t>Уводне одредбе:</w:t>
      </w:r>
    </w:p>
    <w:p w14:paraId="31389A5C" w14:textId="77777777" w:rsidR="00151839" w:rsidRPr="006141D1" w:rsidRDefault="00151839" w:rsidP="00DA2056">
      <w:pPr>
        <w:jc w:val="both"/>
        <w:rPr>
          <w:rFonts w:ascii="Arial" w:hAnsi="Arial" w:cs="Arial"/>
          <w:sz w:val="22"/>
          <w:szCs w:val="22"/>
          <w:lang w:val="sr-Cyrl-RS"/>
        </w:rPr>
      </w:pPr>
    </w:p>
    <w:p w14:paraId="29BB039B" w14:textId="3B380669" w:rsidR="00DA2056" w:rsidRPr="006141D1" w:rsidRDefault="00086F0C" w:rsidP="00DA2056">
      <w:pPr>
        <w:jc w:val="both"/>
        <w:rPr>
          <w:rFonts w:ascii="Arial" w:hAnsi="Arial" w:cs="Arial"/>
          <w:sz w:val="22"/>
          <w:szCs w:val="22"/>
          <w:lang w:val="sr-Cyrl-RS"/>
        </w:rPr>
      </w:pPr>
      <w:r>
        <w:rPr>
          <w:rFonts w:ascii="Arial" w:hAnsi="Arial" w:cs="Arial"/>
          <w:sz w:val="22"/>
          <w:szCs w:val="22"/>
          <w:lang w:val="sr-Cyrl-RS"/>
        </w:rPr>
        <w:t>Уговорне стране сагласно констатују:</w:t>
      </w:r>
    </w:p>
    <w:p w14:paraId="06861BA4" w14:textId="168AE473" w:rsidR="00E626A8" w:rsidRPr="00880FB6" w:rsidRDefault="00DA2056" w:rsidP="00257818">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E971D4">
        <w:rPr>
          <w:rFonts w:ascii="Arial" w:hAnsi="Arial" w:cs="Arial"/>
          <w:sz w:val="22"/>
          <w:szCs w:val="22"/>
          <w:lang w:val="sr-Cyrl-RS"/>
        </w:rPr>
        <w:t>Корисник услуге</w:t>
      </w:r>
      <w:r w:rsidRPr="00880FB6">
        <w:rPr>
          <w:rFonts w:ascii="Arial" w:hAnsi="Arial" w:cs="Arial"/>
          <w:sz w:val="22"/>
          <w:szCs w:val="22"/>
        </w:rPr>
        <w:t xml:space="preserve"> на основу Позива за подношење понуда за јавну набавку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sidRPr="003A402A">
        <w:rPr>
          <w:rFonts w:ascii="Arial" w:hAnsi="Arial" w:cs="Arial"/>
          <w:sz w:val="22"/>
          <w:szCs w:val="22"/>
        </w:rPr>
        <w:t xml:space="preserve"> </w:t>
      </w:r>
      <w:r w:rsidR="0066781B" w:rsidRPr="003A402A">
        <w:rPr>
          <w:rFonts w:ascii="Arial" w:hAnsi="Arial" w:cs="Arial"/>
          <w:sz w:val="22"/>
          <w:szCs w:val="22"/>
          <w:lang w:val="sr-Cyrl-RS"/>
        </w:rPr>
        <w:t>израде студије</w:t>
      </w:r>
      <w:r w:rsidR="0066781B">
        <w:rPr>
          <w:rFonts w:ascii="Arial" w:hAnsi="Arial" w:cs="Arial"/>
          <w:sz w:val="22"/>
          <w:szCs w:val="22"/>
          <w:lang w:val="sr-Cyrl-RS"/>
        </w:rPr>
        <w:t xml:space="preserve"> </w:t>
      </w:r>
      <w:r w:rsidR="0066781B" w:rsidRPr="003A402A">
        <w:rPr>
          <w:rFonts w:ascii="Arial" w:hAnsi="Arial" w:cs="Arial"/>
          <w:sz w:val="22"/>
          <w:szCs w:val="22"/>
          <w:lang w:val="sr-Cyrl-RS"/>
        </w:rPr>
        <w:t>“Регулација напона у дистрибутивној мрежи у присуству дистрибуиране производње применом аутотрансформатора“</w:t>
      </w:r>
      <w:r w:rsidR="0066781B">
        <w:rPr>
          <w:rFonts w:ascii="Arial" w:hAnsi="Arial" w:cs="Arial"/>
          <w:sz w:val="22"/>
          <w:szCs w:val="22"/>
          <w:lang w:val="sr-Cyrl-RS"/>
        </w:rPr>
        <w:t xml:space="preserve">, </w:t>
      </w:r>
      <w:r w:rsidRPr="00880FB6">
        <w:rPr>
          <w:rFonts w:ascii="Arial" w:hAnsi="Arial" w:cs="Arial"/>
          <w:sz w:val="22"/>
          <w:szCs w:val="22"/>
        </w:rPr>
        <w:t xml:space="preserve">објављеног на Порталу јавних набавки дана </w:t>
      </w:r>
      <w:r w:rsidR="00480154" w:rsidRPr="00480154">
        <w:rPr>
          <w:rFonts w:ascii="Arial" w:hAnsi="Arial" w:cs="Arial"/>
          <w:sz w:val="22"/>
          <w:szCs w:val="22"/>
          <w:lang w:val="sr-Cyrl-RS"/>
        </w:rPr>
        <w:t>28</w:t>
      </w:r>
      <w:r w:rsidR="005A4936" w:rsidRPr="00480154">
        <w:rPr>
          <w:rFonts w:ascii="Arial" w:hAnsi="Arial" w:cs="Arial"/>
          <w:sz w:val="22"/>
          <w:szCs w:val="22"/>
          <w:lang w:val="en-US"/>
        </w:rPr>
        <w:t>.10</w:t>
      </w:r>
      <w:r w:rsidRPr="00480154">
        <w:rPr>
          <w:rFonts w:ascii="Arial" w:hAnsi="Arial" w:cs="Arial"/>
          <w:sz w:val="22"/>
          <w:szCs w:val="22"/>
        </w:rPr>
        <w:t>.2015. године</w:t>
      </w:r>
      <w:r w:rsidRPr="00880FB6">
        <w:rPr>
          <w:rFonts w:ascii="Arial" w:hAnsi="Arial" w:cs="Arial"/>
          <w:sz w:val="22"/>
          <w:szCs w:val="22"/>
        </w:rPr>
        <w:t xml:space="preserve"> спровео отворени поступак јавне набавке број </w:t>
      </w:r>
      <w:r w:rsidR="00A677C8" w:rsidRPr="00880FB6">
        <w:rPr>
          <w:rFonts w:ascii="Arial" w:hAnsi="Arial" w:cs="Arial"/>
          <w:bCs/>
          <w:sz w:val="22"/>
          <w:szCs w:val="22"/>
        </w:rPr>
        <w:t>1000/0</w:t>
      </w:r>
      <w:r w:rsidR="0066781B">
        <w:rPr>
          <w:rFonts w:ascii="Arial" w:hAnsi="Arial" w:cs="Arial"/>
          <w:bCs/>
          <w:sz w:val="22"/>
          <w:szCs w:val="22"/>
          <w:lang w:val="sr-Cyrl-RS"/>
        </w:rPr>
        <w:t>151</w:t>
      </w:r>
      <w:r w:rsidRPr="00880FB6">
        <w:rPr>
          <w:rFonts w:ascii="Arial" w:hAnsi="Arial" w:cs="Arial"/>
          <w:bCs/>
          <w:sz w:val="22"/>
          <w:szCs w:val="22"/>
        </w:rPr>
        <w:t>/2015</w:t>
      </w:r>
    </w:p>
    <w:p w14:paraId="61DF1D3F" w14:textId="333E2B1A" w:rsidR="00E626A8" w:rsidRPr="00880FB6" w:rsidRDefault="00DA2056" w:rsidP="00257818">
      <w:pPr>
        <w:numPr>
          <w:ilvl w:val="0"/>
          <w:numId w:val="26"/>
        </w:numPr>
        <w:suppressAutoHyphens w:val="0"/>
        <w:jc w:val="both"/>
        <w:rPr>
          <w:rFonts w:ascii="Arial" w:hAnsi="Arial" w:cs="Arial"/>
          <w:sz w:val="22"/>
          <w:szCs w:val="22"/>
        </w:rPr>
      </w:pPr>
      <w:r w:rsidRPr="00880FB6">
        <w:rPr>
          <w:rFonts w:ascii="Arial" w:hAnsi="Arial" w:cs="Arial"/>
          <w:sz w:val="22"/>
          <w:szCs w:val="22"/>
        </w:rPr>
        <w:t xml:space="preserve">да је понуда </w:t>
      </w:r>
      <w:r w:rsidR="005965AB" w:rsidRPr="00880FB6">
        <w:rPr>
          <w:rFonts w:ascii="Arial" w:hAnsi="Arial" w:cs="Arial"/>
          <w:sz w:val="22"/>
          <w:szCs w:val="22"/>
        </w:rPr>
        <w:t xml:space="preserve">Пружаоца услуге </w:t>
      </w:r>
      <w:r w:rsidRPr="00880FB6">
        <w:rPr>
          <w:rFonts w:ascii="Arial" w:hAnsi="Arial" w:cs="Arial"/>
          <w:sz w:val="22"/>
          <w:szCs w:val="22"/>
        </w:rPr>
        <w:t xml:space="preserve">поднета </w:t>
      </w:r>
      <w:r w:rsidR="00E971D4">
        <w:rPr>
          <w:rFonts w:ascii="Arial" w:hAnsi="Arial" w:cs="Arial"/>
          <w:sz w:val="22"/>
          <w:szCs w:val="22"/>
          <w:lang w:val="sr-Cyrl-RS"/>
        </w:rPr>
        <w:t>Кориснику услуге</w:t>
      </w:r>
      <w:r w:rsidRPr="00880FB6">
        <w:rPr>
          <w:rFonts w:ascii="Arial" w:hAnsi="Arial" w:cs="Arial"/>
          <w:sz w:val="22"/>
          <w:szCs w:val="22"/>
        </w:rPr>
        <w:t xml:space="preserve"> дана ___________ и заведена код </w:t>
      </w:r>
      <w:r w:rsidR="00E971D4">
        <w:rPr>
          <w:rFonts w:ascii="Arial" w:hAnsi="Arial" w:cs="Arial"/>
          <w:sz w:val="22"/>
          <w:szCs w:val="22"/>
          <w:lang w:val="sr-Cyrl-RS"/>
        </w:rPr>
        <w:t>Корисника услуге</w:t>
      </w:r>
      <w:r w:rsidRPr="00880FB6">
        <w:rPr>
          <w:rFonts w:ascii="Arial" w:hAnsi="Arial" w:cs="Arial"/>
          <w:sz w:val="22"/>
          <w:szCs w:val="22"/>
        </w:rPr>
        <w:t xml:space="preserve"> под бројем _______________ у потпуности у складу са Законом о јавним набавкама</w:t>
      </w:r>
      <w:r w:rsidR="00807A7F">
        <w:rPr>
          <w:rFonts w:ascii="Arial" w:hAnsi="Arial" w:cs="Arial"/>
          <w:sz w:val="22"/>
          <w:szCs w:val="22"/>
          <w:lang w:val="sr-Cyrl-RS"/>
        </w:rPr>
        <w:t xml:space="preserve"> </w:t>
      </w:r>
      <w:r w:rsidR="00807A7F" w:rsidRPr="00807A7F">
        <w:rPr>
          <w:rFonts w:ascii="Arial" w:hAnsi="Arial" w:cs="Arial"/>
          <w:sz w:val="22"/>
          <w:szCs w:val="22"/>
          <w:lang w:val="sr-Cyrl-RS"/>
        </w:rPr>
        <w:t>("</w:t>
      </w:r>
      <w:r w:rsidR="00807A7F">
        <w:rPr>
          <w:rFonts w:ascii="Arial" w:hAnsi="Arial" w:cs="Arial"/>
          <w:sz w:val="22"/>
          <w:szCs w:val="22"/>
          <w:lang w:val="sr-Cyrl-RS"/>
        </w:rPr>
        <w:t>Сл</w:t>
      </w:r>
      <w:r w:rsidR="00807A7F" w:rsidRPr="00807A7F">
        <w:rPr>
          <w:rFonts w:ascii="Arial" w:hAnsi="Arial" w:cs="Arial"/>
          <w:sz w:val="22"/>
          <w:szCs w:val="22"/>
          <w:lang w:val="sr-Cyrl-RS"/>
        </w:rPr>
        <w:t xml:space="preserve">. </w:t>
      </w:r>
      <w:r w:rsidR="00807A7F">
        <w:rPr>
          <w:rFonts w:ascii="Arial" w:hAnsi="Arial" w:cs="Arial"/>
          <w:sz w:val="22"/>
          <w:szCs w:val="22"/>
          <w:lang w:val="sr-Cyrl-RS"/>
        </w:rPr>
        <w:t>гл</w:t>
      </w:r>
      <w:r w:rsidR="00807A7F" w:rsidRPr="00807A7F">
        <w:rPr>
          <w:rFonts w:ascii="Arial" w:hAnsi="Arial" w:cs="Arial"/>
          <w:sz w:val="22"/>
          <w:szCs w:val="22"/>
          <w:lang w:val="sr-Cyrl-RS"/>
        </w:rPr>
        <w:t>a</w:t>
      </w:r>
      <w:r w:rsidR="00807A7F">
        <w:rPr>
          <w:rFonts w:ascii="Arial" w:hAnsi="Arial" w:cs="Arial"/>
          <w:sz w:val="22"/>
          <w:szCs w:val="22"/>
          <w:lang w:val="sr-Cyrl-RS"/>
        </w:rPr>
        <w:t>сник</w:t>
      </w:r>
      <w:r w:rsidR="00807A7F" w:rsidRPr="00807A7F">
        <w:rPr>
          <w:rFonts w:ascii="Arial" w:hAnsi="Arial" w:cs="Arial"/>
          <w:sz w:val="22"/>
          <w:szCs w:val="22"/>
          <w:lang w:val="sr-Cyrl-RS"/>
        </w:rPr>
        <w:t xml:space="preserve"> </w:t>
      </w:r>
      <w:r w:rsidR="00807A7F">
        <w:rPr>
          <w:rFonts w:ascii="Arial" w:hAnsi="Arial" w:cs="Arial"/>
          <w:sz w:val="22"/>
          <w:szCs w:val="22"/>
          <w:lang w:val="sr-Cyrl-RS"/>
        </w:rPr>
        <w:t>РС</w:t>
      </w:r>
      <w:r w:rsidR="00807A7F" w:rsidRPr="00807A7F">
        <w:rPr>
          <w:rFonts w:ascii="Arial" w:hAnsi="Arial" w:cs="Arial"/>
          <w:sz w:val="22"/>
          <w:szCs w:val="22"/>
          <w:lang w:val="sr-Cyrl-RS"/>
        </w:rPr>
        <w:t xml:space="preserve">", </w:t>
      </w:r>
      <w:r w:rsidR="00807A7F">
        <w:rPr>
          <w:rFonts w:ascii="Arial" w:hAnsi="Arial" w:cs="Arial"/>
          <w:sz w:val="22"/>
          <w:szCs w:val="22"/>
          <w:lang w:val="sr-Cyrl-RS"/>
        </w:rPr>
        <w:t>бр</w:t>
      </w:r>
      <w:r w:rsidR="00807A7F" w:rsidRPr="00807A7F">
        <w:rPr>
          <w:rFonts w:ascii="Arial" w:hAnsi="Arial" w:cs="Arial"/>
          <w:sz w:val="22"/>
          <w:szCs w:val="22"/>
          <w:lang w:val="sr-Cyrl-RS"/>
        </w:rPr>
        <w:t xml:space="preserve">. 124/2012, 14/2015 </w:t>
      </w:r>
      <w:r w:rsidR="00807A7F">
        <w:rPr>
          <w:rFonts w:ascii="Arial" w:hAnsi="Arial" w:cs="Arial"/>
          <w:sz w:val="22"/>
          <w:szCs w:val="22"/>
          <w:lang w:val="sr-Cyrl-RS"/>
        </w:rPr>
        <w:t>и</w:t>
      </w:r>
      <w:r w:rsidR="00807A7F" w:rsidRPr="00807A7F">
        <w:rPr>
          <w:rFonts w:ascii="Arial" w:hAnsi="Arial" w:cs="Arial"/>
          <w:sz w:val="22"/>
          <w:szCs w:val="22"/>
          <w:lang w:val="sr-Cyrl-RS"/>
        </w:rPr>
        <w:t xml:space="preserve"> 68/2015)</w:t>
      </w:r>
      <w:r w:rsidR="00807A7F">
        <w:rPr>
          <w:rFonts w:ascii="Arial" w:hAnsi="Arial" w:cs="Arial"/>
          <w:sz w:val="22"/>
          <w:szCs w:val="22"/>
          <w:lang w:val="sr-Cyrl-RS"/>
        </w:rPr>
        <w:t>, даље: Закон,</w:t>
      </w:r>
      <w:r w:rsidRPr="00880FB6">
        <w:rPr>
          <w:rFonts w:ascii="Arial" w:hAnsi="Arial" w:cs="Arial"/>
          <w:sz w:val="22"/>
          <w:szCs w:val="22"/>
        </w:rPr>
        <w:t xml:space="preserve"> и Конкурсном документацијом и да одговара Техничким спецификацијама из Конкурсне документације,</w:t>
      </w:r>
    </w:p>
    <w:p w14:paraId="406434D4" w14:textId="77DAA760" w:rsidR="00AA477D" w:rsidRPr="0066781B" w:rsidRDefault="00DA2056" w:rsidP="00A66B2D">
      <w:pPr>
        <w:numPr>
          <w:ilvl w:val="0"/>
          <w:numId w:val="27"/>
        </w:numPr>
        <w:suppressAutoHyphens w:val="0"/>
        <w:jc w:val="both"/>
        <w:rPr>
          <w:rFonts w:ascii="Arial" w:hAnsi="Arial" w:cs="Arial"/>
          <w:sz w:val="22"/>
          <w:szCs w:val="22"/>
        </w:rPr>
      </w:pPr>
      <w:r w:rsidRPr="0066781B">
        <w:rPr>
          <w:rFonts w:ascii="Arial" w:hAnsi="Arial" w:cs="Arial"/>
          <w:sz w:val="22"/>
          <w:szCs w:val="22"/>
        </w:rPr>
        <w:t xml:space="preserve">да је </w:t>
      </w:r>
      <w:r w:rsidR="00E971D4" w:rsidRPr="0066781B">
        <w:rPr>
          <w:rFonts w:ascii="Arial" w:hAnsi="Arial" w:cs="Arial"/>
          <w:sz w:val="22"/>
          <w:szCs w:val="22"/>
          <w:lang w:val="sr-Cyrl-RS"/>
        </w:rPr>
        <w:t>Корисник услуге</w:t>
      </w:r>
      <w:r w:rsidRPr="0066781B">
        <w:rPr>
          <w:rFonts w:ascii="Arial" w:hAnsi="Arial" w:cs="Arial"/>
          <w:sz w:val="22"/>
          <w:szCs w:val="22"/>
        </w:rPr>
        <w:t xml:space="preserve"> на основу достављене понуде </w:t>
      </w:r>
      <w:r w:rsidR="005965AB" w:rsidRPr="0066781B">
        <w:rPr>
          <w:rFonts w:ascii="Arial" w:hAnsi="Arial" w:cs="Arial"/>
          <w:sz w:val="22"/>
          <w:szCs w:val="22"/>
        </w:rPr>
        <w:t xml:space="preserve">Пружаоца услуге </w:t>
      </w:r>
      <w:r w:rsidRPr="0066781B">
        <w:rPr>
          <w:rFonts w:ascii="Arial" w:hAnsi="Arial" w:cs="Arial"/>
          <w:sz w:val="22"/>
          <w:szCs w:val="22"/>
        </w:rPr>
        <w:t xml:space="preserve">и Одлуке о додели уговора заведене код </w:t>
      </w:r>
      <w:r w:rsidR="00E971D4" w:rsidRPr="0066781B">
        <w:rPr>
          <w:rFonts w:ascii="Arial" w:hAnsi="Arial" w:cs="Arial"/>
          <w:sz w:val="22"/>
          <w:szCs w:val="22"/>
          <w:lang w:val="sr-Cyrl-RS"/>
        </w:rPr>
        <w:t>Корисника услуге</w:t>
      </w:r>
      <w:r w:rsidRPr="0066781B">
        <w:rPr>
          <w:rFonts w:ascii="Arial" w:hAnsi="Arial" w:cs="Arial"/>
          <w:sz w:val="22"/>
          <w:szCs w:val="22"/>
        </w:rPr>
        <w:t xml:space="preserve"> под бројем _________ изабрао понуду </w:t>
      </w:r>
      <w:r w:rsidR="005965AB" w:rsidRPr="0066781B">
        <w:rPr>
          <w:rFonts w:ascii="Arial" w:hAnsi="Arial" w:cs="Arial"/>
          <w:sz w:val="22"/>
          <w:szCs w:val="22"/>
        </w:rPr>
        <w:t xml:space="preserve">Пружаоца услуге </w:t>
      </w:r>
      <w:r w:rsidRPr="0066781B">
        <w:rPr>
          <w:rFonts w:ascii="Arial" w:hAnsi="Arial" w:cs="Arial"/>
          <w:sz w:val="22"/>
          <w:szCs w:val="22"/>
        </w:rPr>
        <w:t xml:space="preserve">као најповољнију за јавну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sidRPr="003A402A">
        <w:rPr>
          <w:rFonts w:ascii="Arial" w:hAnsi="Arial" w:cs="Arial"/>
          <w:sz w:val="22"/>
          <w:szCs w:val="22"/>
        </w:rPr>
        <w:t xml:space="preserve"> </w:t>
      </w:r>
      <w:r w:rsidR="0066781B" w:rsidRPr="003A402A">
        <w:rPr>
          <w:rFonts w:ascii="Arial" w:hAnsi="Arial" w:cs="Arial"/>
          <w:sz w:val="22"/>
          <w:szCs w:val="22"/>
          <w:lang w:val="sr-Cyrl-RS"/>
        </w:rPr>
        <w:t>израде студије</w:t>
      </w:r>
      <w:r w:rsidR="0066781B">
        <w:rPr>
          <w:rFonts w:ascii="Arial" w:hAnsi="Arial" w:cs="Arial"/>
          <w:sz w:val="22"/>
          <w:szCs w:val="22"/>
          <w:lang w:val="sr-Cyrl-RS"/>
        </w:rPr>
        <w:t xml:space="preserve"> </w:t>
      </w:r>
      <w:r w:rsidR="0066781B" w:rsidRPr="003A402A">
        <w:rPr>
          <w:rFonts w:ascii="Arial" w:hAnsi="Arial" w:cs="Arial"/>
          <w:sz w:val="22"/>
          <w:szCs w:val="22"/>
          <w:lang w:val="sr-Cyrl-RS"/>
        </w:rPr>
        <w:t>“Регулација напона у дистрибутивној мрежи у присуству дистрибуиране производње применом аутотрансформатора“</w:t>
      </w:r>
    </w:p>
    <w:p w14:paraId="1A541306" w14:textId="77777777" w:rsidR="0066781B" w:rsidRDefault="0066781B" w:rsidP="0066781B">
      <w:pPr>
        <w:suppressAutoHyphens w:val="0"/>
        <w:jc w:val="both"/>
        <w:rPr>
          <w:rFonts w:ascii="Arial" w:hAnsi="Arial" w:cs="Arial"/>
          <w:sz w:val="22"/>
          <w:szCs w:val="22"/>
        </w:rPr>
      </w:pPr>
    </w:p>
    <w:p w14:paraId="63867809" w14:textId="77777777" w:rsidR="00151839" w:rsidRDefault="00151839" w:rsidP="0066781B">
      <w:pPr>
        <w:suppressAutoHyphens w:val="0"/>
        <w:jc w:val="both"/>
        <w:rPr>
          <w:rFonts w:ascii="Arial" w:hAnsi="Arial" w:cs="Arial"/>
          <w:sz w:val="22"/>
          <w:szCs w:val="22"/>
        </w:rPr>
      </w:pPr>
    </w:p>
    <w:p w14:paraId="38B7EF73" w14:textId="77777777" w:rsidR="00151839" w:rsidRDefault="00151839" w:rsidP="0066781B">
      <w:pPr>
        <w:suppressAutoHyphens w:val="0"/>
        <w:jc w:val="both"/>
        <w:rPr>
          <w:rFonts w:ascii="Arial" w:hAnsi="Arial" w:cs="Arial"/>
          <w:sz w:val="22"/>
          <w:szCs w:val="22"/>
        </w:rPr>
      </w:pPr>
    </w:p>
    <w:p w14:paraId="0369E420" w14:textId="77777777" w:rsidR="00151839" w:rsidRDefault="00151839" w:rsidP="0066781B">
      <w:pPr>
        <w:suppressAutoHyphens w:val="0"/>
        <w:jc w:val="both"/>
        <w:rPr>
          <w:rFonts w:ascii="Arial" w:hAnsi="Arial" w:cs="Arial"/>
          <w:sz w:val="22"/>
          <w:szCs w:val="22"/>
        </w:rPr>
      </w:pPr>
    </w:p>
    <w:p w14:paraId="10614ED5" w14:textId="77777777" w:rsidR="00151839" w:rsidRDefault="00151839" w:rsidP="0066781B">
      <w:pPr>
        <w:suppressAutoHyphens w:val="0"/>
        <w:jc w:val="both"/>
        <w:rPr>
          <w:rFonts w:ascii="Arial" w:hAnsi="Arial" w:cs="Arial"/>
          <w:sz w:val="22"/>
          <w:szCs w:val="22"/>
        </w:rPr>
      </w:pPr>
    </w:p>
    <w:p w14:paraId="001A057E" w14:textId="77777777" w:rsidR="00151839" w:rsidRPr="0066781B" w:rsidRDefault="00151839" w:rsidP="0066781B">
      <w:pPr>
        <w:suppressAutoHyphens w:val="0"/>
        <w:jc w:val="both"/>
        <w:rPr>
          <w:rFonts w:ascii="Arial" w:hAnsi="Arial" w:cs="Arial"/>
          <w:sz w:val="22"/>
          <w:szCs w:val="22"/>
        </w:rPr>
      </w:pPr>
    </w:p>
    <w:p w14:paraId="1AEBAD57" w14:textId="77777777" w:rsidR="00DA2056" w:rsidRPr="00880FB6" w:rsidRDefault="00DA2056" w:rsidP="008F441E">
      <w:pPr>
        <w:rPr>
          <w:rFonts w:ascii="Arial" w:hAnsi="Arial" w:cs="Arial"/>
          <w:bCs/>
          <w:sz w:val="22"/>
          <w:szCs w:val="22"/>
        </w:rPr>
      </w:pPr>
      <w:r w:rsidRPr="00880FB6">
        <w:rPr>
          <w:rFonts w:ascii="Arial" w:hAnsi="Arial" w:cs="Arial"/>
          <w:sz w:val="22"/>
          <w:szCs w:val="22"/>
        </w:rPr>
        <w:t>Закључиле су у Београду</w:t>
      </w:r>
      <w:r w:rsidR="006B4AC9" w:rsidRPr="00880FB6">
        <w:rPr>
          <w:rFonts w:ascii="Arial" w:hAnsi="Arial" w:cs="Arial"/>
          <w:sz w:val="22"/>
          <w:szCs w:val="22"/>
        </w:rPr>
        <w:t xml:space="preserve"> дана _______године ,</w:t>
      </w:r>
      <w:r w:rsidRPr="00880FB6">
        <w:rPr>
          <w:rFonts w:ascii="Arial" w:hAnsi="Arial" w:cs="Arial"/>
          <w:sz w:val="22"/>
          <w:szCs w:val="22"/>
        </w:rPr>
        <w:t xml:space="preserve"> следећи:</w:t>
      </w:r>
      <w:r w:rsidRPr="00880FB6">
        <w:rPr>
          <w:rFonts w:ascii="Arial" w:hAnsi="Arial" w:cs="Arial"/>
          <w:bCs/>
          <w:sz w:val="22"/>
          <w:szCs w:val="22"/>
        </w:rPr>
        <w:t xml:space="preserve"> </w:t>
      </w:r>
    </w:p>
    <w:p w14:paraId="5E65B58D" w14:textId="77777777" w:rsidR="003E2E7F" w:rsidRPr="00880FB6" w:rsidRDefault="003E2E7F" w:rsidP="008F441E">
      <w:pPr>
        <w:rPr>
          <w:rFonts w:ascii="Arial" w:hAnsi="Arial" w:cs="Arial"/>
          <w:sz w:val="22"/>
          <w:szCs w:val="22"/>
        </w:rPr>
      </w:pPr>
    </w:p>
    <w:p w14:paraId="57403943" w14:textId="6E7EF6CF" w:rsidR="0066781B" w:rsidRDefault="00DA2056" w:rsidP="00AA477D">
      <w:pPr>
        <w:jc w:val="center"/>
        <w:rPr>
          <w:rFonts w:ascii="Arial" w:hAnsi="Arial" w:cs="Arial"/>
          <w:b/>
          <w:caps/>
          <w:sz w:val="22"/>
          <w:szCs w:val="22"/>
        </w:rPr>
      </w:pPr>
      <w:r w:rsidRPr="00880FB6">
        <w:rPr>
          <w:rFonts w:ascii="Arial" w:hAnsi="Arial" w:cs="Arial"/>
          <w:b/>
          <w:caps/>
          <w:sz w:val="22"/>
          <w:szCs w:val="22"/>
        </w:rPr>
        <w:t xml:space="preserve">Уговор о </w:t>
      </w:r>
      <w:r w:rsidR="00F56E3E">
        <w:rPr>
          <w:rFonts w:ascii="Arial" w:hAnsi="Arial" w:cs="Arial"/>
          <w:b/>
          <w:caps/>
          <w:sz w:val="22"/>
          <w:szCs w:val="22"/>
          <w:lang w:val="sr-Cyrl-RS"/>
        </w:rPr>
        <w:t>ПРУЖАЊУ УСЛУГЕ ИЗРАДЕ СТУДИЈЕ</w:t>
      </w:r>
      <w:r w:rsidRPr="00880FB6">
        <w:rPr>
          <w:rFonts w:ascii="Arial" w:hAnsi="Arial" w:cs="Arial"/>
          <w:b/>
          <w:caps/>
          <w:sz w:val="22"/>
          <w:szCs w:val="22"/>
        </w:rPr>
        <w:t xml:space="preserve"> </w:t>
      </w:r>
    </w:p>
    <w:p w14:paraId="41959E71" w14:textId="55E1AF95" w:rsidR="005965AB" w:rsidRPr="0066781B" w:rsidRDefault="0066781B" w:rsidP="00AA477D">
      <w:pPr>
        <w:jc w:val="center"/>
        <w:rPr>
          <w:rFonts w:ascii="Arial" w:hAnsi="Arial" w:cs="Arial"/>
          <w:b/>
          <w:sz w:val="22"/>
          <w:szCs w:val="22"/>
        </w:rPr>
      </w:pPr>
      <w:r w:rsidRPr="0066781B">
        <w:rPr>
          <w:rFonts w:ascii="Arial" w:hAnsi="Arial" w:cs="Arial"/>
          <w:b/>
          <w:sz w:val="22"/>
          <w:szCs w:val="22"/>
        </w:rPr>
        <w:t>услуг</w:t>
      </w:r>
      <w:r w:rsidRPr="0066781B">
        <w:rPr>
          <w:rFonts w:ascii="Arial" w:hAnsi="Arial" w:cs="Arial"/>
          <w:b/>
          <w:sz w:val="22"/>
          <w:szCs w:val="22"/>
          <w:lang w:val="sr-Latn-CS"/>
        </w:rPr>
        <w:t>e</w:t>
      </w:r>
      <w:r w:rsidRPr="0066781B">
        <w:rPr>
          <w:rFonts w:ascii="Arial" w:hAnsi="Arial" w:cs="Arial"/>
          <w:b/>
          <w:sz w:val="22"/>
          <w:szCs w:val="22"/>
        </w:rPr>
        <w:t xml:space="preserve"> </w:t>
      </w:r>
      <w:r w:rsidRPr="0066781B">
        <w:rPr>
          <w:rFonts w:ascii="Arial" w:hAnsi="Arial" w:cs="Arial"/>
          <w:b/>
          <w:sz w:val="22"/>
          <w:szCs w:val="22"/>
          <w:lang w:val="sr-Cyrl-RS"/>
        </w:rPr>
        <w:t>израде студије “Регулација напона у дистрибутивној мрежи у присуству дистрибуиране производње применом аутотрансформатора“</w:t>
      </w:r>
    </w:p>
    <w:p w14:paraId="2BE90626" w14:textId="77777777" w:rsidR="00356544" w:rsidRPr="00AA477D" w:rsidRDefault="00356544" w:rsidP="00AA477D">
      <w:pPr>
        <w:jc w:val="center"/>
        <w:rPr>
          <w:rFonts w:ascii="Arial" w:hAnsi="Arial" w:cs="Arial"/>
          <w:b/>
          <w:sz w:val="22"/>
          <w:szCs w:val="22"/>
        </w:rPr>
      </w:pPr>
    </w:p>
    <w:p w14:paraId="23EC2740"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35AA7FB1" w14:textId="77777777"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68F1810A" w14:textId="6672AA3E" w:rsidR="005965AB" w:rsidRPr="00880FB6" w:rsidRDefault="00DF5E36" w:rsidP="005965AB">
      <w:pPr>
        <w:jc w:val="both"/>
        <w:rPr>
          <w:rFonts w:ascii="Arial" w:hAnsi="Arial" w:cs="Arial"/>
          <w:sz w:val="22"/>
          <w:szCs w:val="22"/>
        </w:rPr>
      </w:pPr>
      <w:r w:rsidRPr="00C82685">
        <w:rPr>
          <w:rFonts w:ascii="Arial" w:hAnsi="Arial" w:cs="Arial"/>
          <w:sz w:val="22"/>
          <w:szCs w:val="22"/>
        </w:rPr>
        <w:t>Пружалац услуге</w:t>
      </w:r>
      <w:r w:rsidRPr="00880FB6">
        <w:rPr>
          <w:rFonts w:ascii="Arial" w:hAnsi="Arial" w:cs="Arial"/>
          <w:sz w:val="22"/>
          <w:szCs w:val="22"/>
        </w:rPr>
        <w:t xml:space="preserve"> се обавезује да за потребе </w:t>
      </w:r>
      <w:r w:rsidR="00C769B2">
        <w:rPr>
          <w:rFonts w:ascii="Arial" w:hAnsi="Arial" w:cs="Arial"/>
          <w:sz w:val="22"/>
          <w:szCs w:val="22"/>
          <w:lang w:val="sr-Cyrl-RS"/>
        </w:rPr>
        <w:t xml:space="preserve">Корисника услуге </w:t>
      </w:r>
      <w:r w:rsidRPr="00880FB6">
        <w:rPr>
          <w:rFonts w:ascii="Arial" w:hAnsi="Arial" w:cs="Arial"/>
          <w:sz w:val="22"/>
          <w:szCs w:val="22"/>
        </w:rPr>
        <w:t xml:space="preserve">изврши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sidRPr="003A402A">
        <w:rPr>
          <w:rFonts w:ascii="Arial" w:hAnsi="Arial" w:cs="Arial"/>
          <w:sz w:val="22"/>
          <w:szCs w:val="22"/>
        </w:rPr>
        <w:t xml:space="preserve"> </w:t>
      </w:r>
      <w:r w:rsidR="0066781B" w:rsidRPr="003A402A">
        <w:rPr>
          <w:rFonts w:ascii="Arial" w:hAnsi="Arial" w:cs="Arial"/>
          <w:sz w:val="22"/>
          <w:szCs w:val="22"/>
          <w:lang w:val="sr-Cyrl-RS"/>
        </w:rPr>
        <w:t>израде студије</w:t>
      </w:r>
      <w:r w:rsidR="0066781B">
        <w:rPr>
          <w:rFonts w:ascii="Arial" w:hAnsi="Arial" w:cs="Arial"/>
          <w:sz w:val="22"/>
          <w:szCs w:val="22"/>
          <w:lang w:val="sr-Cyrl-RS"/>
        </w:rPr>
        <w:t xml:space="preserve"> </w:t>
      </w:r>
      <w:r w:rsidR="0066781B" w:rsidRPr="003A402A">
        <w:rPr>
          <w:rFonts w:ascii="Arial" w:hAnsi="Arial" w:cs="Arial"/>
          <w:sz w:val="22"/>
          <w:szCs w:val="22"/>
          <w:lang w:val="sr-Cyrl-RS"/>
        </w:rPr>
        <w:t>“Регулација напона у дистрибутивној мрежи у присуству дистрибуиране производње применом аутотрансформатора“</w:t>
      </w:r>
      <w:r w:rsidR="00AA477D">
        <w:rPr>
          <w:rFonts w:ascii="Arial" w:hAnsi="Arial" w:cs="Arial"/>
          <w:sz w:val="22"/>
          <w:szCs w:val="22"/>
          <w:lang w:val="sr-Cyrl-RS"/>
        </w:rPr>
        <w:t xml:space="preserve"> </w:t>
      </w:r>
      <w:r w:rsidRPr="00880FB6">
        <w:rPr>
          <w:rFonts w:ascii="Arial" w:hAnsi="Arial" w:cs="Arial"/>
          <w:color w:val="000000"/>
          <w:sz w:val="22"/>
          <w:szCs w:val="22"/>
        </w:rPr>
        <w:t xml:space="preserve">код </w:t>
      </w:r>
      <w:r w:rsidR="006141D1">
        <w:rPr>
          <w:rFonts w:ascii="Arial" w:hAnsi="Arial" w:cs="Arial"/>
          <w:color w:val="000000"/>
          <w:sz w:val="22"/>
          <w:szCs w:val="22"/>
          <w:lang w:val="sr-Cyrl-RS"/>
        </w:rPr>
        <w:t>Корисника услуге</w:t>
      </w:r>
      <w:r w:rsidRPr="00880FB6">
        <w:rPr>
          <w:rFonts w:ascii="Arial" w:hAnsi="Arial" w:cs="Arial"/>
          <w:color w:val="000000"/>
          <w:sz w:val="22"/>
          <w:szCs w:val="22"/>
        </w:rPr>
        <w:t xml:space="preserve"> </w:t>
      </w:r>
      <w:r w:rsidR="005965AB" w:rsidRPr="00880FB6">
        <w:rPr>
          <w:rStyle w:val="FontStyle111"/>
          <w:sz w:val="22"/>
          <w:szCs w:val="22"/>
          <w:lang w:eastAsia="sr-Cyrl-CS"/>
        </w:rPr>
        <w:t xml:space="preserve">(у даљем тексту: уговорене услуге) </w:t>
      </w:r>
      <w:r w:rsidR="005965AB" w:rsidRPr="00880FB6">
        <w:rPr>
          <w:rFonts w:ascii="Arial" w:hAnsi="Arial" w:cs="Arial"/>
          <w:sz w:val="22"/>
          <w:szCs w:val="22"/>
        </w:rPr>
        <w:t xml:space="preserve">у свему у складу са </w:t>
      </w:r>
      <w:r w:rsidR="000D7177" w:rsidRPr="00880FB6">
        <w:rPr>
          <w:rFonts w:ascii="Arial" w:hAnsi="Arial" w:cs="Arial"/>
          <w:sz w:val="22"/>
          <w:szCs w:val="22"/>
        </w:rPr>
        <w:t xml:space="preserve">Понудом Пружаоца услуге датом у Прилогу 1 и </w:t>
      </w:r>
      <w:r w:rsidR="005965AB" w:rsidRPr="00880FB6">
        <w:rPr>
          <w:rFonts w:ascii="Arial" w:hAnsi="Arial" w:cs="Arial"/>
          <w:sz w:val="22"/>
          <w:szCs w:val="22"/>
        </w:rPr>
        <w:t>Конкурсном д</w:t>
      </w:r>
      <w:r w:rsidR="000D7177" w:rsidRPr="00880FB6">
        <w:rPr>
          <w:rFonts w:ascii="Arial" w:hAnsi="Arial" w:cs="Arial"/>
          <w:sz w:val="22"/>
          <w:szCs w:val="22"/>
        </w:rPr>
        <w:t xml:space="preserve">окументацијом </w:t>
      </w:r>
      <w:r w:rsidR="00F56E3E" w:rsidRPr="00663701">
        <w:rPr>
          <w:rFonts w:ascii="Arial" w:hAnsi="Arial" w:cs="Arial"/>
          <w:sz w:val="22"/>
          <w:szCs w:val="22"/>
          <w:lang w:val="sr-Cyrl-RS"/>
        </w:rPr>
        <w:t xml:space="preserve">за јавну набавку број </w:t>
      </w:r>
      <w:r w:rsidR="00F56E3E" w:rsidRPr="00663701">
        <w:rPr>
          <w:rFonts w:ascii="Arial" w:hAnsi="Arial" w:cs="Arial"/>
          <w:bCs/>
          <w:sz w:val="22"/>
          <w:szCs w:val="22"/>
        </w:rPr>
        <w:t>1000/0</w:t>
      </w:r>
      <w:r w:rsidR="00F56E3E" w:rsidRPr="00663701">
        <w:rPr>
          <w:rFonts w:ascii="Arial" w:hAnsi="Arial" w:cs="Arial"/>
          <w:bCs/>
          <w:sz w:val="22"/>
          <w:szCs w:val="22"/>
          <w:lang w:val="sr-Cyrl-RS"/>
        </w:rPr>
        <w:t>151</w:t>
      </w:r>
      <w:r w:rsidR="00F56E3E" w:rsidRPr="00663701">
        <w:rPr>
          <w:rFonts w:ascii="Arial" w:hAnsi="Arial" w:cs="Arial"/>
          <w:bCs/>
          <w:sz w:val="22"/>
          <w:szCs w:val="22"/>
        </w:rPr>
        <w:t>/2015</w:t>
      </w:r>
      <w:r w:rsidR="00F56E3E">
        <w:rPr>
          <w:rFonts w:ascii="Arial" w:hAnsi="Arial" w:cs="Arial"/>
          <w:bCs/>
          <w:sz w:val="22"/>
          <w:szCs w:val="22"/>
          <w:lang w:val="sr-Cyrl-RS"/>
        </w:rPr>
        <w:t xml:space="preserve"> ,</w:t>
      </w:r>
      <w:r w:rsidR="000D7177" w:rsidRPr="00880FB6">
        <w:rPr>
          <w:rFonts w:ascii="Arial" w:hAnsi="Arial" w:cs="Arial"/>
          <w:sz w:val="22"/>
          <w:szCs w:val="22"/>
        </w:rPr>
        <w:t>датом у Прилогу 2</w:t>
      </w:r>
      <w:r w:rsidR="00F56E3E" w:rsidRPr="00F56E3E">
        <w:rPr>
          <w:rFonts w:ascii="Arial" w:hAnsi="Arial" w:cs="Arial"/>
          <w:sz w:val="22"/>
          <w:szCs w:val="22"/>
          <w:lang w:val="sr-Cyrl-RS"/>
        </w:rPr>
        <w:t xml:space="preserve"> </w:t>
      </w:r>
      <w:r w:rsidR="00F56E3E">
        <w:rPr>
          <w:rFonts w:ascii="Arial" w:hAnsi="Arial" w:cs="Arial"/>
          <w:sz w:val="22"/>
          <w:szCs w:val="22"/>
          <w:lang w:val="sr-Cyrl-RS"/>
        </w:rPr>
        <w:t>и у складу са Термин планом датим у Прилогу</w:t>
      </w:r>
      <w:r w:rsidR="00683066">
        <w:rPr>
          <w:rFonts w:ascii="Arial" w:hAnsi="Arial" w:cs="Arial"/>
          <w:sz w:val="22"/>
          <w:szCs w:val="22"/>
          <w:lang w:val="sr-Cyrl-RS"/>
        </w:rPr>
        <w:t xml:space="preserve"> 11</w:t>
      </w:r>
      <w:r w:rsidRPr="00880FB6">
        <w:rPr>
          <w:rFonts w:ascii="Arial" w:hAnsi="Arial" w:cs="Arial"/>
          <w:sz w:val="22"/>
          <w:szCs w:val="22"/>
        </w:rPr>
        <w:t xml:space="preserve">, који чине саставни део овог </w:t>
      </w:r>
      <w:r w:rsidR="00D5770F">
        <w:rPr>
          <w:rFonts w:ascii="Arial" w:hAnsi="Arial" w:cs="Arial"/>
          <w:sz w:val="22"/>
          <w:szCs w:val="22"/>
          <w:lang w:val="sr-Cyrl-RS"/>
        </w:rPr>
        <w:t>У</w:t>
      </w:r>
      <w:r w:rsidRPr="00880FB6">
        <w:rPr>
          <w:rFonts w:ascii="Arial" w:hAnsi="Arial" w:cs="Arial"/>
          <w:sz w:val="22"/>
          <w:szCs w:val="22"/>
        </w:rPr>
        <w:t xml:space="preserve">говора, а </w:t>
      </w:r>
      <w:r w:rsidR="006141D1">
        <w:rPr>
          <w:rFonts w:ascii="Arial" w:hAnsi="Arial" w:cs="Arial"/>
          <w:sz w:val="22"/>
          <w:szCs w:val="22"/>
          <w:lang w:val="sr-Cyrl-RS"/>
        </w:rPr>
        <w:t>Корисник услуге</w:t>
      </w:r>
      <w:r w:rsidRPr="00880FB6">
        <w:rPr>
          <w:rFonts w:ascii="Arial" w:hAnsi="Arial" w:cs="Arial"/>
          <w:sz w:val="22"/>
          <w:szCs w:val="22"/>
        </w:rPr>
        <w:t xml:space="preserve"> се обавезује да плати уговорену вредност за извршене услуге Пружаоцу услуге. </w:t>
      </w:r>
    </w:p>
    <w:p w14:paraId="13F05160" w14:textId="77777777" w:rsidR="005965AB" w:rsidRPr="00880FB6" w:rsidRDefault="005965AB" w:rsidP="005965AB">
      <w:pPr>
        <w:pStyle w:val="Style16"/>
        <w:widowControl/>
        <w:spacing w:line="240" w:lineRule="auto"/>
        <w:ind w:firstLine="0"/>
        <w:rPr>
          <w:rStyle w:val="FontStyle111"/>
          <w:sz w:val="22"/>
          <w:szCs w:val="22"/>
          <w:lang w:eastAsia="sr-Cyrl-CS"/>
        </w:rPr>
      </w:pPr>
    </w:p>
    <w:p w14:paraId="056E8334" w14:textId="77777777" w:rsidR="005965AB" w:rsidRPr="00880FB6" w:rsidRDefault="00DF5E36"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7BAC259F" w14:textId="77777777" w:rsidR="005965AB" w:rsidRPr="00880FB6" w:rsidRDefault="00DF5E36" w:rsidP="005965AB">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162C4CC2" w14:textId="11AE6A03" w:rsidR="005965AB" w:rsidRPr="00880FB6" w:rsidRDefault="006141D1" w:rsidP="005965AB">
      <w:pPr>
        <w:pStyle w:val="ArrialNarrow"/>
        <w:spacing w:after="0"/>
        <w:rPr>
          <w:rFonts w:ascii="Arial" w:eastAsia="Calibri" w:hAnsi="Arial" w:cs="Arial"/>
          <w:sz w:val="22"/>
          <w:szCs w:val="22"/>
          <w:lang w:val="sr-Cyrl-CS"/>
        </w:rPr>
      </w:pPr>
      <w:r>
        <w:rPr>
          <w:rFonts w:ascii="Arial" w:hAnsi="Arial" w:cs="Arial"/>
          <w:sz w:val="22"/>
          <w:szCs w:val="22"/>
        </w:rPr>
        <w:t>Укупна вредност уговорене</w:t>
      </w:r>
      <w:r w:rsidR="00DF5E36" w:rsidRPr="00880FB6">
        <w:rPr>
          <w:rFonts w:ascii="Arial" w:hAnsi="Arial" w:cs="Arial"/>
          <w:sz w:val="22"/>
          <w:szCs w:val="22"/>
        </w:rPr>
        <w:t xml:space="preserve"> у</w:t>
      </w:r>
      <w:r>
        <w:rPr>
          <w:rFonts w:ascii="Arial" w:hAnsi="Arial" w:cs="Arial"/>
          <w:sz w:val="22"/>
          <w:szCs w:val="22"/>
        </w:rPr>
        <w:t>слуге</w:t>
      </w:r>
      <w:r w:rsidR="00DF5E36" w:rsidRPr="00880FB6">
        <w:rPr>
          <w:rFonts w:ascii="Arial" w:hAnsi="Arial" w:cs="Arial"/>
          <w:sz w:val="22"/>
          <w:szCs w:val="22"/>
        </w:rPr>
        <w:t xml:space="preserve"> из члана 1. овог уговора износи _____________ (словима:_____________________________________), без ПДВ. </w:t>
      </w:r>
    </w:p>
    <w:p w14:paraId="3C897C07" w14:textId="77777777" w:rsidR="005965AB" w:rsidRPr="00880FB6" w:rsidRDefault="005965AB" w:rsidP="005965AB">
      <w:pPr>
        <w:pStyle w:val="ArrialNarrow"/>
        <w:spacing w:after="0"/>
        <w:rPr>
          <w:rFonts w:ascii="Arial" w:hAnsi="Arial" w:cs="Arial"/>
          <w:sz w:val="22"/>
          <w:szCs w:val="22"/>
          <w:lang w:val="sr-Cyrl-CS"/>
        </w:rPr>
      </w:pPr>
    </w:p>
    <w:p w14:paraId="0167F250" w14:textId="4D3B005E"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w:t>
      </w:r>
      <w:r w:rsidR="00C769B2">
        <w:rPr>
          <w:rFonts w:ascii="Arial" w:hAnsi="Arial" w:cs="Arial"/>
          <w:sz w:val="22"/>
          <w:szCs w:val="22"/>
          <w:lang w:val="sr-Cyrl-RS"/>
        </w:rPr>
        <w:t xml:space="preserve"> </w:t>
      </w:r>
      <w:r w:rsidR="00F56E3E">
        <w:rPr>
          <w:rFonts w:ascii="Arial" w:hAnsi="Arial" w:cs="Arial"/>
          <w:sz w:val="22"/>
          <w:szCs w:val="22"/>
          <w:lang w:val="sr-Cyrl-RS"/>
        </w:rPr>
        <w:t>релевантном законском регулативом</w:t>
      </w:r>
      <w:r w:rsidR="00C769B2">
        <w:rPr>
          <w:rFonts w:ascii="Arial" w:hAnsi="Arial" w:cs="Arial"/>
          <w:sz w:val="22"/>
          <w:szCs w:val="22"/>
          <w:lang w:val="sr-Cyrl-RS"/>
        </w:rPr>
        <w:t xml:space="preserve"> Републике Србије</w:t>
      </w:r>
      <w:r w:rsidRPr="00880FB6">
        <w:rPr>
          <w:rFonts w:ascii="Arial" w:hAnsi="Arial" w:cs="Arial"/>
          <w:sz w:val="22"/>
          <w:szCs w:val="22"/>
        </w:rPr>
        <w:t>.</w:t>
      </w:r>
    </w:p>
    <w:p w14:paraId="0BC78B68" w14:textId="77777777" w:rsidR="005965AB" w:rsidRPr="00880FB6" w:rsidRDefault="005965AB" w:rsidP="005965AB">
      <w:pPr>
        <w:jc w:val="both"/>
        <w:rPr>
          <w:rFonts w:ascii="Arial" w:hAnsi="Arial" w:cs="Arial"/>
          <w:sz w:val="22"/>
          <w:szCs w:val="22"/>
        </w:rPr>
      </w:pPr>
    </w:p>
    <w:p w14:paraId="013BCBEF" w14:textId="709AF150"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У уговорену вредност су урачунати сви трошкови </w:t>
      </w:r>
      <w:r w:rsidR="006141D1">
        <w:rPr>
          <w:rFonts w:ascii="Arial" w:hAnsi="Arial" w:cs="Arial"/>
          <w:sz w:val="22"/>
          <w:szCs w:val="22"/>
        </w:rPr>
        <w:t>везани за реализацију уговорене услуге</w:t>
      </w:r>
      <w:r w:rsidRPr="00880FB6">
        <w:rPr>
          <w:rFonts w:ascii="Arial" w:hAnsi="Arial" w:cs="Arial"/>
          <w:sz w:val="22"/>
          <w:szCs w:val="22"/>
        </w:rPr>
        <w:t>.</w:t>
      </w:r>
    </w:p>
    <w:p w14:paraId="6E0B42CF" w14:textId="77777777" w:rsidR="005965AB" w:rsidRPr="00880FB6" w:rsidRDefault="005965AB" w:rsidP="005965AB">
      <w:pPr>
        <w:ind w:firstLine="11"/>
        <w:jc w:val="both"/>
        <w:rPr>
          <w:rFonts w:ascii="Arial" w:hAnsi="Arial" w:cs="Arial"/>
          <w:sz w:val="22"/>
          <w:szCs w:val="22"/>
        </w:rPr>
      </w:pPr>
    </w:p>
    <w:p w14:paraId="410F037D" w14:textId="393A1C27" w:rsidR="005965AB" w:rsidRPr="000B1E3D" w:rsidRDefault="00DF5E36" w:rsidP="005965AB">
      <w:pPr>
        <w:pStyle w:val="ArrialNarrow"/>
        <w:spacing w:after="0"/>
        <w:rPr>
          <w:rFonts w:ascii="Arial" w:hAnsi="Arial" w:cs="Arial"/>
          <w:sz w:val="22"/>
          <w:szCs w:val="22"/>
          <w:lang w:val="sr-Cyrl-RS"/>
        </w:rPr>
      </w:pPr>
      <w:r w:rsidRPr="00880FB6">
        <w:rPr>
          <w:rFonts w:ascii="Arial" w:hAnsi="Arial" w:cs="Arial"/>
          <w:sz w:val="22"/>
          <w:szCs w:val="22"/>
        </w:rPr>
        <w:t xml:space="preserve">Уговорена вредност је фиксна тј. не може се мењати за све време </w:t>
      </w:r>
      <w:r w:rsidR="000B1E3D">
        <w:rPr>
          <w:rFonts w:ascii="Arial" w:hAnsi="Arial" w:cs="Arial"/>
          <w:sz w:val="22"/>
          <w:szCs w:val="22"/>
          <w:lang w:val="sr-Cyrl-RS"/>
        </w:rPr>
        <w:t>трајања Уговора.</w:t>
      </w:r>
    </w:p>
    <w:p w14:paraId="7805989D" w14:textId="77777777" w:rsidR="005965AB" w:rsidRPr="00880FB6" w:rsidRDefault="005965AB" w:rsidP="005965AB">
      <w:pPr>
        <w:pStyle w:val="Style16"/>
        <w:widowControl/>
        <w:spacing w:line="240" w:lineRule="auto"/>
        <w:ind w:left="360" w:firstLine="0"/>
        <w:rPr>
          <w:rStyle w:val="FontStyle111"/>
          <w:sz w:val="22"/>
          <w:szCs w:val="22"/>
          <w:lang w:eastAsia="sr-Cyrl-CS"/>
        </w:rPr>
      </w:pPr>
    </w:p>
    <w:p w14:paraId="09BCC6CF" w14:textId="77777777" w:rsidR="005965AB" w:rsidRPr="00880FB6" w:rsidRDefault="00DF5E36" w:rsidP="005965AB">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2A23ABC6" w14:textId="77777777" w:rsidR="005965AB" w:rsidRPr="00880FB6" w:rsidRDefault="00DF5E36" w:rsidP="005965AB">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358183BA" w14:textId="71813988"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Овај </w:t>
      </w:r>
      <w:r w:rsidR="005D155A">
        <w:rPr>
          <w:rFonts w:ascii="Arial" w:hAnsi="Arial" w:cs="Arial"/>
          <w:sz w:val="22"/>
          <w:szCs w:val="22"/>
          <w:lang w:val="sr-Cyrl-RS"/>
        </w:rPr>
        <w:t>У</w:t>
      </w:r>
      <w:r w:rsidRPr="00880FB6">
        <w:rPr>
          <w:rFonts w:ascii="Arial" w:hAnsi="Arial" w:cs="Arial"/>
          <w:sz w:val="22"/>
          <w:szCs w:val="22"/>
        </w:rPr>
        <w:t>говор и његови прилози. су сачињени на српском језику.</w:t>
      </w:r>
    </w:p>
    <w:p w14:paraId="44A74445" w14:textId="77777777" w:rsidR="005965AB" w:rsidRPr="00880FB6" w:rsidRDefault="005965AB" w:rsidP="005965AB">
      <w:pPr>
        <w:pStyle w:val="ArrialNarrow"/>
        <w:spacing w:after="0"/>
        <w:rPr>
          <w:rFonts w:ascii="Arial" w:hAnsi="Arial" w:cs="Arial"/>
          <w:sz w:val="22"/>
          <w:szCs w:val="22"/>
        </w:rPr>
      </w:pPr>
    </w:p>
    <w:p w14:paraId="5FF2F2C4" w14:textId="05891544"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На овај </w:t>
      </w:r>
      <w:r w:rsidR="005D155A">
        <w:rPr>
          <w:rFonts w:ascii="Arial" w:hAnsi="Arial" w:cs="Arial"/>
          <w:sz w:val="22"/>
          <w:szCs w:val="22"/>
          <w:lang w:val="sr-Cyrl-RS"/>
        </w:rPr>
        <w:t>У</w:t>
      </w:r>
      <w:r w:rsidRPr="00880FB6">
        <w:rPr>
          <w:rFonts w:ascii="Arial" w:hAnsi="Arial" w:cs="Arial"/>
          <w:sz w:val="22"/>
          <w:szCs w:val="22"/>
        </w:rPr>
        <w:t>говор примењују се закони Републике Србије. У случају спора меродавно право је право Републике Србије</w:t>
      </w:r>
    </w:p>
    <w:p w14:paraId="06583208" w14:textId="77777777" w:rsidR="005965AB" w:rsidRPr="00880FB6" w:rsidRDefault="005965AB" w:rsidP="005965AB">
      <w:pPr>
        <w:pStyle w:val="ArrialNarrow"/>
        <w:spacing w:after="0"/>
        <w:rPr>
          <w:rFonts w:ascii="Arial" w:hAnsi="Arial" w:cs="Arial"/>
          <w:sz w:val="22"/>
          <w:szCs w:val="22"/>
        </w:rPr>
      </w:pPr>
    </w:p>
    <w:p w14:paraId="008414CF"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661EE9A4"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4AF62B5E" w14:textId="77777777" w:rsidR="005965AB" w:rsidRPr="00880FB6" w:rsidRDefault="00DF5E36" w:rsidP="005965AB">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60EAA4F1" w14:textId="6B89FFDF" w:rsidR="005965AB" w:rsidRPr="00F60C41" w:rsidRDefault="000B1E3D" w:rsidP="005965AB">
      <w:pPr>
        <w:widowControl w:val="0"/>
        <w:tabs>
          <w:tab w:val="left" w:pos="360"/>
          <w:tab w:val="left" w:pos="1377"/>
        </w:tabs>
        <w:autoSpaceDE w:val="0"/>
        <w:autoSpaceDN w:val="0"/>
        <w:adjustRightInd w:val="0"/>
        <w:jc w:val="both"/>
        <w:rPr>
          <w:rFonts w:ascii="Arial" w:hAnsi="Arial" w:cs="Arial"/>
          <w:sz w:val="22"/>
          <w:szCs w:val="22"/>
          <w:lang w:val="sr-Cyrl-RS"/>
        </w:rPr>
      </w:pPr>
      <w:r>
        <w:rPr>
          <w:rFonts w:ascii="Arial" w:hAnsi="Arial" w:cs="Arial"/>
          <w:sz w:val="22"/>
          <w:szCs w:val="22"/>
          <w:lang w:val="sr-Cyrl-RS"/>
        </w:rPr>
        <w:t>Корисник услуге</w:t>
      </w:r>
      <w:r>
        <w:rPr>
          <w:rFonts w:ascii="Arial" w:hAnsi="Arial" w:cs="Arial"/>
          <w:sz w:val="22"/>
          <w:szCs w:val="22"/>
        </w:rPr>
        <w:t>:</w:t>
      </w:r>
      <w:r w:rsidR="00F56E3E">
        <w:rPr>
          <w:rFonts w:ascii="Arial" w:hAnsi="Arial" w:cs="Arial"/>
          <w:sz w:val="22"/>
          <w:szCs w:val="22"/>
          <w:lang w:val="sr-Cyrl-RS"/>
        </w:rPr>
        <w:t xml:space="preserve"> </w:t>
      </w:r>
      <w:r w:rsidR="00DF5E36" w:rsidRPr="00880FB6">
        <w:rPr>
          <w:rFonts w:ascii="Arial" w:hAnsi="Arial" w:cs="Arial"/>
          <w:sz w:val="22"/>
          <w:szCs w:val="22"/>
        </w:rPr>
        <w:t>Јавно предузеће „Електропривреда Србије“</w:t>
      </w:r>
      <w:r w:rsidR="005D155A">
        <w:rPr>
          <w:rFonts w:ascii="Arial" w:hAnsi="Arial" w:cs="Arial"/>
          <w:sz w:val="22"/>
          <w:szCs w:val="22"/>
          <w:lang w:val="sr-Cyrl-RS"/>
        </w:rPr>
        <w:t xml:space="preserve"> Београд</w:t>
      </w:r>
    </w:p>
    <w:p w14:paraId="24C68BB1" w14:textId="77777777" w:rsidR="005965AB" w:rsidRPr="00880FB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6FE9CC7B" w14:textId="77777777" w:rsidR="005965AB" w:rsidRPr="00880FB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775679F3"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p>
    <w:p w14:paraId="4B915570" w14:textId="77777777" w:rsidR="005965AB" w:rsidRPr="00880FB6" w:rsidRDefault="00DF5E36" w:rsidP="005965AB">
      <w:pPr>
        <w:widowControl w:val="0"/>
        <w:tabs>
          <w:tab w:val="left" w:pos="360"/>
        </w:tabs>
        <w:autoSpaceDE w:val="0"/>
        <w:autoSpaceDN w:val="0"/>
        <w:adjustRightInd w:val="0"/>
        <w:jc w:val="both"/>
        <w:rPr>
          <w:rFonts w:ascii="Arial" w:hAnsi="Arial" w:cs="Arial"/>
          <w:sz w:val="22"/>
          <w:szCs w:val="22"/>
        </w:rPr>
      </w:pPr>
      <w:r w:rsidRPr="000B1E3D">
        <w:rPr>
          <w:rFonts w:ascii="Arial" w:hAnsi="Arial" w:cs="Arial"/>
          <w:sz w:val="22"/>
          <w:szCs w:val="22"/>
        </w:rPr>
        <w:t>Пружалац услуге:</w:t>
      </w:r>
      <w:r w:rsidRPr="00880FB6">
        <w:rPr>
          <w:rFonts w:ascii="Arial" w:hAnsi="Arial" w:cs="Arial"/>
          <w:sz w:val="22"/>
          <w:szCs w:val="22"/>
        </w:rPr>
        <w:tab/>
        <w:t>__________________________________________</w:t>
      </w:r>
    </w:p>
    <w:p w14:paraId="218794C3" w14:textId="77777777" w:rsidR="005965AB" w:rsidRPr="00880FB6" w:rsidRDefault="00DF5E36"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962C5F8"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D519FBA"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F6953E0"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56C37FC8" w14:textId="77777777" w:rsidR="005965AB" w:rsidRPr="00880FB6" w:rsidRDefault="005965AB" w:rsidP="005965AB">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2509F978" w14:textId="77777777" w:rsidR="005965AB" w:rsidRPr="00880FB6" w:rsidRDefault="005965AB" w:rsidP="005965AB">
      <w:pPr>
        <w:rPr>
          <w:rFonts w:ascii="Arial" w:hAnsi="Arial" w:cs="Arial"/>
          <w:i/>
          <w:sz w:val="22"/>
          <w:szCs w:val="22"/>
        </w:rPr>
      </w:pPr>
    </w:p>
    <w:p w14:paraId="0AB433F5"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lastRenderedPageBreak/>
        <w:t xml:space="preserve">Подизвођач: </w:t>
      </w:r>
      <w:r w:rsidRPr="00880FB6">
        <w:rPr>
          <w:rFonts w:ascii="Arial" w:hAnsi="Arial" w:cs="Arial"/>
          <w:sz w:val="22"/>
          <w:szCs w:val="22"/>
        </w:rPr>
        <w:tab/>
        <w:t>_________________________________________</w:t>
      </w:r>
    </w:p>
    <w:p w14:paraId="3E39FCCB" w14:textId="77777777" w:rsidR="005965AB" w:rsidRPr="00880FB6" w:rsidRDefault="005965AB" w:rsidP="005965AB">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51A3D9D4" w14:textId="77777777" w:rsidR="005965AB" w:rsidRPr="00880FB6" w:rsidRDefault="005965AB" w:rsidP="005965AB">
      <w:pPr>
        <w:jc w:val="both"/>
        <w:rPr>
          <w:rFonts w:ascii="Arial" w:hAnsi="Arial" w:cs="Arial"/>
          <w:sz w:val="22"/>
          <w:szCs w:val="22"/>
        </w:rPr>
      </w:pPr>
    </w:p>
    <w:p w14:paraId="15E86AF1" w14:textId="0BFE7041"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w:t>
      </w:r>
      <w:r w:rsidR="00C769B2">
        <w:rPr>
          <w:rFonts w:ascii="Arial" w:hAnsi="Arial" w:cs="Arial"/>
          <w:sz w:val="22"/>
          <w:szCs w:val="22"/>
          <w:lang w:val="sr-Cyrl-RS"/>
        </w:rPr>
        <w:t>У</w:t>
      </w:r>
      <w:r w:rsidR="00C769B2" w:rsidRPr="00880FB6">
        <w:rPr>
          <w:rFonts w:ascii="Arial" w:hAnsi="Arial" w:cs="Arial"/>
          <w:sz w:val="22"/>
          <w:szCs w:val="22"/>
        </w:rPr>
        <w:t xml:space="preserve">говора </w:t>
      </w:r>
      <w:r w:rsidRPr="00880FB6">
        <w:rPr>
          <w:rFonts w:ascii="Arial" w:hAnsi="Arial" w:cs="Arial"/>
          <w:sz w:val="22"/>
          <w:szCs w:val="22"/>
        </w:rPr>
        <w:t xml:space="preserve">су: </w:t>
      </w:r>
    </w:p>
    <w:p w14:paraId="105B59A0" w14:textId="67A60D31" w:rsidR="005965AB" w:rsidRPr="00880FB6" w:rsidRDefault="005965AB" w:rsidP="00257818">
      <w:pPr>
        <w:pStyle w:val="ListParagraph"/>
        <w:numPr>
          <w:ilvl w:val="0"/>
          <w:numId w:val="32"/>
        </w:numPr>
        <w:suppressAutoHyphens/>
        <w:spacing w:after="0" w:line="240" w:lineRule="auto"/>
        <w:contextualSpacing/>
        <w:jc w:val="both"/>
        <w:rPr>
          <w:rFonts w:ascii="Arial" w:hAnsi="Arial" w:cs="Arial"/>
        </w:rPr>
      </w:pPr>
      <w:r w:rsidRPr="00880FB6">
        <w:rPr>
          <w:rFonts w:ascii="Arial" w:hAnsi="Arial" w:cs="Arial"/>
        </w:rPr>
        <w:t xml:space="preserve">за </w:t>
      </w:r>
      <w:r w:rsidR="000B1E3D">
        <w:rPr>
          <w:rFonts w:ascii="Arial" w:hAnsi="Arial" w:cs="Arial"/>
          <w:lang w:val="sr-Cyrl-RS"/>
        </w:rPr>
        <w:t>Корисника услуге:</w:t>
      </w:r>
      <w:r w:rsidRPr="00880FB6">
        <w:rPr>
          <w:rFonts w:ascii="Arial" w:hAnsi="Arial" w:cs="Arial"/>
        </w:rPr>
        <w:tab/>
        <w:t>________________________</w:t>
      </w:r>
    </w:p>
    <w:p w14:paraId="1B89F9D6" w14:textId="77777777" w:rsidR="005965AB" w:rsidRPr="00880FB6" w:rsidRDefault="005965AB" w:rsidP="00257818">
      <w:pPr>
        <w:pStyle w:val="ListParagraph"/>
        <w:numPr>
          <w:ilvl w:val="0"/>
          <w:numId w:val="32"/>
        </w:numPr>
        <w:suppressAutoHyphens/>
        <w:spacing w:after="0" w:line="240" w:lineRule="auto"/>
        <w:contextualSpacing/>
        <w:rPr>
          <w:rFonts w:ascii="Arial" w:hAnsi="Arial" w:cs="Arial"/>
          <w:smallCaps/>
        </w:rPr>
      </w:pPr>
      <w:r w:rsidRPr="00880FB6">
        <w:rPr>
          <w:rFonts w:ascii="Arial" w:hAnsi="Arial" w:cs="Arial"/>
        </w:rPr>
        <w:t xml:space="preserve">за Пружаоца услуге: </w:t>
      </w:r>
      <w:r w:rsidRPr="00880FB6">
        <w:rPr>
          <w:rFonts w:ascii="Arial" w:hAnsi="Arial" w:cs="Arial"/>
        </w:rPr>
        <w:tab/>
        <w:t>_______________________</w:t>
      </w:r>
      <w:r w:rsidRPr="00880FB6">
        <w:rPr>
          <w:rFonts w:ascii="Arial" w:hAnsi="Arial" w:cs="Arial"/>
          <w:smallCaps/>
        </w:rPr>
        <w:t>_</w:t>
      </w:r>
    </w:p>
    <w:p w14:paraId="17424EC0" w14:textId="77777777" w:rsidR="000D7177" w:rsidRDefault="000D7177" w:rsidP="005965AB">
      <w:pPr>
        <w:pStyle w:val="Style13"/>
        <w:widowControl/>
        <w:spacing w:line="240" w:lineRule="auto"/>
        <w:jc w:val="left"/>
        <w:rPr>
          <w:rStyle w:val="FontStyle110"/>
          <w:rFonts w:eastAsia="Calibri"/>
          <w:sz w:val="22"/>
          <w:szCs w:val="22"/>
          <w:lang w:val="sr-Cyrl-CS" w:eastAsia="sr-Cyrl-CS"/>
        </w:rPr>
      </w:pPr>
    </w:p>
    <w:p w14:paraId="59E3E2ED" w14:textId="77777777" w:rsidR="00AA477D" w:rsidRPr="00880FB6" w:rsidRDefault="00AA477D" w:rsidP="005965AB">
      <w:pPr>
        <w:pStyle w:val="Style13"/>
        <w:widowControl/>
        <w:spacing w:line="240" w:lineRule="auto"/>
        <w:jc w:val="left"/>
        <w:rPr>
          <w:rStyle w:val="FontStyle110"/>
          <w:rFonts w:eastAsia="Calibri"/>
          <w:sz w:val="22"/>
          <w:szCs w:val="22"/>
          <w:lang w:val="sr-Cyrl-CS" w:eastAsia="sr-Cyrl-CS"/>
        </w:rPr>
      </w:pPr>
    </w:p>
    <w:p w14:paraId="65D3E494"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0CF4F0E3"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2BC9F641" w14:textId="3B252C41" w:rsidR="005965AB" w:rsidRDefault="00DF5E36" w:rsidP="005965AB">
      <w:pPr>
        <w:jc w:val="both"/>
        <w:rPr>
          <w:rFonts w:ascii="Arial"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006C645A">
        <w:rPr>
          <w:rFonts w:ascii="Arial" w:eastAsia="Arial" w:hAnsi="Arial" w:cs="Arial"/>
          <w:sz w:val="22"/>
          <w:szCs w:val="22"/>
          <w:lang w:val="sr-Cyrl-RS"/>
        </w:rPr>
        <w:t xml:space="preserve"> уговорених</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 xml:space="preserve">а из члана 1. овог </w:t>
      </w:r>
      <w:r w:rsidR="006C645A">
        <w:rPr>
          <w:rFonts w:ascii="Arial" w:eastAsia="Arial" w:hAnsi="Arial" w:cs="Arial"/>
          <w:sz w:val="22"/>
          <w:szCs w:val="22"/>
          <w:lang w:val="sr-Cyrl-RS"/>
        </w:rPr>
        <w:t>У</w:t>
      </w:r>
      <w:r w:rsidR="006C645A" w:rsidRPr="00880FB6">
        <w:rPr>
          <w:rFonts w:ascii="Arial" w:eastAsia="Arial" w:hAnsi="Arial" w:cs="Arial"/>
          <w:sz w:val="22"/>
          <w:szCs w:val="22"/>
        </w:rPr>
        <w:t>говора</w:t>
      </w:r>
      <w:r w:rsidRPr="00880FB6">
        <w:rPr>
          <w:rFonts w:ascii="Arial" w:eastAsia="Arial" w:hAnsi="Arial" w:cs="Arial"/>
          <w:sz w:val="22"/>
          <w:szCs w:val="22"/>
        </w:rPr>
        <w:t>,</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20B62057" w14:textId="77777777" w:rsidR="00151839" w:rsidRPr="00880FB6" w:rsidRDefault="00151839" w:rsidP="005965AB">
      <w:pPr>
        <w:jc w:val="both"/>
        <w:rPr>
          <w:rFonts w:ascii="Arial" w:eastAsia="Calibri" w:hAnsi="Arial" w:cs="Arial"/>
          <w:sz w:val="22"/>
          <w:szCs w:val="22"/>
        </w:rPr>
      </w:pPr>
    </w:p>
    <w:p w14:paraId="0A74E909" w14:textId="77777777" w:rsidR="00B96EA1" w:rsidRPr="00DA1A70" w:rsidRDefault="00B96EA1" w:rsidP="00B96EA1">
      <w:pPr>
        <w:pStyle w:val="Header"/>
        <w:numPr>
          <w:ilvl w:val="0"/>
          <w:numId w:val="31"/>
        </w:numPr>
        <w:tabs>
          <w:tab w:val="left" w:pos="709"/>
        </w:tabs>
        <w:jc w:val="both"/>
        <w:rPr>
          <w:rFonts w:ascii="Arial" w:hAnsi="Arial" w:cs="Arial"/>
          <w:sz w:val="22"/>
          <w:szCs w:val="22"/>
          <w:lang w:val="sr-Latn-CS"/>
        </w:rPr>
      </w:pPr>
      <w:r w:rsidRPr="00DA1A70">
        <w:rPr>
          <w:rFonts w:ascii="Arial" w:hAnsi="Arial" w:cs="Arial"/>
          <w:iCs/>
          <w:sz w:val="22"/>
          <w:szCs w:val="22"/>
          <w:lang w:val="en-US" w:eastAsia="en-US"/>
        </w:rPr>
        <w:t>3</w:t>
      </w:r>
      <w:r w:rsidRPr="00DA1A70">
        <w:rPr>
          <w:rFonts w:ascii="Arial" w:hAnsi="Arial" w:cs="Arial"/>
          <w:iCs/>
          <w:sz w:val="22"/>
          <w:szCs w:val="22"/>
          <w:lang w:val="am-ET" w:eastAsia="en-US"/>
        </w:rPr>
        <w:t>0% (</w:t>
      </w:r>
      <w:r w:rsidRPr="00DA1A70">
        <w:rPr>
          <w:rFonts w:ascii="Arial" w:hAnsi="Arial" w:cs="Arial"/>
          <w:iCs/>
          <w:sz w:val="22"/>
          <w:szCs w:val="22"/>
          <w:lang w:val="sr-Cyrl-RS" w:eastAsia="en-US"/>
        </w:rPr>
        <w:t>три</w:t>
      </w:r>
      <w:r w:rsidRPr="00DA1A70">
        <w:rPr>
          <w:rFonts w:ascii="Arial" w:hAnsi="Arial" w:cs="Arial"/>
          <w:iCs/>
          <w:sz w:val="22"/>
          <w:szCs w:val="22"/>
          <w:lang w:eastAsia="en-US"/>
        </w:rPr>
        <w:t>десет</w:t>
      </w:r>
      <w:r w:rsidRPr="00DA1A70">
        <w:rPr>
          <w:rFonts w:ascii="Arial" w:hAnsi="Arial" w:cs="Arial"/>
          <w:iCs/>
          <w:sz w:val="22"/>
          <w:szCs w:val="22"/>
          <w:lang w:val="am-ET" w:eastAsia="en-US"/>
        </w:rPr>
        <w:t xml:space="preserve"> одсто) од уговорене цене </w:t>
      </w:r>
      <w:r w:rsidRPr="00DA1A70">
        <w:rPr>
          <w:rFonts w:ascii="Arial" w:hAnsi="Arial" w:cs="Arial"/>
          <w:iCs/>
          <w:sz w:val="22"/>
          <w:szCs w:val="22"/>
          <w:lang w:val="sr-Cyrl-RS" w:eastAsia="en-US"/>
        </w:rPr>
        <w:t>након завршене 1.фазе</w:t>
      </w:r>
      <w:r w:rsidRPr="00DA1A70">
        <w:rPr>
          <w:rFonts w:ascii="Arial" w:hAnsi="Arial" w:cs="Arial"/>
          <w:iCs/>
          <w:sz w:val="22"/>
          <w:szCs w:val="22"/>
          <w:lang w:val="am-ET" w:eastAsia="en-US"/>
        </w:rPr>
        <w:t xml:space="preserve">, у року од </w:t>
      </w:r>
      <w:r w:rsidRPr="00DA1A70">
        <w:rPr>
          <w:rFonts w:ascii="Arial" w:hAnsi="Arial" w:cs="Arial"/>
          <w:iCs/>
          <w:sz w:val="22"/>
          <w:szCs w:val="22"/>
          <w:lang w:val="sr-Cyrl-RS" w:eastAsia="en-US"/>
        </w:rPr>
        <w:t>45</w:t>
      </w:r>
      <w:r w:rsidRPr="00DA1A70">
        <w:rPr>
          <w:rFonts w:ascii="Arial" w:hAnsi="Arial" w:cs="Arial"/>
          <w:iCs/>
          <w:sz w:val="22"/>
          <w:szCs w:val="22"/>
          <w:lang w:val="am-ET" w:eastAsia="en-US"/>
        </w:rPr>
        <w:t xml:space="preserve"> дана од дана пријема фактуре</w:t>
      </w:r>
      <w:r w:rsidRPr="00DA1A70">
        <w:rPr>
          <w:rFonts w:ascii="Arial" w:hAnsi="Arial" w:cs="Arial"/>
          <w:sz w:val="22"/>
          <w:szCs w:val="22"/>
          <w:lang w:val="sr-Cyrl-RS"/>
        </w:rPr>
        <w:t xml:space="preserve"> </w:t>
      </w:r>
      <w:r>
        <w:rPr>
          <w:rFonts w:ascii="Arial" w:hAnsi="Arial" w:cs="Arial"/>
          <w:sz w:val="22"/>
          <w:szCs w:val="22"/>
          <w:lang w:val="sr-Cyrl-RS"/>
        </w:rPr>
        <w:t>издате на основу прихваћеног Извештаја о извршеној услузи</w:t>
      </w:r>
    </w:p>
    <w:p w14:paraId="421CC6CD" w14:textId="77777777" w:rsidR="00B96EA1" w:rsidRPr="00DA1A70" w:rsidRDefault="00B96EA1" w:rsidP="00B96EA1">
      <w:pPr>
        <w:pStyle w:val="Header"/>
        <w:numPr>
          <w:ilvl w:val="0"/>
          <w:numId w:val="31"/>
        </w:numPr>
        <w:tabs>
          <w:tab w:val="left" w:pos="709"/>
        </w:tabs>
        <w:jc w:val="both"/>
        <w:rPr>
          <w:rFonts w:ascii="Arial" w:hAnsi="Arial" w:cs="Arial"/>
          <w:sz w:val="22"/>
          <w:szCs w:val="22"/>
          <w:lang w:val="sr-Latn-CS"/>
        </w:rPr>
      </w:pPr>
      <w:r w:rsidRPr="00DA1A70">
        <w:rPr>
          <w:rFonts w:ascii="Arial" w:hAnsi="Arial" w:cs="Arial"/>
          <w:iCs/>
          <w:sz w:val="22"/>
          <w:szCs w:val="22"/>
          <w:lang w:val="en-US" w:eastAsia="en-US"/>
        </w:rPr>
        <w:t>3</w:t>
      </w:r>
      <w:r w:rsidRPr="00DA1A70">
        <w:rPr>
          <w:rFonts w:ascii="Arial" w:hAnsi="Arial" w:cs="Arial"/>
          <w:iCs/>
          <w:sz w:val="22"/>
          <w:szCs w:val="22"/>
          <w:lang w:val="am-ET" w:eastAsia="en-US"/>
        </w:rPr>
        <w:t>0% (</w:t>
      </w:r>
      <w:r w:rsidRPr="00DA1A70">
        <w:rPr>
          <w:rFonts w:ascii="Arial" w:hAnsi="Arial" w:cs="Arial"/>
          <w:iCs/>
          <w:sz w:val="22"/>
          <w:szCs w:val="22"/>
          <w:lang w:val="sr-Cyrl-RS" w:eastAsia="en-US"/>
        </w:rPr>
        <w:t>три</w:t>
      </w:r>
      <w:r w:rsidRPr="00DA1A70">
        <w:rPr>
          <w:rFonts w:ascii="Arial" w:hAnsi="Arial" w:cs="Arial"/>
          <w:iCs/>
          <w:sz w:val="22"/>
          <w:szCs w:val="22"/>
          <w:lang w:eastAsia="en-US"/>
        </w:rPr>
        <w:t>десет</w:t>
      </w:r>
      <w:r w:rsidRPr="00DA1A70">
        <w:rPr>
          <w:rFonts w:ascii="Arial" w:hAnsi="Arial" w:cs="Arial"/>
          <w:iCs/>
          <w:sz w:val="22"/>
          <w:szCs w:val="22"/>
          <w:lang w:val="am-ET" w:eastAsia="en-US"/>
        </w:rPr>
        <w:t xml:space="preserve"> одсто) од уговорене цене </w:t>
      </w:r>
      <w:r w:rsidRPr="00DA1A70">
        <w:rPr>
          <w:rFonts w:ascii="Arial" w:hAnsi="Arial" w:cs="Arial"/>
          <w:iCs/>
          <w:sz w:val="22"/>
          <w:szCs w:val="22"/>
          <w:lang w:val="sr-Cyrl-RS" w:eastAsia="en-US"/>
        </w:rPr>
        <w:t>након завршене 2.фазе</w:t>
      </w:r>
      <w:r w:rsidRPr="00DA1A70">
        <w:rPr>
          <w:rFonts w:ascii="Arial" w:hAnsi="Arial" w:cs="Arial"/>
          <w:iCs/>
          <w:sz w:val="22"/>
          <w:szCs w:val="22"/>
          <w:lang w:val="am-ET" w:eastAsia="en-US"/>
        </w:rPr>
        <w:t xml:space="preserve">, у року од </w:t>
      </w:r>
      <w:r w:rsidRPr="00DA1A70">
        <w:rPr>
          <w:rFonts w:ascii="Arial" w:hAnsi="Arial" w:cs="Arial"/>
          <w:iCs/>
          <w:sz w:val="22"/>
          <w:szCs w:val="22"/>
          <w:lang w:val="sr-Cyrl-RS" w:eastAsia="en-US"/>
        </w:rPr>
        <w:t>45</w:t>
      </w:r>
      <w:r w:rsidRPr="00DA1A70">
        <w:rPr>
          <w:rFonts w:ascii="Arial" w:hAnsi="Arial" w:cs="Arial"/>
          <w:iCs/>
          <w:sz w:val="22"/>
          <w:szCs w:val="22"/>
          <w:lang w:val="am-ET" w:eastAsia="en-US"/>
        </w:rPr>
        <w:t xml:space="preserve"> дана од дана пријема</w:t>
      </w:r>
      <w:r>
        <w:rPr>
          <w:rFonts w:ascii="Arial" w:hAnsi="Arial" w:cs="Arial"/>
          <w:iCs/>
          <w:sz w:val="22"/>
          <w:szCs w:val="22"/>
          <w:lang w:val="sr-Cyrl-RS" w:eastAsia="en-US"/>
        </w:rPr>
        <w:t xml:space="preserve"> </w:t>
      </w:r>
      <w:r w:rsidRPr="00DA1A70">
        <w:rPr>
          <w:rFonts w:ascii="Arial" w:hAnsi="Arial" w:cs="Arial"/>
          <w:iCs/>
          <w:sz w:val="22"/>
          <w:szCs w:val="22"/>
          <w:lang w:val="am-ET" w:eastAsia="en-US"/>
        </w:rPr>
        <w:t>фактуре</w:t>
      </w:r>
      <w:r w:rsidRPr="00DA1A70">
        <w:rPr>
          <w:rFonts w:ascii="Arial" w:hAnsi="Arial" w:cs="Arial"/>
          <w:sz w:val="22"/>
          <w:szCs w:val="22"/>
          <w:lang w:val="sr-Cyrl-RS"/>
        </w:rPr>
        <w:t xml:space="preserve"> </w:t>
      </w:r>
      <w:r>
        <w:rPr>
          <w:rFonts w:ascii="Arial" w:hAnsi="Arial" w:cs="Arial"/>
          <w:sz w:val="22"/>
          <w:szCs w:val="22"/>
          <w:lang w:val="sr-Cyrl-RS"/>
        </w:rPr>
        <w:t>издате на основу прихваћеног Извештаја о извршеној услузи</w:t>
      </w:r>
    </w:p>
    <w:p w14:paraId="650379B7" w14:textId="77777777" w:rsidR="00B96EA1" w:rsidRPr="00DA1A70" w:rsidRDefault="00B96EA1" w:rsidP="00B96EA1">
      <w:pPr>
        <w:pStyle w:val="Header"/>
        <w:numPr>
          <w:ilvl w:val="0"/>
          <w:numId w:val="31"/>
        </w:numPr>
        <w:tabs>
          <w:tab w:val="left" w:pos="709"/>
        </w:tabs>
        <w:jc w:val="both"/>
        <w:rPr>
          <w:rFonts w:ascii="Arial" w:hAnsi="Arial" w:cs="Arial"/>
          <w:sz w:val="22"/>
          <w:szCs w:val="22"/>
          <w:lang w:val="sr-Latn-CS"/>
        </w:rPr>
      </w:pPr>
      <w:r w:rsidRPr="00DA1A70">
        <w:rPr>
          <w:rFonts w:ascii="Arial" w:hAnsi="Arial" w:cs="Arial"/>
          <w:iCs/>
          <w:sz w:val="22"/>
          <w:szCs w:val="22"/>
          <w:lang w:val="en-US" w:eastAsia="en-US"/>
        </w:rPr>
        <w:t>3</w:t>
      </w:r>
      <w:r w:rsidRPr="00DA1A70">
        <w:rPr>
          <w:rFonts w:ascii="Arial" w:hAnsi="Arial" w:cs="Arial"/>
          <w:iCs/>
          <w:sz w:val="22"/>
          <w:szCs w:val="22"/>
          <w:lang w:val="am-ET" w:eastAsia="en-US"/>
        </w:rPr>
        <w:t>0% (</w:t>
      </w:r>
      <w:r w:rsidRPr="00DA1A70">
        <w:rPr>
          <w:rFonts w:ascii="Arial" w:hAnsi="Arial" w:cs="Arial"/>
          <w:iCs/>
          <w:sz w:val="22"/>
          <w:szCs w:val="22"/>
          <w:lang w:val="sr-Cyrl-RS" w:eastAsia="en-US"/>
        </w:rPr>
        <w:t>три</w:t>
      </w:r>
      <w:r w:rsidRPr="00DA1A70">
        <w:rPr>
          <w:rFonts w:ascii="Arial" w:hAnsi="Arial" w:cs="Arial"/>
          <w:iCs/>
          <w:sz w:val="22"/>
          <w:szCs w:val="22"/>
          <w:lang w:eastAsia="en-US"/>
        </w:rPr>
        <w:t>десет</w:t>
      </w:r>
      <w:r w:rsidRPr="00DA1A70">
        <w:rPr>
          <w:rFonts w:ascii="Arial" w:hAnsi="Arial" w:cs="Arial"/>
          <w:iCs/>
          <w:sz w:val="22"/>
          <w:szCs w:val="22"/>
          <w:lang w:val="am-ET" w:eastAsia="en-US"/>
        </w:rPr>
        <w:t xml:space="preserve"> одсто) од уговорене цене </w:t>
      </w:r>
      <w:r w:rsidRPr="00DA1A70">
        <w:rPr>
          <w:rFonts w:ascii="Arial" w:hAnsi="Arial" w:cs="Arial"/>
          <w:iCs/>
          <w:sz w:val="22"/>
          <w:szCs w:val="22"/>
          <w:lang w:val="sr-Cyrl-RS" w:eastAsia="en-US"/>
        </w:rPr>
        <w:t>након завршене 3.фазе</w:t>
      </w:r>
      <w:r w:rsidRPr="00DA1A70">
        <w:rPr>
          <w:rFonts w:ascii="Arial" w:hAnsi="Arial" w:cs="Arial"/>
          <w:iCs/>
          <w:sz w:val="22"/>
          <w:szCs w:val="22"/>
          <w:lang w:val="am-ET" w:eastAsia="en-US"/>
        </w:rPr>
        <w:t xml:space="preserve">, у року од </w:t>
      </w:r>
      <w:r w:rsidRPr="00DA1A70">
        <w:rPr>
          <w:rFonts w:ascii="Arial" w:hAnsi="Arial" w:cs="Arial"/>
          <w:iCs/>
          <w:sz w:val="22"/>
          <w:szCs w:val="22"/>
          <w:lang w:val="sr-Cyrl-RS" w:eastAsia="en-US"/>
        </w:rPr>
        <w:t>45</w:t>
      </w:r>
      <w:r w:rsidRPr="00DA1A70">
        <w:rPr>
          <w:rFonts w:ascii="Arial" w:hAnsi="Arial" w:cs="Arial"/>
          <w:iCs/>
          <w:sz w:val="22"/>
          <w:szCs w:val="22"/>
          <w:lang w:val="am-ET" w:eastAsia="en-US"/>
        </w:rPr>
        <w:t xml:space="preserve"> дана од дана пријема фактуре</w:t>
      </w:r>
      <w:r w:rsidRPr="00DA1A70">
        <w:rPr>
          <w:rFonts w:ascii="Arial" w:hAnsi="Arial" w:cs="Arial"/>
          <w:sz w:val="22"/>
          <w:szCs w:val="22"/>
          <w:lang w:val="sr-Cyrl-RS"/>
        </w:rPr>
        <w:t xml:space="preserve"> </w:t>
      </w:r>
      <w:r w:rsidRPr="00FA6C07">
        <w:rPr>
          <w:rFonts w:ascii="Arial" w:hAnsi="Arial" w:cs="Arial"/>
          <w:sz w:val="22"/>
          <w:szCs w:val="22"/>
          <w:lang w:val="sr-Cyrl-RS"/>
        </w:rPr>
        <w:t xml:space="preserve"> </w:t>
      </w:r>
      <w:r>
        <w:rPr>
          <w:rFonts w:ascii="Arial" w:hAnsi="Arial" w:cs="Arial"/>
          <w:sz w:val="22"/>
          <w:szCs w:val="22"/>
          <w:lang w:val="sr-Cyrl-RS"/>
        </w:rPr>
        <w:t>издате на основу прихваћеног Извештаја о извршеној услузи</w:t>
      </w:r>
    </w:p>
    <w:p w14:paraId="51615A1D" w14:textId="77777777" w:rsidR="00B96EA1" w:rsidRPr="00DA1A70" w:rsidRDefault="00B96EA1" w:rsidP="00B96EA1">
      <w:pPr>
        <w:pStyle w:val="Header"/>
        <w:numPr>
          <w:ilvl w:val="0"/>
          <w:numId w:val="31"/>
        </w:numPr>
        <w:tabs>
          <w:tab w:val="left" w:pos="709"/>
        </w:tabs>
        <w:jc w:val="both"/>
        <w:rPr>
          <w:rFonts w:ascii="Arial" w:hAnsi="Arial" w:cs="Arial"/>
          <w:sz w:val="22"/>
          <w:szCs w:val="22"/>
          <w:lang w:val="sr-Latn-CS"/>
        </w:rPr>
      </w:pPr>
      <w:r w:rsidRPr="00DA1A70">
        <w:rPr>
          <w:rFonts w:ascii="Arial" w:hAnsi="Arial" w:cs="Arial"/>
          <w:iCs/>
          <w:sz w:val="22"/>
          <w:szCs w:val="22"/>
          <w:lang w:val="sr-Cyrl-RS" w:eastAsia="en-US"/>
        </w:rPr>
        <w:t>1</w:t>
      </w:r>
      <w:r w:rsidRPr="00DA1A70">
        <w:rPr>
          <w:rFonts w:ascii="Arial" w:hAnsi="Arial" w:cs="Arial"/>
          <w:iCs/>
          <w:sz w:val="22"/>
          <w:szCs w:val="22"/>
          <w:lang w:val="am-ET" w:eastAsia="en-US"/>
        </w:rPr>
        <w:t xml:space="preserve">0% (десет одсто) од уговорене цене </w:t>
      </w:r>
      <w:r w:rsidRPr="00DA1A70">
        <w:rPr>
          <w:rFonts w:ascii="Arial" w:hAnsi="Arial" w:cs="Arial"/>
          <w:iCs/>
          <w:sz w:val="22"/>
          <w:szCs w:val="22"/>
          <w:lang w:val="sr-Cyrl-RS" w:eastAsia="en-US"/>
        </w:rPr>
        <w:t>након ревизије</w:t>
      </w:r>
      <w:r w:rsidRPr="00DA1A70">
        <w:rPr>
          <w:rFonts w:ascii="Arial" w:hAnsi="Arial" w:cs="Arial"/>
          <w:iCs/>
          <w:sz w:val="22"/>
          <w:szCs w:val="22"/>
          <w:lang w:val="am-ET" w:eastAsia="en-US"/>
        </w:rPr>
        <w:t xml:space="preserve"> и прихватању студије  од стране Стручног савета ЈП ЕПС, у року </w:t>
      </w:r>
      <w:r w:rsidRPr="00DA1A70">
        <w:rPr>
          <w:rFonts w:ascii="Arial" w:hAnsi="Arial" w:cs="Arial"/>
          <w:iCs/>
          <w:sz w:val="22"/>
          <w:szCs w:val="22"/>
          <w:lang w:val="sr-Cyrl-RS" w:eastAsia="en-US"/>
        </w:rPr>
        <w:t>од</w:t>
      </w:r>
      <w:r w:rsidRPr="00DA1A70">
        <w:rPr>
          <w:rFonts w:ascii="Arial" w:hAnsi="Arial" w:cs="Arial"/>
          <w:iCs/>
          <w:sz w:val="22"/>
          <w:szCs w:val="22"/>
          <w:lang w:val="am-ET" w:eastAsia="en-US"/>
        </w:rPr>
        <w:t xml:space="preserve"> </w:t>
      </w:r>
      <w:r w:rsidRPr="00DA1A70">
        <w:rPr>
          <w:rFonts w:ascii="Arial" w:hAnsi="Arial" w:cs="Arial"/>
          <w:iCs/>
          <w:sz w:val="22"/>
          <w:szCs w:val="22"/>
          <w:lang w:val="sr-Cyrl-RS" w:eastAsia="en-US"/>
        </w:rPr>
        <w:t>45</w:t>
      </w:r>
      <w:r w:rsidRPr="00DA1A70">
        <w:rPr>
          <w:rFonts w:ascii="Arial" w:hAnsi="Arial" w:cs="Arial"/>
          <w:iCs/>
          <w:sz w:val="22"/>
          <w:szCs w:val="22"/>
          <w:lang w:val="am-ET" w:eastAsia="en-US"/>
        </w:rPr>
        <w:t xml:space="preserve"> дана од дана пријема фактуре</w:t>
      </w:r>
      <w:r>
        <w:rPr>
          <w:rFonts w:ascii="Arial" w:hAnsi="Arial" w:cs="Arial"/>
          <w:iCs/>
          <w:sz w:val="22"/>
          <w:szCs w:val="22"/>
          <w:lang w:val="sr-Cyrl-RS" w:eastAsia="en-US"/>
        </w:rPr>
        <w:t xml:space="preserve"> </w:t>
      </w:r>
      <w:r>
        <w:rPr>
          <w:rFonts w:ascii="Arial" w:hAnsi="Arial" w:cs="Arial"/>
          <w:sz w:val="22"/>
          <w:szCs w:val="22"/>
          <w:lang w:val="sr-Cyrl-RS"/>
        </w:rPr>
        <w:t>издате на основу прихваћеног Извештаја о извршеној услузи</w:t>
      </w:r>
    </w:p>
    <w:p w14:paraId="53B57C65" w14:textId="42A9E2F7" w:rsidR="00151839" w:rsidRPr="00DA1A70" w:rsidRDefault="00151839" w:rsidP="00B96EA1">
      <w:pPr>
        <w:pStyle w:val="Header"/>
        <w:tabs>
          <w:tab w:val="left" w:pos="709"/>
        </w:tabs>
        <w:ind w:left="1425"/>
        <w:jc w:val="both"/>
        <w:rPr>
          <w:rFonts w:ascii="Arial" w:hAnsi="Arial" w:cs="Arial"/>
          <w:sz w:val="22"/>
          <w:szCs w:val="22"/>
          <w:lang w:val="sr-Latn-CS"/>
        </w:rPr>
      </w:pPr>
    </w:p>
    <w:p w14:paraId="4FF09736" w14:textId="77777777" w:rsidR="005965AB" w:rsidRPr="00880FB6" w:rsidRDefault="00DF5E36" w:rsidP="005965AB">
      <w:pPr>
        <w:jc w:val="both"/>
        <w:rPr>
          <w:rFonts w:ascii="Arial" w:hAnsi="Arial" w:cs="Arial"/>
          <w:color w:val="000000"/>
          <w:sz w:val="22"/>
          <w:szCs w:val="22"/>
        </w:rPr>
      </w:pPr>
      <w:r w:rsidRPr="00880FB6">
        <w:rPr>
          <w:rFonts w:ascii="Arial" w:hAnsi="Arial" w:cs="Arial"/>
          <w:sz w:val="22"/>
          <w:szCs w:val="22"/>
        </w:rPr>
        <w:t xml:space="preserve"> </w:t>
      </w:r>
    </w:p>
    <w:p w14:paraId="5BE5E209" w14:textId="45208743" w:rsidR="005965AB" w:rsidRPr="00880FB6" w:rsidRDefault="005965AB" w:rsidP="003066B7">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w:t>
      </w:r>
      <w:r w:rsidR="006C645A">
        <w:rPr>
          <w:rFonts w:ascii="Arial" w:hAnsi="Arial" w:cs="Arial"/>
          <w:sz w:val="22"/>
          <w:szCs w:val="22"/>
          <w:lang w:val="sr-Cyrl-RS"/>
        </w:rPr>
        <w:t>У</w:t>
      </w:r>
      <w:r w:rsidR="006C645A" w:rsidRPr="00880FB6">
        <w:rPr>
          <w:rFonts w:ascii="Arial" w:hAnsi="Arial" w:cs="Arial"/>
          <w:sz w:val="22"/>
          <w:szCs w:val="22"/>
        </w:rPr>
        <w:t xml:space="preserve">говора </w:t>
      </w:r>
      <w:r w:rsidRPr="00880FB6">
        <w:rPr>
          <w:rFonts w:ascii="Arial" w:hAnsi="Arial" w:cs="Arial"/>
          <w:sz w:val="22"/>
          <w:szCs w:val="22"/>
        </w:rPr>
        <w:t xml:space="preserve">биће извршене динарски на </w:t>
      </w:r>
      <w:r w:rsidR="001F3010">
        <w:rPr>
          <w:rFonts w:ascii="Arial" w:hAnsi="Arial" w:cs="Arial"/>
          <w:sz w:val="22"/>
          <w:szCs w:val="22"/>
          <w:lang w:val="sr-Cyrl-RS"/>
        </w:rPr>
        <w:t xml:space="preserve">текући </w:t>
      </w:r>
      <w:r w:rsidRPr="000B1E3D">
        <w:rPr>
          <w:rFonts w:ascii="Arial" w:hAnsi="Arial" w:cs="Arial"/>
          <w:sz w:val="22"/>
          <w:szCs w:val="22"/>
        </w:rPr>
        <w:t xml:space="preserve">рачун </w:t>
      </w:r>
      <w:r w:rsidR="000B1E3D">
        <w:rPr>
          <w:rFonts w:ascii="Arial" w:hAnsi="Arial" w:cs="Arial"/>
          <w:sz w:val="22"/>
          <w:szCs w:val="22"/>
        </w:rPr>
        <w:t>Пружаоца услуге</w:t>
      </w:r>
      <w:r w:rsidR="000D7177" w:rsidRPr="00880FB6">
        <w:rPr>
          <w:rFonts w:ascii="Arial" w:hAnsi="Arial" w:cs="Arial"/>
          <w:sz w:val="22"/>
          <w:szCs w:val="22"/>
        </w:rPr>
        <w:t xml:space="preserve">: </w:t>
      </w:r>
      <w:r w:rsidRPr="00880FB6">
        <w:rPr>
          <w:rFonts w:ascii="Arial" w:hAnsi="Arial" w:cs="Arial"/>
          <w:sz w:val="22"/>
          <w:szCs w:val="22"/>
        </w:rPr>
        <w:t xml:space="preserve"> ___________________________ код банке ______________.</w:t>
      </w:r>
    </w:p>
    <w:p w14:paraId="1D1D50EF" w14:textId="795A7764" w:rsidR="005965AB" w:rsidRDefault="003066B7" w:rsidP="003066B7">
      <w:pPr>
        <w:pStyle w:val="Style16"/>
        <w:widowControl/>
        <w:spacing w:line="240" w:lineRule="auto"/>
        <w:ind w:firstLine="0"/>
        <w:rPr>
          <w:rStyle w:val="FontStyle111"/>
          <w:sz w:val="22"/>
          <w:szCs w:val="22"/>
          <w:lang w:val="sr-Cyrl-RS"/>
        </w:rPr>
      </w:pPr>
      <w:r>
        <w:rPr>
          <w:rStyle w:val="FontStyle111"/>
          <w:sz w:val="22"/>
          <w:szCs w:val="22"/>
          <w:lang w:val="sr-Latn-RS"/>
        </w:rPr>
        <w:t>O</w:t>
      </w:r>
      <w:r>
        <w:rPr>
          <w:rStyle w:val="FontStyle111"/>
          <w:sz w:val="22"/>
          <w:szCs w:val="22"/>
          <w:lang w:val="sr-Cyrl-RS"/>
        </w:rPr>
        <w:t>бавезе које доспевају у наредној години ће бити реализоване највише до износа средстава , која ће за ту намену бити одобрена у ГПП ЈП ЕПС за године у којима ће се плаћати уговорене обавезе.</w:t>
      </w:r>
    </w:p>
    <w:p w14:paraId="70C2B9B0" w14:textId="77777777" w:rsidR="003066B7" w:rsidRPr="003066B7" w:rsidRDefault="003066B7" w:rsidP="005965AB">
      <w:pPr>
        <w:pStyle w:val="Style16"/>
        <w:widowControl/>
        <w:spacing w:line="240" w:lineRule="auto"/>
        <w:ind w:firstLine="0"/>
        <w:jc w:val="left"/>
        <w:rPr>
          <w:rStyle w:val="FontStyle111"/>
          <w:sz w:val="22"/>
          <w:szCs w:val="22"/>
          <w:lang w:val="sr-Cyrl-RS"/>
        </w:rPr>
      </w:pPr>
    </w:p>
    <w:p w14:paraId="08B69640" w14:textId="1A835B5F" w:rsidR="005965AB"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Pr="000B1E3D">
        <w:rPr>
          <w:rStyle w:val="FontStyle110"/>
          <w:rFonts w:eastAsia="Calibri"/>
          <w:sz w:val="22"/>
          <w:szCs w:val="22"/>
          <w:lang w:eastAsia="sr-Cyrl-CS"/>
        </w:rPr>
        <w:t>Пружаоца усл</w:t>
      </w:r>
      <w:r w:rsidR="000B1E3D" w:rsidRPr="000B1E3D">
        <w:rPr>
          <w:rStyle w:val="FontStyle110"/>
          <w:rFonts w:eastAsia="Calibri"/>
          <w:sz w:val="22"/>
          <w:szCs w:val="22"/>
          <w:lang w:eastAsia="sr-Cyrl-CS"/>
        </w:rPr>
        <w:t>уге</w:t>
      </w:r>
      <w:r w:rsidRPr="000B1E3D">
        <w:rPr>
          <w:rStyle w:val="FontStyle110"/>
          <w:rFonts w:eastAsia="Calibri"/>
          <w:sz w:val="22"/>
          <w:szCs w:val="22"/>
          <w:lang w:eastAsia="sr-Cyrl-CS"/>
        </w:rPr>
        <w:t xml:space="preserve"> и р</w:t>
      </w:r>
      <w:r w:rsidRPr="00880FB6">
        <w:rPr>
          <w:rStyle w:val="FontStyle110"/>
          <w:rFonts w:eastAsia="Calibri"/>
          <w:sz w:val="22"/>
          <w:szCs w:val="22"/>
          <w:lang w:eastAsia="sr-Cyrl-CS"/>
        </w:rPr>
        <w:t>ок извршења</w:t>
      </w:r>
    </w:p>
    <w:p w14:paraId="5FAEDC48" w14:textId="77777777" w:rsidR="005965AB" w:rsidRPr="00880FB6" w:rsidRDefault="005965AB" w:rsidP="005965AB">
      <w:pPr>
        <w:jc w:val="center"/>
        <w:rPr>
          <w:rFonts w:ascii="Arial" w:hAnsi="Arial" w:cs="Arial"/>
          <w:b/>
          <w:sz w:val="22"/>
          <w:szCs w:val="22"/>
        </w:rPr>
      </w:pPr>
      <w:r w:rsidRPr="00880FB6">
        <w:rPr>
          <w:rFonts w:ascii="Arial" w:hAnsi="Arial" w:cs="Arial"/>
          <w:b/>
          <w:sz w:val="22"/>
          <w:szCs w:val="22"/>
        </w:rPr>
        <w:t>Члан 6.</w:t>
      </w:r>
    </w:p>
    <w:p w14:paraId="3B512C0B" w14:textId="77777777" w:rsidR="005965AB" w:rsidRPr="00880FB6" w:rsidRDefault="005965AB" w:rsidP="005965AB">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Pr="000B1E3D">
        <w:rPr>
          <w:rFonts w:ascii="Arial" w:hAnsi="Arial" w:cs="Arial"/>
          <w:sz w:val="22"/>
          <w:szCs w:val="22"/>
        </w:rPr>
        <w:t>Пружалац услуг</w:t>
      </w:r>
      <w:r w:rsidRPr="000B1E3D">
        <w:rPr>
          <w:rFonts w:ascii="Arial" w:hAnsi="Arial" w:cs="Arial"/>
          <w:sz w:val="22"/>
          <w:szCs w:val="22"/>
          <w:lang w:val="sr-Cyrl-CS"/>
        </w:rPr>
        <w:t>е</w:t>
      </w:r>
      <w:r w:rsidRPr="00880FB6">
        <w:rPr>
          <w:rFonts w:ascii="Arial" w:hAnsi="Arial" w:cs="Arial"/>
          <w:sz w:val="22"/>
          <w:szCs w:val="22"/>
        </w:rPr>
        <w:t xml:space="preserve"> треба да:</w:t>
      </w:r>
    </w:p>
    <w:p w14:paraId="341363EF" w14:textId="77CD7235" w:rsidR="005965AB" w:rsidRPr="00880FB6" w:rsidRDefault="005965AB" w:rsidP="00257818">
      <w:pPr>
        <w:pStyle w:val="Style25"/>
        <w:numPr>
          <w:ilvl w:val="0"/>
          <w:numId w:val="33"/>
        </w:numPr>
        <w:jc w:val="both"/>
        <w:rPr>
          <w:rFonts w:ascii="Arial" w:hAnsi="Arial" w:cs="Arial"/>
          <w:sz w:val="22"/>
          <w:szCs w:val="22"/>
        </w:rPr>
      </w:pPr>
      <w:r w:rsidRPr="00880FB6">
        <w:rPr>
          <w:rFonts w:ascii="Arial" w:hAnsi="Arial" w:cs="Arial"/>
          <w:sz w:val="22"/>
          <w:szCs w:val="22"/>
        </w:rPr>
        <w:t>врши услуге професионално и у складу са условима из овог Уговора;</w:t>
      </w:r>
    </w:p>
    <w:p w14:paraId="4479D2C7" w14:textId="013609D2" w:rsidR="005965AB" w:rsidRPr="00880FB6" w:rsidRDefault="005965AB" w:rsidP="00257818">
      <w:pPr>
        <w:pStyle w:val="Style25"/>
        <w:numPr>
          <w:ilvl w:val="0"/>
          <w:numId w:val="33"/>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r w:rsidR="00F56E3E">
        <w:rPr>
          <w:rFonts w:ascii="Arial" w:hAnsi="Arial" w:cs="Arial"/>
          <w:sz w:val="22"/>
          <w:szCs w:val="22"/>
          <w:lang w:val="sr-Cyrl-RS"/>
        </w:rPr>
        <w:t xml:space="preserve"> у складу са захтевима Корисника услуге садржаним у Конкурнсој документацији</w:t>
      </w:r>
    </w:p>
    <w:p w14:paraId="15AA8EE0" w14:textId="77777777" w:rsidR="005965AB" w:rsidRPr="00880FB6" w:rsidRDefault="005965AB" w:rsidP="005965AB">
      <w:pPr>
        <w:pStyle w:val="Style25"/>
        <w:widowControl/>
        <w:jc w:val="both"/>
        <w:rPr>
          <w:rFonts w:ascii="Arial" w:hAnsi="Arial" w:cs="Arial"/>
          <w:sz w:val="22"/>
          <w:szCs w:val="22"/>
        </w:rPr>
      </w:pPr>
    </w:p>
    <w:p w14:paraId="4B37E57D" w14:textId="57C4D703" w:rsidR="005965AB" w:rsidRPr="00880FB6" w:rsidRDefault="005965AB"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0B1E3D">
        <w:rPr>
          <w:rStyle w:val="FontStyle110"/>
          <w:rFonts w:eastAsia="Calibri"/>
          <w:sz w:val="22"/>
          <w:szCs w:val="22"/>
          <w:lang w:val="sr-Cyrl-RS" w:eastAsia="sr-Cyrl-CS"/>
        </w:rPr>
        <w:t>7</w:t>
      </w:r>
      <w:r w:rsidRPr="00880FB6">
        <w:rPr>
          <w:rStyle w:val="FontStyle110"/>
          <w:rFonts w:eastAsia="Calibri"/>
          <w:sz w:val="22"/>
          <w:szCs w:val="22"/>
          <w:lang w:eastAsia="sr-Cyrl-CS"/>
        </w:rPr>
        <w:t>.</w:t>
      </w:r>
    </w:p>
    <w:p w14:paraId="3A6BDC81" w14:textId="7F349E9E" w:rsidR="005965AB" w:rsidRPr="00880FB6" w:rsidRDefault="005965AB" w:rsidP="005965AB">
      <w:pPr>
        <w:jc w:val="both"/>
        <w:rPr>
          <w:rFonts w:ascii="Arial" w:eastAsia="Calibri" w:hAnsi="Arial" w:cs="Arial"/>
          <w:sz w:val="22"/>
          <w:szCs w:val="22"/>
        </w:rPr>
      </w:pPr>
      <w:r w:rsidRPr="00880FB6">
        <w:rPr>
          <w:rFonts w:ascii="Arial" w:hAnsi="Arial" w:cs="Arial"/>
          <w:sz w:val="22"/>
          <w:szCs w:val="22"/>
        </w:rPr>
        <w:t xml:space="preserve">Рок за извршење уговорених услуга износи ___ </w:t>
      </w:r>
      <w:r w:rsidR="000B1E3D" w:rsidRPr="00151839">
        <w:rPr>
          <w:rFonts w:ascii="Arial" w:hAnsi="Arial" w:cs="Arial"/>
          <w:sz w:val="22"/>
          <w:szCs w:val="22"/>
          <w:lang w:val="sr-Cyrl-RS"/>
        </w:rPr>
        <w:t xml:space="preserve">месеци (максимум </w:t>
      </w:r>
      <w:r w:rsidR="00CF597E" w:rsidRPr="00151839">
        <w:rPr>
          <w:rFonts w:ascii="Arial" w:hAnsi="Arial" w:cs="Arial"/>
          <w:sz w:val="22"/>
          <w:szCs w:val="22"/>
          <w:lang w:val="sr-Cyrl-RS"/>
        </w:rPr>
        <w:t>1</w:t>
      </w:r>
      <w:r w:rsidR="00151839" w:rsidRPr="00151839">
        <w:rPr>
          <w:rFonts w:ascii="Arial" w:hAnsi="Arial" w:cs="Arial"/>
          <w:sz w:val="22"/>
          <w:szCs w:val="22"/>
          <w:lang w:val="sr-Cyrl-RS"/>
        </w:rPr>
        <w:t>2 месеци</w:t>
      </w:r>
      <w:r w:rsidR="000B1E3D" w:rsidRPr="00151839">
        <w:rPr>
          <w:rFonts w:ascii="Arial" w:hAnsi="Arial" w:cs="Arial"/>
          <w:sz w:val="22"/>
          <w:szCs w:val="22"/>
          <w:lang w:val="sr-Cyrl-RS"/>
        </w:rPr>
        <w:t>)</w:t>
      </w:r>
      <w:r w:rsidR="00DF5E36" w:rsidRPr="00880FB6">
        <w:rPr>
          <w:rFonts w:ascii="Arial" w:hAnsi="Arial" w:cs="Arial"/>
          <w:sz w:val="22"/>
          <w:szCs w:val="22"/>
        </w:rPr>
        <w:t xml:space="preserve"> почев од </w:t>
      </w:r>
      <w:r w:rsidR="000B1E3D">
        <w:rPr>
          <w:rFonts w:ascii="Arial" w:hAnsi="Arial" w:cs="Arial"/>
          <w:sz w:val="22"/>
          <w:szCs w:val="22"/>
          <w:lang w:val="sr-Cyrl-RS"/>
        </w:rPr>
        <w:t xml:space="preserve">потписивања </w:t>
      </w:r>
      <w:r w:rsidR="006C645A">
        <w:rPr>
          <w:rFonts w:ascii="Arial" w:hAnsi="Arial" w:cs="Arial"/>
          <w:sz w:val="22"/>
          <w:szCs w:val="22"/>
          <w:lang w:val="sr-Cyrl-RS"/>
        </w:rPr>
        <w:t xml:space="preserve">овог </w:t>
      </w:r>
      <w:r w:rsidR="000B1E3D">
        <w:rPr>
          <w:rFonts w:ascii="Arial" w:hAnsi="Arial" w:cs="Arial"/>
          <w:sz w:val="22"/>
          <w:szCs w:val="22"/>
          <w:lang w:val="sr-Cyrl-RS"/>
        </w:rPr>
        <w:t>Уговора</w:t>
      </w:r>
      <w:r w:rsidR="006C645A">
        <w:rPr>
          <w:rFonts w:ascii="Arial" w:hAnsi="Arial" w:cs="Arial"/>
          <w:sz w:val="22"/>
          <w:szCs w:val="22"/>
          <w:lang w:val="sr-Cyrl-RS"/>
        </w:rPr>
        <w:t xml:space="preserve"> од стране Уговорних страна</w:t>
      </w:r>
      <w:r w:rsidR="000B1E3D">
        <w:rPr>
          <w:rFonts w:ascii="Arial" w:hAnsi="Arial" w:cs="Arial"/>
          <w:sz w:val="22"/>
          <w:szCs w:val="22"/>
          <w:lang w:val="sr-Cyrl-RS"/>
        </w:rPr>
        <w:t xml:space="preserve"> и доставе средства финансијског обезбеђења.</w:t>
      </w:r>
      <w:r w:rsidR="00DF5E36" w:rsidRPr="00880FB6">
        <w:rPr>
          <w:rFonts w:ascii="Arial" w:hAnsi="Arial" w:cs="Arial"/>
          <w:sz w:val="22"/>
          <w:szCs w:val="22"/>
        </w:rPr>
        <w:t xml:space="preserve"> </w:t>
      </w:r>
    </w:p>
    <w:p w14:paraId="56F71083" w14:textId="77777777" w:rsidR="005965AB" w:rsidRPr="00880FB6" w:rsidRDefault="005965AB" w:rsidP="005965AB">
      <w:pPr>
        <w:pStyle w:val="Style16"/>
        <w:widowControl/>
        <w:spacing w:line="240" w:lineRule="auto"/>
        <w:ind w:firstLine="0"/>
        <w:rPr>
          <w:rStyle w:val="FontStyle111"/>
          <w:sz w:val="22"/>
          <w:szCs w:val="22"/>
          <w:lang w:val="sr-Cyrl-CS" w:eastAsia="sr-Cyrl-CS"/>
        </w:rPr>
      </w:pPr>
    </w:p>
    <w:p w14:paraId="5F414EA6" w14:textId="70CAF4A3" w:rsidR="005965AB" w:rsidRDefault="00DF5E36" w:rsidP="005965AB">
      <w:pPr>
        <w:jc w:val="both"/>
        <w:rPr>
          <w:rFonts w:ascii="Arial" w:hAnsi="Arial" w:cs="Arial"/>
          <w:sz w:val="22"/>
          <w:szCs w:val="22"/>
        </w:rPr>
      </w:pPr>
      <w:r w:rsidRPr="00880FB6">
        <w:rPr>
          <w:rFonts w:ascii="Arial" w:hAnsi="Arial" w:cs="Arial"/>
          <w:sz w:val="22"/>
          <w:szCs w:val="22"/>
        </w:rPr>
        <w:t xml:space="preserve">Пружалац услуге ће започети са реализацијом активности у вези са пружањем уговорених услуга одмах након ступања на снагу овог </w:t>
      </w:r>
      <w:r w:rsidR="005D155A">
        <w:rPr>
          <w:rFonts w:ascii="Arial" w:hAnsi="Arial" w:cs="Arial"/>
          <w:sz w:val="22"/>
          <w:szCs w:val="22"/>
          <w:lang w:val="sr-Cyrl-RS"/>
        </w:rPr>
        <w:t>У</w:t>
      </w:r>
      <w:r w:rsidRPr="00880FB6">
        <w:rPr>
          <w:rFonts w:ascii="Arial" w:hAnsi="Arial" w:cs="Arial"/>
          <w:sz w:val="22"/>
          <w:szCs w:val="22"/>
        </w:rPr>
        <w:t xml:space="preserve">говора. </w:t>
      </w:r>
    </w:p>
    <w:p w14:paraId="4283EB55" w14:textId="77777777" w:rsidR="00F56E3E" w:rsidRDefault="00F56E3E" w:rsidP="005965AB">
      <w:pPr>
        <w:jc w:val="both"/>
        <w:rPr>
          <w:rFonts w:ascii="Arial" w:hAnsi="Arial" w:cs="Arial"/>
          <w:sz w:val="22"/>
          <w:szCs w:val="22"/>
        </w:rPr>
      </w:pPr>
    </w:p>
    <w:p w14:paraId="1ADA378E" w14:textId="34AA0796" w:rsidR="00F56E3E" w:rsidRPr="00D165B1" w:rsidRDefault="00F56E3E" w:rsidP="00F56E3E">
      <w:pPr>
        <w:jc w:val="both"/>
        <w:rPr>
          <w:rFonts w:ascii="Arial" w:hAnsi="Arial" w:cs="Arial"/>
          <w:sz w:val="22"/>
          <w:szCs w:val="22"/>
          <w:lang w:val="am-ET"/>
        </w:rPr>
      </w:pPr>
      <w:r w:rsidRPr="00D165B1">
        <w:rPr>
          <w:rFonts w:ascii="Arial" w:hAnsi="Arial" w:cs="Arial"/>
          <w:sz w:val="22"/>
          <w:szCs w:val="22"/>
          <w:lang w:val="am-ET"/>
        </w:rPr>
        <w:t xml:space="preserve">Динамика и рокови реализације активности утврђених за поједине фазе </w:t>
      </w:r>
      <w:r>
        <w:rPr>
          <w:rFonts w:ascii="Arial" w:hAnsi="Arial" w:cs="Arial"/>
          <w:sz w:val="22"/>
          <w:szCs w:val="22"/>
          <w:lang w:val="am-ET"/>
        </w:rPr>
        <w:t xml:space="preserve">дефинисани су Прилогом </w:t>
      </w:r>
      <w:r w:rsidR="00683066">
        <w:rPr>
          <w:rFonts w:ascii="Arial" w:hAnsi="Arial" w:cs="Arial"/>
          <w:sz w:val="22"/>
          <w:szCs w:val="22"/>
          <w:lang w:val="sr-Cyrl-RS"/>
        </w:rPr>
        <w:t>11</w:t>
      </w:r>
      <w:r>
        <w:rPr>
          <w:rFonts w:ascii="Arial" w:hAnsi="Arial" w:cs="Arial"/>
          <w:sz w:val="22"/>
          <w:szCs w:val="22"/>
          <w:lang w:val="am-ET"/>
        </w:rPr>
        <w:t>. овог У</w:t>
      </w:r>
      <w:r w:rsidRPr="00D165B1">
        <w:rPr>
          <w:rFonts w:ascii="Arial" w:hAnsi="Arial" w:cs="Arial"/>
          <w:sz w:val="22"/>
          <w:szCs w:val="22"/>
          <w:lang w:val="am-ET"/>
        </w:rPr>
        <w:t>говора.</w:t>
      </w:r>
    </w:p>
    <w:p w14:paraId="380816F0" w14:textId="77777777" w:rsidR="00F56E3E" w:rsidRPr="00880FB6" w:rsidRDefault="00F56E3E" w:rsidP="005965AB">
      <w:pPr>
        <w:jc w:val="both"/>
        <w:rPr>
          <w:rFonts w:ascii="Arial" w:hAnsi="Arial" w:cs="Arial"/>
          <w:sz w:val="22"/>
          <w:szCs w:val="22"/>
        </w:rPr>
      </w:pPr>
    </w:p>
    <w:p w14:paraId="67732712" w14:textId="3517FDF0" w:rsidR="005965AB" w:rsidRDefault="00B83BEB" w:rsidP="005965AB">
      <w:pPr>
        <w:pStyle w:val="Style13"/>
        <w:widowControl/>
        <w:spacing w:line="240" w:lineRule="auto"/>
        <w:jc w:val="both"/>
        <w:rPr>
          <w:rStyle w:val="FontStyle110"/>
          <w:rFonts w:eastAsia="Calibri"/>
          <w:sz w:val="22"/>
          <w:szCs w:val="22"/>
        </w:rPr>
      </w:pPr>
      <w:r>
        <w:rPr>
          <w:rStyle w:val="FontStyle110"/>
          <w:rFonts w:eastAsia="Calibri"/>
          <w:sz w:val="22"/>
          <w:szCs w:val="22"/>
        </w:rPr>
        <w:lastRenderedPageBreak/>
        <w:tab/>
      </w: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p>
    <w:p w14:paraId="59E7F411" w14:textId="77777777" w:rsidR="00F56E3E" w:rsidRPr="000B1E3D" w:rsidRDefault="00F56E3E" w:rsidP="005965AB">
      <w:pPr>
        <w:pStyle w:val="Style13"/>
        <w:widowControl/>
        <w:spacing w:line="240" w:lineRule="auto"/>
        <w:jc w:val="both"/>
        <w:rPr>
          <w:rStyle w:val="FontStyle110"/>
          <w:rFonts w:eastAsia="Calibri"/>
          <w:sz w:val="22"/>
          <w:szCs w:val="22"/>
          <w:lang w:val="sr-Cyrl-RS"/>
        </w:rPr>
      </w:pPr>
    </w:p>
    <w:p w14:paraId="47AEC58A" w14:textId="60EA8D2F"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0B1E3D">
        <w:rPr>
          <w:rStyle w:val="FontStyle110"/>
          <w:rFonts w:eastAsia="Calibri"/>
          <w:sz w:val="22"/>
          <w:szCs w:val="22"/>
          <w:lang w:val="sr-Cyrl-RS" w:eastAsia="sr-Cyrl-CS"/>
        </w:rPr>
        <w:t>8</w:t>
      </w:r>
      <w:r w:rsidRPr="00880FB6">
        <w:rPr>
          <w:rStyle w:val="FontStyle110"/>
          <w:rFonts w:eastAsia="Calibri"/>
          <w:sz w:val="22"/>
          <w:szCs w:val="22"/>
          <w:lang w:eastAsia="sr-Cyrl-CS"/>
        </w:rPr>
        <w:t>.</w:t>
      </w:r>
    </w:p>
    <w:p w14:paraId="16DD1D78" w14:textId="2DC5E3BC" w:rsidR="005965AB" w:rsidRPr="00880FB6" w:rsidRDefault="00DF5E36" w:rsidP="005965AB">
      <w:pPr>
        <w:jc w:val="both"/>
        <w:rPr>
          <w:rFonts w:ascii="Arial" w:eastAsia="Calibri" w:hAnsi="Arial" w:cs="Arial"/>
          <w:sz w:val="22"/>
          <w:szCs w:val="22"/>
        </w:rPr>
      </w:pPr>
      <w:r w:rsidRPr="00880FB6">
        <w:rPr>
          <w:rFonts w:ascii="Arial" w:hAnsi="Arial" w:cs="Arial"/>
          <w:sz w:val="22"/>
          <w:szCs w:val="22"/>
        </w:rPr>
        <w:t>Пружалац услуге је дужан да одреди извршиоце кој</w:t>
      </w:r>
      <w:r w:rsidR="00F56E3E">
        <w:rPr>
          <w:rFonts w:ascii="Arial" w:hAnsi="Arial" w:cs="Arial"/>
          <w:sz w:val="22"/>
          <w:szCs w:val="22"/>
          <w:lang w:val="sr-Cyrl-RS"/>
        </w:rPr>
        <w:t>и</w:t>
      </w:r>
      <w:r w:rsidRPr="00880FB6">
        <w:rPr>
          <w:rFonts w:ascii="Arial" w:hAnsi="Arial" w:cs="Arial"/>
          <w:sz w:val="22"/>
          <w:szCs w:val="22"/>
        </w:rPr>
        <w:t xml:space="preserve"> ће пружати уговорене услуге. Списак извршилаца у којем су наведене квалификације</w:t>
      </w:r>
      <w:r w:rsidR="005965AB" w:rsidRPr="00880FB6">
        <w:rPr>
          <w:rFonts w:ascii="Arial" w:hAnsi="Arial" w:cs="Arial"/>
          <w:sz w:val="22"/>
          <w:szCs w:val="22"/>
        </w:rPr>
        <w:t xml:space="preserve"> извршилаца и прецизно дефинисане активности које обављају </w:t>
      </w:r>
      <w:r w:rsidR="000B1E3D">
        <w:rPr>
          <w:rFonts w:ascii="Arial" w:hAnsi="Arial" w:cs="Arial"/>
          <w:sz w:val="22"/>
          <w:szCs w:val="22"/>
        </w:rPr>
        <w:t xml:space="preserve">у извршавању уговорених услуга </w:t>
      </w:r>
      <w:r w:rsidR="005965AB" w:rsidRPr="00880FB6">
        <w:rPr>
          <w:rFonts w:ascii="Arial" w:hAnsi="Arial" w:cs="Arial"/>
          <w:sz w:val="22"/>
          <w:szCs w:val="22"/>
        </w:rPr>
        <w:t xml:space="preserve">садржан је </w:t>
      </w:r>
      <w:r w:rsidR="00F56E3E">
        <w:rPr>
          <w:rFonts w:ascii="Arial" w:hAnsi="Arial" w:cs="Arial"/>
          <w:sz w:val="22"/>
          <w:szCs w:val="22"/>
          <w:lang w:val="sr-Cyrl-RS"/>
        </w:rPr>
        <w:t xml:space="preserve">у </w:t>
      </w:r>
      <w:r w:rsidR="000B1E3D">
        <w:rPr>
          <w:rFonts w:ascii="Arial" w:hAnsi="Arial" w:cs="Arial"/>
          <w:sz w:val="22"/>
          <w:szCs w:val="22"/>
          <w:lang w:val="sr-Cyrl-RS"/>
        </w:rPr>
        <w:t>Понуди</w:t>
      </w:r>
      <w:r w:rsidR="005965AB" w:rsidRPr="00880FB6">
        <w:rPr>
          <w:rFonts w:ascii="Arial" w:hAnsi="Arial" w:cs="Arial"/>
          <w:sz w:val="22"/>
          <w:szCs w:val="22"/>
        </w:rPr>
        <w:t xml:space="preserve">. </w:t>
      </w:r>
    </w:p>
    <w:p w14:paraId="3BC0525F" w14:textId="77777777" w:rsidR="005965AB" w:rsidRPr="00880FB6" w:rsidRDefault="005965AB" w:rsidP="005965AB">
      <w:pPr>
        <w:jc w:val="both"/>
        <w:rPr>
          <w:rFonts w:ascii="Arial" w:hAnsi="Arial" w:cs="Arial"/>
          <w:sz w:val="22"/>
          <w:szCs w:val="22"/>
        </w:rPr>
      </w:pPr>
    </w:p>
    <w:p w14:paraId="5C24CED1" w14:textId="1BBE6FCD" w:rsidR="005965AB" w:rsidRDefault="005965AB" w:rsidP="005965AB">
      <w:pPr>
        <w:jc w:val="both"/>
        <w:rPr>
          <w:rFonts w:ascii="Arial" w:hAnsi="Arial" w:cs="Arial"/>
          <w:sz w:val="22"/>
          <w:szCs w:val="22"/>
          <w:lang w:val="en-US"/>
        </w:rPr>
      </w:pPr>
      <w:r w:rsidRPr="00880FB6">
        <w:rPr>
          <w:rFonts w:ascii="Arial" w:hAnsi="Arial" w:cs="Arial"/>
          <w:sz w:val="22"/>
          <w:szCs w:val="22"/>
        </w:rPr>
        <w:t xml:space="preserve">Уколико се током извршења уговорених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w:t>
      </w:r>
      <w:r w:rsidR="000B1E3D">
        <w:rPr>
          <w:rFonts w:ascii="Arial" w:hAnsi="Arial" w:cs="Arial"/>
          <w:sz w:val="22"/>
          <w:szCs w:val="22"/>
          <w:lang w:val="sr-Cyrl-RS"/>
        </w:rPr>
        <w:t>Корисника услуге</w:t>
      </w:r>
      <w:r w:rsidRPr="00880FB6">
        <w:rPr>
          <w:rFonts w:ascii="Arial" w:hAnsi="Arial" w:cs="Arial"/>
          <w:sz w:val="22"/>
          <w:szCs w:val="22"/>
        </w:rPr>
        <w:t>.</w:t>
      </w:r>
    </w:p>
    <w:p w14:paraId="5B2F77D2" w14:textId="77777777" w:rsidR="00026923" w:rsidRPr="00026923" w:rsidRDefault="00026923" w:rsidP="005965AB">
      <w:pPr>
        <w:jc w:val="both"/>
        <w:rPr>
          <w:rFonts w:ascii="Arial" w:hAnsi="Arial" w:cs="Arial"/>
          <w:sz w:val="22"/>
          <w:szCs w:val="22"/>
          <w:lang w:val="en-US"/>
        </w:rPr>
      </w:pPr>
    </w:p>
    <w:p w14:paraId="3BCA6960" w14:textId="1FB323B2" w:rsidR="005965AB" w:rsidRPr="00880FB6" w:rsidRDefault="005965AB"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9A71F8">
        <w:rPr>
          <w:rStyle w:val="FontStyle110"/>
          <w:rFonts w:eastAsia="Calibri"/>
          <w:sz w:val="22"/>
          <w:szCs w:val="22"/>
          <w:lang w:val="sr-Cyrl-RS" w:eastAsia="sr-Cyrl-CS"/>
        </w:rPr>
        <w:t>9</w:t>
      </w:r>
      <w:r w:rsidRPr="00880FB6">
        <w:rPr>
          <w:rStyle w:val="FontStyle110"/>
          <w:rFonts w:eastAsia="Calibri"/>
          <w:sz w:val="22"/>
          <w:szCs w:val="22"/>
          <w:lang w:eastAsia="sr-Cyrl-CS"/>
        </w:rPr>
        <w:t>.</w:t>
      </w:r>
    </w:p>
    <w:p w14:paraId="5F396250" w14:textId="383A6E66" w:rsidR="005965AB" w:rsidRPr="00880FB6" w:rsidRDefault="005965AB" w:rsidP="005965AB">
      <w:pPr>
        <w:jc w:val="both"/>
        <w:rPr>
          <w:rFonts w:ascii="Arial" w:eastAsia="Calibri" w:hAnsi="Arial" w:cs="Arial"/>
          <w:sz w:val="22"/>
          <w:szCs w:val="22"/>
        </w:rPr>
      </w:pPr>
      <w:r w:rsidRPr="00880FB6">
        <w:rPr>
          <w:rFonts w:ascii="Arial" w:hAnsi="Arial" w:cs="Arial"/>
          <w:sz w:val="22"/>
          <w:szCs w:val="22"/>
        </w:rPr>
        <w:t xml:space="preserve">Пружалац услуге и извршиоци који су ангажовани на извршавању </w:t>
      </w:r>
      <w:r w:rsidR="00F56E3E">
        <w:rPr>
          <w:rFonts w:ascii="Arial" w:hAnsi="Arial" w:cs="Arial"/>
          <w:sz w:val="22"/>
          <w:szCs w:val="22"/>
          <w:lang w:val="sr-Cyrl-RS"/>
        </w:rPr>
        <w:t>услуге</w:t>
      </w:r>
      <w:r w:rsidRPr="00880FB6">
        <w:rPr>
          <w:rFonts w:ascii="Arial" w:hAnsi="Arial" w:cs="Arial"/>
          <w:sz w:val="22"/>
          <w:szCs w:val="22"/>
        </w:rPr>
        <w:t xml:space="preserve"> које су предмет овог </w:t>
      </w:r>
      <w:r w:rsidR="006C645A">
        <w:rPr>
          <w:rFonts w:ascii="Arial" w:hAnsi="Arial" w:cs="Arial"/>
          <w:sz w:val="22"/>
          <w:szCs w:val="22"/>
          <w:lang w:val="sr-Cyrl-RS"/>
        </w:rPr>
        <w:t>У</w:t>
      </w:r>
      <w:r w:rsidR="006C645A" w:rsidRPr="00880FB6">
        <w:rPr>
          <w:rFonts w:ascii="Arial" w:hAnsi="Arial" w:cs="Arial"/>
          <w:sz w:val="22"/>
          <w:szCs w:val="22"/>
        </w:rPr>
        <w:t>говора</w:t>
      </w:r>
      <w:r w:rsidRPr="00880FB6">
        <w:rPr>
          <w:rFonts w:ascii="Arial" w:hAnsi="Arial" w:cs="Arial"/>
          <w:sz w:val="22"/>
          <w:szCs w:val="22"/>
        </w:rPr>
        <w:t>,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уговорених услуга из овог уговора и да их користе искључиво за обављање тих услуга, а у складу са Уговором о чувању пословне тајне и поверљивих информација који  као Прилог</w:t>
      </w:r>
      <w:r w:rsidR="00683066">
        <w:rPr>
          <w:rFonts w:ascii="Arial" w:hAnsi="Arial" w:cs="Arial"/>
          <w:sz w:val="22"/>
          <w:szCs w:val="22"/>
          <w:lang w:val="sr-Cyrl-RS"/>
        </w:rPr>
        <w:t xml:space="preserve"> 10</w:t>
      </w:r>
      <w:r w:rsidRPr="00880FB6">
        <w:rPr>
          <w:rFonts w:ascii="Arial" w:hAnsi="Arial" w:cs="Arial"/>
          <w:sz w:val="22"/>
          <w:szCs w:val="22"/>
        </w:rPr>
        <w:t xml:space="preserve">. </w:t>
      </w:r>
      <w:r w:rsidR="00684C3E">
        <w:rPr>
          <w:rFonts w:ascii="Arial" w:hAnsi="Arial" w:cs="Arial"/>
          <w:sz w:val="22"/>
          <w:szCs w:val="22"/>
          <w:lang w:val="sr-Cyrl-RS"/>
        </w:rPr>
        <w:t xml:space="preserve">чини саставни део </w:t>
      </w:r>
      <w:r w:rsidRPr="00880FB6">
        <w:rPr>
          <w:rFonts w:ascii="Arial" w:hAnsi="Arial" w:cs="Arial"/>
          <w:sz w:val="22"/>
          <w:szCs w:val="22"/>
        </w:rPr>
        <w:t xml:space="preserve">овог </w:t>
      </w:r>
      <w:r w:rsidR="00684C3E">
        <w:rPr>
          <w:rFonts w:ascii="Arial" w:hAnsi="Arial" w:cs="Arial"/>
          <w:sz w:val="22"/>
          <w:szCs w:val="22"/>
          <w:lang w:val="sr-Cyrl-RS"/>
        </w:rPr>
        <w:t>У</w:t>
      </w:r>
      <w:r w:rsidRPr="00880FB6">
        <w:rPr>
          <w:rFonts w:ascii="Arial" w:hAnsi="Arial" w:cs="Arial"/>
          <w:sz w:val="22"/>
          <w:szCs w:val="22"/>
        </w:rPr>
        <w:t xml:space="preserve">говора. </w:t>
      </w:r>
    </w:p>
    <w:p w14:paraId="377D7A1E" w14:textId="77777777" w:rsidR="005965AB" w:rsidRPr="00880FB6" w:rsidRDefault="005965AB" w:rsidP="005965AB">
      <w:pPr>
        <w:jc w:val="both"/>
        <w:rPr>
          <w:rFonts w:ascii="Arial" w:hAnsi="Arial" w:cs="Arial"/>
          <w:sz w:val="22"/>
          <w:szCs w:val="22"/>
        </w:rPr>
      </w:pPr>
    </w:p>
    <w:p w14:paraId="63C2AFAE" w14:textId="64FCAAC9" w:rsidR="005965AB" w:rsidRDefault="005965AB" w:rsidP="005965AB">
      <w:pPr>
        <w:jc w:val="both"/>
        <w:rPr>
          <w:rFonts w:ascii="Arial" w:hAnsi="Arial" w:cs="Arial"/>
          <w:sz w:val="22"/>
          <w:szCs w:val="22"/>
        </w:rPr>
      </w:pPr>
      <w:r w:rsidRPr="00880FB6">
        <w:rPr>
          <w:rFonts w:ascii="Arial" w:hAnsi="Arial" w:cs="Arial"/>
          <w:sz w:val="22"/>
          <w:szCs w:val="22"/>
        </w:rPr>
        <w:t xml:space="preserve">Информације, подаци и документација које је </w:t>
      </w:r>
      <w:r w:rsidR="009A71F8">
        <w:rPr>
          <w:rFonts w:ascii="Arial" w:hAnsi="Arial" w:cs="Arial"/>
          <w:sz w:val="22"/>
          <w:szCs w:val="22"/>
          <w:lang w:val="sr-Cyrl-RS"/>
        </w:rPr>
        <w:t>Корисник услуге</w:t>
      </w:r>
      <w:r w:rsidRPr="00880FB6">
        <w:rPr>
          <w:rFonts w:ascii="Arial" w:hAnsi="Arial" w:cs="Arial"/>
          <w:sz w:val="22"/>
          <w:szCs w:val="22"/>
        </w:rPr>
        <w:t xml:space="preserve"> доставио Пружаоцу услуге у извршавању предмета овог </w:t>
      </w:r>
      <w:r w:rsidR="006C645A">
        <w:rPr>
          <w:rFonts w:ascii="Arial" w:hAnsi="Arial" w:cs="Arial"/>
          <w:sz w:val="22"/>
          <w:szCs w:val="22"/>
          <w:lang w:val="sr-Cyrl-RS"/>
        </w:rPr>
        <w:t>У</w:t>
      </w:r>
      <w:r w:rsidR="006C645A" w:rsidRPr="00880FB6">
        <w:rPr>
          <w:rFonts w:ascii="Arial" w:hAnsi="Arial" w:cs="Arial"/>
          <w:sz w:val="22"/>
          <w:szCs w:val="22"/>
        </w:rPr>
        <w:t>говора</w:t>
      </w:r>
      <w:r w:rsidRPr="00880FB6">
        <w:rPr>
          <w:rFonts w:ascii="Arial" w:hAnsi="Arial" w:cs="Arial"/>
          <w:sz w:val="22"/>
          <w:szCs w:val="22"/>
        </w:rPr>
        <w:t xml:space="preserve">, Пружалац услуге не може стављати на располагање трећим лицима, без претходне писане сагласности </w:t>
      </w:r>
      <w:r w:rsidR="009A71F8">
        <w:rPr>
          <w:rFonts w:ascii="Arial" w:hAnsi="Arial" w:cs="Arial"/>
          <w:sz w:val="22"/>
          <w:szCs w:val="22"/>
          <w:lang w:val="sr-Cyrl-RS"/>
        </w:rPr>
        <w:t>Корисника услуге</w:t>
      </w:r>
      <w:r w:rsidRPr="00880FB6">
        <w:rPr>
          <w:rFonts w:ascii="Arial" w:hAnsi="Arial" w:cs="Arial"/>
          <w:sz w:val="22"/>
          <w:szCs w:val="22"/>
        </w:rPr>
        <w:t xml:space="preserve">. </w:t>
      </w:r>
    </w:p>
    <w:p w14:paraId="395F72FB" w14:textId="77777777" w:rsidR="00683066" w:rsidRDefault="00683066" w:rsidP="005965AB">
      <w:pPr>
        <w:jc w:val="both"/>
        <w:rPr>
          <w:rFonts w:ascii="Arial" w:hAnsi="Arial" w:cs="Arial"/>
          <w:sz w:val="22"/>
          <w:szCs w:val="22"/>
        </w:rPr>
      </w:pPr>
    </w:p>
    <w:p w14:paraId="6681C355" w14:textId="5B1FC8A4" w:rsidR="00683066" w:rsidRPr="00683066" w:rsidRDefault="00683066" w:rsidP="00683066">
      <w:pPr>
        <w:pStyle w:val="CommentText"/>
        <w:jc w:val="both"/>
        <w:rPr>
          <w:rFonts w:ascii="Arial" w:hAnsi="Arial" w:cs="Arial"/>
          <w:sz w:val="22"/>
          <w:szCs w:val="22"/>
          <w:lang w:val="am-ET"/>
        </w:rPr>
      </w:pPr>
      <w:r>
        <w:rPr>
          <w:rFonts w:ascii="Arial" w:hAnsi="Arial" w:cs="Arial"/>
          <w:sz w:val="22"/>
          <w:szCs w:val="22"/>
          <w:lang w:val="am-ET"/>
        </w:rPr>
        <w:t>П</w:t>
      </w:r>
      <w:r w:rsidRPr="00683066">
        <w:rPr>
          <w:rFonts w:ascii="Arial" w:hAnsi="Arial" w:cs="Arial"/>
          <w:sz w:val="22"/>
          <w:szCs w:val="22"/>
          <w:lang w:val="am-ET"/>
        </w:rPr>
        <w:t>ружалац услуге се обавезује да презентира и стручно образложи све анализе, предлоге и решења, акта и друга документа које је припреми</w:t>
      </w:r>
      <w:r>
        <w:rPr>
          <w:rFonts w:ascii="Arial" w:hAnsi="Arial" w:cs="Arial"/>
          <w:sz w:val="22"/>
          <w:szCs w:val="22"/>
          <w:lang w:val="am-ET"/>
        </w:rPr>
        <w:t>о у реализацији услуга по овом У</w:t>
      </w:r>
      <w:r w:rsidRPr="00683066">
        <w:rPr>
          <w:rFonts w:ascii="Arial" w:hAnsi="Arial" w:cs="Arial"/>
          <w:sz w:val="22"/>
          <w:szCs w:val="22"/>
          <w:lang w:val="am-ET"/>
        </w:rPr>
        <w:t>говору, пред</w:t>
      </w:r>
      <w:r w:rsidRPr="00683066">
        <w:rPr>
          <w:rFonts w:ascii="Arial" w:hAnsi="Arial" w:cs="Arial"/>
          <w:sz w:val="22"/>
          <w:szCs w:val="22"/>
          <w:lang w:val="sr-Cyrl-RS"/>
        </w:rPr>
        <w:t xml:space="preserve"> </w:t>
      </w:r>
      <w:r>
        <w:rPr>
          <w:rFonts w:ascii="Arial" w:hAnsi="Arial" w:cs="Arial"/>
          <w:sz w:val="22"/>
          <w:szCs w:val="22"/>
          <w:lang w:val="am-ET"/>
        </w:rPr>
        <w:t>К</w:t>
      </w:r>
      <w:r w:rsidRPr="00683066">
        <w:rPr>
          <w:rFonts w:ascii="Arial" w:hAnsi="Arial" w:cs="Arial"/>
          <w:sz w:val="22"/>
          <w:szCs w:val="22"/>
          <w:lang w:val="am-ET"/>
        </w:rPr>
        <w:t>орисником услуге и</w:t>
      </w:r>
      <w:r>
        <w:rPr>
          <w:rFonts w:ascii="Arial" w:hAnsi="Arial" w:cs="Arial"/>
          <w:sz w:val="22"/>
          <w:szCs w:val="22"/>
          <w:lang w:val="sr-Cyrl-RS"/>
        </w:rPr>
        <w:t xml:space="preserve"> трећим лицима које одреди К</w:t>
      </w:r>
      <w:r w:rsidRPr="00683066">
        <w:rPr>
          <w:rFonts w:ascii="Arial" w:hAnsi="Arial" w:cs="Arial"/>
          <w:sz w:val="22"/>
          <w:szCs w:val="22"/>
          <w:lang w:val="sr-Cyrl-RS"/>
        </w:rPr>
        <w:t>орисник услуге, а у вези свих питања која захтевају усклађивање конкретних решења.</w:t>
      </w:r>
      <w:r w:rsidRPr="00683066">
        <w:rPr>
          <w:rFonts w:ascii="Arial" w:hAnsi="Arial" w:cs="Arial"/>
          <w:sz w:val="22"/>
          <w:szCs w:val="22"/>
          <w:lang w:val="am-ET"/>
        </w:rPr>
        <w:t xml:space="preserve">  </w:t>
      </w:r>
    </w:p>
    <w:p w14:paraId="1B2F88B2" w14:textId="77777777" w:rsidR="00683066" w:rsidRPr="00683066" w:rsidRDefault="00683066" w:rsidP="00683066">
      <w:pPr>
        <w:pStyle w:val="CommentText"/>
        <w:jc w:val="both"/>
        <w:rPr>
          <w:rFonts w:ascii="Arial" w:hAnsi="Arial" w:cs="Arial"/>
          <w:sz w:val="22"/>
          <w:szCs w:val="22"/>
          <w:lang w:val="sr-Cyrl-RS"/>
        </w:rPr>
      </w:pPr>
    </w:p>
    <w:p w14:paraId="099BCEF6" w14:textId="25ADF805" w:rsidR="00683066" w:rsidRPr="00683066" w:rsidRDefault="00683066" w:rsidP="00683066">
      <w:pPr>
        <w:pStyle w:val="CommentText"/>
        <w:jc w:val="both"/>
        <w:rPr>
          <w:rFonts w:ascii="Arial" w:hAnsi="Arial" w:cs="Arial"/>
          <w:sz w:val="22"/>
          <w:szCs w:val="22"/>
          <w:lang w:val="sr-Cyrl-RS"/>
        </w:rPr>
      </w:pPr>
      <w:r>
        <w:rPr>
          <w:rFonts w:ascii="Arial" w:hAnsi="Arial" w:cs="Arial"/>
          <w:sz w:val="22"/>
          <w:szCs w:val="22"/>
          <w:lang w:val="am-ET"/>
        </w:rPr>
        <w:t>П</w:t>
      </w:r>
      <w:r w:rsidRPr="00683066">
        <w:rPr>
          <w:rFonts w:ascii="Arial" w:hAnsi="Arial" w:cs="Arial"/>
          <w:sz w:val="22"/>
          <w:szCs w:val="22"/>
          <w:lang w:val="am-ET"/>
        </w:rPr>
        <w:t xml:space="preserve">ружалац услуге се обавезује да на захтев </w:t>
      </w:r>
      <w:r>
        <w:rPr>
          <w:rFonts w:ascii="Arial" w:hAnsi="Arial" w:cs="Arial"/>
          <w:sz w:val="22"/>
          <w:szCs w:val="22"/>
          <w:lang w:val="sr-Cyrl-RS"/>
        </w:rPr>
        <w:t>К</w:t>
      </w:r>
      <w:r w:rsidRPr="00683066">
        <w:rPr>
          <w:rFonts w:ascii="Arial" w:hAnsi="Arial" w:cs="Arial"/>
          <w:sz w:val="22"/>
          <w:szCs w:val="22"/>
          <w:lang w:val="sr-Cyrl-RS"/>
        </w:rPr>
        <w:t>орисника услуге</w:t>
      </w:r>
      <w:r w:rsidRPr="00683066">
        <w:rPr>
          <w:rFonts w:ascii="Arial" w:hAnsi="Arial" w:cs="Arial"/>
          <w:sz w:val="22"/>
          <w:szCs w:val="22"/>
          <w:lang w:val="am-ET"/>
        </w:rPr>
        <w:t xml:space="preserve"> припреми приступачне информације, ради упознавања запослених о</w:t>
      </w:r>
      <w:r w:rsidRPr="00683066">
        <w:rPr>
          <w:rFonts w:ascii="Arial" w:hAnsi="Arial" w:cs="Arial"/>
          <w:sz w:val="22"/>
          <w:szCs w:val="22"/>
          <w:lang w:val="sr-Cyrl-RS"/>
        </w:rPr>
        <w:t xml:space="preserve"> </w:t>
      </w:r>
      <w:r w:rsidRPr="00683066">
        <w:rPr>
          <w:rFonts w:ascii="Arial" w:hAnsi="Arial" w:cs="Arial"/>
          <w:sz w:val="22"/>
          <w:szCs w:val="22"/>
          <w:lang w:val="am-ET"/>
        </w:rPr>
        <w:t>резултатима анализа и припремљеним моделима аката</w:t>
      </w:r>
      <w:r w:rsidRPr="00683066">
        <w:rPr>
          <w:rFonts w:ascii="Arial" w:hAnsi="Arial" w:cs="Arial"/>
          <w:sz w:val="22"/>
          <w:szCs w:val="22"/>
          <w:lang w:val="sr-Cyrl-RS"/>
        </w:rPr>
        <w:t>.</w:t>
      </w:r>
    </w:p>
    <w:p w14:paraId="3EDA9DCC" w14:textId="77777777" w:rsidR="005965AB" w:rsidRPr="00880FB6" w:rsidRDefault="005965AB" w:rsidP="0066781B">
      <w:pPr>
        <w:pStyle w:val="Style13"/>
        <w:widowControl/>
        <w:spacing w:line="240" w:lineRule="auto"/>
        <w:rPr>
          <w:rStyle w:val="FontStyle110"/>
          <w:rFonts w:eastAsia="Calibri"/>
          <w:sz w:val="22"/>
          <w:szCs w:val="22"/>
          <w:lang w:eastAsia="sr-Cyrl-CS"/>
        </w:rPr>
      </w:pPr>
    </w:p>
    <w:p w14:paraId="63E4710D" w14:textId="4CBF6A95" w:rsidR="005965AB" w:rsidRPr="009A71F8" w:rsidRDefault="005965AB" w:rsidP="0066781B">
      <w:pPr>
        <w:suppressAutoHyphens w:val="0"/>
        <w:jc w:val="center"/>
        <w:rPr>
          <w:rStyle w:val="FontStyle110"/>
          <w:rFonts w:eastAsia="Calibri"/>
          <w:sz w:val="22"/>
          <w:szCs w:val="22"/>
          <w:lang w:val="sr-Cyrl-RS" w:eastAsia="sr-Cyrl-CS"/>
        </w:rPr>
      </w:pPr>
      <w:r w:rsidRPr="00880FB6">
        <w:rPr>
          <w:rStyle w:val="FontStyle110"/>
          <w:rFonts w:eastAsia="Calibri"/>
          <w:sz w:val="22"/>
          <w:szCs w:val="22"/>
          <w:lang w:eastAsia="sr-Cyrl-CS"/>
        </w:rPr>
        <w:t>Члан 1</w:t>
      </w:r>
      <w:r w:rsidR="009A71F8">
        <w:rPr>
          <w:rStyle w:val="FontStyle110"/>
          <w:rFonts w:eastAsia="Calibri"/>
          <w:sz w:val="22"/>
          <w:szCs w:val="22"/>
          <w:lang w:val="sr-Cyrl-RS" w:eastAsia="sr-Cyrl-CS"/>
        </w:rPr>
        <w:t>0</w:t>
      </w:r>
      <w:r w:rsidR="00356544">
        <w:rPr>
          <w:rStyle w:val="FontStyle110"/>
          <w:rFonts w:eastAsia="Calibri"/>
          <w:sz w:val="22"/>
          <w:szCs w:val="22"/>
          <w:lang w:val="sr-Cyrl-RS" w:eastAsia="sr-Cyrl-CS"/>
        </w:rPr>
        <w:t>.</w:t>
      </w:r>
    </w:p>
    <w:p w14:paraId="61CA11CD" w14:textId="0DA351EC"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w:t>
      </w:r>
      <w:r w:rsidR="00683066" w:rsidRPr="00880FB6">
        <w:rPr>
          <w:rFonts w:ascii="Arial" w:hAnsi="Arial" w:cs="Arial"/>
          <w:sz w:val="22"/>
          <w:szCs w:val="22"/>
        </w:rPr>
        <w:t>свој</w:t>
      </w:r>
      <w:r w:rsidR="00683066">
        <w:rPr>
          <w:rFonts w:ascii="Arial" w:hAnsi="Arial" w:cs="Arial"/>
          <w:sz w:val="22"/>
          <w:szCs w:val="22"/>
          <w:lang w:val="sr-Cyrl-RS"/>
        </w:rPr>
        <w:t>е</w:t>
      </w:r>
      <w:r w:rsidR="00683066" w:rsidRPr="00880FB6">
        <w:rPr>
          <w:rFonts w:ascii="Arial" w:hAnsi="Arial" w:cs="Arial"/>
          <w:sz w:val="22"/>
          <w:szCs w:val="22"/>
        </w:rPr>
        <w:t xml:space="preserve"> </w:t>
      </w:r>
      <w:r w:rsidR="00683066">
        <w:rPr>
          <w:rFonts w:ascii="Arial" w:hAnsi="Arial" w:cs="Arial"/>
          <w:sz w:val="22"/>
          <w:szCs w:val="22"/>
          <w:lang w:val="sr-Cyrl-RS"/>
        </w:rPr>
        <w:t xml:space="preserve">услуга </w:t>
      </w:r>
      <w:r w:rsidR="00683066">
        <w:rPr>
          <w:rFonts w:ascii="Arial" w:hAnsi="Arial" w:cs="Arial"/>
          <w:sz w:val="22"/>
          <w:szCs w:val="22"/>
        </w:rPr>
        <w:t>по овом У</w:t>
      </w:r>
      <w:r w:rsidRPr="00880FB6">
        <w:rPr>
          <w:rFonts w:ascii="Arial" w:hAnsi="Arial" w:cs="Arial"/>
          <w:sz w:val="22"/>
          <w:szCs w:val="22"/>
        </w:rPr>
        <w:t xml:space="preserve">говору. </w:t>
      </w:r>
    </w:p>
    <w:p w14:paraId="2019CEE6" w14:textId="77777777" w:rsidR="005965AB" w:rsidRPr="00880FB6" w:rsidRDefault="005965AB" w:rsidP="005965AB">
      <w:pPr>
        <w:jc w:val="both"/>
        <w:rPr>
          <w:rFonts w:ascii="Arial" w:hAnsi="Arial" w:cs="Arial"/>
          <w:sz w:val="22"/>
          <w:szCs w:val="22"/>
        </w:rPr>
      </w:pPr>
    </w:p>
    <w:p w14:paraId="192316D6" w14:textId="77777777" w:rsidR="005965AB" w:rsidRDefault="00DF5E36" w:rsidP="005965AB">
      <w:pPr>
        <w:jc w:val="both"/>
        <w:rPr>
          <w:rFonts w:ascii="Arial" w:hAnsi="Arial" w:cs="Arial"/>
          <w:sz w:val="22"/>
          <w:szCs w:val="22"/>
        </w:rPr>
      </w:pPr>
      <w:r w:rsidRPr="00880FB6">
        <w:rPr>
          <w:rFonts w:ascii="Arial" w:hAnsi="Arial" w:cs="Arial"/>
          <w:sz w:val="22"/>
          <w:szCs w:val="22"/>
        </w:rPr>
        <w:t>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722FDBF1" w14:textId="77777777" w:rsidR="005965AB" w:rsidRPr="00880FB6" w:rsidRDefault="005965AB" w:rsidP="005965AB">
      <w:pPr>
        <w:pStyle w:val="Style13"/>
        <w:widowControl/>
        <w:spacing w:line="240" w:lineRule="auto"/>
        <w:rPr>
          <w:rStyle w:val="FontStyle110"/>
          <w:rFonts w:eastAsia="Calibri"/>
          <w:sz w:val="22"/>
          <w:szCs w:val="22"/>
          <w:lang w:eastAsia="sr-Cyrl-CS"/>
        </w:rPr>
      </w:pPr>
    </w:p>
    <w:p w14:paraId="3115A257" w14:textId="33EEFB68" w:rsidR="005965AB"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1</w:t>
      </w:r>
      <w:r w:rsidR="009A71F8">
        <w:rPr>
          <w:rStyle w:val="FontStyle110"/>
          <w:rFonts w:eastAsia="Calibri"/>
          <w:sz w:val="22"/>
          <w:szCs w:val="22"/>
          <w:lang w:val="sr-Cyrl-RS" w:eastAsia="sr-Cyrl-CS"/>
        </w:rPr>
        <w:t>1</w:t>
      </w:r>
      <w:r w:rsidRPr="00880FB6">
        <w:rPr>
          <w:rStyle w:val="FontStyle110"/>
          <w:rFonts w:eastAsia="Calibri"/>
          <w:sz w:val="22"/>
          <w:szCs w:val="22"/>
          <w:lang w:eastAsia="sr-Cyrl-CS"/>
        </w:rPr>
        <w:t xml:space="preserve">. </w:t>
      </w:r>
    </w:p>
    <w:p w14:paraId="4D2E17FE" w14:textId="77777777" w:rsidR="00683066" w:rsidRDefault="00683066" w:rsidP="005965AB">
      <w:pPr>
        <w:pStyle w:val="Style13"/>
        <w:widowControl/>
        <w:spacing w:line="240" w:lineRule="auto"/>
        <w:rPr>
          <w:rStyle w:val="FontStyle110"/>
          <w:rFonts w:eastAsia="Calibri"/>
          <w:sz w:val="22"/>
          <w:szCs w:val="22"/>
          <w:lang w:eastAsia="sr-Cyrl-CS"/>
        </w:rPr>
      </w:pPr>
    </w:p>
    <w:p w14:paraId="5249944C" w14:textId="743D519D" w:rsidR="00683066" w:rsidRPr="00683066" w:rsidRDefault="00683066" w:rsidP="00683066">
      <w:pPr>
        <w:pStyle w:val="CommentText"/>
        <w:jc w:val="both"/>
        <w:rPr>
          <w:rFonts w:ascii="Arial" w:hAnsi="Arial" w:cs="Arial"/>
          <w:sz w:val="22"/>
          <w:szCs w:val="22"/>
          <w:lang w:val="sr-Cyrl-RS"/>
        </w:rPr>
      </w:pPr>
      <w:r>
        <w:rPr>
          <w:rFonts w:ascii="Arial" w:hAnsi="Arial" w:cs="Arial"/>
          <w:sz w:val="22"/>
          <w:szCs w:val="22"/>
          <w:lang w:val="sr-Cyrl-RS"/>
        </w:rPr>
        <w:t>П</w:t>
      </w:r>
      <w:r w:rsidRPr="00683066">
        <w:rPr>
          <w:rFonts w:ascii="Arial" w:hAnsi="Arial" w:cs="Arial"/>
          <w:sz w:val="22"/>
          <w:szCs w:val="22"/>
          <w:lang w:val="sr-Cyrl-RS"/>
        </w:rPr>
        <w:t xml:space="preserve">ружалац услуге се обавезује да ће студију </w:t>
      </w:r>
      <w:r>
        <w:rPr>
          <w:rFonts w:ascii="Arial" w:hAnsi="Arial" w:cs="Arial"/>
          <w:sz w:val="22"/>
          <w:szCs w:val="22"/>
          <w:lang w:val="sr-Cyrl-RS"/>
        </w:rPr>
        <w:t>предати К</w:t>
      </w:r>
      <w:r w:rsidRPr="00683066">
        <w:rPr>
          <w:rFonts w:ascii="Arial" w:hAnsi="Arial" w:cs="Arial"/>
          <w:sz w:val="22"/>
          <w:szCs w:val="22"/>
          <w:lang w:val="sr-Cyrl-RS"/>
        </w:rPr>
        <w:t>ориснику услуге у по 5 (пет) примерака у писаном облику и на оптичком медијуму (</w:t>
      </w:r>
      <w:r w:rsidRPr="00683066">
        <w:rPr>
          <w:rFonts w:ascii="Arial" w:hAnsi="Arial" w:cs="Arial"/>
          <w:sz w:val="22"/>
          <w:szCs w:val="22"/>
          <w:lang w:val="en-US"/>
        </w:rPr>
        <w:t>cd</w:t>
      </w:r>
      <w:r w:rsidRPr="00683066">
        <w:rPr>
          <w:rFonts w:ascii="Arial" w:hAnsi="Arial" w:cs="Arial"/>
          <w:sz w:val="22"/>
          <w:szCs w:val="22"/>
          <w:lang w:val="sr-Latn-RS"/>
        </w:rPr>
        <w:t xml:space="preserve">), </w:t>
      </w:r>
      <w:r w:rsidRPr="00683066">
        <w:rPr>
          <w:rFonts w:ascii="Arial" w:hAnsi="Arial" w:cs="Arial"/>
          <w:sz w:val="22"/>
          <w:szCs w:val="22"/>
          <w:lang w:val="sr-Cyrl-RS"/>
        </w:rPr>
        <w:t>на српском језику, а скраћени приказ документа (извод) у 20 (двадесет) примерака ради разматр</w:t>
      </w:r>
      <w:r>
        <w:rPr>
          <w:rFonts w:ascii="Arial" w:hAnsi="Arial" w:cs="Arial"/>
          <w:sz w:val="22"/>
          <w:szCs w:val="22"/>
          <w:lang w:val="sr-Cyrl-RS"/>
        </w:rPr>
        <w:t>ања и усвајања исте на седници С</w:t>
      </w:r>
      <w:r w:rsidRPr="00683066">
        <w:rPr>
          <w:rFonts w:ascii="Arial" w:hAnsi="Arial" w:cs="Arial"/>
          <w:sz w:val="22"/>
          <w:szCs w:val="22"/>
          <w:lang w:val="sr-Cyrl-RS"/>
        </w:rPr>
        <w:t>тручног савета, а након ко</w:t>
      </w:r>
      <w:r>
        <w:rPr>
          <w:rFonts w:ascii="Arial" w:hAnsi="Arial" w:cs="Arial"/>
          <w:sz w:val="22"/>
          <w:szCs w:val="22"/>
          <w:lang w:val="sr-Cyrl-RS"/>
        </w:rPr>
        <w:t>рекција, уколико их по захтеву Корисника услуге буде, преда П</w:t>
      </w:r>
      <w:r w:rsidRPr="00683066">
        <w:rPr>
          <w:rFonts w:ascii="Arial" w:hAnsi="Arial" w:cs="Arial"/>
          <w:sz w:val="22"/>
          <w:szCs w:val="22"/>
          <w:lang w:val="sr-Cyrl-RS"/>
        </w:rPr>
        <w:t>ружаоцу услуге финалну верзију у укупно 10 (десет) примерака у писаном облику и 15 (петнаест) примерака на</w:t>
      </w:r>
      <w:r w:rsidRPr="00683066">
        <w:rPr>
          <w:rFonts w:ascii="Arial" w:hAnsi="Arial" w:cs="Arial"/>
          <w:sz w:val="22"/>
          <w:szCs w:val="22"/>
          <w:lang w:val="en-US"/>
        </w:rPr>
        <w:t xml:space="preserve"> cd</w:t>
      </w:r>
      <w:r>
        <w:rPr>
          <w:rFonts w:ascii="Arial" w:hAnsi="Arial" w:cs="Arial"/>
          <w:sz w:val="22"/>
          <w:szCs w:val="22"/>
          <w:lang w:val="sr-Cyrl-RS"/>
        </w:rPr>
        <w:t xml:space="preserve">. </w:t>
      </w:r>
    </w:p>
    <w:p w14:paraId="6BCAFADA" w14:textId="77777777" w:rsidR="00683066" w:rsidRDefault="00683066" w:rsidP="00683066">
      <w:pPr>
        <w:pStyle w:val="CommentText"/>
        <w:jc w:val="both"/>
        <w:rPr>
          <w:rFonts w:ascii="Arial" w:hAnsi="Arial" w:cs="Arial"/>
          <w:sz w:val="22"/>
          <w:szCs w:val="22"/>
          <w:lang w:val="sr-Cyrl-RS"/>
        </w:rPr>
      </w:pPr>
    </w:p>
    <w:p w14:paraId="28D37450" w14:textId="77777777" w:rsidR="00683066" w:rsidRDefault="00683066" w:rsidP="00683066">
      <w:pPr>
        <w:pStyle w:val="CommentText"/>
        <w:jc w:val="both"/>
        <w:rPr>
          <w:rFonts w:ascii="Arial" w:hAnsi="Arial" w:cs="Arial"/>
          <w:sz w:val="22"/>
          <w:szCs w:val="22"/>
          <w:lang w:val="sr-Cyrl-RS"/>
        </w:rPr>
      </w:pPr>
    </w:p>
    <w:p w14:paraId="5321E2C6" w14:textId="77777777" w:rsidR="00683066" w:rsidRDefault="00683066" w:rsidP="00683066">
      <w:pPr>
        <w:pStyle w:val="CommentText"/>
        <w:jc w:val="both"/>
        <w:rPr>
          <w:rFonts w:ascii="Arial" w:hAnsi="Arial" w:cs="Arial"/>
          <w:sz w:val="22"/>
          <w:szCs w:val="22"/>
          <w:lang w:val="sr-Cyrl-RS"/>
        </w:rPr>
      </w:pPr>
    </w:p>
    <w:p w14:paraId="3286E674" w14:textId="77777777" w:rsidR="00683066" w:rsidRPr="00880FB6" w:rsidRDefault="00683066" w:rsidP="00683066">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2</w:t>
      </w:r>
      <w:r w:rsidRPr="00880FB6">
        <w:rPr>
          <w:rStyle w:val="FontStyle110"/>
          <w:rFonts w:eastAsia="Calibri"/>
          <w:sz w:val="22"/>
          <w:szCs w:val="22"/>
          <w:lang w:eastAsia="sr-Cyrl-CS"/>
        </w:rPr>
        <w:t xml:space="preserve">. </w:t>
      </w:r>
    </w:p>
    <w:p w14:paraId="5605AB3B" w14:textId="77777777" w:rsidR="00683066" w:rsidRPr="00683066" w:rsidRDefault="00683066" w:rsidP="00683066">
      <w:pPr>
        <w:pStyle w:val="CommentText"/>
        <w:jc w:val="both"/>
        <w:rPr>
          <w:rFonts w:ascii="Arial" w:hAnsi="Arial" w:cs="Arial"/>
          <w:sz w:val="22"/>
          <w:szCs w:val="22"/>
          <w:lang w:val="sr-Cyrl-RS"/>
        </w:rPr>
      </w:pPr>
    </w:p>
    <w:p w14:paraId="2601ABC3" w14:textId="4C30DF46" w:rsidR="005965AB" w:rsidRPr="00880FB6" w:rsidRDefault="009A71F8" w:rsidP="005965AB">
      <w:pPr>
        <w:jc w:val="both"/>
        <w:rPr>
          <w:rFonts w:ascii="Arial" w:hAnsi="Arial" w:cs="Arial"/>
          <w:sz w:val="22"/>
          <w:szCs w:val="22"/>
        </w:rPr>
      </w:pPr>
      <w:r>
        <w:rPr>
          <w:rFonts w:ascii="Arial" w:hAnsi="Arial" w:cs="Arial"/>
          <w:sz w:val="22"/>
          <w:szCs w:val="22"/>
          <w:lang w:val="sr-Cyrl-RS"/>
        </w:rPr>
        <w:t>Корисник услуге</w:t>
      </w:r>
      <w:r w:rsidR="00DF5E36" w:rsidRPr="00880FB6">
        <w:rPr>
          <w:rFonts w:ascii="Arial" w:hAnsi="Arial" w:cs="Arial"/>
          <w:sz w:val="22"/>
          <w:szCs w:val="22"/>
        </w:rPr>
        <w:t xml:space="preserve"> је дужан да Пружаоцу услуге током целокупног периода реализације предмета овог уговора, учини доступним </w:t>
      </w:r>
      <w:r w:rsidR="005965AB" w:rsidRPr="00880FB6">
        <w:rPr>
          <w:rFonts w:ascii="Arial" w:hAnsi="Arial" w:cs="Arial"/>
          <w:sz w:val="22"/>
          <w:szCs w:val="22"/>
        </w:rPr>
        <w:t xml:space="preserve">све релевантне податке, документацију и информације којима располаже, а које су у вези са извршењем овог </w:t>
      </w:r>
      <w:r w:rsidR="006C645A">
        <w:rPr>
          <w:rFonts w:ascii="Arial" w:hAnsi="Arial" w:cs="Arial"/>
          <w:sz w:val="22"/>
          <w:szCs w:val="22"/>
          <w:lang w:val="sr-Cyrl-RS"/>
        </w:rPr>
        <w:t>У</w:t>
      </w:r>
      <w:r w:rsidR="006C645A" w:rsidRPr="00880FB6">
        <w:rPr>
          <w:rFonts w:ascii="Arial" w:hAnsi="Arial" w:cs="Arial"/>
          <w:sz w:val="22"/>
          <w:szCs w:val="22"/>
        </w:rPr>
        <w:t>говора</w:t>
      </w:r>
      <w:r w:rsidR="005965AB" w:rsidRPr="00880FB6">
        <w:rPr>
          <w:rFonts w:ascii="Arial" w:hAnsi="Arial" w:cs="Arial"/>
          <w:sz w:val="22"/>
          <w:szCs w:val="22"/>
        </w:rPr>
        <w:t>.</w:t>
      </w:r>
    </w:p>
    <w:p w14:paraId="29272E9C" w14:textId="77777777" w:rsidR="005965AB" w:rsidRPr="00880FB6" w:rsidRDefault="005965AB" w:rsidP="005965AB">
      <w:pPr>
        <w:rPr>
          <w:rFonts w:ascii="Arial" w:hAnsi="Arial" w:cs="Arial"/>
          <w:sz w:val="22"/>
          <w:szCs w:val="22"/>
        </w:rPr>
      </w:pPr>
    </w:p>
    <w:p w14:paraId="5F33D72F" w14:textId="03A1FE9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Пружaлaц услугe, кojи кoристи интeлeктуaлну свojину трeћих лицa (бeз oбзирa o кaквoj врсти интeлeктуaлнe свojинe je рeч), гaрaнтуje </w:t>
      </w:r>
      <w:r w:rsidR="009A71F8">
        <w:rPr>
          <w:rFonts w:ascii="Arial" w:hAnsi="Arial" w:cs="Arial"/>
          <w:sz w:val="22"/>
          <w:szCs w:val="22"/>
          <w:lang w:val="sr-Cyrl-RS"/>
        </w:rPr>
        <w:t>Кориснику услуге</w:t>
      </w:r>
      <w:r w:rsidRPr="00880FB6">
        <w:rPr>
          <w:rFonts w:ascii="Arial" w:hAnsi="Arial" w:cs="Arial"/>
          <w:sz w:val="22"/>
          <w:szCs w:val="22"/>
        </w:rPr>
        <w:t xml:space="preserve"> дa je нoсилaц прaвa или дa имa зaкoнитo прaвo нa кoришћeњe и/или упoтрeбу тaквe интeлeктуaлнe свojинe.</w:t>
      </w:r>
    </w:p>
    <w:p w14:paraId="62D30EF9" w14:textId="77777777" w:rsidR="005965AB" w:rsidRPr="00880FB6" w:rsidRDefault="005965AB" w:rsidP="005965AB">
      <w:pPr>
        <w:jc w:val="both"/>
        <w:rPr>
          <w:rFonts w:ascii="Arial" w:hAnsi="Arial" w:cs="Arial"/>
          <w:sz w:val="22"/>
          <w:szCs w:val="22"/>
        </w:rPr>
      </w:pPr>
    </w:p>
    <w:p w14:paraId="55F24BAF"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4B4E61A0" w14:textId="77777777" w:rsidR="005965AB" w:rsidRPr="00880FB6" w:rsidRDefault="005965AB" w:rsidP="005965AB">
      <w:pPr>
        <w:jc w:val="both"/>
        <w:rPr>
          <w:rFonts w:ascii="Arial" w:hAnsi="Arial" w:cs="Arial"/>
          <w:b/>
          <w:sz w:val="22"/>
          <w:szCs w:val="22"/>
        </w:rPr>
      </w:pPr>
    </w:p>
    <w:p w14:paraId="190403EE" w14:textId="4D163178" w:rsidR="005965AB" w:rsidRPr="00880FB6" w:rsidRDefault="005965AB" w:rsidP="005965AB">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1</w:t>
      </w:r>
      <w:r w:rsidR="00683066">
        <w:rPr>
          <w:rStyle w:val="FontStyle110"/>
          <w:rFonts w:eastAsia="Calibri"/>
          <w:sz w:val="22"/>
          <w:szCs w:val="22"/>
          <w:lang w:val="sr-Cyrl-RS" w:eastAsia="sr-Cyrl-CS"/>
        </w:rPr>
        <w:t>3</w:t>
      </w:r>
      <w:r w:rsidRPr="00880FB6">
        <w:rPr>
          <w:rStyle w:val="FontStyle110"/>
          <w:rFonts w:eastAsia="Calibri"/>
          <w:sz w:val="22"/>
          <w:szCs w:val="22"/>
          <w:lang w:eastAsia="sr-Cyrl-CS"/>
        </w:rPr>
        <w:t xml:space="preserve">. </w:t>
      </w:r>
    </w:p>
    <w:p w14:paraId="4A177BE8" w14:textId="299464CB" w:rsidR="005965AB" w:rsidRPr="00880FB6" w:rsidRDefault="005965AB" w:rsidP="005965AB">
      <w:pPr>
        <w:jc w:val="both"/>
        <w:rPr>
          <w:rFonts w:ascii="Arial" w:hAnsi="Arial" w:cs="Arial"/>
          <w:sz w:val="22"/>
          <w:szCs w:val="22"/>
        </w:rPr>
      </w:pPr>
      <w:r w:rsidRPr="00880FB6">
        <w:rPr>
          <w:rFonts w:ascii="Arial" w:hAnsi="Arial" w:cs="Arial"/>
          <w:sz w:val="22"/>
          <w:szCs w:val="22"/>
        </w:rPr>
        <w:t>Пружалац услуге</w:t>
      </w:r>
      <w:r w:rsidR="00DF5E36" w:rsidRPr="00880FB6">
        <w:rPr>
          <w:rFonts w:ascii="Arial" w:hAnsi="Arial" w:cs="Arial"/>
          <w:sz w:val="22"/>
          <w:szCs w:val="22"/>
        </w:rPr>
        <w:t xml:space="preserve"> је обавезан да изврши уговорене</w:t>
      </w:r>
      <w:r w:rsidRPr="00880FB6">
        <w:rPr>
          <w:rFonts w:ascii="Arial" w:hAnsi="Arial" w:cs="Arial"/>
          <w:sz w:val="22"/>
          <w:szCs w:val="22"/>
        </w:rPr>
        <w:t xml:space="preserve"> услуге у свему према условима из </w:t>
      </w:r>
      <w:r w:rsidR="009A71F8">
        <w:rPr>
          <w:rFonts w:ascii="Arial" w:hAnsi="Arial" w:cs="Arial"/>
          <w:sz w:val="22"/>
          <w:szCs w:val="22"/>
          <w:lang w:val="sr-Cyrl-RS"/>
        </w:rPr>
        <w:t>Конкурсне документације</w:t>
      </w:r>
      <w:r w:rsidRPr="00880FB6">
        <w:rPr>
          <w:rFonts w:ascii="Arial" w:hAnsi="Arial" w:cs="Arial"/>
          <w:sz w:val="22"/>
          <w:szCs w:val="22"/>
        </w:rPr>
        <w:t>.</w:t>
      </w:r>
    </w:p>
    <w:p w14:paraId="01F940D6" w14:textId="77777777" w:rsidR="005965AB" w:rsidRPr="00880FB6" w:rsidRDefault="005965AB" w:rsidP="005965AB">
      <w:pPr>
        <w:pStyle w:val="Noparagraphstyle"/>
        <w:spacing w:line="240" w:lineRule="auto"/>
        <w:jc w:val="both"/>
        <w:rPr>
          <w:sz w:val="22"/>
          <w:szCs w:val="22"/>
        </w:rPr>
      </w:pPr>
    </w:p>
    <w:p w14:paraId="0BF5AAF5" w14:textId="7C11E310" w:rsidR="005965AB" w:rsidRPr="00880FB6" w:rsidRDefault="005965AB" w:rsidP="005965AB">
      <w:pPr>
        <w:jc w:val="both"/>
        <w:rPr>
          <w:rFonts w:ascii="Arial" w:hAnsi="Arial" w:cs="Arial"/>
          <w:sz w:val="22"/>
          <w:szCs w:val="22"/>
        </w:rPr>
      </w:pPr>
      <w:r w:rsidRPr="00151839">
        <w:rPr>
          <w:rFonts w:ascii="Arial" w:hAnsi="Arial" w:cs="Arial"/>
          <w:sz w:val="22"/>
          <w:szCs w:val="22"/>
        </w:rPr>
        <w:t>Сматра се да је извршен</w:t>
      </w:r>
      <w:r w:rsidR="00683066">
        <w:rPr>
          <w:rFonts w:ascii="Arial" w:hAnsi="Arial" w:cs="Arial"/>
          <w:sz w:val="22"/>
          <w:szCs w:val="22"/>
          <w:lang w:val="sr-Cyrl-RS"/>
        </w:rPr>
        <w:t>а</w:t>
      </w:r>
      <w:r w:rsidRPr="00151839">
        <w:rPr>
          <w:rFonts w:ascii="Arial" w:hAnsi="Arial" w:cs="Arial"/>
          <w:sz w:val="22"/>
          <w:szCs w:val="22"/>
        </w:rPr>
        <w:t xml:space="preserve"> адекватн</w:t>
      </w:r>
      <w:r w:rsidR="00683066">
        <w:rPr>
          <w:rFonts w:ascii="Arial" w:hAnsi="Arial" w:cs="Arial"/>
          <w:sz w:val="22"/>
          <w:szCs w:val="22"/>
          <w:lang w:val="sr-Cyrl-RS"/>
        </w:rPr>
        <w:t>а</w:t>
      </w:r>
      <w:r w:rsidRPr="00151839">
        <w:rPr>
          <w:rFonts w:ascii="Arial" w:hAnsi="Arial" w:cs="Arial"/>
          <w:sz w:val="22"/>
          <w:szCs w:val="22"/>
        </w:rPr>
        <w:t xml:space="preserve"> </w:t>
      </w:r>
      <w:r w:rsidR="00683066">
        <w:rPr>
          <w:rFonts w:ascii="Arial" w:hAnsi="Arial" w:cs="Arial"/>
          <w:sz w:val="22"/>
          <w:szCs w:val="22"/>
          <w:lang w:val="sr-Cyrl-RS"/>
        </w:rPr>
        <w:t>услуга</w:t>
      </w:r>
      <w:r w:rsidRPr="00151839">
        <w:rPr>
          <w:rFonts w:ascii="Arial" w:hAnsi="Arial" w:cs="Arial"/>
          <w:sz w:val="22"/>
          <w:szCs w:val="22"/>
        </w:rPr>
        <w:t xml:space="preserve"> када </w:t>
      </w:r>
      <w:r w:rsidR="009A71F8" w:rsidRPr="00151839">
        <w:rPr>
          <w:rFonts w:ascii="Arial" w:hAnsi="Arial" w:cs="Arial"/>
          <w:sz w:val="22"/>
          <w:szCs w:val="22"/>
          <w:lang w:val="sr-Cyrl-RS"/>
        </w:rPr>
        <w:t>Стручни савет ЈП ЕПС усвоји предмет набавке</w:t>
      </w:r>
      <w:r w:rsidRPr="00151839">
        <w:rPr>
          <w:rFonts w:ascii="Arial" w:hAnsi="Arial" w:cs="Arial"/>
          <w:sz w:val="22"/>
          <w:szCs w:val="22"/>
        </w:rPr>
        <w:t>.</w:t>
      </w:r>
    </w:p>
    <w:p w14:paraId="3A6F3F15" w14:textId="77777777" w:rsidR="005965AB" w:rsidRPr="00880FB6" w:rsidRDefault="005965AB" w:rsidP="005965AB">
      <w:pPr>
        <w:jc w:val="both"/>
        <w:rPr>
          <w:rFonts w:ascii="Arial" w:hAnsi="Arial" w:cs="Arial"/>
          <w:b/>
          <w:sz w:val="22"/>
          <w:szCs w:val="22"/>
        </w:rPr>
      </w:pPr>
    </w:p>
    <w:p w14:paraId="58D3E11E"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53702998" w14:textId="03EC66F2" w:rsidR="005965AB" w:rsidRPr="00880FB6" w:rsidRDefault="00DF5E36" w:rsidP="005965AB">
      <w:pPr>
        <w:jc w:val="center"/>
        <w:rPr>
          <w:rFonts w:ascii="Arial" w:eastAsia="Calibri" w:hAnsi="Arial" w:cs="Arial"/>
          <w:sz w:val="22"/>
          <w:szCs w:val="22"/>
        </w:rPr>
      </w:pPr>
      <w:r w:rsidRPr="00880FB6">
        <w:rPr>
          <w:rFonts w:ascii="Arial" w:hAnsi="Arial" w:cs="Arial"/>
          <w:b/>
          <w:sz w:val="22"/>
          <w:szCs w:val="22"/>
        </w:rPr>
        <w:t>Члан 1</w:t>
      </w:r>
      <w:r w:rsidR="00683066">
        <w:rPr>
          <w:rFonts w:ascii="Arial" w:hAnsi="Arial" w:cs="Arial"/>
          <w:b/>
          <w:sz w:val="22"/>
          <w:szCs w:val="22"/>
          <w:lang w:val="sr-Cyrl-RS"/>
        </w:rPr>
        <w:t>4</w:t>
      </w:r>
      <w:r w:rsidRPr="00880FB6">
        <w:rPr>
          <w:rFonts w:ascii="Arial" w:hAnsi="Arial" w:cs="Arial"/>
          <w:b/>
          <w:sz w:val="22"/>
          <w:szCs w:val="22"/>
        </w:rPr>
        <w:t>.</w:t>
      </w:r>
    </w:p>
    <w:p w14:paraId="10F88310" w14:textId="3315A384" w:rsidR="005965AB" w:rsidRPr="00151839" w:rsidRDefault="00DF5E36" w:rsidP="00026923">
      <w:pPr>
        <w:pStyle w:val="Style16"/>
        <w:rPr>
          <w:rFonts w:ascii="Arial" w:hAnsi="Arial" w:cs="Arial"/>
          <w:sz w:val="22"/>
          <w:szCs w:val="22"/>
        </w:rPr>
      </w:pPr>
      <w:r w:rsidRPr="00151839">
        <w:rPr>
          <w:rStyle w:val="FontStyle111"/>
          <w:sz w:val="22"/>
          <w:szCs w:val="22"/>
          <w:lang w:eastAsia="sr-Cyrl-CS"/>
        </w:rPr>
        <w:t>Пружалац услуге се обавезује да у тренутку закључења Уговора, а најкасније у року од осам од дана закључења Уговора,</w:t>
      </w:r>
      <w:r w:rsidRPr="00151839">
        <w:rPr>
          <w:rFonts w:ascii="Arial" w:hAnsi="Arial" w:cs="Arial"/>
          <w:sz w:val="22"/>
          <w:szCs w:val="22"/>
        </w:rPr>
        <w:t xml:space="preserve"> као одложни услов из члана 74. став 2. Закона о облигационим односима</w:t>
      </w:r>
      <w:r w:rsidR="006C645A" w:rsidRPr="00151839">
        <w:rPr>
          <w:rFonts w:ascii="Arial" w:hAnsi="Arial" w:cs="Arial"/>
          <w:sz w:val="22"/>
          <w:szCs w:val="22"/>
          <w:lang w:val="sr-Cyrl-RS"/>
        </w:rPr>
        <w:t xml:space="preserve"> ("Сл. лист СФРJ", бр. 29/78, 39/85, 45/89 - oдлукa УСJ и 57/89, "Сл. лист СРJ", бр. 31/93 и "Сл. лист СЦГ", бр. 1/2003 - Устaвнa пoвeљa), (даље:ЗОО),</w:t>
      </w:r>
      <w:r w:rsidRPr="00151839">
        <w:rPr>
          <w:rStyle w:val="FontStyle111"/>
          <w:sz w:val="22"/>
          <w:szCs w:val="22"/>
          <w:lang w:eastAsia="sr-Cyrl-CS"/>
        </w:rPr>
        <w:t xml:space="preserve"> достави </w:t>
      </w:r>
      <w:r w:rsidR="00683066">
        <w:rPr>
          <w:rStyle w:val="FontStyle111"/>
          <w:sz w:val="22"/>
          <w:szCs w:val="22"/>
          <w:lang w:val="sr-Cyrl-RS" w:eastAsia="sr-Cyrl-CS"/>
        </w:rPr>
        <w:t>Кориснику услуге</w:t>
      </w:r>
      <w:r w:rsidRPr="00151839">
        <w:rPr>
          <w:rStyle w:val="FontStyle111"/>
          <w:sz w:val="22"/>
          <w:szCs w:val="22"/>
          <w:lang w:eastAsia="sr-Cyrl-CS"/>
        </w:rPr>
        <w:t xml:space="preserve">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151839">
        <w:rPr>
          <w:rFonts w:ascii="Arial" w:hAnsi="Arial" w:cs="Arial"/>
          <w:sz w:val="22"/>
          <w:szCs w:val="22"/>
        </w:rPr>
        <w:t xml:space="preserve">из члана 2. став 1. овог </w:t>
      </w:r>
      <w:r w:rsidR="00807A7F" w:rsidRPr="00151839">
        <w:rPr>
          <w:rFonts w:ascii="Arial" w:hAnsi="Arial" w:cs="Arial"/>
          <w:sz w:val="22"/>
          <w:szCs w:val="22"/>
          <w:lang w:val="sr-Cyrl-RS"/>
        </w:rPr>
        <w:t>У</w:t>
      </w:r>
      <w:r w:rsidR="00807A7F" w:rsidRPr="00151839">
        <w:rPr>
          <w:rFonts w:ascii="Arial" w:hAnsi="Arial" w:cs="Arial"/>
          <w:sz w:val="22"/>
          <w:szCs w:val="22"/>
        </w:rPr>
        <w:t>говора</w:t>
      </w:r>
      <w:r w:rsidR="009A71F8" w:rsidRPr="00151839">
        <w:rPr>
          <w:rFonts w:ascii="Arial" w:hAnsi="Arial" w:cs="Arial"/>
          <w:sz w:val="22"/>
          <w:szCs w:val="22"/>
          <w:lang w:val="sr-Cyrl-CS"/>
        </w:rPr>
        <w:t>.</w:t>
      </w:r>
    </w:p>
    <w:p w14:paraId="28C8C44C" w14:textId="77777777" w:rsidR="006C2AB3" w:rsidRPr="00151839" w:rsidRDefault="006C2AB3" w:rsidP="005965AB">
      <w:pPr>
        <w:pStyle w:val="Style16"/>
        <w:widowControl/>
        <w:spacing w:line="240" w:lineRule="auto"/>
        <w:ind w:firstLine="0"/>
        <w:rPr>
          <w:rFonts w:ascii="Arial" w:hAnsi="Arial" w:cs="Arial"/>
          <w:sz w:val="22"/>
          <w:szCs w:val="22"/>
        </w:rPr>
      </w:pPr>
    </w:p>
    <w:p w14:paraId="391F5607" w14:textId="421BB2BE" w:rsidR="005965AB" w:rsidRPr="00151839" w:rsidRDefault="00DF5E36" w:rsidP="005965AB">
      <w:pPr>
        <w:pStyle w:val="Style16"/>
        <w:widowControl/>
        <w:spacing w:line="240" w:lineRule="auto"/>
        <w:ind w:firstLine="0"/>
        <w:rPr>
          <w:rFonts w:ascii="Arial" w:hAnsi="Arial" w:cs="Arial"/>
          <w:sz w:val="22"/>
          <w:szCs w:val="22"/>
        </w:rPr>
      </w:pPr>
      <w:r w:rsidRPr="00151839">
        <w:rPr>
          <w:rFonts w:ascii="Arial" w:hAnsi="Arial" w:cs="Arial"/>
          <w:sz w:val="22"/>
          <w:szCs w:val="22"/>
        </w:rPr>
        <w:t xml:space="preserve">Банкараска гаранција </w:t>
      </w:r>
      <w:r w:rsidRPr="00151839">
        <w:rPr>
          <w:rStyle w:val="FontStyle111"/>
          <w:sz w:val="22"/>
          <w:szCs w:val="22"/>
          <w:lang w:eastAsia="sr-Cyrl-CS"/>
        </w:rPr>
        <w:t xml:space="preserve">за добро извршење посла треба да важи најмање 30 (тридесет) дана дуже од истека уговореног рока за пружање </w:t>
      </w:r>
      <w:r w:rsidRPr="00151839">
        <w:rPr>
          <w:rFonts w:ascii="Arial" w:hAnsi="Arial" w:cs="Arial"/>
          <w:sz w:val="22"/>
          <w:szCs w:val="22"/>
        </w:rPr>
        <w:t xml:space="preserve">услуга из члана </w:t>
      </w:r>
      <w:r w:rsidR="009A71F8" w:rsidRPr="00151839">
        <w:rPr>
          <w:rFonts w:ascii="Arial" w:hAnsi="Arial" w:cs="Arial"/>
          <w:sz w:val="22"/>
          <w:szCs w:val="22"/>
          <w:lang w:val="sr-Cyrl-RS"/>
        </w:rPr>
        <w:t>7</w:t>
      </w:r>
      <w:r w:rsidRPr="00151839">
        <w:rPr>
          <w:rFonts w:ascii="Arial" w:hAnsi="Arial" w:cs="Arial"/>
          <w:sz w:val="22"/>
          <w:szCs w:val="22"/>
        </w:rPr>
        <w:t xml:space="preserve">. овог </w:t>
      </w:r>
      <w:r w:rsidR="00807A7F" w:rsidRPr="00151839">
        <w:rPr>
          <w:rFonts w:ascii="Arial" w:hAnsi="Arial" w:cs="Arial"/>
          <w:sz w:val="22"/>
          <w:szCs w:val="22"/>
          <w:lang w:val="sr-Cyrl-RS"/>
        </w:rPr>
        <w:t>У</w:t>
      </w:r>
      <w:r w:rsidR="00807A7F" w:rsidRPr="00151839">
        <w:rPr>
          <w:rFonts w:ascii="Arial" w:hAnsi="Arial" w:cs="Arial"/>
          <w:sz w:val="22"/>
          <w:szCs w:val="22"/>
        </w:rPr>
        <w:t>говора</w:t>
      </w:r>
      <w:r w:rsidRPr="00151839">
        <w:rPr>
          <w:rFonts w:ascii="Arial" w:hAnsi="Arial" w:cs="Arial"/>
          <w:sz w:val="22"/>
          <w:szCs w:val="22"/>
        </w:rPr>
        <w:t>.</w:t>
      </w:r>
    </w:p>
    <w:p w14:paraId="023409C9" w14:textId="77777777" w:rsidR="005965AB" w:rsidRPr="00151839" w:rsidRDefault="005965AB" w:rsidP="005965AB">
      <w:pPr>
        <w:pStyle w:val="Style16"/>
        <w:widowControl/>
        <w:spacing w:line="240" w:lineRule="auto"/>
        <w:ind w:firstLine="0"/>
        <w:rPr>
          <w:rStyle w:val="FontStyle111"/>
          <w:sz w:val="22"/>
          <w:szCs w:val="22"/>
          <w:lang w:eastAsia="sr-Cyrl-CS"/>
        </w:rPr>
      </w:pPr>
    </w:p>
    <w:p w14:paraId="21682330" w14:textId="77AEECB4" w:rsidR="005965AB" w:rsidRPr="00151839" w:rsidRDefault="009A71F8" w:rsidP="005965AB">
      <w:pPr>
        <w:jc w:val="both"/>
        <w:rPr>
          <w:rFonts w:ascii="Arial" w:eastAsia="Calibri" w:hAnsi="Arial" w:cs="Arial"/>
          <w:sz w:val="22"/>
          <w:szCs w:val="22"/>
        </w:rPr>
      </w:pPr>
      <w:r w:rsidRPr="00151839">
        <w:rPr>
          <w:rFonts w:ascii="Arial" w:eastAsia="Calibri" w:hAnsi="Arial" w:cs="Arial"/>
          <w:sz w:val="22"/>
          <w:szCs w:val="22"/>
          <w:lang w:val="sr-Cyrl-RS"/>
        </w:rPr>
        <w:t>Корисник услуге</w:t>
      </w:r>
      <w:r w:rsidR="00DF5E36" w:rsidRPr="00151839">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00DF5E36" w:rsidRPr="00151839">
        <w:rPr>
          <w:rFonts w:ascii="Arial" w:eastAsia="Calibri" w:hAnsi="Arial" w:cs="Arial"/>
          <w:sz w:val="22"/>
          <w:szCs w:val="22"/>
          <w:lang w:eastAsia="sr-Latn-CS"/>
        </w:rPr>
        <w:t>е</w:t>
      </w:r>
      <w:r w:rsidR="00DF5E36" w:rsidRPr="00151839">
        <w:rPr>
          <w:rFonts w:ascii="Arial" w:eastAsia="Calibri" w:hAnsi="Arial" w:cs="Arial"/>
          <w:sz w:val="22"/>
          <w:szCs w:val="22"/>
        </w:rPr>
        <w:t>.</w:t>
      </w:r>
    </w:p>
    <w:p w14:paraId="331AA0A3" w14:textId="77777777" w:rsidR="005965AB" w:rsidRPr="00151839" w:rsidRDefault="005965AB" w:rsidP="005965AB">
      <w:pPr>
        <w:tabs>
          <w:tab w:val="left" w:pos="2220"/>
        </w:tabs>
        <w:jc w:val="both"/>
        <w:rPr>
          <w:rFonts w:ascii="Arial" w:hAnsi="Arial" w:cs="Arial"/>
          <w:sz w:val="22"/>
          <w:szCs w:val="22"/>
        </w:rPr>
      </w:pPr>
    </w:p>
    <w:p w14:paraId="1F91608A" w14:textId="2265A937" w:rsidR="005965AB" w:rsidRPr="00151839" w:rsidRDefault="00DF5E36" w:rsidP="005965AB">
      <w:pPr>
        <w:tabs>
          <w:tab w:val="left" w:pos="2220"/>
        </w:tabs>
        <w:jc w:val="both"/>
        <w:rPr>
          <w:rFonts w:ascii="Arial" w:hAnsi="Arial" w:cs="Arial"/>
          <w:sz w:val="22"/>
          <w:szCs w:val="22"/>
        </w:rPr>
      </w:pPr>
      <w:r w:rsidRPr="00151839">
        <w:rPr>
          <w:rFonts w:ascii="Arial" w:hAnsi="Arial" w:cs="Arial"/>
          <w:sz w:val="22"/>
          <w:szCs w:val="22"/>
        </w:rPr>
        <w:t>Ако се за време трајања Уговора промене рокови за извршење уговорен</w:t>
      </w:r>
      <w:r w:rsidR="009A71F8" w:rsidRPr="00151839">
        <w:rPr>
          <w:rFonts w:ascii="Arial" w:hAnsi="Arial" w:cs="Arial"/>
          <w:sz w:val="22"/>
          <w:szCs w:val="22"/>
          <w:lang w:val="sr-Cyrl-RS"/>
        </w:rPr>
        <w:t>е услуге</w:t>
      </w:r>
      <w:r w:rsidRPr="00151839">
        <w:rPr>
          <w:rFonts w:ascii="Arial" w:hAnsi="Arial" w:cs="Arial"/>
          <w:sz w:val="22"/>
          <w:szCs w:val="22"/>
        </w:rPr>
        <w:t>, важност банкарске гаранције мора се продужити.</w:t>
      </w:r>
    </w:p>
    <w:p w14:paraId="27314103" w14:textId="77777777" w:rsidR="005965AB" w:rsidRPr="00151839" w:rsidRDefault="005965AB" w:rsidP="005965AB">
      <w:pPr>
        <w:pStyle w:val="Style16"/>
        <w:widowControl/>
        <w:spacing w:line="240" w:lineRule="auto"/>
        <w:ind w:firstLine="0"/>
        <w:rPr>
          <w:rStyle w:val="FontStyle111"/>
          <w:sz w:val="22"/>
          <w:szCs w:val="22"/>
          <w:lang w:eastAsia="sr-Cyrl-CS"/>
        </w:rPr>
      </w:pPr>
    </w:p>
    <w:p w14:paraId="2797D061" w14:textId="77777777" w:rsidR="005965AB" w:rsidRPr="00151839" w:rsidRDefault="00DF5E36" w:rsidP="005965AB">
      <w:pPr>
        <w:pStyle w:val="Style16"/>
        <w:widowControl/>
        <w:spacing w:line="240" w:lineRule="auto"/>
        <w:ind w:firstLine="0"/>
        <w:rPr>
          <w:rStyle w:val="FontStyle111"/>
          <w:sz w:val="22"/>
          <w:szCs w:val="22"/>
          <w:lang w:eastAsia="sr-Cyrl-CS"/>
        </w:rPr>
      </w:pPr>
      <w:r w:rsidRPr="00151839">
        <w:rPr>
          <w:rStyle w:val="FontStyle111"/>
          <w:sz w:val="22"/>
          <w:szCs w:val="22"/>
          <w:lang w:eastAsia="sr-Cyrl-CS"/>
        </w:rPr>
        <w:t>Трошкове банкарске гаранције сноси Пружалац услуге.</w:t>
      </w:r>
    </w:p>
    <w:p w14:paraId="0621ED3D" w14:textId="77777777" w:rsidR="005965AB" w:rsidRPr="00151839" w:rsidRDefault="005965AB" w:rsidP="005965AB">
      <w:pPr>
        <w:jc w:val="both"/>
        <w:rPr>
          <w:rFonts w:ascii="Arial" w:hAnsi="Arial" w:cs="Arial"/>
          <w:sz w:val="22"/>
          <w:szCs w:val="22"/>
          <w:lang w:val="ru-RU"/>
        </w:rPr>
      </w:pPr>
    </w:p>
    <w:p w14:paraId="5E96E206" w14:textId="77777777" w:rsidR="005965AB" w:rsidRPr="00151839" w:rsidRDefault="00DF5E36" w:rsidP="005965AB">
      <w:pPr>
        <w:jc w:val="both"/>
        <w:rPr>
          <w:rFonts w:ascii="Arial" w:hAnsi="Arial" w:cs="Arial"/>
          <w:sz w:val="22"/>
          <w:szCs w:val="22"/>
          <w:lang w:val="ru-RU"/>
        </w:rPr>
      </w:pPr>
      <w:r w:rsidRPr="00151839">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w:t>
      </w:r>
      <w:r w:rsidR="005965AB" w:rsidRPr="00151839">
        <w:rPr>
          <w:rFonts w:ascii="Arial" w:hAnsi="Arial" w:cs="Arial"/>
          <w:sz w:val="22"/>
          <w:szCs w:val="22"/>
          <w:lang w:val="ru-RU"/>
        </w:rPr>
        <w:t xml:space="preserve"> месну надлежност за решавање спорова.</w:t>
      </w:r>
    </w:p>
    <w:p w14:paraId="42FA2B2D" w14:textId="77777777" w:rsidR="005965AB" w:rsidRPr="00151839" w:rsidRDefault="005965AB" w:rsidP="005965AB">
      <w:pPr>
        <w:jc w:val="both"/>
        <w:rPr>
          <w:rFonts w:ascii="Arial" w:hAnsi="Arial" w:cs="Arial"/>
          <w:color w:val="000000"/>
          <w:sz w:val="22"/>
          <w:szCs w:val="22"/>
        </w:rPr>
      </w:pPr>
      <w:r w:rsidRPr="00151839">
        <w:rPr>
          <w:rFonts w:ascii="Arial" w:hAnsi="Arial" w:cs="Arial"/>
          <w:sz w:val="22"/>
          <w:szCs w:val="22"/>
        </w:rPr>
        <w:t xml:space="preserve">У случају да </w:t>
      </w:r>
      <w:r w:rsidRPr="00151839">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2572F3F" w14:textId="77777777" w:rsidR="005965AB" w:rsidRPr="00151839" w:rsidRDefault="005965AB" w:rsidP="005965AB">
      <w:pPr>
        <w:jc w:val="both"/>
        <w:rPr>
          <w:rFonts w:ascii="Arial" w:hAnsi="Arial" w:cs="Arial"/>
          <w:color w:val="000000"/>
          <w:sz w:val="22"/>
          <w:szCs w:val="22"/>
        </w:rPr>
      </w:pPr>
    </w:p>
    <w:p w14:paraId="35BC4BD2" w14:textId="77777777" w:rsidR="005965AB" w:rsidRPr="00151839" w:rsidRDefault="005965AB" w:rsidP="005965AB">
      <w:pPr>
        <w:jc w:val="both"/>
        <w:rPr>
          <w:rFonts w:ascii="Arial" w:hAnsi="Arial" w:cs="Arial"/>
          <w:sz w:val="22"/>
          <w:szCs w:val="22"/>
        </w:rPr>
      </w:pPr>
      <w:r w:rsidRPr="00151839">
        <w:rPr>
          <w:rFonts w:ascii="Arial" w:hAnsi="Arial" w:cs="Arial"/>
          <w:sz w:val="22"/>
          <w:szCs w:val="22"/>
        </w:rPr>
        <w:t xml:space="preserve">У случају да </w:t>
      </w:r>
      <w:r w:rsidRPr="00151839">
        <w:rPr>
          <w:rFonts w:ascii="Arial" w:hAnsi="Arial" w:cs="Arial"/>
          <w:color w:val="000000"/>
          <w:sz w:val="22"/>
          <w:szCs w:val="22"/>
        </w:rPr>
        <w:t xml:space="preserve">је пословно седиште банке гаранта </w:t>
      </w:r>
      <w:r w:rsidRPr="00151839">
        <w:rPr>
          <w:rFonts w:ascii="Arial" w:hAnsi="Arial" w:cs="Arial"/>
          <w:sz w:val="22"/>
          <w:szCs w:val="22"/>
        </w:rPr>
        <w:t xml:space="preserve">изван Републике Србије у случају спора по овој Гаранцији, уговара се надлежност Спољнотрговинске арбитраже при </w:t>
      </w:r>
      <w:r w:rsidRPr="00151839">
        <w:rPr>
          <w:rFonts w:ascii="Arial" w:hAnsi="Arial" w:cs="Arial"/>
          <w:sz w:val="22"/>
          <w:szCs w:val="22"/>
        </w:rPr>
        <w:lastRenderedPageBreak/>
        <w:t xml:space="preserve">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13B57927" w14:textId="77777777" w:rsidR="005965AB" w:rsidRPr="00151839" w:rsidRDefault="005965AB" w:rsidP="005965AB">
      <w:pPr>
        <w:jc w:val="both"/>
        <w:rPr>
          <w:rFonts w:ascii="Arial" w:hAnsi="Arial" w:cs="Arial"/>
          <w:sz w:val="22"/>
          <w:szCs w:val="22"/>
        </w:rPr>
      </w:pPr>
    </w:p>
    <w:p w14:paraId="33F59A0C" w14:textId="77777777" w:rsidR="005965AB" w:rsidRPr="00151839" w:rsidRDefault="005965AB" w:rsidP="005965AB">
      <w:pPr>
        <w:jc w:val="both"/>
        <w:rPr>
          <w:rFonts w:ascii="Arial" w:hAnsi="Arial" w:cs="Arial"/>
          <w:sz w:val="22"/>
          <w:szCs w:val="22"/>
        </w:rPr>
      </w:pPr>
      <w:r w:rsidRPr="00151839">
        <w:rPr>
          <w:rFonts w:ascii="Arial" w:hAnsi="Arial" w:cs="Arial"/>
          <w:sz w:val="22"/>
          <w:szCs w:val="22"/>
        </w:rPr>
        <w:t>У случају да Пружалац услуге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70237FC5" w14:textId="77777777" w:rsidR="005965AB" w:rsidRPr="00151839" w:rsidRDefault="005965AB" w:rsidP="005965AB">
      <w:pPr>
        <w:rPr>
          <w:rFonts w:ascii="Arial" w:hAnsi="Arial" w:cs="Arial"/>
          <w:bCs/>
          <w:sz w:val="22"/>
          <w:szCs w:val="22"/>
        </w:rPr>
      </w:pPr>
    </w:p>
    <w:p w14:paraId="1CE9985D" w14:textId="3BA4F7EB" w:rsidR="005965AB" w:rsidRPr="00151839" w:rsidRDefault="005965AB" w:rsidP="005965AB">
      <w:pPr>
        <w:pStyle w:val="Style16"/>
        <w:widowControl/>
        <w:spacing w:line="240" w:lineRule="auto"/>
        <w:ind w:firstLine="0"/>
        <w:rPr>
          <w:rStyle w:val="FontStyle111"/>
          <w:sz w:val="22"/>
          <w:szCs w:val="22"/>
          <w:lang w:val="sr-Cyrl-RS" w:eastAsia="sr-Cyrl-CS"/>
        </w:rPr>
      </w:pPr>
      <w:r w:rsidRPr="00151839">
        <w:rPr>
          <w:rFonts w:ascii="Arial" w:hAnsi="Arial" w:cs="Arial"/>
          <w:bCs/>
          <w:sz w:val="22"/>
          <w:szCs w:val="22"/>
        </w:rPr>
        <w:t xml:space="preserve">Уколико </w:t>
      </w:r>
      <w:r w:rsidR="00F41AAF" w:rsidRPr="00151839">
        <w:rPr>
          <w:rFonts w:ascii="Arial" w:hAnsi="Arial" w:cs="Arial"/>
          <w:bCs/>
          <w:sz w:val="22"/>
          <w:szCs w:val="22"/>
          <w:lang w:val="sr-Cyrl-CS"/>
        </w:rPr>
        <w:t>Пружалац услуге</w:t>
      </w:r>
      <w:r w:rsidRPr="00151839">
        <w:rPr>
          <w:rFonts w:ascii="Arial" w:hAnsi="Arial" w:cs="Arial"/>
          <w:bCs/>
          <w:sz w:val="22"/>
          <w:szCs w:val="22"/>
        </w:rPr>
        <w:t xml:space="preserve"> не поступи у складу са овим чланом </w:t>
      </w:r>
      <w:r w:rsidR="006C645A" w:rsidRPr="00151839">
        <w:rPr>
          <w:rFonts w:ascii="Arial" w:hAnsi="Arial" w:cs="Arial"/>
          <w:bCs/>
          <w:sz w:val="22"/>
          <w:szCs w:val="22"/>
          <w:lang w:val="sr-Cyrl-RS"/>
        </w:rPr>
        <w:t>У</w:t>
      </w:r>
      <w:r w:rsidR="006C645A" w:rsidRPr="00151839">
        <w:rPr>
          <w:rFonts w:ascii="Arial" w:hAnsi="Arial" w:cs="Arial"/>
          <w:bCs/>
          <w:sz w:val="22"/>
          <w:szCs w:val="22"/>
        </w:rPr>
        <w:t>говора</w:t>
      </w:r>
      <w:r w:rsidRPr="00151839">
        <w:rPr>
          <w:rFonts w:ascii="Arial" w:hAnsi="Arial" w:cs="Arial"/>
          <w:bCs/>
          <w:sz w:val="22"/>
          <w:szCs w:val="22"/>
        </w:rPr>
        <w:t xml:space="preserve">, сматраће се, да </w:t>
      </w:r>
      <w:r w:rsidRPr="00151839">
        <w:rPr>
          <w:rFonts w:ascii="Arial" w:hAnsi="Arial" w:cs="Arial"/>
          <w:bCs/>
          <w:sz w:val="22"/>
          <w:szCs w:val="22"/>
          <w:lang w:val="sr-Cyrl-CS"/>
        </w:rPr>
        <w:t>У</w:t>
      </w:r>
      <w:r w:rsidRPr="00151839">
        <w:rPr>
          <w:rFonts w:ascii="Arial" w:hAnsi="Arial" w:cs="Arial"/>
          <w:bCs/>
          <w:sz w:val="22"/>
          <w:szCs w:val="22"/>
        </w:rPr>
        <w:t>говор није ступио на правну снагу</w:t>
      </w:r>
      <w:r w:rsidR="006C645A" w:rsidRPr="00151839">
        <w:rPr>
          <w:rFonts w:ascii="Arial" w:hAnsi="Arial" w:cs="Arial"/>
          <w:bCs/>
          <w:sz w:val="22"/>
          <w:szCs w:val="22"/>
          <w:lang w:val="sr-Cyrl-RS"/>
        </w:rPr>
        <w:t>.</w:t>
      </w:r>
    </w:p>
    <w:p w14:paraId="4886DB8F" w14:textId="77777777" w:rsidR="005965AB" w:rsidRPr="00151839" w:rsidRDefault="005965AB" w:rsidP="005965AB">
      <w:pPr>
        <w:pStyle w:val="Style13"/>
        <w:widowControl/>
        <w:spacing w:line="240" w:lineRule="auto"/>
        <w:jc w:val="left"/>
        <w:rPr>
          <w:rStyle w:val="FontStyle110"/>
          <w:rFonts w:eastAsia="Calibri"/>
          <w:sz w:val="22"/>
          <w:szCs w:val="22"/>
          <w:lang w:val="sr-Cyrl-CS" w:eastAsia="sr-Cyrl-CS"/>
        </w:rPr>
      </w:pPr>
    </w:p>
    <w:p w14:paraId="78A1EA7E" w14:textId="77777777" w:rsidR="005965AB" w:rsidRPr="00151839" w:rsidRDefault="00DF5E36" w:rsidP="005965AB">
      <w:pPr>
        <w:pStyle w:val="Style13"/>
        <w:widowControl/>
        <w:spacing w:line="240" w:lineRule="auto"/>
        <w:jc w:val="left"/>
        <w:rPr>
          <w:rStyle w:val="FontStyle110"/>
          <w:rFonts w:eastAsia="Calibri"/>
          <w:sz w:val="22"/>
          <w:szCs w:val="22"/>
        </w:rPr>
      </w:pPr>
      <w:r w:rsidRPr="00151839">
        <w:rPr>
          <w:rStyle w:val="FontStyle110"/>
          <w:rFonts w:eastAsia="Calibri"/>
          <w:sz w:val="22"/>
          <w:szCs w:val="22"/>
          <w:lang w:eastAsia="sr-Cyrl-CS"/>
        </w:rPr>
        <w:t xml:space="preserve">Накнада штете </w:t>
      </w:r>
    </w:p>
    <w:p w14:paraId="76ADD30A" w14:textId="73DEBD00" w:rsidR="005965AB" w:rsidRPr="00151839" w:rsidRDefault="00DF5E36" w:rsidP="005965AB">
      <w:pPr>
        <w:pStyle w:val="Style13"/>
        <w:widowControl/>
        <w:spacing w:line="240" w:lineRule="auto"/>
        <w:rPr>
          <w:rFonts w:ascii="Arial" w:eastAsia="Calibri" w:hAnsi="Arial" w:cs="Arial"/>
          <w:sz w:val="22"/>
          <w:szCs w:val="22"/>
        </w:rPr>
      </w:pPr>
      <w:r w:rsidRPr="00151839">
        <w:rPr>
          <w:rStyle w:val="FontStyle110"/>
          <w:rFonts w:eastAsia="Calibri"/>
          <w:sz w:val="22"/>
          <w:szCs w:val="22"/>
          <w:lang w:eastAsia="sr-Cyrl-CS"/>
        </w:rPr>
        <w:t>Члан 1</w:t>
      </w:r>
      <w:r w:rsidR="00683066">
        <w:rPr>
          <w:rStyle w:val="FontStyle110"/>
          <w:rFonts w:eastAsia="Calibri"/>
          <w:sz w:val="22"/>
          <w:szCs w:val="22"/>
          <w:lang w:val="sr-Cyrl-RS" w:eastAsia="sr-Cyrl-CS"/>
        </w:rPr>
        <w:t>5</w:t>
      </w:r>
      <w:r w:rsidRPr="00151839">
        <w:rPr>
          <w:rStyle w:val="FontStyle110"/>
          <w:rFonts w:eastAsia="Calibri"/>
          <w:sz w:val="22"/>
          <w:szCs w:val="22"/>
          <w:lang w:eastAsia="sr-Cyrl-CS"/>
        </w:rPr>
        <w:t>.</w:t>
      </w:r>
    </w:p>
    <w:p w14:paraId="25A67B6C" w14:textId="19706BA9" w:rsidR="005965AB" w:rsidRPr="00880FB6" w:rsidRDefault="00DF5E36" w:rsidP="005965AB">
      <w:pPr>
        <w:pStyle w:val="Style16"/>
        <w:widowControl/>
        <w:spacing w:line="240" w:lineRule="auto"/>
        <w:ind w:firstLine="0"/>
        <w:rPr>
          <w:rStyle w:val="FontStyle111"/>
          <w:sz w:val="22"/>
          <w:szCs w:val="22"/>
          <w:lang w:eastAsia="sr-Cyrl-CS"/>
        </w:rPr>
      </w:pPr>
      <w:r w:rsidRPr="00151839">
        <w:rPr>
          <w:rStyle w:val="FontStyle111"/>
          <w:sz w:val="22"/>
          <w:szCs w:val="22"/>
          <w:lang w:eastAsia="sr-Cyrl-CS"/>
        </w:rPr>
        <w:t>Пружалац услуг</w:t>
      </w:r>
      <w:r w:rsidRPr="00151839">
        <w:rPr>
          <w:rStyle w:val="FontStyle111"/>
          <w:sz w:val="22"/>
          <w:szCs w:val="22"/>
          <w:lang w:val="sr-Cyrl-CS" w:eastAsia="sr-Cyrl-CS"/>
        </w:rPr>
        <w:t>е</w:t>
      </w:r>
      <w:r w:rsidRPr="00151839">
        <w:rPr>
          <w:rStyle w:val="FontStyle111"/>
          <w:sz w:val="22"/>
          <w:szCs w:val="22"/>
          <w:lang w:eastAsia="sr-Cyrl-CS"/>
        </w:rPr>
        <w:t xml:space="preserve"> је у складу са </w:t>
      </w:r>
      <w:r w:rsidR="006C645A" w:rsidRPr="00151839">
        <w:rPr>
          <w:rStyle w:val="FontStyle111"/>
          <w:sz w:val="22"/>
          <w:szCs w:val="22"/>
          <w:lang w:val="sr-Cyrl-RS" w:eastAsia="sr-Cyrl-CS"/>
        </w:rPr>
        <w:t xml:space="preserve">ЗОО </w:t>
      </w:r>
      <w:r w:rsidRPr="00151839">
        <w:rPr>
          <w:rStyle w:val="FontStyle111"/>
          <w:sz w:val="22"/>
          <w:szCs w:val="22"/>
          <w:lang w:eastAsia="sr-Cyrl-CS"/>
        </w:rPr>
        <w:t xml:space="preserve">одговоран за штету коју је претрпео </w:t>
      </w:r>
      <w:r w:rsidR="009A71F8" w:rsidRPr="00151839">
        <w:rPr>
          <w:rStyle w:val="FontStyle111"/>
          <w:sz w:val="22"/>
          <w:szCs w:val="22"/>
          <w:lang w:val="sr-Cyrl-RS" w:eastAsia="sr-Cyrl-CS"/>
        </w:rPr>
        <w:t>Корисник у</w:t>
      </w:r>
      <w:r w:rsidR="009A71F8">
        <w:rPr>
          <w:rStyle w:val="FontStyle111"/>
          <w:sz w:val="22"/>
          <w:szCs w:val="22"/>
          <w:lang w:val="sr-Cyrl-RS" w:eastAsia="sr-Cyrl-CS"/>
        </w:rPr>
        <w:t>слуге</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w:t>
      </w:r>
      <w:r w:rsidR="006C645A">
        <w:rPr>
          <w:rStyle w:val="FontStyle111"/>
          <w:sz w:val="22"/>
          <w:szCs w:val="22"/>
          <w:lang w:val="sr-Cyrl-RS" w:eastAsia="sr-Cyrl-CS"/>
        </w:rPr>
        <w:t>У</w:t>
      </w:r>
      <w:r w:rsidR="006C645A" w:rsidRPr="00880FB6">
        <w:rPr>
          <w:rStyle w:val="FontStyle111"/>
          <w:sz w:val="22"/>
          <w:szCs w:val="22"/>
          <w:lang w:eastAsia="sr-Cyrl-CS"/>
        </w:rPr>
        <w:t>говором</w:t>
      </w:r>
      <w:r w:rsidRPr="00880FB6">
        <w:rPr>
          <w:rStyle w:val="FontStyle111"/>
          <w:sz w:val="22"/>
          <w:szCs w:val="22"/>
          <w:lang w:eastAsia="sr-Cyrl-CS"/>
        </w:rPr>
        <w:t>.</w:t>
      </w:r>
    </w:p>
    <w:p w14:paraId="7ED99C7F" w14:textId="77777777" w:rsidR="005965AB" w:rsidRPr="00880FB6" w:rsidRDefault="005965AB" w:rsidP="005965AB">
      <w:pPr>
        <w:pStyle w:val="Style16"/>
        <w:widowControl/>
        <w:spacing w:line="240" w:lineRule="auto"/>
        <w:ind w:firstLine="0"/>
        <w:rPr>
          <w:rStyle w:val="FontStyle111"/>
          <w:sz w:val="22"/>
          <w:szCs w:val="22"/>
          <w:lang w:eastAsia="sr-Cyrl-CS"/>
        </w:rPr>
      </w:pPr>
    </w:p>
    <w:p w14:paraId="7D55B22A" w14:textId="4BDABFA2" w:rsidR="005965AB" w:rsidRPr="00880FB6" w:rsidRDefault="00BF20E3"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sidR="009A71F8">
        <w:rPr>
          <w:rStyle w:val="FontStyle111"/>
          <w:sz w:val="22"/>
          <w:szCs w:val="22"/>
          <w:lang w:val="sr-Cyrl-RS" w:eastAsia="sr-Cyrl-CS"/>
        </w:rPr>
        <w:t>Корисник услуге</w:t>
      </w:r>
      <w:r w:rsidRPr="00880FB6">
        <w:rPr>
          <w:rStyle w:val="FontStyle111"/>
          <w:sz w:val="22"/>
          <w:szCs w:val="22"/>
          <w:lang w:eastAsia="sr-Cyrl-CS"/>
        </w:rPr>
        <w:t xml:space="preserve"> претрпи штету због чињења или нечињења Пружаоца услуге и уколико се </w:t>
      </w:r>
      <w:r w:rsidR="006C645A">
        <w:rPr>
          <w:rStyle w:val="FontStyle111"/>
          <w:sz w:val="22"/>
          <w:szCs w:val="22"/>
          <w:lang w:val="sr-Cyrl-RS" w:eastAsia="sr-Cyrl-CS"/>
        </w:rPr>
        <w:t>У</w:t>
      </w:r>
      <w:r w:rsidR="006C645A" w:rsidRPr="00880FB6">
        <w:rPr>
          <w:rStyle w:val="FontStyle111"/>
          <w:sz w:val="22"/>
          <w:szCs w:val="22"/>
          <w:lang w:eastAsia="sr-Cyrl-CS"/>
        </w:rPr>
        <w:t xml:space="preserve">говорне </w:t>
      </w:r>
      <w:r w:rsidRPr="00880FB6">
        <w:rPr>
          <w:rStyle w:val="FontStyle111"/>
          <w:sz w:val="22"/>
          <w:szCs w:val="22"/>
          <w:lang w:eastAsia="sr-Cyrl-CS"/>
        </w:rPr>
        <w:t xml:space="preserve">стране сагласе око основа и висине претрпљене штете, </w:t>
      </w:r>
      <w:r w:rsidR="006C645A">
        <w:rPr>
          <w:rStyle w:val="FontStyle111"/>
          <w:sz w:val="22"/>
          <w:szCs w:val="22"/>
          <w:lang w:val="sr-Cyrl-RS" w:eastAsia="sr-Cyrl-CS"/>
        </w:rPr>
        <w:t>П</w:t>
      </w:r>
      <w:r w:rsidR="006C645A" w:rsidRPr="00880FB6">
        <w:rPr>
          <w:rStyle w:val="FontStyle111"/>
          <w:sz w:val="22"/>
          <w:szCs w:val="22"/>
          <w:lang w:eastAsia="sr-Cyrl-CS"/>
        </w:rPr>
        <w:t xml:space="preserve">ружалац </w:t>
      </w:r>
      <w:r w:rsidRPr="00880FB6">
        <w:rPr>
          <w:rStyle w:val="FontStyle111"/>
          <w:sz w:val="22"/>
          <w:szCs w:val="22"/>
          <w:lang w:eastAsia="sr-Cyrl-CS"/>
        </w:rPr>
        <w:t xml:space="preserve">услуге је сагласан да </w:t>
      </w:r>
      <w:r w:rsidR="009A71F8">
        <w:rPr>
          <w:rStyle w:val="FontStyle111"/>
          <w:sz w:val="22"/>
          <w:szCs w:val="22"/>
          <w:lang w:val="sr-Cyrl-RS" w:eastAsia="sr-Cyrl-CS"/>
        </w:rPr>
        <w:t>Кориснику услуге</w:t>
      </w:r>
      <w:r w:rsidRPr="00880FB6">
        <w:rPr>
          <w:rStyle w:val="FontStyle111"/>
          <w:sz w:val="22"/>
          <w:szCs w:val="22"/>
          <w:lang w:eastAsia="sr-Cyrl-CS"/>
        </w:rPr>
        <w:t xml:space="preserve"> исту накнади, тако што </w:t>
      </w:r>
      <w:r w:rsidR="009A71F8">
        <w:rPr>
          <w:rStyle w:val="FontStyle111"/>
          <w:sz w:val="22"/>
          <w:szCs w:val="22"/>
          <w:lang w:val="sr-Cyrl-RS" w:eastAsia="sr-Cyrl-CS"/>
        </w:rPr>
        <w:t>Корисник услуге</w:t>
      </w:r>
      <w:r w:rsidRPr="00880FB6">
        <w:rPr>
          <w:rStyle w:val="FontStyle111"/>
          <w:sz w:val="22"/>
          <w:szCs w:val="22"/>
          <w:lang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5BA0E32D" w14:textId="77777777" w:rsidR="005965AB" w:rsidRPr="00880FB6" w:rsidRDefault="005965AB" w:rsidP="005965AB">
      <w:pPr>
        <w:pStyle w:val="Style16"/>
        <w:widowControl/>
        <w:spacing w:line="240" w:lineRule="auto"/>
        <w:ind w:firstLine="0"/>
        <w:rPr>
          <w:rStyle w:val="FontStyle111"/>
          <w:sz w:val="22"/>
          <w:szCs w:val="22"/>
          <w:lang w:eastAsia="sr-Cyrl-CS"/>
        </w:rPr>
      </w:pPr>
    </w:p>
    <w:p w14:paraId="4638212B" w14:textId="21F6899D" w:rsidR="005965AB" w:rsidRPr="00880FB6" w:rsidRDefault="00BF20E3"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w:t>
      </w:r>
      <w:r w:rsidR="006C645A">
        <w:rPr>
          <w:rStyle w:val="FontStyle111"/>
          <w:sz w:val="22"/>
          <w:szCs w:val="22"/>
          <w:lang w:val="sr-Cyrl-RS" w:eastAsia="sr-Cyrl-CS"/>
        </w:rPr>
        <w:t>У</w:t>
      </w:r>
      <w:r w:rsidR="006C645A" w:rsidRPr="00880FB6">
        <w:rPr>
          <w:rStyle w:val="FontStyle111"/>
          <w:sz w:val="22"/>
          <w:szCs w:val="22"/>
          <w:lang w:eastAsia="sr-Cyrl-CS"/>
        </w:rPr>
        <w:t xml:space="preserve">говорна </w:t>
      </w:r>
      <w:r w:rsidRPr="00880FB6">
        <w:rPr>
          <w:rStyle w:val="FontStyle111"/>
          <w:sz w:val="22"/>
          <w:szCs w:val="22"/>
          <w:lang w:eastAsia="sr-Cyrl-CS"/>
        </w:rPr>
        <w:t xml:space="preserve">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25D5712" w14:textId="77777777" w:rsidR="005965AB" w:rsidRPr="00880FB6" w:rsidRDefault="005965AB" w:rsidP="005965AB">
      <w:pPr>
        <w:pStyle w:val="Style16"/>
        <w:widowControl/>
        <w:spacing w:line="240" w:lineRule="auto"/>
        <w:ind w:firstLine="0"/>
        <w:rPr>
          <w:rStyle w:val="FontStyle111"/>
          <w:sz w:val="22"/>
          <w:szCs w:val="22"/>
          <w:lang w:eastAsia="sr-Cyrl-CS"/>
        </w:rPr>
      </w:pPr>
    </w:p>
    <w:p w14:paraId="01E22F53" w14:textId="3F08EFBF" w:rsidR="005965AB" w:rsidRPr="00880FB6" w:rsidRDefault="00BF20E3" w:rsidP="005965AB">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Наведена ограничавања/искључивања одговорности се не односе на одговорност било које </w:t>
      </w:r>
      <w:r w:rsidR="006C645A">
        <w:rPr>
          <w:rStyle w:val="FontStyle111"/>
          <w:sz w:val="22"/>
          <w:szCs w:val="22"/>
          <w:lang w:val="sr-Cyrl-RS" w:eastAsia="sr-Cyrl-CS"/>
        </w:rPr>
        <w:t xml:space="preserve">Уговорне </w:t>
      </w:r>
      <w:r w:rsidRPr="00880FB6">
        <w:rPr>
          <w:rStyle w:val="FontStyle111"/>
          <w:sz w:val="22"/>
          <w:szCs w:val="22"/>
          <w:lang w:eastAsia="sr-Cyrl-CS"/>
        </w:rPr>
        <w:t>стране када се ради о кршењу обавеза у вези са чувањем пословних тајни, као и у вези са поштовањем права интелектуалне својине.</w:t>
      </w:r>
    </w:p>
    <w:p w14:paraId="5D3E3846" w14:textId="77777777" w:rsidR="005965AB" w:rsidRPr="00880FB6" w:rsidRDefault="005965AB" w:rsidP="005965AB">
      <w:pPr>
        <w:pStyle w:val="Style16"/>
        <w:widowControl/>
        <w:spacing w:line="240" w:lineRule="auto"/>
        <w:ind w:firstLine="0"/>
        <w:rPr>
          <w:rStyle w:val="FontStyle111"/>
          <w:sz w:val="22"/>
          <w:szCs w:val="22"/>
          <w:lang w:eastAsia="sr-Cyrl-CS"/>
        </w:rPr>
      </w:pPr>
    </w:p>
    <w:p w14:paraId="3701CD51" w14:textId="77777777" w:rsidR="005965AB" w:rsidRPr="00880FB6" w:rsidRDefault="00BF20E3"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5B2E7EE1" w14:textId="4AB4C796" w:rsidR="005965AB" w:rsidRPr="00880FB6" w:rsidRDefault="00BF20E3" w:rsidP="005965AB">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sidR="00683066">
        <w:rPr>
          <w:rStyle w:val="FontStyle110"/>
          <w:rFonts w:eastAsia="Calibri"/>
          <w:sz w:val="22"/>
          <w:szCs w:val="22"/>
          <w:lang w:val="sr-Cyrl-RS" w:eastAsia="sr-Cyrl-CS"/>
        </w:rPr>
        <w:t>6</w:t>
      </w:r>
      <w:r w:rsidRPr="00880FB6">
        <w:rPr>
          <w:rStyle w:val="FontStyle110"/>
          <w:rFonts w:eastAsia="Calibri"/>
          <w:sz w:val="22"/>
          <w:szCs w:val="22"/>
          <w:lang w:eastAsia="sr-Cyrl-CS"/>
        </w:rPr>
        <w:t>.</w:t>
      </w:r>
    </w:p>
    <w:p w14:paraId="21C67181" w14:textId="77777777" w:rsidR="005965AB" w:rsidRPr="00880FB6" w:rsidRDefault="00DF5E36" w:rsidP="005965AB">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54FD2DB1" w14:textId="77777777" w:rsidR="005965AB" w:rsidRPr="00880FB6" w:rsidRDefault="005965AB" w:rsidP="005965AB">
      <w:pPr>
        <w:tabs>
          <w:tab w:val="left" w:pos="680"/>
        </w:tabs>
        <w:suppressAutoHyphens w:val="0"/>
        <w:jc w:val="both"/>
        <w:rPr>
          <w:rFonts w:ascii="Arial" w:eastAsia="TimesNewRomanPS-BoldMT" w:hAnsi="Arial" w:cs="Arial"/>
          <w:bCs/>
          <w:sz w:val="22"/>
          <w:szCs w:val="22"/>
        </w:rPr>
      </w:pPr>
    </w:p>
    <w:p w14:paraId="0FCEB240" w14:textId="1ECAF54F" w:rsidR="005965AB" w:rsidRPr="00880FB6" w:rsidRDefault="00DF5E36" w:rsidP="005965AB">
      <w:pPr>
        <w:pStyle w:val="ArrialNarrow"/>
        <w:spacing w:after="0"/>
        <w:rPr>
          <w:rFonts w:ascii="Arial" w:hAnsi="Arial" w:cs="Arial"/>
          <w:sz w:val="22"/>
          <w:szCs w:val="22"/>
          <w:lang w:val="sr-Cyrl-CS"/>
        </w:rPr>
      </w:pPr>
      <w:r w:rsidRPr="00880FB6">
        <w:rPr>
          <w:rFonts w:ascii="Arial" w:hAnsi="Arial" w:cs="Arial"/>
          <w:sz w:val="22"/>
          <w:szCs w:val="22"/>
        </w:rPr>
        <w:t>У случају да Пружалац услуге, својом</w:t>
      </w:r>
      <w:r w:rsidR="005965AB" w:rsidRPr="00880FB6">
        <w:rPr>
          <w:rFonts w:ascii="Arial" w:hAnsi="Arial" w:cs="Arial"/>
          <w:sz w:val="22"/>
          <w:szCs w:val="22"/>
        </w:rPr>
        <w:t xml:space="preserve"> кривицом, не изврши о року уговорене обавезе, Пружалац услуге је дужан да плати </w:t>
      </w:r>
      <w:r w:rsidR="009A71F8">
        <w:rPr>
          <w:rFonts w:ascii="Arial" w:hAnsi="Arial" w:cs="Arial"/>
          <w:sz w:val="22"/>
          <w:szCs w:val="22"/>
          <w:lang w:val="sr-Cyrl-RS"/>
        </w:rPr>
        <w:t>Кориснику услуге</w:t>
      </w:r>
      <w:r w:rsidR="005965AB"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w:t>
      </w:r>
      <w:r w:rsidR="00807A7F">
        <w:rPr>
          <w:rFonts w:ascii="Arial" w:hAnsi="Arial" w:cs="Arial"/>
          <w:sz w:val="22"/>
          <w:szCs w:val="22"/>
          <w:lang w:val="sr-Cyrl-RS"/>
        </w:rPr>
        <w:t>У</w:t>
      </w:r>
      <w:r w:rsidR="00807A7F" w:rsidRPr="00880FB6">
        <w:rPr>
          <w:rFonts w:ascii="Arial" w:hAnsi="Arial" w:cs="Arial"/>
          <w:sz w:val="22"/>
          <w:szCs w:val="22"/>
        </w:rPr>
        <w:t>говора</w:t>
      </w:r>
      <w:r w:rsidR="00807A7F" w:rsidRPr="00880FB6">
        <w:rPr>
          <w:rFonts w:ascii="Arial" w:hAnsi="Arial" w:cs="Arial"/>
          <w:sz w:val="22"/>
          <w:szCs w:val="22"/>
          <w:lang w:val="sr-Cyrl-CS"/>
        </w:rPr>
        <w:t xml:space="preserve"> </w:t>
      </w:r>
      <w:r w:rsidR="005965AB" w:rsidRPr="00880FB6">
        <w:rPr>
          <w:rFonts w:ascii="Arial" w:hAnsi="Arial" w:cs="Arial"/>
          <w:sz w:val="22"/>
          <w:szCs w:val="22"/>
          <w:lang w:val="sr-Cyrl-CS"/>
        </w:rPr>
        <w:t xml:space="preserve">без ПДВ. </w:t>
      </w:r>
    </w:p>
    <w:p w14:paraId="0798F7A7" w14:textId="77777777" w:rsidR="005965AB" w:rsidRPr="00880FB6" w:rsidRDefault="005965AB" w:rsidP="005965AB">
      <w:pPr>
        <w:pStyle w:val="ArrialNarrow"/>
        <w:spacing w:after="0"/>
        <w:rPr>
          <w:rFonts w:ascii="Arial" w:hAnsi="Arial" w:cs="Arial"/>
          <w:sz w:val="22"/>
          <w:szCs w:val="22"/>
        </w:rPr>
      </w:pPr>
    </w:p>
    <w:p w14:paraId="12617034" w14:textId="03AF53EE" w:rsidR="005965AB" w:rsidRPr="00880FB6" w:rsidRDefault="005965AB" w:rsidP="005965AB">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дана од дана издавања фактуре од стране </w:t>
      </w:r>
      <w:r w:rsidR="006D4A22">
        <w:rPr>
          <w:rFonts w:ascii="Arial" w:hAnsi="Arial" w:cs="Arial"/>
          <w:sz w:val="22"/>
          <w:szCs w:val="22"/>
          <w:lang w:val="sr-Cyrl-RS"/>
        </w:rPr>
        <w:t>Корисника услуге</w:t>
      </w:r>
      <w:r w:rsidRPr="00880FB6">
        <w:rPr>
          <w:rFonts w:ascii="Arial" w:hAnsi="Arial" w:cs="Arial"/>
          <w:sz w:val="22"/>
          <w:szCs w:val="22"/>
        </w:rPr>
        <w:t xml:space="preserve"> за уговорне пенале. </w:t>
      </w:r>
    </w:p>
    <w:p w14:paraId="3F1A26A6" w14:textId="77777777" w:rsidR="00245AA0" w:rsidRDefault="00245AA0" w:rsidP="005965AB">
      <w:pPr>
        <w:pStyle w:val="Style13"/>
        <w:widowControl/>
        <w:spacing w:line="240" w:lineRule="auto"/>
        <w:jc w:val="left"/>
        <w:rPr>
          <w:rStyle w:val="FontStyle110"/>
          <w:rFonts w:eastAsia="Calibri"/>
          <w:sz w:val="22"/>
          <w:szCs w:val="22"/>
          <w:lang w:val="sr-Cyrl-CS" w:eastAsia="sr-Cyrl-CS"/>
        </w:rPr>
      </w:pPr>
    </w:p>
    <w:p w14:paraId="7DD84AD7" w14:textId="77777777" w:rsidR="00480154" w:rsidRDefault="00480154" w:rsidP="005965AB">
      <w:pPr>
        <w:pStyle w:val="Style13"/>
        <w:widowControl/>
        <w:spacing w:line="240" w:lineRule="auto"/>
        <w:jc w:val="left"/>
        <w:rPr>
          <w:rStyle w:val="FontStyle110"/>
          <w:rFonts w:eastAsia="Calibri"/>
          <w:sz w:val="22"/>
          <w:szCs w:val="22"/>
          <w:lang w:val="sr-Cyrl-CS" w:eastAsia="sr-Cyrl-CS"/>
        </w:rPr>
      </w:pPr>
    </w:p>
    <w:p w14:paraId="6DBC13F0" w14:textId="77777777" w:rsidR="00480154" w:rsidRDefault="00480154" w:rsidP="005965AB">
      <w:pPr>
        <w:pStyle w:val="Style13"/>
        <w:widowControl/>
        <w:spacing w:line="240" w:lineRule="auto"/>
        <w:jc w:val="left"/>
        <w:rPr>
          <w:rStyle w:val="FontStyle110"/>
          <w:rFonts w:eastAsia="Calibri"/>
          <w:sz w:val="22"/>
          <w:szCs w:val="22"/>
          <w:lang w:val="sr-Cyrl-CS" w:eastAsia="sr-Cyrl-CS"/>
        </w:rPr>
      </w:pPr>
    </w:p>
    <w:p w14:paraId="6355C583" w14:textId="77777777" w:rsidR="00480154" w:rsidRPr="00880FB6" w:rsidRDefault="00480154" w:rsidP="005965AB">
      <w:pPr>
        <w:pStyle w:val="Style13"/>
        <w:widowControl/>
        <w:spacing w:line="240" w:lineRule="auto"/>
        <w:jc w:val="left"/>
        <w:rPr>
          <w:rStyle w:val="FontStyle110"/>
          <w:rFonts w:eastAsia="Calibri"/>
          <w:sz w:val="22"/>
          <w:szCs w:val="22"/>
          <w:lang w:val="sr-Cyrl-CS" w:eastAsia="sr-Cyrl-CS"/>
        </w:rPr>
      </w:pPr>
    </w:p>
    <w:p w14:paraId="69498B23"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 xml:space="preserve">Виша сила </w:t>
      </w:r>
    </w:p>
    <w:p w14:paraId="456BBFF1" w14:textId="4DE62A2E" w:rsidR="005965AB" w:rsidRPr="00880FB6" w:rsidRDefault="005965AB"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683066">
        <w:rPr>
          <w:rStyle w:val="FontStyle110"/>
          <w:rFonts w:eastAsia="Calibri"/>
          <w:sz w:val="22"/>
          <w:szCs w:val="22"/>
          <w:lang w:val="sr-Cyrl-RS" w:eastAsia="sr-Cyrl-CS"/>
        </w:rPr>
        <w:t>7</w:t>
      </w:r>
      <w:r w:rsidRPr="00880FB6">
        <w:rPr>
          <w:rStyle w:val="FontStyle110"/>
          <w:rFonts w:eastAsia="Calibri"/>
          <w:sz w:val="22"/>
          <w:szCs w:val="22"/>
          <w:lang w:eastAsia="sr-Cyrl-CS"/>
        </w:rPr>
        <w:t>.</w:t>
      </w:r>
    </w:p>
    <w:p w14:paraId="51AF4E8D" w14:textId="724FD613"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sidR="006D4A22">
        <w:rPr>
          <w:rFonts w:ascii="Arial" w:hAnsi="Arial" w:cs="Arial"/>
          <w:sz w:val="22"/>
          <w:szCs w:val="22"/>
          <w:lang w:val="sr-Cyrl-RS"/>
        </w:rPr>
        <w:t>Корисника услуге</w:t>
      </w:r>
      <w:r w:rsidRPr="00880FB6">
        <w:rPr>
          <w:rFonts w:ascii="Arial" w:hAnsi="Arial" w:cs="Arial"/>
          <w:sz w:val="22"/>
          <w:szCs w:val="22"/>
        </w:rPr>
        <w:t xml:space="preserve"> и Пружаоца услуге, који спречавају било коју Уговорну страну да изврши своје обавезе по овом </w:t>
      </w:r>
      <w:r w:rsidR="00807A7F">
        <w:rPr>
          <w:rFonts w:ascii="Arial" w:hAnsi="Arial" w:cs="Arial"/>
          <w:sz w:val="22"/>
          <w:szCs w:val="22"/>
          <w:lang w:val="sr-Cyrl-RS"/>
        </w:rPr>
        <w:t>У</w:t>
      </w:r>
      <w:r w:rsidR="00807A7F" w:rsidRPr="00880FB6">
        <w:rPr>
          <w:rFonts w:ascii="Arial" w:hAnsi="Arial" w:cs="Arial"/>
          <w:sz w:val="22"/>
          <w:szCs w:val="22"/>
        </w:rPr>
        <w:t xml:space="preserve">говору </w:t>
      </w:r>
      <w:r w:rsidRPr="00880FB6">
        <w:rPr>
          <w:rFonts w:ascii="Arial" w:hAnsi="Arial" w:cs="Arial"/>
          <w:sz w:val="22"/>
          <w:szCs w:val="22"/>
        </w:rPr>
        <w:t>–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008C3960" w:rsidRPr="008C3960">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880FB6">
        <w:rPr>
          <w:rFonts w:ascii="Arial" w:hAnsi="Arial" w:cs="Arial"/>
          <w:sz w:val="22"/>
          <w:szCs w:val="22"/>
        </w:rPr>
        <w:t>.</w:t>
      </w:r>
    </w:p>
    <w:p w14:paraId="4D65546F" w14:textId="77777777" w:rsidR="005965AB" w:rsidRPr="00880FB6" w:rsidRDefault="005965AB" w:rsidP="005965AB">
      <w:pPr>
        <w:jc w:val="both"/>
        <w:rPr>
          <w:rFonts w:ascii="Arial" w:hAnsi="Arial" w:cs="Arial"/>
          <w:sz w:val="22"/>
          <w:szCs w:val="22"/>
        </w:rPr>
      </w:pPr>
    </w:p>
    <w:p w14:paraId="4364FEAA"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148A9F85" w14:textId="77777777" w:rsidR="005965AB" w:rsidRPr="00880FB6" w:rsidRDefault="005965AB" w:rsidP="005965AB">
      <w:pPr>
        <w:jc w:val="both"/>
        <w:rPr>
          <w:rFonts w:ascii="Arial" w:hAnsi="Arial" w:cs="Arial"/>
          <w:sz w:val="22"/>
          <w:szCs w:val="22"/>
        </w:rPr>
      </w:pPr>
    </w:p>
    <w:p w14:paraId="25166A0A" w14:textId="3A47C08D"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sidR="006D4A22">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w:t>
      </w:r>
    </w:p>
    <w:p w14:paraId="67EEC85D" w14:textId="77777777" w:rsidR="005965AB" w:rsidRPr="00880FB6" w:rsidRDefault="005965AB" w:rsidP="005965AB">
      <w:pPr>
        <w:jc w:val="both"/>
        <w:rPr>
          <w:rFonts w:ascii="Arial" w:hAnsi="Arial" w:cs="Arial"/>
          <w:sz w:val="22"/>
          <w:szCs w:val="22"/>
        </w:rPr>
      </w:pPr>
    </w:p>
    <w:p w14:paraId="4E89839B"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C8AB9C3" w14:textId="77777777" w:rsidR="005965AB" w:rsidRPr="00880FB6" w:rsidRDefault="005965AB" w:rsidP="005965AB">
      <w:pPr>
        <w:jc w:val="both"/>
        <w:rPr>
          <w:rFonts w:ascii="Arial" w:hAnsi="Arial" w:cs="Arial"/>
          <w:sz w:val="22"/>
          <w:szCs w:val="22"/>
        </w:rPr>
      </w:pPr>
    </w:p>
    <w:p w14:paraId="41052942" w14:textId="5F30D514" w:rsidR="005965AB" w:rsidRPr="00880FB6" w:rsidRDefault="005965AB" w:rsidP="005965AB">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w:t>
      </w:r>
      <w:r w:rsidR="006D4A22">
        <w:rPr>
          <w:rFonts w:ascii="Arial" w:hAnsi="Arial" w:cs="Arial"/>
          <w:sz w:val="22"/>
          <w:szCs w:val="22"/>
          <w:lang w:val="sr-Cyrl-RS"/>
        </w:rPr>
        <w:t>5</w:t>
      </w:r>
      <w:r w:rsidRPr="00880FB6">
        <w:rPr>
          <w:rFonts w:ascii="Arial" w:hAnsi="Arial" w:cs="Arial"/>
          <w:sz w:val="22"/>
          <w:szCs w:val="22"/>
        </w:rPr>
        <w:t xml:space="preserve"> дана, уз доставу писаног обавештења другој Уговорној страни о намери да раскине </w:t>
      </w:r>
      <w:r w:rsidR="00807A7F">
        <w:rPr>
          <w:rFonts w:ascii="Arial" w:hAnsi="Arial" w:cs="Arial"/>
          <w:sz w:val="22"/>
          <w:szCs w:val="22"/>
          <w:lang w:val="sr-Cyrl-RS"/>
        </w:rPr>
        <w:t xml:space="preserve">овај </w:t>
      </w:r>
      <w:r w:rsidRPr="00880FB6">
        <w:rPr>
          <w:rFonts w:ascii="Arial" w:hAnsi="Arial" w:cs="Arial"/>
          <w:sz w:val="22"/>
          <w:szCs w:val="22"/>
        </w:rPr>
        <w:t>Уговор.</w:t>
      </w:r>
    </w:p>
    <w:p w14:paraId="7E0CA463" w14:textId="77777777" w:rsidR="005965AB" w:rsidRPr="00880FB6" w:rsidRDefault="005965AB" w:rsidP="005965AB">
      <w:pPr>
        <w:pStyle w:val="Style13"/>
        <w:widowControl/>
        <w:spacing w:line="240" w:lineRule="auto"/>
        <w:rPr>
          <w:rStyle w:val="FontStyle110"/>
          <w:rFonts w:eastAsia="Calibri"/>
          <w:sz w:val="22"/>
          <w:szCs w:val="22"/>
          <w:lang w:eastAsia="sr-Cyrl-CS"/>
        </w:rPr>
      </w:pPr>
    </w:p>
    <w:p w14:paraId="460B5AE2" w14:textId="4B749BD1"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68306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3CAA5FC0" w14:textId="7A43E310" w:rsidR="005965AB" w:rsidRPr="00880FB6" w:rsidRDefault="00DF5E36" w:rsidP="005965AB">
      <w:pPr>
        <w:jc w:val="both"/>
        <w:rPr>
          <w:rFonts w:ascii="Arial" w:eastAsia="Calibri" w:hAnsi="Arial" w:cs="Arial"/>
          <w:sz w:val="22"/>
          <w:szCs w:val="22"/>
        </w:rPr>
      </w:pPr>
      <w:r w:rsidRPr="00880FB6">
        <w:rPr>
          <w:rFonts w:ascii="Arial" w:hAnsi="Arial" w:cs="Arial"/>
          <w:sz w:val="22"/>
          <w:szCs w:val="22"/>
        </w:rPr>
        <w:t xml:space="preserve">Неважење било које одредбе овог </w:t>
      </w:r>
      <w:r w:rsidR="00807A7F" w:rsidRPr="00880FB6">
        <w:rPr>
          <w:rFonts w:ascii="Arial" w:hAnsi="Arial" w:cs="Arial"/>
          <w:sz w:val="22"/>
          <w:szCs w:val="22"/>
        </w:rPr>
        <w:t>У</w:t>
      </w:r>
      <w:r w:rsidRPr="00880FB6">
        <w:rPr>
          <w:rFonts w:ascii="Arial" w:hAnsi="Arial" w:cs="Arial"/>
          <w:sz w:val="22"/>
          <w:szCs w:val="22"/>
        </w:rPr>
        <w:t xml:space="preserve">говора неће имати утицаја на важење осталих одредби </w:t>
      </w:r>
      <w:r w:rsidR="00807A7F">
        <w:rPr>
          <w:rFonts w:ascii="Arial" w:hAnsi="Arial" w:cs="Arial"/>
          <w:sz w:val="22"/>
          <w:szCs w:val="22"/>
          <w:lang w:val="sr-Cyrl-RS"/>
        </w:rPr>
        <w:t>овог У</w:t>
      </w:r>
      <w:r w:rsidRPr="00880FB6">
        <w:rPr>
          <w:rFonts w:ascii="Arial" w:hAnsi="Arial" w:cs="Arial"/>
          <w:sz w:val="22"/>
          <w:szCs w:val="22"/>
        </w:rPr>
        <w:t xml:space="preserve">говора, уколико битно не утиче на реализацију овог </w:t>
      </w:r>
      <w:r w:rsidR="00807A7F">
        <w:rPr>
          <w:rFonts w:ascii="Arial" w:hAnsi="Arial" w:cs="Arial"/>
          <w:sz w:val="22"/>
          <w:szCs w:val="22"/>
          <w:lang w:val="sr-Cyrl-RS"/>
        </w:rPr>
        <w:t>У</w:t>
      </w:r>
      <w:r w:rsidR="00807A7F" w:rsidRPr="00880FB6">
        <w:rPr>
          <w:rFonts w:ascii="Arial" w:hAnsi="Arial" w:cs="Arial"/>
          <w:sz w:val="22"/>
          <w:szCs w:val="22"/>
        </w:rPr>
        <w:t>говора</w:t>
      </w:r>
      <w:r w:rsidRPr="00880FB6">
        <w:rPr>
          <w:rFonts w:ascii="Arial" w:hAnsi="Arial" w:cs="Arial"/>
          <w:sz w:val="22"/>
          <w:szCs w:val="22"/>
        </w:rPr>
        <w:t>.</w:t>
      </w:r>
    </w:p>
    <w:p w14:paraId="723F66F7" w14:textId="77777777" w:rsidR="006C2AB3" w:rsidRPr="00880FB6" w:rsidRDefault="006C2AB3" w:rsidP="005965AB">
      <w:pPr>
        <w:pStyle w:val="Style13"/>
        <w:widowControl/>
        <w:spacing w:line="240" w:lineRule="auto"/>
        <w:rPr>
          <w:rStyle w:val="FontStyle110"/>
          <w:rFonts w:eastAsia="Calibri"/>
          <w:sz w:val="22"/>
          <w:szCs w:val="22"/>
          <w:lang w:eastAsia="sr-Cyrl-CS"/>
        </w:rPr>
      </w:pPr>
    </w:p>
    <w:p w14:paraId="055DF9CF"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Уступање права и обавеза и ауторска права</w:t>
      </w:r>
    </w:p>
    <w:p w14:paraId="01453938" w14:textId="04E1C85E"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68306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57B0C39A" w14:textId="37F1D3F9" w:rsidR="005965AB" w:rsidRPr="00880FB6" w:rsidRDefault="005965AB" w:rsidP="005965AB">
      <w:pPr>
        <w:suppressAutoHyphens w:val="0"/>
        <w:jc w:val="both"/>
        <w:rPr>
          <w:rStyle w:val="FontStyle111"/>
          <w:sz w:val="22"/>
          <w:szCs w:val="22"/>
        </w:rPr>
      </w:pPr>
      <w:r w:rsidRPr="00880FB6">
        <w:rPr>
          <w:rStyle w:val="FontStyle111"/>
          <w:sz w:val="22"/>
          <w:szCs w:val="22"/>
          <w:lang w:eastAsia="sr-Cyrl-CS"/>
        </w:rPr>
        <w:t xml:space="preserve">Ниједна Уговорна страна нема право да овај </w:t>
      </w:r>
      <w:r w:rsidR="00807A7F">
        <w:rPr>
          <w:rStyle w:val="FontStyle111"/>
          <w:sz w:val="22"/>
          <w:szCs w:val="22"/>
          <w:lang w:val="sr-Cyrl-RS" w:eastAsia="sr-Cyrl-CS"/>
        </w:rPr>
        <w:t>У</w:t>
      </w:r>
      <w:r w:rsidR="00807A7F" w:rsidRPr="00880FB6">
        <w:rPr>
          <w:rStyle w:val="FontStyle111"/>
          <w:sz w:val="22"/>
          <w:szCs w:val="22"/>
          <w:lang w:eastAsia="sr-Cyrl-CS"/>
        </w:rPr>
        <w:t xml:space="preserve">говор </w:t>
      </w:r>
      <w:r w:rsidRPr="00880FB6">
        <w:rPr>
          <w:rStyle w:val="FontStyle111"/>
          <w:sz w:val="22"/>
          <w:szCs w:val="22"/>
          <w:lang w:eastAsia="sr-Cyrl-CS"/>
        </w:rPr>
        <w:t xml:space="preserve">или неко од својих права и обавеза из овог </w:t>
      </w:r>
      <w:r w:rsidR="00807A7F">
        <w:rPr>
          <w:rStyle w:val="FontStyle111"/>
          <w:sz w:val="22"/>
          <w:szCs w:val="22"/>
          <w:lang w:val="sr-Cyrl-RS" w:eastAsia="sr-Cyrl-CS"/>
        </w:rPr>
        <w:t>У</w:t>
      </w:r>
      <w:r w:rsidR="00807A7F" w:rsidRPr="00880FB6">
        <w:rPr>
          <w:rStyle w:val="FontStyle111"/>
          <w:sz w:val="22"/>
          <w:szCs w:val="22"/>
          <w:lang w:eastAsia="sr-Cyrl-CS"/>
        </w:rPr>
        <w:t xml:space="preserve">говора </w:t>
      </w:r>
      <w:r w:rsidRPr="00880FB6">
        <w:rPr>
          <w:rStyle w:val="FontStyle111"/>
          <w:sz w:val="22"/>
          <w:szCs w:val="22"/>
          <w:lang w:eastAsia="sr-Cyrl-CS"/>
        </w:rPr>
        <w:t>уступи, прода нити заложи трећем лицу без претходне писане сагласности друге Уговорне стране.</w:t>
      </w:r>
    </w:p>
    <w:p w14:paraId="334CD5DF" w14:textId="77777777" w:rsidR="005965AB" w:rsidRPr="00880FB6" w:rsidRDefault="005965AB" w:rsidP="005965AB">
      <w:pPr>
        <w:jc w:val="both"/>
        <w:rPr>
          <w:rFonts w:ascii="Arial" w:hAnsi="Arial" w:cs="Arial"/>
          <w:bCs/>
          <w:sz w:val="22"/>
          <w:szCs w:val="22"/>
        </w:rPr>
      </w:pPr>
    </w:p>
    <w:p w14:paraId="25B592AC" w14:textId="77777777" w:rsidR="005965AB" w:rsidRPr="00880FB6" w:rsidRDefault="005965AB" w:rsidP="005965AB">
      <w:pPr>
        <w:rPr>
          <w:rStyle w:val="FontStyle111"/>
          <w:b/>
          <w:sz w:val="22"/>
          <w:szCs w:val="22"/>
        </w:rPr>
      </w:pPr>
      <w:r w:rsidRPr="00880FB6">
        <w:rPr>
          <w:rFonts w:ascii="Arial" w:hAnsi="Arial" w:cs="Arial"/>
          <w:b/>
          <w:sz w:val="22"/>
          <w:szCs w:val="22"/>
        </w:rPr>
        <w:t>Раскид Уговора</w:t>
      </w:r>
    </w:p>
    <w:p w14:paraId="41C88EFA" w14:textId="7513DB5B" w:rsidR="005965AB" w:rsidRPr="00880FB6" w:rsidRDefault="005965AB" w:rsidP="005965AB">
      <w:pPr>
        <w:jc w:val="center"/>
        <w:rPr>
          <w:rFonts w:ascii="Arial" w:hAnsi="Arial" w:cs="Arial"/>
          <w:b/>
          <w:sz w:val="22"/>
          <w:szCs w:val="22"/>
        </w:rPr>
      </w:pPr>
      <w:r w:rsidRPr="00880FB6">
        <w:rPr>
          <w:rFonts w:ascii="Arial" w:hAnsi="Arial" w:cs="Arial"/>
          <w:b/>
          <w:sz w:val="22"/>
          <w:szCs w:val="22"/>
        </w:rPr>
        <w:t xml:space="preserve">Члан </w:t>
      </w:r>
      <w:r w:rsidR="00683066">
        <w:rPr>
          <w:rFonts w:ascii="Arial" w:hAnsi="Arial" w:cs="Arial"/>
          <w:b/>
          <w:sz w:val="22"/>
          <w:szCs w:val="22"/>
          <w:lang w:val="sr-Cyrl-RS"/>
        </w:rPr>
        <w:t>20</w:t>
      </w:r>
      <w:r w:rsidRPr="00880FB6">
        <w:rPr>
          <w:rFonts w:ascii="Arial" w:hAnsi="Arial" w:cs="Arial"/>
          <w:b/>
          <w:sz w:val="22"/>
          <w:szCs w:val="22"/>
        </w:rPr>
        <w:t>.</w:t>
      </w:r>
    </w:p>
    <w:p w14:paraId="4621D307" w14:textId="535DDA96" w:rsidR="005965AB" w:rsidRPr="00880FB6" w:rsidRDefault="006D4A22" w:rsidP="005965AB">
      <w:pPr>
        <w:jc w:val="both"/>
        <w:rPr>
          <w:rFonts w:ascii="Arial" w:hAnsi="Arial" w:cs="Arial"/>
          <w:sz w:val="22"/>
          <w:szCs w:val="22"/>
        </w:rPr>
      </w:pPr>
      <w:r>
        <w:rPr>
          <w:rFonts w:ascii="Arial" w:hAnsi="Arial" w:cs="Arial"/>
          <w:sz w:val="22"/>
          <w:szCs w:val="22"/>
          <w:lang w:val="sr-Cyrl-RS"/>
        </w:rPr>
        <w:t>Корисник услуге</w:t>
      </w:r>
      <w:r w:rsidR="005965AB" w:rsidRPr="00880FB6">
        <w:rPr>
          <w:rFonts w:ascii="Arial" w:hAnsi="Arial" w:cs="Arial"/>
          <w:sz w:val="22"/>
          <w:szCs w:val="22"/>
        </w:rPr>
        <w:t xml:space="preserve"> може једнострано раскинути </w:t>
      </w:r>
      <w:r w:rsidR="00807A7F">
        <w:rPr>
          <w:rFonts w:ascii="Arial" w:hAnsi="Arial" w:cs="Arial"/>
          <w:sz w:val="22"/>
          <w:szCs w:val="22"/>
          <w:lang w:val="sr-Cyrl-RS"/>
        </w:rPr>
        <w:t>овај У</w:t>
      </w:r>
      <w:r w:rsidR="005965AB" w:rsidRPr="00880FB6">
        <w:rPr>
          <w:rFonts w:ascii="Arial" w:hAnsi="Arial" w:cs="Arial"/>
          <w:sz w:val="22"/>
          <w:szCs w:val="22"/>
        </w:rPr>
        <w:t xml:space="preserve">говор пре истека рока, у случају непридржавања одредби </w:t>
      </w:r>
      <w:r w:rsidR="00807A7F">
        <w:rPr>
          <w:rFonts w:ascii="Arial" w:hAnsi="Arial" w:cs="Arial"/>
          <w:sz w:val="22"/>
          <w:szCs w:val="22"/>
          <w:lang w:val="sr-Cyrl-RS"/>
        </w:rPr>
        <w:t xml:space="preserve">овог </w:t>
      </w:r>
      <w:r w:rsidR="005965AB" w:rsidRPr="00880FB6">
        <w:rPr>
          <w:rFonts w:ascii="Arial" w:hAnsi="Arial" w:cs="Arial"/>
          <w:sz w:val="22"/>
          <w:szCs w:val="22"/>
        </w:rPr>
        <w:t xml:space="preserve">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w:t>
      </w:r>
      <w:r w:rsidR="005965AB" w:rsidRPr="006D4A22">
        <w:rPr>
          <w:rFonts w:ascii="Arial" w:hAnsi="Arial" w:cs="Arial"/>
          <w:sz w:val="22"/>
          <w:szCs w:val="22"/>
        </w:rPr>
        <w:t>15</w:t>
      </w:r>
      <w:r w:rsidR="005965AB" w:rsidRPr="00880FB6">
        <w:rPr>
          <w:rFonts w:ascii="Arial" w:hAnsi="Arial" w:cs="Arial"/>
          <w:sz w:val="22"/>
          <w:szCs w:val="22"/>
        </w:rPr>
        <w:t xml:space="preserve"> дана од дана достављања писане изјаве. </w:t>
      </w:r>
    </w:p>
    <w:p w14:paraId="1AA994F4" w14:textId="77777777" w:rsidR="005965AB" w:rsidRPr="00880FB6" w:rsidRDefault="005965AB" w:rsidP="005965AB">
      <w:pPr>
        <w:jc w:val="both"/>
        <w:rPr>
          <w:rFonts w:ascii="Arial" w:hAnsi="Arial" w:cs="Arial"/>
          <w:b/>
          <w:sz w:val="22"/>
          <w:szCs w:val="22"/>
        </w:rPr>
      </w:pPr>
    </w:p>
    <w:p w14:paraId="76C40D35" w14:textId="77777777" w:rsidR="005965AB" w:rsidRPr="00880FB6" w:rsidRDefault="005965AB" w:rsidP="005965AB">
      <w:pPr>
        <w:jc w:val="both"/>
        <w:rPr>
          <w:rFonts w:ascii="Arial" w:hAnsi="Arial" w:cs="Arial"/>
          <w:b/>
          <w:sz w:val="22"/>
          <w:szCs w:val="22"/>
        </w:rPr>
      </w:pPr>
      <w:r w:rsidRPr="00880FB6">
        <w:rPr>
          <w:rFonts w:ascii="Arial" w:hAnsi="Arial" w:cs="Arial"/>
          <w:b/>
          <w:sz w:val="22"/>
          <w:szCs w:val="22"/>
        </w:rPr>
        <w:t>Измене Уговора</w:t>
      </w:r>
    </w:p>
    <w:p w14:paraId="5A3BAFC6" w14:textId="5F8A2520" w:rsidR="005965AB" w:rsidRPr="00880FB6" w:rsidRDefault="006D4A22" w:rsidP="005965AB">
      <w:pPr>
        <w:pStyle w:val="Style13"/>
        <w:widowControl/>
        <w:spacing w:line="240" w:lineRule="auto"/>
        <w:rPr>
          <w:rStyle w:val="FontStyle110"/>
          <w:rFonts w:eastAsia="Calibri"/>
          <w:sz w:val="22"/>
          <w:szCs w:val="22"/>
          <w:lang w:val="sr-Cyrl-CS" w:eastAsia="sr-Cyrl-CS"/>
        </w:rPr>
      </w:pPr>
      <w:r>
        <w:rPr>
          <w:rStyle w:val="FontStyle110"/>
          <w:rFonts w:eastAsia="Calibri"/>
          <w:sz w:val="22"/>
          <w:szCs w:val="22"/>
          <w:lang w:val="sr-Cyrl-CS" w:eastAsia="sr-Cyrl-CS"/>
        </w:rPr>
        <w:t>Члан 2</w:t>
      </w:r>
      <w:r w:rsidR="00683066">
        <w:rPr>
          <w:rStyle w:val="FontStyle110"/>
          <w:rFonts w:eastAsia="Calibri"/>
          <w:sz w:val="22"/>
          <w:szCs w:val="22"/>
          <w:lang w:val="sr-Cyrl-CS" w:eastAsia="sr-Cyrl-CS"/>
        </w:rPr>
        <w:t>1</w:t>
      </w:r>
      <w:r w:rsidR="005965AB" w:rsidRPr="00880FB6">
        <w:rPr>
          <w:rStyle w:val="FontStyle110"/>
          <w:rFonts w:eastAsia="Calibri"/>
          <w:sz w:val="22"/>
          <w:szCs w:val="22"/>
          <w:lang w:val="sr-Cyrl-CS" w:eastAsia="sr-Cyrl-CS"/>
        </w:rPr>
        <w:t xml:space="preserve">. </w:t>
      </w:r>
    </w:p>
    <w:p w14:paraId="3ED33325" w14:textId="1BD247FE" w:rsidR="005965AB" w:rsidRPr="00880FB6" w:rsidRDefault="006D4A22" w:rsidP="005965AB">
      <w:pPr>
        <w:jc w:val="both"/>
        <w:rPr>
          <w:rFonts w:ascii="Arial" w:hAnsi="Arial" w:cs="Arial"/>
          <w:sz w:val="22"/>
          <w:szCs w:val="22"/>
          <w:lang w:eastAsia="sr-Latn-CS"/>
        </w:rPr>
      </w:pPr>
      <w:r>
        <w:rPr>
          <w:rFonts w:ascii="Arial" w:hAnsi="Arial" w:cs="Arial"/>
          <w:sz w:val="22"/>
          <w:szCs w:val="22"/>
          <w:lang w:val="sr-Cyrl-RS" w:eastAsia="sr-Latn-CS"/>
        </w:rPr>
        <w:t>Корисник услуге</w:t>
      </w:r>
      <w:r w:rsidR="005965AB" w:rsidRPr="00880FB6">
        <w:rPr>
          <w:rFonts w:ascii="Arial" w:hAnsi="Arial" w:cs="Arial"/>
          <w:sz w:val="22"/>
          <w:szCs w:val="22"/>
          <w:lang w:eastAsia="sr-Latn-CS"/>
        </w:rPr>
        <w:t xml:space="preserve"> може након закључења </w:t>
      </w:r>
      <w:r w:rsidR="00DF5E36" w:rsidRPr="00880FB6">
        <w:rPr>
          <w:rFonts w:ascii="Arial" w:hAnsi="Arial" w:cs="Arial"/>
          <w:sz w:val="22"/>
          <w:szCs w:val="22"/>
          <w:lang w:eastAsia="sr-Latn-CS"/>
        </w:rPr>
        <w:t xml:space="preserve">овог </w:t>
      </w:r>
      <w:r w:rsidR="00807A7F">
        <w:rPr>
          <w:rFonts w:ascii="Arial" w:hAnsi="Arial" w:cs="Arial"/>
          <w:sz w:val="22"/>
          <w:szCs w:val="22"/>
          <w:lang w:val="sr-Cyrl-RS" w:eastAsia="sr-Latn-CS"/>
        </w:rPr>
        <w:t>У</w:t>
      </w:r>
      <w:r w:rsidR="00807A7F" w:rsidRPr="00880FB6">
        <w:rPr>
          <w:rFonts w:ascii="Arial" w:hAnsi="Arial" w:cs="Arial"/>
          <w:sz w:val="22"/>
          <w:szCs w:val="22"/>
          <w:lang w:eastAsia="sr-Latn-CS"/>
        </w:rPr>
        <w:t xml:space="preserve">говора </w:t>
      </w:r>
      <w:r w:rsidR="00DF5E36" w:rsidRPr="00880FB6">
        <w:rPr>
          <w:rFonts w:ascii="Arial" w:hAnsi="Arial" w:cs="Arial"/>
          <w:sz w:val="22"/>
          <w:szCs w:val="22"/>
          <w:lang w:eastAsia="sr-Latn-CS"/>
        </w:rPr>
        <w:t>без спровођења поступка јавне набавке повећати обим предмета набавке до лимита прописаног чланом 115. став 1. Закона.</w:t>
      </w:r>
    </w:p>
    <w:p w14:paraId="475DE1B7" w14:textId="77777777" w:rsidR="005965AB" w:rsidRPr="00880FB6" w:rsidRDefault="005965AB" w:rsidP="005965AB">
      <w:pPr>
        <w:jc w:val="both"/>
        <w:rPr>
          <w:rFonts w:ascii="Arial" w:hAnsi="Arial" w:cs="Arial"/>
          <w:sz w:val="22"/>
          <w:szCs w:val="22"/>
          <w:lang w:eastAsia="sr-Latn-CS"/>
        </w:rPr>
      </w:pPr>
    </w:p>
    <w:p w14:paraId="77A90A0F" w14:textId="6D208B3A" w:rsidR="005965AB" w:rsidRDefault="00DF5E36" w:rsidP="005965AB">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sidR="006D4A22">
        <w:rPr>
          <w:rFonts w:ascii="Arial" w:hAnsi="Arial" w:cs="Arial"/>
          <w:sz w:val="22"/>
          <w:szCs w:val="22"/>
          <w:lang w:val="sr-Cyrl-RS" w:eastAsia="sr-Latn-CS"/>
        </w:rPr>
        <w:t>Корисник услуге</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w:t>
      </w:r>
      <w:r w:rsidR="00807A7F">
        <w:rPr>
          <w:rFonts w:ascii="Arial" w:hAnsi="Arial" w:cs="Arial"/>
          <w:sz w:val="22"/>
          <w:szCs w:val="22"/>
          <w:lang w:val="sr-Cyrl-RS" w:eastAsia="sr-Latn-CS"/>
        </w:rPr>
        <w:t xml:space="preserve">3 </w:t>
      </w:r>
      <w:r w:rsidRPr="00880FB6">
        <w:rPr>
          <w:rFonts w:ascii="Arial" w:hAnsi="Arial" w:cs="Arial"/>
          <w:sz w:val="22"/>
          <w:szCs w:val="22"/>
          <w:lang w:eastAsia="sr-Latn-CS"/>
        </w:rPr>
        <w:t xml:space="preserve">дана од </w:t>
      </w:r>
      <w:r w:rsidRPr="00880FB6">
        <w:rPr>
          <w:rFonts w:ascii="Arial" w:hAnsi="Arial" w:cs="Arial"/>
          <w:sz w:val="22"/>
          <w:szCs w:val="22"/>
          <w:lang w:eastAsia="sr-Latn-CS"/>
        </w:rPr>
        <w:lastRenderedPageBreak/>
        <w:t>дана доношења исту објавити на Порталу јавних набавки, као и доставити извештај Управи за јавне набавке и Државној ревизорској институцији.</w:t>
      </w:r>
    </w:p>
    <w:p w14:paraId="7EEF648C" w14:textId="77777777" w:rsidR="00683066" w:rsidRDefault="00683066" w:rsidP="005965AB">
      <w:pPr>
        <w:jc w:val="both"/>
        <w:rPr>
          <w:rFonts w:ascii="Arial" w:hAnsi="Arial" w:cs="Arial"/>
          <w:sz w:val="22"/>
          <w:szCs w:val="22"/>
          <w:lang w:eastAsia="sr-Latn-CS"/>
        </w:rPr>
      </w:pPr>
    </w:p>
    <w:p w14:paraId="1C09C8B2" w14:textId="2A85C823" w:rsidR="00F91016" w:rsidRPr="006D4A22" w:rsidRDefault="00F91016" w:rsidP="00356544">
      <w:pPr>
        <w:jc w:val="center"/>
        <w:rPr>
          <w:rFonts w:ascii="Arial" w:hAnsi="Arial" w:cs="Arial"/>
          <w:b/>
          <w:sz w:val="22"/>
          <w:szCs w:val="22"/>
          <w:lang w:val="sr-Cyrl-RS" w:eastAsia="sr-Latn-CS"/>
        </w:rPr>
      </w:pPr>
      <w:r w:rsidRPr="006D4A22">
        <w:rPr>
          <w:rFonts w:ascii="Arial" w:hAnsi="Arial" w:cs="Arial"/>
          <w:b/>
          <w:sz w:val="22"/>
          <w:szCs w:val="22"/>
          <w:lang w:val="sr-Cyrl-RS" w:eastAsia="sr-Latn-CS"/>
        </w:rPr>
        <w:t>Члан</w:t>
      </w:r>
      <w:r w:rsidR="006D4A22" w:rsidRPr="006D4A22">
        <w:rPr>
          <w:rFonts w:ascii="Arial" w:hAnsi="Arial" w:cs="Arial"/>
          <w:b/>
          <w:sz w:val="22"/>
          <w:szCs w:val="22"/>
          <w:lang w:val="sr-Cyrl-RS" w:eastAsia="sr-Latn-CS"/>
        </w:rPr>
        <w:t xml:space="preserve"> 2</w:t>
      </w:r>
      <w:r w:rsidR="00683066">
        <w:rPr>
          <w:rFonts w:ascii="Arial" w:hAnsi="Arial" w:cs="Arial"/>
          <w:b/>
          <w:sz w:val="22"/>
          <w:szCs w:val="22"/>
          <w:lang w:val="sr-Cyrl-RS" w:eastAsia="sr-Latn-CS"/>
        </w:rPr>
        <w:t>2</w:t>
      </w:r>
      <w:r w:rsidR="00356544">
        <w:rPr>
          <w:rFonts w:ascii="Arial" w:hAnsi="Arial" w:cs="Arial"/>
          <w:b/>
          <w:sz w:val="22"/>
          <w:szCs w:val="22"/>
          <w:lang w:val="sr-Cyrl-RS" w:eastAsia="sr-Latn-CS"/>
        </w:rPr>
        <w:t>.</w:t>
      </w:r>
    </w:p>
    <w:p w14:paraId="3E65181A" w14:textId="148A1381" w:rsidR="00F91016" w:rsidRPr="00F91016" w:rsidRDefault="00F91016" w:rsidP="00F91016">
      <w:pPr>
        <w:jc w:val="both"/>
        <w:rPr>
          <w:rFonts w:ascii="Arial" w:hAnsi="Arial" w:cs="Arial"/>
          <w:sz w:val="22"/>
          <w:szCs w:val="22"/>
          <w:lang w:eastAsia="sr-Latn-CS"/>
        </w:rPr>
      </w:pPr>
      <w:r w:rsidRPr="00F91016">
        <w:rPr>
          <w:rFonts w:ascii="Arial" w:hAnsi="Arial" w:cs="Arial"/>
          <w:sz w:val="22"/>
          <w:szCs w:val="22"/>
          <w:lang w:eastAsia="sr-Latn-CS"/>
        </w:rPr>
        <w:t xml:space="preserve">Уговорне стране су сагласне да се евентуалне измене и допуне овог </w:t>
      </w:r>
      <w:r w:rsidR="00807A7F">
        <w:rPr>
          <w:rFonts w:ascii="Arial" w:hAnsi="Arial" w:cs="Arial"/>
          <w:sz w:val="22"/>
          <w:szCs w:val="22"/>
          <w:lang w:val="sr-Cyrl-RS" w:eastAsia="sr-Latn-CS"/>
        </w:rPr>
        <w:t>У</w:t>
      </w:r>
      <w:r w:rsidR="00807A7F" w:rsidRPr="00F91016">
        <w:rPr>
          <w:rFonts w:ascii="Arial" w:hAnsi="Arial" w:cs="Arial"/>
          <w:sz w:val="22"/>
          <w:szCs w:val="22"/>
          <w:lang w:eastAsia="sr-Latn-CS"/>
        </w:rPr>
        <w:t xml:space="preserve">говора </w:t>
      </w:r>
      <w:r w:rsidRPr="00F91016">
        <w:rPr>
          <w:rFonts w:ascii="Arial" w:hAnsi="Arial" w:cs="Arial"/>
          <w:sz w:val="22"/>
          <w:szCs w:val="22"/>
          <w:lang w:eastAsia="sr-Latn-CS"/>
        </w:rPr>
        <w:t>изврше у писаној форми – закључивањем анекса  уз овај Уговор.</w:t>
      </w:r>
    </w:p>
    <w:p w14:paraId="229DD53A" w14:textId="77777777" w:rsidR="00F91016" w:rsidRPr="00880FB6" w:rsidRDefault="00F91016" w:rsidP="005965AB">
      <w:pPr>
        <w:jc w:val="both"/>
        <w:rPr>
          <w:rFonts w:ascii="Arial" w:hAnsi="Arial" w:cs="Arial"/>
          <w:sz w:val="22"/>
          <w:szCs w:val="22"/>
          <w:lang w:eastAsia="sr-Latn-CS"/>
        </w:rPr>
      </w:pPr>
    </w:p>
    <w:p w14:paraId="69EAEC6A"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747C8E73" w14:textId="7E16CEDA"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2</w:t>
      </w:r>
      <w:r w:rsidR="00683066">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6971B9DA" w14:textId="101AF0D7"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Сви неспоразуми који настану у вези овог </w:t>
      </w:r>
      <w:r w:rsidR="00807A7F">
        <w:rPr>
          <w:rFonts w:ascii="Arial" w:hAnsi="Arial" w:cs="Arial"/>
          <w:sz w:val="22"/>
          <w:szCs w:val="22"/>
          <w:lang w:val="sr-Cyrl-RS"/>
        </w:rPr>
        <w:t>У</w:t>
      </w:r>
      <w:r w:rsidR="00807A7F" w:rsidRPr="00880FB6">
        <w:rPr>
          <w:rFonts w:ascii="Arial" w:hAnsi="Arial" w:cs="Arial"/>
          <w:sz w:val="22"/>
          <w:szCs w:val="22"/>
        </w:rPr>
        <w:t xml:space="preserve">говора </w:t>
      </w:r>
      <w:r w:rsidRPr="00880FB6">
        <w:rPr>
          <w:rFonts w:ascii="Arial" w:hAnsi="Arial" w:cs="Arial"/>
          <w:sz w:val="22"/>
          <w:szCs w:val="22"/>
        </w:rPr>
        <w:t>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04EF6907" w14:textId="49A89CA9" w:rsidR="005965AB" w:rsidRPr="00880FB6" w:rsidRDefault="00DF5E36" w:rsidP="005965AB">
      <w:pPr>
        <w:jc w:val="center"/>
        <w:rPr>
          <w:rFonts w:ascii="Arial" w:hAnsi="Arial" w:cs="Arial"/>
          <w:sz w:val="22"/>
          <w:szCs w:val="22"/>
        </w:rPr>
      </w:pPr>
      <w:r w:rsidRPr="00880FB6">
        <w:rPr>
          <w:rFonts w:ascii="Arial" w:hAnsi="Arial" w:cs="Arial"/>
          <w:b/>
          <w:sz w:val="22"/>
          <w:szCs w:val="22"/>
        </w:rPr>
        <w:t>Члан 2</w:t>
      </w:r>
      <w:r w:rsidR="00683066">
        <w:rPr>
          <w:rFonts w:ascii="Arial" w:hAnsi="Arial" w:cs="Arial"/>
          <w:b/>
          <w:sz w:val="22"/>
          <w:szCs w:val="22"/>
          <w:lang w:val="sr-Cyrl-RS"/>
        </w:rPr>
        <w:t>4</w:t>
      </w:r>
      <w:r w:rsidRPr="00880FB6">
        <w:rPr>
          <w:rFonts w:ascii="Arial" w:hAnsi="Arial" w:cs="Arial"/>
          <w:b/>
          <w:sz w:val="22"/>
          <w:szCs w:val="22"/>
        </w:rPr>
        <w:t>.</w:t>
      </w:r>
    </w:p>
    <w:p w14:paraId="1795B384" w14:textId="5F9168F9" w:rsidR="00F91016" w:rsidRPr="00F91016" w:rsidRDefault="00DF5E36" w:rsidP="00F91016">
      <w:pPr>
        <w:jc w:val="both"/>
        <w:rPr>
          <w:rFonts w:ascii="Arial" w:hAnsi="Arial" w:cs="Arial"/>
          <w:sz w:val="22"/>
          <w:szCs w:val="22"/>
        </w:rPr>
      </w:pPr>
      <w:r w:rsidRPr="00880FB6">
        <w:rPr>
          <w:rFonts w:ascii="Arial" w:hAnsi="Arial" w:cs="Arial"/>
          <w:sz w:val="22"/>
          <w:szCs w:val="22"/>
        </w:rPr>
        <w:t xml:space="preserve">На односе </w:t>
      </w:r>
      <w:r w:rsidR="00807A7F">
        <w:rPr>
          <w:rFonts w:ascii="Arial" w:hAnsi="Arial" w:cs="Arial"/>
          <w:sz w:val="22"/>
          <w:szCs w:val="22"/>
          <w:lang w:val="sr-Cyrl-RS"/>
        </w:rPr>
        <w:t>У</w:t>
      </w:r>
      <w:r w:rsidR="00807A7F" w:rsidRPr="00880FB6">
        <w:rPr>
          <w:rFonts w:ascii="Arial" w:hAnsi="Arial" w:cs="Arial"/>
          <w:sz w:val="22"/>
          <w:szCs w:val="22"/>
        </w:rPr>
        <w:t xml:space="preserve">говорних </w:t>
      </w:r>
      <w:r w:rsidRPr="00880FB6">
        <w:rPr>
          <w:rFonts w:ascii="Arial" w:hAnsi="Arial" w:cs="Arial"/>
          <w:sz w:val="22"/>
          <w:szCs w:val="22"/>
        </w:rPr>
        <w:t xml:space="preserve">страна који нису уређени овим </w:t>
      </w:r>
      <w:r w:rsidR="00807A7F">
        <w:rPr>
          <w:rFonts w:ascii="Arial" w:hAnsi="Arial" w:cs="Arial"/>
          <w:sz w:val="22"/>
          <w:szCs w:val="22"/>
          <w:lang w:val="sr-Cyrl-RS"/>
        </w:rPr>
        <w:t>У</w:t>
      </w:r>
      <w:r w:rsidR="00807A7F" w:rsidRPr="00880FB6">
        <w:rPr>
          <w:rFonts w:ascii="Arial" w:hAnsi="Arial" w:cs="Arial"/>
          <w:sz w:val="22"/>
          <w:szCs w:val="22"/>
        </w:rPr>
        <w:t xml:space="preserve">говором </w:t>
      </w:r>
      <w:r w:rsidRPr="00880FB6">
        <w:rPr>
          <w:rFonts w:ascii="Arial" w:hAnsi="Arial" w:cs="Arial"/>
          <w:sz w:val="22"/>
          <w:szCs w:val="22"/>
        </w:rPr>
        <w:t xml:space="preserve">примењују се одговарајуће одредбе </w:t>
      </w:r>
      <w:r w:rsidR="00807A7F">
        <w:rPr>
          <w:rFonts w:ascii="Arial" w:hAnsi="Arial" w:cs="Arial"/>
          <w:sz w:val="22"/>
          <w:szCs w:val="22"/>
          <w:lang w:val="sr-Cyrl-RS"/>
        </w:rPr>
        <w:t xml:space="preserve">ЗОО </w:t>
      </w:r>
      <w:r w:rsidRPr="00880FB6">
        <w:rPr>
          <w:rFonts w:ascii="Arial" w:hAnsi="Arial" w:cs="Arial"/>
          <w:sz w:val="22"/>
          <w:szCs w:val="22"/>
        </w:rPr>
        <w:t xml:space="preserve">и </w:t>
      </w:r>
      <w:r w:rsidR="00F91016" w:rsidRPr="00F91016">
        <w:rPr>
          <w:rFonts w:ascii="Arial" w:hAnsi="Arial" w:cs="Arial"/>
          <w:sz w:val="22"/>
          <w:szCs w:val="22"/>
          <w:lang w:val="ru-RU"/>
        </w:rPr>
        <w:t xml:space="preserve">других </w:t>
      </w:r>
      <w:r w:rsidR="00F91016" w:rsidRPr="00F91016">
        <w:rPr>
          <w:rFonts w:ascii="Arial" w:hAnsi="Arial" w:cs="Arial"/>
          <w:sz w:val="22"/>
          <w:szCs w:val="22"/>
        </w:rPr>
        <w:t xml:space="preserve">закона, подзаконских аката, стандарда и </w:t>
      </w:r>
      <w:r w:rsidR="00F91016" w:rsidRPr="00F91016">
        <w:rPr>
          <w:rFonts w:ascii="Arial" w:hAnsi="Arial" w:cs="Arial"/>
          <w:sz w:val="22"/>
          <w:szCs w:val="22"/>
          <w:lang w:val="ru-RU"/>
        </w:rPr>
        <w:t>техни</w:t>
      </w:r>
      <w:r w:rsidR="00F91016" w:rsidRPr="00F91016">
        <w:rPr>
          <w:rFonts w:ascii="Arial" w:hAnsi="Arial" w:cs="Arial"/>
          <w:sz w:val="22"/>
          <w:szCs w:val="22"/>
        </w:rPr>
        <w:t>ч</w:t>
      </w:r>
      <w:r w:rsidR="00F91016" w:rsidRPr="00F91016">
        <w:rPr>
          <w:rFonts w:ascii="Arial" w:hAnsi="Arial" w:cs="Arial"/>
          <w:sz w:val="22"/>
          <w:szCs w:val="22"/>
          <w:lang w:val="ru-RU"/>
        </w:rPr>
        <w:t>ки</w:t>
      </w:r>
      <w:r w:rsidR="00F91016" w:rsidRPr="00F91016">
        <w:rPr>
          <w:rFonts w:ascii="Arial" w:hAnsi="Arial" w:cs="Arial"/>
          <w:sz w:val="22"/>
          <w:szCs w:val="22"/>
        </w:rPr>
        <w:t xml:space="preserve">х </w:t>
      </w:r>
      <w:r w:rsidR="00F91016" w:rsidRPr="00F91016">
        <w:rPr>
          <w:rFonts w:ascii="Arial" w:hAnsi="Arial" w:cs="Arial"/>
          <w:sz w:val="22"/>
          <w:szCs w:val="22"/>
          <w:lang w:val="ru-RU"/>
        </w:rPr>
        <w:t>норматива Републике Србије</w:t>
      </w:r>
      <w:r w:rsidR="00F91016" w:rsidRPr="00F91016">
        <w:rPr>
          <w:rFonts w:ascii="Arial" w:hAnsi="Arial" w:cs="Arial"/>
          <w:sz w:val="22"/>
          <w:szCs w:val="22"/>
        </w:rPr>
        <w:t xml:space="preserve"> – примењивих с обзиром на предмет овог </w:t>
      </w:r>
      <w:r w:rsidR="00807A7F">
        <w:rPr>
          <w:rFonts w:ascii="Arial" w:hAnsi="Arial" w:cs="Arial"/>
          <w:sz w:val="22"/>
          <w:szCs w:val="22"/>
          <w:lang w:val="sr-Cyrl-RS"/>
        </w:rPr>
        <w:t>У</w:t>
      </w:r>
      <w:r w:rsidR="00807A7F" w:rsidRPr="00F91016">
        <w:rPr>
          <w:rFonts w:ascii="Arial" w:hAnsi="Arial" w:cs="Arial"/>
          <w:sz w:val="22"/>
          <w:szCs w:val="22"/>
        </w:rPr>
        <w:t>говора</w:t>
      </w:r>
      <w:r w:rsidR="00F91016" w:rsidRPr="00F91016">
        <w:rPr>
          <w:rFonts w:ascii="Arial" w:hAnsi="Arial" w:cs="Arial"/>
          <w:sz w:val="22"/>
          <w:szCs w:val="22"/>
        </w:rPr>
        <w:t>.</w:t>
      </w:r>
    </w:p>
    <w:p w14:paraId="739A2500" w14:textId="77777777" w:rsidR="005965AB" w:rsidRPr="00880FB6" w:rsidRDefault="005965AB" w:rsidP="005965AB">
      <w:pPr>
        <w:jc w:val="both"/>
        <w:rPr>
          <w:rFonts w:ascii="Arial" w:hAnsi="Arial" w:cs="Arial"/>
          <w:sz w:val="22"/>
          <w:szCs w:val="22"/>
        </w:rPr>
      </w:pPr>
    </w:p>
    <w:p w14:paraId="7B8A5E04"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0645CAC0" w14:textId="5910AEDF" w:rsidR="005965AB" w:rsidRPr="00880FB6" w:rsidRDefault="00DF5E36" w:rsidP="005965AB">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sidR="00683066">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3E7FCEA3" w14:textId="01E667D8" w:rsidR="005965AB" w:rsidRPr="00880FB6" w:rsidRDefault="00DF5E36" w:rsidP="005965AB">
      <w:pPr>
        <w:jc w:val="both"/>
        <w:rPr>
          <w:rFonts w:ascii="Arial" w:hAnsi="Arial" w:cs="Arial"/>
          <w:sz w:val="22"/>
          <w:szCs w:val="22"/>
        </w:rPr>
      </w:pPr>
      <w:r w:rsidRPr="00880FB6">
        <w:rPr>
          <w:rFonts w:ascii="Arial" w:eastAsia="Lucida Sans Unicode" w:hAnsi="Arial" w:cs="Arial"/>
          <w:sz w:val="22"/>
          <w:szCs w:val="22"/>
        </w:rPr>
        <w:t xml:space="preserve">Овај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 </w:t>
      </w:r>
      <w:r w:rsidR="00683066">
        <w:rPr>
          <w:rFonts w:ascii="Arial" w:eastAsia="Lucida Sans Unicode" w:hAnsi="Arial" w:cs="Arial"/>
          <w:sz w:val="22"/>
          <w:szCs w:val="22"/>
        </w:rPr>
        <w:t xml:space="preserve">се сматра закљученим, </w:t>
      </w:r>
      <w:r w:rsidRPr="00880FB6">
        <w:rPr>
          <w:rFonts w:ascii="Arial" w:eastAsia="Lucida Sans Unicode" w:hAnsi="Arial" w:cs="Arial"/>
          <w:sz w:val="22"/>
          <w:szCs w:val="22"/>
        </w:rPr>
        <w:t xml:space="preserve">када га потпишу </w:t>
      </w:r>
      <w:r w:rsidR="00F91016">
        <w:rPr>
          <w:rFonts w:ascii="Arial" w:eastAsia="Lucida Sans Unicode" w:hAnsi="Arial" w:cs="Arial"/>
          <w:sz w:val="22"/>
          <w:szCs w:val="22"/>
          <w:lang w:val="sr-Cyrl-RS"/>
        </w:rPr>
        <w:t>законски заступници</w:t>
      </w:r>
      <w:r w:rsidR="00807A7F">
        <w:rPr>
          <w:rFonts w:ascii="Arial" w:eastAsia="Lucida Sans Unicode" w:hAnsi="Arial" w:cs="Arial"/>
          <w:sz w:val="22"/>
          <w:szCs w:val="22"/>
          <w:lang w:val="sr-Cyrl-RS"/>
        </w:rPr>
        <w:t>/овлашћени представници</w:t>
      </w:r>
      <w:r w:rsidR="00F91016">
        <w:rPr>
          <w:rFonts w:ascii="Arial" w:eastAsia="Lucida Sans Unicode" w:hAnsi="Arial" w:cs="Arial"/>
          <w:sz w:val="22"/>
          <w:szCs w:val="22"/>
          <w:lang w:val="sr-Cyrl-RS"/>
        </w:rPr>
        <w:t xml:space="preserve"> </w:t>
      </w:r>
      <w:r w:rsidRPr="00880FB6">
        <w:rPr>
          <w:rFonts w:ascii="Arial" w:eastAsia="Lucida Sans Unicode" w:hAnsi="Arial" w:cs="Arial"/>
          <w:sz w:val="22"/>
          <w:szCs w:val="22"/>
        </w:rPr>
        <w:t xml:space="preserve">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говорних </w:t>
      </w:r>
      <w:r w:rsidRPr="00880FB6">
        <w:rPr>
          <w:rFonts w:ascii="Arial" w:eastAsia="Lucida Sans Unicode" w:hAnsi="Arial" w:cs="Arial"/>
          <w:sz w:val="22"/>
          <w:szCs w:val="22"/>
        </w:rPr>
        <w:t xml:space="preserve">страна, а ступа на правну снагу када Пружалац услуге испуни одложни услов и достави </w:t>
      </w:r>
      <w:r w:rsidRPr="00880FB6">
        <w:rPr>
          <w:rFonts w:ascii="Arial" w:hAnsi="Arial" w:cs="Arial"/>
          <w:sz w:val="22"/>
          <w:szCs w:val="22"/>
        </w:rPr>
        <w:t>банкарску гаранцију из члана 1</w:t>
      </w:r>
      <w:r w:rsidR="006D4A22">
        <w:rPr>
          <w:rFonts w:ascii="Arial" w:hAnsi="Arial" w:cs="Arial"/>
          <w:sz w:val="22"/>
          <w:szCs w:val="22"/>
          <w:lang w:val="sr-Cyrl-RS"/>
        </w:rPr>
        <w:t>3</w:t>
      </w:r>
      <w:r w:rsidRPr="00880FB6">
        <w:rPr>
          <w:rFonts w:ascii="Arial" w:hAnsi="Arial" w:cs="Arial"/>
          <w:sz w:val="22"/>
          <w:szCs w:val="22"/>
        </w:rPr>
        <w:t xml:space="preserve">. овог </w:t>
      </w:r>
      <w:r w:rsidR="002546D0">
        <w:rPr>
          <w:rFonts w:ascii="Arial" w:hAnsi="Arial" w:cs="Arial"/>
          <w:sz w:val="22"/>
          <w:szCs w:val="22"/>
          <w:lang w:val="sr-Cyrl-RS"/>
        </w:rPr>
        <w:t>У</w:t>
      </w:r>
      <w:r w:rsidRPr="00880FB6">
        <w:rPr>
          <w:rFonts w:ascii="Arial" w:hAnsi="Arial" w:cs="Arial"/>
          <w:sz w:val="22"/>
          <w:szCs w:val="22"/>
        </w:rPr>
        <w:t>говора.</w:t>
      </w:r>
    </w:p>
    <w:p w14:paraId="48272778" w14:textId="77777777" w:rsidR="005965AB" w:rsidRPr="00880FB6" w:rsidRDefault="005965AB" w:rsidP="005965AB">
      <w:pPr>
        <w:pStyle w:val="ArrialNarrow"/>
        <w:spacing w:after="0"/>
        <w:jc w:val="left"/>
        <w:rPr>
          <w:rStyle w:val="FontStyle110"/>
          <w:sz w:val="22"/>
          <w:szCs w:val="22"/>
          <w:lang w:eastAsia="sr-Latn-CS"/>
        </w:rPr>
      </w:pPr>
    </w:p>
    <w:p w14:paraId="212201C9" w14:textId="77777777" w:rsidR="005965AB" w:rsidRPr="00880FB6" w:rsidRDefault="00DF5E36" w:rsidP="005965AB">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30AB31AB" w14:textId="69EAABA2" w:rsidR="005965AB" w:rsidRPr="00880FB6" w:rsidRDefault="00DF5E36" w:rsidP="005965AB">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sidR="00683066">
        <w:rPr>
          <w:rFonts w:ascii="Arial" w:eastAsia="Lucida Sans Unicode" w:hAnsi="Arial" w:cs="Arial"/>
          <w:b/>
          <w:sz w:val="22"/>
          <w:szCs w:val="22"/>
          <w:lang w:val="sr-Cyrl-RS"/>
        </w:rPr>
        <w:t>6</w:t>
      </w:r>
      <w:r w:rsidRPr="00880FB6">
        <w:rPr>
          <w:rFonts w:ascii="Arial" w:eastAsia="Lucida Sans Unicode" w:hAnsi="Arial" w:cs="Arial"/>
          <w:b/>
          <w:sz w:val="22"/>
          <w:szCs w:val="22"/>
        </w:rPr>
        <w:t>.</w:t>
      </w:r>
    </w:p>
    <w:p w14:paraId="329D490F" w14:textId="36D3E914" w:rsidR="005965AB" w:rsidRPr="00880FB6" w:rsidRDefault="00DF5E36" w:rsidP="005965AB">
      <w:pPr>
        <w:pStyle w:val="ArrialNarrow"/>
        <w:spacing w:after="0"/>
        <w:rPr>
          <w:rFonts w:ascii="Arial" w:eastAsia="Lucida Sans Unicode" w:hAnsi="Arial" w:cs="Arial"/>
          <w:sz w:val="22"/>
          <w:szCs w:val="22"/>
        </w:rPr>
      </w:pPr>
      <w:r w:rsidRPr="00880FB6">
        <w:rPr>
          <w:rFonts w:ascii="Arial" w:eastAsia="Lucida Sans Unicode" w:hAnsi="Arial" w:cs="Arial"/>
          <w:sz w:val="22"/>
          <w:szCs w:val="22"/>
        </w:rPr>
        <w:t xml:space="preserve">Саставни део овог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говора </w:t>
      </w:r>
      <w:r w:rsidRPr="00880FB6">
        <w:rPr>
          <w:rFonts w:ascii="Arial" w:eastAsia="Lucida Sans Unicode" w:hAnsi="Arial" w:cs="Arial"/>
          <w:sz w:val="22"/>
          <w:szCs w:val="22"/>
        </w:rPr>
        <w:t>су:</w:t>
      </w:r>
    </w:p>
    <w:p w14:paraId="5708996B" w14:textId="77777777" w:rsidR="005965AB" w:rsidRPr="00880FB6" w:rsidRDefault="005965AB" w:rsidP="005965AB">
      <w:pPr>
        <w:pStyle w:val="Style18"/>
        <w:widowControl/>
        <w:spacing w:line="240" w:lineRule="auto"/>
        <w:ind w:firstLine="0"/>
        <w:rPr>
          <w:rStyle w:val="FontStyle111"/>
          <w:sz w:val="22"/>
          <w:szCs w:val="22"/>
          <w:lang w:eastAsia="sr-Cyrl-CS"/>
        </w:rPr>
      </w:pPr>
    </w:p>
    <w:p w14:paraId="7FF276F5" w14:textId="77777777" w:rsidR="005965AB" w:rsidRPr="00880FB6" w:rsidRDefault="00DF5E36" w:rsidP="005965AB">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13CA9416" w14:textId="11A94FE8" w:rsidR="005965AB" w:rsidRPr="00880FB6" w:rsidRDefault="00DF5E36" w:rsidP="005965AB">
      <w:pPr>
        <w:pStyle w:val="Style18"/>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t xml:space="preserve">Конкурсна документација за ЈН </w:t>
      </w:r>
      <w:r w:rsidRPr="00880FB6">
        <w:rPr>
          <w:rStyle w:val="FontStyle111"/>
          <w:sz w:val="22"/>
          <w:szCs w:val="22"/>
          <w:lang w:val="sr-Cyrl-CS" w:eastAsia="sr-Cyrl-CS"/>
        </w:rPr>
        <w:t>1000/0</w:t>
      </w:r>
      <w:r w:rsidR="0066781B">
        <w:rPr>
          <w:rStyle w:val="FontStyle111"/>
          <w:sz w:val="22"/>
          <w:szCs w:val="22"/>
          <w:lang w:val="sr-Cyrl-CS" w:eastAsia="sr-Cyrl-CS"/>
        </w:rPr>
        <w:t>151</w:t>
      </w:r>
      <w:r w:rsidRPr="00880FB6">
        <w:rPr>
          <w:rStyle w:val="FontStyle111"/>
          <w:sz w:val="22"/>
          <w:szCs w:val="22"/>
          <w:lang w:val="sr-Cyrl-CS" w:eastAsia="sr-Cyrl-CS"/>
        </w:rPr>
        <w:t>/2015</w:t>
      </w:r>
    </w:p>
    <w:p w14:paraId="42E9DA98" w14:textId="6EA93009" w:rsidR="005965AB" w:rsidRPr="00880FB6" w:rsidRDefault="00DF5E36" w:rsidP="005965AB">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3: </w:t>
      </w:r>
      <w:r w:rsidRPr="00880FB6">
        <w:rPr>
          <w:rStyle w:val="FontStyle111"/>
          <w:sz w:val="22"/>
          <w:szCs w:val="22"/>
          <w:lang w:eastAsia="sr-Cyrl-CS"/>
        </w:rPr>
        <w:tab/>
        <w:t xml:space="preserve"> </w:t>
      </w:r>
      <w:r w:rsidRPr="00151839">
        <w:rPr>
          <w:rStyle w:val="FontStyle111"/>
          <w:sz w:val="22"/>
          <w:szCs w:val="22"/>
        </w:rPr>
        <w:t>Банкарска гаранције за добро извршење посла</w:t>
      </w:r>
    </w:p>
    <w:p w14:paraId="2073D36F" w14:textId="1E2D28E4" w:rsidR="005965AB" w:rsidRPr="00880FB6" w:rsidRDefault="00DF5E36" w:rsidP="005965AB">
      <w:pPr>
        <w:pStyle w:val="Style18"/>
        <w:widowControl/>
        <w:spacing w:line="240" w:lineRule="auto"/>
        <w:ind w:left="1410" w:hanging="1410"/>
        <w:rPr>
          <w:rFonts w:ascii="Arial" w:hAnsi="Arial" w:cs="Arial"/>
          <w:sz w:val="22"/>
          <w:szCs w:val="22"/>
        </w:rPr>
      </w:pPr>
      <w:r w:rsidRPr="00880FB6">
        <w:rPr>
          <w:rFonts w:ascii="Arial" w:hAnsi="Arial" w:cs="Arial"/>
          <w:sz w:val="22"/>
          <w:szCs w:val="22"/>
        </w:rPr>
        <w:t xml:space="preserve">Прилог </w:t>
      </w:r>
      <w:r w:rsidR="00683066">
        <w:rPr>
          <w:rFonts w:ascii="Arial" w:hAnsi="Arial" w:cs="Arial"/>
          <w:sz w:val="22"/>
          <w:szCs w:val="22"/>
          <w:lang w:val="sr-Cyrl-RS"/>
        </w:rPr>
        <w:t>4</w:t>
      </w:r>
      <w:r w:rsidRPr="00880FB6">
        <w:rPr>
          <w:rFonts w:ascii="Arial" w:hAnsi="Arial" w:cs="Arial"/>
          <w:sz w:val="22"/>
          <w:szCs w:val="22"/>
        </w:rPr>
        <w:t>:</w:t>
      </w:r>
      <w:r w:rsidRPr="00880FB6">
        <w:rPr>
          <w:rStyle w:val="FontStyle111"/>
          <w:sz w:val="22"/>
          <w:szCs w:val="22"/>
        </w:rPr>
        <w:t xml:space="preserve">      </w:t>
      </w:r>
      <w:r w:rsidR="006D4A22">
        <w:rPr>
          <w:rStyle w:val="FontStyle111"/>
          <w:sz w:val="22"/>
          <w:szCs w:val="22"/>
          <w:lang w:val="sr-Cyrl-RS"/>
        </w:rPr>
        <w:t xml:space="preserve"> </w:t>
      </w:r>
      <w:r w:rsidRPr="00880FB6">
        <w:rPr>
          <w:rFonts w:ascii="Arial" w:hAnsi="Arial" w:cs="Arial"/>
          <w:sz w:val="22"/>
          <w:szCs w:val="22"/>
        </w:rPr>
        <w:t>Уговор о чувању пословне тајне и  поверљивих информација и</w:t>
      </w:r>
    </w:p>
    <w:p w14:paraId="1683177A" w14:textId="25957FAA" w:rsidR="005965AB" w:rsidRDefault="00DF5E36" w:rsidP="005965AB">
      <w:pPr>
        <w:pStyle w:val="ArrialNarrow"/>
        <w:spacing w:after="0"/>
        <w:ind w:left="1418" w:hanging="1418"/>
        <w:rPr>
          <w:rFonts w:ascii="Arial" w:hAnsi="Arial" w:cs="Arial"/>
          <w:sz w:val="22"/>
          <w:szCs w:val="22"/>
        </w:rPr>
      </w:pPr>
      <w:r w:rsidRPr="00880FB6">
        <w:rPr>
          <w:rFonts w:ascii="Arial" w:hAnsi="Arial" w:cs="Arial"/>
          <w:sz w:val="22"/>
          <w:szCs w:val="22"/>
        </w:rPr>
        <w:t xml:space="preserve">Прилог </w:t>
      </w:r>
      <w:r w:rsidR="00683066">
        <w:rPr>
          <w:rFonts w:ascii="Arial" w:hAnsi="Arial" w:cs="Arial"/>
          <w:sz w:val="22"/>
          <w:szCs w:val="22"/>
          <w:lang w:val="sr-Cyrl-RS"/>
        </w:rPr>
        <w:t>5</w:t>
      </w:r>
      <w:r w:rsidRPr="00880FB6">
        <w:rPr>
          <w:rFonts w:ascii="Arial" w:hAnsi="Arial" w:cs="Arial"/>
          <w:sz w:val="22"/>
          <w:szCs w:val="22"/>
        </w:rPr>
        <w:t>:</w:t>
      </w:r>
      <w:r w:rsidRPr="00880FB6">
        <w:rPr>
          <w:rFonts w:ascii="Arial" w:hAnsi="Arial" w:cs="Arial"/>
          <w:sz w:val="22"/>
          <w:szCs w:val="22"/>
        </w:rPr>
        <w:tab/>
        <w:t>(Споразум о заједничком извршењу услуга</w:t>
      </w:r>
      <w:r w:rsidR="005965AB" w:rsidRPr="00880FB6">
        <w:rPr>
          <w:rFonts w:ascii="Arial" w:hAnsi="Arial" w:cs="Arial"/>
          <w:sz w:val="22"/>
          <w:szCs w:val="22"/>
        </w:rPr>
        <w:t xml:space="preserve"> </w:t>
      </w:r>
      <w:r w:rsidR="005965AB" w:rsidRPr="00880FB6">
        <w:rPr>
          <w:rFonts w:ascii="Arial" w:hAnsi="Arial" w:cs="Arial"/>
          <w:i/>
          <w:color w:val="548DD4" w:themeColor="text2" w:themeTint="99"/>
          <w:sz w:val="22"/>
          <w:szCs w:val="22"/>
        </w:rPr>
        <w:t>[напомена:</w:t>
      </w:r>
      <w:r w:rsidR="005965AB" w:rsidRPr="00880FB6">
        <w:rPr>
          <w:rFonts w:ascii="Arial" w:hAnsi="Arial" w:cs="Arial"/>
          <w:color w:val="548DD4" w:themeColor="text2" w:themeTint="99"/>
          <w:sz w:val="22"/>
          <w:szCs w:val="22"/>
        </w:rPr>
        <w:t xml:space="preserve"> </w:t>
      </w:r>
      <w:r w:rsidR="005965AB" w:rsidRPr="00880FB6">
        <w:rPr>
          <w:rFonts w:ascii="Arial" w:hAnsi="Arial" w:cs="Arial"/>
          <w:i/>
          <w:color w:val="548DD4" w:themeColor="text2" w:themeTint="99"/>
          <w:sz w:val="22"/>
          <w:szCs w:val="22"/>
        </w:rPr>
        <w:t>биће наведено у тексту Уговора у случају заједничке понуде]</w:t>
      </w:r>
    </w:p>
    <w:p w14:paraId="49F5E3B8" w14:textId="0FAF8FB3" w:rsidR="00683066" w:rsidRPr="00683066" w:rsidRDefault="00683066" w:rsidP="00683066">
      <w:pPr>
        <w:pStyle w:val="Style18"/>
        <w:widowControl/>
        <w:spacing w:line="240" w:lineRule="auto"/>
        <w:ind w:left="1440" w:hanging="1440"/>
        <w:rPr>
          <w:rStyle w:val="FontStyle111"/>
          <w:sz w:val="22"/>
          <w:szCs w:val="22"/>
          <w:lang w:val="sr-Cyrl-RS" w:eastAsia="sr-Cyrl-CS"/>
        </w:rPr>
      </w:pPr>
      <w:r w:rsidRPr="00880FB6">
        <w:rPr>
          <w:rStyle w:val="FontStyle111"/>
          <w:sz w:val="22"/>
          <w:szCs w:val="22"/>
          <w:lang w:eastAsia="sr-Cyrl-CS"/>
        </w:rPr>
        <w:t xml:space="preserve">Прилог </w:t>
      </w:r>
      <w:r>
        <w:rPr>
          <w:rStyle w:val="FontStyle111"/>
          <w:sz w:val="22"/>
          <w:szCs w:val="22"/>
          <w:lang w:val="sr-Cyrl-RS" w:eastAsia="sr-Cyrl-CS"/>
        </w:rPr>
        <w:t>6</w:t>
      </w:r>
      <w:r w:rsidRPr="00880FB6">
        <w:rPr>
          <w:rStyle w:val="FontStyle111"/>
          <w:sz w:val="22"/>
          <w:szCs w:val="22"/>
          <w:lang w:eastAsia="sr-Cyrl-CS"/>
        </w:rPr>
        <w:t>:</w:t>
      </w:r>
      <w:r w:rsidRPr="00880FB6">
        <w:rPr>
          <w:rStyle w:val="FontStyle111"/>
          <w:sz w:val="22"/>
          <w:szCs w:val="22"/>
          <w:lang w:eastAsia="sr-Cyrl-CS"/>
        </w:rPr>
        <w:tab/>
      </w:r>
      <w:r>
        <w:rPr>
          <w:rFonts w:ascii="Arial" w:hAnsi="Arial" w:cs="Arial"/>
          <w:sz w:val="22"/>
          <w:szCs w:val="22"/>
          <w:lang w:val="sr-Cyrl-RS"/>
        </w:rPr>
        <w:t>Термин план</w:t>
      </w:r>
    </w:p>
    <w:p w14:paraId="792DF177" w14:textId="5FDD1AB4" w:rsidR="00683066" w:rsidRPr="00683066" w:rsidRDefault="00683066" w:rsidP="00683066">
      <w:pPr>
        <w:pStyle w:val="Style18"/>
        <w:widowControl/>
        <w:spacing w:line="240" w:lineRule="auto"/>
        <w:ind w:left="1440" w:hanging="1440"/>
        <w:rPr>
          <w:rStyle w:val="FontStyle111"/>
          <w:sz w:val="22"/>
          <w:szCs w:val="22"/>
          <w:lang w:val="sr-Cyrl-RS" w:eastAsia="sr-Cyrl-CS"/>
        </w:rPr>
      </w:pPr>
      <w:r w:rsidRPr="00880FB6">
        <w:rPr>
          <w:rStyle w:val="FontStyle111"/>
          <w:sz w:val="22"/>
          <w:szCs w:val="22"/>
          <w:lang w:eastAsia="sr-Cyrl-CS"/>
        </w:rPr>
        <w:t xml:space="preserve">Прилог </w:t>
      </w:r>
      <w:r w:rsidR="00742EB7">
        <w:rPr>
          <w:rStyle w:val="FontStyle111"/>
          <w:sz w:val="22"/>
          <w:szCs w:val="22"/>
          <w:lang w:val="sr-Cyrl-RS" w:eastAsia="sr-Cyrl-CS"/>
        </w:rPr>
        <w:t>7</w:t>
      </w:r>
      <w:r w:rsidRPr="00880FB6">
        <w:rPr>
          <w:rStyle w:val="FontStyle111"/>
          <w:sz w:val="22"/>
          <w:szCs w:val="22"/>
          <w:lang w:eastAsia="sr-Cyrl-CS"/>
        </w:rPr>
        <w:t>:</w:t>
      </w:r>
      <w:r w:rsidRPr="00880FB6">
        <w:rPr>
          <w:rStyle w:val="FontStyle111"/>
          <w:sz w:val="22"/>
          <w:szCs w:val="22"/>
          <w:lang w:eastAsia="sr-Cyrl-CS"/>
        </w:rPr>
        <w:tab/>
      </w:r>
      <w:r>
        <w:rPr>
          <w:rFonts w:ascii="Arial" w:hAnsi="Arial" w:cs="Arial"/>
          <w:sz w:val="22"/>
          <w:szCs w:val="22"/>
          <w:lang w:val="sr-Cyrl-RS"/>
        </w:rPr>
        <w:t>Списак извршилаца</w:t>
      </w:r>
    </w:p>
    <w:p w14:paraId="3E28681B" w14:textId="77777777" w:rsidR="005965AB" w:rsidRPr="00880FB6" w:rsidRDefault="005965AB" w:rsidP="005965AB">
      <w:pPr>
        <w:pStyle w:val="Style13"/>
        <w:widowControl/>
        <w:spacing w:line="240" w:lineRule="auto"/>
        <w:jc w:val="left"/>
        <w:rPr>
          <w:rStyle w:val="FontStyle110"/>
          <w:rFonts w:eastAsia="Calibri"/>
          <w:sz w:val="22"/>
          <w:szCs w:val="22"/>
          <w:lang w:val="sr-Cyrl-CS" w:eastAsia="sr-Cyrl-CS"/>
        </w:rPr>
      </w:pPr>
    </w:p>
    <w:p w14:paraId="2F2EA3E9" w14:textId="7AA173C3"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Примерци </w:t>
      </w:r>
      <w:r w:rsidR="00807A7F">
        <w:rPr>
          <w:rStyle w:val="FontStyle110"/>
          <w:rFonts w:eastAsia="Calibri"/>
          <w:sz w:val="22"/>
          <w:szCs w:val="22"/>
          <w:lang w:val="sr-Cyrl-RS" w:eastAsia="sr-Cyrl-CS"/>
        </w:rPr>
        <w:t>У</w:t>
      </w:r>
      <w:r w:rsidR="00807A7F" w:rsidRPr="00880FB6">
        <w:rPr>
          <w:rStyle w:val="FontStyle110"/>
          <w:rFonts w:eastAsia="Calibri"/>
          <w:sz w:val="22"/>
          <w:szCs w:val="22"/>
          <w:lang w:eastAsia="sr-Cyrl-CS"/>
        </w:rPr>
        <w:t>говора</w:t>
      </w:r>
    </w:p>
    <w:p w14:paraId="2B52DBCA" w14:textId="7AA3A6CB"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sidR="00683066">
        <w:rPr>
          <w:rStyle w:val="FontStyle110"/>
          <w:rFonts w:eastAsia="Calibri"/>
          <w:sz w:val="22"/>
          <w:szCs w:val="22"/>
          <w:lang w:val="sr-Cyrl-RS" w:eastAsia="sr-Cyrl-CS"/>
        </w:rPr>
        <w:t>7</w:t>
      </w:r>
      <w:r w:rsidRPr="00880FB6">
        <w:rPr>
          <w:rStyle w:val="FontStyle110"/>
          <w:rFonts w:eastAsia="Calibri"/>
          <w:sz w:val="22"/>
          <w:szCs w:val="22"/>
          <w:lang w:eastAsia="sr-Cyrl-CS"/>
        </w:rPr>
        <w:t>.</w:t>
      </w:r>
    </w:p>
    <w:p w14:paraId="24C6AC6D" w14:textId="1EE2F554" w:rsidR="005965AB" w:rsidRDefault="00DF5E36"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Овај </w:t>
      </w:r>
      <w:r w:rsidR="00807A7F">
        <w:rPr>
          <w:rStyle w:val="FontStyle111"/>
          <w:sz w:val="22"/>
          <w:szCs w:val="22"/>
          <w:lang w:val="sr-Cyrl-RS" w:eastAsia="sr-Cyrl-CS"/>
        </w:rPr>
        <w:t>У</w:t>
      </w:r>
      <w:r w:rsidR="00807A7F" w:rsidRPr="00880FB6">
        <w:rPr>
          <w:rStyle w:val="FontStyle111"/>
          <w:sz w:val="22"/>
          <w:szCs w:val="22"/>
          <w:lang w:eastAsia="sr-Cyrl-CS"/>
        </w:rPr>
        <w:t xml:space="preserve">говор </w:t>
      </w:r>
      <w:r w:rsidRPr="00880FB6">
        <w:rPr>
          <w:rStyle w:val="FontStyle111"/>
          <w:sz w:val="22"/>
          <w:szCs w:val="22"/>
          <w:lang w:eastAsia="sr-Cyrl-CS"/>
        </w:rPr>
        <w:t xml:space="preserve">је сачињен у 6 (шест) истоветних примерака, од којих су 4 (четири) примерка за </w:t>
      </w:r>
      <w:r w:rsidR="006D4A22">
        <w:rPr>
          <w:rStyle w:val="FontStyle111"/>
          <w:sz w:val="22"/>
          <w:szCs w:val="22"/>
          <w:lang w:val="sr-Cyrl-RS" w:eastAsia="sr-Cyrl-CS"/>
        </w:rPr>
        <w:t>Корисника услуге</w:t>
      </w:r>
      <w:r w:rsidRPr="00880FB6">
        <w:rPr>
          <w:rStyle w:val="FontStyle111"/>
          <w:sz w:val="22"/>
          <w:szCs w:val="22"/>
          <w:lang w:eastAsia="sr-Cyrl-CS"/>
        </w:rPr>
        <w:t xml:space="preserve"> и 2 (два) примерка за Пружаоца услуга.</w:t>
      </w:r>
    </w:p>
    <w:p w14:paraId="276B4249" w14:textId="77777777" w:rsidR="0066781B" w:rsidRPr="00880FB6" w:rsidRDefault="0066781B" w:rsidP="005965AB">
      <w:pPr>
        <w:pStyle w:val="Style16"/>
        <w:widowControl/>
        <w:spacing w:line="240" w:lineRule="auto"/>
        <w:ind w:firstLine="0"/>
        <w:rPr>
          <w:rFonts w:ascii="Arial" w:eastAsia="Calibri" w:hAnsi="Arial" w:cs="Arial"/>
          <w:sz w:val="22"/>
          <w:szCs w:val="22"/>
        </w:rPr>
      </w:pPr>
    </w:p>
    <w:p w14:paraId="3BFEA5EC" w14:textId="77777777" w:rsidR="006C2AB3" w:rsidRDefault="006C2AB3" w:rsidP="005965AB">
      <w:pPr>
        <w:jc w:val="both"/>
        <w:rPr>
          <w:rFonts w:ascii="Arial" w:hAnsi="Arial" w:cs="Arial"/>
          <w:sz w:val="22"/>
          <w:szCs w:val="22"/>
        </w:rPr>
      </w:pPr>
    </w:p>
    <w:p w14:paraId="33302940" w14:textId="599F620D" w:rsidR="006C2AB3" w:rsidRDefault="006D4A22" w:rsidP="006D4A22">
      <w:pPr>
        <w:jc w:val="both"/>
        <w:rPr>
          <w:rFonts w:ascii="Arial" w:hAnsi="Arial" w:cs="Arial"/>
          <w:b/>
          <w:sz w:val="22"/>
          <w:szCs w:val="22"/>
          <w:lang w:val="sr-Cyrl-RS"/>
        </w:rPr>
      </w:pPr>
      <w:r>
        <w:rPr>
          <w:rFonts w:ascii="Arial" w:hAnsi="Arial" w:cs="Arial"/>
          <w:b/>
          <w:sz w:val="22"/>
          <w:szCs w:val="22"/>
          <w:lang w:val="sr-Cyrl-RS"/>
        </w:rPr>
        <w:t xml:space="preserve">   </w:t>
      </w:r>
      <w:r w:rsidR="007E2E30">
        <w:rPr>
          <w:rFonts w:ascii="Arial" w:hAnsi="Arial" w:cs="Arial"/>
          <w:b/>
          <w:sz w:val="22"/>
          <w:szCs w:val="22"/>
          <w:lang w:val="sr-Cyrl-RS"/>
        </w:rPr>
        <w:t xml:space="preserve">  </w:t>
      </w:r>
      <w:r w:rsidR="006C2AB3">
        <w:rPr>
          <w:rFonts w:ascii="Arial" w:hAnsi="Arial" w:cs="Arial"/>
          <w:b/>
          <w:sz w:val="22"/>
          <w:szCs w:val="22"/>
          <w:lang w:val="sr-Cyrl-RS"/>
        </w:rPr>
        <w:t xml:space="preserve"> </w:t>
      </w:r>
      <w:r>
        <w:rPr>
          <w:rFonts w:ascii="Arial" w:hAnsi="Arial" w:cs="Arial"/>
          <w:b/>
          <w:sz w:val="22"/>
          <w:szCs w:val="22"/>
          <w:lang w:val="sr-Cyrl-RS"/>
        </w:rPr>
        <w:t>КОРИСНИК УСЛУГЕ</w:t>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t xml:space="preserve">      </w:t>
      </w:r>
      <w:r w:rsidR="006C2AB3" w:rsidRPr="00880FB6">
        <w:rPr>
          <w:rFonts w:ascii="Arial" w:hAnsi="Arial" w:cs="Arial"/>
          <w:b/>
          <w:sz w:val="22"/>
          <w:szCs w:val="22"/>
        </w:rPr>
        <w:t>ПРУЖАЛАЦ</w:t>
      </w:r>
      <w:r w:rsidR="006C2AB3">
        <w:rPr>
          <w:rFonts w:ascii="Arial" w:hAnsi="Arial" w:cs="Arial"/>
          <w:b/>
          <w:sz w:val="22"/>
          <w:szCs w:val="22"/>
          <w:lang w:val="sr-Latn-RS"/>
        </w:rPr>
        <w:t xml:space="preserve"> </w:t>
      </w:r>
      <w:r w:rsidR="006C2AB3" w:rsidRPr="00880FB6">
        <w:rPr>
          <w:rFonts w:ascii="Arial" w:hAnsi="Arial" w:cs="Arial"/>
          <w:b/>
          <w:sz w:val="22"/>
          <w:szCs w:val="22"/>
        </w:rPr>
        <w:t>УСЛУГЕ</w:t>
      </w:r>
    </w:p>
    <w:p w14:paraId="59AB3FE9" w14:textId="77777777" w:rsidR="006C2AB3" w:rsidRPr="006C2AB3" w:rsidRDefault="006C2AB3" w:rsidP="006C2AB3">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19BFA84F" w14:textId="7E7C0A57" w:rsidR="005965AB" w:rsidRPr="00880FB6" w:rsidRDefault="006C2AB3" w:rsidP="006C2AB3">
      <w:pPr>
        <w:jc w:val="both"/>
        <w:rPr>
          <w:rFonts w:ascii="Arial" w:hAnsi="Arial" w:cs="Arial"/>
          <w:b/>
          <w:sz w:val="22"/>
          <w:szCs w:val="22"/>
        </w:rPr>
      </w:pPr>
      <w:r w:rsidRPr="006C2AB3">
        <w:rPr>
          <w:rFonts w:ascii="Arial" w:hAnsi="Arial" w:cs="Arial"/>
          <w:sz w:val="22"/>
          <w:szCs w:val="22"/>
          <w:lang w:val="sr-Cyrl-RS"/>
        </w:rPr>
        <w:t>„Електропривреда Србије“</w:t>
      </w:r>
      <w:r w:rsidR="006D4A22">
        <w:rPr>
          <w:rFonts w:ascii="Arial" w:hAnsi="Arial" w:cs="Arial"/>
          <w:sz w:val="22"/>
          <w:szCs w:val="22"/>
          <w:lang w:val="sr-Cyrl-RS"/>
        </w:rPr>
        <w:t>,</w:t>
      </w:r>
      <w:r w:rsidR="00D5770F" w:rsidRPr="006D4A22">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68A8B04B" w14:textId="4AEF4D2C" w:rsidR="005965AB" w:rsidRPr="00880FB6" w:rsidRDefault="00807A7F" w:rsidP="005965AB">
      <w:pPr>
        <w:jc w:val="both"/>
        <w:rPr>
          <w:rFonts w:ascii="Arial" w:hAnsi="Arial" w:cs="Arial"/>
          <w:b/>
          <w:sz w:val="22"/>
          <w:szCs w:val="22"/>
        </w:rPr>
      </w:pPr>
      <w:r w:rsidRPr="00880FB6">
        <w:rPr>
          <w:rFonts w:ascii="Arial" w:hAnsi="Arial" w:cs="Arial"/>
          <w:sz w:val="22"/>
          <w:szCs w:val="22"/>
        </w:rPr>
        <w:t xml:space="preserve">  </w:t>
      </w:r>
    </w:p>
    <w:p w14:paraId="2A802608" w14:textId="77777777" w:rsidR="005965AB" w:rsidRPr="00880FB6" w:rsidRDefault="005965AB" w:rsidP="005965AB">
      <w:pPr>
        <w:jc w:val="both"/>
        <w:rPr>
          <w:rFonts w:ascii="Arial" w:hAnsi="Arial" w:cs="Arial"/>
          <w:b/>
          <w:sz w:val="22"/>
          <w:szCs w:val="22"/>
        </w:rPr>
      </w:pPr>
      <w:r w:rsidRPr="00880FB6">
        <w:rPr>
          <w:rFonts w:ascii="Arial" w:hAnsi="Arial" w:cs="Arial"/>
          <w:b/>
          <w:sz w:val="22"/>
          <w:szCs w:val="22"/>
        </w:rPr>
        <w:t>____________________</w:t>
      </w:r>
      <w:r w:rsidR="006C2AB3">
        <w:rPr>
          <w:rFonts w:ascii="Arial" w:hAnsi="Arial" w:cs="Arial"/>
          <w:b/>
          <w:sz w:val="22"/>
          <w:szCs w:val="22"/>
          <w:lang w:val="sr-Latn-RS"/>
        </w:rPr>
        <w:t>_____</w:t>
      </w:r>
      <w:r w:rsidRPr="00880FB6">
        <w:rPr>
          <w:rFonts w:ascii="Arial" w:hAnsi="Arial" w:cs="Arial"/>
          <w:b/>
          <w:sz w:val="22"/>
          <w:szCs w:val="22"/>
        </w:rPr>
        <w:t xml:space="preserve">                                            </w:t>
      </w:r>
      <w:r w:rsidR="006C2AB3" w:rsidRPr="00880FB6">
        <w:rPr>
          <w:rFonts w:ascii="Arial" w:hAnsi="Arial" w:cs="Arial"/>
          <w:b/>
          <w:sz w:val="22"/>
          <w:szCs w:val="22"/>
        </w:rPr>
        <w:t>____________________</w:t>
      </w:r>
      <w:r w:rsidR="006C2AB3">
        <w:rPr>
          <w:rFonts w:ascii="Arial" w:hAnsi="Arial" w:cs="Arial"/>
          <w:b/>
          <w:sz w:val="22"/>
          <w:szCs w:val="22"/>
          <w:lang w:val="sr-Latn-RS"/>
        </w:rPr>
        <w:t>_____</w:t>
      </w:r>
    </w:p>
    <w:p w14:paraId="7AEC7A1D" w14:textId="0FE687DD" w:rsidR="00807A7F" w:rsidRDefault="005965AB" w:rsidP="00D32226">
      <w:pPr>
        <w:tabs>
          <w:tab w:val="left" w:pos="6720"/>
        </w:tabs>
        <w:jc w:val="both"/>
        <w:rPr>
          <w:rFonts w:ascii="Arial" w:hAnsi="Arial" w:cs="Arial"/>
          <w:sz w:val="22"/>
          <w:szCs w:val="22"/>
        </w:rPr>
      </w:pPr>
      <w:r w:rsidRPr="00880FB6">
        <w:rPr>
          <w:rFonts w:ascii="Arial" w:hAnsi="Arial" w:cs="Arial"/>
          <w:sz w:val="22"/>
          <w:szCs w:val="22"/>
        </w:rPr>
        <w:t xml:space="preserve">      </w:t>
      </w:r>
      <w:r w:rsidR="006C2AB3" w:rsidRPr="00880FB6">
        <w:rPr>
          <w:rFonts w:ascii="Arial" w:hAnsi="Arial" w:cs="Arial"/>
          <w:sz w:val="22"/>
          <w:szCs w:val="22"/>
        </w:rPr>
        <w:t>Александар Обрадовић</w:t>
      </w:r>
      <w:r w:rsidRPr="00880FB6">
        <w:rPr>
          <w:rFonts w:ascii="Arial" w:hAnsi="Arial" w:cs="Arial"/>
          <w:sz w:val="22"/>
          <w:szCs w:val="22"/>
        </w:rPr>
        <w:t xml:space="preserve">  </w:t>
      </w:r>
      <w:r w:rsidR="00D32226">
        <w:rPr>
          <w:rFonts w:ascii="Arial" w:hAnsi="Arial" w:cs="Arial"/>
          <w:sz w:val="22"/>
          <w:szCs w:val="22"/>
        </w:rPr>
        <w:tab/>
      </w:r>
      <w:r w:rsidR="00D32226" w:rsidRPr="00880FB6">
        <w:rPr>
          <w:rFonts w:ascii="Arial" w:hAnsi="Arial" w:cs="Arial"/>
          <w:sz w:val="22"/>
          <w:szCs w:val="22"/>
        </w:rPr>
        <w:t>име и презиме</w:t>
      </w:r>
    </w:p>
    <w:p w14:paraId="6F049CBB" w14:textId="1BC739D7" w:rsidR="005965AB" w:rsidRPr="00880FB6" w:rsidRDefault="00D32226" w:rsidP="00356544">
      <w:pPr>
        <w:tabs>
          <w:tab w:val="left" w:pos="7245"/>
        </w:tabs>
        <w:jc w:val="both"/>
        <w:rPr>
          <w:rFonts w:ascii="Arial" w:hAnsi="Arial" w:cs="Arial"/>
          <w:sz w:val="22"/>
          <w:szCs w:val="22"/>
        </w:rPr>
      </w:pPr>
      <w:r>
        <w:rPr>
          <w:rFonts w:ascii="Arial" w:hAnsi="Arial" w:cs="Arial"/>
          <w:sz w:val="22"/>
          <w:szCs w:val="22"/>
          <w:lang w:val="sr-Cyrl-RS"/>
        </w:rPr>
        <w:t xml:space="preserve">                Директор                                                                                 функција</w:t>
      </w:r>
      <w:r w:rsidR="005965AB" w:rsidRPr="00880FB6">
        <w:rPr>
          <w:rFonts w:ascii="Arial" w:hAnsi="Arial" w:cs="Arial"/>
          <w:b/>
          <w:i/>
          <w:sz w:val="22"/>
          <w:szCs w:val="22"/>
        </w:rPr>
        <w:br w:type="page"/>
      </w:r>
    </w:p>
    <w:p w14:paraId="1EFD9930" w14:textId="71B60532" w:rsidR="003A65E6" w:rsidRPr="00880FB6" w:rsidRDefault="003A65E6" w:rsidP="00880FB6">
      <w:pPr>
        <w:pStyle w:val="Heading2"/>
        <w:jc w:val="right"/>
      </w:pPr>
      <w:bookmarkStart w:id="305" w:name="_Toc362821722"/>
      <w:bookmarkStart w:id="306" w:name="_Toc430697757"/>
      <w:bookmarkStart w:id="307" w:name="_Toc432664022"/>
      <w:bookmarkEnd w:id="293"/>
      <w:r w:rsidRPr="00880FB6">
        <w:lastRenderedPageBreak/>
        <w:t>ОБРАЗАЦ 7.</w:t>
      </w:r>
      <w:bookmarkEnd w:id="305"/>
      <w:bookmarkEnd w:id="306"/>
      <w:bookmarkEnd w:id="307"/>
    </w:p>
    <w:p w14:paraId="01EA859B" w14:textId="77777777" w:rsidR="00411F26" w:rsidRPr="00880FB6" w:rsidRDefault="00411F26" w:rsidP="00C8006B">
      <w:pPr>
        <w:jc w:val="both"/>
        <w:rPr>
          <w:rFonts w:ascii="Arial" w:hAnsi="Arial" w:cs="Arial"/>
          <w:sz w:val="22"/>
          <w:szCs w:val="22"/>
        </w:rPr>
      </w:pPr>
      <w:bookmarkStart w:id="308" w:name="_Toc362821724"/>
      <w:bookmarkStart w:id="309" w:name="_Toc297798738"/>
      <w:bookmarkStart w:id="310" w:name="_Toc310433007"/>
    </w:p>
    <w:p w14:paraId="1D144382" w14:textId="77777777" w:rsidR="00411F26" w:rsidRPr="00880FB6" w:rsidRDefault="00411F26" w:rsidP="00C8006B">
      <w:pPr>
        <w:jc w:val="both"/>
        <w:rPr>
          <w:rFonts w:ascii="Arial" w:hAnsi="Arial" w:cs="Arial"/>
          <w:sz w:val="22"/>
          <w:szCs w:val="22"/>
        </w:rPr>
      </w:pPr>
    </w:p>
    <w:p w14:paraId="2D6E8E8C" w14:textId="77777777" w:rsidR="00C8006B" w:rsidRPr="00880FB6" w:rsidRDefault="00C8006B" w:rsidP="00C8006B">
      <w:pPr>
        <w:jc w:val="both"/>
        <w:rPr>
          <w:rFonts w:ascii="Arial" w:hAnsi="Arial" w:cs="Arial"/>
          <w:sz w:val="22"/>
          <w:szCs w:val="22"/>
        </w:rPr>
      </w:pPr>
      <w:r w:rsidRPr="00880FB6">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55F63CF" w14:textId="77777777" w:rsidR="00C8006B" w:rsidRPr="00880FB6" w:rsidRDefault="00C8006B" w:rsidP="00C8006B">
      <w:pPr>
        <w:rPr>
          <w:rFonts w:ascii="Arial" w:hAnsi="Arial" w:cs="Arial"/>
          <w:sz w:val="22"/>
          <w:szCs w:val="22"/>
        </w:rPr>
      </w:pPr>
    </w:p>
    <w:p w14:paraId="3784B299" w14:textId="77777777" w:rsidR="00C8006B" w:rsidRPr="00880FB6" w:rsidRDefault="00C8006B" w:rsidP="00C8006B">
      <w:pPr>
        <w:rPr>
          <w:rFonts w:ascii="Arial" w:hAnsi="Arial" w:cs="Arial"/>
          <w:sz w:val="22"/>
          <w:szCs w:val="22"/>
          <w:lang w:val="ru-RU"/>
        </w:rPr>
      </w:pPr>
      <w:r w:rsidRPr="00880FB6">
        <w:rPr>
          <w:rFonts w:ascii="Arial" w:hAnsi="Arial" w:cs="Arial"/>
          <w:sz w:val="22"/>
          <w:szCs w:val="22"/>
        </w:rPr>
        <w:t xml:space="preserve">ДУЖНИК:  </w:t>
      </w:r>
      <w:r w:rsidRPr="00880FB6">
        <w:rPr>
          <w:rFonts w:ascii="Arial" w:hAnsi="Arial" w:cs="Arial"/>
          <w:sz w:val="22"/>
          <w:szCs w:val="22"/>
          <w:lang w:val="ru-RU"/>
        </w:rPr>
        <w:t>…………………………………………………………………………........................</w:t>
      </w:r>
    </w:p>
    <w:p w14:paraId="78C46C79" w14:textId="77777777" w:rsidR="00C8006B" w:rsidRPr="00880FB6" w:rsidRDefault="00C8006B" w:rsidP="00C8006B">
      <w:pPr>
        <w:rPr>
          <w:rFonts w:ascii="Arial" w:hAnsi="Arial" w:cs="Arial"/>
          <w:sz w:val="22"/>
          <w:szCs w:val="22"/>
        </w:rPr>
      </w:pPr>
      <w:r w:rsidRPr="00880FB6">
        <w:rPr>
          <w:rFonts w:ascii="Arial" w:hAnsi="Arial" w:cs="Arial"/>
          <w:sz w:val="22"/>
          <w:szCs w:val="22"/>
        </w:rPr>
        <w:t>(назив и седиште Понуђача)</w:t>
      </w:r>
    </w:p>
    <w:p w14:paraId="22825672" w14:textId="77777777" w:rsidR="00C8006B" w:rsidRPr="00880FB6" w:rsidRDefault="00C8006B" w:rsidP="00C8006B">
      <w:pPr>
        <w:rPr>
          <w:rFonts w:ascii="Arial" w:hAnsi="Arial" w:cs="Arial"/>
          <w:sz w:val="22"/>
          <w:szCs w:val="22"/>
        </w:rPr>
      </w:pPr>
      <w:r w:rsidRPr="00880FB6">
        <w:rPr>
          <w:rFonts w:ascii="Arial" w:hAnsi="Arial" w:cs="Arial"/>
          <w:sz w:val="22"/>
          <w:szCs w:val="22"/>
        </w:rPr>
        <w:t>МАТИЧНИ БРОЈ ДУЖНИКА (Понуђача): ..................................................................</w:t>
      </w:r>
    </w:p>
    <w:p w14:paraId="7D3B09E2" w14:textId="77777777" w:rsidR="00C8006B" w:rsidRPr="00880FB6" w:rsidRDefault="00C8006B" w:rsidP="00C8006B">
      <w:pPr>
        <w:rPr>
          <w:rFonts w:ascii="Arial" w:hAnsi="Arial" w:cs="Arial"/>
          <w:sz w:val="22"/>
          <w:szCs w:val="22"/>
        </w:rPr>
      </w:pPr>
      <w:r w:rsidRPr="00880FB6">
        <w:rPr>
          <w:rFonts w:ascii="Arial" w:hAnsi="Arial" w:cs="Arial"/>
          <w:sz w:val="22"/>
          <w:szCs w:val="22"/>
        </w:rPr>
        <w:t>ТЕКУЋИ РАЧУН ДУЖНИКА (Понуђача): ...................................................................</w:t>
      </w:r>
    </w:p>
    <w:p w14:paraId="5CF72553" w14:textId="77777777" w:rsidR="00C8006B" w:rsidRPr="00880FB6" w:rsidRDefault="00C8006B" w:rsidP="00C8006B">
      <w:pPr>
        <w:rPr>
          <w:rFonts w:ascii="Arial" w:hAnsi="Arial" w:cs="Arial"/>
          <w:sz w:val="22"/>
          <w:szCs w:val="22"/>
        </w:rPr>
      </w:pPr>
      <w:r w:rsidRPr="00880FB6">
        <w:rPr>
          <w:rFonts w:ascii="Arial" w:hAnsi="Arial" w:cs="Arial"/>
          <w:sz w:val="22"/>
          <w:szCs w:val="22"/>
        </w:rPr>
        <w:t>ПИБ ДУЖНИКА (Понуђача): ........................................................................................</w:t>
      </w:r>
    </w:p>
    <w:p w14:paraId="105FD5AB" w14:textId="77777777" w:rsidR="00C8006B" w:rsidRPr="00880FB6" w:rsidRDefault="00C8006B" w:rsidP="00C8006B">
      <w:pPr>
        <w:rPr>
          <w:rFonts w:ascii="Arial" w:hAnsi="Arial" w:cs="Arial"/>
          <w:sz w:val="22"/>
          <w:szCs w:val="22"/>
        </w:rPr>
      </w:pPr>
    </w:p>
    <w:p w14:paraId="4794C5E8" w14:textId="77777777" w:rsidR="00C8006B" w:rsidRPr="00880FB6" w:rsidRDefault="00C8006B" w:rsidP="00C8006B">
      <w:pPr>
        <w:rPr>
          <w:rFonts w:ascii="Arial" w:hAnsi="Arial" w:cs="Arial"/>
          <w:sz w:val="22"/>
          <w:szCs w:val="22"/>
        </w:rPr>
      </w:pPr>
      <w:r w:rsidRPr="00880FB6">
        <w:rPr>
          <w:rFonts w:ascii="Arial" w:hAnsi="Arial" w:cs="Arial"/>
          <w:sz w:val="22"/>
          <w:szCs w:val="22"/>
        </w:rPr>
        <w:t>и з д а ј е  д а н а ............................ године</w:t>
      </w:r>
    </w:p>
    <w:p w14:paraId="31792561" w14:textId="77777777" w:rsidR="00C8006B" w:rsidRPr="00880FB6" w:rsidRDefault="00C8006B" w:rsidP="00C8006B">
      <w:pPr>
        <w:rPr>
          <w:rFonts w:ascii="Arial" w:hAnsi="Arial" w:cs="Arial"/>
          <w:sz w:val="22"/>
          <w:szCs w:val="22"/>
        </w:rPr>
      </w:pPr>
    </w:p>
    <w:p w14:paraId="0F9BDAC0" w14:textId="77777777" w:rsidR="00C8006B" w:rsidRPr="00880FB6" w:rsidRDefault="00C8006B" w:rsidP="008F441E">
      <w:pPr>
        <w:rPr>
          <w:rFonts w:ascii="Arial" w:hAnsi="Arial" w:cs="Arial"/>
          <w:sz w:val="22"/>
          <w:szCs w:val="22"/>
        </w:rPr>
      </w:pPr>
      <w:bookmarkStart w:id="311" w:name="_Toc415142489"/>
      <w:r w:rsidRPr="00880FB6">
        <w:rPr>
          <w:rFonts w:ascii="Arial" w:hAnsi="Arial" w:cs="Arial"/>
          <w:sz w:val="22"/>
          <w:szCs w:val="22"/>
        </w:rPr>
        <w:t>МЕНИЧНО ПИСМО – ОВЛАШЋЕЊЕ ЗА КОРИСНИКА  БЛАНКО СОЛО МЕНИЦЕ</w:t>
      </w:r>
      <w:bookmarkEnd w:id="311"/>
    </w:p>
    <w:p w14:paraId="6923A96D" w14:textId="77777777" w:rsidR="00C8006B" w:rsidRPr="00880FB6"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880FB6">
        <w:rPr>
          <w:rFonts w:ascii="Arial" w:hAnsi="Arial" w:cs="Arial"/>
          <w:b w:val="0"/>
          <w:sz w:val="22"/>
          <w:szCs w:val="22"/>
        </w:rPr>
        <w:t>КОРИСНИК - ПОВЕРИЛАЦ:</w:t>
      </w:r>
      <w:r w:rsidRPr="00880FB6">
        <w:rPr>
          <w:rFonts w:ascii="Arial" w:hAnsi="Arial" w:cs="Arial"/>
          <w:sz w:val="22"/>
          <w:szCs w:val="22"/>
        </w:rPr>
        <w:t xml:space="preserve"> </w:t>
      </w:r>
      <w:r w:rsidRPr="00880FB6">
        <w:rPr>
          <w:rFonts w:ascii="Arial" w:hAnsi="Arial" w:cs="Arial"/>
          <w:b w:val="0"/>
          <w:sz w:val="22"/>
          <w:szCs w:val="22"/>
        </w:rPr>
        <w:t xml:space="preserve">Јавно предузеће „Електроприведа Србије“, Београд, Улица царице Милице број 2, 11000 Београд, </w:t>
      </w:r>
      <w:r w:rsidRPr="00880FB6">
        <w:rPr>
          <w:rFonts w:ascii="Arial" w:hAnsi="Arial" w:cs="Arial"/>
          <w:b w:val="0"/>
          <w:color w:val="000000"/>
          <w:sz w:val="22"/>
          <w:szCs w:val="22"/>
        </w:rPr>
        <w:t xml:space="preserve">Матични број 20053658, ПИБ 103920327, бр. Тек. рачуна: </w:t>
      </w:r>
      <w:r w:rsidRPr="00880FB6">
        <w:rPr>
          <w:rFonts w:ascii="Arial" w:hAnsi="Arial" w:cs="Arial"/>
          <w:b w:val="0"/>
          <w:sz w:val="22"/>
          <w:szCs w:val="22"/>
        </w:rPr>
        <w:t xml:space="preserve">160-700-13 Banka Intesa, </w:t>
      </w:r>
    </w:p>
    <w:p w14:paraId="1827A4D9" w14:textId="77777777" w:rsidR="00C8006B" w:rsidRPr="00880FB6"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43EBE209" w14:textId="77777777" w:rsidR="00C8006B" w:rsidRPr="00880FB6" w:rsidRDefault="00C8006B" w:rsidP="00C8006B">
      <w:pPr>
        <w:jc w:val="both"/>
        <w:rPr>
          <w:rFonts w:ascii="Arial" w:hAnsi="Arial" w:cs="Arial"/>
          <w:sz w:val="22"/>
          <w:szCs w:val="22"/>
        </w:rPr>
      </w:pPr>
      <w:r w:rsidRPr="00880FB6">
        <w:rPr>
          <w:rFonts w:ascii="Arial" w:hAnsi="Arial" w:cs="Arial"/>
          <w:sz w:val="22"/>
          <w:szCs w:val="22"/>
        </w:rPr>
        <w:t>Прeдajeмo вaм блaнкo сoло мeницу и oвлaшћуjeмo Пoвeриoцa, дa прeдaту мeницу брoj _________________________ (</w:t>
      </w:r>
      <w:r w:rsidRPr="00880FB6">
        <w:rPr>
          <w:rFonts w:ascii="Arial" w:hAnsi="Arial" w:cs="Arial"/>
          <w:i/>
          <w:iCs/>
          <w:sz w:val="22"/>
          <w:szCs w:val="22"/>
        </w:rPr>
        <w:t xml:space="preserve">уписати сeриjски брoj мeницe) </w:t>
      </w:r>
      <w:r w:rsidRPr="00880FB6">
        <w:rPr>
          <w:rFonts w:ascii="Arial" w:hAnsi="Arial" w:cs="Arial"/>
          <w:sz w:val="22"/>
          <w:szCs w:val="22"/>
        </w:rPr>
        <w:t xml:space="preserve">мoжe пoпунити у изнoсу oд __________________ </w:t>
      </w:r>
      <w:r w:rsidRPr="00880FB6">
        <w:rPr>
          <w:rFonts w:ascii="Arial" w:hAnsi="Arial" w:cs="Arial"/>
          <w:iCs/>
          <w:sz w:val="22"/>
          <w:szCs w:val="22"/>
        </w:rPr>
        <w:t>(__________________ динара)</w:t>
      </w:r>
      <w:r w:rsidRPr="00880FB6">
        <w:rPr>
          <w:rFonts w:ascii="Arial" w:hAnsi="Arial" w:cs="Arial"/>
          <w:i/>
          <w:iCs/>
          <w:sz w:val="22"/>
          <w:szCs w:val="22"/>
        </w:rPr>
        <w:t xml:space="preserve"> (уписати износ динaрa) __</w:t>
      </w:r>
      <w:r w:rsidRPr="00880FB6">
        <w:rPr>
          <w:rFonts w:ascii="Arial" w:hAnsi="Arial" w:cs="Arial"/>
          <w:sz w:val="22"/>
          <w:szCs w:val="22"/>
        </w:rPr>
        <w:t xml:space="preserve">% </w:t>
      </w:r>
      <w:r w:rsidRPr="00880FB6">
        <w:rPr>
          <w:rFonts w:ascii="Arial" w:hAnsi="Arial" w:cs="Arial"/>
          <w:i/>
          <w:sz w:val="22"/>
          <w:szCs w:val="22"/>
        </w:rPr>
        <w:t>(уписати проценат</w:t>
      </w:r>
      <w:r w:rsidRPr="00880FB6">
        <w:rPr>
          <w:rFonts w:ascii="Arial" w:hAnsi="Arial" w:cs="Arial"/>
          <w:sz w:val="22"/>
          <w:szCs w:val="22"/>
        </w:rPr>
        <w:t xml:space="preserve">) oд врeднoсти пoнудe бeз ПДВ, зa oзбиљнoст пoнудe сa рoкoм вaжења  </w:t>
      </w:r>
      <w:r w:rsidRPr="00880FB6">
        <w:rPr>
          <w:rFonts w:ascii="Arial" w:hAnsi="Arial" w:cs="Arial"/>
          <w:i/>
          <w:sz w:val="22"/>
          <w:szCs w:val="22"/>
        </w:rPr>
        <w:t>_____ (уписати број дана)</w:t>
      </w:r>
      <w:r w:rsidRPr="00880FB6">
        <w:rPr>
          <w:rFonts w:ascii="Arial" w:hAnsi="Arial" w:cs="Arial"/>
          <w:sz w:val="22"/>
          <w:szCs w:val="22"/>
        </w:rPr>
        <w:t xml:space="preserve"> дaнa oд мoмeнтa oтaрaњa пoнудa</w:t>
      </w:r>
      <w:r w:rsidRPr="00880FB6">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80FB6">
        <w:rPr>
          <w:rFonts w:ascii="Arial" w:hAnsi="Arial" w:cs="Arial"/>
          <w:sz w:val="22"/>
          <w:szCs w:val="22"/>
        </w:rPr>
        <w:t>.</w:t>
      </w:r>
    </w:p>
    <w:p w14:paraId="4B4B5EDE" w14:textId="77777777" w:rsidR="00C8006B" w:rsidRPr="00880FB6" w:rsidRDefault="00C8006B" w:rsidP="00C8006B">
      <w:pPr>
        <w:jc w:val="both"/>
        <w:rPr>
          <w:rFonts w:ascii="Arial" w:hAnsi="Arial" w:cs="Arial"/>
          <w:sz w:val="22"/>
          <w:szCs w:val="22"/>
        </w:rPr>
      </w:pPr>
    </w:p>
    <w:p w14:paraId="25833E32"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Истовремено Oвлaшћуjeмo Пoвeриoцa дa пoпуни мeницу зa нaплaту нa изнoс oд ___________________ (__________________________</w:t>
      </w:r>
      <w:r w:rsidRPr="00880FB6">
        <w:rPr>
          <w:rFonts w:ascii="Arial" w:hAnsi="Arial" w:cs="Arial"/>
          <w:sz w:val="22"/>
          <w:szCs w:val="22"/>
          <w:lang w:val="sr-Cyrl-CS"/>
        </w:rPr>
        <w:t xml:space="preserve"> </w:t>
      </w:r>
      <w:r w:rsidRPr="00880FB6">
        <w:rPr>
          <w:rFonts w:ascii="Arial" w:hAnsi="Arial" w:cs="Arial"/>
          <w:sz w:val="22"/>
          <w:szCs w:val="22"/>
        </w:rPr>
        <w:t xml:space="preserve">динaрa) </w:t>
      </w:r>
      <w:r w:rsidRPr="00880FB6">
        <w:rPr>
          <w:rFonts w:ascii="Arial" w:hAnsi="Arial" w:cs="Arial"/>
          <w:i/>
          <w:iCs/>
          <w:sz w:val="22"/>
          <w:szCs w:val="22"/>
        </w:rPr>
        <w:t xml:space="preserve">(уписати износ динaрa) </w:t>
      </w:r>
      <w:r w:rsidRPr="00880FB6">
        <w:rPr>
          <w:rFonts w:ascii="Arial" w:hAnsi="Arial" w:cs="Arial"/>
          <w:sz w:val="22"/>
          <w:szCs w:val="22"/>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880FB6">
        <w:rPr>
          <w:rFonts w:ascii="Arial" w:hAnsi="Arial" w:cs="Arial"/>
          <w:i/>
          <w:iCs/>
          <w:sz w:val="22"/>
          <w:szCs w:val="22"/>
        </w:rPr>
        <w:t xml:space="preserve">(унeти oдгoвaрajућe пoдaткe дужникa – издaвaoцa мeницe – нaзив, мeстo и aдрeсу) </w:t>
      </w:r>
      <w:r w:rsidRPr="00880FB6">
        <w:rPr>
          <w:rFonts w:ascii="Arial" w:hAnsi="Arial" w:cs="Arial"/>
          <w:sz w:val="22"/>
          <w:szCs w:val="22"/>
        </w:rPr>
        <w:t xml:space="preserve">кoд бaнкe, a у кoрист </w:t>
      </w:r>
      <w:r w:rsidRPr="00880FB6">
        <w:rPr>
          <w:rFonts w:ascii="Arial" w:hAnsi="Arial" w:cs="Arial"/>
          <w:sz w:val="22"/>
          <w:szCs w:val="22"/>
          <w:lang w:val="sr-Cyrl-CS"/>
        </w:rPr>
        <w:t>П</w:t>
      </w:r>
      <w:r w:rsidRPr="00880FB6">
        <w:rPr>
          <w:rFonts w:ascii="Arial" w:hAnsi="Arial" w:cs="Arial"/>
          <w:sz w:val="22"/>
          <w:szCs w:val="22"/>
        </w:rPr>
        <w:t xml:space="preserve">oвeриoцa ______________________________ </w:t>
      </w:r>
    </w:p>
    <w:p w14:paraId="36F5CBF2" w14:textId="77777777" w:rsidR="00C8006B" w:rsidRPr="00880FB6" w:rsidRDefault="00C8006B" w:rsidP="00C8006B">
      <w:pPr>
        <w:pStyle w:val="Default"/>
        <w:jc w:val="both"/>
        <w:rPr>
          <w:rFonts w:ascii="Arial" w:hAnsi="Arial" w:cs="Arial"/>
          <w:sz w:val="22"/>
          <w:szCs w:val="22"/>
        </w:rPr>
      </w:pPr>
    </w:p>
    <w:p w14:paraId="0E9DDD35"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93BE902" w14:textId="77777777" w:rsidR="00C8006B" w:rsidRPr="00880FB6" w:rsidRDefault="00C8006B" w:rsidP="00C8006B">
      <w:pPr>
        <w:pStyle w:val="Default"/>
        <w:jc w:val="both"/>
        <w:rPr>
          <w:rFonts w:ascii="Arial" w:hAnsi="Arial" w:cs="Arial"/>
          <w:sz w:val="22"/>
          <w:szCs w:val="22"/>
        </w:rPr>
      </w:pPr>
    </w:p>
    <w:p w14:paraId="6A66D8C0"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06963497" w14:textId="77777777" w:rsidR="00C8006B" w:rsidRPr="00880FB6" w:rsidRDefault="00C8006B" w:rsidP="00C8006B">
      <w:pPr>
        <w:pStyle w:val="Default"/>
        <w:jc w:val="both"/>
        <w:rPr>
          <w:rFonts w:ascii="Arial" w:hAnsi="Arial" w:cs="Arial"/>
          <w:sz w:val="22"/>
          <w:szCs w:val="22"/>
        </w:rPr>
      </w:pPr>
    </w:p>
    <w:p w14:paraId="4B6C3B7A"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880FB6">
        <w:rPr>
          <w:rFonts w:ascii="Arial" w:hAnsi="Arial" w:cs="Arial"/>
          <w:i/>
          <w:iCs/>
          <w:sz w:val="22"/>
          <w:szCs w:val="22"/>
        </w:rPr>
        <w:t xml:space="preserve">(унeти имe и прeзимe oвлaшћeнoг лицa). </w:t>
      </w:r>
    </w:p>
    <w:p w14:paraId="1232A11F" w14:textId="77777777" w:rsidR="00C8006B" w:rsidRPr="00880FB6" w:rsidRDefault="00C8006B" w:rsidP="00C8006B">
      <w:pPr>
        <w:pStyle w:val="Default"/>
        <w:jc w:val="both"/>
        <w:rPr>
          <w:rFonts w:ascii="Arial" w:hAnsi="Arial" w:cs="Arial"/>
          <w:sz w:val="22"/>
          <w:szCs w:val="22"/>
        </w:rPr>
      </w:pPr>
    </w:p>
    <w:p w14:paraId="3B5BE805"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4FE0E5C7" w14:textId="77777777" w:rsidR="00C8006B" w:rsidRPr="00880FB6" w:rsidRDefault="00C8006B" w:rsidP="00C8006B">
      <w:pPr>
        <w:pStyle w:val="Default"/>
        <w:jc w:val="both"/>
        <w:rPr>
          <w:rFonts w:ascii="Arial" w:hAnsi="Arial" w:cs="Arial"/>
          <w:sz w:val="22"/>
          <w:szCs w:val="22"/>
        </w:rPr>
      </w:pPr>
    </w:p>
    <w:p w14:paraId="01DBD498"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_______________________ Издaвaлaц мeницe </w:t>
      </w:r>
    </w:p>
    <w:p w14:paraId="697781C4" w14:textId="77777777" w:rsidR="00C8006B" w:rsidRPr="00880FB6" w:rsidRDefault="00C8006B" w:rsidP="00C8006B">
      <w:pPr>
        <w:rPr>
          <w:rFonts w:ascii="Arial" w:hAnsi="Arial" w:cs="Arial"/>
          <w:sz w:val="22"/>
          <w:szCs w:val="22"/>
        </w:rPr>
      </w:pPr>
    </w:p>
    <w:p w14:paraId="28BA1F0A" w14:textId="77777777" w:rsidR="00C8006B" w:rsidRPr="00880FB6" w:rsidRDefault="00C8006B" w:rsidP="00C8006B">
      <w:pPr>
        <w:rPr>
          <w:rFonts w:ascii="Arial" w:hAnsi="Arial" w:cs="Arial"/>
          <w:sz w:val="22"/>
          <w:szCs w:val="22"/>
        </w:rPr>
      </w:pPr>
      <w:r w:rsidRPr="00880FB6">
        <w:rPr>
          <w:rFonts w:ascii="Arial" w:hAnsi="Arial" w:cs="Arial"/>
          <w:sz w:val="22"/>
          <w:szCs w:val="22"/>
        </w:rPr>
        <w:t>Услoви мeничнe oбaвeзe:</w:t>
      </w:r>
    </w:p>
    <w:p w14:paraId="07457D28" w14:textId="77777777" w:rsidR="00E626A8" w:rsidRPr="00880FB6" w:rsidRDefault="00C8006B" w:rsidP="00257818">
      <w:pPr>
        <w:numPr>
          <w:ilvl w:val="0"/>
          <w:numId w:val="20"/>
        </w:numPr>
        <w:suppressAutoHyphens w:val="0"/>
        <w:jc w:val="both"/>
        <w:rPr>
          <w:rFonts w:ascii="Arial" w:hAnsi="Arial" w:cs="Arial"/>
          <w:sz w:val="22"/>
          <w:szCs w:val="22"/>
        </w:rPr>
      </w:pPr>
      <w:r w:rsidRPr="00880FB6">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0FDF15B1" w14:textId="77777777" w:rsidR="00E626A8" w:rsidRPr="00880FB6" w:rsidRDefault="00C8006B" w:rsidP="00257818">
      <w:pPr>
        <w:numPr>
          <w:ilvl w:val="0"/>
          <w:numId w:val="20"/>
        </w:numPr>
        <w:suppressAutoHyphens w:val="0"/>
        <w:jc w:val="both"/>
        <w:rPr>
          <w:rFonts w:ascii="Arial" w:hAnsi="Arial" w:cs="Arial"/>
          <w:sz w:val="22"/>
          <w:szCs w:val="22"/>
        </w:rPr>
      </w:pPr>
      <w:r w:rsidRPr="00880FB6">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7C4FD694" w14:textId="77777777" w:rsidR="00C8006B" w:rsidRPr="00880FB6" w:rsidRDefault="00C8006B" w:rsidP="00C8006B">
      <w:pPr>
        <w:ind w:left="720"/>
        <w:jc w:val="center"/>
        <w:rPr>
          <w:rFonts w:ascii="Arial" w:hAnsi="Arial" w:cs="Arial"/>
          <w:sz w:val="22"/>
          <w:szCs w:val="22"/>
        </w:rPr>
      </w:pPr>
    </w:p>
    <w:p w14:paraId="1DE7DD36" w14:textId="77777777" w:rsidR="00C8006B" w:rsidRPr="00880FB6" w:rsidRDefault="00C8006B" w:rsidP="00C8006B">
      <w:pPr>
        <w:ind w:left="720"/>
        <w:jc w:val="center"/>
        <w:rPr>
          <w:rFonts w:ascii="Arial" w:hAnsi="Arial" w:cs="Arial"/>
          <w:sz w:val="22"/>
          <w:szCs w:val="22"/>
        </w:rPr>
      </w:pPr>
      <w:r w:rsidRPr="00880FB6">
        <w:rPr>
          <w:rFonts w:ascii="Arial" w:hAnsi="Arial" w:cs="Arial"/>
          <w:sz w:val="22"/>
          <w:szCs w:val="22"/>
        </w:rPr>
        <w:t>М.П.</w:t>
      </w:r>
    </w:p>
    <w:p w14:paraId="631E1464" w14:textId="77777777" w:rsidR="00C8006B" w:rsidRPr="00880FB6" w:rsidRDefault="00C8006B" w:rsidP="00C8006B">
      <w:pPr>
        <w:jc w:val="center"/>
        <w:rPr>
          <w:rFonts w:ascii="Arial" w:hAnsi="Arial" w:cs="Arial"/>
          <w:sz w:val="22"/>
          <w:szCs w:val="22"/>
        </w:rPr>
      </w:pPr>
      <w:r w:rsidRPr="00880FB6">
        <w:rPr>
          <w:rFonts w:ascii="Arial" w:hAnsi="Arial" w:cs="Arial"/>
          <w:sz w:val="22"/>
          <w:szCs w:val="22"/>
          <w:lang w:val="it-IT"/>
        </w:rPr>
        <w:t>У ___________________                                               OВЛAШЋEНO ЛИЦE ПOНУЂAЧA</w:t>
      </w:r>
    </w:p>
    <w:p w14:paraId="14012DE0" w14:textId="77777777" w:rsidR="00C8006B" w:rsidRPr="00880FB6" w:rsidRDefault="00C8006B" w:rsidP="00C8006B">
      <w:pPr>
        <w:jc w:val="center"/>
        <w:rPr>
          <w:rFonts w:ascii="Arial" w:hAnsi="Arial" w:cs="Arial"/>
          <w:sz w:val="22"/>
          <w:szCs w:val="22"/>
        </w:rPr>
      </w:pPr>
    </w:p>
    <w:p w14:paraId="0C49B349" w14:textId="77777777" w:rsidR="00C8006B" w:rsidRPr="00880FB6" w:rsidRDefault="00C8006B" w:rsidP="00C8006B">
      <w:pPr>
        <w:rPr>
          <w:rFonts w:ascii="Arial" w:hAnsi="Arial" w:cs="Arial"/>
          <w:sz w:val="22"/>
          <w:szCs w:val="22"/>
          <w:lang w:val="it-IT"/>
        </w:rPr>
      </w:pPr>
      <w:r w:rsidRPr="00880FB6">
        <w:rPr>
          <w:rFonts w:ascii="Arial" w:hAnsi="Arial" w:cs="Arial"/>
          <w:sz w:val="22"/>
          <w:szCs w:val="22"/>
          <w:lang w:val="it-IT"/>
        </w:rPr>
        <w:t xml:space="preserve">Дaтум: _______________            </w:t>
      </w:r>
      <w:r w:rsidRPr="00880FB6">
        <w:rPr>
          <w:rFonts w:ascii="Arial" w:hAnsi="Arial" w:cs="Arial"/>
          <w:sz w:val="22"/>
          <w:szCs w:val="22"/>
        </w:rPr>
        <w:t xml:space="preserve">                                                  __________________</w:t>
      </w:r>
      <w:r w:rsidRPr="00880FB6">
        <w:rPr>
          <w:rFonts w:ascii="Arial" w:hAnsi="Arial" w:cs="Arial"/>
          <w:sz w:val="22"/>
          <w:szCs w:val="22"/>
          <w:lang w:val="it-IT"/>
        </w:rPr>
        <w:t xml:space="preserve">                </w:t>
      </w:r>
    </w:p>
    <w:p w14:paraId="026FA0E2" w14:textId="77777777" w:rsidR="00C8006B" w:rsidRPr="00880FB6" w:rsidRDefault="00C8006B" w:rsidP="00C8006B">
      <w:pPr>
        <w:ind w:firstLine="720"/>
        <w:rPr>
          <w:rFonts w:ascii="Arial" w:hAnsi="Arial" w:cs="Arial"/>
          <w:sz w:val="22"/>
          <w:szCs w:val="22"/>
          <w:lang w:val="ru-RU"/>
        </w:rPr>
      </w:pPr>
    </w:p>
    <w:p w14:paraId="0F7BBBC5" w14:textId="77777777" w:rsidR="00C8006B" w:rsidRPr="00880FB6" w:rsidRDefault="00C8006B" w:rsidP="00C8006B">
      <w:pPr>
        <w:ind w:firstLine="720"/>
        <w:rPr>
          <w:rFonts w:ascii="Arial" w:hAnsi="Arial" w:cs="Arial"/>
          <w:sz w:val="22"/>
          <w:szCs w:val="22"/>
          <w:lang w:val="ru-RU"/>
        </w:rPr>
      </w:pPr>
    </w:p>
    <w:p w14:paraId="18DF3ADB" w14:textId="77777777" w:rsidR="00C8006B" w:rsidRPr="00880FB6" w:rsidRDefault="00C8006B" w:rsidP="00C8006B">
      <w:pPr>
        <w:ind w:firstLine="720"/>
        <w:rPr>
          <w:rFonts w:ascii="Arial" w:hAnsi="Arial" w:cs="Arial"/>
          <w:sz w:val="22"/>
          <w:szCs w:val="22"/>
          <w:lang w:val="ru-RU"/>
        </w:rPr>
      </w:pPr>
    </w:p>
    <w:p w14:paraId="46E19636" w14:textId="77777777" w:rsidR="00C8006B" w:rsidRPr="00880FB6" w:rsidRDefault="00C8006B" w:rsidP="00C8006B">
      <w:pPr>
        <w:ind w:firstLine="720"/>
        <w:rPr>
          <w:rFonts w:ascii="Arial" w:hAnsi="Arial" w:cs="Arial"/>
          <w:sz w:val="22"/>
          <w:szCs w:val="22"/>
          <w:lang w:val="ru-RU"/>
        </w:rPr>
      </w:pPr>
      <w:r w:rsidRPr="00880FB6">
        <w:rPr>
          <w:rFonts w:ascii="Arial" w:hAnsi="Arial" w:cs="Arial"/>
          <w:sz w:val="22"/>
          <w:szCs w:val="22"/>
          <w:lang w:val="ru-RU"/>
        </w:rPr>
        <w:t>Прилог:</w:t>
      </w:r>
    </w:p>
    <w:p w14:paraId="574C675D" w14:textId="77777777" w:rsidR="00E626A8" w:rsidRPr="00880FB6" w:rsidRDefault="00C8006B" w:rsidP="00257818">
      <w:pPr>
        <w:pStyle w:val="ListParagraph"/>
        <w:numPr>
          <w:ilvl w:val="0"/>
          <w:numId w:val="21"/>
        </w:numPr>
        <w:spacing w:after="0" w:line="240" w:lineRule="auto"/>
        <w:contextualSpacing/>
        <w:jc w:val="both"/>
        <w:rPr>
          <w:rFonts w:ascii="Arial" w:hAnsi="Arial" w:cs="Arial"/>
        </w:rPr>
      </w:pPr>
      <w:r w:rsidRPr="00880FB6">
        <w:rPr>
          <w:rFonts w:ascii="Arial" w:hAnsi="Arial" w:cs="Arial"/>
        </w:rPr>
        <w:t xml:space="preserve">1 једна потписана и оверена бланко соло меница као гаранција за озбиљност понуде </w:t>
      </w:r>
    </w:p>
    <w:p w14:paraId="29263B25" w14:textId="77777777" w:rsidR="00E626A8" w:rsidRPr="00880FB6" w:rsidRDefault="00C8006B" w:rsidP="00257818">
      <w:pPr>
        <w:pStyle w:val="ListParagraph"/>
        <w:numPr>
          <w:ilvl w:val="0"/>
          <w:numId w:val="21"/>
        </w:numPr>
        <w:spacing w:after="0" w:line="240" w:lineRule="auto"/>
        <w:contextualSpacing/>
        <w:jc w:val="both"/>
        <w:rPr>
          <w:rFonts w:ascii="Arial" w:hAnsi="Arial" w:cs="Arial"/>
        </w:rPr>
      </w:pPr>
      <w:r w:rsidRPr="00880FB6">
        <w:rPr>
          <w:rFonts w:ascii="Arial" w:hAnsi="Arial" w:cs="Arial"/>
        </w:rPr>
        <w:t>копија депонованих потписа овлашћених лица за потписивање оверена на дан издавања менице и меничног писма</w:t>
      </w:r>
    </w:p>
    <w:p w14:paraId="3AB7C48C" w14:textId="77777777" w:rsidR="00E626A8" w:rsidRPr="00880FB6" w:rsidRDefault="00C8006B" w:rsidP="00257818">
      <w:pPr>
        <w:pStyle w:val="ListParagraph"/>
        <w:numPr>
          <w:ilvl w:val="0"/>
          <w:numId w:val="21"/>
        </w:numPr>
        <w:spacing w:after="0" w:line="240" w:lineRule="auto"/>
        <w:contextualSpacing/>
        <w:jc w:val="both"/>
        <w:rPr>
          <w:rFonts w:ascii="Arial" w:hAnsi="Arial" w:cs="Arial"/>
        </w:rPr>
      </w:pPr>
      <w:r w:rsidRPr="00880FB6">
        <w:rPr>
          <w:rFonts w:ascii="Arial" w:hAnsi="Arial" w:cs="Arial"/>
        </w:rPr>
        <w:t>копија ОП обрасца за законског заступника</w:t>
      </w:r>
    </w:p>
    <w:p w14:paraId="36FBFAFD" w14:textId="77777777" w:rsidR="00E626A8" w:rsidRPr="00880FB6" w:rsidRDefault="00C8006B" w:rsidP="00257818">
      <w:pPr>
        <w:pStyle w:val="ListParagraph"/>
        <w:numPr>
          <w:ilvl w:val="0"/>
          <w:numId w:val="21"/>
        </w:numPr>
        <w:spacing w:after="0" w:line="240" w:lineRule="auto"/>
        <w:contextualSpacing/>
        <w:jc w:val="both"/>
        <w:rPr>
          <w:rFonts w:ascii="Arial" w:hAnsi="Arial" w:cs="Arial"/>
        </w:rPr>
      </w:pPr>
      <w:r w:rsidRPr="00880FB6">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7BD8845D" w14:textId="77777777" w:rsidR="00C8006B" w:rsidRPr="00880FB6" w:rsidRDefault="00C8006B" w:rsidP="00C8006B">
      <w:pPr>
        <w:ind w:firstLine="720"/>
        <w:rPr>
          <w:rFonts w:ascii="Arial" w:hAnsi="Arial" w:cs="Arial"/>
          <w:sz w:val="22"/>
          <w:szCs w:val="22"/>
          <w:lang w:val="ru-RU"/>
        </w:rPr>
      </w:pPr>
    </w:p>
    <w:p w14:paraId="3C5AD66D" w14:textId="77777777" w:rsidR="00C8006B" w:rsidRDefault="00C8006B" w:rsidP="006D7C92">
      <w:pPr>
        <w:suppressAutoHyphens w:val="0"/>
        <w:jc w:val="right"/>
        <w:rPr>
          <w:rFonts w:ascii="Arial" w:hAnsi="Arial" w:cs="Arial"/>
          <w:i/>
          <w:iCs/>
          <w:sz w:val="22"/>
          <w:szCs w:val="22"/>
        </w:rPr>
      </w:pPr>
    </w:p>
    <w:p w14:paraId="6C686493" w14:textId="77777777" w:rsidR="00C4249E" w:rsidRDefault="00C4249E" w:rsidP="006D7C92">
      <w:pPr>
        <w:suppressAutoHyphens w:val="0"/>
        <w:jc w:val="right"/>
        <w:rPr>
          <w:rFonts w:ascii="Arial" w:hAnsi="Arial" w:cs="Arial"/>
          <w:i/>
          <w:iCs/>
          <w:sz w:val="22"/>
          <w:szCs w:val="22"/>
        </w:rPr>
      </w:pPr>
    </w:p>
    <w:p w14:paraId="7BE740F7" w14:textId="77777777" w:rsidR="00C4249E" w:rsidRDefault="00C4249E" w:rsidP="006D7C92">
      <w:pPr>
        <w:suppressAutoHyphens w:val="0"/>
        <w:jc w:val="right"/>
        <w:rPr>
          <w:rFonts w:ascii="Arial" w:hAnsi="Arial" w:cs="Arial"/>
          <w:i/>
          <w:iCs/>
          <w:sz w:val="22"/>
          <w:szCs w:val="22"/>
        </w:rPr>
      </w:pPr>
    </w:p>
    <w:p w14:paraId="71B438FE" w14:textId="77777777" w:rsidR="00C4249E" w:rsidRDefault="00C4249E" w:rsidP="006D7C92">
      <w:pPr>
        <w:suppressAutoHyphens w:val="0"/>
        <w:jc w:val="right"/>
        <w:rPr>
          <w:rFonts w:ascii="Arial" w:hAnsi="Arial" w:cs="Arial"/>
          <w:i/>
          <w:iCs/>
          <w:sz w:val="22"/>
          <w:szCs w:val="22"/>
        </w:rPr>
      </w:pPr>
    </w:p>
    <w:p w14:paraId="29FB4C74" w14:textId="77777777" w:rsidR="00C4249E" w:rsidRDefault="00C4249E" w:rsidP="006D7C92">
      <w:pPr>
        <w:suppressAutoHyphens w:val="0"/>
        <w:jc w:val="right"/>
        <w:rPr>
          <w:rFonts w:ascii="Arial" w:hAnsi="Arial" w:cs="Arial"/>
          <w:i/>
          <w:iCs/>
          <w:sz w:val="22"/>
          <w:szCs w:val="22"/>
        </w:rPr>
      </w:pPr>
    </w:p>
    <w:p w14:paraId="28B0D270" w14:textId="77777777" w:rsidR="00C4249E" w:rsidRDefault="00C4249E" w:rsidP="006D7C92">
      <w:pPr>
        <w:suppressAutoHyphens w:val="0"/>
        <w:jc w:val="right"/>
        <w:rPr>
          <w:rFonts w:ascii="Arial" w:hAnsi="Arial" w:cs="Arial"/>
          <w:i/>
          <w:iCs/>
          <w:sz w:val="22"/>
          <w:szCs w:val="22"/>
        </w:rPr>
      </w:pPr>
    </w:p>
    <w:p w14:paraId="2285D36D" w14:textId="77777777" w:rsidR="00C4249E" w:rsidRDefault="00C4249E" w:rsidP="006D7C92">
      <w:pPr>
        <w:suppressAutoHyphens w:val="0"/>
        <w:jc w:val="right"/>
        <w:rPr>
          <w:rFonts w:ascii="Arial" w:hAnsi="Arial" w:cs="Arial"/>
          <w:i/>
          <w:iCs/>
          <w:sz w:val="22"/>
          <w:szCs w:val="22"/>
        </w:rPr>
      </w:pPr>
    </w:p>
    <w:p w14:paraId="030CD40B" w14:textId="77777777" w:rsidR="00C4249E" w:rsidRDefault="00C4249E" w:rsidP="006D7C92">
      <w:pPr>
        <w:suppressAutoHyphens w:val="0"/>
        <w:jc w:val="right"/>
        <w:rPr>
          <w:rFonts w:ascii="Arial" w:hAnsi="Arial" w:cs="Arial"/>
          <w:i/>
          <w:iCs/>
          <w:sz w:val="22"/>
          <w:szCs w:val="22"/>
        </w:rPr>
      </w:pPr>
    </w:p>
    <w:p w14:paraId="1E2F5C80" w14:textId="77777777" w:rsidR="00C4249E" w:rsidRDefault="00C4249E" w:rsidP="006D7C92">
      <w:pPr>
        <w:suppressAutoHyphens w:val="0"/>
        <w:jc w:val="right"/>
        <w:rPr>
          <w:rFonts w:ascii="Arial" w:hAnsi="Arial" w:cs="Arial"/>
          <w:i/>
          <w:iCs/>
          <w:sz w:val="22"/>
          <w:szCs w:val="22"/>
        </w:rPr>
      </w:pPr>
    </w:p>
    <w:p w14:paraId="19FC5E51" w14:textId="77777777" w:rsidR="00C4249E" w:rsidRDefault="00C4249E" w:rsidP="006D7C92">
      <w:pPr>
        <w:suppressAutoHyphens w:val="0"/>
        <w:jc w:val="right"/>
        <w:rPr>
          <w:rFonts w:ascii="Arial" w:hAnsi="Arial" w:cs="Arial"/>
          <w:i/>
          <w:iCs/>
          <w:sz w:val="22"/>
          <w:szCs w:val="22"/>
        </w:rPr>
      </w:pPr>
    </w:p>
    <w:p w14:paraId="01BAFC4E" w14:textId="77777777" w:rsidR="00C4249E" w:rsidRDefault="00C4249E" w:rsidP="006D7C92">
      <w:pPr>
        <w:suppressAutoHyphens w:val="0"/>
        <w:jc w:val="right"/>
        <w:rPr>
          <w:rFonts w:ascii="Arial" w:hAnsi="Arial" w:cs="Arial"/>
          <w:i/>
          <w:iCs/>
          <w:sz w:val="22"/>
          <w:szCs w:val="22"/>
        </w:rPr>
      </w:pPr>
    </w:p>
    <w:p w14:paraId="7D6DFC9F" w14:textId="77777777" w:rsidR="00C4249E" w:rsidRDefault="00C4249E" w:rsidP="006D7C92">
      <w:pPr>
        <w:suppressAutoHyphens w:val="0"/>
        <w:jc w:val="right"/>
        <w:rPr>
          <w:rFonts w:ascii="Arial" w:hAnsi="Arial" w:cs="Arial"/>
          <w:i/>
          <w:iCs/>
          <w:sz w:val="22"/>
          <w:szCs w:val="22"/>
        </w:rPr>
      </w:pPr>
    </w:p>
    <w:p w14:paraId="7F815A1E" w14:textId="77777777" w:rsidR="00C4249E" w:rsidRDefault="00C4249E" w:rsidP="006D7C92">
      <w:pPr>
        <w:suppressAutoHyphens w:val="0"/>
        <w:jc w:val="right"/>
        <w:rPr>
          <w:rFonts w:ascii="Arial" w:hAnsi="Arial" w:cs="Arial"/>
          <w:i/>
          <w:iCs/>
          <w:sz w:val="22"/>
          <w:szCs w:val="22"/>
        </w:rPr>
      </w:pPr>
    </w:p>
    <w:p w14:paraId="206B397F" w14:textId="77777777" w:rsidR="00C4249E" w:rsidRDefault="00C4249E" w:rsidP="006D7C92">
      <w:pPr>
        <w:suppressAutoHyphens w:val="0"/>
        <w:jc w:val="right"/>
        <w:rPr>
          <w:rFonts w:ascii="Arial" w:hAnsi="Arial" w:cs="Arial"/>
          <w:i/>
          <w:iCs/>
          <w:sz w:val="22"/>
          <w:szCs w:val="22"/>
        </w:rPr>
      </w:pPr>
    </w:p>
    <w:p w14:paraId="4C8975B5" w14:textId="77777777" w:rsidR="00C4249E" w:rsidRDefault="00C4249E" w:rsidP="006D7C92">
      <w:pPr>
        <w:suppressAutoHyphens w:val="0"/>
        <w:jc w:val="right"/>
        <w:rPr>
          <w:rFonts w:ascii="Arial" w:hAnsi="Arial" w:cs="Arial"/>
          <w:i/>
          <w:iCs/>
          <w:sz w:val="22"/>
          <w:szCs w:val="22"/>
        </w:rPr>
      </w:pPr>
    </w:p>
    <w:p w14:paraId="50757FEA" w14:textId="77777777" w:rsidR="00C4249E" w:rsidRDefault="00C4249E" w:rsidP="006D7C92">
      <w:pPr>
        <w:suppressAutoHyphens w:val="0"/>
        <w:jc w:val="right"/>
        <w:rPr>
          <w:rFonts w:ascii="Arial" w:hAnsi="Arial" w:cs="Arial"/>
          <w:i/>
          <w:iCs/>
          <w:sz w:val="22"/>
          <w:szCs w:val="22"/>
        </w:rPr>
      </w:pPr>
    </w:p>
    <w:p w14:paraId="46B901B5" w14:textId="77777777" w:rsidR="00C4249E" w:rsidRPr="00880FB6" w:rsidRDefault="00C4249E" w:rsidP="006D7C92">
      <w:pPr>
        <w:suppressAutoHyphens w:val="0"/>
        <w:jc w:val="right"/>
        <w:rPr>
          <w:rFonts w:ascii="Arial" w:hAnsi="Arial" w:cs="Arial"/>
          <w:i/>
          <w:iCs/>
          <w:sz w:val="22"/>
          <w:szCs w:val="22"/>
        </w:rPr>
      </w:pPr>
    </w:p>
    <w:p w14:paraId="03E0EA25" w14:textId="77777777" w:rsidR="00C8006B" w:rsidRDefault="00C8006B" w:rsidP="006D7C92">
      <w:pPr>
        <w:suppressAutoHyphens w:val="0"/>
        <w:jc w:val="right"/>
        <w:rPr>
          <w:rFonts w:ascii="Arial" w:hAnsi="Arial" w:cs="Arial"/>
          <w:i/>
          <w:iCs/>
          <w:sz w:val="22"/>
          <w:szCs w:val="22"/>
        </w:rPr>
      </w:pPr>
    </w:p>
    <w:p w14:paraId="2A3ECB3B" w14:textId="77777777" w:rsidR="00C4249E" w:rsidRDefault="00C4249E" w:rsidP="006D7C92">
      <w:pPr>
        <w:suppressAutoHyphens w:val="0"/>
        <w:jc w:val="right"/>
        <w:rPr>
          <w:rFonts w:ascii="Arial" w:hAnsi="Arial" w:cs="Arial"/>
          <w:i/>
          <w:iCs/>
          <w:sz w:val="22"/>
          <w:szCs w:val="22"/>
        </w:rPr>
      </w:pPr>
    </w:p>
    <w:p w14:paraId="46075466" w14:textId="77777777" w:rsidR="00C4249E" w:rsidRDefault="00C4249E" w:rsidP="006D7C92">
      <w:pPr>
        <w:suppressAutoHyphens w:val="0"/>
        <w:jc w:val="right"/>
        <w:rPr>
          <w:rFonts w:ascii="Arial" w:hAnsi="Arial" w:cs="Arial"/>
          <w:i/>
          <w:iCs/>
          <w:sz w:val="22"/>
          <w:szCs w:val="22"/>
        </w:rPr>
      </w:pPr>
    </w:p>
    <w:p w14:paraId="4FFCA59F" w14:textId="77777777" w:rsidR="00C4249E" w:rsidRPr="00880FB6" w:rsidRDefault="00C4249E" w:rsidP="00C4249E">
      <w:pPr>
        <w:jc w:val="both"/>
        <w:rPr>
          <w:rFonts w:ascii="Arial" w:hAnsi="Arial" w:cs="Arial"/>
          <w:sz w:val="22"/>
          <w:szCs w:val="22"/>
          <w:lang w:val="ru-RU"/>
        </w:rPr>
      </w:pPr>
    </w:p>
    <w:p w14:paraId="054395DF" w14:textId="38C60685" w:rsidR="00411F26" w:rsidRPr="00880FB6" w:rsidRDefault="00411F26">
      <w:pPr>
        <w:suppressAutoHyphens w:val="0"/>
        <w:rPr>
          <w:rFonts w:ascii="Arial" w:hAnsi="Arial" w:cs="Arial"/>
          <w:i/>
          <w:iCs/>
          <w:sz w:val="22"/>
          <w:szCs w:val="22"/>
        </w:rPr>
      </w:pPr>
    </w:p>
    <w:p w14:paraId="42115ACA" w14:textId="77777777" w:rsidR="00356544" w:rsidRDefault="00356544">
      <w:pPr>
        <w:suppressAutoHyphens w:val="0"/>
        <w:rPr>
          <w:rFonts w:ascii="Arial" w:hAnsi="Arial" w:cs="Arial"/>
          <w:b/>
          <w:bCs/>
          <w:sz w:val="22"/>
          <w:szCs w:val="22"/>
        </w:rPr>
      </w:pPr>
      <w:bookmarkStart w:id="312" w:name="_Toc430697758"/>
      <w:r>
        <w:br w:type="page"/>
      </w:r>
    </w:p>
    <w:p w14:paraId="0CD932E7" w14:textId="006F1F53" w:rsidR="003A65E6" w:rsidRPr="00880FB6" w:rsidRDefault="003A65E6" w:rsidP="00880FB6">
      <w:pPr>
        <w:pStyle w:val="Heading2"/>
        <w:jc w:val="right"/>
      </w:pPr>
      <w:bookmarkStart w:id="313" w:name="_Toc432664023"/>
      <w:r w:rsidRPr="00880FB6">
        <w:lastRenderedPageBreak/>
        <w:t>ОБРАЗАЦ 8.</w:t>
      </w:r>
      <w:bookmarkEnd w:id="308"/>
      <w:bookmarkEnd w:id="312"/>
      <w:bookmarkEnd w:id="313"/>
    </w:p>
    <w:p w14:paraId="038285D0" w14:textId="77777777" w:rsidR="003A65E6" w:rsidRPr="00880FB6" w:rsidRDefault="003A65E6" w:rsidP="00D57C89">
      <w:pPr>
        <w:pStyle w:val="BodyText"/>
        <w:rPr>
          <w:rFonts w:ascii="Arial" w:hAnsi="Arial" w:cs="Arial"/>
          <w:b/>
          <w:bCs/>
          <w:sz w:val="22"/>
          <w:szCs w:val="22"/>
        </w:rPr>
      </w:pPr>
      <w:bookmarkStart w:id="314" w:name="_Toc297798740"/>
      <w:bookmarkStart w:id="315" w:name="_Toc362821726"/>
      <w:bookmarkEnd w:id="309"/>
      <w:bookmarkEnd w:id="310"/>
      <w:r w:rsidRPr="00880FB6">
        <w:rPr>
          <w:rFonts w:ascii="Arial" w:hAnsi="Arial" w:cs="Arial"/>
          <w:b/>
          <w:bCs/>
          <w:sz w:val="22"/>
          <w:szCs w:val="22"/>
        </w:rPr>
        <w:t xml:space="preserve"> </w:t>
      </w:r>
    </w:p>
    <w:p w14:paraId="41543163" w14:textId="77777777" w:rsidR="003A65E6" w:rsidRPr="00880FB6" w:rsidRDefault="003A65E6" w:rsidP="00504FCC">
      <w:pPr>
        <w:pStyle w:val="BodyText"/>
        <w:rPr>
          <w:rFonts w:ascii="Arial" w:hAnsi="Arial" w:cs="Arial"/>
          <w:sz w:val="22"/>
          <w:szCs w:val="22"/>
        </w:rPr>
      </w:pPr>
      <w:r w:rsidRPr="00880FB6">
        <w:rPr>
          <w:rFonts w:ascii="Arial" w:hAnsi="Arial" w:cs="Arial"/>
          <w:sz w:val="22"/>
          <w:szCs w:val="22"/>
        </w:rPr>
        <w:t>(Меморандум пословне банке)</w:t>
      </w:r>
    </w:p>
    <w:p w14:paraId="55F77EFA" w14:textId="77777777" w:rsidR="003A65E6" w:rsidRPr="00880FB6" w:rsidRDefault="003A65E6" w:rsidP="00C440C8">
      <w:pPr>
        <w:pStyle w:val="BodyText"/>
        <w:jc w:val="center"/>
        <w:rPr>
          <w:rFonts w:ascii="Arial" w:hAnsi="Arial" w:cs="Arial"/>
          <w:b/>
          <w:bCs/>
          <w:sz w:val="22"/>
          <w:szCs w:val="22"/>
        </w:rPr>
      </w:pPr>
    </w:p>
    <w:p w14:paraId="12CF18C3" w14:textId="77777777" w:rsidR="003A65E6" w:rsidRPr="00880FB6" w:rsidRDefault="003A65E6" w:rsidP="00C440C8">
      <w:pPr>
        <w:pStyle w:val="BodyText"/>
        <w:jc w:val="center"/>
        <w:rPr>
          <w:rFonts w:ascii="Arial" w:hAnsi="Arial" w:cs="Arial"/>
          <w:b/>
          <w:bCs/>
          <w:sz w:val="22"/>
          <w:szCs w:val="22"/>
        </w:rPr>
      </w:pPr>
    </w:p>
    <w:p w14:paraId="2DF59F72"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 xml:space="preserve">ИЗЈАВА </w:t>
      </w:r>
    </w:p>
    <w:p w14:paraId="42F2B181"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О НАМЕРАМА У ВЕЗИ ГАРАНЦИЈЕ ЗА ДОБРО ИЗВРШЕЊЕ ПОСЛА</w:t>
      </w:r>
    </w:p>
    <w:p w14:paraId="73907A93" w14:textId="77777777" w:rsidR="003A65E6" w:rsidRPr="00880FB6" w:rsidRDefault="003A65E6" w:rsidP="00C440C8">
      <w:pPr>
        <w:pStyle w:val="BodyText"/>
        <w:rPr>
          <w:rFonts w:ascii="Arial" w:hAnsi="Arial" w:cs="Arial"/>
          <w:sz w:val="22"/>
          <w:szCs w:val="22"/>
        </w:rPr>
      </w:pPr>
    </w:p>
    <w:p w14:paraId="08BB5C02" w14:textId="77777777" w:rsidR="003A65E6" w:rsidRPr="00880FB6" w:rsidRDefault="003A65E6" w:rsidP="00C440C8">
      <w:pPr>
        <w:pStyle w:val="BodyText"/>
        <w:rPr>
          <w:rFonts w:ascii="Arial" w:hAnsi="Arial" w:cs="Arial"/>
          <w:sz w:val="22"/>
          <w:szCs w:val="22"/>
        </w:rPr>
      </w:pPr>
    </w:p>
    <w:p w14:paraId="16C55CEB" w14:textId="77777777" w:rsidR="003A65E6" w:rsidRPr="00880FB6" w:rsidRDefault="003A65E6" w:rsidP="00C440C8">
      <w:pPr>
        <w:pStyle w:val="BodyText"/>
        <w:rPr>
          <w:rFonts w:ascii="Arial" w:hAnsi="Arial" w:cs="Arial"/>
          <w:sz w:val="22"/>
          <w:szCs w:val="22"/>
        </w:rPr>
      </w:pPr>
    </w:p>
    <w:p w14:paraId="2C8A72F2" w14:textId="77777777" w:rsidR="003A65E6" w:rsidRPr="00880FB6" w:rsidRDefault="003A65E6" w:rsidP="00C440C8">
      <w:pPr>
        <w:pStyle w:val="BodyText"/>
        <w:rPr>
          <w:rFonts w:ascii="Arial" w:hAnsi="Arial" w:cs="Arial"/>
          <w:sz w:val="22"/>
          <w:szCs w:val="22"/>
        </w:rPr>
      </w:pPr>
    </w:p>
    <w:p w14:paraId="56688401" w14:textId="77777777" w:rsidR="003A65E6" w:rsidRPr="00880FB6" w:rsidRDefault="003A65E6" w:rsidP="00C440C8">
      <w:pPr>
        <w:pStyle w:val="BodyText"/>
        <w:rPr>
          <w:rFonts w:ascii="Arial" w:hAnsi="Arial" w:cs="Arial"/>
          <w:sz w:val="22"/>
          <w:szCs w:val="22"/>
        </w:rPr>
      </w:pPr>
    </w:p>
    <w:p w14:paraId="029D0F41" w14:textId="433B3EF8" w:rsidR="003A65E6" w:rsidRPr="00880FB6" w:rsidRDefault="003A65E6" w:rsidP="00C440C8">
      <w:pPr>
        <w:pStyle w:val="BodyText"/>
        <w:rPr>
          <w:rFonts w:ascii="Arial" w:hAnsi="Arial" w:cs="Arial"/>
          <w:sz w:val="22"/>
          <w:szCs w:val="22"/>
        </w:rPr>
      </w:pPr>
      <w:r w:rsidRPr="00880FB6">
        <w:rPr>
          <w:rFonts w:ascii="Arial" w:hAnsi="Arial" w:cs="Arial"/>
          <w:sz w:val="22"/>
          <w:szCs w:val="22"/>
        </w:rPr>
        <w:t>У вези са јавним позивом за подношење понуда Јавног предузећа „Електропривреда Србије“ у отвореном поступку јавне набавке</w:t>
      </w:r>
      <w:r w:rsidRPr="00880FB6">
        <w:rPr>
          <w:rFonts w:ascii="Arial" w:hAnsi="Arial" w:cs="Arial"/>
          <w:sz w:val="22"/>
          <w:szCs w:val="22"/>
          <w:lang w:val="sr-Latn-CS"/>
        </w:rPr>
        <w:t xml:space="preserve">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sidRPr="003A402A">
        <w:rPr>
          <w:rFonts w:ascii="Arial" w:hAnsi="Arial" w:cs="Arial"/>
          <w:sz w:val="22"/>
          <w:szCs w:val="22"/>
        </w:rPr>
        <w:t xml:space="preserve"> </w:t>
      </w:r>
      <w:r w:rsidR="0066781B" w:rsidRPr="003A402A">
        <w:rPr>
          <w:rFonts w:ascii="Arial" w:hAnsi="Arial" w:cs="Arial"/>
          <w:sz w:val="22"/>
          <w:szCs w:val="22"/>
          <w:lang w:val="sr-Cyrl-RS"/>
        </w:rPr>
        <w:t>израде студије</w:t>
      </w:r>
      <w:r w:rsidR="0066781B">
        <w:rPr>
          <w:rFonts w:ascii="Arial" w:hAnsi="Arial" w:cs="Arial"/>
          <w:sz w:val="22"/>
          <w:szCs w:val="22"/>
          <w:lang w:val="sr-Cyrl-RS"/>
        </w:rPr>
        <w:t xml:space="preserve"> </w:t>
      </w:r>
      <w:r w:rsidR="0066781B" w:rsidRPr="003A402A">
        <w:rPr>
          <w:rFonts w:ascii="Arial" w:hAnsi="Arial" w:cs="Arial"/>
          <w:sz w:val="22"/>
          <w:szCs w:val="22"/>
          <w:lang w:val="sr-Cyrl-RS"/>
        </w:rPr>
        <w:t>“Регулација напона у дистрибутивној мрежи у присуству дистрибуиране производње применом аутотрансформатора“</w:t>
      </w:r>
      <w:r w:rsidR="00C8006B" w:rsidRPr="00880FB6">
        <w:rPr>
          <w:rFonts w:ascii="Arial" w:hAnsi="Arial" w:cs="Arial"/>
          <w:sz w:val="22"/>
          <w:szCs w:val="22"/>
        </w:rPr>
        <w:t xml:space="preserve"> </w:t>
      </w:r>
      <w:r w:rsidRPr="00880FB6">
        <w:rPr>
          <w:rFonts w:ascii="Arial" w:hAnsi="Arial" w:cs="Arial"/>
          <w:sz w:val="22"/>
          <w:szCs w:val="22"/>
        </w:rPr>
        <w:t xml:space="preserve">број </w:t>
      </w:r>
      <w:r w:rsidR="004154F1" w:rsidRPr="00880FB6">
        <w:rPr>
          <w:rFonts w:ascii="Arial" w:hAnsi="Arial" w:cs="Arial"/>
          <w:sz w:val="22"/>
          <w:szCs w:val="22"/>
        </w:rPr>
        <w:t xml:space="preserve">ЈН </w:t>
      </w:r>
      <w:r w:rsidR="00A677C8" w:rsidRPr="00880FB6">
        <w:rPr>
          <w:rFonts w:ascii="Arial" w:hAnsi="Arial" w:cs="Arial"/>
          <w:sz w:val="22"/>
          <w:szCs w:val="22"/>
        </w:rPr>
        <w:t>1000/0</w:t>
      </w:r>
      <w:r w:rsidR="0066781B">
        <w:rPr>
          <w:rFonts w:ascii="Arial" w:hAnsi="Arial" w:cs="Arial"/>
          <w:sz w:val="22"/>
          <w:szCs w:val="22"/>
          <w:lang w:val="sr-Cyrl-RS"/>
        </w:rPr>
        <w:t>151</w:t>
      </w:r>
      <w:r w:rsidR="004154F1" w:rsidRPr="00880FB6">
        <w:rPr>
          <w:rFonts w:ascii="Arial" w:hAnsi="Arial" w:cs="Arial"/>
          <w:sz w:val="22"/>
          <w:szCs w:val="22"/>
        </w:rPr>
        <w:t>/2015</w:t>
      </w:r>
      <w:r w:rsidRPr="00880FB6">
        <w:rPr>
          <w:rFonts w:ascii="Arial" w:hAnsi="Arial" w:cs="Arial"/>
          <w:sz w:val="22"/>
          <w:szCs w:val="22"/>
        </w:rPr>
        <w:t xml:space="preserve">, објављеном дана </w:t>
      </w:r>
      <w:r w:rsidR="00480154" w:rsidRPr="00480154">
        <w:rPr>
          <w:rFonts w:ascii="Arial" w:hAnsi="Arial" w:cs="Arial"/>
          <w:sz w:val="22"/>
          <w:szCs w:val="22"/>
          <w:lang w:val="sr-Cyrl-RS"/>
        </w:rPr>
        <w:t>28</w:t>
      </w:r>
      <w:r w:rsidR="00356544" w:rsidRPr="00480154">
        <w:rPr>
          <w:rFonts w:ascii="Arial" w:hAnsi="Arial" w:cs="Arial"/>
          <w:sz w:val="22"/>
          <w:szCs w:val="22"/>
          <w:lang w:val="sr-Cyrl-RS"/>
        </w:rPr>
        <w:t>.10</w:t>
      </w:r>
      <w:r w:rsidR="00D57C89" w:rsidRPr="00480154">
        <w:rPr>
          <w:rFonts w:ascii="Arial" w:hAnsi="Arial" w:cs="Arial"/>
          <w:sz w:val="22"/>
          <w:szCs w:val="22"/>
        </w:rPr>
        <w:t>.</w:t>
      </w:r>
      <w:r w:rsidRPr="00480154">
        <w:rPr>
          <w:rFonts w:ascii="Arial" w:hAnsi="Arial" w:cs="Arial"/>
          <w:sz w:val="22"/>
          <w:szCs w:val="22"/>
        </w:rPr>
        <w:t>201</w:t>
      </w:r>
      <w:r w:rsidR="003362D0" w:rsidRPr="00480154">
        <w:rPr>
          <w:rFonts w:ascii="Arial" w:hAnsi="Arial" w:cs="Arial"/>
          <w:sz w:val="22"/>
          <w:szCs w:val="22"/>
        </w:rPr>
        <w:t>5</w:t>
      </w:r>
      <w:r w:rsidRPr="00480154">
        <w:rPr>
          <w:rFonts w:ascii="Arial" w:hAnsi="Arial" w:cs="Arial"/>
          <w:sz w:val="22"/>
          <w:szCs w:val="22"/>
        </w:rPr>
        <w:t>.</w:t>
      </w:r>
      <w:r w:rsidRPr="00880FB6">
        <w:rPr>
          <w:rFonts w:ascii="Arial" w:hAnsi="Arial" w:cs="Arial"/>
          <w:sz w:val="22"/>
          <w:szCs w:val="22"/>
        </w:rPr>
        <w:t xml:space="preserve"> године, овим потврђујемо да ћемо на захтев __________________________________ (</w:t>
      </w:r>
      <w:r w:rsidRPr="00880FB6">
        <w:rPr>
          <w:rFonts w:ascii="Arial" w:hAnsi="Arial" w:cs="Arial"/>
          <w:i/>
          <w:iCs/>
          <w:sz w:val="22"/>
          <w:szCs w:val="22"/>
        </w:rPr>
        <w:t>унети назив – понуђача</w:t>
      </w:r>
      <w:r w:rsidRPr="00880FB6">
        <w:rPr>
          <w:rFonts w:ascii="Arial" w:hAnsi="Arial" w:cs="Arial"/>
          <w:sz w:val="22"/>
          <w:szCs w:val="22"/>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sidR="002B667C" w:rsidRPr="00880FB6">
        <w:rPr>
          <w:rFonts w:ascii="Arial" w:hAnsi="Arial" w:cs="Arial"/>
          <w:sz w:val="22"/>
          <w:szCs w:val="22"/>
        </w:rPr>
        <w:t>представ</w:t>
      </w:r>
      <w:r w:rsidRPr="00880FB6">
        <w:rPr>
          <w:rFonts w:ascii="Arial" w:hAnsi="Arial" w:cs="Arial"/>
          <w:sz w:val="22"/>
          <w:szCs w:val="22"/>
        </w:rPr>
        <w:t xml:space="preserve">ља 10% укупно уговорене </w:t>
      </w:r>
      <w:r w:rsidR="00C8006B" w:rsidRPr="00880FB6">
        <w:rPr>
          <w:rFonts w:ascii="Arial" w:hAnsi="Arial" w:cs="Arial"/>
          <w:sz w:val="22"/>
          <w:szCs w:val="22"/>
        </w:rPr>
        <w:t>вредности</w:t>
      </w:r>
      <w:r w:rsidRPr="00880FB6">
        <w:rPr>
          <w:rFonts w:ascii="Arial" w:hAnsi="Arial" w:cs="Arial"/>
          <w:sz w:val="22"/>
          <w:szCs w:val="22"/>
        </w:rPr>
        <w:t xml:space="preserve"> без ПДВ, са трајањем најмање 30 (тридесет) дана дуже од </w:t>
      </w:r>
      <w:r w:rsidR="002B667C" w:rsidRPr="00880FB6">
        <w:rPr>
          <w:rFonts w:ascii="Arial" w:hAnsi="Arial" w:cs="Arial"/>
          <w:sz w:val="22"/>
          <w:szCs w:val="22"/>
        </w:rPr>
        <w:t>дана одређеног за коначно извршење посла</w:t>
      </w:r>
      <w:r w:rsidRPr="00880FB6">
        <w:rPr>
          <w:rFonts w:ascii="Arial" w:hAnsi="Arial" w:cs="Arial"/>
          <w:sz w:val="22"/>
          <w:szCs w:val="22"/>
        </w:rPr>
        <w:t>.</w:t>
      </w:r>
    </w:p>
    <w:p w14:paraId="5E5EF1E0" w14:textId="77777777" w:rsidR="003A65E6" w:rsidRPr="00880FB6" w:rsidRDefault="003A65E6" w:rsidP="00C440C8">
      <w:pPr>
        <w:pStyle w:val="BodyText"/>
        <w:rPr>
          <w:rFonts w:ascii="Arial" w:hAnsi="Arial" w:cs="Arial"/>
          <w:sz w:val="22"/>
          <w:szCs w:val="22"/>
        </w:rPr>
      </w:pPr>
    </w:p>
    <w:p w14:paraId="7B72003B" w14:textId="67592655" w:rsidR="003A65E6" w:rsidRPr="00880FB6" w:rsidRDefault="003A65E6" w:rsidP="00C440C8">
      <w:pPr>
        <w:pStyle w:val="BodyText"/>
        <w:rPr>
          <w:rFonts w:ascii="Arial" w:hAnsi="Arial" w:cs="Arial"/>
          <w:sz w:val="22"/>
          <w:szCs w:val="22"/>
        </w:rPr>
      </w:pPr>
      <w:r w:rsidRPr="00880FB6">
        <w:rPr>
          <w:rFonts w:ascii="Arial" w:hAnsi="Arial" w:cs="Arial"/>
          <w:sz w:val="22"/>
          <w:szCs w:val="22"/>
        </w:rPr>
        <w:t>Корисник банкарске гаранције је Јавно предузеће „Електропривреда Србије“</w:t>
      </w:r>
      <w:r w:rsidR="0066781B">
        <w:rPr>
          <w:rFonts w:ascii="Arial" w:hAnsi="Arial" w:cs="Arial"/>
          <w:sz w:val="22"/>
          <w:szCs w:val="22"/>
          <w:lang w:val="sr-Cyrl-RS"/>
        </w:rPr>
        <w:t>Београд</w:t>
      </w:r>
      <w:r w:rsidRPr="00880FB6">
        <w:rPr>
          <w:rFonts w:ascii="Arial" w:hAnsi="Arial" w:cs="Arial"/>
          <w:sz w:val="22"/>
          <w:szCs w:val="22"/>
        </w:rPr>
        <w:t xml:space="preserve">, </w:t>
      </w:r>
      <w:r w:rsidR="0066781B">
        <w:rPr>
          <w:rFonts w:ascii="Arial" w:hAnsi="Arial" w:cs="Arial"/>
          <w:sz w:val="22"/>
          <w:szCs w:val="22"/>
          <w:lang w:val="sr-Cyrl-RS"/>
        </w:rPr>
        <w:t>Улица ц</w:t>
      </w:r>
      <w:r w:rsidRPr="00880FB6">
        <w:rPr>
          <w:rFonts w:ascii="Arial" w:hAnsi="Arial" w:cs="Arial"/>
          <w:sz w:val="22"/>
          <w:szCs w:val="22"/>
        </w:rPr>
        <w:t>арице Милице бр. 2. Београд.</w:t>
      </w:r>
    </w:p>
    <w:p w14:paraId="5F7FD0D1" w14:textId="77777777" w:rsidR="003A65E6" w:rsidRPr="00880FB6" w:rsidRDefault="003A65E6" w:rsidP="00C440C8">
      <w:pPr>
        <w:pStyle w:val="BodyText"/>
        <w:rPr>
          <w:rFonts w:ascii="Arial" w:hAnsi="Arial" w:cs="Arial"/>
          <w:sz w:val="22"/>
          <w:szCs w:val="22"/>
        </w:rPr>
      </w:pPr>
    </w:p>
    <w:p w14:paraId="457AC5A8" w14:textId="77777777" w:rsidR="003A65E6" w:rsidRPr="00880FB6" w:rsidRDefault="003A65E6" w:rsidP="00C440C8">
      <w:pPr>
        <w:pStyle w:val="BodyText"/>
        <w:rPr>
          <w:rFonts w:ascii="Arial" w:hAnsi="Arial" w:cs="Arial"/>
          <w:sz w:val="22"/>
          <w:szCs w:val="22"/>
        </w:rPr>
      </w:pPr>
      <w:r w:rsidRPr="00880FB6">
        <w:rPr>
          <w:rFonts w:ascii="Arial" w:hAnsi="Arial"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11FD8ECF" w14:textId="77777777" w:rsidR="003A65E6" w:rsidRPr="00880FB6" w:rsidRDefault="003A65E6" w:rsidP="00C440C8">
      <w:pPr>
        <w:pStyle w:val="BodyText"/>
        <w:rPr>
          <w:rFonts w:ascii="Arial" w:hAnsi="Arial" w:cs="Arial"/>
          <w:sz w:val="22"/>
          <w:szCs w:val="22"/>
        </w:rPr>
      </w:pPr>
    </w:p>
    <w:p w14:paraId="475C4755" w14:textId="77777777" w:rsidR="003A65E6" w:rsidRPr="00880FB6" w:rsidRDefault="003A65E6" w:rsidP="00C440C8">
      <w:pPr>
        <w:pStyle w:val="BodyText"/>
        <w:rPr>
          <w:rFonts w:ascii="Arial" w:hAnsi="Arial" w:cs="Arial"/>
          <w:sz w:val="22"/>
          <w:szCs w:val="22"/>
        </w:rPr>
      </w:pPr>
    </w:p>
    <w:p w14:paraId="3A296132" w14:textId="77777777" w:rsidR="003A65E6" w:rsidRPr="00880FB6" w:rsidRDefault="003A65E6" w:rsidP="00C440C8">
      <w:pPr>
        <w:pStyle w:val="BodyText"/>
        <w:rPr>
          <w:rFonts w:ascii="Arial" w:hAnsi="Arial" w:cs="Arial"/>
          <w:sz w:val="22"/>
          <w:szCs w:val="22"/>
        </w:rPr>
      </w:pPr>
    </w:p>
    <w:p w14:paraId="6082826B" w14:textId="77777777" w:rsidR="003A65E6" w:rsidRPr="00880FB6" w:rsidRDefault="003A65E6" w:rsidP="00C440C8">
      <w:pPr>
        <w:pStyle w:val="BodyText"/>
        <w:rPr>
          <w:rFonts w:ascii="Arial" w:hAnsi="Arial" w:cs="Arial"/>
          <w:sz w:val="22"/>
          <w:szCs w:val="22"/>
        </w:rPr>
      </w:pPr>
    </w:p>
    <w:p w14:paraId="09D2391D"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 xml:space="preserve"> </w:t>
      </w:r>
    </w:p>
    <w:tbl>
      <w:tblPr>
        <w:tblW w:w="0" w:type="auto"/>
        <w:jc w:val="center"/>
        <w:tblLook w:val="01E0" w:firstRow="1" w:lastRow="1" w:firstColumn="1" w:lastColumn="1" w:noHBand="0" w:noVBand="0"/>
      </w:tblPr>
      <w:tblGrid>
        <w:gridCol w:w="3593"/>
        <w:gridCol w:w="1956"/>
        <w:gridCol w:w="3738"/>
      </w:tblGrid>
      <w:tr w:rsidR="003A65E6" w:rsidRPr="00880FB6" w14:paraId="0049D223" w14:textId="77777777">
        <w:trPr>
          <w:jc w:val="center"/>
        </w:trPr>
        <w:tc>
          <w:tcPr>
            <w:tcW w:w="3652" w:type="dxa"/>
          </w:tcPr>
          <w:p w14:paraId="60E5B2C6"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МЕСТО И ДАТУМ:</w:t>
            </w:r>
          </w:p>
        </w:tc>
        <w:tc>
          <w:tcPr>
            <w:tcW w:w="1985" w:type="dxa"/>
          </w:tcPr>
          <w:p w14:paraId="67083A55"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М.П.</w:t>
            </w:r>
          </w:p>
        </w:tc>
        <w:tc>
          <w:tcPr>
            <w:tcW w:w="3782" w:type="dxa"/>
          </w:tcPr>
          <w:p w14:paraId="41B2B801"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ПОТПИС ОВЛАШЋЕНОГ ЛИЦА ПОСЛОВНЕ БАНКЕ:</w:t>
            </w:r>
          </w:p>
        </w:tc>
      </w:tr>
      <w:tr w:rsidR="003A65E6" w:rsidRPr="00880FB6" w14:paraId="7C5E7F6E" w14:textId="77777777">
        <w:trPr>
          <w:jc w:val="center"/>
        </w:trPr>
        <w:tc>
          <w:tcPr>
            <w:tcW w:w="3652" w:type="dxa"/>
            <w:vAlign w:val="center"/>
          </w:tcPr>
          <w:p w14:paraId="2B0F3F0A" w14:textId="77777777" w:rsidR="003A65E6" w:rsidRPr="00880FB6" w:rsidRDefault="003A65E6" w:rsidP="009D3356">
            <w:pPr>
              <w:pStyle w:val="BodyText"/>
              <w:rPr>
                <w:rFonts w:ascii="Arial" w:hAnsi="Arial" w:cs="Arial"/>
                <w:sz w:val="22"/>
                <w:szCs w:val="22"/>
              </w:rPr>
            </w:pPr>
          </w:p>
        </w:tc>
        <w:tc>
          <w:tcPr>
            <w:tcW w:w="1985" w:type="dxa"/>
            <w:vAlign w:val="center"/>
          </w:tcPr>
          <w:p w14:paraId="02F23090" w14:textId="77777777" w:rsidR="003A65E6" w:rsidRPr="00880FB6" w:rsidRDefault="003A65E6" w:rsidP="009D3356">
            <w:pPr>
              <w:pStyle w:val="BodyText"/>
              <w:rPr>
                <w:rFonts w:ascii="Arial" w:hAnsi="Arial" w:cs="Arial"/>
                <w:sz w:val="22"/>
                <w:szCs w:val="22"/>
              </w:rPr>
            </w:pPr>
          </w:p>
        </w:tc>
        <w:tc>
          <w:tcPr>
            <w:tcW w:w="3782" w:type="dxa"/>
            <w:vAlign w:val="center"/>
          </w:tcPr>
          <w:p w14:paraId="203DC295" w14:textId="77777777" w:rsidR="003A65E6" w:rsidRPr="00880FB6" w:rsidRDefault="003A65E6" w:rsidP="009D3356">
            <w:pPr>
              <w:pStyle w:val="BodyText"/>
              <w:rPr>
                <w:rFonts w:ascii="Arial" w:hAnsi="Arial" w:cs="Arial"/>
                <w:sz w:val="22"/>
                <w:szCs w:val="22"/>
              </w:rPr>
            </w:pPr>
          </w:p>
        </w:tc>
      </w:tr>
      <w:tr w:rsidR="003A65E6" w:rsidRPr="00880FB6" w14:paraId="6CCD43CA" w14:textId="77777777">
        <w:trPr>
          <w:jc w:val="center"/>
        </w:trPr>
        <w:tc>
          <w:tcPr>
            <w:tcW w:w="3652" w:type="dxa"/>
            <w:tcBorders>
              <w:bottom w:val="single" w:sz="4" w:space="0" w:color="auto"/>
            </w:tcBorders>
            <w:vAlign w:val="center"/>
          </w:tcPr>
          <w:p w14:paraId="504BA3BC" w14:textId="77777777" w:rsidR="003A65E6" w:rsidRPr="00880FB6" w:rsidRDefault="003A65E6" w:rsidP="009D3356">
            <w:pPr>
              <w:pStyle w:val="BodyText"/>
              <w:rPr>
                <w:rFonts w:ascii="Arial" w:hAnsi="Arial" w:cs="Arial"/>
                <w:sz w:val="22"/>
                <w:szCs w:val="22"/>
              </w:rPr>
            </w:pPr>
          </w:p>
        </w:tc>
        <w:tc>
          <w:tcPr>
            <w:tcW w:w="1985" w:type="dxa"/>
            <w:vAlign w:val="center"/>
          </w:tcPr>
          <w:p w14:paraId="00D5380C" w14:textId="77777777" w:rsidR="003A65E6" w:rsidRPr="00880FB6" w:rsidRDefault="003A65E6" w:rsidP="009D3356">
            <w:pPr>
              <w:pStyle w:val="BodyText"/>
              <w:rPr>
                <w:rFonts w:ascii="Arial" w:hAnsi="Arial" w:cs="Arial"/>
                <w:sz w:val="22"/>
                <w:szCs w:val="22"/>
              </w:rPr>
            </w:pPr>
          </w:p>
        </w:tc>
        <w:tc>
          <w:tcPr>
            <w:tcW w:w="3782" w:type="dxa"/>
            <w:tcBorders>
              <w:bottom w:val="single" w:sz="4" w:space="0" w:color="auto"/>
            </w:tcBorders>
            <w:vAlign w:val="center"/>
          </w:tcPr>
          <w:p w14:paraId="0ED3C22F" w14:textId="77777777" w:rsidR="003A65E6" w:rsidRPr="00880FB6" w:rsidRDefault="003A65E6" w:rsidP="009D3356">
            <w:pPr>
              <w:pStyle w:val="BodyText"/>
              <w:rPr>
                <w:rFonts w:ascii="Arial" w:hAnsi="Arial" w:cs="Arial"/>
                <w:sz w:val="22"/>
                <w:szCs w:val="22"/>
              </w:rPr>
            </w:pPr>
          </w:p>
        </w:tc>
      </w:tr>
    </w:tbl>
    <w:p w14:paraId="19AE8300" w14:textId="77777777" w:rsidR="003A65E6" w:rsidRPr="00880FB6" w:rsidRDefault="003A65E6" w:rsidP="00C440C8">
      <w:pPr>
        <w:jc w:val="right"/>
        <w:rPr>
          <w:rFonts w:ascii="Arial" w:hAnsi="Arial" w:cs="Arial"/>
          <w:b/>
          <w:bCs/>
          <w:sz w:val="22"/>
          <w:szCs w:val="22"/>
          <w:lang w:val="sr-Latn-CS"/>
        </w:rPr>
      </w:pPr>
      <w:r w:rsidRPr="00880FB6">
        <w:rPr>
          <w:rFonts w:ascii="Arial" w:hAnsi="Arial" w:cs="Arial"/>
          <w:sz w:val="22"/>
          <w:szCs w:val="22"/>
        </w:rPr>
        <w:br w:type="page"/>
      </w:r>
    </w:p>
    <w:p w14:paraId="56E4545D" w14:textId="77777777" w:rsidR="003A65E6" w:rsidRPr="00880FB6" w:rsidRDefault="003A65E6" w:rsidP="00C440C8">
      <w:pPr>
        <w:pStyle w:val="Heading2"/>
        <w:jc w:val="right"/>
        <w:rPr>
          <w:b w:val="0"/>
          <w:bCs w:val="0"/>
          <w:i/>
          <w:iCs/>
        </w:rPr>
      </w:pPr>
      <w:bookmarkStart w:id="316" w:name="_Toc430697759"/>
      <w:bookmarkStart w:id="317" w:name="_Toc432664024"/>
      <w:r w:rsidRPr="00880FB6">
        <w:rPr>
          <w:i/>
          <w:iCs/>
        </w:rPr>
        <w:lastRenderedPageBreak/>
        <w:t>ОБРАЗАЦ</w:t>
      </w:r>
      <w:r w:rsidRPr="00880FB6">
        <w:rPr>
          <w:b w:val="0"/>
          <w:bCs w:val="0"/>
          <w:i/>
          <w:iCs/>
        </w:rPr>
        <w:t xml:space="preserve"> </w:t>
      </w:r>
      <w:r w:rsidRPr="00880FB6">
        <w:rPr>
          <w:i/>
          <w:iCs/>
        </w:rPr>
        <w:t>8.1.</w:t>
      </w:r>
      <w:bookmarkEnd w:id="316"/>
      <w:bookmarkEnd w:id="317"/>
    </w:p>
    <w:bookmarkEnd w:id="314"/>
    <w:p w14:paraId="10856AED" w14:textId="77777777" w:rsidR="003A65E6" w:rsidRPr="00880FB6" w:rsidRDefault="003A65E6" w:rsidP="00C440C8">
      <w:pPr>
        <w:pStyle w:val="BodyText"/>
        <w:rPr>
          <w:rFonts w:ascii="Arial" w:hAnsi="Arial" w:cs="Arial"/>
          <w:b/>
          <w:bCs/>
          <w:sz w:val="22"/>
          <w:szCs w:val="22"/>
        </w:rPr>
      </w:pPr>
      <w:r w:rsidRPr="00880FB6">
        <w:rPr>
          <w:rFonts w:ascii="Arial" w:hAnsi="Arial" w:cs="Arial"/>
          <w:b/>
          <w:bCs/>
          <w:sz w:val="22"/>
          <w:szCs w:val="22"/>
        </w:rPr>
        <w:t>(напомена: не доставља се у понуди)</w:t>
      </w:r>
    </w:p>
    <w:p w14:paraId="6963B23A" w14:textId="77777777" w:rsidR="009D2BDD" w:rsidRPr="00880FB6" w:rsidRDefault="009D2BDD" w:rsidP="009D2BDD">
      <w:pPr>
        <w:jc w:val="both"/>
        <w:rPr>
          <w:rFonts w:ascii="Arial" w:hAnsi="Arial" w:cs="Arial"/>
          <w:sz w:val="22"/>
          <w:szCs w:val="22"/>
          <w:lang w:val="ru-RU"/>
        </w:rPr>
      </w:pPr>
    </w:p>
    <w:p w14:paraId="30B95AC0" w14:textId="77777777" w:rsidR="009D2BDD" w:rsidRPr="00880FB6" w:rsidRDefault="009D2BDD" w:rsidP="009D2BDD">
      <w:pPr>
        <w:jc w:val="center"/>
        <w:rPr>
          <w:rFonts w:ascii="Arial" w:hAnsi="Arial" w:cs="Arial"/>
          <w:sz w:val="22"/>
          <w:szCs w:val="22"/>
          <w:lang w:val="ru-RU"/>
        </w:rPr>
      </w:pPr>
      <w:r w:rsidRPr="00880FB6">
        <w:rPr>
          <w:rFonts w:ascii="Arial" w:hAnsi="Arial" w:cs="Arial"/>
          <w:sz w:val="22"/>
          <w:szCs w:val="22"/>
          <w:lang w:val="ru-RU"/>
        </w:rPr>
        <w:t>БАНКАРСКА ГАРАНЦИЈА ЗА ДОБРО ИЗВРШЕЊЕ ПОСЛА</w:t>
      </w:r>
    </w:p>
    <w:p w14:paraId="630CFF99" w14:textId="3173C038" w:rsidR="009D2BDD" w:rsidRPr="00880FB6" w:rsidRDefault="009D2BDD" w:rsidP="009D2BDD">
      <w:pPr>
        <w:jc w:val="both"/>
        <w:rPr>
          <w:rFonts w:ascii="Arial" w:hAnsi="Arial" w:cs="Arial"/>
          <w:sz w:val="22"/>
          <w:szCs w:val="22"/>
        </w:rPr>
      </w:pPr>
      <w:r w:rsidRPr="00880FB6">
        <w:rPr>
          <w:rFonts w:ascii="Arial" w:hAnsi="Arial" w:cs="Arial"/>
          <w:sz w:val="22"/>
          <w:szCs w:val="22"/>
          <w:lang w:val="ru-RU"/>
        </w:rPr>
        <w:t xml:space="preserve">Корисник: Јавно предузеће „ЕЛЕКТРОПРИВРЕДА СРБИЈЕ“ БЕОГРАД, </w:t>
      </w:r>
      <w:r w:rsidR="0066781B">
        <w:rPr>
          <w:rFonts w:ascii="Arial" w:hAnsi="Arial" w:cs="Arial"/>
          <w:sz w:val="22"/>
          <w:szCs w:val="22"/>
          <w:lang w:val="ru-RU"/>
        </w:rPr>
        <w:t>Улица ц</w:t>
      </w:r>
      <w:r w:rsidRPr="00880FB6">
        <w:rPr>
          <w:rFonts w:ascii="Arial" w:hAnsi="Arial" w:cs="Arial"/>
          <w:sz w:val="22"/>
          <w:szCs w:val="22"/>
          <w:lang w:val="ru-RU"/>
        </w:rPr>
        <w:t xml:space="preserve">арице Милице бр. 2, Београд, ПИБ 103920327, МБ 20053658, Текући рачун:160-700-13 </w:t>
      </w:r>
      <w:r w:rsidRPr="00880FB6">
        <w:rPr>
          <w:rFonts w:ascii="Arial" w:hAnsi="Arial" w:cs="Arial"/>
          <w:sz w:val="22"/>
          <w:szCs w:val="22"/>
        </w:rPr>
        <w:t>Banca Intesa</w:t>
      </w:r>
    </w:p>
    <w:p w14:paraId="04B6828D" w14:textId="77777777" w:rsidR="009D2BDD" w:rsidRPr="00880FB6" w:rsidRDefault="009D2BDD" w:rsidP="009D2BDD">
      <w:pPr>
        <w:jc w:val="both"/>
        <w:rPr>
          <w:rFonts w:ascii="Arial" w:hAnsi="Arial" w:cs="Arial"/>
          <w:sz w:val="22"/>
          <w:szCs w:val="22"/>
          <w:lang w:val="ru-RU"/>
        </w:rPr>
      </w:pPr>
    </w:p>
    <w:p w14:paraId="68BB1943"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6CC50876" w14:textId="77777777" w:rsidR="009D2BDD" w:rsidRPr="00880FB6" w:rsidRDefault="009D2BDD" w:rsidP="009D2BDD">
      <w:pPr>
        <w:jc w:val="both"/>
        <w:rPr>
          <w:rFonts w:ascii="Arial" w:hAnsi="Arial" w:cs="Arial"/>
          <w:sz w:val="22"/>
          <w:szCs w:val="22"/>
          <w:lang w:val="ru-RU"/>
        </w:rPr>
      </w:pPr>
    </w:p>
    <w:p w14:paraId="5DE29100"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БАНКАРСКА ГАРАНЦИЈА БР. ________________</w:t>
      </w:r>
    </w:p>
    <w:p w14:paraId="0271B29C" w14:textId="77777777"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Обавештени смо да су ________________ (у наставку «Принципал») и </w:t>
      </w:r>
      <w:r w:rsidRPr="00880FB6">
        <w:rPr>
          <w:rFonts w:ascii="Arial" w:hAnsi="Arial" w:cs="Arial"/>
          <w:sz w:val="22"/>
          <w:szCs w:val="22"/>
          <w:lang w:val="ru-RU"/>
        </w:rPr>
        <w:t>Јавно предузеће „ЕЛЕКТРОПРИВРЕДА СРБИЈЕ“ БЕОГРАД, Улица царице Милице бр. 2, Београд</w:t>
      </w:r>
      <w:r w:rsidRPr="00880FB6">
        <w:rPr>
          <w:rFonts w:ascii="Arial" w:hAnsi="Arial" w:cs="Arial"/>
          <w:sz w:val="22"/>
          <w:szCs w:val="22"/>
        </w:rPr>
        <w:t xml:space="preserve"> (у даљем тексту: Корисник)  закључили Уговор бр. ........... од ............ (у даљем тексту: Уговор) за ........................................... </w:t>
      </w:r>
      <w:r w:rsidRPr="00880FB6">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880FB6">
        <w:rPr>
          <w:rFonts w:ascii="Arial" w:hAnsi="Arial" w:cs="Arial"/>
          <w:sz w:val="22"/>
          <w:szCs w:val="22"/>
          <w:lang w:val="ru-RU"/>
        </w:rPr>
        <w:t>вредности Уговора, без ПДВ.</w:t>
      </w:r>
    </w:p>
    <w:p w14:paraId="5EDDB24F" w14:textId="77777777" w:rsidR="009D2BDD" w:rsidRPr="00880FB6" w:rsidRDefault="009D2BDD" w:rsidP="009D2BDD">
      <w:pPr>
        <w:jc w:val="both"/>
        <w:rPr>
          <w:rFonts w:ascii="Arial" w:hAnsi="Arial" w:cs="Arial"/>
          <w:sz w:val="22"/>
          <w:szCs w:val="22"/>
          <w:lang w:eastAsia="hr-HR"/>
        </w:rPr>
      </w:pPr>
    </w:p>
    <w:p w14:paraId="7A0E5DE9" w14:textId="77777777"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1435A2FE" w14:textId="77777777" w:rsidR="009D2BDD" w:rsidRPr="00880FB6" w:rsidRDefault="009D2BDD" w:rsidP="009D2BDD">
      <w:pPr>
        <w:jc w:val="both"/>
        <w:rPr>
          <w:rFonts w:ascii="Arial" w:hAnsi="Arial" w:cs="Arial"/>
          <w:sz w:val="22"/>
          <w:szCs w:val="22"/>
          <w:lang w:eastAsia="hr-HR"/>
        </w:rPr>
      </w:pPr>
    </w:p>
    <w:p w14:paraId="68BA9AC0" w14:textId="77777777" w:rsidR="009D2BDD" w:rsidRPr="00880FB6" w:rsidRDefault="009D2BDD" w:rsidP="009D2BDD">
      <w:pPr>
        <w:jc w:val="both"/>
        <w:rPr>
          <w:rFonts w:ascii="Arial" w:hAnsi="Arial" w:cs="Arial"/>
          <w:sz w:val="22"/>
          <w:szCs w:val="22"/>
        </w:rPr>
      </w:pPr>
      <w:r w:rsidRPr="00880FB6">
        <w:rPr>
          <w:rFonts w:ascii="Arial" w:hAnsi="Arial" w:cs="Arial"/>
          <w:sz w:val="22"/>
          <w:szCs w:val="22"/>
          <w:lang w:eastAsia="hr-HR"/>
        </w:rPr>
        <w:t>Ова Гаранција важи 30</w:t>
      </w:r>
      <w:r w:rsidRPr="00880FB6">
        <w:rPr>
          <w:rFonts w:ascii="Arial" w:hAnsi="Arial" w:cs="Arial"/>
          <w:sz w:val="22"/>
          <w:szCs w:val="22"/>
          <w:lang w:val="ru-RU"/>
        </w:rPr>
        <w:t xml:space="preserve"> (тридесет) дана дуже од </w:t>
      </w:r>
      <w:r w:rsidRPr="00880FB6">
        <w:rPr>
          <w:rFonts w:ascii="Arial" w:hAnsi="Arial" w:cs="Arial"/>
          <w:sz w:val="22"/>
          <w:szCs w:val="22"/>
        </w:rPr>
        <w:t>рока одређеног за коначно извршење посла,</w:t>
      </w:r>
      <w:r w:rsidRPr="00880FB6">
        <w:rPr>
          <w:rFonts w:ascii="Arial" w:hAnsi="Arial" w:cs="Arial"/>
          <w:sz w:val="22"/>
          <w:szCs w:val="22"/>
          <w:lang w:val="ru-RU"/>
        </w:rPr>
        <w:t xml:space="preserve"> а најкасније до .............................. (навести датум). </w:t>
      </w:r>
      <w:r w:rsidRPr="00880FB6">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59CFA598" w14:textId="77777777" w:rsidR="009D2BDD" w:rsidRPr="00880FB6" w:rsidRDefault="009D2BDD" w:rsidP="009D2BDD">
      <w:pPr>
        <w:jc w:val="both"/>
        <w:rPr>
          <w:rFonts w:ascii="Arial" w:hAnsi="Arial" w:cs="Arial"/>
          <w:sz w:val="22"/>
          <w:szCs w:val="22"/>
        </w:rPr>
      </w:pPr>
    </w:p>
    <w:p w14:paraId="0E109D00" w14:textId="77777777" w:rsidR="009D2BDD" w:rsidRPr="00880FB6" w:rsidRDefault="009D2BDD" w:rsidP="009D2BDD">
      <w:pPr>
        <w:pStyle w:val="BodyText"/>
        <w:rPr>
          <w:rFonts w:ascii="Arial" w:hAnsi="Arial" w:cs="Arial"/>
          <w:sz w:val="22"/>
          <w:szCs w:val="22"/>
        </w:rPr>
      </w:pPr>
      <w:r w:rsidRPr="00880FB6">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2E63C83E" w14:textId="77777777" w:rsidR="009D2BDD" w:rsidRPr="00880FB6" w:rsidRDefault="009D2BDD" w:rsidP="009D2BDD">
      <w:pPr>
        <w:jc w:val="both"/>
        <w:rPr>
          <w:rFonts w:ascii="Arial" w:hAnsi="Arial" w:cs="Arial"/>
          <w:sz w:val="22"/>
          <w:szCs w:val="22"/>
        </w:rPr>
      </w:pPr>
    </w:p>
    <w:p w14:paraId="4505B1B0" w14:textId="77777777" w:rsidR="009D2BDD" w:rsidRPr="00880FB6" w:rsidRDefault="009D2BDD" w:rsidP="009D2BDD">
      <w:pPr>
        <w:jc w:val="both"/>
        <w:rPr>
          <w:rFonts w:ascii="Arial" w:hAnsi="Arial" w:cs="Arial"/>
          <w:sz w:val="22"/>
          <w:szCs w:val="22"/>
        </w:rPr>
      </w:pPr>
      <w:r w:rsidRPr="00880FB6">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880FB6">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880FB6">
        <w:rPr>
          <w:rFonts w:ascii="Arial" w:hAnsi="Arial" w:cs="Arial"/>
          <w:sz w:val="22"/>
          <w:szCs w:val="22"/>
        </w:rPr>
        <w:t xml:space="preserve">и процесног и материјалног права Републике Србије. </w:t>
      </w:r>
    </w:p>
    <w:p w14:paraId="067E8B80" w14:textId="77777777" w:rsidR="009D2BDD" w:rsidRPr="00880FB6" w:rsidRDefault="009D2BDD" w:rsidP="009D2BDD">
      <w:pPr>
        <w:pStyle w:val="NoSpacing"/>
        <w:ind w:firstLine="0"/>
        <w:jc w:val="both"/>
        <w:rPr>
          <w:rFonts w:ascii="Arial" w:hAnsi="Arial" w:cs="Arial"/>
          <w:lang w:val="sr-Cyrl-CS" w:eastAsia="ar-SA"/>
        </w:rPr>
      </w:pPr>
    </w:p>
    <w:p w14:paraId="3FBA69D1" w14:textId="77777777" w:rsidR="009D2BDD" w:rsidRPr="00880FB6" w:rsidRDefault="009D2BDD" w:rsidP="009D2BDD">
      <w:pPr>
        <w:pStyle w:val="NoSpacing"/>
        <w:ind w:firstLine="0"/>
        <w:jc w:val="both"/>
        <w:rPr>
          <w:rFonts w:ascii="Arial" w:hAnsi="Arial" w:cs="Arial"/>
          <w:lang w:val="sr-Cyrl-CS"/>
        </w:rPr>
      </w:pPr>
      <w:r w:rsidRPr="00880FB6">
        <w:rPr>
          <w:rFonts w:ascii="Arial" w:hAnsi="Arial" w:cs="Arial"/>
        </w:rPr>
        <w:t>На  ову гаранцују се примењују одредбе Једнобразних правила за гаранције УРДГ 758, Међународне Трговинске коморе у Паризу.</w:t>
      </w:r>
    </w:p>
    <w:p w14:paraId="09BE1244"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Место ___________                                                                     Потпис и печат Гаранта</w:t>
      </w:r>
    </w:p>
    <w:p w14:paraId="5BCF687C"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Датум____________</w:t>
      </w:r>
    </w:p>
    <w:bookmarkEnd w:id="315"/>
    <w:p w14:paraId="3EE83636" w14:textId="6B31AB51" w:rsidR="006C2AB3" w:rsidRDefault="00725B78" w:rsidP="001458BF">
      <w:pPr>
        <w:jc w:val="both"/>
        <w:rPr>
          <w:rFonts w:ascii="Arial" w:hAnsi="Arial" w:cs="Arial"/>
          <w:i/>
          <w:color w:val="000000"/>
          <w:sz w:val="22"/>
          <w:szCs w:val="22"/>
          <w:lang w:eastAsia="sr-Latn-CS"/>
        </w:rPr>
      </w:pPr>
      <w:r w:rsidRPr="00880FB6">
        <w:rPr>
          <w:rFonts w:ascii="Arial" w:hAnsi="Arial" w:cs="Arial"/>
          <w:i/>
          <w:color w:val="000000"/>
          <w:sz w:val="22"/>
          <w:szCs w:val="22"/>
          <w:lang w:eastAsia="sr-Latn-CS"/>
        </w:rPr>
        <w:t xml:space="preserve">НАПОМЕНА: У случају да  </w:t>
      </w:r>
      <w:r w:rsidR="009E4BC3" w:rsidRPr="00880FB6">
        <w:rPr>
          <w:rFonts w:ascii="Arial" w:hAnsi="Arial" w:cs="Arial"/>
          <w:i/>
          <w:color w:val="000000"/>
          <w:sz w:val="22"/>
          <w:szCs w:val="22"/>
          <w:lang w:eastAsia="sr-Latn-CS"/>
        </w:rPr>
        <w:t xml:space="preserve">Принципал </w:t>
      </w:r>
      <w:r w:rsidRPr="00880FB6">
        <w:rPr>
          <w:rFonts w:ascii="Arial" w:hAnsi="Arial" w:cs="Arial"/>
          <w:i/>
          <w:color w:val="000000"/>
          <w:sz w:val="22"/>
          <w:szCs w:val="22"/>
          <w:lang w:eastAsia="sr-Latn-CS"/>
        </w:rPr>
        <w:t>поднесе гаранцију стране банке, та банка мора имати најмање додељен кредитни рејтинг коме одговара ниво кредитног квалитета 3 (инвестициони ранг).</w:t>
      </w:r>
    </w:p>
    <w:p w14:paraId="72E6E495" w14:textId="3BE95D29" w:rsidR="006D4A22" w:rsidRPr="00356544" w:rsidRDefault="006C2AB3" w:rsidP="009B5FD6">
      <w:pPr>
        <w:pStyle w:val="Heading2"/>
        <w:jc w:val="right"/>
      </w:pPr>
      <w:r>
        <w:rPr>
          <w:i/>
          <w:color w:val="000000"/>
          <w:lang w:eastAsia="sr-Latn-CS"/>
        </w:rPr>
        <w:br w:type="page"/>
      </w:r>
      <w:r w:rsidR="00725B78" w:rsidRPr="00880FB6">
        <w:lastRenderedPageBreak/>
        <w:t xml:space="preserve"> </w:t>
      </w:r>
      <w:bookmarkStart w:id="318" w:name="_Toc430697760"/>
      <w:bookmarkStart w:id="319" w:name="_Toc432664025"/>
      <w:r w:rsidR="00725B78" w:rsidRPr="006D4A22">
        <w:t>ОБРАЗАЦ 9.</w:t>
      </w:r>
      <w:bookmarkEnd w:id="318"/>
      <w:bookmarkEnd w:id="319"/>
      <w:r w:rsidR="00725B78" w:rsidRPr="006D4A22">
        <w:t xml:space="preserve"> </w:t>
      </w:r>
    </w:p>
    <w:p w14:paraId="7F8290EF" w14:textId="77777777" w:rsidR="006D4A22" w:rsidRDefault="006D4A22" w:rsidP="006D4A22">
      <w:pPr>
        <w:suppressAutoHyphens w:val="0"/>
        <w:rPr>
          <w:rFonts w:ascii="Arial" w:hAnsi="Arial" w:cs="Arial"/>
          <w:b/>
          <w:sz w:val="22"/>
          <w:szCs w:val="22"/>
        </w:rPr>
      </w:pPr>
    </w:p>
    <w:p w14:paraId="3F01D436" w14:textId="00C22D20" w:rsidR="00725B78" w:rsidRDefault="00725B78" w:rsidP="006D4A22">
      <w:pPr>
        <w:suppressAutoHyphens w:val="0"/>
        <w:rPr>
          <w:rFonts w:ascii="Arial" w:hAnsi="Arial" w:cs="Arial"/>
          <w:b/>
          <w:sz w:val="22"/>
          <w:szCs w:val="22"/>
          <w:lang w:val="sr-Cyrl-RS"/>
        </w:rPr>
      </w:pPr>
      <w:r w:rsidRPr="006D4A22">
        <w:rPr>
          <w:rFonts w:ascii="Arial" w:hAnsi="Arial" w:cs="Arial"/>
          <w:b/>
          <w:sz w:val="22"/>
          <w:szCs w:val="22"/>
        </w:rPr>
        <w:t xml:space="preserve">  </w:t>
      </w:r>
      <w:r w:rsidR="00FE3837">
        <w:rPr>
          <w:rFonts w:ascii="Arial" w:hAnsi="Arial" w:cs="Arial"/>
          <w:b/>
          <w:sz w:val="22"/>
          <w:szCs w:val="22"/>
          <w:lang w:val="sr-Cyrl-RS"/>
        </w:rPr>
        <w:t>ОБРАЗАЦ ТРОШКОВА ПРИПРЕМЕ ПОНУДЕ</w:t>
      </w:r>
    </w:p>
    <w:p w14:paraId="3449CF56" w14:textId="77777777" w:rsidR="00FE3837" w:rsidRPr="00FE3837" w:rsidRDefault="00FE3837" w:rsidP="006D4A22">
      <w:pPr>
        <w:suppressAutoHyphens w:val="0"/>
        <w:rPr>
          <w:rFonts w:ascii="Arial" w:hAnsi="Arial" w:cs="Arial"/>
          <w:b/>
          <w:sz w:val="22"/>
          <w:szCs w:val="22"/>
          <w:lang w:val="sr-Cyrl-RS"/>
        </w:rPr>
      </w:pPr>
    </w:p>
    <w:p w14:paraId="4436E0B3" w14:textId="77777777" w:rsidR="00C45EC3" w:rsidRPr="00880FB6" w:rsidRDefault="00C45EC3" w:rsidP="001458BF">
      <w:pPr>
        <w:jc w:val="both"/>
        <w:rPr>
          <w:rFonts w:ascii="Arial" w:hAnsi="Arial" w:cs="Arial"/>
          <w:sz w:val="22"/>
          <w:szCs w:val="22"/>
        </w:rPr>
      </w:pPr>
    </w:p>
    <w:p w14:paraId="4169D977" w14:textId="49C43F02" w:rsidR="00B32554" w:rsidRPr="00B32554" w:rsidRDefault="00B32554" w:rsidP="00B32554">
      <w:pPr>
        <w:rPr>
          <w:rFonts w:ascii="Arial" w:hAnsi="Arial" w:cs="Arial"/>
          <w:sz w:val="22"/>
          <w:szCs w:val="22"/>
          <w:lang w:val="sr-Cyrl-RS"/>
        </w:rPr>
      </w:pPr>
      <w:bookmarkStart w:id="320" w:name="_Toc430697761"/>
      <w:r w:rsidRPr="00B32554">
        <w:rPr>
          <w:rFonts w:ascii="Arial" w:hAnsi="Arial" w:cs="Arial"/>
          <w:sz w:val="22"/>
          <w:szCs w:val="22"/>
        </w:rPr>
        <w:t xml:space="preserve">У </w:t>
      </w:r>
      <w:r w:rsidRPr="00B32554">
        <w:rPr>
          <w:rFonts w:ascii="Arial" w:hAnsi="Arial" w:cs="Arial"/>
          <w:bCs/>
          <w:sz w:val="22"/>
          <w:szCs w:val="22"/>
          <w:lang w:bidi="en-US"/>
        </w:rPr>
        <w:t xml:space="preserve">складу са чланом 88. Закона о јавним набавкама („Сл. гласник РС“ бр. 124/12, 14/15 и 68/15) </w:t>
      </w:r>
      <w:r w:rsidRPr="00B32554">
        <w:rPr>
          <w:rFonts w:ascii="Arial" w:hAnsi="Arial" w:cs="Arial"/>
          <w:bCs/>
          <w:sz w:val="22"/>
          <w:szCs w:val="22"/>
          <w:lang w:val="sr-Cyrl-RS" w:bidi="en-US"/>
        </w:rPr>
        <w:t>п</w:t>
      </w:r>
      <w:r w:rsidRPr="00B32554">
        <w:rPr>
          <w:rFonts w:ascii="Arial" w:hAnsi="Arial" w:cs="Arial"/>
          <w:sz w:val="22"/>
          <w:szCs w:val="22"/>
          <w:lang w:val="sr-Cyrl-RS"/>
        </w:rPr>
        <w:t>онуђач _________________________________________________________________________ доставља укупан износ и структуру т</w:t>
      </w:r>
      <w:r w:rsidRPr="00B32554">
        <w:rPr>
          <w:rFonts w:ascii="Arial" w:eastAsia="Calibri" w:hAnsi="Arial" w:cs="Arial"/>
          <w:bCs/>
          <w:iCs/>
          <w:sz w:val="22"/>
          <w:szCs w:val="22"/>
          <w:lang w:val="sr-Cyrl-RS"/>
        </w:rPr>
        <w:t>рошкова, насталих приликом припремања понуде, за јавну набавку у</w:t>
      </w:r>
      <w:r w:rsidR="00EF2337">
        <w:rPr>
          <w:rFonts w:ascii="Arial" w:eastAsia="Calibri" w:hAnsi="Arial" w:cs="Arial"/>
          <w:bCs/>
          <w:iCs/>
          <w:sz w:val="22"/>
          <w:szCs w:val="22"/>
          <w:lang w:val="sr-Cyrl-RS"/>
        </w:rPr>
        <w:t xml:space="preserve"> отвореном</w:t>
      </w:r>
      <w:r w:rsidRPr="00B32554">
        <w:rPr>
          <w:rFonts w:ascii="Arial" w:eastAsia="Calibri" w:hAnsi="Arial" w:cs="Arial"/>
          <w:bCs/>
          <w:iCs/>
          <w:sz w:val="22"/>
          <w:szCs w:val="22"/>
          <w:lang w:val="sr-Cyrl-RS"/>
        </w:rPr>
        <w:t xml:space="preserve"> поступку јавне набавке за </w:t>
      </w:r>
      <w:r w:rsidRPr="00B32554">
        <w:rPr>
          <w:rFonts w:ascii="Arial" w:hAnsi="Arial" w:cs="Arial"/>
          <w:sz w:val="22"/>
          <w:szCs w:val="22"/>
          <w:lang w:val="sr-Cyrl-RS" w:eastAsia="sr-Cyrl-RS"/>
        </w:rPr>
        <w:t xml:space="preserve">набавку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sidRPr="003A402A">
        <w:rPr>
          <w:rFonts w:ascii="Arial" w:hAnsi="Arial" w:cs="Arial"/>
          <w:sz w:val="22"/>
          <w:szCs w:val="22"/>
        </w:rPr>
        <w:t xml:space="preserve"> </w:t>
      </w:r>
      <w:r w:rsidR="0066781B" w:rsidRPr="003A402A">
        <w:rPr>
          <w:rFonts w:ascii="Arial" w:hAnsi="Arial" w:cs="Arial"/>
          <w:sz w:val="22"/>
          <w:szCs w:val="22"/>
          <w:lang w:val="sr-Cyrl-RS"/>
        </w:rPr>
        <w:t>израде студије</w:t>
      </w:r>
      <w:r w:rsidR="0066781B">
        <w:rPr>
          <w:rFonts w:ascii="Arial" w:hAnsi="Arial" w:cs="Arial"/>
          <w:sz w:val="22"/>
          <w:szCs w:val="22"/>
          <w:lang w:val="sr-Cyrl-RS"/>
        </w:rPr>
        <w:t xml:space="preserve"> </w:t>
      </w:r>
      <w:r w:rsidR="0066781B" w:rsidRPr="003A402A">
        <w:rPr>
          <w:rFonts w:ascii="Arial" w:hAnsi="Arial" w:cs="Arial"/>
          <w:sz w:val="22"/>
          <w:szCs w:val="22"/>
          <w:lang w:val="sr-Cyrl-RS"/>
        </w:rPr>
        <w:t>“Регулација напона у дистрибутивној мрежи у присуству дистрибуиране производње применом аутотрансформатора“</w:t>
      </w:r>
      <w:r w:rsidRPr="00B32554">
        <w:rPr>
          <w:rFonts w:ascii="Arial" w:hAnsi="Arial" w:cs="Arial"/>
          <w:sz w:val="22"/>
          <w:szCs w:val="22"/>
          <w:lang w:val="sr-Cyrl-RS" w:eastAsia="sr-Cyrl-RS"/>
        </w:rPr>
        <w:t xml:space="preserve"> </w:t>
      </w:r>
      <w:r w:rsidRPr="00B32554">
        <w:rPr>
          <w:rFonts w:ascii="Arial" w:hAnsi="Arial" w:cs="Arial"/>
          <w:sz w:val="22"/>
          <w:szCs w:val="22"/>
          <w:lang w:val="ru-RU"/>
        </w:rPr>
        <w:t>бр</w:t>
      </w:r>
      <w:r w:rsidRPr="00B32554">
        <w:rPr>
          <w:rFonts w:ascii="Arial" w:hAnsi="Arial" w:cs="Arial"/>
          <w:sz w:val="22"/>
          <w:szCs w:val="22"/>
          <w:lang w:val="sr-Cyrl-RS"/>
        </w:rPr>
        <w:t>.</w:t>
      </w:r>
      <w:r w:rsidRPr="00B32554">
        <w:rPr>
          <w:rFonts w:ascii="Arial" w:hAnsi="Arial" w:cs="Arial"/>
          <w:sz w:val="22"/>
          <w:szCs w:val="22"/>
          <w:lang w:val="ru-RU"/>
        </w:rPr>
        <w:t xml:space="preserve"> ЈН 1000/0</w:t>
      </w:r>
      <w:r w:rsidR="0066781B">
        <w:rPr>
          <w:rFonts w:ascii="Arial" w:hAnsi="Arial" w:cs="Arial"/>
          <w:sz w:val="22"/>
          <w:szCs w:val="22"/>
          <w:lang w:val="ru-RU"/>
        </w:rPr>
        <w:t>151</w:t>
      </w:r>
      <w:r w:rsidRPr="00B32554">
        <w:rPr>
          <w:rFonts w:ascii="Arial" w:hAnsi="Arial" w:cs="Arial"/>
          <w:sz w:val="22"/>
          <w:szCs w:val="22"/>
          <w:lang w:val="ru-RU"/>
        </w:rPr>
        <w:t>/2015 ,</w:t>
      </w:r>
      <w:r w:rsidRPr="00B32554">
        <w:rPr>
          <w:rFonts w:ascii="Arial" w:hAnsi="Arial" w:cs="Arial"/>
          <w:sz w:val="22"/>
          <w:szCs w:val="22"/>
          <w:lang w:val="sr-Cyrl-RS"/>
        </w:rPr>
        <w:t xml:space="preserve"> који износе:</w:t>
      </w:r>
    </w:p>
    <w:p w14:paraId="14C87097" w14:textId="77777777" w:rsidR="00B32554" w:rsidRPr="00B32554" w:rsidRDefault="00B32554" w:rsidP="00B32554">
      <w:pPr>
        <w:pStyle w:val="KDParagraf"/>
        <w:spacing w:before="0"/>
        <w:rPr>
          <w:rFonts w:cs="Arial"/>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826"/>
        <w:gridCol w:w="3095"/>
      </w:tblGrid>
      <w:tr w:rsidR="00B32554" w:rsidRPr="00B32554" w14:paraId="2A5B7DFF" w14:textId="77777777" w:rsidTr="002C43BC">
        <w:trPr>
          <w:trHeight w:val="559"/>
        </w:trPr>
        <w:tc>
          <w:tcPr>
            <w:tcW w:w="400" w:type="dxa"/>
            <w:shd w:val="clear" w:color="auto" w:fill="auto"/>
          </w:tcPr>
          <w:p w14:paraId="689419D5"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p>
        </w:tc>
        <w:tc>
          <w:tcPr>
            <w:tcW w:w="6546" w:type="dxa"/>
            <w:shd w:val="clear" w:color="auto" w:fill="auto"/>
            <w:vAlign w:val="center"/>
          </w:tcPr>
          <w:p w14:paraId="14AFFD70"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Врста трошкова</w:t>
            </w:r>
          </w:p>
        </w:tc>
        <w:tc>
          <w:tcPr>
            <w:tcW w:w="3402" w:type="dxa"/>
            <w:shd w:val="clear" w:color="auto" w:fill="auto"/>
            <w:vAlign w:val="center"/>
          </w:tcPr>
          <w:p w14:paraId="3E9A6B3C"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Износ трошкова</w:t>
            </w:r>
          </w:p>
          <w:p w14:paraId="4510A374"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(у динарима без ПДВ-а)</w:t>
            </w:r>
          </w:p>
        </w:tc>
      </w:tr>
      <w:tr w:rsidR="00B32554" w:rsidRPr="00B32554" w14:paraId="566C5CB1" w14:textId="77777777" w:rsidTr="002C43BC">
        <w:tc>
          <w:tcPr>
            <w:tcW w:w="400" w:type="dxa"/>
            <w:shd w:val="clear" w:color="auto" w:fill="auto"/>
          </w:tcPr>
          <w:p w14:paraId="12FD65D9"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1E38F0E1"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1.</w:t>
            </w:r>
          </w:p>
        </w:tc>
        <w:tc>
          <w:tcPr>
            <w:tcW w:w="6546" w:type="dxa"/>
            <w:shd w:val="clear" w:color="auto" w:fill="auto"/>
          </w:tcPr>
          <w:p w14:paraId="097DA05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37BD5DC"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0C826A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097E8977"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5892409D" w14:textId="77777777" w:rsidTr="002C43BC">
        <w:tc>
          <w:tcPr>
            <w:tcW w:w="400" w:type="dxa"/>
            <w:shd w:val="clear" w:color="auto" w:fill="auto"/>
          </w:tcPr>
          <w:p w14:paraId="162CD09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5049EB1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2.</w:t>
            </w:r>
          </w:p>
        </w:tc>
        <w:tc>
          <w:tcPr>
            <w:tcW w:w="6546" w:type="dxa"/>
            <w:shd w:val="clear" w:color="auto" w:fill="auto"/>
          </w:tcPr>
          <w:p w14:paraId="3ECDD0B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78CBD443"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E9B16DC"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5EC8CDF6"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08B76AEB" w14:textId="77777777" w:rsidTr="002C43BC">
        <w:tc>
          <w:tcPr>
            <w:tcW w:w="400" w:type="dxa"/>
            <w:shd w:val="clear" w:color="auto" w:fill="auto"/>
          </w:tcPr>
          <w:p w14:paraId="7DC5B69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24FB1D8B"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3.</w:t>
            </w:r>
          </w:p>
        </w:tc>
        <w:tc>
          <w:tcPr>
            <w:tcW w:w="6546" w:type="dxa"/>
            <w:shd w:val="clear" w:color="auto" w:fill="auto"/>
          </w:tcPr>
          <w:p w14:paraId="50A9310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05CB3AC8"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609ABE94"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2B8E2F4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60E1B797" w14:textId="77777777" w:rsidTr="002C43BC">
        <w:tc>
          <w:tcPr>
            <w:tcW w:w="400" w:type="dxa"/>
            <w:tcBorders>
              <w:bottom w:val="single" w:sz="2" w:space="0" w:color="auto"/>
            </w:tcBorders>
            <w:shd w:val="clear" w:color="auto" w:fill="auto"/>
          </w:tcPr>
          <w:p w14:paraId="7F8D637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6E2E42AB"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4.</w:t>
            </w:r>
          </w:p>
        </w:tc>
        <w:tc>
          <w:tcPr>
            <w:tcW w:w="6546" w:type="dxa"/>
            <w:tcBorders>
              <w:bottom w:val="single" w:sz="2" w:space="0" w:color="auto"/>
            </w:tcBorders>
            <w:shd w:val="clear" w:color="auto" w:fill="auto"/>
          </w:tcPr>
          <w:p w14:paraId="7FC083F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17949A71"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AF59B92"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tcBorders>
              <w:bottom w:val="single" w:sz="2" w:space="0" w:color="auto"/>
            </w:tcBorders>
            <w:shd w:val="clear" w:color="auto" w:fill="auto"/>
          </w:tcPr>
          <w:p w14:paraId="7B5E048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698A1839" w14:textId="77777777" w:rsidTr="002C43BC">
        <w:tc>
          <w:tcPr>
            <w:tcW w:w="400" w:type="dxa"/>
            <w:tcBorders>
              <w:top w:val="double" w:sz="4" w:space="0" w:color="auto"/>
            </w:tcBorders>
            <w:shd w:val="clear" w:color="auto" w:fill="auto"/>
          </w:tcPr>
          <w:p w14:paraId="4E4D0D5F"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6546" w:type="dxa"/>
            <w:tcBorders>
              <w:top w:val="double" w:sz="4" w:space="0" w:color="auto"/>
            </w:tcBorders>
            <w:shd w:val="clear" w:color="auto" w:fill="auto"/>
          </w:tcPr>
          <w:p w14:paraId="7D06D677" w14:textId="77777777" w:rsidR="00B32554" w:rsidRPr="00B32554" w:rsidRDefault="00B32554" w:rsidP="002C43BC">
            <w:pPr>
              <w:autoSpaceDE w:val="0"/>
              <w:autoSpaceDN w:val="0"/>
              <w:adjustRightInd w:val="0"/>
              <w:jc w:val="right"/>
              <w:rPr>
                <w:rFonts w:ascii="Arial" w:eastAsia="Calibri" w:hAnsi="Arial" w:cs="Arial"/>
                <w:b/>
                <w:bCs/>
                <w:iCs/>
                <w:sz w:val="22"/>
                <w:szCs w:val="22"/>
                <w:lang w:val="sr-Cyrl-RS"/>
              </w:rPr>
            </w:pPr>
            <w:r w:rsidRPr="00B32554">
              <w:rPr>
                <w:rFonts w:ascii="Arial" w:eastAsia="Calibri" w:hAnsi="Arial" w:cs="Arial"/>
                <w:b/>
                <w:bCs/>
                <w:iCs/>
                <w:sz w:val="22"/>
                <w:szCs w:val="22"/>
                <w:lang w:val="sr-Cyrl-RS"/>
              </w:rPr>
              <w:t>Укупан износ трошкова припремања понуде (без ПДВ-а):</w:t>
            </w:r>
          </w:p>
        </w:tc>
        <w:tc>
          <w:tcPr>
            <w:tcW w:w="3402" w:type="dxa"/>
            <w:tcBorders>
              <w:top w:val="double" w:sz="4" w:space="0" w:color="auto"/>
            </w:tcBorders>
            <w:shd w:val="clear" w:color="auto" w:fill="auto"/>
          </w:tcPr>
          <w:p w14:paraId="0A5E9516"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bl>
    <w:p w14:paraId="71D03B7D" w14:textId="77777777" w:rsidR="00B32554" w:rsidRPr="00B32554" w:rsidRDefault="00B32554" w:rsidP="00B32554">
      <w:pPr>
        <w:pStyle w:val="KDParagraf"/>
        <w:spacing w:before="0"/>
        <w:rPr>
          <w:rFonts w:cs="Arial"/>
          <w:lang w:val="sr-Cyrl-RS"/>
        </w:rPr>
      </w:pPr>
    </w:p>
    <w:p w14:paraId="5C87231E" w14:textId="77777777" w:rsidR="00B32554" w:rsidRPr="00B32554" w:rsidRDefault="00B32554" w:rsidP="00B32554">
      <w:pPr>
        <w:pStyle w:val="KDParagraf"/>
        <w:spacing w:before="0"/>
        <w:rPr>
          <w:rFonts w:cs="Arial"/>
          <w:lang w:val="sr-Cyrl-RS"/>
        </w:rPr>
      </w:pPr>
    </w:p>
    <w:p w14:paraId="475B27B7" w14:textId="77777777" w:rsidR="00B32554" w:rsidRPr="00B32554" w:rsidRDefault="00B32554" w:rsidP="00B32554">
      <w:pPr>
        <w:pStyle w:val="KDParagraf"/>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32554" w:rsidRPr="00B32554" w14:paraId="5C2E6913" w14:textId="77777777" w:rsidTr="002C43BC">
        <w:trPr>
          <w:jc w:val="center"/>
        </w:trPr>
        <w:tc>
          <w:tcPr>
            <w:tcW w:w="3882" w:type="dxa"/>
          </w:tcPr>
          <w:p w14:paraId="0F0F6DF3" w14:textId="77777777" w:rsidR="00B32554" w:rsidRPr="00B32554" w:rsidRDefault="00B32554" w:rsidP="002C43BC">
            <w:pPr>
              <w:jc w:val="center"/>
              <w:rPr>
                <w:rFonts w:ascii="Arial" w:hAnsi="Arial" w:cs="Arial"/>
                <w:sz w:val="22"/>
                <w:szCs w:val="22"/>
                <w:lang w:val="sr-Cyrl-RS"/>
              </w:rPr>
            </w:pPr>
            <w:r w:rsidRPr="00B32554">
              <w:rPr>
                <w:rFonts w:ascii="Arial" w:hAnsi="Arial" w:cs="Arial"/>
                <w:sz w:val="22"/>
                <w:szCs w:val="22"/>
                <w:lang w:val="sr-Cyrl-RS"/>
              </w:rPr>
              <w:t>Датум:</w:t>
            </w:r>
          </w:p>
        </w:tc>
        <w:tc>
          <w:tcPr>
            <w:tcW w:w="2127" w:type="dxa"/>
          </w:tcPr>
          <w:p w14:paraId="5DF9CE47" w14:textId="77777777" w:rsidR="00B32554" w:rsidRPr="00B32554" w:rsidRDefault="00B32554" w:rsidP="002C43BC">
            <w:pPr>
              <w:jc w:val="center"/>
              <w:rPr>
                <w:rFonts w:ascii="Arial" w:hAnsi="Arial" w:cs="Arial"/>
                <w:sz w:val="22"/>
                <w:szCs w:val="22"/>
              </w:rPr>
            </w:pPr>
          </w:p>
        </w:tc>
        <w:tc>
          <w:tcPr>
            <w:tcW w:w="4022" w:type="dxa"/>
          </w:tcPr>
          <w:p w14:paraId="536B732D" w14:textId="77777777" w:rsidR="00B32554" w:rsidRPr="00B32554" w:rsidRDefault="00B32554" w:rsidP="002C43BC">
            <w:pPr>
              <w:jc w:val="center"/>
              <w:rPr>
                <w:rFonts w:ascii="Arial" w:hAnsi="Arial" w:cs="Arial"/>
                <w:sz w:val="22"/>
                <w:szCs w:val="22"/>
              </w:rPr>
            </w:pPr>
            <w:r w:rsidRPr="00B32554">
              <w:rPr>
                <w:rFonts w:ascii="Arial" w:hAnsi="Arial" w:cs="Arial"/>
                <w:sz w:val="22"/>
                <w:szCs w:val="22"/>
                <w:lang w:val="sr-Cyrl-RS"/>
              </w:rPr>
              <w:t>Овлашћено лице понуђача</w:t>
            </w:r>
            <w:r w:rsidRPr="00B32554">
              <w:rPr>
                <w:rFonts w:ascii="Arial" w:hAnsi="Arial" w:cs="Arial"/>
                <w:sz w:val="22"/>
                <w:szCs w:val="22"/>
              </w:rPr>
              <w:t>:</w:t>
            </w:r>
          </w:p>
        </w:tc>
      </w:tr>
      <w:tr w:rsidR="00B32554" w:rsidRPr="00B32554" w14:paraId="736E4176" w14:textId="77777777" w:rsidTr="002C43BC">
        <w:trPr>
          <w:jc w:val="center"/>
        </w:trPr>
        <w:tc>
          <w:tcPr>
            <w:tcW w:w="3882" w:type="dxa"/>
          </w:tcPr>
          <w:p w14:paraId="7B81F509" w14:textId="77777777" w:rsidR="00B32554" w:rsidRPr="00B32554" w:rsidRDefault="00B32554" w:rsidP="002C43BC">
            <w:pPr>
              <w:jc w:val="center"/>
              <w:rPr>
                <w:rFonts w:ascii="Arial" w:hAnsi="Arial" w:cs="Arial"/>
                <w:sz w:val="22"/>
                <w:szCs w:val="22"/>
                <w:lang w:val="sr-Cyrl-RS"/>
              </w:rPr>
            </w:pPr>
          </w:p>
        </w:tc>
        <w:tc>
          <w:tcPr>
            <w:tcW w:w="2127" w:type="dxa"/>
          </w:tcPr>
          <w:p w14:paraId="43A25321" w14:textId="77777777" w:rsidR="00B32554" w:rsidRPr="00B32554" w:rsidRDefault="00B32554" w:rsidP="002C43BC">
            <w:pPr>
              <w:jc w:val="center"/>
              <w:rPr>
                <w:rFonts w:ascii="Arial" w:hAnsi="Arial" w:cs="Arial"/>
                <w:sz w:val="22"/>
                <w:szCs w:val="22"/>
                <w:lang w:val="sr-Cyrl-RS"/>
              </w:rPr>
            </w:pPr>
            <w:r w:rsidRPr="00B32554">
              <w:rPr>
                <w:rFonts w:ascii="Arial" w:hAnsi="Arial" w:cs="Arial"/>
                <w:sz w:val="22"/>
                <w:szCs w:val="22"/>
                <w:lang w:val="sr-Cyrl-RS"/>
              </w:rPr>
              <w:t>М.П.</w:t>
            </w:r>
          </w:p>
        </w:tc>
        <w:tc>
          <w:tcPr>
            <w:tcW w:w="4022" w:type="dxa"/>
          </w:tcPr>
          <w:p w14:paraId="455BF261" w14:textId="77777777" w:rsidR="00B32554" w:rsidRPr="00B32554" w:rsidRDefault="00B32554" w:rsidP="002C43BC">
            <w:pPr>
              <w:jc w:val="center"/>
              <w:rPr>
                <w:rFonts w:ascii="Arial" w:hAnsi="Arial" w:cs="Arial"/>
                <w:sz w:val="22"/>
                <w:szCs w:val="22"/>
              </w:rPr>
            </w:pPr>
          </w:p>
        </w:tc>
      </w:tr>
      <w:tr w:rsidR="00B32554" w:rsidRPr="00B32554" w14:paraId="35C84BB9" w14:textId="77777777" w:rsidTr="002C43BC">
        <w:trPr>
          <w:jc w:val="center"/>
        </w:trPr>
        <w:tc>
          <w:tcPr>
            <w:tcW w:w="3882" w:type="dxa"/>
            <w:tcBorders>
              <w:bottom w:val="single" w:sz="4" w:space="0" w:color="auto"/>
            </w:tcBorders>
          </w:tcPr>
          <w:p w14:paraId="67D23DFB" w14:textId="77777777" w:rsidR="00B32554" w:rsidRPr="00B32554" w:rsidRDefault="00B32554" w:rsidP="002C43BC">
            <w:pPr>
              <w:jc w:val="center"/>
              <w:rPr>
                <w:rFonts w:ascii="Arial" w:hAnsi="Arial" w:cs="Arial"/>
                <w:sz w:val="22"/>
                <w:szCs w:val="22"/>
                <w:lang w:val="sr-Cyrl-RS"/>
              </w:rPr>
            </w:pPr>
          </w:p>
        </w:tc>
        <w:tc>
          <w:tcPr>
            <w:tcW w:w="2127" w:type="dxa"/>
          </w:tcPr>
          <w:p w14:paraId="07A0B89A" w14:textId="77777777" w:rsidR="00B32554" w:rsidRPr="00B32554" w:rsidRDefault="00B32554" w:rsidP="002C43BC">
            <w:pPr>
              <w:jc w:val="center"/>
              <w:rPr>
                <w:rFonts w:ascii="Arial" w:hAnsi="Arial" w:cs="Arial"/>
                <w:sz w:val="22"/>
                <w:szCs w:val="22"/>
                <w:lang w:val="ru-RU"/>
              </w:rPr>
            </w:pPr>
          </w:p>
        </w:tc>
        <w:tc>
          <w:tcPr>
            <w:tcW w:w="4022" w:type="dxa"/>
            <w:tcBorders>
              <w:bottom w:val="single" w:sz="4" w:space="0" w:color="auto"/>
            </w:tcBorders>
          </w:tcPr>
          <w:p w14:paraId="3BD6AD6F" w14:textId="77777777" w:rsidR="00B32554" w:rsidRPr="00B32554" w:rsidRDefault="00B32554" w:rsidP="002C43BC">
            <w:pPr>
              <w:jc w:val="center"/>
              <w:rPr>
                <w:rFonts w:ascii="Arial" w:hAnsi="Arial" w:cs="Arial"/>
                <w:sz w:val="22"/>
                <w:szCs w:val="22"/>
                <w:lang w:val="ru-RU"/>
              </w:rPr>
            </w:pPr>
          </w:p>
        </w:tc>
      </w:tr>
      <w:tr w:rsidR="00B32554" w:rsidRPr="00B32554" w14:paraId="0A3BBB7F" w14:textId="77777777" w:rsidTr="002C43BC">
        <w:trPr>
          <w:trHeight w:val="389"/>
          <w:jc w:val="center"/>
        </w:trPr>
        <w:tc>
          <w:tcPr>
            <w:tcW w:w="3882" w:type="dxa"/>
            <w:tcBorders>
              <w:top w:val="single" w:sz="4" w:space="0" w:color="auto"/>
            </w:tcBorders>
          </w:tcPr>
          <w:p w14:paraId="600DCE39" w14:textId="77777777" w:rsidR="00B32554" w:rsidRPr="00B32554" w:rsidRDefault="00B32554" w:rsidP="002C43BC">
            <w:pPr>
              <w:jc w:val="center"/>
              <w:rPr>
                <w:rFonts w:ascii="Arial" w:hAnsi="Arial" w:cs="Arial"/>
                <w:sz w:val="22"/>
                <w:szCs w:val="22"/>
                <w:lang w:val="sr-Cyrl-RS"/>
              </w:rPr>
            </w:pPr>
          </w:p>
        </w:tc>
        <w:tc>
          <w:tcPr>
            <w:tcW w:w="2127" w:type="dxa"/>
          </w:tcPr>
          <w:p w14:paraId="0CAD4EA1" w14:textId="77777777" w:rsidR="00B32554" w:rsidRPr="00B32554" w:rsidRDefault="00B32554" w:rsidP="002C43BC">
            <w:pPr>
              <w:jc w:val="center"/>
              <w:rPr>
                <w:rFonts w:ascii="Arial" w:hAnsi="Arial" w:cs="Arial"/>
                <w:sz w:val="22"/>
                <w:szCs w:val="22"/>
                <w:lang w:val="ru-RU"/>
              </w:rPr>
            </w:pPr>
          </w:p>
        </w:tc>
        <w:tc>
          <w:tcPr>
            <w:tcW w:w="4022" w:type="dxa"/>
            <w:tcBorders>
              <w:top w:val="single" w:sz="4" w:space="0" w:color="auto"/>
            </w:tcBorders>
          </w:tcPr>
          <w:p w14:paraId="6FAE3BDF" w14:textId="77777777" w:rsidR="00B32554" w:rsidRPr="00B32554" w:rsidRDefault="00B32554" w:rsidP="002C43BC">
            <w:pPr>
              <w:jc w:val="center"/>
              <w:rPr>
                <w:rFonts w:ascii="Arial" w:hAnsi="Arial" w:cs="Arial"/>
                <w:sz w:val="22"/>
                <w:szCs w:val="22"/>
                <w:lang w:val="ru-RU"/>
              </w:rPr>
            </w:pPr>
          </w:p>
        </w:tc>
      </w:tr>
    </w:tbl>
    <w:p w14:paraId="3094B6C1" w14:textId="77777777" w:rsidR="00B32554" w:rsidRPr="00B32554" w:rsidRDefault="00B32554" w:rsidP="00B32554">
      <w:pPr>
        <w:autoSpaceDE w:val="0"/>
        <w:autoSpaceDN w:val="0"/>
        <w:adjustRightInd w:val="0"/>
        <w:rPr>
          <w:rFonts w:ascii="Arial" w:eastAsia="Calibri" w:hAnsi="Arial" w:cs="Arial"/>
          <w:b/>
          <w:bCs/>
          <w:i/>
          <w:iCs/>
          <w:sz w:val="22"/>
          <w:szCs w:val="22"/>
          <w:lang w:val="sr-Cyrl-RS"/>
        </w:rPr>
      </w:pPr>
      <w:r w:rsidRPr="00B32554">
        <w:rPr>
          <w:rFonts w:ascii="Arial" w:eastAsia="Calibri" w:hAnsi="Arial" w:cs="Arial"/>
          <w:b/>
          <w:bCs/>
          <w:i/>
          <w:iCs/>
          <w:sz w:val="22"/>
          <w:szCs w:val="22"/>
          <w:lang w:val="sr-Cyrl-RS"/>
        </w:rPr>
        <w:t>Напомена:</w:t>
      </w:r>
    </w:p>
    <w:p w14:paraId="5433C5C1" w14:textId="77777777" w:rsidR="00B32554" w:rsidRPr="00B32554" w:rsidRDefault="00B32554" w:rsidP="00257818">
      <w:pPr>
        <w:numPr>
          <w:ilvl w:val="0"/>
          <w:numId w:val="36"/>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Понуђач може, али не мора да у оквиру понуде достави укупан износ и структуру трошкова припремања понуде.</w:t>
      </w:r>
    </w:p>
    <w:p w14:paraId="61366D6E" w14:textId="77777777" w:rsidR="00B32554" w:rsidRPr="00B32554" w:rsidRDefault="00B32554" w:rsidP="00257818">
      <w:pPr>
        <w:numPr>
          <w:ilvl w:val="0"/>
          <w:numId w:val="36"/>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Све трошкове припреме и подношења понуда, какви год да су, сноси искључиво понуђач и не може тражити од наручиоца накнаду тих трошкова.</w:t>
      </w:r>
    </w:p>
    <w:p w14:paraId="0010F985" w14:textId="77777777" w:rsidR="00B32554" w:rsidRPr="00B32554" w:rsidRDefault="00B32554" w:rsidP="00257818">
      <w:pPr>
        <w:numPr>
          <w:ilvl w:val="0"/>
          <w:numId w:val="36"/>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26410DA7" w14:textId="77777777" w:rsidR="00B32554" w:rsidRPr="00B32554" w:rsidRDefault="00B32554" w:rsidP="00257818">
      <w:pPr>
        <w:numPr>
          <w:ilvl w:val="0"/>
          <w:numId w:val="36"/>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Достављање овог обрасца није обавезно</w:t>
      </w:r>
    </w:p>
    <w:p w14:paraId="28B58B33" w14:textId="77777777" w:rsidR="00B32554" w:rsidRPr="00B32554" w:rsidRDefault="00B32554" w:rsidP="00B32554">
      <w:pPr>
        <w:ind w:left="360"/>
        <w:rPr>
          <w:rFonts w:ascii="Arial" w:eastAsia="TimesNewRomanPS-BoldMT" w:hAnsi="Arial" w:cs="Arial"/>
          <w:b/>
          <w:bCs/>
          <w:i/>
          <w:iCs/>
          <w:color w:val="FF0000"/>
          <w:sz w:val="22"/>
          <w:szCs w:val="22"/>
          <w:lang w:val="sr-Cyrl-RS"/>
        </w:rPr>
      </w:pPr>
      <w:r w:rsidRPr="00B32554">
        <w:rPr>
          <w:rFonts w:ascii="Arial" w:eastAsia="Arial Unicode MS" w:hAnsi="Arial" w:cs="Arial"/>
          <w:b/>
          <w:bCs/>
          <w:iCs/>
          <w:color w:val="FF0000"/>
          <w:kern w:val="1"/>
          <w:sz w:val="22"/>
          <w:szCs w:val="22"/>
        </w:rPr>
        <w:t xml:space="preserve">  </w:t>
      </w:r>
    </w:p>
    <w:p w14:paraId="37848C4F" w14:textId="57A9E83C" w:rsidR="006F799F" w:rsidRPr="00880FB6" w:rsidRDefault="00B32554" w:rsidP="00B32554">
      <w:pPr>
        <w:pStyle w:val="Heading2"/>
        <w:jc w:val="right"/>
      </w:pPr>
      <w:r w:rsidRPr="00B32554">
        <w:br w:type="page"/>
      </w:r>
      <w:bookmarkStart w:id="321" w:name="_Toc432664026"/>
      <w:r w:rsidR="006F799F" w:rsidRPr="00880FB6">
        <w:lastRenderedPageBreak/>
        <w:t>ОБРАЗАЦ 10.</w:t>
      </w:r>
      <w:bookmarkEnd w:id="320"/>
      <w:bookmarkEnd w:id="321"/>
    </w:p>
    <w:p w14:paraId="730796E0" w14:textId="77777777" w:rsidR="006F799F" w:rsidRPr="00880FB6" w:rsidRDefault="006F799F" w:rsidP="006F799F">
      <w:pPr>
        <w:pStyle w:val="BodyText"/>
        <w:jc w:val="center"/>
        <w:rPr>
          <w:rFonts w:ascii="Arial" w:hAnsi="Arial" w:cs="Arial"/>
          <w:sz w:val="22"/>
          <w:szCs w:val="22"/>
        </w:rPr>
      </w:pPr>
    </w:p>
    <w:p w14:paraId="053409F6" w14:textId="77777777" w:rsidR="003170A7" w:rsidRPr="00880FB6" w:rsidRDefault="003170A7" w:rsidP="008F441E">
      <w:pPr>
        <w:rPr>
          <w:rFonts w:ascii="Arial" w:hAnsi="Arial" w:cs="Arial"/>
          <w:sz w:val="22"/>
          <w:szCs w:val="22"/>
        </w:rPr>
      </w:pPr>
      <w:bookmarkStart w:id="322" w:name="_Toc384289199"/>
      <w:bookmarkStart w:id="323" w:name="_Toc400883407"/>
      <w:bookmarkStart w:id="324" w:name="_Toc425166667"/>
    </w:p>
    <w:p w14:paraId="386EDC23" w14:textId="77777777" w:rsidR="003170A7" w:rsidRPr="00FE3837" w:rsidRDefault="003170A7" w:rsidP="006C2AB3">
      <w:pPr>
        <w:tabs>
          <w:tab w:val="left" w:pos="0"/>
        </w:tabs>
        <w:jc w:val="center"/>
        <w:rPr>
          <w:rFonts w:ascii="Arial" w:hAnsi="Arial" w:cs="Arial"/>
          <w:b/>
          <w:sz w:val="22"/>
          <w:szCs w:val="22"/>
        </w:rPr>
      </w:pPr>
      <w:r w:rsidRPr="00FE3837">
        <w:rPr>
          <w:rFonts w:ascii="Arial" w:hAnsi="Arial" w:cs="Arial"/>
          <w:b/>
          <w:sz w:val="22"/>
          <w:szCs w:val="22"/>
        </w:rPr>
        <w:t xml:space="preserve">МОДЕЛ УГОВОРА </w:t>
      </w:r>
      <w:r w:rsidR="006C2AB3" w:rsidRPr="00FE3837">
        <w:rPr>
          <w:rFonts w:ascii="Arial" w:hAnsi="Arial" w:cs="Arial"/>
          <w:b/>
          <w:sz w:val="22"/>
          <w:szCs w:val="22"/>
        </w:rPr>
        <w:tab/>
      </w:r>
      <w:r w:rsidRPr="00FE3837">
        <w:rPr>
          <w:rFonts w:ascii="Arial" w:hAnsi="Arial" w:cs="Arial"/>
          <w:b/>
          <w:sz w:val="22"/>
          <w:szCs w:val="22"/>
        </w:rPr>
        <w:br/>
        <w:t>о чувању пословне тајне и поверљивих информација</w:t>
      </w:r>
      <w:bookmarkEnd w:id="322"/>
      <w:bookmarkEnd w:id="323"/>
      <w:bookmarkEnd w:id="324"/>
    </w:p>
    <w:p w14:paraId="10000648" w14:textId="77777777" w:rsidR="003170A7" w:rsidRPr="00FE3837" w:rsidRDefault="003170A7" w:rsidP="003170A7">
      <w:pPr>
        <w:rPr>
          <w:rFonts w:ascii="Arial" w:hAnsi="Arial" w:cs="Arial"/>
          <w:b/>
          <w:sz w:val="22"/>
          <w:szCs w:val="22"/>
        </w:rPr>
      </w:pPr>
    </w:p>
    <w:p w14:paraId="7D7A79D9" w14:textId="6DC6D455" w:rsidR="003170A7" w:rsidRPr="00D32226" w:rsidRDefault="003170A7" w:rsidP="003170A7">
      <w:pPr>
        <w:jc w:val="both"/>
        <w:rPr>
          <w:rFonts w:ascii="Arial" w:hAnsi="Arial" w:cs="Arial"/>
          <w:sz w:val="22"/>
          <w:szCs w:val="22"/>
          <w:lang w:val="sr-Cyrl-RS"/>
        </w:rPr>
      </w:pPr>
      <w:r w:rsidRPr="00880FB6">
        <w:rPr>
          <w:rFonts w:ascii="Arial" w:hAnsi="Arial" w:cs="Arial"/>
          <w:sz w:val="22"/>
          <w:szCs w:val="22"/>
        </w:rPr>
        <w:t>Закључен између</w:t>
      </w:r>
      <w:r w:rsidR="000A562E">
        <w:rPr>
          <w:rFonts w:ascii="Arial" w:hAnsi="Arial" w:cs="Arial"/>
          <w:sz w:val="22"/>
          <w:szCs w:val="22"/>
          <w:lang w:val="sr-Cyrl-RS"/>
        </w:rPr>
        <w:t>:</w:t>
      </w:r>
    </w:p>
    <w:p w14:paraId="5EA17709" w14:textId="77777777" w:rsidR="003170A7" w:rsidRPr="00880FB6" w:rsidRDefault="003170A7" w:rsidP="003170A7">
      <w:pPr>
        <w:jc w:val="both"/>
        <w:rPr>
          <w:rFonts w:ascii="Arial" w:hAnsi="Arial" w:cs="Arial"/>
          <w:sz w:val="22"/>
          <w:szCs w:val="22"/>
        </w:rPr>
      </w:pPr>
    </w:p>
    <w:p w14:paraId="73608230" w14:textId="78337ECA" w:rsidR="003170A7" w:rsidRPr="00880FB6" w:rsidRDefault="003170A7" w:rsidP="00257818">
      <w:pPr>
        <w:numPr>
          <w:ilvl w:val="0"/>
          <w:numId w:val="28"/>
        </w:numPr>
        <w:tabs>
          <w:tab w:val="left" w:pos="360"/>
        </w:tabs>
        <w:suppressAutoHyphens w:val="0"/>
        <w:jc w:val="both"/>
        <w:rPr>
          <w:rFonts w:ascii="Arial" w:hAnsi="Arial" w:cs="Arial"/>
          <w:sz w:val="22"/>
          <w:szCs w:val="22"/>
        </w:rPr>
      </w:pPr>
      <w:r w:rsidRPr="00880FB6">
        <w:rPr>
          <w:rFonts w:ascii="Arial" w:hAnsi="Arial" w:cs="Arial"/>
          <w:sz w:val="22"/>
          <w:szCs w:val="22"/>
        </w:rPr>
        <w:t xml:space="preserve">Јавног предузећа „Електропривреда Србије“, Београд, </w:t>
      </w:r>
      <w:r w:rsidR="000A562E">
        <w:rPr>
          <w:rFonts w:ascii="Arial" w:hAnsi="Arial" w:cs="Arial"/>
          <w:sz w:val="22"/>
          <w:szCs w:val="22"/>
          <w:lang w:val="sr-Cyrl-RS"/>
        </w:rPr>
        <w:t>У</w:t>
      </w:r>
      <w:r w:rsidR="000A562E" w:rsidRPr="00880FB6">
        <w:rPr>
          <w:rFonts w:ascii="Arial" w:hAnsi="Arial" w:cs="Arial"/>
          <w:sz w:val="22"/>
          <w:szCs w:val="22"/>
        </w:rPr>
        <w:t>лица</w:t>
      </w:r>
      <w:r w:rsidRPr="00880FB6">
        <w:rPr>
          <w:rFonts w:ascii="Arial" w:hAnsi="Arial" w:cs="Arial"/>
          <w:sz w:val="22"/>
          <w:szCs w:val="22"/>
        </w:rPr>
        <w:t xml:space="preserve"> </w:t>
      </w:r>
      <w:r w:rsidR="000A562E">
        <w:rPr>
          <w:rFonts w:ascii="Arial" w:hAnsi="Arial" w:cs="Arial"/>
          <w:sz w:val="22"/>
          <w:szCs w:val="22"/>
          <w:lang w:val="sr-Cyrl-RS"/>
        </w:rPr>
        <w:t>ц</w:t>
      </w:r>
      <w:r w:rsidRPr="00880FB6">
        <w:rPr>
          <w:rFonts w:ascii="Arial" w:hAnsi="Arial" w:cs="Arial"/>
          <w:sz w:val="22"/>
          <w:szCs w:val="22"/>
        </w:rPr>
        <w:t xml:space="preserve">арице Милице бр. 2, </w:t>
      </w:r>
      <w:r w:rsidRPr="00880FB6">
        <w:rPr>
          <w:rFonts w:ascii="Arial" w:hAnsi="Arial" w:cs="Arial"/>
          <w:color w:val="000000"/>
          <w:sz w:val="22"/>
          <w:szCs w:val="22"/>
        </w:rPr>
        <w:t xml:space="preserve">матични број: 20053658, ПИБ 103920327, бр.тек.рачуна: </w:t>
      </w:r>
      <w:r w:rsidRPr="00880FB6">
        <w:rPr>
          <w:rFonts w:ascii="Arial" w:hAnsi="Arial" w:cs="Arial"/>
          <w:sz w:val="22"/>
          <w:szCs w:val="22"/>
        </w:rPr>
        <w:t>160-700-13 Banka Intesa</w:t>
      </w:r>
      <w:r w:rsidR="00717723" w:rsidRPr="00880FB6">
        <w:rPr>
          <w:rFonts w:ascii="Arial" w:hAnsi="Arial" w:cs="Arial"/>
          <w:sz w:val="22"/>
          <w:szCs w:val="22"/>
        </w:rPr>
        <w:t xml:space="preserve"> ад Београд</w:t>
      </w:r>
      <w:r w:rsidRPr="00880FB6">
        <w:rPr>
          <w:rFonts w:ascii="Arial" w:hAnsi="Arial" w:cs="Arial"/>
          <w:sz w:val="22"/>
          <w:szCs w:val="22"/>
        </w:rPr>
        <w:t xml:space="preserve">, које заступа </w:t>
      </w:r>
      <w:r w:rsidR="00F91016">
        <w:rPr>
          <w:rFonts w:ascii="Arial" w:hAnsi="Arial" w:cs="Arial"/>
          <w:sz w:val="22"/>
          <w:szCs w:val="22"/>
          <w:lang w:val="sr-Cyrl-RS"/>
        </w:rPr>
        <w:t>законски заступник</w:t>
      </w:r>
      <w:r w:rsidRPr="00880FB6">
        <w:rPr>
          <w:rFonts w:ascii="Arial" w:hAnsi="Arial" w:cs="Arial"/>
          <w:sz w:val="22"/>
          <w:szCs w:val="22"/>
        </w:rPr>
        <w:t xml:space="preserve"> Александар Обрадовић</w:t>
      </w:r>
      <w:r w:rsidR="00F91016">
        <w:rPr>
          <w:rFonts w:ascii="Arial" w:hAnsi="Arial" w:cs="Arial"/>
          <w:sz w:val="22"/>
          <w:szCs w:val="22"/>
          <w:lang w:val="sr-Cyrl-RS"/>
        </w:rPr>
        <w:t>, директор</w:t>
      </w:r>
      <w:r w:rsidRPr="00880FB6">
        <w:rPr>
          <w:rFonts w:ascii="Arial" w:hAnsi="Arial" w:cs="Arial"/>
          <w:sz w:val="22"/>
          <w:szCs w:val="22"/>
        </w:rPr>
        <w:t xml:space="preserve"> (у даљем тексту:</w:t>
      </w:r>
      <w:r w:rsidR="000A562E">
        <w:rPr>
          <w:rFonts w:ascii="Arial" w:hAnsi="Arial" w:cs="Arial"/>
          <w:sz w:val="22"/>
          <w:szCs w:val="22"/>
          <w:lang w:val="sr-Cyrl-RS"/>
        </w:rPr>
        <w:t>Корисник услуге</w:t>
      </w:r>
      <w:r w:rsidRPr="00EF2337">
        <w:rPr>
          <w:rFonts w:ascii="Arial" w:hAnsi="Arial" w:cs="Arial"/>
          <w:sz w:val="22"/>
          <w:szCs w:val="22"/>
        </w:rPr>
        <w:t>),</w:t>
      </w:r>
      <w:r w:rsidRPr="00880FB6">
        <w:rPr>
          <w:rFonts w:ascii="Arial" w:hAnsi="Arial" w:cs="Arial"/>
          <w:sz w:val="22"/>
          <w:szCs w:val="22"/>
        </w:rPr>
        <w:t xml:space="preserve"> с једне стране</w:t>
      </w:r>
    </w:p>
    <w:p w14:paraId="586F572F" w14:textId="77777777" w:rsidR="003170A7" w:rsidRPr="00880FB6" w:rsidRDefault="003170A7" w:rsidP="003170A7">
      <w:pPr>
        <w:rPr>
          <w:rFonts w:ascii="Arial" w:hAnsi="Arial" w:cs="Arial"/>
          <w:sz w:val="22"/>
          <w:szCs w:val="22"/>
        </w:rPr>
      </w:pPr>
    </w:p>
    <w:p w14:paraId="427087B5" w14:textId="77777777" w:rsidR="003170A7" w:rsidRPr="00880FB6" w:rsidRDefault="003170A7" w:rsidP="003170A7">
      <w:pPr>
        <w:rPr>
          <w:rFonts w:ascii="Arial" w:hAnsi="Arial" w:cs="Arial"/>
          <w:sz w:val="22"/>
          <w:szCs w:val="22"/>
        </w:rPr>
      </w:pPr>
      <w:r w:rsidRPr="00880FB6">
        <w:rPr>
          <w:rFonts w:ascii="Arial" w:hAnsi="Arial" w:cs="Arial"/>
          <w:sz w:val="22"/>
          <w:szCs w:val="22"/>
        </w:rPr>
        <w:t>и</w:t>
      </w:r>
    </w:p>
    <w:p w14:paraId="7212F83A" w14:textId="77777777" w:rsidR="003170A7" w:rsidRPr="00880FB6" w:rsidRDefault="003170A7" w:rsidP="003170A7">
      <w:pPr>
        <w:rPr>
          <w:rFonts w:ascii="Arial" w:hAnsi="Arial" w:cs="Arial"/>
          <w:sz w:val="22"/>
          <w:szCs w:val="22"/>
        </w:rPr>
      </w:pPr>
    </w:p>
    <w:p w14:paraId="5CC9C23A" w14:textId="77777777" w:rsidR="003170A7" w:rsidRPr="00880FB6" w:rsidRDefault="003170A7" w:rsidP="00257818">
      <w:pPr>
        <w:numPr>
          <w:ilvl w:val="0"/>
          <w:numId w:val="28"/>
        </w:numPr>
        <w:suppressAutoHyphens w:val="0"/>
        <w:jc w:val="both"/>
        <w:rPr>
          <w:rFonts w:ascii="Arial" w:hAnsi="Arial" w:cs="Arial"/>
          <w:sz w:val="22"/>
          <w:szCs w:val="22"/>
        </w:rPr>
      </w:pPr>
      <w:r w:rsidRPr="00880FB6">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F41AAF" w:rsidRPr="00880FB6">
        <w:rPr>
          <w:rFonts w:ascii="Arial" w:hAnsi="Arial" w:cs="Arial"/>
          <w:sz w:val="22"/>
          <w:szCs w:val="22"/>
        </w:rPr>
        <w:t>Пружалац услуге</w:t>
      </w:r>
      <w:r w:rsidRPr="00880FB6">
        <w:rPr>
          <w:rFonts w:ascii="Arial" w:hAnsi="Arial" w:cs="Arial"/>
          <w:sz w:val="22"/>
          <w:szCs w:val="22"/>
        </w:rPr>
        <w:t xml:space="preserve">), </w:t>
      </w:r>
    </w:p>
    <w:p w14:paraId="432D2055" w14:textId="77777777" w:rsidR="003170A7" w:rsidRPr="00880FB6" w:rsidRDefault="003170A7" w:rsidP="003170A7">
      <w:pPr>
        <w:rPr>
          <w:rFonts w:ascii="Arial" w:hAnsi="Arial" w:cs="Arial"/>
          <w:sz w:val="22"/>
          <w:szCs w:val="22"/>
        </w:rPr>
      </w:pPr>
    </w:p>
    <w:p w14:paraId="353E40FC"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чланови групе /подизвођачи _________________________________________________</w:t>
      </w:r>
    </w:p>
    <w:p w14:paraId="304FD0CD" w14:textId="78BA79D4"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_________________________________________________________________________, </w:t>
      </w:r>
      <w:r w:rsidR="000A562E">
        <w:rPr>
          <w:rFonts w:ascii="Arial" w:hAnsi="Arial" w:cs="Arial"/>
          <w:sz w:val="22"/>
          <w:szCs w:val="22"/>
          <w:lang w:val="sr-Cyrl-RS"/>
        </w:rPr>
        <w:t xml:space="preserve">За потребе овог Уговора о чувању пословне тајне и поверљивих информација (даље: Уговор), </w:t>
      </w:r>
      <w:r w:rsidRPr="00880FB6">
        <w:rPr>
          <w:rFonts w:ascii="Arial" w:hAnsi="Arial" w:cs="Arial"/>
          <w:sz w:val="22"/>
          <w:szCs w:val="22"/>
        </w:rPr>
        <w:t>заједнички назв</w:t>
      </w:r>
      <w:r w:rsidR="000A562E">
        <w:rPr>
          <w:rFonts w:ascii="Arial" w:hAnsi="Arial" w:cs="Arial"/>
          <w:sz w:val="22"/>
          <w:szCs w:val="22"/>
          <w:lang w:val="sr-Cyrl-RS"/>
        </w:rPr>
        <w:t>ани:</w:t>
      </w:r>
      <w:r w:rsidRPr="00880FB6">
        <w:rPr>
          <w:rFonts w:ascii="Arial" w:hAnsi="Arial" w:cs="Arial"/>
          <w:sz w:val="22"/>
          <w:szCs w:val="22"/>
        </w:rPr>
        <w:t xml:space="preserve"> Стране.</w:t>
      </w:r>
    </w:p>
    <w:p w14:paraId="010A065E" w14:textId="77777777" w:rsidR="003170A7" w:rsidRPr="00880FB6" w:rsidRDefault="003170A7" w:rsidP="003170A7">
      <w:pPr>
        <w:jc w:val="both"/>
        <w:rPr>
          <w:rFonts w:ascii="Arial" w:hAnsi="Arial" w:cs="Arial"/>
          <w:sz w:val="22"/>
          <w:szCs w:val="22"/>
        </w:rPr>
      </w:pPr>
    </w:p>
    <w:p w14:paraId="78A2F8F8"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1.</w:t>
      </w:r>
    </w:p>
    <w:p w14:paraId="1F364479" w14:textId="4A01DDEA"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су се договориле да у вези са набавком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sidRPr="003A402A">
        <w:rPr>
          <w:rFonts w:ascii="Arial" w:hAnsi="Arial" w:cs="Arial"/>
          <w:sz w:val="22"/>
          <w:szCs w:val="22"/>
        </w:rPr>
        <w:t xml:space="preserve"> </w:t>
      </w:r>
      <w:r w:rsidR="0066781B" w:rsidRPr="003A402A">
        <w:rPr>
          <w:rFonts w:ascii="Arial" w:hAnsi="Arial" w:cs="Arial"/>
          <w:sz w:val="22"/>
          <w:szCs w:val="22"/>
          <w:lang w:val="sr-Cyrl-RS"/>
        </w:rPr>
        <w:t>израде студије</w:t>
      </w:r>
      <w:r w:rsidR="0066781B">
        <w:rPr>
          <w:rFonts w:ascii="Arial" w:hAnsi="Arial" w:cs="Arial"/>
          <w:sz w:val="22"/>
          <w:szCs w:val="22"/>
          <w:lang w:val="sr-Cyrl-RS"/>
        </w:rPr>
        <w:t xml:space="preserve"> </w:t>
      </w:r>
      <w:r w:rsidR="0066781B" w:rsidRPr="003A402A">
        <w:rPr>
          <w:rFonts w:ascii="Arial" w:hAnsi="Arial" w:cs="Arial"/>
          <w:sz w:val="22"/>
          <w:szCs w:val="22"/>
          <w:lang w:val="sr-Cyrl-RS"/>
        </w:rPr>
        <w:t>“Регулација напона у дистрибутивној мрежи у присуству дистрибуиране производње применом аутотрансформатора“</w:t>
      </w:r>
      <w:r w:rsidRPr="00880FB6">
        <w:rPr>
          <w:rFonts w:ascii="Arial" w:hAnsi="Arial" w:cs="Arial"/>
          <w:sz w:val="22"/>
          <w:szCs w:val="22"/>
        </w:rPr>
        <w:t xml:space="preserve"> - Јавна набавка број </w:t>
      </w:r>
      <w:r w:rsidR="00A677C8" w:rsidRPr="00880FB6">
        <w:rPr>
          <w:rFonts w:ascii="Arial" w:hAnsi="Arial" w:cs="Arial"/>
          <w:color w:val="000000"/>
          <w:sz w:val="22"/>
          <w:szCs w:val="22"/>
        </w:rPr>
        <w:t>1000/0</w:t>
      </w:r>
      <w:r w:rsidR="0066781B">
        <w:rPr>
          <w:rFonts w:ascii="Arial" w:hAnsi="Arial" w:cs="Arial"/>
          <w:color w:val="000000"/>
          <w:sz w:val="22"/>
          <w:szCs w:val="22"/>
          <w:lang w:val="sr-Cyrl-RS"/>
        </w:rPr>
        <w:t>151</w:t>
      </w:r>
      <w:r w:rsidRPr="00880FB6">
        <w:rPr>
          <w:rFonts w:ascii="Arial" w:hAnsi="Arial" w:cs="Arial"/>
          <w:color w:val="000000"/>
          <w:sz w:val="22"/>
          <w:szCs w:val="22"/>
        </w:rPr>
        <w:t>/2015</w:t>
      </w:r>
      <w:r w:rsidRPr="00880FB6">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8C96175" w14:textId="24E0C2C3"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Овај </w:t>
      </w:r>
      <w:r w:rsidR="000A562E">
        <w:rPr>
          <w:rFonts w:ascii="Arial" w:hAnsi="Arial" w:cs="Arial"/>
          <w:sz w:val="22"/>
          <w:szCs w:val="22"/>
          <w:lang w:val="sr-Cyrl-RS"/>
        </w:rPr>
        <w:t>У</w:t>
      </w:r>
      <w:r w:rsidR="000A562E" w:rsidRPr="00880FB6">
        <w:rPr>
          <w:rFonts w:ascii="Arial" w:hAnsi="Arial" w:cs="Arial"/>
          <w:sz w:val="22"/>
          <w:szCs w:val="22"/>
        </w:rPr>
        <w:t xml:space="preserve">говор </w:t>
      </w:r>
      <w:r w:rsidRPr="00880FB6">
        <w:rPr>
          <w:rFonts w:ascii="Arial" w:hAnsi="Arial" w:cs="Arial"/>
          <w:sz w:val="22"/>
          <w:szCs w:val="22"/>
        </w:rPr>
        <w:t>представља прилог основном Уговору број _____ од ____. године.</w:t>
      </w:r>
      <w:r w:rsidRPr="00880FB6">
        <w:rPr>
          <w:rFonts w:ascii="Arial" w:hAnsi="Arial" w:cs="Arial"/>
          <w:i/>
          <w:color w:val="548DD4" w:themeColor="text2" w:themeTint="99"/>
          <w:sz w:val="22"/>
          <w:szCs w:val="22"/>
        </w:rPr>
        <w:t xml:space="preserve"> </w:t>
      </w:r>
    </w:p>
    <w:p w14:paraId="40ACB021" w14:textId="77777777" w:rsidR="003170A7" w:rsidRPr="00880FB6" w:rsidRDefault="003170A7" w:rsidP="003170A7">
      <w:pPr>
        <w:jc w:val="both"/>
        <w:rPr>
          <w:rFonts w:ascii="Arial" w:hAnsi="Arial" w:cs="Arial"/>
          <w:sz w:val="22"/>
          <w:szCs w:val="22"/>
        </w:rPr>
      </w:pPr>
    </w:p>
    <w:p w14:paraId="3BEDA7AC"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2.</w:t>
      </w:r>
    </w:p>
    <w:p w14:paraId="2746487A"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051B403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Пословна тајна</w:t>
      </w:r>
      <w:r w:rsidRPr="00880FB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9063A70"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Држалац пословне тајне</w:t>
      </w:r>
      <w:r w:rsidRPr="00880FB6">
        <w:rPr>
          <w:rFonts w:ascii="Arial" w:hAnsi="Arial" w:cs="Arial"/>
          <w:sz w:val="22"/>
          <w:szCs w:val="22"/>
        </w:rPr>
        <w:t xml:space="preserve"> – лице које на основу закона контролише коришћење пословне тајне; </w:t>
      </w:r>
    </w:p>
    <w:p w14:paraId="1FEE58F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 xml:space="preserve">Носачи информација </w:t>
      </w:r>
      <w:r w:rsidRPr="00880FB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5D7195A" w14:textId="77777777" w:rsidR="003170A7" w:rsidRPr="00880FB6" w:rsidRDefault="003170A7" w:rsidP="003170A7">
      <w:pPr>
        <w:jc w:val="both"/>
        <w:rPr>
          <w:rFonts w:ascii="Arial" w:hAnsi="Arial" w:cs="Arial"/>
          <w:sz w:val="22"/>
          <w:szCs w:val="22"/>
        </w:rPr>
      </w:pPr>
    </w:p>
    <w:p w14:paraId="77F45893" w14:textId="77777777" w:rsidR="003170A7" w:rsidRPr="00880FB6" w:rsidRDefault="003170A7" w:rsidP="003170A7">
      <w:pPr>
        <w:pStyle w:val="Normal1"/>
        <w:spacing w:before="0" w:after="0"/>
        <w:jc w:val="both"/>
        <w:rPr>
          <w:rFonts w:eastAsia="Calibri"/>
        </w:rPr>
      </w:pPr>
      <w:r w:rsidRPr="00880FB6">
        <w:rPr>
          <w:rFonts w:eastAsia="Calibri"/>
          <w:b/>
        </w:rPr>
        <w:t>Ознаке степена тајности</w:t>
      </w:r>
      <w:r w:rsidRPr="00880FB6">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4C17A2D"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lastRenderedPageBreak/>
        <w:t>Давалац</w:t>
      </w:r>
      <w:r w:rsidRPr="00880FB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5518A9F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Прималац</w:t>
      </w:r>
      <w:r w:rsidRPr="00880FB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6AA9191E" w14:textId="77777777" w:rsidR="003170A7" w:rsidRPr="00880FB6" w:rsidRDefault="003170A7" w:rsidP="003170A7">
      <w:pPr>
        <w:jc w:val="both"/>
        <w:rPr>
          <w:rFonts w:ascii="Arial" w:hAnsi="Arial" w:cs="Arial"/>
          <w:sz w:val="22"/>
          <w:szCs w:val="22"/>
          <w:lang w:eastAsia="sr-Latn-CS"/>
        </w:rPr>
      </w:pPr>
      <w:r w:rsidRPr="00880FB6">
        <w:rPr>
          <w:rFonts w:ascii="Arial" w:hAnsi="Arial" w:cs="Arial"/>
          <w:b/>
          <w:sz w:val="22"/>
          <w:szCs w:val="22"/>
          <w:lang w:eastAsia="sr-Latn-CS"/>
        </w:rPr>
        <w:t>Податак о личности</w:t>
      </w:r>
      <w:r w:rsidRPr="00880FB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2CAE5CB" w14:textId="77777777" w:rsidR="003170A7" w:rsidRPr="00880FB6" w:rsidRDefault="003170A7" w:rsidP="003170A7">
      <w:pPr>
        <w:jc w:val="both"/>
        <w:rPr>
          <w:rFonts w:ascii="Arial" w:hAnsi="Arial" w:cs="Arial"/>
          <w:sz w:val="22"/>
          <w:szCs w:val="22"/>
          <w:lang w:eastAsia="sr-Latn-CS"/>
        </w:rPr>
      </w:pPr>
      <w:r w:rsidRPr="00880FB6">
        <w:rPr>
          <w:rFonts w:ascii="Arial" w:hAnsi="Arial" w:cs="Arial"/>
          <w:b/>
          <w:sz w:val="22"/>
          <w:szCs w:val="22"/>
          <w:lang w:eastAsia="sr-Latn-CS"/>
        </w:rPr>
        <w:t>Физичко лице</w:t>
      </w:r>
      <w:r w:rsidRPr="00880FB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CDE875E" w14:textId="77777777" w:rsidR="003170A7" w:rsidRPr="00880FB6" w:rsidRDefault="003170A7" w:rsidP="003170A7">
      <w:pPr>
        <w:jc w:val="both"/>
        <w:rPr>
          <w:rFonts w:ascii="Arial" w:hAnsi="Arial" w:cs="Arial"/>
          <w:sz w:val="22"/>
          <w:szCs w:val="22"/>
        </w:rPr>
      </w:pPr>
    </w:p>
    <w:p w14:paraId="7FFC0D31"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3.</w:t>
      </w:r>
    </w:p>
    <w:p w14:paraId="03930E4F" w14:textId="56E8223F"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0A562E">
        <w:rPr>
          <w:rFonts w:ascii="Arial" w:hAnsi="Arial" w:cs="Arial"/>
          <w:sz w:val="22"/>
          <w:szCs w:val="22"/>
          <w:lang w:val="sr-Cyrl-RS"/>
        </w:rPr>
        <w:t>Корисника услуга и Пружаоца услога</w:t>
      </w:r>
      <w:r w:rsidRPr="00880FB6">
        <w:rPr>
          <w:rFonts w:ascii="Arial" w:hAnsi="Arial" w:cs="Arial"/>
          <w:sz w:val="22"/>
          <w:szCs w:val="22"/>
        </w:rPr>
        <w:t xml:space="preserve"> као и све податке о запосленима и трећим лицима који су ангажовани по било ком основу код </w:t>
      </w:r>
      <w:r w:rsidR="000A562E">
        <w:rPr>
          <w:rFonts w:ascii="Arial" w:hAnsi="Arial" w:cs="Arial"/>
          <w:sz w:val="22"/>
          <w:szCs w:val="22"/>
          <w:lang w:val="sr-Cyrl-RS"/>
        </w:rPr>
        <w:t>Корисника услуга</w:t>
      </w:r>
      <w:r w:rsidRPr="00880FB6">
        <w:rPr>
          <w:rFonts w:ascii="Arial" w:hAnsi="Arial" w:cs="Arial"/>
          <w:sz w:val="22"/>
          <w:szCs w:val="22"/>
        </w:rPr>
        <w:t>.</w:t>
      </w:r>
    </w:p>
    <w:p w14:paraId="6AB59F77"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48A9E70" w14:textId="40A516AF"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Свака </w:t>
      </w:r>
      <w:r w:rsidR="000A562E">
        <w:rPr>
          <w:rFonts w:ascii="Arial" w:hAnsi="Arial" w:cs="Arial"/>
          <w:sz w:val="22"/>
          <w:szCs w:val="22"/>
          <w:lang w:val="sr-Cyrl-RS"/>
        </w:rPr>
        <w:t>С</w:t>
      </w:r>
      <w:r w:rsidR="000A562E" w:rsidRPr="00880FB6">
        <w:rPr>
          <w:rFonts w:ascii="Arial" w:hAnsi="Arial" w:cs="Arial"/>
          <w:sz w:val="22"/>
          <w:szCs w:val="22"/>
        </w:rPr>
        <w:t xml:space="preserve">трана </w:t>
      </w:r>
      <w:r w:rsidRPr="00880FB6">
        <w:rPr>
          <w:rFonts w:ascii="Arial" w:hAnsi="Arial" w:cs="Arial"/>
          <w:sz w:val="22"/>
          <w:szCs w:val="22"/>
        </w:rPr>
        <w:t>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000A562E" w:rsidRPr="000A562E">
        <w:rPr>
          <w:rFonts w:ascii="Arial" w:hAnsi="Arial" w:cs="Arial"/>
          <w:sz w:val="22"/>
          <w:szCs w:val="22"/>
        </w:rPr>
        <w:t>("</w:t>
      </w:r>
      <w:r w:rsidR="000A562E">
        <w:rPr>
          <w:rFonts w:ascii="Arial" w:hAnsi="Arial" w:cs="Arial"/>
          <w:sz w:val="22"/>
          <w:szCs w:val="22"/>
        </w:rPr>
        <w:t>Сл</w:t>
      </w:r>
      <w:r w:rsidR="000A562E" w:rsidRPr="000A562E">
        <w:rPr>
          <w:rFonts w:ascii="Arial" w:hAnsi="Arial" w:cs="Arial"/>
          <w:sz w:val="22"/>
          <w:szCs w:val="22"/>
        </w:rPr>
        <w:t xml:space="preserve">. </w:t>
      </w:r>
      <w:r w:rsidR="000A562E">
        <w:rPr>
          <w:rFonts w:ascii="Arial" w:hAnsi="Arial" w:cs="Arial"/>
          <w:sz w:val="22"/>
          <w:szCs w:val="22"/>
        </w:rPr>
        <w:t>гл</w:t>
      </w:r>
      <w:r w:rsidR="000A562E" w:rsidRPr="000A562E">
        <w:rPr>
          <w:rFonts w:ascii="Arial" w:hAnsi="Arial" w:cs="Arial"/>
          <w:sz w:val="22"/>
          <w:szCs w:val="22"/>
        </w:rPr>
        <w:t>a</w:t>
      </w:r>
      <w:r w:rsidR="000A562E">
        <w:rPr>
          <w:rFonts w:ascii="Arial" w:hAnsi="Arial" w:cs="Arial"/>
          <w:sz w:val="22"/>
          <w:szCs w:val="22"/>
        </w:rPr>
        <w:t>сник</w:t>
      </w:r>
      <w:r w:rsidR="000A562E" w:rsidRPr="000A562E">
        <w:rPr>
          <w:rFonts w:ascii="Arial" w:hAnsi="Arial" w:cs="Arial"/>
          <w:sz w:val="22"/>
          <w:szCs w:val="22"/>
        </w:rPr>
        <w:t xml:space="preserve"> </w:t>
      </w:r>
      <w:r w:rsidR="000A562E">
        <w:rPr>
          <w:rFonts w:ascii="Arial" w:hAnsi="Arial" w:cs="Arial"/>
          <w:sz w:val="22"/>
          <w:szCs w:val="22"/>
        </w:rPr>
        <w:t>РС</w:t>
      </w:r>
      <w:r w:rsidR="000A562E" w:rsidRPr="000A562E">
        <w:rPr>
          <w:rFonts w:ascii="Arial" w:hAnsi="Arial" w:cs="Arial"/>
          <w:sz w:val="22"/>
          <w:szCs w:val="22"/>
        </w:rPr>
        <w:t xml:space="preserve">", </w:t>
      </w:r>
      <w:r w:rsidR="000A562E">
        <w:rPr>
          <w:rFonts w:ascii="Arial" w:hAnsi="Arial" w:cs="Arial"/>
          <w:sz w:val="22"/>
          <w:szCs w:val="22"/>
        </w:rPr>
        <w:t>бр</w:t>
      </w:r>
      <w:r w:rsidR="000A562E" w:rsidRPr="000A562E">
        <w:rPr>
          <w:rFonts w:ascii="Arial" w:hAnsi="Arial" w:cs="Arial"/>
          <w:sz w:val="22"/>
          <w:szCs w:val="22"/>
        </w:rPr>
        <w:t xml:space="preserve">. 97/2008, 104/2009 - </w:t>
      </w:r>
      <w:r w:rsidR="000A562E">
        <w:rPr>
          <w:rFonts w:ascii="Arial" w:hAnsi="Arial" w:cs="Arial"/>
          <w:sz w:val="22"/>
          <w:szCs w:val="22"/>
        </w:rPr>
        <w:t>др</w:t>
      </w:r>
      <w:r w:rsidR="000A562E" w:rsidRPr="000A562E">
        <w:rPr>
          <w:rFonts w:ascii="Arial" w:hAnsi="Arial" w:cs="Arial"/>
          <w:sz w:val="22"/>
          <w:szCs w:val="22"/>
        </w:rPr>
        <w:t xml:space="preserve">. </w:t>
      </w:r>
      <w:r w:rsidR="000A562E">
        <w:rPr>
          <w:rFonts w:ascii="Arial" w:hAnsi="Arial" w:cs="Arial"/>
          <w:sz w:val="22"/>
          <w:szCs w:val="22"/>
        </w:rPr>
        <w:t>з</w:t>
      </w:r>
      <w:r w:rsidR="000A562E" w:rsidRPr="000A562E">
        <w:rPr>
          <w:rFonts w:ascii="Arial" w:hAnsi="Arial" w:cs="Arial"/>
          <w:sz w:val="22"/>
          <w:szCs w:val="22"/>
        </w:rPr>
        <w:t>a</w:t>
      </w:r>
      <w:r w:rsidR="000A562E">
        <w:rPr>
          <w:rFonts w:ascii="Arial" w:hAnsi="Arial" w:cs="Arial"/>
          <w:sz w:val="22"/>
          <w:szCs w:val="22"/>
        </w:rPr>
        <w:t>к</w:t>
      </w:r>
      <w:r w:rsidR="000A562E" w:rsidRPr="000A562E">
        <w:rPr>
          <w:rFonts w:ascii="Arial" w:hAnsi="Arial" w:cs="Arial"/>
          <w:sz w:val="22"/>
          <w:szCs w:val="22"/>
        </w:rPr>
        <w:t>o</w:t>
      </w:r>
      <w:r w:rsidR="000A562E">
        <w:rPr>
          <w:rFonts w:ascii="Arial" w:hAnsi="Arial" w:cs="Arial"/>
          <w:sz w:val="22"/>
          <w:szCs w:val="22"/>
        </w:rPr>
        <w:t>н</w:t>
      </w:r>
      <w:r w:rsidR="000A562E" w:rsidRPr="000A562E">
        <w:rPr>
          <w:rFonts w:ascii="Arial" w:hAnsi="Arial" w:cs="Arial"/>
          <w:sz w:val="22"/>
          <w:szCs w:val="22"/>
        </w:rPr>
        <w:t>, 68/2012 - o</w:t>
      </w:r>
      <w:r w:rsidR="000A562E">
        <w:rPr>
          <w:rFonts w:ascii="Arial" w:hAnsi="Arial" w:cs="Arial"/>
          <w:sz w:val="22"/>
          <w:szCs w:val="22"/>
        </w:rPr>
        <w:t>длук</w:t>
      </w:r>
      <w:r w:rsidR="000A562E" w:rsidRPr="000A562E">
        <w:rPr>
          <w:rFonts w:ascii="Arial" w:hAnsi="Arial" w:cs="Arial"/>
          <w:sz w:val="22"/>
          <w:szCs w:val="22"/>
        </w:rPr>
        <w:t xml:space="preserve">a </w:t>
      </w:r>
      <w:r w:rsidR="000A562E">
        <w:rPr>
          <w:rFonts w:ascii="Arial" w:hAnsi="Arial" w:cs="Arial"/>
          <w:sz w:val="22"/>
          <w:szCs w:val="22"/>
        </w:rPr>
        <w:t>УС</w:t>
      </w:r>
      <w:r w:rsidR="000A562E" w:rsidRPr="000A562E">
        <w:rPr>
          <w:rFonts w:ascii="Arial" w:hAnsi="Arial" w:cs="Arial"/>
          <w:sz w:val="22"/>
          <w:szCs w:val="22"/>
        </w:rPr>
        <w:t xml:space="preserve"> </w:t>
      </w:r>
      <w:r w:rsidR="000A562E">
        <w:rPr>
          <w:rFonts w:ascii="Arial" w:hAnsi="Arial" w:cs="Arial"/>
          <w:sz w:val="22"/>
          <w:szCs w:val="22"/>
        </w:rPr>
        <w:t>и</w:t>
      </w:r>
      <w:r w:rsidR="000A562E" w:rsidRPr="000A562E">
        <w:rPr>
          <w:rFonts w:ascii="Arial" w:hAnsi="Arial" w:cs="Arial"/>
          <w:sz w:val="22"/>
          <w:szCs w:val="22"/>
        </w:rPr>
        <w:t xml:space="preserve"> 107/2012)</w:t>
      </w:r>
      <w:r w:rsidRPr="00880FB6">
        <w:rPr>
          <w:rFonts w:ascii="Arial" w:hAnsi="Arial" w:cs="Arial"/>
          <w:sz w:val="22"/>
          <w:szCs w:val="22"/>
        </w:rPr>
        <w:t>.</w:t>
      </w:r>
    </w:p>
    <w:p w14:paraId="1E00BEB1"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Осим ако изричито није другачије уређено, </w:t>
      </w:r>
    </w:p>
    <w:p w14:paraId="1DA0506A" w14:textId="18641D8E" w:rsidR="003170A7" w:rsidRPr="00880FB6" w:rsidRDefault="003170A7" w:rsidP="00257818">
      <w:pPr>
        <w:pStyle w:val="ListParagraph"/>
        <w:numPr>
          <w:ilvl w:val="0"/>
          <w:numId w:val="29"/>
        </w:numPr>
        <w:spacing w:after="0" w:line="240" w:lineRule="auto"/>
        <w:contextualSpacing/>
        <w:jc w:val="both"/>
        <w:rPr>
          <w:rFonts w:ascii="Arial" w:hAnsi="Arial" w:cs="Arial"/>
        </w:rPr>
      </w:pPr>
      <w:r w:rsidRPr="00880FB6">
        <w:rPr>
          <w:rFonts w:ascii="Arial" w:hAnsi="Arial" w:cs="Arial"/>
        </w:rPr>
        <w:t xml:space="preserve">ниједна </w:t>
      </w:r>
      <w:r w:rsidR="000A562E">
        <w:rPr>
          <w:rFonts w:ascii="Arial" w:hAnsi="Arial" w:cs="Arial"/>
          <w:lang w:val="sr-Cyrl-RS"/>
        </w:rPr>
        <w:t>С</w:t>
      </w:r>
      <w:r w:rsidR="000A562E" w:rsidRPr="00880FB6">
        <w:rPr>
          <w:rFonts w:ascii="Arial" w:hAnsi="Arial" w:cs="Arial"/>
        </w:rPr>
        <w:t xml:space="preserve">трана </w:t>
      </w:r>
      <w:r w:rsidRPr="00880FB6">
        <w:rPr>
          <w:rFonts w:ascii="Arial" w:hAnsi="Arial" w:cs="Arial"/>
        </w:rPr>
        <w:t xml:space="preserve">неће користити пословну тајну или поверљиве информације друге стране, </w:t>
      </w:r>
    </w:p>
    <w:p w14:paraId="2A39AA42" w14:textId="77777777" w:rsidR="003170A7" w:rsidRPr="00880FB6" w:rsidRDefault="003170A7" w:rsidP="00257818">
      <w:pPr>
        <w:pStyle w:val="ListParagraph"/>
        <w:numPr>
          <w:ilvl w:val="0"/>
          <w:numId w:val="29"/>
        </w:numPr>
        <w:spacing w:after="0" w:line="240" w:lineRule="auto"/>
        <w:contextualSpacing/>
        <w:jc w:val="both"/>
        <w:rPr>
          <w:rFonts w:ascii="Arial" w:hAnsi="Arial" w:cs="Arial"/>
        </w:rPr>
      </w:pPr>
      <w:r w:rsidRPr="00880FB6">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1455EDA" w14:textId="77777777" w:rsidR="003170A7" w:rsidRPr="00880FB6" w:rsidRDefault="003170A7" w:rsidP="00257818">
      <w:pPr>
        <w:pStyle w:val="ListParagraph"/>
        <w:numPr>
          <w:ilvl w:val="0"/>
          <w:numId w:val="29"/>
        </w:numPr>
        <w:spacing w:after="0" w:line="240" w:lineRule="auto"/>
        <w:contextualSpacing/>
        <w:jc w:val="both"/>
        <w:rPr>
          <w:rFonts w:ascii="Arial" w:hAnsi="Arial" w:cs="Arial"/>
        </w:rPr>
      </w:pPr>
      <w:r w:rsidRPr="00880FB6">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78EE5B3" w14:textId="77777777" w:rsidR="00CF597E" w:rsidRPr="00880FB6" w:rsidRDefault="00CF597E" w:rsidP="003170A7">
      <w:pPr>
        <w:rPr>
          <w:rFonts w:ascii="Arial" w:hAnsi="Arial" w:cs="Arial"/>
          <w:b/>
          <w:sz w:val="22"/>
          <w:szCs w:val="22"/>
        </w:rPr>
      </w:pPr>
    </w:p>
    <w:p w14:paraId="0DAC3516"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4.</w:t>
      </w:r>
    </w:p>
    <w:p w14:paraId="227D34EE"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864612F" w14:textId="77777777" w:rsidR="003170A7" w:rsidRPr="00880FB6" w:rsidRDefault="003170A7" w:rsidP="003170A7">
      <w:pPr>
        <w:tabs>
          <w:tab w:val="left" w:pos="360"/>
        </w:tabs>
        <w:jc w:val="both"/>
        <w:rPr>
          <w:rFonts w:ascii="Arial" w:hAnsi="Arial" w:cs="Arial"/>
          <w:sz w:val="22"/>
          <w:szCs w:val="22"/>
        </w:rPr>
      </w:pPr>
    </w:p>
    <w:p w14:paraId="7DF10FED"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880FB6">
        <w:rPr>
          <w:rFonts w:ascii="Arial" w:hAnsi="Arial" w:cs="Arial"/>
          <w:sz w:val="22"/>
          <w:szCs w:val="22"/>
        </w:rPr>
        <w:lastRenderedPageBreak/>
        <w:t>достављање пословне тајне Даваоца трећим лицима на било који начин, без предходне писане сагласности Даваоца.</w:t>
      </w:r>
    </w:p>
    <w:p w14:paraId="3BC4A9FE"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Обавеза из претходног става не постоји у случајевима:</w:t>
      </w:r>
    </w:p>
    <w:p w14:paraId="3ED90FF6"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80FB6" w:rsidDel="003A22D2">
        <w:rPr>
          <w:rFonts w:ascii="Arial" w:hAnsi="Arial" w:cs="Arial"/>
          <w:sz w:val="22"/>
          <w:szCs w:val="22"/>
        </w:rPr>
        <w:t xml:space="preserve"> </w:t>
      </w:r>
      <w:r w:rsidRPr="00880FB6">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8461980" w14:textId="77777777" w:rsidR="003170A7" w:rsidRPr="00880FB6" w:rsidRDefault="003170A7" w:rsidP="003170A7">
      <w:pPr>
        <w:tabs>
          <w:tab w:val="left" w:pos="360"/>
        </w:tabs>
        <w:ind w:right="69"/>
        <w:jc w:val="both"/>
        <w:rPr>
          <w:rFonts w:ascii="Arial" w:hAnsi="Arial" w:cs="Arial"/>
          <w:sz w:val="22"/>
          <w:szCs w:val="22"/>
        </w:rPr>
      </w:pPr>
      <w:r w:rsidRPr="00880FB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44D18C5"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CBC0C2B"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420A9E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23F238" w14:textId="77777777" w:rsidR="003170A7" w:rsidRPr="00880FB6" w:rsidRDefault="003170A7" w:rsidP="00257818">
      <w:pPr>
        <w:numPr>
          <w:ilvl w:val="0"/>
          <w:numId w:val="30"/>
        </w:numPr>
        <w:suppressAutoHyphens w:val="0"/>
        <w:jc w:val="both"/>
        <w:rPr>
          <w:rFonts w:ascii="Arial" w:hAnsi="Arial" w:cs="Arial"/>
          <w:sz w:val="22"/>
          <w:szCs w:val="22"/>
        </w:rPr>
      </w:pPr>
      <w:r w:rsidRPr="00880FB6">
        <w:rPr>
          <w:rFonts w:ascii="Arial" w:hAnsi="Arial" w:cs="Arial"/>
          <w:sz w:val="22"/>
          <w:szCs w:val="22"/>
        </w:rPr>
        <w:t xml:space="preserve">то било познато Примаоцу у време одавања мимо Даваоца, </w:t>
      </w:r>
    </w:p>
    <w:p w14:paraId="62101141" w14:textId="77777777" w:rsidR="003170A7" w:rsidRPr="00880FB6" w:rsidRDefault="003170A7" w:rsidP="00257818">
      <w:pPr>
        <w:numPr>
          <w:ilvl w:val="0"/>
          <w:numId w:val="30"/>
        </w:numPr>
        <w:suppressAutoHyphens w:val="0"/>
        <w:jc w:val="both"/>
        <w:rPr>
          <w:rFonts w:ascii="Arial" w:hAnsi="Arial" w:cs="Arial"/>
          <w:sz w:val="22"/>
          <w:szCs w:val="22"/>
        </w:rPr>
      </w:pPr>
      <w:r w:rsidRPr="00880FB6">
        <w:rPr>
          <w:rFonts w:ascii="Arial" w:hAnsi="Arial" w:cs="Arial"/>
          <w:sz w:val="22"/>
          <w:szCs w:val="22"/>
        </w:rPr>
        <w:t xml:space="preserve">дошло до јавности, али не кривицом Примаоца, </w:t>
      </w:r>
    </w:p>
    <w:p w14:paraId="1D72CC52" w14:textId="77777777" w:rsidR="003170A7" w:rsidRPr="00880FB6" w:rsidRDefault="003170A7" w:rsidP="00257818">
      <w:pPr>
        <w:numPr>
          <w:ilvl w:val="0"/>
          <w:numId w:val="30"/>
        </w:numPr>
        <w:suppressAutoHyphens w:val="0"/>
        <w:jc w:val="both"/>
        <w:rPr>
          <w:rFonts w:ascii="Arial" w:hAnsi="Arial" w:cs="Arial"/>
          <w:sz w:val="22"/>
          <w:szCs w:val="22"/>
        </w:rPr>
      </w:pPr>
      <w:r w:rsidRPr="00880FB6">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58153A3B" w14:textId="77777777" w:rsidR="003170A7" w:rsidRPr="00880FB6" w:rsidRDefault="003170A7" w:rsidP="00257818">
      <w:pPr>
        <w:numPr>
          <w:ilvl w:val="0"/>
          <w:numId w:val="30"/>
        </w:numPr>
        <w:suppressAutoHyphens w:val="0"/>
        <w:jc w:val="both"/>
        <w:rPr>
          <w:rFonts w:ascii="Arial" w:hAnsi="Arial" w:cs="Arial"/>
          <w:sz w:val="22"/>
          <w:szCs w:val="22"/>
        </w:rPr>
      </w:pPr>
      <w:r w:rsidRPr="00880FB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167DE79" w14:textId="77777777" w:rsidR="003170A7" w:rsidRPr="00880FB6" w:rsidRDefault="003170A7" w:rsidP="00257818">
      <w:pPr>
        <w:numPr>
          <w:ilvl w:val="0"/>
          <w:numId w:val="30"/>
        </w:numPr>
        <w:suppressAutoHyphens w:val="0"/>
        <w:jc w:val="both"/>
        <w:rPr>
          <w:rFonts w:ascii="Arial" w:hAnsi="Arial" w:cs="Arial"/>
          <w:sz w:val="22"/>
          <w:szCs w:val="22"/>
        </w:rPr>
      </w:pPr>
      <w:r w:rsidRPr="00880FB6">
        <w:rPr>
          <w:rFonts w:ascii="Arial" w:hAnsi="Arial" w:cs="Arial"/>
          <w:sz w:val="22"/>
          <w:szCs w:val="22"/>
        </w:rPr>
        <w:t>је писмено одобрено да се објави од стране Даваоца.</w:t>
      </w:r>
    </w:p>
    <w:p w14:paraId="48CE9728" w14:textId="77777777" w:rsidR="003170A7" w:rsidRPr="00880FB6" w:rsidRDefault="003170A7" w:rsidP="003170A7">
      <w:pPr>
        <w:tabs>
          <w:tab w:val="left" w:pos="360"/>
        </w:tabs>
        <w:ind w:right="69"/>
        <w:jc w:val="both"/>
        <w:rPr>
          <w:rFonts w:ascii="Arial" w:hAnsi="Arial" w:cs="Arial"/>
          <w:sz w:val="22"/>
          <w:szCs w:val="22"/>
        </w:rPr>
      </w:pPr>
    </w:p>
    <w:p w14:paraId="3889B325" w14:textId="77777777" w:rsidR="003170A7" w:rsidRPr="00880FB6" w:rsidRDefault="003170A7" w:rsidP="003170A7">
      <w:pPr>
        <w:tabs>
          <w:tab w:val="left" w:pos="360"/>
        </w:tabs>
        <w:ind w:right="69"/>
        <w:jc w:val="center"/>
        <w:rPr>
          <w:rFonts w:ascii="Arial" w:hAnsi="Arial" w:cs="Arial"/>
          <w:sz w:val="22"/>
          <w:szCs w:val="22"/>
        </w:rPr>
      </w:pPr>
      <w:r w:rsidRPr="00880FB6">
        <w:rPr>
          <w:rFonts w:ascii="Arial" w:hAnsi="Arial" w:cs="Arial"/>
          <w:b/>
          <w:sz w:val="22"/>
          <w:szCs w:val="22"/>
        </w:rPr>
        <w:t>Члан 5.</w:t>
      </w:r>
    </w:p>
    <w:p w14:paraId="15AA7593"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76D47CB" w14:textId="77777777" w:rsidR="003170A7" w:rsidRPr="00880FB6" w:rsidRDefault="003170A7" w:rsidP="003170A7">
      <w:pPr>
        <w:jc w:val="both"/>
        <w:rPr>
          <w:rFonts w:ascii="Arial" w:hAnsi="Arial" w:cs="Arial"/>
          <w:sz w:val="22"/>
          <w:szCs w:val="22"/>
        </w:rPr>
      </w:pPr>
    </w:p>
    <w:p w14:paraId="466803D9"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6.</w:t>
      </w:r>
    </w:p>
    <w:p w14:paraId="1F68722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Свака од Страна је обавезна да одреди:</w:t>
      </w:r>
    </w:p>
    <w:p w14:paraId="04EFFF3D" w14:textId="77777777" w:rsidR="003170A7" w:rsidRPr="00880FB6" w:rsidRDefault="003170A7" w:rsidP="00257818">
      <w:pPr>
        <w:pStyle w:val="ListParagraph"/>
        <w:numPr>
          <w:ilvl w:val="0"/>
          <w:numId w:val="22"/>
        </w:numPr>
        <w:tabs>
          <w:tab w:val="left" w:pos="360"/>
        </w:tabs>
        <w:spacing w:after="0" w:line="240" w:lineRule="auto"/>
        <w:contextualSpacing/>
        <w:jc w:val="both"/>
        <w:rPr>
          <w:rFonts w:ascii="Arial" w:hAnsi="Arial" w:cs="Arial"/>
        </w:rPr>
      </w:pPr>
      <w:r w:rsidRPr="00880FB6">
        <w:rPr>
          <w:rFonts w:ascii="Arial" w:hAnsi="Arial" w:cs="Arial"/>
        </w:rPr>
        <w:t>име и презиме лица задужених за размену пословне тајне (у даљем тексту: Задужено лице),</w:t>
      </w:r>
    </w:p>
    <w:p w14:paraId="061F7C10" w14:textId="77777777" w:rsidR="003170A7" w:rsidRPr="00880FB6" w:rsidRDefault="003170A7" w:rsidP="00257818">
      <w:pPr>
        <w:pStyle w:val="ListParagraph"/>
        <w:numPr>
          <w:ilvl w:val="0"/>
          <w:numId w:val="22"/>
        </w:numPr>
        <w:tabs>
          <w:tab w:val="left" w:pos="360"/>
        </w:tabs>
        <w:spacing w:after="0" w:line="240" w:lineRule="auto"/>
        <w:contextualSpacing/>
        <w:jc w:val="both"/>
        <w:rPr>
          <w:rFonts w:ascii="Arial" w:hAnsi="Arial" w:cs="Arial"/>
        </w:rPr>
      </w:pPr>
      <w:r w:rsidRPr="00880FB6">
        <w:rPr>
          <w:rFonts w:ascii="Arial" w:hAnsi="Arial" w:cs="Arial"/>
        </w:rPr>
        <w:t>поштанску адресу за размену докумената у папирном облику, кад се подаци размењују у папирном облику,</w:t>
      </w:r>
    </w:p>
    <w:p w14:paraId="00E72E6F" w14:textId="77777777" w:rsidR="003170A7" w:rsidRPr="00880FB6" w:rsidRDefault="003170A7" w:rsidP="00257818">
      <w:pPr>
        <w:pStyle w:val="ListParagraph"/>
        <w:numPr>
          <w:ilvl w:val="0"/>
          <w:numId w:val="22"/>
        </w:numPr>
        <w:tabs>
          <w:tab w:val="left" w:pos="360"/>
        </w:tabs>
        <w:spacing w:after="0" w:line="240" w:lineRule="auto"/>
        <w:contextualSpacing/>
        <w:jc w:val="both"/>
        <w:rPr>
          <w:rFonts w:ascii="Arial" w:hAnsi="Arial" w:cs="Arial"/>
        </w:rPr>
      </w:pPr>
      <w:r w:rsidRPr="00880FB6">
        <w:rPr>
          <w:rFonts w:ascii="Arial" w:hAnsi="Arial" w:cs="Arial"/>
        </w:rPr>
        <w:t>е-маил адресу за размену електронских докумената, кад се подаци достављају коришћењем интернет-а</w:t>
      </w:r>
    </w:p>
    <w:p w14:paraId="3FED09C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62F0A3F"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45A8F558" w14:textId="77777777" w:rsidR="003170A7" w:rsidRPr="00880FB6" w:rsidRDefault="003170A7" w:rsidP="003170A7">
      <w:pPr>
        <w:ind w:firstLine="720"/>
        <w:jc w:val="both"/>
        <w:rPr>
          <w:rFonts w:ascii="Arial" w:hAnsi="Arial" w:cs="Arial"/>
          <w:sz w:val="22"/>
          <w:szCs w:val="22"/>
        </w:rPr>
      </w:pPr>
    </w:p>
    <w:p w14:paraId="32F578CF" w14:textId="33001183" w:rsidR="00356544" w:rsidRPr="00480154" w:rsidRDefault="003170A7" w:rsidP="00480154">
      <w:pPr>
        <w:jc w:val="both"/>
        <w:rPr>
          <w:rFonts w:ascii="Arial" w:hAnsi="Arial" w:cs="Arial"/>
          <w:sz w:val="22"/>
          <w:szCs w:val="22"/>
        </w:rPr>
      </w:pPr>
      <w:r w:rsidRPr="00880FB6">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7C01328C" w14:textId="5FC2103A" w:rsidR="003170A7" w:rsidRPr="00880FB6" w:rsidRDefault="003170A7" w:rsidP="003170A7">
      <w:pPr>
        <w:jc w:val="center"/>
        <w:rPr>
          <w:rFonts w:ascii="Arial" w:hAnsi="Arial" w:cs="Arial"/>
          <w:b/>
          <w:sz w:val="22"/>
          <w:szCs w:val="22"/>
        </w:rPr>
      </w:pPr>
      <w:r w:rsidRPr="00880FB6">
        <w:rPr>
          <w:rFonts w:ascii="Arial" w:hAnsi="Arial" w:cs="Arial"/>
          <w:b/>
          <w:sz w:val="22"/>
          <w:szCs w:val="22"/>
        </w:rPr>
        <w:lastRenderedPageBreak/>
        <w:t>Члан 7.</w:t>
      </w:r>
    </w:p>
    <w:p w14:paraId="54FD27FC"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8A357EA"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002708F"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8A4E4E8" w14:textId="77777777" w:rsidR="003170A7" w:rsidRPr="00880FB6" w:rsidRDefault="003170A7" w:rsidP="003170A7">
      <w:pPr>
        <w:rPr>
          <w:rFonts w:ascii="Arial" w:hAnsi="Arial" w:cs="Arial"/>
          <w:sz w:val="22"/>
          <w:szCs w:val="22"/>
        </w:rPr>
      </w:pPr>
    </w:p>
    <w:p w14:paraId="78EE72A4"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8.</w:t>
      </w:r>
    </w:p>
    <w:p w14:paraId="6EB1000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6A3BF93"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A5AEE24"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1D6EC5EE" w14:textId="77777777" w:rsidR="003170A7" w:rsidRPr="00880FB6" w:rsidRDefault="003170A7" w:rsidP="003170A7">
      <w:pPr>
        <w:tabs>
          <w:tab w:val="left" w:pos="360"/>
        </w:tabs>
        <w:jc w:val="both"/>
        <w:rPr>
          <w:rFonts w:ascii="Arial" w:hAnsi="Arial" w:cs="Arial"/>
          <w:sz w:val="22"/>
          <w:szCs w:val="22"/>
        </w:rPr>
      </w:pPr>
    </w:p>
    <w:p w14:paraId="3DABEFB0" w14:textId="66652384"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За </w:t>
      </w:r>
      <w:r w:rsidR="000B2C63">
        <w:rPr>
          <w:rFonts w:ascii="Arial" w:hAnsi="Arial" w:cs="Arial"/>
          <w:sz w:val="22"/>
          <w:szCs w:val="22"/>
          <w:lang w:val="sr-Cyrl-RS"/>
        </w:rPr>
        <w:t>Корисника услуге</w:t>
      </w:r>
      <w:r w:rsidRPr="00880FB6">
        <w:rPr>
          <w:rFonts w:ascii="Arial" w:hAnsi="Arial" w:cs="Arial"/>
          <w:sz w:val="22"/>
          <w:szCs w:val="22"/>
        </w:rPr>
        <w:t>:</w:t>
      </w:r>
    </w:p>
    <w:p w14:paraId="0816FD92" w14:textId="77777777" w:rsidR="003170A7" w:rsidRPr="00880FB6" w:rsidRDefault="003170A7" w:rsidP="003170A7">
      <w:pPr>
        <w:tabs>
          <w:tab w:val="left" w:pos="360"/>
        </w:tabs>
        <w:jc w:val="both"/>
        <w:rPr>
          <w:rFonts w:ascii="Arial" w:hAnsi="Arial" w:cs="Arial"/>
          <w:sz w:val="22"/>
          <w:szCs w:val="22"/>
        </w:rPr>
      </w:pPr>
    </w:p>
    <w:p w14:paraId="750A7A37" w14:textId="77777777" w:rsidR="003170A7" w:rsidRPr="00880FB6" w:rsidRDefault="003170A7" w:rsidP="003170A7">
      <w:pPr>
        <w:pStyle w:val="Normal1"/>
        <w:spacing w:before="0" w:after="0"/>
        <w:jc w:val="center"/>
      </w:pPr>
      <w:r w:rsidRPr="00880FB6">
        <w:t>Пословна тајна</w:t>
      </w:r>
    </w:p>
    <w:p w14:paraId="2DFF8851" w14:textId="7B1BB031" w:rsidR="003170A7" w:rsidRPr="00EF2337" w:rsidRDefault="003170A7" w:rsidP="003170A7">
      <w:pPr>
        <w:pStyle w:val="Normal1"/>
        <w:spacing w:before="0" w:after="0"/>
        <w:jc w:val="center"/>
        <w:rPr>
          <w:lang w:val="sr-Cyrl-RS"/>
        </w:rPr>
      </w:pPr>
      <w:r w:rsidRPr="00880FB6">
        <w:t>Јавно предузеће „Електропривреда Србије“</w:t>
      </w:r>
      <w:r w:rsidR="00F91016" w:rsidRPr="00EF2337">
        <w:rPr>
          <w:lang w:val="sr-Cyrl-RS"/>
        </w:rPr>
        <w:t>Београд</w:t>
      </w:r>
    </w:p>
    <w:p w14:paraId="3F1D5A7A" w14:textId="704337F7" w:rsidR="003170A7" w:rsidRPr="00880FB6" w:rsidRDefault="00F91016" w:rsidP="003170A7">
      <w:pPr>
        <w:pStyle w:val="Normal1"/>
        <w:spacing w:before="0" w:after="0"/>
        <w:jc w:val="center"/>
      </w:pPr>
      <w:r>
        <w:rPr>
          <w:lang w:val="sr-Cyrl-RS"/>
        </w:rPr>
        <w:t>Улица ц</w:t>
      </w:r>
      <w:r w:rsidR="003170A7" w:rsidRPr="00880FB6">
        <w:t>арице Милице бр. 2. Београд</w:t>
      </w:r>
    </w:p>
    <w:p w14:paraId="6424C5FF"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или:</w:t>
      </w:r>
    </w:p>
    <w:p w14:paraId="71CCB302" w14:textId="77777777" w:rsidR="003170A7" w:rsidRPr="00880FB6" w:rsidRDefault="003170A7" w:rsidP="003170A7">
      <w:pPr>
        <w:tabs>
          <w:tab w:val="left" w:pos="360"/>
        </w:tabs>
        <w:jc w:val="both"/>
        <w:rPr>
          <w:rFonts w:ascii="Arial" w:hAnsi="Arial" w:cs="Arial"/>
          <w:sz w:val="22"/>
          <w:szCs w:val="22"/>
        </w:rPr>
      </w:pPr>
    </w:p>
    <w:p w14:paraId="54FC38BB" w14:textId="77777777" w:rsidR="003170A7" w:rsidRPr="00880FB6" w:rsidRDefault="003170A7" w:rsidP="003170A7">
      <w:pPr>
        <w:pStyle w:val="Normal1"/>
        <w:spacing w:before="0" w:after="0"/>
        <w:jc w:val="center"/>
      </w:pPr>
      <w:r w:rsidRPr="00880FB6">
        <w:t xml:space="preserve">Поверљиво                                                         </w:t>
      </w:r>
    </w:p>
    <w:p w14:paraId="6B193213" w14:textId="65E23175" w:rsidR="003170A7" w:rsidRPr="00EF2337" w:rsidRDefault="003170A7" w:rsidP="003170A7">
      <w:pPr>
        <w:pStyle w:val="Normal1"/>
        <w:spacing w:before="0" w:after="0"/>
        <w:jc w:val="center"/>
      </w:pPr>
      <w:r w:rsidRPr="00880FB6">
        <w:t>Јавно предузеће „Електропривреда Србије“</w:t>
      </w:r>
      <w:r w:rsidR="00F91016">
        <w:rPr>
          <w:lang w:val="sr-Cyrl-RS"/>
        </w:rPr>
        <w:t xml:space="preserve"> Београд</w:t>
      </w:r>
    </w:p>
    <w:p w14:paraId="40A3026E" w14:textId="5DC6FBC9" w:rsidR="003170A7" w:rsidRPr="00880FB6" w:rsidRDefault="00F91016" w:rsidP="003170A7">
      <w:pPr>
        <w:pStyle w:val="Normal1"/>
        <w:spacing w:before="0" w:after="0"/>
        <w:jc w:val="center"/>
      </w:pPr>
      <w:r>
        <w:rPr>
          <w:lang w:val="sr-Cyrl-RS"/>
        </w:rPr>
        <w:t>Улица ц</w:t>
      </w:r>
      <w:r w:rsidR="003170A7" w:rsidRPr="00880FB6">
        <w:t>арице Милице бр. 2. Београд</w:t>
      </w:r>
    </w:p>
    <w:p w14:paraId="48A115CB" w14:textId="77777777" w:rsidR="003170A7" w:rsidRPr="00880FB6" w:rsidRDefault="003170A7" w:rsidP="003170A7">
      <w:pPr>
        <w:tabs>
          <w:tab w:val="left" w:pos="360"/>
        </w:tabs>
        <w:jc w:val="both"/>
        <w:rPr>
          <w:rFonts w:ascii="Arial" w:hAnsi="Arial" w:cs="Arial"/>
          <w:sz w:val="22"/>
          <w:szCs w:val="22"/>
        </w:rPr>
      </w:pPr>
    </w:p>
    <w:p w14:paraId="66CDF2CC" w14:textId="51107603"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За </w:t>
      </w:r>
      <w:r w:rsidR="000B2C63">
        <w:rPr>
          <w:rFonts w:ascii="Arial" w:hAnsi="Arial" w:cs="Arial"/>
          <w:sz w:val="22"/>
          <w:szCs w:val="22"/>
          <w:lang w:val="sr-Cyrl-RS"/>
        </w:rPr>
        <w:t>Пружаоца услуге</w:t>
      </w:r>
      <w:r w:rsidRPr="00EF2337">
        <w:rPr>
          <w:rFonts w:ascii="Arial" w:hAnsi="Arial" w:cs="Arial"/>
          <w:sz w:val="22"/>
          <w:szCs w:val="22"/>
        </w:rPr>
        <w:t>:</w:t>
      </w:r>
    </w:p>
    <w:p w14:paraId="05E86516" w14:textId="77777777" w:rsidR="003170A7" w:rsidRPr="00880FB6" w:rsidRDefault="003170A7" w:rsidP="003170A7">
      <w:pPr>
        <w:tabs>
          <w:tab w:val="left" w:pos="360"/>
        </w:tabs>
        <w:jc w:val="both"/>
        <w:rPr>
          <w:rFonts w:ascii="Arial" w:hAnsi="Arial" w:cs="Arial"/>
          <w:sz w:val="22"/>
          <w:szCs w:val="22"/>
        </w:rPr>
      </w:pPr>
    </w:p>
    <w:p w14:paraId="3F7AC2D3" w14:textId="77777777" w:rsidR="003170A7" w:rsidRPr="00880FB6" w:rsidRDefault="003170A7" w:rsidP="003170A7">
      <w:pPr>
        <w:pStyle w:val="Normal1"/>
        <w:spacing w:before="0" w:after="0"/>
        <w:jc w:val="center"/>
      </w:pPr>
      <w:r w:rsidRPr="00880FB6">
        <w:t>Пословна тајна</w:t>
      </w:r>
    </w:p>
    <w:p w14:paraId="6390FD94" w14:textId="77777777" w:rsidR="003170A7" w:rsidRPr="00880FB6" w:rsidRDefault="003170A7" w:rsidP="003170A7">
      <w:pPr>
        <w:pStyle w:val="Normal1"/>
        <w:spacing w:before="0" w:after="0"/>
        <w:jc w:val="center"/>
      </w:pPr>
      <w:r w:rsidRPr="00880FB6">
        <w:t>___________</w:t>
      </w:r>
    </w:p>
    <w:p w14:paraId="4C5D0A4E" w14:textId="77777777" w:rsidR="003170A7" w:rsidRPr="00880FB6" w:rsidRDefault="003170A7" w:rsidP="003170A7">
      <w:pPr>
        <w:pStyle w:val="Normal1"/>
        <w:spacing w:before="0" w:after="0"/>
        <w:jc w:val="center"/>
      </w:pPr>
      <w:r w:rsidRPr="00880FB6">
        <w:t>_______________</w:t>
      </w:r>
    </w:p>
    <w:p w14:paraId="28612FA0" w14:textId="77777777" w:rsidR="003170A7" w:rsidRPr="00880FB6" w:rsidRDefault="003170A7" w:rsidP="003170A7">
      <w:pPr>
        <w:pStyle w:val="Normal1"/>
        <w:spacing w:before="0" w:after="0"/>
        <w:jc w:val="both"/>
      </w:pPr>
      <w:r w:rsidRPr="00880FB6">
        <w:t>или:</w:t>
      </w:r>
    </w:p>
    <w:p w14:paraId="336CC612" w14:textId="77777777" w:rsidR="003170A7" w:rsidRPr="00880FB6" w:rsidRDefault="003170A7" w:rsidP="003170A7">
      <w:pPr>
        <w:pStyle w:val="Normal1"/>
        <w:spacing w:before="0" w:after="0"/>
        <w:jc w:val="both"/>
      </w:pPr>
    </w:p>
    <w:p w14:paraId="6EF77C2C" w14:textId="77777777" w:rsidR="003170A7" w:rsidRPr="00880FB6" w:rsidRDefault="003170A7" w:rsidP="003170A7">
      <w:pPr>
        <w:pStyle w:val="Normal1"/>
        <w:spacing w:before="0" w:after="0"/>
        <w:jc w:val="both"/>
      </w:pPr>
    </w:p>
    <w:p w14:paraId="2763A9CF"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Поверљиво</w:t>
      </w:r>
    </w:p>
    <w:p w14:paraId="35762D90"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_______________</w:t>
      </w:r>
    </w:p>
    <w:p w14:paraId="11BEAC1B"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__________________</w:t>
      </w:r>
    </w:p>
    <w:p w14:paraId="5ADD4386" w14:textId="77777777" w:rsidR="003170A7" w:rsidRPr="00880FB6" w:rsidRDefault="003170A7" w:rsidP="003170A7">
      <w:pPr>
        <w:tabs>
          <w:tab w:val="left" w:pos="360"/>
        </w:tabs>
        <w:jc w:val="both"/>
        <w:rPr>
          <w:rFonts w:ascii="Arial" w:hAnsi="Arial" w:cs="Arial"/>
          <w:sz w:val="22"/>
          <w:szCs w:val="22"/>
        </w:rPr>
      </w:pPr>
    </w:p>
    <w:p w14:paraId="757462F6"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D057E2B" w14:textId="77777777" w:rsidR="003170A7" w:rsidRPr="00880FB6" w:rsidRDefault="003170A7" w:rsidP="003170A7">
      <w:pPr>
        <w:tabs>
          <w:tab w:val="left" w:pos="360"/>
        </w:tabs>
        <w:jc w:val="both"/>
        <w:rPr>
          <w:rFonts w:ascii="Arial" w:hAnsi="Arial" w:cs="Arial"/>
          <w:sz w:val="22"/>
          <w:szCs w:val="22"/>
        </w:rPr>
      </w:pPr>
    </w:p>
    <w:p w14:paraId="3D2CFD31" w14:textId="77777777" w:rsidR="00356544" w:rsidRDefault="00356544">
      <w:pPr>
        <w:suppressAutoHyphens w:val="0"/>
        <w:rPr>
          <w:rFonts w:ascii="Arial" w:hAnsi="Arial" w:cs="Arial"/>
          <w:b/>
          <w:sz w:val="22"/>
          <w:szCs w:val="22"/>
        </w:rPr>
      </w:pPr>
      <w:r>
        <w:rPr>
          <w:rFonts w:ascii="Arial" w:hAnsi="Arial" w:cs="Arial"/>
          <w:b/>
          <w:sz w:val="22"/>
          <w:szCs w:val="22"/>
        </w:rPr>
        <w:br w:type="page"/>
      </w:r>
    </w:p>
    <w:p w14:paraId="26C5E268" w14:textId="0E285AB8" w:rsidR="003170A7" w:rsidRPr="00880FB6" w:rsidRDefault="003170A7" w:rsidP="003170A7">
      <w:pPr>
        <w:jc w:val="center"/>
        <w:rPr>
          <w:rFonts w:ascii="Arial" w:hAnsi="Arial" w:cs="Arial"/>
          <w:b/>
          <w:sz w:val="22"/>
          <w:szCs w:val="22"/>
        </w:rPr>
      </w:pPr>
      <w:r w:rsidRPr="00880FB6">
        <w:rPr>
          <w:rFonts w:ascii="Arial" w:hAnsi="Arial" w:cs="Arial"/>
          <w:b/>
          <w:sz w:val="22"/>
          <w:szCs w:val="22"/>
        </w:rPr>
        <w:lastRenderedPageBreak/>
        <w:t>Члан 9.</w:t>
      </w:r>
    </w:p>
    <w:p w14:paraId="108B7EC2"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ABD0392"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03EB64E" w14:textId="77777777" w:rsidR="003170A7" w:rsidRPr="00880FB6" w:rsidRDefault="003170A7" w:rsidP="003170A7">
      <w:pPr>
        <w:tabs>
          <w:tab w:val="left" w:pos="360"/>
        </w:tabs>
        <w:jc w:val="both"/>
        <w:rPr>
          <w:rFonts w:ascii="Arial" w:hAnsi="Arial" w:cs="Arial"/>
          <w:sz w:val="22"/>
          <w:szCs w:val="22"/>
        </w:rPr>
      </w:pPr>
    </w:p>
    <w:p w14:paraId="70E4A600"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10.</w:t>
      </w:r>
    </w:p>
    <w:p w14:paraId="0EC13BC6"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77C7679"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CD9BAA0" w14:textId="77777777" w:rsidR="003170A7" w:rsidRPr="00880FB6" w:rsidRDefault="003170A7" w:rsidP="003170A7">
      <w:pPr>
        <w:tabs>
          <w:tab w:val="left" w:pos="360"/>
        </w:tabs>
        <w:jc w:val="both"/>
        <w:rPr>
          <w:rFonts w:ascii="Arial" w:hAnsi="Arial" w:cs="Arial"/>
          <w:sz w:val="22"/>
          <w:szCs w:val="22"/>
        </w:rPr>
      </w:pPr>
    </w:p>
    <w:p w14:paraId="57D96E94"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11.</w:t>
      </w:r>
    </w:p>
    <w:p w14:paraId="4B741788"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1FA0B0F" w14:textId="77777777" w:rsidR="00356544" w:rsidRDefault="00356544" w:rsidP="003170A7">
      <w:pPr>
        <w:pStyle w:val="normal10"/>
        <w:spacing w:before="0" w:beforeAutospacing="0" w:after="0" w:afterAutospacing="0"/>
        <w:jc w:val="center"/>
        <w:rPr>
          <w:rFonts w:ascii="Arial" w:hAnsi="Arial" w:cs="Arial"/>
          <w:b/>
          <w:sz w:val="22"/>
          <w:szCs w:val="22"/>
        </w:rPr>
      </w:pPr>
    </w:p>
    <w:p w14:paraId="3FB7883C"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12.</w:t>
      </w:r>
    </w:p>
    <w:p w14:paraId="7EF238BD"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352CD10" w14:textId="77777777" w:rsidR="003170A7" w:rsidRDefault="003170A7" w:rsidP="003170A7">
      <w:pPr>
        <w:jc w:val="both"/>
        <w:rPr>
          <w:rFonts w:ascii="Arial" w:hAnsi="Arial" w:cs="Arial"/>
          <w:sz w:val="22"/>
          <w:szCs w:val="22"/>
        </w:rPr>
      </w:pPr>
      <w:r w:rsidRPr="00880FB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5966C57" w14:textId="77777777" w:rsidR="001A0280" w:rsidRPr="00EF2337" w:rsidRDefault="001A0280" w:rsidP="001A0280">
      <w:pPr>
        <w:jc w:val="both"/>
        <w:rPr>
          <w:rFonts w:ascii="Arial" w:hAnsi="Arial" w:cs="Arial"/>
          <w:sz w:val="22"/>
          <w:szCs w:val="22"/>
          <w:lang w:val="en-US"/>
        </w:rPr>
      </w:pPr>
      <w:r w:rsidRPr="00EF2337">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6005B9A" w14:textId="290FA9FE" w:rsidR="001A0280" w:rsidRDefault="001A0280" w:rsidP="003170A7">
      <w:pPr>
        <w:jc w:val="both"/>
        <w:rPr>
          <w:rFonts w:ascii="Arial" w:hAnsi="Arial" w:cs="Arial"/>
          <w:sz w:val="22"/>
          <w:szCs w:val="22"/>
        </w:rPr>
      </w:pPr>
    </w:p>
    <w:p w14:paraId="4454459B" w14:textId="6AA59386"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13.</w:t>
      </w:r>
    </w:p>
    <w:p w14:paraId="6FFF27F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880FB6">
        <w:rPr>
          <w:rFonts w:ascii="Arial" w:hAnsi="Arial" w:cs="Arial"/>
          <w:i/>
          <w:color w:val="548DD4" w:themeColor="text2" w:themeTint="99"/>
          <w:sz w:val="22"/>
          <w:szCs w:val="22"/>
        </w:rPr>
        <w:t xml:space="preserve">[напомена: коначан текст у Уговору зависи од тога да ли је изабран домаћи или страни </w:t>
      </w:r>
      <w:r w:rsidR="00F41AAF" w:rsidRPr="00880FB6">
        <w:rPr>
          <w:rFonts w:ascii="Arial" w:hAnsi="Arial" w:cs="Arial"/>
          <w:i/>
          <w:color w:val="548DD4" w:themeColor="text2" w:themeTint="99"/>
          <w:sz w:val="22"/>
          <w:szCs w:val="22"/>
        </w:rPr>
        <w:t>Пружалац услуге</w:t>
      </w:r>
      <w:r w:rsidRPr="00880FB6">
        <w:rPr>
          <w:rFonts w:ascii="Arial" w:hAnsi="Arial" w:cs="Arial"/>
          <w:i/>
          <w:color w:val="548DD4" w:themeColor="text2" w:themeTint="99"/>
          <w:sz w:val="22"/>
          <w:szCs w:val="22"/>
        </w:rPr>
        <w:t>]</w:t>
      </w:r>
      <w:r w:rsidRPr="00880FB6">
        <w:rPr>
          <w:rFonts w:ascii="Arial" w:hAnsi="Arial" w:cs="Arial"/>
          <w:sz w:val="22"/>
          <w:szCs w:val="22"/>
        </w:rPr>
        <w:t>)</w:t>
      </w:r>
      <w:r w:rsidRPr="00880FB6">
        <w:rPr>
          <w:rFonts w:ascii="Arial" w:hAnsi="Arial" w:cs="Arial"/>
          <w:color w:val="548DD4" w:themeColor="text2" w:themeTint="99"/>
          <w:sz w:val="22"/>
          <w:szCs w:val="22"/>
        </w:rPr>
        <w:t>.</w:t>
      </w:r>
    </w:p>
    <w:p w14:paraId="2AAE2F90"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 </w:t>
      </w:r>
    </w:p>
    <w:p w14:paraId="77637D8D"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14.</w:t>
      </w:r>
    </w:p>
    <w:p w14:paraId="3ED48D0C"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B33E4E4" w14:textId="77777777" w:rsidR="003170A7" w:rsidRPr="00880FB6" w:rsidRDefault="003170A7" w:rsidP="003170A7">
      <w:pPr>
        <w:rPr>
          <w:rFonts w:ascii="Arial" w:hAnsi="Arial" w:cs="Arial"/>
          <w:sz w:val="22"/>
          <w:szCs w:val="22"/>
        </w:rPr>
      </w:pPr>
    </w:p>
    <w:p w14:paraId="04048263" w14:textId="77777777" w:rsidR="00356544" w:rsidRDefault="00356544">
      <w:pPr>
        <w:suppressAutoHyphens w:val="0"/>
        <w:rPr>
          <w:rFonts w:ascii="Arial" w:eastAsia="MS Mincho" w:hAnsi="Arial" w:cs="Arial"/>
          <w:b/>
          <w:sz w:val="22"/>
          <w:szCs w:val="22"/>
          <w:lang w:val="en-US" w:eastAsia="ja-JP"/>
        </w:rPr>
      </w:pPr>
      <w:r>
        <w:rPr>
          <w:rFonts w:ascii="Arial" w:hAnsi="Arial" w:cs="Arial"/>
          <w:b/>
          <w:sz w:val="22"/>
          <w:szCs w:val="22"/>
        </w:rPr>
        <w:br w:type="page"/>
      </w:r>
    </w:p>
    <w:p w14:paraId="10E0EF60" w14:textId="7086F226"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lastRenderedPageBreak/>
        <w:t>Члан 15.</w:t>
      </w:r>
    </w:p>
    <w:p w14:paraId="204BE2C2" w14:textId="77777777" w:rsidR="003170A7" w:rsidRPr="00880FB6" w:rsidRDefault="003170A7" w:rsidP="003170A7">
      <w:pPr>
        <w:pStyle w:val="normal10"/>
        <w:spacing w:before="0" w:beforeAutospacing="0" w:after="0" w:afterAutospacing="0"/>
        <w:jc w:val="both"/>
        <w:rPr>
          <w:rFonts w:ascii="Arial" w:hAnsi="Arial" w:cs="Arial"/>
          <w:b/>
          <w:sz w:val="22"/>
          <w:szCs w:val="22"/>
        </w:rPr>
      </w:pPr>
      <w:r w:rsidRPr="00880FB6">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880FB6">
        <w:rPr>
          <w:rFonts w:ascii="Arial" w:hAnsi="Arial" w:cs="Arial"/>
          <w:b/>
          <w:sz w:val="22"/>
          <w:szCs w:val="22"/>
        </w:rPr>
        <w:t xml:space="preserve"> </w:t>
      </w:r>
    </w:p>
    <w:p w14:paraId="1A46FEC0" w14:textId="77777777" w:rsidR="003170A7" w:rsidRPr="00880FB6" w:rsidRDefault="003170A7" w:rsidP="003170A7">
      <w:pPr>
        <w:pStyle w:val="normal10"/>
        <w:spacing w:before="0" w:beforeAutospacing="0" w:after="0" w:afterAutospacing="0"/>
        <w:jc w:val="center"/>
        <w:rPr>
          <w:rFonts w:ascii="Arial" w:hAnsi="Arial" w:cs="Arial"/>
          <w:b/>
          <w:sz w:val="22"/>
          <w:szCs w:val="22"/>
        </w:rPr>
      </w:pPr>
    </w:p>
    <w:p w14:paraId="30A7D029"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16.</w:t>
      </w:r>
    </w:p>
    <w:p w14:paraId="30E98884"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15061590"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2575E472" w14:textId="77777777" w:rsidR="003170A7" w:rsidRPr="00880FB6" w:rsidRDefault="003170A7" w:rsidP="003170A7">
      <w:pPr>
        <w:jc w:val="both"/>
        <w:rPr>
          <w:rFonts w:ascii="Arial" w:hAnsi="Arial" w:cs="Arial"/>
          <w:sz w:val="22"/>
          <w:szCs w:val="22"/>
        </w:rPr>
      </w:pPr>
    </w:p>
    <w:p w14:paraId="36C9A68E"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17.</w:t>
      </w:r>
    </w:p>
    <w:p w14:paraId="710777D0"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140FD65D"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9F672E" w14:textId="77777777" w:rsidR="003170A7" w:rsidRPr="00880FB6" w:rsidRDefault="003170A7" w:rsidP="003170A7">
      <w:pPr>
        <w:jc w:val="both"/>
        <w:rPr>
          <w:rFonts w:ascii="Arial" w:hAnsi="Arial" w:cs="Arial"/>
          <w:sz w:val="22"/>
          <w:szCs w:val="22"/>
        </w:rPr>
      </w:pPr>
    </w:p>
    <w:p w14:paraId="04462ECD" w14:textId="77777777" w:rsidR="003170A7" w:rsidRDefault="003170A7" w:rsidP="003170A7">
      <w:pPr>
        <w:jc w:val="both"/>
        <w:rPr>
          <w:rFonts w:ascii="Arial" w:hAnsi="Arial" w:cs="Arial"/>
          <w:sz w:val="22"/>
          <w:szCs w:val="22"/>
        </w:rPr>
      </w:pPr>
    </w:p>
    <w:p w14:paraId="254DB64C" w14:textId="77777777" w:rsidR="00EF2337" w:rsidRPr="00880FB6" w:rsidRDefault="00EF2337" w:rsidP="003170A7">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3170A7" w:rsidRPr="00880FB6" w14:paraId="586ED9A4" w14:textId="77777777" w:rsidTr="0094030B">
        <w:tc>
          <w:tcPr>
            <w:tcW w:w="3227" w:type="dxa"/>
          </w:tcPr>
          <w:p w14:paraId="137E0ED8" w14:textId="42F2749F" w:rsidR="003170A7" w:rsidRPr="00880FB6" w:rsidRDefault="000B2C63" w:rsidP="0094030B">
            <w:pPr>
              <w:jc w:val="center"/>
              <w:rPr>
                <w:rFonts w:ascii="Arial" w:hAnsi="Arial" w:cs="Arial"/>
                <w:b/>
                <w:smallCaps/>
                <w:sz w:val="22"/>
                <w:szCs w:val="22"/>
              </w:rPr>
            </w:pPr>
            <w:r>
              <w:rPr>
                <w:rFonts w:ascii="Arial" w:hAnsi="Arial" w:cs="Arial"/>
                <w:b/>
                <w:sz w:val="22"/>
                <w:szCs w:val="22"/>
                <w:lang w:val="sr-Cyrl-RS"/>
              </w:rPr>
              <w:t>КОРИСНИК УСЛУГЕ</w:t>
            </w:r>
            <w:r w:rsidRPr="00880FB6">
              <w:rPr>
                <w:rFonts w:ascii="Arial" w:hAnsi="Arial" w:cs="Arial"/>
                <w:b/>
                <w:sz w:val="22"/>
                <w:szCs w:val="22"/>
              </w:rPr>
              <w:t xml:space="preserve"> </w:t>
            </w:r>
          </w:p>
        </w:tc>
        <w:tc>
          <w:tcPr>
            <w:tcW w:w="2551" w:type="dxa"/>
          </w:tcPr>
          <w:p w14:paraId="660C39ED" w14:textId="77777777" w:rsidR="003170A7" w:rsidRPr="00880FB6" w:rsidRDefault="003170A7" w:rsidP="0094030B">
            <w:pPr>
              <w:jc w:val="center"/>
              <w:rPr>
                <w:rFonts w:ascii="Arial" w:hAnsi="Arial" w:cs="Arial"/>
                <w:b/>
                <w:smallCaps/>
                <w:sz w:val="22"/>
                <w:szCs w:val="22"/>
              </w:rPr>
            </w:pPr>
          </w:p>
        </w:tc>
        <w:tc>
          <w:tcPr>
            <w:tcW w:w="3433" w:type="dxa"/>
          </w:tcPr>
          <w:p w14:paraId="7E17218B" w14:textId="1F9F1015" w:rsidR="003170A7" w:rsidRPr="00FE3837" w:rsidRDefault="00FE3837" w:rsidP="0094030B">
            <w:pPr>
              <w:jc w:val="center"/>
              <w:rPr>
                <w:rFonts w:ascii="Arial" w:hAnsi="Arial" w:cs="Arial"/>
                <w:b/>
                <w:smallCaps/>
                <w:sz w:val="22"/>
                <w:szCs w:val="22"/>
                <w:lang w:val="sr-Cyrl-RS"/>
              </w:rPr>
            </w:pPr>
            <w:r>
              <w:rPr>
                <w:rFonts w:ascii="Arial" w:hAnsi="Arial" w:cs="Arial"/>
                <w:b/>
                <w:sz w:val="22"/>
                <w:szCs w:val="22"/>
                <w:lang w:val="sr-Cyrl-RS"/>
              </w:rPr>
              <w:t>ПРУЖАЛАЦ УСЛУГЕ</w:t>
            </w:r>
          </w:p>
        </w:tc>
      </w:tr>
      <w:tr w:rsidR="003170A7" w:rsidRPr="00880FB6" w14:paraId="1996172D" w14:textId="77777777" w:rsidTr="0094030B">
        <w:tc>
          <w:tcPr>
            <w:tcW w:w="3227" w:type="dxa"/>
          </w:tcPr>
          <w:p w14:paraId="13C97E6A" w14:textId="34036FC4" w:rsidR="003170A7" w:rsidRDefault="00FE3837" w:rsidP="0094030B">
            <w:pPr>
              <w:jc w:val="center"/>
              <w:rPr>
                <w:rFonts w:ascii="Arial" w:hAnsi="Arial" w:cs="Arial"/>
                <w:b/>
                <w:sz w:val="22"/>
                <w:szCs w:val="22"/>
                <w:lang w:val="sr-Cyrl-RS"/>
              </w:rPr>
            </w:pPr>
            <w:r>
              <w:rPr>
                <w:rFonts w:ascii="Arial" w:hAnsi="Arial" w:cs="Arial"/>
                <w:b/>
                <w:sz w:val="22"/>
                <w:szCs w:val="22"/>
                <w:lang w:val="sr-Cyrl-RS"/>
              </w:rPr>
              <w:t>Јавно предузеће „Електропривреда Србије“ Београд</w:t>
            </w:r>
          </w:p>
          <w:p w14:paraId="2FA04411" w14:textId="1D0995EE" w:rsidR="00FE3837" w:rsidRPr="00FE3837" w:rsidRDefault="00FE3837" w:rsidP="0094030B">
            <w:pPr>
              <w:jc w:val="center"/>
              <w:rPr>
                <w:rFonts w:ascii="Arial" w:hAnsi="Arial" w:cs="Arial"/>
                <w:b/>
                <w:smallCaps/>
                <w:sz w:val="22"/>
                <w:szCs w:val="22"/>
                <w:lang w:val="sr-Cyrl-RS"/>
              </w:rPr>
            </w:pPr>
          </w:p>
        </w:tc>
        <w:tc>
          <w:tcPr>
            <w:tcW w:w="2551" w:type="dxa"/>
          </w:tcPr>
          <w:p w14:paraId="326011B3" w14:textId="77777777" w:rsidR="003170A7" w:rsidRPr="00880FB6" w:rsidRDefault="003170A7" w:rsidP="0094030B">
            <w:pPr>
              <w:jc w:val="center"/>
              <w:rPr>
                <w:rFonts w:ascii="Arial" w:hAnsi="Arial" w:cs="Arial"/>
                <w:b/>
                <w:smallCaps/>
                <w:sz w:val="22"/>
                <w:szCs w:val="22"/>
              </w:rPr>
            </w:pPr>
          </w:p>
        </w:tc>
        <w:tc>
          <w:tcPr>
            <w:tcW w:w="3433" w:type="dxa"/>
          </w:tcPr>
          <w:p w14:paraId="2A93CB7B" w14:textId="017C2BC8" w:rsidR="003170A7" w:rsidRPr="00FE3837" w:rsidRDefault="00FE3837" w:rsidP="0094030B">
            <w:pPr>
              <w:jc w:val="center"/>
              <w:rPr>
                <w:rFonts w:ascii="Arial" w:hAnsi="Arial" w:cs="Arial"/>
                <w:b/>
                <w:sz w:val="22"/>
                <w:szCs w:val="22"/>
                <w:lang w:val="sr-Cyrl-RS"/>
              </w:rPr>
            </w:pPr>
            <w:r>
              <w:rPr>
                <w:rFonts w:ascii="Arial" w:hAnsi="Arial" w:cs="Arial"/>
                <w:b/>
                <w:sz w:val="22"/>
                <w:szCs w:val="22"/>
                <w:lang w:val="sr-Cyrl-RS"/>
              </w:rPr>
              <w:t>Назив</w:t>
            </w:r>
          </w:p>
          <w:p w14:paraId="02F20428" w14:textId="77777777" w:rsidR="003170A7" w:rsidRPr="00880FB6" w:rsidRDefault="003170A7" w:rsidP="0094030B">
            <w:pPr>
              <w:jc w:val="center"/>
              <w:rPr>
                <w:rFonts w:ascii="Arial" w:hAnsi="Arial" w:cs="Arial"/>
                <w:b/>
                <w:sz w:val="22"/>
                <w:szCs w:val="22"/>
              </w:rPr>
            </w:pPr>
          </w:p>
        </w:tc>
      </w:tr>
      <w:tr w:rsidR="003170A7" w:rsidRPr="00880FB6" w14:paraId="7C7E8DB3" w14:textId="77777777" w:rsidTr="0094030B">
        <w:tc>
          <w:tcPr>
            <w:tcW w:w="3227" w:type="dxa"/>
          </w:tcPr>
          <w:p w14:paraId="2E03C602" w14:textId="77777777" w:rsidR="003170A7" w:rsidRPr="00880FB6" w:rsidRDefault="003170A7" w:rsidP="0094030B">
            <w:pPr>
              <w:jc w:val="center"/>
              <w:rPr>
                <w:rFonts w:ascii="Arial" w:hAnsi="Arial" w:cs="Arial"/>
                <w:b/>
                <w:smallCaps/>
                <w:sz w:val="22"/>
                <w:szCs w:val="22"/>
              </w:rPr>
            </w:pPr>
            <w:r w:rsidRPr="00880FB6">
              <w:rPr>
                <w:rFonts w:ascii="Arial" w:hAnsi="Arial" w:cs="Arial"/>
                <w:b/>
                <w:sz w:val="22"/>
                <w:szCs w:val="22"/>
              </w:rPr>
              <w:t>____________________</w:t>
            </w:r>
          </w:p>
        </w:tc>
        <w:tc>
          <w:tcPr>
            <w:tcW w:w="2551" w:type="dxa"/>
          </w:tcPr>
          <w:p w14:paraId="61D00F18" w14:textId="77777777" w:rsidR="003170A7" w:rsidRPr="00880FB6" w:rsidRDefault="003170A7" w:rsidP="0094030B">
            <w:pPr>
              <w:rPr>
                <w:rFonts w:ascii="Arial" w:hAnsi="Arial" w:cs="Arial"/>
                <w:smallCaps/>
                <w:sz w:val="22"/>
                <w:szCs w:val="22"/>
              </w:rPr>
            </w:pPr>
            <w:r w:rsidRPr="00880FB6">
              <w:rPr>
                <w:rFonts w:ascii="Arial" w:hAnsi="Arial" w:cs="Arial"/>
                <w:sz w:val="22"/>
                <w:szCs w:val="22"/>
              </w:rPr>
              <w:t>М.П.                   М.П.</w:t>
            </w:r>
          </w:p>
        </w:tc>
        <w:tc>
          <w:tcPr>
            <w:tcW w:w="3433" w:type="dxa"/>
          </w:tcPr>
          <w:p w14:paraId="05DFF9CB" w14:textId="77777777" w:rsidR="003170A7" w:rsidRPr="00880FB6" w:rsidRDefault="003170A7" w:rsidP="0094030B">
            <w:pPr>
              <w:jc w:val="center"/>
              <w:rPr>
                <w:rFonts w:ascii="Arial" w:hAnsi="Arial" w:cs="Arial"/>
                <w:b/>
                <w:smallCaps/>
                <w:sz w:val="22"/>
                <w:szCs w:val="22"/>
              </w:rPr>
            </w:pPr>
            <w:r w:rsidRPr="00880FB6">
              <w:rPr>
                <w:rFonts w:ascii="Arial" w:hAnsi="Arial" w:cs="Arial"/>
                <w:b/>
                <w:sz w:val="22"/>
                <w:szCs w:val="22"/>
              </w:rPr>
              <w:t>____________________</w:t>
            </w:r>
          </w:p>
        </w:tc>
      </w:tr>
      <w:tr w:rsidR="003170A7" w:rsidRPr="00880FB6" w14:paraId="5A8B7905" w14:textId="77777777" w:rsidTr="00EF2337">
        <w:trPr>
          <w:trHeight w:val="337"/>
        </w:trPr>
        <w:tc>
          <w:tcPr>
            <w:tcW w:w="3227" w:type="dxa"/>
          </w:tcPr>
          <w:p w14:paraId="1E0F0BA2" w14:textId="6D0204DE" w:rsidR="003170A7" w:rsidRPr="00FE3837" w:rsidRDefault="00FE3837" w:rsidP="0094030B">
            <w:pPr>
              <w:jc w:val="center"/>
              <w:rPr>
                <w:rFonts w:ascii="Arial" w:hAnsi="Arial" w:cs="Arial"/>
                <w:b/>
                <w:smallCaps/>
                <w:sz w:val="22"/>
                <w:szCs w:val="22"/>
                <w:lang w:val="sr-Cyrl-RS"/>
              </w:rPr>
            </w:pPr>
            <w:r>
              <w:rPr>
                <w:rFonts w:ascii="Arial" w:hAnsi="Arial" w:cs="Arial"/>
                <w:sz w:val="22"/>
                <w:szCs w:val="22"/>
                <w:lang w:val="sr-Cyrl-RS"/>
              </w:rPr>
              <w:t>Александар Обрадовић</w:t>
            </w:r>
          </w:p>
        </w:tc>
        <w:tc>
          <w:tcPr>
            <w:tcW w:w="2551" w:type="dxa"/>
          </w:tcPr>
          <w:p w14:paraId="423E0637" w14:textId="77777777" w:rsidR="003170A7" w:rsidRPr="00880FB6" w:rsidRDefault="003170A7" w:rsidP="0094030B">
            <w:pPr>
              <w:jc w:val="center"/>
              <w:rPr>
                <w:rFonts w:ascii="Arial" w:hAnsi="Arial" w:cs="Arial"/>
                <w:b/>
                <w:smallCaps/>
                <w:sz w:val="22"/>
                <w:szCs w:val="22"/>
              </w:rPr>
            </w:pPr>
          </w:p>
        </w:tc>
        <w:tc>
          <w:tcPr>
            <w:tcW w:w="3433" w:type="dxa"/>
          </w:tcPr>
          <w:p w14:paraId="608146F1" w14:textId="1BFFE9ED" w:rsidR="003170A7" w:rsidRPr="00FE3837" w:rsidRDefault="00FE3837" w:rsidP="0094030B">
            <w:pPr>
              <w:jc w:val="center"/>
              <w:rPr>
                <w:rFonts w:ascii="Arial" w:hAnsi="Arial" w:cs="Arial"/>
                <w:b/>
                <w:smallCaps/>
                <w:sz w:val="22"/>
                <w:szCs w:val="22"/>
                <w:lang w:val="sr-Cyrl-RS"/>
              </w:rPr>
            </w:pPr>
            <w:r>
              <w:rPr>
                <w:rFonts w:ascii="Arial" w:hAnsi="Arial" w:cs="Arial"/>
                <w:sz w:val="22"/>
                <w:szCs w:val="22"/>
                <w:lang w:val="sr-Cyrl-RS"/>
              </w:rPr>
              <w:t>Име и презиме</w:t>
            </w:r>
          </w:p>
        </w:tc>
      </w:tr>
      <w:tr w:rsidR="003170A7" w:rsidRPr="00880FB6" w14:paraId="2909BC04" w14:textId="77777777" w:rsidTr="00FE3837">
        <w:trPr>
          <w:trHeight w:val="274"/>
        </w:trPr>
        <w:tc>
          <w:tcPr>
            <w:tcW w:w="3227" w:type="dxa"/>
          </w:tcPr>
          <w:p w14:paraId="33AE9D1E" w14:textId="4ACCC47B" w:rsidR="003170A7" w:rsidRPr="00FE3837" w:rsidRDefault="00FE3837" w:rsidP="0094030B">
            <w:pPr>
              <w:jc w:val="center"/>
              <w:rPr>
                <w:rFonts w:ascii="Arial" w:hAnsi="Arial" w:cs="Arial"/>
                <w:b/>
                <w:smallCaps/>
                <w:sz w:val="22"/>
                <w:szCs w:val="22"/>
                <w:lang w:val="sr-Cyrl-RS"/>
              </w:rPr>
            </w:pPr>
            <w:r>
              <w:rPr>
                <w:rFonts w:ascii="Arial" w:hAnsi="Arial" w:cs="Arial"/>
                <w:sz w:val="22"/>
                <w:szCs w:val="22"/>
                <w:lang w:val="sr-Cyrl-RS"/>
              </w:rPr>
              <w:t>Директор</w:t>
            </w:r>
          </w:p>
        </w:tc>
        <w:tc>
          <w:tcPr>
            <w:tcW w:w="2551" w:type="dxa"/>
          </w:tcPr>
          <w:p w14:paraId="4CCE5BBE" w14:textId="77777777" w:rsidR="003170A7" w:rsidRPr="00880FB6" w:rsidRDefault="003170A7" w:rsidP="0094030B">
            <w:pPr>
              <w:jc w:val="center"/>
              <w:rPr>
                <w:rFonts w:ascii="Arial" w:hAnsi="Arial" w:cs="Arial"/>
                <w:b/>
                <w:smallCaps/>
                <w:sz w:val="22"/>
                <w:szCs w:val="22"/>
              </w:rPr>
            </w:pPr>
          </w:p>
        </w:tc>
        <w:tc>
          <w:tcPr>
            <w:tcW w:w="3433" w:type="dxa"/>
          </w:tcPr>
          <w:p w14:paraId="23A26BAE" w14:textId="79C59F74" w:rsidR="003170A7" w:rsidRPr="00FE3837" w:rsidRDefault="00FE3837" w:rsidP="0094030B">
            <w:pPr>
              <w:jc w:val="center"/>
              <w:rPr>
                <w:rFonts w:ascii="Arial" w:hAnsi="Arial" w:cs="Arial"/>
                <w:sz w:val="22"/>
                <w:szCs w:val="22"/>
                <w:lang w:val="sr-Cyrl-RS"/>
              </w:rPr>
            </w:pPr>
            <w:r>
              <w:rPr>
                <w:rFonts w:ascii="Arial" w:hAnsi="Arial" w:cs="Arial"/>
                <w:sz w:val="22"/>
                <w:szCs w:val="22"/>
                <w:lang w:val="sr-Cyrl-RS"/>
              </w:rPr>
              <w:t>Функција</w:t>
            </w:r>
          </w:p>
        </w:tc>
      </w:tr>
    </w:tbl>
    <w:p w14:paraId="352C05C0" w14:textId="4627E6A4" w:rsidR="0069675C" w:rsidRDefault="0069675C" w:rsidP="00EF2337">
      <w:pPr>
        <w:suppressAutoHyphens w:val="0"/>
        <w:rPr>
          <w:rFonts w:ascii="Arial" w:hAnsi="Arial" w:cs="Arial"/>
          <w:sz w:val="22"/>
          <w:szCs w:val="22"/>
        </w:rPr>
      </w:pPr>
    </w:p>
    <w:p w14:paraId="47651B96" w14:textId="651ECD4D" w:rsidR="00C4249E" w:rsidRDefault="00C4249E" w:rsidP="00C4249E">
      <w:pPr>
        <w:suppressAutoHyphens w:val="0"/>
        <w:rPr>
          <w:rFonts w:ascii="Arial" w:hAnsi="Arial" w:cs="Arial"/>
          <w:sz w:val="22"/>
          <w:szCs w:val="22"/>
        </w:rPr>
      </w:pPr>
    </w:p>
    <w:p w14:paraId="610607FB" w14:textId="77777777" w:rsidR="00CF597E" w:rsidRDefault="00CF597E" w:rsidP="00C4249E">
      <w:pPr>
        <w:suppressAutoHyphens w:val="0"/>
        <w:rPr>
          <w:rFonts w:ascii="Arial" w:hAnsi="Arial" w:cs="Arial"/>
          <w:sz w:val="22"/>
          <w:szCs w:val="22"/>
        </w:rPr>
      </w:pPr>
    </w:p>
    <w:p w14:paraId="3F6D1115" w14:textId="77777777" w:rsidR="00CF597E" w:rsidRDefault="00CF597E" w:rsidP="00C4249E">
      <w:pPr>
        <w:suppressAutoHyphens w:val="0"/>
        <w:rPr>
          <w:rFonts w:ascii="Arial" w:hAnsi="Arial" w:cs="Arial"/>
          <w:sz w:val="22"/>
          <w:szCs w:val="22"/>
        </w:rPr>
      </w:pPr>
    </w:p>
    <w:p w14:paraId="2DD969E5" w14:textId="77777777" w:rsidR="00CF597E" w:rsidRDefault="00CF597E" w:rsidP="00C4249E">
      <w:pPr>
        <w:suppressAutoHyphens w:val="0"/>
        <w:rPr>
          <w:rFonts w:ascii="Arial" w:hAnsi="Arial" w:cs="Arial"/>
          <w:sz w:val="22"/>
          <w:szCs w:val="22"/>
        </w:rPr>
      </w:pPr>
    </w:p>
    <w:p w14:paraId="08C0422C" w14:textId="77777777" w:rsidR="00CF597E" w:rsidRDefault="00CF597E" w:rsidP="00C4249E">
      <w:pPr>
        <w:suppressAutoHyphens w:val="0"/>
        <w:rPr>
          <w:rFonts w:ascii="Arial" w:hAnsi="Arial" w:cs="Arial"/>
          <w:sz w:val="22"/>
          <w:szCs w:val="22"/>
        </w:rPr>
      </w:pPr>
    </w:p>
    <w:p w14:paraId="52B74C81" w14:textId="77777777" w:rsidR="00CF597E" w:rsidRDefault="00CF597E" w:rsidP="00C4249E">
      <w:pPr>
        <w:suppressAutoHyphens w:val="0"/>
        <w:rPr>
          <w:rFonts w:ascii="Arial" w:hAnsi="Arial" w:cs="Arial"/>
          <w:sz w:val="22"/>
          <w:szCs w:val="22"/>
        </w:rPr>
      </w:pPr>
    </w:p>
    <w:p w14:paraId="5CFEC562" w14:textId="77777777" w:rsidR="00CF597E" w:rsidRDefault="00CF597E" w:rsidP="00C4249E">
      <w:pPr>
        <w:suppressAutoHyphens w:val="0"/>
        <w:rPr>
          <w:rFonts w:ascii="Arial" w:hAnsi="Arial" w:cs="Arial"/>
          <w:sz w:val="22"/>
          <w:szCs w:val="22"/>
        </w:rPr>
      </w:pPr>
    </w:p>
    <w:p w14:paraId="34E7163F" w14:textId="77777777" w:rsidR="00CF597E" w:rsidRDefault="00CF597E" w:rsidP="00C4249E">
      <w:pPr>
        <w:suppressAutoHyphens w:val="0"/>
        <w:rPr>
          <w:rFonts w:ascii="Arial" w:hAnsi="Arial" w:cs="Arial"/>
          <w:sz w:val="22"/>
          <w:szCs w:val="22"/>
        </w:rPr>
      </w:pPr>
    </w:p>
    <w:p w14:paraId="204D39F8" w14:textId="77777777" w:rsidR="00CF597E" w:rsidRDefault="00CF597E" w:rsidP="00C4249E">
      <w:pPr>
        <w:suppressAutoHyphens w:val="0"/>
        <w:rPr>
          <w:rFonts w:ascii="Arial" w:hAnsi="Arial" w:cs="Arial"/>
          <w:sz w:val="22"/>
          <w:szCs w:val="22"/>
        </w:rPr>
      </w:pPr>
    </w:p>
    <w:p w14:paraId="4DB592B8" w14:textId="77777777" w:rsidR="00CF597E" w:rsidRDefault="00CF597E" w:rsidP="00C4249E">
      <w:pPr>
        <w:suppressAutoHyphens w:val="0"/>
        <w:rPr>
          <w:rFonts w:ascii="Arial" w:hAnsi="Arial" w:cs="Arial"/>
          <w:sz w:val="22"/>
          <w:szCs w:val="22"/>
        </w:rPr>
      </w:pPr>
    </w:p>
    <w:p w14:paraId="49CA7C74" w14:textId="77777777" w:rsidR="00CF597E" w:rsidRDefault="00CF597E" w:rsidP="00C4249E">
      <w:pPr>
        <w:suppressAutoHyphens w:val="0"/>
        <w:rPr>
          <w:rFonts w:ascii="Arial" w:hAnsi="Arial" w:cs="Arial"/>
          <w:sz w:val="22"/>
          <w:szCs w:val="22"/>
        </w:rPr>
      </w:pPr>
    </w:p>
    <w:p w14:paraId="78153F49" w14:textId="77777777" w:rsidR="00CF597E" w:rsidRDefault="00CF597E" w:rsidP="00C4249E">
      <w:pPr>
        <w:suppressAutoHyphens w:val="0"/>
        <w:rPr>
          <w:rFonts w:ascii="Arial" w:hAnsi="Arial" w:cs="Arial"/>
          <w:sz w:val="22"/>
          <w:szCs w:val="22"/>
        </w:rPr>
      </w:pPr>
    </w:p>
    <w:p w14:paraId="6229C8DB" w14:textId="77777777" w:rsidR="00CF597E" w:rsidRDefault="00CF597E" w:rsidP="00C4249E">
      <w:pPr>
        <w:suppressAutoHyphens w:val="0"/>
        <w:rPr>
          <w:rFonts w:ascii="Arial" w:hAnsi="Arial" w:cs="Arial"/>
          <w:sz w:val="22"/>
          <w:szCs w:val="22"/>
        </w:rPr>
      </w:pPr>
    </w:p>
    <w:p w14:paraId="780B64C7" w14:textId="77777777" w:rsidR="00CF597E" w:rsidRDefault="00CF597E" w:rsidP="00C4249E">
      <w:pPr>
        <w:suppressAutoHyphens w:val="0"/>
        <w:rPr>
          <w:rFonts w:ascii="Arial" w:hAnsi="Arial" w:cs="Arial"/>
          <w:sz w:val="22"/>
          <w:szCs w:val="22"/>
        </w:rPr>
      </w:pPr>
    </w:p>
    <w:p w14:paraId="682623B9" w14:textId="77777777" w:rsidR="00CF597E" w:rsidRDefault="00CF597E" w:rsidP="00C4249E">
      <w:pPr>
        <w:suppressAutoHyphens w:val="0"/>
        <w:rPr>
          <w:rFonts w:ascii="Arial" w:hAnsi="Arial" w:cs="Arial"/>
          <w:sz w:val="22"/>
          <w:szCs w:val="22"/>
        </w:rPr>
      </w:pPr>
    </w:p>
    <w:p w14:paraId="1A354CBF" w14:textId="77777777" w:rsidR="00CF597E" w:rsidRDefault="00CF597E" w:rsidP="00C4249E">
      <w:pPr>
        <w:suppressAutoHyphens w:val="0"/>
        <w:rPr>
          <w:rFonts w:ascii="Arial" w:hAnsi="Arial" w:cs="Arial"/>
          <w:sz w:val="22"/>
          <w:szCs w:val="22"/>
        </w:rPr>
      </w:pPr>
    </w:p>
    <w:p w14:paraId="09CDFB61" w14:textId="77777777" w:rsidR="00CF597E" w:rsidRDefault="00CF597E" w:rsidP="00C4249E">
      <w:pPr>
        <w:suppressAutoHyphens w:val="0"/>
        <w:rPr>
          <w:rFonts w:ascii="Arial" w:hAnsi="Arial" w:cs="Arial"/>
          <w:sz w:val="22"/>
          <w:szCs w:val="22"/>
        </w:rPr>
      </w:pPr>
    </w:p>
    <w:p w14:paraId="3E31705C" w14:textId="77777777" w:rsidR="00CF597E" w:rsidRDefault="00CF597E" w:rsidP="00C4249E">
      <w:pPr>
        <w:suppressAutoHyphens w:val="0"/>
        <w:rPr>
          <w:rFonts w:ascii="Arial" w:hAnsi="Arial" w:cs="Arial"/>
          <w:sz w:val="22"/>
          <w:szCs w:val="22"/>
        </w:rPr>
      </w:pPr>
    </w:p>
    <w:p w14:paraId="09B05523" w14:textId="77777777" w:rsidR="00CF597E" w:rsidRDefault="00CF597E" w:rsidP="00C4249E">
      <w:pPr>
        <w:suppressAutoHyphens w:val="0"/>
        <w:rPr>
          <w:rFonts w:ascii="Arial" w:hAnsi="Arial" w:cs="Arial"/>
          <w:sz w:val="22"/>
          <w:szCs w:val="22"/>
        </w:rPr>
      </w:pPr>
    </w:p>
    <w:p w14:paraId="4CBEDFC7" w14:textId="77777777" w:rsidR="00CF597E" w:rsidRDefault="00CF597E" w:rsidP="00C4249E">
      <w:pPr>
        <w:suppressAutoHyphens w:val="0"/>
        <w:rPr>
          <w:rFonts w:ascii="Arial" w:hAnsi="Arial" w:cs="Arial"/>
          <w:sz w:val="22"/>
          <w:szCs w:val="22"/>
        </w:rPr>
      </w:pPr>
    </w:p>
    <w:p w14:paraId="519BBABF" w14:textId="77777777" w:rsidR="00CF597E" w:rsidRDefault="00CF597E" w:rsidP="00C4249E">
      <w:pPr>
        <w:suppressAutoHyphens w:val="0"/>
        <w:rPr>
          <w:rFonts w:ascii="Arial" w:hAnsi="Arial" w:cs="Arial"/>
          <w:sz w:val="22"/>
          <w:szCs w:val="22"/>
        </w:rPr>
      </w:pPr>
    </w:p>
    <w:p w14:paraId="5E5808FA" w14:textId="77777777" w:rsidR="00CF597E" w:rsidRDefault="00CF597E" w:rsidP="00C4249E">
      <w:pPr>
        <w:suppressAutoHyphens w:val="0"/>
        <w:rPr>
          <w:rFonts w:ascii="Arial" w:hAnsi="Arial" w:cs="Arial"/>
          <w:sz w:val="22"/>
          <w:szCs w:val="22"/>
        </w:rPr>
      </w:pPr>
    </w:p>
    <w:p w14:paraId="725D459F" w14:textId="77777777" w:rsidR="00CF597E" w:rsidRDefault="00CF597E" w:rsidP="00C4249E">
      <w:pPr>
        <w:suppressAutoHyphens w:val="0"/>
        <w:rPr>
          <w:rFonts w:ascii="Arial" w:hAnsi="Arial" w:cs="Arial"/>
          <w:sz w:val="22"/>
          <w:szCs w:val="22"/>
        </w:rPr>
      </w:pPr>
    </w:p>
    <w:p w14:paraId="563537DB" w14:textId="77777777" w:rsidR="00CF597E" w:rsidRDefault="00CF597E" w:rsidP="00C4249E">
      <w:pPr>
        <w:suppressAutoHyphens w:val="0"/>
        <w:rPr>
          <w:rFonts w:ascii="Arial" w:hAnsi="Arial" w:cs="Arial"/>
          <w:sz w:val="22"/>
          <w:szCs w:val="22"/>
        </w:rPr>
      </w:pPr>
    </w:p>
    <w:p w14:paraId="19CFF772" w14:textId="77E16D29" w:rsidR="00CF597E" w:rsidRDefault="00CF597E" w:rsidP="00CF597E">
      <w:pPr>
        <w:pStyle w:val="Heading2"/>
        <w:jc w:val="right"/>
      </w:pPr>
      <w:bookmarkStart w:id="325" w:name="_Toc432664027"/>
      <w:r w:rsidRPr="00880FB6">
        <w:t>ОБРАЗАЦ 1</w:t>
      </w:r>
      <w:r>
        <w:rPr>
          <w:lang w:val="sr-Cyrl-RS"/>
        </w:rPr>
        <w:t>1</w:t>
      </w:r>
      <w:r w:rsidRPr="00880FB6">
        <w:t>.</w:t>
      </w:r>
      <w:bookmarkEnd w:id="325"/>
    </w:p>
    <w:p w14:paraId="7F44C6B1" w14:textId="77777777" w:rsidR="00CF597E" w:rsidRDefault="00CF597E" w:rsidP="00CF597E"/>
    <w:p w14:paraId="0C875DBA" w14:textId="77777777" w:rsidR="00CF597E" w:rsidRDefault="00CF597E" w:rsidP="00CF597E"/>
    <w:p w14:paraId="402371ED" w14:textId="77777777" w:rsidR="00CF597E" w:rsidRDefault="00CF597E" w:rsidP="00CF597E"/>
    <w:p w14:paraId="2AD66445" w14:textId="77777777" w:rsidR="00CF597E" w:rsidRPr="00CF597E" w:rsidRDefault="00CF597E" w:rsidP="00CF597E"/>
    <w:p w14:paraId="2AA695BD" w14:textId="77777777" w:rsidR="00CF597E" w:rsidRPr="00356544" w:rsidRDefault="00CF597E" w:rsidP="00CF597E">
      <w:pPr>
        <w:pStyle w:val="Title"/>
        <w:rPr>
          <w:rFonts w:ascii="Arial" w:hAnsi="Arial" w:cs="Arial"/>
        </w:rPr>
      </w:pPr>
      <w:r w:rsidRPr="00356544">
        <w:rPr>
          <w:rFonts w:ascii="Arial" w:hAnsi="Arial" w:cs="Arial"/>
        </w:rPr>
        <w:t xml:space="preserve">ТЕРМИН ПЛАН ИЗВРШЕЊА УСЛУГЕ </w:t>
      </w:r>
    </w:p>
    <w:tbl>
      <w:tblPr>
        <w:tblW w:w="4808" w:type="pct"/>
        <w:tblLayout w:type="fixed"/>
        <w:tblCellMar>
          <w:left w:w="72" w:type="dxa"/>
          <w:right w:w="72" w:type="dxa"/>
        </w:tblCellMar>
        <w:tblLook w:val="0000" w:firstRow="0" w:lastRow="0" w:firstColumn="0" w:lastColumn="0" w:noHBand="0" w:noVBand="0"/>
      </w:tblPr>
      <w:tblGrid>
        <w:gridCol w:w="394"/>
        <w:gridCol w:w="2611"/>
        <w:gridCol w:w="897"/>
        <w:gridCol w:w="849"/>
        <w:gridCol w:w="994"/>
        <w:gridCol w:w="992"/>
        <w:gridCol w:w="992"/>
        <w:gridCol w:w="1132"/>
      </w:tblGrid>
      <w:tr w:rsidR="00CF597E" w:rsidRPr="00356544" w14:paraId="08A9DD0F" w14:textId="77777777" w:rsidTr="00626A8E">
        <w:trPr>
          <w:cantSplit/>
          <w:trHeight w:hRule="exact" w:val="397"/>
        </w:trPr>
        <w:tc>
          <w:tcPr>
            <w:tcW w:w="222" w:type="pct"/>
            <w:vMerge w:val="restart"/>
            <w:tcBorders>
              <w:top w:val="double" w:sz="4" w:space="0" w:color="auto"/>
              <w:left w:val="double" w:sz="4" w:space="0" w:color="auto"/>
            </w:tcBorders>
            <w:vAlign w:val="center"/>
          </w:tcPr>
          <w:p w14:paraId="53CB46D4" w14:textId="77777777" w:rsidR="00CF597E" w:rsidRPr="00356544" w:rsidRDefault="00CF597E" w:rsidP="00626A8E">
            <w:pPr>
              <w:rPr>
                <w:rFonts w:ascii="Arial" w:hAnsi="Arial" w:cs="Arial"/>
              </w:rPr>
            </w:pPr>
            <w:r w:rsidRPr="00356544">
              <w:rPr>
                <w:rFonts w:ascii="Arial" w:hAnsi="Arial" w:cs="Arial"/>
              </w:rPr>
              <w:t>N°</w:t>
            </w:r>
          </w:p>
        </w:tc>
        <w:tc>
          <w:tcPr>
            <w:tcW w:w="1473" w:type="pct"/>
            <w:vMerge w:val="restart"/>
            <w:tcBorders>
              <w:top w:val="double" w:sz="4" w:space="0" w:color="auto"/>
              <w:left w:val="single" w:sz="6" w:space="0" w:color="auto"/>
            </w:tcBorders>
            <w:vAlign w:val="center"/>
          </w:tcPr>
          <w:p w14:paraId="386924AF" w14:textId="77777777" w:rsidR="00CF597E" w:rsidRPr="00356544" w:rsidRDefault="00CF597E" w:rsidP="00626A8E">
            <w:pPr>
              <w:rPr>
                <w:rFonts w:ascii="Arial" w:hAnsi="Arial" w:cs="Arial"/>
              </w:rPr>
            </w:pPr>
            <w:r w:rsidRPr="00356544">
              <w:rPr>
                <w:rFonts w:ascii="Arial" w:hAnsi="Arial" w:cs="Arial"/>
              </w:rPr>
              <w:t>Активност</w:t>
            </w:r>
            <w:r w:rsidRPr="00356544">
              <w:rPr>
                <w:rFonts w:ascii="Arial" w:hAnsi="Arial" w:cs="Arial"/>
                <w:vertAlign w:val="superscript"/>
              </w:rPr>
              <w:t>1</w:t>
            </w:r>
          </w:p>
        </w:tc>
        <w:tc>
          <w:tcPr>
            <w:tcW w:w="3304" w:type="pct"/>
            <w:gridSpan w:val="6"/>
            <w:tcBorders>
              <w:top w:val="double" w:sz="4" w:space="0" w:color="auto"/>
              <w:left w:val="single" w:sz="6" w:space="0" w:color="auto"/>
              <w:bottom w:val="single" w:sz="6" w:space="0" w:color="auto"/>
              <w:right w:val="double" w:sz="4" w:space="0" w:color="auto"/>
            </w:tcBorders>
            <w:vAlign w:val="center"/>
          </w:tcPr>
          <w:p w14:paraId="34B1161B" w14:textId="77777777" w:rsidR="00CF597E" w:rsidRPr="00356544" w:rsidRDefault="00CF597E" w:rsidP="00626A8E">
            <w:pPr>
              <w:rPr>
                <w:rFonts w:ascii="Arial" w:hAnsi="Arial" w:cs="Arial"/>
                <w:vertAlign w:val="superscript"/>
              </w:rPr>
            </w:pPr>
            <w:r w:rsidRPr="00356544">
              <w:rPr>
                <w:rFonts w:ascii="Arial" w:hAnsi="Arial" w:cs="Arial"/>
              </w:rPr>
              <w:t>Месеци</w:t>
            </w:r>
          </w:p>
        </w:tc>
      </w:tr>
      <w:tr w:rsidR="00CF597E" w:rsidRPr="00356544" w14:paraId="5EE9B14C" w14:textId="77777777" w:rsidTr="00626A8E">
        <w:trPr>
          <w:cantSplit/>
          <w:trHeight w:hRule="exact" w:val="397"/>
        </w:trPr>
        <w:tc>
          <w:tcPr>
            <w:tcW w:w="222" w:type="pct"/>
            <w:vMerge/>
            <w:tcBorders>
              <w:left w:val="double" w:sz="4" w:space="0" w:color="auto"/>
              <w:bottom w:val="single" w:sz="12" w:space="0" w:color="auto"/>
            </w:tcBorders>
            <w:vAlign w:val="center"/>
          </w:tcPr>
          <w:p w14:paraId="7792345B" w14:textId="77777777" w:rsidR="00CF597E" w:rsidRPr="00356544" w:rsidRDefault="00CF597E" w:rsidP="00626A8E">
            <w:pPr>
              <w:rPr>
                <w:rFonts w:ascii="Arial" w:hAnsi="Arial" w:cs="Arial"/>
              </w:rPr>
            </w:pPr>
          </w:p>
        </w:tc>
        <w:tc>
          <w:tcPr>
            <w:tcW w:w="1473" w:type="pct"/>
            <w:vMerge/>
            <w:tcBorders>
              <w:left w:val="single" w:sz="6" w:space="0" w:color="auto"/>
              <w:bottom w:val="single" w:sz="12" w:space="0" w:color="auto"/>
            </w:tcBorders>
            <w:vAlign w:val="center"/>
          </w:tcPr>
          <w:p w14:paraId="3EEF71D5"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12" w:space="0" w:color="auto"/>
              <w:right w:val="single" w:sz="6" w:space="0" w:color="auto"/>
            </w:tcBorders>
            <w:vAlign w:val="center"/>
          </w:tcPr>
          <w:p w14:paraId="02EECC14" w14:textId="77777777" w:rsidR="00CF597E" w:rsidRPr="00356544" w:rsidRDefault="00CF597E" w:rsidP="00626A8E">
            <w:pPr>
              <w:rPr>
                <w:rFonts w:ascii="Arial" w:hAnsi="Arial" w:cs="Arial"/>
              </w:rPr>
            </w:pPr>
            <w:r w:rsidRPr="00356544">
              <w:rPr>
                <w:rFonts w:ascii="Arial" w:hAnsi="Arial" w:cs="Arial"/>
              </w:rPr>
              <w:t>1</w:t>
            </w:r>
          </w:p>
        </w:tc>
        <w:tc>
          <w:tcPr>
            <w:tcW w:w="479" w:type="pct"/>
            <w:tcBorders>
              <w:top w:val="single" w:sz="6" w:space="0" w:color="auto"/>
              <w:left w:val="single" w:sz="6" w:space="0" w:color="auto"/>
              <w:bottom w:val="single" w:sz="12" w:space="0" w:color="auto"/>
              <w:right w:val="single" w:sz="6" w:space="0" w:color="auto"/>
            </w:tcBorders>
            <w:vAlign w:val="center"/>
          </w:tcPr>
          <w:p w14:paraId="1E17CA9F" w14:textId="77777777" w:rsidR="00CF597E" w:rsidRPr="00356544" w:rsidRDefault="00CF597E" w:rsidP="00626A8E">
            <w:pPr>
              <w:rPr>
                <w:rFonts w:ascii="Arial" w:hAnsi="Arial" w:cs="Arial"/>
              </w:rPr>
            </w:pPr>
            <w:r w:rsidRPr="00356544">
              <w:rPr>
                <w:rFonts w:ascii="Arial" w:hAnsi="Arial" w:cs="Arial"/>
              </w:rPr>
              <w:t>2</w:t>
            </w:r>
          </w:p>
        </w:tc>
        <w:tc>
          <w:tcPr>
            <w:tcW w:w="561" w:type="pct"/>
            <w:tcBorders>
              <w:top w:val="single" w:sz="6" w:space="0" w:color="auto"/>
              <w:left w:val="single" w:sz="6" w:space="0" w:color="auto"/>
              <w:bottom w:val="single" w:sz="12" w:space="0" w:color="auto"/>
              <w:right w:val="single" w:sz="6" w:space="0" w:color="auto"/>
            </w:tcBorders>
            <w:vAlign w:val="center"/>
          </w:tcPr>
          <w:p w14:paraId="11C507D0" w14:textId="77777777" w:rsidR="00CF597E" w:rsidRPr="00356544" w:rsidRDefault="00CF597E" w:rsidP="00626A8E">
            <w:pPr>
              <w:rPr>
                <w:rFonts w:ascii="Arial" w:hAnsi="Arial" w:cs="Arial"/>
              </w:rPr>
            </w:pPr>
            <w:r w:rsidRPr="00356544">
              <w:rPr>
                <w:rFonts w:ascii="Arial" w:hAnsi="Arial" w:cs="Arial"/>
              </w:rPr>
              <w:t>3</w:t>
            </w:r>
          </w:p>
        </w:tc>
        <w:tc>
          <w:tcPr>
            <w:tcW w:w="560" w:type="pct"/>
            <w:tcBorders>
              <w:top w:val="single" w:sz="6" w:space="0" w:color="auto"/>
              <w:left w:val="single" w:sz="6" w:space="0" w:color="auto"/>
              <w:bottom w:val="single" w:sz="12" w:space="0" w:color="auto"/>
              <w:right w:val="single" w:sz="6" w:space="0" w:color="auto"/>
            </w:tcBorders>
            <w:vAlign w:val="center"/>
          </w:tcPr>
          <w:p w14:paraId="4EC97D12" w14:textId="77777777" w:rsidR="00CF597E" w:rsidRPr="00356544" w:rsidRDefault="00CF597E" w:rsidP="00626A8E">
            <w:pPr>
              <w:rPr>
                <w:rFonts w:ascii="Arial" w:hAnsi="Arial" w:cs="Arial"/>
              </w:rPr>
            </w:pPr>
            <w:r w:rsidRPr="00356544">
              <w:rPr>
                <w:rFonts w:ascii="Arial" w:hAnsi="Arial" w:cs="Arial"/>
              </w:rPr>
              <w:t>4</w:t>
            </w:r>
          </w:p>
        </w:tc>
        <w:tc>
          <w:tcPr>
            <w:tcW w:w="560" w:type="pct"/>
            <w:tcBorders>
              <w:top w:val="single" w:sz="6" w:space="0" w:color="auto"/>
              <w:left w:val="single" w:sz="6" w:space="0" w:color="auto"/>
              <w:bottom w:val="single" w:sz="12" w:space="0" w:color="auto"/>
              <w:right w:val="single" w:sz="6" w:space="0" w:color="auto"/>
            </w:tcBorders>
            <w:vAlign w:val="center"/>
          </w:tcPr>
          <w:p w14:paraId="22CFF275" w14:textId="77777777" w:rsidR="00CF597E" w:rsidRPr="00356544" w:rsidRDefault="00CF597E" w:rsidP="00626A8E">
            <w:pPr>
              <w:rPr>
                <w:rFonts w:ascii="Arial" w:hAnsi="Arial" w:cs="Arial"/>
              </w:rPr>
            </w:pPr>
            <w:r w:rsidRPr="00356544">
              <w:rPr>
                <w:rFonts w:ascii="Arial" w:hAnsi="Arial" w:cs="Arial"/>
              </w:rPr>
              <w:t>5</w:t>
            </w:r>
          </w:p>
        </w:tc>
        <w:tc>
          <w:tcPr>
            <w:tcW w:w="639" w:type="pct"/>
            <w:tcBorders>
              <w:top w:val="single" w:sz="6" w:space="0" w:color="auto"/>
              <w:left w:val="single" w:sz="6" w:space="0" w:color="auto"/>
              <w:bottom w:val="single" w:sz="12" w:space="0" w:color="auto"/>
              <w:right w:val="single" w:sz="6" w:space="0" w:color="auto"/>
            </w:tcBorders>
            <w:vAlign w:val="center"/>
          </w:tcPr>
          <w:p w14:paraId="1E9540F5" w14:textId="77777777" w:rsidR="00CF597E" w:rsidRPr="00356544" w:rsidRDefault="00CF597E" w:rsidP="00626A8E">
            <w:pPr>
              <w:rPr>
                <w:rFonts w:ascii="Arial" w:hAnsi="Arial" w:cs="Arial"/>
              </w:rPr>
            </w:pPr>
            <w:r w:rsidRPr="00356544">
              <w:rPr>
                <w:rFonts w:ascii="Arial" w:hAnsi="Arial" w:cs="Arial"/>
              </w:rPr>
              <w:t>6</w:t>
            </w:r>
          </w:p>
        </w:tc>
      </w:tr>
      <w:tr w:rsidR="00CF597E" w:rsidRPr="00356544" w14:paraId="151A4A00" w14:textId="77777777" w:rsidTr="00626A8E">
        <w:tc>
          <w:tcPr>
            <w:tcW w:w="222" w:type="pct"/>
            <w:tcBorders>
              <w:top w:val="single" w:sz="12" w:space="0" w:color="auto"/>
              <w:left w:val="double" w:sz="4" w:space="0" w:color="auto"/>
              <w:bottom w:val="single" w:sz="6" w:space="0" w:color="auto"/>
            </w:tcBorders>
            <w:vAlign w:val="center"/>
          </w:tcPr>
          <w:p w14:paraId="46439696" w14:textId="77777777" w:rsidR="00CF597E" w:rsidRPr="00356544" w:rsidRDefault="00CF597E" w:rsidP="00626A8E">
            <w:pPr>
              <w:rPr>
                <w:rFonts w:ascii="Arial" w:hAnsi="Arial" w:cs="Arial"/>
              </w:rPr>
            </w:pPr>
            <w:r w:rsidRPr="00356544">
              <w:rPr>
                <w:rFonts w:ascii="Arial" w:hAnsi="Arial" w:cs="Arial"/>
              </w:rPr>
              <w:t>1</w:t>
            </w:r>
          </w:p>
        </w:tc>
        <w:tc>
          <w:tcPr>
            <w:tcW w:w="1473" w:type="pct"/>
            <w:tcBorders>
              <w:top w:val="single" w:sz="12" w:space="0" w:color="auto"/>
              <w:left w:val="single" w:sz="6" w:space="0" w:color="auto"/>
              <w:bottom w:val="single" w:sz="6" w:space="0" w:color="auto"/>
            </w:tcBorders>
          </w:tcPr>
          <w:p w14:paraId="29F4DA80" w14:textId="77777777" w:rsidR="00CF597E" w:rsidRPr="00356544" w:rsidRDefault="00CF597E" w:rsidP="00626A8E">
            <w:pPr>
              <w:rPr>
                <w:rFonts w:ascii="Arial" w:hAnsi="Arial" w:cs="Arial"/>
              </w:rPr>
            </w:pPr>
          </w:p>
        </w:tc>
        <w:tc>
          <w:tcPr>
            <w:tcW w:w="506" w:type="pct"/>
            <w:tcBorders>
              <w:top w:val="single" w:sz="12" w:space="0" w:color="auto"/>
              <w:left w:val="single" w:sz="6" w:space="0" w:color="auto"/>
              <w:bottom w:val="single" w:sz="6" w:space="0" w:color="auto"/>
              <w:right w:val="single" w:sz="6" w:space="0" w:color="auto"/>
            </w:tcBorders>
          </w:tcPr>
          <w:p w14:paraId="316F2A75" w14:textId="77777777" w:rsidR="00CF597E" w:rsidRPr="00356544" w:rsidRDefault="00CF597E" w:rsidP="00626A8E">
            <w:pPr>
              <w:rPr>
                <w:rFonts w:ascii="Arial" w:hAnsi="Arial" w:cs="Arial"/>
              </w:rPr>
            </w:pPr>
          </w:p>
        </w:tc>
        <w:tc>
          <w:tcPr>
            <w:tcW w:w="479" w:type="pct"/>
            <w:tcBorders>
              <w:top w:val="single" w:sz="12" w:space="0" w:color="auto"/>
              <w:left w:val="single" w:sz="6" w:space="0" w:color="auto"/>
              <w:bottom w:val="single" w:sz="6" w:space="0" w:color="auto"/>
              <w:right w:val="single" w:sz="6" w:space="0" w:color="auto"/>
            </w:tcBorders>
          </w:tcPr>
          <w:p w14:paraId="10BC88B3" w14:textId="77777777" w:rsidR="00CF597E" w:rsidRPr="00356544" w:rsidRDefault="00CF597E" w:rsidP="00626A8E">
            <w:pPr>
              <w:rPr>
                <w:rFonts w:ascii="Arial" w:hAnsi="Arial" w:cs="Arial"/>
              </w:rPr>
            </w:pPr>
          </w:p>
        </w:tc>
        <w:tc>
          <w:tcPr>
            <w:tcW w:w="561" w:type="pct"/>
            <w:tcBorders>
              <w:top w:val="single" w:sz="12" w:space="0" w:color="auto"/>
              <w:left w:val="single" w:sz="6" w:space="0" w:color="auto"/>
              <w:bottom w:val="single" w:sz="6" w:space="0" w:color="auto"/>
              <w:right w:val="single" w:sz="6" w:space="0" w:color="auto"/>
            </w:tcBorders>
          </w:tcPr>
          <w:p w14:paraId="2BD4E55D" w14:textId="77777777" w:rsidR="00CF597E" w:rsidRPr="00356544" w:rsidRDefault="00CF597E" w:rsidP="00626A8E">
            <w:pPr>
              <w:rPr>
                <w:rFonts w:ascii="Arial" w:hAnsi="Arial" w:cs="Arial"/>
              </w:rPr>
            </w:pPr>
          </w:p>
        </w:tc>
        <w:tc>
          <w:tcPr>
            <w:tcW w:w="560" w:type="pct"/>
            <w:tcBorders>
              <w:top w:val="single" w:sz="12" w:space="0" w:color="auto"/>
              <w:left w:val="single" w:sz="6" w:space="0" w:color="auto"/>
              <w:bottom w:val="single" w:sz="6" w:space="0" w:color="auto"/>
              <w:right w:val="single" w:sz="6" w:space="0" w:color="auto"/>
            </w:tcBorders>
          </w:tcPr>
          <w:p w14:paraId="216FEC51" w14:textId="77777777" w:rsidR="00CF597E" w:rsidRPr="00356544" w:rsidRDefault="00CF597E" w:rsidP="00626A8E">
            <w:pPr>
              <w:rPr>
                <w:rFonts w:ascii="Arial" w:hAnsi="Arial" w:cs="Arial"/>
              </w:rPr>
            </w:pPr>
          </w:p>
        </w:tc>
        <w:tc>
          <w:tcPr>
            <w:tcW w:w="560" w:type="pct"/>
            <w:tcBorders>
              <w:top w:val="single" w:sz="12" w:space="0" w:color="auto"/>
              <w:left w:val="single" w:sz="6" w:space="0" w:color="auto"/>
              <w:bottom w:val="single" w:sz="6" w:space="0" w:color="auto"/>
              <w:right w:val="single" w:sz="6" w:space="0" w:color="auto"/>
            </w:tcBorders>
          </w:tcPr>
          <w:p w14:paraId="5DC9967F" w14:textId="77777777" w:rsidR="00CF597E" w:rsidRPr="00356544" w:rsidRDefault="00CF597E" w:rsidP="00626A8E">
            <w:pPr>
              <w:rPr>
                <w:rFonts w:ascii="Arial" w:hAnsi="Arial" w:cs="Arial"/>
              </w:rPr>
            </w:pPr>
          </w:p>
        </w:tc>
        <w:tc>
          <w:tcPr>
            <w:tcW w:w="639" w:type="pct"/>
            <w:tcBorders>
              <w:top w:val="single" w:sz="12" w:space="0" w:color="auto"/>
              <w:left w:val="single" w:sz="6" w:space="0" w:color="auto"/>
              <w:bottom w:val="single" w:sz="6" w:space="0" w:color="auto"/>
              <w:right w:val="single" w:sz="6" w:space="0" w:color="auto"/>
            </w:tcBorders>
          </w:tcPr>
          <w:p w14:paraId="199F7363" w14:textId="77777777" w:rsidR="00CF597E" w:rsidRPr="00356544" w:rsidRDefault="00CF597E" w:rsidP="00626A8E">
            <w:pPr>
              <w:rPr>
                <w:rFonts w:ascii="Arial" w:hAnsi="Arial" w:cs="Arial"/>
              </w:rPr>
            </w:pPr>
          </w:p>
        </w:tc>
      </w:tr>
      <w:tr w:rsidR="00CF597E" w:rsidRPr="00356544" w14:paraId="7561493F" w14:textId="77777777" w:rsidTr="00626A8E">
        <w:tc>
          <w:tcPr>
            <w:tcW w:w="222" w:type="pct"/>
            <w:tcBorders>
              <w:top w:val="single" w:sz="6" w:space="0" w:color="auto"/>
              <w:left w:val="double" w:sz="4" w:space="0" w:color="auto"/>
              <w:bottom w:val="single" w:sz="6" w:space="0" w:color="auto"/>
            </w:tcBorders>
            <w:vAlign w:val="center"/>
          </w:tcPr>
          <w:p w14:paraId="2C959BD9" w14:textId="77777777" w:rsidR="00CF597E" w:rsidRPr="00356544" w:rsidRDefault="00CF597E" w:rsidP="00626A8E">
            <w:pPr>
              <w:rPr>
                <w:rFonts w:ascii="Arial" w:hAnsi="Arial" w:cs="Arial"/>
              </w:rPr>
            </w:pPr>
            <w:r w:rsidRPr="00356544">
              <w:rPr>
                <w:rFonts w:ascii="Arial" w:hAnsi="Arial" w:cs="Arial"/>
              </w:rPr>
              <w:t>2</w:t>
            </w:r>
          </w:p>
        </w:tc>
        <w:tc>
          <w:tcPr>
            <w:tcW w:w="1473" w:type="pct"/>
            <w:tcBorders>
              <w:top w:val="single" w:sz="6" w:space="0" w:color="auto"/>
              <w:left w:val="single" w:sz="6" w:space="0" w:color="auto"/>
              <w:bottom w:val="single" w:sz="6" w:space="0" w:color="auto"/>
            </w:tcBorders>
          </w:tcPr>
          <w:p w14:paraId="02889001"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4C09245E"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15C51839"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453F06AB"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1DEF9E4C"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0C988ABA"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530EAF20" w14:textId="77777777" w:rsidR="00CF597E" w:rsidRPr="00356544" w:rsidRDefault="00CF597E" w:rsidP="00626A8E">
            <w:pPr>
              <w:rPr>
                <w:rFonts w:ascii="Arial" w:hAnsi="Arial" w:cs="Arial"/>
              </w:rPr>
            </w:pPr>
          </w:p>
        </w:tc>
      </w:tr>
      <w:tr w:rsidR="00CF597E" w:rsidRPr="00356544" w14:paraId="73ECD31E" w14:textId="77777777" w:rsidTr="00626A8E">
        <w:tc>
          <w:tcPr>
            <w:tcW w:w="222" w:type="pct"/>
            <w:tcBorders>
              <w:top w:val="single" w:sz="6" w:space="0" w:color="auto"/>
              <w:left w:val="double" w:sz="4" w:space="0" w:color="auto"/>
              <w:bottom w:val="single" w:sz="6" w:space="0" w:color="auto"/>
            </w:tcBorders>
            <w:vAlign w:val="center"/>
          </w:tcPr>
          <w:p w14:paraId="3043E1EF" w14:textId="77777777" w:rsidR="00CF597E" w:rsidRPr="00356544" w:rsidRDefault="00CF597E" w:rsidP="00626A8E">
            <w:pPr>
              <w:rPr>
                <w:rFonts w:ascii="Arial" w:hAnsi="Arial" w:cs="Arial"/>
              </w:rPr>
            </w:pPr>
            <w:r w:rsidRPr="00356544">
              <w:rPr>
                <w:rFonts w:ascii="Arial" w:hAnsi="Arial" w:cs="Arial"/>
              </w:rPr>
              <w:t>3</w:t>
            </w:r>
          </w:p>
        </w:tc>
        <w:tc>
          <w:tcPr>
            <w:tcW w:w="1473" w:type="pct"/>
            <w:tcBorders>
              <w:top w:val="single" w:sz="6" w:space="0" w:color="auto"/>
              <w:left w:val="single" w:sz="6" w:space="0" w:color="auto"/>
              <w:bottom w:val="single" w:sz="6" w:space="0" w:color="auto"/>
            </w:tcBorders>
          </w:tcPr>
          <w:p w14:paraId="373F64F7"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16113B17"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2E148F4A"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65C9CA9E"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096F0D35"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045A5CC2"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19A5424A" w14:textId="77777777" w:rsidR="00CF597E" w:rsidRPr="00356544" w:rsidRDefault="00CF597E" w:rsidP="00626A8E">
            <w:pPr>
              <w:rPr>
                <w:rFonts w:ascii="Arial" w:hAnsi="Arial" w:cs="Arial"/>
              </w:rPr>
            </w:pPr>
          </w:p>
        </w:tc>
      </w:tr>
      <w:tr w:rsidR="00CF597E" w:rsidRPr="00356544" w14:paraId="717E9BEA" w14:textId="77777777" w:rsidTr="00626A8E">
        <w:tc>
          <w:tcPr>
            <w:tcW w:w="222" w:type="pct"/>
            <w:tcBorders>
              <w:top w:val="single" w:sz="6" w:space="0" w:color="auto"/>
              <w:left w:val="double" w:sz="4" w:space="0" w:color="auto"/>
              <w:bottom w:val="single" w:sz="6" w:space="0" w:color="auto"/>
            </w:tcBorders>
            <w:vAlign w:val="center"/>
          </w:tcPr>
          <w:p w14:paraId="5F6C159D" w14:textId="77777777" w:rsidR="00CF597E" w:rsidRPr="00356544" w:rsidRDefault="00CF597E" w:rsidP="00626A8E">
            <w:pPr>
              <w:rPr>
                <w:rFonts w:ascii="Arial" w:hAnsi="Arial" w:cs="Arial"/>
              </w:rPr>
            </w:pPr>
            <w:r w:rsidRPr="00356544">
              <w:rPr>
                <w:rFonts w:ascii="Arial" w:hAnsi="Arial" w:cs="Arial"/>
              </w:rPr>
              <w:t>4</w:t>
            </w:r>
          </w:p>
        </w:tc>
        <w:tc>
          <w:tcPr>
            <w:tcW w:w="1473" w:type="pct"/>
            <w:tcBorders>
              <w:top w:val="single" w:sz="6" w:space="0" w:color="auto"/>
              <w:left w:val="single" w:sz="6" w:space="0" w:color="auto"/>
              <w:bottom w:val="single" w:sz="6" w:space="0" w:color="auto"/>
            </w:tcBorders>
          </w:tcPr>
          <w:p w14:paraId="508621A5"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44C58936"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692DC763"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1C471AF3"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6EE1AB06"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626B01B5"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3E2D78C3" w14:textId="77777777" w:rsidR="00CF597E" w:rsidRPr="00356544" w:rsidRDefault="00CF597E" w:rsidP="00626A8E">
            <w:pPr>
              <w:rPr>
                <w:rFonts w:ascii="Arial" w:hAnsi="Arial" w:cs="Arial"/>
              </w:rPr>
            </w:pPr>
          </w:p>
        </w:tc>
      </w:tr>
      <w:tr w:rsidR="00CF597E" w:rsidRPr="00356544" w14:paraId="057AB8CC" w14:textId="77777777" w:rsidTr="00626A8E">
        <w:tc>
          <w:tcPr>
            <w:tcW w:w="222" w:type="pct"/>
            <w:tcBorders>
              <w:top w:val="single" w:sz="6" w:space="0" w:color="auto"/>
              <w:left w:val="double" w:sz="4" w:space="0" w:color="auto"/>
              <w:bottom w:val="single" w:sz="6" w:space="0" w:color="auto"/>
            </w:tcBorders>
            <w:vAlign w:val="center"/>
          </w:tcPr>
          <w:p w14:paraId="2130605D" w14:textId="77777777" w:rsidR="00CF597E" w:rsidRPr="00356544" w:rsidRDefault="00CF597E" w:rsidP="00626A8E">
            <w:pPr>
              <w:rPr>
                <w:rFonts w:ascii="Arial" w:hAnsi="Arial" w:cs="Arial"/>
              </w:rPr>
            </w:pPr>
            <w:r w:rsidRPr="00356544">
              <w:rPr>
                <w:rFonts w:ascii="Arial" w:hAnsi="Arial" w:cs="Arial"/>
              </w:rPr>
              <w:t>5</w:t>
            </w:r>
          </w:p>
        </w:tc>
        <w:tc>
          <w:tcPr>
            <w:tcW w:w="1473" w:type="pct"/>
            <w:tcBorders>
              <w:top w:val="single" w:sz="6" w:space="0" w:color="auto"/>
              <w:left w:val="single" w:sz="6" w:space="0" w:color="auto"/>
              <w:bottom w:val="single" w:sz="6" w:space="0" w:color="auto"/>
            </w:tcBorders>
          </w:tcPr>
          <w:p w14:paraId="57ED891B"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4EB1A8EC"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10AA56F4"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71D693B9"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4FEE0C2E"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7A5610CE"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52CFB5B5" w14:textId="77777777" w:rsidR="00CF597E" w:rsidRPr="00356544" w:rsidRDefault="00CF597E" w:rsidP="00626A8E">
            <w:pPr>
              <w:rPr>
                <w:rFonts w:ascii="Arial" w:hAnsi="Arial" w:cs="Arial"/>
              </w:rPr>
            </w:pPr>
          </w:p>
        </w:tc>
      </w:tr>
      <w:tr w:rsidR="00CF597E" w:rsidRPr="00356544" w14:paraId="32663CBA" w14:textId="77777777" w:rsidTr="00626A8E">
        <w:tc>
          <w:tcPr>
            <w:tcW w:w="222" w:type="pct"/>
            <w:tcBorders>
              <w:top w:val="single" w:sz="6" w:space="0" w:color="auto"/>
              <w:left w:val="double" w:sz="4" w:space="0" w:color="auto"/>
              <w:bottom w:val="single" w:sz="6" w:space="0" w:color="auto"/>
            </w:tcBorders>
            <w:vAlign w:val="center"/>
          </w:tcPr>
          <w:p w14:paraId="50102DFE"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17C158D8"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6F7A1BB3" w14:textId="77777777" w:rsidR="00CF597E" w:rsidRPr="00356544" w:rsidRDefault="00CF597E" w:rsidP="00626A8E">
            <w:pPr>
              <w:pStyle w:val="Heade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3A859BF0"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32BC0E0B"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73739D40"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3564979D"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6F192325" w14:textId="77777777" w:rsidR="00CF597E" w:rsidRPr="00356544" w:rsidRDefault="00CF597E" w:rsidP="00626A8E">
            <w:pPr>
              <w:rPr>
                <w:rFonts w:ascii="Arial" w:hAnsi="Arial" w:cs="Arial"/>
              </w:rPr>
            </w:pPr>
          </w:p>
        </w:tc>
      </w:tr>
      <w:tr w:rsidR="00CF597E" w:rsidRPr="00356544" w14:paraId="783477C6" w14:textId="77777777" w:rsidTr="00626A8E">
        <w:tc>
          <w:tcPr>
            <w:tcW w:w="222" w:type="pct"/>
            <w:tcBorders>
              <w:top w:val="single" w:sz="6" w:space="0" w:color="auto"/>
              <w:left w:val="double" w:sz="4" w:space="0" w:color="auto"/>
              <w:bottom w:val="single" w:sz="6" w:space="0" w:color="auto"/>
            </w:tcBorders>
            <w:vAlign w:val="center"/>
          </w:tcPr>
          <w:p w14:paraId="17346FD5"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51B30410"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5BAFB0CE"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7E1EA440"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78902E26"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4E474E3B"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09112F7"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789145EC" w14:textId="77777777" w:rsidR="00CF597E" w:rsidRPr="00356544" w:rsidRDefault="00CF597E" w:rsidP="00626A8E">
            <w:pPr>
              <w:rPr>
                <w:rFonts w:ascii="Arial" w:hAnsi="Arial" w:cs="Arial"/>
              </w:rPr>
            </w:pPr>
          </w:p>
        </w:tc>
      </w:tr>
      <w:tr w:rsidR="00CF597E" w:rsidRPr="00356544" w14:paraId="54A3D2AF" w14:textId="77777777" w:rsidTr="00626A8E">
        <w:tc>
          <w:tcPr>
            <w:tcW w:w="222" w:type="pct"/>
            <w:tcBorders>
              <w:top w:val="single" w:sz="6" w:space="0" w:color="auto"/>
              <w:left w:val="double" w:sz="4" w:space="0" w:color="auto"/>
              <w:bottom w:val="single" w:sz="6" w:space="0" w:color="auto"/>
            </w:tcBorders>
            <w:vAlign w:val="center"/>
          </w:tcPr>
          <w:p w14:paraId="0FE3EFAD"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366E865B"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492527FA"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317B7045"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678EE7B9"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705C8A2F"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92E0F15"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67056295" w14:textId="77777777" w:rsidR="00CF597E" w:rsidRPr="00356544" w:rsidRDefault="00CF597E" w:rsidP="00626A8E">
            <w:pPr>
              <w:rPr>
                <w:rFonts w:ascii="Arial" w:hAnsi="Arial" w:cs="Arial"/>
              </w:rPr>
            </w:pPr>
          </w:p>
        </w:tc>
      </w:tr>
      <w:tr w:rsidR="00CF597E" w:rsidRPr="00356544" w14:paraId="124170E8" w14:textId="77777777" w:rsidTr="00626A8E">
        <w:tc>
          <w:tcPr>
            <w:tcW w:w="222" w:type="pct"/>
            <w:tcBorders>
              <w:top w:val="single" w:sz="6" w:space="0" w:color="auto"/>
              <w:left w:val="double" w:sz="4" w:space="0" w:color="auto"/>
              <w:bottom w:val="single" w:sz="6" w:space="0" w:color="auto"/>
            </w:tcBorders>
            <w:vAlign w:val="center"/>
          </w:tcPr>
          <w:p w14:paraId="2BD65446"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586BCCF5"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3AA2B071"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0E57A5F0"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53859538"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46BA658D"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77D6B4C0"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02E1247D" w14:textId="77777777" w:rsidR="00CF597E" w:rsidRPr="00356544" w:rsidRDefault="00CF597E" w:rsidP="00626A8E">
            <w:pPr>
              <w:rPr>
                <w:rFonts w:ascii="Arial" w:hAnsi="Arial" w:cs="Arial"/>
              </w:rPr>
            </w:pPr>
          </w:p>
        </w:tc>
      </w:tr>
      <w:tr w:rsidR="00CF597E" w:rsidRPr="00356544" w14:paraId="57C830FD" w14:textId="77777777" w:rsidTr="00626A8E">
        <w:tc>
          <w:tcPr>
            <w:tcW w:w="222" w:type="pct"/>
            <w:tcBorders>
              <w:top w:val="single" w:sz="6" w:space="0" w:color="auto"/>
              <w:left w:val="double" w:sz="4" w:space="0" w:color="auto"/>
              <w:bottom w:val="single" w:sz="6" w:space="0" w:color="auto"/>
            </w:tcBorders>
            <w:vAlign w:val="center"/>
          </w:tcPr>
          <w:p w14:paraId="73952F2D"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3D3FB959"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50B669AB"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010092E7"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0E1049DD"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1EE61A1"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51242143"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721CD945" w14:textId="77777777" w:rsidR="00CF597E" w:rsidRPr="00356544" w:rsidRDefault="00CF597E" w:rsidP="00626A8E">
            <w:pPr>
              <w:rPr>
                <w:rFonts w:ascii="Arial" w:hAnsi="Arial" w:cs="Arial"/>
              </w:rPr>
            </w:pPr>
          </w:p>
        </w:tc>
      </w:tr>
      <w:tr w:rsidR="00CF597E" w:rsidRPr="00356544" w14:paraId="60AD07E9" w14:textId="77777777" w:rsidTr="00626A8E">
        <w:tc>
          <w:tcPr>
            <w:tcW w:w="222" w:type="pct"/>
            <w:tcBorders>
              <w:top w:val="single" w:sz="6" w:space="0" w:color="auto"/>
              <w:left w:val="double" w:sz="4" w:space="0" w:color="auto"/>
              <w:bottom w:val="single" w:sz="6" w:space="0" w:color="auto"/>
            </w:tcBorders>
            <w:vAlign w:val="center"/>
          </w:tcPr>
          <w:p w14:paraId="360C3CBE"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0E830EE8"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54DF9181"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1FDDD6AF"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1C81C2BB"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39183A87"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718A2887"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5C41BAED" w14:textId="77777777" w:rsidR="00CF597E" w:rsidRPr="00356544" w:rsidRDefault="00CF597E" w:rsidP="00626A8E">
            <w:pPr>
              <w:rPr>
                <w:rFonts w:ascii="Arial" w:hAnsi="Arial" w:cs="Arial"/>
              </w:rPr>
            </w:pPr>
          </w:p>
        </w:tc>
      </w:tr>
      <w:tr w:rsidR="00CF597E" w:rsidRPr="00356544" w14:paraId="1DB66C5E" w14:textId="77777777" w:rsidTr="00626A8E">
        <w:tc>
          <w:tcPr>
            <w:tcW w:w="222" w:type="pct"/>
            <w:tcBorders>
              <w:top w:val="single" w:sz="6" w:space="0" w:color="auto"/>
              <w:left w:val="double" w:sz="4" w:space="0" w:color="auto"/>
              <w:bottom w:val="single" w:sz="6" w:space="0" w:color="auto"/>
            </w:tcBorders>
            <w:vAlign w:val="center"/>
          </w:tcPr>
          <w:p w14:paraId="69157279"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76D57D52"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7735AC2B"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611AF7B6"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629DF854"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614C87FA"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50097D60"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171BB9DF" w14:textId="77777777" w:rsidR="00CF597E" w:rsidRPr="00356544" w:rsidRDefault="00CF597E" w:rsidP="00626A8E">
            <w:pPr>
              <w:rPr>
                <w:rFonts w:ascii="Arial" w:hAnsi="Arial" w:cs="Arial"/>
              </w:rPr>
            </w:pPr>
          </w:p>
        </w:tc>
      </w:tr>
      <w:tr w:rsidR="00CF597E" w:rsidRPr="00356544" w14:paraId="76F83EB3" w14:textId="77777777" w:rsidTr="00626A8E">
        <w:tc>
          <w:tcPr>
            <w:tcW w:w="222" w:type="pct"/>
            <w:tcBorders>
              <w:top w:val="single" w:sz="6" w:space="0" w:color="auto"/>
              <w:left w:val="double" w:sz="4" w:space="0" w:color="auto"/>
              <w:bottom w:val="single" w:sz="6" w:space="0" w:color="auto"/>
            </w:tcBorders>
            <w:vAlign w:val="center"/>
          </w:tcPr>
          <w:p w14:paraId="7A680924"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0433B6B9"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4EF5886F"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3C7FF120"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13523A8F"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549D42EF"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301DB380"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7E7C05D2" w14:textId="77777777" w:rsidR="00CF597E" w:rsidRPr="00356544" w:rsidRDefault="00CF597E" w:rsidP="00626A8E">
            <w:pPr>
              <w:rPr>
                <w:rFonts w:ascii="Arial" w:hAnsi="Arial" w:cs="Arial"/>
              </w:rPr>
            </w:pPr>
          </w:p>
        </w:tc>
      </w:tr>
      <w:tr w:rsidR="00CF597E" w:rsidRPr="00356544" w14:paraId="3DB09576" w14:textId="77777777" w:rsidTr="00626A8E">
        <w:tc>
          <w:tcPr>
            <w:tcW w:w="222" w:type="pct"/>
            <w:tcBorders>
              <w:top w:val="single" w:sz="6" w:space="0" w:color="auto"/>
              <w:left w:val="double" w:sz="4" w:space="0" w:color="auto"/>
              <w:bottom w:val="single" w:sz="6" w:space="0" w:color="auto"/>
            </w:tcBorders>
            <w:vAlign w:val="center"/>
          </w:tcPr>
          <w:p w14:paraId="2C8A4B25"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5071967E"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30A747A0"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1C739587"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193C0BB3"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F999996"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32A5D4E0"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1EE476DC" w14:textId="77777777" w:rsidR="00CF597E" w:rsidRPr="00356544" w:rsidRDefault="00CF597E" w:rsidP="00626A8E">
            <w:pPr>
              <w:rPr>
                <w:rFonts w:ascii="Arial" w:hAnsi="Arial" w:cs="Arial"/>
              </w:rPr>
            </w:pPr>
          </w:p>
        </w:tc>
      </w:tr>
      <w:tr w:rsidR="00CF597E" w:rsidRPr="00356544" w14:paraId="0CB040D2" w14:textId="77777777" w:rsidTr="00626A8E">
        <w:tc>
          <w:tcPr>
            <w:tcW w:w="222" w:type="pct"/>
            <w:tcBorders>
              <w:top w:val="single" w:sz="6" w:space="0" w:color="auto"/>
              <w:left w:val="double" w:sz="4" w:space="0" w:color="auto"/>
              <w:bottom w:val="single" w:sz="6" w:space="0" w:color="auto"/>
            </w:tcBorders>
            <w:vAlign w:val="center"/>
          </w:tcPr>
          <w:p w14:paraId="3A62AAE8"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7643545B"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10080B3E"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1FA3F775"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7059043D"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20495F8"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4F9FDAC"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25857A44" w14:textId="77777777" w:rsidR="00CF597E" w:rsidRPr="00356544" w:rsidRDefault="00CF597E" w:rsidP="00626A8E">
            <w:pPr>
              <w:rPr>
                <w:rFonts w:ascii="Arial" w:hAnsi="Arial" w:cs="Arial"/>
              </w:rPr>
            </w:pPr>
          </w:p>
        </w:tc>
      </w:tr>
      <w:tr w:rsidR="00CF597E" w:rsidRPr="00356544" w14:paraId="18B984A6" w14:textId="77777777" w:rsidTr="00626A8E">
        <w:tc>
          <w:tcPr>
            <w:tcW w:w="222" w:type="pct"/>
            <w:tcBorders>
              <w:top w:val="single" w:sz="6" w:space="0" w:color="auto"/>
              <w:left w:val="double" w:sz="4" w:space="0" w:color="auto"/>
              <w:bottom w:val="single" w:sz="6" w:space="0" w:color="auto"/>
            </w:tcBorders>
            <w:vAlign w:val="center"/>
          </w:tcPr>
          <w:p w14:paraId="60B38204"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618FC977"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6430B74A"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3BF482A7"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2E45024E"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87648AC"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5CCEBC42"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02191EA6" w14:textId="77777777" w:rsidR="00CF597E" w:rsidRPr="00356544" w:rsidRDefault="00CF597E" w:rsidP="00626A8E">
            <w:pPr>
              <w:rPr>
                <w:rFonts w:ascii="Arial" w:hAnsi="Arial" w:cs="Arial"/>
              </w:rPr>
            </w:pPr>
          </w:p>
        </w:tc>
      </w:tr>
      <w:tr w:rsidR="00CF597E" w:rsidRPr="00356544" w14:paraId="3C27258D" w14:textId="77777777" w:rsidTr="00626A8E">
        <w:tc>
          <w:tcPr>
            <w:tcW w:w="222" w:type="pct"/>
            <w:tcBorders>
              <w:top w:val="single" w:sz="6" w:space="0" w:color="auto"/>
              <w:left w:val="double" w:sz="4" w:space="0" w:color="auto"/>
              <w:bottom w:val="single" w:sz="6" w:space="0" w:color="auto"/>
            </w:tcBorders>
            <w:vAlign w:val="center"/>
          </w:tcPr>
          <w:p w14:paraId="20228C95"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6877E40D"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5A74C234"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4C4B2BEB"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7AE0A6D7"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176D8975"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603F1103"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6E7C932D" w14:textId="77777777" w:rsidR="00CF597E" w:rsidRPr="00356544" w:rsidRDefault="00CF597E" w:rsidP="00626A8E">
            <w:pPr>
              <w:rPr>
                <w:rFonts w:ascii="Arial" w:hAnsi="Arial" w:cs="Arial"/>
              </w:rPr>
            </w:pPr>
          </w:p>
        </w:tc>
      </w:tr>
      <w:tr w:rsidR="00CF597E" w:rsidRPr="00356544" w14:paraId="0FB353D3" w14:textId="77777777" w:rsidTr="00626A8E">
        <w:tc>
          <w:tcPr>
            <w:tcW w:w="222" w:type="pct"/>
            <w:tcBorders>
              <w:top w:val="single" w:sz="6" w:space="0" w:color="auto"/>
              <w:left w:val="double" w:sz="4" w:space="0" w:color="auto"/>
              <w:bottom w:val="double" w:sz="4" w:space="0" w:color="auto"/>
            </w:tcBorders>
            <w:vAlign w:val="center"/>
          </w:tcPr>
          <w:p w14:paraId="44D863F8" w14:textId="77777777" w:rsidR="00CF597E" w:rsidRPr="00356544" w:rsidRDefault="00CF597E" w:rsidP="00626A8E">
            <w:pPr>
              <w:rPr>
                <w:rFonts w:ascii="Arial" w:hAnsi="Arial" w:cs="Arial"/>
              </w:rPr>
            </w:pPr>
            <w:r w:rsidRPr="00356544">
              <w:rPr>
                <w:rFonts w:ascii="Arial" w:hAnsi="Arial" w:cs="Arial"/>
              </w:rPr>
              <w:t>n</w:t>
            </w:r>
          </w:p>
        </w:tc>
        <w:tc>
          <w:tcPr>
            <w:tcW w:w="1473" w:type="pct"/>
            <w:tcBorders>
              <w:top w:val="single" w:sz="6" w:space="0" w:color="auto"/>
              <w:left w:val="single" w:sz="6" w:space="0" w:color="auto"/>
              <w:bottom w:val="double" w:sz="4" w:space="0" w:color="auto"/>
            </w:tcBorders>
          </w:tcPr>
          <w:p w14:paraId="3C800174"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double" w:sz="4" w:space="0" w:color="auto"/>
              <w:right w:val="single" w:sz="6" w:space="0" w:color="auto"/>
            </w:tcBorders>
          </w:tcPr>
          <w:p w14:paraId="15C4893F"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double" w:sz="4" w:space="0" w:color="auto"/>
              <w:right w:val="single" w:sz="6" w:space="0" w:color="auto"/>
            </w:tcBorders>
          </w:tcPr>
          <w:p w14:paraId="2FD20204"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double" w:sz="4" w:space="0" w:color="auto"/>
              <w:right w:val="single" w:sz="6" w:space="0" w:color="auto"/>
            </w:tcBorders>
          </w:tcPr>
          <w:p w14:paraId="26A41BE9"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double" w:sz="4" w:space="0" w:color="auto"/>
              <w:right w:val="single" w:sz="6" w:space="0" w:color="auto"/>
            </w:tcBorders>
          </w:tcPr>
          <w:p w14:paraId="00CF85ED"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double" w:sz="4" w:space="0" w:color="auto"/>
              <w:right w:val="single" w:sz="6" w:space="0" w:color="auto"/>
            </w:tcBorders>
          </w:tcPr>
          <w:p w14:paraId="34518521"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double" w:sz="4" w:space="0" w:color="auto"/>
              <w:right w:val="single" w:sz="6" w:space="0" w:color="auto"/>
            </w:tcBorders>
          </w:tcPr>
          <w:p w14:paraId="366D0706" w14:textId="77777777" w:rsidR="00CF597E" w:rsidRPr="00356544" w:rsidRDefault="00CF597E" w:rsidP="00626A8E">
            <w:pPr>
              <w:rPr>
                <w:rFonts w:ascii="Arial" w:hAnsi="Arial" w:cs="Arial"/>
              </w:rPr>
            </w:pPr>
          </w:p>
        </w:tc>
      </w:tr>
    </w:tbl>
    <w:p w14:paraId="6DA39154" w14:textId="77777777" w:rsidR="00CF597E" w:rsidRPr="00356544" w:rsidRDefault="00CF597E" w:rsidP="00CF597E">
      <w:pPr>
        <w:rPr>
          <w:rFonts w:ascii="Arial" w:hAnsi="Arial" w:cs="Arial"/>
        </w:rPr>
      </w:pPr>
      <w:r w:rsidRPr="00356544">
        <w:rPr>
          <w:rFonts w:ascii="Arial" w:hAnsi="Arial" w:cs="Arial"/>
          <w:vertAlign w:val="superscript"/>
        </w:rPr>
        <w:t>1</w:t>
      </w:r>
      <w:r w:rsidRPr="00356544">
        <w:rPr>
          <w:rFonts w:ascii="Arial" w:hAnsi="Arial" w:cs="Arial"/>
        </w:rPr>
        <w:tab/>
        <w:t>назначити све главне активности које су утврђене у Пројектном задатку</w:t>
      </w:r>
    </w:p>
    <w:p w14:paraId="370B2EE4" w14:textId="77777777" w:rsidR="00CF597E" w:rsidRPr="00356544" w:rsidRDefault="00CF597E" w:rsidP="00CF597E">
      <w:pPr>
        <w:rPr>
          <w:rFonts w:ascii="Arial" w:hAnsi="Arial" w:cs="Arial"/>
        </w:rPr>
      </w:pPr>
    </w:p>
    <w:tbl>
      <w:tblPr>
        <w:tblW w:w="0" w:type="auto"/>
        <w:jc w:val="center"/>
        <w:tblLook w:val="01E0" w:firstRow="1" w:lastRow="1" w:firstColumn="1" w:lastColumn="1" w:noHBand="0" w:noVBand="0"/>
      </w:tblPr>
      <w:tblGrid>
        <w:gridCol w:w="3598"/>
        <w:gridCol w:w="1959"/>
        <w:gridCol w:w="3730"/>
      </w:tblGrid>
      <w:tr w:rsidR="00CF597E" w:rsidRPr="00356544" w14:paraId="7C680F89" w14:textId="77777777" w:rsidTr="00626A8E">
        <w:trPr>
          <w:jc w:val="center"/>
        </w:trPr>
        <w:tc>
          <w:tcPr>
            <w:tcW w:w="3598" w:type="dxa"/>
          </w:tcPr>
          <w:p w14:paraId="43129F8B" w14:textId="77777777" w:rsidR="00CF597E" w:rsidRPr="00356544" w:rsidRDefault="00CF597E" w:rsidP="00626A8E">
            <w:pPr>
              <w:rPr>
                <w:rFonts w:ascii="Arial" w:hAnsi="Arial" w:cs="Arial"/>
              </w:rPr>
            </w:pPr>
            <w:r w:rsidRPr="00356544">
              <w:rPr>
                <w:rFonts w:ascii="Arial" w:hAnsi="Arial" w:cs="Arial"/>
              </w:rPr>
              <w:t>Датум:</w:t>
            </w:r>
          </w:p>
        </w:tc>
        <w:tc>
          <w:tcPr>
            <w:tcW w:w="1959" w:type="dxa"/>
          </w:tcPr>
          <w:p w14:paraId="3C7F729C" w14:textId="77777777" w:rsidR="00CF597E" w:rsidRPr="00356544" w:rsidRDefault="00CF597E" w:rsidP="00626A8E">
            <w:pPr>
              <w:rPr>
                <w:rFonts w:ascii="Arial" w:hAnsi="Arial" w:cs="Arial"/>
              </w:rPr>
            </w:pPr>
            <w:r w:rsidRPr="00356544">
              <w:rPr>
                <w:rFonts w:ascii="Arial" w:hAnsi="Arial" w:cs="Arial"/>
              </w:rPr>
              <w:t>М.П.</w:t>
            </w:r>
          </w:p>
        </w:tc>
        <w:tc>
          <w:tcPr>
            <w:tcW w:w="3730" w:type="dxa"/>
          </w:tcPr>
          <w:p w14:paraId="005C9FB8" w14:textId="77777777" w:rsidR="00CF597E" w:rsidRPr="00356544" w:rsidRDefault="00CF597E" w:rsidP="00626A8E">
            <w:pPr>
              <w:rPr>
                <w:rFonts w:ascii="Arial" w:hAnsi="Arial" w:cs="Arial"/>
              </w:rPr>
            </w:pPr>
            <w:r w:rsidRPr="00356544">
              <w:rPr>
                <w:rFonts w:ascii="Arial" w:hAnsi="Arial" w:cs="Arial"/>
              </w:rPr>
              <w:t>Понуђач:</w:t>
            </w:r>
          </w:p>
        </w:tc>
      </w:tr>
      <w:tr w:rsidR="00CF597E" w:rsidRPr="00356544" w14:paraId="597F912B" w14:textId="77777777" w:rsidTr="00356544">
        <w:trPr>
          <w:trHeight w:val="369"/>
          <w:jc w:val="center"/>
        </w:trPr>
        <w:tc>
          <w:tcPr>
            <w:tcW w:w="3598" w:type="dxa"/>
            <w:vAlign w:val="center"/>
          </w:tcPr>
          <w:p w14:paraId="3F28F5BB" w14:textId="77777777" w:rsidR="00CF597E" w:rsidRPr="00356544" w:rsidRDefault="00CF597E" w:rsidP="00626A8E">
            <w:pPr>
              <w:rPr>
                <w:rFonts w:ascii="Arial" w:hAnsi="Arial" w:cs="Arial"/>
              </w:rPr>
            </w:pPr>
          </w:p>
        </w:tc>
        <w:tc>
          <w:tcPr>
            <w:tcW w:w="1959" w:type="dxa"/>
            <w:vAlign w:val="center"/>
          </w:tcPr>
          <w:p w14:paraId="2167CBA5" w14:textId="77777777" w:rsidR="00CF597E" w:rsidRPr="00356544" w:rsidRDefault="00CF597E" w:rsidP="00626A8E">
            <w:pPr>
              <w:rPr>
                <w:rFonts w:ascii="Arial" w:hAnsi="Arial" w:cs="Arial"/>
              </w:rPr>
            </w:pPr>
          </w:p>
        </w:tc>
        <w:tc>
          <w:tcPr>
            <w:tcW w:w="3730" w:type="dxa"/>
            <w:vAlign w:val="center"/>
          </w:tcPr>
          <w:p w14:paraId="25FC4213" w14:textId="77777777" w:rsidR="00CF597E" w:rsidRPr="00356544" w:rsidRDefault="00CF597E" w:rsidP="00626A8E">
            <w:pPr>
              <w:rPr>
                <w:rFonts w:ascii="Arial" w:hAnsi="Arial" w:cs="Arial"/>
              </w:rPr>
            </w:pPr>
          </w:p>
        </w:tc>
      </w:tr>
      <w:tr w:rsidR="00CF597E" w:rsidRPr="00356544" w14:paraId="4F9B3006" w14:textId="77777777" w:rsidTr="00626A8E">
        <w:trPr>
          <w:jc w:val="center"/>
        </w:trPr>
        <w:tc>
          <w:tcPr>
            <w:tcW w:w="3598" w:type="dxa"/>
            <w:tcBorders>
              <w:bottom w:val="single" w:sz="4" w:space="0" w:color="auto"/>
            </w:tcBorders>
            <w:vAlign w:val="center"/>
          </w:tcPr>
          <w:p w14:paraId="0DF0F64A" w14:textId="77777777" w:rsidR="00CF597E" w:rsidRPr="00356544" w:rsidRDefault="00CF597E" w:rsidP="00626A8E">
            <w:pPr>
              <w:rPr>
                <w:rFonts w:ascii="Arial" w:hAnsi="Arial" w:cs="Arial"/>
              </w:rPr>
            </w:pPr>
          </w:p>
        </w:tc>
        <w:tc>
          <w:tcPr>
            <w:tcW w:w="1959" w:type="dxa"/>
            <w:vAlign w:val="center"/>
          </w:tcPr>
          <w:p w14:paraId="70253C49" w14:textId="77777777" w:rsidR="00CF597E" w:rsidRPr="00356544" w:rsidRDefault="00CF597E" w:rsidP="00626A8E">
            <w:pPr>
              <w:rPr>
                <w:rFonts w:ascii="Arial" w:hAnsi="Arial" w:cs="Arial"/>
              </w:rPr>
            </w:pPr>
          </w:p>
        </w:tc>
        <w:tc>
          <w:tcPr>
            <w:tcW w:w="3730" w:type="dxa"/>
            <w:tcBorders>
              <w:bottom w:val="single" w:sz="4" w:space="0" w:color="auto"/>
            </w:tcBorders>
            <w:vAlign w:val="center"/>
          </w:tcPr>
          <w:p w14:paraId="5F86C0B1" w14:textId="77777777" w:rsidR="00CF597E" w:rsidRPr="00356544" w:rsidRDefault="00CF597E" w:rsidP="00626A8E">
            <w:pPr>
              <w:rPr>
                <w:rFonts w:ascii="Arial" w:hAnsi="Arial" w:cs="Arial"/>
              </w:rPr>
            </w:pPr>
          </w:p>
        </w:tc>
      </w:tr>
    </w:tbl>
    <w:p w14:paraId="0F8E3B56" w14:textId="77777777" w:rsidR="00CF597E" w:rsidRPr="00356544" w:rsidRDefault="00CF597E" w:rsidP="00CF597E">
      <w:pPr>
        <w:rPr>
          <w:rFonts w:ascii="Arial" w:hAnsi="Arial" w:cs="Arial"/>
        </w:rPr>
      </w:pPr>
    </w:p>
    <w:p w14:paraId="5E870DF5" w14:textId="77777777" w:rsidR="00CF597E" w:rsidRPr="00356544" w:rsidRDefault="00CF597E" w:rsidP="00CF597E">
      <w:pPr>
        <w:rPr>
          <w:rFonts w:ascii="Arial" w:hAnsi="Arial" w:cs="Arial"/>
        </w:rPr>
      </w:pPr>
    </w:p>
    <w:p w14:paraId="7E2F6749" w14:textId="77777777" w:rsidR="00CF597E" w:rsidRPr="00356544" w:rsidRDefault="00CF597E" w:rsidP="00CF597E">
      <w:pPr>
        <w:pStyle w:val="Brojobrasca"/>
        <w:rPr>
          <w:rFonts w:ascii="Arial" w:hAnsi="Arial"/>
        </w:rPr>
        <w:sectPr w:rsidR="00CF597E" w:rsidRPr="00356544" w:rsidSect="003E140D">
          <w:footerReference w:type="even" r:id="rId26"/>
          <w:footnotePr>
            <w:pos w:val="beneathText"/>
          </w:footnotePr>
          <w:pgSz w:w="11905" w:h="16837"/>
          <w:pgMar w:top="900" w:right="1417" w:bottom="1417" w:left="1417" w:header="708" w:footer="708" w:gutter="0"/>
          <w:cols w:space="708"/>
          <w:docGrid w:linePitch="360"/>
        </w:sectPr>
      </w:pPr>
    </w:p>
    <w:p w14:paraId="53CC4DAB" w14:textId="41C4D4A4" w:rsidR="00626A8E" w:rsidRDefault="00626A8E" w:rsidP="00626A8E">
      <w:pPr>
        <w:pStyle w:val="Heading2"/>
        <w:jc w:val="right"/>
      </w:pPr>
      <w:r>
        <w:lastRenderedPageBreak/>
        <w:tab/>
      </w:r>
      <w:bookmarkStart w:id="326" w:name="_Toc432664028"/>
      <w:r w:rsidRPr="00880FB6">
        <w:t>ОБРАЗАЦ 1</w:t>
      </w:r>
      <w:r>
        <w:rPr>
          <w:lang w:val="sr-Cyrl-RS"/>
        </w:rPr>
        <w:t>2</w:t>
      </w:r>
      <w:r w:rsidRPr="00880FB6">
        <w:t>.</w:t>
      </w:r>
      <w:bookmarkEnd w:id="326"/>
    </w:p>
    <w:p w14:paraId="6788C4ED" w14:textId="77777777" w:rsidR="00626A8E" w:rsidRDefault="00626A8E" w:rsidP="00626A8E"/>
    <w:p w14:paraId="05A58C53" w14:textId="77777777" w:rsidR="00626A8E" w:rsidRDefault="00626A8E" w:rsidP="00626A8E"/>
    <w:p w14:paraId="3B050B64" w14:textId="77777777" w:rsidR="00626A8E" w:rsidRDefault="00626A8E" w:rsidP="00626A8E"/>
    <w:p w14:paraId="297B2C4A" w14:textId="77777777" w:rsidR="00626A8E" w:rsidRDefault="00626A8E" w:rsidP="00626A8E">
      <w:pPr>
        <w:pStyle w:val="Title"/>
        <w:rPr>
          <w:rStyle w:val="BookTitle"/>
          <w:rFonts w:ascii="Arial" w:hAnsi="Arial" w:cs="Arial"/>
          <w:b/>
        </w:rPr>
      </w:pPr>
      <w:r w:rsidRPr="00626A8E">
        <w:rPr>
          <w:rStyle w:val="BookTitle"/>
          <w:rFonts w:ascii="Arial" w:hAnsi="Arial" w:cs="Arial"/>
          <w:b/>
        </w:rPr>
        <w:t>КВАЛИФИКАЦИОНА СТРУКТУРА СТРУЧЊАКА (ЗАПОСЛЕНИХ И АНГАЖОВАНИХ ЛИЦА) КОЈИ ЋЕ БИТИ АНГАЖОВАНИ У ИЗВРШЕЊУ УСЛУГА КОЈЕ СУ ПРЕДМЕТ НАБАВКЕ</w:t>
      </w:r>
    </w:p>
    <w:p w14:paraId="4B92E0DB" w14:textId="77777777" w:rsidR="00626A8E" w:rsidRDefault="00626A8E" w:rsidP="00626A8E">
      <w:pPr>
        <w:pStyle w:val="Subtitle"/>
      </w:pPr>
    </w:p>
    <w:p w14:paraId="5CC9101E" w14:textId="77777777" w:rsidR="00626A8E" w:rsidRPr="00626A8E" w:rsidRDefault="00626A8E" w:rsidP="00626A8E">
      <w:pPr>
        <w:pStyle w:val="BodyText"/>
      </w:pPr>
    </w:p>
    <w:p w14:paraId="755EEE38" w14:textId="77777777" w:rsidR="00626A8E" w:rsidRPr="00626A8E" w:rsidRDefault="00626A8E" w:rsidP="00626A8E">
      <w:pPr>
        <w:rPr>
          <w:rFonts w:ascii="Arial" w:hAnsi="Arial" w:cs="Arial"/>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626A8E" w:rsidRPr="00626A8E" w14:paraId="556C2823" w14:textId="77777777" w:rsidTr="00626A8E">
        <w:trPr>
          <w:jc w:val="center"/>
        </w:trPr>
        <w:tc>
          <w:tcPr>
            <w:tcW w:w="843" w:type="dxa"/>
            <w:vAlign w:val="center"/>
          </w:tcPr>
          <w:p w14:paraId="55E5C44B" w14:textId="77777777" w:rsidR="00626A8E" w:rsidRPr="00626A8E" w:rsidRDefault="00626A8E" w:rsidP="00626A8E">
            <w:pPr>
              <w:jc w:val="center"/>
              <w:rPr>
                <w:rFonts w:ascii="Arial" w:hAnsi="Arial" w:cs="Arial"/>
              </w:rPr>
            </w:pPr>
            <w:r w:rsidRPr="00626A8E">
              <w:rPr>
                <w:rFonts w:ascii="Arial" w:hAnsi="Arial" w:cs="Arial"/>
              </w:rPr>
              <w:t>Ред.</w:t>
            </w:r>
            <w:r w:rsidRPr="00626A8E">
              <w:rPr>
                <w:rFonts w:ascii="Arial" w:hAnsi="Arial" w:cs="Arial"/>
              </w:rPr>
              <w:br/>
              <w:t>бр.</w:t>
            </w:r>
          </w:p>
        </w:tc>
        <w:tc>
          <w:tcPr>
            <w:tcW w:w="3178" w:type="dxa"/>
            <w:vAlign w:val="center"/>
          </w:tcPr>
          <w:p w14:paraId="6AA84517" w14:textId="77777777" w:rsidR="00626A8E" w:rsidRPr="00626A8E" w:rsidRDefault="00626A8E" w:rsidP="00626A8E">
            <w:pPr>
              <w:jc w:val="center"/>
              <w:rPr>
                <w:rFonts w:ascii="Arial" w:hAnsi="Arial" w:cs="Arial"/>
              </w:rPr>
            </w:pPr>
            <w:r w:rsidRPr="00626A8E">
              <w:rPr>
                <w:rFonts w:ascii="Arial" w:hAnsi="Arial" w:cs="Arial"/>
              </w:rPr>
              <w:t>Име и презиме</w:t>
            </w:r>
          </w:p>
        </w:tc>
        <w:tc>
          <w:tcPr>
            <w:tcW w:w="1890" w:type="dxa"/>
            <w:vAlign w:val="center"/>
          </w:tcPr>
          <w:p w14:paraId="546F6702" w14:textId="77777777" w:rsidR="00626A8E" w:rsidRPr="00626A8E" w:rsidRDefault="00626A8E" w:rsidP="00626A8E">
            <w:pPr>
              <w:jc w:val="center"/>
              <w:rPr>
                <w:rFonts w:ascii="Arial" w:hAnsi="Arial" w:cs="Arial"/>
              </w:rPr>
            </w:pPr>
            <w:r w:rsidRPr="00626A8E">
              <w:rPr>
                <w:rFonts w:ascii="Arial" w:hAnsi="Arial" w:cs="Arial"/>
              </w:rPr>
              <w:t>Квалификација/звање</w:t>
            </w:r>
          </w:p>
        </w:tc>
        <w:tc>
          <w:tcPr>
            <w:tcW w:w="2070" w:type="dxa"/>
            <w:vAlign w:val="center"/>
          </w:tcPr>
          <w:p w14:paraId="50CFA7E5" w14:textId="77777777" w:rsidR="00626A8E" w:rsidRPr="00626A8E" w:rsidRDefault="00626A8E" w:rsidP="00626A8E">
            <w:pPr>
              <w:jc w:val="center"/>
              <w:rPr>
                <w:rFonts w:ascii="Arial" w:hAnsi="Arial" w:cs="Arial"/>
              </w:rPr>
            </w:pPr>
            <w:r w:rsidRPr="00626A8E">
              <w:rPr>
                <w:rFonts w:ascii="Arial" w:hAnsi="Arial" w:cs="Arial"/>
              </w:rPr>
              <w:t>Број и важност лиценце</w:t>
            </w:r>
          </w:p>
        </w:tc>
        <w:tc>
          <w:tcPr>
            <w:tcW w:w="3420" w:type="dxa"/>
            <w:vAlign w:val="center"/>
          </w:tcPr>
          <w:p w14:paraId="4968D2CF" w14:textId="77777777" w:rsidR="00626A8E" w:rsidRPr="00626A8E" w:rsidRDefault="00626A8E" w:rsidP="00626A8E">
            <w:pPr>
              <w:jc w:val="center"/>
              <w:rPr>
                <w:rFonts w:ascii="Arial" w:hAnsi="Arial" w:cs="Arial"/>
              </w:rPr>
            </w:pPr>
            <w:r w:rsidRPr="00626A8E">
              <w:rPr>
                <w:rFonts w:ascii="Arial" w:hAnsi="Arial" w:cs="Arial"/>
              </w:rPr>
              <w:t>Област коју покрива и функција коју обавља у вези предметне набавке</w:t>
            </w:r>
          </w:p>
        </w:tc>
      </w:tr>
      <w:tr w:rsidR="00626A8E" w:rsidRPr="00626A8E" w14:paraId="69F4285E" w14:textId="77777777" w:rsidTr="00626A8E">
        <w:trPr>
          <w:jc w:val="center"/>
        </w:trPr>
        <w:tc>
          <w:tcPr>
            <w:tcW w:w="843" w:type="dxa"/>
          </w:tcPr>
          <w:p w14:paraId="314CB7DC" w14:textId="77777777" w:rsidR="00626A8E" w:rsidRPr="00626A8E" w:rsidRDefault="00626A8E" w:rsidP="00626A8E">
            <w:pPr>
              <w:rPr>
                <w:rFonts w:ascii="Arial" w:hAnsi="Arial" w:cs="Arial"/>
              </w:rPr>
            </w:pPr>
          </w:p>
        </w:tc>
        <w:tc>
          <w:tcPr>
            <w:tcW w:w="3178" w:type="dxa"/>
          </w:tcPr>
          <w:p w14:paraId="67363109" w14:textId="77777777" w:rsidR="00626A8E" w:rsidRPr="00626A8E" w:rsidRDefault="00626A8E" w:rsidP="00626A8E">
            <w:pPr>
              <w:rPr>
                <w:rFonts w:ascii="Arial" w:hAnsi="Arial" w:cs="Arial"/>
              </w:rPr>
            </w:pPr>
          </w:p>
        </w:tc>
        <w:tc>
          <w:tcPr>
            <w:tcW w:w="1890" w:type="dxa"/>
          </w:tcPr>
          <w:p w14:paraId="2504165D" w14:textId="77777777" w:rsidR="00626A8E" w:rsidRPr="00626A8E" w:rsidRDefault="00626A8E" w:rsidP="00626A8E">
            <w:pPr>
              <w:rPr>
                <w:rFonts w:ascii="Arial" w:hAnsi="Arial" w:cs="Arial"/>
              </w:rPr>
            </w:pPr>
          </w:p>
        </w:tc>
        <w:tc>
          <w:tcPr>
            <w:tcW w:w="2070" w:type="dxa"/>
          </w:tcPr>
          <w:p w14:paraId="28DABD70" w14:textId="77777777" w:rsidR="00626A8E" w:rsidRPr="00626A8E" w:rsidRDefault="00626A8E" w:rsidP="00626A8E">
            <w:pPr>
              <w:rPr>
                <w:rFonts w:ascii="Arial" w:hAnsi="Arial" w:cs="Arial"/>
              </w:rPr>
            </w:pPr>
          </w:p>
        </w:tc>
        <w:tc>
          <w:tcPr>
            <w:tcW w:w="3420" w:type="dxa"/>
          </w:tcPr>
          <w:p w14:paraId="6AA22862" w14:textId="77777777" w:rsidR="00626A8E" w:rsidRPr="00626A8E" w:rsidRDefault="00626A8E" w:rsidP="00626A8E">
            <w:pPr>
              <w:rPr>
                <w:rFonts w:ascii="Arial" w:hAnsi="Arial" w:cs="Arial"/>
              </w:rPr>
            </w:pPr>
          </w:p>
        </w:tc>
      </w:tr>
      <w:tr w:rsidR="00626A8E" w:rsidRPr="00626A8E" w14:paraId="0D573B8C" w14:textId="77777777" w:rsidTr="00626A8E">
        <w:trPr>
          <w:jc w:val="center"/>
        </w:trPr>
        <w:tc>
          <w:tcPr>
            <w:tcW w:w="843" w:type="dxa"/>
          </w:tcPr>
          <w:p w14:paraId="56BD8626" w14:textId="77777777" w:rsidR="00626A8E" w:rsidRPr="00626A8E" w:rsidRDefault="00626A8E" w:rsidP="00626A8E">
            <w:pPr>
              <w:rPr>
                <w:rFonts w:ascii="Arial" w:hAnsi="Arial" w:cs="Arial"/>
              </w:rPr>
            </w:pPr>
          </w:p>
        </w:tc>
        <w:tc>
          <w:tcPr>
            <w:tcW w:w="3178" w:type="dxa"/>
          </w:tcPr>
          <w:p w14:paraId="3FD03E24" w14:textId="77777777" w:rsidR="00626A8E" w:rsidRPr="00626A8E" w:rsidRDefault="00626A8E" w:rsidP="00626A8E">
            <w:pPr>
              <w:rPr>
                <w:rFonts w:ascii="Arial" w:hAnsi="Arial" w:cs="Arial"/>
              </w:rPr>
            </w:pPr>
          </w:p>
        </w:tc>
        <w:tc>
          <w:tcPr>
            <w:tcW w:w="1890" w:type="dxa"/>
          </w:tcPr>
          <w:p w14:paraId="32ECB8DB" w14:textId="77777777" w:rsidR="00626A8E" w:rsidRPr="00626A8E" w:rsidRDefault="00626A8E" w:rsidP="00626A8E">
            <w:pPr>
              <w:rPr>
                <w:rFonts w:ascii="Arial" w:hAnsi="Arial" w:cs="Arial"/>
              </w:rPr>
            </w:pPr>
          </w:p>
        </w:tc>
        <w:tc>
          <w:tcPr>
            <w:tcW w:w="2070" w:type="dxa"/>
          </w:tcPr>
          <w:p w14:paraId="3E7C71DD" w14:textId="77777777" w:rsidR="00626A8E" w:rsidRPr="00626A8E" w:rsidRDefault="00626A8E" w:rsidP="00626A8E">
            <w:pPr>
              <w:rPr>
                <w:rFonts w:ascii="Arial" w:hAnsi="Arial" w:cs="Arial"/>
              </w:rPr>
            </w:pPr>
          </w:p>
        </w:tc>
        <w:tc>
          <w:tcPr>
            <w:tcW w:w="3420" w:type="dxa"/>
          </w:tcPr>
          <w:p w14:paraId="47290FFD" w14:textId="77777777" w:rsidR="00626A8E" w:rsidRPr="00626A8E" w:rsidRDefault="00626A8E" w:rsidP="00626A8E">
            <w:pPr>
              <w:rPr>
                <w:rFonts w:ascii="Arial" w:hAnsi="Arial" w:cs="Arial"/>
              </w:rPr>
            </w:pPr>
          </w:p>
        </w:tc>
      </w:tr>
      <w:tr w:rsidR="00626A8E" w:rsidRPr="00626A8E" w14:paraId="0CC36B09" w14:textId="77777777" w:rsidTr="00626A8E">
        <w:trPr>
          <w:jc w:val="center"/>
        </w:trPr>
        <w:tc>
          <w:tcPr>
            <w:tcW w:w="843" w:type="dxa"/>
          </w:tcPr>
          <w:p w14:paraId="66942D25" w14:textId="77777777" w:rsidR="00626A8E" w:rsidRPr="00626A8E" w:rsidRDefault="00626A8E" w:rsidP="00626A8E">
            <w:pPr>
              <w:rPr>
                <w:rFonts w:ascii="Arial" w:hAnsi="Arial" w:cs="Arial"/>
              </w:rPr>
            </w:pPr>
          </w:p>
        </w:tc>
        <w:tc>
          <w:tcPr>
            <w:tcW w:w="3178" w:type="dxa"/>
          </w:tcPr>
          <w:p w14:paraId="5D94C2A0" w14:textId="77777777" w:rsidR="00626A8E" w:rsidRPr="00626A8E" w:rsidRDefault="00626A8E" w:rsidP="00626A8E">
            <w:pPr>
              <w:rPr>
                <w:rFonts w:ascii="Arial" w:hAnsi="Arial" w:cs="Arial"/>
              </w:rPr>
            </w:pPr>
          </w:p>
        </w:tc>
        <w:tc>
          <w:tcPr>
            <w:tcW w:w="1890" w:type="dxa"/>
          </w:tcPr>
          <w:p w14:paraId="2EFB5A54" w14:textId="77777777" w:rsidR="00626A8E" w:rsidRPr="00626A8E" w:rsidRDefault="00626A8E" w:rsidP="00626A8E">
            <w:pPr>
              <w:rPr>
                <w:rFonts w:ascii="Arial" w:hAnsi="Arial" w:cs="Arial"/>
              </w:rPr>
            </w:pPr>
          </w:p>
        </w:tc>
        <w:tc>
          <w:tcPr>
            <w:tcW w:w="2070" w:type="dxa"/>
          </w:tcPr>
          <w:p w14:paraId="7BC5190F" w14:textId="77777777" w:rsidR="00626A8E" w:rsidRPr="00626A8E" w:rsidRDefault="00626A8E" w:rsidP="00626A8E">
            <w:pPr>
              <w:rPr>
                <w:rFonts w:ascii="Arial" w:hAnsi="Arial" w:cs="Arial"/>
              </w:rPr>
            </w:pPr>
          </w:p>
        </w:tc>
        <w:tc>
          <w:tcPr>
            <w:tcW w:w="3420" w:type="dxa"/>
          </w:tcPr>
          <w:p w14:paraId="535F5EC4" w14:textId="77777777" w:rsidR="00626A8E" w:rsidRPr="00626A8E" w:rsidRDefault="00626A8E" w:rsidP="00626A8E">
            <w:pPr>
              <w:rPr>
                <w:rFonts w:ascii="Arial" w:hAnsi="Arial" w:cs="Arial"/>
              </w:rPr>
            </w:pPr>
          </w:p>
        </w:tc>
      </w:tr>
      <w:tr w:rsidR="00626A8E" w:rsidRPr="00626A8E" w14:paraId="39CF5909" w14:textId="77777777" w:rsidTr="00626A8E">
        <w:trPr>
          <w:jc w:val="center"/>
        </w:trPr>
        <w:tc>
          <w:tcPr>
            <w:tcW w:w="843" w:type="dxa"/>
          </w:tcPr>
          <w:p w14:paraId="3FEDE5FA" w14:textId="77777777" w:rsidR="00626A8E" w:rsidRPr="00626A8E" w:rsidRDefault="00626A8E" w:rsidP="00626A8E">
            <w:pPr>
              <w:rPr>
                <w:rFonts w:ascii="Arial" w:hAnsi="Arial" w:cs="Arial"/>
              </w:rPr>
            </w:pPr>
          </w:p>
        </w:tc>
        <w:tc>
          <w:tcPr>
            <w:tcW w:w="3178" w:type="dxa"/>
          </w:tcPr>
          <w:p w14:paraId="249C7A05" w14:textId="77777777" w:rsidR="00626A8E" w:rsidRPr="00626A8E" w:rsidRDefault="00626A8E" w:rsidP="00626A8E">
            <w:pPr>
              <w:rPr>
                <w:rFonts w:ascii="Arial" w:hAnsi="Arial" w:cs="Arial"/>
              </w:rPr>
            </w:pPr>
          </w:p>
        </w:tc>
        <w:tc>
          <w:tcPr>
            <w:tcW w:w="1890" w:type="dxa"/>
          </w:tcPr>
          <w:p w14:paraId="2201CF42" w14:textId="77777777" w:rsidR="00626A8E" w:rsidRPr="00626A8E" w:rsidRDefault="00626A8E" w:rsidP="00626A8E">
            <w:pPr>
              <w:rPr>
                <w:rFonts w:ascii="Arial" w:hAnsi="Arial" w:cs="Arial"/>
              </w:rPr>
            </w:pPr>
          </w:p>
        </w:tc>
        <w:tc>
          <w:tcPr>
            <w:tcW w:w="2070" w:type="dxa"/>
          </w:tcPr>
          <w:p w14:paraId="3A78EEB8" w14:textId="77777777" w:rsidR="00626A8E" w:rsidRPr="00626A8E" w:rsidRDefault="00626A8E" w:rsidP="00626A8E">
            <w:pPr>
              <w:rPr>
                <w:rFonts w:ascii="Arial" w:hAnsi="Arial" w:cs="Arial"/>
              </w:rPr>
            </w:pPr>
          </w:p>
        </w:tc>
        <w:tc>
          <w:tcPr>
            <w:tcW w:w="3420" w:type="dxa"/>
          </w:tcPr>
          <w:p w14:paraId="4C6AD738" w14:textId="77777777" w:rsidR="00626A8E" w:rsidRPr="00626A8E" w:rsidRDefault="00626A8E" w:rsidP="00626A8E">
            <w:pPr>
              <w:rPr>
                <w:rFonts w:ascii="Arial" w:hAnsi="Arial" w:cs="Arial"/>
              </w:rPr>
            </w:pPr>
          </w:p>
        </w:tc>
      </w:tr>
      <w:tr w:rsidR="00626A8E" w:rsidRPr="00626A8E" w14:paraId="1CCA6D87" w14:textId="77777777" w:rsidTr="00626A8E">
        <w:trPr>
          <w:jc w:val="center"/>
        </w:trPr>
        <w:tc>
          <w:tcPr>
            <w:tcW w:w="843" w:type="dxa"/>
          </w:tcPr>
          <w:p w14:paraId="62977201" w14:textId="77777777" w:rsidR="00626A8E" w:rsidRPr="00626A8E" w:rsidRDefault="00626A8E" w:rsidP="00626A8E">
            <w:pPr>
              <w:rPr>
                <w:rFonts w:ascii="Arial" w:hAnsi="Arial" w:cs="Arial"/>
              </w:rPr>
            </w:pPr>
          </w:p>
        </w:tc>
        <w:tc>
          <w:tcPr>
            <w:tcW w:w="3178" w:type="dxa"/>
          </w:tcPr>
          <w:p w14:paraId="66FD71FE" w14:textId="77777777" w:rsidR="00626A8E" w:rsidRPr="00626A8E" w:rsidRDefault="00626A8E" w:rsidP="00626A8E">
            <w:pPr>
              <w:rPr>
                <w:rFonts w:ascii="Arial" w:hAnsi="Arial" w:cs="Arial"/>
              </w:rPr>
            </w:pPr>
          </w:p>
        </w:tc>
        <w:tc>
          <w:tcPr>
            <w:tcW w:w="1890" w:type="dxa"/>
          </w:tcPr>
          <w:p w14:paraId="240B111D" w14:textId="77777777" w:rsidR="00626A8E" w:rsidRPr="00626A8E" w:rsidRDefault="00626A8E" w:rsidP="00626A8E">
            <w:pPr>
              <w:rPr>
                <w:rFonts w:ascii="Arial" w:hAnsi="Arial" w:cs="Arial"/>
              </w:rPr>
            </w:pPr>
          </w:p>
        </w:tc>
        <w:tc>
          <w:tcPr>
            <w:tcW w:w="2070" w:type="dxa"/>
          </w:tcPr>
          <w:p w14:paraId="579C5854" w14:textId="77777777" w:rsidR="00626A8E" w:rsidRPr="00626A8E" w:rsidRDefault="00626A8E" w:rsidP="00626A8E">
            <w:pPr>
              <w:rPr>
                <w:rFonts w:ascii="Arial" w:hAnsi="Arial" w:cs="Arial"/>
              </w:rPr>
            </w:pPr>
          </w:p>
        </w:tc>
        <w:tc>
          <w:tcPr>
            <w:tcW w:w="3420" w:type="dxa"/>
          </w:tcPr>
          <w:p w14:paraId="23F583B5" w14:textId="77777777" w:rsidR="00626A8E" w:rsidRPr="00626A8E" w:rsidRDefault="00626A8E" w:rsidP="00626A8E">
            <w:pPr>
              <w:rPr>
                <w:rFonts w:ascii="Arial" w:hAnsi="Arial" w:cs="Arial"/>
              </w:rPr>
            </w:pPr>
          </w:p>
        </w:tc>
      </w:tr>
      <w:tr w:rsidR="00626A8E" w:rsidRPr="00626A8E" w14:paraId="4E223EAC" w14:textId="77777777" w:rsidTr="00626A8E">
        <w:trPr>
          <w:jc w:val="center"/>
        </w:trPr>
        <w:tc>
          <w:tcPr>
            <w:tcW w:w="843" w:type="dxa"/>
          </w:tcPr>
          <w:p w14:paraId="1CD8A56B" w14:textId="77777777" w:rsidR="00626A8E" w:rsidRPr="00626A8E" w:rsidRDefault="00626A8E" w:rsidP="00626A8E">
            <w:pPr>
              <w:rPr>
                <w:rFonts w:ascii="Arial" w:hAnsi="Arial" w:cs="Arial"/>
              </w:rPr>
            </w:pPr>
          </w:p>
        </w:tc>
        <w:tc>
          <w:tcPr>
            <w:tcW w:w="3178" w:type="dxa"/>
          </w:tcPr>
          <w:p w14:paraId="3E4EB763" w14:textId="77777777" w:rsidR="00626A8E" w:rsidRPr="00626A8E" w:rsidRDefault="00626A8E" w:rsidP="00626A8E">
            <w:pPr>
              <w:rPr>
                <w:rFonts w:ascii="Arial" w:hAnsi="Arial" w:cs="Arial"/>
              </w:rPr>
            </w:pPr>
          </w:p>
        </w:tc>
        <w:tc>
          <w:tcPr>
            <w:tcW w:w="1890" w:type="dxa"/>
          </w:tcPr>
          <w:p w14:paraId="6CDE2FAC" w14:textId="77777777" w:rsidR="00626A8E" w:rsidRPr="00626A8E" w:rsidRDefault="00626A8E" w:rsidP="00626A8E">
            <w:pPr>
              <w:rPr>
                <w:rFonts w:ascii="Arial" w:hAnsi="Arial" w:cs="Arial"/>
              </w:rPr>
            </w:pPr>
          </w:p>
        </w:tc>
        <w:tc>
          <w:tcPr>
            <w:tcW w:w="2070" w:type="dxa"/>
          </w:tcPr>
          <w:p w14:paraId="22D7CA1B" w14:textId="77777777" w:rsidR="00626A8E" w:rsidRPr="00626A8E" w:rsidRDefault="00626A8E" w:rsidP="00626A8E">
            <w:pPr>
              <w:rPr>
                <w:rFonts w:ascii="Arial" w:hAnsi="Arial" w:cs="Arial"/>
              </w:rPr>
            </w:pPr>
          </w:p>
        </w:tc>
        <w:tc>
          <w:tcPr>
            <w:tcW w:w="3420" w:type="dxa"/>
          </w:tcPr>
          <w:p w14:paraId="4B712195" w14:textId="77777777" w:rsidR="00626A8E" w:rsidRPr="00626A8E" w:rsidRDefault="00626A8E" w:rsidP="00626A8E">
            <w:pPr>
              <w:rPr>
                <w:rFonts w:ascii="Arial" w:hAnsi="Arial" w:cs="Arial"/>
              </w:rPr>
            </w:pPr>
          </w:p>
        </w:tc>
      </w:tr>
      <w:tr w:rsidR="00626A8E" w:rsidRPr="00626A8E" w14:paraId="7541E2D3" w14:textId="77777777" w:rsidTr="00626A8E">
        <w:trPr>
          <w:jc w:val="center"/>
        </w:trPr>
        <w:tc>
          <w:tcPr>
            <w:tcW w:w="843" w:type="dxa"/>
          </w:tcPr>
          <w:p w14:paraId="12CB3BC2" w14:textId="77777777" w:rsidR="00626A8E" w:rsidRPr="00626A8E" w:rsidRDefault="00626A8E" w:rsidP="00626A8E">
            <w:pPr>
              <w:rPr>
                <w:rFonts w:ascii="Arial" w:hAnsi="Arial" w:cs="Arial"/>
              </w:rPr>
            </w:pPr>
          </w:p>
        </w:tc>
        <w:tc>
          <w:tcPr>
            <w:tcW w:w="3178" w:type="dxa"/>
          </w:tcPr>
          <w:p w14:paraId="19C02AD7" w14:textId="77777777" w:rsidR="00626A8E" w:rsidRPr="00626A8E" w:rsidRDefault="00626A8E" w:rsidP="00626A8E">
            <w:pPr>
              <w:rPr>
                <w:rFonts w:ascii="Arial" w:hAnsi="Arial" w:cs="Arial"/>
              </w:rPr>
            </w:pPr>
          </w:p>
        </w:tc>
        <w:tc>
          <w:tcPr>
            <w:tcW w:w="1890" w:type="dxa"/>
          </w:tcPr>
          <w:p w14:paraId="7C3837C5" w14:textId="77777777" w:rsidR="00626A8E" w:rsidRPr="00626A8E" w:rsidRDefault="00626A8E" w:rsidP="00626A8E">
            <w:pPr>
              <w:rPr>
                <w:rFonts w:ascii="Arial" w:hAnsi="Arial" w:cs="Arial"/>
              </w:rPr>
            </w:pPr>
          </w:p>
        </w:tc>
        <w:tc>
          <w:tcPr>
            <w:tcW w:w="2070" w:type="dxa"/>
          </w:tcPr>
          <w:p w14:paraId="13C06D37" w14:textId="77777777" w:rsidR="00626A8E" w:rsidRPr="00626A8E" w:rsidRDefault="00626A8E" w:rsidP="00626A8E">
            <w:pPr>
              <w:rPr>
                <w:rFonts w:ascii="Arial" w:hAnsi="Arial" w:cs="Arial"/>
              </w:rPr>
            </w:pPr>
          </w:p>
        </w:tc>
        <w:tc>
          <w:tcPr>
            <w:tcW w:w="3420" w:type="dxa"/>
          </w:tcPr>
          <w:p w14:paraId="582A9924" w14:textId="77777777" w:rsidR="00626A8E" w:rsidRPr="00626A8E" w:rsidRDefault="00626A8E" w:rsidP="00626A8E">
            <w:pPr>
              <w:rPr>
                <w:rFonts w:ascii="Arial" w:hAnsi="Arial" w:cs="Arial"/>
              </w:rPr>
            </w:pPr>
          </w:p>
        </w:tc>
      </w:tr>
      <w:tr w:rsidR="00626A8E" w:rsidRPr="00626A8E" w14:paraId="1DDB9A66" w14:textId="77777777" w:rsidTr="00626A8E">
        <w:trPr>
          <w:jc w:val="center"/>
        </w:trPr>
        <w:tc>
          <w:tcPr>
            <w:tcW w:w="843" w:type="dxa"/>
          </w:tcPr>
          <w:p w14:paraId="7BA7B64E" w14:textId="77777777" w:rsidR="00626A8E" w:rsidRPr="00626A8E" w:rsidRDefault="00626A8E" w:rsidP="00626A8E">
            <w:pPr>
              <w:rPr>
                <w:rFonts w:ascii="Arial" w:hAnsi="Arial" w:cs="Arial"/>
              </w:rPr>
            </w:pPr>
          </w:p>
        </w:tc>
        <w:tc>
          <w:tcPr>
            <w:tcW w:w="3178" w:type="dxa"/>
          </w:tcPr>
          <w:p w14:paraId="6C09BFB3" w14:textId="77777777" w:rsidR="00626A8E" w:rsidRPr="00626A8E" w:rsidRDefault="00626A8E" w:rsidP="00626A8E">
            <w:pPr>
              <w:rPr>
                <w:rFonts w:ascii="Arial" w:hAnsi="Arial" w:cs="Arial"/>
              </w:rPr>
            </w:pPr>
          </w:p>
        </w:tc>
        <w:tc>
          <w:tcPr>
            <w:tcW w:w="1890" w:type="dxa"/>
          </w:tcPr>
          <w:p w14:paraId="4D0C2F7C" w14:textId="77777777" w:rsidR="00626A8E" w:rsidRPr="00626A8E" w:rsidRDefault="00626A8E" w:rsidP="00626A8E">
            <w:pPr>
              <w:rPr>
                <w:rFonts w:ascii="Arial" w:hAnsi="Arial" w:cs="Arial"/>
              </w:rPr>
            </w:pPr>
          </w:p>
        </w:tc>
        <w:tc>
          <w:tcPr>
            <w:tcW w:w="2070" w:type="dxa"/>
          </w:tcPr>
          <w:p w14:paraId="678692D1" w14:textId="77777777" w:rsidR="00626A8E" w:rsidRPr="00626A8E" w:rsidRDefault="00626A8E" w:rsidP="00626A8E">
            <w:pPr>
              <w:rPr>
                <w:rFonts w:ascii="Arial" w:hAnsi="Arial" w:cs="Arial"/>
              </w:rPr>
            </w:pPr>
          </w:p>
        </w:tc>
        <w:tc>
          <w:tcPr>
            <w:tcW w:w="3420" w:type="dxa"/>
          </w:tcPr>
          <w:p w14:paraId="30BB55E9" w14:textId="77777777" w:rsidR="00626A8E" w:rsidRPr="00626A8E" w:rsidRDefault="00626A8E" w:rsidP="00626A8E">
            <w:pPr>
              <w:rPr>
                <w:rFonts w:ascii="Arial" w:hAnsi="Arial" w:cs="Arial"/>
              </w:rPr>
            </w:pPr>
          </w:p>
        </w:tc>
      </w:tr>
      <w:tr w:rsidR="00626A8E" w:rsidRPr="00626A8E" w14:paraId="2E27DA7F" w14:textId="77777777" w:rsidTr="00626A8E">
        <w:trPr>
          <w:jc w:val="center"/>
        </w:trPr>
        <w:tc>
          <w:tcPr>
            <w:tcW w:w="843" w:type="dxa"/>
          </w:tcPr>
          <w:p w14:paraId="0CBEEADD" w14:textId="77777777" w:rsidR="00626A8E" w:rsidRPr="00626A8E" w:rsidRDefault="00626A8E" w:rsidP="00626A8E">
            <w:pPr>
              <w:rPr>
                <w:rFonts w:ascii="Arial" w:hAnsi="Arial" w:cs="Arial"/>
              </w:rPr>
            </w:pPr>
          </w:p>
        </w:tc>
        <w:tc>
          <w:tcPr>
            <w:tcW w:w="3178" w:type="dxa"/>
          </w:tcPr>
          <w:p w14:paraId="1344CF6B" w14:textId="77777777" w:rsidR="00626A8E" w:rsidRPr="00626A8E" w:rsidRDefault="00626A8E" w:rsidP="00626A8E">
            <w:pPr>
              <w:rPr>
                <w:rFonts w:ascii="Arial" w:hAnsi="Arial" w:cs="Arial"/>
              </w:rPr>
            </w:pPr>
          </w:p>
        </w:tc>
        <w:tc>
          <w:tcPr>
            <w:tcW w:w="1890" w:type="dxa"/>
          </w:tcPr>
          <w:p w14:paraId="51D5F903" w14:textId="77777777" w:rsidR="00626A8E" w:rsidRPr="00626A8E" w:rsidRDefault="00626A8E" w:rsidP="00626A8E">
            <w:pPr>
              <w:rPr>
                <w:rFonts w:ascii="Arial" w:hAnsi="Arial" w:cs="Arial"/>
              </w:rPr>
            </w:pPr>
          </w:p>
        </w:tc>
        <w:tc>
          <w:tcPr>
            <w:tcW w:w="2070" w:type="dxa"/>
          </w:tcPr>
          <w:p w14:paraId="18BECA53" w14:textId="77777777" w:rsidR="00626A8E" w:rsidRPr="00626A8E" w:rsidRDefault="00626A8E" w:rsidP="00626A8E">
            <w:pPr>
              <w:rPr>
                <w:rFonts w:ascii="Arial" w:hAnsi="Arial" w:cs="Arial"/>
              </w:rPr>
            </w:pPr>
          </w:p>
        </w:tc>
        <w:tc>
          <w:tcPr>
            <w:tcW w:w="3420" w:type="dxa"/>
          </w:tcPr>
          <w:p w14:paraId="6A648AA5" w14:textId="77777777" w:rsidR="00626A8E" w:rsidRPr="00626A8E" w:rsidRDefault="00626A8E" w:rsidP="00626A8E">
            <w:pPr>
              <w:rPr>
                <w:rFonts w:ascii="Arial" w:hAnsi="Arial" w:cs="Arial"/>
              </w:rPr>
            </w:pPr>
          </w:p>
        </w:tc>
      </w:tr>
      <w:tr w:rsidR="00626A8E" w:rsidRPr="00626A8E" w14:paraId="3492E83E" w14:textId="77777777" w:rsidTr="00626A8E">
        <w:trPr>
          <w:jc w:val="center"/>
        </w:trPr>
        <w:tc>
          <w:tcPr>
            <w:tcW w:w="843" w:type="dxa"/>
          </w:tcPr>
          <w:p w14:paraId="49F60BF5" w14:textId="77777777" w:rsidR="00626A8E" w:rsidRPr="00626A8E" w:rsidRDefault="00626A8E" w:rsidP="00626A8E">
            <w:pPr>
              <w:rPr>
                <w:rFonts w:ascii="Arial" w:hAnsi="Arial" w:cs="Arial"/>
              </w:rPr>
            </w:pPr>
          </w:p>
        </w:tc>
        <w:tc>
          <w:tcPr>
            <w:tcW w:w="3178" w:type="dxa"/>
          </w:tcPr>
          <w:p w14:paraId="7F359D54" w14:textId="77777777" w:rsidR="00626A8E" w:rsidRPr="00626A8E" w:rsidRDefault="00626A8E" w:rsidP="00626A8E">
            <w:pPr>
              <w:rPr>
                <w:rFonts w:ascii="Arial" w:hAnsi="Arial" w:cs="Arial"/>
              </w:rPr>
            </w:pPr>
          </w:p>
        </w:tc>
        <w:tc>
          <w:tcPr>
            <w:tcW w:w="1890" w:type="dxa"/>
          </w:tcPr>
          <w:p w14:paraId="46E18BDD" w14:textId="77777777" w:rsidR="00626A8E" w:rsidRPr="00626A8E" w:rsidRDefault="00626A8E" w:rsidP="00626A8E">
            <w:pPr>
              <w:rPr>
                <w:rFonts w:ascii="Arial" w:hAnsi="Arial" w:cs="Arial"/>
              </w:rPr>
            </w:pPr>
          </w:p>
        </w:tc>
        <w:tc>
          <w:tcPr>
            <w:tcW w:w="2070" w:type="dxa"/>
          </w:tcPr>
          <w:p w14:paraId="55BF69F0" w14:textId="77777777" w:rsidR="00626A8E" w:rsidRPr="00626A8E" w:rsidRDefault="00626A8E" w:rsidP="00626A8E">
            <w:pPr>
              <w:rPr>
                <w:rFonts w:ascii="Arial" w:hAnsi="Arial" w:cs="Arial"/>
              </w:rPr>
            </w:pPr>
          </w:p>
        </w:tc>
        <w:tc>
          <w:tcPr>
            <w:tcW w:w="3420" w:type="dxa"/>
          </w:tcPr>
          <w:p w14:paraId="2B4FEF0F" w14:textId="77777777" w:rsidR="00626A8E" w:rsidRPr="00626A8E" w:rsidRDefault="00626A8E" w:rsidP="00626A8E">
            <w:pPr>
              <w:rPr>
                <w:rFonts w:ascii="Arial" w:hAnsi="Arial" w:cs="Arial"/>
              </w:rPr>
            </w:pPr>
          </w:p>
        </w:tc>
      </w:tr>
      <w:tr w:rsidR="00626A8E" w:rsidRPr="00626A8E" w14:paraId="30AAAF91" w14:textId="77777777" w:rsidTr="00626A8E">
        <w:trPr>
          <w:jc w:val="center"/>
        </w:trPr>
        <w:tc>
          <w:tcPr>
            <w:tcW w:w="843" w:type="dxa"/>
          </w:tcPr>
          <w:p w14:paraId="02E46B8B" w14:textId="77777777" w:rsidR="00626A8E" w:rsidRPr="00626A8E" w:rsidRDefault="00626A8E" w:rsidP="00626A8E">
            <w:pPr>
              <w:rPr>
                <w:rFonts w:ascii="Arial" w:hAnsi="Arial" w:cs="Arial"/>
              </w:rPr>
            </w:pPr>
          </w:p>
        </w:tc>
        <w:tc>
          <w:tcPr>
            <w:tcW w:w="3178" w:type="dxa"/>
          </w:tcPr>
          <w:p w14:paraId="0FFE5EE2" w14:textId="77777777" w:rsidR="00626A8E" w:rsidRPr="00626A8E" w:rsidRDefault="00626A8E" w:rsidP="00626A8E">
            <w:pPr>
              <w:rPr>
                <w:rFonts w:ascii="Arial" w:hAnsi="Arial" w:cs="Arial"/>
              </w:rPr>
            </w:pPr>
          </w:p>
        </w:tc>
        <w:tc>
          <w:tcPr>
            <w:tcW w:w="1890" w:type="dxa"/>
          </w:tcPr>
          <w:p w14:paraId="2C8ABE1A" w14:textId="77777777" w:rsidR="00626A8E" w:rsidRPr="00626A8E" w:rsidRDefault="00626A8E" w:rsidP="00626A8E">
            <w:pPr>
              <w:rPr>
                <w:rFonts w:ascii="Arial" w:hAnsi="Arial" w:cs="Arial"/>
              </w:rPr>
            </w:pPr>
          </w:p>
        </w:tc>
        <w:tc>
          <w:tcPr>
            <w:tcW w:w="2070" w:type="dxa"/>
          </w:tcPr>
          <w:p w14:paraId="61ABA630" w14:textId="77777777" w:rsidR="00626A8E" w:rsidRPr="00626A8E" w:rsidRDefault="00626A8E" w:rsidP="00626A8E">
            <w:pPr>
              <w:rPr>
                <w:rFonts w:ascii="Arial" w:hAnsi="Arial" w:cs="Arial"/>
              </w:rPr>
            </w:pPr>
          </w:p>
        </w:tc>
        <w:tc>
          <w:tcPr>
            <w:tcW w:w="3420" w:type="dxa"/>
          </w:tcPr>
          <w:p w14:paraId="111368DD" w14:textId="77777777" w:rsidR="00626A8E" w:rsidRPr="00626A8E" w:rsidRDefault="00626A8E" w:rsidP="00626A8E">
            <w:pPr>
              <w:rPr>
                <w:rFonts w:ascii="Arial" w:hAnsi="Arial" w:cs="Arial"/>
              </w:rPr>
            </w:pPr>
          </w:p>
        </w:tc>
      </w:tr>
      <w:tr w:rsidR="00626A8E" w:rsidRPr="00626A8E" w14:paraId="384FE93D" w14:textId="77777777" w:rsidTr="00626A8E">
        <w:trPr>
          <w:jc w:val="center"/>
        </w:trPr>
        <w:tc>
          <w:tcPr>
            <w:tcW w:w="843" w:type="dxa"/>
          </w:tcPr>
          <w:p w14:paraId="1F1E19E1" w14:textId="77777777" w:rsidR="00626A8E" w:rsidRPr="00626A8E" w:rsidRDefault="00626A8E" w:rsidP="00626A8E">
            <w:pPr>
              <w:rPr>
                <w:rFonts w:ascii="Arial" w:hAnsi="Arial" w:cs="Arial"/>
              </w:rPr>
            </w:pPr>
          </w:p>
        </w:tc>
        <w:tc>
          <w:tcPr>
            <w:tcW w:w="3178" w:type="dxa"/>
          </w:tcPr>
          <w:p w14:paraId="60D39C29" w14:textId="77777777" w:rsidR="00626A8E" w:rsidRPr="00626A8E" w:rsidRDefault="00626A8E" w:rsidP="00626A8E">
            <w:pPr>
              <w:rPr>
                <w:rFonts w:ascii="Arial" w:hAnsi="Arial" w:cs="Arial"/>
              </w:rPr>
            </w:pPr>
          </w:p>
        </w:tc>
        <w:tc>
          <w:tcPr>
            <w:tcW w:w="1890" w:type="dxa"/>
          </w:tcPr>
          <w:p w14:paraId="311ABF6A" w14:textId="77777777" w:rsidR="00626A8E" w:rsidRPr="00626A8E" w:rsidRDefault="00626A8E" w:rsidP="00626A8E">
            <w:pPr>
              <w:rPr>
                <w:rFonts w:ascii="Arial" w:hAnsi="Arial" w:cs="Arial"/>
              </w:rPr>
            </w:pPr>
          </w:p>
        </w:tc>
        <w:tc>
          <w:tcPr>
            <w:tcW w:w="2070" w:type="dxa"/>
          </w:tcPr>
          <w:p w14:paraId="6A2E1C46" w14:textId="77777777" w:rsidR="00626A8E" w:rsidRPr="00626A8E" w:rsidRDefault="00626A8E" w:rsidP="00626A8E">
            <w:pPr>
              <w:rPr>
                <w:rFonts w:ascii="Arial" w:hAnsi="Arial" w:cs="Arial"/>
              </w:rPr>
            </w:pPr>
          </w:p>
        </w:tc>
        <w:tc>
          <w:tcPr>
            <w:tcW w:w="3420" w:type="dxa"/>
          </w:tcPr>
          <w:p w14:paraId="05FF904F" w14:textId="77777777" w:rsidR="00626A8E" w:rsidRPr="00626A8E" w:rsidRDefault="00626A8E" w:rsidP="00626A8E">
            <w:pPr>
              <w:rPr>
                <w:rFonts w:ascii="Arial" w:hAnsi="Arial" w:cs="Arial"/>
              </w:rPr>
            </w:pPr>
          </w:p>
        </w:tc>
      </w:tr>
      <w:tr w:rsidR="00626A8E" w:rsidRPr="00626A8E" w14:paraId="6C286617" w14:textId="77777777" w:rsidTr="00626A8E">
        <w:trPr>
          <w:jc w:val="center"/>
        </w:trPr>
        <w:tc>
          <w:tcPr>
            <w:tcW w:w="843" w:type="dxa"/>
          </w:tcPr>
          <w:p w14:paraId="6CB38806" w14:textId="77777777" w:rsidR="00626A8E" w:rsidRPr="00626A8E" w:rsidRDefault="00626A8E" w:rsidP="00626A8E">
            <w:pPr>
              <w:rPr>
                <w:rFonts w:ascii="Arial" w:hAnsi="Arial" w:cs="Arial"/>
              </w:rPr>
            </w:pPr>
          </w:p>
        </w:tc>
        <w:tc>
          <w:tcPr>
            <w:tcW w:w="3178" w:type="dxa"/>
          </w:tcPr>
          <w:p w14:paraId="3E76373B" w14:textId="77777777" w:rsidR="00626A8E" w:rsidRPr="00626A8E" w:rsidRDefault="00626A8E" w:rsidP="00626A8E">
            <w:pPr>
              <w:rPr>
                <w:rFonts w:ascii="Arial" w:hAnsi="Arial" w:cs="Arial"/>
              </w:rPr>
            </w:pPr>
          </w:p>
        </w:tc>
        <w:tc>
          <w:tcPr>
            <w:tcW w:w="1890" w:type="dxa"/>
          </w:tcPr>
          <w:p w14:paraId="58319F62" w14:textId="77777777" w:rsidR="00626A8E" w:rsidRPr="00626A8E" w:rsidRDefault="00626A8E" w:rsidP="00626A8E">
            <w:pPr>
              <w:rPr>
                <w:rFonts w:ascii="Arial" w:hAnsi="Arial" w:cs="Arial"/>
              </w:rPr>
            </w:pPr>
          </w:p>
        </w:tc>
        <w:tc>
          <w:tcPr>
            <w:tcW w:w="2070" w:type="dxa"/>
          </w:tcPr>
          <w:p w14:paraId="02BC615A" w14:textId="77777777" w:rsidR="00626A8E" w:rsidRPr="00626A8E" w:rsidRDefault="00626A8E" w:rsidP="00626A8E">
            <w:pPr>
              <w:rPr>
                <w:rFonts w:ascii="Arial" w:hAnsi="Arial" w:cs="Arial"/>
              </w:rPr>
            </w:pPr>
          </w:p>
        </w:tc>
        <w:tc>
          <w:tcPr>
            <w:tcW w:w="3420" w:type="dxa"/>
          </w:tcPr>
          <w:p w14:paraId="0FEF58A5" w14:textId="77777777" w:rsidR="00626A8E" w:rsidRPr="00626A8E" w:rsidRDefault="00626A8E" w:rsidP="00626A8E">
            <w:pPr>
              <w:rPr>
                <w:rFonts w:ascii="Arial" w:hAnsi="Arial" w:cs="Arial"/>
              </w:rPr>
            </w:pPr>
          </w:p>
        </w:tc>
      </w:tr>
      <w:tr w:rsidR="00626A8E" w:rsidRPr="00626A8E" w14:paraId="36646BF9" w14:textId="77777777" w:rsidTr="00626A8E">
        <w:trPr>
          <w:jc w:val="center"/>
        </w:trPr>
        <w:tc>
          <w:tcPr>
            <w:tcW w:w="843" w:type="dxa"/>
          </w:tcPr>
          <w:p w14:paraId="64E18161" w14:textId="77777777" w:rsidR="00626A8E" w:rsidRPr="00626A8E" w:rsidRDefault="00626A8E" w:rsidP="00626A8E">
            <w:pPr>
              <w:rPr>
                <w:rFonts w:ascii="Arial" w:hAnsi="Arial" w:cs="Arial"/>
              </w:rPr>
            </w:pPr>
          </w:p>
        </w:tc>
        <w:tc>
          <w:tcPr>
            <w:tcW w:w="3178" w:type="dxa"/>
          </w:tcPr>
          <w:p w14:paraId="3A2D5E59" w14:textId="77777777" w:rsidR="00626A8E" w:rsidRPr="00626A8E" w:rsidRDefault="00626A8E" w:rsidP="00626A8E">
            <w:pPr>
              <w:rPr>
                <w:rFonts w:ascii="Arial" w:hAnsi="Arial" w:cs="Arial"/>
              </w:rPr>
            </w:pPr>
          </w:p>
        </w:tc>
        <w:tc>
          <w:tcPr>
            <w:tcW w:w="1890" w:type="dxa"/>
          </w:tcPr>
          <w:p w14:paraId="79895CB0" w14:textId="77777777" w:rsidR="00626A8E" w:rsidRPr="00626A8E" w:rsidRDefault="00626A8E" w:rsidP="00626A8E">
            <w:pPr>
              <w:rPr>
                <w:rFonts w:ascii="Arial" w:hAnsi="Arial" w:cs="Arial"/>
              </w:rPr>
            </w:pPr>
          </w:p>
        </w:tc>
        <w:tc>
          <w:tcPr>
            <w:tcW w:w="2070" w:type="dxa"/>
          </w:tcPr>
          <w:p w14:paraId="25B5BC68" w14:textId="77777777" w:rsidR="00626A8E" w:rsidRPr="00626A8E" w:rsidRDefault="00626A8E" w:rsidP="00626A8E">
            <w:pPr>
              <w:rPr>
                <w:rFonts w:ascii="Arial" w:hAnsi="Arial" w:cs="Arial"/>
              </w:rPr>
            </w:pPr>
          </w:p>
        </w:tc>
        <w:tc>
          <w:tcPr>
            <w:tcW w:w="3420" w:type="dxa"/>
          </w:tcPr>
          <w:p w14:paraId="4809ADFC" w14:textId="77777777" w:rsidR="00626A8E" w:rsidRPr="00626A8E" w:rsidRDefault="00626A8E" w:rsidP="00626A8E">
            <w:pPr>
              <w:rPr>
                <w:rFonts w:ascii="Arial" w:hAnsi="Arial" w:cs="Arial"/>
              </w:rPr>
            </w:pPr>
          </w:p>
        </w:tc>
      </w:tr>
    </w:tbl>
    <w:p w14:paraId="458EF79D" w14:textId="77777777" w:rsidR="00626A8E" w:rsidRPr="00626A8E" w:rsidRDefault="00626A8E" w:rsidP="00626A8E">
      <w:pPr>
        <w:rPr>
          <w:rFonts w:ascii="Arial" w:hAnsi="Arial" w:cs="Arial"/>
        </w:rPr>
      </w:pPr>
    </w:p>
    <w:tbl>
      <w:tblPr>
        <w:tblW w:w="0" w:type="auto"/>
        <w:jc w:val="center"/>
        <w:tblLook w:val="01E0" w:firstRow="1" w:lastRow="1" w:firstColumn="1" w:lastColumn="1" w:noHBand="0" w:noVBand="0"/>
      </w:tblPr>
      <w:tblGrid>
        <w:gridCol w:w="3598"/>
        <w:gridCol w:w="1959"/>
        <w:gridCol w:w="3730"/>
      </w:tblGrid>
      <w:tr w:rsidR="00626A8E" w:rsidRPr="00626A8E" w14:paraId="4A11EEA9" w14:textId="77777777" w:rsidTr="00626A8E">
        <w:trPr>
          <w:jc w:val="center"/>
        </w:trPr>
        <w:tc>
          <w:tcPr>
            <w:tcW w:w="3598" w:type="dxa"/>
          </w:tcPr>
          <w:p w14:paraId="18BE18CE" w14:textId="3F079E8C" w:rsidR="00626A8E" w:rsidRPr="00626A8E" w:rsidRDefault="00626A8E" w:rsidP="00626A8E">
            <w:pPr>
              <w:rPr>
                <w:rFonts w:ascii="Arial" w:hAnsi="Arial" w:cs="Arial"/>
                <w:lang w:val="sr-Cyrl-RS"/>
              </w:rPr>
            </w:pPr>
            <w:r>
              <w:rPr>
                <w:rFonts w:ascii="Arial" w:hAnsi="Arial" w:cs="Arial"/>
                <w:lang w:val="sr-Cyrl-RS"/>
              </w:rPr>
              <w:t xml:space="preserve">                  </w:t>
            </w:r>
            <w:r w:rsidRPr="00626A8E">
              <w:rPr>
                <w:rFonts w:ascii="Arial" w:hAnsi="Arial" w:cs="Arial"/>
              </w:rPr>
              <w:t>Датум:</w:t>
            </w:r>
            <w:r>
              <w:rPr>
                <w:rFonts w:ascii="Arial" w:hAnsi="Arial" w:cs="Arial"/>
                <w:lang w:val="sr-Cyrl-RS"/>
              </w:rPr>
              <w:t xml:space="preserve">   </w:t>
            </w:r>
          </w:p>
        </w:tc>
        <w:tc>
          <w:tcPr>
            <w:tcW w:w="1959" w:type="dxa"/>
          </w:tcPr>
          <w:p w14:paraId="4FCA5759" w14:textId="122C3115" w:rsidR="00626A8E" w:rsidRPr="00626A8E" w:rsidRDefault="00626A8E" w:rsidP="00626A8E">
            <w:pPr>
              <w:rPr>
                <w:rFonts w:ascii="Arial" w:hAnsi="Arial" w:cs="Arial"/>
              </w:rPr>
            </w:pPr>
            <w:r>
              <w:rPr>
                <w:rFonts w:ascii="Arial" w:hAnsi="Arial" w:cs="Arial"/>
                <w:lang w:val="sr-Cyrl-RS"/>
              </w:rPr>
              <w:t xml:space="preserve">   </w:t>
            </w:r>
            <w:r w:rsidRPr="00626A8E">
              <w:rPr>
                <w:rFonts w:ascii="Arial" w:hAnsi="Arial" w:cs="Arial"/>
              </w:rPr>
              <w:t>М.П.</w:t>
            </w:r>
          </w:p>
        </w:tc>
        <w:tc>
          <w:tcPr>
            <w:tcW w:w="3730" w:type="dxa"/>
          </w:tcPr>
          <w:p w14:paraId="2085DA3C" w14:textId="4463AD99" w:rsidR="00626A8E" w:rsidRPr="00626A8E" w:rsidRDefault="00626A8E" w:rsidP="00626A8E">
            <w:pPr>
              <w:rPr>
                <w:rFonts w:ascii="Arial" w:hAnsi="Arial" w:cs="Arial"/>
              </w:rPr>
            </w:pPr>
            <w:r>
              <w:rPr>
                <w:rFonts w:ascii="Arial" w:hAnsi="Arial" w:cs="Arial"/>
                <w:lang w:val="sr-Cyrl-RS"/>
              </w:rPr>
              <w:t xml:space="preserve">                  </w:t>
            </w:r>
            <w:r w:rsidRPr="00626A8E">
              <w:rPr>
                <w:rFonts w:ascii="Arial" w:hAnsi="Arial" w:cs="Arial"/>
              </w:rPr>
              <w:t>Понуђач:</w:t>
            </w:r>
          </w:p>
        </w:tc>
      </w:tr>
      <w:tr w:rsidR="00626A8E" w:rsidRPr="00626A8E" w14:paraId="569FE4EF" w14:textId="77777777" w:rsidTr="00626A8E">
        <w:trPr>
          <w:jc w:val="center"/>
        </w:trPr>
        <w:tc>
          <w:tcPr>
            <w:tcW w:w="3598" w:type="dxa"/>
            <w:vAlign w:val="center"/>
          </w:tcPr>
          <w:p w14:paraId="2CFDB272" w14:textId="77777777" w:rsidR="00626A8E" w:rsidRPr="00626A8E" w:rsidRDefault="00626A8E" w:rsidP="00626A8E">
            <w:pPr>
              <w:rPr>
                <w:rFonts w:ascii="Arial" w:hAnsi="Arial" w:cs="Arial"/>
              </w:rPr>
            </w:pPr>
          </w:p>
        </w:tc>
        <w:tc>
          <w:tcPr>
            <w:tcW w:w="1959" w:type="dxa"/>
            <w:vAlign w:val="center"/>
          </w:tcPr>
          <w:p w14:paraId="1BB38C38" w14:textId="77777777" w:rsidR="00626A8E" w:rsidRPr="00626A8E" w:rsidRDefault="00626A8E" w:rsidP="00626A8E">
            <w:pPr>
              <w:rPr>
                <w:rFonts w:ascii="Arial" w:hAnsi="Arial" w:cs="Arial"/>
              </w:rPr>
            </w:pPr>
          </w:p>
        </w:tc>
        <w:tc>
          <w:tcPr>
            <w:tcW w:w="3730" w:type="dxa"/>
            <w:vAlign w:val="center"/>
          </w:tcPr>
          <w:p w14:paraId="5216FAC9" w14:textId="77777777" w:rsidR="00626A8E" w:rsidRPr="00626A8E" w:rsidRDefault="00626A8E" w:rsidP="00626A8E">
            <w:pPr>
              <w:rPr>
                <w:rFonts w:ascii="Arial" w:hAnsi="Arial" w:cs="Arial"/>
              </w:rPr>
            </w:pPr>
          </w:p>
        </w:tc>
      </w:tr>
      <w:tr w:rsidR="00626A8E" w:rsidRPr="00626A8E" w14:paraId="0F8C34B9" w14:textId="77777777" w:rsidTr="00626A8E">
        <w:trPr>
          <w:jc w:val="center"/>
        </w:trPr>
        <w:tc>
          <w:tcPr>
            <w:tcW w:w="3598" w:type="dxa"/>
            <w:tcBorders>
              <w:bottom w:val="single" w:sz="4" w:space="0" w:color="auto"/>
            </w:tcBorders>
            <w:vAlign w:val="center"/>
          </w:tcPr>
          <w:p w14:paraId="4F1E7E96" w14:textId="77777777" w:rsidR="00626A8E" w:rsidRPr="00626A8E" w:rsidRDefault="00626A8E" w:rsidP="00626A8E">
            <w:pPr>
              <w:rPr>
                <w:rFonts w:ascii="Arial" w:hAnsi="Arial" w:cs="Arial"/>
              </w:rPr>
            </w:pPr>
          </w:p>
        </w:tc>
        <w:tc>
          <w:tcPr>
            <w:tcW w:w="1959" w:type="dxa"/>
            <w:vAlign w:val="center"/>
          </w:tcPr>
          <w:p w14:paraId="5FEB318F" w14:textId="77777777" w:rsidR="00626A8E" w:rsidRPr="00626A8E" w:rsidRDefault="00626A8E" w:rsidP="00626A8E">
            <w:pPr>
              <w:rPr>
                <w:rFonts w:ascii="Arial" w:hAnsi="Arial" w:cs="Arial"/>
              </w:rPr>
            </w:pPr>
          </w:p>
        </w:tc>
        <w:tc>
          <w:tcPr>
            <w:tcW w:w="3730" w:type="dxa"/>
            <w:tcBorders>
              <w:bottom w:val="single" w:sz="4" w:space="0" w:color="auto"/>
            </w:tcBorders>
            <w:vAlign w:val="center"/>
          </w:tcPr>
          <w:p w14:paraId="5CD91875" w14:textId="77777777" w:rsidR="00626A8E" w:rsidRPr="00626A8E" w:rsidRDefault="00626A8E" w:rsidP="00626A8E">
            <w:pPr>
              <w:rPr>
                <w:rFonts w:ascii="Arial" w:hAnsi="Arial" w:cs="Arial"/>
              </w:rPr>
            </w:pPr>
          </w:p>
        </w:tc>
      </w:tr>
    </w:tbl>
    <w:p w14:paraId="04F7977C" w14:textId="77777777" w:rsidR="00626A8E" w:rsidRPr="00626A8E" w:rsidRDefault="00626A8E" w:rsidP="00626A8E">
      <w:pPr>
        <w:rPr>
          <w:rFonts w:ascii="Arial" w:hAnsi="Arial" w:cs="Arial"/>
        </w:rPr>
      </w:pPr>
    </w:p>
    <w:p w14:paraId="52F2B43D" w14:textId="43F97362" w:rsidR="00CF597E" w:rsidRDefault="00CF597E" w:rsidP="00626A8E">
      <w:pPr>
        <w:tabs>
          <w:tab w:val="left" w:pos="8385"/>
        </w:tabs>
        <w:rPr>
          <w:rFonts w:ascii="Arial" w:hAnsi="Arial" w:cs="Arial"/>
          <w:sz w:val="22"/>
          <w:szCs w:val="22"/>
        </w:rPr>
      </w:pPr>
    </w:p>
    <w:p w14:paraId="64E4B2B8" w14:textId="77777777" w:rsidR="00626A8E" w:rsidRDefault="00626A8E" w:rsidP="00626A8E">
      <w:pPr>
        <w:tabs>
          <w:tab w:val="left" w:pos="8385"/>
        </w:tabs>
        <w:rPr>
          <w:rFonts w:ascii="Arial" w:hAnsi="Arial" w:cs="Arial"/>
          <w:sz w:val="22"/>
          <w:szCs w:val="22"/>
        </w:rPr>
      </w:pPr>
    </w:p>
    <w:p w14:paraId="287C3195" w14:textId="77777777" w:rsidR="00626A8E" w:rsidRDefault="00626A8E" w:rsidP="00626A8E">
      <w:pPr>
        <w:tabs>
          <w:tab w:val="left" w:pos="8385"/>
        </w:tabs>
        <w:rPr>
          <w:rFonts w:ascii="Arial" w:hAnsi="Arial" w:cs="Arial"/>
          <w:sz w:val="22"/>
          <w:szCs w:val="22"/>
        </w:rPr>
      </w:pPr>
    </w:p>
    <w:p w14:paraId="3F86DD12" w14:textId="77777777" w:rsidR="00626A8E" w:rsidRDefault="00626A8E" w:rsidP="00626A8E">
      <w:pPr>
        <w:tabs>
          <w:tab w:val="left" w:pos="8385"/>
        </w:tabs>
        <w:rPr>
          <w:rFonts w:ascii="Arial" w:hAnsi="Arial" w:cs="Arial"/>
          <w:sz w:val="22"/>
          <w:szCs w:val="22"/>
        </w:rPr>
      </w:pPr>
    </w:p>
    <w:p w14:paraId="33DBE15E" w14:textId="77777777" w:rsidR="00626A8E" w:rsidRDefault="00626A8E" w:rsidP="00626A8E">
      <w:pPr>
        <w:tabs>
          <w:tab w:val="left" w:pos="8385"/>
        </w:tabs>
        <w:rPr>
          <w:rFonts w:ascii="Arial" w:hAnsi="Arial" w:cs="Arial"/>
          <w:sz w:val="22"/>
          <w:szCs w:val="22"/>
        </w:rPr>
      </w:pPr>
    </w:p>
    <w:p w14:paraId="1561A739" w14:textId="77777777" w:rsidR="00626A8E" w:rsidRDefault="00626A8E" w:rsidP="00626A8E">
      <w:pPr>
        <w:tabs>
          <w:tab w:val="left" w:pos="8385"/>
        </w:tabs>
        <w:rPr>
          <w:rFonts w:ascii="Arial" w:hAnsi="Arial" w:cs="Arial"/>
          <w:sz w:val="22"/>
          <w:szCs w:val="22"/>
        </w:rPr>
      </w:pPr>
    </w:p>
    <w:p w14:paraId="5E58E18A" w14:textId="77777777" w:rsidR="00626A8E" w:rsidRDefault="00626A8E" w:rsidP="00626A8E">
      <w:pPr>
        <w:tabs>
          <w:tab w:val="left" w:pos="8385"/>
        </w:tabs>
        <w:rPr>
          <w:rFonts w:ascii="Arial" w:hAnsi="Arial" w:cs="Arial"/>
          <w:sz w:val="22"/>
          <w:szCs w:val="22"/>
        </w:rPr>
      </w:pPr>
    </w:p>
    <w:p w14:paraId="5FB49211" w14:textId="77777777" w:rsidR="00626A8E" w:rsidRDefault="00626A8E" w:rsidP="00626A8E">
      <w:pPr>
        <w:tabs>
          <w:tab w:val="left" w:pos="8385"/>
        </w:tabs>
        <w:rPr>
          <w:rFonts w:ascii="Arial" w:hAnsi="Arial" w:cs="Arial"/>
          <w:sz w:val="22"/>
          <w:szCs w:val="22"/>
        </w:rPr>
      </w:pPr>
    </w:p>
    <w:p w14:paraId="2D547A0F" w14:textId="77777777" w:rsidR="00626A8E" w:rsidRDefault="00626A8E" w:rsidP="00626A8E">
      <w:pPr>
        <w:tabs>
          <w:tab w:val="left" w:pos="8385"/>
        </w:tabs>
        <w:rPr>
          <w:rFonts w:ascii="Arial" w:hAnsi="Arial" w:cs="Arial"/>
          <w:sz w:val="22"/>
          <w:szCs w:val="22"/>
        </w:rPr>
      </w:pPr>
    </w:p>
    <w:p w14:paraId="1CDB49CC" w14:textId="77777777" w:rsidR="00626A8E" w:rsidRDefault="00626A8E" w:rsidP="00626A8E">
      <w:pPr>
        <w:tabs>
          <w:tab w:val="left" w:pos="8385"/>
        </w:tabs>
        <w:rPr>
          <w:rFonts w:ascii="Arial" w:hAnsi="Arial" w:cs="Arial"/>
          <w:sz w:val="22"/>
          <w:szCs w:val="22"/>
        </w:rPr>
      </w:pPr>
    </w:p>
    <w:p w14:paraId="23AAE15E" w14:textId="77777777" w:rsidR="00626A8E" w:rsidRDefault="00626A8E" w:rsidP="00626A8E">
      <w:pPr>
        <w:tabs>
          <w:tab w:val="left" w:pos="8385"/>
        </w:tabs>
        <w:rPr>
          <w:rFonts w:ascii="Arial" w:hAnsi="Arial" w:cs="Arial"/>
          <w:sz w:val="22"/>
          <w:szCs w:val="22"/>
        </w:rPr>
      </w:pPr>
    </w:p>
    <w:p w14:paraId="6D9486D9" w14:textId="77777777" w:rsidR="00626A8E" w:rsidRDefault="00626A8E" w:rsidP="00626A8E">
      <w:pPr>
        <w:tabs>
          <w:tab w:val="left" w:pos="8385"/>
        </w:tabs>
        <w:rPr>
          <w:rFonts w:ascii="Arial" w:hAnsi="Arial" w:cs="Arial"/>
          <w:sz w:val="22"/>
          <w:szCs w:val="22"/>
        </w:rPr>
      </w:pPr>
    </w:p>
    <w:p w14:paraId="5B39D060" w14:textId="022AC924" w:rsidR="00626A8E" w:rsidRDefault="00626A8E" w:rsidP="00626A8E">
      <w:pPr>
        <w:pStyle w:val="Heading2"/>
        <w:jc w:val="right"/>
      </w:pPr>
      <w:bookmarkStart w:id="327" w:name="_Toc432664029"/>
      <w:r w:rsidRPr="00880FB6">
        <w:t>ОБРАЗАЦ 1</w:t>
      </w:r>
      <w:r>
        <w:rPr>
          <w:lang w:val="sr-Cyrl-RS"/>
        </w:rPr>
        <w:t>3</w:t>
      </w:r>
      <w:r w:rsidRPr="00880FB6">
        <w:t>.</w:t>
      </w:r>
      <w:bookmarkEnd w:id="327"/>
    </w:p>
    <w:p w14:paraId="61CD1869" w14:textId="77777777" w:rsidR="00626A8E" w:rsidRDefault="00626A8E" w:rsidP="009B5FD6">
      <w:pPr>
        <w:jc w:val="center"/>
        <w:rPr>
          <w:rFonts w:ascii="Arial" w:hAnsi="Arial" w:cs="Arial"/>
          <w:b/>
        </w:rPr>
      </w:pPr>
      <w:r w:rsidRPr="009B5FD6">
        <w:rPr>
          <w:rFonts w:ascii="Arial" w:hAnsi="Arial" w:cs="Arial"/>
          <w:b/>
        </w:rPr>
        <w:t>РЕФЕРЕНТНА ЛИСТА ПОНУЂАЧА</w:t>
      </w:r>
    </w:p>
    <w:p w14:paraId="49DE05D8" w14:textId="77777777" w:rsidR="009B5FD6" w:rsidRPr="009B5FD6" w:rsidRDefault="009B5FD6" w:rsidP="009B5FD6">
      <w:pPr>
        <w:jc w:val="center"/>
        <w:rPr>
          <w:rFonts w:ascii="Arial" w:hAnsi="Arial" w:cs="Arial"/>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402"/>
        <w:gridCol w:w="1439"/>
        <w:gridCol w:w="1643"/>
        <w:gridCol w:w="3679"/>
      </w:tblGrid>
      <w:tr w:rsidR="00626A8E" w:rsidRPr="00356544" w14:paraId="3250512B" w14:textId="77777777" w:rsidTr="00626A8E">
        <w:trPr>
          <w:trHeight w:val="682"/>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14:paraId="142E56E7" w14:textId="77777777" w:rsidR="00626A8E" w:rsidRPr="00356544" w:rsidRDefault="00626A8E" w:rsidP="00626A8E">
            <w:pPr>
              <w:jc w:val="center"/>
              <w:rPr>
                <w:rFonts w:ascii="Arial" w:hAnsi="Arial" w:cs="Arial"/>
              </w:rPr>
            </w:pPr>
            <w:r w:rsidRPr="00356544">
              <w:rPr>
                <w:rFonts w:ascii="Arial" w:hAnsi="Arial" w:cs="Arial"/>
              </w:rPr>
              <w:t>Ред.</w:t>
            </w:r>
            <w:r w:rsidRPr="00356544">
              <w:rPr>
                <w:rFonts w:ascii="Arial" w:hAnsi="Arial" w:cs="Arial"/>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50C89ED4" w14:textId="77777777" w:rsidR="00626A8E" w:rsidRPr="00356544" w:rsidRDefault="00626A8E" w:rsidP="00626A8E">
            <w:pPr>
              <w:jc w:val="center"/>
              <w:rPr>
                <w:rFonts w:ascii="Arial" w:hAnsi="Arial" w:cs="Arial"/>
              </w:rPr>
            </w:pPr>
            <w:r w:rsidRPr="00356544">
              <w:rPr>
                <w:rFonts w:ascii="Arial" w:hAnsi="Arial" w:cs="Arial"/>
              </w:rPr>
              <w:t>Назив и седиште наручиоца и контакт телефон и лице</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3B820CB9" w14:textId="77777777" w:rsidR="00626A8E" w:rsidRPr="00356544" w:rsidRDefault="00626A8E" w:rsidP="00626A8E">
            <w:pPr>
              <w:jc w:val="center"/>
              <w:rPr>
                <w:rFonts w:ascii="Arial" w:hAnsi="Arial" w:cs="Arial"/>
              </w:rPr>
            </w:pPr>
            <w:r w:rsidRPr="00356544">
              <w:rPr>
                <w:rFonts w:ascii="Arial" w:hAnsi="Arial" w:cs="Arial"/>
              </w:rPr>
              <w:t>Назив извршене услуге</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072EE9A8" w14:textId="77777777" w:rsidR="00626A8E" w:rsidRPr="00356544" w:rsidRDefault="00626A8E" w:rsidP="00626A8E">
            <w:pPr>
              <w:jc w:val="center"/>
              <w:rPr>
                <w:rFonts w:ascii="Arial" w:hAnsi="Arial" w:cs="Arial"/>
                <w:i/>
              </w:rPr>
            </w:pPr>
            <w:r w:rsidRPr="00356544">
              <w:rPr>
                <w:rFonts w:ascii="Arial" w:hAnsi="Arial" w:cs="Arial"/>
              </w:rPr>
              <w:t>Период у којем је извршена услуга</w:t>
            </w:r>
          </w:p>
        </w:tc>
        <w:tc>
          <w:tcPr>
            <w:tcW w:w="1873" w:type="pct"/>
            <w:tcBorders>
              <w:top w:val="single" w:sz="4" w:space="0" w:color="auto"/>
              <w:left w:val="single" w:sz="4" w:space="0" w:color="auto"/>
              <w:bottom w:val="single" w:sz="4" w:space="0" w:color="auto"/>
              <w:right w:val="single" w:sz="4" w:space="0" w:color="auto"/>
            </w:tcBorders>
            <w:shd w:val="clear" w:color="auto" w:fill="FFFFFF"/>
            <w:vAlign w:val="center"/>
          </w:tcPr>
          <w:p w14:paraId="2DC67A58" w14:textId="77777777" w:rsidR="00626A8E" w:rsidRPr="00356544" w:rsidRDefault="00626A8E" w:rsidP="00626A8E">
            <w:pPr>
              <w:jc w:val="center"/>
              <w:rPr>
                <w:rFonts w:ascii="Arial" w:hAnsi="Arial" w:cs="Arial"/>
              </w:rPr>
            </w:pPr>
            <w:r w:rsidRPr="00356544">
              <w:rPr>
                <w:rFonts w:ascii="Arial" w:hAnsi="Arial" w:cs="Arial"/>
              </w:rPr>
              <w:t>Опис извршене услуге</w:t>
            </w:r>
          </w:p>
        </w:tc>
      </w:tr>
      <w:tr w:rsidR="00626A8E" w:rsidRPr="00356544" w14:paraId="33BFEC25" w14:textId="77777777" w:rsidTr="00626A8E">
        <w:trPr>
          <w:trHeight w:val="1177"/>
        </w:trPr>
        <w:tc>
          <w:tcPr>
            <w:tcW w:w="317" w:type="pct"/>
            <w:tcBorders>
              <w:top w:val="single" w:sz="4" w:space="0" w:color="auto"/>
              <w:left w:val="single" w:sz="4" w:space="0" w:color="auto"/>
              <w:bottom w:val="single" w:sz="4" w:space="0" w:color="auto"/>
              <w:right w:val="single" w:sz="4" w:space="0" w:color="auto"/>
            </w:tcBorders>
            <w:vAlign w:val="center"/>
          </w:tcPr>
          <w:p w14:paraId="4E46B83C" w14:textId="77777777" w:rsidR="00626A8E" w:rsidRPr="00356544" w:rsidRDefault="00626A8E" w:rsidP="00626A8E">
            <w:pPr>
              <w:rPr>
                <w:rFonts w:ascii="Arial" w:hAnsi="Arial" w:cs="Arial"/>
              </w:rPr>
            </w:pPr>
            <w:r w:rsidRPr="00356544">
              <w:rPr>
                <w:rFonts w:ascii="Arial" w:hAnsi="Arial" w:cs="Arial"/>
              </w:rPr>
              <w:t>1</w:t>
            </w:r>
          </w:p>
          <w:p w14:paraId="0A16B8EE" w14:textId="77777777" w:rsidR="00626A8E" w:rsidRPr="00356544" w:rsidRDefault="00626A8E" w:rsidP="00626A8E">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tcPr>
          <w:p w14:paraId="24C141DA" w14:textId="77777777" w:rsidR="00626A8E" w:rsidRPr="00356544" w:rsidRDefault="00626A8E" w:rsidP="00626A8E">
            <w:pPr>
              <w:rPr>
                <w:rFonts w:ascii="Arial" w:hAnsi="Arial" w:cs="Arial"/>
              </w:rPr>
            </w:pPr>
          </w:p>
          <w:p w14:paraId="2508154C" w14:textId="77777777" w:rsidR="00626A8E" w:rsidRPr="00356544" w:rsidRDefault="00626A8E" w:rsidP="00626A8E">
            <w:pPr>
              <w:rPr>
                <w:rFonts w:ascii="Arial" w:hAnsi="Arial" w:cs="Arial"/>
              </w:rPr>
            </w:pPr>
          </w:p>
          <w:p w14:paraId="4225DAED" w14:textId="77777777" w:rsidR="00626A8E" w:rsidRPr="00356544" w:rsidRDefault="00626A8E" w:rsidP="00626A8E">
            <w:pPr>
              <w:rPr>
                <w:rFonts w:ascii="Arial" w:hAnsi="Arial" w:cs="Arial"/>
              </w:rPr>
            </w:pPr>
          </w:p>
        </w:tc>
        <w:tc>
          <w:tcPr>
            <w:tcW w:w="740" w:type="pct"/>
            <w:tcBorders>
              <w:top w:val="single" w:sz="4" w:space="0" w:color="auto"/>
              <w:left w:val="single" w:sz="4" w:space="0" w:color="auto"/>
              <w:bottom w:val="single" w:sz="4" w:space="0" w:color="auto"/>
              <w:right w:val="single" w:sz="4" w:space="0" w:color="auto"/>
            </w:tcBorders>
          </w:tcPr>
          <w:p w14:paraId="414C9987" w14:textId="77777777" w:rsidR="00626A8E" w:rsidRPr="00356544" w:rsidRDefault="00626A8E" w:rsidP="00626A8E">
            <w:pPr>
              <w:rPr>
                <w:rFonts w:ascii="Arial" w:hAnsi="Arial" w:cs="Arial"/>
              </w:rPr>
            </w:pPr>
          </w:p>
          <w:p w14:paraId="32AAAB4F" w14:textId="77777777" w:rsidR="00626A8E" w:rsidRPr="00356544" w:rsidRDefault="00626A8E" w:rsidP="00626A8E">
            <w:pPr>
              <w:rPr>
                <w:rFonts w:ascii="Arial" w:hAnsi="Arial" w:cs="Arial"/>
              </w:rPr>
            </w:pPr>
          </w:p>
          <w:p w14:paraId="587AB251" w14:textId="77777777" w:rsidR="00626A8E" w:rsidRPr="00356544" w:rsidRDefault="00626A8E" w:rsidP="00626A8E">
            <w:pPr>
              <w:rPr>
                <w:rFonts w:ascii="Arial" w:hAnsi="Arial" w:cs="Arial"/>
              </w:rPr>
            </w:pPr>
          </w:p>
        </w:tc>
        <w:tc>
          <w:tcPr>
            <w:tcW w:w="843" w:type="pct"/>
            <w:tcBorders>
              <w:top w:val="single" w:sz="4" w:space="0" w:color="auto"/>
              <w:left w:val="single" w:sz="4" w:space="0" w:color="auto"/>
              <w:bottom w:val="single" w:sz="4" w:space="0" w:color="auto"/>
              <w:right w:val="single" w:sz="4" w:space="0" w:color="auto"/>
            </w:tcBorders>
          </w:tcPr>
          <w:p w14:paraId="7617A53D" w14:textId="77777777" w:rsidR="00626A8E" w:rsidRPr="00356544" w:rsidRDefault="00626A8E" w:rsidP="00626A8E">
            <w:pPr>
              <w:rPr>
                <w:rFonts w:ascii="Arial" w:hAnsi="Arial" w:cs="Arial"/>
              </w:rPr>
            </w:pPr>
          </w:p>
          <w:p w14:paraId="042B10DF" w14:textId="77777777" w:rsidR="00626A8E" w:rsidRPr="00356544" w:rsidRDefault="00626A8E" w:rsidP="00626A8E">
            <w:pPr>
              <w:rPr>
                <w:rFonts w:ascii="Arial" w:hAnsi="Arial" w:cs="Arial"/>
              </w:rPr>
            </w:pPr>
          </w:p>
          <w:p w14:paraId="0332EA4C" w14:textId="77777777" w:rsidR="00626A8E" w:rsidRPr="00356544" w:rsidRDefault="00626A8E" w:rsidP="00626A8E">
            <w:pP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tcPr>
          <w:p w14:paraId="53530A53" w14:textId="77777777" w:rsidR="00626A8E" w:rsidRPr="00356544" w:rsidRDefault="00626A8E" w:rsidP="00626A8E">
            <w:pPr>
              <w:rPr>
                <w:rFonts w:ascii="Arial" w:hAnsi="Arial" w:cs="Arial"/>
              </w:rPr>
            </w:pPr>
          </w:p>
        </w:tc>
      </w:tr>
      <w:tr w:rsidR="00626A8E" w:rsidRPr="00356544" w14:paraId="2D3B4C53" w14:textId="77777777" w:rsidTr="00626A8E">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64D317B0" w14:textId="77777777" w:rsidR="00626A8E" w:rsidRPr="00356544" w:rsidRDefault="00626A8E" w:rsidP="00626A8E">
            <w:pPr>
              <w:rPr>
                <w:rFonts w:ascii="Arial" w:hAnsi="Arial" w:cs="Arial"/>
              </w:rPr>
            </w:pPr>
          </w:p>
          <w:p w14:paraId="1140A963" w14:textId="77777777" w:rsidR="00626A8E" w:rsidRPr="00356544" w:rsidRDefault="00626A8E" w:rsidP="00626A8E">
            <w:pPr>
              <w:rPr>
                <w:rFonts w:ascii="Arial" w:hAnsi="Arial" w:cs="Arial"/>
              </w:rPr>
            </w:pPr>
            <w:r w:rsidRPr="00356544">
              <w:rPr>
                <w:rFonts w:ascii="Arial" w:hAnsi="Arial" w:cs="Arial"/>
              </w:rPr>
              <w:t>2</w:t>
            </w:r>
          </w:p>
          <w:p w14:paraId="78AEE466" w14:textId="77777777" w:rsidR="00626A8E" w:rsidRPr="00356544" w:rsidRDefault="00626A8E" w:rsidP="00626A8E">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tcPr>
          <w:p w14:paraId="687D080D" w14:textId="77777777" w:rsidR="00626A8E" w:rsidRPr="00356544" w:rsidRDefault="00626A8E" w:rsidP="00626A8E">
            <w:pPr>
              <w:rPr>
                <w:rFonts w:ascii="Arial" w:hAnsi="Arial" w:cs="Arial"/>
              </w:rPr>
            </w:pPr>
          </w:p>
          <w:p w14:paraId="1FAAC340" w14:textId="77777777" w:rsidR="00626A8E" w:rsidRPr="00356544" w:rsidRDefault="00626A8E" w:rsidP="00626A8E">
            <w:pPr>
              <w:rPr>
                <w:rFonts w:ascii="Arial" w:hAnsi="Arial" w:cs="Arial"/>
              </w:rPr>
            </w:pPr>
          </w:p>
          <w:p w14:paraId="751130A2" w14:textId="77777777" w:rsidR="00626A8E" w:rsidRPr="00356544" w:rsidRDefault="00626A8E" w:rsidP="00626A8E">
            <w:pPr>
              <w:rPr>
                <w:rFonts w:ascii="Arial" w:hAnsi="Arial" w:cs="Arial"/>
              </w:rPr>
            </w:pPr>
          </w:p>
        </w:tc>
        <w:tc>
          <w:tcPr>
            <w:tcW w:w="740" w:type="pct"/>
            <w:tcBorders>
              <w:top w:val="single" w:sz="4" w:space="0" w:color="auto"/>
              <w:left w:val="single" w:sz="4" w:space="0" w:color="auto"/>
              <w:bottom w:val="single" w:sz="4" w:space="0" w:color="auto"/>
              <w:right w:val="single" w:sz="4" w:space="0" w:color="auto"/>
            </w:tcBorders>
          </w:tcPr>
          <w:p w14:paraId="2F83B482" w14:textId="77777777" w:rsidR="00626A8E" w:rsidRPr="00356544" w:rsidRDefault="00626A8E" w:rsidP="00626A8E">
            <w:pPr>
              <w:rPr>
                <w:rFonts w:ascii="Arial" w:hAnsi="Arial" w:cs="Arial"/>
              </w:rPr>
            </w:pPr>
          </w:p>
          <w:p w14:paraId="6AB0AA3A" w14:textId="77777777" w:rsidR="00626A8E" w:rsidRPr="00356544" w:rsidRDefault="00626A8E" w:rsidP="00626A8E">
            <w:pPr>
              <w:rPr>
                <w:rFonts w:ascii="Arial" w:hAnsi="Arial" w:cs="Arial"/>
              </w:rPr>
            </w:pPr>
          </w:p>
          <w:p w14:paraId="167F6C75" w14:textId="77777777" w:rsidR="00626A8E" w:rsidRPr="00356544" w:rsidRDefault="00626A8E" w:rsidP="00626A8E">
            <w:pPr>
              <w:rPr>
                <w:rFonts w:ascii="Arial" w:hAnsi="Arial" w:cs="Arial"/>
              </w:rPr>
            </w:pPr>
          </w:p>
        </w:tc>
        <w:tc>
          <w:tcPr>
            <w:tcW w:w="843" w:type="pct"/>
            <w:tcBorders>
              <w:top w:val="single" w:sz="4" w:space="0" w:color="auto"/>
              <w:left w:val="single" w:sz="4" w:space="0" w:color="auto"/>
              <w:bottom w:val="single" w:sz="4" w:space="0" w:color="auto"/>
              <w:right w:val="single" w:sz="4" w:space="0" w:color="auto"/>
            </w:tcBorders>
          </w:tcPr>
          <w:p w14:paraId="317081DF" w14:textId="77777777" w:rsidR="00626A8E" w:rsidRPr="00356544" w:rsidRDefault="00626A8E" w:rsidP="00626A8E">
            <w:pPr>
              <w:rPr>
                <w:rFonts w:ascii="Arial" w:hAnsi="Arial" w:cs="Arial"/>
              </w:rPr>
            </w:pPr>
          </w:p>
          <w:p w14:paraId="443318C9" w14:textId="77777777" w:rsidR="00626A8E" w:rsidRPr="00356544" w:rsidRDefault="00626A8E" w:rsidP="00626A8E">
            <w:pPr>
              <w:rPr>
                <w:rFonts w:ascii="Arial" w:hAnsi="Arial" w:cs="Arial"/>
              </w:rPr>
            </w:pPr>
          </w:p>
          <w:p w14:paraId="774AA983" w14:textId="77777777" w:rsidR="00626A8E" w:rsidRPr="00356544" w:rsidRDefault="00626A8E" w:rsidP="00626A8E">
            <w:pP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tcPr>
          <w:p w14:paraId="06560646" w14:textId="77777777" w:rsidR="00626A8E" w:rsidRPr="00356544" w:rsidRDefault="00626A8E" w:rsidP="00626A8E">
            <w:pPr>
              <w:rPr>
                <w:rFonts w:ascii="Arial" w:hAnsi="Arial" w:cs="Arial"/>
              </w:rPr>
            </w:pPr>
          </w:p>
        </w:tc>
      </w:tr>
      <w:tr w:rsidR="00626A8E" w:rsidRPr="00356544" w14:paraId="2603844E" w14:textId="77777777" w:rsidTr="00626A8E">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56EBDC06" w14:textId="77777777" w:rsidR="00626A8E" w:rsidRPr="00356544" w:rsidRDefault="00626A8E" w:rsidP="00626A8E">
            <w:pPr>
              <w:rPr>
                <w:rFonts w:ascii="Arial" w:hAnsi="Arial" w:cs="Arial"/>
              </w:rPr>
            </w:pPr>
            <w:r w:rsidRPr="00356544">
              <w:rPr>
                <w:rFonts w:ascii="Arial" w:hAnsi="Arial" w:cs="Arial"/>
              </w:rPr>
              <w:t>3</w:t>
            </w:r>
          </w:p>
        </w:tc>
        <w:tc>
          <w:tcPr>
            <w:tcW w:w="1227" w:type="pct"/>
            <w:tcBorders>
              <w:top w:val="single" w:sz="4" w:space="0" w:color="auto"/>
              <w:left w:val="single" w:sz="4" w:space="0" w:color="auto"/>
              <w:bottom w:val="single" w:sz="4" w:space="0" w:color="auto"/>
              <w:right w:val="single" w:sz="4" w:space="0" w:color="auto"/>
            </w:tcBorders>
          </w:tcPr>
          <w:p w14:paraId="3164C426" w14:textId="77777777" w:rsidR="00626A8E" w:rsidRPr="00356544" w:rsidRDefault="00626A8E" w:rsidP="00626A8E">
            <w:pPr>
              <w:rPr>
                <w:rFonts w:ascii="Arial" w:hAnsi="Arial" w:cs="Arial"/>
              </w:rPr>
            </w:pPr>
          </w:p>
          <w:p w14:paraId="01C5A3D9" w14:textId="77777777" w:rsidR="00626A8E" w:rsidRPr="00356544" w:rsidRDefault="00626A8E" w:rsidP="00626A8E">
            <w:pPr>
              <w:rPr>
                <w:rFonts w:ascii="Arial" w:hAnsi="Arial" w:cs="Arial"/>
              </w:rPr>
            </w:pPr>
          </w:p>
        </w:tc>
        <w:tc>
          <w:tcPr>
            <w:tcW w:w="740" w:type="pct"/>
            <w:tcBorders>
              <w:top w:val="single" w:sz="4" w:space="0" w:color="auto"/>
              <w:left w:val="single" w:sz="4" w:space="0" w:color="auto"/>
              <w:bottom w:val="single" w:sz="4" w:space="0" w:color="auto"/>
              <w:right w:val="single" w:sz="4" w:space="0" w:color="auto"/>
            </w:tcBorders>
          </w:tcPr>
          <w:p w14:paraId="162B7E99" w14:textId="77777777" w:rsidR="00626A8E" w:rsidRPr="00356544" w:rsidRDefault="00626A8E" w:rsidP="00626A8E">
            <w:pPr>
              <w:rPr>
                <w:rFonts w:ascii="Arial" w:hAnsi="Arial" w:cs="Arial"/>
              </w:rPr>
            </w:pPr>
          </w:p>
          <w:p w14:paraId="1DA460FE" w14:textId="77777777" w:rsidR="00626A8E" w:rsidRPr="00356544" w:rsidRDefault="00626A8E" w:rsidP="00626A8E">
            <w:pPr>
              <w:rPr>
                <w:rFonts w:ascii="Arial" w:hAnsi="Arial" w:cs="Arial"/>
              </w:rPr>
            </w:pPr>
          </w:p>
        </w:tc>
        <w:tc>
          <w:tcPr>
            <w:tcW w:w="843" w:type="pct"/>
            <w:tcBorders>
              <w:top w:val="single" w:sz="4" w:space="0" w:color="auto"/>
              <w:left w:val="single" w:sz="4" w:space="0" w:color="auto"/>
              <w:bottom w:val="single" w:sz="4" w:space="0" w:color="auto"/>
              <w:right w:val="single" w:sz="4" w:space="0" w:color="auto"/>
            </w:tcBorders>
          </w:tcPr>
          <w:p w14:paraId="4629BD99" w14:textId="77777777" w:rsidR="00626A8E" w:rsidRPr="00356544" w:rsidRDefault="00626A8E" w:rsidP="00626A8E">
            <w:pPr>
              <w:rPr>
                <w:rFonts w:ascii="Arial" w:hAnsi="Arial" w:cs="Arial"/>
              </w:rPr>
            </w:pPr>
          </w:p>
          <w:p w14:paraId="4A5B81CE" w14:textId="77777777" w:rsidR="00626A8E" w:rsidRPr="00356544" w:rsidRDefault="00626A8E" w:rsidP="00626A8E">
            <w:pP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tcPr>
          <w:p w14:paraId="338F92E7" w14:textId="77777777" w:rsidR="00626A8E" w:rsidRPr="00356544" w:rsidRDefault="00626A8E" w:rsidP="00626A8E">
            <w:pPr>
              <w:rPr>
                <w:rFonts w:ascii="Arial" w:hAnsi="Arial" w:cs="Arial"/>
              </w:rPr>
            </w:pPr>
          </w:p>
        </w:tc>
      </w:tr>
      <w:tr w:rsidR="00626A8E" w:rsidRPr="00356544" w14:paraId="197029A6" w14:textId="77777777" w:rsidTr="00626A8E">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6FF77CC0" w14:textId="77777777" w:rsidR="00626A8E" w:rsidRPr="00356544" w:rsidRDefault="00626A8E" w:rsidP="00626A8E">
            <w:pPr>
              <w:rPr>
                <w:rFonts w:ascii="Arial" w:hAnsi="Arial" w:cs="Arial"/>
              </w:rPr>
            </w:pPr>
            <w:r w:rsidRPr="00356544">
              <w:rPr>
                <w:rFonts w:ascii="Arial" w:hAnsi="Arial" w:cs="Arial"/>
              </w:rPr>
              <w:t>n</w:t>
            </w:r>
          </w:p>
        </w:tc>
        <w:tc>
          <w:tcPr>
            <w:tcW w:w="1227" w:type="pct"/>
            <w:tcBorders>
              <w:top w:val="single" w:sz="4" w:space="0" w:color="auto"/>
              <w:left w:val="single" w:sz="4" w:space="0" w:color="auto"/>
              <w:bottom w:val="single" w:sz="4" w:space="0" w:color="auto"/>
              <w:right w:val="single" w:sz="4" w:space="0" w:color="auto"/>
            </w:tcBorders>
          </w:tcPr>
          <w:p w14:paraId="0479B87B" w14:textId="77777777" w:rsidR="00626A8E" w:rsidRPr="00356544" w:rsidRDefault="00626A8E" w:rsidP="00626A8E">
            <w:pPr>
              <w:rPr>
                <w:rFonts w:ascii="Arial" w:hAnsi="Arial" w:cs="Arial"/>
              </w:rPr>
            </w:pPr>
          </w:p>
        </w:tc>
        <w:tc>
          <w:tcPr>
            <w:tcW w:w="740" w:type="pct"/>
            <w:tcBorders>
              <w:top w:val="single" w:sz="4" w:space="0" w:color="auto"/>
              <w:left w:val="single" w:sz="4" w:space="0" w:color="auto"/>
              <w:bottom w:val="single" w:sz="4" w:space="0" w:color="auto"/>
              <w:right w:val="single" w:sz="4" w:space="0" w:color="auto"/>
            </w:tcBorders>
          </w:tcPr>
          <w:p w14:paraId="4CA6FB5C" w14:textId="77777777" w:rsidR="00626A8E" w:rsidRPr="00356544" w:rsidRDefault="00626A8E" w:rsidP="00626A8E">
            <w:pPr>
              <w:rPr>
                <w:rFonts w:ascii="Arial" w:hAnsi="Arial" w:cs="Arial"/>
              </w:rPr>
            </w:pPr>
          </w:p>
        </w:tc>
        <w:tc>
          <w:tcPr>
            <w:tcW w:w="843" w:type="pct"/>
            <w:tcBorders>
              <w:top w:val="single" w:sz="4" w:space="0" w:color="auto"/>
              <w:left w:val="single" w:sz="4" w:space="0" w:color="auto"/>
              <w:bottom w:val="single" w:sz="4" w:space="0" w:color="auto"/>
              <w:right w:val="single" w:sz="4" w:space="0" w:color="auto"/>
            </w:tcBorders>
          </w:tcPr>
          <w:p w14:paraId="3D05C67F" w14:textId="77777777" w:rsidR="00626A8E" w:rsidRPr="00356544" w:rsidRDefault="00626A8E" w:rsidP="00626A8E">
            <w:pP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tcPr>
          <w:p w14:paraId="219CDA51" w14:textId="77777777" w:rsidR="00626A8E" w:rsidRPr="00356544" w:rsidRDefault="00626A8E" w:rsidP="00626A8E">
            <w:pPr>
              <w:rPr>
                <w:rFonts w:ascii="Arial" w:hAnsi="Arial" w:cs="Arial"/>
              </w:rPr>
            </w:pPr>
          </w:p>
        </w:tc>
      </w:tr>
    </w:tbl>
    <w:p w14:paraId="7EFA7F12" w14:textId="77777777" w:rsidR="00626A8E" w:rsidRPr="00356544" w:rsidRDefault="00626A8E" w:rsidP="00626A8E">
      <w:pPr>
        <w:rPr>
          <w:rFonts w:ascii="Arial" w:hAnsi="Arial" w:cs="Arial"/>
        </w:rPr>
      </w:pPr>
    </w:p>
    <w:tbl>
      <w:tblPr>
        <w:tblW w:w="0" w:type="auto"/>
        <w:jc w:val="center"/>
        <w:tblLook w:val="01E0" w:firstRow="1" w:lastRow="1" w:firstColumn="1" w:lastColumn="1" w:noHBand="0" w:noVBand="0"/>
      </w:tblPr>
      <w:tblGrid>
        <w:gridCol w:w="2366"/>
        <w:gridCol w:w="3809"/>
        <w:gridCol w:w="3445"/>
      </w:tblGrid>
      <w:tr w:rsidR="00626A8E" w:rsidRPr="00356544" w14:paraId="57BFC0A0" w14:textId="77777777" w:rsidTr="00626A8E">
        <w:trPr>
          <w:jc w:val="center"/>
        </w:trPr>
        <w:tc>
          <w:tcPr>
            <w:tcW w:w="2924" w:type="dxa"/>
          </w:tcPr>
          <w:p w14:paraId="6AE9D776" w14:textId="77777777" w:rsidR="00626A8E" w:rsidRPr="00356544" w:rsidRDefault="00626A8E" w:rsidP="00626A8E">
            <w:pPr>
              <w:jc w:val="center"/>
              <w:rPr>
                <w:rFonts w:ascii="Arial" w:hAnsi="Arial" w:cs="Arial"/>
              </w:rPr>
            </w:pPr>
            <w:r w:rsidRPr="00356544">
              <w:rPr>
                <w:rFonts w:ascii="Arial" w:hAnsi="Arial" w:cs="Arial"/>
              </w:rPr>
              <w:t>Датум:</w:t>
            </w:r>
          </w:p>
        </w:tc>
        <w:tc>
          <w:tcPr>
            <w:tcW w:w="6946" w:type="dxa"/>
          </w:tcPr>
          <w:p w14:paraId="27FBC8DF" w14:textId="77777777" w:rsidR="00626A8E" w:rsidRPr="00356544" w:rsidRDefault="00626A8E" w:rsidP="00626A8E">
            <w:pPr>
              <w:jc w:val="center"/>
              <w:rPr>
                <w:rFonts w:ascii="Arial" w:hAnsi="Arial" w:cs="Arial"/>
              </w:rPr>
            </w:pPr>
            <w:r w:rsidRPr="00356544">
              <w:rPr>
                <w:rFonts w:ascii="Arial" w:hAnsi="Arial" w:cs="Arial"/>
              </w:rPr>
              <w:t>М.П.</w:t>
            </w:r>
          </w:p>
        </w:tc>
        <w:tc>
          <w:tcPr>
            <w:tcW w:w="4827" w:type="dxa"/>
          </w:tcPr>
          <w:p w14:paraId="0155E85C" w14:textId="77777777" w:rsidR="00626A8E" w:rsidRPr="00356544" w:rsidRDefault="00626A8E" w:rsidP="00626A8E">
            <w:pPr>
              <w:jc w:val="center"/>
              <w:rPr>
                <w:rFonts w:ascii="Arial" w:hAnsi="Arial" w:cs="Arial"/>
              </w:rPr>
            </w:pPr>
            <w:r w:rsidRPr="00356544">
              <w:rPr>
                <w:rFonts w:ascii="Arial" w:hAnsi="Arial" w:cs="Arial"/>
              </w:rPr>
              <w:t>Понуђач:</w:t>
            </w:r>
          </w:p>
        </w:tc>
      </w:tr>
      <w:tr w:rsidR="00626A8E" w:rsidRPr="00356544" w14:paraId="7A24CD94" w14:textId="77777777" w:rsidTr="00626A8E">
        <w:trPr>
          <w:jc w:val="center"/>
        </w:trPr>
        <w:tc>
          <w:tcPr>
            <w:tcW w:w="2924" w:type="dxa"/>
            <w:vAlign w:val="center"/>
          </w:tcPr>
          <w:p w14:paraId="724DA499" w14:textId="77777777" w:rsidR="00626A8E" w:rsidRPr="00356544" w:rsidRDefault="00626A8E" w:rsidP="00626A8E">
            <w:pPr>
              <w:jc w:val="center"/>
              <w:rPr>
                <w:rFonts w:ascii="Arial" w:hAnsi="Arial" w:cs="Arial"/>
              </w:rPr>
            </w:pPr>
            <w:r w:rsidRPr="00356544">
              <w:rPr>
                <w:rFonts w:ascii="Arial" w:hAnsi="Arial" w:cs="Arial"/>
              </w:rPr>
              <w:t>____________</w:t>
            </w:r>
          </w:p>
        </w:tc>
        <w:tc>
          <w:tcPr>
            <w:tcW w:w="6946" w:type="dxa"/>
            <w:vAlign w:val="center"/>
          </w:tcPr>
          <w:p w14:paraId="27B06B28" w14:textId="77777777" w:rsidR="00626A8E" w:rsidRPr="00356544" w:rsidRDefault="00626A8E" w:rsidP="00626A8E">
            <w:pPr>
              <w:rPr>
                <w:rFonts w:ascii="Arial" w:hAnsi="Arial" w:cs="Arial"/>
              </w:rPr>
            </w:pPr>
          </w:p>
        </w:tc>
        <w:tc>
          <w:tcPr>
            <w:tcW w:w="4827" w:type="dxa"/>
            <w:vAlign w:val="center"/>
          </w:tcPr>
          <w:p w14:paraId="360BB4D3" w14:textId="77777777" w:rsidR="00626A8E" w:rsidRPr="00356544" w:rsidRDefault="00626A8E" w:rsidP="00626A8E">
            <w:pPr>
              <w:jc w:val="center"/>
              <w:rPr>
                <w:rFonts w:ascii="Arial" w:hAnsi="Arial" w:cs="Arial"/>
              </w:rPr>
            </w:pPr>
            <w:r w:rsidRPr="00356544">
              <w:rPr>
                <w:rFonts w:ascii="Arial" w:hAnsi="Arial" w:cs="Arial"/>
              </w:rPr>
              <w:t>______________</w:t>
            </w:r>
          </w:p>
        </w:tc>
      </w:tr>
    </w:tbl>
    <w:p w14:paraId="70EF992E" w14:textId="77777777" w:rsidR="00626A8E" w:rsidRPr="00356544" w:rsidRDefault="00626A8E" w:rsidP="00626A8E">
      <w:pPr>
        <w:rPr>
          <w:rFonts w:ascii="Arial" w:hAnsi="Arial" w:cs="Arial"/>
        </w:rPr>
      </w:pPr>
    </w:p>
    <w:p w14:paraId="32D461A3" w14:textId="61F2D3A4" w:rsidR="00626A8E" w:rsidRPr="00356544" w:rsidRDefault="00626A8E" w:rsidP="00626A8E">
      <w:pPr>
        <w:pStyle w:val="Napomena"/>
        <w:rPr>
          <w:b w:val="0"/>
          <w:szCs w:val="20"/>
        </w:rPr>
      </w:pPr>
      <w:r w:rsidRPr="00356544">
        <w:rPr>
          <w:bCs/>
          <w:iCs/>
          <w:szCs w:val="20"/>
        </w:rPr>
        <w:t xml:space="preserve">Напомена: </w:t>
      </w:r>
      <w:r w:rsidRPr="00356544">
        <w:rPr>
          <w:bCs/>
          <w:iCs/>
          <w:szCs w:val="20"/>
        </w:rPr>
        <w:tab/>
      </w:r>
      <w:r w:rsidRPr="00356544">
        <w:rPr>
          <w:b w:val="0"/>
          <w:szCs w:val="20"/>
        </w:rPr>
        <w:t>У Обрасцу</w:t>
      </w:r>
      <w:r w:rsidRPr="00356544">
        <w:rPr>
          <w:b w:val="0"/>
          <w:szCs w:val="20"/>
          <w:lang w:val="sr-Cyrl-RS"/>
        </w:rPr>
        <w:t>13</w:t>
      </w:r>
      <w:r w:rsidRPr="00356544">
        <w:rPr>
          <w:b w:val="0"/>
          <w:szCs w:val="20"/>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356544">
        <w:rPr>
          <w:b w:val="0"/>
          <w:szCs w:val="20"/>
          <w:lang w:val="sr-Cyrl-RS"/>
        </w:rPr>
        <w:t>13</w:t>
      </w:r>
      <w:r w:rsidRPr="00356544">
        <w:rPr>
          <w:b w:val="0"/>
          <w:bCs/>
          <w:szCs w:val="20"/>
          <w:lang w:val="sr-Cyrl-BA"/>
        </w:rPr>
        <w:t>.1.</w:t>
      </w:r>
      <w:r w:rsidRPr="00356544">
        <w:rPr>
          <w:b w:val="0"/>
          <w:bCs/>
          <w:szCs w:val="20"/>
        </w:rPr>
        <w:t xml:space="preserve"> Потврда о извршеним услугама понуђача.</w:t>
      </w:r>
    </w:p>
    <w:p w14:paraId="18B281A9" w14:textId="7358FED0" w:rsidR="00626A8E" w:rsidRPr="00356544" w:rsidRDefault="00626A8E" w:rsidP="00626A8E">
      <w:pPr>
        <w:pStyle w:val="Napomena"/>
        <w:rPr>
          <w:b w:val="0"/>
          <w:sz w:val="16"/>
          <w:szCs w:val="16"/>
        </w:rPr>
      </w:pPr>
      <w:r w:rsidRPr="00356544">
        <w:rPr>
          <w:b w:val="0"/>
          <w:szCs w:val="20"/>
        </w:rPr>
        <w:t xml:space="preserve">Уколико су у Обрасцу </w:t>
      </w:r>
      <w:r w:rsidRPr="00356544">
        <w:rPr>
          <w:b w:val="0"/>
          <w:szCs w:val="20"/>
          <w:lang w:val="sr-Cyrl-RS"/>
        </w:rPr>
        <w:t>13</w:t>
      </w:r>
      <w:r w:rsidRPr="00356544">
        <w:rPr>
          <w:b w:val="0"/>
          <w:szCs w:val="20"/>
        </w:rPr>
        <w:t xml:space="preserve"> Референтна листа понуђача наведене услуге које нису потврђене достављањем одговарајуће рефренце или уколико дата референца не садржи све што је тражено конкурсном документацијом, такве референце се неће </w:t>
      </w:r>
      <w:r w:rsidRPr="00356544">
        <w:rPr>
          <w:b w:val="0"/>
          <w:szCs w:val="20"/>
          <w:lang w:val="sr-Cyrl-CS"/>
        </w:rPr>
        <w:t>оцењивати</w:t>
      </w:r>
      <w:r w:rsidRPr="00356544">
        <w:rPr>
          <w:b w:val="0"/>
          <w:szCs w:val="20"/>
        </w:rPr>
        <w:t xml:space="preserve">и. Ради лакшег утврђивања везе између Обрасца </w:t>
      </w:r>
      <w:r w:rsidRPr="00356544">
        <w:rPr>
          <w:b w:val="0"/>
          <w:szCs w:val="20"/>
          <w:lang w:val="sr-Cyrl-RS"/>
        </w:rPr>
        <w:t>13</w:t>
      </w:r>
      <w:r w:rsidRPr="00356544">
        <w:rPr>
          <w:b w:val="0"/>
          <w:bCs/>
          <w:szCs w:val="20"/>
          <w:lang w:val="sr-Cyrl-BA"/>
        </w:rPr>
        <w:t>.1.</w:t>
      </w:r>
      <w:r w:rsidRPr="00356544">
        <w:rPr>
          <w:b w:val="0"/>
          <w:bCs/>
          <w:szCs w:val="20"/>
        </w:rPr>
        <w:t xml:space="preserve"> Потврда о извршеним услугама понуђача и Обрасца </w:t>
      </w:r>
      <w:r w:rsidRPr="00356544">
        <w:rPr>
          <w:b w:val="0"/>
          <w:bCs/>
          <w:szCs w:val="20"/>
          <w:lang w:val="sr-Cyrl-RS"/>
        </w:rPr>
        <w:t>13</w:t>
      </w:r>
      <w:r w:rsidRPr="00356544">
        <w:rPr>
          <w:b w:val="0"/>
          <w:szCs w:val="20"/>
        </w:rPr>
        <w:t xml:space="preserve"> Референтна листа понуђача, пожељно је да понуђач на свакој референци у горњем левом углу наведе редни број референце из Обрасца </w:t>
      </w:r>
      <w:r w:rsidRPr="00356544">
        <w:rPr>
          <w:b w:val="0"/>
          <w:szCs w:val="20"/>
          <w:lang w:val="sr-Cyrl-RS"/>
        </w:rPr>
        <w:t>13</w:t>
      </w:r>
      <w:r w:rsidRPr="00356544">
        <w:rPr>
          <w:b w:val="0"/>
          <w:szCs w:val="20"/>
        </w:rPr>
        <w:t>. Референтна листа понуђача</w:t>
      </w:r>
      <w:r w:rsidRPr="00356544">
        <w:rPr>
          <w:b w:val="0"/>
          <w:sz w:val="16"/>
          <w:szCs w:val="16"/>
        </w:rPr>
        <w:t>.</w:t>
      </w:r>
    </w:p>
    <w:p w14:paraId="1324E2E6" w14:textId="77777777" w:rsidR="00626A8E" w:rsidRPr="00356544" w:rsidRDefault="00626A8E" w:rsidP="00626A8E">
      <w:pPr>
        <w:pStyle w:val="BodyText"/>
        <w:rPr>
          <w:rFonts w:ascii="Arial" w:hAnsi="Arial" w:cs="Arial"/>
        </w:rPr>
      </w:pPr>
    </w:p>
    <w:p w14:paraId="5D387DAA" w14:textId="77777777" w:rsidR="00626A8E" w:rsidRPr="00356544" w:rsidRDefault="00626A8E" w:rsidP="00626A8E">
      <w:pPr>
        <w:tabs>
          <w:tab w:val="left" w:pos="8385"/>
        </w:tabs>
        <w:rPr>
          <w:rFonts w:ascii="Arial" w:hAnsi="Arial" w:cs="Arial"/>
          <w:sz w:val="22"/>
          <w:szCs w:val="22"/>
        </w:rPr>
      </w:pPr>
    </w:p>
    <w:p w14:paraId="0308AD48" w14:textId="77777777" w:rsidR="00626A8E" w:rsidRPr="00356544" w:rsidRDefault="00626A8E" w:rsidP="00626A8E">
      <w:pPr>
        <w:tabs>
          <w:tab w:val="left" w:pos="8385"/>
        </w:tabs>
        <w:rPr>
          <w:rFonts w:ascii="Arial" w:hAnsi="Arial" w:cs="Arial"/>
          <w:sz w:val="22"/>
          <w:szCs w:val="22"/>
        </w:rPr>
      </w:pPr>
    </w:p>
    <w:p w14:paraId="7EEC6730" w14:textId="77777777" w:rsidR="00626A8E" w:rsidRPr="00356544" w:rsidRDefault="00626A8E" w:rsidP="00626A8E">
      <w:pPr>
        <w:tabs>
          <w:tab w:val="left" w:pos="8385"/>
        </w:tabs>
        <w:rPr>
          <w:rFonts w:ascii="Arial" w:hAnsi="Arial" w:cs="Arial"/>
          <w:sz w:val="22"/>
          <w:szCs w:val="22"/>
        </w:rPr>
      </w:pPr>
    </w:p>
    <w:p w14:paraId="4E3F99F2" w14:textId="77777777" w:rsidR="00626A8E" w:rsidRPr="00356544" w:rsidRDefault="00626A8E" w:rsidP="00626A8E">
      <w:pPr>
        <w:tabs>
          <w:tab w:val="left" w:pos="8385"/>
        </w:tabs>
        <w:rPr>
          <w:rFonts w:ascii="Arial" w:hAnsi="Arial" w:cs="Arial"/>
          <w:sz w:val="22"/>
          <w:szCs w:val="22"/>
        </w:rPr>
      </w:pPr>
    </w:p>
    <w:p w14:paraId="15DC36B2" w14:textId="77777777" w:rsidR="00626A8E" w:rsidRPr="00356544" w:rsidRDefault="00626A8E" w:rsidP="00626A8E">
      <w:pPr>
        <w:tabs>
          <w:tab w:val="left" w:pos="8385"/>
        </w:tabs>
        <w:rPr>
          <w:rFonts w:ascii="Arial" w:hAnsi="Arial" w:cs="Arial"/>
          <w:sz w:val="22"/>
          <w:szCs w:val="22"/>
        </w:rPr>
      </w:pPr>
    </w:p>
    <w:p w14:paraId="19B32B92" w14:textId="77777777" w:rsidR="00F640BD" w:rsidRPr="009B5FD6" w:rsidRDefault="00F640BD" w:rsidP="009B5FD6"/>
    <w:p w14:paraId="1F75BFB5" w14:textId="03484299" w:rsidR="00626A8E" w:rsidRDefault="00626A8E" w:rsidP="009B5FD6">
      <w:pPr>
        <w:pStyle w:val="Heading2"/>
        <w:jc w:val="right"/>
        <w:rPr>
          <w:lang w:val="sr-Cyrl-RS"/>
        </w:rPr>
      </w:pPr>
      <w:bookmarkStart w:id="328" w:name="_Toc432664030"/>
      <w:r w:rsidRPr="00880FB6">
        <w:t>ОБРАЗАЦ 1</w:t>
      </w:r>
      <w:r>
        <w:rPr>
          <w:lang w:val="sr-Cyrl-RS"/>
        </w:rPr>
        <w:t>3</w:t>
      </w:r>
      <w:r w:rsidRPr="00880FB6">
        <w:t>.</w:t>
      </w:r>
      <w:r>
        <w:rPr>
          <w:lang w:val="sr-Cyrl-RS"/>
        </w:rPr>
        <w:t>1.</w:t>
      </w:r>
      <w:bookmarkEnd w:id="328"/>
    </w:p>
    <w:p w14:paraId="47791482" w14:textId="77777777" w:rsidR="00626A8E" w:rsidRDefault="00626A8E" w:rsidP="00626A8E">
      <w:pPr>
        <w:rPr>
          <w:lang w:val="sr-Cyrl-RS"/>
        </w:rPr>
      </w:pPr>
    </w:p>
    <w:p w14:paraId="3D62FDEB" w14:textId="77777777" w:rsidR="00626A8E" w:rsidRDefault="00626A8E" w:rsidP="00626A8E">
      <w:pPr>
        <w:rPr>
          <w:lang w:val="sr-Cyrl-RS"/>
        </w:rPr>
      </w:pPr>
    </w:p>
    <w:p w14:paraId="19B40142" w14:textId="77777777" w:rsidR="00626A8E" w:rsidRPr="00626A8E" w:rsidRDefault="00626A8E" w:rsidP="00626A8E">
      <w:pPr>
        <w:rPr>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26A8E" w:rsidRPr="00626A8E" w14:paraId="0EFC735C" w14:textId="77777777" w:rsidTr="00626A8E">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F6E62D3"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58D21856" w14:textId="77777777" w:rsidR="00626A8E" w:rsidRPr="00626A8E" w:rsidRDefault="00626A8E" w:rsidP="00626A8E">
            <w:pPr>
              <w:jc w:val="both"/>
              <w:rPr>
                <w:rFonts w:ascii="Arial" w:hAnsi="Arial" w:cs="Arial"/>
                <w:sz w:val="22"/>
                <w:szCs w:val="22"/>
              </w:rPr>
            </w:pPr>
          </w:p>
        </w:tc>
      </w:tr>
      <w:tr w:rsidR="00626A8E" w:rsidRPr="00626A8E" w14:paraId="0D07B85A" w14:textId="77777777" w:rsidTr="00626A8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05E25B47"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7D477E0" w14:textId="77777777" w:rsidR="00626A8E" w:rsidRPr="00626A8E" w:rsidRDefault="00626A8E" w:rsidP="00626A8E">
            <w:pPr>
              <w:jc w:val="both"/>
              <w:rPr>
                <w:rFonts w:ascii="Arial" w:hAnsi="Arial" w:cs="Arial"/>
                <w:sz w:val="22"/>
                <w:szCs w:val="22"/>
              </w:rPr>
            </w:pPr>
          </w:p>
        </w:tc>
      </w:tr>
      <w:tr w:rsidR="00626A8E" w:rsidRPr="00626A8E" w14:paraId="42A743D2" w14:textId="77777777"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C37FE5A"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0B25C29A" w14:textId="77777777" w:rsidR="00626A8E" w:rsidRPr="00626A8E" w:rsidRDefault="00626A8E" w:rsidP="00626A8E">
            <w:pPr>
              <w:jc w:val="both"/>
              <w:rPr>
                <w:rFonts w:ascii="Arial" w:hAnsi="Arial" w:cs="Arial"/>
                <w:sz w:val="22"/>
                <w:szCs w:val="22"/>
              </w:rPr>
            </w:pPr>
          </w:p>
        </w:tc>
      </w:tr>
      <w:tr w:rsidR="00626A8E" w:rsidRPr="00626A8E" w14:paraId="341BE933" w14:textId="77777777"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5E199C5"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5AD4E32C" w14:textId="77777777" w:rsidR="00626A8E" w:rsidRPr="00626A8E" w:rsidRDefault="00626A8E" w:rsidP="00626A8E">
            <w:pPr>
              <w:jc w:val="both"/>
              <w:rPr>
                <w:rFonts w:ascii="Arial" w:hAnsi="Arial" w:cs="Arial"/>
                <w:sz w:val="22"/>
                <w:szCs w:val="22"/>
              </w:rPr>
            </w:pPr>
          </w:p>
        </w:tc>
      </w:tr>
      <w:tr w:rsidR="00626A8E" w:rsidRPr="00626A8E" w14:paraId="030430BD" w14:textId="77777777"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DCE17AE"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566F32FE" w14:textId="77777777" w:rsidR="00626A8E" w:rsidRPr="00626A8E" w:rsidRDefault="00626A8E" w:rsidP="00626A8E">
            <w:pPr>
              <w:jc w:val="both"/>
              <w:rPr>
                <w:rFonts w:ascii="Arial" w:hAnsi="Arial" w:cs="Arial"/>
                <w:sz w:val="22"/>
                <w:szCs w:val="22"/>
              </w:rPr>
            </w:pPr>
          </w:p>
        </w:tc>
      </w:tr>
      <w:tr w:rsidR="00626A8E" w:rsidRPr="00626A8E" w14:paraId="70BF0CA0" w14:textId="77777777" w:rsidTr="00626A8E">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52CE7CCE"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5696C2E1" w14:textId="77777777" w:rsidR="00626A8E" w:rsidRPr="00626A8E" w:rsidRDefault="00626A8E" w:rsidP="00626A8E">
            <w:pPr>
              <w:jc w:val="both"/>
              <w:rPr>
                <w:rFonts w:ascii="Arial" w:hAnsi="Arial" w:cs="Arial"/>
                <w:sz w:val="22"/>
                <w:szCs w:val="22"/>
              </w:rPr>
            </w:pPr>
          </w:p>
        </w:tc>
      </w:tr>
    </w:tbl>
    <w:p w14:paraId="6C543CA0" w14:textId="77777777" w:rsidR="00626A8E" w:rsidRPr="00626A8E" w:rsidRDefault="00626A8E" w:rsidP="00626A8E">
      <w:pPr>
        <w:jc w:val="both"/>
        <w:rPr>
          <w:rFonts w:ascii="Arial" w:hAnsi="Arial" w:cs="Arial"/>
          <w:sz w:val="22"/>
          <w:szCs w:val="22"/>
        </w:rPr>
      </w:pPr>
    </w:p>
    <w:p w14:paraId="76A6B28B" w14:textId="77777777" w:rsidR="00626A8E" w:rsidRPr="009B5FD6" w:rsidRDefault="00626A8E" w:rsidP="009B5FD6">
      <w:pPr>
        <w:jc w:val="center"/>
        <w:rPr>
          <w:rFonts w:ascii="Arial" w:hAnsi="Arial" w:cs="Arial"/>
        </w:rPr>
      </w:pPr>
      <w:r w:rsidRPr="009B5FD6">
        <w:rPr>
          <w:rFonts w:ascii="Arial" w:hAnsi="Arial" w:cs="Arial"/>
        </w:rPr>
        <w:t>ПОТВРДА РЕФЕРЕНЦЕ ПОНУЂАЧА</w:t>
      </w:r>
    </w:p>
    <w:p w14:paraId="4D6BD8A5" w14:textId="77777777" w:rsidR="00626A8E" w:rsidRPr="009B5FD6" w:rsidRDefault="00626A8E" w:rsidP="009B5FD6"/>
    <w:p w14:paraId="741C7867" w14:textId="09975419" w:rsidR="00626A8E" w:rsidRPr="00626A8E" w:rsidRDefault="00626A8E" w:rsidP="00626A8E">
      <w:pPr>
        <w:jc w:val="both"/>
        <w:rPr>
          <w:rFonts w:ascii="Arial" w:hAnsi="Arial" w:cs="Arial"/>
          <w:sz w:val="22"/>
          <w:szCs w:val="22"/>
        </w:rPr>
      </w:pPr>
      <w:r w:rsidRPr="00626A8E">
        <w:rPr>
          <w:rFonts w:ascii="Arial" w:hAnsi="Arial" w:cs="Arial"/>
          <w:sz w:val="22"/>
          <w:szCs w:val="22"/>
        </w:rPr>
        <w:t>Ја, доле потписани овим проврђујем да је фирма  ____________________</w:t>
      </w:r>
      <w:r>
        <w:rPr>
          <w:rFonts w:ascii="Arial" w:hAnsi="Arial" w:cs="Arial"/>
          <w:sz w:val="22"/>
          <w:szCs w:val="22"/>
        </w:rPr>
        <w:t>___________</w:t>
      </w:r>
      <w:r w:rsidRPr="00626A8E">
        <w:rPr>
          <w:rFonts w:ascii="Arial" w:hAnsi="Arial" w:cs="Arial"/>
          <w:sz w:val="22"/>
          <w:szCs w:val="22"/>
        </w:rPr>
        <w:t xml:space="preserve"> за нас извршила услуге ___________________________________________које су обухватале _____________________________________________________________________________________________________________________________________</w:t>
      </w:r>
    </w:p>
    <w:p w14:paraId="0343F5A4"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(прецизирати назив, врсту и опис услуге)</w:t>
      </w:r>
    </w:p>
    <w:p w14:paraId="61334F8C"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у периоду од ________ године до _________ године, те истог препоручујемо вама.</w:t>
      </w:r>
    </w:p>
    <w:p w14:paraId="087F85D5" w14:textId="16BD8990" w:rsidR="00626A8E" w:rsidRPr="00626A8E" w:rsidRDefault="00626A8E" w:rsidP="00626A8E">
      <w:pPr>
        <w:jc w:val="both"/>
        <w:rPr>
          <w:rFonts w:ascii="Arial" w:hAnsi="Arial" w:cs="Arial"/>
          <w:sz w:val="22"/>
          <w:szCs w:val="22"/>
          <w:lang w:val="en-US"/>
        </w:rPr>
      </w:pPr>
      <w:r w:rsidRPr="00626A8E">
        <w:rPr>
          <w:rFonts w:ascii="Arial" w:hAnsi="Arial" w:cs="Arial"/>
          <w:sz w:val="22"/>
          <w:szCs w:val="22"/>
        </w:rPr>
        <w:t xml:space="preserve">Потврда се издаје на захтев ______________________________________ ради учешћа у отвореном поступку јавне набавке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sidRPr="003A402A">
        <w:rPr>
          <w:rFonts w:ascii="Arial" w:hAnsi="Arial" w:cs="Arial"/>
          <w:sz w:val="22"/>
          <w:szCs w:val="22"/>
        </w:rPr>
        <w:t xml:space="preserve"> </w:t>
      </w:r>
      <w:r w:rsidR="0066781B" w:rsidRPr="003A402A">
        <w:rPr>
          <w:rFonts w:ascii="Arial" w:hAnsi="Arial" w:cs="Arial"/>
          <w:sz w:val="22"/>
          <w:szCs w:val="22"/>
          <w:lang w:val="sr-Cyrl-RS"/>
        </w:rPr>
        <w:t>израде студије</w:t>
      </w:r>
      <w:r w:rsidR="0066781B">
        <w:rPr>
          <w:rFonts w:ascii="Arial" w:hAnsi="Arial" w:cs="Arial"/>
          <w:sz w:val="22"/>
          <w:szCs w:val="22"/>
          <w:lang w:val="sr-Cyrl-RS"/>
        </w:rPr>
        <w:t xml:space="preserve"> </w:t>
      </w:r>
      <w:r w:rsidR="0066781B" w:rsidRPr="003A402A">
        <w:rPr>
          <w:rFonts w:ascii="Arial" w:hAnsi="Arial" w:cs="Arial"/>
          <w:sz w:val="22"/>
          <w:szCs w:val="22"/>
          <w:lang w:val="sr-Cyrl-RS"/>
        </w:rPr>
        <w:t>“Регулација напона у дистрибутивној мрежи у присуству дистрибуиране производње применом аутотрансформатора“</w:t>
      </w:r>
      <w:r w:rsidRPr="00626A8E">
        <w:rPr>
          <w:rFonts w:ascii="Arial" w:hAnsi="Arial" w:cs="Arial"/>
          <w:sz w:val="22"/>
          <w:szCs w:val="22"/>
          <w:lang w:val="en-US"/>
        </w:rPr>
        <w:t xml:space="preserve">- </w:t>
      </w:r>
      <w:r>
        <w:rPr>
          <w:rFonts w:ascii="Arial" w:hAnsi="Arial" w:cs="Arial"/>
          <w:bCs/>
          <w:sz w:val="22"/>
          <w:szCs w:val="22"/>
          <w:lang w:val="sr-Cyrl-BA"/>
        </w:rPr>
        <w:t>ЈН/1000/0</w:t>
      </w:r>
      <w:r w:rsidR="0066781B">
        <w:rPr>
          <w:rFonts w:ascii="Arial" w:hAnsi="Arial" w:cs="Arial"/>
          <w:bCs/>
          <w:sz w:val="22"/>
          <w:szCs w:val="22"/>
          <w:lang w:val="sr-Cyrl-BA"/>
        </w:rPr>
        <w:t>151</w:t>
      </w:r>
      <w:r>
        <w:rPr>
          <w:rFonts w:ascii="Arial" w:hAnsi="Arial" w:cs="Arial"/>
          <w:bCs/>
          <w:sz w:val="22"/>
          <w:szCs w:val="22"/>
          <w:lang w:val="sr-Cyrl-BA"/>
        </w:rPr>
        <w:t>/2015</w:t>
      </w:r>
      <w:r w:rsidRPr="00626A8E">
        <w:rPr>
          <w:rFonts w:ascii="Arial" w:hAnsi="Arial" w:cs="Arial"/>
          <w:bCs/>
          <w:sz w:val="22"/>
          <w:szCs w:val="22"/>
          <w:lang w:val="sr-Cyrl-BA"/>
        </w:rPr>
        <w:t xml:space="preserve"> </w:t>
      </w:r>
      <w:r w:rsidRPr="00626A8E">
        <w:rPr>
          <w:rFonts w:ascii="Arial" w:hAnsi="Arial" w:cs="Arial"/>
          <w:sz w:val="22"/>
          <w:szCs w:val="22"/>
        </w:rPr>
        <w:t xml:space="preserve">за коју је позив објављен на Порталу јавних набавки </w:t>
      </w:r>
      <w:r w:rsidRPr="00356544">
        <w:rPr>
          <w:rFonts w:ascii="Arial" w:hAnsi="Arial" w:cs="Arial"/>
          <w:sz w:val="22"/>
          <w:szCs w:val="22"/>
        </w:rPr>
        <w:t xml:space="preserve">дана </w:t>
      </w:r>
      <w:r w:rsidRPr="00356544">
        <w:rPr>
          <w:rFonts w:ascii="Arial" w:hAnsi="Arial" w:cs="Arial"/>
          <w:noProof/>
          <w:sz w:val="22"/>
          <w:szCs w:val="22"/>
          <w:lang w:val="en-US"/>
        </w:rPr>
        <w:t xml:space="preserve"> </w:t>
      </w:r>
      <w:r w:rsidR="00480154" w:rsidRPr="00480154">
        <w:rPr>
          <w:rFonts w:ascii="Arial" w:hAnsi="Arial" w:cs="Arial"/>
          <w:noProof/>
          <w:sz w:val="22"/>
          <w:szCs w:val="22"/>
          <w:lang w:val="sr-Cyrl-RS"/>
        </w:rPr>
        <w:t>28</w:t>
      </w:r>
      <w:r w:rsidR="00356544" w:rsidRPr="00480154">
        <w:rPr>
          <w:rFonts w:ascii="Arial" w:hAnsi="Arial" w:cs="Arial"/>
          <w:noProof/>
          <w:sz w:val="22"/>
          <w:szCs w:val="22"/>
          <w:lang w:val="sr-Cyrl-RS"/>
        </w:rPr>
        <w:t>.10</w:t>
      </w:r>
      <w:r w:rsidRPr="00480154">
        <w:rPr>
          <w:rFonts w:ascii="Arial" w:hAnsi="Arial" w:cs="Arial"/>
          <w:noProof/>
          <w:sz w:val="22"/>
          <w:szCs w:val="22"/>
          <w:lang w:val="en-US"/>
        </w:rPr>
        <w:t>.2014.</w:t>
      </w:r>
      <w:r w:rsidRPr="00356544">
        <w:rPr>
          <w:rFonts w:ascii="Arial" w:hAnsi="Arial" w:cs="Arial"/>
          <w:noProof/>
          <w:sz w:val="22"/>
          <w:szCs w:val="22"/>
          <w:lang w:val="en-US"/>
        </w:rPr>
        <w:t xml:space="preserve"> </w:t>
      </w:r>
      <w:r w:rsidRPr="00356544">
        <w:rPr>
          <w:rFonts w:ascii="Arial" w:hAnsi="Arial" w:cs="Arial"/>
          <w:sz w:val="22"/>
          <w:szCs w:val="22"/>
        </w:rPr>
        <w:t xml:space="preserve"> године</w:t>
      </w:r>
      <w:r w:rsidRPr="00626A8E">
        <w:rPr>
          <w:rFonts w:ascii="Arial" w:hAnsi="Arial" w:cs="Arial"/>
          <w:sz w:val="22"/>
          <w:szCs w:val="22"/>
        </w:rPr>
        <w:t>, и у друге сврхе се не може користити.</w:t>
      </w:r>
    </w:p>
    <w:p w14:paraId="1F3DE9F0" w14:textId="77777777" w:rsidR="00626A8E" w:rsidRPr="00626A8E" w:rsidRDefault="00626A8E" w:rsidP="00626A8E">
      <w:pPr>
        <w:jc w:val="both"/>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626A8E" w:rsidRPr="00626A8E" w14:paraId="72A3C756" w14:textId="77777777" w:rsidTr="00626A8E">
        <w:trPr>
          <w:jc w:val="center"/>
        </w:trPr>
        <w:tc>
          <w:tcPr>
            <w:tcW w:w="3652" w:type="dxa"/>
          </w:tcPr>
          <w:p w14:paraId="25446073"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Место, датум:</w:t>
            </w:r>
          </w:p>
        </w:tc>
        <w:tc>
          <w:tcPr>
            <w:tcW w:w="1985" w:type="dxa"/>
          </w:tcPr>
          <w:p w14:paraId="4B34E176"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М.П.</w:t>
            </w:r>
          </w:p>
        </w:tc>
        <w:tc>
          <w:tcPr>
            <w:tcW w:w="3782" w:type="dxa"/>
          </w:tcPr>
          <w:p w14:paraId="46BA42DC"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Овлашћено лице Наручиоца:</w:t>
            </w:r>
          </w:p>
        </w:tc>
      </w:tr>
      <w:tr w:rsidR="00626A8E" w:rsidRPr="00626A8E" w14:paraId="281DE505" w14:textId="77777777" w:rsidTr="00626A8E">
        <w:trPr>
          <w:jc w:val="center"/>
        </w:trPr>
        <w:tc>
          <w:tcPr>
            <w:tcW w:w="3652" w:type="dxa"/>
            <w:vAlign w:val="center"/>
          </w:tcPr>
          <w:p w14:paraId="10233125" w14:textId="77777777" w:rsidR="00626A8E" w:rsidRPr="00626A8E" w:rsidRDefault="00626A8E" w:rsidP="00626A8E">
            <w:pPr>
              <w:jc w:val="both"/>
              <w:rPr>
                <w:rFonts w:ascii="Arial" w:hAnsi="Arial" w:cs="Arial"/>
                <w:sz w:val="22"/>
                <w:szCs w:val="22"/>
              </w:rPr>
            </w:pPr>
          </w:p>
        </w:tc>
        <w:tc>
          <w:tcPr>
            <w:tcW w:w="1985" w:type="dxa"/>
            <w:vAlign w:val="center"/>
          </w:tcPr>
          <w:p w14:paraId="31211882" w14:textId="77777777" w:rsidR="00626A8E" w:rsidRPr="00626A8E" w:rsidRDefault="00626A8E" w:rsidP="00626A8E">
            <w:pPr>
              <w:jc w:val="both"/>
              <w:rPr>
                <w:rFonts w:ascii="Arial" w:hAnsi="Arial" w:cs="Arial"/>
                <w:sz w:val="22"/>
                <w:szCs w:val="22"/>
              </w:rPr>
            </w:pPr>
          </w:p>
        </w:tc>
        <w:tc>
          <w:tcPr>
            <w:tcW w:w="3782" w:type="dxa"/>
            <w:vAlign w:val="center"/>
          </w:tcPr>
          <w:p w14:paraId="5DB5F251" w14:textId="77777777" w:rsidR="00626A8E" w:rsidRPr="00626A8E" w:rsidRDefault="00626A8E" w:rsidP="00626A8E">
            <w:pPr>
              <w:jc w:val="both"/>
              <w:rPr>
                <w:rFonts w:ascii="Arial" w:hAnsi="Arial" w:cs="Arial"/>
                <w:sz w:val="22"/>
                <w:szCs w:val="22"/>
              </w:rPr>
            </w:pPr>
          </w:p>
        </w:tc>
      </w:tr>
      <w:tr w:rsidR="00626A8E" w:rsidRPr="00626A8E" w14:paraId="0C713C26" w14:textId="77777777" w:rsidTr="00626A8E">
        <w:trPr>
          <w:jc w:val="center"/>
        </w:trPr>
        <w:tc>
          <w:tcPr>
            <w:tcW w:w="3652" w:type="dxa"/>
            <w:tcBorders>
              <w:bottom w:val="single" w:sz="4" w:space="0" w:color="auto"/>
            </w:tcBorders>
            <w:vAlign w:val="center"/>
          </w:tcPr>
          <w:p w14:paraId="1DE7B142" w14:textId="77777777" w:rsidR="00626A8E" w:rsidRPr="00626A8E" w:rsidRDefault="00626A8E" w:rsidP="00626A8E">
            <w:pPr>
              <w:jc w:val="both"/>
              <w:rPr>
                <w:rFonts w:ascii="Arial" w:hAnsi="Arial" w:cs="Arial"/>
                <w:sz w:val="22"/>
                <w:szCs w:val="22"/>
              </w:rPr>
            </w:pPr>
          </w:p>
        </w:tc>
        <w:tc>
          <w:tcPr>
            <w:tcW w:w="1985" w:type="dxa"/>
            <w:vAlign w:val="center"/>
          </w:tcPr>
          <w:p w14:paraId="5C87EC8B" w14:textId="77777777" w:rsidR="00626A8E" w:rsidRPr="00626A8E" w:rsidRDefault="00626A8E" w:rsidP="00626A8E">
            <w:pPr>
              <w:jc w:val="both"/>
              <w:rPr>
                <w:rFonts w:ascii="Arial" w:hAnsi="Arial" w:cs="Arial"/>
                <w:sz w:val="22"/>
                <w:szCs w:val="22"/>
              </w:rPr>
            </w:pPr>
          </w:p>
        </w:tc>
        <w:tc>
          <w:tcPr>
            <w:tcW w:w="3782" w:type="dxa"/>
            <w:tcBorders>
              <w:bottom w:val="single" w:sz="4" w:space="0" w:color="auto"/>
            </w:tcBorders>
            <w:vAlign w:val="center"/>
          </w:tcPr>
          <w:p w14:paraId="658A79D8" w14:textId="77777777" w:rsidR="00626A8E" w:rsidRPr="00626A8E" w:rsidRDefault="00626A8E" w:rsidP="00626A8E">
            <w:pPr>
              <w:jc w:val="both"/>
              <w:rPr>
                <w:rFonts w:ascii="Arial" w:hAnsi="Arial" w:cs="Arial"/>
                <w:sz w:val="22"/>
                <w:szCs w:val="22"/>
              </w:rPr>
            </w:pPr>
          </w:p>
        </w:tc>
      </w:tr>
    </w:tbl>
    <w:p w14:paraId="6F1D27C3" w14:textId="77777777" w:rsidR="00626A8E" w:rsidRDefault="00626A8E" w:rsidP="00626A8E">
      <w:pPr>
        <w:jc w:val="both"/>
        <w:rPr>
          <w:rFonts w:ascii="Arial" w:hAnsi="Arial" w:cs="Arial"/>
          <w:sz w:val="22"/>
          <w:szCs w:val="22"/>
        </w:rPr>
      </w:pPr>
      <w:r w:rsidRPr="00626A8E">
        <w:rPr>
          <w:rFonts w:ascii="Arial" w:hAnsi="Arial" w:cs="Arial"/>
          <w:sz w:val="22"/>
          <w:szCs w:val="22"/>
        </w:rPr>
        <w:t xml:space="preserve">                                                                                                         (Име и презиме)</w:t>
      </w:r>
    </w:p>
    <w:p w14:paraId="7929735C" w14:textId="77777777" w:rsidR="00626A8E" w:rsidRPr="00626A8E" w:rsidRDefault="00626A8E" w:rsidP="00626A8E">
      <w:pPr>
        <w:jc w:val="both"/>
        <w:rPr>
          <w:rFonts w:ascii="Arial" w:hAnsi="Arial" w:cs="Arial"/>
          <w:sz w:val="22"/>
          <w:szCs w:val="22"/>
        </w:rPr>
      </w:pPr>
    </w:p>
    <w:p w14:paraId="4C8B5941" w14:textId="77777777" w:rsidR="00626A8E" w:rsidRPr="00626A8E" w:rsidRDefault="00626A8E" w:rsidP="00626A8E">
      <w:pPr>
        <w:pStyle w:val="Napomena"/>
        <w:rPr>
          <w:sz w:val="22"/>
          <w:szCs w:val="22"/>
        </w:rPr>
      </w:pPr>
      <w:r w:rsidRPr="00626A8E">
        <w:rPr>
          <w:sz w:val="22"/>
          <w:szCs w:val="22"/>
        </w:rPr>
        <w:t xml:space="preserve">Напомена: </w:t>
      </w:r>
      <w:r w:rsidRPr="00626A8E">
        <w:rPr>
          <w:b w:val="0"/>
          <w:sz w:val="22"/>
          <w:szCs w:val="22"/>
        </w:rPr>
        <w:t xml:space="preserve">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w:t>
      </w:r>
      <w:r w:rsidRPr="00626A8E">
        <w:rPr>
          <w:b w:val="0"/>
          <w:sz w:val="22"/>
          <w:szCs w:val="22"/>
          <w:lang w:val="sr-Cyrl-CS"/>
        </w:rPr>
        <w:t xml:space="preserve">ове </w:t>
      </w:r>
      <w:r w:rsidRPr="00626A8E">
        <w:rPr>
          <w:b w:val="0"/>
          <w:sz w:val="22"/>
          <w:szCs w:val="22"/>
        </w:rPr>
        <w:t>јавне набавке.</w:t>
      </w:r>
      <w:r w:rsidRPr="00626A8E">
        <w:rPr>
          <w:sz w:val="22"/>
          <w:szCs w:val="22"/>
        </w:rPr>
        <w:t xml:space="preserve"> </w:t>
      </w:r>
    </w:p>
    <w:p w14:paraId="18EBDE5E" w14:textId="77777777" w:rsidR="00626A8E" w:rsidRDefault="00626A8E" w:rsidP="00626A8E">
      <w:pPr>
        <w:pStyle w:val="BodyText"/>
        <w:rPr>
          <w:lang w:val="en-US"/>
        </w:rPr>
      </w:pPr>
    </w:p>
    <w:p w14:paraId="2BBE8821" w14:textId="77777777" w:rsidR="00626A8E" w:rsidRDefault="00626A8E" w:rsidP="00626A8E">
      <w:pPr>
        <w:pStyle w:val="BodyText"/>
        <w:rPr>
          <w:lang w:val="en-US"/>
        </w:rPr>
      </w:pPr>
    </w:p>
    <w:p w14:paraId="17F4A54A" w14:textId="77777777" w:rsidR="00626A8E" w:rsidRDefault="00626A8E" w:rsidP="00626A8E">
      <w:pPr>
        <w:tabs>
          <w:tab w:val="left" w:pos="8385"/>
        </w:tabs>
        <w:rPr>
          <w:rFonts w:ascii="Arial" w:hAnsi="Arial" w:cs="Arial"/>
          <w:sz w:val="22"/>
          <w:szCs w:val="22"/>
        </w:rPr>
      </w:pPr>
    </w:p>
    <w:p w14:paraId="72624753" w14:textId="77777777" w:rsidR="00626A8E" w:rsidRDefault="00626A8E" w:rsidP="00626A8E">
      <w:pPr>
        <w:tabs>
          <w:tab w:val="left" w:pos="8385"/>
        </w:tabs>
        <w:rPr>
          <w:rFonts w:ascii="Arial" w:hAnsi="Arial" w:cs="Arial"/>
          <w:sz w:val="22"/>
          <w:szCs w:val="22"/>
        </w:rPr>
      </w:pPr>
    </w:p>
    <w:p w14:paraId="1529C6DA" w14:textId="77777777" w:rsidR="0066781B" w:rsidRDefault="0066781B" w:rsidP="00626A8E">
      <w:pPr>
        <w:tabs>
          <w:tab w:val="left" w:pos="8385"/>
        </w:tabs>
        <w:rPr>
          <w:rFonts w:ascii="Arial" w:hAnsi="Arial" w:cs="Arial"/>
          <w:sz w:val="22"/>
          <w:szCs w:val="22"/>
        </w:rPr>
      </w:pPr>
    </w:p>
    <w:p w14:paraId="7901ACE8" w14:textId="77777777" w:rsidR="00626A8E" w:rsidRPr="009B5FD6" w:rsidRDefault="00626A8E" w:rsidP="009B5FD6"/>
    <w:p w14:paraId="505331DF" w14:textId="77777777" w:rsidR="00626A8E" w:rsidRPr="009B5FD6" w:rsidRDefault="00626A8E" w:rsidP="009B5FD6"/>
    <w:p w14:paraId="3AF59076" w14:textId="037C2A35" w:rsidR="00626A8E" w:rsidRDefault="00626A8E" w:rsidP="00626A8E">
      <w:pPr>
        <w:pStyle w:val="Heading2"/>
        <w:jc w:val="right"/>
        <w:rPr>
          <w:lang w:val="sr-Cyrl-RS"/>
        </w:rPr>
      </w:pPr>
      <w:bookmarkStart w:id="329" w:name="_Toc432664031"/>
      <w:r w:rsidRPr="00880FB6">
        <w:lastRenderedPageBreak/>
        <w:t>ОБРАЗАЦ 1</w:t>
      </w:r>
      <w:r>
        <w:rPr>
          <w:lang w:val="sr-Cyrl-RS"/>
        </w:rPr>
        <w:t>3</w:t>
      </w:r>
      <w:r w:rsidRPr="00880FB6">
        <w:t>.</w:t>
      </w:r>
      <w:r>
        <w:rPr>
          <w:lang w:val="sr-Cyrl-RS"/>
        </w:rPr>
        <w:t>2.</w:t>
      </w:r>
      <w:bookmarkEnd w:id="329"/>
    </w:p>
    <w:p w14:paraId="23FCF952" w14:textId="77777777" w:rsidR="00626A8E" w:rsidRDefault="00626A8E" w:rsidP="00626A8E">
      <w:pPr>
        <w:tabs>
          <w:tab w:val="left" w:pos="8385"/>
        </w:tabs>
        <w:rPr>
          <w:rFonts w:ascii="Arial" w:hAnsi="Arial" w:cs="Arial"/>
          <w:sz w:val="22"/>
          <w:szCs w:val="22"/>
        </w:rPr>
      </w:pPr>
    </w:p>
    <w:p w14:paraId="5ED3A3DB" w14:textId="77777777" w:rsidR="00626A8E" w:rsidRDefault="00626A8E" w:rsidP="00626A8E">
      <w:pPr>
        <w:tabs>
          <w:tab w:val="left" w:pos="8385"/>
        </w:tabs>
        <w:rPr>
          <w:rFonts w:ascii="Arial" w:hAnsi="Arial" w:cs="Arial"/>
          <w:sz w:val="22"/>
          <w:szCs w:val="22"/>
        </w:rPr>
      </w:pPr>
    </w:p>
    <w:p w14:paraId="52827E38" w14:textId="7F89D3A1" w:rsidR="00626A8E" w:rsidRPr="0036663E" w:rsidRDefault="00626A8E" w:rsidP="0066781B">
      <w:pPr>
        <w:tabs>
          <w:tab w:val="left" w:pos="6075"/>
        </w:tabs>
        <w:suppressAutoHyphens w:val="0"/>
        <w:jc w:val="center"/>
        <w:rPr>
          <w:rFonts w:ascii="Arial" w:hAnsi="Arial" w:cs="Arial"/>
          <w:b/>
          <w:lang w:val="sr-Cyrl-RS"/>
        </w:rPr>
      </w:pPr>
      <w:r w:rsidRPr="009B5FD6">
        <w:rPr>
          <w:rFonts w:ascii="Arial" w:hAnsi="Arial" w:cs="Arial"/>
          <w:b/>
        </w:rPr>
        <w:t>РЕФЕРЕНТНА ЛИСТА РУКОВОДИОЦА ПРОЈЕКТА</w:t>
      </w:r>
    </w:p>
    <w:p w14:paraId="455193E8" w14:textId="77777777" w:rsidR="00626A8E" w:rsidRPr="009B5FD6" w:rsidRDefault="00626A8E" w:rsidP="009B5F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2253"/>
        <w:gridCol w:w="1689"/>
        <w:gridCol w:w="1329"/>
        <w:gridCol w:w="3331"/>
      </w:tblGrid>
      <w:tr w:rsidR="00626A8E" w:rsidRPr="00626A8E" w14:paraId="3171703F" w14:textId="77777777" w:rsidTr="00626A8E">
        <w:trPr>
          <w:trHeight w:val="727"/>
        </w:trPr>
        <w:tc>
          <w:tcPr>
            <w:tcW w:w="509" w:type="pct"/>
            <w:tcBorders>
              <w:top w:val="single" w:sz="4" w:space="0" w:color="auto"/>
              <w:left w:val="single" w:sz="4" w:space="0" w:color="auto"/>
              <w:bottom w:val="single" w:sz="4" w:space="0" w:color="auto"/>
              <w:right w:val="single" w:sz="4" w:space="0" w:color="auto"/>
            </w:tcBorders>
            <w:shd w:val="clear" w:color="auto" w:fill="FFFFFF"/>
            <w:hideMark/>
          </w:tcPr>
          <w:p w14:paraId="72EA732D" w14:textId="77777777" w:rsidR="00626A8E" w:rsidRPr="00626A8E" w:rsidRDefault="00626A8E" w:rsidP="00626A8E">
            <w:pPr>
              <w:pStyle w:val="TabelaHederCentar"/>
              <w:rPr>
                <w:sz w:val="22"/>
                <w:szCs w:val="22"/>
              </w:rPr>
            </w:pPr>
            <w:r w:rsidRPr="00626A8E">
              <w:rPr>
                <w:sz w:val="22"/>
                <w:szCs w:val="22"/>
              </w:rPr>
              <w:t>Ред.бр.</w:t>
            </w:r>
          </w:p>
        </w:tc>
        <w:tc>
          <w:tcPr>
            <w:tcW w:w="1176" w:type="pct"/>
            <w:tcBorders>
              <w:top w:val="single" w:sz="4" w:space="0" w:color="auto"/>
              <w:left w:val="single" w:sz="4" w:space="0" w:color="auto"/>
              <w:bottom w:val="single" w:sz="4" w:space="0" w:color="auto"/>
              <w:right w:val="single" w:sz="4" w:space="0" w:color="auto"/>
            </w:tcBorders>
            <w:shd w:val="clear" w:color="auto" w:fill="FFFFFF"/>
            <w:hideMark/>
          </w:tcPr>
          <w:p w14:paraId="27517897" w14:textId="77777777" w:rsidR="00626A8E" w:rsidRPr="00626A8E" w:rsidRDefault="00626A8E" w:rsidP="00626A8E">
            <w:pPr>
              <w:pStyle w:val="TabelaHederCentar"/>
              <w:rPr>
                <w:sz w:val="22"/>
                <w:szCs w:val="22"/>
              </w:rPr>
            </w:pPr>
            <w:r w:rsidRPr="00626A8E">
              <w:rPr>
                <w:sz w:val="22"/>
                <w:szCs w:val="22"/>
              </w:rPr>
              <w:t>Назив и седиште наручиоца и контакт телефон и лице</w:t>
            </w:r>
          </w:p>
        </w:tc>
        <w:tc>
          <w:tcPr>
            <w:tcW w:w="883" w:type="pct"/>
            <w:tcBorders>
              <w:top w:val="single" w:sz="4" w:space="0" w:color="auto"/>
              <w:left w:val="single" w:sz="4" w:space="0" w:color="auto"/>
              <w:bottom w:val="single" w:sz="4" w:space="0" w:color="auto"/>
              <w:right w:val="single" w:sz="4" w:space="0" w:color="auto"/>
            </w:tcBorders>
            <w:shd w:val="clear" w:color="auto" w:fill="FFFFFF"/>
            <w:hideMark/>
          </w:tcPr>
          <w:p w14:paraId="7B8BFA6A" w14:textId="77777777" w:rsidR="00626A8E" w:rsidRPr="00626A8E" w:rsidRDefault="00626A8E" w:rsidP="00626A8E">
            <w:pPr>
              <w:pStyle w:val="TabelaHederCentar"/>
              <w:rPr>
                <w:sz w:val="22"/>
                <w:szCs w:val="22"/>
                <w:lang w:val="sr-Cyrl-CS"/>
              </w:rPr>
            </w:pPr>
            <w:r w:rsidRPr="00626A8E">
              <w:rPr>
                <w:sz w:val="22"/>
                <w:szCs w:val="22"/>
                <w:lang w:val="sr-Cyrl-CS"/>
              </w:rPr>
              <w:t>Назив извршене услуге</w:t>
            </w:r>
          </w:p>
        </w:tc>
        <w:tc>
          <w:tcPr>
            <w:tcW w:w="696" w:type="pct"/>
            <w:tcBorders>
              <w:top w:val="single" w:sz="4" w:space="0" w:color="auto"/>
              <w:left w:val="single" w:sz="4" w:space="0" w:color="auto"/>
              <w:bottom w:val="single" w:sz="4" w:space="0" w:color="auto"/>
              <w:right w:val="single" w:sz="4" w:space="0" w:color="auto"/>
            </w:tcBorders>
            <w:shd w:val="clear" w:color="auto" w:fill="FFFFFF"/>
            <w:hideMark/>
          </w:tcPr>
          <w:p w14:paraId="4412B23D" w14:textId="77777777" w:rsidR="00626A8E" w:rsidRPr="00626A8E" w:rsidRDefault="00626A8E" w:rsidP="00626A8E">
            <w:pPr>
              <w:pStyle w:val="TabelaHederCentar"/>
              <w:rPr>
                <w:sz w:val="22"/>
                <w:szCs w:val="22"/>
              </w:rPr>
            </w:pPr>
            <w:r w:rsidRPr="00626A8E">
              <w:rPr>
                <w:sz w:val="22"/>
                <w:szCs w:val="22"/>
              </w:rPr>
              <w:t>Период у којем је извршена услуга</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14:paraId="1C4CA036" w14:textId="77777777" w:rsidR="00626A8E" w:rsidRPr="00626A8E" w:rsidRDefault="00626A8E" w:rsidP="00626A8E">
            <w:pPr>
              <w:pStyle w:val="TabelaHederCentar"/>
              <w:rPr>
                <w:sz w:val="22"/>
                <w:szCs w:val="22"/>
              </w:rPr>
            </w:pPr>
            <w:r w:rsidRPr="00626A8E">
              <w:rPr>
                <w:sz w:val="22"/>
                <w:szCs w:val="22"/>
                <w:lang w:val="sr-Cyrl-CS"/>
              </w:rPr>
              <w:t>О</w:t>
            </w:r>
            <w:r w:rsidRPr="00626A8E">
              <w:rPr>
                <w:sz w:val="22"/>
                <w:szCs w:val="22"/>
              </w:rPr>
              <w:t>пис извршене услуге</w:t>
            </w:r>
          </w:p>
          <w:p w14:paraId="42AAE71F" w14:textId="77777777" w:rsidR="00626A8E" w:rsidRPr="00626A8E" w:rsidRDefault="00626A8E" w:rsidP="00626A8E">
            <w:pPr>
              <w:pStyle w:val="TabelaHederCentar"/>
              <w:rPr>
                <w:sz w:val="22"/>
                <w:szCs w:val="22"/>
              </w:rPr>
            </w:pPr>
          </w:p>
        </w:tc>
      </w:tr>
      <w:tr w:rsidR="00626A8E" w:rsidRPr="00626A8E" w14:paraId="1A92353D" w14:textId="77777777" w:rsidTr="00626A8E">
        <w:trPr>
          <w:trHeight w:val="863"/>
        </w:trPr>
        <w:tc>
          <w:tcPr>
            <w:tcW w:w="509" w:type="pct"/>
            <w:tcBorders>
              <w:top w:val="single" w:sz="4" w:space="0" w:color="auto"/>
              <w:left w:val="single" w:sz="4" w:space="0" w:color="auto"/>
              <w:bottom w:val="single" w:sz="4" w:space="0" w:color="auto"/>
              <w:right w:val="single" w:sz="4" w:space="0" w:color="auto"/>
            </w:tcBorders>
            <w:vAlign w:val="center"/>
          </w:tcPr>
          <w:p w14:paraId="67EBEE83" w14:textId="77777777" w:rsidR="00626A8E" w:rsidRPr="00626A8E" w:rsidRDefault="00626A8E" w:rsidP="00626A8E">
            <w:pPr>
              <w:rPr>
                <w:rFonts w:ascii="Arial" w:hAnsi="Arial" w:cs="Arial"/>
                <w:sz w:val="22"/>
                <w:szCs w:val="22"/>
              </w:rPr>
            </w:pPr>
          </w:p>
          <w:p w14:paraId="6129F852" w14:textId="77777777" w:rsidR="00626A8E" w:rsidRPr="00626A8E" w:rsidRDefault="00626A8E" w:rsidP="00626A8E">
            <w:pPr>
              <w:rPr>
                <w:rFonts w:ascii="Arial" w:hAnsi="Arial" w:cs="Arial"/>
                <w:sz w:val="22"/>
                <w:szCs w:val="22"/>
              </w:rPr>
            </w:pPr>
          </w:p>
          <w:p w14:paraId="22284EBD" w14:textId="77777777" w:rsidR="00626A8E" w:rsidRPr="00626A8E" w:rsidRDefault="00626A8E" w:rsidP="00626A8E">
            <w:pPr>
              <w:rPr>
                <w:rFonts w:ascii="Arial" w:hAnsi="Arial" w:cs="Arial"/>
                <w:sz w:val="22"/>
                <w:szCs w:val="22"/>
              </w:rPr>
            </w:pPr>
            <w:r w:rsidRPr="00626A8E">
              <w:rPr>
                <w:rFonts w:ascii="Arial" w:hAnsi="Arial" w:cs="Arial"/>
                <w:sz w:val="22"/>
                <w:szCs w:val="22"/>
              </w:rPr>
              <w:t>1</w:t>
            </w:r>
          </w:p>
          <w:p w14:paraId="7F61602E" w14:textId="77777777" w:rsidR="00626A8E" w:rsidRPr="00626A8E" w:rsidRDefault="00626A8E" w:rsidP="00626A8E">
            <w:pPr>
              <w:rPr>
                <w:rFonts w:ascii="Arial" w:hAnsi="Arial" w:cs="Arial"/>
                <w:sz w:val="22"/>
                <w:szCs w:val="22"/>
              </w:rPr>
            </w:pPr>
          </w:p>
        </w:tc>
        <w:tc>
          <w:tcPr>
            <w:tcW w:w="1176" w:type="pct"/>
            <w:tcBorders>
              <w:top w:val="single" w:sz="4" w:space="0" w:color="auto"/>
              <w:left w:val="single" w:sz="4" w:space="0" w:color="auto"/>
              <w:bottom w:val="single" w:sz="4" w:space="0" w:color="auto"/>
              <w:right w:val="single" w:sz="4" w:space="0" w:color="auto"/>
            </w:tcBorders>
          </w:tcPr>
          <w:p w14:paraId="55B3B567" w14:textId="77777777" w:rsidR="00626A8E" w:rsidRPr="00626A8E" w:rsidRDefault="00626A8E" w:rsidP="00626A8E">
            <w:pPr>
              <w:rPr>
                <w:rFonts w:ascii="Arial" w:hAnsi="Arial" w:cs="Arial"/>
                <w:sz w:val="22"/>
                <w:szCs w:val="22"/>
              </w:rPr>
            </w:pPr>
          </w:p>
          <w:p w14:paraId="6A431173" w14:textId="77777777" w:rsidR="00626A8E" w:rsidRPr="00626A8E" w:rsidRDefault="00626A8E" w:rsidP="00626A8E">
            <w:pPr>
              <w:rPr>
                <w:rFonts w:ascii="Arial" w:hAnsi="Arial" w:cs="Arial"/>
                <w:sz w:val="22"/>
                <w:szCs w:val="22"/>
              </w:rPr>
            </w:pPr>
          </w:p>
        </w:tc>
        <w:tc>
          <w:tcPr>
            <w:tcW w:w="883" w:type="pct"/>
            <w:tcBorders>
              <w:top w:val="single" w:sz="4" w:space="0" w:color="auto"/>
              <w:left w:val="single" w:sz="4" w:space="0" w:color="auto"/>
              <w:bottom w:val="single" w:sz="4" w:space="0" w:color="auto"/>
              <w:right w:val="single" w:sz="4" w:space="0" w:color="auto"/>
            </w:tcBorders>
          </w:tcPr>
          <w:p w14:paraId="2A014B3C" w14:textId="77777777" w:rsidR="00626A8E" w:rsidRPr="00626A8E" w:rsidRDefault="00626A8E" w:rsidP="00626A8E">
            <w:pPr>
              <w:rPr>
                <w:rFonts w:ascii="Arial" w:hAnsi="Arial" w:cs="Arial"/>
                <w:sz w:val="22"/>
                <w:szCs w:val="22"/>
              </w:rPr>
            </w:pPr>
          </w:p>
          <w:p w14:paraId="0EB00A33" w14:textId="77777777" w:rsidR="00626A8E" w:rsidRPr="00626A8E" w:rsidRDefault="00626A8E" w:rsidP="00626A8E">
            <w:pPr>
              <w:rPr>
                <w:rFonts w:ascii="Arial" w:hAnsi="Arial" w:cs="Arial"/>
                <w:sz w:val="22"/>
                <w:szCs w:val="22"/>
              </w:rPr>
            </w:pPr>
          </w:p>
          <w:p w14:paraId="1284125C" w14:textId="77777777" w:rsidR="00626A8E" w:rsidRPr="00626A8E" w:rsidRDefault="00626A8E" w:rsidP="00626A8E">
            <w:pPr>
              <w:rPr>
                <w:rFonts w:ascii="Arial" w:hAnsi="Arial" w:cs="Arial"/>
                <w:sz w:val="22"/>
                <w:szCs w:val="22"/>
              </w:rPr>
            </w:pPr>
          </w:p>
          <w:p w14:paraId="6FC10000" w14:textId="77777777" w:rsidR="00626A8E" w:rsidRPr="00626A8E" w:rsidRDefault="00626A8E" w:rsidP="00626A8E">
            <w:pP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14:paraId="5A2A0320" w14:textId="77777777" w:rsidR="00626A8E" w:rsidRPr="00626A8E" w:rsidRDefault="00626A8E" w:rsidP="00626A8E">
            <w:pPr>
              <w:rPr>
                <w:rFonts w:ascii="Arial" w:hAnsi="Arial" w:cs="Arial"/>
                <w:sz w:val="22"/>
                <w:szCs w:val="22"/>
              </w:rPr>
            </w:pPr>
          </w:p>
          <w:p w14:paraId="18C6B7AC" w14:textId="77777777" w:rsidR="00626A8E" w:rsidRPr="00626A8E" w:rsidRDefault="00626A8E" w:rsidP="00626A8E">
            <w:pPr>
              <w:rPr>
                <w:rFonts w:ascii="Arial" w:hAnsi="Arial" w:cs="Arial"/>
                <w:sz w:val="22"/>
                <w:szCs w:val="22"/>
              </w:rPr>
            </w:pPr>
          </w:p>
          <w:p w14:paraId="1A80FB2F" w14:textId="77777777" w:rsidR="00626A8E" w:rsidRPr="00626A8E" w:rsidRDefault="00626A8E" w:rsidP="00626A8E">
            <w:pPr>
              <w:rPr>
                <w:rFonts w:ascii="Arial" w:hAnsi="Arial" w:cs="Arial"/>
                <w:sz w:val="22"/>
                <w:szCs w:val="22"/>
              </w:rPr>
            </w:pPr>
          </w:p>
          <w:p w14:paraId="6130E84E" w14:textId="77777777" w:rsidR="00626A8E" w:rsidRPr="00626A8E" w:rsidRDefault="00626A8E" w:rsidP="00626A8E">
            <w:pPr>
              <w:rPr>
                <w:rFonts w:ascii="Arial" w:hAnsi="Arial" w:cs="Arial"/>
                <w:sz w:val="22"/>
                <w:szCs w:val="22"/>
              </w:rPr>
            </w:pPr>
          </w:p>
        </w:tc>
        <w:tc>
          <w:tcPr>
            <w:tcW w:w="1736" w:type="pct"/>
            <w:tcBorders>
              <w:top w:val="single" w:sz="4" w:space="0" w:color="auto"/>
              <w:left w:val="single" w:sz="4" w:space="0" w:color="auto"/>
              <w:bottom w:val="single" w:sz="4" w:space="0" w:color="auto"/>
              <w:right w:val="single" w:sz="4" w:space="0" w:color="auto"/>
            </w:tcBorders>
          </w:tcPr>
          <w:p w14:paraId="2C4CD4F3" w14:textId="77777777" w:rsidR="00626A8E" w:rsidRPr="00626A8E" w:rsidRDefault="00626A8E" w:rsidP="00626A8E">
            <w:pPr>
              <w:rPr>
                <w:rFonts w:ascii="Arial" w:hAnsi="Arial" w:cs="Arial"/>
                <w:sz w:val="22"/>
                <w:szCs w:val="22"/>
              </w:rPr>
            </w:pPr>
          </w:p>
        </w:tc>
      </w:tr>
      <w:tr w:rsidR="00626A8E" w:rsidRPr="00626A8E" w14:paraId="506DB88C" w14:textId="77777777" w:rsidTr="00626A8E">
        <w:trPr>
          <w:trHeight w:val="1007"/>
        </w:trPr>
        <w:tc>
          <w:tcPr>
            <w:tcW w:w="509" w:type="pct"/>
            <w:tcBorders>
              <w:top w:val="single" w:sz="4" w:space="0" w:color="auto"/>
              <w:left w:val="single" w:sz="4" w:space="0" w:color="auto"/>
              <w:bottom w:val="single" w:sz="4" w:space="0" w:color="auto"/>
              <w:right w:val="single" w:sz="4" w:space="0" w:color="auto"/>
            </w:tcBorders>
            <w:vAlign w:val="center"/>
          </w:tcPr>
          <w:p w14:paraId="76111928" w14:textId="77777777" w:rsidR="00626A8E" w:rsidRPr="00626A8E" w:rsidRDefault="00626A8E" w:rsidP="00626A8E">
            <w:pPr>
              <w:rPr>
                <w:rFonts w:ascii="Arial" w:hAnsi="Arial" w:cs="Arial"/>
                <w:sz w:val="22"/>
                <w:szCs w:val="22"/>
              </w:rPr>
            </w:pPr>
          </w:p>
          <w:p w14:paraId="08FF15FC" w14:textId="77777777" w:rsidR="00626A8E" w:rsidRPr="00626A8E" w:rsidRDefault="00626A8E" w:rsidP="00626A8E">
            <w:pPr>
              <w:rPr>
                <w:rFonts w:ascii="Arial" w:hAnsi="Arial" w:cs="Arial"/>
                <w:sz w:val="22"/>
                <w:szCs w:val="22"/>
              </w:rPr>
            </w:pPr>
            <w:r w:rsidRPr="00626A8E">
              <w:rPr>
                <w:rFonts w:ascii="Arial" w:hAnsi="Arial" w:cs="Arial"/>
                <w:sz w:val="22"/>
                <w:szCs w:val="22"/>
              </w:rPr>
              <w:t>2</w:t>
            </w:r>
          </w:p>
          <w:p w14:paraId="3CFB212A" w14:textId="77777777" w:rsidR="00626A8E" w:rsidRPr="00626A8E" w:rsidRDefault="00626A8E" w:rsidP="00626A8E">
            <w:pPr>
              <w:rPr>
                <w:rFonts w:ascii="Arial" w:hAnsi="Arial" w:cs="Arial"/>
                <w:sz w:val="22"/>
                <w:szCs w:val="22"/>
              </w:rPr>
            </w:pPr>
          </w:p>
        </w:tc>
        <w:tc>
          <w:tcPr>
            <w:tcW w:w="1176" w:type="pct"/>
            <w:tcBorders>
              <w:top w:val="single" w:sz="4" w:space="0" w:color="auto"/>
              <w:left w:val="single" w:sz="4" w:space="0" w:color="auto"/>
              <w:bottom w:val="single" w:sz="4" w:space="0" w:color="auto"/>
              <w:right w:val="single" w:sz="4" w:space="0" w:color="auto"/>
            </w:tcBorders>
          </w:tcPr>
          <w:p w14:paraId="09342014" w14:textId="77777777" w:rsidR="00626A8E" w:rsidRPr="00626A8E" w:rsidRDefault="00626A8E" w:rsidP="00626A8E">
            <w:pPr>
              <w:rPr>
                <w:rFonts w:ascii="Arial" w:hAnsi="Arial" w:cs="Arial"/>
                <w:sz w:val="22"/>
                <w:szCs w:val="22"/>
              </w:rPr>
            </w:pPr>
          </w:p>
          <w:p w14:paraId="2FBF4E3F" w14:textId="77777777" w:rsidR="00626A8E" w:rsidRPr="00626A8E" w:rsidRDefault="00626A8E" w:rsidP="00626A8E">
            <w:pPr>
              <w:rPr>
                <w:rFonts w:ascii="Arial" w:hAnsi="Arial" w:cs="Arial"/>
                <w:sz w:val="22"/>
                <w:szCs w:val="22"/>
              </w:rPr>
            </w:pPr>
          </w:p>
          <w:p w14:paraId="59299C74" w14:textId="77777777" w:rsidR="00626A8E" w:rsidRPr="00626A8E" w:rsidRDefault="00626A8E" w:rsidP="00626A8E">
            <w:pPr>
              <w:rPr>
                <w:rFonts w:ascii="Arial" w:hAnsi="Arial" w:cs="Arial"/>
                <w:sz w:val="22"/>
                <w:szCs w:val="22"/>
              </w:rPr>
            </w:pPr>
          </w:p>
          <w:p w14:paraId="2C63F89E" w14:textId="77777777" w:rsidR="00626A8E" w:rsidRPr="00626A8E" w:rsidRDefault="00626A8E" w:rsidP="00626A8E">
            <w:pPr>
              <w:rPr>
                <w:rFonts w:ascii="Arial" w:hAnsi="Arial" w:cs="Arial"/>
                <w:sz w:val="22"/>
                <w:szCs w:val="22"/>
              </w:rPr>
            </w:pPr>
          </w:p>
        </w:tc>
        <w:tc>
          <w:tcPr>
            <w:tcW w:w="883" w:type="pct"/>
            <w:tcBorders>
              <w:top w:val="single" w:sz="4" w:space="0" w:color="auto"/>
              <w:left w:val="single" w:sz="4" w:space="0" w:color="auto"/>
              <w:bottom w:val="single" w:sz="4" w:space="0" w:color="auto"/>
              <w:right w:val="single" w:sz="4" w:space="0" w:color="auto"/>
            </w:tcBorders>
          </w:tcPr>
          <w:p w14:paraId="12457D26" w14:textId="77777777" w:rsidR="00626A8E" w:rsidRPr="00626A8E" w:rsidRDefault="00626A8E" w:rsidP="00626A8E">
            <w:pPr>
              <w:rPr>
                <w:rFonts w:ascii="Arial" w:hAnsi="Arial" w:cs="Arial"/>
                <w:sz w:val="22"/>
                <w:szCs w:val="22"/>
              </w:rPr>
            </w:pPr>
          </w:p>
          <w:p w14:paraId="0EDED3AE" w14:textId="77777777" w:rsidR="00626A8E" w:rsidRPr="00626A8E" w:rsidRDefault="00626A8E" w:rsidP="00626A8E">
            <w:pPr>
              <w:rPr>
                <w:rFonts w:ascii="Arial" w:hAnsi="Arial" w:cs="Arial"/>
                <w:sz w:val="22"/>
                <w:szCs w:val="22"/>
              </w:rPr>
            </w:pPr>
          </w:p>
          <w:p w14:paraId="156B6885" w14:textId="77777777" w:rsidR="00626A8E" w:rsidRPr="00626A8E" w:rsidRDefault="00626A8E" w:rsidP="00626A8E">
            <w:pP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14:paraId="54957388" w14:textId="77777777" w:rsidR="00626A8E" w:rsidRPr="00626A8E" w:rsidRDefault="00626A8E" w:rsidP="00626A8E">
            <w:pPr>
              <w:rPr>
                <w:rFonts w:ascii="Arial" w:hAnsi="Arial" w:cs="Arial"/>
                <w:sz w:val="22"/>
                <w:szCs w:val="22"/>
              </w:rPr>
            </w:pPr>
          </w:p>
          <w:p w14:paraId="047E119C" w14:textId="77777777" w:rsidR="00626A8E" w:rsidRPr="00626A8E" w:rsidRDefault="00626A8E" w:rsidP="00626A8E">
            <w:pPr>
              <w:rPr>
                <w:rFonts w:ascii="Arial" w:hAnsi="Arial" w:cs="Arial"/>
                <w:sz w:val="22"/>
                <w:szCs w:val="22"/>
              </w:rPr>
            </w:pPr>
          </w:p>
          <w:p w14:paraId="7376420B" w14:textId="77777777" w:rsidR="00626A8E" w:rsidRPr="00626A8E" w:rsidRDefault="00626A8E" w:rsidP="00626A8E">
            <w:pPr>
              <w:rPr>
                <w:rFonts w:ascii="Arial" w:hAnsi="Arial" w:cs="Arial"/>
                <w:sz w:val="22"/>
                <w:szCs w:val="22"/>
              </w:rPr>
            </w:pPr>
          </w:p>
        </w:tc>
        <w:tc>
          <w:tcPr>
            <w:tcW w:w="1736" w:type="pct"/>
            <w:tcBorders>
              <w:top w:val="single" w:sz="4" w:space="0" w:color="auto"/>
              <w:left w:val="single" w:sz="4" w:space="0" w:color="auto"/>
              <w:bottom w:val="single" w:sz="4" w:space="0" w:color="auto"/>
              <w:right w:val="single" w:sz="4" w:space="0" w:color="auto"/>
            </w:tcBorders>
          </w:tcPr>
          <w:p w14:paraId="1AD09EED" w14:textId="77777777" w:rsidR="00626A8E" w:rsidRPr="00626A8E" w:rsidRDefault="00626A8E" w:rsidP="00626A8E">
            <w:pPr>
              <w:rPr>
                <w:rFonts w:ascii="Arial" w:hAnsi="Arial" w:cs="Arial"/>
                <w:sz w:val="22"/>
                <w:szCs w:val="22"/>
              </w:rPr>
            </w:pPr>
          </w:p>
        </w:tc>
      </w:tr>
      <w:tr w:rsidR="00626A8E" w:rsidRPr="00626A8E" w14:paraId="2EC9402D" w14:textId="77777777" w:rsidTr="00626A8E">
        <w:trPr>
          <w:trHeight w:val="1025"/>
        </w:trPr>
        <w:tc>
          <w:tcPr>
            <w:tcW w:w="509" w:type="pct"/>
            <w:tcBorders>
              <w:top w:val="single" w:sz="4" w:space="0" w:color="auto"/>
              <w:left w:val="single" w:sz="4" w:space="0" w:color="auto"/>
              <w:bottom w:val="single" w:sz="4" w:space="0" w:color="auto"/>
              <w:right w:val="single" w:sz="4" w:space="0" w:color="auto"/>
            </w:tcBorders>
            <w:vAlign w:val="center"/>
            <w:hideMark/>
          </w:tcPr>
          <w:p w14:paraId="1C4DB385" w14:textId="77777777" w:rsidR="00626A8E" w:rsidRPr="00626A8E" w:rsidRDefault="00626A8E" w:rsidP="00626A8E">
            <w:pPr>
              <w:rPr>
                <w:rFonts w:ascii="Arial" w:hAnsi="Arial" w:cs="Arial"/>
                <w:sz w:val="22"/>
                <w:szCs w:val="22"/>
              </w:rPr>
            </w:pPr>
            <w:r w:rsidRPr="00626A8E">
              <w:rPr>
                <w:rFonts w:ascii="Arial" w:hAnsi="Arial" w:cs="Arial"/>
                <w:sz w:val="22"/>
                <w:szCs w:val="22"/>
              </w:rPr>
              <w:t>3</w:t>
            </w:r>
          </w:p>
        </w:tc>
        <w:tc>
          <w:tcPr>
            <w:tcW w:w="1176" w:type="pct"/>
            <w:tcBorders>
              <w:top w:val="single" w:sz="4" w:space="0" w:color="auto"/>
              <w:left w:val="single" w:sz="4" w:space="0" w:color="auto"/>
              <w:bottom w:val="single" w:sz="4" w:space="0" w:color="auto"/>
              <w:right w:val="single" w:sz="4" w:space="0" w:color="auto"/>
            </w:tcBorders>
          </w:tcPr>
          <w:p w14:paraId="6BECB4EE" w14:textId="77777777" w:rsidR="00626A8E" w:rsidRPr="00626A8E" w:rsidRDefault="00626A8E" w:rsidP="00626A8E">
            <w:pPr>
              <w:rPr>
                <w:rFonts w:ascii="Arial" w:hAnsi="Arial" w:cs="Arial"/>
                <w:sz w:val="22"/>
                <w:szCs w:val="22"/>
              </w:rPr>
            </w:pPr>
          </w:p>
          <w:p w14:paraId="72E5F077" w14:textId="77777777" w:rsidR="00626A8E" w:rsidRPr="00626A8E" w:rsidRDefault="00626A8E" w:rsidP="00626A8E">
            <w:pPr>
              <w:rPr>
                <w:rFonts w:ascii="Arial" w:hAnsi="Arial" w:cs="Arial"/>
                <w:sz w:val="22"/>
                <w:szCs w:val="22"/>
              </w:rPr>
            </w:pPr>
          </w:p>
        </w:tc>
        <w:tc>
          <w:tcPr>
            <w:tcW w:w="883" w:type="pct"/>
            <w:tcBorders>
              <w:top w:val="single" w:sz="4" w:space="0" w:color="auto"/>
              <w:left w:val="single" w:sz="4" w:space="0" w:color="auto"/>
              <w:bottom w:val="single" w:sz="4" w:space="0" w:color="auto"/>
              <w:right w:val="single" w:sz="4" w:space="0" w:color="auto"/>
            </w:tcBorders>
          </w:tcPr>
          <w:p w14:paraId="7A46F58B" w14:textId="77777777" w:rsidR="00626A8E" w:rsidRPr="00626A8E" w:rsidRDefault="00626A8E" w:rsidP="00626A8E">
            <w:pPr>
              <w:rPr>
                <w:rFonts w:ascii="Arial" w:hAnsi="Arial" w:cs="Arial"/>
                <w:sz w:val="22"/>
                <w:szCs w:val="22"/>
              </w:rPr>
            </w:pPr>
          </w:p>
          <w:p w14:paraId="0F46E07E" w14:textId="77777777" w:rsidR="00626A8E" w:rsidRPr="00626A8E" w:rsidRDefault="00626A8E" w:rsidP="00626A8E">
            <w:pP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14:paraId="2D1EF327" w14:textId="77777777" w:rsidR="00626A8E" w:rsidRPr="00626A8E" w:rsidRDefault="00626A8E" w:rsidP="00626A8E">
            <w:pPr>
              <w:rPr>
                <w:rFonts w:ascii="Arial" w:hAnsi="Arial" w:cs="Arial"/>
                <w:sz w:val="22"/>
                <w:szCs w:val="22"/>
              </w:rPr>
            </w:pPr>
          </w:p>
          <w:p w14:paraId="1762ED8C" w14:textId="77777777" w:rsidR="00626A8E" w:rsidRPr="00626A8E" w:rsidRDefault="00626A8E" w:rsidP="00626A8E">
            <w:pPr>
              <w:rPr>
                <w:rFonts w:ascii="Arial" w:hAnsi="Arial" w:cs="Arial"/>
                <w:sz w:val="22"/>
                <w:szCs w:val="22"/>
              </w:rPr>
            </w:pPr>
          </w:p>
        </w:tc>
        <w:tc>
          <w:tcPr>
            <w:tcW w:w="1736" w:type="pct"/>
            <w:tcBorders>
              <w:top w:val="single" w:sz="4" w:space="0" w:color="auto"/>
              <w:left w:val="single" w:sz="4" w:space="0" w:color="auto"/>
              <w:bottom w:val="single" w:sz="4" w:space="0" w:color="auto"/>
              <w:right w:val="single" w:sz="4" w:space="0" w:color="auto"/>
            </w:tcBorders>
          </w:tcPr>
          <w:p w14:paraId="493FC72F" w14:textId="77777777" w:rsidR="00626A8E" w:rsidRPr="00626A8E" w:rsidRDefault="00626A8E" w:rsidP="00626A8E">
            <w:pPr>
              <w:rPr>
                <w:rFonts w:ascii="Arial" w:hAnsi="Arial" w:cs="Arial"/>
                <w:sz w:val="22"/>
                <w:szCs w:val="22"/>
              </w:rPr>
            </w:pPr>
          </w:p>
        </w:tc>
      </w:tr>
      <w:tr w:rsidR="00626A8E" w:rsidRPr="00626A8E" w14:paraId="6C285804" w14:textId="77777777" w:rsidTr="00626A8E">
        <w:trPr>
          <w:trHeight w:val="962"/>
        </w:trPr>
        <w:tc>
          <w:tcPr>
            <w:tcW w:w="509" w:type="pct"/>
            <w:tcBorders>
              <w:top w:val="single" w:sz="4" w:space="0" w:color="auto"/>
              <w:left w:val="single" w:sz="4" w:space="0" w:color="auto"/>
              <w:bottom w:val="single" w:sz="4" w:space="0" w:color="auto"/>
              <w:right w:val="single" w:sz="4" w:space="0" w:color="auto"/>
            </w:tcBorders>
            <w:vAlign w:val="center"/>
            <w:hideMark/>
          </w:tcPr>
          <w:p w14:paraId="79AFB99D" w14:textId="77777777" w:rsidR="00626A8E" w:rsidRPr="00626A8E" w:rsidRDefault="00626A8E" w:rsidP="00626A8E">
            <w:pPr>
              <w:rPr>
                <w:rFonts w:ascii="Arial" w:hAnsi="Arial" w:cs="Arial"/>
                <w:sz w:val="22"/>
                <w:szCs w:val="22"/>
              </w:rPr>
            </w:pPr>
            <w:r w:rsidRPr="00626A8E">
              <w:rPr>
                <w:rFonts w:ascii="Arial" w:hAnsi="Arial" w:cs="Arial"/>
                <w:sz w:val="22"/>
                <w:szCs w:val="22"/>
              </w:rPr>
              <w:t>n</w:t>
            </w:r>
          </w:p>
        </w:tc>
        <w:tc>
          <w:tcPr>
            <w:tcW w:w="1176" w:type="pct"/>
            <w:tcBorders>
              <w:top w:val="single" w:sz="4" w:space="0" w:color="auto"/>
              <w:left w:val="single" w:sz="4" w:space="0" w:color="auto"/>
              <w:bottom w:val="single" w:sz="4" w:space="0" w:color="auto"/>
              <w:right w:val="single" w:sz="4" w:space="0" w:color="auto"/>
            </w:tcBorders>
          </w:tcPr>
          <w:p w14:paraId="6570AFDF" w14:textId="77777777" w:rsidR="00626A8E" w:rsidRPr="00626A8E" w:rsidRDefault="00626A8E" w:rsidP="00626A8E">
            <w:pPr>
              <w:rPr>
                <w:rFonts w:ascii="Arial" w:hAnsi="Arial" w:cs="Arial"/>
                <w:sz w:val="22"/>
                <w:szCs w:val="22"/>
              </w:rPr>
            </w:pPr>
          </w:p>
        </w:tc>
        <w:tc>
          <w:tcPr>
            <w:tcW w:w="883" w:type="pct"/>
            <w:tcBorders>
              <w:top w:val="single" w:sz="4" w:space="0" w:color="auto"/>
              <w:left w:val="single" w:sz="4" w:space="0" w:color="auto"/>
              <w:bottom w:val="single" w:sz="4" w:space="0" w:color="auto"/>
              <w:right w:val="single" w:sz="4" w:space="0" w:color="auto"/>
            </w:tcBorders>
          </w:tcPr>
          <w:p w14:paraId="2F17F752" w14:textId="77777777" w:rsidR="00626A8E" w:rsidRPr="00626A8E" w:rsidRDefault="00626A8E" w:rsidP="00626A8E">
            <w:pP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14:paraId="4577E18D" w14:textId="77777777" w:rsidR="00626A8E" w:rsidRPr="00626A8E" w:rsidRDefault="00626A8E" w:rsidP="00626A8E">
            <w:pPr>
              <w:rPr>
                <w:rFonts w:ascii="Arial" w:hAnsi="Arial" w:cs="Arial"/>
                <w:sz w:val="22"/>
                <w:szCs w:val="22"/>
              </w:rPr>
            </w:pPr>
          </w:p>
        </w:tc>
        <w:tc>
          <w:tcPr>
            <w:tcW w:w="1736" w:type="pct"/>
            <w:tcBorders>
              <w:top w:val="single" w:sz="4" w:space="0" w:color="auto"/>
              <w:left w:val="single" w:sz="4" w:space="0" w:color="auto"/>
              <w:bottom w:val="single" w:sz="4" w:space="0" w:color="auto"/>
              <w:right w:val="single" w:sz="4" w:space="0" w:color="auto"/>
            </w:tcBorders>
          </w:tcPr>
          <w:p w14:paraId="2314B31E" w14:textId="77777777" w:rsidR="00626A8E" w:rsidRPr="00626A8E" w:rsidRDefault="00626A8E" w:rsidP="00626A8E">
            <w:pPr>
              <w:rPr>
                <w:rFonts w:ascii="Arial" w:hAnsi="Arial" w:cs="Arial"/>
                <w:sz w:val="22"/>
                <w:szCs w:val="22"/>
              </w:rPr>
            </w:pPr>
          </w:p>
        </w:tc>
      </w:tr>
    </w:tbl>
    <w:p w14:paraId="62C594A7" w14:textId="77777777" w:rsidR="00626A8E" w:rsidRPr="00626A8E" w:rsidRDefault="00626A8E" w:rsidP="00626A8E">
      <w:pPr>
        <w:rPr>
          <w:rFonts w:ascii="Arial" w:hAnsi="Arial" w:cs="Arial"/>
          <w:sz w:val="22"/>
          <w:szCs w:val="22"/>
        </w:rPr>
      </w:pPr>
    </w:p>
    <w:p w14:paraId="50E4A69B" w14:textId="77777777" w:rsidR="00626A8E" w:rsidRPr="00626A8E" w:rsidRDefault="00626A8E" w:rsidP="00626A8E">
      <w:pPr>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626A8E" w:rsidRPr="00626A8E" w14:paraId="6409591B" w14:textId="77777777" w:rsidTr="00626A8E">
        <w:trPr>
          <w:jc w:val="center"/>
        </w:trPr>
        <w:tc>
          <w:tcPr>
            <w:tcW w:w="3652" w:type="dxa"/>
            <w:hideMark/>
          </w:tcPr>
          <w:p w14:paraId="6ED85D46" w14:textId="77777777" w:rsidR="00626A8E" w:rsidRPr="00626A8E" w:rsidRDefault="00626A8E" w:rsidP="00626A8E">
            <w:pPr>
              <w:jc w:val="center"/>
              <w:rPr>
                <w:rFonts w:ascii="Arial" w:hAnsi="Arial" w:cs="Arial"/>
                <w:sz w:val="22"/>
                <w:szCs w:val="22"/>
              </w:rPr>
            </w:pPr>
            <w:r w:rsidRPr="00626A8E">
              <w:rPr>
                <w:rFonts w:ascii="Arial" w:hAnsi="Arial" w:cs="Arial"/>
                <w:sz w:val="22"/>
                <w:szCs w:val="22"/>
              </w:rPr>
              <w:t>Датум:</w:t>
            </w:r>
          </w:p>
        </w:tc>
        <w:tc>
          <w:tcPr>
            <w:tcW w:w="1985" w:type="dxa"/>
            <w:hideMark/>
          </w:tcPr>
          <w:p w14:paraId="7D7F45E1" w14:textId="77777777" w:rsidR="00626A8E" w:rsidRPr="00626A8E" w:rsidRDefault="00626A8E" w:rsidP="00626A8E">
            <w:pPr>
              <w:jc w:val="center"/>
              <w:rPr>
                <w:rFonts w:ascii="Arial" w:hAnsi="Arial" w:cs="Arial"/>
                <w:sz w:val="22"/>
                <w:szCs w:val="22"/>
              </w:rPr>
            </w:pPr>
            <w:r w:rsidRPr="00626A8E">
              <w:rPr>
                <w:rFonts w:ascii="Arial" w:hAnsi="Arial" w:cs="Arial"/>
                <w:sz w:val="22"/>
                <w:szCs w:val="22"/>
              </w:rPr>
              <w:t>М.П.</w:t>
            </w:r>
          </w:p>
        </w:tc>
        <w:tc>
          <w:tcPr>
            <w:tcW w:w="3782" w:type="dxa"/>
            <w:hideMark/>
          </w:tcPr>
          <w:p w14:paraId="16A8C7E5" w14:textId="77777777" w:rsidR="00626A8E" w:rsidRPr="00626A8E" w:rsidRDefault="00626A8E" w:rsidP="00626A8E">
            <w:pPr>
              <w:jc w:val="center"/>
              <w:rPr>
                <w:rFonts w:ascii="Arial" w:hAnsi="Arial" w:cs="Arial"/>
                <w:sz w:val="22"/>
                <w:szCs w:val="22"/>
              </w:rPr>
            </w:pPr>
            <w:r w:rsidRPr="00626A8E">
              <w:rPr>
                <w:rFonts w:ascii="Arial" w:hAnsi="Arial" w:cs="Arial"/>
                <w:sz w:val="22"/>
                <w:szCs w:val="22"/>
              </w:rPr>
              <w:t>Понуђач:</w:t>
            </w:r>
          </w:p>
        </w:tc>
      </w:tr>
      <w:tr w:rsidR="00626A8E" w:rsidRPr="00626A8E" w14:paraId="210626CD" w14:textId="77777777" w:rsidTr="00626A8E">
        <w:trPr>
          <w:jc w:val="center"/>
        </w:trPr>
        <w:tc>
          <w:tcPr>
            <w:tcW w:w="3652" w:type="dxa"/>
            <w:vAlign w:val="center"/>
          </w:tcPr>
          <w:p w14:paraId="55AC547F" w14:textId="77777777" w:rsidR="00626A8E" w:rsidRPr="00626A8E" w:rsidRDefault="00626A8E" w:rsidP="00626A8E">
            <w:pPr>
              <w:rPr>
                <w:rFonts w:ascii="Arial" w:hAnsi="Arial" w:cs="Arial"/>
                <w:sz w:val="22"/>
                <w:szCs w:val="22"/>
              </w:rPr>
            </w:pPr>
          </w:p>
        </w:tc>
        <w:tc>
          <w:tcPr>
            <w:tcW w:w="1985" w:type="dxa"/>
            <w:vAlign w:val="center"/>
          </w:tcPr>
          <w:p w14:paraId="4F32775C" w14:textId="77777777" w:rsidR="00626A8E" w:rsidRPr="00626A8E" w:rsidRDefault="00626A8E" w:rsidP="00626A8E">
            <w:pPr>
              <w:rPr>
                <w:rFonts w:ascii="Arial" w:hAnsi="Arial" w:cs="Arial"/>
                <w:sz w:val="22"/>
                <w:szCs w:val="22"/>
              </w:rPr>
            </w:pPr>
          </w:p>
        </w:tc>
        <w:tc>
          <w:tcPr>
            <w:tcW w:w="3782" w:type="dxa"/>
            <w:vAlign w:val="center"/>
          </w:tcPr>
          <w:p w14:paraId="5E19DB7D" w14:textId="77777777" w:rsidR="00626A8E" w:rsidRPr="00626A8E" w:rsidRDefault="00626A8E" w:rsidP="00626A8E">
            <w:pPr>
              <w:rPr>
                <w:rFonts w:ascii="Arial" w:hAnsi="Arial" w:cs="Arial"/>
                <w:sz w:val="22"/>
                <w:szCs w:val="22"/>
              </w:rPr>
            </w:pPr>
          </w:p>
        </w:tc>
      </w:tr>
      <w:tr w:rsidR="00626A8E" w:rsidRPr="00626A8E" w14:paraId="184A417F" w14:textId="77777777" w:rsidTr="00626A8E">
        <w:trPr>
          <w:jc w:val="center"/>
        </w:trPr>
        <w:tc>
          <w:tcPr>
            <w:tcW w:w="3652" w:type="dxa"/>
            <w:tcBorders>
              <w:top w:val="nil"/>
              <w:left w:val="nil"/>
              <w:bottom w:val="single" w:sz="4" w:space="0" w:color="auto"/>
              <w:right w:val="nil"/>
            </w:tcBorders>
            <w:vAlign w:val="center"/>
          </w:tcPr>
          <w:p w14:paraId="040B3887" w14:textId="77777777" w:rsidR="00626A8E" w:rsidRPr="00626A8E" w:rsidRDefault="00626A8E" w:rsidP="00626A8E">
            <w:pPr>
              <w:rPr>
                <w:rFonts w:ascii="Arial" w:hAnsi="Arial" w:cs="Arial"/>
                <w:sz w:val="22"/>
                <w:szCs w:val="22"/>
              </w:rPr>
            </w:pPr>
          </w:p>
        </w:tc>
        <w:tc>
          <w:tcPr>
            <w:tcW w:w="1985" w:type="dxa"/>
            <w:vAlign w:val="center"/>
          </w:tcPr>
          <w:p w14:paraId="3D845368" w14:textId="77777777" w:rsidR="00626A8E" w:rsidRPr="00626A8E" w:rsidRDefault="00626A8E" w:rsidP="00626A8E">
            <w:pPr>
              <w:rPr>
                <w:rFonts w:ascii="Arial" w:hAnsi="Arial" w:cs="Arial"/>
                <w:sz w:val="22"/>
                <w:szCs w:val="22"/>
              </w:rPr>
            </w:pPr>
          </w:p>
        </w:tc>
        <w:tc>
          <w:tcPr>
            <w:tcW w:w="3782" w:type="dxa"/>
            <w:tcBorders>
              <w:top w:val="nil"/>
              <w:left w:val="nil"/>
              <w:bottom w:val="single" w:sz="4" w:space="0" w:color="auto"/>
              <w:right w:val="nil"/>
            </w:tcBorders>
            <w:vAlign w:val="center"/>
          </w:tcPr>
          <w:p w14:paraId="188097BF" w14:textId="77777777" w:rsidR="00626A8E" w:rsidRPr="00626A8E" w:rsidRDefault="00626A8E" w:rsidP="00626A8E">
            <w:pPr>
              <w:rPr>
                <w:rFonts w:ascii="Arial" w:hAnsi="Arial" w:cs="Arial"/>
                <w:sz w:val="22"/>
                <w:szCs w:val="22"/>
              </w:rPr>
            </w:pPr>
          </w:p>
        </w:tc>
      </w:tr>
    </w:tbl>
    <w:p w14:paraId="73BF6712" w14:textId="77777777" w:rsidR="00626A8E" w:rsidRPr="00626A8E" w:rsidRDefault="00626A8E" w:rsidP="00626A8E">
      <w:pPr>
        <w:rPr>
          <w:rFonts w:ascii="Arial" w:hAnsi="Arial" w:cs="Arial"/>
          <w:sz w:val="22"/>
          <w:szCs w:val="22"/>
        </w:rPr>
      </w:pPr>
    </w:p>
    <w:p w14:paraId="56360011" w14:textId="4BED4A02" w:rsidR="00A1653A" w:rsidRDefault="00626A8E" w:rsidP="00A1653A">
      <w:pPr>
        <w:pStyle w:val="Napomena"/>
        <w:rPr>
          <w:b w:val="0"/>
        </w:rPr>
      </w:pPr>
      <w:r w:rsidRPr="00626A8E">
        <w:rPr>
          <w:bCs/>
          <w:iCs/>
          <w:sz w:val="22"/>
          <w:szCs w:val="22"/>
        </w:rPr>
        <w:t xml:space="preserve">Напомена: </w:t>
      </w:r>
      <w:r w:rsidRPr="00626A8E">
        <w:rPr>
          <w:b w:val="0"/>
          <w:sz w:val="22"/>
          <w:szCs w:val="22"/>
        </w:rPr>
        <w:t>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w:t>
      </w:r>
      <w:r w:rsidRPr="00356544">
        <w:rPr>
          <w:b w:val="0"/>
          <w:sz w:val="22"/>
          <w:szCs w:val="22"/>
          <w:lang w:val="sr-Cyrl-RS"/>
        </w:rPr>
        <w:t>.</w:t>
      </w:r>
      <w:r w:rsidR="00A1653A" w:rsidRPr="00356544">
        <w:t xml:space="preserve"> </w:t>
      </w:r>
      <w:r w:rsidR="00A1653A" w:rsidRPr="00356544">
        <w:rPr>
          <w:b w:val="0"/>
        </w:rPr>
        <w:t xml:space="preserve">Свака услуга мора бити потврђена достављањем одговарајуће референце ранијег наручиоца, у складу са Обрасцем </w:t>
      </w:r>
      <w:r w:rsidR="00A1653A" w:rsidRPr="00356544">
        <w:rPr>
          <w:b w:val="0"/>
          <w:lang w:val="sr-Cyrl-RS"/>
        </w:rPr>
        <w:t>1</w:t>
      </w:r>
      <w:r w:rsidR="00A1653A" w:rsidRPr="00356544">
        <w:rPr>
          <w:b w:val="0"/>
          <w:bCs/>
          <w:lang w:val="sr-Cyrl-BA"/>
        </w:rPr>
        <w:t>4.</w:t>
      </w:r>
      <w:r w:rsidR="00A1653A" w:rsidRPr="00356544">
        <w:rPr>
          <w:b w:val="0"/>
          <w:bCs/>
        </w:rPr>
        <w:t xml:space="preserve"> Потврда </w:t>
      </w:r>
      <w:r w:rsidR="00A1653A" w:rsidRPr="00356544">
        <w:rPr>
          <w:b w:val="0"/>
          <w:bCs/>
          <w:lang w:val="sr-Cyrl-CS"/>
        </w:rPr>
        <w:t>личне референце</w:t>
      </w:r>
      <w:r w:rsidR="00A1653A" w:rsidRPr="00356544">
        <w:rPr>
          <w:b w:val="0"/>
        </w:rPr>
        <w:t>.</w:t>
      </w:r>
    </w:p>
    <w:p w14:paraId="10E217C0" w14:textId="5E2F0169" w:rsidR="00626A8E" w:rsidRPr="00626A8E" w:rsidRDefault="00626A8E" w:rsidP="00626A8E">
      <w:pPr>
        <w:pStyle w:val="Napomena"/>
        <w:rPr>
          <w:b w:val="0"/>
          <w:sz w:val="22"/>
          <w:szCs w:val="22"/>
          <w:lang w:val="sr-Cyrl-RS"/>
        </w:rPr>
      </w:pPr>
    </w:p>
    <w:p w14:paraId="4CB5DE1E" w14:textId="4C55F8C1" w:rsidR="00626A8E" w:rsidRPr="00626A8E" w:rsidRDefault="00626A8E" w:rsidP="00626A8E">
      <w:pPr>
        <w:pStyle w:val="Napomena"/>
        <w:rPr>
          <w:b w:val="0"/>
          <w:sz w:val="22"/>
          <w:szCs w:val="22"/>
          <w:lang w:val="en-US"/>
        </w:rPr>
      </w:pPr>
      <w:r w:rsidRPr="00626A8E">
        <w:rPr>
          <w:b w:val="0"/>
          <w:sz w:val="22"/>
          <w:szCs w:val="22"/>
        </w:rPr>
        <w:t xml:space="preserve">Уколико су у овом обрасцу наведене услуге које нису потврђене достављањем одговарајуће потврде рефренце или уколико дата референца не садржи све што је тражено конкурсном документацијом, такве референце се неће </w:t>
      </w:r>
      <w:r w:rsidRPr="00626A8E">
        <w:rPr>
          <w:b w:val="0"/>
          <w:sz w:val="22"/>
          <w:szCs w:val="22"/>
          <w:lang w:val="sr-Cyrl-CS"/>
        </w:rPr>
        <w:t>оцењивати</w:t>
      </w:r>
      <w:r w:rsidRPr="00626A8E">
        <w:rPr>
          <w:b w:val="0"/>
          <w:sz w:val="22"/>
          <w:szCs w:val="22"/>
        </w:rPr>
        <w:t xml:space="preserve">. </w:t>
      </w:r>
    </w:p>
    <w:p w14:paraId="5DB509D1" w14:textId="77777777" w:rsidR="00F640BD" w:rsidRPr="009B5FD6" w:rsidRDefault="00F640BD" w:rsidP="009B5FD6"/>
    <w:p w14:paraId="49F0AC3F" w14:textId="77777777" w:rsidR="00356544" w:rsidRDefault="00356544">
      <w:pPr>
        <w:suppressAutoHyphens w:val="0"/>
        <w:rPr>
          <w:rFonts w:ascii="Arial" w:hAnsi="Arial" w:cs="Arial"/>
          <w:b/>
          <w:bCs/>
          <w:sz w:val="22"/>
          <w:szCs w:val="22"/>
        </w:rPr>
      </w:pPr>
      <w:r>
        <w:br w:type="page"/>
      </w:r>
    </w:p>
    <w:p w14:paraId="10AFFA2A" w14:textId="1B4BE72F" w:rsidR="00626A8E" w:rsidRDefault="00626A8E" w:rsidP="00626A8E">
      <w:pPr>
        <w:pStyle w:val="Heading2"/>
        <w:jc w:val="right"/>
        <w:rPr>
          <w:lang w:val="sr-Cyrl-RS"/>
        </w:rPr>
      </w:pPr>
      <w:bookmarkStart w:id="330" w:name="_Toc432664032"/>
      <w:r w:rsidRPr="00880FB6">
        <w:lastRenderedPageBreak/>
        <w:t>ОБРАЗАЦ 1</w:t>
      </w:r>
      <w:r>
        <w:rPr>
          <w:lang w:val="sr-Cyrl-RS"/>
        </w:rPr>
        <w:t>3</w:t>
      </w:r>
      <w:r w:rsidRPr="00880FB6">
        <w:t>.</w:t>
      </w:r>
      <w:r>
        <w:rPr>
          <w:lang w:val="sr-Cyrl-RS"/>
        </w:rPr>
        <w:t>3.</w:t>
      </w:r>
      <w:bookmarkEnd w:id="330"/>
    </w:p>
    <w:p w14:paraId="455E89A7" w14:textId="77777777" w:rsidR="00626A8E" w:rsidRDefault="00626A8E" w:rsidP="00626A8E">
      <w:pPr>
        <w:rPr>
          <w:lang w:val="sr-Cyrl-RS"/>
        </w:rPr>
      </w:pPr>
    </w:p>
    <w:p w14:paraId="0F0B8EB7" w14:textId="77777777" w:rsidR="00626A8E" w:rsidRPr="009B5FD6" w:rsidRDefault="00626A8E" w:rsidP="009B5FD6">
      <w:pPr>
        <w:jc w:val="center"/>
        <w:rPr>
          <w:rFonts w:ascii="Arial" w:hAnsi="Arial" w:cs="Arial"/>
          <w:b/>
        </w:rPr>
      </w:pPr>
      <w:r w:rsidRPr="009B5FD6">
        <w:rPr>
          <w:rFonts w:ascii="Arial" w:hAnsi="Arial" w:cs="Arial"/>
          <w:b/>
        </w:rPr>
        <w:t>РЕФЕРЕНТНА ЛИСТА ЧЛАНОВА СТРУЧНОГ ТИМА</w:t>
      </w:r>
    </w:p>
    <w:p w14:paraId="0CD9105E" w14:textId="77777777" w:rsidR="00626A8E" w:rsidRPr="009B5FD6" w:rsidRDefault="00626A8E" w:rsidP="009B5FD6"/>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909"/>
        <w:gridCol w:w="2057"/>
        <w:gridCol w:w="1468"/>
        <w:gridCol w:w="3452"/>
      </w:tblGrid>
      <w:tr w:rsidR="00626A8E" w:rsidRPr="00626A8E" w14:paraId="38337F5A" w14:textId="77777777" w:rsidTr="00626A8E">
        <w:trPr>
          <w:trHeight w:val="727"/>
        </w:trPr>
        <w:tc>
          <w:tcPr>
            <w:tcW w:w="382" w:type="pct"/>
            <w:tcBorders>
              <w:top w:val="single" w:sz="4" w:space="0" w:color="auto"/>
              <w:left w:val="single" w:sz="4" w:space="0" w:color="auto"/>
              <w:bottom w:val="single" w:sz="4" w:space="0" w:color="auto"/>
              <w:right w:val="single" w:sz="4" w:space="0" w:color="auto"/>
            </w:tcBorders>
            <w:shd w:val="clear" w:color="auto" w:fill="FFFFFF"/>
          </w:tcPr>
          <w:p w14:paraId="496EB428" w14:textId="77777777" w:rsidR="00626A8E" w:rsidRPr="00626A8E" w:rsidRDefault="00626A8E" w:rsidP="00626A8E">
            <w:pPr>
              <w:pStyle w:val="TabelaHederCentar"/>
              <w:rPr>
                <w:b w:val="0"/>
                <w:sz w:val="22"/>
                <w:szCs w:val="22"/>
                <w:lang w:val="sr-Cyrl-CS"/>
              </w:rPr>
            </w:pPr>
            <w:r w:rsidRPr="00626A8E">
              <w:rPr>
                <w:b w:val="0"/>
                <w:sz w:val="22"/>
                <w:szCs w:val="22"/>
              </w:rPr>
              <w:t>Ред.</w:t>
            </w:r>
          </w:p>
          <w:p w14:paraId="37024CC8" w14:textId="77777777" w:rsidR="00626A8E" w:rsidRPr="00626A8E" w:rsidRDefault="00626A8E" w:rsidP="00626A8E">
            <w:pPr>
              <w:pStyle w:val="TabelaHederCentar"/>
              <w:rPr>
                <w:sz w:val="22"/>
                <w:szCs w:val="22"/>
              </w:rPr>
            </w:pPr>
            <w:r w:rsidRPr="00626A8E">
              <w:rPr>
                <w:b w:val="0"/>
                <w:sz w:val="22"/>
                <w:szCs w:val="22"/>
              </w:rPr>
              <w:t>бр.</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E485DDC" w14:textId="77777777" w:rsidR="00626A8E" w:rsidRPr="00626A8E" w:rsidRDefault="00626A8E" w:rsidP="00626A8E">
            <w:pPr>
              <w:pStyle w:val="TabelaHederCentar"/>
              <w:rPr>
                <w:b w:val="0"/>
                <w:sz w:val="22"/>
                <w:szCs w:val="22"/>
                <w:lang w:val="sr-Cyrl-CS"/>
              </w:rPr>
            </w:pPr>
            <w:r w:rsidRPr="00626A8E">
              <w:rPr>
                <w:b w:val="0"/>
                <w:sz w:val="22"/>
                <w:szCs w:val="22"/>
              </w:rPr>
              <w:t xml:space="preserve">Име и презиме стручњака / </w:t>
            </w:r>
            <w:r w:rsidRPr="00626A8E">
              <w:rPr>
                <w:b w:val="0"/>
                <w:sz w:val="22"/>
                <w:szCs w:val="22"/>
              </w:rPr>
              <w:br/>
              <w:t>Фирма у којој је запослен(а)</w:t>
            </w:r>
            <w:r w:rsidRPr="00626A8E">
              <w:rPr>
                <w:b w:val="0"/>
                <w:sz w:val="22"/>
                <w:szCs w:val="22"/>
                <w:lang w:val="sr-Cyrl-CS"/>
              </w:rPr>
              <w:t xml:space="preserve"> или ангажован(а)</w:t>
            </w:r>
          </w:p>
        </w:tc>
        <w:tc>
          <w:tcPr>
            <w:tcW w:w="1069" w:type="pct"/>
            <w:tcBorders>
              <w:top w:val="single" w:sz="4" w:space="0" w:color="auto"/>
              <w:left w:val="single" w:sz="4" w:space="0" w:color="auto"/>
              <w:bottom w:val="single" w:sz="4" w:space="0" w:color="auto"/>
              <w:right w:val="single" w:sz="4" w:space="0" w:color="auto"/>
            </w:tcBorders>
            <w:shd w:val="clear" w:color="auto" w:fill="FFFFFF"/>
          </w:tcPr>
          <w:p w14:paraId="6945AC84" w14:textId="77777777" w:rsidR="00626A8E" w:rsidRPr="00626A8E" w:rsidRDefault="00626A8E" w:rsidP="00626A8E">
            <w:pPr>
              <w:pStyle w:val="TabelaHederCentar"/>
              <w:rPr>
                <w:b w:val="0"/>
                <w:sz w:val="22"/>
                <w:szCs w:val="22"/>
              </w:rPr>
            </w:pPr>
            <w:r w:rsidRPr="00626A8E">
              <w:rPr>
                <w:b w:val="0"/>
                <w:sz w:val="22"/>
                <w:szCs w:val="22"/>
              </w:rPr>
              <w:t>Назив и седиште наручиоца и контакт телефон и лице</w:t>
            </w:r>
          </w:p>
        </w:tc>
        <w:tc>
          <w:tcPr>
            <w:tcW w:w="763" w:type="pct"/>
            <w:tcBorders>
              <w:top w:val="single" w:sz="4" w:space="0" w:color="auto"/>
              <w:left w:val="single" w:sz="4" w:space="0" w:color="auto"/>
              <w:bottom w:val="single" w:sz="4" w:space="0" w:color="auto"/>
              <w:right w:val="single" w:sz="4" w:space="0" w:color="auto"/>
            </w:tcBorders>
            <w:shd w:val="clear" w:color="auto" w:fill="FFFFFF"/>
          </w:tcPr>
          <w:p w14:paraId="30F83DDD" w14:textId="77777777" w:rsidR="00626A8E" w:rsidRPr="00626A8E" w:rsidRDefault="00626A8E" w:rsidP="00626A8E">
            <w:pPr>
              <w:pStyle w:val="TabelaHederCentar"/>
              <w:rPr>
                <w:b w:val="0"/>
                <w:sz w:val="22"/>
                <w:szCs w:val="22"/>
                <w:lang w:val="sr-Cyrl-CS"/>
              </w:rPr>
            </w:pPr>
            <w:r w:rsidRPr="00626A8E">
              <w:rPr>
                <w:b w:val="0"/>
                <w:sz w:val="22"/>
                <w:szCs w:val="22"/>
                <w:lang w:val="sr-Cyrl-CS"/>
              </w:rPr>
              <w:t>П</w:t>
            </w:r>
            <w:r w:rsidRPr="00626A8E">
              <w:rPr>
                <w:b w:val="0"/>
                <w:sz w:val="22"/>
                <w:szCs w:val="22"/>
              </w:rPr>
              <w:t>ериод извршења услуге</w:t>
            </w:r>
          </w:p>
        </w:tc>
        <w:tc>
          <w:tcPr>
            <w:tcW w:w="1794" w:type="pct"/>
            <w:tcBorders>
              <w:top w:val="single" w:sz="4" w:space="0" w:color="auto"/>
              <w:left w:val="single" w:sz="4" w:space="0" w:color="auto"/>
              <w:bottom w:val="single" w:sz="4" w:space="0" w:color="auto"/>
              <w:right w:val="single" w:sz="4" w:space="0" w:color="auto"/>
            </w:tcBorders>
            <w:shd w:val="clear" w:color="auto" w:fill="FFFFFF"/>
          </w:tcPr>
          <w:p w14:paraId="3E6A0F11" w14:textId="77777777" w:rsidR="00626A8E" w:rsidRPr="00626A8E" w:rsidRDefault="00626A8E" w:rsidP="00626A8E">
            <w:pPr>
              <w:pStyle w:val="TabelaHederCentar"/>
              <w:rPr>
                <w:b w:val="0"/>
                <w:sz w:val="22"/>
                <w:szCs w:val="22"/>
              </w:rPr>
            </w:pPr>
            <w:r w:rsidRPr="00626A8E">
              <w:rPr>
                <w:b w:val="0"/>
                <w:sz w:val="22"/>
                <w:szCs w:val="22"/>
              </w:rPr>
              <w:t>Назив</w:t>
            </w:r>
            <w:r w:rsidRPr="00626A8E">
              <w:rPr>
                <w:b w:val="0"/>
                <w:sz w:val="22"/>
                <w:szCs w:val="22"/>
                <w:lang w:val="sr-Cyrl-CS"/>
              </w:rPr>
              <w:t xml:space="preserve"> и</w:t>
            </w:r>
            <w:r w:rsidRPr="00626A8E">
              <w:rPr>
                <w:b w:val="0"/>
                <w:sz w:val="22"/>
                <w:szCs w:val="22"/>
              </w:rPr>
              <w:t xml:space="preserve"> опис извршене услуге</w:t>
            </w:r>
          </w:p>
          <w:p w14:paraId="05D0D978" w14:textId="77777777" w:rsidR="00626A8E" w:rsidRPr="00626A8E" w:rsidRDefault="00626A8E" w:rsidP="00626A8E">
            <w:pPr>
              <w:pStyle w:val="TabelaHederCentar"/>
              <w:rPr>
                <w:b w:val="0"/>
                <w:sz w:val="22"/>
                <w:szCs w:val="22"/>
              </w:rPr>
            </w:pPr>
          </w:p>
        </w:tc>
      </w:tr>
      <w:tr w:rsidR="00626A8E" w:rsidRPr="00626A8E" w14:paraId="2F684446" w14:textId="77777777" w:rsidTr="00626A8E">
        <w:trPr>
          <w:trHeight w:val="863"/>
        </w:trPr>
        <w:tc>
          <w:tcPr>
            <w:tcW w:w="382" w:type="pct"/>
            <w:tcBorders>
              <w:top w:val="single" w:sz="4" w:space="0" w:color="auto"/>
              <w:left w:val="single" w:sz="4" w:space="0" w:color="auto"/>
              <w:bottom w:val="single" w:sz="4" w:space="0" w:color="auto"/>
              <w:right w:val="single" w:sz="4" w:space="0" w:color="auto"/>
            </w:tcBorders>
            <w:vAlign w:val="center"/>
          </w:tcPr>
          <w:p w14:paraId="2AA9605C" w14:textId="77777777" w:rsidR="00626A8E" w:rsidRPr="00626A8E" w:rsidRDefault="00626A8E" w:rsidP="00626A8E">
            <w:pPr>
              <w:rPr>
                <w:rFonts w:ascii="Arial" w:hAnsi="Arial" w:cs="Arial"/>
                <w:sz w:val="22"/>
                <w:szCs w:val="22"/>
              </w:rPr>
            </w:pPr>
            <w:r w:rsidRPr="00626A8E">
              <w:rPr>
                <w:rFonts w:ascii="Arial" w:hAnsi="Arial" w:cs="Arial"/>
                <w:sz w:val="22"/>
                <w:szCs w:val="22"/>
              </w:rPr>
              <w:t>1</w:t>
            </w:r>
          </w:p>
        </w:tc>
        <w:tc>
          <w:tcPr>
            <w:tcW w:w="992" w:type="pct"/>
            <w:tcBorders>
              <w:top w:val="single" w:sz="4" w:space="0" w:color="auto"/>
              <w:left w:val="single" w:sz="4" w:space="0" w:color="auto"/>
              <w:bottom w:val="single" w:sz="4" w:space="0" w:color="auto"/>
              <w:right w:val="single" w:sz="4" w:space="0" w:color="auto"/>
            </w:tcBorders>
          </w:tcPr>
          <w:p w14:paraId="3EE279E5" w14:textId="77777777" w:rsidR="00626A8E" w:rsidRPr="00626A8E"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116B232E" w14:textId="77777777" w:rsidR="00626A8E" w:rsidRPr="00626A8E"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56315F25" w14:textId="77777777" w:rsidR="00626A8E" w:rsidRPr="00626A8E"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3F1BFA90" w14:textId="77777777" w:rsidR="00626A8E" w:rsidRPr="00626A8E" w:rsidRDefault="00626A8E" w:rsidP="00626A8E">
            <w:pPr>
              <w:rPr>
                <w:rFonts w:ascii="Arial" w:hAnsi="Arial" w:cs="Arial"/>
                <w:sz w:val="22"/>
                <w:szCs w:val="22"/>
              </w:rPr>
            </w:pPr>
          </w:p>
        </w:tc>
      </w:tr>
      <w:tr w:rsidR="00626A8E" w:rsidRPr="00626A8E" w14:paraId="5AD9449F" w14:textId="77777777" w:rsidTr="00626A8E">
        <w:trPr>
          <w:trHeight w:val="1007"/>
        </w:trPr>
        <w:tc>
          <w:tcPr>
            <w:tcW w:w="382" w:type="pct"/>
            <w:tcBorders>
              <w:top w:val="single" w:sz="4" w:space="0" w:color="auto"/>
              <w:left w:val="single" w:sz="4" w:space="0" w:color="auto"/>
              <w:bottom w:val="single" w:sz="4" w:space="0" w:color="auto"/>
              <w:right w:val="single" w:sz="4" w:space="0" w:color="auto"/>
            </w:tcBorders>
            <w:vAlign w:val="center"/>
          </w:tcPr>
          <w:p w14:paraId="4E1002BA" w14:textId="77777777" w:rsidR="00626A8E" w:rsidRPr="00626A8E" w:rsidRDefault="00626A8E" w:rsidP="00626A8E">
            <w:pPr>
              <w:rPr>
                <w:rFonts w:ascii="Arial" w:hAnsi="Arial" w:cs="Arial"/>
                <w:sz w:val="22"/>
                <w:szCs w:val="22"/>
              </w:rPr>
            </w:pPr>
            <w:r w:rsidRPr="00626A8E">
              <w:rPr>
                <w:rFonts w:ascii="Arial" w:hAnsi="Arial" w:cs="Arial"/>
                <w:sz w:val="22"/>
                <w:szCs w:val="22"/>
              </w:rPr>
              <w:t>2</w:t>
            </w:r>
          </w:p>
        </w:tc>
        <w:tc>
          <w:tcPr>
            <w:tcW w:w="992" w:type="pct"/>
            <w:tcBorders>
              <w:top w:val="single" w:sz="4" w:space="0" w:color="auto"/>
              <w:left w:val="single" w:sz="4" w:space="0" w:color="auto"/>
              <w:bottom w:val="single" w:sz="4" w:space="0" w:color="auto"/>
              <w:right w:val="single" w:sz="4" w:space="0" w:color="auto"/>
            </w:tcBorders>
          </w:tcPr>
          <w:p w14:paraId="5745767B" w14:textId="77777777" w:rsidR="00626A8E" w:rsidRPr="00626A8E"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1EDF2F84" w14:textId="77777777" w:rsidR="00626A8E" w:rsidRPr="00626A8E"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732EA4D4" w14:textId="77777777" w:rsidR="00626A8E" w:rsidRPr="00626A8E"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5F765CF6" w14:textId="77777777" w:rsidR="00626A8E" w:rsidRPr="00626A8E" w:rsidRDefault="00626A8E" w:rsidP="00626A8E">
            <w:pPr>
              <w:rPr>
                <w:rFonts w:ascii="Arial" w:hAnsi="Arial" w:cs="Arial"/>
                <w:sz w:val="22"/>
                <w:szCs w:val="22"/>
              </w:rPr>
            </w:pPr>
          </w:p>
        </w:tc>
      </w:tr>
      <w:tr w:rsidR="00626A8E" w:rsidRPr="00626A8E" w14:paraId="6C552D2D" w14:textId="77777777" w:rsidTr="00626A8E">
        <w:trPr>
          <w:trHeight w:val="1025"/>
        </w:trPr>
        <w:tc>
          <w:tcPr>
            <w:tcW w:w="382" w:type="pct"/>
            <w:tcBorders>
              <w:top w:val="single" w:sz="4" w:space="0" w:color="auto"/>
              <w:left w:val="single" w:sz="4" w:space="0" w:color="auto"/>
              <w:bottom w:val="single" w:sz="4" w:space="0" w:color="auto"/>
              <w:right w:val="single" w:sz="4" w:space="0" w:color="auto"/>
            </w:tcBorders>
            <w:vAlign w:val="center"/>
          </w:tcPr>
          <w:p w14:paraId="5C2A803F" w14:textId="77777777" w:rsidR="00626A8E" w:rsidRPr="00626A8E" w:rsidRDefault="00626A8E" w:rsidP="00626A8E">
            <w:pPr>
              <w:rPr>
                <w:rFonts w:ascii="Arial" w:hAnsi="Arial" w:cs="Arial"/>
                <w:sz w:val="22"/>
                <w:szCs w:val="22"/>
              </w:rPr>
            </w:pPr>
            <w:r w:rsidRPr="00626A8E">
              <w:rPr>
                <w:rFonts w:ascii="Arial" w:hAnsi="Arial" w:cs="Arial"/>
                <w:sz w:val="22"/>
                <w:szCs w:val="22"/>
              </w:rPr>
              <w:t>3</w:t>
            </w:r>
          </w:p>
        </w:tc>
        <w:tc>
          <w:tcPr>
            <w:tcW w:w="992" w:type="pct"/>
            <w:tcBorders>
              <w:top w:val="single" w:sz="4" w:space="0" w:color="auto"/>
              <w:left w:val="single" w:sz="4" w:space="0" w:color="auto"/>
              <w:bottom w:val="single" w:sz="4" w:space="0" w:color="auto"/>
              <w:right w:val="single" w:sz="4" w:space="0" w:color="auto"/>
            </w:tcBorders>
          </w:tcPr>
          <w:p w14:paraId="6586CDB9" w14:textId="77777777" w:rsidR="00626A8E" w:rsidRPr="00626A8E"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7F8F0E11" w14:textId="77777777" w:rsidR="00626A8E" w:rsidRPr="00626A8E"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2E1B968A" w14:textId="77777777" w:rsidR="00626A8E" w:rsidRPr="00626A8E"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736B096A" w14:textId="77777777" w:rsidR="00626A8E" w:rsidRPr="00626A8E" w:rsidRDefault="00626A8E" w:rsidP="00626A8E">
            <w:pPr>
              <w:rPr>
                <w:rFonts w:ascii="Arial" w:hAnsi="Arial" w:cs="Arial"/>
                <w:sz w:val="22"/>
                <w:szCs w:val="22"/>
              </w:rPr>
            </w:pPr>
          </w:p>
        </w:tc>
      </w:tr>
      <w:tr w:rsidR="00626A8E" w:rsidRPr="00626A8E" w14:paraId="39816BAA" w14:textId="77777777" w:rsidTr="00626A8E">
        <w:trPr>
          <w:trHeight w:val="962"/>
        </w:trPr>
        <w:tc>
          <w:tcPr>
            <w:tcW w:w="382" w:type="pct"/>
            <w:tcBorders>
              <w:top w:val="single" w:sz="4" w:space="0" w:color="auto"/>
              <w:left w:val="single" w:sz="4" w:space="0" w:color="auto"/>
              <w:bottom w:val="single" w:sz="4" w:space="0" w:color="auto"/>
              <w:right w:val="single" w:sz="4" w:space="0" w:color="auto"/>
            </w:tcBorders>
            <w:vAlign w:val="center"/>
          </w:tcPr>
          <w:p w14:paraId="1AB3195A" w14:textId="77777777" w:rsidR="00626A8E" w:rsidRPr="00626A8E" w:rsidRDefault="00626A8E" w:rsidP="00626A8E">
            <w:pPr>
              <w:rPr>
                <w:rFonts w:ascii="Arial" w:hAnsi="Arial" w:cs="Arial"/>
                <w:sz w:val="22"/>
                <w:szCs w:val="22"/>
              </w:rPr>
            </w:pPr>
            <w:r w:rsidRPr="00626A8E">
              <w:rPr>
                <w:rFonts w:ascii="Arial" w:hAnsi="Arial" w:cs="Arial"/>
                <w:sz w:val="22"/>
                <w:szCs w:val="22"/>
              </w:rPr>
              <w:t>n</w:t>
            </w:r>
          </w:p>
        </w:tc>
        <w:tc>
          <w:tcPr>
            <w:tcW w:w="992" w:type="pct"/>
            <w:tcBorders>
              <w:top w:val="single" w:sz="4" w:space="0" w:color="auto"/>
              <w:left w:val="single" w:sz="4" w:space="0" w:color="auto"/>
              <w:bottom w:val="single" w:sz="4" w:space="0" w:color="auto"/>
              <w:right w:val="single" w:sz="4" w:space="0" w:color="auto"/>
            </w:tcBorders>
          </w:tcPr>
          <w:p w14:paraId="63E04ADD" w14:textId="77777777" w:rsidR="00626A8E" w:rsidRPr="00626A8E"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2EA4F0D4" w14:textId="77777777" w:rsidR="00626A8E" w:rsidRPr="00626A8E"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08B7C81D" w14:textId="77777777" w:rsidR="00626A8E" w:rsidRPr="00626A8E"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0D84C4E0" w14:textId="77777777" w:rsidR="00626A8E" w:rsidRPr="00626A8E" w:rsidRDefault="00626A8E" w:rsidP="00626A8E">
            <w:pPr>
              <w:rPr>
                <w:rFonts w:ascii="Arial" w:hAnsi="Arial" w:cs="Arial"/>
                <w:sz w:val="22"/>
                <w:szCs w:val="22"/>
              </w:rPr>
            </w:pPr>
          </w:p>
        </w:tc>
      </w:tr>
    </w:tbl>
    <w:p w14:paraId="350C2BA1" w14:textId="77777777" w:rsidR="00626A8E" w:rsidRPr="00626A8E" w:rsidRDefault="00626A8E" w:rsidP="00626A8E">
      <w:pPr>
        <w:rPr>
          <w:rFonts w:ascii="Arial" w:hAnsi="Arial" w:cs="Arial"/>
          <w:sz w:val="22"/>
          <w:szCs w:val="22"/>
        </w:rPr>
      </w:pPr>
    </w:p>
    <w:tbl>
      <w:tblPr>
        <w:tblW w:w="0" w:type="auto"/>
        <w:tblInd w:w="-318" w:type="dxa"/>
        <w:tblLook w:val="01E0" w:firstRow="1" w:lastRow="1" w:firstColumn="1" w:lastColumn="1" w:noHBand="0" w:noVBand="0"/>
      </w:tblPr>
      <w:tblGrid>
        <w:gridCol w:w="2405"/>
        <w:gridCol w:w="3843"/>
        <w:gridCol w:w="3690"/>
      </w:tblGrid>
      <w:tr w:rsidR="00626A8E" w:rsidRPr="00626A8E" w14:paraId="66D6EF4A" w14:textId="77777777" w:rsidTr="00626A8E">
        <w:tc>
          <w:tcPr>
            <w:tcW w:w="3403" w:type="dxa"/>
          </w:tcPr>
          <w:p w14:paraId="2EF29548" w14:textId="77777777" w:rsidR="00626A8E" w:rsidRPr="00626A8E" w:rsidRDefault="00626A8E" w:rsidP="00626A8E">
            <w:pPr>
              <w:jc w:val="center"/>
              <w:rPr>
                <w:rFonts w:ascii="Arial" w:hAnsi="Arial" w:cs="Arial"/>
                <w:sz w:val="22"/>
                <w:szCs w:val="22"/>
              </w:rPr>
            </w:pPr>
            <w:r w:rsidRPr="00626A8E">
              <w:rPr>
                <w:rFonts w:ascii="Arial" w:hAnsi="Arial" w:cs="Arial"/>
                <w:sz w:val="22"/>
                <w:szCs w:val="22"/>
              </w:rPr>
              <w:t>Датум:</w:t>
            </w:r>
          </w:p>
        </w:tc>
        <w:tc>
          <w:tcPr>
            <w:tcW w:w="5954" w:type="dxa"/>
          </w:tcPr>
          <w:p w14:paraId="2B55C42C" w14:textId="77777777" w:rsidR="00626A8E" w:rsidRPr="00626A8E" w:rsidRDefault="00626A8E" w:rsidP="00626A8E">
            <w:pPr>
              <w:jc w:val="center"/>
              <w:rPr>
                <w:rFonts w:ascii="Arial" w:hAnsi="Arial" w:cs="Arial"/>
                <w:sz w:val="22"/>
                <w:szCs w:val="22"/>
              </w:rPr>
            </w:pPr>
            <w:r w:rsidRPr="00626A8E">
              <w:rPr>
                <w:rFonts w:ascii="Arial" w:hAnsi="Arial" w:cs="Arial"/>
                <w:sz w:val="22"/>
                <w:szCs w:val="22"/>
              </w:rPr>
              <w:t>М.П.</w:t>
            </w:r>
          </w:p>
        </w:tc>
        <w:tc>
          <w:tcPr>
            <w:tcW w:w="5386" w:type="dxa"/>
          </w:tcPr>
          <w:p w14:paraId="14539DBC" w14:textId="77777777" w:rsidR="00626A8E" w:rsidRPr="00626A8E" w:rsidRDefault="00626A8E" w:rsidP="00626A8E">
            <w:pPr>
              <w:jc w:val="center"/>
              <w:rPr>
                <w:rFonts w:ascii="Arial" w:hAnsi="Arial" w:cs="Arial"/>
                <w:sz w:val="22"/>
                <w:szCs w:val="22"/>
              </w:rPr>
            </w:pPr>
            <w:r w:rsidRPr="00626A8E">
              <w:rPr>
                <w:rFonts w:ascii="Arial" w:hAnsi="Arial" w:cs="Arial"/>
                <w:sz w:val="22"/>
                <w:szCs w:val="22"/>
              </w:rPr>
              <w:t>Понуђач:</w:t>
            </w:r>
          </w:p>
        </w:tc>
      </w:tr>
      <w:tr w:rsidR="00626A8E" w:rsidRPr="00626A8E" w14:paraId="59D93373" w14:textId="77777777" w:rsidTr="00626A8E">
        <w:tc>
          <w:tcPr>
            <w:tcW w:w="3403" w:type="dxa"/>
            <w:vAlign w:val="center"/>
          </w:tcPr>
          <w:p w14:paraId="5EA6DA59" w14:textId="77777777" w:rsidR="00626A8E" w:rsidRPr="00626A8E" w:rsidRDefault="00626A8E" w:rsidP="00626A8E">
            <w:pPr>
              <w:rPr>
                <w:rFonts w:ascii="Arial" w:hAnsi="Arial" w:cs="Arial"/>
                <w:sz w:val="22"/>
                <w:szCs w:val="22"/>
              </w:rPr>
            </w:pPr>
          </w:p>
        </w:tc>
        <w:tc>
          <w:tcPr>
            <w:tcW w:w="5954" w:type="dxa"/>
            <w:vAlign w:val="center"/>
          </w:tcPr>
          <w:p w14:paraId="42137AD3" w14:textId="77777777" w:rsidR="00626A8E" w:rsidRPr="00626A8E" w:rsidRDefault="00626A8E" w:rsidP="00626A8E">
            <w:pPr>
              <w:rPr>
                <w:rFonts w:ascii="Arial" w:hAnsi="Arial" w:cs="Arial"/>
                <w:sz w:val="22"/>
                <w:szCs w:val="22"/>
              </w:rPr>
            </w:pPr>
          </w:p>
        </w:tc>
        <w:tc>
          <w:tcPr>
            <w:tcW w:w="5386" w:type="dxa"/>
            <w:vAlign w:val="center"/>
          </w:tcPr>
          <w:p w14:paraId="005BB91D" w14:textId="77777777" w:rsidR="00626A8E" w:rsidRPr="00626A8E" w:rsidRDefault="00626A8E" w:rsidP="00626A8E">
            <w:pPr>
              <w:rPr>
                <w:rFonts w:ascii="Arial" w:hAnsi="Arial" w:cs="Arial"/>
                <w:sz w:val="22"/>
                <w:szCs w:val="22"/>
              </w:rPr>
            </w:pPr>
          </w:p>
        </w:tc>
      </w:tr>
      <w:tr w:rsidR="00626A8E" w:rsidRPr="00626A8E" w14:paraId="52D1BC5E" w14:textId="77777777" w:rsidTr="00626A8E">
        <w:tc>
          <w:tcPr>
            <w:tcW w:w="3403" w:type="dxa"/>
            <w:tcBorders>
              <w:bottom w:val="single" w:sz="12" w:space="0" w:color="auto"/>
            </w:tcBorders>
            <w:vAlign w:val="center"/>
          </w:tcPr>
          <w:p w14:paraId="7C97992B" w14:textId="77777777" w:rsidR="00626A8E" w:rsidRPr="00626A8E" w:rsidRDefault="00626A8E" w:rsidP="00626A8E">
            <w:pPr>
              <w:rPr>
                <w:rFonts w:ascii="Arial" w:hAnsi="Arial" w:cs="Arial"/>
                <w:sz w:val="22"/>
                <w:szCs w:val="22"/>
              </w:rPr>
            </w:pPr>
          </w:p>
        </w:tc>
        <w:tc>
          <w:tcPr>
            <w:tcW w:w="5954" w:type="dxa"/>
            <w:vAlign w:val="center"/>
          </w:tcPr>
          <w:p w14:paraId="5EDBFF67" w14:textId="77777777" w:rsidR="00626A8E" w:rsidRPr="00626A8E" w:rsidRDefault="00626A8E" w:rsidP="00626A8E">
            <w:pPr>
              <w:rPr>
                <w:rFonts w:ascii="Arial" w:hAnsi="Arial" w:cs="Arial"/>
                <w:sz w:val="22"/>
                <w:szCs w:val="22"/>
              </w:rPr>
            </w:pPr>
          </w:p>
        </w:tc>
        <w:tc>
          <w:tcPr>
            <w:tcW w:w="5386" w:type="dxa"/>
            <w:tcBorders>
              <w:bottom w:val="single" w:sz="12" w:space="0" w:color="auto"/>
            </w:tcBorders>
            <w:vAlign w:val="center"/>
          </w:tcPr>
          <w:p w14:paraId="38E20B21" w14:textId="77777777" w:rsidR="00626A8E" w:rsidRPr="00626A8E" w:rsidRDefault="00626A8E" w:rsidP="00626A8E">
            <w:pPr>
              <w:rPr>
                <w:rFonts w:ascii="Arial" w:hAnsi="Arial" w:cs="Arial"/>
                <w:sz w:val="22"/>
                <w:szCs w:val="22"/>
              </w:rPr>
            </w:pPr>
          </w:p>
        </w:tc>
      </w:tr>
    </w:tbl>
    <w:p w14:paraId="533431A6" w14:textId="77777777" w:rsidR="00626A8E" w:rsidRPr="00626A8E" w:rsidRDefault="00626A8E" w:rsidP="00626A8E">
      <w:pPr>
        <w:rPr>
          <w:rFonts w:ascii="Arial" w:hAnsi="Arial" w:cs="Arial"/>
          <w:sz w:val="22"/>
          <w:szCs w:val="22"/>
        </w:rPr>
      </w:pPr>
    </w:p>
    <w:p w14:paraId="693D17B3" w14:textId="4724949D" w:rsidR="00A1653A" w:rsidRDefault="00626A8E" w:rsidP="00A1653A">
      <w:pPr>
        <w:pStyle w:val="Napomena"/>
        <w:rPr>
          <w:b w:val="0"/>
        </w:rPr>
      </w:pPr>
      <w:r w:rsidRPr="00356544">
        <w:rPr>
          <w:bCs/>
          <w:iCs/>
          <w:sz w:val="22"/>
          <w:szCs w:val="22"/>
        </w:rPr>
        <w:t xml:space="preserve">Напомена: </w:t>
      </w:r>
      <w:r w:rsidRPr="00356544">
        <w:rPr>
          <w:b w:val="0"/>
          <w:sz w:val="22"/>
          <w:szCs w:val="22"/>
        </w:rPr>
        <w:t>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w:t>
      </w:r>
      <w:r w:rsidR="00A1653A" w:rsidRPr="00356544">
        <w:rPr>
          <w:sz w:val="22"/>
          <w:szCs w:val="22"/>
        </w:rPr>
        <w:t xml:space="preserve"> </w:t>
      </w:r>
      <w:r w:rsidR="00A1653A" w:rsidRPr="00356544">
        <w:rPr>
          <w:b w:val="0"/>
          <w:sz w:val="22"/>
          <w:szCs w:val="22"/>
        </w:rPr>
        <w:t xml:space="preserve">Свака услуга мора бити потврђена достављањем одговарајуће референце ранијег наручиоца, у складу са Обрасцем </w:t>
      </w:r>
      <w:r w:rsidR="00A1653A" w:rsidRPr="00356544">
        <w:rPr>
          <w:b w:val="0"/>
          <w:sz w:val="22"/>
          <w:szCs w:val="22"/>
          <w:lang w:val="sr-Cyrl-RS"/>
        </w:rPr>
        <w:t>1</w:t>
      </w:r>
      <w:r w:rsidR="00A1653A" w:rsidRPr="00356544">
        <w:rPr>
          <w:b w:val="0"/>
          <w:bCs/>
          <w:sz w:val="22"/>
          <w:szCs w:val="22"/>
          <w:lang w:val="sr-Cyrl-BA"/>
        </w:rPr>
        <w:t>4.</w:t>
      </w:r>
      <w:r w:rsidR="00A1653A" w:rsidRPr="00356544">
        <w:rPr>
          <w:b w:val="0"/>
          <w:bCs/>
          <w:sz w:val="22"/>
          <w:szCs w:val="22"/>
        </w:rPr>
        <w:t xml:space="preserve"> Потврда </w:t>
      </w:r>
      <w:r w:rsidR="00A1653A" w:rsidRPr="00356544">
        <w:rPr>
          <w:b w:val="0"/>
          <w:bCs/>
          <w:sz w:val="22"/>
          <w:szCs w:val="22"/>
          <w:lang w:val="sr-Cyrl-CS"/>
        </w:rPr>
        <w:t>личне референце</w:t>
      </w:r>
      <w:r w:rsidR="00A1653A" w:rsidRPr="00356544">
        <w:rPr>
          <w:b w:val="0"/>
        </w:rPr>
        <w:t>.</w:t>
      </w:r>
    </w:p>
    <w:p w14:paraId="14617C6F" w14:textId="736BF1E9" w:rsidR="00626A8E" w:rsidRPr="00626A8E" w:rsidRDefault="00626A8E" w:rsidP="00626A8E">
      <w:pPr>
        <w:pStyle w:val="Napomena"/>
        <w:rPr>
          <w:b w:val="0"/>
          <w:sz w:val="22"/>
          <w:szCs w:val="22"/>
        </w:rPr>
      </w:pPr>
    </w:p>
    <w:p w14:paraId="7AEF5A9B" w14:textId="34415CB8" w:rsidR="00626A8E" w:rsidRPr="00626A8E" w:rsidRDefault="00626A8E" w:rsidP="00626A8E">
      <w:pPr>
        <w:pStyle w:val="Napomena"/>
        <w:rPr>
          <w:b w:val="0"/>
          <w:sz w:val="22"/>
          <w:szCs w:val="22"/>
          <w:lang w:val="en-US"/>
        </w:rPr>
      </w:pPr>
      <w:r w:rsidRPr="00626A8E">
        <w:rPr>
          <w:b w:val="0"/>
          <w:sz w:val="22"/>
          <w:szCs w:val="22"/>
        </w:rPr>
        <w:t>Уколико су у овом обрасцу наведене услуге које нису потврђене достављањем одговарајуће потврде рефренце или уколико дата референца не садржи све што је тражено конкурсном документацијом, такве референце се неће бодовати.</w:t>
      </w:r>
    </w:p>
    <w:p w14:paraId="4B73D38F" w14:textId="77777777" w:rsidR="00626A8E" w:rsidRPr="00626A8E" w:rsidRDefault="00626A8E" w:rsidP="00626A8E">
      <w:pPr>
        <w:rPr>
          <w:rFonts w:ascii="Arial" w:hAnsi="Arial" w:cs="Arial"/>
          <w:sz w:val="22"/>
          <w:szCs w:val="22"/>
          <w:lang w:val="en-US"/>
        </w:rPr>
      </w:pPr>
    </w:p>
    <w:p w14:paraId="07CE4EC1" w14:textId="77777777" w:rsidR="00626A8E" w:rsidRDefault="00626A8E" w:rsidP="00626A8E">
      <w:pPr>
        <w:tabs>
          <w:tab w:val="left" w:pos="8385"/>
        </w:tabs>
        <w:rPr>
          <w:rFonts w:ascii="Arial" w:hAnsi="Arial" w:cs="Arial"/>
          <w:sz w:val="22"/>
          <w:szCs w:val="22"/>
        </w:rPr>
      </w:pPr>
    </w:p>
    <w:p w14:paraId="00D7FA4D" w14:textId="77777777" w:rsidR="00A1653A" w:rsidRDefault="00A1653A" w:rsidP="00626A8E">
      <w:pPr>
        <w:tabs>
          <w:tab w:val="left" w:pos="8385"/>
        </w:tabs>
        <w:rPr>
          <w:rFonts w:ascii="Arial" w:hAnsi="Arial" w:cs="Arial"/>
          <w:sz w:val="22"/>
          <w:szCs w:val="22"/>
        </w:rPr>
      </w:pPr>
    </w:p>
    <w:p w14:paraId="70C4BF18" w14:textId="77777777" w:rsidR="00356544" w:rsidRDefault="00356544">
      <w:pPr>
        <w:suppressAutoHyphens w:val="0"/>
        <w:rPr>
          <w:rFonts w:ascii="Arial" w:hAnsi="Arial" w:cs="Arial"/>
          <w:b/>
          <w:bCs/>
          <w:sz w:val="22"/>
          <w:szCs w:val="22"/>
          <w:highlight w:val="yellow"/>
        </w:rPr>
      </w:pPr>
      <w:r>
        <w:rPr>
          <w:highlight w:val="yellow"/>
        </w:rPr>
        <w:br w:type="page"/>
      </w:r>
    </w:p>
    <w:p w14:paraId="501A7610" w14:textId="1E48FAA8" w:rsidR="00A1653A" w:rsidRPr="00356544" w:rsidRDefault="00A1653A" w:rsidP="00A1653A">
      <w:pPr>
        <w:pStyle w:val="Heading2"/>
        <w:jc w:val="right"/>
        <w:rPr>
          <w:lang w:val="sr-Cyrl-RS"/>
        </w:rPr>
      </w:pPr>
      <w:bookmarkStart w:id="331" w:name="_Toc432664033"/>
      <w:r w:rsidRPr="00356544">
        <w:lastRenderedPageBreak/>
        <w:t>ОБРАЗАЦ 1</w:t>
      </w:r>
      <w:r w:rsidRPr="00356544">
        <w:rPr>
          <w:lang w:val="en-US"/>
        </w:rPr>
        <w:t>4</w:t>
      </w:r>
      <w:r w:rsidRPr="00356544">
        <w:rPr>
          <w:lang w:val="sr-Cyrl-RS"/>
        </w:rPr>
        <w:t>.</w:t>
      </w:r>
      <w:bookmarkEnd w:id="331"/>
    </w:p>
    <w:p w14:paraId="53101AF4" w14:textId="77777777" w:rsidR="00A1653A" w:rsidRDefault="00A1653A" w:rsidP="009B5FD6">
      <w:pPr>
        <w:jc w:val="center"/>
        <w:rPr>
          <w:rFonts w:ascii="Arial" w:hAnsi="Arial" w:cs="Arial"/>
          <w:b/>
          <w:lang w:val="sr-Latn-RS"/>
        </w:rPr>
      </w:pPr>
      <w:r w:rsidRPr="009B5FD6">
        <w:rPr>
          <w:rFonts w:ascii="Arial" w:hAnsi="Arial" w:cs="Arial"/>
          <w:b/>
          <w:lang w:val="sr-Latn-RS"/>
        </w:rPr>
        <w:t>ПОТВРДА ЛИЧНЕ РЕФЕРЕНЦЕ</w:t>
      </w:r>
    </w:p>
    <w:p w14:paraId="66B8E699" w14:textId="77777777" w:rsidR="009B5FD6" w:rsidRPr="009B5FD6" w:rsidRDefault="009B5FD6" w:rsidP="009B5FD6">
      <w:pPr>
        <w:jc w:val="center"/>
        <w:rPr>
          <w:rFonts w:ascii="Arial" w:hAnsi="Arial" w:cs="Arial"/>
          <w:b/>
          <w:lang w:val="sr-Latn-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805"/>
      </w:tblGrid>
      <w:tr w:rsidR="00A1653A" w:rsidRPr="00356544" w14:paraId="34DA98F6" w14:textId="77777777" w:rsidTr="00A1653A">
        <w:trPr>
          <w:trHeight w:val="548"/>
        </w:trPr>
        <w:tc>
          <w:tcPr>
            <w:tcW w:w="3315" w:type="dxa"/>
            <w:tcBorders>
              <w:top w:val="single" w:sz="4" w:space="0" w:color="auto"/>
              <w:left w:val="single" w:sz="4" w:space="0" w:color="auto"/>
              <w:bottom w:val="single" w:sz="4" w:space="0" w:color="auto"/>
              <w:right w:val="single" w:sz="4" w:space="0" w:color="auto"/>
            </w:tcBorders>
            <w:vAlign w:val="center"/>
            <w:hideMark/>
          </w:tcPr>
          <w:p w14:paraId="2BE6F20F"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55E1071C" w14:textId="77777777" w:rsidR="00A1653A" w:rsidRPr="00356544" w:rsidRDefault="00A1653A" w:rsidP="00A1653A">
            <w:pPr>
              <w:spacing w:line="256" w:lineRule="auto"/>
              <w:jc w:val="both"/>
              <w:rPr>
                <w:rFonts w:ascii="Arial" w:hAnsi="Arial" w:cs="Arial"/>
                <w:sz w:val="22"/>
                <w:szCs w:val="22"/>
                <w:lang w:val="sr-Latn-RS"/>
              </w:rPr>
            </w:pPr>
          </w:p>
        </w:tc>
      </w:tr>
      <w:tr w:rsidR="00A1653A" w:rsidRPr="00356544" w14:paraId="15A5ABEF" w14:textId="77777777" w:rsidTr="00A1653A">
        <w:trPr>
          <w:trHeight w:val="403"/>
        </w:trPr>
        <w:tc>
          <w:tcPr>
            <w:tcW w:w="3315" w:type="dxa"/>
            <w:tcBorders>
              <w:top w:val="single" w:sz="4" w:space="0" w:color="auto"/>
              <w:left w:val="single" w:sz="4" w:space="0" w:color="auto"/>
              <w:bottom w:val="single" w:sz="4" w:space="0" w:color="auto"/>
              <w:right w:val="single" w:sz="4" w:space="0" w:color="auto"/>
            </w:tcBorders>
            <w:vAlign w:val="center"/>
            <w:hideMark/>
          </w:tcPr>
          <w:p w14:paraId="412ADC66"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4561663" w14:textId="77777777" w:rsidR="00A1653A" w:rsidRPr="00356544" w:rsidRDefault="00A1653A" w:rsidP="00A1653A">
            <w:pPr>
              <w:spacing w:line="256" w:lineRule="auto"/>
              <w:jc w:val="both"/>
              <w:rPr>
                <w:rFonts w:ascii="Arial" w:hAnsi="Arial" w:cs="Arial"/>
                <w:sz w:val="22"/>
                <w:szCs w:val="22"/>
                <w:lang w:val="sr-Latn-RS"/>
              </w:rPr>
            </w:pPr>
          </w:p>
        </w:tc>
      </w:tr>
      <w:tr w:rsidR="00A1653A" w:rsidRPr="00356544" w14:paraId="4888BB8E" w14:textId="77777777" w:rsidTr="00A1653A">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0FC1ACBF"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40CC25A" w14:textId="77777777" w:rsidR="00A1653A" w:rsidRPr="00356544" w:rsidRDefault="00A1653A" w:rsidP="00A1653A">
            <w:pPr>
              <w:spacing w:line="256" w:lineRule="auto"/>
              <w:jc w:val="both"/>
              <w:rPr>
                <w:rFonts w:ascii="Arial" w:hAnsi="Arial" w:cs="Arial"/>
                <w:sz w:val="22"/>
                <w:szCs w:val="22"/>
                <w:lang w:val="sr-Latn-RS"/>
              </w:rPr>
            </w:pPr>
          </w:p>
        </w:tc>
      </w:tr>
      <w:tr w:rsidR="00A1653A" w:rsidRPr="00356544" w14:paraId="55379D80" w14:textId="77777777" w:rsidTr="00A1653A">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40900DA7"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71689C0D" w14:textId="77777777" w:rsidR="00A1653A" w:rsidRPr="00356544" w:rsidRDefault="00A1653A" w:rsidP="00A1653A">
            <w:pPr>
              <w:spacing w:line="256" w:lineRule="auto"/>
              <w:jc w:val="both"/>
              <w:rPr>
                <w:rFonts w:ascii="Arial" w:hAnsi="Arial" w:cs="Arial"/>
                <w:sz w:val="22"/>
                <w:szCs w:val="22"/>
                <w:lang w:val="sr-Latn-RS"/>
              </w:rPr>
            </w:pPr>
          </w:p>
        </w:tc>
      </w:tr>
      <w:tr w:rsidR="00A1653A" w:rsidRPr="00356544" w14:paraId="4F198A60" w14:textId="77777777" w:rsidTr="00A1653A">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51A21E3A"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ПИБ</w:t>
            </w:r>
          </w:p>
        </w:tc>
        <w:tc>
          <w:tcPr>
            <w:tcW w:w="5805" w:type="dxa"/>
            <w:tcBorders>
              <w:top w:val="single" w:sz="4" w:space="0" w:color="auto"/>
              <w:left w:val="single" w:sz="4" w:space="0" w:color="auto"/>
              <w:bottom w:val="single" w:sz="4" w:space="0" w:color="auto"/>
              <w:right w:val="single" w:sz="4" w:space="0" w:color="auto"/>
            </w:tcBorders>
          </w:tcPr>
          <w:p w14:paraId="536E7208" w14:textId="77777777" w:rsidR="00A1653A" w:rsidRPr="00356544" w:rsidRDefault="00A1653A" w:rsidP="00A1653A">
            <w:pPr>
              <w:spacing w:line="256" w:lineRule="auto"/>
              <w:jc w:val="both"/>
              <w:rPr>
                <w:rFonts w:ascii="Arial" w:hAnsi="Arial" w:cs="Arial"/>
                <w:sz w:val="22"/>
                <w:szCs w:val="22"/>
                <w:lang w:val="sr-Latn-RS"/>
              </w:rPr>
            </w:pPr>
          </w:p>
        </w:tc>
      </w:tr>
      <w:tr w:rsidR="00A1653A" w:rsidRPr="00356544" w14:paraId="79F8DA74" w14:textId="77777777" w:rsidTr="00A1653A">
        <w:trPr>
          <w:trHeight w:val="394"/>
        </w:trPr>
        <w:tc>
          <w:tcPr>
            <w:tcW w:w="3315" w:type="dxa"/>
            <w:tcBorders>
              <w:top w:val="single" w:sz="4" w:space="0" w:color="auto"/>
              <w:left w:val="single" w:sz="4" w:space="0" w:color="auto"/>
              <w:bottom w:val="single" w:sz="4" w:space="0" w:color="auto"/>
              <w:right w:val="single" w:sz="4" w:space="0" w:color="auto"/>
            </w:tcBorders>
            <w:vAlign w:val="center"/>
            <w:hideMark/>
          </w:tcPr>
          <w:p w14:paraId="21DE6D2D"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D0F2B31" w14:textId="77777777" w:rsidR="00A1653A" w:rsidRPr="00356544" w:rsidRDefault="00A1653A" w:rsidP="00A1653A">
            <w:pPr>
              <w:spacing w:line="256" w:lineRule="auto"/>
              <w:jc w:val="both"/>
              <w:rPr>
                <w:rFonts w:ascii="Arial" w:hAnsi="Arial" w:cs="Arial"/>
                <w:sz w:val="22"/>
                <w:szCs w:val="22"/>
                <w:lang w:val="sr-Latn-RS"/>
              </w:rPr>
            </w:pPr>
          </w:p>
        </w:tc>
      </w:tr>
    </w:tbl>
    <w:p w14:paraId="5AE18475" w14:textId="77777777" w:rsidR="00A1653A" w:rsidRPr="00356544" w:rsidRDefault="00A1653A" w:rsidP="00A1653A">
      <w:pPr>
        <w:jc w:val="both"/>
        <w:rPr>
          <w:rFonts w:ascii="Arial" w:eastAsia="TimesNewRomanPSMT" w:hAnsi="Arial" w:cs="Arial"/>
          <w:sz w:val="22"/>
          <w:szCs w:val="22"/>
          <w:lang w:val="sr-Latn-RS"/>
        </w:rPr>
      </w:pPr>
    </w:p>
    <w:p w14:paraId="18A36123" w14:textId="77777777" w:rsidR="00A1653A" w:rsidRPr="00356544" w:rsidRDefault="00A1653A" w:rsidP="00A1653A">
      <w:pPr>
        <w:jc w:val="both"/>
        <w:rPr>
          <w:rFonts w:ascii="Arial" w:hAnsi="Arial" w:cs="Arial"/>
          <w:sz w:val="22"/>
          <w:szCs w:val="22"/>
        </w:rPr>
      </w:pPr>
      <w:r w:rsidRPr="00356544">
        <w:rPr>
          <w:rFonts w:ascii="Arial" w:hAnsi="Arial" w:cs="Arial"/>
          <w:sz w:val="22"/>
          <w:szCs w:val="22"/>
          <w:lang w:val="sr-Latn-RS"/>
        </w:rPr>
        <w:t>Ја, доле потписани овим потврђујем да је _____________________ (</w:t>
      </w:r>
      <w:r w:rsidRPr="00356544">
        <w:rPr>
          <w:rFonts w:ascii="Arial" w:hAnsi="Arial" w:cs="Arial"/>
          <w:i/>
          <w:sz w:val="22"/>
          <w:szCs w:val="22"/>
          <w:lang w:val="sr-Latn-RS"/>
        </w:rPr>
        <w:t>име и презиме</w:t>
      </w:r>
      <w:r w:rsidRPr="00356544">
        <w:rPr>
          <w:rFonts w:ascii="Arial" w:hAnsi="Arial" w:cs="Arial"/>
          <w:sz w:val="22"/>
          <w:szCs w:val="22"/>
          <w:lang w:val="sr-Latn-RS"/>
        </w:rPr>
        <w:t>)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w:t>
      </w:r>
    </w:p>
    <w:p w14:paraId="4ED22D04" w14:textId="77777777" w:rsidR="00A1653A" w:rsidRPr="00356544" w:rsidRDefault="00A1653A" w:rsidP="00A1653A">
      <w:pPr>
        <w:jc w:val="both"/>
        <w:rPr>
          <w:rFonts w:ascii="Arial" w:hAnsi="Arial" w:cs="Arial"/>
          <w:sz w:val="22"/>
          <w:szCs w:val="22"/>
        </w:rPr>
      </w:pPr>
      <w:r w:rsidRPr="00356544">
        <w:rPr>
          <w:rFonts w:ascii="Arial" w:hAnsi="Arial" w:cs="Arial"/>
          <w:sz w:val="22"/>
          <w:szCs w:val="22"/>
          <w:lang w:val="sr-Latn-RS"/>
        </w:rPr>
        <w:t xml:space="preserve">(прецизирати </w:t>
      </w:r>
      <w:r w:rsidRPr="00356544">
        <w:rPr>
          <w:rFonts w:ascii="Arial" w:hAnsi="Arial" w:cs="Arial"/>
          <w:sz w:val="22"/>
          <w:szCs w:val="22"/>
        </w:rPr>
        <w:t xml:space="preserve">назив, </w:t>
      </w:r>
      <w:r w:rsidRPr="00356544">
        <w:rPr>
          <w:rFonts w:ascii="Arial" w:hAnsi="Arial" w:cs="Arial"/>
          <w:sz w:val="22"/>
          <w:szCs w:val="22"/>
          <w:lang w:val="sr-Latn-RS"/>
        </w:rPr>
        <w:t>врсту</w:t>
      </w:r>
      <w:r w:rsidRPr="00356544">
        <w:rPr>
          <w:rFonts w:ascii="Arial" w:hAnsi="Arial" w:cs="Arial"/>
          <w:sz w:val="22"/>
          <w:szCs w:val="22"/>
        </w:rPr>
        <w:t xml:space="preserve"> и</w:t>
      </w:r>
      <w:r w:rsidRPr="00356544">
        <w:rPr>
          <w:rFonts w:ascii="Arial" w:hAnsi="Arial" w:cs="Arial"/>
          <w:sz w:val="22"/>
          <w:szCs w:val="22"/>
          <w:lang w:val="sr-Latn-RS"/>
        </w:rPr>
        <w:t xml:space="preserve"> опис услуге)</w:t>
      </w:r>
    </w:p>
    <w:p w14:paraId="7015E038" w14:textId="77777777" w:rsidR="00A1653A" w:rsidRPr="00356544" w:rsidRDefault="00A1653A" w:rsidP="00A1653A">
      <w:pPr>
        <w:jc w:val="both"/>
        <w:rPr>
          <w:rFonts w:ascii="Arial" w:hAnsi="Arial" w:cs="Arial"/>
          <w:sz w:val="22"/>
          <w:szCs w:val="22"/>
          <w:lang w:val="sr-Latn-RS"/>
        </w:rPr>
      </w:pPr>
      <w:r w:rsidRPr="00356544">
        <w:rPr>
          <w:rFonts w:ascii="Arial" w:hAnsi="Arial" w:cs="Arial"/>
          <w:sz w:val="22"/>
          <w:szCs w:val="22"/>
          <w:lang w:val="sr-Latn-RS"/>
        </w:rPr>
        <w:t xml:space="preserve">на функцији _______________________, те истог препоручујемо вама. </w:t>
      </w:r>
    </w:p>
    <w:p w14:paraId="1247C885" w14:textId="77777777" w:rsidR="00A1653A" w:rsidRPr="00356544" w:rsidRDefault="00A1653A" w:rsidP="00A1653A">
      <w:pPr>
        <w:jc w:val="both"/>
        <w:rPr>
          <w:rFonts w:ascii="Arial" w:hAnsi="Arial" w:cs="Arial"/>
          <w:sz w:val="22"/>
          <w:szCs w:val="22"/>
        </w:rPr>
      </w:pPr>
    </w:p>
    <w:p w14:paraId="66E459AD" w14:textId="1E10995D" w:rsidR="00A1653A" w:rsidRPr="00356544" w:rsidRDefault="00A1653A" w:rsidP="00A1653A">
      <w:pPr>
        <w:jc w:val="both"/>
        <w:rPr>
          <w:rFonts w:ascii="Arial" w:hAnsi="Arial" w:cs="Arial"/>
          <w:sz w:val="22"/>
          <w:szCs w:val="22"/>
          <w:lang w:val="en-US"/>
        </w:rPr>
      </w:pPr>
      <w:r w:rsidRPr="00356544">
        <w:rPr>
          <w:rFonts w:ascii="Arial" w:hAnsi="Arial" w:cs="Arial"/>
          <w:sz w:val="22"/>
          <w:szCs w:val="22"/>
        </w:rPr>
        <w:t>Потврда</w:t>
      </w:r>
      <w:r w:rsidRPr="00356544">
        <w:rPr>
          <w:rFonts w:ascii="Arial" w:hAnsi="Arial" w:cs="Arial"/>
          <w:sz w:val="22"/>
          <w:szCs w:val="22"/>
          <w:lang w:val="sr-Latn-RS"/>
        </w:rPr>
        <w:t xml:space="preserve"> се издаје на захтев ______________________________________ ради учешћа у отвореном поступку јавне набавке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sidRPr="003A402A">
        <w:rPr>
          <w:rFonts w:ascii="Arial" w:hAnsi="Arial" w:cs="Arial"/>
          <w:sz w:val="22"/>
          <w:szCs w:val="22"/>
        </w:rPr>
        <w:t xml:space="preserve"> </w:t>
      </w:r>
      <w:r w:rsidR="0066781B" w:rsidRPr="003A402A">
        <w:rPr>
          <w:rFonts w:ascii="Arial" w:hAnsi="Arial" w:cs="Arial"/>
          <w:sz w:val="22"/>
          <w:szCs w:val="22"/>
          <w:lang w:val="sr-Cyrl-RS"/>
        </w:rPr>
        <w:t>израде студије</w:t>
      </w:r>
      <w:r w:rsidR="0066781B">
        <w:rPr>
          <w:rFonts w:ascii="Arial" w:hAnsi="Arial" w:cs="Arial"/>
          <w:sz w:val="22"/>
          <w:szCs w:val="22"/>
          <w:lang w:val="sr-Cyrl-RS"/>
        </w:rPr>
        <w:t xml:space="preserve"> </w:t>
      </w:r>
      <w:r w:rsidR="0066781B" w:rsidRPr="003A402A">
        <w:rPr>
          <w:rFonts w:ascii="Arial" w:hAnsi="Arial" w:cs="Arial"/>
          <w:sz w:val="22"/>
          <w:szCs w:val="22"/>
          <w:lang w:val="sr-Cyrl-RS"/>
        </w:rPr>
        <w:t>“Регулација напона у дистрибутивној мрежи у присуству дистрибуиране производње применом аутотрансформатора“</w:t>
      </w:r>
      <w:r w:rsidRPr="00356544">
        <w:rPr>
          <w:rFonts w:ascii="Arial" w:hAnsi="Arial" w:cs="Arial"/>
          <w:sz w:val="22"/>
          <w:szCs w:val="22"/>
          <w:lang w:val="en-US"/>
        </w:rPr>
        <w:t xml:space="preserve">- </w:t>
      </w:r>
      <w:r w:rsidR="0066781B">
        <w:rPr>
          <w:rFonts w:ascii="Arial" w:hAnsi="Arial" w:cs="Arial"/>
          <w:bCs/>
          <w:sz w:val="22"/>
          <w:szCs w:val="22"/>
          <w:lang w:val="sr-Cyrl-BA"/>
        </w:rPr>
        <w:t>ЈН</w:t>
      </w:r>
      <w:r w:rsidRPr="00356544">
        <w:rPr>
          <w:rFonts w:ascii="Arial" w:hAnsi="Arial" w:cs="Arial"/>
          <w:bCs/>
          <w:sz w:val="22"/>
          <w:szCs w:val="22"/>
          <w:lang w:val="sr-Cyrl-BA"/>
        </w:rPr>
        <w:t xml:space="preserve"> бр. </w:t>
      </w:r>
      <w:r w:rsidRPr="00356544">
        <w:rPr>
          <w:rFonts w:ascii="Arial" w:hAnsi="Arial" w:cs="Arial"/>
          <w:bCs/>
          <w:noProof/>
          <w:sz w:val="22"/>
          <w:szCs w:val="22"/>
          <w:lang w:val="sr-Cyrl-BA"/>
        </w:rPr>
        <w:t>1000/0</w:t>
      </w:r>
      <w:r w:rsidR="0066781B">
        <w:rPr>
          <w:rFonts w:ascii="Arial" w:hAnsi="Arial" w:cs="Arial"/>
          <w:bCs/>
          <w:noProof/>
          <w:sz w:val="22"/>
          <w:szCs w:val="22"/>
          <w:lang w:val="sr-Cyrl-BA"/>
        </w:rPr>
        <w:t>151</w:t>
      </w:r>
      <w:r w:rsidRPr="00356544">
        <w:rPr>
          <w:rFonts w:ascii="Arial" w:hAnsi="Arial" w:cs="Arial"/>
          <w:bCs/>
          <w:noProof/>
          <w:sz w:val="22"/>
          <w:szCs w:val="22"/>
          <w:lang w:val="sr-Cyrl-BA"/>
        </w:rPr>
        <w:t>/2015</w:t>
      </w:r>
      <w:r w:rsidRPr="00356544">
        <w:rPr>
          <w:rFonts w:ascii="Arial" w:hAnsi="Arial" w:cs="Arial"/>
          <w:bCs/>
          <w:sz w:val="22"/>
          <w:szCs w:val="22"/>
          <w:lang w:val="sr-Cyrl-BA"/>
        </w:rPr>
        <w:t xml:space="preserve"> </w:t>
      </w:r>
      <w:r w:rsidRPr="00356544">
        <w:rPr>
          <w:rFonts w:ascii="Arial" w:hAnsi="Arial" w:cs="Arial"/>
          <w:sz w:val="22"/>
          <w:szCs w:val="22"/>
          <w:lang w:val="sr-Latn-RS"/>
        </w:rPr>
        <w:t xml:space="preserve">за коју је позив објављен на Порталу јавних набавки дана </w:t>
      </w:r>
      <w:r w:rsidRPr="00356544">
        <w:rPr>
          <w:rFonts w:ascii="Arial" w:hAnsi="Arial" w:cs="Arial"/>
          <w:noProof/>
          <w:sz w:val="22"/>
          <w:szCs w:val="22"/>
          <w:lang w:val="en-US"/>
        </w:rPr>
        <w:t xml:space="preserve">  </w:t>
      </w:r>
      <w:r w:rsidR="00480154" w:rsidRPr="00480154">
        <w:rPr>
          <w:rFonts w:ascii="Arial" w:hAnsi="Arial" w:cs="Arial"/>
          <w:noProof/>
          <w:sz w:val="22"/>
          <w:szCs w:val="22"/>
          <w:lang w:val="sr-Cyrl-RS"/>
        </w:rPr>
        <w:t>28</w:t>
      </w:r>
      <w:r w:rsidRPr="00480154">
        <w:rPr>
          <w:rFonts w:ascii="Arial" w:hAnsi="Arial" w:cs="Arial"/>
          <w:noProof/>
          <w:sz w:val="22"/>
          <w:szCs w:val="22"/>
          <w:lang w:val="en-US"/>
        </w:rPr>
        <w:t>.</w:t>
      </w:r>
      <w:r w:rsidR="00480154" w:rsidRPr="00480154">
        <w:rPr>
          <w:rFonts w:ascii="Arial" w:hAnsi="Arial" w:cs="Arial"/>
          <w:noProof/>
          <w:sz w:val="22"/>
          <w:szCs w:val="22"/>
          <w:lang w:val="sr-Cyrl-RS"/>
        </w:rPr>
        <w:t>1</w:t>
      </w:r>
      <w:r w:rsidRPr="00480154">
        <w:rPr>
          <w:rFonts w:ascii="Arial" w:hAnsi="Arial" w:cs="Arial"/>
          <w:noProof/>
          <w:sz w:val="22"/>
          <w:szCs w:val="22"/>
          <w:lang w:val="en-US"/>
        </w:rPr>
        <w:t>0.2015.</w:t>
      </w:r>
      <w:r w:rsidRPr="00356544">
        <w:rPr>
          <w:rFonts w:ascii="Arial" w:hAnsi="Arial" w:cs="Arial"/>
          <w:sz w:val="22"/>
          <w:szCs w:val="22"/>
          <w:lang w:val="sr-Latn-RS"/>
        </w:rPr>
        <w:t xml:space="preserve"> године, и у друге сврхе се не може користити.</w:t>
      </w:r>
    </w:p>
    <w:p w14:paraId="61512700" w14:textId="77777777" w:rsidR="00A1653A" w:rsidRPr="00356544" w:rsidRDefault="00A1653A" w:rsidP="00A1653A">
      <w:pPr>
        <w:jc w:val="both"/>
        <w:rPr>
          <w:rFonts w:ascii="Arial" w:hAnsi="Arial" w:cs="Arial"/>
          <w:sz w:val="22"/>
          <w:szCs w:val="22"/>
          <w:lang w:val="sr-Latn-RS"/>
        </w:rPr>
      </w:pPr>
    </w:p>
    <w:tbl>
      <w:tblPr>
        <w:tblW w:w="0" w:type="auto"/>
        <w:jc w:val="center"/>
        <w:tblLook w:val="01E0" w:firstRow="1" w:lastRow="1" w:firstColumn="1" w:lastColumn="1" w:noHBand="0" w:noVBand="0"/>
      </w:tblPr>
      <w:tblGrid>
        <w:gridCol w:w="3652"/>
        <w:gridCol w:w="1985"/>
        <w:gridCol w:w="3782"/>
      </w:tblGrid>
      <w:tr w:rsidR="00A1653A" w:rsidRPr="00356544" w14:paraId="6C8ECD91" w14:textId="77777777" w:rsidTr="00A1653A">
        <w:trPr>
          <w:jc w:val="center"/>
        </w:trPr>
        <w:tc>
          <w:tcPr>
            <w:tcW w:w="3652" w:type="dxa"/>
            <w:hideMark/>
          </w:tcPr>
          <w:p w14:paraId="01520D16"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Место, датум:</w:t>
            </w:r>
          </w:p>
        </w:tc>
        <w:tc>
          <w:tcPr>
            <w:tcW w:w="1985" w:type="dxa"/>
            <w:hideMark/>
          </w:tcPr>
          <w:p w14:paraId="43CCAF8D"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М.П.</w:t>
            </w:r>
          </w:p>
        </w:tc>
        <w:tc>
          <w:tcPr>
            <w:tcW w:w="3782" w:type="dxa"/>
            <w:hideMark/>
          </w:tcPr>
          <w:p w14:paraId="1E7794A9"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Овлашћено лице Наручиоца:</w:t>
            </w:r>
          </w:p>
        </w:tc>
      </w:tr>
      <w:tr w:rsidR="00A1653A" w:rsidRPr="00356544" w14:paraId="3312C4D3" w14:textId="77777777" w:rsidTr="00A1653A">
        <w:trPr>
          <w:jc w:val="center"/>
        </w:trPr>
        <w:tc>
          <w:tcPr>
            <w:tcW w:w="3652" w:type="dxa"/>
            <w:vAlign w:val="center"/>
          </w:tcPr>
          <w:p w14:paraId="3D711A07" w14:textId="77777777" w:rsidR="00A1653A" w:rsidRPr="00356544" w:rsidRDefault="00A1653A" w:rsidP="00A1653A">
            <w:pPr>
              <w:spacing w:line="256" w:lineRule="auto"/>
              <w:jc w:val="both"/>
              <w:rPr>
                <w:rFonts w:ascii="Arial" w:hAnsi="Arial" w:cs="Arial"/>
                <w:sz w:val="22"/>
                <w:szCs w:val="22"/>
                <w:lang w:val="sr-Latn-RS"/>
              </w:rPr>
            </w:pPr>
          </w:p>
        </w:tc>
        <w:tc>
          <w:tcPr>
            <w:tcW w:w="1985" w:type="dxa"/>
            <w:vAlign w:val="center"/>
          </w:tcPr>
          <w:p w14:paraId="37005D2E" w14:textId="77777777" w:rsidR="00A1653A" w:rsidRPr="00356544" w:rsidRDefault="00A1653A" w:rsidP="00A1653A">
            <w:pPr>
              <w:spacing w:line="256" w:lineRule="auto"/>
              <w:jc w:val="both"/>
              <w:rPr>
                <w:rFonts w:ascii="Arial" w:hAnsi="Arial" w:cs="Arial"/>
                <w:sz w:val="22"/>
                <w:szCs w:val="22"/>
                <w:lang w:val="sr-Latn-RS"/>
              </w:rPr>
            </w:pPr>
          </w:p>
        </w:tc>
        <w:tc>
          <w:tcPr>
            <w:tcW w:w="3782" w:type="dxa"/>
            <w:vAlign w:val="center"/>
          </w:tcPr>
          <w:p w14:paraId="24037100" w14:textId="77777777" w:rsidR="00A1653A" w:rsidRPr="00356544" w:rsidRDefault="00A1653A" w:rsidP="00A1653A">
            <w:pPr>
              <w:spacing w:line="256" w:lineRule="auto"/>
              <w:jc w:val="both"/>
              <w:rPr>
                <w:rFonts w:ascii="Arial" w:hAnsi="Arial" w:cs="Arial"/>
                <w:sz w:val="22"/>
                <w:szCs w:val="22"/>
                <w:lang w:val="sr-Latn-RS"/>
              </w:rPr>
            </w:pPr>
          </w:p>
        </w:tc>
      </w:tr>
      <w:tr w:rsidR="00A1653A" w:rsidRPr="00356544" w14:paraId="1AC83393" w14:textId="77777777" w:rsidTr="00A1653A">
        <w:trPr>
          <w:jc w:val="center"/>
        </w:trPr>
        <w:tc>
          <w:tcPr>
            <w:tcW w:w="3652" w:type="dxa"/>
            <w:tcBorders>
              <w:top w:val="nil"/>
              <w:left w:val="nil"/>
              <w:bottom w:val="single" w:sz="4" w:space="0" w:color="auto"/>
              <w:right w:val="nil"/>
            </w:tcBorders>
            <w:vAlign w:val="center"/>
          </w:tcPr>
          <w:p w14:paraId="7215927D" w14:textId="77777777" w:rsidR="00A1653A" w:rsidRPr="00356544" w:rsidRDefault="00A1653A" w:rsidP="00A1653A">
            <w:pPr>
              <w:spacing w:line="256" w:lineRule="auto"/>
              <w:jc w:val="both"/>
              <w:rPr>
                <w:rFonts w:ascii="Arial" w:hAnsi="Arial" w:cs="Arial"/>
                <w:sz w:val="22"/>
                <w:szCs w:val="22"/>
                <w:lang w:val="sr-Latn-RS"/>
              </w:rPr>
            </w:pPr>
          </w:p>
        </w:tc>
        <w:tc>
          <w:tcPr>
            <w:tcW w:w="1985" w:type="dxa"/>
            <w:vAlign w:val="center"/>
          </w:tcPr>
          <w:p w14:paraId="40A1BC52" w14:textId="77777777" w:rsidR="00A1653A" w:rsidRPr="00356544" w:rsidRDefault="00A1653A" w:rsidP="00A1653A">
            <w:pPr>
              <w:spacing w:line="256" w:lineRule="auto"/>
              <w:jc w:val="both"/>
              <w:rPr>
                <w:rFonts w:ascii="Arial" w:hAnsi="Arial" w:cs="Arial"/>
                <w:sz w:val="22"/>
                <w:szCs w:val="22"/>
                <w:lang w:val="sr-Latn-RS"/>
              </w:rPr>
            </w:pPr>
          </w:p>
        </w:tc>
        <w:tc>
          <w:tcPr>
            <w:tcW w:w="3782" w:type="dxa"/>
            <w:tcBorders>
              <w:top w:val="nil"/>
              <w:left w:val="nil"/>
              <w:bottom w:val="single" w:sz="4" w:space="0" w:color="auto"/>
              <w:right w:val="nil"/>
            </w:tcBorders>
            <w:vAlign w:val="center"/>
          </w:tcPr>
          <w:p w14:paraId="17C279D2" w14:textId="77777777" w:rsidR="00A1653A" w:rsidRPr="00356544" w:rsidRDefault="00A1653A" w:rsidP="00A1653A">
            <w:pPr>
              <w:spacing w:line="256" w:lineRule="auto"/>
              <w:jc w:val="both"/>
              <w:rPr>
                <w:rFonts w:ascii="Arial" w:hAnsi="Arial" w:cs="Arial"/>
                <w:sz w:val="22"/>
                <w:szCs w:val="22"/>
                <w:lang w:val="sr-Latn-RS"/>
              </w:rPr>
            </w:pPr>
          </w:p>
        </w:tc>
      </w:tr>
    </w:tbl>
    <w:p w14:paraId="0D6F506B" w14:textId="77777777" w:rsidR="00A1653A" w:rsidRPr="00356544" w:rsidRDefault="00A1653A" w:rsidP="00A1653A">
      <w:pPr>
        <w:jc w:val="both"/>
        <w:rPr>
          <w:rFonts w:ascii="Arial" w:eastAsia="TimesNewRomanPSMT" w:hAnsi="Arial" w:cs="Arial"/>
          <w:sz w:val="22"/>
          <w:szCs w:val="22"/>
          <w:lang w:val="sr-Latn-RS"/>
        </w:rPr>
      </w:pPr>
      <w:r w:rsidRPr="00356544">
        <w:rPr>
          <w:rFonts w:ascii="Arial" w:hAnsi="Arial" w:cs="Arial"/>
          <w:sz w:val="22"/>
          <w:szCs w:val="22"/>
          <w:lang w:val="sr-Latn-RS"/>
        </w:rPr>
        <w:t xml:space="preserve">                                                                                                         (Име и презиме)</w:t>
      </w:r>
    </w:p>
    <w:p w14:paraId="026CCD53" w14:textId="77777777" w:rsidR="00A1653A" w:rsidRPr="00356544" w:rsidRDefault="00A1653A" w:rsidP="00A1653A">
      <w:pPr>
        <w:pStyle w:val="Napomena"/>
        <w:rPr>
          <w:sz w:val="22"/>
          <w:szCs w:val="22"/>
          <w:lang w:val="sr-Cyrl-CS"/>
        </w:rPr>
      </w:pPr>
    </w:p>
    <w:p w14:paraId="230DA253" w14:textId="77777777" w:rsidR="00A1653A" w:rsidRPr="00A1653A" w:rsidRDefault="00A1653A" w:rsidP="00A1653A">
      <w:pPr>
        <w:pStyle w:val="Napomena"/>
        <w:rPr>
          <w:sz w:val="22"/>
          <w:szCs w:val="22"/>
          <w:lang w:val="sr-Latn-RS"/>
        </w:rPr>
      </w:pPr>
      <w:r w:rsidRPr="00356544">
        <w:rPr>
          <w:sz w:val="22"/>
          <w:szCs w:val="22"/>
          <w:lang w:val="sr-Latn-RS"/>
        </w:rPr>
        <w:t xml:space="preserve">Напомена: </w:t>
      </w:r>
      <w:r w:rsidRPr="00356544">
        <w:rPr>
          <w:b w:val="0"/>
          <w:sz w:val="22"/>
          <w:szCs w:val="22"/>
          <w:lang w:val="sr-Latn-RS"/>
        </w:rPr>
        <w:t xml:space="preserve">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w:t>
      </w:r>
      <w:r w:rsidRPr="00356544">
        <w:rPr>
          <w:b w:val="0"/>
          <w:sz w:val="22"/>
          <w:szCs w:val="22"/>
          <w:lang w:val="sr-Cyrl-CS"/>
        </w:rPr>
        <w:t xml:space="preserve">ове </w:t>
      </w:r>
      <w:r w:rsidRPr="00356544">
        <w:rPr>
          <w:b w:val="0"/>
          <w:sz w:val="22"/>
          <w:szCs w:val="22"/>
          <w:lang w:val="sr-Latn-RS"/>
        </w:rPr>
        <w:t>јавне набавке.</w:t>
      </w:r>
      <w:r w:rsidRPr="00A1653A">
        <w:rPr>
          <w:sz w:val="22"/>
          <w:szCs w:val="22"/>
          <w:lang w:val="sr-Latn-RS"/>
        </w:rPr>
        <w:t xml:space="preserve"> </w:t>
      </w:r>
    </w:p>
    <w:p w14:paraId="5D191455" w14:textId="77777777" w:rsidR="00A1653A" w:rsidRPr="00A1653A" w:rsidRDefault="00A1653A" w:rsidP="00A1653A">
      <w:pPr>
        <w:jc w:val="both"/>
        <w:rPr>
          <w:rFonts w:ascii="Arial" w:hAnsi="Arial" w:cs="Arial"/>
          <w:sz w:val="22"/>
          <w:szCs w:val="22"/>
          <w:lang w:val="sr-Latn-RS"/>
        </w:rPr>
      </w:pPr>
    </w:p>
    <w:p w14:paraId="2C28A298" w14:textId="77777777" w:rsidR="00A1653A" w:rsidRPr="00A1653A" w:rsidRDefault="00A1653A" w:rsidP="00A1653A">
      <w:pPr>
        <w:tabs>
          <w:tab w:val="left" w:pos="8385"/>
        </w:tabs>
        <w:jc w:val="both"/>
        <w:rPr>
          <w:rFonts w:ascii="Arial" w:hAnsi="Arial" w:cs="Arial"/>
          <w:sz w:val="22"/>
          <w:szCs w:val="22"/>
        </w:rPr>
      </w:pPr>
    </w:p>
    <w:sectPr w:rsidR="00A1653A" w:rsidRPr="00A1653A" w:rsidSect="00AF22EB">
      <w:headerReference w:type="default" r:id="rId27"/>
      <w:footerReference w:type="default" r:id="rId28"/>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8428D" w14:textId="77777777" w:rsidR="00E14E9A" w:rsidRDefault="00E14E9A">
      <w:r>
        <w:separator/>
      </w:r>
    </w:p>
    <w:p w14:paraId="77BDBCA3" w14:textId="77777777" w:rsidR="00E14E9A" w:rsidRDefault="00E14E9A"/>
  </w:endnote>
  <w:endnote w:type="continuationSeparator" w:id="0">
    <w:p w14:paraId="61B965C5" w14:textId="77777777" w:rsidR="00E14E9A" w:rsidRDefault="00E14E9A">
      <w:r>
        <w:continuationSeparator/>
      </w:r>
    </w:p>
    <w:p w14:paraId="20821487" w14:textId="77777777" w:rsidR="00E14E9A" w:rsidRDefault="00E14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Franklin Gothic Medium Cond">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8B1D" w14:textId="77777777" w:rsidR="00480154" w:rsidRDefault="0048015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3333B9">
      <w:rPr>
        <w:rFonts w:ascii="Arial" w:hAnsi="Arial" w:cs="Arial"/>
        <w:b/>
        <w:bCs/>
        <w:noProof/>
        <w:sz w:val="18"/>
        <w:szCs w:val="18"/>
      </w:rPr>
      <w:t>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3333B9">
      <w:rPr>
        <w:rFonts w:ascii="Arial" w:hAnsi="Arial" w:cs="Arial"/>
        <w:b/>
        <w:bCs/>
        <w:noProof/>
        <w:sz w:val="18"/>
        <w:szCs w:val="18"/>
      </w:rPr>
      <w:t>62</w:t>
    </w:r>
    <w:r w:rsidRPr="003965B3">
      <w:rPr>
        <w:rFonts w:ascii="Arial" w:hAnsi="Arial" w:cs="Arial"/>
        <w:b/>
        <w:bCs/>
        <w:sz w:val="18"/>
        <w:szCs w:val="18"/>
      </w:rPr>
      <w:fldChar w:fldCharType="end"/>
    </w:r>
  </w:p>
  <w:p w14:paraId="5635A71C" w14:textId="77777777" w:rsidR="00480154" w:rsidRDefault="00480154" w:rsidP="00463D52">
    <w:pPr>
      <w:pStyle w:val="Footer"/>
      <w:rPr>
        <w:rFonts w:ascii="Arial" w:hAnsi="Arial" w:cs="Arial"/>
        <w:i/>
        <w:iCs/>
        <w:sz w:val="18"/>
        <w:szCs w:val="18"/>
      </w:rPr>
    </w:pPr>
  </w:p>
  <w:p w14:paraId="6358BEBA" w14:textId="4E95AF32" w:rsidR="00480154" w:rsidRPr="0004406B" w:rsidRDefault="00480154" w:rsidP="0004406B">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caps/>
        <w:sz w:val="18"/>
        <w:szCs w:val="18"/>
        <w:lang w:val="sr-Cyrl-RS"/>
      </w:rPr>
      <w:t>ИЗРАДА СТУДИЈЕ „РЕГУЛАЦИЈА НАПОНА У ДИСТРИБУТИВНОЈ МРЕЖИ У ПРИСУСТВУ ДИСТРИБУИРАНЕ ПРОИЗВОДЊЕ ПРИМЕНОМ АУТОТРАНСФОРМАТОРА“</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151</w:t>
    </w:r>
    <w:r w:rsidRPr="0004406B">
      <w:rPr>
        <w:rFonts w:ascii="Arial" w:hAnsi="Arial" w:cs="Arial"/>
        <w:bCs/>
        <w:i/>
        <w:iCs/>
        <w:sz w:val="18"/>
        <w:szCs w:val="18"/>
      </w:rPr>
      <w:t>/2015</w:t>
    </w:r>
  </w:p>
  <w:p w14:paraId="5E99D271" w14:textId="77777777" w:rsidR="00480154" w:rsidRPr="00364D0E" w:rsidRDefault="00480154" w:rsidP="00130379">
    <w:pPr>
      <w:pStyle w:val="Footer"/>
      <w:rPr>
        <w:rFonts w:ascii="Arial" w:hAnsi="Arial" w:cs="Arial"/>
        <w:sz w:val="18"/>
        <w:szCs w:val="18"/>
      </w:rPr>
    </w:pPr>
  </w:p>
  <w:p w14:paraId="4E2B0FF8" w14:textId="77777777" w:rsidR="00480154" w:rsidRPr="003965B3" w:rsidRDefault="00480154">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6250" w14:textId="77777777" w:rsidR="00480154" w:rsidRDefault="00480154" w:rsidP="00626A8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BA8E92" w14:textId="77777777" w:rsidR="00480154" w:rsidRDefault="00480154" w:rsidP="00626A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B0BC" w14:textId="77777777" w:rsidR="00480154" w:rsidRDefault="0048015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3333B9">
      <w:rPr>
        <w:rFonts w:ascii="Arial" w:hAnsi="Arial" w:cs="Arial"/>
        <w:b/>
        <w:bCs/>
        <w:noProof/>
        <w:sz w:val="18"/>
        <w:szCs w:val="18"/>
      </w:rPr>
      <w:t>62</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3333B9">
      <w:rPr>
        <w:rFonts w:ascii="Arial" w:hAnsi="Arial" w:cs="Arial"/>
        <w:b/>
        <w:bCs/>
        <w:noProof/>
        <w:sz w:val="18"/>
        <w:szCs w:val="18"/>
      </w:rPr>
      <w:t>62</w:t>
    </w:r>
    <w:r w:rsidRPr="003965B3">
      <w:rPr>
        <w:rFonts w:ascii="Arial" w:hAnsi="Arial" w:cs="Arial"/>
        <w:b/>
        <w:bCs/>
        <w:sz w:val="18"/>
        <w:szCs w:val="18"/>
      </w:rPr>
      <w:fldChar w:fldCharType="end"/>
    </w:r>
  </w:p>
  <w:p w14:paraId="0DABDA91" w14:textId="77777777" w:rsidR="00480154" w:rsidRDefault="00480154" w:rsidP="00463D52">
    <w:pPr>
      <w:pStyle w:val="Footer"/>
      <w:rPr>
        <w:rFonts w:ascii="Arial" w:hAnsi="Arial" w:cs="Arial"/>
        <w:i/>
        <w:iCs/>
        <w:sz w:val="18"/>
        <w:szCs w:val="18"/>
      </w:rPr>
    </w:pPr>
  </w:p>
  <w:p w14:paraId="630EC823" w14:textId="77777777" w:rsidR="00480154" w:rsidRPr="0004406B" w:rsidRDefault="00480154" w:rsidP="003A402A">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caps/>
        <w:sz w:val="18"/>
        <w:szCs w:val="18"/>
        <w:lang w:val="sr-Cyrl-RS"/>
      </w:rPr>
      <w:t>ИЗРАДА СТУДИЈЕ „РЕГУЛАЦИЈА НАПОНА У ДИСТРИБУТИВНОЈ МРЕЖИ У ПРИСУСТВУ ДИСТРИБУИРАНЕ ПРОИЗВОДЊЕ ПРИМЕНОМ АУТОТРАНСФОРМАТОРА“</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151</w:t>
    </w:r>
    <w:r w:rsidRPr="0004406B">
      <w:rPr>
        <w:rFonts w:ascii="Arial" w:hAnsi="Arial" w:cs="Arial"/>
        <w:bCs/>
        <w:i/>
        <w:iCs/>
        <w:sz w:val="18"/>
        <w:szCs w:val="18"/>
      </w:rPr>
      <w:t>/2015</w:t>
    </w:r>
  </w:p>
  <w:p w14:paraId="54756D97" w14:textId="77777777" w:rsidR="00480154" w:rsidRPr="00364D0E" w:rsidRDefault="00480154" w:rsidP="00130379">
    <w:pPr>
      <w:pStyle w:val="Footer"/>
      <w:rPr>
        <w:rFonts w:ascii="Arial" w:hAnsi="Arial" w:cs="Arial"/>
        <w:sz w:val="18"/>
        <w:szCs w:val="18"/>
      </w:rPr>
    </w:pPr>
  </w:p>
  <w:p w14:paraId="37FA17AB" w14:textId="77777777" w:rsidR="00480154" w:rsidRPr="003965B3" w:rsidRDefault="00480154">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00FCC" w14:textId="77777777" w:rsidR="00E14E9A" w:rsidRDefault="00E14E9A">
      <w:r>
        <w:separator/>
      </w:r>
    </w:p>
    <w:p w14:paraId="5ACABF41" w14:textId="77777777" w:rsidR="00E14E9A" w:rsidRDefault="00E14E9A"/>
  </w:footnote>
  <w:footnote w:type="continuationSeparator" w:id="0">
    <w:p w14:paraId="45AB08EB" w14:textId="77777777" w:rsidR="00E14E9A" w:rsidRDefault="00E14E9A">
      <w:r>
        <w:continuationSeparator/>
      </w:r>
    </w:p>
    <w:p w14:paraId="4D81E893" w14:textId="77777777" w:rsidR="00E14E9A" w:rsidRDefault="00E14E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8501" w14:textId="77777777" w:rsidR="00480154" w:rsidRPr="005D2E68" w:rsidRDefault="00480154" w:rsidP="003362D0">
    <w:pPr>
      <w:pStyle w:val="Header"/>
      <w:rPr>
        <w:rFonts w:ascii="Arial" w:hAnsi="Arial" w:cs="Arial"/>
        <w:lang w:val="fr-FR"/>
      </w:rPr>
    </w:pPr>
    <w:r>
      <w:rPr>
        <w:noProof/>
        <w:lang w:val="en-US" w:eastAsia="en-US"/>
      </w:rPr>
      <w:drawing>
        <wp:anchor distT="0" distB="0" distL="114300" distR="114300" simplePos="0" relativeHeight="251657728" behindDoc="0" locked="0" layoutInCell="1" allowOverlap="1" wp14:anchorId="0FF548D4" wp14:editId="4FF79793">
          <wp:simplePos x="0" y="0"/>
          <wp:positionH relativeFrom="margin">
            <wp:posOffset>5303520</wp:posOffset>
          </wp:positionH>
          <wp:positionV relativeFrom="margin">
            <wp:posOffset>-598805</wp:posOffset>
          </wp:positionV>
          <wp:extent cx="450215" cy="47815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5F6D5925" w14:textId="77777777" w:rsidR="00480154" w:rsidRDefault="00480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9427" w14:textId="77777777" w:rsidR="00480154" w:rsidRPr="005D2E68" w:rsidRDefault="00480154"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687EC2D5" wp14:editId="62055CD0">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45128225" w14:textId="77777777" w:rsidR="00480154" w:rsidRDefault="00480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2" w15:restartNumberingAfterBreak="0">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4"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5" w15:restartNumberingAfterBreak="0">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66" w15:restartNumberingAfterBreak="0">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7"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0"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1" w15:restartNumberingAfterBreak="0">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3" w15:restartNumberingAfterBreak="0">
    <w:nsid w:val="48A06585"/>
    <w:multiLevelType w:val="multilevel"/>
    <w:tmpl w:val="32BE322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C243C52"/>
    <w:multiLevelType w:val="multilevel"/>
    <w:tmpl w:val="32BE322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7" w15:restartNumberingAfterBreak="0">
    <w:nsid w:val="4FEE1E87"/>
    <w:multiLevelType w:val="hybridMultilevel"/>
    <w:tmpl w:val="19924D2A"/>
    <w:lvl w:ilvl="0" w:tplc="EC1C84D4">
      <w:start w:val="1"/>
      <w:numFmt w:val="decimal"/>
      <w:lvlText w:val="%1."/>
      <w:lvlJc w:val="left"/>
      <w:pPr>
        <w:ind w:left="720" w:hanging="360"/>
      </w:pPr>
      <w:rPr>
        <w:rFonts w:hint="default"/>
        <w:b w:val="0"/>
        <w:bCs w:val="0"/>
      </w:rPr>
    </w:lvl>
    <w:lvl w:ilvl="1" w:tplc="BD505E8A">
      <w:start w:val="1"/>
      <w:numFmt w:val="decimal"/>
      <w:lvlText w:val="%2)"/>
      <w:lvlJc w:val="left"/>
      <w:pPr>
        <w:ind w:left="1800" w:hanging="720"/>
      </w:pPr>
      <w:rPr>
        <w:rFonts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8" w15:restartNumberingAfterBreak="0">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0" w15:restartNumberingAfterBreak="0">
    <w:nsid w:val="545749FD"/>
    <w:multiLevelType w:val="multilevel"/>
    <w:tmpl w:val="32BE322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2"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4" w15:restartNumberingAfterBreak="0">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15:restartNumberingAfterBreak="0">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87" w15:restartNumberingAfterBreak="0">
    <w:nsid w:val="6CA966E2"/>
    <w:multiLevelType w:val="hybridMultilevel"/>
    <w:tmpl w:val="0BA4E694"/>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8" w15:restartNumberingAfterBreak="0">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93" w15:restartNumberingAfterBreak="0">
    <w:nsid w:val="75F21CE9"/>
    <w:multiLevelType w:val="hybridMultilevel"/>
    <w:tmpl w:val="AF76E770"/>
    <w:lvl w:ilvl="0" w:tplc="E3908A4A">
      <w:numFmt w:val="bullet"/>
      <w:lvlText w:val="-"/>
      <w:lvlJc w:val="left"/>
      <w:pPr>
        <w:ind w:left="1430" w:hanging="360"/>
      </w:pPr>
      <w:rPr>
        <w:rFonts w:ascii="Arial" w:eastAsiaTheme="minorHAnsi" w:hAnsi="Arial" w:cs="Aria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94" w15:restartNumberingAfterBreak="0">
    <w:nsid w:val="75FE58D3"/>
    <w:multiLevelType w:val="multilevel"/>
    <w:tmpl w:val="32BE322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8" w15:restartNumberingAfterBreak="0">
    <w:nsid w:val="7CDA7FC4"/>
    <w:multiLevelType w:val="hybridMultilevel"/>
    <w:tmpl w:val="9316506E"/>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99"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6"/>
  </w:num>
  <w:num w:numId="2">
    <w:abstractNumId w:val="89"/>
  </w:num>
  <w:num w:numId="3">
    <w:abstractNumId w:val="61"/>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num>
  <w:num w:numId="6">
    <w:abstractNumId w:val="77"/>
  </w:num>
  <w:num w:numId="7">
    <w:abstractNumId w:val="78"/>
  </w:num>
  <w:num w:numId="8">
    <w:abstractNumId w:val="66"/>
  </w:num>
  <w:num w:numId="9">
    <w:abstractNumId w:val="88"/>
  </w:num>
  <w:num w:numId="10">
    <w:abstractNumId w:val="69"/>
  </w:num>
  <w:num w:numId="11">
    <w:abstractNumId w:val="65"/>
  </w:num>
  <w:num w:numId="12">
    <w:abstractNumId w:val="72"/>
  </w:num>
  <w:num w:numId="13">
    <w:abstractNumId w:val="79"/>
  </w:num>
  <w:num w:numId="14">
    <w:abstractNumId w:val="87"/>
  </w:num>
  <w:num w:numId="15">
    <w:abstractNumId w:val="74"/>
  </w:num>
  <w:num w:numId="16">
    <w:abstractNumId w:val="83"/>
  </w:num>
  <w:num w:numId="17">
    <w:abstractNumId w:val="56"/>
  </w:num>
  <w:num w:numId="18">
    <w:abstractNumId w:val="70"/>
  </w:num>
  <w:num w:numId="19">
    <w:abstractNumId w:val="63"/>
  </w:num>
  <w:num w:numId="20">
    <w:abstractNumId w:val="59"/>
  </w:num>
  <w:num w:numId="21">
    <w:abstractNumId w:val="95"/>
  </w:num>
  <w:num w:numId="2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num>
  <w:num w:numId="26">
    <w:abstractNumId w:val="82"/>
  </w:num>
  <w:num w:numId="2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8"/>
  </w:num>
  <w:num w:numId="3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num>
  <w:num w:numId="35">
    <w:abstractNumId w:val="64"/>
  </w:num>
  <w:num w:numId="36">
    <w:abstractNumId w:val="49"/>
  </w:num>
  <w:num w:numId="37">
    <w:abstractNumId w:val="93"/>
  </w:num>
  <w:num w:numId="38">
    <w:abstractNumId w:val="50"/>
  </w:num>
  <w:num w:numId="39">
    <w:abstractNumId w:val="76"/>
  </w:num>
  <w:num w:numId="40">
    <w:abstractNumId w:val="94"/>
  </w:num>
  <w:num w:numId="41">
    <w:abstractNumId w:val="73"/>
  </w:num>
  <w:num w:numId="42">
    <w:abstractNumId w:val="8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28BB"/>
    <w:rsid w:val="00003023"/>
    <w:rsid w:val="000035F7"/>
    <w:rsid w:val="00003A7E"/>
    <w:rsid w:val="000042FE"/>
    <w:rsid w:val="00004815"/>
    <w:rsid w:val="0000496D"/>
    <w:rsid w:val="00004E62"/>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0EC"/>
    <w:rsid w:val="0001466B"/>
    <w:rsid w:val="00014750"/>
    <w:rsid w:val="00014F46"/>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FF"/>
    <w:rsid w:val="00025304"/>
    <w:rsid w:val="00025867"/>
    <w:rsid w:val="00025ABF"/>
    <w:rsid w:val="00025B97"/>
    <w:rsid w:val="00025CEA"/>
    <w:rsid w:val="00025EC5"/>
    <w:rsid w:val="00026036"/>
    <w:rsid w:val="00026163"/>
    <w:rsid w:val="000261C8"/>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2272"/>
    <w:rsid w:val="00032B7E"/>
    <w:rsid w:val="00032C65"/>
    <w:rsid w:val="00033D74"/>
    <w:rsid w:val="00033DC8"/>
    <w:rsid w:val="00034E2B"/>
    <w:rsid w:val="00034E4F"/>
    <w:rsid w:val="00034FFF"/>
    <w:rsid w:val="00035379"/>
    <w:rsid w:val="00035616"/>
    <w:rsid w:val="0003588D"/>
    <w:rsid w:val="000359EE"/>
    <w:rsid w:val="00035C0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50D"/>
    <w:rsid w:val="00066E57"/>
    <w:rsid w:val="0006730E"/>
    <w:rsid w:val="0006744E"/>
    <w:rsid w:val="0006783E"/>
    <w:rsid w:val="00070234"/>
    <w:rsid w:val="000702D6"/>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448"/>
    <w:rsid w:val="00082792"/>
    <w:rsid w:val="0008290D"/>
    <w:rsid w:val="00082EB6"/>
    <w:rsid w:val="000837B5"/>
    <w:rsid w:val="0008446C"/>
    <w:rsid w:val="00084C7E"/>
    <w:rsid w:val="00085036"/>
    <w:rsid w:val="00085C18"/>
    <w:rsid w:val="00085E88"/>
    <w:rsid w:val="00086531"/>
    <w:rsid w:val="00086EED"/>
    <w:rsid w:val="00086F03"/>
    <w:rsid w:val="00086F0C"/>
    <w:rsid w:val="0008707A"/>
    <w:rsid w:val="000870AF"/>
    <w:rsid w:val="000875AB"/>
    <w:rsid w:val="00090362"/>
    <w:rsid w:val="00090A5C"/>
    <w:rsid w:val="00090DF6"/>
    <w:rsid w:val="00091162"/>
    <w:rsid w:val="000912C2"/>
    <w:rsid w:val="0009179F"/>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A070F"/>
    <w:rsid w:val="000A0720"/>
    <w:rsid w:val="000A10E3"/>
    <w:rsid w:val="000A1E50"/>
    <w:rsid w:val="000A388F"/>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DF3"/>
    <w:rsid w:val="000C0FBF"/>
    <w:rsid w:val="000C11FE"/>
    <w:rsid w:val="000C2283"/>
    <w:rsid w:val="000C24C5"/>
    <w:rsid w:val="000C28FA"/>
    <w:rsid w:val="000C2D52"/>
    <w:rsid w:val="000C3B2D"/>
    <w:rsid w:val="000C3B49"/>
    <w:rsid w:val="000C3B64"/>
    <w:rsid w:val="000C4021"/>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D7177"/>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B30"/>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72E"/>
    <w:rsid w:val="001018AE"/>
    <w:rsid w:val="001029A5"/>
    <w:rsid w:val="00102A39"/>
    <w:rsid w:val="00102AC1"/>
    <w:rsid w:val="00102E6A"/>
    <w:rsid w:val="00102F65"/>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20AD"/>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508B7"/>
    <w:rsid w:val="001510F7"/>
    <w:rsid w:val="0015110F"/>
    <w:rsid w:val="00151402"/>
    <w:rsid w:val="001515D2"/>
    <w:rsid w:val="00151839"/>
    <w:rsid w:val="00151F32"/>
    <w:rsid w:val="0015223C"/>
    <w:rsid w:val="00152656"/>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6E4"/>
    <w:rsid w:val="0018373D"/>
    <w:rsid w:val="00183FEB"/>
    <w:rsid w:val="00184258"/>
    <w:rsid w:val="00184919"/>
    <w:rsid w:val="00184BBB"/>
    <w:rsid w:val="00184C9D"/>
    <w:rsid w:val="0018523E"/>
    <w:rsid w:val="00185747"/>
    <w:rsid w:val="0018582C"/>
    <w:rsid w:val="001859D0"/>
    <w:rsid w:val="00186174"/>
    <w:rsid w:val="0018655D"/>
    <w:rsid w:val="00186618"/>
    <w:rsid w:val="0018680C"/>
    <w:rsid w:val="00186B03"/>
    <w:rsid w:val="00186C27"/>
    <w:rsid w:val="00186F5D"/>
    <w:rsid w:val="00187BE5"/>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1A3"/>
    <w:rsid w:val="00196726"/>
    <w:rsid w:val="00196727"/>
    <w:rsid w:val="00196D47"/>
    <w:rsid w:val="0019724D"/>
    <w:rsid w:val="00197578"/>
    <w:rsid w:val="0019781E"/>
    <w:rsid w:val="001979B1"/>
    <w:rsid w:val="001A002D"/>
    <w:rsid w:val="001A01DA"/>
    <w:rsid w:val="001A0280"/>
    <w:rsid w:val="001A0798"/>
    <w:rsid w:val="001A0BD5"/>
    <w:rsid w:val="001A14E3"/>
    <w:rsid w:val="001A172A"/>
    <w:rsid w:val="001A180B"/>
    <w:rsid w:val="001A2760"/>
    <w:rsid w:val="001A287D"/>
    <w:rsid w:val="001A2A81"/>
    <w:rsid w:val="001A2FA0"/>
    <w:rsid w:val="001A375E"/>
    <w:rsid w:val="001A4190"/>
    <w:rsid w:val="001A41BC"/>
    <w:rsid w:val="001A45F7"/>
    <w:rsid w:val="001A45FC"/>
    <w:rsid w:val="001A51EF"/>
    <w:rsid w:val="001A5293"/>
    <w:rsid w:val="001A53FE"/>
    <w:rsid w:val="001A555D"/>
    <w:rsid w:val="001A56BF"/>
    <w:rsid w:val="001A58BE"/>
    <w:rsid w:val="001A6388"/>
    <w:rsid w:val="001A6D6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52A"/>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4EA9"/>
    <w:rsid w:val="001C53FD"/>
    <w:rsid w:val="001C588D"/>
    <w:rsid w:val="001C5A01"/>
    <w:rsid w:val="001C5CA1"/>
    <w:rsid w:val="001C5EBF"/>
    <w:rsid w:val="001C6B5D"/>
    <w:rsid w:val="001C73B1"/>
    <w:rsid w:val="001C777A"/>
    <w:rsid w:val="001C7790"/>
    <w:rsid w:val="001C7B29"/>
    <w:rsid w:val="001D032D"/>
    <w:rsid w:val="001D04CF"/>
    <w:rsid w:val="001D09B2"/>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577C"/>
    <w:rsid w:val="001E6997"/>
    <w:rsid w:val="001E6C8B"/>
    <w:rsid w:val="001E6E32"/>
    <w:rsid w:val="001E70CB"/>
    <w:rsid w:val="001E7740"/>
    <w:rsid w:val="001E77A5"/>
    <w:rsid w:val="001E7C6F"/>
    <w:rsid w:val="001F05D3"/>
    <w:rsid w:val="001F10C6"/>
    <w:rsid w:val="001F17A8"/>
    <w:rsid w:val="001F1802"/>
    <w:rsid w:val="001F18F4"/>
    <w:rsid w:val="001F2102"/>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0D2"/>
    <w:rsid w:val="0020243A"/>
    <w:rsid w:val="002028A7"/>
    <w:rsid w:val="00202CCD"/>
    <w:rsid w:val="00202CD8"/>
    <w:rsid w:val="00204027"/>
    <w:rsid w:val="00204111"/>
    <w:rsid w:val="002044A7"/>
    <w:rsid w:val="00204871"/>
    <w:rsid w:val="00205B96"/>
    <w:rsid w:val="00205C4A"/>
    <w:rsid w:val="002067CF"/>
    <w:rsid w:val="00206ABA"/>
    <w:rsid w:val="00206AD0"/>
    <w:rsid w:val="00207151"/>
    <w:rsid w:val="0020735B"/>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4135"/>
    <w:rsid w:val="002347AF"/>
    <w:rsid w:val="00234AFE"/>
    <w:rsid w:val="002352D8"/>
    <w:rsid w:val="0023562B"/>
    <w:rsid w:val="00235837"/>
    <w:rsid w:val="0023587D"/>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F92"/>
    <w:rsid w:val="002430B1"/>
    <w:rsid w:val="00243862"/>
    <w:rsid w:val="00243C78"/>
    <w:rsid w:val="00244361"/>
    <w:rsid w:val="00244A86"/>
    <w:rsid w:val="00244B0D"/>
    <w:rsid w:val="00245371"/>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77A6"/>
    <w:rsid w:val="00257818"/>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412C"/>
    <w:rsid w:val="00284462"/>
    <w:rsid w:val="00284616"/>
    <w:rsid w:val="002853AD"/>
    <w:rsid w:val="0028543A"/>
    <w:rsid w:val="0028544A"/>
    <w:rsid w:val="002855C9"/>
    <w:rsid w:val="0028583C"/>
    <w:rsid w:val="00286278"/>
    <w:rsid w:val="00286491"/>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382"/>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F3"/>
    <w:rsid w:val="002A6E3A"/>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11E"/>
    <w:rsid w:val="002C43BC"/>
    <w:rsid w:val="002C5943"/>
    <w:rsid w:val="002C5A60"/>
    <w:rsid w:val="002C5BAC"/>
    <w:rsid w:val="002C6125"/>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374"/>
    <w:rsid w:val="002E40BF"/>
    <w:rsid w:val="002E4258"/>
    <w:rsid w:val="002E436E"/>
    <w:rsid w:val="002E4C35"/>
    <w:rsid w:val="002E52A2"/>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E6E"/>
    <w:rsid w:val="002F3934"/>
    <w:rsid w:val="002F3BB1"/>
    <w:rsid w:val="002F45B3"/>
    <w:rsid w:val="002F4978"/>
    <w:rsid w:val="002F53FF"/>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100D8"/>
    <w:rsid w:val="00310554"/>
    <w:rsid w:val="00310733"/>
    <w:rsid w:val="003108C8"/>
    <w:rsid w:val="003109C6"/>
    <w:rsid w:val="00311047"/>
    <w:rsid w:val="00311E5C"/>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3B9"/>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50395"/>
    <w:rsid w:val="003503BE"/>
    <w:rsid w:val="00350A67"/>
    <w:rsid w:val="00350FB0"/>
    <w:rsid w:val="003515FF"/>
    <w:rsid w:val="0035163D"/>
    <w:rsid w:val="00352063"/>
    <w:rsid w:val="003525AA"/>
    <w:rsid w:val="00352784"/>
    <w:rsid w:val="003528F1"/>
    <w:rsid w:val="00352D61"/>
    <w:rsid w:val="00354420"/>
    <w:rsid w:val="00354653"/>
    <w:rsid w:val="0035477D"/>
    <w:rsid w:val="003549DE"/>
    <w:rsid w:val="00354D41"/>
    <w:rsid w:val="0035563A"/>
    <w:rsid w:val="003556A1"/>
    <w:rsid w:val="003559E9"/>
    <w:rsid w:val="00355AF2"/>
    <w:rsid w:val="00356544"/>
    <w:rsid w:val="00356ACE"/>
    <w:rsid w:val="00356B70"/>
    <w:rsid w:val="0035720B"/>
    <w:rsid w:val="00357FBA"/>
    <w:rsid w:val="003602D1"/>
    <w:rsid w:val="003604B8"/>
    <w:rsid w:val="0036050C"/>
    <w:rsid w:val="0036054A"/>
    <w:rsid w:val="00360709"/>
    <w:rsid w:val="00360962"/>
    <w:rsid w:val="00361604"/>
    <w:rsid w:val="00361E40"/>
    <w:rsid w:val="00362330"/>
    <w:rsid w:val="0036243C"/>
    <w:rsid w:val="00362975"/>
    <w:rsid w:val="003629E5"/>
    <w:rsid w:val="00363152"/>
    <w:rsid w:val="0036336A"/>
    <w:rsid w:val="003633A6"/>
    <w:rsid w:val="00363A50"/>
    <w:rsid w:val="003640AD"/>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3E"/>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7DF"/>
    <w:rsid w:val="00381478"/>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9DB"/>
    <w:rsid w:val="003904AC"/>
    <w:rsid w:val="003904F7"/>
    <w:rsid w:val="00390889"/>
    <w:rsid w:val="00390BE2"/>
    <w:rsid w:val="003916EB"/>
    <w:rsid w:val="00391789"/>
    <w:rsid w:val="003917AE"/>
    <w:rsid w:val="00391CCF"/>
    <w:rsid w:val="00391F8F"/>
    <w:rsid w:val="00392978"/>
    <w:rsid w:val="00392A5C"/>
    <w:rsid w:val="00392A83"/>
    <w:rsid w:val="00392CF4"/>
    <w:rsid w:val="00392E30"/>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5A2"/>
    <w:rsid w:val="003A18EB"/>
    <w:rsid w:val="003A1CBB"/>
    <w:rsid w:val="003A23C1"/>
    <w:rsid w:val="003A2684"/>
    <w:rsid w:val="003A2B5B"/>
    <w:rsid w:val="003A2F76"/>
    <w:rsid w:val="003A30F4"/>
    <w:rsid w:val="003A345B"/>
    <w:rsid w:val="003A3EA5"/>
    <w:rsid w:val="003A402A"/>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3F4"/>
    <w:rsid w:val="003F4643"/>
    <w:rsid w:val="003F46E3"/>
    <w:rsid w:val="003F4863"/>
    <w:rsid w:val="003F4B86"/>
    <w:rsid w:val="003F5024"/>
    <w:rsid w:val="003F5025"/>
    <w:rsid w:val="003F5B7F"/>
    <w:rsid w:val="003F5EAC"/>
    <w:rsid w:val="003F670B"/>
    <w:rsid w:val="003F6726"/>
    <w:rsid w:val="003F6858"/>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DD4"/>
    <w:rsid w:val="00404EC2"/>
    <w:rsid w:val="0040511A"/>
    <w:rsid w:val="00405684"/>
    <w:rsid w:val="00405E5E"/>
    <w:rsid w:val="004062E7"/>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97"/>
    <w:rsid w:val="00414D25"/>
    <w:rsid w:val="00414FB2"/>
    <w:rsid w:val="00415058"/>
    <w:rsid w:val="004154F1"/>
    <w:rsid w:val="004164A3"/>
    <w:rsid w:val="00416B98"/>
    <w:rsid w:val="00416BF6"/>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CA9"/>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5EE"/>
    <w:rsid w:val="004376D5"/>
    <w:rsid w:val="004379B9"/>
    <w:rsid w:val="00437A68"/>
    <w:rsid w:val="00437B87"/>
    <w:rsid w:val="00437F73"/>
    <w:rsid w:val="00440A71"/>
    <w:rsid w:val="00440AD5"/>
    <w:rsid w:val="0044106C"/>
    <w:rsid w:val="00441785"/>
    <w:rsid w:val="00441BAB"/>
    <w:rsid w:val="00441E54"/>
    <w:rsid w:val="0044217C"/>
    <w:rsid w:val="004424DD"/>
    <w:rsid w:val="004425F5"/>
    <w:rsid w:val="00442DD5"/>
    <w:rsid w:val="004433E9"/>
    <w:rsid w:val="004435FD"/>
    <w:rsid w:val="00443A6A"/>
    <w:rsid w:val="00444649"/>
    <w:rsid w:val="004448E7"/>
    <w:rsid w:val="0044590F"/>
    <w:rsid w:val="00445A55"/>
    <w:rsid w:val="00445E54"/>
    <w:rsid w:val="004460C2"/>
    <w:rsid w:val="0044613E"/>
    <w:rsid w:val="00447244"/>
    <w:rsid w:val="0044779D"/>
    <w:rsid w:val="00447B18"/>
    <w:rsid w:val="00450EB3"/>
    <w:rsid w:val="004518FA"/>
    <w:rsid w:val="004519B1"/>
    <w:rsid w:val="0045246A"/>
    <w:rsid w:val="00452710"/>
    <w:rsid w:val="00452758"/>
    <w:rsid w:val="004527FF"/>
    <w:rsid w:val="0045306E"/>
    <w:rsid w:val="00453275"/>
    <w:rsid w:val="004532CC"/>
    <w:rsid w:val="00453A04"/>
    <w:rsid w:val="00453B90"/>
    <w:rsid w:val="004543B8"/>
    <w:rsid w:val="00454CF9"/>
    <w:rsid w:val="0045575A"/>
    <w:rsid w:val="00455D19"/>
    <w:rsid w:val="00455E5C"/>
    <w:rsid w:val="00456971"/>
    <w:rsid w:val="00456A8F"/>
    <w:rsid w:val="00457A99"/>
    <w:rsid w:val="00457D6F"/>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80077"/>
    <w:rsid w:val="00480154"/>
    <w:rsid w:val="00480907"/>
    <w:rsid w:val="00480A0F"/>
    <w:rsid w:val="004812AF"/>
    <w:rsid w:val="00481435"/>
    <w:rsid w:val="00481AD6"/>
    <w:rsid w:val="00481BC8"/>
    <w:rsid w:val="00482208"/>
    <w:rsid w:val="0048279A"/>
    <w:rsid w:val="004828B8"/>
    <w:rsid w:val="004829D9"/>
    <w:rsid w:val="00482D4C"/>
    <w:rsid w:val="00483BB4"/>
    <w:rsid w:val="004847EF"/>
    <w:rsid w:val="0048481E"/>
    <w:rsid w:val="0048558B"/>
    <w:rsid w:val="0048566A"/>
    <w:rsid w:val="0048599A"/>
    <w:rsid w:val="00485AB8"/>
    <w:rsid w:val="00485B61"/>
    <w:rsid w:val="00485C55"/>
    <w:rsid w:val="00485F02"/>
    <w:rsid w:val="004863B7"/>
    <w:rsid w:val="00486CAD"/>
    <w:rsid w:val="00487309"/>
    <w:rsid w:val="0048763A"/>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33ED"/>
    <w:rsid w:val="004A375E"/>
    <w:rsid w:val="004A3784"/>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6D90"/>
    <w:rsid w:val="004A725C"/>
    <w:rsid w:val="004A752E"/>
    <w:rsid w:val="004A766B"/>
    <w:rsid w:val="004B03F3"/>
    <w:rsid w:val="004B0464"/>
    <w:rsid w:val="004B0E05"/>
    <w:rsid w:val="004B1425"/>
    <w:rsid w:val="004B143F"/>
    <w:rsid w:val="004B19FF"/>
    <w:rsid w:val="004B1A9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C4E"/>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5F53"/>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3396"/>
    <w:rsid w:val="004F3781"/>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CC"/>
    <w:rsid w:val="00501389"/>
    <w:rsid w:val="0050179E"/>
    <w:rsid w:val="00501965"/>
    <w:rsid w:val="005019BE"/>
    <w:rsid w:val="00501A26"/>
    <w:rsid w:val="00501EA9"/>
    <w:rsid w:val="00502D60"/>
    <w:rsid w:val="00502E1C"/>
    <w:rsid w:val="00503040"/>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7A4"/>
    <w:rsid w:val="00506AFC"/>
    <w:rsid w:val="00506EA2"/>
    <w:rsid w:val="00507883"/>
    <w:rsid w:val="00507C51"/>
    <w:rsid w:val="00507C67"/>
    <w:rsid w:val="005102CB"/>
    <w:rsid w:val="00510639"/>
    <w:rsid w:val="00510CB2"/>
    <w:rsid w:val="00511710"/>
    <w:rsid w:val="0051241C"/>
    <w:rsid w:val="00512972"/>
    <w:rsid w:val="00512BED"/>
    <w:rsid w:val="005132D5"/>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2165"/>
    <w:rsid w:val="00522ABF"/>
    <w:rsid w:val="00522D84"/>
    <w:rsid w:val="005232DA"/>
    <w:rsid w:val="0052331A"/>
    <w:rsid w:val="005240E1"/>
    <w:rsid w:val="0052460F"/>
    <w:rsid w:val="00524783"/>
    <w:rsid w:val="005247F2"/>
    <w:rsid w:val="005248EB"/>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A62"/>
    <w:rsid w:val="00534C64"/>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5C"/>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B88"/>
    <w:rsid w:val="00592403"/>
    <w:rsid w:val="00593106"/>
    <w:rsid w:val="0059310C"/>
    <w:rsid w:val="00593148"/>
    <w:rsid w:val="005933F4"/>
    <w:rsid w:val="00593434"/>
    <w:rsid w:val="00594D1F"/>
    <w:rsid w:val="00594F71"/>
    <w:rsid w:val="00595244"/>
    <w:rsid w:val="0059587B"/>
    <w:rsid w:val="00595997"/>
    <w:rsid w:val="005959ED"/>
    <w:rsid w:val="00595CDD"/>
    <w:rsid w:val="005965AB"/>
    <w:rsid w:val="005965E5"/>
    <w:rsid w:val="00596823"/>
    <w:rsid w:val="005969BC"/>
    <w:rsid w:val="00596D12"/>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93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6F5"/>
    <w:rsid w:val="005B3804"/>
    <w:rsid w:val="005B427E"/>
    <w:rsid w:val="005B4B89"/>
    <w:rsid w:val="005B4BF7"/>
    <w:rsid w:val="005B5A2D"/>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D06E4"/>
    <w:rsid w:val="005D0A9A"/>
    <w:rsid w:val="005D0DF1"/>
    <w:rsid w:val="005D107C"/>
    <w:rsid w:val="005D14A6"/>
    <w:rsid w:val="005D155A"/>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F68"/>
    <w:rsid w:val="005E50F1"/>
    <w:rsid w:val="005E531A"/>
    <w:rsid w:val="005E5779"/>
    <w:rsid w:val="005E5823"/>
    <w:rsid w:val="005E58D5"/>
    <w:rsid w:val="005E5B77"/>
    <w:rsid w:val="005E5E93"/>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C17"/>
    <w:rsid w:val="00605C42"/>
    <w:rsid w:val="00606100"/>
    <w:rsid w:val="00606356"/>
    <w:rsid w:val="00606DC4"/>
    <w:rsid w:val="006071D3"/>
    <w:rsid w:val="0060757D"/>
    <w:rsid w:val="0060795F"/>
    <w:rsid w:val="00607CF3"/>
    <w:rsid w:val="00607F82"/>
    <w:rsid w:val="006103C9"/>
    <w:rsid w:val="0061088E"/>
    <w:rsid w:val="00610975"/>
    <w:rsid w:val="006109C2"/>
    <w:rsid w:val="00610BD0"/>
    <w:rsid w:val="00611534"/>
    <w:rsid w:val="006117E1"/>
    <w:rsid w:val="00611802"/>
    <w:rsid w:val="006118C9"/>
    <w:rsid w:val="00612982"/>
    <w:rsid w:val="00612F4B"/>
    <w:rsid w:val="00613206"/>
    <w:rsid w:val="00614007"/>
    <w:rsid w:val="006141D1"/>
    <w:rsid w:val="006144C6"/>
    <w:rsid w:val="006145B3"/>
    <w:rsid w:val="006147EE"/>
    <w:rsid w:val="00614965"/>
    <w:rsid w:val="00614AC2"/>
    <w:rsid w:val="006151B2"/>
    <w:rsid w:val="00615323"/>
    <w:rsid w:val="00615491"/>
    <w:rsid w:val="00615629"/>
    <w:rsid w:val="00615DCF"/>
    <w:rsid w:val="00615EAD"/>
    <w:rsid w:val="00616177"/>
    <w:rsid w:val="00616E1C"/>
    <w:rsid w:val="00617C08"/>
    <w:rsid w:val="00620476"/>
    <w:rsid w:val="006204E2"/>
    <w:rsid w:val="00620511"/>
    <w:rsid w:val="00620723"/>
    <w:rsid w:val="00620E07"/>
    <w:rsid w:val="0062163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A8E"/>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7193"/>
    <w:rsid w:val="00647A26"/>
    <w:rsid w:val="00647B8B"/>
    <w:rsid w:val="00650121"/>
    <w:rsid w:val="006506C2"/>
    <w:rsid w:val="006509C8"/>
    <w:rsid w:val="006509F3"/>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C8F"/>
    <w:rsid w:val="00663D9E"/>
    <w:rsid w:val="00664027"/>
    <w:rsid w:val="00664534"/>
    <w:rsid w:val="00664F29"/>
    <w:rsid w:val="0066500B"/>
    <w:rsid w:val="00665143"/>
    <w:rsid w:val="006658AD"/>
    <w:rsid w:val="00665BAE"/>
    <w:rsid w:val="00665DCA"/>
    <w:rsid w:val="00666A36"/>
    <w:rsid w:val="00666FF0"/>
    <w:rsid w:val="0066781B"/>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15E0"/>
    <w:rsid w:val="00681DD6"/>
    <w:rsid w:val="006824A9"/>
    <w:rsid w:val="006828A6"/>
    <w:rsid w:val="00682C79"/>
    <w:rsid w:val="00682F10"/>
    <w:rsid w:val="00683066"/>
    <w:rsid w:val="0068310D"/>
    <w:rsid w:val="00683CE7"/>
    <w:rsid w:val="00684031"/>
    <w:rsid w:val="006841FC"/>
    <w:rsid w:val="006842CD"/>
    <w:rsid w:val="00684392"/>
    <w:rsid w:val="006843A5"/>
    <w:rsid w:val="00684815"/>
    <w:rsid w:val="00684C3E"/>
    <w:rsid w:val="00685A19"/>
    <w:rsid w:val="00685B9E"/>
    <w:rsid w:val="00685BAF"/>
    <w:rsid w:val="0068639F"/>
    <w:rsid w:val="0068751A"/>
    <w:rsid w:val="0068778C"/>
    <w:rsid w:val="00687EE4"/>
    <w:rsid w:val="006902A5"/>
    <w:rsid w:val="00690660"/>
    <w:rsid w:val="0069097C"/>
    <w:rsid w:val="006912C8"/>
    <w:rsid w:val="006913BB"/>
    <w:rsid w:val="0069160E"/>
    <w:rsid w:val="006917A8"/>
    <w:rsid w:val="00691ACB"/>
    <w:rsid w:val="00691F1E"/>
    <w:rsid w:val="0069229A"/>
    <w:rsid w:val="00692754"/>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169"/>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69D"/>
    <w:rsid w:val="006D00E6"/>
    <w:rsid w:val="006D01C7"/>
    <w:rsid w:val="006D089A"/>
    <w:rsid w:val="006D0B88"/>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549A"/>
    <w:rsid w:val="006F5942"/>
    <w:rsid w:val="006F642E"/>
    <w:rsid w:val="006F6BF1"/>
    <w:rsid w:val="006F6DDA"/>
    <w:rsid w:val="006F6DEA"/>
    <w:rsid w:val="006F799F"/>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8F5"/>
    <w:rsid w:val="00714FD3"/>
    <w:rsid w:val="007152B5"/>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2299"/>
    <w:rsid w:val="0073237F"/>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7550"/>
    <w:rsid w:val="00737598"/>
    <w:rsid w:val="007377C4"/>
    <w:rsid w:val="007400B8"/>
    <w:rsid w:val="007400E3"/>
    <w:rsid w:val="00740118"/>
    <w:rsid w:val="00740167"/>
    <w:rsid w:val="00740954"/>
    <w:rsid w:val="00740FD5"/>
    <w:rsid w:val="00741046"/>
    <w:rsid w:val="0074146F"/>
    <w:rsid w:val="00741BD5"/>
    <w:rsid w:val="00741F26"/>
    <w:rsid w:val="00742481"/>
    <w:rsid w:val="0074253B"/>
    <w:rsid w:val="00742E7C"/>
    <w:rsid w:val="00742EB7"/>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47FCB"/>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3029"/>
    <w:rsid w:val="007739D2"/>
    <w:rsid w:val="00773B43"/>
    <w:rsid w:val="00773BE9"/>
    <w:rsid w:val="00773D2A"/>
    <w:rsid w:val="007740FC"/>
    <w:rsid w:val="007743FA"/>
    <w:rsid w:val="00774582"/>
    <w:rsid w:val="0077474F"/>
    <w:rsid w:val="00774D99"/>
    <w:rsid w:val="00775572"/>
    <w:rsid w:val="00775597"/>
    <w:rsid w:val="007755F9"/>
    <w:rsid w:val="00775627"/>
    <w:rsid w:val="00776559"/>
    <w:rsid w:val="00776867"/>
    <w:rsid w:val="00776F7F"/>
    <w:rsid w:val="00777156"/>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D1D"/>
    <w:rsid w:val="007A0E4E"/>
    <w:rsid w:val="007A163E"/>
    <w:rsid w:val="007A178B"/>
    <w:rsid w:val="007A1828"/>
    <w:rsid w:val="007A191E"/>
    <w:rsid w:val="007A192D"/>
    <w:rsid w:val="007A20A9"/>
    <w:rsid w:val="007A2F57"/>
    <w:rsid w:val="007A3232"/>
    <w:rsid w:val="007A37F7"/>
    <w:rsid w:val="007A38B0"/>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F2F"/>
    <w:rsid w:val="007A7107"/>
    <w:rsid w:val="007A7D40"/>
    <w:rsid w:val="007B0642"/>
    <w:rsid w:val="007B0716"/>
    <w:rsid w:val="007B089A"/>
    <w:rsid w:val="007B09A8"/>
    <w:rsid w:val="007B0E04"/>
    <w:rsid w:val="007B2128"/>
    <w:rsid w:val="007B235D"/>
    <w:rsid w:val="007B2459"/>
    <w:rsid w:val="007B3264"/>
    <w:rsid w:val="007B338C"/>
    <w:rsid w:val="007B3A0D"/>
    <w:rsid w:val="007B4296"/>
    <w:rsid w:val="007B42CE"/>
    <w:rsid w:val="007B4799"/>
    <w:rsid w:val="007B48BB"/>
    <w:rsid w:val="007B4C68"/>
    <w:rsid w:val="007B4F3A"/>
    <w:rsid w:val="007B5554"/>
    <w:rsid w:val="007B5CC1"/>
    <w:rsid w:val="007B6B7C"/>
    <w:rsid w:val="007B6D4F"/>
    <w:rsid w:val="007B7481"/>
    <w:rsid w:val="007B7529"/>
    <w:rsid w:val="007B781C"/>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269"/>
    <w:rsid w:val="007D0921"/>
    <w:rsid w:val="007D0C87"/>
    <w:rsid w:val="007D0DC2"/>
    <w:rsid w:val="007D106E"/>
    <w:rsid w:val="007D1350"/>
    <w:rsid w:val="007D14D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F6C"/>
    <w:rsid w:val="007E0856"/>
    <w:rsid w:val="007E1181"/>
    <w:rsid w:val="007E14AA"/>
    <w:rsid w:val="007E1C3A"/>
    <w:rsid w:val="007E2168"/>
    <w:rsid w:val="007E2195"/>
    <w:rsid w:val="007E2D86"/>
    <w:rsid w:val="007E2E30"/>
    <w:rsid w:val="007E3266"/>
    <w:rsid w:val="007E374E"/>
    <w:rsid w:val="007E3FEC"/>
    <w:rsid w:val="007E44E5"/>
    <w:rsid w:val="007E4744"/>
    <w:rsid w:val="007E4BCD"/>
    <w:rsid w:val="007E4C12"/>
    <w:rsid w:val="007E5576"/>
    <w:rsid w:val="007E6390"/>
    <w:rsid w:val="007E6425"/>
    <w:rsid w:val="007E64D4"/>
    <w:rsid w:val="007E6C69"/>
    <w:rsid w:val="007E72C6"/>
    <w:rsid w:val="007E76FF"/>
    <w:rsid w:val="007E7976"/>
    <w:rsid w:val="007E7DFE"/>
    <w:rsid w:val="007F04D6"/>
    <w:rsid w:val="007F06BC"/>
    <w:rsid w:val="007F08C9"/>
    <w:rsid w:val="007F08E5"/>
    <w:rsid w:val="007F0E24"/>
    <w:rsid w:val="007F1516"/>
    <w:rsid w:val="007F164E"/>
    <w:rsid w:val="007F1F1F"/>
    <w:rsid w:val="007F26BE"/>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4C1E"/>
    <w:rsid w:val="007F500F"/>
    <w:rsid w:val="007F516E"/>
    <w:rsid w:val="007F5515"/>
    <w:rsid w:val="007F60D0"/>
    <w:rsid w:val="007F6276"/>
    <w:rsid w:val="007F6B90"/>
    <w:rsid w:val="007F7314"/>
    <w:rsid w:val="007F750A"/>
    <w:rsid w:val="0080055B"/>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B68"/>
    <w:rsid w:val="008070D6"/>
    <w:rsid w:val="00807A7F"/>
    <w:rsid w:val="0081022B"/>
    <w:rsid w:val="00810A92"/>
    <w:rsid w:val="00810E5A"/>
    <w:rsid w:val="00810EFB"/>
    <w:rsid w:val="00810F21"/>
    <w:rsid w:val="00810FB4"/>
    <w:rsid w:val="00811B5F"/>
    <w:rsid w:val="00811DB9"/>
    <w:rsid w:val="0081219D"/>
    <w:rsid w:val="0081219E"/>
    <w:rsid w:val="008121AB"/>
    <w:rsid w:val="008124B3"/>
    <w:rsid w:val="00812675"/>
    <w:rsid w:val="00812777"/>
    <w:rsid w:val="00812DE1"/>
    <w:rsid w:val="0081305D"/>
    <w:rsid w:val="00813495"/>
    <w:rsid w:val="00813E21"/>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0F23"/>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74B"/>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0FB6"/>
    <w:rsid w:val="00881072"/>
    <w:rsid w:val="00881801"/>
    <w:rsid w:val="008824BD"/>
    <w:rsid w:val="008826D7"/>
    <w:rsid w:val="00882764"/>
    <w:rsid w:val="00882A9A"/>
    <w:rsid w:val="00882AF6"/>
    <w:rsid w:val="0088310B"/>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3D2"/>
    <w:rsid w:val="00893519"/>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BE1"/>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2582"/>
    <w:rsid w:val="008B2821"/>
    <w:rsid w:val="008B2B03"/>
    <w:rsid w:val="008B2E0A"/>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FD7"/>
    <w:rsid w:val="008C21F6"/>
    <w:rsid w:val="008C230B"/>
    <w:rsid w:val="008C2645"/>
    <w:rsid w:val="008C2C16"/>
    <w:rsid w:val="008C3081"/>
    <w:rsid w:val="008C38EF"/>
    <w:rsid w:val="008C3960"/>
    <w:rsid w:val="008C3987"/>
    <w:rsid w:val="008C452B"/>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E9"/>
    <w:rsid w:val="008D12C3"/>
    <w:rsid w:val="008D16A4"/>
    <w:rsid w:val="008D18F8"/>
    <w:rsid w:val="008D1946"/>
    <w:rsid w:val="008D1BDF"/>
    <w:rsid w:val="008D1C85"/>
    <w:rsid w:val="008D1E4E"/>
    <w:rsid w:val="008D24ED"/>
    <w:rsid w:val="008D33B1"/>
    <w:rsid w:val="008D3745"/>
    <w:rsid w:val="008D3894"/>
    <w:rsid w:val="008D46DF"/>
    <w:rsid w:val="008D476D"/>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19F7"/>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5"/>
    <w:rsid w:val="00935B7F"/>
    <w:rsid w:val="00936709"/>
    <w:rsid w:val="00937BA5"/>
    <w:rsid w:val="0094030B"/>
    <w:rsid w:val="0094044D"/>
    <w:rsid w:val="00940764"/>
    <w:rsid w:val="00940C74"/>
    <w:rsid w:val="00941558"/>
    <w:rsid w:val="00941A62"/>
    <w:rsid w:val="00941CD4"/>
    <w:rsid w:val="0094203B"/>
    <w:rsid w:val="00942559"/>
    <w:rsid w:val="00942B95"/>
    <w:rsid w:val="009435FF"/>
    <w:rsid w:val="00944391"/>
    <w:rsid w:val="0094455C"/>
    <w:rsid w:val="009449E5"/>
    <w:rsid w:val="00944DED"/>
    <w:rsid w:val="00945D51"/>
    <w:rsid w:val="009464BD"/>
    <w:rsid w:val="009465FA"/>
    <w:rsid w:val="009467EE"/>
    <w:rsid w:val="00946A68"/>
    <w:rsid w:val="0094720D"/>
    <w:rsid w:val="00947262"/>
    <w:rsid w:val="009475BE"/>
    <w:rsid w:val="00950897"/>
    <w:rsid w:val="00950B09"/>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DB4"/>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CFE"/>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912"/>
    <w:rsid w:val="00984938"/>
    <w:rsid w:val="0098526A"/>
    <w:rsid w:val="00985529"/>
    <w:rsid w:val="00985669"/>
    <w:rsid w:val="00985FCA"/>
    <w:rsid w:val="0098630E"/>
    <w:rsid w:val="009863D8"/>
    <w:rsid w:val="00986C7E"/>
    <w:rsid w:val="00986E59"/>
    <w:rsid w:val="00986F3D"/>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DA3"/>
    <w:rsid w:val="00997FBB"/>
    <w:rsid w:val="009A0881"/>
    <w:rsid w:val="009A09D8"/>
    <w:rsid w:val="009A0C53"/>
    <w:rsid w:val="009A0DC0"/>
    <w:rsid w:val="009A0E1C"/>
    <w:rsid w:val="009A10B5"/>
    <w:rsid w:val="009A11E6"/>
    <w:rsid w:val="009A2888"/>
    <w:rsid w:val="009A3852"/>
    <w:rsid w:val="009A3BED"/>
    <w:rsid w:val="009A3CE3"/>
    <w:rsid w:val="009A48E4"/>
    <w:rsid w:val="009A49EB"/>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39"/>
    <w:rsid w:val="009B2253"/>
    <w:rsid w:val="009B227A"/>
    <w:rsid w:val="009B2319"/>
    <w:rsid w:val="009B2465"/>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5FD6"/>
    <w:rsid w:val="009B6426"/>
    <w:rsid w:val="009B686A"/>
    <w:rsid w:val="009B6B56"/>
    <w:rsid w:val="009B6BE5"/>
    <w:rsid w:val="009B6C48"/>
    <w:rsid w:val="009B6CF1"/>
    <w:rsid w:val="009B6D99"/>
    <w:rsid w:val="009B6E6A"/>
    <w:rsid w:val="009B7E8B"/>
    <w:rsid w:val="009C002F"/>
    <w:rsid w:val="009C0057"/>
    <w:rsid w:val="009C0529"/>
    <w:rsid w:val="009C0532"/>
    <w:rsid w:val="009C057B"/>
    <w:rsid w:val="009C0A47"/>
    <w:rsid w:val="009C0D01"/>
    <w:rsid w:val="009C0DB9"/>
    <w:rsid w:val="009C104B"/>
    <w:rsid w:val="009C1091"/>
    <w:rsid w:val="009C13CE"/>
    <w:rsid w:val="009C18C6"/>
    <w:rsid w:val="009C2515"/>
    <w:rsid w:val="009C2690"/>
    <w:rsid w:val="009C2E94"/>
    <w:rsid w:val="009C3353"/>
    <w:rsid w:val="009C37D9"/>
    <w:rsid w:val="009C478F"/>
    <w:rsid w:val="009C4AAA"/>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8E5"/>
    <w:rsid w:val="009D194D"/>
    <w:rsid w:val="009D1A65"/>
    <w:rsid w:val="009D1F9F"/>
    <w:rsid w:val="009D2510"/>
    <w:rsid w:val="009D2639"/>
    <w:rsid w:val="009D2843"/>
    <w:rsid w:val="009D2B90"/>
    <w:rsid w:val="009D2BDD"/>
    <w:rsid w:val="009D2FB1"/>
    <w:rsid w:val="009D3356"/>
    <w:rsid w:val="009D34D2"/>
    <w:rsid w:val="009D3C2F"/>
    <w:rsid w:val="009D3D43"/>
    <w:rsid w:val="009D4035"/>
    <w:rsid w:val="009D42DA"/>
    <w:rsid w:val="009D4543"/>
    <w:rsid w:val="009D4B46"/>
    <w:rsid w:val="009D5242"/>
    <w:rsid w:val="009D55BF"/>
    <w:rsid w:val="009D565E"/>
    <w:rsid w:val="009D5973"/>
    <w:rsid w:val="009D5A6F"/>
    <w:rsid w:val="009D639F"/>
    <w:rsid w:val="009D6D05"/>
    <w:rsid w:val="009D73FE"/>
    <w:rsid w:val="009D74B5"/>
    <w:rsid w:val="009D7820"/>
    <w:rsid w:val="009D791C"/>
    <w:rsid w:val="009D7C04"/>
    <w:rsid w:val="009D7E93"/>
    <w:rsid w:val="009E077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360"/>
    <w:rsid w:val="009F4383"/>
    <w:rsid w:val="009F4AF2"/>
    <w:rsid w:val="009F4CB4"/>
    <w:rsid w:val="009F4E66"/>
    <w:rsid w:val="009F4EBD"/>
    <w:rsid w:val="009F5124"/>
    <w:rsid w:val="009F5F2C"/>
    <w:rsid w:val="009F6DCE"/>
    <w:rsid w:val="009F7581"/>
    <w:rsid w:val="009F7913"/>
    <w:rsid w:val="009F7C52"/>
    <w:rsid w:val="009F7E8E"/>
    <w:rsid w:val="00A00C50"/>
    <w:rsid w:val="00A00D64"/>
    <w:rsid w:val="00A01126"/>
    <w:rsid w:val="00A01169"/>
    <w:rsid w:val="00A012DE"/>
    <w:rsid w:val="00A0138E"/>
    <w:rsid w:val="00A01AC8"/>
    <w:rsid w:val="00A01AD4"/>
    <w:rsid w:val="00A0242E"/>
    <w:rsid w:val="00A025A0"/>
    <w:rsid w:val="00A03245"/>
    <w:rsid w:val="00A035DF"/>
    <w:rsid w:val="00A04B1D"/>
    <w:rsid w:val="00A04BDE"/>
    <w:rsid w:val="00A05273"/>
    <w:rsid w:val="00A05499"/>
    <w:rsid w:val="00A0570C"/>
    <w:rsid w:val="00A05977"/>
    <w:rsid w:val="00A05D7D"/>
    <w:rsid w:val="00A0624F"/>
    <w:rsid w:val="00A06CA6"/>
    <w:rsid w:val="00A07052"/>
    <w:rsid w:val="00A072C8"/>
    <w:rsid w:val="00A074BF"/>
    <w:rsid w:val="00A0751E"/>
    <w:rsid w:val="00A079CC"/>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3A"/>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129"/>
    <w:rsid w:val="00A21380"/>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4113"/>
    <w:rsid w:val="00A342E3"/>
    <w:rsid w:val="00A34307"/>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D5"/>
    <w:rsid w:val="00A41655"/>
    <w:rsid w:val="00A416A2"/>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E80"/>
    <w:rsid w:val="00A45F92"/>
    <w:rsid w:val="00A45FBF"/>
    <w:rsid w:val="00A462FB"/>
    <w:rsid w:val="00A475A6"/>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B2D"/>
    <w:rsid w:val="00A66F6A"/>
    <w:rsid w:val="00A67031"/>
    <w:rsid w:val="00A67201"/>
    <w:rsid w:val="00A67706"/>
    <w:rsid w:val="00A677C8"/>
    <w:rsid w:val="00A6780D"/>
    <w:rsid w:val="00A67D88"/>
    <w:rsid w:val="00A67E9D"/>
    <w:rsid w:val="00A70475"/>
    <w:rsid w:val="00A7121E"/>
    <w:rsid w:val="00A7145A"/>
    <w:rsid w:val="00A71584"/>
    <w:rsid w:val="00A71A51"/>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1ED3"/>
    <w:rsid w:val="00A834B7"/>
    <w:rsid w:val="00A83780"/>
    <w:rsid w:val="00A84511"/>
    <w:rsid w:val="00A84512"/>
    <w:rsid w:val="00A852E5"/>
    <w:rsid w:val="00A85576"/>
    <w:rsid w:val="00A856EA"/>
    <w:rsid w:val="00A85E25"/>
    <w:rsid w:val="00A863CC"/>
    <w:rsid w:val="00A868AF"/>
    <w:rsid w:val="00A86E74"/>
    <w:rsid w:val="00A873F5"/>
    <w:rsid w:val="00A8741E"/>
    <w:rsid w:val="00A87B9F"/>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814"/>
    <w:rsid w:val="00AB6BBB"/>
    <w:rsid w:val="00AB70D2"/>
    <w:rsid w:val="00AB71A3"/>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B03"/>
    <w:rsid w:val="00AC4D6E"/>
    <w:rsid w:val="00AC55D0"/>
    <w:rsid w:val="00AC580B"/>
    <w:rsid w:val="00AC59F9"/>
    <w:rsid w:val="00AC5F14"/>
    <w:rsid w:val="00AC5F7C"/>
    <w:rsid w:val="00AC5FD6"/>
    <w:rsid w:val="00AC6188"/>
    <w:rsid w:val="00AC6392"/>
    <w:rsid w:val="00AC6C09"/>
    <w:rsid w:val="00AC6F59"/>
    <w:rsid w:val="00AC73A1"/>
    <w:rsid w:val="00AC73BD"/>
    <w:rsid w:val="00AC7506"/>
    <w:rsid w:val="00AD0145"/>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51A"/>
    <w:rsid w:val="00AD4748"/>
    <w:rsid w:val="00AD506C"/>
    <w:rsid w:val="00AD50C7"/>
    <w:rsid w:val="00AD5138"/>
    <w:rsid w:val="00AD52F5"/>
    <w:rsid w:val="00AD60F4"/>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1EB"/>
    <w:rsid w:val="00AE22C2"/>
    <w:rsid w:val="00AE22F6"/>
    <w:rsid w:val="00AE29E5"/>
    <w:rsid w:val="00AE302D"/>
    <w:rsid w:val="00AE3724"/>
    <w:rsid w:val="00AE37CC"/>
    <w:rsid w:val="00AE3901"/>
    <w:rsid w:val="00AE39E4"/>
    <w:rsid w:val="00AE3FB5"/>
    <w:rsid w:val="00AE4212"/>
    <w:rsid w:val="00AE5CF6"/>
    <w:rsid w:val="00AE605F"/>
    <w:rsid w:val="00AE6CB0"/>
    <w:rsid w:val="00AE6D51"/>
    <w:rsid w:val="00AE6D86"/>
    <w:rsid w:val="00AE749E"/>
    <w:rsid w:val="00AE76BF"/>
    <w:rsid w:val="00AE7E3B"/>
    <w:rsid w:val="00AF0011"/>
    <w:rsid w:val="00AF0DEB"/>
    <w:rsid w:val="00AF1072"/>
    <w:rsid w:val="00AF112F"/>
    <w:rsid w:val="00AF13EE"/>
    <w:rsid w:val="00AF1A2B"/>
    <w:rsid w:val="00AF1B9B"/>
    <w:rsid w:val="00AF1C22"/>
    <w:rsid w:val="00AF22EB"/>
    <w:rsid w:val="00AF2384"/>
    <w:rsid w:val="00AF25B9"/>
    <w:rsid w:val="00AF2AD0"/>
    <w:rsid w:val="00AF3469"/>
    <w:rsid w:val="00AF36B1"/>
    <w:rsid w:val="00AF3F68"/>
    <w:rsid w:val="00AF4184"/>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122B"/>
    <w:rsid w:val="00B11399"/>
    <w:rsid w:val="00B11701"/>
    <w:rsid w:val="00B1177C"/>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266"/>
    <w:rsid w:val="00B2672B"/>
    <w:rsid w:val="00B26C3C"/>
    <w:rsid w:val="00B27D8F"/>
    <w:rsid w:val="00B27E18"/>
    <w:rsid w:val="00B3008E"/>
    <w:rsid w:val="00B300D3"/>
    <w:rsid w:val="00B3068E"/>
    <w:rsid w:val="00B3080B"/>
    <w:rsid w:val="00B3082B"/>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442A"/>
    <w:rsid w:val="00B747F5"/>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6EA1"/>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8EB"/>
    <w:rsid w:val="00BB09CA"/>
    <w:rsid w:val="00BB0BD9"/>
    <w:rsid w:val="00BB0F68"/>
    <w:rsid w:val="00BB11E3"/>
    <w:rsid w:val="00BB1A4A"/>
    <w:rsid w:val="00BB1F50"/>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8F6"/>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5EA3"/>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3E54"/>
    <w:rsid w:val="00D04085"/>
    <w:rsid w:val="00D041E0"/>
    <w:rsid w:val="00D04306"/>
    <w:rsid w:val="00D047DB"/>
    <w:rsid w:val="00D048B3"/>
    <w:rsid w:val="00D048CA"/>
    <w:rsid w:val="00D049AB"/>
    <w:rsid w:val="00D053E4"/>
    <w:rsid w:val="00D0551F"/>
    <w:rsid w:val="00D0569F"/>
    <w:rsid w:val="00D058CD"/>
    <w:rsid w:val="00D05CAA"/>
    <w:rsid w:val="00D05EF2"/>
    <w:rsid w:val="00D06154"/>
    <w:rsid w:val="00D061C7"/>
    <w:rsid w:val="00D06381"/>
    <w:rsid w:val="00D0646A"/>
    <w:rsid w:val="00D06C3D"/>
    <w:rsid w:val="00D06C5E"/>
    <w:rsid w:val="00D06FC0"/>
    <w:rsid w:val="00D070DE"/>
    <w:rsid w:val="00D07385"/>
    <w:rsid w:val="00D073D5"/>
    <w:rsid w:val="00D07A2D"/>
    <w:rsid w:val="00D07A9A"/>
    <w:rsid w:val="00D07BD7"/>
    <w:rsid w:val="00D07F42"/>
    <w:rsid w:val="00D1028D"/>
    <w:rsid w:val="00D10469"/>
    <w:rsid w:val="00D104FD"/>
    <w:rsid w:val="00D10625"/>
    <w:rsid w:val="00D10CB0"/>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6E1"/>
    <w:rsid w:val="00D15CAB"/>
    <w:rsid w:val="00D161A4"/>
    <w:rsid w:val="00D16670"/>
    <w:rsid w:val="00D16B9D"/>
    <w:rsid w:val="00D17A03"/>
    <w:rsid w:val="00D17C24"/>
    <w:rsid w:val="00D17EEF"/>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C7"/>
    <w:rsid w:val="00D279E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C4E"/>
    <w:rsid w:val="00D41EAD"/>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5770F"/>
    <w:rsid w:val="00D57C89"/>
    <w:rsid w:val="00D603C5"/>
    <w:rsid w:val="00D60E10"/>
    <w:rsid w:val="00D60F7A"/>
    <w:rsid w:val="00D61040"/>
    <w:rsid w:val="00D615C1"/>
    <w:rsid w:val="00D61D7B"/>
    <w:rsid w:val="00D61F13"/>
    <w:rsid w:val="00D61F77"/>
    <w:rsid w:val="00D620B1"/>
    <w:rsid w:val="00D626E4"/>
    <w:rsid w:val="00D634A7"/>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757"/>
    <w:rsid w:val="00D67C01"/>
    <w:rsid w:val="00D67D91"/>
    <w:rsid w:val="00D67E7F"/>
    <w:rsid w:val="00D67F8E"/>
    <w:rsid w:val="00D70F0C"/>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A04"/>
    <w:rsid w:val="00D82C15"/>
    <w:rsid w:val="00D839ED"/>
    <w:rsid w:val="00D83E35"/>
    <w:rsid w:val="00D84599"/>
    <w:rsid w:val="00D846BA"/>
    <w:rsid w:val="00D849CD"/>
    <w:rsid w:val="00D84BA9"/>
    <w:rsid w:val="00D84D38"/>
    <w:rsid w:val="00D8511B"/>
    <w:rsid w:val="00D85BDE"/>
    <w:rsid w:val="00D8641C"/>
    <w:rsid w:val="00D86811"/>
    <w:rsid w:val="00D8686F"/>
    <w:rsid w:val="00D86CF8"/>
    <w:rsid w:val="00D8753C"/>
    <w:rsid w:val="00D87664"/>
    <w:rsid w:val="00D8789C"/>
    <w:rsid w:val="00D87CBD"/>
    <w:rsid w:val="00D90E98"/>
    <w:rsid w:val="00D90EFE"/>
    <w:rsid w:val="00D914AE"/>
    <w:rsid w:val="00D93012"/>
    <w:rsid w:val="00D9301C"/>
    <w:rsid w:val="00D93164"/>
    <w:rsid w:val="00D93333"/>
    <w:rsid w:val="00D93759"/>
    <w:rsid w:val="00D93B68"/>
    <w:rsid w:val="00D93B6C"/>
    <w:rsid w:val="00D93EB8"/>
    <w:rsid w:val="00D9410D"/>
    <w:rsid w:val="00D9441F"/>
    <w:rsid w:val="00D946E4"/>
    <w:rsid w:val="00D948DD"/>
    <w:rsid w:val="00D95747"/>
    <w:rsid w:val="00D96192"/>
    <w:rsid w:val="00D964CE"/>
    <w:rsid w:val="00D97437"/>
    <w:rsid w:val="00D976FA"/>
    <w:rsid w:val="00D97B1F"/>
    <w:rsid w:val="00DA07EB"/>
    <w:rsid w:val="00DA125A"/>
    <w:rsid w:val="00DA180F"/>
    <w:rsid w:val="00DA18EC"/>
    <w:rsid w:val="00DA1A70"/>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2013"/>
    <w:rsid w:val="00DF2854"/>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E36"/>
    <w:rsid w:val="00DF5F03"/>
    <w:rsid w:val="00DF6727"/>
    <w:rsid w:val="00DF68FD"/>
    <w:rsid w:val="00DF6E5E"/>
    <w:rsid w:val="00DF70BD"/>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E9A"/>
    <w:rsid w:val="00E15D69"/>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A6D"/>
    <w:rsid w:val="00E30094"/>
    <w:rsid w:val="00E304C6"/>
    <w:rsid w:val="00E30758"/>
    <w:rsid w:val="00E30960"/>
    <w:rsid w:val="00E30B4B"/>
    <w:rsid w:val="00E30CF4"/>
    <w:rsid w:val="00E322A1"/>
    <w:rsid w:val="00E34279"/>
    <w:rsid w:val="00E3438F"/>
    <w:rsid w:val="00E347AF"/>
    <w:rsid w:val="00E34AF4"/>
    <w:rsid w:val="00E34C2A"/>
    <w:rsid w:val="00E34E3E"/>
    <w:rsid w:val="00E35470"/>
    <w:rsid w:val="00E3586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4"/>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573"/>
    <w:rsid w:val="00E837C0"/>
    <w:rsid w:val="00E8464D"/>
    <w:rsid w:val="00E84F16"/>
    <w:rsid w:val="00E8519B"/>
    <w:rsid w:val="00E85281"/>
    <w:rsid w:val="00E85A88"/>
    <w:rsid w:val="00E85EB6"/>
    <w:rsid w:val="00E86317"/>
    <w:rsid w:val="00E867A9"/>
    <w:rsid w:val="00E86B55"/>
    <w:rsid w:val="00E90340"/>
    <w:rsid w:val="00E90551"/>
    <w:rsid w:val="00E90A61"/>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2C2"/>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B14"/>
    <w:rsid w:val="00EC4EA5"/>
    <w:rsid w:val="00EC521B"/>
    <w:rsid w:val="00EC5229"/>
    <w:rsid w:val="00EC54F3"/>
    <w:rsid w:val="00EC5C99"/>
    <w:rsid w:val="00EC62A4"/>
    <w:rsid w:val="00EC6805"/>
    <w:rsid w:val="00EC6B1F"/>
    <w:rsid w:val="00EC6DF1"/>
    <w:rsid w:val="00EC7099"/>
    <w:rsid w:val="00EC7547"/>
    <w:rsid w:val="00EC7ACB"/>
    <w:rsid w:val="00EC7EE5"/>
    <w:rsid w:val="00ED060B"/>
    <w:rsid w:val="00ED13B2"/>
    <w:rsid w:val="00ED158E"/>
    <w:rsid w:val="00ED19E7"/>
    <w:rsid w:val="00ED1C41"/>
    <w:rsid w:val="00ED2B45"/>
    <w:rsid w:val="00ED2E35"/>
    <w:rsid w:val="00ED3182"/>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EA2"/>
    <w:rsid w:val="00F15EF3"/>
    <w:rsid w:val="00F165BC"/>
    <w:rsid w:val="00F1687A"/>
    <w:rsid w:val="00F16CC0"/>
    <w:rsid w:val="00F16F88"/>
    <w:rsid w:val="00F16FAE"/>
    <w:rsid w:val="00F17253"/>
    <w:rsid w:val="00F17319"/>
    <w:rsid w:val="00F17AB0"/>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1A4"/>
    <w:rsid w:val="00F45624"/>
    <w:rsid w:val="00F45AC4"/>
    <w:rsid w:val="00F45BF6"/>
    <w:rsid w:val="00F45DA8"/>
    <w:rsid w:val="00F46088"/>
    <w:rsid w:val="00F461F8"/>
    <w:rsid w:val="00F46223"/>
    <w:rsid w:val="00F4662D"/>
    <w:rsid w:val="00F4778B"/>
    <w:rsid w:val="00F50311"/>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3E"/>
    <w:rsid w:val="00F56E80"/>
    <w:rsid w:val="00F56F65"/>
    <w:rsid w:val="00F57151"/>
    <w:rsid w:val="00F57491"/>
    <w:rsid w:val="00F57A36"/>
    <w:rsid w:val="00F57B8E"/>
    <w:rsid w:val="00F57CB2"/>
    <w:rsid w:val="00F57F33"/>
    <w:rsid w:val="00F60619"/>
    <w:rsid w:val="00F60766"/>
    <w:rsid w:val="00F60C41"/>
    <w:rsid w:val="00F60FBC"/>
    <w:rsid w:val="00F612DB"/>
    <w:rsid w:val="00F61315"/>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6A7"/>
    <w:rsid w:val="00F66CDF"/>
    <w:rsid w:val="00F66E1D"/>
    <w:rsid w:val="00F67748"/>
    <w:rsid w:val="00F67839"/>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8"/>
    <w:rsid w:val="00F827FF"/>
    <w:rsid w:val="00F82E76"/>
    <w:rsid w:val="00F8369E"/>
    <w:rsid w:val="00F83795"/>
    <w:rsid w:val="00F8389B"/>
    <w:rsid w:val="00F8392B"/>
    <w:rsid w:val="00F83B72"/>
    <w:rsid w:val="00F83CF3"/>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8A2"/>
    <w:rsid w:val="00F91902"/>
    <w:rsid w:val="00F91CC6"/>
    <w:rsid w:val="00F928D4"/>
    <w:rsid w:val="00F92AB0"/>
    <w:rsid w:val="00F92AC0"/>
    <w:rsid w:val="00F92E83"/>
    <w:rsid w:val="00F93D07"/>
    <w:rsid w:val="00F93D7B"/>
    <w:rsid w:val="00F94D16"/>
    <w:rsid w:val="00F94F42"/>
    <w:rsid w:val="00F9515B"/>
    <w:rsid w:val="00F95255"/>
    <w:rsid w:val="00F955B4"/>
    <w:rsid w:val="00F959E2"/>
    <w:rsid w:val="00F95A49"/>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942"/>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2F2"/>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8"/>
    <w:rsid w:val="00FF13C0"/>
    <w:rsid w:val="00FF148D"/>
    <w:rsid w:val="00FF1DB8"/>
    <w:rsid w:val="00FF2B36"/>
    <w:rsid w:val="00FF2E65"/>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8D92C"/>
  <w15:docId w15:val="{0C6EC191-34E1-4818-B69C-B20C1319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uiPriority w:val="9"/>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uiPriority w:val="9"/>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uiPriority w:val="9"/>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uiPriority w:val="9"/>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uiPriority w:val="9"/>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
    <w:locked/>
    <w:rsid w:val="00A77E54"/>
    <w:rPr>
      <w:rFonts w:ascii="Arial" w:hAnsi="Arial" w:cs="Arial"/>
      <w:b/>
      <w:bCs/>
      <w:sz w:val="22"/>
      <w:szCs w:val="22"/>
      <w:lang w:eastAsia="ar-SA" w:bidi="ar-SA"/>
    </w:rPr>
  </w:style>
  <w:style w:type="character" w:customStyle="1" w:styleId="Heading3Char">
    <w:name w:val="Heading 3 Char"/>
    <w:link w:val="Heading3"/>
    <w:uiPriority w:val="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35"/>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uiPriority w:val="10"/>
    <w:qFormat/>
    <w:rsid w:val="008E42BF"/>
    <w:pPr>
      <w:jc w:val="center"/>
    </w:pPr>
    <w:rPr>
      <w:b/>
      <w:bCs/>
    </w:rPr>
  </w:style>
  <w:style w:type="character" w:customStyle="1" w:styleId="TitleChar">
    <w:name w:val="Title Char"/>
    <w:link w:val="Title"/>
    <w:uiPriority w:val="10"/>
    <w:locked/>
    <w:rsid w:val="003C06CE"/>
    <w:rPr>
      <w:b/>
      <w:bCs/>
      <w:sz w:val="24"/>
      <w:szCs w:val="24"/>
      <w:lang w:val="sr-Cyrl-CS" w:eastAsia="ar-SA" w:bidi="ar-SA"/>
    </w:rPr>
  </w:style>
  <w:style w:type="paragraph" w:styleId="Subtitle">
    <w:name w:val="Subtitle"/>
    <w:basedOn w:val="WW-Heading11111"/>
    <w:next w:val="BodyText"/>
    <w:link w:val="SubtitleChar"/>
    <w:uiPriority w:val="11"/>
    <w:qFormat/>
    <w:rsid w:val="008E42BF"/>
    <w:pPr>
      <w:jc w:val="center"/>
    </w:pPr>
    <w:rPr>
      <w:rFonts w:ascii="Cambria" w:hAnsi="Cambria" w:cs="Times New Roman"/>
      <w:sz w:val="24"/>
      <w:szCs w:val="24"/>
    </w:rPr>
  </w:style>
  <w:style w:type="character" w:customStyle="1" w:styleId="SubtitleChar">
    <w:name w:val="Subtitle Char"/>
    <w:link w:val="Subtitle"/>
    <w:uiPriority w:val="11"/>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17"/>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22"/>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35"/>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paragraph" w:styleId="Quote">
    <w:name w:val="Quote"/>
    <w:basedOn w:val="Normal"/>
    <w:next w:val="Normal"/>
    <w:link w:val="QuoteChar"/>
    <w:uiPriority w:val="29"/>
    <w:qFormat/>
    <w:rsid w:val="00A66B2D"/>
    <w:pPr>
      <w:suppressAutoHyphens w:val="0"/>
      <w:spacing w:before="120" w:after="120" w:line="259" w:lineRule="auto"/>
      <w:ind w:left="720"/>
    </w:pPr>
    <w:rPr>
      <w:rFonts w:asciiTheme="minorHAnsi" w:eastAsiaTheme="minorEastAsia" w:hAnsiTheme="minorHAnsi" w:cstheme="minorBidi"/>
      <w:color w:val="1F497D" w:themeColor="text2"/>
      <w:lang w:val="en-US" w:eastAsia="en-US"/>
    </w:rPr>
  </w:style>
  <w:style w:type="character" w:customStyle="1" w:styleId="QuoteChar">
    <w:name w:val="Quote Char"/>
    <w:basedOn w:val="DefaultParagraphFont"/>
    <w:link w:val="Quote"/>
    <w:uiPriority w:val="29"/>
    <w:rsid w:val="00A66B2D"/>
    <w:rPr>
      <w:rFonts w:asciiTheme="minorHAnsi" w:eastAsiaTheme="minorEastAsia" w:hAnsiTheme="minorHAnsi" w:cstheme="minorBidi"/>
      <w:color w:val="1F497D" w:themeColor="text2"/>
      <w:sz w:val="24"/>
      <w:szCs w:val="24"/>
      <w:lang w:val="en-US" w:eastAsia="en-US"/>
    </w:rPr>
  </w:style>
  <w:style w:type="paragraph" w:styleId="IntenseQuote">
    <w:name w:val="Intense Quote"/>
    <w:basedOn w:val="Normal"/>
    <w:next w:val="Normal"/>
    <w:link w:val="IntenseQuoteChar"/>
    <w:uiPriority w:val="30"/>
    <w:qFormat/>
    <w:rsid w:val="00A66B2D"/>
    <w:pPr>
      <w:suppressAutoHyphens w:val="0"/>
      <w:spacing w:before="100" w:beforeAutospacing="1" w:after="240"/>
      <w:ind w:left="720"/>
      <w:jc w:val="center"/>
    </w:pPr>
    <w:rPr>
      <w:rFonts w:asciiTheme="majorHAnsi" w:eastAsiaTheme="majorEastAsia" w:hAnsiTheme="majorHAnsi" w:cstheme="majorBidi"/>
      <w:color w:val="1F497D" w:themeColor="text2"/>
      <w:spacing w:val="-6"/>
      <w:sz w:val="32"/>
      <w:szCs w:val="32"/>
      <w:lang w:val="en-US" w:eastAsia="en-US"/>
    </w:rPr>
  </w:style>
  <w:style w:type="character" w:customStyle="1" w:styleId="IntenseQuoteChar">
    <w:name w:val="Intense Quote Char"/>
    <w:basedOn w:val="DefaultParagraphFont"/>
    <w:link w:val="IntenseQuote"/>
    <w:uiPriority w:val="30"/>
    <w:rsid w:val="00A66B2D"/>
    <w:rPr>
      <w:rFonts w:asciiTheme="majorHAnsi" w:eastAsiaTheme="majorEastAsia" w:hAnsiTheme="majorHAnsi" w:cstheme="majorBidi"/>
      <w:color w:val="1F497D" w:themeColor="text2"/>
      <w:spacing w:val="-6"/>
      <w:sz w:val="32"/>
      <w:szCs w:val="32"/>
      <w:lang w:val="en-US" w:eastAsia="en-US"/>
    </w:rPr>
  </w:style>
  <w:style w:type="character" w:styleId="SubtleEmphasis">
    <w:name w:val="Subtle Emphasis"/>
    <w:basedOn w:val="DefaultParagraphFont"/>
    <w:uiPriority w:val="19"/>
    <w:qFormat/>
    <w:rsid w:val="00A66B2D"/>
    <w:rPr>
      <w:i/>
      <w:iCs/>
      <w:color w:val="595959" w:themeColor="text1" w:themeTint="A6"/>
    </w:rPr>
  </w:style>
  <w:style w:type="character" w:styleId="IntenseEmphasis">
    <w:name w:val="Intense Emphasis"/>
    <w:basedOn w:val="DefaultParagraphFont"/>
    <w:uiPriority w:val="21"/>
    <w:qFormat/>
    <w:rsid w:val="00A66B2D"/>
    <w:rPr>
      <w:b/>
      <w:bCs/>
      <w:i/>
      <w:iCs/>
    </w:rPr>
  </w:style>
  <w:style w:type="character" w:styleId="SubtleReference">
    <w:name w:val="Subtle Reference"/>
    <w:basedOn w:val="DefaultParagraphFont"/>
    <w:uiPriority w:val="31"/>
    <w:qFormat/>
    <w:rsid w:val="00A66B2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6B2D"/>
    <w:rPr>
      <w:b/>
      <w:bCs/>
      <w:smallCaps/>
      <w:color w:val="1F497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98414537">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ilorad.velickovic@eps.rs"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eps.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http://www.mre.gov.rs/doc/registar28.11.html" TargetMode="External"/><Relationship Id="rId28"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30" Type="http://schemas.openxmlformats.org/officeDocument/2006/relationships/theme" Target="theme/theme1.xml"/><Relationship Id="rId14" Type="http://schemas.openxmlformats.org/officeDocument/2006/relationships/styles" Target="styles.xml"/><Relationship Id="rId22" Type="http://schemas.openxmlformats.org/officeDocument/2006/relationships/hyperlink" Target="mailto:jelena.sormaz@eps.rs"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C288-BC6D-4CB0-8C6D-A1CDC26263FE}"/>
</file>

<file path=customXml/itemProps10.xml><?xml version="1.0" encoding="utf-8"?>
<ds:datastoreItem xmlns:ds="http://schemas.openxmlformats.org/officeDocument/2006/customXml" ds:itemID="{05EFDF73-5AD7-4D35-A5C1-50FCE7EA9FF7}"/>
</file>

<file path=customXml/itemProps11.xml><?xml version="1.0" encoding="utf-8"?>
<ds:datastoreItem xmlns:ds="http://schemas.openxmlformats.org/officeDocument/2006/customXml" ds:itemID="{1D64C733-A204-4CE2-82A1-9337B7230216}"/>
</file>

<file path=customXml/itemProps12.xml><?xml version="1.0" encoding="utf-8"?>
<ds:datastoreItem xmlns:ds="http://schemas.openxmlformats.org/officeDocument/2006/customXml" ds:itemID="{524E7F2B-9492-4239-B509-10CD5D87DA38}"/>
</file>

<file path=customXml/itemProps2.xml><?xml version="1.0" encoding="utf-8"?>
<ds:datastoreItem xmlns:ds="http://schemas.openxmlformats.org/officeDocument/2006/customXml" ds:itemID="{D8470097-FAC4-48AA-9A6E-E33D7321233B}"/>
</file>

<file path=customXml/itemProps3.xml><?xml version="1.0" encoding="utf-8"?>
<ds:datastoreItem xmlns:ds="http://schemas.openxmlformats.org/officeDocument/2006/customXml" ds:itemID="{DE96FC20-5433-41B7-A998-FCCF3C75916B}"/>
</file>

<file path=customXml/itemProps4.xml><?xml version="1.0" encoding="utf-8"?>
<ds:datastoreItem xmlns:ds="http://schemas.openxmlformats.org/officeDocument/2006/customXml" ds:itemID="{12FFB965-B50F-468A-8A52-448E8423AC26}"/>
</file>

<file path=customXml/itemProps5.xml><?xml version="1.0" encoding="utf-8"?>
<ds:datastoreItem xmlns:ds="http://schemas.openxmlformats.org/officeDocument/2006/customXml" ds:itemID="{D7F6086A-F5F7-4507-80F5-88B695C6D4EE}"/>
</file>

<file path=customXml/itemProps6.xml><?xml version="1.0" encoding="utf-8"?>
<ds:datastoreItem xmlns:ds="http://schemas.openxmlformats.org/officeDocument/2006/customXml" ds:itemID="{DAE109DB-296A-447E-9C01-6E2A645E6589}"/>
</file>

<file path=customXml/itemProps7.xml><?xml version="1.0" encoding="utf-8"?>
<ds:datastoreItem xmlns:ds="http://schemas.openxmlformats.org/officeDocument/2006/customXml" ds:itemID="{DBA93B72-3390-4203-AE38-A36851147FD4}"/>
</file>

<file path=customXml/itemProps8.xml><?xml version="1.0" encoding="utf-8"?>
<ds:datastoreItem xmlns:ds="http://schemas.openxmlformats.org/officeDocument/2006/customXml" ds:itemID="{DF764080-7A81-4DFC-B92A-5973670489E7}"/>
</file>

<file path=customXml/itemProps9.xml><?xml version="1.0" encoding="utf-8"?>
<ds:datastoreItem xmlns:ds="http://schemas.openxmlformats.org/officeDocument/2006/customXml" ds:itemID="{05EFDF73-5AD7-4D35-A5C1-50FCE7EA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17802</Words>
  <Characters>101477</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119041</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 Stojanovic</dc:creator>
  <cp:lastModifiedBy>Milorad Velickovic</cp:lastModifiedBy>
  <cp:revision>2</cp:revision>
  <cp:lastPrinted>2015-10-28T11:45:00Z</cp:lastPrinted>
  <dcterms:created xsi:type="dcterms:W3CDTF">2015-10-28T12:12:00Z</dcterms:created>
  <dcterms:modified xsi:type="dcterms:W3CDTF">2015-10-28T12:12:00Z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