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2A6EB8" w:rsidRDefault="00463F5D" w:rsidP="00463F5D">
      <w:pPr>
        <w:jc w:val="center"/>
        <w:rPr>
          <w:lang w:val="sr-Cyrl-RS"/>
        </w:rPr>
      </w:pPr>
      <w:r w:rsidRPr="002A6EB8">
        <w:rPr>
          <w:lang w:val="sr-Cyrl-CS"/>
        </w:rPr>
        <w:t xml:space="preserve">за подношење понуда </w:t>
      </w:r>
      <w:r w:rsidRPr="002A6EB8">
        <w:t xml:space="preserve">уoтвореном поступку </w:t>
      </w:r>
      <w:r w:rsidR="00D2359E" w:rsidRPr="002A6EB8">
        <w:t>ради закључења О</w:t>
      </w:r>
      <w:r w:rsidRPr="002A6EB8">
        <w:t>квирног споразума са једним</w:t>
      </w:r>
      <w:r w:rsidR="00FA7229" w:rsidRPr="002A6EB8">
        <w:t xml:space="preserve"> </w:t>
      </w:r>
      <w:r w:rsidRPr="002A6EB8">
        <w:t xml:space="preserve">понуђачем на период </w:t>
      </w:r>
      <w:r w:rsidR="009450BF" w:rsidRPr="002A6EB8">
        <w:rPr>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2A6EB8">
        <w:t>/1000/0383</w:t>
      </w:r>
      <w:r w:rsidR="00D2359E">
        <w:t>/2016</w:t>
      </w:r>
    </w:p>
    <w:p w:rsidR="00210557" w:rsidRPr="00874F5B" w:rsidRDefault="00210557" w:rsidP="00874F5B"/>
    <w:p w:rsidR="00210557" w:rsidRPr="00EC5BB4" w:rsidRDefault="00210557" w:rsidP="00210557">
      <w:pPr>
        <w:jc w:val="center"/>
        <w:rPr>
          <w:rFonts w:cs="Arial"/>
          <w:sz w:val="24"/>
          <w:szCs w:val="24"/>
        </w:rPr>
      </w:pPr>
    </w:p>
    <w:p w:rsidR="00D2359E" w:rsidRDefault="002A6EB8" w:rsidP="002A6EB8">
      <w:pPr>
        <w:pStyle w:val="BodyText"/>
        <w:jc w:val="center"/>
        <w:rPr>
          <w:b/>
          <w:lang w:val="sr-Cyrl-RS"/>
        </w:rPr>
      </w:pPr>
      <w:r w:rsidRPr="002A6EB8">
        <w:rPr>
          <w:b/>
          <w:lang w:val="sr-Cyrl-RS"/>
        </w:rPr>
        <w:t>Грађевинско-занатски радови на уређењу простора</w:t>
      </w:r>
    </w:p>
    <w:p w:rsidR="002A6EB8" w:rsidRPr="002A6EB8" w:rsidRDefault="002A6EB8" w:rsidP="002A6EB8">
      <w:pPr>
        <w:pStyle w:val="BodyText"/>
        <w:jc w:val="center"/>
        <w:rPr>
          <w:b/>
          <w:lang w:val="sr-Cyrl-RS"/>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2E7994">
        <w:rPr>
          <w:rFonts w:eastAsia="Arial Unicode MS" w:cs="Arial"/>
          <w:kern w:val="2"/>
        </w:rPr>
        <w:t>/1</w:t>
      </w:r>
      <w:r w:rsidR="004F1F86" w:rsidRPr="00A36124">
        <w:rPr>
          <w:rFonts w:eastAsia="Arial Unicode MS" w:cs="Arial"/>
          <w:kern w:val="2"/>
        </w:rPr>
        <w:t>000/</w:t>
      </w:r>
      <w:r w:rsidR="002E7994">
        <w:rPr>
          <w:rFonts w:eastAsia="Arial Unicode MS" w:cs="Arial"/>
          <w:kern w:val="2"/>
        </w:rPr>
        <w:t>0383</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2E7994">
        <w:rPr>
          <w:rFonts w:eastAsia="Arial Unicode MS" w:cs="Arial"/>
          <w:kern w:val="2"/>
          <w:lang w:val="ru-RU"/>
        </w:rPr>
        <w:t xml:space="preserve">                       </w:t>
      </w:r>
      <w:r w:rsidR="001C15B0">
        <w:rPr>
          <w:rFonts w:eastAsia="Arial Unicode MS" w:cs="Arial"/>
          <w:kern w:val="2"/>
          <w:lang w:val="ru-RU"/>
        </w:rPr>
        <w:t>формирана Решењем бр.12.01.</w:t>
      </w:r>
      <w:r w:rsidR="002E7994">
        <w:rPr>
          <w:rFonts w:eastAsia="Arial Unicode MS" w:cs="Arial"/>
          <w:kern w:val="2"/>
        </w:rPr>
        <w:t>427341</w:t>
      </w:r>
      <w:r w:rsidR="00D2359E" w:rsidRPr="00A36124">
        <w:rPr>
          <w:rFonts w:eastAsia="Arial Unicode MS" w:cs="Arial"/>
          <w:kern w:val="2"/>
          <w:lang w:val="ru-RU"/>
        </w:rPr>
        <w:t>/</w:t>
      </w:r>
      <w:r w:rsidR="002E7994">
        <w:rPr>
          <w:rFonts w:eastAsia="Arial Unicode MS" w:cs="Arial"/>
          <w:kern w:val="2"/>
        </w:rPr>
        <w:t>4</w:t>
      </w:r>
      <w:r w:rsidR="00D2359E" w:rsidRPr="00A36124">
        <w:rPr>
          <w:rFonts w:eastAsia="Arial Unicode MS" w:cs="Arial"/>
          <w:kern w:val="2"/>
          <w:lang w:val="ru-RU"/>
        </w:rPr>
        <w:t>-16</w:t>
      </w:r>
      <w:r w:rsidR="002E7994">
        <w:rPr>
          <w:rFonts w:eastAsia="Arial Unicode MS" w:cs="Arial"/>
          <w:kern w:val="2"/>
        </w:rPr>
        <w:t xml:space="preserve"> </w:t>
      </w:r>
      <w:r w:rsidR="002E7994">
        <w:rPr>
          <w:rFonts w:eastAsia="Arial Unicode MS" w:cs="Arial"/>
          <w:kern w:val="2"/>
          <w:lang w:val="sr-Cyrl-RS"/>
        </w:rPr>
        <w:t>од 09.11.2016.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982B7F">
        <w:rPr>
          <w:rFonts w:eastAsia="Arial Unicode MS" w:cs="Arial"/>
          <w:kern w:val="2"/>
          <w:lang w:val="ru-RU"/>
        </w:rPr>
        <w:t>12.01</w:t>
      </w:r>
      <w:r w:rsidR="007C7416">
        <w:rPr>
          <w:rFonts w:eastAsia="Arial Unicode MS" w:cs="Arial"/>
          <w:kern w:val="2"/>
        </w:rPr>
        <w:t>.36721/1-17</w:t>
      </w:r>
      <w:r w:rsidR="000E7CFB" w:rsidRPr="00A36124">
        <w:rPr>
          <w:rFonts w:eastAsia="Arial Unicode MS" w:cs="Arial"/>
          <w:kern w:val="2"/>
        </w:rPr>
        <w:t xml:space="preserve"> </w:t>
      </w:r>
      <w:r w:rsidRPr="00A36124">
        <w:rPr>
          <w:rFonts w:eastAsia="Arial Unicode MS" w:cs="Arial"/>
          <w:kern w:val="2"/>
          <w:lang w:val="ru-RU"/>
        </w:rPr>
        <w:t xml:space="preserve">од </w:t>
      </w:r>
      <w:r w:rsidR="007C7416">
        <w:rPr>
          <w:rFonts w:eastAsia="Arial Unicode MS" w:cs="Arial"/>
          <w:kern w:val="2"/>
        </w:rPr>
        <w:t>20.01.</w:t>
      </w:r>
      <w:bookmarkStart w:id="6" w:name="_GoBack"/>
      <w:bookmarkEnd w:id="6"/>
      <w:r w:rsidR="00247272">
        <w:rPr>
          <w:rFonts w:eastAsia="Arial Unicode MS" w:cs="Arial"/>
          <w:kern w:val="2"/>
        </w:rPr>
        <w:t>2017</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Београд</w:t>
      </w:r>
      <w:r w:rsidR="00E00B53">
        <w:rPr>
          <w:rFonts w:cs="Arial"/>
        </w:rPr>
        <w:t>,</w:t>
      </w:r>
      <w:r w:rsidRPr="00A36124">
        <w:rPr>
          <w:rFonts w:cs="Arial"/>
          <w:lang w:val="ru-RU"/>
        </w:rPr>
        <w:t xml:space="preserve"> </w:t>
      </w:r>
      <w:r w:rsidR="007C6BCE">
        <w:rPr>
          <w:rFonts w:cs="Arial"/>
        </w:rPr>
        <w:t>јануар</w:t>
      </w:r>
      <w:r w:rsidR="00D2359E" w:rsidRPr="00A36124">
        <w:rPr>
          <w:rFonts w:cs="Arial"/>
          <w:lang w:val="ru-RU"/>
        </w:rPr>
        <w:t xml:space="preserve"> </w:t>
      </w:r>
      <w:r w:rsidR="001F62BF" w:rsidRPr="00A36124">
        <w:rPr>
          <w:rFonts w:cs="Arial"/>
          <w:lang w:val="ru-RU"/>
        </w:rPr>
        <w:t>201</w:t>
      </w:r>
      <w:r w:rsidR="007C6BCE">
        <w:rPr>
          <w:rFonts w:cs="Arial"/>
          <w:lang w:val="ru-RU"/>
        </w:rPr>
        <w:t>7</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w:t>
      </w:r>
      <w:r w:rsidR="00C630DD">
        <w:rPr>
          <w:rFonts w:cs="Arial"/>
          <w:b w:val="0"/>
          <w:sz w:val="22"/>
          <w:szCs w:val="22"/>
          <w:lang w:val="en-US"/>
        </w:rPr>
        <w:t xml:space="preserve"> </w:t>
      </w:r>
      <w:r w:rsidR="00463F5D" w:rsidRPr="00722B79">
        <w:rPr>
          <w:rFonts w:cs="Arial"/>
          <w:b w:val="0"/>
          <w:sz w:val="22"/>
          <w:szCs w:val="22"/>
          <w:lang w:val="ru-RU"/>
        </w:rPr>
        <w:t>члана 2.</w:t>
      </w:r>
      <w:r w:rsidR="002A6EB8">
        <w:rPr>
          <w:rFonts w:cs="Arial"/>
          <w:b w:val="0"/>
          <w:sz w:val="22"/>
          <w:szCs w:val="22"/>
          <w:lang w:val="ru-RU"/>
        </w:rPr>
        <w:t xml:space="preserve"> </w:t>
      </w:r>
      <w:r w:rsidR="00463F5D" w:rsidRPr="00722B79">
        <w:rPr>
          <w:rFonts w:cs="Arial"/>
          <w:b w:val="0"/>
          <w:sz w:val="22"/>
          <w:szCs w:val="2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2A6EB8">
        <w:rPr>
          <w:rFonts w:cs="Arial"/>
          <w:b w:val="0"/>
          <w:sz w:val="22"/>
          <w:szCs w:val="22"/>
          <w:lang w:val="sr-Cyrl-RS"/>
        </w:rPr>
        <w:t>427341</w:t>
      </w:r>
      <w:r w:rsidR="00D2359E" w:rsidRPr="00722B79">
        <w:rPr>
          <w:rFonts w:cs="Arial"/>
          <w:b w:val="0"/>
          <w:sz w:val="22"/>
          <w:szCs w:val="22"/>
          <w:lang w:val="ru-RU"/>
        </w:rPr>
        <w:t>/</w:t>
      </w:r>
      <w:r w:rsidR="002A6EB8">
        <w:rPr>
          <w:rFonts w:cs="Arial"/>
          <w:b w:val="0"/>
          <w:sz w:val="22"/>
          <w:szCs w:val="22"/>
          <w:lang w:val="ru-RU"/>
        </w:rPr>
        <w:t>3</w:t>
      </w:r>
      <w:r w:rsidR="00D2359E" w:rsidRPr="00722B79">
        <w:rPr>
          <w:rFonts w:cs="Arial"/>
          <w:b w:val="0"/>
          <w:sz w:val="22"/>
          <w:szCs w:val="22"/>
          <w:lang w:val="ru-RU"/>
        </w:rPr>
        <w:t xml:space="preserve">-16 од </w:t>
      </w:r>
      <w:r w:rsidR="00A36124">
        <w:rPr>
          <w:rFonts w:cs="Arial"/>
          <w:b w:val="0"/>
          <w:sz w:val="22"/>
          <w:szCs w:val="22"/>
          <w:lang w:val="ru-RU"/>
        </w:rPr>
        <w:t>0</w:t>
      </w:r>
      <w:r w:rsidR="002A6EB8">
        <w:rPr>
          <w:rFonts w:cs="Arial"/>
          <w:b w:val="0"/>
          <w:sz w:val="22"/>
          <w:szCs w:val="22"/>
          <w:lang w:val="ru-RU"/>
        </w:rPr>
        <w:t>9</w:t>
      </w:r>
      <w:r w:rsidR="00D2359E" w:rsidRPr="00722B79">
        <w:rPr>
          <w:rFonts w:cs="Arial"/>
          <w:b w:val="0"/>
          <w:sz w:val="22"/>
          <w:szCs w:val="22"/>
          <w:lang w:val="ru-RU"/>
        </w:rPr>
        <w:t>.</w:t>
      </w:r>
      <w:r w:rsidR="00A36124">
        <w:rPr>
          <w:rFonts w:cs="Arial"/>
          <w:b w:val="0"/>
          <w:sz w:val="22"/>
          <w:szCs w:val="22"/>
          <w:lang w:val="ru-RU"/>
        </w:rPr>
        <w:t>1</w:t>
      </w:r>
      <w:r w:rsidR="002A6EB8">
        <w:rPr>
          <w:rFonts w:cs="Arial"/>
          <w:b w:val="0"/>
          <w:sz w:val="22"/>
          <w:szCs w:val="22"/>
          <w:lang w:val="ru-RU"/>
        </w:rPr>
        <w:t>1</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2A6EB8" w:rsidRPr="002A6EB8">
        <w:rPr>
          <w:rFonts w:cs="Arial"/>
          <w:b w:val="0"/>
          <w:sz w:val="22"/>
          <w:szCs w:val="22"/>
          <w:lang w:val="ru-RU"/>
        </w:rPr>
        <w:t>427341</w:t>
      </w:r>
      <w:r w:rsidR="002A6EB8">
        <w:rPr>
          <w:rFonts w:cs="Arial"/>
          <w:b w:val="0"/>
          <w:sz w:val="22"/>
          <w:szCs w:val="22"/>
          <w:lang w:val="ru-RU"/>
        </w:rPr>
        <w:t>/4</w:t>
      </w:r>
      <w:r w:rsidR="00D2359E" w:rsidRPr="00722B79">
        <w:rPr>
          <w:rFonts w:cs="Arial"/>
          <w:b w:val="0"/>
          <w:sz w:val="22"/>
          <w:szCs w:val="22"/>
          <w:lang w:val="ru-RU"/>
        </w:rPr>
        <w:t xml:space="preserve">-16 од </w:t>
      </w:r>
      <w:r w:rsidR="002A6EB8">
        <w:rPr>
          <w:rFonts w:cs="Arial"/>
          <w:b w:val="0"/>
          <w:sz w:val="22"/>
          <w:szCs w:val="22"/>
          <w:lang w:val="ru-RU"/>
        </w:rPr>
        <w:t>09</w:t>
      </w:r>
      <w:r w:rsidR="00D2359E" w:rsidRPr="00722B79">
        <w:rPr>
          <w:rFonts w:cs="Arial"/>
          <w:b w:val="0"/>
          <w:sz w:val="22"/>
          <w:szCs w:val="22"/>
          <w:lang w:val="ru-RU"/>
        </w:rPr>
        <w:t>.</w:t>
      </w:r>
      <w:r w:rsidR="002A6EB8">
        <w:rPr>
          <w:rFonts w:cs="Arial"/>
          <w:b w:val="0"/>
          <w:sz w:val="22"/>
          <w:szCs w:val="22"/>
          <w:lang w:val="ru-RU"/>
        </w:rPr>
        <w:t>11</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7" w:name="_Toc441215598"/>
      <w:bookmarkStart w:id="8" w:name="_Toc441651537"/>
      <w:bookmarkStart w:id="9" w:name="_Toc442559874"/>
      <w:r w:rsidRPr="00722B79">
        <w:rPr>
          <w:rFonts w:cs="Arial"/>
          <w:b/>
        </w:rPr>
        <w:t>КОНКУРСНА ДОКУМЕНТАЦИЈА</w:t>
      </w:r>
      <w:bookmarkEnd w:id="7"/>
      <w:bookmarkEnd w:id="8"/>
      <w:bookmarkEnd w:id="9"/>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10" w:name="_Toc441215599"/>
      <w:bookmarkStart w:id="11" w:name="_Toc441651538"/>
      <w:bookmarkStart w:id="12" w:name="_Toc442559875"/>
      <w:r w:rsidRPr="00722B79">
        <w:rPr>
          <w:rFonts w:cs="Arial"/>
          <w:b/>
        </w:rPr>
        <w:t>за јавну набавку радова бр.</w:t>
      </w:r>
      <w:r w:rsidR="00135F67">
        <w:rPr>
          <w:rFonts w:cs="Arial"/>
          <w:b/>
          <w:lang w:val="sr-Cyrl-RS"/>
        </w:rPr>
        <w:t xml:space="preserve"> </w:t>
      </w:r>
      <w:r w:rsidR="004B294A" w:rsidRPr="00722B79">
        <w:rPr>
          <w:rFonts w:cs="Arial"/>
          <w:b/>
        </w:rPr>
        <w:t>ЈN</w:t>
      </w:r>
      <w:r w:rsidR="007F3CCA">
        <w:rPr>
          <w:rFonts w:cs="Arial"/>
          <w:b/>
        </w:rPr>
        <w:t>/1</w:t>
      </w:r>
      <w:r w:rsidR="00A86F5A" w:rsidRPr="00722B79">
        <w:rPr>
          <w:rFonts w:cs="Arial"/>
          <w:b/>
        </w:rPr>
        <w:t>000/0</w:t>
      </w:r>
      <w:r w:rsidR="007F3CCA">
        <w:rPr>
          <w:rFonts w:cs="Arial"/>
          <w:b/>
        </w:rPr>
        <w:t>383</w:t>
      </w:r>
      <w:r w:rsidR="002E7994">
        <w:rPr>
          <w:rFonts w:cs="Arial"/>
          <w:b/>
        </w:rPr>
        <w:t>/</w:t>
      </w:r>
      <w:r w:rsidR="00D2359E" w:rsidRPr="00722B79">
        <w:rPr>
          <w:rFonts w:cs="Arial"/>
          <w:b/>
        </w:rPr>
        <w:t>2016</w:t>
      </w:r>
      <w:bookmarkEnd w:id="10"/>
      <w:bookmarkEnd w:id="11"/>
      <w:bookmarkEnd w:id="12"/>
    </w:p>
    <w:p w:rsidR="00BC6909" w:rsidRPr="00722B79" w:rsidRDefault="00BC6909" w:rsidP="00463F5D">
      <w:pPr>
        <w:spacing w:before="0"/>
        <w:rPr>
          <w:rFonts w:cs="Arial"/>
          <w:color w:val="00B0F0"/>
        </w:rPr>
      </w:pPr>
    </w:p>
    <w:p w:rsidR="009D3699" w:rsidRPr="00722B79" w:rsidRDefault="009D3699" w:rsidP="000C50A0">
      <w:pPr>
        <w:pStyle w:val="BodyText"/>
        <w:spacing w:before="0"/>
        <w:rPr>
          <w:rFonts w:cs="Arial"/>
          <w:i/>
          <w:color w:val="00B0F0"/>
          <w:sz w:val="22"/>
          <w:szCs w:val="22"/>
          <w:lang w:val="sr-Latn-CS"/>
        </w:rPr>
      </w:pPr>
    </w:p>
    <w:p w:rsidR="00C62AA7"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AF6DFA" w:rsidRPr="00AF6DFA" w:rsidRDefault="00AF6DFA" w:rsidP="00AF6DFA">
      <w:pPr>
        <w:pStyle w:val="Subtitle"/>
        <w:rPr>
          <w:lang w:val="de-DE"/>
        </w:rPr>
      </w:pPr>
    </w:p>
    <w:p w:rsidR="00C62AA7" w:rsidRPr="00AF6DFA"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00AF6DFA">
        <w:rPr>
          <w:rFonts w:cs="Arial"/>
          <w:sz w:val="22"/>
          <w:szCs w:val="22"/>
          <w:lang w:val="en-US"/>
        </w:rPr>
        <w:t xml:space="preserve">   </w:t>
      </w:r>
      <w:r w:rsidR="00982B7F">
        <w:rPr>
          <w:rFonts w:cs="Arial"/>
          <w:sz w:val="22"/>
          <w:szCs w:val="22"/>
          <w:lang w:val="sr-Cyrl-RS"/>
        </w:rPr>
        <w:t xml:space="preserve">  </w:t>
      </w:r>
      <w:r w:rsidR="00AF6DFA">
        <w:rPr>
          <w:rFonts w:cs="Arial"/>
          <w:sz w:val="22"/>
          <w:szCs w:val="22"/>
          <w:lang w:val="en-US"/>
        </w:rPr>
        <w:t xml:space="preserve"> </w:t>
      </w:r>
      <w:r w:rsidR="00AF6DFA" w:rsidRPr="00982B7F">
        <w:rPr>
          <w:rFonts w:cs="Arial"/>
          <w:b w:val="0"/>
          <w:sz w:val="22"/>
          <w:szCs w:val="22"/>
          <w:lang w:val="sr-Cyrl-RS"/>
        </w:rPr>
        <w:t>страна</w:t>
      </w:r>
      <w:r w:rsidRPr="00AF6DFA">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AF6DFA">
            <w:pPr>
              <w:tabs>
                <w:tab w:val="left" w:pos="360"/>
                <w:tab w:val="left" w:pos="567"/>
                <w:tab w:val="right" w:leader="dot" w:pos="9639"/>
              </w:tabs>
              <w:jc w:val="center"/>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AF6DFA">
            <w:pPr>
              <w:tabs>
                <w:tab w:val="left" w:pos="317"/>
                <w:tab w:val="left" w:pos="360"/>
                <w:tab w:val="right" w:leader="dot" w:pos="9639"/>
              </w:tabs>
              <w:jc w:val="center"/>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982B7F" w:rsidP="00AF6DFA">
            <w:pPr>
              <w:tabs>
                <w:tab w:val="left" w:pos="317"/>
                <w:tab w:val="left" w:pos="360"/>
                <w:tab w:val="right" w:leader="dot" w:pos="9639"/>
              </w:tabs>
              <w:jc w:val="center"/>
              <w:rPr>
                <w:rFonts w:cs="Arial"/>
              </w:rPr>
            </w:pPr>
            <w:r>
              <w:rPr>
                <w:rFonts w:cs="Arial"/>
              </w:rPr>
              <w:t>4</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AF6DFA">
            <w:pPr>
              <w:tabs>
                <w:tab w:val="left" w:pos="317"/>
                <w:tab w:val="left" w:pos="360"/>
                <w:tab w:val="right" w:leader="dot" w:pos="9639"/>
              </w:tabs>
              <w:jc w:val="center"/>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AF6DFA">
            <w:pPr>
              <w:tabs>
                <w:tab w:val="left" w:pos="317"/>
                <w:tab w:val="left" w:pos="360"/>
                <w:tab w:val="right" w:leader="dot" w:pos="9639"/>
              </w:tabs>
              <w:jc w:val="center"/>
              <w:rPr>
                <w:rFonts w:cs="Arial"/>
                <w:lang w:val="sr-Cyrl-RS"/>
              </w:rPr>
            </w:pPr>
            <w:r>
              <w:rPr>
                <w:rFonts w:cs="Arial"/>
                <w:lang w:val="sr-Cyrl-RS"/>
              </w:rPr>
              <w:t>2</w:t>
            </w:r>
            <w:r w:rsidR="00982B7F">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AF6DFA">
            <w:pPr>
              <w:tabs>
                <w:tab w:val="left" w:pos="360"/>
                <w:tab w:val="left" w:pos="567"/>
                <w:tab w:val="right" w:leader="dot" w:pos="9639"/>
              </w:tabs>
              <w:jc w:val="center"/>
              <w:rPr>
                <w:rFonts w:cs="Arial"/>
                <w:lang w:val="sr-Cyrl-RS"/>
              </w:rPr>
            </w:pPr>
            <w:r>
              <w:rPr>
                <w:rFonts w:cs="Arial"/>
                <w:lang w:val="sr-Cyrl-RS"/>
              </w:rPr>
              <w:t>2</w:t>
            </w:r>
            <w:r w:rsidR="00982B7F">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AF6DFA">
            <w:pPr>
              <w:tabs>
                <w:tab w:val="left" w:pos="360"/>
                <w:tab w:val="left" w:pos="567"/>
                <w:tab w:val="right" w:leader="dot" w:pos="9639"/>
              </w:tabs>
              <w:jc w:val="center"/>
              <w:rPr>
                <w:rFonts w:cs="Arial"/>
                <w:lang w:val="sr-Cyrl-RS"/>
              </w:rPr>
            </w:pPr>
            <w:r>
              <w:rPr>
                <w:rFonts w:cs="Arial"/>
                <w:lang w:val="sr-Cyrl-RS"/>
              </w:rPr>
              <w:t>4</w:t>
            </w:r>
            <w:r w:rsidR="00982B7F">
              <w:rPr>
                <w:rFonts w:cs="Arial"/>
                <w:lang w:val="sr-Cyrl-RS"/>
              </w:rPr>
              <w:t>1</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E00B53" w:rsidRDefault="004122AA" w:rsidP="00E00B53">
            <w:pPr>
              <w:tabs>
                <w:tab w:val="left" w:pos="360"/>
                <w:tab w:val="left" w:pos="567"/>
                <w:tab w:val="right" w:leader="dot" w:pos="9639"/>
              </w:tabs>
              <w:jc w:val="center"/>
              <w:rPr>
                <w:rFonts w:cs="Arial"/>
              </w:rPr>
            </w:pPr>
            <w:r>
              <w:rPr>
                <w:rFonts w:cs="Arial"/>
              </w:rPr>
              <w:t>94</w:t>
            </w:r>
          </w:p>
        </w:tc>
      </w:tr>
    </w:tbl>
    <w:p w:rsidR="009D3699" w:rsidRPr="00722B79" w:rsidRDefault="009D3699" w:rsidP="000C50A0">
      <w:pPr>
        <w:pStyle w:val="BodyText"/>
        <w:spacing w:before="0"/>
        <w:rPr>
          <w:rFonts w:cs="Arial"/>
          <w:b/>
          <w:spacing w:val="80"/>
          <w:sz w:val="22"/>
          <w:szCs w:val="22"/>
          <w:highlight w:val="yellow"/>
        </w:rPr>
      </w:pPr>
    </w:p>
    <w:p w:rsidR="00F5264D" w:rsidRPr="004122AA"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4122AA">
        <w:rPr>
          <w:rFonts w:cs="Arial"/>
          <w:bCs/>
          <w:noProof/>
        </w:rPr>
        <w:t>108</w:t>
      </w:r>
    </w:p>
    <w:p w:rsidR="001853E1" w:rsidRPr="00EC5BB4" w:rsidRDefault="001853E1" w:rsidP="000C50A0">
      <w:pPr>
        <w:pStyle w:val="BodyText"/>
        <w:spacing w:before="0"/>
        <w:rPr>
          <w:rFonts w:cs="Arial"/>
          <w:szCs w:val="24"/>
        </w:rPr>
      </w:pPr>
    </w:p>
    <w:p w:rsidR="00463F5D" w:rsidRDefault="00473AD5" w:rsidP="00FF351A">
      <w:pPr>
        <w:pStyle w:val="Heading10"/>
        <w:numPr>
          <w:ilvl w:val="0"/>
          <w:numId w:val="14"/>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p w:rsidR="00C51B72" w:rsidRPr="00C51B72" w:rsidRDefault="00C51B72" w:rsidP="00C51B72">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w:t>
            </w:r>
            <w:r w:rsidR="004201D5">
              <w:rPr>
                <w:rFonts w:cs="Arial"/>
                <w:lang w:val="sr-Cyrl-RS"/>
              </w:rPr>
              <w:t xml:space="preserve"> </w:t>
            </w:r>
            <w:r w:rsidRPr="00722B79">
              <w:rPr>
                <w:rFonts w:cs="Arial"/>
              </w:rPr>
              <w:t>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w:t>
            </w:r>
            <w:r w:rsidR="004201D5">
              <w:rPr>
                <w:rFonts w:cs="Arial"/>
                <w:lang w:val="sr-Cyrl-RS"/>
              </w:rPr>
              <w:t xml:space="preserve"> </w:t>
            </w:r>
            <w:r w:rsidRPr="00722B79">
              <w:rPr>
                <w:rFonts w:cs="Arial"/>
              </w:rPr>
              <w:t>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9253C0"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D2359E" w:rsidRPr="00722B79" w:rsidRDefault="004201D5" w:rsidP="004F1F86">
            <w:pPr>
              <w:spacing w:before="0"/>
              <w:jc w:val="center"/>
              <w:rPr>
                <w:rFonts w:cs="Arial"/>
                <w:lang w:val="sr-Cyrl-CS" w:eastAsia="ar-SA"/>
              </w:rPr>
            </w:pPr>
            <w:r w:rsidRPr="004201D5">
              <w:rPr>
                <w:rFonts w:cs="Arial"/>
                <w:lang w:val="sr-Cyrl-CS" w:eastAsia="ar-SA"/>
              </w:rPr>
              <w:t>Грађевинско-занатски радови на уређењу простора</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4201D5">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201D5" w:rsidP="000E6BDE">
            <w:pPr>
              <w:suppressAutoHyphens/>
              <w:spacing w:beforeLines="60" w:before="144" w:after="60"/>
              <w:jc w:val="center"/>
              <w:rPr>
                <w:rFonts w:eastAsia="Arial Unicode MS" w:cs="Arial"/>
                <w:kern w:val="1"/>
                <w:lang w:eastAsia="ar-SA"/>
              </w:rPr>
            </w:pPr>
            <w:r>
              <w:rPr>
                <w:rFonts w:eastAsia="Arial Unicode MS" w:cs="Arial"/>
                <w:kern w:val="1"/>
                <w:lang w:val="sr-Cyrl-CS" w:eastAsia="ar-SA"/>
              </w:rPr>
              <w:t>Гордана Јовановић</w:t>
            </w:r>
          </w:p>
          <w:p w:rsidR="00BB41D5" w:rsidRPr="004201D5" w:rsidRDefault="00BB41D5" w:rsidP="000E6BDE">
            <w:pPr>
              <w:suppressAutoHyphens/>
              <w:spacing w:beforeLines="60" w:before="144" w:after="60"/>
              <w:jc w:val="center"/>
              <w:rPr>
                <w:rFonts w:eastAsia="Arial Unicode MS" w:cs="Arial"/>
                <w:kern w:val="1"/>
                <w:lang w:val="sr-Cyrl-RS" w:eastAsia="ar-SA"/>
              </w:rPr>
            </w:pPr>
            <w:r w:rsidRPr="00722B79">
              <w:rPr>
                <w:rFonts w:eastAsia="Arial Unicode MS" w:cs="Arial"/>
                <w:kern w:val="1"/>
                <w:lang w:val="sr-Cyrl-CS" w:eastAsia="ar-SA"/>
              </w:rPr>
              <w:t xml:space="preserve">e-mail: </w:t>
            </w:r>
            <w:hyperlink r:id="rId166" w:history="1">
              <w:r w:rsidR="004201D5" w:rsidRPr="004340E9">
                <w:rPr>
                  <w:rStyle w:val="Hyperlink"/>
                  <w:rFonts w:eastAsia="Arial Unicode MS" w:cs="Arial"/>
                  <w:kern w:val="1"/>
                  <w:lang w:val="sr-Latn-RS" w:eastAsia="ar-SA"/>
                </w:rPr>
                <w:t>gordana.jovanović</w:t>
              </w:r>
              <w:r w:rsidR="004201D5" w:rsidRPr="004340E9">
                <w:rPr>
                  <w:rStyle w:val="Hyperlink"/>
                  <w:rFonts w:eastAsia="Arial Unicode MS" w:cs="Arial"/>
                  <w:kern w:val="1"/>
                  <w:lang w:eastAsia="ar-SA"/>
                </w:rPr>
                <w:t>@eps.rs</w:t>
              </w:r>
            </w:hyperlink>
            <w:r w:rsidR="004201D5">
              <w:rPr>
                <w:rFonts w:eastAsia="Arial Unicode MS" w:cs="Arial"/>
                <w:kern w:val="1"/>
                <w:lang w:eastAsia="ar-SA"/>
              </w:rPr>
              <w:t xml:space="preserve"> </w:t>
            </w:r>
          </w:p>
          <w:p w:rsidR="00463F5D" w:rsidRPr="00722B79" w:rsidRDefault="00BB41D5" w:rsidP="004201D5">
            <w:pPr>
              <w:spacing w:before="0"/>
              <w:jc w:val="center"/>
              <w:rPr>
                <w:rFonts w:cs="Arial"/>
              </w:rPr>
            </w:pPr>
            <w:r w:rsidRPr="00722B79">
              <w:rPr>
                <w:rFonts w:eastAsia="Arial Unicode MS" w:cs="Arial"/>
                <w:kern w:val="1"/>
                <w:lang w:val="sr-Cyrl-CS" w:eastAsia="ar-SA"/>
              </w:rPr>
              <w:tab/>
            </w:r>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 xml:space="preserve">2.1 </w:t>
      </w:r>
      <w:r w:rsidR="00EE2052">
        <w:rPr>
          <w:rFonts w:cs="Arial"/>
          <w:lang w:val="en-US"/>
        </w:rPr>
        <w:t xml:space="preserve">     </w:t>
      </w:r>
      <w:r w:rsidRPr="00722B79">
        <w:rPr>
          <w:rFonts w:cs="Arial"/>
        </w:rPr>
        <w:t>Опис предмета јавне набавке, назив и ознака из општег речника набавке</w:t>
      </w:r>
    </w:p>
    <w:p w:rsidR="0032186E" w:rsidRPr="00722B79" w:rsidRDefault="0032186E" w:rsidP="0032186E">
      <w:pPr>
        <w:rPr>
          <w:rFonts w:cs="Arial"/>
          <w:lang w:eastAsia="ar-SA"/>
        </w:rPr>
      </w:pPr>
    </w:p>
    <w:p w:rsidR="004201D5" w:rsidRDefault="002E12CC" w:rsidP="0032186E">
      <w:pPr>
        <w:spacing w:before="0"/>
        <w:rPr>
          <w:rFonts w:cs="Arial"/>
          <w:lang w:eastAsia="zh-CN"/>
        </w:rPr>
      </w:pPr>
      <w:r w:rsidRPr="00722B79">
        <w:rPr>
          <w:rFonts w:cs="Arial"/>
          <w:lang w:eastAsia="zh-CN"/>
        </w:rPr>
        <w:t xml:space="preserve">Опис предмета јавне набавке: </w:t>
      </w:r>
      <w:r w:rsidR="004201D5" w:rsidRPr="004201D5">
        <w:rPr>
          <w:rFonts w:cs="Arial"/>
          <w:lang w:eastAsia="zh-CN"/>
        </w:rPr>
        <w:t>Грађевинско-занатски радови на уређењу простора</w:t>
      </w:r>
    </w:p>
    <w:p w:rsidR="004201D5" w:rsidRDefault="004201D5" w:rsidP="0032186E">
      <w:pPr>
        <w:spacing w:before="0"/>
        <w:rPr>
          <w:rFonts w:cs="Arial"/>
          <w:lang w:eastAsia="zh-CN"/>
        </w:rPr>
      </w:pP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4201D5">
        <w:rPr>
          <w:rFonts w:cs="Arial"/>
          <w:lang w:val="sr-Cyrl-RS" w:eastAsia="zh-CN"/>
        </w:rPr>
        <w:t xml:space="preserve"> Завршни грађевински радови</w:t>
      </w:r>
    </w:p>
    <w:p w:rsidR="004201D5" w:rsidRDefault="004201D5" w:rsidP="0032186E">
      <w:pPr>
        <w:spacing w:before="0"/>
        <w:rPr>
          <w:rFonts w:cs="Arial"/>
          <w:lang w:val="sr-Cyrl-RS" w:eastAsia="zh-CN"/>
        </w:rPr>
      </w:pP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w:t>
      </w:r>
      <w:r w:rsidR="004201D5">
        <w:rPr>
          <w:rFonts w:cs="Arial"/>
          <w:lang w:val="sr-Cyrl-RS" w:eastAsia="zh-CN"/>
        </w:rPr>
        <w:t>400000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rPr>
      </w:pPr>
    </w:p>
    <w:p w:rsidR="004201D5" w:rsidRDefault="004201D5" w:rsidP="002E12CC">
      <w:pPr>
        <w:tabs>
          <w:tab w:val="left" w:pos="1134"/>
        </w:tabs>
        <w:rPr>
          <w:rFonts w:cs="Arial"/>
        </w:rPr>
      </w:pPr>
    </w:p>
    <w:p w:rsidR="004201D5" w:rsidRDefault="004201D5" w:rsidP="002E12CC">
      <w:pPr>
        <w:tabs>
          <w:tab w:val="left" w:pos="1134"/>
        </w:tabs>
        <w:rPr>
          <w:rFonts w:cs="Arial"/>
        </w:rPr>
      </w:pPr>
    </w:p>
    <w:p w:rsidR="004201D5" w:rsidRDefault="004201D5" w:rsidP="002E12CC">
      <w:pPr>
        <w:tabs>
          <w:tab w:val="left" w:pos="1134"/>
        </w:tabs>
        <w:rPr>
          <w:rFonts w:cs="Arial"/>
        </w:rPr>
      </w:pPr>
    </w:p>
    <w:p w:rsidR="004201D5" w:rsidRDefault="004201D5" w:rsidP="002E12CC">
      <w:pPr>
        <w:tabs>
          <w:tab w:val="left" w:pos="1134"/>
        </w:tabs>
        <w:rPr>
          <w:rFonts w:cs="Arial"/>
        </w:rPr>
      </w:pPr>
    </w:p>
    <w:p w:rsidR="004201D5" w:rsidRDefault="004201D5" w:rsidP="002E12CC">
      <w:pPr>
        <w:tabs>
          <w:tab w:val="left" w:pos="1134"/>
        </w:tabs>
        <w:rPr>
          <w:rFonts w:cs="Arial"/>
        </w:rPr>
      </w:pPr>
    </w:p>
    <w:p w:rsidR="004201D5" w:rsidRPr="00722B79" w:rsidRDefault="004201D5"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lastRenderedPageBreak/>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4201D5" w:rsidRDefault="001C15B0" w:rsidP="00874F5B">
      <w:pPr>
        <w:rPr>
          <w:rFonts w:cs="Arial"/>
        </w:rPr>
      </w:pPr>
      <w:r>
        <w:rPr>
          <w:rFonts w:cs="Arial"/>
        </w:rPr>
        <w:t xml:space="preserve">Врста, </w:t>
      </w:r>
      <w:r w:rsidR="0032186E" w:rsidRPr="00722B79">
        <w:rPr>
          <w:rFonts w:cs="Arial"/>
        </w:rPr>
        <w:t xml:space="preserve">техничке карактеристике, квалитет, количина и опис </w:t>
      </w:r>
      <w:r w:rsidR="00873EBD" w:rsidRPr="00722B79">
        <w:rPr>
          <w:rFonts w:cs="Arial"/>
        </w:rPr>
        <w:t>радова</w:t>
      </w:r>
      <w:r w:rsidR="0032186E" w:rsidRPr="00722B79">
        <w:rPr>
          <w:rFonts w:cs="Arial"/>
        </w:rPr>
        <w:t>,</w:t>
      </w:r>
      <w:r>
        <w:rPr>
          <w:rFonts w:cs="Arial"/>
        </w:rPr>
        <w:t xml:space="preserve"> </w:t>
      </w:r>
      <w:r w:rsidR="0032186E"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0032186E" w:rsidRPr="00722B79">
        <w:rPr>
          <w:rFonts w:cs="Arial"/>
        </w:rPr>
        <w:t>, гарантни рок, евентуалне додатне услуге и сл</w:t>
      </w:r>
      <w:r w:rsidR="00DB369C" w:rsidRPr="00722B79">
        <w:rPr>
          <w:rFonts w:cs="Arial"/>
        </w:rPr>
        <w:t>.</w:t>
      </w:r>
      <w:bookmarkEnd w:id="17"/>
    </w:p>
    <w:p w:rsidR="001C15B0" w:rsidRPr="004201D5" w:rsidRDefault="001C15B0" w:rsidP="00874F5B">
      <w:pPr>
        <w:rPr>
          <w:rFonts w:cs="Arial"/>
        </w:rPr>
      </w:pPr>
    </w:p>
    <w:p w:rsidR="00DB369C" w:rsidRDefault="00DB369C" w:rsidP="00FF351A">
      <w:pPr>
        <w:pStyle w:val="Heading10"/>
        <w:numPr>
          <w:ilvl w:val="1"/>
          <w:numId w:val="14"/>
        </w:numPr>
        <w:jc w:val="both"/>
        <w:rPr>
          <w:rFonts w:cs="Arial"/>
        </w:rPr>
      </w:pPr>
      <w:bookmarkStart w:id="19" w:name="_Toc441651541"/>
      <w:bookmarkStart w:id="20"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9"/>
      <w:bookmarkEnd w:id="20"/>
    </w:p>
    <w:p w:rsidR="00AE344B" w:rsidRPr="00AE344B" w:rsidRDefault="00AE344B" w:rsidP="00AE344B">
      <w:pPr>
        <w:rPr>
          <w:lang w:val="sr-Cyrl-CS" w:eastAsia="ar-SA"/>
        </w:rPr>
      </w:pPr>
    </w:p>
    <w:tbl>
      <w:tblPr>
        <w:tblW w:w="14619" w:type="dxa"/>
        <w:tblInd w:w="-103" w:type="dxa"/>
        <w:tblLayout w:type="fixed"/>
        <w:tblLook w:val="0000" w:firstRow="0" w:lastRow="0" w:firstColumn="0" w:lastColumn="0" w:noHBand="0" w:noVBand="0"/>
      </w:tblPr>
      <w:tblGrid>
        <w:gridCol w:w="14619"/>
      </w:tblGrid>
      <w:tr w:rsidR="00A36124" w:rsidRPr="00A36124" w:rsidTr="00A125F7">
        <w:trPr>
          <w:trHeight w:val="692"/>
        </w:trPr>
        <w:tc>
          <w:tcPr>
            <w:tcW w:w="14619" w:type="dxa"/>
            <w:shd w:val="clear" w:color="auto" w:fill="auto"/>
            <w:vAlign w:val="center"/>
          </w:tcPr>
          <w:p w:rsidR="00A125F7" w:rsidRPr="00A36124" w:rsidRDefault="00A125F7" w:rsidP="007F3CCA">
            <w:pPr>
              <w:pStyle w:val="NoSpacing"/>
              <w:rPr>
                <w:rFonts w:cs="Arial"/>
                <w:color w:val="FF0000"/>
                <w:sz w:val="22"/>
                <w:szCs w:val="22"/>
                <w:lang w:val="en-US"/>
              </w:rPr>
            </w:pPr>
          </w:p>
          <w:tbl>
            <w:tblPr>
              <w:tblW w:w="9810" w:type="dxa"/>
              <w:tblLayout w:type="fixed"/>
              <w:tblLook w:val="04A0" w:firstRow="1" w:lastRow="0" w:firstColumn="1" w:lastColumn="0" w:noHBand="0" w:noVBand="1"/>
            </w:tblPr>
            <w:tblGrid>
              <w:gridCol w:w="908"/>
              <w:gridCol w:w="6840"/>
              <w:gridCol w:w="900"/>
              <w:gridCol w:w="1162"/>
            </w:tblGrid>
            <w:tr w:rsidR="00A125F7" w:rsidRPr="00A125F7" w:rsidTr="00F139CB">
              <w:trPr>
                <w:trHeight w:val="900"/>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FC7A32" w:rsidRDefault="00A125F7" w:rsidP="00A125F7">
                  <w:pPr>
                    <w:pStyle w:val="NoSpacing"/>
                    <w:jc w:val="center"/>
                    <w:rPr>
                      <w:rFonts w:cs="Arial"/>
                      <w:b/>
                      <w:bCs/>
                      <w:sz w:val="20"/>
                      <w:lang w:val="en-US"/>
                    </w:rPr>
                  </w:pPr>
                  <w:r w:rsidRPr="00FC7A32">
                    <w:rPr>
                      <w:rFonts w:cs="Arial"/>
                      <w:b/>
                      <w:bCs/>
                      <w:sz w:val="20"/>
                      <w:lang w:val="en-US"/>
                    </w:rPr>
                    <w:t>Ред. број</w:t>
                  </w:r>
                </w:p>
              </w:tc>
              <w:tc>
                <w:tcPr>
                  <w:tcW w:w="6840" w:type="dxa"/>
                  <w:tcBorders>
                    <w:top w:val="single" w:sz="4" w:space="0" w:color="auto"/>
                    <w:left w:val="nil"/>
                    <w:bottom w:val="single" w:sz="4" w:space="0" w:color="auto"/>
                    <w:right w:val="single" w:sz="4" w:space="0" w:color="auto"/>
                  </w:tcBorders>
                  <w:shd w:val="clear" w:color="000000" w:fill="FFE699"/>
                  <w:noWrap/>
                  <w:vAlign w:val="center"/>
                  <w:hideMark/>
                </w:tcPr>
                <w:p w:rsidR="00A125F7" w:rsidRPr="00FC7A32" w:rsidRDefault="00A125F7" w:rsidP="00A125F7">
                  <w:pPr>
                    <w:pStyle w:val="NoSpacing"/>
                    <w:jc w:val="center"/>
                    <w:rPr>
                      <w:rFonts w:cs="Arial"/>
                      <w:b/>
                      <w:bCs/>
                      <w:sz w:val="20"/>
                      <w:lang w:val="en-US"/>
                    </w:rPr>
                  </w:pPr>
                  <w:r w:rsidRPr="00FC7A32">
                    <w:rPr>
                      <w:rFonts w:cs="Arial"/>
                      <w:b/>
                      <w:bCs/>
                      <w:sz w:val="20"/>
                      <w:lang w:val="en-US"/>
                    </w:rPr>
                    <w:t>Позиција</w:t>
                  </w:r>
                </w:p>
              </w:tc>
              <w:tc>
                <w:tcPr>
                  <w:tcW w:w="900" w:type="dxa"/>
                  <w:tcBorders>
                    <w:top w:val="single" w:sz="4" w:space="0" w:color="auto"/>
                    <w:left w:val="nil"/>
                    <w:bottom w:val="single" w:sz="4" w:space="0" w:color="auto"/>
                    <w:right w:val="single" w:sz="4" w:space="0" w:color="auto"/>
                  </w:tcBorders>
                  <w:shd w:val="clear" w:color="000000" w:fill="FFE699"/>
                  <w:vAlign w:val="center"/>
                  <w:hideMark/>
                </w:tcPr>
                <w:p w:rsidR="00A125F7" w:rsidRPr="00FC7A32" w:rsidRDefault="00A125F7" w:rsidP="00A125F7">
                  <w:pPr>
                    <w:pStyle w:val="NoSpacing"/>
                    <w:jc w:val="center"/>
                    <w:rPr>
                      <w:rFonts w:cs="Arial"/>
                      <w:b/>
                      <w:bCs/>
                      <w:sz w:val="20"/>
                      <w:lang w:val="en-US"/>
                    </w:rPr>
                  </w:pPr>
                  <w:r w:rsidRPr="00FC7A32">
                    <w:rPr>
                      <w:rFonts w:cs="Arial"/>
                      <w:b/>
                      <w:bCs/>
                      <w:sz w:val="20"/>
                      <w:lang w:val="en-US"/>
                    </w:rPr>
                    <w:t>Јед. Мере</w:t>
                  </w:r>
                </w:p>
              </w:tc>
              <w:tc>
                <w:tcPr>
                  <w:tcW w:w="1162" w:type="dxa"/>
                  <w:tcBorders>
                    <w:top w:val="single" w:sz="4" w:space="0" w:color="auto"/>
                    <w:left w:val="nil"/>
                    <w:bottom w:val="single" w:sz="4" w:space="0" w:color="auto"/>
                    <w:right w:val="single" w:sz="4" w:space="0" w:color="auto"/>
                  </w:tcBorders>
                  <w:shd w:val="clear" w:color="000000" w:fill="FFE699"/>
                  <w:hideMark/>
                </w:tcPr>
                <w:p w:rsidR="00A125F7" w:rsidRPr="00FC7A32" w:rsidRDefault="00A125F7" w:rsidP="00A125F7">
                  <w:pPr>
                    <w:pStyle w:val="NoSpacing"/>
                    <w:jc w:val="center"/>
                    <w:rPr>
                      <w:rFonts w:cs="Arial"/>
                      <w:b/>
                      <w:bCs/>
                      <w:sz w:val="20"/>
                      <w:lang w:val="en-US"/>
                    </w:rPr>
                  </w:pPr>
                  <w:r w:rsidRPr="00FC7A32">
                    <w:rPr>
                      <w:rFonts w:cs="Arial"/>
                      <w:b/>
                      <w:bCs/>
                      <w:sz w:val="20"/>
                      <w:lang w:val="en-US"/>
                    </w:rPr>
                    <w:t>Оквирна количина</w:t>
                  </w:r>
                </w:p>
              </w:tc>
            </w:tr>
            <w:tr w:rsidR="00A125F7" w:rsidRPr="00A125F7" w:rsidTr="00F139CB">
              <w:trPr>
                <w:trHeight w:val="255"/>
              </w:trPr>
              <w:tc>
                <w:tcPr>
                  <w:tcW w:w="908" w:type="dxa"/>
                  <w:tcBorders>
                    <w:top w:val="nil"/>
                    <w:left w:val="single" w:sz="4" w:space="0" w:color="auto"/>
                    <w:bottom w:val="nil"/>
                    <w:right w:val="single" w:sz="4" w:space="0" w:color="auto"/>
                  </w:tcBorders>
                  <w:shd w:val="clear" w:color="000000" w:fill="FFE699"/>
                  <w:vAlign w:val="center"/>
                  <w:hideMark/>
                </w:tcPr>
                <w:p w:rsidR="00A125F7" w:rsidRPr="00FC7A32" w:rsidRDefault="00A125F7" w:rsidP="00A125F7">
                  <w:pPr>
                    <w:pStyle w:val="NoSpacing"/>
                    <w:jc w:val="center"/>
                    <w:rPr>
                      <w:rFonts w:cs="Arial"/>
                      <w:i/>
                      <w:iCs/>
                      <w:sz w:val="20"/>
                      <w:lang w:val="en-US"/>
                    </w:rPr>
                  </w:pPr>
                  <w:r w:rsidRPr="00FC7A32">
                    <w:rPr>
                      <w:rFonts w:cs="Arial"/>
                      <w:i/>
                      <w:iCs/>
                      <w:sz w:val="20"/>
                      <w:lang w:val="en-US"/>
                    </w:rPr>
                    <w:t>1</w:t>
                  </w:r>
                </w:p>
              </w:tc>
              <w:tc>
                <w:tcPr>
                  <w:tcW w:w="6840" w:type="dxa"/>
                  <w:tcBorders>
                    <w:top w:val="nil"/>
                    <w:left w:val="nil"/>
                    <w:bottom w:val="nil"/>
                    <w:right w:val="single" w:sz="4" w:space="0" w:color="auto"/>
                  </w:tcBorders>
                  <w:shd w:val="clear" w:color="000000" w:fill="FFE699"/>
                  <w:noWrap/>
                  <w:vAlign w:val="center"/>
                  <w:hideMark/>
                </w:tcPr>
                <w:p w:rsidR="00A125F7" w:rsidRPr="00FC7A32" w:rsidRDefault="00A125F7" w:rsidP="00A125F7">
                  <w:pPr>
                    <w:pStyle w:val="NoSpacing"/>
                    <w:jc w:val="center"/>
                    <w:rPr>
                      <w:rFonts w:cs="Arial"/>
                      <w:i/>
                      <w:iCs/>
                      <w:sz w:val="20"/>
                      <w:lang w:val="en-US"/>
                    </w:rPr>
                  </w:pPr>
                  <w:r w:rsidRPr="00FC7A32">
                    <w:rPr>
                      <w:rFonts w:cs="Arial"/>
                      <w:i/>
                      <w:iCs/>
                      <w:sz w:val="20"/>
                      <w:lang w:val="en-US"/>
                    </w:rPr>
                    <w:t>2</w:t>
                  </w:r>
                </w:p>
              </w:tc>
              <w:tc>
                <w:tcPr>
                  <w:tcW w:w="900" w:type="dxa"/>
                  <w:tcBorders>
                    <w:top w:val="nil"/>
                    <w:left w:val="nil"/>
                    <w:bottom w:val="nil"/>
                    <w:right w:val="single" w:sz="4" w:space="0" w:color="auto"/>
                  </w:tcBorders>
                  <w:shd w:val="clear" w:color="000000" w:fill="FFE699"/>
                  <w:vAlign w:val="center"/>
                  <w:hideMark/>
                </w:tcPr>
                <w:p w:rsidR="00A125F7" w:rsidRPr="00FC7A32" w:rsidRDefault="00A125F7" w:rsidP="00A125F7">
                  <w:pPr>
                    <w:pStyle w:val="NoSpacing"/>
                    <w:jc w:val="center"/>
                    <w:rPr>
                      <w:rFonts w:cs="Arial"/>
                      <w:i/>
                      <w:iCs/>
                      <w:sz w:val="20"/>
                      <w:lang w:val="en-US"/>
                    </w:rPr>
                  </w:pPr>
                  <w:r w:rsidRPr="00FC7A32">
                    <w:rPr>
                      <w:rFonts w:cs="Arial"/>
                      <w:i/>
                      <w:iCs/>
                      <w:sz w:val="20"/>
                      <w:lang w:val="en-US"/>
                    </w:rPr>
                    <w:t>3</w:t>
                  </w:r>
                </w:p>
              </w:tc>
              <w:tc>
                <w:tcPr>
                  <w:tcW w:w="1162" w:type="dxa"/>
                  <w:tcBorders>
                    <w:top w:val="nil"/>
                    <w:left w:val="nil"/>
                    <w:bottom w:val="nil"/>
                    <w:right w:val="single" w:sz="4" w:space="0" w:color="auto"/>
                  </w:tcBorders>
                  <w:shd w:val="clear" w:color="000000" w:fill="FFE699"/>
                  <w:vAlign w:val="center"/>
                  <w:hideMark/>
                </w:tcPr>
                <w:p w:rsidR="00A125F7" w:rsidRPr="00FC7A32" w:rsidRDefault="00A125F7" w:rsidP="00A125F7">
                  <w:pPr>
                    <w:pStyle w:val="NoSpacing"/>
                    <w:jc w:val="center"/>
                    <w:rPr>
                      <w:rFonts w:cs="Arial"/>
                      <w:i/>
                      <w:iCs/>
                      <w:sz w:val="20"/>
                      <w:lang w:val="en-US"/>
                    </w:rPr>
                  </w:pPr>
                  <w:r w:rsidRPr="00FC7A32">
                    <w:rPr>
                      <w:rFonts w:cs="Arial"/>
                      <w:i/>
                      <w:iCs/>
                      <w:sz w:val="20"/>
                      <w:lang w:val="en-US"/>
                    </w:rPr>
                    <w:t>4</w:t>
                  </w:r>
                </w:p>
              </w:tc>
            </w:tr>
            <w:tr w:rsidR="00A125F7" w:rsidRPr="00A125F7" w:rsidTr="00F139CB">
              <w:trPr>
                <w:trHeight w:val="300"/>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FC7A32" w:rsidRDefault="00A125F7" w:rsidP="00FC7A32">
                  <w:pPr>
                    <w:pStyle w:val="NoSpacing"/>
                    <w:jc w:val="center"/>
                    <w:rPr>
                      <w:rFonts w:cs="Arial"/>
                      <w:b/>
                      <w:bCs/>
                      <w:sz w:val="20"/>
                      <w:lang w:val="en-US"/>
                    </w:rPr>
                  </w:pPr>
                  <w:r w:rsidRPr="00FC7A32">
                    <w:rPr>
                      <w:rFonts w:cs="Arial"/>
                      <w:b/>
                      <w:bCs/>
                      <w:sz w:val="20"/>
                      <w:lang w:val="en-US"/>
                    </w:rPr>
                    <w:t>I</w:t>
                  </w:r>
                </w:p>
              </w:tc>
              <w:tc>
                <w:tcPr>
                  <w:tcW w:w="6840" w:type="dxa"/>
                  <w:tcBorders>
                    <w:top w:val="single" w:sz="4" w:space="0" w:color="auto"/>
                    <w:left w:val="nil"/>
                    <w:bottom w:val="single" w:sz="4" w:space="0" w:color="auto"/>
                    <w:right w:val="single" w:sz="4" w:space="0" w:color="auto"/>
                  </w:tcBorders>
                  <w:shd w:val="clear" w:color="000000" w:fill="FFF2CC"/>
                  <w:vAlign w:val="center"/>
                  <w:hideMark/>
                </w:tcPr>
                <w:p w:rsidR="00A125F7" w:rsidRPr="00FC7A32" w:rsidRDefault="00A125F7" w:rsidP="00A125F7">
                  <w:pPr>
                    <w:pStyle w:val="NoSpacing"/>
                    <w:rPr>
                      <w:rFonts w:cs="Arial"/>
                      <w:b/>
                      <w:bCs/>
                      <w:sz w:val="20"/>
                      <w:lang w:val="en-US"/>
                    </w:rPr>
                  </w:pPr>
                  <w:r w:rsidRPr="00FC7A32">
                    <w:rPr>
                      <w:rFonts w:cs="Arial"/>
                      <w:b/>
                      <w:bCs/>
                      <w:sz w:val="20"/>
                      <w:lang w:val="en-US"/>
                    </w:rPr>
                    <w:t>ДЕМОНТАЖА, СКИДАЊА ПОДА И МАЛТЕРА И ДРУГИ РАДОВИ</w:t>
                  </w:r>
                </w:p>
              </w:tc>
              <w:tc>
                <w:tcPr>
                  <w:tcW w:w="900" w:type="dxa"/>
                  <w:tcBorders>
                    <w:top w:val="single" w:sz="4" w:space="0" w:color="auto"/>
                    <w:left w:val="nil"/>
                    <w:bottom w:val="single" w:sz="4" w:space="0" w:color="auto"/>
                    <w:right w:val="single" w:sz="4" w:space="0" w:color="auto"/>
                  </w:tcBorders>
                  <w:shd w:val="clear" w:color="000000" w:fill="FFF2CC"/>
                  <w:noWrap/>
                  <w:vAlign w:val="center"/>
                  <w:hideMark/>
                </w:tcPr>
                <w:p w:rsidR="00A125F7" w:rsidRPr="00FC7A32" w:rsidRDefault="00A125F7" w:rsidP="00A125F7">
                  <w:pPr>
                    <w:pStyle w:val="NoSpacing"/>
                    <w:rPr>
                      <w:rFonts w:cs="Arial"/>
                      <w:sz w:val="20"/>
                      <w:lang w:val="en-US"/>
                    </w:rPr>
                  </w:pPr>
                  <w:r w:rsidRPr="00FC7A32">
                    <w:rPr>
                      <w:rFonts w:cs="Arial"/>
                      <w:sz w:val="20"/>
                      <w:lang w:val="en-US"/>
                    </w:rPr>
                    <w:t> </w:t>
                  </w:r>
                </w:p>
              </w:tc>
              <w:tc>
                <w:tcPr>
                  <w:tcW w:w="1162" w:type="dxa"/>
                  <w:tcBorders>
                    <w:top w:val="single" w:sz="4" w:space="0" w:color="auto"/>
                    <w:left w:val="nil"/>
                    <w:bottom w:val="single" w:sz="4" w:space="0" w:color="auto"/>
                    <w:right w:val="single" w:sz="4" w:space="0" w:color="auto"/>
                  </w:tcBorders>
                  <w:shd w:val="clear" w:color="000000" w:fill="FFF2CC"/>
                  <w:noWrap/>
                  <w:vAlign w:val="bottom"/>
                  <w:hideMark/>
                </w:tcPr>
                <w:p w:rsidR="00A125F7" w:rsidRPr="00FC7A32" w:rsidRDefault="00A125F7" w:rsidP="00A125F7">
                  <w:pPr>
                    <w:pStyle w:val="NoSpacing"/>
                    <w:rPr>
                      <w:rFonts w:cs="Arial"/>
                      <w:sz w:val="20"/>
                      <w:lang w:val="en-US"/>
                    </w:rPr>
                  </w:pPr>
                  <w:r w:rsidRPr="00FC7A32">
                    <w:rPr>
                      <w:rFonts w:cs="Arial"/>
                      <w:sz w:val="20"/>
                      <w:lang w:val="en-US"/>
                    </w:rPr>
                    <w:t> </w:t>
                  </w:r>
                </w:p>
              </w:tc>
            </w:tr>
            <w:tr w:rsidR="00A125F7" w:rsidRPr="00A125F7" w:rsidTr="00F139CB">
              <w:trPr>
                <w:trHeight w:val="147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125F7">
                    <w:rPr>
                      <w:rFonts w:cs="Arial"/>
                      <w:sz w:val="20"/>
                      <w:vertAlign w:val="superscript"/>
                      <w:lang w:val="en-US"/>
                    </w:rPr>
                    <w:t>2</w:t>
                  </w:r>
                  <w:r w:rsidRPr="00A125F7">
                    <w:rPr>
                      <w:rFonts w:cs="Arial"/>
                      <w:sz w:val="20"/>
                      <w:lang w:val="en-US"/>
                    </w:rPr>
                    <w:t xml:space="preserve"> демонтираног материјала од:</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универа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стакла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kom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40</w:t>
                  </w:r>
                </w:p>
              </w:tc>
            </w:tr>
            <w:tr w:rsidR="00A125F7" w:rsidRPr="00A125F7" w:rsidTr="00F139CB">
              <w:trPr>
                <w:trHeight w:val="8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1.3.</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једнокрилних / двокрилних врата (до 2,5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Једнокрилна</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1. дрвена врата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2. дрвена врата са штоком</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3. стаклена врата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Двокрилна</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1. дрвена врата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2. дрвена врата са штоком</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3. стаклена врата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w:t>
                  </w:r>
                </w:p>
              </w:tc>
            </w:tr>
            <w:tr w:rsidR="00A125F7" w:rsidRPr="00A125F7" w:rsidTr="002E7994">
              <w:trPr>
                <w:trHeight w:val="1185"/>
              </w:trPr>
              <w:tc>
                <w:tcPr>
                  <w:tcW w:w="908" w:type="dxa"/>
                  <w:tcBorders>
                    <w:top w:val="nil"/>
                    <w:left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1.4.</w:t>
                  </w:r>
                </w:p>
              </w:tc>
              <w:tc>
                <w:tcPr>
                  <w:tcW w:w="6840" w:type="dxa"/>
                  <w:tcBorders>
                    <w:top w:val="nil"/>
                    <w:left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w:t>
                  </w:r>
                  <w:r w:rsidRPr="00A125F7">
                    <w:rPr>
                      <w:rFonts w:cs="Arial"/>
                      <w:sz w:val="20"/>
                      <w:vertAlign w:val="superscript"/>
                      <w:lang w:val="en-US"/>
                    </w:rPr>
                    <w:t>2</w:t>
                  </w:r>
                  <w:r w:rsidRPr="00A125F7">
                    <w:rPr>
                      <w:rFonts w:cs="Arial"/>
                      <w:sz w:val="20"/>
                      <w:lang w:val="en-US"/>
                    </w:rPr>
                    <w:t xml:space="preserve"> пода.  </w:t>
                  </w:r>
                </w:p>
              </w:tc>
              <w:tc>
                <w:tcPr>
                  <w:tcW w:w="900" w:type="dxa"/>
                  <w:tcBorders>
                    <w:top w:val="nil"/>
                    <w:left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11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пода.  </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80</w:t>
                  </w:r>
                </w:p>
              </w:tc>
            </w:tr>
            <w:tr w:rsidR="00A125F7" w:rsidRPr="00A125F7" w:rsidTr="002E7994">
              <w:trPr>
                <w:trHeight w:val="90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1.6.</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итисона.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90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1.7.</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Прање постојећег итисона и тепиха са дубинским чишћењем – прањем. У цену урачунати превоз до сервиса и враћање до Наручиоца. Обрачун по m</w:t>
                  </w:r>
                  <w:r w:rsidRPr="00A125F7">
                    <w:rPr>
                      <w:rFonts w:cs="Arial"/>
                      <w:sz w:val="20"/>
                      <w:vertAlign w:val="superscript"/>
                      <w:lang w:val="en-US"/>
                    </w:rPr>
                    <w:t>2</w:t>
                  </w:r>
                  <w:r w:rsidRPr="00A125F7">
                    <w:rPr>
                      <w:rFonts w:cs="Arial"/>
                      <w:sz w:val="20"/>
                      <w:lang w:val="en-US"/>
                    </w:rPr>
                    <w:t xml:space="preserve"> итисона или тепиха.  </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итисон</w:t>
                  </w:r>
                </w:p>
              </w:tc>
              <w:tc>
                <w:tcPr>
                  <w:tcW w:w="900" w:type="dxa"/>
                  <w:tcBorders>
                    <w:top w:val="nil"/>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тепих</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70</w:t>
                  </w:r>
                </w:p>
              </w:tc>
            </w:tr>
            <w:tr w:rsidR="00A125F7" w:rsidRPr="00A125F7" w:rsidTr="00F139CB">
              <w:trPr>
                <w:trHeight w:val="14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1.8.</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постојећег спуштеног плафона од металних ламела са подконструкцијом типа "ХАНТЕР-ДАГЛАС" или сличан. Плафон пажљиво демонтирати, шут прикупити, изнети, утоварити на камион и одвести на 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демонтираног спуштеног плафона.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11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1.9.</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демонтираног преградног зида.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8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1.10.</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ламинат лајсне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паркет лајсне</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150</w:t>
                  </w:r>
                </w:p>
              </w:tc>
            </w:tr>
            <w:tr w:rsidR="00A125F7" w:rsidRPr="00A125F7" w:rsidTr="00F139CB">
              <w:trPr>
                <w:trHeight w:val="14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125F7">
                    <w:rPr>
                      <w:rFonts w:cs="Arial"/>
                      <w:sz w:val="20"/>
                      <w:vertAlign w:val="superscript"/>
                      <w:lang w:val="en-US"/>
                    </w:rPr>
                    <w:t>2</w:t>
                  </w:r>
                  <w:r w:rsidRPr="00A125F7">
                    <w:rPr>
                      <w:rFonts w:cs="Arial"/>
                      <w:sz w:val="20"/>
                      <w:lang w:val="en-US"/>
                    </w:rPr>
                    <w:t xml:space="preserve"> керамичких плочица.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80</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1.12.</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45</w:t>
                  </w:r>
                </w:p>
              </w:tc>
            </w:tr>
            <w:tr w:rsidR="00A125F7" w:rsidRPr="00A125F7" w:rsidTr="00F139CB">
              <w:trPr>
                <w:trHeight w:val="57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1.13.</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прозора и парапетних даски, са одлагањем на место које одреди Наручилац. Обрачун по m2 демонтираног прозора.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дрвени прозори</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алиминијумски прозори</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30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1.14.</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Демонтажа кухињских елеменмата. Обрачун по m´.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14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A125F7">
                    <w:rPr>
                      <w:rFonts w:cs="Arial"/>
                      <w:sz w:val="20"/>
                      <w:vertAlign w:val="superscript"/>
                      <w:lang w:val="en-US"/>
                    </w:rPr>
                    <w:t>2</w:t>
                  </w:r>
                  <w:r w:rsidRPr="00A125F7">
                    <w:rPr>
                      <w:rFonts w:cs="Arial"/>
                      <w:sz w:val="20"/>
                      <w:lang w:val="en-US"/>
                    </w:rPr>
                    <w:t xml:space="preserve"> зида. Отвори се одбијају. </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w:t>
                  </w:r>
                </w:p>
              </w:tc>
            </w:tr>
            <w:tr w:rsidR="00A125F7" w:rsidRPr="00A125F7" w:rsidTr="00F139CB">
              <w:trPr>
                <w:trHeight w:val="285"/>
              </w:trPr>
              <w:tc>
                <w:tcPr>
                  <w:tcW w:w="908" w:type="dxa"/>
                  <w:tcBorders>
                    <w:top w:val="single" w:sz="4" w:space="0" w:color="auto"/>
                    <w:left w:val="single" w:sz="4" w:space="0" w:color="auto"/>
                    <w:bottom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1.16.</w:t>
                  </w:r>
                </w:p>
              </w:tc>
              <w:tc>
                <w:tcPr>
                  <w:tcW w:w="6840" w:type="dxa"/>
                  <w:tcBorders>
                    <w:top w:val="single" w:sz="4" w:space="0" w:color="auto"/>
                    <w:bottom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санитарија. Обрачун по комаду.</w:t>
                  </w:r>
                </w:p>
              </w:tc>
              <w:tc>
                <w:tcPr>
                  <w:tcW w:w="900" w:type="dxa"/>
                  <w:tcBorders>
                    <w:top w:val="single" w:sz="4" w:space="0" w:color="auto"/>
                    <w:bottom w:val="nil"/>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bottom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лавабо</w:t>
                  </w:r>
                </w:p>
              </w:tc>
              <w:tc>
                <w:tcPr>
                  <w:tcW w:w="900" w:type="dxa"/>
                  <w:tcBorders>
                    <w:top w:val="nil"/>
                    <w:bottom w:val="nil"/>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w:t>
                  </w:r>
                </w:p>
              </w:tc>
            </w:tr>
            <w:tr w:rsidR="00A125F7" w:rsidRPr="00A125F7" w:rsidTr="00F139CB">
              <w:trPr>
                <w:trHeight w:val="285"/>
              </w:trPr>
              <w:tc>
                <w:tcPr>
                  <w:tcW w:w="908" w:type="dxa"/>
                  <w:tcBorders>
                    <w:top w:val="nil"/>
                    <w:left w:val="single" w:sz="4" w:space="0" w:color="auto"/>
                    <w:bottom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bottom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писоар</w:t>
                  </w:r>
                </w:p>
              </w:tc>
              <w:tc>
                <w:tcPr>
                  <w:tcW w:w="900" w:type="dxa"/>
                  <w:tcBorders>
                    <w:top w:val="nil"/>
                    <w:bottom w:val="nil"/>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bottom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в) вц шоља са водокотлићем</w:t>
                  </w:r>
                </w:p>
              </w:tc>
              <w:tc>
                <w:tcPr>
                  <w:tcW w:w="900" w:type="dxa"/>
                  <w:tcBorders>
                    <w:top w:val="nil"/>
                    <w:bottom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90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1.17.</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демонтираних врата.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57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1.18.</w:t>
                  </w:r>
                </w:p>
              </w:tc>
              <w:tc>
                <w:tcPr>
                  <w:tcW w:w="6840" w:type="dxa"/>
                  <w:tcBorders>
                    <w:top w:val="nil"/>
                    <w:left w:val="single" w:sz="4" w:space="0" w:color="auto"/>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Разбијање армирано бетонске подне плоче д=10-20cm, због уградње нове инсталације канализације са изношењем шута из зграде</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m³</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1.19.</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 xml:space="preserve">Ископ земље треће категорије због замене оштећених инсталација и затрпавање у слојевима са набијањем </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m³</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1.20.</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Рушење оштећеног бетонског тротоара д=10-15 цм, утовар и одвоз шута на депонију удаљену до 10km.</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m³</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w:t>
                  </w:r>
                </w:p>
              </w:tc>
            </w:tr>
            <w:tr w:rsidR="00A125F7" w:rsidRPr="00A125F7" w:rsidTr="00F139CB">
              <w:trPr>
                <w:trHeight w:val="8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1.21.</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5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1.22.</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Машински ископ слоја земље 4 категорије д=40cm, утовар у возило и одвоз на депонију, као припрема за изради паркинга.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m³</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82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1.23.</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Испорука, разастирање и набијање слоја ризле д=25cm, као припрема за  изградњу паркинга.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m³</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79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1.24.</w:t>
                  </w:r>
                </w:p>
              </w:tc>
              <w:tc>
                <w:tcPr>
                  <w:tcW w:w="6840" w:type="dxa"/>
                  <w:tcBorders>
                    <w:top w:val="nil"/>
                    <w:left w:val="nil"/>
                    <w:bottom w:val="nil"/>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ивичњака дим 0,50х0,15m, поред паркинга на слоју бетона.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300"/>
              </w:trPr>
              <w:tc>
                <w:tcPr>
                  <w:tcW w:w="908" w:type="dxa"/>
                  <w:tcBorders>
                    <w:top w:val="nil"/>
                    <w:left w:val="single" w:sz="4" w:space="0" w:color="auto"/>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II</w:t>
                  </w:r>
                </w:p>
              </w:tc>
              <w:tc>
                <w:tcPr>
                  <w:tcW w:w="6840" w:type="dxa"/>
                  <w:tcBorders>
                    <w:top w:val="single" w:sz="4" w:space="0" w:color="auto"/>
                    <w:left w:val="single" w:sz="4" w:space="0" w:color="auto"/>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МОЛЕРСКО - ФАРБАРСКИ РАДОВИ</w:t>
                  </w:r>
                </w:p>
              </w:tc>
              <w:tc>
                <w:tcPr>
                  <w:tcW w:w="900" w:type="dxa"/>
                  <w:tcBorders>
                    <w:top w:val="single" w:sz="4" w:space="0" w:color="auto"/>
                    <w:left w:val="nil"/>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sz w:val="20"/>
                      <w:lang w:val="en-US"/>
                    </w:rPr>
                  </w:pP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185"/>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2.1.</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125F7">
                    <w:rPr>
                      <w:rFonts w:cs="Arial"/>
                      <w:sz w:val="20"/>
                      <w:vertAlign w:val="superscript"/>
                      <w:lang w:val="en-US"/>
                    </w:rPr>
                    <w:t>2</w:t>
                  </w:r>
                  <w:r w:rsidRPr="00A125F7">
                    <w:rPr>
                      <w:rFonts w:cs="Arial"/>
                      <w:sz w:val="20"/>
                      <w:lang w:val="en-US"/>
                    </w:rPr>
                    <w:t xml:space="preserve"> зида.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2000</w:t>
                  </w:r>
                </w:p>
              </w:tc>
            </w:tr>
            <w:tr w:rsidR="00A125F7" w:rsidRPr="00A125F7" w:rsidTr="002E7994">
              <w:trPr>
                <w:trHeight w:val="130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2.2.</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75</w:t>
                  </w:r>
                </w:p>
              </w:tc>
            </w:tr>
            <w:tr w:rsidR="00A125F7" w:rsidRPr="00A125F7" w:rsidTr="002E7994">
              <w:trPr>
                <w:trHeight w:val="2040"/>
              </w:trPr>
              <w:tc>
                <w:tcPr>
                  <w:tcW w:w="908" w:type="dxa"/>
                  <w:tcBorders>
                    <w:top w:val="single" w:sz="4" w:space="0" w:color="auto"/>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2.3.</w:t>
                  </w:r>
                </w:p>
              </w:tc>
              <w:tc>
                <w:tcPr>
                  <w:tcW w:w="6840" w:type="dxa"/>
                  <w:tcBorders>
                    <w:top w:val="single" w:sz="4" w:space="0" w:color="auto"/>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tc>
              <w:tc>
                <w:tcPr>
                  <w:tcW w:w="900" w:type="dxa"/>
                  <w:tcBorders>
                    <w:top w:val="single" w:sz="4" w:space="0" w:color="auto"/>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глетовање и кречење</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1. дисперзивна боја </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2. полудисперзивна боја </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кречење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1. дисперзивна боја </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2. полудисперзивна боја </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1500</w:t>
                  </w:r>
                </w:p>
              </w:tc>
            </w:tr>
            <w:tr w:rsidR="00A125F7" w:rsidRPr="00A125F7" w:rsidTr="00F139CB">
              <w:trPr>
                <w:trHeight w:val="1755"/>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2.4.</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61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Ипорука и лепљење тапета преко припремљеног зида. Обрачун по m</w:t>
                  </w:r>
                  <w:r w:rsidRPr="00A125F7">
                    <w:rPr>
                      <w:rFonts w:cs="Arial"/>
                      <w:sz w:val="20"/>
                      <w:vertAlign w:val="superscript"/>
                      <w:lang w:val="en-US"/>
                    </w:rPr>
                    <w:t>2</w:t>
                  </w:r>
                  <w:r w:rsidRPr="00A125F7">
                    <w:rPr>
                      <w:rFonts w:cs="Arial"/>
                      <w:sz w:val="20"/>
                      <w:lang w:val="en-US"/>
                    </w:rPr>
                    <w:t xml:space="preserve"> зида.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20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2.6.</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500</w:t>
                  </w:r>
                </w:p>
              </w:tc>
            </w:tr>
            <w:tr w:rsidR="00A125F7" w:rsidRPr="00A125F7" w:rsidTr="00F139CB">
              <w:trPr>
                <w:trHeight w:val="232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2.7.</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2.8.</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постављање заштитних угаоних лајсни на зидове. Висина зидова до 3 m.  Обрачун по m`.</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900"/>
              </w:trPr>
              <w:tc>
                <w:tcPr>
                  <w:tcW w:w="908" w:type="dxa"/>
                  <w:tcBorders>
                    <w:top w:val="nil"/>
                    <w:left w:val="single" w:sz="4" w:space="0" w:color="auto"/>
                    <w:bottom w:val="nil"/>
                    <w:right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2.9.</w:t>
                  </w:r>
                </w:p>
              </w:tc>
              <w:tc>
                <w:tcPr>
                  <w:tcW w:w="6840" w:type="dxa"/>
                  <w:tcBorders>
                    <w:top w:val="single" w:sz="4" w:space="0" w:color="auto"/>
                    <w:left w:val="single" w:sz="4" w:space="0" w:color="auto"/>
                    <w:bottom w:val="nil"/>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Фарбање алуминијумских и тучаних радијатора лак бојом у два слоја са предходном припремом (чишћење и делимично стругање).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75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2.10.</w:t>
                  </w:r>
                </w:p>
              </w:tc>
              <w:tc>
                <w:tcPr>
                  <w:tcW w:w="6840" w:type="dxa"/>
                  <w:tcBorders>
                    <w:top w:val="single" w:sz="4" w:space="0" w:color="auto"/>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Фарбање цеви централног грејања  лак бојом у два слоја са предходном припремом. Обрачун по 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400</w:t>
                  </w:r>
                </w:p>
              </w:tc>
            </w:tr>
            <w:tr w:rsidR="00A125F7" w:rsidRPr="00A125F7" w:rsidTr="00F139CB">
              <w:trPr>
                <w:trHeight w:val="8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2.11.</w:t>
                  </w:r>
                </w:p>
              </w:tc>
              <w:tc>
                <w:tcPr>
                  <w:tcW w:w="6840" w:type="dxa"/>
                  <w:tcBorders>
                    <w:top w:val="nil"/>
                    <w:left w:val="nil"/>
                    <w:bottom w:val="nil"/>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Бојење старе браварије у два слоја (прозори, врата, ограде) са потребном припремом: чишћење од рђе, минизирање, брушење, китовање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300"/>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III</w:t>
                  </w:r>
                </w:p>
              </w:tc>
              <w:tc>
                <w:tcPr>
                  <w:tcW w:w="6840" w:type="dxa"/>
                  <w:tcBorders>
                    <w:top w:val="single" w:sz="4" w:space="0" w:color="auto"/>
                    <w:left w:val="nil"/>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ПОДОПОЛАГАЧКИ РАДОВИ</w:t>
                  </w:r>
                </w:p>
              </w:tc>
              <w:tc>
                <w:tcPr>
                  <w:tcW w:w="900" w:type="dxa"/>
                  <w:tcBorders>
                    <w:top w:val="single" w:sz="4" w:space="0" w:color="auto"/>
                    <w:left w:val="nil"/>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sz w:val="20"/>
                      <w:lang w:val="en-US"/>
                    </w:rPr>
                  </w:pP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60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3.1.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ламината.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990"/>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3.2.</w:t>
                  </w:r>
                </w:p>
              </w:tc>
              <w:tc>
                <w:tcPr>
                  <w:tcW w:w="6840" w:type="dxa"/>
                  <w:tcBorders>
                    <w:top w:val="nil"/>
                    <w:left w:val="nil"/>
                    <w:bottom w:val="nil"/>
                    <w:right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постављање  итисона на лепак на место које одредио Наручилац. Боја и дезен по избору Наручиоца. Обрачун по m</w:t>
                  </w:r>
                  <w:r w:rsidRPr="00A125F7">
                    <w:rPr>
                      <w:rFonts w:cs="Arial"/>
                      <w:sz w:val="20"/>
                      <w:vertAlign w:val="superscript"/>
                      <w:lang w:val="en-US"/>
                    </w:rPr>
                    <w:t>2</w:t>
                  </w:r>
                  <w:r w:rsidRPr="00A125F7">
                    <w:rPr>
                      <w:rFonts w:cs="Arial"/>
                      <w:sz w:val="20"/>
                      <w:lang w:val="en-US"/>
                    </w:rPr>
                    <w:t>. Класа итисона B</w:t>
                  </w:r>
                  <w:r w:rsidRPr="00A125F7">
                    <w:rPr>
                      <w:rFonts w:cs="Arial"/>
                      <w:sz w:val="20"/>
                      <w:vertAlign w:val="subscript"/>
                      <w:lang w:val="en-US"/>
                    </w:rPr>
                    <w:t>FL</w:t>
                  </w:r>
                  <w:r w:rsidRPr="00A125F7">
                    <w:rPr>
                      <w:rFonts w:cs="Arial"/>
                      <w:sz w:val="20"/>
                      <w:lang w:val="en-US"/>
                    </w:rPr>
                    <w:t>S</w:t>
                  </w:r>
                  <w:r w:rsidRPr="00A125F7">
                    <w:rPr>
                      <w:rFonts w:cs="Arial"/>
                      <w:sz w:val="20"/>
                      <w:vertAlign w:val="subscript"/>
                      <w:lang w:val="en-US"/>
                    </w:rPr>
                    <w:t>1</w:t>
                  </w:r>
                  <w:r w:rsidRPr="00A125F7">
                    <w:rPr>
                      <w:rFonts w:cs="Arial"/>
                      <w:sz w:val="20"/>
                      <w:lang w:val="en-US"/>
                    </w:rPr>
                    <w:t xml:space="preserve">: </w:t>
                  </w:r>
                </w:p>
              </w:tc>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300"/>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дебљине до 6mm</w:t>
                  </w:r>
                </w:p>
              </w:tc>
              <w:tc>
                <w:tcPr>
                  <w:tcW w:w="900" w:type="dxa"/>
                  <w:tcBorders>
                    <w:top w:val="nil"/>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w:t>
                  </w:r>
                </w:p>
              </w:tc>
            </w:tr>
            <w:tr w:rsidR="00A125F7" w:rsidRPr="00A125F7" w:rsidTr="00F139CB">
              <w:trPr>
                <w:trHeight w:val="61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nil"/>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дебљина до 10mm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w:t>
                  </w:r>
                </w:p>
              </w:tc>
            </w:tr>
            <w:tr w:rsidR="00A125F7" w:rsidRPr="00A125F7" w:rsidTr="00F139CB">
              <w:trPr>
                <w:trHeight w:val="1470"/>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3.3.</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855"/>
              </w:trPr>
              <w:tc>
                <w:tcPr>
                  <w:tcW w:w="908" w:type="dxa"/>
                  <w:tcBorders>
                    <w:top w:val="single" w:sz="4" w:space="0" w:color="auto"/>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3.4.</w:t>
                  </w:r>
                </w:p>
              </w:tc>
              <w:tc>
                <w:tcPr>
                  <w:tcW w:w="6840" w:type="dxa"/>
                  <w:tcBorders>
                    <w:top w:val="single" w:sz="4" w:space="0" w:color="auto"/>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00"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истог нивоа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различитог нивоа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3.5.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угаоне L лајсне од елоксираног алуминијума. Обрачун по m` лајсне.</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261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3.6.</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125F7">
                    <w:rPr>
                      <w:rFonts w:cs="Arial"/>
                      <w:sz w:val="20"/>
                      <w:vertAlign w:val="superscript"/>
                      <w:lang w:val="en-US"/>
                    </w:rPr>
                    <w:t>2</w:t>
                  </w:r>
                  <w:r w:rsidRPr="00A125F7">
                    <w:rPr>
                      <w:rFonts w:cs="Arial"/>
                      <w:sz w:val="20"/>
                      <w:lang w:val="en-US"/>
                    </w:rPr>
                    <w:t xml:space="preserve"> замењеног ламината.</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Ламинат класе 32</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Ламинат класе 33</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261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3.7.</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125F7">
                    <w:rPr>
                      <w:rFonts w:cs="Arial"/>
                      <w:sz w:val="20"/>
                      <w:vertAlign w:val="superscript"/>
                      <w:lang w:val="en-US"/>
                    </w:rPr>
                    <w:t>2</w:t>
                  </w:r>
                  <w:r w:rsidRPr="00A125F7">
                    <w:rPr>
                      <w:rFonts w:cs="Arial"/>
                      <w:sz w:val="20"/>
                      <w:lang w:val="en-US"/>
                    </w:rPr>
                    <w:t xml:space="preserve"> замењеног пода.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F139CB">
              <w:trPr>
                <w:trHeight w:val="90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3.8.</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w:t>
                  </w:r>
                </w:p>
              </w:tc>
            </w:tr>
            <w:tr w:rsidR="00A125F7" w:rsidRPr="00A125F7" w:rsidTr="00F139CB">
              <w:trPr>
                <w:trHeight w:val="1140"/>
              </w:trPr>
              <w:tc>
                <w:tcPr>
                  <w:tcW w:w="908"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3.9.</w:t>
                  </w:r>
                </w:p>
              </w:tc>
              <w:tc>
                <w:tcPr>
                  <w:tcW w:w="6840" w:type="dxa"/>
                  <w:tcBorders>
                    <w:top w:val="single" w:sz="4" w:space="0" w:color="auto"/>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00" w:type="dxa"/>
                  <w:tcBorders>
                    <w:top w:val="single" w:sz="4" w:space="0" w:color="auto"/>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ламинат лајсне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1. висина лајсне до 5mm</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285"/>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2. висина лајсне до 8mm</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285"/>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паркет лајсне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1. висина лајсне до 5mm</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285"/>
              </w:trPr>
              <w:tc>
                <w:tcPr>
                  <w:tcW w:w="908" w:type="dxa"/>
                  <w:vMerge/>
                  <w:tcBorders>
                    <w:top w:val="single" w:sz="4" w:space="0" w:color="auto"/>
                    <w:left w:val="single" w:sz="4" w:space="0" w:color="auto"/>
                    <w:bottom w:val="single" w:sz="4" w:space="0" w:color="auto"/>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2. висина лајсне до 8mm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189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3.10.</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15-30x25-50.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35</w:t>
                  </w:r>
                </w:p>
              </w:tc>
            </w:tr>
            <w:tr w:rsidR="00A125F7" w:rsidRPr="00A125F7" w:rsidTr="00F139CB">
              <w:trPr>
                <w:trHeight w:val="17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3.11.</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20-30x30-40</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в) 33x33</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2040"/>
              </w:trPr>
              <w:tc>
                <w:tcPr>
                  <w:tcW w:w="908"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3.12.</w:t>
                  </w:r>
                </w:p>
              </w:tc>
              <w:tc>
                <w:tcPr>
                  <w:tcW w:w="6840" w:type="dxa"/>
                  <w:tcBorders>
                    <w:top w:val="nil"/>
                    <w:left w:val="nil"/>
                    <w:bottom w:val="nil"/>
                    <w:right w:val="nil"/>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постављање подних керамичких плочицa I класе за спољну монтажу ( неклизајуће и отпорне на ниске температуре)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Обухватити све радове комплетно.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vMerge/>
                  <w:tcBorders>
                    <w:top w:val="nil"/>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nil"/>
                    <w:right w:val="nil"/>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20-30x30-40</w:t>
                  </w:r>
                </w:p>
              </w:tc>
              <w:tc>
                <w:tcPr>
                  <w:tcW w:w="900" w:type="dxa"/>
                  <w:tcBorders>
                    <w:top w:val="nil"/>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vMerge/>
                  <w:tcBorders>
                    <w:top w:val="nil"/>
                    <w:left w:val="single" w:sz="4" w:space="0" w:color="auto"/>
                    <w:bottom w:val="single" w:sz="4" w:space="0" w:color="000000"/>
                    <w:right w:val="single" w:sz="4" w:space="0" w:color="auto"/>
                  </w:tcBorders>
                  <w:vAlign w:val="center"/>
                  <w:hideMark/>
                </w:tcPr>
                <w:p w:rsidR="00A125F7" w:rsidRPr="00A125F7" w:rsidRDefault="00A125F7" w:rsidP="00A125F7">
                  <w:pPr>
                    <w:pStyle w:val="NoSpacing"/>
                    <w:rPr>
                      <w:rFonts w:cs="Arial"/>
                      <w:sz w:val="20"/>
                      <w:lang w:val="en-US"/>
                    </w:rPr>
                  </w:pPr>
                </w:p>
              </w:tc>
              <w:tc>
                <w:tcPr>
                  <w:tcW w:w="6840" w:type="dxa"/>
                  <w:tcBorders>
                    <w:top w:val="nil"/>
                    <w:left w:val="nil"/>
                    <w:bottom w:val="single" w:sz="4" w:space="0" w:color="auto"/>
                    <w:right w:val="nil"/>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в) 33x33</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261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3.13.</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125F7">
                    <w:rPr>
                      <w:rFonts w:cs="Arial"/>
                      <w:sz w:val="20"/>
                      <w:vertAlign w:val="superscript"/>
                      <w:lang w:val="en-US"/>
                    </w:rPr>
                    <w:t>2</w:t>
                  </w:r>
                  <w:r w:rsidRPr="00A125F7">
                    <w:rPr>
                      <w:rFonts w:cs="Arial"/>
                      <w:sz w:val="20"/>
                      <w:lang w:val="en-US"/>
                    </w:rPr>
                    <w:t xml:space="preserve"> лакираног паркета.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933CF3" w:rsidP="00A125F7">
                  <w:pPr>
                    <w:pStyle w:val="NoSpacing"/>
                    <w:jc w:val="center"/>
                    <w:rPr>
                      <w:rFonts w:cs="Arial"/>
                      <w:sz w:val="20"/>
                      <w:lang w:val="en-US"/>
                    </w:rPr>
                  </w:pPr>
                  <w:r>
                    <w:rPr>
                      <w:rFonts w:cs="Arial"/>
                      <w:sz w:val="20"/>
                      <w:lang w:val="en-US"/>
                    </w:rPr>
                    <w:t>15</w:t>
                  </w:r>
                </w:p>
              </w:tc>
            </w:tr>
            <w:tr w:rsidR="00A125F7" w:rsidRPr="00A125F7" w:rsidTr="001E7F17">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3.14.</w:t>
                  </w:r>
                </w:p>
              </w:tc>
              <w:tc>
                <w:tcPr>
                  <w:tcW w:w="6840" w:type="dxa"/>
                  <w:tcBorders>
                    <w:top w:val="nil"/>
                    <w:left w:val="nil"/>
                    <w:bottom w:val="nil"/>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постављање парапета од плочица висине 10cm.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F139CB">
              <w:trPr>
                <w:trHeight w:val="855"/>
              </w:trPr>
              <w:tc>
                <w:tcPr>
                  <w:tcW w:w="908" w:type="dxa"/>
                  <w:vMerge w:val="restart"/>
                  <w:tcBorders>
                    <w:top w:val="nil"/>
                    <w:left w:val="single" w:sz="4" w:space="0" w:color="auto"/>
                    <w:bottom w:val="single" w:sz="4" w:space="0" w:color="000000"/>
                    <w:right w:val="nil"/>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3.15.</w:t>
                  </w:r>
                </w:p>
              </w:tc>
              <w:tc>
                <w:tcPr>
                  <w:tcW w:w="6840" w:type="dxa"/>
                  <w:tcBorders>
                    <w:top w:val="single" w:sz="4" w:space="0" w:color="auto"/>
                    <w:left w:val="single" w:sz="4" w:space="0" w:color="auto"/>
                    <w:bottom w:val="nil"/>
                    <w:right w:val="nil"/>
                  </w:tcBorders>
                  <w:shd w:val="clear" w:color="auto" w:fill="auto"/>
                  <w:hideMark/>
                </w:tcPr>
                <w:p w:rsidR="00A125F7" w:rsidRPr="00A125F7" w:rsidRDefault="00A125F7" w:rsidP="001E7F17">
                  <w:pPr>
                    <w:pStyle w:val="NoSpacing"/>
                    <w:spacing w:before="0"/>
                    <w:rPr>
                      <w:rFonts w:cs="Arial"/>
                      <w:sz w:val="20"/>
                      <w:lang w:val="en-US"/>
                    </w:rPr>
                  </w:pPr>
                  <w:r w:rsidRPr="00A125F7">
                    <w:rPr>
                      <w:rFonts w:cs="Arial"/>
                      <w:sz w:val="20"/>
                      <w:lang w:val="en-US"/>
                    </w:rPr>
                    <w:t>Облагање армирано-бетонских газишта степеништа.</w:t>
                  </w:r>
                  <w:r w:rsidRPr="00A125F7">
                    <w:rPr>
                      <w:rFonts w:cs="Arial"/>
                      <w:sz w:val="20"/>
                      <w:lang w:val="en-US"/>
                    </w:rPr>
                    <w:br/>
                    <w:t>Напомена: Постојећа армирано-бетонска газишта се ослањају само у једној тачки на средишњој бетонској греди.</w:t>
                  </w:r>
                </w:p>
              </w:tc>
              <w:tc>
                <w:tcPr>
                  <w:tcW w:w="900" w:type="dxa"/>
                  <w:tcBorders>
                    <w:top w:val="single" w:sz="4" w:space="0" w:color="auto"/>
                    <w:left w:val="single" w:sz="4" w:space="0" w:color="auto"/>
                    <w:bottom w:val="nil"/>
                    <w:right w:val="nil"/>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1E7F17">
              <w:trPr>
                <w:trHeight w:val="855"/>
              </w:trPr>
              <w:tc>
                <w:tcPr>
                  <w:tcW w:w="908" w:type="dxa"/>
                  <w:vMerge/>
                  <w:tcBorders>
                    <w:top w:val="nil"/>
                    <w:left w:val="single" w:sz="4" w:space="0" w:color="auto"/>
                    <w:bottom w:val="single" w:sz="4" w:space="0" w:color="000000"/>
                    <w:right w:val="nil"/>
                  </w:tcBorders>
                  <w:vAlign w:val="center"/>
                  <w:hideMark/>
                </w:tcPr>
                <w:p w:rsidR="00A125F7" w:rsidRPr="00A125F7" w:rsidRDefault="00A125F7" w:rsidP="00A125F7">
                  <w:pPr>
                    <w:pStyle w:val="NoSpacing"/>
                    <w:rPr>
                      <w:rFonts w:cs="Arial"/>
                      <w:sz w:val="20"/>
                      <w:lang w:val="en-US"/>
                    </w:rPr>
                  </w:pPr>
                </w:p>
              </w:tc>
              <w:tc>
                <w:tcPr>
                  <w:tcW w:w="6840" w:type="dxa"/>
                  <w:tcBorders>
                    <w:top w:val="nil"/>
                    <w:left w:val="single" w:sz="4" w:space="0" w:color="auto"/>
                    <w:bottom w:val="single" w:sz="4" w:space="0" w:color="auto"/>
                    <w:right w:val="nil"/>
                  </w:tcBorders>
                  <w:shd w:val="clear" w:color="auto" w:fill="auto"/>
                  <w:hideMark/>
                </w:tcPr>
                <w:p w:rsidR="00A125F7" w:rsidRPr="00A125F7" w:rsidRDefault="00A125F7" w:rsidP="001E7F17">
                  <w:pPr>
                    <w:pStyle w:val="NoSpacing"/>
                    <w:spacing w:before="0"/>
                    <w:rPr>
                      <w:rFonts w:cs="Arial"/>
                      <w:sz w:val="20"/>
                      <w:lang w:val="en-US"/>
                    </w:rPr>
                  </w:pPr>
                  <w:r w:rsidRPr="00A125F7">
                    <w:rPr>
                      <w:rFonts w:cs="Arial"/>
                      <w:sz w:val="20"/>
                      <w:lang w:val="en-US"/>
                    </w:rPr>
                    <w:t xml:space="preserve">Газишта степеништа се облажу мермерним плочама (газиште+чело) са лајсном или жљебовима против клизања са предње стране газишта. </w:t>
                  </w:r>
                  <w:r w:rsidRPr="00A125F7">
                    <w:rPr>
                      <w:rFonts w:cs="Arial"/>
                      <w:sz w:val="20"/>
                      <w:lang w:val="en-US"/>
                    </w:rPr>
                    <w:br/>
                    <w:t>Обрачун по m2 постављеног газишта. Дебљина газишта је 10-18 cm.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1E7F17">
              <w:trPr>
                <w:trHeight w:val="8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3.16.</w:t>
                  </w:r>
                </w:p>
              </w:tc>
              <w:tc>
                <w:tcPr>
                  <w:tcW w:w="6840" w:type="dxa"/>
                  <w:tcBorders>
                    <w:top w:val="nil"/>
                    <w:left w:val="single" w:sz="4" w:space="0" w:color="auto"/>
                    <w:bottom w:val="nil"/>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Набавка материјала, израда и монтажа фиксних решетки на прозоре , материјал од арматурне мреже дебљине шипке Ø6mm завршно обојено у боји по жељи Наручиоца. Обрачун по m² .</w:t>
                  </w:r>
                </w:p>
              </w:tc>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300"/>
              </w:trPr>
              <w:tc>
                <w:tcPr>
                  <w:tcW w:w="908" w:type="dxa"/>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IV</w:t>
                  </w:r>
                </w:p>
              </w:tc>
              <w:tc>
                <w:tcPr>
                  <w:tcW w:w="6840" w:type="dxa"/>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СТОЛАРСКИ РАДОВИ</w:t>
                  </w:r>
                </w:p>
              </w:tc>
              <w:tc>
                <w:tcPr>
                  <w:tcW w:w="900" w:type="dxa"/>
                  <w:tcBorders>
                    <w:top w:val="single" w:sz="4" w:space="0" w:color="auto"/>
                    <w:left w:val="nil"/>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b/>
                      <w:bCs/>
                      <w:sz w:val="20"/>
                      <w:lang w:val="en-US"/>
                    </w:rPr>
                  </w:pP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1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4.1.</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Амбалажни универ (за зидну технику)</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Универ (I класе)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в) Фурнирана иверица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г) Медијапан  (италијански фронт)</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90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4.2.</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933CF3" w:rsidP="00A125F7">
                  <w:pPr>
                    <w:pStyle w:val="NoSpacing"/>
                    <w:jc w:val="center"/>
                    <w:rPr>
                      <w:rFonts w:cs="Arial"/>
                      <w:sz w:val="20"/>
                      <w:lang w:val="en-US"/>
                    </w:rPr>
                  </w:pPr>
                  <w:r>
                    <w:rPr>
                      <w:rFonts w:cs="Arial"/>
                      <w:sz w:val="20"/>
                      <w:lang w:val="en-US"/>
                    </w:rPr>
                    <w:t>10</w:t>
                  </w:r>
                </w:p>
              </w:tc>
            </w:tr>
            <w:tr w:rsidR="00A125F7" w:rsidRPr="00A125F7" w:rsidTr="00F139CB">
              <w:trPr>
                <w:trHeight w:val="57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4.3.</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додатка радном столу димензија 150/50/75 од универа I класе. Горња плоча дебљине 3,6cm. Обрачун по комаду.</w:t>
                  </w:r>
                </w:p>
              </w:tc>
              <w:tc>
                <w:tcPr>
                  <w:tcW w:w="900"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Универ I класе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Фурнирана иверица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1140"/>
              </w:trPr>
              <w:tc>
                <w:tcPr>
                  <w:tcW w:w="908" w:type="dxa"/>
                  <w:tcBorders>
                    <w:top w:val="single" w:sz="4" w:space="0" w:color="auto"/>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4.4.</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00" w:type="dxa"/>
                  <w:tcBorders>
                    <w:top w:val="single" w:sz="4" w:space="0" w:color="auto"/>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Универ I класе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5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Фурнирана иверица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8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4.5.</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Шмирглање, гитовања и лакирања дрвених прозора садолин лаком или другим премазним средством. Обрачун по m</w:t>
                  </w:r>
                  <w:r w:rsidRPr="00A125F7">
                    <w:rPr>
                      <w:rFonts w:cs="Arial"/>
                      <w:sz w:val="20"/>
                      <w:vertAlign w:val="superscript"/>
                      <w:lang w:val="en-US"/>
                    </w:rPr>
                    <w:t>2</w:t>
                  </w:r>
                  <w:r w:rsidRPr="00A125F7">
                    <w:rPr>
                      <w:rFonts w:cs="Arial"/>
                      <w:sz w:val="20"/>
                      <w:lang w:val="en-US"/>
                    </w:rPr>
                    <w:t xml:space="preserve"> отвора.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75</w:t>
                  </w:r>
                </w:p>
              </w:tc>
            </w:tr>
            <w:tr w:rsidR="00A125F7" w:rsidRPr="00A125F7" w:rsidTr="00F139CB">
              <w:trPr>
                <w:trHeight w:val="133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4.6.</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4.7.</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Монтажа старих врата на место које одреди Наручилац. Обрачун по комаду.</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4.8.</w:t>
                  </w:r>
                </w:p>
              </w:tc>
              <w:tc>
                <w:tcPr>
                  <w:tcW w:w="6840" w:type="dxa"/>
                  <w:tcBorders>
                    <w:top w:val="single" w:sz="4" w:space="0" w:color="auto"/>
                    <w:left w:val="nil"/>
                    <w:bottom w:val="single" w:sz="4" w:space="0" w:color="auto"/>
                    <w:right w:val="single" w:sz="4" w:space="0" w:color="auto"/>
                  </w:tcBorders>
                  <w:shd w:val="clear" w:color="000000" w:fill="FFFFFF"/>
                  <w:noWrap/>
                  <w:vAlign w:val="center"/>
                  <w:hideMark/>
                </w:tcPr>
                <w:p w:rsidR="00A125F7" w:rsidRPr="00A125F7" w:rsidRDefault="00A125F7" w:rsidP="00A125F7">
                  <w:pPr>
                    <w:pStyle w:val="NoSpacing"/>
                    <w:rPr>
                      <w:rFonts w:cs="Arial"/>
                      <w:sz w:val="20"/>
                      <w:lang w:val="en-US"/>
                    </w:rPr>
                  </w:pPr>
                  <w:r w:rsidRPr="00A125F7">
                    <w:rPr>
                      <w:rFonts w:cs="Arial"/>
                      <w:sz w:val="20"/>
                      <w:lang w:val="en-US"/>
                    </w:rPr>
                    <w:t>Ампасовања прозора и врата која се не могу отворити јер су "Легла"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4.9.</w:t>
                  </w:r>
                </w:p>
              </w:tc>
              <w:tc>
                <w:tcPr>
                  <w:tcW w:w="6840" w:type="dxa"/>
                  <w:tcBorders>
                    <w:top w:val="nil"/>
                    <w:left w:val="nil"/>
                    <w:bottom w:val="single" w:sz="4" w:space="0" w:color="auto"/>
                    <w:right w:val="single" w:sz="4" w:space="0" w:color="auto"/>
                  </w:tcBorders>
                  <w:shd w:val="clear" w:color="000000" w:fill="FFFFFF"/>
                  <w:noWrap/>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Израда и монтажа клатних врата  на ходнику ширине 2m  а висине 2,7m. Рам је од чамовине I класе а испина од димљеног стакла cca до 6 mm дебљине. </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4.10.</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двокрилног плакара разних димензија, дубине од 40cm.Обрачун по m² монтираног плакара.</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70</w:t>
                  </w:r>
                </w:p>
              </w:tc>
            </w:tr>
            <w:tr w:rsidR="00A125F7" w:rsidRPr="00A125F7" w:rsidTr="00F139CB">
              <w:trPr>
                <w:trHeight w:val="30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V</w:t>
                  </w:r>
                </w:p>
              </w:tc>
              <w:tc>
                <w:tcPr>
                  <w:tcW w:w="7740" w:type="dxa"/>
                  <w:gridSpan w:val="2"/>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b/>
                      <w:bCs/>
                      <w:sz w:val="20"/>
                      <w:lang w:val="en-US"/>
                    </w:rPr>
                  </w:pPr>
                  <w:r w:rsidRPr="00A125F7">
                    <w:rPr>
                      <w:rFonts w:cs="Arial"/>
                      <w:b/>
                      <w:bCs/>
                      <w:sz w:val="20"/>
                      <w:lang w:val="en-US"/>
                    </w:rPr>
                    <w:t>СТАКЛОРЕЗАЧКИ РАДОВИ</w:t>
                  </w: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4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5.1.</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1425"/>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5.2.</w:t>
                  </w:r>
                </w:p>
              </w:tc>
              <w:tc>
                <w:tcPr>
                  <w:tcW w:w="6840" w:type="dxa"/>
                  <w:tcBorders>
                    <w:top w:val="single" w:sz="4" w:space="0" w:color="auto"/>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ком.Обрачун по m2.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w:t>
                  </w:r>
                </w:p>
              </w:tc>
            </w:tr>
            <w:tr w:rsidR="00A125F7" w:rsidRPr="00A125F7" w:rsidTr="00F139CB">
              <w:trPr>
                <w:trHeight w:val="70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5.3.</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прозорског стакла дебљине  4mm ради замене оштећених на постојећим прозорима. Обрачун по m</w:t>
                  </w:r>
                  <w:r w:rsidRPr="00A125F7">
                    <w:rPr>
                      <w:rFonts w:cs="Arial"/>
                      <w:sz w:val="20"/>
                      <w:vertAlign w:val="superscript"/>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F139CB">
              <w:trPr>
                <w:trHeight w:val="90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5.4.</w:t>
                  </w:r>
                </w:p>
              </w:tc>
              <w:tc>
                <w:tcPr>
                  <w:tcW w:w="6840" w:type="dxa"/>
                  <w:tcBorders>
                    <w:top w:val="nil"/>
                    <w:left w:val="nil"/>
                    <w:bottom w:val="nil"/>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Пескирано</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дим стакло</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в) обично</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90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5.5.</w:t>
                  </w:r>
                </w:p>
              </w:tc>
              <w:tc>
                <w:tcPr>
                  <w:tcW w:w="6840" w:type="dxa"/>
                  <w:tcBorders>
                    <w:top w:val="single" w:sz="4" w:space="0" w:color="auto"/>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термоизолационог прозорског стакла дебљине  4+10+4 mm ради замене оштећених на постојећим прозорима.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70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5.6.</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уградња армираног прозорског стакла дебљине  6 mm ради замене оштећених на постојећим прозорима. Обрачун по m</w:t>
                  </w:r>
                  <w:r w:rsidRPr="00A125F7">
                    <w:rPr>
                      <w:rFonts w:cs="Arial"/>
                      <w:sz w:val="20"/>
                      <w:vertAlign w:val="superscript"/>
                      <w:lang w:val="en-US"/>
                    </w:rPr>
                    <w:t>2</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w:t>
                  </w:r>
                </w:p>
              </w:tc>
            </w:tr>
            <w:tr w:rsidR="00A125F7" w:rsidRPr="00A125F7" w:rsidTr="00F139CB">
              <w:trPr>
                <w:trHeight w:val="39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VI</w:t>
                  </w:r>
                </w:p>
              </w:tc>
              <w:tc>
                <w:tcPr>
                  <w:tcW w:w="6840" w:type="dxa"/>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ИЗОЛАТЕРСКИ РАДОВИ</w:t>
                  </w:r>
                </w:p>
              </w:tc>
              <w:tc>
                <w:tcPr>
                  <w:tcW w:w="900" w:type="dxa"/>
                  <w:tcBorders>
                    <w:top w:val="single" w:sz="4" w:space="0" w:color="auto"/>
                    <w:left w:val="nil"/>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b/>
                      <w:bCs/>
                      <w:sz w:val="20"/>
                      <w:lang w:val="en-US"/>
                    </w:rPr>
                  </w:pP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69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6.1.</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Постављање  изолације (дебљине 5 cm) на зидове и плафоне.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36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Стиропор</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36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Стиродур</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40</w:t>
                  </w:r>
                </w:p>
              </w:tc>
            </w:tr>
            <w:tr w:rsidR="00A125F7" w:rsidRPr="00A125F7" w:rsidTr="00F139CB">
              <w:trPr>
                <w:trHeight w:val="39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VII</w:t>
                  </w:r>
                </w:p>
              </w:tc>
              <w:tc>
                <w:tcPr>
                  <w:tcW w:w="7740" w:type="dxa"/>
                  <w:gridSpan w:val="2"/>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b/>
                      <w:bCs/>
                      <w:sz w:val="20"/>
                      <w:lang w:val="en-US"/>
                    </w:rPr>
                  </w:pPr>
                  <w:r w:rsidRPr="00A125F7">
                    <w:rPr>
                      <w:rFonts w:cs="Arial"/>
                      <w:b/>
                      <w:bCs/>
                      <w:sz w:val="20"/>
                      <w:lang w:val="en-US"/>
                    </w:rPr>
                    <w:t>ИЗРАДА СПУШТЕНОГ ПЛАФОНА</w:t>
                  </w: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7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7.1.</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растер спуштеног плафона типа "АРМСТРОНГ" од минералних (гипсаних) плоча димензија 60x60cm , дебљине 10</w:t>
                  </w:r>
                  <w:r w:rsidR="00295600">
                    <w:rPr>
                      <w:rFonts w:cs="Arial"/>
                      <w:sz w:val="20"/>
                      <w:lang w:val="sr-Cyrl-RS"/>
                    </w:rPr>
                    <w:t xml:space="preserve"> </w:t>
                  </w:r>
                  <w:r w:rsidRPr="00A125F7">
                    <w:rPr>
                      <w:rFonts w:cs="Arial"/>
                      <w:sz w:val="20"/>
                      <w:lang w:val="en-US"/>
                    </w:rPr>
                    <w:t>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35</w:t>
                  </w:r>
                </w:p>
              </w:tc>
            </w:tr>
            <w:tr w:rsidR="00A125F7" w:rsidRPr="00A125F7" w:rsidTr="00F139CB">
              <w:trPr>
                <w:trHeight w:val="100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7.2.</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Замена оштећених плоча спуштеног плафона типа "АРМСТРОНГ" димензија 60x60cm. 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kom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129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7.3.</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39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VIII</w:t>
                  </w:r>
                </w:p>
              </w:tc>
              <w:tc>
                <w:tcPr>
                  <w:tcW w:w="7740" w:type="dxa"/>
                  <w:gridSpan w:val="2"/>
                  <w:tcBorders>
                    <w:top w:val="single" w:sz="4" w:space="0" w:color="auto"/>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jc w:val="center"/>
                    <w:rPr>
                      <w:rFonts w:cs="Arial"/>
                      <w:b/>
                      <w:bCs/>
                      <w:sz w:val="20"/>
                      <w:lang w:val="en-US"/>
                    </w:rPr>
                  </w:pPr>
                  <w:r w:rsidRPr="00A125F7">
                    <w:rPr>
                      <w:rFonts w:cs="Arial"/>
                      <w:b/>
                      <w:bCs/>
                      <w:sz w:val="20"/>
                      <w:lang w:val="en-US"/>
                    </w:rPr>
                    <w:t>ОСТАЛИ ЗАНАТСКИ РАДОВИ</w:t>
                  </w: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147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8.1.</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w:t>
                  </w:r>
                  <w:r w:rsidRPr="00A125F7">
                    <w:rPr>
                      <w:rFonts w:cs="Arial"/>
                      <w:sz w:val="20"/>
                      <w:vertAlign w:val="superscript"/>
                      <w:lang w:val="en-US"/>
                    </w:rPr>
                    <w:t>2</w:t>
                  </w:r>
                  <w:r w:rsidRPr="00A125F7">
                    <w:rPr>
                      <w:rFonts w:cs="Arial"/>
                      <w:sz w:val="20"/>
                      <w:lang w:val="en-US"/>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Фарбање дрвених врата заједно са штоком. Обрачун по комаду.</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33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врата до 2 m</w:t>
                  </w:r>
                  <w:r w:rsidRPr="00A125F7">
                    <w:rPr>
                      <w:rFonts w:cs="Arial"/>
                      <w:sz w:val="20"/>
                      <w:vertAlign w:val="superscript"/>
                      <w:lang w:val="en-US"/>
                    </w:rPr>
                    <w:t>2</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25</w:t>
                  </w:r>
                </w:p>
              </w:tc>
            </w:tr>
            <w:tr w:rsidR="00A125F7" w:rsidRPr="00A125F7" w:rsidTr="00F139CB">
              <w:trPr>
                <w:trHeight w:val="33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врата до 5 m</w:t>
                  </w:r>
                  <w:r w:rsidRPr="00A125F7">
                    <w:rPr>
                      <w:rFonts w:cs="Arial"/>
                      <w:sz w:val="20"/>
                      <w:vertAlign w:val="superscript"/>
                      <w:lang w:val="en-US"/>
                    </w:rPr>
                    <w:t>2</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3E2C6D">
                  <w:pPr>
                    <w:pStyle w:val="NoSpacing"/>
                    <w:rPr>
                      <w:rFonts w:cs="Arial"/>
                      <w:sz w:val="20"/>
                      <w:lang w:val="en-US"/>
                    </w:rPr>
                  </w:pPr>
                  <w:r w:rsidRPr="00A125F7">
                    <w:rPr>
                      <w:rFonts w:cs="Arial"/>
                      <w:sz w:val="20"/>
                      <w:lang w:val="en-U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w:t>
                  </w:r>
                  <w:r w:rsidR="003E2C6D">
                    <w:rPr>
                      <w:rFonts w:cs="Arial"/>
                      <w:sz w:val="20"/>
                      <w:lang w:val="sr-Cyrl-RS"/>
                    </w:rPr>
                    <w:t xml:space="preserve"> </w:t>
                  </w:r>
                  <w:r w:rsidRPr="00A125F7">
                    <w:rPr>
                      <w:rFonts w:cs="Arial"/>
                      <w:sz w:val="20"/>
                      <w:lang w:val="en-US"/>
                    </w:rPr>
                    <w:t>km или на место које одреди Наручилац. Oбрачун по m</w:t>
                  </w:r>
                  <w:r w:rsidR="003E2C6D">
                    <w:rPr>
                      <w:rFonts w:cs="Arial"/>
                      <w:sz w:val="20"/>
                      <w:lang w:val="en-US"/>
                    </w:rPr>
                    <w:t>²</w:t>
                  </w:r>
                  <w:r w:rsidRPr="00A125F7">
                    <w:rPr>
                      <w:rFonts w:cs="Arial"/>
                      <w:sz w:val="20"/>
                      <w:lang w:val="en-US"/>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100</w:t>
                  </w:r>
                </w:p>
              </w:tc>
            </w:tr>
            <w:tr w:rsidR="00A125F7" w:rsidRPr="00A125F7" w:rsidTr="00F139CB">
              <w:trPr>
                <w:trHeight w:val="11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8.4.</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w:t>
                  </w:r>
                  <w:r w:rsidR="003E2C6D">
                    <w:rPr>
                      <w:rFonts w:cs="Arial"/>
                      <w:sz w:val="20"/>
                      <w:lang w:val="sr-Cyrl-RS"/>
                    </w:rPr>
                    <w:t xml:space="preserve"> </w:t>
                  </w:r>
                  <w:r w:rsidRPr="00A125F7">
                    <w:rPr>
                      <w:rFonts w:cs="Arial"/>
                      <w:sz w:val="20"/>
                      <w:lang w:val="en-US"/>
                    </w:rPr>
                    <w:t>km или на место које одреди Наручилац. Oбрачун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8.5.</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Замена олука. Обрачун по 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w:t>
                  </w: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8.6.</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металне конструкције. Обрачун по kg.</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а) од лима</w:t>
                  </w:r>
                </w:p>
              </w:tc>
              <w:tc>
                <w:tcPr>
                  <w:tcW w:w="900" w:type="dxa"/>
                  <w:tcBorders>
                    <w:top w:val="nil"/>
                    <w:left w:val="nil"/>
                    <w:bottom w:val="nil"/>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r w:rsidRPr="00A125F7">
                    <w:rPr>
                      <w:rFonts w:cs="Arial"/>
                      <w:sz w:val="20"/>
                      <w:lang w:val="en-US"/>
                    </w:rPr>
                    <w:t>kg</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б) од челика</w:t>
                  </w:r>
                </w:p>
              </w:tc>
              <w:tc>
                <w:tcPr>
                  <w:tcW w:w="90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r w:rsidRPr="00A125F7">
                    <w:rPr>
                      <w:rFonts w:cs="Arial"/>
                      <w:sz w:val="20"/>
                      <w:lang w:val="en-US"/>
                    </w:rPr>
                    <w:t>kg</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120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8.7.</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Пластифицирање</w:t>
                  </w:r>
                </w:p>
              </w:tc>
              <w:tc>
                <w:tcPr>
                  <w:tcW w:w="90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r w:rsidRPr="00A125F7">
                    <w:rPr>
                      <w:rFonts w:cs="Arial"/>
                      <w:sz w:val="20"/>
                      <w:lang w:val="en-US"/>
                    </w:rPr>
                    <w:t>dm²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5000</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8.8.</w:t>
                  </w:r>
                </w:p>
              </w:tc>
              <w:tc>
                <w:tcPr>
                  <w:tcW w:w="684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Никловање</w:t>
                  </w:r>
                </w:p>
              </w:tc>
              <w:tc>
                <w:tcPr>
                  <w:tcW w:w="900" w:type="dxa"/>
                  <w:tcBorders>
                    <w:top w:val="nil"/>
                    <w:left w:val="nil"/>
                    <w:bottom w:val="single" w:sz="4" w:space="0" w:color="auto"/>
                    <w:right w:val="single" w:sz="4" w:space="0" w:color="auto"/>
                  </w:tcBorders>
                  <w:shd w:val="clear" w:color="auto" w:fill="auto"/>
                  <w:noWrap/>
                  <w:vAlign w:val="center"/>
                  <w:hideMark/>
                </w:tcPr>
                <w:p w:rsidR="00A125F7" w:rsidRPr="00A125F7" w:rsidRDefault="00A125F7" w:rsidP="00A125F7">
                  <w:pPr>
                    <w:pStyle w:val="NoSpacing"/>
                    <w:jc w:val="center"/>
                    <w:rPr>
                      <w:rFonts w:cs="Arial"/>
                      <w:sz w:val="20"/>
                      <w:lang w:val="en-US"/>
                    </w:rPr>
                  </w:pPr>
                  <w:r w:rsidRPr="00A125F7">
                    <w:rPr>
                      <w:rFonts w:cs="Arial"/>
                      <w:sz w:val="20"/>
                      <w:lang w:val="en-US"/>
                    </w:rPr>
                    <w:t>dm²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8.9.</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Поправка  металне конструкције канцеларијских столова (метални носачи, стопе..). 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kom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7</w:t>
                  </w:r>
                </w:p>
              </w:tc>
            </w:tr>
            <w:tr w:rsidR="00A125F7" w:rsidRPr="00A125F7" w:rsidTr="00F139CB">
              <w:trPr>
                <w:trHeight w:val="85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8.10.</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маске за жардињере од кутијастих профила 20x20x2</w:t>
                  </w:r>
                  <w:r w:rsidR="003E2C6D">
                    <w:rPr>
                      <w:rFonts w:cs="Arial"/>
                      <w:sz w:val="20"/>
                      <w:lang w:val="sr-Cyrl-RS"/>
                    </w:rPr>
                    <w:t xml:space="preserve"> </w:t>
                  </w:r>
                  <w:r w:rsidRPr="00A125F7">
                    <w:rPr>
                      <w:rFonts w:cs="Arial"/>
                      <w:sz w:val="20"/>
                      <w:lang w:val="en-US"/>
                    </w:rPr>
                    <w:t>mm као основа и лима д= 3</w:t>
                  </w:r>
                  <w:r w:rsidR="003E2C6D">
                    <w:rPr>
                      <w:rFonts w:cs="Arial"/>
                      <w:sz w:val="20"/>
                      <w:lang w:val="sr-Cyrl-RS"/>
                    </w:rPr>
                    <w:t xml:space="preserve"> </w:t>
                  </w:r>
                  <w:r w:rsidRPr="00A125F7">
                    <w:rPr>
                      <w:rFonts w:cs="Arial"/>
                      <w:sz w:val="20"/>
                      <w:lang w:val="en-US"/>
                    </w:rPr>
                    <w:t>mm на точкићима fi50</w:t>
                  </w:r>
                  <w:r w:rsidR="003E2C6D">
                    <w:rPr>
                      <w:rFonts w:cs="Arial"/>
                      <w:sz w:val="20"/>
                      <w:lang w:val="sr-Cyrl-RS"/>
                    </w:rPr>
                    <w:t xml:space="preserve"> </w:t>
                  </w:r>
                  <w:r w:rsidRPr="00A125F7">
                    <w:rPr>
                      <w:rFonts w:cs="Arial"/>
                      <w:sz w:val="20"/>
                      <w:lang w:val="en-US"/>
                    </w:rPr>
                    <w:t>mm. Метални делови се завршно обрађују пластифицирањем.</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2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1000x330x380</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б) 500x330x380</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Поправка или замена бравица на канцеларијским столовима. Обрачун по комаду.</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50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8.12.</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Замена фијока са уградњом нових клизача у постојећи канцеларијски сто. 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30</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8.13.</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w:t>
                  </w:r>
                  <w:r w:rsidR="003E2C6D">
                    <w:rPr>
                      <w:rFonts w:cs="Arial"/>
                      <w:sz w:val="20"/>
                      <w:lang w:val="sr-Cyrl-RS"/>
                    </w:rPr>
                    <w:t xml:space="preserve">  </w:t>
                  </w:r>
                  <w:r w:rsidRPr="00A125F7">
                    <w:rPr>
                      <w:rFonts w:cs="Arial"/>
                      <w:sz w:val="20"/>
                      <w:lang w:val="en-US"/>
                    </w:rPr>
                    <w:t>m у пет нивоа. 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14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8.14.</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регала за одлагање ауто гума. Стубови регала висине 2,0</w:t>
                  </w:r>
                  <w:r w:rsidR="003E2C6D">
                    <w:rPr>
                      <w:rFonts w:cs="Arial"/>
                      <w:sz w:val="20"/>
                      <w:lang w:val="sr-Cyrl-RS"/>
                    </w:rPr>
                    <w:t xml:space="preserve"> </w:t>
                  </w:r>
                  <w:r w:rsidRPr="00A125F7">
                    <w:rPr>
                      <w:rFonts w:cs="Arial"/>
                      <w:sz w:val="20"/>
                      <w:lang w:val="en-US"/>
                    </w:rPr>
                    <w:t>m се израђују од перфорираних профила 90X48mm, д=3</w:t>
                  </w:r>
                  <w:r w:rsidR="003E2C6D">
                    <w:rPr>
                      <w:rFonts w:cs="Arial"/>
                      <w:sz w:val="20"/>
                      <w:lang w:val="sr-Cyrl-RS"/>
                    </w:rPr>
                    <w:t xml:space="preserve"> </w:t>
                  </w:r>
                  <w:r w:rsidRPr="00A125F7">
                    <w:rPr>
                      <w:rFonts w:cs="Arial"/>
                      <w:sz w:val="20"/>
                      <w:lang w:val="en-US"/>
                    </w:rPr>
                    <w:t>mm. Хоризонтални носач је од цеви Φ48,3mm дебљине стенке 3,6mm и пстављају се у три нивоа. Регали се завршно обрађују пластификациом.</w:t>
                  </w:r>
                  <w:r w:rsidRPr="00A125F7">
                    <w:rPr>
                      <w:rFonts w:cs="Arial"/>
                      <w:sz w:val="20"/>
                      <w:lang w:val="en-US"/>
                    </w:rPr>
                    <w:br/>
                    <w:t>Обрачун по m´ намонтираног регала.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w:t>
                  </w:r>
                </w:p>
              </w:tc>
            </w:tr>
            <w:tr w:rsidR="00A125F7" w:rsidRPr="00A125F7" w:rsidTr="00F139CB">
              <w:trPr>
                <w:trHeight w:val="114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8.15.</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магацинске монтажно демонтажне полице, стубови су од челичних кутијастих профила 40x20x2</w:t>
                  </w:r>
                  <w:r w:rsidR="003E2C6D">
                    <w:rPr>
                      <w:rFonts w:cs="Arial"/>
                      <w:sz w:val="20"/>
                      <w:lang w:val="sr-Cyrl-RS"/>
                    </w:rPr>
                    <w:t xml:space="preserve"> </w:t>
                  </w:r>
                  <w:r w:rsidRPr="00A125F7">
                    <w:rPr>
                      <w:rFonts w:cs="Arial"/>
                      <w:sz w:val="20"/>
                      <w:lang w:val="en-US"/>
                    </w:rPr>
                    <w:t>mm, испуна од ојачаног лима д =0,8</w:t>
                  </w:r>
                  <w:r w:rsidR="003E2C6D">
                    <w:rPr>
                      <w:rFonts w:cs="Arial"/>
                      <w:sz w:val="20"/>
                      <w:lang w:val="sr-Cyrl-RS"/>
                    </w:rPr>
                    <w:t xml:space="preserve"> </w:t>
                  </w:r>
                  <w:r w:rsidRPr="00A125F7">
                    <w:rPr>
                      <w:rFonts w:cs="Arial"/>
                      <w:sz w:val="20"/>
                      <w:lang w:val="en-US"/>
                    </w:rPr>
                    <w:t>mm, завршна обрада пластификација по избору Наручиоца. Стандардне димензије 0,8x0,4x2,0</w:t>
                  </w:r>
                  <w:r w:rsidR="003E2C6D">
                    <w:rPr>
                      <w:rFonts w:cs="Arial"/>
                      <w:sz w:val="20"/>
                      <w:lang w:val="sr-Cyrl-RS"/>
                    </w:rPr>
                    <w:t xml:space="preserve"> </w:t>
                  </w:r>
                  <w:r w:rsidRPr="00A125F7">
                    <w:rPr>
                      <w:rFonts w:cs="Arial"/>
                      <w:sz w:val="20"/>
                      <w:lang w:val="en-US"/>
                    </w:rPr>
                    <w:t>m. Обрачун по комаду.</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4</w:t>
                  </w:r>
                </w:p>
              </w:tc>
            </w:tr>
            <w:tr w:rsidR="00A125F7" w:rsidRPr="00A125F7" w:rsidTr="00F139CB">
              <w:trPr>
                <w:trHeight w:val="199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8.16.</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w:t>
                  </w:r>
                  <w:r w:rsidR="003E2C6D">
                    <w:rPr>
                      <w:rFonts w:cs="Arial"/>
                      <w:sz w:val="20"/>
                      <w:lang w:val="sr-Cyrl-RS"/>
                    </w:rPr>
                    <w:t xml:space="preserve"> </w:t>
                  </w:r>
                  <w:r w:rsidRPr="00A125F7">
                    <w:rPr>
                      <w:rFonts w:cs="Arial"/>
                      <w:sz w:val="20"/>
                      <w:lang w:val="en-US"/>
                    </w:rPr>
                    <w:t>mm, висина седишта 450</w:t>
                  </w:r>
                  <w:r w:rsidR="003E2C6D">
                    <w:rPr>
                      <w:rFonts w:cs="Arial"/>
                      <w:sz w:val="20"/>
                      <w:lang w:val="sr-Cyrl-RS"/>
                    </w:rPr>
                    <w:t xml:space="preserve"> </w:t>
                  </w:r>
                  <w:r w:rsidRPr="00A125F7">
                    <w:rPr>
                      <w:rFonts w:cs="Arial"/>
                      <w:sz w:val="20"/>
                      <w:lang w:val="en-US"/>
                    </w:rPr>
                    <w:t>mm, висина клупе 850</w:t>
                  </w:r>
                  <w:r w:rsidR="003E2C6D">
                    <w:rPr>
                      <w:rFonts w:cs="Arial"/>
                      <w:sz w:val="20"/>
                      <w:lang w:val="sr-Cyrl-RS"/>
                    </w:rPr>
                    <w:t xml:space="preserve"> </w:t>
                  </w:r>
                  <w:r w:rsidRPr="00A125F7">
                    <w:rPr>
                      <w:rFonts w:cs="Arial"/>
                      <w:sz w:val="20"/>
                      <w:lang w:val="en-US"/>
                    </w:rPr>
                    <w:t>mm а корисна ширина за седење 400</w:t>
                  </w:r>
                  <w:r w:rsidR="003E2C6D">
                    <w:rPr>
                      <w:rFonts w:cs="Arial"/>
                      <w:sz w:val="20"/>
                      <w:lang w:val="sr-Cyrl-RS"/>
                    </w:rPr>
                    <w:t xml:space="preserve"> </w:t>
                  </w:r>
                  <w:r w:rsidRPr="00A125F7">
                    <w:rPr>
                      <w:rFonts w:cs="Arial"/>
                      <w:sz w:val="20"/>
                      <w:lang w:val="en-US"/>
                    </w:rPr>
                    <w:t>mm. 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w:t>
                  </w:r>
                </w:p>
              </w:tc>
            </w:tr>
            <w:tr w:rsidR="00A125F7" w:rsidRPr="00A125F7" w:rsidTr="00F139CB">
              <w:trPr>
                <w:trHeight w:val="87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8.17.</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Монтажа гумених точкића на постојећи мобилијар. Точкић носивости  80kg. Обрачун по комаду точкића.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32</w:t>
                  </w:r>
                </w:p>
              </w:tc>
            </w:tr>
            <w:tr w:rsidR="00A125F7" w:rsidRPr="00A125F7" w:rsidTr="00F139CB">
              <w:trPr>
                <w:trHeight w:val="1425"/>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8.18.</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60×82-90×55cm, нето запремине расхладног дела до 145l, Опрема која се уграђује "Горење" или одговарајуће другог произвођача. Обрачун по комплету.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компл</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w:t>
                  </w:r>
                </w:p>
              </w:tc>
            </w:tr>
            <w:tr w:rsidR="00A125F7" w:rsidRPr="00A125F7" w:rsidTr="00F139CB">
              <w:trPr>
                <w:trHeight w:val="90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8.19.</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125F7">
                    <w:rPr>
                      <w:rFonts w:cs="Arial"/>
                      <w:sz w:val="20"/>
                      <w:vertAlign w:val="superscript"/>
                      <w:lang w:val="en-US"/>
                    </w:rPr>
                    <w:t>2</w:t>
                  </w:r>
                  <w:r w:rsidRPr="00A125F7">
                    <w:rPr>
                      <w:rFonts w:cs="Arial"/>
                      <w:sz w:val="20"/>
                      <w:lang w:val="en-US"/>
                    </w:rPr>
                    <w:t>.</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1185"/>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8.20.</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w:t>
                  </w:r>
                  <w:r w:rsidRPr="00A125F7">
                    <w:rPr>
                      <w:rFonts w:cs="Arial"/>
                      <w:sz w:val="20"/>
                      <w:vertAlign w:val="superscript"/>
                      <w:lang w:val="en-US"/>
                    </w:rPr>
                    <w:t>2</w:t>
                  </w:r>
                  <w:r w:rsidRPr="00A125F7">
                    <w:rPr>
                      <w:rFonts w:cs="Arial"/>
                      <w:sz w:val="20"/>
                      <w:lang w:val="en-US"/>
                    </w:rPr>
                    <w:t xml:space="preserve">  постављене површине.</w:t>
                  </w:r>
                </w:p>
              </w:tc>
              <w:tc>
                <w:tcPr>
                  <w:tcW w:w="900"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p>
              </w:tc>
            </w:tr>
            <w:tr w:rsidR="00A125F7" w:rsidRPr="00A125F7" w:rsidTr="00F139CB">
              <w:trPr>
                <w:trHeight w:val="300"/>
              </w:trPr>
              <w:tc>
                <w:tcPr>
                  <w:tcW w:w="908" w:type="dxa"/>
                  <w:tcBorders>
                    <w:top w:val="nil"/>
                    <w:left w:val="single" w:sz="4" w:space="0" w:color="auto"/>
                    <w:bottom w:val="nil"/>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а) Дебљине 5 cm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30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 Дебљине 8 cm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Ангажовање радне снаге НК радника за ненормиране послове. Обрачун по час-у.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čas</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8.22.</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Ангажовање радне снаге КВ радника за ненормиране послове. Обрачун по час-у.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čas</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200</w:t>
                  </w:r>
                </w:p>
              </w:tc>
            </w:tr>
            <w:tr w:rsidR="00A125F7" w:rsidRPr="00A125F7" w:rsidTr="00F139CB">
              <w:trPr>
                <w:trHeight w:val="45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8.23.</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Ангажовање возила  за превоз радника и материјала. Обрачун по км.</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km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150</w:t>
                  </w:r>
                </w:p>
              </w:tc>
            </w:tr>
            <w:tr w:rsidR="00A125F7" w:rsidRPr="00A125F7" w:rsidTr="00237CFD">
              <w:trPr>
                <w:trHeight w:val="395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8.24.</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Замена постојећих прозора. Испорука и уградња алуминијумских прозора</w:t>
                  </w:r>
                  <w:r w:rsidRPr="00A125F7">
                    <w:rPr>
                      <w:rFonts w:cs="Arial"/>
                      <w:sz w:val="20"/>
                      <w:lang w:val="en-US"/>
                    </w:rPr>
                    <w:br/>
                    <w:t>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w:t>
                  </w:r>
                  <w:r w:rsidR="00BB4563">
                    <w:rPr>
                      <w:rFonts w:cs="Arial"/>
                      <w:sz w:val="20"/>
                      <w:lang w:val="en-US"/>
                    </w:rPr>
                    <w:t xml:space="preserve"> </w:t>
                  </w:r>
                  <w:r w:rsidRPr="00A125F7">
                    <w:rPr>
                      <w:rFonts w:cs="Arial"/>
                      <w:sz w:val="20"/>
                      <w:lang w:val="en-US"/>
                    </w:rPr>
                    <w:t>mm, у боји постојеће браварије на објекту, са унутрашње стране медијапан, дебљине 16</w:t>
                  </w:r>
                  <w:r w:rsidR="00BB4563">
                    <w:rPr>
                      <w:rFonts w:cs="Arial"/>
                      <w:sz w:val="20"/>
                      <w:lang w:val="en-US"/>
                    </w:rPr>
                    <w:t xml:space="preserve"> </w:t>
                  </w:r>
                  <w:r w:rsidRPr="00A125F7">
                    <w:rPr>
                      <w:rFonts w:cs="Arial"/>
                      <w:sz w:val="20"/>
                      <w:lang w:val="en-US"/>
                    </w:rPr>
                    <w:t>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125F7">
                    <w:rPr>
                      <w:rFonts w:cs="Arial"/>
                      <w:sz w:val="20"/>
                      <w:vertAlign w:val="superscript"/>
                      <w:lang w:val="en-US"/>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rPr>
                      <w:rFonts w:cs="Arial"/>
                      <w:sz w:val="20"/>
                      <w:lang w:val="en-US"/>
                    </w:rPr>
                  </w:pPr>
                  <w:r>
                    <w:rPr>
                      <w:rFonts w:cs="Arial"/>
                      <w:sz w:val="20"/>
                      <w:lang w:val="en-US"/>
                    </w:rPr>
                    <w:t xml:space="preserve">   </w:t>
                  </w: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3</w:t>
                  </w:r>
                </w:p>
              </w:tc>
            </w:tr>
            <w:tr w:rsidR="00A125F7" w:rsidRPr="00A125F7" w:rsidTr="00237CFD">
              <w:trPr>
                <w:trHeight w:val="368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8.25.</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125F7">
                    <w:rPr>
                      <w:rFonts w:cs="Arial"/>
                      <w:sz w:val="20"/>
                      <w:lang w:val="en-US"/>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125F7">
                    <w:rPr>
                      <w:rFonts w:cs="Arial"/>
                      <w:sz w:val="20"/>
                      <w:vertAlign w:val="superscript"/>
                      <w:lang w:val="en-US"/>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m²</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A125F7">
                    <w:rPr>
                      <w:rFonts w:cs="Arial"/>
                      <w:sz w:val="20"/>
                      <w:lang w:val="en-US"/>
                    </w:rPr>
                    <w:t>8</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8.26.</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A125F7">
                  <w:pPr>
                    <w:pStyle w:val="NoSpacing"/>
                    <w:jc w:val="center"/>
                    <w:rPr>
                      <w:rFonts w:cs="Arial"/>
                      <w:sz w:val="20"/>
                      <w:lang w:val="en-US"/>
                    </w:rPr>
                  </w:pPr>
                  <w:r w:rsidRPr="00933CF3">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933CF3" w:rsidP="00A125F7">
                  <w:pPr>
                    <w:pStyle w:val="NoSpacing"/>
                    <w:jc w:val="center"/>
                    <w:rPr>
                      <w:rFonts w:cs="Arial"/>
                      <w:sz w:val="20"/>
                      <w:lang w:val="en-US"/>
                    </w:rPr>
                  </w:pPr>
                  <w:r>
                    <w:rPr>
                      <w:rFonts w:cs="Arial"/>
                      <w:sz w:val="20"/>
                      <w:lang w:val="en-US"/>
                    </w:rPr>
                    <w:t>10</w:t>
                  </w:r>
                </w:p>
              </w:tc>
            </w:tr>
            <w:tr w:rsidR="00A125F7" w:rsidRPr="00A125F7" w:rsidTr="002E7994">
              <w:trPr>
                <w:trHeight w:val="3626"/>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8.27.</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Замена постојећих алуминијумских врата. Испорука и уградња алуминијумских двокрилних  врата</w:t>
                  </w:r>
                  <w:r w:rsidRPr="00A125F7">
                    <w:rPr>
                      <w:rFonts w:cs="Arial"/>
                      <w:sz w:val="20"/>
                      <w:lang w:val="en-US"/>
                    </w:rPr>
                    <w:br/>
                    <w:t>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125F7">
                    <w:rPr>
                      <w:rFonts w:cs="Arial"/>
                      <w:sz w:val="20"/>
                      <w:vertAlign w:val="superscript"/>
                      <w:lang w:val="en-US"/>
                    </w:rPr>
                    <w:t>2</w:t>
                  </w:r>
                  <w:r w:rsidRPr="00A125F7">
                    <w:rPr>
                      <w:rFonts w:cs="Arial"/>
                      <w:sz w:val="20"/>
                      <w:lang w:val="en-US"/>
                    </w:rPr>
                    <w:t>. Мере узети на лицу места.</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8.28.</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F139CB">
              <w:trPr>
                <w:trHeight w:val="90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8.29.</w:t>
                  </w:r>
                </w:p>
              </w:tc>
              <w:tc>
                <w:tcPr>
                  <w:tcW w:w="6840" w:type="dxa"/>
                  <w:tcBorders>
                    <w:top w:val="nil"/>
                    <w:left w:val="nil"/>
                    <w:bottom w:val="single" w:sz="4" w:space="0" w:color="auto"/>
                    <w:right w:val="nil"/>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Поправка спољних соломатик ролетне. (демонтажа, замена канапа за вучу, пластичне клизаче, вођице...). Комплетно по m</w:t>
                  </w:r>
                  <w:r w:rsidRPr="00A125F7">
                    <w:rPr>
                      <w:rFonts w:cs="Arial"/>
                      <w:sz w:val="20"/>
                      <w:vertAlign w:val="superscript"/>
                      <w:lang w:val="en-US"/>
                    </w:rPr>
                    <w:t>2</w:t>
                  </w:r>
                  <w:r w:rsidRPr="00A125F7">
                    <w:rPr>
                      <w:rFonts w:cs="Arial"/>
                      <w:sz w:val="20"/>
                      <w:lang w:val="en-US"/>
                    </w:rPr>
                    <w:t xml:space="preserve"> прозорa, са радном снагом и материјалом заједно.</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15</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8.30.</w:t>
                  </w:r>
                </w:p>
              </w:tc>
              <w:tc>
                <w:tcPr>
                  <w:tcW w:w="6840" w:type="dxa"/>
                  <w:tcBorders>
                    <w:top w:val="nil"/>
                    <w:left w:val="nil"/>
                    <w:bottom w:val="single" w:sz="4" w:space="0" w:color="auto"/>
                    <w:right w:val="nil"/>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Премазивање зидова и плафона архиве са атестираним незапаљивим материјалом по прописима ППЗ.</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40</w:t>
                  </w:r>
                </w:p>
              </w:tc>
            </w:tr>
            <w:tr w:rsidR="00A125F7" w:rsidRPr="00A125F7" w:rsidTr="00F139CB">
              <w:trPr>
                <w:trHeight w:val="142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8.31.</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8.32.</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Фарбање челичне ограде завршном бојом тип : 3 u 1 (завршна фарба наноси се на очишћену и суву површину)</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5</w:t>
                  </w:r>
                </w:p>
              </w:tc>
            </w:tr>
            <w:tr w:rsidR="00A125F7" w:rsidRPr="00A125F7" w:rsidTr="00237CFD">
              <w:trPr>
                <w:trHeight w:val="285"/>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8.33.</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 xml:space="preserve">Набавка и уградња ПВЦ једнокрилних изолационих врата </w:t>
                  </w:r>
                </w:p>
              </w:tc>
              <w:tc>
                <w:tcPr>
                  <w:tcW w:w="900"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237CFD">
              <w:trPr>
                <w:trHeight w:val="570"/>
              </w:trPr>
              <w:tc>
                <w:tcPr>
                  <w:tcW w:w="90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125F7" w:rsidRPr="00A125F7" w:rsidRDefault="00A125F7" w:rsidP="00A125F7">
                  <w:pPr>
                    <w:pStyle w:val="NoSpacing"/>
                    <w:rPr>
                      <w:rFonts w:cs="Arial"/>
                      <w:sz w:val="20"/>
                      <w:lang w:val="en-US"/>
                    </w:rPr>
                  </w:pPr>
                  <w:r w:rsidRPr="00A125F7">
                    <w:rPr>
                      <w:rFonts w:cs="Arial"/>
                      <w:sz w:val="20"/>
                      <w:lang w:val="en-US"/>
                    </w:rPr>
                    <w:t>8.34.</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Набавка и уградња ПВЦ двокрилних изолационих врата са изолационим стаклом на оба крила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237CFD">
              <w:trPr>
                <w:trHeight w:val="300"/>
              </w:trPr>
              <w:tc>
                <w:tcPr>
                  <w:tcW w:w="908" w:type="dxa"/>
                  <w:tcBorders>
                    <w:top w:val="single" w:sz="4" w:space="0" w:color="auto"/>
                    <w:left w:val="single" w:sz="4" w:space="0" w:color="auto"/>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lastRenderedPageBreak/>
                    <w:t>IX</w:t>
                  </w:r>
                </w:p>
              </w:tc>
              <w:tc>
                <w:tcPr>
                  <w:tcW w:w="7740" w:type="dxa"/>
                  <w:gridSpan w:val="2"/>
                  <w:tcBorders>
                    <w:top w:val="single" w:sz="4" w:space="0" w:color="auto"/>
                    <w:left w:val="single" w:sz="4" w:space="0" w:color="auto"/>
                    <w:bottom w:val="single" w:sz="4" w:space="0" w:color="auto"/>
                    <w:right w:val="nil"/>
                  </w:tcBorders>
                  <w:shd w:val="clear" w:color="000000" w:fill="FFE699"/>
                  <w:vAlign w:val="center"/>
                  <w:hideMark/>
                </w:tcPr>
                <w:p w:rsidR="00A125F7" w:rsidRPr="00A125F7" w:rsidRDefault="00A125F7" w:rsidP="00FC7A32">
                  <w:pPr>
                    <w:pStyle w:val="NoSpacing"/>
                    <w:jc w:val="center"/>
                    <w:rPr>
                      <w:rFonts w:cs="Arial"/>
                      <w:b/>
                      <w:bCs/>
                      <w:sz w:val="20"/>
                      <w:lang w:val="en-US"/>
                    </w:rPr>
                  </w:pPr>
                  <w:r w:rsidRPr="00A125F7">
                    <w:rPr>
                      <w:rFonts w:cs="Arial"/>
                      <w:b/>
                      <w:bCs/>
                      <w:sz w:val="20"/>
                      <w:lang w:val="en-US"/>
                    </w:rPr>
                    <w:t>ПОПРАВКA И ЗАМЕНA ПОСТОЈЕЋИХ ЕЛЕКТРО ИНСТАЛАЦИЈА И РАСВЕТЕ</w:t>
                  </w: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FC7A32">
                  <w:pPr>
                    <w:pStyle w:val="NoSpacing"/>
                    <w:jc w:val="center"/>
                    <w:rPr>
                      <w:rFonts w:cs="Arial"/>
                      <w:sz w:val="20"/>
                      <w:lang w:val="en-US"/>
                    </w:rPr>
                  </w:pP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светиљки  по ходницима  у пословно погонским  зградама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F139CB">
              <w:trPr>
                <w:trHeight w:val="570"/>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9.2.</w:t>
                  </w:r>
                </w:p>
              </w:tc>
              <w:tc>
                <w:tcPr>
                  <w:tcW w:w="6840" w:type="dxa"/>
                  <w:tcBorders>
                    <w:top w:val="nil"/>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светиљки  по канцеларијама  у пословно погонским  зградама</w:t>
                  </w:r>
                </w:p>
              </w:tc>
              <w:tc>
                <w:tcPr>
                  <w:tcW w:w="900" w:type="dxa"/>
                  <w:tcBorders>
                    <w:top w:val="nil"/>
                    <w:left w:val="nil"/>
                    <w:bottom w:val="nil"/>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F139CB">
              <w:trPr>
                <w:trHeight w:val="855"/>
              </w:trPr>
              <w:tc>
                <w:tcPr>
                  <w:tcW w:w="908" w:type="dxa"/>
                  <w:tcBorders>
                    <w:top w:val="single" w:sz="4" w:space="0" w:color="auto"/>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9.3.</w:t>
                  </w:r>
                </w:p>
              </w:tc>
              <w:tc>
                <w:tcPr>
                  <w:tcW w:w="6840" w:type="dxa"/>
                  <w:tcBorders>
                    <w:top w:val="single" w:sz="4" w:space="0" w:color="auto"/>
                    <w:left w:val="nil"/>
                    <w:bottom w:val="nil"/>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(замена постојећих)  светлећих ЛЕД цеви 600mm, 8W, тип ЕБ 600-8W-4000К или сличан, по ходницима у пословно погонским  зградама</w:t>
                  </w:r>
                </w:p>
              </w:tc>
              <w:tc>
                <w:tcPr>
                  <w:tcW w:w="900" w:type="dxa"/>
                  <w:tcBorders>
                    <w:top w:val="single" w:sz="4" w:space="0" w:color="auto"/>
                    <w:left w:val="nil"/>
                    <w:bottom w:val="nil"/>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20</w:t>
                  </w:r>
                </w:p>
              </w:tc>
            </w:tr>
            <w:tr w:rsidR="00A125F7" w:rsidRPr="00A125F7" w:rsidTr="00F139CB">
              <w:trPr>
                <w:trHeight w:val="85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9.4.</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5</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4</w:t>
                  </w:r>
                </w:p>
              </w:tc>
            </w:tr>
            <w:tr w:rsidR="00A125F7" w:rsidRPr="00A125F7" w:rsidTr="00F139CB">
              <w:trPr>
                <w:trHeight w:val="1110"/>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9.6.</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720"/>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9.7.</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утичница за ел енергију и рачунарску мрежу</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F139CB">
              <w:trPr>
                <w:trHeight w:val="51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9.8.</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прикључница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1E7686">
              <w:trPr>
                <w:trHeight w:val="1367"/>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9.9.</w:t>
                  </w:r>
                </w:p>
              </w:tc>
              <w:tc>
                <w:tcPr>
                  <w:tcW w:w="6840" w:type="dxa"/>
                  <w:tcBorders>
                    <w:top w:val="nil"/>
                    <w:left w:val="nil"/>
                    <w:bottom w:val="single" w:sz="4" w:space="0" w:color="auto"/>
                    <w:right w:val="single" w:sz="4" w:space="0" w:color="auto"/>
                  </w:tcBorders>
                  <w:shd w:val="clear" w:color="auto" w:fill="auto"/>
                  <w:vAlign w:val="center"/>
                  <w:hideMark/>
                </w:tcPr>
                <w:p w:rsidR="007670F8" w:rsidRPr="00F6571C" w:rsidRDefault="007670F8" w:rsidP="007670F8">
                  <w:pPr>
                    <w:spacing w:before="0"/>
                    <w:rPr>
                      <w:rFonts w:cs="Arial"/>
                      <w:iCs/>
                      <w:sz w:val="20"/>
                      <w:szCs w:val="20"/>
                      <w:lang w:val="sr-Cyrl-CS"/>
                    </w:rPr>
                  </w:pPr>
                  <w:r w:rsidRPr="00F6571C">
                    <w:rPr>
                      <w:rFonts w:cs="Arial"/>
                      <w:iCs/>
                      <w:sz w:val="20"/>
                      <w:szCs w:val="20"/>
                      <w:lang w:val="sr-Cyrl-CS"/>
                    </w:rPr>
                    <w:t xml:space="preserve">Испорука и монтажа нових металних разводних </w:t>
                  </w:r>
                </w:p>
                <w:p w:rsidR="007670F8" w:rsidRPr="00F6571C" w:rsidRDefault="007670F8" w:rsidP="007670F8">
                  <w:pPr>
                    <w:spacing w:before="0"/>
                    <w:rPr>
                      <w:rFonts w:cs="Arial"/>
                      <w:iCs/>
                      <w:sz w:val="20"/>
                      <w:szCs w:val="20"/>
                      <w:lang w:val="sr-Cyrl-CS"/>
                    </w:rPr>
                  </w:pPr>
                  <w:r w:rsidRPr="00F6571C">
                    <w:rPr>
                      <w:rFonts w:cs="Arial"/>
                      <w:iCs/>
                      <w:sz w:val="20"/>
                      <w:szCs w:val="20"/>
                      <w:lang w:val="sr-Cyrl-CS"/>
                    </w:rPr>
                    <w:t>ормана по спратовима (130 x 170 cm) са комплетном опремом:</w:t>
                  </w:r>
                </w:p>
                <w:p w:rsidR="007670F8" w:rsidRPr="00F6571C" w:rsidRDefault="007670F8" w:rsidP="007670F8">
                  <w:pPr>
                    <w:spacing w:before="0"/>
                    <w:rPr>
                      <w:rFonts w:cs="Arial"/>
                      <w:iCs/>
                      <w:sz w:val="20"/>
                      <w:szCs w:val="20"/>
                      <w:lang w:val="sr-Cyrl-CS"/>
                    </w:rPr>
                  </w:pPr>
                  <w:r w:rsidRPr="00F6571C">
                    <w:rPr>
                      <w:rFonts w:cs="Arial"/>
                      <w:iCs/>
                      <w:sz w:val="20"/>
                      <w:szCs w:val="20"/>
                      <w:lang w:val="sr-Cyrl-CS"/>
                    </w:rPr>
                    <w:t>120 аутом.осигурача 16 А</w:t>
                  </w:r>
                </w:p>
                <w:p w:rsidR="007670F8" w:rsidRPr="00F6571C" w:rsidRDefault="007670F8" w:rsidP="007670F8">
                  <w:pPr>
                    <w:spacing w:before="0"/>
                    <w:rPr>
                      <w:rFonts w:cs="Arial"/>
                      <w:iCs/>
                      <w:sz w:val="20"/>
                      <w:szCs w:val="20"/>
                      <w:lang w:val="sr-Cyrl-CS"/>
                    </w:rPr>
                  </w:pPr>
                  <w:r w:rsidRPr="00F6571C">
                    <w:rPr>
                      <w:rFonts w:cs="Arial"/>
                      <w:iCs/>
                      <w:sz w:val="20"/>
                      <w:szCs w:val="20"/>
                      <w:lang w:val="sr-Cyrl-CS"/>
                    </w:rPr>
                    <w:t xml:space="preserve">5 контактера CN 40 </w:t>
                  </w:r>
                </w:p>
                <w:p w:rsidR="007670F8" w:rsidRPr="00F6571C" w:rsidRDefault="007670F8" w:rsidP="007670F8">
                  <w:pPr>
                    <w:spacing w:before="0"/>
                    <w:rPr>
                      <w:rFonts w:cs="Arial"/>
                      <w:iCs/>
                      <w:sz w:val="20"/>
                      <w:szCs w:val="20"/>
                      <w:lang w:val="sr-Cyrl-CS"/>
                    </w:rPr>
                  </w:pPr>
                  <w:r w:rsidRPr="00F6571C">
                    <w:rPr>
                      <w:rFonts w:cs="Arial"/>
                      <w:iCs/>
                      <w:sz w:val="20"/>
                      <w:szCs w:val="20"/>
                      <w:lang w:val="sr-Cyrl-CS"/>
                    </w:rPr>
                    <w:t>2 прекидача 250 А</w:t>
                  </w:r>
                </w:p>
                <w:p w:rsidR="00A125F7" w:rsidRPr="00A125F7" w:rsidRDefault="007670F8" w:rsidP="007670F8">
                  <w:pPr>
                    <w:pStyle w:val="NoSpacing"/>
                    <w:spacing w:before="0"/>
                    <w:rPr>
                      <w:rFonts w:cs="Arial"/>
                      <w:sz w:val="20"/>
                      <w:lang w:val="en-US"/>
                    </w:rPr>
                  </w:pPr>
                  <w:r w:rsidRPr="00F6571C">
                    <w:rPr>
                      <w:rFonts w:cs="Arial"/>
                      <w:iCs/>
                      <w:sz w:val="20"/>
                    </w:rPr>
                    <w:t>VS клеме 200 ком</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9.10.</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Демонтажа постојећих разводних ормана по спратовима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28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9.11.</w:t>
                  </w:r>
                </w:p>
              </w:tc>
              <w:tc>
                <w:tcPr>
                  <w:tcW w:w="6840" w:type="dxa"/>
                  <w:tcBorders>
                    <w:top w:val="nil"/>
                    <w:left w:val="nil"/>
                    <w:bottom w:val="nil"/>
                    <w:right w:val="nil"/>
                  </w:tcBorders>
                  <w:shd w:val="clear" w:color="auto" w:fill="auto"/>
                  <w:noWrap/>
                  <w:vAlign w:val="center"/>
                  <w:hideMark/>
                </w:tcPr>
                <w:p w:rsidR="00A125F7" w:rsidRPr="00A125F7" w:rsidRDefault="00A125F7" w:rsidP="00A125F7">
                  <w:pPr>
                    <w:pStyle w:val="NoSpacing"/>
                    <w:rPr>
                      <w:rFonts w:cs="Arial"/>
                      <w:sz w:val="20"/>
                      <w:lang w:val="en-US"/>
                    </w:rPr>
                  </w:pPr>
                  <w:r w:rsidRPr="00A125F7">
                    <w:rPr>
                      <w:rFonts w:cs="Arial"/>
                      <w:sz w:val="20"/>
                      <w:lang w:val="en-US"/>
                    </w:rPr>
                    <w:t>Чишћење термо пећи</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2</w:t>
                  </w:r>
                </w:p>
              </w:tc>
            </w:tr>
            <w:tr w:rsidR="00A125F7" w:rsidRPr="00A125F7" w:rsidTr="00F139CB">
              <w:trPr>
                <w:trHeight w:val="90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9.12.</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инсталационих каблова и ситан монтажни материјал.</w:t>
                  </w:r>
                  <w:r w:rsidRPr="00A125F7">
                    <w:rPr>
                      <w:rFonts w:cs="Arial"/>
                      <w:sz w:val="20"/>
                      <w:lang w:val="en-US"/>
                    </w:rPr>
                    <w:br/>
                    <w:t>PP00 3x1.5mm</w:t>
                  </w:r>
                  <w:r w:rsidRPr="00A125F7">
                    <w:rPr>
                      <w:rFonts w:cs="Arial"/>
                      <w:sz w:val="20"/>
                      <w:vertAlign w:val="superscript"/>
                      <w:lang w:val="en-US"/>
                    </w:rPr>
                    <w:t>2</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50</w:t>
                  </w:r>
                </w:p>
              </w:tc>
            </w:tr>
            <w:tr w:rsidR="00A125F7" w:rsidRPr="00A125F7" w:rsidTr="00F139CB">
              <w:trPr>
                <w:trHeight w:val="90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9.13.</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инсталационих каблова и ситан монтажни материјал.</w:t>
                  </w:r>
                  <w:r w:rsidRPr="00A125F7">
                    <w:rPr>
                      <w:rFonts w:cs="Arial"/>
                      <w:sz w:val="20"/>
                      <w:lang w:val="en-US"/>
                    </w:rPr>
                    <w:br/>
                    <w:t>PP00 5x2.5mm</w:t>
                  </w:r>
                  <w:r w:rsidRPr="00A125F7">
                    <w:rPr>
                      <w:rFonts w:cs="Arial"/>
                      <w:sz w:val="20"/>
                      <w:vertAlign w:val="superscript"/>
                      <w:lang w:val="en-US"/>
                    </w:rPr>
                    <w:t>2</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35</w:t>
                  </w:r>
                </w:p>
              </w:tc>
            </w:tr>
            <w:tr w:rsidR="00A125F7" w:rsidRPr="00A125F7" w:rsidTr="00F139CB">
              <w:trPr>
                <w:trHeight w:val="570"/>
              </w:trPr>
              <w:tc>
                <w:tcPr>
                  <w:tcW w:w="908" w:type="dxa"/>
                  <w:tcBorders>
                    <w:top w:val="nil"/>
                    <w:left w:val="single" w:sz="4" w:space="0" w:color="auto"/>
                    <w:bottom w:val="nil"/>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9.14.</w:t>
                  </w:r>
                </w:p>
              </w:tc>
              <w:tc>
                <w:tcPr>
                  <w:tcW w:w="6840" w:type="dxa"/>
                  <w:tcBorders>
                    <w:top w:val="nil"/>
                    <w:left w:val="nil"/>
                    <w:bottom w:val="nil"/>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каблова и ситан монтажни материјал.</w:t>
                  </w:r>
                  <w:r w:rsidRPr="00A125F7">
                    <w:rPr>
                      <w:rFonts w:cs="Arial"/>
                      <w:sz w:val="20"/>
                      <w:lang w:val="en-US"/>
                    </w:rPr>
                    <w:br/>
                    <w:t>UTP klasa 5 испорука и монтажа.</w:t>
                  </w:r>
                </w:p>
              </w:tc>
              <w:tc>
                <w:tcPr>
                  <w:tcW w:w="900" w:type="dxa"/>
                  <w:tcBorders>
                    <w:top w:val="nil"/>
                    <w:left w:val="nil"/>
                    <w:bottom w:val="nil"/>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35</w:t>
                  </w:r>
                </w:p>
              </w:tc>
            </w:tr>
            <w:tr w:rsidR="00A125F7" w:rsidRPr="00A125F7" w:rsidTr="00F139CB">
              <w:trPr>
                <w:trHeight w:val="85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9.15.</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1E7686">
              <w:trPr>
                <w:trHeight w:val="85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9.16.</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C51B72">
              <w:trPr>
                <w:trHeight w:val="85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9.17.</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C51B72">
              <w:trPr>
                <w:trHeight w:val="85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9.18.</w:t>
                  </w:r>
                </w:p>
              </w:tc>
              <w:tc>
                <w:tcPr>
                  <w:tcW w:w="6840" w:type="dxa"/>
                  <w:tcBorders>
                    <w:top w:val="single" w:sz="4" w:space="0" w:color="auto"/>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9.19.</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сличмо типу "Schneider Unica top"</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199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9.20.</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171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9.21.</w:t>
                  </w:r>
                </w:p>
              </w:tc>
              <w:tc>
                <w:tcPr>
                  <w:tcW w:w="6840" w:type="dxa"/>
                  <w:tcBorders>
                    <w:top w:val="nil"/>
                    <w:left w:val="nil"/>
                    <w:bottom w:val="nil"/>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00" w:type="dxa"/>
                  <w:tcBorders>
                    <w:top w:val="nil"/>
                    <w:left w:val="nil"/>
                    <w:bottom w:val="nil"/>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nil"/>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300"/>
              </w:trPr>
              <w:tc>
                <w:tcPr>
                  <w:tcW w:w="908" w:type="dxa"/>
                  <w:tcBorders>
                    <w:top w:val="nil"/>
                    <w:left w:val="single" w:sz="4" w:space="0" w:color="auto"/>
                    <w:bottom w:val="nil"/>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X</w:t>
                  </w:r>
                </w:p>
              </w:tc>
              <w:tc>
                <w:tcPr>
                  <w:tcW w:w="7740" w:type="dxa"/>
                  <w:gridSpan w:val="2"/>
                  <w:tcBorders>
                    <w:top w:val="single" w:sz="4" w:space="0" w:color="auto"/>
                    <w:left w:val="single" w:sz="4" w:space="0" w:color="auto"/>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ПОПРАВКА И ЗАМЕНЕ ИНСТАЛАЦИЈЕ ВОДОВОДА И КАНАЛИЗАЦИЈЕ</w:t>
                  </w:r>
                </w:p>
              </w:tc>
              <w:tc>
                <w:tcPr>
                  <w:tcW w:w="1162" w:type="dxa"/>
                  <w:tcBorders>
                    <w:top w:val="single" w:sz="4" w:space="0" w:color="auto"/>
                    <w:left w:val="nil"/>
                    <w:bottom w:val="single" w:sz="4" w:space="0" w:color="auto"/>
                    <w:right w:val="nil"/>
                  </w:tcBorders>
                  <w:shd w:val="clear" w:color="000000" w:fill="FFE699"/>
                  <w:noWrap/>
                  <w:vAlign w:val="bottom"/>
                  <w:hideMark/>
                </w:tcPr>
                <w:p w:rsidR="00A125F7" w:rsidRPr="00A125F7" w:rsidRDefault="00A125F7" w:rsidP="00A125F7">
                  <w:pPr>
                    <w:pStyle w:val="NoSpacing"/>
                    <w:rPr>
                      <w:rFonts w:cs="Arial"/>
                      <w:sz w:val="20"/>
                      <w:lang w:val="en-US"/>
                    </w:rPr>
                  </w:pPr>
                  <w:r w:rsidRPr="00A125F7">
                    <w:rPr>
                      <w:rFonts w:cs="Arial"/>
                      <w:sz w:val="20"/>
                      <w:lang w:val="en-US"/>
                    </w:rPr>
                    <w:t> </w:t>
                  </w:r>
                </w:p>
              </w:tc>
            </w:tr>
            <w:tr w:rsidR="00A125F7" w:rsidRPr="00A125F7" w:rsidTr="00F139CB">
              <w:trPr>
                <w:trHeight w:val="85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10.1.</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15</w:t>
                  </w:r>
                </w:p>
              </w:tc>
            </w:tr>
            <w:tr w:rsidR="00A125F7" w:rsidRPr="00A125F7" w:rsidTr="00F139CB">
              <w:trPr>
                <w:trHeight w:val="108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10.2.</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15</w:t>
                  </w:r>
                </w:p>
              </w:tc>
            </w:tr>
            <w:tr w:rsidR="00A125F7" w:rsidRPr="00A125F7" w:rsidTr="00F139CB">
              <w:trPr>
                <w:trHeight w:val="93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10.3.</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10</w:t>
                  </w:r>
                </w:p>
              </w:tc>
            </w:tr>
            <w:tr w:rsidR="00A125F7" w:rsidRPr="00A125F7" w:rsidTr="00C51B72">
              <w:trPr>
                <w:trHeight w:val="1034"/>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10.4.</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2</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10.5.</w:t>
                  </w:r>
                </w:p>
              </w:tc>
              <w:tc>
                <w:tcPr>
                  <w:tcW w:w="684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пропусних вентила са капом испред санитарног уређаја монтирано појединачно. Ø15</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2</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10.6.</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2</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10.7.</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Демонтажа и поновна монтажа алуминијумских и тучаних радијатора, ради фарбања</w:t>
                  </w:r>
                </w:p>
              </w:tc>
              <w:tc>
                <w:tcPr>
                  <w:tcW w:w="900" w:type="dxa"/>
                  <w:tcBorders>
                    <w:top w:val="nil"/>
                    <w:left w:val="nil"/>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1E7686">
              <w:trPr>
                <w:trHeight w:val="28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10.8.</w:t>
                  </w:r>
                </w:p>
              </w:tc>
              <w:tc>
                <w:tcPr>
                  <w:tcW w:w="6840" w:type="dxa"/>
                  <w:tcBorders>
                    <w:top w:val="nil"/>
                    <w:left w:val="nil"/>
                    <w:bottom w:val="single" w:sz="4" w:space="0" w:color="auto"/>
                    <w:right w:val="nil"/>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Ручно одгушивање канализације</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1E7686">
              <w:trPr>
                <w:trHeight w:val="28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10.9.</w:t>
                  </w:r>
                </w:p>
              </w:tc>
              <w:tc>
                <w:tcPr>
                  <w:tcW w:w="6840" w:type="dxa"/>
                  <w:tcBorders>
                    <w:top w:val="single" w:sz="4" w:space="0" w:color="auto"/>
                    <w:left w:val="nil"/>
                    <w:bottom w:val="single" w:sz="4" w:space="0" w:color="auto"/>
                    <w:right w:val="nil"/>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Машинско одгушивање канализације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C51B72">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10.10.</w:t>
                  </w:r>
                </w:p>
              </w:tc>
              <w:tc>
                <w:tcPr>
                  <w:tcW w:w="6840" w:type="dxa"/>
                  <w:tcBorders>
                    <w:top w:val="nil"/>
                    <w:left w:val="nil"/>
                    <w:bottom w:val="single" w:sz="4" w:space="0" w:color="auto"/>
                    <w:right w:val="nil"/>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писоара са сензорским укључивањем - искључивањем испирача у боји по избору корисника I класе</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C51B72">
              <w:trPr>
                <w:trHeight w:val="142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lastRenderedPageBreak/>
                    <w:t>10.11.</w:t>
                  </w:r>
                </w:p>
              </w:tc>
              <w:tc>
                <w:tcPr>
                  <w:tcW w:w="6840" w:type="dxa"/>
                  <w:tcBorders>
                    <w:top w:val="single" w:sz="4" w:space="0" w:color="auto"/>
                    <w:left w:val="nil"/>
                    <w:bottom w:val="single" w:sz="4" w:space="0" w:color="auto"/>
                    <w:right w:val="nil"/>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w:t>
                  </w:r>
                  <w:r w:rsidR="006B68D3">
                    <w:rPr>
                      <w:rFonts w:cs="Arial"/>
                      <w:sz w:val="20"/>
                      <w:lang w:val="sr-Cyrl-RS"/>
                    </w:rPr>
                    <w:t xml:space="preserve"> </w:t>
                  </w:r>
                  <w:r w:rsidRPr="00A125F7">
                    <w:rPr>
                      <w:rFonts w:cs="Arial"/>
                      <w:sz w:val="20"/>
                      <w:lang w:val="en-US"/>
                    </w:rPr>
                    <w:t>cm. Обрачун по комаду туш кабине.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C51B72">
              <w:trPr>
                <w:trHeight w:val="1245"/>
              </w:trPr>
              <w:tc>
                <w:tcPr>
                  <w:tcW w:w="90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10.12.</w:t>
                  </w:r>
                </w:p>
              </w:tc>
              <w:tc>
                <w:tcPr>
                  <w:tcW w:w="6840" w:type="dxa"/>
                  <w:tcBorders>
                    <w:top w:val="single" w:sz="4" w:space="0" w:color="auto"/>
                    <w:left w:val="nil"/>
                    <w:bottom w:val="nil"/>
                    <w:right w:val="nil"/>
                  </w:tcBorders>
                  <w:shd w:val="clear" w:color="auto" w:fill="auto"/>
                  <w:vAlign w:val="bottom"/>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хромиране  батерије за туш каду са термостатом и тушем, за топлу и хладну воду. Између зида и батерије поставити розете.</w:t>
                  </w:r>
                  <w:r w:rsidR="006B68D3">
                    <w:rPr>
                      <w:rFonts w:cs="Arial"/>
                      <w:sz w:val="20"/>
                      <w:lang w:val="sr-Cyrl-RS"/>
                    </w:rPr>
                    <w:t xml:space="preserve"> </w:t>
                  </w:r>
                  <w:r w:rsidRPr="00A125F7">
                    <w:rPr>
                      <w:rFonts w:cs="Arial"/>
                      <w:sz w:val="20"/>
                      <w:lang w:val="en-US"/>
                    </w:rPr>
                    <w:t xml:space="preserve">На зиду поставити фиксан, стојећи хромирани туш. Батерију пажљиво поставити, да се хром не одштети. Обрачун по комаду батерије. </w:t>
                  </w:r>
                </w:p>
              </w:tc>
              <w:tc>
                <w:tcPr>
                  <w:tcW w:w="900" w:type="dxa"/>
                  <w:tcBorders>
                    <w:top w:val="single" w:sz="4" w:space="0" w:color="auto"/>
                    <w:left w:val="single" w:sz="4" w:space="0" w:color="auto"/>
                    <w:bottom w:val="nil"/>
                    <w:right w:val="single" w:sz="4" w:space="0" w:color="auto"/>
                  </w:tcBorders>
                  <w:shd w:val="clear" w:color="auto" w:fill="auto"/>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ком</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A125F7" w:rsidRPr="00A125F7" w:rsidRDefault="00A125F7" w:rsidP="00FC7A32">
                  <w:pPr>
                    <w:pStyle w:val="NoSpacing"/>
                    <w:jc w:val="center"/>
                    <w:rPr>
                      <w:rFonts w:cs="Arial"/>
                      <w:sz w:val="20"/>
                      <w:lang w:val="en-US"/>
                    </w:rPr>
                  </w:pPr>
                  <w:r w:rsidRPr="00A125F7">
                    <w:rPr>
                      <w:rFonts w:cs="Arial"/>
                      <w:sz w:val="20"/>
                      <w:lang w:val="en-US"/>
                    </w:rPr>
                    <w:t>1</w:t>
                  </w:r>
                </w:p>
              </w:tc>
            </w:tr>
            <w:tr w:rsidR="00A125F7" w:rsidRPr="00A125F7" w:rsidTr="00F139CB">
              <w:trPr>
                <w:trHeight w:val="300"/>
              </w:trPr>
              <w:tc>
                <w:tcPr>
                  <w:tcW w:w="908" w:type="dxa"/>
                  <w:tcBorders>
                    <w:top w:val="nil"/>
                    <w:left w:val="single" w:sz="4" w:space="0" w:color="auto"/>
                    <w:bottom w:val="single" w:sz="4" w:space="0" w:color="auto"/>
                    <w:right w:val="nil"/>
                  </w:tcBorders>
                  <w:shd w:val="clear" w:color="000000" w:fill="FFE699"/>
                  <w:noWrap/>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XI</w:t>
                  </w:r>
                </w:p>
              </w:tc>
              <w:tc>
                <w:tcPr>
                  <w:tcW w:w="6840" w:type="dxa"/>
                  <w:tcBorders>
                    <w:top w:val="single" w:sz="4" w:space="0" w:color="auto"/>
                    <w:left w:val="single" w:sz="4" w:space="0" w:color="auto"/>
                    <w:bottom w:val="single" w:sz="4" w:space="0" w:color="auto"/>
                    <w:right w:val="nil"/>
                  </w:tcBorders>
                  <w:shd w:val="clear" w:color="000000" w:fill="FFE699"/>
                  <w:vAlign w:val="center"/>
                  <w:hideMark/>
                </w:tcPr>
                <w:p w:rsidR="00A125F7" w:rsidRPr="00A125F7" w:rsidRDefault="00A125F7" w:rsidP="00A125F7">
                  <w:pPr>
                    <w:pStyle w:val="NoSpacing"/>
                    <w:rPr>
                      <w:rFonts w:cs="Arial"/>
                      <w:b/>
                      <w:bCs/>
                      <w:sz w:val="20"/>
                      <w:lang w:val="en-US"/>
                    </w:rPr>
                  </w:pPr>
                  <w:r w:rsidRPr="00A125F7">
                    <w:rPr>
                      <w:rFonts w:cs="Arial"/>
                      <w:b/>
                      <w:bCs/>
                      <w:sz w:val="20"/>
                      <w:lang w:val="en-US"/>
                    </w:rPr>
                    <w:t>ЛИМАРСКИ РАДОВИ</w:t>
                  </w:r>
                </w:p>
              </w:tc>
              <w:tc>
                <w:tcPr>
                  <w:tcW w:w="900" w:type="dxa"/>
                  <w:tcBorders>
                    <w:top w:val="single" w:sz="4" w:space="0" w:color="auto"/>
                    <w:left w:val="nil"/>
                    <w:bottom w:val="single" w:sz="4" w:space="0" w:color="auto"/>
                    <w:right w:val="nil"/>
                  </w:tcBorders>
                  <w:shd w:val="clear" w:color="000000" w:fill="FFE699"/>
                  <w:vAlign w:val="bottom"/>
                  <w:hideMark/>
                </w:tcPr>
                <w:p w:rsidR="00A125F7" w:rsidRPr="00A125F7" w:rsidRDefault="00A125F7" w:rsidP="00A125F7">
                  <w:pPr>
                    <w:pStyle w:val="NoSpacing"/>
                    <w:rPr>
                      <w:rFonts w:cs="Arial"/>
                      <w:sz w:val="20"/>
                      <w:lang w:val="en-US"/>
                    </w:rPr>
                  </w:pPr>
                  <w:r w:rsidRPr="00A125F7">
                    <w:rPr>
                      <w:rFonts w:cs="Arial"/>
                      <w:sz w:val="20"/>
                      <w:lang w:val="en-US"/>
                    </w:rPr>
                    <w:t> </w:t>
                  </w:r>
                </w:p>
              </w:tc>
              <w:tc>
                <w:tcPr>
                  <w:tcW w:w="1162" w:type="dxa"/>
                  <w:tcBorders>
                    <w:top w:val="nil"/>
                    <w:left w:val="nil"/>
                    <w:bottom w:val="single" w:sz="4" w:space="0" w:color="auto"/>
                    <w:right w:val="nil"/>
                  </w:tcBorders>
                  <w:shd w:val="clear" w:color="000000" w:fill="FFE699"/>
                  <w:noWrap/>
                  <w:vAlign w:val="bottom"/>
                  <w:hideMark/>
                </w:tcPr>
                <w:p w:rsidR="00A125F7" w:rsidRPr="00A125F7" w:rsidRDefault="00A125F7" w:rsidP="00A125F7">
                  <w:pPr>
                    <w:pStyle w:val="NoSpacing"/>
                    <w:rPr>
                      <w:rFonts w:cs="Arial"/>
                      <w:sz w:val="20"/>
                      <w:lang w:val="en-US"/>
                    </w:rPr>
                  </w:pPr>
                  <w:r w:rsidRPr="00A125F7">
                    <w:rPr>
                      <w:rFonts w:cs="Arial"/>
                      <w:sz w:val="20"/>
                      <w:lang w:val="en-US"/>
                    </w:rPr>
                    <w:t> </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11.01.</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монтажа и демонтажа (по завршетку свих радова) цевне фасадне скеле за све радове на фасади и кровној равни.</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45</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11.02.</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 xml:space="preserve">Демонтажа свих лимених опшива окапница и калкана, хоризонталних и вертикалних олука. Обрачун по m </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50</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11.03.</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опшива венца и врха калкана од поцинкованог лима Р.Ш. 40</w:t>
                  </w:r>
                  <w:r w:rsidR="006B68D3">
                    <w:rPr>
                      <w:rFonts w:cs="Arial"/>
                      <w:sz w:val="20"/>
                      <w:lang w:val="sr-Cyrl-RS"/>
                    </w:rPr>
                    <w:t xml:space="preserve"> </w:t>
                  </w:r>
                  <w:r w:rsidRPr="00A125F7">
                    <w:rPr>
                      <w:rFonts w:cs="Arial"/>
                      <w:sz w:val="20"/>
                      <w:lang w:val="en-US"/>
                    </w:rPr>
                    <w:t>cm, д=0.55</w:t>
                  </w:r>
                  <w:r w:rsidR="006B68D3">
                    <w:rPr>
                      <w:rFonts w:cs="Arial"/>
                      <w:sz w:val="20"/>
                      <w:lang w:val="sr-Cyrl-RS"/>
                    </w:rPr>
                    <w:t xml:space="preserve"> </w:t>
                  </w:r>
                  <w:r w:rsidRPr="00A125F7">
                    <w:rPr>
                      <w:rFonts w:cs="Arial"/>
                      <w:sz w:val="20"/>
                      <w:lang w:val="en-US"/>
                    </w:rPr>
                    <w:t>mm типловањем у бетон типлама на прописаном размаку. Опшив калкана и венца повезати пертловањем. Обрачун по m'.</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20</w:t>
                  </w:r>
                </w:p>
              </w:tc>
            </w:tr>
            <w:tr w:rsidR="00A125F7" w:rsidRPr="00A125F7" w:rsidTr="00F139CB">
              <w:trPr>
                <w:trHeight w:val="57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11.04.</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опшивке вертикалног дела  калкана  од поцинкованог лима Р.Ш. 40</w:t>
                  </w:r>
                  <w:r w:rsidR="006B68D3">
                    <w:rPr>
                      <w:rFonts w:cs="Arial"/>
                      <w:sz w:val="20"/>
                      <w:lang w:val="sr-Cyrl-RS"/>
                    </w:rPr>
                    <w:t xml:space="preserve"> </w:t>
                  </w:r>
                  <w:r w:rsidRPr="00A125F7">
                    <w:rPr>
                      <w:rFonts w:cs="Arial"/>
                      <w:sz w:val="20"/>
                      <w:lang w:val="en-US"/>
                    </w:rPr>
                    <w:t>cm, д= 0,55</w:t>
                  </w:r>
                  <w:r w:rsidR="006B68D3">
                    <w:rPr>
                      <w:rFonts w:cs="Arial"/>
                      <w:sz w:val="20"/>
                      <w:lang w:val="sr-Cyrl-RS"/>
                    </w:rPr>
                    <w:t xml:space="preserve"> </w:t>
                  </w:r>
                  <w:r w:rsidRPr="00A125F7">
                    <w:rPr>
                      <w:rFonts w:cs="Arial"/>
                      <w:sz w:val="20"/>
                      <w:lang w:val="en-US"/>
                    </w:rPr>
                    <w:t>mm са пертловањем за иксне калкана. Обрачун по m².</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10</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11.05.</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опшива *ИКСНИ* уз калканске зидове од поцинкованог лима Р.Ш. 50</w:t>
                  </w:r>
                  <w:r w:rsidR="006B68D3">
                    <w:rPr>
                      <w:rFonts w:cs="Arial"/>
                      <w:sz w:val="20"/>
                      <w:lang w:val="sr-Cyrl-RS"/>
                    </w:rPr>
                    <w:t xml:space="preserve"> </w:t>
                  </w:r>
                  <w:r w:rsidRPr="00A125F7">
                    <w:rPr>
                      <w:rFonts w:cs="Arial"/>
                      <w:sz w:val="20"/>
                      <w:lang w:val="en-US"/>
                    </w:rPr>
                    <w:t>cm, д=0,55</w:t>
                  </w:r>
                  <w:r w:rsidR="006B68D3">
                    <w:rPr>
                      <w:rFonts w:cs="Arial"/>
                      <w:sz w:val="20"/>
                      <w:lang w:val="sr-Cyrl-RS"/>
                    </w:rPr>
                    <w:t xml:space="preserve"> </w:t>
                  </w:r>
                  <w:r w:rsidRPr="00A125F7">
                    <w:rPr>
                      <w:rFonts w:cs="Arial"/>
                      <w:sz w:val="20"/>
                      <w:lang w:val="en-US"/>
                    </w:rPr>
                    <w:t>mm са израдом преклопа преко кровног покривача од поцинкованог лима ширине 50cm и пертловањем  за опшав венца. Обрачун по m².</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m²</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10</w:t>
                  </w:r>
                </w:p>
              </w:tc>
            </w:tr>
            <w:tr w:rsidR="00A125F7" w:rsidRPr="00A125F7" w:rsidTr="00F139CB">
              <w:trPr>
                <w:trHeight w:val="855"/>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11.06.</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Набавка и монтажа слемењака - фазонски комад од трапезастог лима тип ТР 40/230/07, завртњима за дрвену конструкцију крова. Обрачун по m'.</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15</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11.07.</w:t>
                  </w:r>
                </w:p>
              </w:tc>
              <w:tc>
                <w:tcPr>
                  <w:tcW w:w="6840" w:type="dxa"/>
                  <w:tcBorders>
                    <w:top w:val="nil"/>
                    <w:left w:val="nil"/>
                    <w:bottom w:val="single" w:sz="4" w:space="0" w:color="auto"/>
                    <w:right w:val="single" w:sz="4" w:space="0" w:color="auto"/>
                  </w:tcBorders>
                  <w:shd w:val="clear" w:color="auto" w:fill="auto"/>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хоризонталних олука пресека 15/1</w:t>
                  </w:r>
                  <w:r w:rsidR="006B68D3">
                    <w:rPr>
                      <w:rFonts w:cs="Arial"/>
                      <w:sz w:val="20"/>
                      <w:lang w:val="sr-Cyrl-RS"/>
                    </w:rPr>
                    <w:t xml:space="preserve"> </w:t>
                  </w:r>
                  <w:r w:rsidRPr="00A125F7">
                    <w:rPr>
                      <w:rFonts w:cs="Arial"/>
                      <w:sz w:val="20"/>
                      <w:lang w:val="en-US"/>
                    </w:rPr>
                    <w:t>5cm, од поцинкованог лима д=0,55</w:t>
                  </w:r>
                  <w:r w:rsidR="006B68D3">
                    <w:rPr>
                      <w:rFonts w:cs="Arial"/>
                      <w:sz w:val="20"/>
                      <w:lang w:val="sr-Cyrl-RS"/>
                    </w:rPr>
                    <w:t xml:space="preserve"> </w:t>
                  </w:r>
                  <w:r w:rsidRPr="00A125F7">
                    <w:rPr>
                      <w:rFonts w:cs="Arial"/>
                      <w:sz w:val="20"/>
                      <w:lang w:val="en-US"/>
                    </w:rPr>
                    <w:t>mm, са држачима од пљоштег гвожђа 3/30</w:t>
                  </w:r>
                  <w:r w:rsidR="006B68D3">
                    <w:rPr>
                      <w:rFonts w:cs="Arial"/>
                      <w:sz w:val="20"/>
                      <w:lang w:val="sr-Cyrl-RS"/>
                    </w:rPr>
                    <w:t xml:space="preserve"> </w:t>
                  </w:r>
                  <w:r w:rsidRPr="00A125F7">
                    <w:rPr>
                      <w:rFonts w:cs="Arial"/>
                      <w:sz w:val="20"/>
                      <w:lang w:val="en-US"/>
                    </w:rPr>
                    <w:t>mm/100</w:t>
                  </w:r>
                  <w:r w:rsidR="006B68D3">
                    <w:rPr>
                      <w:rFonts w:cs="Arial"/>
                      <w:sz w:val="20"/>
                      <w:lang w:val="sr-Cyrl-RS"/>
                    </w:rPr>
                    <w:t xml:space="preserve"> </w:t>
                  </w:r>
                  <w:r w:rsidRPr="00A125F7">
                    <w:rPr>
                      <w:rFonts w:cs="Arial"/>
                      <w:sz w:val="20"/>
                      <w:lang w:val="en-US"/>
                    </w:rPr>
                    <w:t>cm. Све наставке радити пертловањем у свему према техничким нормама. Обрачун по m'.</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20</w:t>
                  </w:r>
                </w:p>
              </w:tc>
            </w:tr>
            <w:tr w:rsidR="00A125F7" w:rsidRPr="00A125F7" w:rsidTr="00F139CB">
              <w:trPr>
                <w:trHeight w:val="1140"/>
              </w:trPr>
              <w:tc>
                <w:tcPr>
                  <w:tcW w:w="908" w:type="dxa"/>
                  <w:tcBorders>
                    <w:top w:val="nil"/>
                    <w:left w:val="single" w:sz="4" w:space="0" w:color="auto"/>
                    <w:bottom w:val="single" w:sz="4" w:space="0" w:color="auto"/>
                    <w:right w:val="single" w:sz="4" w:space="0" w:color="auto"/>
                  </w:tcBorders>
                  <w:shd w:val="clear" w:color="000000" w:fill="FFE699"/>
                  <w:vAlign w:val="center"/>
                  <w:hideMark/>
                </w:tcPr>
                <w:p w:rsidR="00A125F7" w:rsidRPr="00A125F7" w:rsidRDefault="00A125F7" w:rsidP="00A125F7">
                  <w:pPr>
                    <w:pStyle w:val="NoSpacing"/>
                    <w:rPr>
                      <w:rFonts w:cs="Arial"/>
                      <w:sz w:val="20"/>
                      <w:lang w:val="en-US"/>
                    </w:rPr>
                  </w:pPr>
                  <w:r w:rsidRPr="00A125F7">
                    <w:rPr>
                      <w:rFonts w:cs="Arial"/>
                      <w:sz w:val="20"/>
                      <w:lang w:val="en-US"/>
                    </w:rPr>
                    <w:t>11.08.</w:t>
                  </w:r>
                </w:p>
              </w:tc>
              <w:tc>
                <w:tcPr>
                  <w:tcW w:w="6840" w:type="dxa"/>
                  <w:tcBorders>
                    <w:top w:val="nil"/>
                    <w:left w:val="nil"/>
                    <w:bottom w:val="single" w:sz="4" w:space="0" w:color="auto"/>
                    <w:right w:val="single" w:sz="4" w:space="0" w:color="auto"/>
                  </w:tcBorders>
                  <w:shd w:val="clear" w:color="auto" w:fill="auto"/>
                  <w:vAlign w:val="center"/>
                  <w:hideMark/>
                </w:tcPr>
                <w:p w:rsidR="00A125F7" w:rsidRPr="00A125F7" w:rsidRDefault="00A125F7" w:rsidP="00A125F7">
                  <w:pPr>
                    <w:pStyle w:val="NoSpacing"/>
                    <w:rPr>
                      <w:rFonts w:cs="Arial"/>
                      <w:sz w:val="20"/>
                      <w:lang w:val="en-US"/>
                    </w:rPr>
                  </w:pPr>
                  <w:r w:rsidRPr="00A125F7">
                    <w:rPr>
                      <w:rFonts w:cs="Arial"/>
                      <w:sz w:val="20"/>
                      <w:lang w:val="en-US"/>
                    </w:rPr>
                    <w:t>Израда и монтажа вертикалних олука пресека 15/15</w:t>
                  </w:r>
                  <w:r w:rsidR="006B68D3">
                    <w:rPr>
                      <w:rFonts w:cs="Arial"/>
                      <w:sz w:val="20"/>
                      <w:lang w:val="sr-Cyrl-RS"/>
                    </w:rPr>
                    <w:t xml:space="preserve"> </w:t>
                  </w:r>
                  <w:r w:rsidRPr="00A125F7">
                    <w:rPr>
                      <w:rFonts w:cs="Arial"/>
                      <w:sz w:val="20"/>
                      <w:lang w:val="en-US"/>
                    </w:rPr>
                    <w:t>cm од поцинкованог лима д=0,55</w:t>
                  </w:r>
                  <w:r w:rsidR="006B68D3">
                    <w:rPr>
                      <w:rFonts w:cs="Arial"/>
                      <w:sz w:val="20"/>
                      <w:lang w:val="sr-Cyrl-RS"/>
                    </w:rPr>
                    <w:t xml:space="preserve"> </w:t>
                  </w:r>
                  <w:r w:rsidRPr="00A125F7">
                    <w:rPr>
                      <w:rFonts w:cs="Arial"/>
                      <w:sz w:val="20"/>
                      <w:lang w:val="en-US"/>
                    </w:rPr>
                    <w:t>mm, са држачима од пљоштег гвожђа 3/30mm на 100cm, и једновременом израдом колена за везу са хоризонталним олуком и колена на изливу. Обрачун по m'</w:t>
                  </w:r>
                </w:p>
              </w:tc>
              <w:tc>
                <w:tcPr>
                  <w:tcW w:w="900" w:type="dxa"/>
                  <w:tcBorders>
                    <w:top w:val="nil"/>
                    <w:left w:val="nil"/>
                    <w:bottom w:val="single" w:sz="4" w:space="0" w:color="auto"/>
                    <w:right w:val="single" w:sz="4" w:space="0" w:color="auto"/>
                  </w:tcBorders>
                  <w:shd w:val="clear" w:color="000000" w:fill="FFFFFF"/>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m</w:t>
                  </w:r>
                </w:p>
              </w:tc>
              <w:tc>
                <w:tcPr>
                  <w:tcW w:w="1162" w:type="dxa"/>
                  <w:tcBorders>
                    <w:top w:val="nil"/>
                    <w:left w:val="nil"/>
                    <w:bottom w:val="single" w:sz="4" w:space="0" w:color="auto"/>
                    <w:right w:val="single" w:sz="4" w:space="0" w:color="auto"/>
                  </w:tcBorders>
                  <w:shd w:val="clear" w:color="auto" w:fill="auto"/>
                  <w:noWrap/>
                  <w:vAlign w:val="bottom"/>
                  <w:hideMark/>
                </w:tcPr>
                <w:p w:rsidR="00A125F7" w:rsidRPr="00A125F7" w:rsidRDefault="00A125F7" w:rsidP="00F139CB">
                  <w:pPr>
                    <w:pStyle w:val="NoSpacing"/>
                    <w:jc w:val="center"/>
                    <w:rPr>
                      <w:rFonts w:cs="Arial"/>
                      <w:sz w:val="20"/>
                      <w:lang w:val="en-US"/>
                    </w:rPr>
                  </w:pPr>
                  <w:r w:rsidRPr="00A125F7">
                    <w:rPr>
                      <w:rFonts w:cs="Arial"/>
                      <w:sz w:val="20"/>
                      <w:lang w:val="en-US"/>
                    </w:rPr>
                    <w:t>10</w:t>
                  </w:r>
                </w:p>
              </w:tc>
            </w:tr>
          </w:tbl>
          <w:p w:rsidR="00A125F7" w:rsidRPr="00A125F7" w:rsidRDefault="00A125F7" w:rsidP="00A125F7">
            <w:pPr>
              <w:pStyle w:val="NoSpacing"/>
              <w:rPr>
                <w:rFonts w:cs="Arial"/>
                <w:sz w:val="20"/>
                <w:lang w:val="en-US"/>
              </w:rPr>
            </w:pPr>
          </w:p>
          <w:p w:rsidR="00A36124" w:rsidRPr="00A36124" w:rsidRDefault="00A36124" w:rsidP="007F3CCA">
            <w:pPr>
              <w:pStyle w:val="NoSpacing"/>
              <w:rPr>
                <w:rFonts w:cs="Arial"/>
                <w:color w:val="FF0000"/>
                <w:sz w:val="22"/>
                <w:szCs w:val="22"/>
                <w:lang w:val="en-US"/>
              </w:rPr>
            </w:pPr>
          </w:p>
        </w:tc>
      </w:tr>
    </w:tbl>
    <w:p w:rsidR="00A36124" w:rsidRDefault="00A36124" w:rsidP="00A36124">
      <w:pPr>
        <w:rPr>
          <w:rFonts w:eastAsia="TimesNewRomanPSMT" w:cs="Arial"/>
          <w:lang w:val="sr-Cyrl-CS"/>
        </w:rPr>
      </w:pPr>
    </w:p>
    <w:p w:rsidR="00AE344B" w:rsidRDefault="00AE344B" w:rsidP="00A36124">
      <w:pPr>
        <w:rPr>
          <w:rFonts w:eastAsia="TimesNewRomanPSMT" w:cs="Arial"/>
          <w:lang w:val="sr-Cyrl-CS"/>
        </w:rPr>
      </w:pPr>
    </w:p>
    <w:p w:rsidR="00AE344B" w:rsidRDefault="00AE344B" w:rsidP="00A36124">
      <w:pPr>
        <w:rPr>
          <w:rFonts w:eastAsia="TimesNewRomanPSMT" w:cs="Arial"/>
          <w:lang w:val="sr-Cyrl-CS"/>
        </w:rPr>
      </w:pPr>
    </w:p>
    <w:p w:rsidR="00AE344B" w:rsidRDefault="00AE344B" w:rsidP="00A36124">
      <w:pPr>
        <w:rPr>
          <w:rFonts w:eastAsia="TimesNewRomanPSMT" w:cs="Arial"/>
          <w:lang w:val="sr-Cyrl-CS"/>
        </w:rPr>
      </w:pPr>
    </w:p>
    <w:p w:rsidR="00AE344B" w:rsidRDefault="00AE344B" w:rsidP="00A36124">
      <w:pPr>
        <w:rPr>
          <w:rFonts w:eastAsia="TimesNewRomanPSMT" w:cs="Arial"/>
          <w:lang w:val="sr-Cyrl-CS"/>
        </w:rPr>
      </w:pPr>
    </w:p>
    <w:p w:rsidR="00C51B72" w:rsidRDefault="00C51B72" w:rsidP="00A36124">
      <w:pPr>
        <w:rPr>
          <w:rFonts w:eastAsia="TimesNewRomanPSMT" w:cs="Arial"/>
          <w:lang w:val="sr-Cyrl-CS"/>
        </w:rPr>
      </w:pPr>
    </w:p>
    <w:p w:rsidR="00C51B72" w:rsidRDefault="00C51B72" w:rsidP="00A36124">
      <w:pPr>
        <w:rPr>
          <w:rFonts w:eastAsia="TimesNewRomanPSMT" w:cs="Arial"/>
          <w:lang w:val="sr-Cyrl-CS"/>
        </w:rPr>
      </w:pPr>
    </w:p>
    <w:p w:rsidR="00C51B72" w:rsidRPr="006A0D7A" w:rsidRDefault="00C51B72"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 xml:space="preserve">потреба </w:t>
      </w:r>
      <w:r w:rsidR="001C15B0">
        <w:rPr>
          <w:rFonts w:ascii="Arial" w:hAnsi="Arial" w:cs="Arial"/>
        </w:rPr>
        <w:t xml:space="preserve">Наручиоца за предметом набавке, </w:t>
      </w:r>
      <w:r w:rsidRPr="00A77CD5">
        <w:rPr>
          <w:rFonts w:ascii="Arial" w:hAnsi="Arial" w:cs="Arial"/>
        </w:rPr>
        <w:t>Наручилац ће појединачне набавке реализовати потписивањем и достављањем изабраном понуђачу наруџбеница са елементима уговора</w:t>
      </w:r>
      <w:r w:rsidR="001C15B0">
        <w:rPr>
          <w:rFonts w:ascii="Arial" w:hAnsi="Arial" w:cs="Arial"/>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00EE2052">
        <w:rPr>
          <w:lang w:val="en-U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Pr="00471A9B"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471A9B">
        <w:rPr>
          <w:rFonts w:cs="Arial"/>
          <w:shd w:val="clear" w:color="auto" w:fill="FFFFFF"/>
          <w:lang w:val="ru-RU"/>
        </w:rPr>
        <w:t>Законом о планирању и изградњи (</w:t>
      </w:r>
      <w:r w:rsidRPr="00471A9B">
        <w:rPr>
          <w:rFonts w:cs="Arial"/>
          <w:lang w:val="ru-RU"/>
        </w:rPr>
        <w:t>Сл.</w:t>
      </w:r>
      <w:r w:rsidR="00471A9B">
        <w:rPr>
          <w:rFonts w:cs="Arial"/>
          <w:lang w:val="ru-RU"/>
        </w:rPr>
        <w:t xml:space="preserve"> </w:t>
      </w:r>
      <w:r w:rsidRPr="00471A9B">
        <w:rPr>
          <w:rFonts w:cs="Arial"/>
          <w:lang w:val="ru-RU"/>
        </w:rPr>
        <w:t>гл.</w:t>
      </w:r>
      <w:r w:rsidR="00471A9B">
        <w:rPr>
          <w:rFonts w:cs="Arial"/>
          <w:lang w:val="ru-RU"/>
        </w:rPr>
        <w:t xml:space="preserve"> </w:t>
      </w:r>
      <w:r w:rsidRPr="00471A9B">
        <w:rPr>
          <w:rFonts w:cs="Arial"/>
          <w:lang w:val="ru-RU"/>
        </w:rPr>
        <w:t xml:space="preserve">РС бр. </w:t>
      </w:r>
      <w:r w:rsidRPr="00471A9B">
        <w:rPr>
          <w:rFonts w:cs="Arial"/>
          <w:lang w:val="sr-Cyrl-BA"/>
        </w:rPr>
        <w:t>72/2009, 81/2009 - испр., 64/2010 –</w:t>
      </w:r>
      <w:r w:rsidR="00471A9B">
        <w:rPr>
          <w:rFonts w:cs="Arial"/>
          <w:lang w:val="sr-Cyrl-BA"/>
        </w:rPr>
        <w:t xml:space="preserve"> </w:t>
      </w:r>
      <w:r w:rsidRPr="00471A9B">
        <w:rPr>
          <w:rFonts w:cs="Arial"/>
          <w:lang w:val="sr-Cyrl-BA"/>
        </w:rPr>
        <w:t>одлуку УС, 24/2011, 121/2012, 42/2013 –одлуку УС, 50/2013 –</w:t>
      </w:r>
      <w:r w:rsidR="00471A9B">
        <w:rPr>
          <w:rFonts w:cs="Arial"/>
          <w:lang w:val="sr-Cyrl-BA"/>
        </w:rPr>
        <w:t xml:space="preserve"> </w:t>
      </w:r>
      <w:r w:rsidR="00CA4305">
        <w:rPr>
          <w:rFonts w:cs="Arial"/>
          <w:lang w:val="sr-Cyrl-BA"/>
        </w:rPr>
        <w:t xml:space="preserve">одлуку УС, </w:t>
      </w:r>
      <w:r w:rsidRPr="00471A9B">
        <w:rPr>
          <w:rFonts w:cs="Arial"/>
          <w:lang w:val="sr-Cyrl-BA"/>
        </w:rPr>
        <w:t xml:space="preserve">98/2013 </w:t>
      </w:r>
      <w:r w:rsidR="00A125F7" w:rsidRPr="00471A9B">
        <w:rPr>
          <w:rFonts w:cs="Arial"/>
          <w:lang w:val="sr-Cyrl-BA"/>
        </w:rPr>
        <w:t>–</w:t>
      </w:r>
      <w:r w:rsidR="00471A9B">
        <w:rPr>
          <w:rFonts w:cs="Arial"/>
          <w:lang w:val="sr-Cyrl-BA"/>
        </w:rPr>
        <w:t xml:space="preserve"> </w:t>
      </w:r>
      <w:r w:rsidR="00A125F7" w:rsidRPr="00471A9B">
        <w:rPr>
          <w:rFonts w:cs="Arial"/>
          <w:lang w:val="sr-Cyrl-BA"/>
        </w:rPr>
        <w:t xml:space="preserve">одлуку УС, </w:t>
      </w:r>
      <w:r w:rsidRPr="00471A9B">
        <w:rPr>
          <w:rFonts w:cs="Arial"/>
          <w:lang w:val="sr-Cyrl-BA"/>
        </w:rPr>
        <w:t>132/2014 и 145/2014</w:t>
      </w:r>
      <w:r w:rsidR="00A125F7" w:rsidRPr="00471A9B">
        <w:rPr>
          <w:rFonts w:cs="Arial"/>
          <w:shd w:val="clear" w:color="auto" w:fill="FFFFFF"/>
          <w:lang w:val="ru-RU"/>
        </w:rPr>
        <w:t>)</w:t>
      </w:r>
      <w:r w:rsidRPr="00471A9B">
        <w:rPr>
          <w:rFonts w:cs="Arial"/>
          <w:shd w:val="clear" w:color="auto" w:fill="FFFFFF"/>
          <w:lang w:val="ru-RU"/>
        </w:rPr>
        <w:t>, Законом о безбедности и здрављу на раду</w:t>
      </w:r>
      <w:r w:rsidR="000E7CFB" w:rsidRPr="00471A9B">
        <w:rPr>
          <w:rFonts w:cs="Arial"/>
          <w:shd w:val="clear" w:color="auto" w:fill="FFFFFF"/>
        </w:rPr>
        <w:t xml:space="preserve"> </w:t>
      </w:r>
      <w:r w:rsidRPr="00471A9B">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471A9B">
        <w:rPr>
          <w:rFonts w:cs="Arial"/>
          <w:shd w:val="clear" w:color="auto" w:fill="FFFFFF"/>
          <w:lang w:val="sr-Cyrl-BA"/>
        </w:rPr>
        <w:t>као и да пружи доказе о квалитету изведених радова</w:t>
      </w:r>
      <w:r w:rsidRPr="00471A9B">
        <w:rPr>
          <w:rFonts w:cs="Arial"/>
          <w:shd w:val="clear" w:color="auto" w:fill="FFFFFF"/>
          <w:lang w:val="ru-RU"/>
        </w:rPr>
        <w:t>.</w:t>
      </w:r>
    </w:p>
    <w:p w:rsidR="00D0571E" w:rsidRPr="00471A9B" w:rsidRDefault="00D0571E" w:rsidP="009959B4">
      <w:pPr>
        <w:spacing w:before="0"/>
        <w:rPr>
          <w:rFonts w:cs="Arial"/>
          <w:lang w:val="ru-RU" w:eastAsia="ar-SA"/>
        </w:rPr>
      </w:pPr>
    </w:p>
    <w:p w:rsidR="00FC5045" w:rsidRPr="00471A9B" w:rsidRDefault="00FC5045" w:rsidP="009959B4">
      <w:pPr>
        <w:spacing w:before="0"/>
        <w:rPr>
          <w:rFonts w:cs="Arial"/>
          <w:lang w:val="ru-RU" w:eastAsia="ar-SA"/>
        </w:rPr>
      </w:pPr>
      <w:r w:rsidRPr="00471A9B">
        <w:rPr>
          <w:rFonts w:cs="Arial"/>
          <w:lang w:val="ru-RU" w:eastAsia="ar-SA"/>
        </w:rPr>
        <w:t>Извођач се обавезује да води грађевински дневник.</w:t>
      </w:r>
    </w:p>
    <w:p w:rsidR="00FC5045" w:rsidRDefault="00FC5045" w:rsidP="009959B4">
      <w:pPr>
        <w:spacing w:before="0"/>
        <w:rPr>
          <w:rFonts w:cs="Arial"/>
          <w:lang w:val="ru-RU" w:eastAsia="ar-SA"/>
        </w:rPr>
      </w:pPr>
      <w:r w:rsidRPr="00471A9B">
        <w:rPr>
          <w:rFonts w:cs="Arial"/>
          <w:lang w:val="ru-RU" w:eastAsia="ar-SA"/>
        </w:rPr>
        <w:t xml:space="preserve">Наручилац ће именовати </w:t>
      </w:r>
      <w:r w:rsidR="00471A9B" w:rsidRPr="00471A9B">
        <w:rPr>
          <w:rFonts w:cs="Arial"/>
          <w:lang w:val="sr-Cyrl-RS" w:eastAsia="ar-SA"/>
        </w:rPr>
        <w:t>одговорно лице за реализацију</w:t>
      </w:r>
      <w:r w:rsidRPr="00471A9B">
        <w:rPr>
          <w:rFonts w:cs="Arial"/>
          <w:lang w:val="ru-RU" w:eastAsia="ar-SA"/>
        </w:rPr>
        <w:t>.</w:t>
      </w:r>
    </w:p>
    <w:p w:rsidR="00F139CB" w:rsidRPr="00FC1A4E" w:rsidRDefault="00F139CB" w:rsidP="009959B4">
      <w:pPr>
        <w:spacing w:before="0"/>
        <w:rPr>
          <w:rFonts w:cs="Arial"/>
          <w:lang w:val="ru-RU" w:eastAsia="ar-SA"/>
        </w:rPr>
      </w:pPr>
    </w:p>
    <w:p w:rsidR="004D0EB5" w:rsidRPr="00471A9B" w:rsidRDefault="004D0EB5" w:rsidP="009959B4">
      <w:pPr>
        <w:spacing w:before="0"/>
        <w:rPr>
          <w:rFonts w:cs="Arial"/>
          <w:lang w:eastAsia="ar-SA"/>
        </w:rPr>
      </w:pPr>
      <w:r w:rsidRPr="00471A9B">
        <w:rPr>
          <w:rFonts w:cs="Arial"/>
          <w:lang w:eastAsia="ar-SA"/>
        </w:rPr>
        <w:t xml:space="preserve">Извођач </w:t>
      </w:r>
      <w:r w:rsidR="00471A9B" w:rsidRPr="00471A9B">
        <w:rPr>
          <w:rFonts w:cs="Arial"/>
          <w:lang w:val="sr-Cyrl-RS" w:eastAsia="ar-SA"/>
        </w:rPr>
        <w:t xml:space="preserve">радова </w:t>
      </w:r>
      <w:r w:rsidRPr="00471A9B">
        <w:rPr>
          <w:rFonts w:cs="Arial"/>
          <w:lang w:eastAsia="ar-SA"/>
        </w:rPr>
        <w:t xml:space="preserve">је дужан да </w:t>
      </w:r>
      <w:r w:rsidR="001D45BC" w:rsidRPr="00471A9B">
        <w:rPr>
          <w:rFonts w:cs="Arial"/>
          <w:lang w:eastAsia="ar-SA"/>
        </w:rPr>
        <w:t>обавести Наручиоца о завршетку</w:t>
      </w:r>
      <w:r w:rsidRPr="00471A9B">
        <w:rPr>
          <w:rFonts w:cs="Arial"/>
          <w:lang w:eastAsia="ar-SA"/>
        </w:rPr>
        <w:t xml:space="preserve"> радова</w:t>
      </w:r>
      <w:r w:rsidR="000A061C" w:rsidRPr="00471A9B">
        <w:rPr>
          <w:rFonts w:cs="Arial"/>
          <w:lang w:eastAsia="ar-SA"/>
        </w:rPr>
        <w:t xml:space="preserve"> по </w:t>
      </w:r>
      <w:r w:rsidR="00471A9B" w:rsidRPr="00471A9B">
        <w:rPr>
          <w:rFonts w:cs="Arial"/>
          <w:lang w:val="sr-Cyrl-RS" w:eastAsia="ar-SA"/>
        </w:rPr>
        <w:t>појединачној</w:t>
      </w:r>
      <w:r w:rsidR="000A061C" w:rsidRPr="00471A9B">
        <w:rPr>
          <w:rFonts w:cs="Arial"/>
          <w:lang w:eastAsia="ar-SA"/>
        </w:rPr>
        <w:t xml:space="preserve"> наруџбеници</w:t>
      </w:r>
      <w:r w:rsidR="00471A9B" w:rsidRPr="00471A9B">
        <w:rPr>
          <w:rFonts w:cs="Arial"/>
          <w:lang w:eastAsia="ar-SA"/>
        </w:rPr>
        <w:t xml:space="preserve"> и затражи примопредају изведених</w:t>
      </w:r>
      <w:r w:rsidR="00833BD2">
        <w:rPr>
          <w:rFonts w:cs="Arial"/>
          <w:lang w:eastAsia="ar-SA"/>
        </w:rPr>
        <w:t xml:space="preserve"> радова у Грађевинском дневнику</w:t>
      </w:r>
      <w:r w:rsidR="00833BD2">
        <w:rPr>
          <w:rFonts w:cs="Arial"/>
          <w:lang w:val="sr-Cyrl-RS" w:eastAsia="ar-SA"/>
        </w:rPr>
        <w:t>.</w:t>
      </w:r>
    </w:p>
    <w:p w:rsidR="00A31A0E" w:rsidRPr="00A31A0E" w:rsidRDefault="004D0EB5" w:rsidP="009959B4">
      <w:pPr>
        <w:spacing w:before="0"/>
        <w:rPr>
          <w:rFonts w:cs="Arial"/>
          <w:lang w:val="sr-Cyrl-RS" w:eastAsia="ar-SA"/>
        </w:rPr>
      </w:pPr>
      <w:r w:rsidRPr="00A31A0E">
        <w:rPr>
          <w:rFonts w:cs="Arial"/>
          <w:lang w:eastAsia="ar-SA"/>
        </w:rPr>
        <w:t xml:space="preserve">Примопредају изведених радова врши </w:t>
      </w:r>
      <w:r w:rsidR="00471A9B" w:rsidRPr="00A31A0E">
        <w:rPr>
          <w:rFonts w:cs="Arial"/>
          <w:lang w:eastAsia="ar-SA"/>
        </w:rPr>
        <w:t>одговорно лице</w:t>
      </w:r>
      <w:r w:rsidR="00471A9B" w:rsidRPr="00A31A0E">
        <w:rPr>
          <w:rFonts w:cs="Arial"/>
          <w:lang w:val="sr-Cyrl-RS" w:eastAsia="ar-SA"/>
        </w:rPr>
        <w:t xml:space="preserve"> Наручиоца и одговорно лице Извођача радова</w:t>
      </w:r>
      <w:r w:rsidRPr="00A31A0E">
        <w:rPr>
          <w:rFonts w:cs="Arial"/>
          <w:lang w:eastAsia="ar-SA"/>
        </w:rPr>
        <w:t>.</w:t>
      </w:r>
      <w:r w:rsidR="00A31A0E" w:rsidRPr="00A31A0E">
        <w:t xml:space="preserve"> </w:t>
      </w:r>
      <w:r w:rsidR="00A31A0E" w:rsidRPr="00A31A0E">
        <w:rPr>
          <w:rFonts w:cs="Arial"/>
          <w:lang w:eastAsia="ar-SA"/>
        </w:rPr>
        <w:t>Одговорно лице Наручиоца</w:t>
      </w:r>
      <w:r w:rsidR="00A31A0E" w:rsidRPr="00A31A0E">
        <w:rPr>
          <w:rFonts w:cs="Arial"/>
          <w:lang w:val="sr-Cyrl-RS" w:eastAsia="ar-SA"/>
        </w:rPr>
        <w:t xml:space="preserve"> је дужно да</w:t>
      </w:r>
      <w:r w:rsidR="001C15B0">
        <w:rPr>
          <w:rFonts w:cs="Arial"/>
          <w:lang w:eastAsia="ar-SA"/>
        </w:rPr>
        <w:t>,</w:t>
      </w:r>
      <w:r w:rsidR="00A31A0E" w:rsidRPr="00A31A0E">
        <w:rPr>
          <w:rFonts w:cs="Arial"/>
          <w:lang w:val="sr-Cyrl-RS" w:eastAsia="ar-SA"/>
        </w:rPr>
        <w:t xml:space="preserve"> без одлагања, а најкасније у року од 24 сата, по пријему обавештења</w:t>
      </w:r>
      <w:r w:rsidRPr="00A31A0E">
        <w:rPr>
          <w:rFonts w:cs="Arial"/>
          <w:lang w:eastAsia="ar-SA"/>
        </w:rPr>
        <w:t xml:space="preserve">  изврши преглед изведених радова и уколико констатује да су радови изведени у свему према </w:t>
      </w:r>
      <w:r w:rsidR="00A31A0E" w:rsidRPr="00A31A0E">
        <w:rPr>
          <w:rFonts w:cs="Arial"/>
          <w:lang w:val="sr-Cyrl-RS" w:eastAsia="ar-SA"/>
        </w:rPr>
        <w:t>појединачној</w:t>
      </w:r>
      <w:r w:rsidR="001D45BC" w:rsidRPr="00A31A0E">
        <w:rPr>
          <w:rFonts w:cs="Arial"/>
          <w:lang w:eastAsia="ar-SA"/>
        </w:rPr>
        <w:t xml:space="preserve"> наруџбеници</w:t>
      </w:r>
      <w:r w:rsidR="00A31A0E" w:rsidRPr="00A31A0E">
        <w:rPr>
          <w:rFonts w:cs="Arial"/>
          <w:lang w:eastAsia="ar-SA"/>
        </w:rPr>
        <w:t>, приступи</w:t>
      </w:r>
      <w:r w:rsidRPr="00A31A0E">
        <w:rPr>
          <w:rFonts w:cs="Arial"/>
          <w:lang w:eastAsia="ar-SA"/>
        </w:rPr>
        <w:t xml:space="preserve"> примопредаји изведених радова</w:t>
      </w:r>
      <w:r w:rsidR="00A31A0E" w:rsidRPr="00A31A0E">
        <w:rPr>
          <w:rFonts w:cs="Arial"/>
          <w:lang w:val="sr-Cyrl-RS" w:eastAsia="ar-SA"/>
        </w:rPr>
        <w:t>.</w:t>
      </w:r>
    </w:p>
    <w:p w:rsidR="00A31A0E" w:rsidRPr="00A31A0E" w:rsidRDefault="004D0EB5" w:rsidP="009959B4">
      <w:pPr>
        <w:spacing w:before="0"/>
        <w:rPr>
          <w:rFonts w:cs="Arial"/>
          <w:lang w:val="sr-Cyrl-RS" w:eastAsia="ar-SA"/>
        </w:rPr>
      </w:pPr>
      <w:r w:rsidRPr="00A31A0E">
        <w:rPr>
          <w:rFonts w:cs="Arial"/>
          <w:lang w:eastAsia="ar-SA"/>
        </w:rPr>
        <w:t>Записник о примопредаји изведених радова и к</w:t>
      </w:r>
      <w:r w:rsidR="00A31A0E" w:rsidRPr="00A31A0E">
        <w:rPr>
          <w:rFonts w:cs="Arial"/>
          <w:lang w:eastAsia="ar-SA"/>
        </w:rPr>
        <w:t xml:space="preserve">оначном обрачуну, потписују </w:t>
      </w:r>
      <w:r w:rsidR="00A31A0E" w:rsidRPr="00A31A0E">
        <w:t xml:space="preserve"> </w:t>
      </w:r>
      <w:r w:rsidR="00A31A0E" w:rsidRPr="00A31A0E">
        <w:rPr>
          <w:rFonts w:cs="Arial"/>
          <w:lang w:eastAsia="ar-SA"/>
        </w:rPr>
        <w:t>одговорно лице Наручиоца</w:t>
      </w:r>
      <w:r w:rsidR="00A31A0E" w:rsidRPr="00A31A0E">
        <w:rPr>
          <w:rFonts w:cs="Arial"/>
          <w:lang w:val="sr-Cyrl-RS" w:eastAsia="ar-SA"/>
        </w:rPr>
        <w:t xml:space="preserve"> и одговорно лице Извођача радова.</w:t>
      </w:r>
    </w:p>
    <w:p w:rsidR="004D0EB5" w:rsidRPr="00AE344B" w:rsidRDefault="004D0EB5" w:rsidP="009959B4">
      <w:pPr>
        <w:spacing w:before="0"/>
        <w:rPr>
          <w:rFonts w:cs="Arial"/>
          <w:highlight w:val="yellow"/>
          <w:lang w:eastAsia="ar-SA"/>
        </w:rPr>
      </w:pPr>
      <w:r w:rsidRPr="00AE344B">
        <w:rPr>
          <w:rFonts w:cs="Arial"/>
          <w:highlight w:val="yellow"/>
          <w:lang w:eastAsia="ar-SA"/>
        </w:rPr>
        <w:t xml:space="preserve">  </w:t>
      </w:r>
    </w:p>
    <w:p w:rsidR="004D0EB5" w:rsidRPr="00833BD2" w:rsidRDefault="004D0EB5" w:rsidP="009959B4">
      <w:pPr>
        <w:spacing w:before="0"/>
        <w:rPr>
          <w:rFonts w:cs="Arial"/>
          <w:lang w:eastAsia="ar-SA"/>
        </w:rPr>
      </w:pPr>
      <w:r w:rsidRPr="00833BD2">
        <w:rPr>
          <w:rFonts w:cs="Arial"/>
          <w:lang w:eastAsia="ar-SA"/>
        </w:rPr>
        <w:t>Извођач</w:t>
      </w:r>
      <w:r w:rsidR="004E7F09" w:rsidRPr="00833BD2">
        <w:rPr>
          <w:rFonts w:cs="Arial"/>
          <w:lang w:eastAsia="ar-SA"/>
        </w:rPr>
        <w:t xml:space="preserve"> радова</w:t>
      </w:r>
      <w:r w:rsidRPr="00833BD2">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833BD2" w:rsidRDefault="00E7669C" w:rsidP="009959B4">
      <w:pPr>
        <w:spacing w:before="0"/>
        <w:rPr>
          <w:rFonts w:cs="Arial"/>
          <w:lang w:eastAsia="ar-SA"/>
        </w:rPr>
      </w:pPr>
      <w:r w:rsidRPr="00833BD2">
        <w:rPr>
          <w:rFonts w:eastAsia="Arial Unicode MS"/>
        </w:rPr>
        <w:t xml:space="preserve">За случај </w:t>
      </w:r>
      <w:r w:rsidRPr="00833BD2">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833BD2">
        <w:rPr>
          <w:rFonts w:cs="Arial"/>
          <w:lang w:eastAsia="ar-SA"/>
        </w:rPr>
        <w:t>Извођач</w:t>
      </w:r>
      <w:r w:rsidRPr="00833BD2">
        <w:rPr>
          <w:rFonts w:cs="Arial"/>
          <w:lang w:eastAsia="ar-SA"/>
        </w:rPr>
        <w:t xml:space="preserve"> радо</w:t>
      </w:r>
      <w:r w:rsidR="00D0571E" w:rsidRPr="00833BD2">
        <w:rPr>
          <w:rFonts w:cs="Arial"/>
          <w:lang w:eastAsia="ar-SA"/>
        </w:rPr>
        <w:t>ва</w:t>
      </w:r>
      <w:r w:rsidR="004D0EB5" w:rsidRPr="00833BD2">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833BD2" w:rsidRDefault="004D0EB5" w:rsidP="009959B4">
      <w:pPr>
        <w:spacing w:before="0"/>
        <w:rPr>
          <w:rFonts w:cs="Arial"/>
          <w:lang w:eastAsia="ar-SA"/>
        </w:rPr>
      </w:pPr>
      <w:r w:rsidRPr="00833BD2">
        <w:rPr>
          <w:rFonts w:cs="Arial"/>
          <w:lang w:eastAsia="ar-SA"/>
        </w:rPr>
        <w:t>Када Извођач</w:t>
      </w:r>
      <w:r w:rsidR="00833BD2" w:rsidRPr="00833BD2">
        <w:rPr>
          <w:rFonts w:cs="Arial"/>
          <w:lang w:val="sr-Cyrl-RS" w:eastAsia="ar-SA"/>
        </w:rPr>
        <w:t xml:space="preserve"> радова</w:t>
      </w:r>
      <w:r w:rsidRPr="00833BD2">
        <w:rPr>
          <w:rFonts w:cs="Arial"/>
          <w:lang w:eastAsia="ar-SA"/>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833BD2">
        <w:rPr>
          <w:rFonts w:cs="Arial"/>
          <w:lang w:eastAsia="ar-SA"/>
        </w:rPr>
        <w:t xml:space="preserve">етној појединачној наруџбеници </w:t>
      </w:r>
      <w:r w:rsidRPr="00833BD2">
        <w:rPr>
          <w:rFonts w:cs="Arial"/>
          <w:lang w:eastAsia="ar-SA"/>
        </w:rPr>
        <w:t>завршено</w:t>
      </w:r>
      <w:r w:rsidR="00FC1A4E" w:rsidRPr="00833BD2">
        <w:rPr>
          <w:rFonts w:cs="Arial"/>
          <w:lang w:eastAsia="ar-SA"/>
        </w:rPr>
        <w:t>.</w:t>
      </w:r>
    </w:p>
    <w:p w:rsidR="004D0EB5" w:rsidRPr="00AE344B" w:rsidRDefault="004D0EB5" w:rsidP="009959B4">
      <w:pPr>
        <w:spacing w:before="0"/>
        <w:rPr>
          <w:rFonts w:cs="Arial"/>
          <w:i/>
          <w:color w:val="00B0F0"/>
          <w:highlight w:val="yellow"/>
          <w:lang w:eastAsia="ar-SA"/>
        </w:rPr>
      </w:pPr>
    </w:p>
    <w:p w:rsidR="004D0EB5" w:rsidRPr="00833BD2" w:rsidRDefault="00833BD2" w:rsidP="00BB4563">
      <w:pPr>
        <w:pStyle w:val="ListParagraph"/>
        <w:numPr>
          <w:ilvl w:val="1"/>
          <w:numId w:val="35"/>
        </w:numPr>
        <w:spacing w:before="0" w:after="0"/>
        <w:rPr>
          <w:rFonts w:ascii="Arial" w:hAnsi="Arial" w:cs="Arial"/>
          <w:b/>
          <w:lang w:val="ru-RU" w:eastAsia="ar-SA"/>
        </w:rPr>
      </w:pPr>
      <w:r>
        <w:rPr>
          <w:rFonts w:ascii="Arial" w:hAnsi="Arial" w:cs="Arial"/>
          <w:b/>
          <w:lang w:val="ru-RU" w:eastAsia="ar-SA"/>
        </w:rPr>
        <w:t xml:space="preserve">  </w:t>
      </w:r>
      <w:r w:rsidR="004D0EB5" w:rsidRPr="00833BD2">
        <w:rPr>
          <w:rFonts w:ascii="Arial" w:hAnsi="Arial" w:cs="Arial"/>
          <w:b/>
          <w:lang w:val="ru-RU" w:eastAsia="ar-SA"/>
        </w:rPr>
        <w:t>Рок извођења радова</w:t>
      </w:r>
    </w:p>
    <w:p w:rsidR="001A71B4" w:rsidRPr="00833BD2" w:rsidRDefault="001A71B4" w:rsidP="001A71B4">
      <w:pPr>
        <w:rPr>
          <w:rFonts w:eastAsia="Arial Unicode MS" w:cs="Arial"/>
        </w:rPr>
      </w:pPr>
      <w:r w:rsidRPr="00833BD2">
        <w:rPr>
          <w:rFonts w:eastAsia="Arial Unicode MS" w:cs="Arial"/>
        </w:rPr>
        <w:t>Рок за извођење радова ће бити дефинисан у свакој појединачно издатој Наруџбеници.</w:t>
      </w:r>
    </w:p>
    <w:p w:rsidR="006503F1" w:rsidRPr="00AE344B" w:rsidRDefault="006503F1" w:rsidP="009959B4">
      <w:pPr>
        <w:spacing w:before="0"/>
        <w:rPr>
          <w:rFonts w:cs="Arial"/>
          <w:highlight w:val="yellow"/>
          <w:lang w:eastAsia="ar-SA"/>
        </w:rPr>
      </w:pPr>
    </w:p>
    <w:p w:rsidR="004D0EB5" w:rsidRPr="001A71B4" w:rsidRDefault="004D0EB5" w:rsidP="009959B4">
      <w:pPr>
        <w:spacing w:before="0"/>
        <w:rPr>
          <w:rFonts w:cs="Arial"/>
          <w:lang w:eastAsia="ar-SA"/>
        </w:rPr>
      </w:pPr>
      <w:r w:rsidRPr="00833BD2">
        <w:rPr>
          <w:rFonts w:cs="Arial"/>
          <w:lang w:eastAsia="ar-SA"/>
        </w:rPr>
        <w:t>У случају да Извођач</w:t>
      </w:r>
      <w:r w:rsidR="00833BD2">
        <w:rPr>
          <w:rFonts w:cs="Arial"/>
          <w:lang w:val="sr-Cyrl-RS" w:eastAsia="ar-SA"/>
        </w:rPr>
        <w:t xml:space="preserve"> радова</w:t>
      </w:r>
      <w:r w:rsidRPr="00833BD2">
        <w:rPr>
          <w:rFonts w:cs="Arial"/>
          <w:lang w:eastAsia="ar-SA"/>
        </w:rPr>
        <w:t xml:space="preserve"> не изведе радове у року наведеном у</w:t>
      </w:r>
      <w:r w:rsidR="00640800">
        <w:rPr>
          <w:rFonts w:cs="Arial"/>
          <w:lang w:val="sr-Cyrl-RS" w:eastAsia="ar-SA"/>
        </w:rPr>
        <w:t xml:space="preserve"> појединачној</w:t>
      </w:r>
      <w:r w:rsidRPr="00833BD2">
        <w:rPr>
          <w:rFonts w:cs="Arial"/>
          <w:lang w:eastAsia="ar-SA"/>
        </w:rPr>
        <w:t xml:space="preserve"> </w:t>
      </w:r>
      <w:r w:rsidR="00E5386F" w:rsidRPr="00833BD2">
        <w:rPr>
          <w:rFonts w:cs="Arial"/>
          <w:lang w:eastAsia="ar-SA"/>
        </w:rPr>
        <w:t>наруџбеници</w:t>
      </w:r>
      <w:r w:rsidRPr="00833BD2">
        <w:rPr>
          <w:rFonts w:cs="Arial"/>
          <w:lang w:eastAsia="ar-SA"/>
        </w:rPr>
        <w:t>, Наручилац има право на наплату уговорне казне</w:t>
      </w:r>
      <w:r w:rsidR="00640800">
        <w:rPr>
          <w:rFonts w:cs="Arial"/>
          <w:lang w:val="sr-Cyrl-RS" w:eastAsia="ar-SA"/>
        </w:rPr>
        <w:t xml:space="preserve"> по в</w:t>
      </w:r>
      <w:r w:rsidR="00684A83">
        <w:rPr>
          <w:rFonts w:cs="Arial"/>
          <w:lang w:val="sr-Cyrl-RS" w:eastAsia="ar-SA"/>
        </w:rPr>
        <w:t xml:space="preserve">редности </w:t>
      </w:r>
      <w:r w:rsidRPr="00684A83">
        <w:rPr>
          <w:rFonts w:cs="Arial"/>
          <w:lang w:eastAsia="ar-SA"/>
        </w:rPr>
        <w:t>банкарске</w:t>
      </w:r>
      <w:r w:rsidRPr="00833BD2">
        <w:rPr>
          <w:rFonts w:cs="Arial"/>
          <w:lang w:eastAsia="ar-SA"/>
        </w:rPr>
        <w:t xml:space="preserve"> гаранције за добро извршење посла, као и право на раскид</w:t>
      </w:r>
      <w:r w:rsidR="000A061C" w:rsidRPr="00833BD2">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BF0B17" w:rsidP="00FC7A32">
      <w:pPr>
        <w:pStyle w:val="ListParagraph"/>
        <w:numPr>
          <w:ilvl w:val="1"/>
          <w:numId w:val="35"/>
        </w:numPr>
        <w:spacing w:before="0" w:after="0"/>
        <w:rPr>
          <w:rFonts w:ascii="Arial" w:hAnsi="Arial" w:cs="Arial"/>
          <w:b/>
          <w:lang w:eastAsia="ar-SA"/>
        </w:rPr>
      </w:pPr>
      <w:bookmarkStart w:id="21" w:name="_Toc441651542"/>
      <w:bookmarkStart w:id="22" w:name="_Toc442559880"/>
      <w:bookmarkStart w:id="23" w:name="_Toc442793262"/>
      <w:r>
        <w:rPr>
          <w:rFonts w:ascii="Arial" w:hAnsi="Arial" w:cs="Arial"/>
          <w:b/>
          <w:lang w:eastAsia="ar-SA"/>
        </w:rPr>
        <w:t xml:space="preserve">      </w:t>
      </w:r>
      <w:r w:rsidR="004D0EB5" w:rsidRPr="001A71B4">
        <w:rPr>
          <w:rFonts w:ascii="Arial" w:hAnsi="Arial" w:cs="Arial"/>
          <w:b/>
          <w:lang w:eastAsia="ar-SA"/>
        </w:rPr>
        <w:t xml:space="preserve">Место </w:t>
      </w:r>
      <w:bookmarkEnd w:id="21"/>
      <w:bookmarkEnd w:id="22"/>
      <w:r w:rsidR="004D0EB5" w:rsidRPr="001A71B4">
        <w:rPr>
          <w:rFonts w:ascii="Arial" w:hAnsi="Arial" w:cs="Arial"/>
          <w:b/>
          <w:lang w:eastAsia="ar-SA"/>
        </w:rPr>
        <w:t>извођења радова</w:t>
      </w:r>
      <w:bookmarkEnd w:id="23"/>
    </w:p>
    <w:p w:rsidR="00816139" w:rsidRDefault="009B063F" w:rsidP="00FC7A32">
      <w:pPr>
        <w:spacing w:before="0"/>
        <w:rPr>
          <w:rFonts w:cs="Arial"/>
          <w:lang w:val="ru-RU" w:eastAsia="ar-SA"/>
        </w:rPr>
      </w:pPr>
      <w:r>
        <w:rPr>
          <w:rFonts w:cs="Arial"/>
          <w:lang w:val="ru-RU" w:eastAsia="ar-SA"/>
        </w:rPr>
        <w:lastRenderedPageBreak/>
        <w:t xml:space="preserve">Место извођења радова </w:t>
      </w:r>
      <w:r w:rsidR="00640800">
        <w:rPr>
          <w:rFonts w:cs="Arial"/>
          <w:lang w:val="sr-Cyrl-RS" w:eastAsia="ar-SA"/>
        </w:rPr>
        <w:t xml:space="preserve">су објекти ЈП </w:t>
      </w:r>
      <w:r w:rsidR="007C6BCE">
        <w:rPr>
          <w:rFonts w:cs="Arial"/>
          <w:lang w:val="sr-Cyrl-RS" w:eastAsia="ar-SA"/>
        </w:rPr>
        <w:t>ЕПС на територији града Београд и Каленића (Уб).</w:t>
      </w:r>
    </w:p>
    <w:p w:rsidR="004D0EB5" w:rsidRDefault="00816139" w:rsidP="00FC7A32">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sidR="00640800">
        <w:rPr>
          <w:rFonts w:cs="Arial"/>
          <w:lang w:val="ru-RU" w:eastAsia="ar-SA"/>
        </w:rPr>
        <w:t xml:space="preserve"> </w:t>
      </w:r>
      <w:r w:rsidR="001D45BC" w:rsidRPr="001A71B4">
        <w:rPr>
          <w:rFonts w:cs="Arial"/>
          <w:lang w:val="ru-RU" w:eastAsia="ar-SA"/>
        </w:rPr>
        <w:t>дефин</w:t>
      </w:r>
      <w:r w:rsidR="000A061C" w:rsidRPr="001A71B4">
        <w:rPr>
          <w:rFonts w:cs="Arial"/>
          <w:lang w:val="ru-RU" w:eastAsia="ar-SA"/>
        </w:rPr>
        <w:t xml:space="preserve">исано у </w:t>
      </w:r>
      <w:r w:rsidR="00640800">
        <w:rPr>
          <w:rFonts w:cs="Arial"/>
          <w:lang w:val="ru-RU" w:eastAsia="ar-SA"/>
        </w:rPr>
        <w:t>појединачној</w:t>
      </w:r>
      <w:r w:rsidR="000A061C" w:rsidRPr="001A71B4">
        <w:rPr>
          <w:rFonts w:cs="Arial"/>
          <w:lang w:val="ru-RU" w:eastAsia="ar-SA"/>
        </w:rPr>
        <w:t xml:space="preserve"> Наруџбеници.</w:t>
      </w:r>
    </w:p>
    <w:p w:rsidR="00B54238" w:rsidRPr="000E7CFB" w:rsidRDefault="00B54238" w:rsidP="00FC7A32">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w:t>
      </w:r>
      <w:r w:rsidR="00640800">
        <w:rPr>
          <w:rFonts w:cs="Arial"/>
          <w:lang w:val="sr-Cyrl-RS" w:eastAsia="zh-CN"/>
        </w:rPr>
        <w:t xml:space="preserve"> потписан Записник о изведеним рдовима.</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640800">
        <w:rPr>
          <w:rFonts w:cs="Arial"/>
          <w:lang w:val="ru-RU" w:eastAsia="ar-SA"/>
        </w:rPr>
        <w:t xml:space="preserve">Извођач је дужан да се у гарантном периоду, а на писани захтев Наручиоца, у року од </w:t>
      </w:r>
      <w:r w:rsidR="000A061C" w:rsidRPr="00640800">
        <w:rPr>
          <w:rFonts w:cs="Arial"/>
          <w:lang w:val="ru-RU" w:eastAsia="ar-SA"/>
        </w:rPr>
        <w:t xml:space="preserve">2 (словима: </w:t>
      </w:r>
      <w:r w:rsidRPr="00640800">
        <w:rPr>
          <w:rFonts w:cs="Arial"/>
          <w:lang w:val="ru-RU" w:eastAsia="ar-SA"/>
        </w:rPr>
        <w:t>два</w:t>
      </w:r>
      <w:r w:rsidR="000A061C" w:rsidRPr="00640800">
        <w:rPr>
          <w:rFonts w:cs="Arial"/>
          <w:lang w:val="ru-RU" w:eastAsia="ar-SA"/>
        </w:rPr>
        <w:t>)</w:t>
      </w:r>
      <w:r w:rsidRPr="00640800">
        <w:rPr>
          <w:rFonts w:cs="Arial"/>
          <w:lang w:val="ru-RU" w:eastAsia="ar-SA"/>
        </w:rPr>
        <w:t xml:space="preserve"> дана, одазове и у најкраћем року отклони о свом трошку све недостатке</w:t>
      </w:r>
      <w:r w:rsidRPr="00640800">
        <w:rPr>
          <w:rFonts w:cs="Arial"/>
          <w:lang w:eastAsia="ar-SA"/>
        </w:rPr>
        <w:t>,</w:t>
      </w:r>
      <w:r w:rsidRPr="00640800">
        <w:rPr>
          <w:rFonts w:cs="Arial"/>
          <w:lang w:val="ru-RU" w:eastAsia="ar-SA"/>
        </w:rPr>
        <w:t xml:space="preserve"> који су настали због његовог пропуста и неквалитетног рада</w:t>
      </w:r>
      <w:r w:rsidRPr="00640800">
        <w:rPr>
          <w:rFonts w:cs="Arial"/>
          <w:lang w:eastAsia="ar-SA"/>
        </w:rPr>
        <w:t>.</w:t>
      </w:r>
    </w:p>
    <w:p w:rsidR="00247272" w:rsidRPr="00247272" w:rsidRDefault="00247272" w:rsidP="00247272">
      <w:pPr>
        <w:spacing w:before="0"/>
        <w:rPr>
          <w:rFonts w:cs="Arial"/>
          <w:i/>
          <w:color w:val="00B0F0"/>
          <w:lang w:val="ru-RU" w:eastAsia="ar-SA"/>
        </w:rPr>
      </w:pPr>
    </w:p>
    <w:p w:rsidR="00247272" w:rsidRPr="00247272" w:rsidRDefault="0002493F" w:rsidP="00247272">
      <w:pPr>
        <w:spacing w:before="0"/>
        <w:rPr>
          <w:rFonts w:cs="Arial"/>
          <w:b/>
          <w:lang w:val="ru-RU" w:eastAsia="ar-SA"/>
        </w:rPr>
      </w:pPr>
      <w:r>
        <w:rPr>
          <w:rFonts w:cs="Arial"/>
          <w:b/>
          <w:lang w:val="ru-RU" w:eastAsia="ar-SA"/>
        </w:rPr>
        <w:t>3.6.     О</w:t>
      </w:r>
      <w:r w:rsidR="00247272" w:rsidRPr="00247272">
        <w:rPr>
          <w:rFonts w:cs="Arial"/>
          <w:b/>
          <w:lang w:val="ru-RU" w:eastAsia="ar-SA"/>
        </w:rPr>
        <w:t>билазак објекта</w:t>
      </w:r>
    </w:p>
    <w:p w:rsidR="00247272" w:rsidRPr="00247272" w:rsidRDefault="00247272" w:rsidP="00247272">
      <w:pPr>
        <w:spacing w:before="0"/>
        <w:rPr>
          <w:rFonts w:cs="Arial"/>
          <w:lang w:val="ru-RU" w:eastAsia="ar-SA"/>
        </w:rPr>
      </w:pPr>
      <w:r w:rsidRPr="00247272">
        <w:rPr>
          <w:rFonts w:cs="Arial"/>
          <w:lang w:val="ru-RU" w:eastAsia="ar-SA"/>
        </w:rPr>
        <w:t xml:space="preserve">Ради припремања одговарајуће и прихватљиве понуде, понуђачи </w:t>
      </w:r>
      <w:r w:rsidR="0002493F">
        <w:rPr>
          <w:rFonts w:cs="Arial"/>
          <w:lang w:val="ru-RU" w:eastAsia="ar-SA"/>
        </w:rPr>
        <w:t>могу</w:t>
      </w:r>
      <w:r w:rsidRPr="00247272">
        <w:rPr>
          <w:rFonts w:cs="Arial"/>
          <w:lang w:val="ru-RU" w:eastAsia="ar-SA"/>
        </w:rPr>
        <w:t xml:space="preserve"> да изврше обилазак објеката наручиоца. </w:t>
      </w:r>
    </w:p>
    <w:p w:rsidR="00247272" w:rsidRPr="00247272" w:rsidRDefault="00247272" w:rsidP="00247272">
      <w:pPr>
        <w:spacing w:before="0"/>
        <w:rPr>
          <w:rFonts w:cs="Arial"/>
          <w:lang w:val="ru-RU" w:eastAsia="ar-SA"/>
        </w:rPr>
      </w:pPr>
    </w:p>
    <w:p w:rsidR="00247272" w:rsidRPr="00247272" w:rsidRDefault="00247272" w:rsidP="00247272">
      <w:pPr>
        <w:spacing w:before="0"/>
        <w:rPr>
          <w:rFonts w:cs="Arial"/>
          <w:lang w:val="ru-RU" w:eastAsia="ar-SA"/>
        </w:rPr>
      </w:pPr>
      <w:r w:rsidRPr="00247272">
        <w:rPr>
          <w:rFonts w:cs="Arial"/>
          <w:lang w:val="ru-RU" w:eastAsia="ar-SA"/>
        </w:rPr>
        <w:t>Понуђачи треба да најаве обилазак локације, најкасније 24 часа пре обиласка локације,</w:t>
      </w:r>
      <w:r>
        <w:rPr>
          <w:rFonts w:cs="Arial"/>
          <w:lang w:eastAsia="ar-SA"/>
        </w:rPr>
        <w:t xml:space="preserve"> </w:t>
      </w:r>
      <w:r w:rsidRPr="00247272">
        <w:rPr>
          <w:rFonts w:cs="Arial"/>
          <w:lang w:val="ru-RU" w:eastAsia="ar-SA"/>
        </w:rPr>
        <w:t>на e-mail vaclav.sustra@eps.rs или телефоном на број 064/8227-894,  радним данима (п</w:t>
      </w:r>
      <w:r w:rsidR="003A1316">
        <w:rPr>
          <w:rFonts w:cs="Arial"/>
          <w:lang w:val="ru-RU" w:eastAsia="ar-SA"/>
        </w:rPr>
        <w:t xml:space="preserve">онедељак – петак) у времену од </w:t>
      </w:r>
      <w:r w:rsidRPr="00247272">
        <w:rPr>
          <w:rFonts w:cs="Arial"/>
          <w:lang w:val="ru-RU" w:eastAsia="ar-SA"/>
        </w:rPr>
        <w:t>8</w:t>
      </w:r>
      <w:r w:rsidR="003A1316">
        <w:rPr>
          <w:rFonts w:cs="Arial"/>
          <w:lang w:eastAsia="ar-SA"/>
        </w:rPr>
        <w:t>,00</w:t>
      </w:r>
      <w:r w:rsidRPr="00247272">
        <w:rPr>
          <w:rFonts w:cs="Arial"/>
          <w:lang w:val="ru-RU" w:eastAsia="ar-SA"/>
        </w:rPr>
        <w:t xml:space="preserve"> до 15</w:t>
      </w:r>
      <w:r w:rsidR="003A1316">
        <w:rPr>
          <w:rFonts w:cs="Arial"/>
          <w:lang w:eastAsia="ar-SA"/>
        </w:rPr>
        <w:t>,00</w:t>
      </w:r>
      <w:r w:rsidRPr="00247272">
        <w:rPr>
          <w:rFonts w:cs="Arial"/>
          <w:lang w:val="ru-RU" w:eastAsia="ar-SA"/>
        </w:rPr>
        <w:t xml:space="preserve"> часова. Време обиласка локације је сваког радног дана у периоду од 10</w:t>
      </w:r>
      <w:r w:rsidR="003A1316">
        <w:rPr>
          <w:rFonts w:cs="Arial"/>
          <w:lang w:eastAsia="ar-SA"/>
        </w:rPr>
        <w:t>,00</w:t>
      </w:r>
      <w:r w:rsidRPr="00247272">
        <w:rPr>
          <w:rFonts w:cs="Arial"/>
          <w:lang w:val="ru-RU" w:eastAsia="ar-SA"/>
        </w:rPr>
        <w:t xml:space="preserve"> до 13</w:t>
      </w:r>
      <w:r w:rsidR="003A1316">
        <w:rPr>
          <w:rFonts w:cs="Arial"/>
          <w:lang w:eastAsia="ar-SA"/>
        </w:rPr>
        <w:t>,00</w:t>
      </w:r>
      <w:r w:rsidRPr="00247272">
        <w:rPr>
          <w:rFonts w:cs="Arial"/>
          <w:lang w:val="ru-RU" w:eastAsia="ar-SA"/>
        </w:rPr>
        <w:t xml:space="preserve"> часова.</w:t>
      </w:r>
    </w:p>
    <w:p w:rsidR="00247272" w:rsidRPr="00247272" w:rsidRDefault="00247272" w:rsidP="00247272">
      <w:pPr>
        <w:spacing w:before="0"/>
        <w:rPr>
          <w:rFonts w:cs="Arial"/>
          <w:lang w:val="ru-RU" w:eastAsia="ar-SA"/>
        </w:rPr>
      </w:pPr>
    </w:p>
    <w:p w:rsidR="00247272" w:rsidRPr="00247272" w:rsidRDefault="00247272" w:rsidP="00247272">
      <w:pPr>
        <w:spacing w:before="0"/>
        <w:rPr>
          <w:rFonts w:cs="Arial"/>
          <w:lang w:val="ru-RU" w:eastAsia="ar-SA"/>
        </w:rPr>
      </w:pPr>
      <w:r w:rsidRPr="00247272">
        <w:rPr>
          <w:rFonts w:cs="Arial"/>
          <w:lang w:val="ru-RU" w:eastAsia="ar-SA"/>
        </w:rPr>
        <w:t xml:space="preserve">Наручилац ће пре истека рока за подношење понуда, обезбедити обилазак локације објекта и потенцијални понуђачи </w:t>
      </w:r>
      <w:r w:rsidR="0002493F">
        <w:rPr>
          <w:rFonts w:cs="Arial"/>
          <w:lang w:val="ru-RU" w:eastAsia="ar-SA"/>
        </w:rPr>
        <w:t>могу</w:t>
      </w:r>
      <w:r w:rsidRPr="00247272">
        <w:rPr>
          <w:rFonts w:cs="Arial"/>
          <w:lang w:val="ru-RU" w:eastAsia="ar-SA"/>
        </w:rPr>
        <w:t xml:space="preserve"> да на истој присуствују лично или преко својих овлашћених представника. Неће се омогућавати увид ван заказаног термина.</w:t>
      </w:r>
    </w:p>
    <w:p w:rsidR="00247272" w:rsidRPr="00247272" w:rsidRDefault="00247272" w:rsidP="00247272">
      <w:pPr>
        <w:spacing w:before="0"/>
        <w:rPr>
          <w:rFonts w:cs="Arial"/>
          <w:lang w:val="ru-RU" w:eastAsia="ar-SA"/>
        </w:rPr>
      </w:pPr>
    </w:p>
    <w:p w:rsidR="00AE344B" w:rsidRPr="00247272" w:rsidRDefault="00AE344B" w:rsidP="009959B4">
      <w:pPr>
        <w:spacing w:before="0"/>
        <w:rPr>
          <w:rFonts w:cs="Arial"/>
          <w:lang w:val="ru-RU" w:eastAsia="ar-SA"/>
        </w:rPr>
      </w:pPr>
    </w:p>
    <w:p w:rsidR="00AE344B" w:rsidRPr="00247272" w:rsidRDefault="00AE344B" w:rsidP="009959B4">
      <w:pPr>
        <w:spacing w:before="0"/>
        <w:rPr>
          <w:rFonts w:cs="Arial"/>
          <w:lang w:val="ru-RU" w:eastAsia="ar-SA"/>
        </w:rPr>
      </w:pPr>
    </w:p>
    <w:p w:rsidR="00AE344B" w:rsidRPr="00247272" w:rsidRDefault="00AE344B" w:rsidP="009959B4">
      <w:pPr>
        <w:spacing w:before="0"/>
        <w:rPr>
          <w:rFonts w:cs="Arial"/>
          <w:lang w:val="ru-RU" w:eastAsia="ar-SA"/>
        </w:rPr>
      </w:pPr>
    </w:p>
    <w:p w:rsidR="00AE344B" w:rsidRDefault="00AE344B"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640800" w:rsidRDefault="00640800"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02493F" w:rsidRDefault="0002493F"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1C15B0" w:rsidRDefault="001C15B0" w:rsidP="009959B4">
      <w:pPr>
        <w:spacing w:before="0"/>
        <w:rPr>
          <w:rFonts w:cs="Arial"/>
          <w:i/>
          <w:color w:val="00B0F0"/>
          <w:lang w:val="ru-RU" w:eastAsia="ar-SA"/>
        </w:rPr>
      </w:pPr>
    </w:p>
    <w:p w:rsidR="00AE344B" w:rsidRDefault="00AE344B" w:rsidP="009959B4">
      <w:pPr>
        <w:spacing w:before="0"/>
        <w:rPr>
          <w:rFonts w:cs="Arial"/>
          <w:i/>
          <w:color w:val="00B0F0"/>
          <w:lang w:val="ru-RU" w:eastAsia="ar-SA"/>
        </w:rPr>
      </w:pPr>
    </w:p>
    <w:p w:rsidR="00756A02" w:rsidRDefault="00047808" w:rsidP="00047808">
      <w:pPr>
        <w:pStyle w:val="Heading10"/>
        <w:spacing w:before="0"/>
        <w:ind w:left="0" w:firstLine="0"/>
        <w:rPr>
          <w:rFonts w:cs="Arial"/>
        </w:rPr>
      </w:pPr>
      <w:bookmarkStart w:id="25" w:name="_Toc442559884"/>
      <w:r>
        <w:rPr>
          <w:rFonts w:cs="Arial"/>
          <w:lang w:val="sr-Cyrl-RS"/>
        </w:rPr>
        <w:lastRenderedPageBreak/>
        <w:t xml:space="preserve">4.   </w:t>
      </w:r>
      <w:r w:rsidR="00756A02" w:rsidRPr="009959B4">
        <w:rPr>
          <w:rFonts w:cs="Arial"/>
        </w:rPr>
        <w:t>УСЛОВИ ЗА УЧЕШЋЕ У ПОСТУПКУ ЈАВНЕ НАБАВКЕ ИЗ ЧЛ. 75. И 76. ЗАКОНА О ЈАВНИМ НАБАВК</w:t>
      </w:r>
      <w:r>
        <w:rPr>
          <w:rFonts w:cs="Arial"/>
        </w:rPr>
        <w:t xml:space="preserve">АМА И УПУТСТВО КАКО СЕ ДОКАЗУЈЕ </w:t>
      </w:r>
      <w:r w:rsidR="00756A02" w:rsidRPr="009959B4">
        <w:rPr>
          <w:rFonts w:cs="Arial"/>
        </w:rPr>
        <w:t>ИСПУЊЕНОСТ ТИХ УСЛОВА</w:t>
      </w:r>
      <w:bookmarkEnd w:id="25"/>
    </w:p>
    <w:p w:rsidR="00047808" w:rsidRPr="00047808" w:rsidRDefault="00047808" w:rsidP="00047808">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007F3CCA">
              <w:rPr>
                <w:rFonts w:cs="Arial"/>
                <w:b/>
              </w:rPr>
              <w:t xml:space="preserve"> </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BB4563">
        <w:trPr>
          <w:trHeight w:val="242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BB4563">
              <w:rPr>
                <w:rFonts w:cs="Arial"/>
                <w:lang w:val="sr-Cyrl-RS"/>
              </w:rPr>
              <w:t xml:space="preserve"> </w:t>
            </w:r>
            <w:hyperlink r:id="rId167"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w:t>
            </w:r>
            <w:r w:rsidR="00684A83">
              <w:rPr>
                <w:rFonts w:eastAsia="Calibri" w:cs="Arial"/>
                <w:b/>
                <w:lang w:val="ru-RU"/>
              </w:rPr>
              <w:t xml:space="preserve"> </w:t>
            </w:r>
            <w:r w:rsidRPr="009959B4">
              <w:rPr>
                <w:rFonts w:eastAsia="Calibri" w:cs="Arial"/>
                <w:b/>
                <w:lang w:val="ru-RU"/>
              </w:rPr>
              <w:t>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2.</w:t>
            </w:r>
            <w:r w:rsidR="00684A83">
              <w:rPr>
                <w:rFonts w:eastAsia="Calibri" w:cs="Arial"/>
                <w:b/>
                <w:lang w:val="ru-RU"/>
              </w:rPr>
              <w:t xml:space="preserve"> </w:t>
            </w:r>
            <w:r w:rsidRPr="009959B4">
              <w:rPr>
                <w:rFonts w:eastAsia="Calibri" w:cs="Arial"/>
                <w:b/>
                <w:lang w:val="ru-RU"/>
              </w:rPr>
              <w:t xml:space="preserve">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1C15B0">
        <w:trPr>
          <w:trHeight w:val="3302"/>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001C15B0">
              <w:rPr>
                <w:rFonts w:cs="Arial"/>
                <w:b/>
              </w:rPr>
              <w:t xml:space="preserve"> </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1C15B0">
            <w:pPr>
              <w:autoSpaceDE w:val="0"/>
              <w:autoSpaceDN w:val="0"/>
              <w:adjustRightInd w:val="0"/>
              <w:spacing w:before="0"/>
              <w:rPr>
                <w:rFonts w:cs="Arial"/>
                <w:b/>
              </w:rPr>
            </w:pPr>
            <w:r w:rsidRPr="009959B4">
              <w:rPr>
                <w:rFonts w:cs="Arial"/>
                <w:b/>
              </w:rPr>
              <w:t>Доказ:</w:t>
            </w:r>
            <w:r w:rsidR="001C15B0">
              <w:rPr>
                <w:rFonts w:cs="Arial"/>
                <w:b/>
              </w:rPr>
              <w:t xml:space="preserve"> </w:t>
            </w: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7E47AD">
        <w:trPr>
          <w:trHeight w:val="2888"/>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p>
          <w:p w:rsidR="00175774" w:rsidRDefault="00175774" w:rsidP="009959B4">
            <w:pPr>
              <w:autoSpaceDE w:val="0"/>
              <w:autoSpaceDN w:val="0"/>
              <w:adjustRightInd w:val="0"/>
              <w:spacing w:before="0"/>
              <w:rPr>
                <w:rFonts w:cs="Arial"/>
                <w:b/>
              </w:rPr>
            </w:pPr>
            <w:r w:rsidRPr="001C15B0">
              <w:rPr>
                <w:rFonts w:cs="Arial"/>
                <w:b/>
              </w:rPr>
              <w:t>Финансијски капацитет</w:t>
            </w:r>
          </w:p>
          <w:p w:rsidR="000A061C" w:rsidRPr="00D43FA6" w:rsidRDefault="00821723" w:rsidP="009959B4">
            <w:pPr>
              <w:autoSpaceDE w:val="0"/>
              <w:autoSpaceDN w:val="0"/>
              <w:adjustRightInd w:val="0"/>
              <w:spacing w:before="0"/>
              <w:rPr>
                <w:rFonts w:cs="Arial"/>
                <w:b/>
                <w:u w:val="single"/>
              </w:rPr>
            </w:pPr>
            <w:r w:rsidRPr="00821723">
              <w:rPr>
                <w:rFonts w:cs="Arial"/>
                <w:b/>
                <w:u w:val="single"/>
              </w:rPr>
              <w:t>Услов:</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D43FA6"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9959B4" w:rsidP="009959B4">
            <w:pPr>
              <w:autoSpaceDE w:val="0"/>
              <w:autoSpaceDN w:val="0"/>
              <w:adjustRightInd w:val="0"/>
              <w:spacing w:before="0"/>
              <w:rPr>
                <w:rFonts w:eastAsia="Calibri" w:cs="Arial"/>
              </w:rPr>
            </w:pPr>
            <w:r>
              <w:rPr>
                <w:rFonts w:eastAsia="Calibri" w:cs="Arial"/>
              </w:rPr>
              <w:t xml:space="preserve">- </w:t>
            </w:r>
            <w:r w:rsidR="00D43FA6">
              <w:rPr>
                <w:rFonts w:eastAsia="Calibri" w:cs="Arial"/>
              </w:rPr>
              <w:t>п</w:t>
            </w:r>
            <w:r w:rsidR="00175774" w:rsidRPr="009959B4">
              <w:rPr>
                <w:rFonts w:eastAsia="Calibri" w:cs="Arial"/>
              </w:rPr>
              <w:t>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p w:rsidR="00D43FA6" w:rsidRPr="00D43FA6" w:rsidRDefault="00D43FA6" w:rsidP="009959B4">
            <w:pPr>
              <w:autoSpaceDE w:val="0"/>
              <w:autoSpaceDN w:val="0"/>
              <w:adjustRightInd w:val="0"/>
              <w:spacing w:before="0"/>
              <w:rPr>
                <w:rFonts w:eastAsia="Calibri" w:cs="Arial"/>
                <w:b/>
                <w:u w:val="single"/>
              </w:rPr>
            </w:pPr>
            <w:r w:rsidRPr="00D43FA6">
              <w:rPr>
                <w:rFonts w:eastAsia="Calibri" w:cs="Arial"/>
                <w:b/>
                <w:u w:val="single"/>
              </w:rPr>
              <w:t>Услов:</w:t>
            </w:r>
          </w:p>
          <w:p w:rsidR="00D43FA6" w:rsidRDefault="00D43FA6" w:rsidP="00D43FA6">
            <w:pPr>
              <w:autoSpaceDE w:val="0"/>
              <w:autoSpaceDN w:val="0"/>
              <w:adjustRightInd w:val="0"/>
              <w:spacing w:before="0"/>
              <w:rPr>
                <w:lang w:val="sr-Cyrl-RS"/>
              </w:rPr>
            </w:pPr>
            <w:r>
              <w:rPr>
                <w:lang w:val="sr-Cyrl-RS"/>
              </w:rPr>
              <w:t>-да је у 2013.,</w:t>
            </w:r>
            <w:r w:rsidRPr="00D43FA6">
              <w:t xml:space="preserve"> </w:t>
            </w:r>
            <w:r>
              <w:t xml:space="preserve">2014. и 2015. години </w:t>
            </w:r>
            <w:r>
              <w:rPr>
                <w:lang w:val="sr-Cyrl-RS"/>
              </w:rPr>
              <w:t>остварио пословни приход од минимум</w:t>
            </w:r>
            <w:r w:rsidRPr="00D43FA6">
              <w:t xml:space="preserve"> 20.000.000,00 </w:t>
            </w:r>
            <w:r>
              <w:rPr>
                <w:lang w:val="sr-Cyrl-RS"/>
              </w:rPr>
              <w:t>динара без ПДВ.</w:t>
            </w:r>
          </w:p>
          <w:p w:rsidR="00D43FA6" w:rsidRPr="00821723" w:rsidRDefault="00D43FA6" w:rsidP="00D43FA6">
            <w:pPr>
              <w:autoSpaceDE w:val="0"/>
              <w:autoSpaceDN w:val="0"/>
              <w:adjustRightInd w:val="0"/>
              <w:spacing w:before="0"/>
              <w:rPr>
                <w:rFonts w:cs="Arial"/>
                <w:b/>
                <w:u w:val="single"/>
                <w:lang w:val="sr-Cyrl-RS"/>
              </w:rPr>
            </w:pPr>
            <w:r w:rsidRPr="00821723">
              <w:rPr>
                <w:rFonts w:cs="Arial"/>
                <w:b/>
                <w:u w:val="single"/>
                <w:lang w:val="sr-Cyrl-RS"/>
              </w:rPr>
              <w:t>Доказ:</w:t>
            </w:r>
          </w:p>
          <w:p w:rsidR="00D43FA6" w:rsidRPr="00E55D7F" w:rsidRDefault="00D43FA6" w:rsidP="00D43FA6">
            <w:pPr>
              <w:autoSpaceDE w:val="0"/>
              <w:autoSpaceDN w:val="0"/>
              <w:adjustRightInd w:val="0"/>
              <w:spacing w:before="0"/>
              <w:rPr>
                <w:rFonts w:cs="Arial"/>
                <w:lang w:val="sr-Cyrl-RS"/>
              </w:rPr>
            </w:pPr>
            <w:r>
              <w:rPr>
                <w:rFonts w:cs="Arial"/>
                <w:lang w:val="sr-Cyrl-RS"/>
              </w:rPr>
              <w:t>- и</w:t>
            </w:r>
            <w:r w:rsidRPr="00821723">
              <w:rPr>
                <w:rFonts w:cs="Arial"/>
                <w:lang w:val="sr-Cyrl-RS"/>
              </w:rPr>
              <w:t>звештај о бонит</w:t>
            </w:r>
            <w:r>
              <w:rPr>
                <w:rFonts w:cs="Arial"/>
                <w:lang w:val="sr-Cyrl-RS"/>
              </w:rPr>
              <w:t>ету НБС</w:t>
            </w:r>
            <w:r w:rsidRPr="00821723">
              <w:rPr>
                <w:rFonts w:cs="Arial"/>
                <w:lang w:val="sr-Cyrl-RS"/>
              </w:rPr>
              <w:t xml:space="preserve"> који садржи биланс успеха</w:t>
            </w:r>
            <w:r w:rsidR="00E55D7F">
              <w:rPr>
                <w:rFonts w:cs="Arial"/>
              </w:rPr>
              <w:t xml:space="preserve"> – </w:t>
            </w:r>
            <w:r w:rsidR="00E55D7F">
              <w:rPr>
                <w:rFonts w:cs="Arial"/>
                <w:lang w:val="sr-Cyrl-RS"/>
              </w:rPr>
              <w:t>БОН-ЈН</w:t>
            </w:r>
          </w:p>
          <w:p w:rsidR="00D43FA6" w:rsidRPr="008D542B" w:rsidRDefault="00D43FA6" w:rsidP="00E55D7F">
            <w:pPr>
              <w:autoSpaceDE w:val="0"/>
              <w:autoSpaceDN w:val="0"/>
              <w:adjustRightInd w:val="0"/>
              <w:spacing w:before="0"/>
              <w:rPr>
                <w:rFonts w:eastAsia="Calibri" w:cs="Arial"/>
                <w:color w:val="00B0F0"/>
                <w:lang w:val="sr-Cyrl-RS"/>
              </w:rPr>
            </w:pPr>
          </w:p>
        </w:tc>
      </w:tr>
      <w:tr w:rsidR="00175774" w:rsidRPr="00152B0B" w:rsidTr="008112A2">
        <w:trPr>
          <w:jc w:val="center"/>
        </w:trPr>
        <w:tc>
          <w:tcPr>
            <w:tcW w:w="729" w:type="dxa"/>
            <w:vAlign w:val="center"/>
          </w:tcPr>
          <w:p w:rsidR="007E47AD" w:rsidRDefault="00D84037" w:rsidP="003A4822">
            <w:pPr>
              <w:jc w:val="center"/>
              <w:rPr>
                <w:rFonts w:cs="Arial"/>
              </w:rPr>
            </w:pPr>
            <w:r>
              <w:rPr>
                <w:rFonts w:cs="Arial"/>
                <w:lang w:val="sr-Cyrl-RS"/>
              </w:rPr>
              <w:t>6</w:t>
            </w:r>
            <w:r w:rsidR="00175774" w:rsidRPr="006F6FCB">
              <w:rPr>
                <w:rFonts w:cs="Arial"/>
              </w:rPr>
              <w:t>.</w:t>
            </w:r>
          </w:p>
          <w:p w:rsidR="007E47AD" w:rsidRPr="007E47AD" w:rsidRDefault="007E47AD" w:rsidP="007E47AD">
            <w:pPr>
              <w:rPr>
                <w:rFonts w:cs="Arial"/>
              </w:rPr>
            </w:pPr>
          </w:p>
          <w:p w:rsidR="007E47AD" w:rsidRPr="007E47AD" w:rsidRDefault="007E47AD" w:rsidP="007E47AD">
            <w:pPr>
              <w:rPr>
                <w:rFonts w:cs="Arial"/>
              </w:rPr>
            </w:pPr>
          </w:p>
          <w:p w:rsid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Pr="007E47AD" w:rsidRDefault="007E47AD" w:rsidP="007E47AD">
            <w:pPr>
              <w:rPr>
                <w:rFonts w:cs="Arial"/>
              </w:rPr>
            </w:pPr>
          </w:p>
          <w:p w:rsidR="007E47AD" w:rsidRDefault="007E47AD" w:rsidP="007E47AD">
            <w:pPr>
              <w:rPr>
                <w:rFonts w:cs="Arial"/>
              </w:rPr>
            </w:pPr>
          </w:p>
          <w:p w:rsidR="00175774" w:rsidRPr="007E47AD" w:rsidRDefault="007E47AD" w:rsidP="007E47AD">
            <w:pPr>
              <w:jc w:val="center"/>
              <w:rPr>
                <w:rFonts w:cs="Arial"/>
                <w:lang w:val="sr-Cyrl-RS"/>
              </w:rPr>
            </w:pPr>
            <w:r>
              <w:rPr>
                <w:rFonts w:cs="Arial"/>
                <w:lang w:val="sr-Cyrl-RS"/>
              </w:rPr>
              <w:t>7.</w:t>
            </w:r>
          </w:p>
        </w:tc>
        <w:tc>
          <w:tcPr>
            <w:tcW w:w="8430" w:type="dxa"/>
          </w:tcPr>
          <w:p w:rsidR="00175774" w:rsidRPr="002E7F78" w:rsidRDefault="00175774" w:rsidP="003A4822">
            <w:pPr>
              <w:autoSpaceDE w:val="0"/>
              <w:autoSpaceDN w:val="0"/>
              <w:adjustRightInd w:val="0"/>
              <w:rPr>
                <w:rFonts w:cs="Arial"/>
                <w:b/>
                <w:u w:val="single"/>
              </w:rPr>
            </w:pPr>
          </w:p>
          <w:p w:rsidR="00175774" w:rsidRDefault="00175774" w:rsidP="00821723">
            <w:pPr>
              <w:autoSpaceDE w:val="0"/>
              <w:autoSpaceDN w:val="0"/>
              <w:adjustRightInd w:val="0"/>
              <w:spacing w:before="0"/>
              <w:rPr>
                <w:rFonts w:cs="Arial"/>
                <w:b/>
              </w:rPr>
            </w:pPr>
            <w:r w:rsidRPr="001C15B0">
              <w:rPr>
                <w:rFonts w:cs="Arial"/>
                <w:b/>
              </w:rPr>
              <w:t>Кадровски капацитет</w:t>
            </w:r>
          </w:p>
          <w:p w:rsidR="00247272" w:rsidRPr="00821723" w:rsidRDefault="00821723" w:rsidP="00821723">
            <w:pPr>
              <w:autoSpaceDE w:val="0"/>
              <w:autoSpaceDN w:val="0"/>
              <w:adjustRightInd w:val="0"/>
              <w:spacing w:before="0"/>
              <w:rPr>
                <w:rFonts w:cs="Arial"/>
                <w:b/>
                <w:u w:val="single"/>
              </w:rPr>
            </w:pPr>
            <w:r w:rsidRPr="00821723">
              <w:rPr>
                <w:rFonts w:cs="Arial"/>
                <w:b/>
                <w:u w:val="single"/>
              </w:rPr>
              <w:t>Услов:</w:t>
            </w:r>
          </w:p>
          <w:p w:rsidR="00247272" w:rsidRPr="00247272" w:rsidRDefault="00247272" w:rsidP="00247272">
            <w:pPr>
              <w:autoSpaceDE w:val="0"/>
              <w:autoSpaceDN w:val="0"/>
              <w:adjustRightInd w:val="0"/>
              <w:spacing w:before="0"/>
              <w:rPr>
                <w:rFonts w:cs="Arial"/>
              </w:rPr>
            </w:pPr>
            <w:r w:rsidRPr="00247272">
              <w:rPr>
                <w:rFonts w:cs="Arial"/>
              </w:rPr>
              <w:t>Понуђач располаже довољним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("Сл. гласник РС", бр. 24/2005, 61/2005, 54/2009, 32/2013 и 75/2014)) и то:</w:t>
            </w:r>
          </w:p>
          <w:p w:rsidR="00247272" w:rsidRPr="00247272" w:rsidRDefault="00247272" w:rsidP="00247272">
            <w:pPr>
              <w:autoSpaceDE w:val="0"/>
              <w:autoSpaceDN w:val="0"/>
              <w:adjustRightInd w:val="0"/>
              <w:spacing w:before="0"/>
              <w:rPr>
                <w:rFonts w:cs="Arial"/>
              </w:rPr>
            </w:pPr>
            <w:r w:rsidRPr="00247272">
              <w:rPr>
                <w:rFonts w:cs="Arial"/>
              </w:rPr>
              <w:t xml:space="preserve"> - најмање 5 (словима: пет) запослених лица (ВСС, ССС, ВКВ, КВ) са пуним радним временом (40 сати недељно), од којих :</w:t>
            </w:r>
          </w:p>
          <w:p w:rsidR="00247272" w:rsidRDefault="00247272" w:rsidP="00247272">
            <w:pPr>
              <w:autoSpaceDE w:val="0"/>
              <w:autoSpaceDN w:val="0"/>
              <w:adjustRightInd w:val="0"/>
              <w:rPr>
                <w:rFonts w:cs="Arial"/>
              </w:rPr>
            </w:pPr>
            <w:r w:rsidRPr="00247272">
              <w:rPr>
                <w:rFonts w:cs="Arial"/>
              </w:rPr>
              <w:t xml:space="preserve"> - најмање 1 (словима: један) дипломирани грађевински инжењер са важећом личном лиценцом бр. 410 изда</w:t>
            </w:r>
            <w:r>
              <w:rPr>
                <w:rFonts w:cs="Arial"/>
              </w:rPr>
              <w:t>том од Инжењерске коморе Србије.</w:t>
            </w:r>
            <w:r w:rsidRPr="00247272">
              <w:rPr>
                <w:rFonts w:cs="Arial"/>
              </w:rPr>
              <w:t xml:space="preserve"> </w:t>
            </w:r>
          </w:p>
          <w:p w:rsidR="00175774" w:rsidRPr="002E7F78" w:rsidRDefault="00175774" w:rsidP="00247272">
            <w:pPr>
              <w:autoSpaceDE w:val="0"/>
              <w:autoSpaceDN w:val="0"/>
              <w:adjustRightInd w:val="0"/>
              <w:rPr>
                <w:rFonts w:cs="Arial"/>
                <w:b/>
                <w:u w:val="single"/>
              </w:rPr>
            </w:pPr>
            <w:r w:rsidRPr="002E7F78">
              <w:rPr>
                <w:rFonts w:cs="Arial"/>
                <w:b/>
                <w:u w:val="single"/>
              </w:rPr>
              <w:t xml:space="preserve">Доказ: </w:t>
            </w:r>
          </w:p>
          <w:p w:rsidR="003A3ABE" w:rsidRPr="003A3ABE" w:rsidRDefault="00AF441E" w:rsidP="003A3ABE">
            <w:pPr>
              <w:autoSpaceDE w:val="0"/>
              <w:autoSpaceDN w:val="0"/>
              <w:adjustRightInd w:val="0"/>
              <w:spacing w:before="0"/>
              <w:rPr>
                <w:rFonts w:cs="Arial"/>
              </w:rPr>
            </w:pPr>
            <w:r w:rsidRPr="00152B0B">
              <w:rPr>
                <w:rFonts w:cs="Arial"/>
              </w:rPr>
              <w:t xml:space="preserve">- </w:t>
            </w:r>
            <w:r w:rsidR="00DA1BDF">
              <w:rPr>
                <w:rFonts w:cs="Arial"/>
              </w:rPr>
              <w:t xml:space="preserve"> </w:t>
            </w:r>
            <w:r w:rsidR="003A3ABE" w:rsidRPr="003A3ABE">
              <w:rPr>
                <w:rFonts w:cs="Arial"/>
              </w:rPr>
              <w:t>Изјава понуђача о довољном кадровском капацитету (Образац бр.</w:t>
            </w:r>
            <w:r w:rsidR="00120CDA">
              <w:rPr>
                <w:rFonts w:cs="Arial"/>
                <w:lang w:val="sr-Cyrl-RS"/>
              </w:rPr>
              <w:t xml:space="preserve"> 5</w:t>
            </w:r>
            <w:r w:rsidR="003A3ABE" w:rsidRPr="003A3ABE">
              <w:rPr>
                <w:rFonts w:cs="Arial"/>
              </w:rPr>
              <w:t>).</w:t>
            </w:r>
          </w:p>
          <w:p w:rsidR="003A3ABE" w:rsidRPr="003A3ABE" w:rsidRDefault="00821723" w:rsidP="003A3ABE">
            <w:pPr>
              <w:autoSpaceDE w:val="0"/>
              <w:autoSpaceDN w:val="0"/>
              <w:adjustRightInd w:val="0"/>
              <w:spacing w:before="0"/>
              <w:rPr>
                <w:rFonts w:cs="Arial"/>
              </w:rPr>
            </w:pPr>
            <w:r>
              <w:rPr>
                <w:rFonts w:cs="Arial"/>
              </w:rPr>
              <w:t xml:space="preserve">- </w:t>
            </w:r>
            <w:r w:rsidR="003A3ABE" w:rsidRPr="003A3ABE">
              <w:rPr>
                <w:rFonts w:cs="Arial"/>
              </w:rPr>
              <w:t>За запослене се достављају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rsidR="003A3ABE" w:rsidRPr="003A3ABE" w:rsidRDefault="006B5DFB" w:rsidP="003A3ABE">
            <w:pPr>
              <w:autoSpaceDE w:val="0"/>
              <w:autoSpaceDN w:val="0"/>
              <w:adjustRightInd w:val="0"/>
              <w:spacing w:before="0"/>
              <w:rPr>
                <w:rFonts w:cs="Arial"/>
              </w:rPr>
            </w:pPr>
            <w:r>
              <w:rPr>
                <w:rFonts w:cs="Arial"/>
              </w:rPr>
              <w:t xml:space="preserve">- </w:t>
            </w:r>
            <w:r w:rsidR="00247272">
              <w:rPr>
                <w:rFonts w:cs="Arial"/>
                <w:lang w:val="sr-Cyrl-RS"/>
              </w:rPr>
              <w:t xml:space="preserve">За грађевинског инжењера </w:t>
            </w:r>
            <w:r w:rsidR="00821723">
              <w:rPr>
                <w:rFonts w:cs="Arial"/>
                <w:lang w:val="sr-Cyrl-RS"/>
              </w:rPr>
              <w:t>ф</w:t>
            </w:r>
            <w:r w:rsidR="003A3ABE" w:rsidRPr="003A3ABE">
              <w:rPr>
                <w:rFonts w:cs="Arial"/>
              </w:rPr>
              <w:t>отокопија тражене личне лиценце издате од Инжењерске коморе Србије да је наведен носилац важеће лиценце и</w:t>
            </w:r>
            <w:r w:rsidR="00821723">
              <w:rPr>
                <w:rFonts w:cs="Arial"/>
                <w:lang w:val="sr-Cyrl-RS"/>
              </w:rPr>
              <w:t xml:space="preserve"> фотокопија потврде ИКС</w:t>
            </w:r>
            <w:r w:rsidR="003A3ABE" w:rsidRPr="003A3ABE">
              <w:rPr>
                <w:rFonts w:cs="Arial"/>
              </w:rPr>
              <w:t xml:space="preserve"> да му Одлуком Суда части </w:t>
            </w:r>
            <w:r>
              <w:rPr>
                <w:rFonts w:cs="Arial"/>
                <w:lang w:val="sr-Cyrl-RS"/>
              </w:rPr>
              <w:t xml:space="preserve">није одузета </w:t>
            </w:r>
            <w:r w:rsidR="003A3ABE" w:rsidRPr="003A3ABE">
              <w:rPr>
                <w:rFonts w:cs="Arial"/>
              </w:rPr>
              <w:t>лиценца.</w:t>
            </w:r>
          </w:p>
          <w:p w:rsidR="00175774" w:rsidRPr="007E47AD" w:rsidRDefault="006B5DFB" w:rsidP="00821723">
            <w:pPr>
              <w:autoSpaceDE w:val="0"/>
              <w:autoSpaceDN w:val="0"/>
              <w:adjustRightInd w:val="0"/>
              <w:spacing w:before="0"/>
              <w:rPr>
                <w:rFonts w:cs="Arial"/>
                <w:lang w:val="sr-Cyrl-RS"/>
              </w:rPr>
            </w:pPr>
            <w:r w:rsidRPr="007E47AD">
              <w:rPr>
                <w:rFonts w:cs="Arial"/>
              </w:rPr>
              <w:t xml:space="preserve">- </w:t>
            </w:r>
            <w:r w:rsidR="00821723" w:rsidRPr="007E47AD">
              <w:rPr>
                <w:rFonts w:cs="Arial"/>
                <w:lang w:val="sr-Cyrl-RS"/>
              </w:rPr>
              <w:t>Ф</w:t>
            </w:r>
            <w:r w:rsidRPr="007E47AD">
              <w:rPr>
                <w:rFonts w:cs="Arial"/>
                <w:lang w:val="sr-Cyrl-RS"/>
              </w:rPr>
              <w:t>отокопија дипломе о стеченом стручном образовању.</w:t>
            </w:r>
          </w:p>
          <w:p w:rsidR="00821723" w:rsidRPr="007E47AD" w:rsidRDefault="00821723" w:rsidP="00821723">
            <w:pPr>
              <w:autoSpaceDE w:val="0"/>
              <w:autoSpaceDN w:val="0"/>
              <w:adjustRightInd w:val="0"/>
              <w:spacing w:before="0"/>
              <w:rPr>
                <w:rFonts w:cs="Arial"/>
                <w:lang w:val="sr-Cyrl-RS"/>
              </w:rPr>
            </w:pPr>
          </w:p>
          <w:p w:rsidR="00821723" w:rsidRDefault="00821723" w:rsidP="00821723">
            <w:pPr>
              <w:autoSpaceDE w:val="0"/>
              <w:autoSpaceDN w:val="0"/>
              <w:adjustRightInd w:val="0"/>
              <w:spacing w:before="0"/>
              <w:rPr>
                <w:rFonts w:cs="Arial"/>
                <w:b/>
                <w:lang w:val="sr-Cyrl-RS"/>
              </w:rPr>
            </w:pPr>
            <w:r w:rsidRPr="00821723">
              <w:rPr>
                <w:rFonts w:cs="Arial"/>
                <w:b/>
                <w:lang w:val="sr-Cyrl-RS"/>
              </w:rPr>
              <w:t>Пословни капацитет</w:t>
            </w:r>
          </w:p>
          <w:p w:rsidR="00821723" w:rsidRPr="00D43FA6" w:rsidRDefault="00821723" w:rsidP="00821723">
            <w:pPr>
              <w:autoSpaceDE w:val="0"/>
              <w:autoSpaceDN w:val="0"/>
              <w:adjustRightInd w:val="0"/>
              <w:spacing w:before="0"/>
              <w:rPr>
                <w:rFonts w:cs="Arial"/>
                <w:b/>
                <w:u w:val="single"/>
                <w:lang w:val="sr-Cyrl-RS"/>
              </w:rPr>
            </w:pPr>
            <w:r w:rsidRPr="00821723">
              <w:rPr>
                <w:rFonts w:cs="Arial"/>
                <w:b/>
                <w:u w:val="single"/>
                <w:lang w:val="sr-Cyrl-RS"/>
              </w:rPr>
              <w:t>Услов:</w:t>
            </w:r>
          </w:p>
          <w:p w:rsidR="00821723" w:rsidRPr="00821723" w:rsidRDefault="00821723" w:rsidP="00821723">
            <w:pPr>
              <w:autoSpaceDE w:val="0"/>
              <w:autoSpaceDN w:val="0"/>
              <w:adjustRightInd w:val="0"/>
              <w:spacing w:before="0"/>
              <w:rPr>
                <w:rFonts w:cs="Arial"/>
                <w:lang w:val="sr-Cyrl-RS"/>
              </w:rPr>
            </w:pPr>
            <w:r>
              <w:rPr>
                <w:rFonts w:cs="Arial"/>
                <w:lang w:val="sr-Cyrl-RS"/>
              </w:rPr>
              <w:t xml:space="preserve">- </w:t>
            </w:r>
            <w:r w:rsidR="00D43FA6">
              <w:rPr>
                <w:rFonts w:cs="Arial"/>
                <w:lang w:val="sr-Cyrl-RS"/>
              </w:rPr>
              <w:t>да</w:t>
            </w:r>
            <w:r>
              <w:rPr>
                <w:rFonts w:cs="Arial"/>
                <w:lang w:val="sr-Cyrl-RS"/>
              </w:rPr>
              <w:t xml:space="preserve"> </w:t>
            </w:r>
            <w:r w:rsidRPr="00821723">
              <w:rPr>
                <w:rFonts w:cs="Arial"/>
                <w:lang w:val="sr-Cyrl-RS"/>
              </w:rPr>
              <w:t>поседује имплементиране стандарде ISO 9001 (верзију из 2008. или 2015. године) и ISO 14001 (верзију из 2008. или 2015. године).</w:t>
            </w:r>
          </w:p>
          <w:p w:rsidR="00821723" w:rsidRPr="00D43FA6" w:rsidRDefault="00821723" w:rsidP="00821723">
            <w:pPr>
              <w:autoSpaceDE w:val="0"/>
              <w:autoSpaceDN w:val="0"/>
              <w:adjustRightInd w:val="0"/>
              <w:spacing w:before="0"/>
              <w:rPr>
                <w:rFonts w:cs="Arial"/>
                <w:b/>
                <w:u w:val="single"/>
                <w:lang w:val="sr-Cyrl-RS"/>
              </w:rPr>
            </w:pPr>
            <w:r w:rsidRPr="00821723">
              <w:rPr>
                <w:rFonts w:cs="Arial"/>
                <w:b/>
                <w:u w:val="single"/>
                <w:lang w:val="sr-Cyrl-RS"/>
              </w:rPr>
              <w:t>Доказ:</w:t>
            </w:r>
          </w:p>
          <w:p w:rsidR="00821723" w:rsidRDefault="00821723" w:rsidP="00821723">
            <w:pPr>
              <w:autoSpaceDE w:val="0"/>
              <w:autoSpaceDN w:val="0"/>
              <w:adjustRightInd w:val="0"/>
              <w:spacing w:before="0"/>
              <w:rPr>
                <w:rFonts w:cs="Arial"/>
                <w:lang w:val="sr-Cyrl-RS"/>
              </w:rPr>
            </w:pPr>
            <w:r>
              <w:rPr>
                <w:rFonts w:cs="Arial"/>
                <w:lang w:val="sr-Cyrl-RS"/>
              </w:rPr>
              <w:t xml:space="preserve">- </w:t>
            </w:r>
            <w:r w:rsidRPr="00821723">
              <w:rPr>
                <w:rFonts w:cs="Arial"/>
                <w:lang w:val="sr-Cyrl-RS"/>
              </w:rPr>
              <w:t>Копије сертификата ISO 9001 (верзија из 2008. или 2015. године) и ISO 14001 (верзија из 2008. или 2015. године), који су важећи на дан отварања понуда.</w:t>
            </w:r>
          </w:p>
          <w:p w:rsidR="00821723" w:rsidRPr="00152B0B" w:rsidRDefault="00821723" w:rsidP="00821723">
            <w:pPr>
              <w:autoSpaceDE w:val="0"/>
              <w:autoSpaceDN w:val="0"/>
              <w:adjustRightInd w:val="0"/>
              <w:spacing w:before="0"/>
              <w:rPr>
                <w:rFonts w:cs="Arial"/>
              </w:rPr>
            </w:pPr>
          </w:p>
        </w:tc>
      </w:tr>
    </w:tbl>
    <w:p w:rsidR="003A3ABE" w:rsidRDefault="003A3ABE" w:rsidP="00B13CD3">
      <w:pPr>
        <w:spacing w:before="0"/>
        <w:rPr>
          <w:rFonts w:cs="Arial"/>
          <w:lang w:eastAsia="zh-CN"/>
        </w:rPr>
      </w:pPr>
    </w:p>
    <w:p w:rsidR="00B13CD3" w:rsidRPr="00960179" w:rsidRDefault="00B13CD3" w:rsidP="00B13CD3">
      <w:pPr>
        <w:spacing w:before="0"/>
        <w:rPr>
          <w:rFonts w:cs="Arial"/>
          <w:lang w:eastAsia="zh-CN"/>
        </w:rPr>
      </w:pPr>
      <w:r w:rsidRPr="00960179">
        <w:rPr>
          <w:rFonts w:cs="Arial"/>
          <w:lang w:eastAsia="zh-CN"/>
        </w:rPr>
        <w:t xml:space="preserve">Понуда понуђача који не докаже да испуњава наведене обавезне и додатне услове из тачака 1. </w:t>
      </w:r>
      <w:r w:rsidR="007E47AD">
        <w:rPr>
          <w:rFonts w:cs="Arial"/>
          <w:lang w:eastAsia="zh-CN"/>
        </w:rPr>
        <w:t>д</w:t>
      </w:r>
      <w:r w:rsidRPr="00960179">
        <w:rPr>
          <w:rFonts w:cs="Arial"/>
          <w:lang w:eastAsia="zh-CN"/>
        </w:rPr>
        <w:t>о</w:t>
      </w:r>
      <w:r w:rsidR="00152B0B">
        <w:rPr>
          <w:rFonts w:cs="Arial"/>
          <w:lang w:val="sr-Cyrl-RS" w:eastAsia="zh-CN"/>
        </w:rPr>
        <w:t xml:space="preserve"> </w:t>
      </w:r>
      <w:r w:rsidR="007E47AD">
        <w:rPr>
          <w:rFonts w:cs="Arial"/>
          <w:lang w:val="sr-Cyrl-RS" w:eastAsia="zh-CN"/>
        </w:rPr>
        <w:t>7</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у вези са </w:t>
      </w:r>
      <w:r w:rsidR="00C10575" w:rsidRPr="00960179">
        <w:rPr>
          <w:rFonts w:cs="Arial"/>
        </w:rPr>
        <w:lastRenderedPageBreak/>
        <w:t>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w:t>
      </w:r>
      <w:r w:rsidR="00815E9E">
        <w:rPr>
          <w:rFonts w:cs="Arial"/>
          <w:lang w:eastAsia="zh-CN"/>
        </w:rPr>
        <w:t xml:space="preserve"> </w:t>
      </w:r>
      <w:r w:rsidRPr="00960179">
        <w:rPr>
          <w:rFonts w:cs="Arial"/>
          <w:lang w:eastAsia="zh-CN"/>
        </w:rPr>
        <w:t>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8"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w:t>
      </w:r>
      <w:r w:rsidR="00815E9E">
        <w:rPr>
          <w:rFonts w:cs="Arial"/>
          <w:lang w:eastAsia="zh-CN"/>
        </w:rPr>
        <w:t xml:space="preserve"> </w:t>
      </w:r>
      <w:r w:rsidRPr="00960179">
        <w:rPr>
          <w:rFonts w:cs="Arial"/>
          <w:lang w:eastAsia="zh-CN"/>
        </w:rPr>
        <w:t>докази из члана 75</w:t>
      </w:r>
      <w:r w:rsidR="00457B13">
        <w:rPr>
          <w:rFonts w:cs="Arial"/>
          <w:lang w:eastAsia="zh-CN"/>
        </w:rPr>
        <w:t>. став 1. тачка 1)</w:t>
      </w:r>
      <w:r w:rsidRPr="00960179">
        <w:rPr>
          <w:rFonts w:cs="Arial"/>
          <w:lang w:eastAsia="zh-CN"/>
        </w:rPr>
        <w:t>,</w:t>
      </w:r>
      <w:r w:rsidR="00457B13">
        <w:rPr>
          <w:rFonts w:cs="Arial"/>
          <w:lang w:val="sr-Cyrl-RS" w:eastAsia="zh-CN"/>
        </w:rPr>
        <w:t xml:space="preserve"> </w:t>
      </w:r>
      <w:r w:rsidRPr="00960179">
        <w:rPr>
          <w:rFonts w:cs="Arial"/>
          <w:lang w:eastAsia="zh-CN"/>
        </w:rPr>
        <w:t>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69"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621752" w:rsidRDefault="008D2B23" w:rsidP="003A3ABE">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3A3ABE" w:rsidRPr="00960179" w:rsidRDefault="003A3ABE" w:rsidP="003A3ABE">
      <w:pPr>
        <w:pStyle w:val="KDPodnaslov1"/>
        <w:spacing w:before="0"/>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lastRenderedPageBreak/>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684A83">
        <w:rPr>
          <w:rFonts w:cs="Arial"/>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200" w:name="_Toc441651548"/>
      <w:bookmarkStart w:id="201" w:name="_Toc442559886"/>
      <w:r w:rsidRPr="008B7BB4">
        <w:rPr>
          <w:rFonts w:cs="Arial"/>
          <w:lang w:val="en-US"/>
        </w:rPr>
        <w:t xml:space="preserve">5.1. </w:t>
      </w:r>
      <w:r w:rsidR="00EE2052">
        <w:rPr>
          <w:rFonts w:cs="Arial"/>
          <w:lang w:val="en-US"/>
        </w:rPr>
        <w:t xml:space="preserve">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EE2052">
        <w:rPr>
          <w:rFonts w:cs="Arial"/>
        </w:rPr>
        <w:t xml:space="preserve"> </w:t>
      </w:r>
      <w:r w:rsidR="008D2B23" w:rsidRPr="008B7BB4">
        <w:rPr>
          <w:rFonts w:cs="Arial"/>
        </w:rPr>
        <w:t>УПУТСТВО ПОНУЂАЧИМА КАКО ДА САЧИНЕ ПОНУДУ</w:t>
      </w:r>
      <w:bookmarkEnd w:id="208"/>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D84037" w:rsidP="00FF351A">
      <w:pPr>
        <w:pStyle w:val="KDPodnaslov2"/>
        <w:numPr>
          <w:ilvl w:val="1"/>
          <w:numId w:val="21"/>
        </w:numPr>
        <w:spacing w:before="0"/>
        <w:jc w:val="both"/>
        <w:rPr>
          <w:rFonts w:cs="Arial"/>
        </w:rPr>
      </w:pPr>
      <w:bookmarkStart w:id="209" w:name="_Toc441651577"/>
      <w:bookmarkStart w:id="210" w:name="_Toc442559888"/>
      <w:r>
        <w:rPr>
          <w:rFonts w:cs="Arial"/>
          <w:lang w:val="sr-Cyrl-RS"/>
        </w:rPr>
        <w:lastRenderedPageBreak/>
        <w:t xml:space="preserve"> </w:t>
      </w:r>
      <w:r w:rsidR="00EE2052">
        <w:rPr>
          <w:rFonts w:cs="Arial"/>
        </w:rPr>
        <w:t xml:space="preserve">   </w:t>
      </w:r>
      <w:r w:rsidR="008D2B23"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D84037" w:rsidP="00FF351A">
      <w:pPr>
        <w:pStyle w:val="KDPodnaslov2"/>
        <w:numPr>
          <w:ilvl w:val="1"/>
          <w:numId w:val="21"/>
        </w:numPr>
        <w:spacing w:before="0"/>
        <w:jc w:val="both"/>
        <w:rPr>
          <w:rFonts w:cs="Arial"/>
        </w:rPr>
      </w:pPr>
      <w:bookmarkStart w:id="211" w:name="_Toc441651578"/>
      <w:bookmarkStart w:id="212" w:name="_Toc442559889"/>
      <w:r>
        <w:rPr>
          <w:rFonts w:cs="Arial"/>
          <w:lang w:val="sr-Cyrl-RS"/>
        </w:rPr>
        <w:t xml:space="preserve"> </w:t>
      </w:r>
      <w:r w:rsidR="00821723">
        <w:rPr>
          <w:rFonts w:cs="Arial"/>
        </w:rPr>
        <w:t xml:space="preserve">    </w:t>
      </w:r>
      <w:r w:rsidR="008D2B23" w:rsidRPr="00960179">
        <w:rPr>
          <w:rFonts w:cs="Arial"/>
        </w:rPr>
        <w:t xml:space="preserve">Начин састављања </w:t>
      </w:r>
      <w:r w:rsidR="00FC355A" w:rsidRPr="00960179">
        <w:rPr>
          <w:rFonts w:cs="Arial"/>
        </w:rPr>
        <w:t xml:space="preserve">и подношења </w:t>
      </w:r>
      <w:r w:rsidR="008D2B23"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E3142" w:rsidRDefault="005E3142"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5E3142">
        <w:rPr>
          <w:rFonts w:cs="Arial"/>
          <w:lang w:val="ru-RU"/>
        </w:rPr>
        <w:t xml:space="preserve">радова - Грађевинско-занатски радови на уређењу простора, </w:t>
      </w:r>
      <w:r w:rsidR="004B294A">
        <w:rPr>
          <w:rFonts w:cs="Arial"/>
        </w:rPr>
        <w:t>JN</w:t>
      </w:r>
      <w:r w:rsidR="004F1F86" w:rsidRPr="00960179">
        <w:rPr>
          <w:rFonts w:cs="Arial"/>
          <w:lang w:val="ru-RU"/>
        </w:rPr>
        <w:t>/</w:t>
      </w:r>
      <w:r w:rsidR="005E3142">
        <w:rPr>
          <w:rFonts w:cs="Arial"/>
          <w:lang w:val="ru-RU"/>
        </w:rPr>
        <w:t>1</w:t>
      </w:r>
      <w:r w:rsidR="004F1F86" w:rsidRPr="00960179">
        <w:rPr>
          <w:rFonts w:cs="Arial"/>
          <w:lang w:val="ru-RU"/>
        </w:rPr>
        <w:t>000/0</w:t>
      </w:r>
      <w:r w:rsidR="005E3142">
        <w:rPr>
          <w:rFonts w:cs="Arial"/>
          <w:lang w:val="ru-RU"/>
        </w:rPr>
        <w:t>383</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84A8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84A83" w:rsidRPr="00684A83" w:rsidRDefault="00684A83" w:rsidP="00684A83">
      <w:pPr>
        <w:pStyle w:val="KDParagraf"/>
        <w:spacing w:before="0"/>
        <w:rPr>
          <w:rFonts w:cs="Arial"/>
        </w:rPr>
      </w:pPr>
    </w:p>
    <w:p w:rsidR="008D2B23" w:rsidRPr="00960179" w:rsidRDefault="00EE2052" w:rsidP="00684A83">
      <w:pPr>
        <w:pStyle w:val="KDPodnaslov2"/>
        <w:numPr>
          <w:ilvl w:val="1"/>
          <w:numId w:val="21"/>
        </w:numPr>
        <w:spacing w:before="0"/>
        <w:jc w:val="both"/>
        <w:rPr>
          <w:rFonts w:cs="Arial"/>
        </w:rPr>
      </w:pPr>
      <w:bookmarkStart w:id="213" w:name="_Toc441651579"/>
      <w:bookmarkStart w:id="214" w:name="_Toc442559890"/>
      <w:r>
        <w:rPr>
          <w:rFonts w:cs="Arial"/>
        </w:rPr>
        <w:lastRenderedPageBreak/>
        <w:t xml:space="preserve">       </w:t>
      </w:r>
      <w:r w:rsidR="008D2B23" w:rsidRPr="00960179">
        <w:rPr>
          <w:rFonts w:cs="Arial"/>
        </w:rPr>
        <w:t>Обавезна садржина понуде</w:t>
      </w:r>
      <w:bookmarkEnd w:id="213"/>
      <w:bookmarkEnd w:id="214"/>
    </w:p>
    <w:p w:rsidR="000353FC"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0353FC">
      <w:pPr>
        <w:pStyle w:val="KDNabrajanje"/>
        <w:spacing w:before="0"/>
        <w:ind w:left="634"/>
        <w:rPr>
          <w:rFonts w:cs="Arial"/>
        </w:rPr>
      </w:pPr>
      <w:r w:rsidRPr="00960179">
        <w:rPr>
          <w:rFonts w:cs="Arial"/>
        </w:rPr>
        <w:t xml:space="preserve">Образац понуде </w:t>
      </w:r>
    </w:p>
    <w:p w:rsidR="00645F72" w:rsidRPr="00960179" w:rsidRDefault="00645F72" w:rsidP="000353FC">
      <w:pPr>
        <w:pStyle w:val="KDNabrajanje"/>
        <w:spacing w:before="0"/>
        <w:ind w:left="634"/>
        <w:rPr>
          <w:rFonts w:cs="Arial"/>
        </w:rPr>
      </w:pPr>
      <w:r w:rsidRPr="00960179">
        <w:rPr>
          <w:rFonts w:cs="Arial"/>
        </w:rPr>
        <w:t xml:space="preserve">Структура цене </w:t>
      </w:r>
    </w:p>
    <w:p w:rsidR="00645F72" w:rsidRPr="00960179" w:rsidRDefault="00645F72" w:rsidP="000353FC">
      <w:pPr>
        <w:pStyle w:val="KDNabrajanje"/>
        <w:spacing w:before="0"/>
        <w:ind w:left="634"/>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0353FC">
      <w:pPr>
        <w:pStyle w:val="KDNabrajanje"/>
        <w:spacing w:before="0"/>
        <w:ind w:left="634"/>
        <w:rPr>
          <w:rFonts w:cs="Arial"/>
        </w:rPr>
      </w:pPr>
      <w:r w:rsidRPr="00960179">
        <w:rPr>
          <w:rFonts w:cs="Arial"/>
        </w:rPr>
        <w:t xml:space="preserve">Изјава о независној понуди </w:t>
      </w:r>
    </w:p>
    <w:p w:rsidR="00645F72" w:rsidRPr="00DA1BDF" w:rsidRDefault="00645F72" w:rsidP="00DA1BDF">
      <w:pPr>
        <w:pStyle w:val="KDNabrajanje"/>
        <w:spacing w:before="0"/>
        <w:ind w:left="634"/>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EA6178" w:rsidRPr="00960179" w:rsidRDefault="007267FC" w:rsidP="000353FC">
      <w:pPr>
        <w:pStyle w:val="KDNabrajanje"/>
        <w:spacing w:before="0"/>
        <w:ind w:left="634"/>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E809F7" w:rsidRDefault="008D2B23" w:rsidP="00E809F7">
      <w:pPr>
        <w:pStyle w:val="KDNabrajanje"/>
        <w:spacing w:before="0"/>
        <w:ind w:left="634"/>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960179" w:rsidRPr="00960179" w:rsidRDefault="00960179" w:rsidP="000353FC">
      <w:pPr>
        <w:pStyle w:val="KDNabrajanje"/>
        <w:spacing w:before="0"/>
        <w:ind w:left="634"/>
        <w:rPr>
          <w:rFonts w:cs="Arial"/>
        </w:rPr>
      </w:pPr>
      <w:r w:rsidRPr="00960179">
        <w:rPr>
          <w:rFonts w:cs="Arial"/>
        </w:rPr>
        <w:t>Прилог о безбедности и здрављу на раду</w:t>
      </w:r>
    </w:p>
    <w:p w:rsidR="008D2B23" w:rsidRPr="00960179" w:rsidRDefault="008D2B23" w:rsidP="000353FC">
      <w:pPr>
        <w:pStyle w:val="KDNabrajanje"/>
        <w:spacing w:before="0"/>
        <w:ind w:left="634"/>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0353FC">
      <w:pPr>
        <w:pStyle w:val="KDNabrajanje"/>
        <w:spacing w:before="0"/>
        <w:ind w:left="634"/>
        <w:rPr>
          <w:rFonts w:cs="Arial"/>
        </w:rPr>
      </w:pPr>
      <w:r w:rsidRPr="00960179">
        <w:rPr>
          <w:rFonts w:cs="Arial"/>
        </w:rPr>
        <w:t>Овлашћење за потписника (ако не потписује заступник)</w:t>
      </w:r>
    </w:p>
    <w:p w:rsidR="00EE070C" w:rsidRPr="00684A83" w:rsidRDefault="00960179" w:rsidP="000353FC">
      <w:pPr>
        <w:pStyle w:val="KDNabrajanje"/>
        <w:spacing w:before="0"/>
        <w:ind w:left="634"/>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84A83" w:rsidRPr="007E47AD" w:rsidRDefault="00684A83" w:rsidP="000353FC">
      <w:pPr>
        <w:pStyle w:val="KDNabrajanje"/>
        <w:spacing w:before="0"/>
        <w:ind w:left="634"/>
        <w:rPr>
          <w:rFonts w:cs="Arial"/>
          <w:color w:val="00B0F0"/>
        </w:rPr>
      </w:pPr>
      <w:r>
        <w:rPr>
          <w:rFonts w:cs="Arial"/>
          <w:lang w:val="sr-Cyrl-RS"/>
        </w:rPr>
        <w:t>Средства финансијског обезбеђања</w:t>
      </w:r>
    </w:p>
    <w:p w:rsidR="007E47AD" w:rsidRPr="006C3F64" w:rsidRDefault="007E47AD" w:rsidP="00DA1BDF">
      <w:pPr>
        <w:pStyle w:val="KDNabrajanje"/>
        <w:numPr>
          <w:ilvl w:val="0"/>
          <w:numId w:val="0"/>
        </w:numPr>
        <w:spacing w:before="0"/>
        <w:ind w:left="274"/>
        <w:rPr>
          <w:rFonts w:cs="Arial"/>
          <w:color w:val="00B0F0"/>
        </w:rPr>
      </w:pP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EE2052" w:rsidP="00FF351A">
      <w:pPr>
        <w:pStyle w:val="KDPodnaslov2"/>
        <w:numPr>
          <w:ilvl w:val="1"/>
          <w:numId w:val="21"/>
        </w:numPr>
        <w:spacing w:before="0"/>
        <w:jc w:val="both"/>
        <w:rPr>
          <w:rFonts w:cs="Arial"/>
        </w:rPr>
      </w:pPr>
      <w:bookmarkStart w:id="215" w:name="_Toc441651580"/>
      <w:bookmarkStart w:id="216" w:name="_Toc442559891"/>
      <w:r>
        <w:rPr>
          <w:rFonts w:cs="Arial"/>
        </w:rPr>
        <w:t xml:space="preserve">       </w:t>
      </w:r>
      <w:r w:rsidR="003C4E60" w:rsidRPr="00960179">
        <w:rPr>
          <w:rFonts w:cs="Arial"/>
        </w:rPr>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AE344B">
        <w:rPr>
          <w:rFonts w:cs="Arial"/>
        </w:rPr>
        <w:t xml:space="preserve"> </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lastRenderedPageBreak/>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457B13" w:rsidP="00FF351A">
      <w:pPr>
        <w:pStyle w:val="KDPodnaslov2"/>
        <w:numPr>
          <w:ilvl w:val="1"/>
          <w:numId w:val="21"/>
        </w:numPr>
        <w:spacing w:before="0"/>
        <w:jc w:val="both"/>
        <w:rPr>
          <w:rFonts w:cs="Arial"/>
        </w:rPr>
      </w:pPr>
      <w:bookmarkStart w:id="217" w:name="_Toc441651581"/>
      <w:bookmarkStart w:id="218" w:name="_Toc442559892"/>
      <w:r>
        <w:rPr>
          <w:rFonts w:cs="Arial"/>
          <w:lang w:val="sr-Cyrl-RS"/>
        </w:rPr>
        <w:t xml:space="preserve"> </w:t>
      </w:r>
      <w:r w:rsidR="000353FC">
        <w:rPr>
          <w:rFonts w:cs="Arial"/>
        </w:rPr>
        <w:t xml:space="preserve">    </w:t>
      </w:r>
      <w:r w:rsidR="00EE2052">
        <w:rPr>
          <w:rFonts w:cs="Arial"/>
        </w:rPr>
        <w:t xml:space="preserve"> </w:t>
      </w:r>
      <w:r w:rsidR="008D2B23"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457B13" w:rsidP="00FF351A">
      <w:pPr>
        <w:pStyle w:val="KDPodnaslov2"/>
        <w:numPr>
          <w:ilvl w:val="1"/>
          <w:numId w:val="21"/>
        </w:numPr>
        <w:spacing w:before="0"/>
        <w:jc w:val="both"/>
        <w:rPr>
          <w:rFonts w:cs="Arial"/>
        </w:rPr>
      </w:pPr>
      <w:bookmarkStart w:id="219" w:name="_Toc441651582"/>
      <w:bookmarkStart w:id="220" w:name="_Toc442559893"/>
      <w:r>
        <w:rPr>
          <w:rFonts w:cs="Arial"/>
          <w:lang w:val="sr-Cyrl-RS"/>
        </w:rPr>
        <w:t xml:space="preserve"> </w:t>
      </w:r>
      <w:r w:rsidR="00EE2052">
        <w:rPr>
          <w:rFonts w:cs="Arial"/>
        </w:rPr>
        <w:t xml:space="preserve">     </w:t>
      </w:r>
      <w:r w:rsidR="008D2B23"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7B13" w:rsidRPr="00457B13">
        <w:rPr>
          <w:rFonts w:cs="Arial"/>
          <w:lang w:val="sr-Cyrl-CS"/>
        </w:rPr>
        <w:t>Грађевинско-занатски радови на уређењу простора</w:t>
      </w:r>
      <w:r w:rsidR="00457B13">
        <w:rPr>
          <w:rFonts w:cs="Arial"/>
          <w:lang w:val="sr-Cyrl-CS"/>
        </w:rPr>
        <w:t xml:space="preserve"> </w:t>
      </w:r>
      <w:r w:rsidR="006C3F64" w:rsidRPr="00960179">
        <w:rPr>
          <w:rFonts w:cs="Arial"/>
          <w:lang w:val="ru-RU"/>
        </w:rPr>
        <w:t>–</w:t>
      </w:r>
      <w:r w:rsidR="006C3F64">
        <w:rPr>
          <w:rFonts w:cs="Arial"/>
        </w:rPr>
        <w:t>JN</w:t>
      </w:r>
      <w:r w:rsidR="006C3F64" w:rsidRPr="00960179">
        <w:rPr>
          <w:rFonts w:cs="Arial"/>
          <w:lang w:val="ru-RU"/>
        </w:rPr>
        <w:t>/</w:t>
      </w:r>
      <w:r w:rsidR="00457B13">
        <w:rPr>
          <w:rFonts w:cs="Arial"/>
          <w:lang w:val="ru-RU"/>
        </w:rPr>
        <w:t>1</w:t>
      </w:r>
      <w:r w:rsidR="006C3F64" w:rsidRPr="00960179">
        <w:rPr>
          <w:rFonts w:cs="Arial"/>
          <w:lang w:val="ru-RU"/>
        </w:rPr>
        <w:t>000/0</w:t>
      </w:r>
      <w:r w:rsidR="00457B13">
        <w:rPr>
          <w:rFonts w:cs="Arial"/>
          <w:lang w:val="ru-RU"/>
        </w:rPr>
        <w:t>383</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7B13" w:rsidRPr="00457B13">
        <w:rPr>
          <w:rFonts w:cs="Arial"/>
          <w:lang w:val="sr-Cyrl-CS"/>
        </w:rPr>
        <w:t>Грађевинско-занатски радови на уређењу простора</w:t>
      </w:r>
      <w:r w:rsidR="006C3F64" w:rsidRPr="00960179">
        <w:rPr>
          <w:rFonts w:cs="Arial"/>
          <w:lang w:val="ru-RU"/>
        </w:rPr>
        <w:t xml:space="preserve"> –</w:t>
      </w:r>
      <w:r w:rsidR="006C3F64">
        <w:rPr>
          <w:rFonts w:cs="Arial"/>
        </w:rPr>
        <w:t>JN</w:t>
      </w:r>
      <w:r w:rsidR="00457B13">
        <w:rPr>
          <w:rFonts w:cs="Arial"/>
          <w:lang w:val="ru-RU"/>
        </w:rPr>
        <w:t>/1000/0383</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0353FC" w:rsidP="00FF351A">
      <w:pPr>
        <w:pStyle w:val="KDPodnaslov2"/>
        <w:numPr>
          <w:ilvl w:val="1"/>
          <w:numId w:val="21"/>
        </w:numPr>
        <w:spacing w:before="0"/>
        <w:jc w:val="both"/>
        <w:rPr>
          <w:rFonts w:cs="Arial"/>
        </w:rPr>
      </w:pPr>
      <w:bookmarkStart w:id="221" w:name="_Toc441651583"/>
      <w:bookmarkStart w:id="222" w:name="_Toc442559894"/>
      <w:r>
        <w:rPr>
          <w:rFonts w:cs="Arial"/>
        </w:rPr>
        <w:t xml:space="preserve">       </w:t>
      </w:r>
      <w:r w:rsidR="008D2B23" w:rsidRPr="00960179">
        <w:rPr>
          <w:rFonts w:cs="Arial"/>
          <w:lang w:val="ru-RU"/>
        </w:rPr>
        <w:t>П</w:t>
      </w:r>
      <w:r w:rsidR="008D2B23"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0353FC" w:rsidP="00FF351A">
      <w:pPr>
        <w:pStyle w:val="KDPodnaslov2"/>
        <w:numPr>
          <w:ilvl w:val="1"/>
          <w:numId w:val="21"/>
        </w:numPr>
        <w:spacing w:before="0"/>
        <w:jc w:val="both"/>
        <w:rPr>
          <w:rFonts w:cs="Arial"/>
        </w:rPr>
      </w:pPr>
      <w:bookmarkStart w:id="223" w:name="_Toc441651584"/>
      <w:bookmarkStart w:id="224" w:name="_Toc442559895"/>
      <w:r>
        <w:rPr>
          <w:rFonts w:cs="Arial"/>
        </w:rPr>
        <w:t xml:space="preserve">       </w:t>
      </w:r>
      <w:r w:rsidR="008D2B23" w:rsidRPr="00960179">
        <w:rPr>
          <w:rFonts w:cs="Arial"/>
        </w:rPr>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0353FC" w:rsidP="00FF351A">
      <w:pPr>
        <w:pStyle w:val="KDPodnaslov2"/>
        <w:numPr>
          <w:ilvl w:val="1"/>
          <w:numId w:val="21"/>
        </w:numPr>
        <w:spacing w:before="0"/>
        <w:jc w:val="both"/>
        <w:rPr>
          <w:rFonts w:cs="Arial"/>
        </w:rPr>
      </w:pPr>
      <w:bookmarkStart w:id="225" w:name="_Toc441651585"/>
      <w:bookmarkStart w:id="226" w:name="_Toc442559896"/>
      <w:r>
        <w:rPr>
          <w:rFonts w:cs="Arial"/>
        </w:rPr>
        <w:t xml:space="preserve">       </w:t>
      </w:r>
      <w:r w:rsidR="008D2B23"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lastRenderedPageBreak/>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4C2C0F" w:rsidRPr="00A77CD5" w:rsidRDefault="004C2C0F" w:rsidP="002E2F11">
      <w:pPr>
        <w:pStyle w:val="KDParagraf"/>
        <w:spacing w:before="0"/>
        <w:rPr>
          <w:rFonts w:cs="Arial"/>
        </w:rPr>
      </w:pP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Default="00176FE0" w:rsidP="00176FE0">
      <w:pPr>
        <w:pStyle w:val="KDParagraf"/>
        <w:spacing w:before="0"/>
        <w:rPr>
          <w:rFonts w:eastAsia="Calibri" w:cs="Arial"/>
        </w:rPr>
      </w:pPr>
      <w:r w:rsidRPr="004C2C0F">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C2C0F" w:rsidRPr="004C2C0F" w:rsidRDefault="004C2C0F" w:rsidP="00176FE0">
      <w:pPr>
        <w:pStyle w:val="KDParagraf"/>
        <w:spacing w:before="0"/>
        <w:rPr>
          <w:rFonts w:eastAsia="Calibri" w:cs="Arial"/>
        </w:rPr>
      </w:pP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16620F" w:rsidRPr="00960179" w:rsidRDefault="0016620F" w:rsidP="008D2B23">
      <w:pPr>
        <w:pStyle w:val="KDParagraf"/>
        <w:spacing w:before="0"/>
        <w:rPr>
          <w:rFonts w:cs="Arial"/>
          <w:lang w:eastAsia="sr-Latn-CS"/>
        </w:rPr>
      </w:pPr>
    </w:p>
    <w:p w:rsidR="005570B1" w:rsidRPr="0016620F" w:rsidRDefault="00873EBD" w:rsidP="005570B1">
      <w:pPr>
        <w:pStyle w:val="Heading10"/>
        <w:numPr>
          <w:ilvl w:val="1"/>
          <w:numId w:val="21"/>
        </w:numPr>
        <w:rPr>
          <w:rFonts w:cs="Arial"/>
          <w:lang w:val="en-US"/>
        </w:rPr>
      </w:pPr>
      <w:bookmarkStart w:id="231" w:name="_Toc441651588"/>
      <w:bookmarkStart w:id="232"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00684A83">
        <w:rPr>
          <w:rFonts w:ascii="Arial" w:hAnsi="Arial" w:cs="Arial"/>
        </w:rPr>
        <w:t xml:space="preserve">за предметом набавке, </w:t>
      </w:r>
      <w:r w:rsidR="00D652FD">
        <w:rPr>
          <w:rFonts w:ascii="Arial" w:hAnsi="Arial" w:cs="Arial"/>
        </w:rPr>
        <w:t>Наручилац ће изабраном понуђачу</w:t>
      </w:r>
      <w:r w:rsidR="00D652FD">
        <w:rPr>
          <w:rFonts w:ascii="Arial" w:hAnsi="Arial" w:cs="Arial"/>
          <w:lang w:val="sr-Cyrl-RS"/>
        </w:rPr>
        <w:t xml:space="preserve"> доставити потписану појединачну </w:t>
      </w:r>
      <w:r w:rsidR="00D652FD">
        <w:rPr>
          <w:rFonts w:ascii="Arial" w:hAnsi="Arial" w:cs="Arial"/>
        </w:rPr>
        <w:t xml:space="preserve"> наруџбеницу са </w:t>
      </w:r>
      <w:r w:rsidR="00D652FD">
        <w:rPr>
          <w:rFonts w:ascii="Arial" w:hAnsi="Arial" w:cs="Arial"/>
          <w:lang w:val="sr-Cyrl-RS"/>
        </w:rPr>
        <w:t xml:space="preserve">дефинисаним местом и роком извођења предметних радова и са </w:t>
      </w:r>
      <w:r w:rsidR="00D652FD">
        <w:rPr>
          <w:rFonts w:ascii="Arial" w:hAnsi="Arial" w:cs="Arial"/>
        </w:rPr>
        <w:t>елементима уговора</w:t>
      </w:r>
      <w:r w:rsidRPr="00A77CD5">
        <w:rPr>
          <w:rFonts w:ascii="Arial" w:hAnsi="Arial" w:cs="Arial"/>
        </w:rPr>
        <w:t xml:space="preserve">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биће одређен у свакој појединачној наруџбеници и почиње да тече од</w:t>
      </w:r>
      <w:r w:rsidR="00DD6DF1">
        <w:rPr>
          <w:rFonts w:ascii="Arial" w:hAnsi="Arial" w:cs="Arial"/>
        </w:rPr>
        <w:t xml:space="preserve"> </w:t>
      </w:r>
      <w:r w:rsidR="00DD6DF1">
        <w:rPr>
          <w:rFonts w:ascii="Arial" w:hAnsi="Arial" w:cs="Arial"/>
          <w:lang w:val="sr-Cyrl-RS"/>
        </w:rPr>
        <w:t>дана</w:t>
      </w:r>
      <w:r w:rsidRPr="005570B1">
        <w:rPr>
          <w:rFonts w:ascii="Arial" w:hAnsi="Arial" w:cs="Arial"/>
        </w:rPr>
        <w:t xml:space="preserve"> </w:t>
      </w:r>
      <w:r w:rsidR="00DD6DF1">
        <w:rPr>
          <w:rFonts w:ascii="Arial" w:hAnsi="Arial" w:cs="Arial"/>
        </w:rPr>
        <w:t>увођења И</w:t>
      </w:r>
      <w:r w:rsidR="005570B1" w:rsidRPr="005570B1">
        <w:rPr>
          <w:rFonts w:ascii="Arial" w:hAnsi="Arial" w:cs="Arial"/>
        </w:rPr>
        <w:t xml:space="preserve">звођача </w:t>
      </w:r>
      <w:r w:rsidR="00DD6DF1">
        <w:rPr>
          <w:rFonts w:ascii="Arial" w:hAnsi="Arial" w:cs="Arial"/>
          <w:lang w:val="sr-Cyrl-RS"/>
        </w:rPr>
        <w:t xml:space="preserve">радова </w:t>
      </w:r>
      <w:r w:rsidR="005570B1" w:rsidRPr="005570B1">
        <w:rPr>
          <w:rFonts w:ascii="Arial" w:hAnsi="Arial" w:cs="Arial"/>
        </w:rPr>
        <w:t>у посао.</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w:t>
      </w:r>
      <w:r w:rsidR="00866CAF">
        <w:rPr>
          <w:rFonts w:cs="Arial"/>
          <w:lang w:val="ru-RU" w:eastAsia="ar-SA"/>
        </w:rPr>
        <w:t xml:space="preserve">период не може бити краћи од 24 </w:t>
      </w:r>
      <w:r w:rsidR="00176FE0" w:rsidRPr="00B15774">
        <w:rPr>
          <w:rFonts w:cs="Arial"/>
          <w:lang w:val="ru-RU" w:eastAsia="ar-SA"/>
        </w:rPr>
        <w:t xml:space="preserve">(словима: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0A6FB3">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0A6FB3">
        <w:rPr>
          <w:rFonts w:cs="Arial"/>
          <w:lang w:eastAsia="ar-SA"/>
        </w:rPr>
        <w:t>,</w:t>
      </w:r>
      <w:r w:rsidRPr="000A6FB3">
        <w:rPr>
          <w:rFonts w:cs="Arial"/>
          <w:lang w:val="ru-RU" w:eastAsia="ar-SA"/>
        </w:rPr>
        <w:t xml:space="preserve"> који су настали због његовог пропуста и неквалитетног рада</w:t>
      </w:r>
      <w:r w:rsidRPr="000A6FB3">
        <w:rPr>
          <w:rFonts w:cs="Arial"/>
          <w:lang w:eastAsia="ar-SA"/>
        </w:rPr>
        <w:t>.</w:t>
      </w:r>
    </w:p>
    <w:p w:rsidR="00CA2919" w:rsidRPr="00960179" w:rsidRDefault="00CA2919" w:rsidP="006C6FDF">
      <w:pPr>
        <w:spacing w:before="0"/>
        <w:rPr>
          <w:rFonts w:cs="Arial"/>
          <w:i/>
          <w:lang w:eastAsia="zh-CN"/>
        </w:rPr>
      </w:pPr>
    </w:p>
    <w:p w:rsidR="00821916" w:rsidRPr="00BA34D8" w:rsidRDefault="00812682" w:rsidP="00BA34D8">
      <w:pPr>
        <w:pStyle w:val="KDPodnaslov2"/>
        <w:spacing w:before="0"/>
        <w:ind w:left="450"/>
        <w:jc w:val="both"/>
        <w:rPr>
          <w:rFonts w:cs="Arial"/>
        </w:rPr>
      </w:pPr>
      <w:r>
        <w:rPr>
          <w:rFonts w:cs="Arial"/>
        </w:rPr>
        <w:t>6.14</w:t>
      </w:r>
      <w:r w:rsidR="006C6FDF" w:rsidRPr="00960179">
        <w:rPr>
          <w:rFonts w:cs="Arial"/>
        </w:rPr>
        <w:t xml:space="preserve"> </w:t>
      </w:r>
      <w:r w:rsidR="00BA34D8">
        <w:rPr>
          <w:rFonts w:cs="Arial"/>
        </w:rPr>
        <w:t xml:space="preserve">      </w:t>
      </w:r>
      <w:r w:rsidR="008D2B23" w:rsidRPr="00960179">
        <w:rPr>
          <w:rFonts w:cs="Arial"/>
        </w:rPr>
        <w:t>Начин и услови плаћања</w:t>
      </w:r>
      <w:bookmarkEnd w:id="231"/>
      <w:bookmarkEnd w:id="232"/>
    </w:p>
    <w:p w:rsidR="00D42776" w:rsidRPr="00BA34D8"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w:t>
      </w:r>
      <w:r w:rsidR="000A6FB3">
        <w:rPr>
          <w:rFonts w:eastAsia="Calibri" w:cs="Arial"/>
          <w:lang w:val="sr-Cyrl-RS"/>
        </w:rPr>
        <w:t xml:space="preserve"> </w:t>
      </w:r>
      <w:r w:rsidRPr="00A204E7">
        <w:rPr>
          <w:rFonts w:eastAsia="Calibri" w:cs="Arial"/>
          <w:lang w:val="sr-Latn-CS"/>
        </w:rPr>
        <w:t>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w:t>
      </w:r>
      <w:r w:rsidR="0016620F">
        <w:rPr>
          <w:rFonts w:eastAsia="Calibri" w:cs="Arial"/>
          <w:lang w:val="sr-Cyrl-RS"/>
        </w:rPr>
        <w:t xml:space="preserve"> и</w:t>
      </w:r>
      <w:r w:rsidR="000A6FB3">
        <w:rPr>
          <w:rFonts w:eastAsia="Calibri" w:cs="Arial"/>
          <w:lang w:val="sr-Cyrl-RS"/>
        </w:rPr>
        <w:t>зведеним радовима</w:t>
      </w:r>
      <w:r w:rsidR="0016620F">
        <w:rPr>
          <w:rFonts w:eastAsia="Calibri" w:cs="Arial"/>
          <w:lang w:val="sr-Cyrl-RS"/>
        </w:rPr>
        <w:t xml:space="preserve"> којим се констатује </w:t>
      </w:r>
      <w:r w:rsidRPr="00A204E7">
        <w:rPr>
          <w:rFonts w:eastAsia="Calibri" w:cs="Arial"/>
          <w:lang w:val="sr-Latn-CS"/>
        </w:rPr>
        <w:t xml:space="preserve"> квалитативн</w:t>
      </w:r>
      <w:r w:rsidR="0016620F">
        <w:rPr>
          <w:rFonts w:eastAsia="Calibri" w:cs="Arial"/>
          <w:lang w:val="sr-Latn-CS"/>
        </w:rPr>
        <w:t>и</w:t>
      </w:r>
      <w:r w:rsidR="00C6557E">
        <w:rPr>
          <w:rFonts w:eastAsia="Calibri" w:cs="Arial"/>
          <w:lang w:val="sr-Cyrl-RS"/>
        </w:rPr>
        <w:t xml:space="preserve"> и</w:t>
      </w:r>
      <w:r w:rsidRPr="00A204E7">
        <w:rPr>
          <w:rFonts w:eastAsia="Calibri" w:cs="Arial"/>
          <w:lang w:val="sr-Latn-CS"/>
        </w:rPr>
        <w:t xml:space="preserve"> квантитативн</w:t>
      </w:r>
      <w:r w:rsidR="0016620F">
        <w:rPr>
          <w:rFonts w:eastAsia="Calibri" w:cs="Arial"/>
          <w:lang w:val="sr-Latn-CS"/>
        </w:rPr>
        <w:t>и</w:t>
      </w:r>
      <w:r w:rsidRPr="00A204E7">
        <w:rPr>
          <w:rFonts w:eastAsia="Calibri" w:cs="Arial"/>
          <w:lang w:val="sr-Latn-CS"/>
        </w:rPr>
        <w:t xml:space="preserve"> пријем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w:t>
      </w:r>
      <w:r w:rsidR="000A6FB3">
        <w:rPr>
          <w:rFonts w:eastAsia="Calibri" w:cs="Arial"/>
          <w:lang w:val="sr-Cyrl-RS"/>
        </w:rPr>
        <w:t>појединачној</w:t>
      </w:r>
      <w:r w:rsidRPr="00A204E7">
        <w:rPr>
          <w:rFonts w:eastAsia="Calibri" w:cs="Arial"/>
          <w:lang w:val="sr-Latn-CS"/>
        </w:rPr>
        <w:t xml:space="preserve">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0A6FB3"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w:t>
      </w:r>
      <w:r w:rsidR="00484617">
        <w:rPr>
          <w:rFonts w:eastAsia="Calibri" w:cs="Arial"/>
          <w:lang w:val="sr-Cyrl-CS"/>
        </w:rPr>
        <w:t xml:space="preserve">потписаних и оверених </w:t>
      </w:r>
      <w:r w:rsidRPr="00A204E7">
        <w:rPr>
          <w:rFonts w:eastAsia="Calibri" w:cs="Arial"/>
          <w:lang w:val="sr-Cyrl-CS"/>
        </w:rPr>
        <w:t xml:space="preserve">рачуна, оверених од стране </w:t>
      </w:r>
      <w:r w:rsidR="000A6FB3">
        <w:rPr>
          <w:rFonts w:eastAsia="Calibri" w:cs="Arial"/>
          <w:lang w:val="sr-Cyrl-CS"/>
        </w:rPr>
        <w:t xml:space="preserve">одговорног лица за реализацију уговора </w:t>
      </w:r>
      <w:r w:rsidRPr="00A204E7">
        <w:rPr>
          <w:rFonts w:eastAsia="Calibri" w:cs="Arial"/>
          <w:lang w:val="sr-Cyrl-CS"/>
        </w:rPr>
        <w:t xml:space="preserve">кога </w:t>
      </w:r>
      <w:r w:rsidR="000A6FB3">
        <w:rPr>
          <w:rFonts w:eastAsia="Calibri" w:cs="Arial"/>
          <w:lang w:val="sr-Cyrl-CS"/>
        </w:rPr>
        <w:t>именује</w:t>
      </w:r>
      <w:r w:rsidRPr="00A204E7">
        <w:rPr>
          <w:rFonts w:eastAsia="Calibri" w:cs="Arial"/>
          <w:lang w:val="sr-Cyrl-CS"/>
        </w:rPr>
        <w:t xml:space="preserve"> Наручилац</w:t>
      </w:r>
      <w:r w:rsidR="000A6FB3">
        <w:rPr>
          <w:rFonts w:eastAsia="Calibri" w:cs="Arial"/>
          <w:lang w:val="sr-Cyrl-CS"/>
        </w:rPr>
        <w:t>.</w:t>
      </w:r>
    </w:p>
    <w:p w:rsidR="00E23D85" w:rsidRPr="00F44CD9" w:rsidRDefault="00267772" w:rsidP="00E23D85">
      <w:pPr>
        <w:pStyle w:val="KDParagraf"/>
        <w:spacing w:before="0"/>
        <w:rPr>
          <w:rFonts w:eastAsia="Calibri" w:cs="Arial"/>
        </w:rPr>
      </w:pPr>
      <w:r>
        <w:rPr>
          <w:rFonts w:eastAsia="Calibri" w:cs="Arial"/>
        </w:rPr>
        <w:t xml:space="preserve">У </w:t>
      </w:r>
      <w:r w:rsidR="00E23D85" w:rsidRPr="00F44CD9">
        <w:rPr>
          <w:rFonts w:eastAsia="Calibri" w:cs="Arial"/>
        </w:rPr>
        <w:t>рачуну, за изведене радове, невести ознаку делатности прописане Уредбом о класификацији делатности из области грађевинарства .</w:t>
      </w:r>
    </w:p>
    <w:p w:rsidR="00E23D85" w:rsidRPr="00F44CD9" w:rsidRDefault="00BA34D8" w:rsidP="00E23D85">
      <w:pPr>
        <w:pStyle w:val="KDParagraf"/>
        <w:spacing w:before="0"/>
        <w:rPr>
          <w:rFonts w:eastAsia="Calibri" w:cs="Arial"/>
          <w:lang w:val="sr-Cyrl-CS"/>
        </w:rPr>
      </w:pPr>
      <w:r>
        <w:rPr>
          <w:rFonts w:eastAsia="Calibri" w:cs="Arial"/>
          <w:lang w:val="sr-Cyrl-RS"/>
        </w:rPr>
        <w:t>Р</w:t>
      </w:r>
      <w:r w:rsidR="00E23D85" w:rsidRPr="00F44CD9">
        <w:rPr>
          <w:rFonts w:eastAsia="Calibri" w:cs="Arial"/>
          <w:lang w:val="sr-Cyrl-CS"/>
        </w:rPr>
        <w:t xml:space="preserve">ачуни се испостављају према количинама из обрачунских листова грађевинске књиге, овереним и потписаним од стране </w:t>
      </w:r>
      <w:r w:rsidR="00E23D85" w:rsidRPr="00F44CD9">
        <w:rPr>
          <w:rFonts w:eastAsia="Calibri" w:cs="Arial"/>
        </w:rPr>
        <w:t>И</w:t>
      </w:r>
      <w:r w:rsidR="00E23D85" w:rsidRPr="00F44CD9">
        <w:rPr>
          <w:rFonts w:eastAsia="Calibri" w:cs="Arial"/>
          <w:lang w:val="sr-Cyrl-CS"/>
        </w:rPr>
        <w:t xml:space="preserve">звођача радова и </w:t>
      </w:r>
      <w:r w:rsidR="00F44CD9" w:rsidRPr="00F44CD9">
        <w:rPr>
          <w:rFonts w:eastAsia="Calibri" w:cs="Arial"/>
          <w:lang w:val="sr-Cyrl-CS"/>
        </w:rPr>
        <w:t>одговорног лица за реализацију уговора.</w:t>
      </w:r>
    </w:p>
    <w:p w:rsidR="00E23D85" w:rsidRPr="00F44CD9" w:rsidRDefault="00BA34D8" w:rsidP="00E23D85">
      <w:pPr>
        <w:pStyle w:val="KDParagraf"/>
        <w:spacing w:before="0"/>
        <w:rPr>
          <w:rFonts w:eastAsia="Calibri" w:cs="Arial"/>
          <w:lang w:val="sr-Cyrl-CS"/>
        </w:rPr>
      </w:pPr>
      <w:r>
        <w:rPr>
          <w:rFonts w:eastAsia="Calibri" w:cs="Arial"/>
          <w:lang w:val="sr-Cyrl-CS"/>
        </w:rPr>
        <w:t xml:space="preserve">Уз </w:t>
      </w:r>
      <w:r w:rsidR="00E23D85" w:rsidRPr="00F44CD9">
        <w:rPr>
          <w:rFonts w:eastAsia="Calibri" w:cs="Arial"/>
          <w:lang w:val="sr-Cyrl-CS"/>
        </w:rPr>
        <w:t>рачун, Извођач је обавеза</w:t>
      </w:r>
      <w:r w:rsidR="00F44CD9" w:rsidRPr="00F44CD9">
        <w:rPr>
          <w:rFonts w:eastAsia="Calibri" w:cs="Arial"/>
          <w:lang w:val="sr-Cyrl-CS"/>
        </w:rPr>
        <w:t>н да достави Наручиоцу Записник</w:t>
      </w:r>
      <w:r w:rsidR="00E23D85" w:rsidRPr="00F44CD9">
        <w:rPr>
          <w:rFonts w:eastAsia="Calibri" w:cs="Arial"/>
          <w:lang w:val="sr-Cyrl-CS"/>
        </w:rPr>
        <w:t xml:space="preserve"> о изв</w:t>
      </w:r>
      <w:r w:rsidR="00580A99">
        <w:rPr>
          <w:rFonts w:eastAsia="Calibri" w:cs="Arial"/>
          <w:lang w:val="sr-Cyrl-CS"/>
        </w:rPr>
        <w:t>еденим</w:t>
      </w:r>
      <w:r>
        <w:rPr>
          <w:rFonts w:eastAsia="Calibri" w:cs="Arial"/>
          <w:lang w:val="sr-Cyrl-CS"/>
        </w:rPr>
        <w:t xml:space="preserve"> радовим</w:t>
      </w:r>
      <w:r w:rsidR="00F44CD9" w:rsidRPr="00F44CD9">
        <w:rPr>
          <w:rFonts w:eastAsia="Calibri" w:cs="Arial"/>
          <w:lang w:val="sr-Cyrl-CS"/>
        </w:rPr>
        <w:t>.</w:t>
      </w:r>
    </w:p>
    <w:p w:rsidR="00E23D85" w:rsidRPr="00F44CD9" w:rsidRDefault="00E23D85" w:rsidP="00E23D85">
      <w:pPr>
        <w:pStyle w:val="KDParagraf"/>
        <w:spacing w:before="0"/>
        <w:rPr>
          <w:rFonts w:eastAsia="Calibri" w:cs="Arial"/>
          <w:lang w:val="sr-Cyrl-CS"/>
        </w:rPr>
      </w:pPr>
      <w:r w:rsidRPr="00F44CD9">
        <w:rPr>
          <w:rFonts w:eastAsia="Calibri" w:cs="Arial"/>
          <w:lang w:val="sr-Cyrl-CS"/>
        </w:rPr>
        <w:t>Плаћање ће се вршити у динарима</w:t>
      </w:r>
      <w:r w:rsidRPr="00F44CD9">
        <w:rPr>
          <w:rFonts w:eastAsia="Calibri" w:cs="Arial"/>
        </w:rPr>
        <w:t>.</w:t>
      </w:r>
    </w:p>
    <w:p w:rsidR="00E23D85" w:rsidRPr="00F44CD9" w:rsidRDefault="00E23D85" w:rsidP="00E23D85">
      <w:pPr>
        <w:pStyle w:val="KDParagraf"/>
        <w:spacing w:before="0"/>
        <w:rPr>
          <w:rFonts w:eastAsia="Calibri" w:cs="Arial"/>
        </w:rPr>
      </w:pPr>
      <w:r w:rsidRPr="00F44CD9">
        <w:rPr>
          <w:rFonts w:eastAsia="Calibri" w:cs="Arial"/>
        </w:rPr>
        <w:t>Уз сваки рачун се доставља</w:t>
      </w:r>
      <w:r w:rsidR="00F44CD9" w:rsidRPr="00F44CD9">
        <w:rPr>
          <w:rFonts w:eastAsia="Calibri" w:cs="Arial"/>
          <w:lang w:val="sr-Cyrl-RS"/>
        </w:rPr>
        <w:t xml:space="preserve"> копија појединачне</w:t>
      </w:r>
      <w:r w:rsidR="00AF21B9" w:rsidRPr="00F44CD9">
        <w:rPr>
          <w:rFonts w:eastAsia="Calibri" w:cs="Arial"/>
          <w:lang w:val="sr-Cyrl-CS"/>
        </w:rPr>
        <w:t xml:space="preserve"> наруџбенице</w:t>
      </w:r>
      <w:r w:rsidRPr="00F44CD9">
        <w:rPr>
          <w:rFonts w:eastAsia="Calibri" w:cs="Arial"/>
        </w:rPr>
        <w:t xml:space="preserve">. </w:t>
      </w:r>
    </w:p>
    <w:p w:rsidR="00580A99" w:rsidRDefault="00E23D85" w:rsidP="00E23D85">
      <w:pPr>
        <w:pStyle w:val="KDParagraf"/>
        <w:spacing w:before="0"/>
        <w:rPr>
          <w:rFonts w:eastAsia="Calibri" w:cs="Arial"/>
          <w:lang w:val="sr-Cyrl-RS"/>
        </w:rPr>
      </w:pPr>
      <w:r w:rsidRPr="00F44CD9">
        <w:rPr>
          <w:rFonts w:eastAsia="Calibri" w:cs="Arial"/>
          <w:lang w:val="sr-Cyrl-BA"/>
        </w:rPr>
        <w:t>Извођач</w:t>
      </w:r>
      <w:r w:rsidRPr="00F44CD9">
        <w:rPr>
          <w:rFonts w:eastAsia="Calibri" w:cs="Arial"/>
        </w:rPr>
        <w:t xml:space="preserve"> је обавезан да достави </w:t>
      </w:r>
      <w:r w:rsidR="001A5FBA" w:rsidRPr="00F44CD9">
        <w:rPr>
          <w:rFonts w:eastAsia="Calibri" w:cs="Arial"/>
        </w:rPr>
        <w:t>Грађевинску књигу којa</w:t>
      </w:r>
      <w:r w:rsidRPr="00F44CD9">
        <w:rPr>
          <w:rFonts w:eastAsia="Calibri" w:cs="Arial"/>
        </w:rPr>
        <w:t xml:space="preserve"> је оверен</w:t>
      </w:r>
      <w:r w:rsidR="001A5FBA" w:rsidRPr="00F44CD9">
        <w:rPr>
          <w:rFonts w:eastAsia="Calibri" w:cs="Arial"/>
        </w:rPr>
        <w:t>a</w:t>
      </w:r>
      <w:r w:rsidRPr="00F44CD9">
        <w:rPr>
          <w:rFonts w:eastAsia="Calibri" w:cs="Arial"/>
        </w:rPr>
        <w:t xml:space="preserve"> од стране одговорног лица извођача радова и лица за контролу извођења радова овлашћеног од стране Нар</w:t>
      </w:r>
      <w:r w:rsidR="0016620F" w:rsidRPr="00F44CD9">
        <w:rPr>
          <w:rFonts w:eastAsia="Calibri" w:cs="Arial"/>
        </w:rPr>
        <w:t>учиоца</w:t>
      </w:r>
      <w:r w:rsidRPr="00F44CD9">
        <w:rPr>
          <w:rFonts w:eastAsia="Calibri" w:cs="Arial"/>
        </w:rPr>
        <w:t xml:space="preserve"> одмах после завршетка радова по свакој појединачној наруџбеници, а најкасније уз достављени рачун</w:t>
      </w:r>
      <w:r w:rsidR="00580A99">
        <w:rPr>
          <w:rFonts w:eastAsia="Calibri" w:cs="Arial"/>
          <w:lang w:val="sr-Cyrl-RS"/>
        </w:rPr>
        <w:t>.</w:t>
      </w:r>
    </w:p>
    <w:p w:rsidR="00E23D85" w:rsidRPr="00F44CD9" w:rsidRDefault="00E23D85" w:rsidP="00E23D85">
      <w:pPr>
        <w:pStyle w:val="KDParagraf"/>
        <w:spacing w:before="0"/>
        <w:rPr>
          <w:rFonts w:eastAsia="Calibri" w:cs="Arial"/>
        </w:rPr>
      </w:pPr>
      <w:r w:rsidRPr="00F44CD9">
        <w:rPr>
          <w:rFonts w:eastAsia="Calibri" w:cs="Arial"/>
        </w:rPr>
        <w:t xml:space="preserve"> </w:t>
      </w:r>
    </w:p>
    <w:p w:rsidR="00C80AB5" w:rsidRPr="00A204E7" w:rsidRDefault="00077EF7" w:rsidP="00C80AB5">
      <w:pPr>
        <w:pStyle w:val="KDParagraf"/>
        <w:spacing w:before="0"/>
        <w:rPr>
          <w:rFonts w:eastAsia="Calibri" w:cs="Arial"/>
          <w:lang w:val="sr-Latn-CS"/>
        </w:rPr>
      </w:pPr>
      <w:r w:rsidRPr="00077EF7">
        <w:rPr>
          <w:rFonts w:eastAsia="Calibri" w:cs="Arial"/>
        </w:rPr>
        <w:t>Рачун мора бити достављен на адресу Корисника: Јавно предузеће „Електропривреда Србије“ Београд, Улица царице Мил</w:t>
      </w:r>
      <w:r>
        <w:rPr>
          <w:rFonts w:eastAsia="Calibri" w:cs="Arial"/>
        </w:rPr>
        <w:t>ице 2, са обавезним прилозима</w:t>
      </w:r>
      <w:r w:rsidR="003A12F7">
        <w:rPr>
          <w:rFonts w:eastAsia="Calibri" w:cs="Arial"/>
          <w:lang w:val="sr-Cyrl-RS"/>
        </w:rPr>
        <w:t>,</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001A5FBA" w:rsidRPr="00A204E7">
        <w:rPr>
          <w:rFonts w:eastAsia="Calibri" w:cs="Arial"/>
        </w:rPr>
        <w:t>су</w:t>
      </w:r>
      <w:r w:rsidR="00C80AB5" w:rsidRPr="00A204E7">
        <w:rPr>
          <w:rFonts w:eastAsia="Calibri" w:cs="Arial"/>
          <w:lang w:val="sr-Latn-CS"/>
        </w:rPr>
        <w:t xml:space="preserve"> изв</w:t>
      </w:r>
      <w:r w:rsidR="001A5FBA"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12682" w:rsidP="00812682">
      <w:pPr>
        <w:pStyle w:val="KDPodnaslov2"/>
        <w:spacing w:before="0"/>
        <w:jc w:val="both"/>
        <w:rPr>
          <w:rFonts w:cs="Arial"/>
          <w:lang w:val="ru-RU"/>
        </w:rPr>
      </w:pPr>
      <w:bookmarkStart w:id="233" w:name="_Toc441651589"/>
      <w:bookmarkStart w:id="234" w:name="_Toc442559900"/>
      <w:r>
        <w:rPr>
          <w:rFonts w:cs="Arial"/>
        </w:rPr>
        <w:t xml:space="preserve">       6.15  </w:t>
      </w:r>
      <w:r w:rsidR="000B07B9">
        <w:rPr>
          <w:rFonts w:cs="Arial"/>
          <w:lang w:val="sr-Cyrl-RS"/>
        </w:rPr>
        <w:t xml:space="preserve"> </w:t>
      </w:r>
      <w:r>
        <w:rPr>
          <w:rFonts w:cs="Arial"/>
        </w:rPr>
        <w:t xml:space="preserve">   </w:t>
      </w:r>
      <w:r w:rsidR="008D2B23" w:rsidRPr="00960179">
        <w:rPr>
          <w:rFonts w:cs="Arial"/>
        </w:rPr>
        <w:t>Рок важења понуде</w:t>
      </w:r>
      <w:bookmarkEnd w:id="233"/>
      <w:bookmarkEnd w:id="234"/>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F44CD9">
        <w:rPr>
          <w:rFonts w:cs="Arial"/>
          <w:lang w:val="ru-RU"/>
        </w:rPr>
        <w:t>60 (</w:t>
      </w:r>
      <w:r w:rsidRPr="00A204E7">
        <w:rPr>
          <w:rFonts w:cs="Arial"/>
          <w:lang w:val="ru-RU"/>
        </w:rPr>
        <w:t>словима:</w:t>
      </w:r>
      <w:r w:rsidR="00F44CD9">
        <w:rPr>
          <w:rFonts w:cs="Arial"/>
          <w:lang w:val="ru-RU"/>
        </w:rPr>
        <w:t xml:space="preserve"> шездесет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267772" w:rsidRDefault="000B07B9" w:rsidP="00FF351A">
      <w:pPr>
        <w:pStyle w:val="KDPodnaslov2"/>
        <w:numPr>
          <w:ilvl w:val="1"/>
          <w:numId w:val="22"/>
        </w:numPr>
        <w:spacing w:before="0"/>
        <w:jc w:val="both"/>
        <w:rPr>
          <w:rFonts w:cs="Arial"/>
        </w:rPr>
      </w:pPr>
      <w:bookmarkStart w:id="235" w:name="_Toc441651593"/>
      <w:bookmarkStart w:id="236" w:name="_Toc442559904"/>
      <w:r>
        <w:rPr>
          <w:rFonts w:cs="Arial"/>
          <w:lang w:val="sr-Cyrl-RS"/>
        </w:rPr>
        <w:t xml:space="preserve"> </w:t>
      </w:r>
      <w:r w:rsidR="00812682">
        <w:rPr>
          <w:rFonts w:cs="Arial"/>
        </w:rPr>
        <w:t xml:space="preserve">   </w:t>
      </w:r>
      <w:r w:rsidR="008D2B23" w:rsidRPr="00267772">
        <w:rPr>
          <w:rFonts w:cs="Arial"/>
        </w:rPr>
        <w:t>Средства финансијског обезбеђења</w:t>
      </w:r>
      <w:bookmarkEnd w:id="235"/>
      <w:bookmarkEnd w:id="236"/>
    </w:p>
    <w:p w:rsidR="00C97D54" w:rsidRPr="00267772" w:rsidRDefault="00FB5A53" w:rsidP="0037670C">
      <w:pPr>
        <w:spacing w:before="0"/>
        <w:rPr>
          <w:rFonts w:eastAsia="TimesNewRomanPSMT" w:cs="Arial"/>
        </w:rPr>
      </w:pPr>
      <w:r w:rsidRPr="00267772">
        <w:rPr>
          <w:rFonts w:eastAsia="TimesNewRomanPSMT" w:cs="Arial"/>
          <w:bCs/>
        </w:rPr>
        <w:t xml:space="preserve">Наручилац користи право да захтева средстава финансијског обезбеђења (у даљем тексу СФО) </w:t>
      </w:r>
      <w:r w:rsidRPr="00267772">
        <w:rPr>
          <w:rFonts w:eastAsia="TimesNewRomanPSMT" w:cs="Arial"/>
        </w:rPr>
        <w:t>којим понуђачи обезбеђују испуњење својих обавеза</w:t>
      </w:r>
      <w:r w:rsidR="00C97D54" w:rsidRPr="00267772">
        <w:rPr>
          <w:rFonts w:eastAsia="TimesNewRomanPSMT" w:cs="Arial"/>
        </w:rPr>
        <w:t xml:space="preserve"> достављају се:</w:t>
      </w:r>
    </w:p>
    <w:p w:rsidR="004B473B" w:rsidRPr="00267772" w:rsidRDefault="00FB5A53" w:rsidP="0037670C">
      <w:pPr>
        <w:pStyle w:val="ListParagraph"/>
        <w:numPr>
          <w:ilvl w:val="0"/>
          <w:numId w:val="26"/>
        </w:numPr>
        <w:spacing w:before="0" w:after="0"/>
        <w:rPr>
          <w:rFonts w:ascii="Arial" w:eastAsia="TimesNewRomanPSMT" w:hAnsi="Arial" w:cs="Arial"/>
          <w:bCs/>
        </w:rPr>
      </w:pPr>
      <w:r w:rsidRPr="00267772">
        <w:rPr>
          <w:rFonts w:ascii="Arial" w:eastAsia="TimesNewRomanPSMT" w:hAnsi="Arial" w:cs="Arial"/>
          <w:bCs/>
        </w:rPr>
        <w:t>у поступку јавне набавке</w:t>
      </w:r>
      <w:r w:rsidR="00C97D54" w:rsidRPr="00267772">
        <w:rPr>
          <w:rFonts w:ascii="Arial" w:eastAsia="TimesNewRomanPSMT" w:hAnsi="Arial" w:cs="Arial"/>
          <w:bCs/>
        </w:rPr>
        <w:t xml:space="preserve"> и </w:t>
      </w:r>
      <w:r w:rsidRPr="00267772">
        <w:rPr>
          <w:rFonts w:ascii="Arial" w:eastAsia="TimesNewRomanPSMT" w:hAnsi="Arial" w:cs="Arial"/>
          <w:bCs/>
        </w:rPr>
        <w:t>достављају се уз понуду</w:t>
      </w:r>
    </w:p>
    <w:p w:rsidR="00C97D54" w:rsidRPr="00267772" w:rsidRDefault="004B473B" w:rsidP="0037670C">
      <w:pPr>
        <w:pStyle w:val="ListParagraph"/>
        <w:numPr>
          <w:ilvl w:val="0"/>
          <w:numId w:val="26"/>
        </w:numPr>
        <w:spacing w:before="0" w:after="0"/>
        <w:rPr>
          <w:rFonts w:ascii="Arial" w:eastAsia="TimesNewRomanPSMT" w:hAnsi="Arial" w:cs="Arial"/>
          <w:bCs/>
        </w:rPr>
      </w:pPr>
      <w:r w:rsidRPr="00267772">
        <w:rPr>
          <w:rFonts w:ascii="Arial" w:eastAsia="TimesNewRomanPSMT" w:hAnsi="Arial" w:cs="Arial"/>
          <w:bCs/>
        </w:rPr>
        <w:t xml:space="preserve">у поступку </w:t>
      </w:r>
      <w:r w:rsidR="00C97D54" w:rsidRPr="00267772">
        <w:rPr>
          <w:rFonts w:ascii="Arial" w:eastAsia="TimesNewRomanPSMT" w:hAnsi="Arial" w:cs="Arial"/>
          <w:bCs/>
        </w:rPr>
        <w:t>закључења оквирног споразума</w:t>
      </w:r>
      <w:r w:rsidR="00FB5A53" w:rsidRPr="00267772">
        <w:rPr>
          <w:rFonts w:ascii="Arial" w:eastAsia="TimesNewRomanPSMT" w:hAnsi="Arial" w:cs="Arial"/>
          <w:bCs/>
        </w:rPr>
        <w:t>,</w:t>
      </w:r>
      <w:r w:rsidR="00C97D54" w:rsidRPr="00267772">
        <w:rPr>
          <w:rFonts w:ascii="Arial" w:eastAsia="TimesNewRomanPSMT" w:hAnsi="Arial" w:cs="Arial"/>
          <w:bCs/>
        </w:rPr>
        <w:t xml:space="preserve"> и</w:t>
      </w:r>
    </w:p>
    <w:p w:rsidR="00FB5A53" w:rsidRPr="00267772" w:rsidRDefault="00C97D54" w:rsidP="0037670C">
      <w:pPr>
        <w:pStyle w:val="ListParagraph"/>
        <w:numPr>
          <w:ilvl w:val="0"/>
          <w:numId w:val="26"/>
        </w:numPr>
        <w:spacing w:before="0" w:after="0"/>
        <w:rPr>
          <w:rFonts w:ascii="Arial" w:eastAsia="TimesNewRomanPSMT" w:hAnsi="Arial" w:cs="Arial"/>
          <w:bCs/>
        </w:rPr>
      </w:pPr>
      <w:r w:rsidRPr="00267772">
        <w:rPr>
          <w:rFonts w:ascii="Arial" w:eastAsia="TimesNewRomanPSMT" w:hAnsi="Arial" w:cs="Arial"/>
          <w:bCs/>
        </w:rPr>
        <w:t xml:space="preserve">у поступку реализације наруџбеница/појединачних уговора као гаранција за </w:t>
      </w:r>
      <w:r w:rsidR="00FB5A53" w:rsidRPr="00267772">
        <w:rPr>
          <w:rFonts w:ascii="Arial" w:eastAsia="TimesNewRomanPSMT" w:hAnsi="Arial" w:cs="Arial"/>
          <w:bCs/>
        </w:rPr>
        <w:t xml:space="preserve"> испуњење својих уговорних обавеза (достављају се пр</w:t>
      </w:r>
      <w:r w:rsidR="00E748D2" w:rsidRPr="00267772">
        <w:rPr>
          <w:rFonts w:ascii="Arial" w:eastAsia="TimesNewRomanPSMT" w:hAnsi="Arial" w:cs="Arial"/>
          <w:bCs/>
        </w:rPr>
        <w:t>иликом закључења уговора</w:t>
      </w:r>
      <w:r w:rsidR="004811C3" w:rsidRPr="00267772">
        <w:rPr>
          <w:rFonts w:ascii="Arial" w:eastAsia="TimesNewRomanPSMT" w:hAnsi="Arial" w:cs="Arial"/>
          <w:bCs/>
        </w:rPr>
        <w:t>/издавања наруџбенице</w:t>
      </w:r>
      <w:r w:rsidR="00E748D2" w:rsidRPr="00267772">
        <w:rPr>
          <w:rFonts w:ascii="Arial" w:eastAsia="TimesNewRomanPSMT" w:hAnsi="Arial" w:cs="Arial"/>
          <w:bCs/>
        </w:rPr>
        <w:t xml:space="preserve"> или након извођења радова)</w:t>
      </w:r>
    </w:p>
    <w:p w:rsidR="00FB5A53" w:rsidRPr="00267772" w:rsidRDefault="00FB5A53" w:rsidP="0037670C">
      <w:pPr>
        <w:spacing w:before="0"/>
        <w:rPr>
          <w:rFonts w:eastAsia="TimesNewRomanPSMT" w:cs="Arial"/>
          <w:bCs/>
          <w:iCs/>
        </w:rPr>
      </w:pPr>
      <w:r w:rsidRPr="0026777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267772" w:rsidRDefault="00FB5A53" w:rsidP="0037670C">
      <w:pPr>
        <w:spacing w:before="0"/>
        <w:rPr>
          <w:rFonts w:eastAsia="TimesNewRomanPSMT" w:cs="Arial"/>
          <w:bCs/>
          <w:iCs/>
        </w:rPr>
      </w:pPr>
      <w:r w:rsidRPr="00267772">
        <w:rPr>
          <w:rFonts w:eastAsia="TimesNewRomanPSMT" w:cs="Arial"/>
          <w:bCs/>
          <w:iCs/>
        </w:rPr>
        <w:t>Члан групе понуђача може бити налогодавац средства финансијског обезбеђења.</w:t>
      </w:r>
    </w:p>
    <w:p w:rsidR="00FB5A53" w:rsidRPr="00267772" w:rsidRDefault="00FB5A53" w:rsidP="0037670C">
      <w:pPr>
        <w:spacing w:before="0"/>
        <w:rPr>
          <w:rFonts w:eastAsia="TimesNewRomanPSMT" w:cs="Arial"/>
          <w:bCs/>
          <w:iCs/>
        </w:rPr>
      </w:pPr>
      <w:r w:rsidRPr="00267772">
        <w:rPr>
          <w:rFonts w:eastAsia="TimesNewRomanPSMT" w:cs="Arial"/>
          <w:bCs/>
          <w:iCs/>
        </w:rPr>
        <w:t>Средства финансијског обезбеђења морају да буду у валути у којој је и понуда.</w:t>
      </w:r>
    </w:p>
    <w:p w:rsidR="00FB5A53" w:rsidRPr="00267772" w:rsidRDefault="00FB5A53" w:rsidP="0037670C">
      <w:pPr>
        <w:spacing w:before="0"/>
        <w:rPr>
          <w:rFonts w:eastAsia="TimesNewRomanPSMT" w:cs="Arial"/>
          <w:bCs/>
          <w:iCs/>
        </w:rPr>
      </w:pPr>
      <w:r w:rsidRPr="00267772">
        <w:rPr>
          <w:rFonts w:eastAsia="TimesNewRomanPSMT" w:cs="Arial"/>
          <w:bCs/>
          <w:iCs/>
        </w:rPr>
        <w:t>Ако се за време траја</w:t>
      </w:r>
      <w:r w:rsidR="004A3F60" w:rsidRPr="00267772">
        <w:rPr>
          <w:rFonts w:eastAsia="TimesNewRomanPSMT" w:cs="Arial"/>
          <w:bCs/>
          <w:iCs/>
        </w:rPr>
        <w:t xml:space="preserve">ња </w:t>
      </w:r>
      <w:r w:rsidR="00B94E0C" w:rsidRPr="00267772">
        <w:rPr>
          <w:rFonts w:eastAsia="TimesNewRomanPSMT" w:cs="Arial"/>
          <w:bCs/>
          <w:iCs/>
        </w:rPr>
        <w:t>оквирног споразума</w:t>
      </w:r>
      <w:r w:rsidRPr="00267772">
        <w:rPr>
          <w:rFonts w:eastAsia="TimesNewRomanPSMT" w:cs="Arial"/>
          <w:bCs/>
          <w:iCs/>
        </w:rPr>
        <w:t xml:space="preserve"> промене рокови за извршење уговорне обавезе, важност  СФО мора се продужити. </w:t>
      </w:r>
    </w:p>
    <w:p w:rsidR="00FB5A53" w:rsidRPr="00267772" w:rsidRDefault="00FB5A53" w:rsidP="0037670C">
      <w:pPr>
        <w:rPr>
          <w:rFonts w:eastAsia="TimesNewRomanPSMT" w:cs="Arial"/>
          <w:lang w:val="ru-RU"/>
        </w:rPr>
      </w:pPr>
      <w:r w:rsidRPr="00267772">
        <w:rPr>
          <w:rFonts w:eastAsia="TimesNewRomanPSMT" w:cs="Arial"/>
          <w:lang w:val="ru-RU"/>
        </w:rPr>
        <w:t>Понуђач је дужан да достави следећа средства финансијског обезбеђења:</w:t>
      </w:r>
    </w:p>
    <w:p w:rsidR="00FB5A53" w:rsidRPr="00267772" w:rsidRDefault="00FB5A53" w:rsidP="00FB5A53">
      <w:pPr>
        <w:rPr>
          <w:rFonts w:eastAsia="TimesNewRomanPSMT" w:cs="Arial"/>
          <w:b/>
          <w:u w:val="single"/>
        </w:rPr>
      </w:pPr>
      <w:r w:rsidRPr="00267772">
        <w:rPr>
          <w:rFonts w:eastAsia="TimesNewRomanPSMT" w:cs="Arial"/>
          <w:b/>
          <w:u w:val="single"/>
        </w:rPr>
        <w:t>У понуди:</w:t>
      </w:r>
    </w:p>
    <w:p w:rsidR="006E32D0" w:rsidRPr="00267772" w:rsidRDefault="006E32D0" w:rsidP="006E32D0">
      <w:pPr>
        <w:rPr>
          <w:rFonts w:cs="Arial"/>
          <w:b/>
          <w:bCs/>
        </w:rPr>
      </w:pPr>
      <w:r w:rsidRPr="00267772">
        <w:rPr>
          <w:rFonts w:cs="Arial"/>
          <w:b/>
          <w:bCs/>
        </w:rPr>
        <w:t>Меница за озбиљност понуде</w:t>
      </w:r>
    </w:p>
    <w:p w:rsidR="006E32D0" w:rsidRPr="00267772" w:rsidRDefault="006E32D0" w:rsidP="006E32D0">
      <w:pPr>
        <w:rPr>
          <w:rFonts w:cs="Arial"/>
          <w:bCs/>
        </w:rPr>
      </w:pPr>
      <w:r w:rsidRPr="00267772">
        <w:rPr>
          <w:rFonts w:cs="Arial"/>
          <w:bCs/>
        </w:rPr>
        <w:t>Понуђач је обавезан да уз понуду Наручиоцу достави:</w:t>
      </w:r>
    </w:p>
    <w:p w:rsidR="006E32D0" w:rsidRPr="00267772" w:rsidRDefault="006E32D0" w:rsidP="006E32D0">
      <w:pPr>
        <w:rPr>
          <w:rFonts w:cs="Arial"/>
          <w:bCs/>
        </w:rPr>
      </w:pPr>
      <w:r w:rsidRPr="00267772">
        <w:rPr>
          <w:rFonts w:cs="Arial"/>
          <w:bCs/>
        </w:rPr>
        <w:t>1)  бланко сопствену меницу за озбиљност понуде која је</w:t>
      </w:r>
    </w:p>
    <w:p w:rsidR="006E32D0" w:rsidRPr="00267772" w:rsidRDefault="006E32D0" w:rsidP="006E32D0">
      <w:pPr>
        <w:rPr>
          <w:rFonts w:cs="Arial"/>
          <w:bCs/>
          <w:lang w:val="sr-Cyrl-RS"/>
        </w:rPr>
      </w:pPr>
      <w:r w:rsidRPr="00267772">
        <w:rPr>
          <w:rFonts w:cs="Arial"/>
          <w:bCs/>
        </w:rPr>
        <w:lastRenderedPageBreak/>
        <w:t>•</w:t>
      </w:r>
      <w:r w:rsidRPr="00267772">
        <w:rPr>
          <w:rFonts w:cs="Arial"/>
          <w:bCs/>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267772">
        <w:rPr>
          <w:rFonts w:cs="Arial"/>
          <w:bCs/>
          <w:lang w:val="sr-Cyrl-RS"/>
        </w:rPr>
        <w:t>и Закон о платним услугама (Сл. гласник 1398/2014)</w:t>
      </w:r>
    </w:p>
    <w:p w:rsidR="006E32D0" w:rsidRPr="00267772" w:rsidRDefault="006E32D0" w:rsidP="006E32D0">
      <w:pPr>
        <w:rPr>
          <w:rFonts w:cs="Arial"/>
          <w:bCs/>
          <w:lang w:val="sr-Cyrl-RS"/>
        </w:rPr>
      </w:pPr>
      <w:r w:rsidRPr="00267772">
        <w:rPr>
          <w:rFonts w:cs="Arial"/>
          <w:bCs/>
        </w:rPr>
        <w:t>•</w:t>
      </w:r>
      <w:r w:rsidRPr="00267772">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267772">
        <w:rPr>
          <w:rFonts w:cs="Arial"/>
          <w:bCs/>
          <w:lang w:val="sr-Cyrl-RS"/>
        </w:rPr>
        <w:t>,</w:t>
      </w:r>
    </w:p>
    <w:p w:rsidR="006E32D0" w:rsidRPr="00267772" w:rsidRDefault="006E32D0" w:rsidP="006E32D0">
      <w:pPr>
        <w:rPr>
          <w:rFonts w:cs="Arial"/>
          <w:bCs/>
        </w:rPr>
      </w:pPr>
      <w:r w:rsidRPr="00267772">
        <w:rPr>
          <w:rFonts w:cs="Arial"/>
          <w:bCs/>
        </w:rPr>
        <w:t>•</w:t>
      </w:r>
      <w:r w:rsidRPr="00267772">
        <w:rPr>
          <w:rFonts w:cs="Arial"/>
          <w:bCs/>
        </w:rPr>
        <w:tab/>
        <w:t>Менично писмо – овлашћење којим понуђач овлашћује наручиоца да може на</w:t>
      </w:r>
      <w:r w:rsidR="00484617">
        <w:rPr>
          <w:rFonts w:cs="Arial"/>
          <w:bCs/>
        </w:rPr>
        <w:t xml:space="preserve">платити меницу  на износ од од </w:t>
      </w:r>
      <w:r w:rsidR="00484617">
        <w:rPr>
          <w:rFonts w:cs="Arial"/>
          <w:bCs/>
          <w:lang w:val="sr-Cyrl-RS"/>
        </w:rPr>
        <w:t>5</w:t>
      </w:r>
      <w:r w:rsidRPr="00267772">
        <w:rPr>
          <w:rFonts w:cs="Arial"/>
          <w:bCs/>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E32D0" w:rsidRPr="00267772" w:rsidRDefault="006E32D0" w:rsidP="006E32D0">
      <w:pPr>
        <w:rPr>
          <w:rFonts w:cs="Arial"/>
          <w:bCs/>
        </w:rPr>
      </w:pPr>
      <w:r w:rsidRPr="00267772">
        <w:rPr>
          <w:rFonts w:cs="Arial"/>
          <w:bCs/>
        </w:rPr>
        <w:t>•</w:t>
      </w:r>
      <w:r w:rsidRPr="00267772">
        <w:rPr>
          <w:rFonts w:cs="Arial"/>
          <w:b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E32D0" w:rsidRPr="00267772" w:rsidRDefault="006E32D0" w:rsidP="006E32D0">
      <w:pPr>
        <w:rPr>
          <w:rFonts w:cs="Arial"/>
          <w:bCs/>
        </w:rPr>
      </w:pPr>
      <w:r w:rsidRPr="00267772">
        <w:rPr>
          <w:rFonts w:cs="Arial"/>
          <w:bC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E32D0" w:rsidRPr="00267772" w:rsidRDefault="006E32D0" w:rsidP="006E32D0">
      <w:pPr>
        <w:rPr>
          <w:rFonts w:cs="Arial"/>
          <w:bCs/>
        </w:rPr>
      </w:pPr>
      <w:r w:rsidRPr="00267772">
        <w:rPr>
          <w:rFonts w:cs="Arial"/>
          <w:bCs/>
        </w:rPr>
        <w:t>3)  фотокопију ОП обрасца за законског заступника и лица овлашћених за потпис меница/овлашћења (Оверени потписи лица овлашћених за заступање),</w:t>
      </w:r>
    </w:p>
    <w:p w:rsidR="006E32D0" w:rsidRPr="00267772" w:rsidRDefault="006E32D0" w:rsidP="006E32D0">
      <w:pPr>
        <w:rPr>
          <w:rFonts w:cs="Arial"/>
          <w:bCs/>
        </w:rPr>
      </w:pPr>
      <w:r w:rsidRPr="00267772">
        <w:rPr>
          <w:rFonts w:cs="Arial"/>
          <w:bCs/>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E32D0" w:rsidRPr="00267772" w:rsidRDefault="006E32D0" w:rsidP="006E32D0">
      <w:pPr>
        <w:rPr>
          <w:rFonts w:cs="Arial"/>
          <w:bCs/>
        </w:rPr>
      </w:pPr>
      <w:r w:rsidRPr="00267772">
        <w:rPr>
          <w:rFonts w:cs="Arial"/>
          <w:b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E32D0" w:rsidRPr="00267772" w:rsidRDefault="006E32D0" w:rsidP="006E32D0">
      <w:pPr>
        <w:rPr>
          <w:rFonts w:cs="Arial"/>
          <w:bCs/>
        </w:rPr>
      </w:pPr>
      <w:r w:rsidRPr="00267772">
        <w:rPr>
          <w:rFonts w:cs="Arial"/>
          <w:bCs/>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6E32D0" w:rsidRPr="00267772" w:rsidRDefault="006E32D0" w:rsidP="006E32D0">
      <w:pPr>
        <w:rPr>
          <w:rFonts w:cs="Arial"/>
          <w:bCs/>
        </w:rPr>
      </w:pPr>
      <w:r w:rsidRPr="00267772">
        <w:rPr>
          <w:rFonts w:cs="Arial"/>
          <w:bC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E32D0" w:rsidRPr="00267772" w:rsidRDefault="006E32D0" w:rsidP="006E32D0">
      <w:pPr>
        <w:rPr>
          <w:rFonts w:cs="Arial"/>
          <w:bCs/>
        </w:rPr>
      </w:pPr>
      <w:r w:rsidRPr="00267772">
        <w:rPr>
          <w:rFonts w:cs="Arial"/>
          <w:b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267772" w:rsidRDefault="00FB5A53" w:rsidP="00FB5A53">
      <w:pPr>
        <w:rPr>
          <w:rFonts w:eastAsia="TimesNewRomanPSMT" w:cs="Arial"/>
          <w:b/>
          <w:u w:val="single"/>
        </w:rPr>
      </w:pPr>
      <w:r w:rsidRPr="00267772">
        <w:rPr>
          <w:rFonts w:eastAsia="TimesNewRomanPSMT" w:cs="Arial"/>
          <w:b/>
          <w:u w:val="single"/>
        </w:rPr>
        <w:t xml:space="preserve">У </w:t>
      </w:r>
      <w:r w:rsidR="001D4C5F" w:rsidRPr="00267772">
        <w:rPr>
          <w:rFonts w:eastAsia="TimesNewRomanPSMT" w:cs="Arial"/>
          <w:b/>
          <w:u w:val="single"/>
        </w:rPr>
        <w:t xml:space="preserve">тренутку закључења </w:t>
      </w:r>
      <w:r w:rsidR="00207126" w:rsidRPr="00267772">
        <w:rPr>
          <w:rFonts w:eastAsia="TimesNewRomanPSMT" w:cs="Arial"/>
          <w:b/>
          <w:u w:val="single"/>
        </w:rPr>
        <w:t>О</w:t>
      </w:r>
      <w:r w:rsidR="00E91187" w:rsidRPr="00267772">
        <w:rPr>
          <w:rFonts w:eastAsia="TimesNewRomanPSMT" w:cs="Arial"/>
          <w:b/>
          <w:u w:val="single"/>
        </w:rPr>
        <w:t>квирног споразума</w:t>
      </w:r>
      <w:r w:rsidR="00AF3E43" w:rsidRPr="00267772">
        <w:rPr>
          <w:rFonts w:eastAsia="TimesNewRomanPSMT" w:cs="Arial"/>
          <w:b/>
          <w:u w:val="single"/>
        </w:rPr>
        <w:t xml:space="preserve">, </w:t>
      </w:r>
      <w:r w:rsidR="006F29C2" w:rsidRPr="00267772">
        <w:rPr>
          <w:rFonts w:eastAsia="TimesNewRomanPSMT" w:cs="Arial"/>
          <w:b/>
          <w:u w:val="single"/>
        </w:rPr>
        <w:t>понуђач је дужан да</w:t>
      </w:r>
      <w:r w:rsidR="001D4C5F" w:rsidRPr="00267772">
        <w:rPr>
          <w:rFonts w:eastAsia="TimesNewRomanPSMT" w:cs="Arial"/>
          <w:b/>
          <w:u w:val="single"/>
        </w:rPr>
        <w:t xml:space="preserve"> достави:</w:t>
      </w:r>
    </w:p>
    <w:p w:rsidR="006F29C2" w:rsidRPr="00267772" w:rsidRDefault="00FB5A53" w:rsidP="006F29C2">
      <w:pPr>
        <w:rPr>
          <w:rFonts w:eastAsia="TimesNewRomanPSMT" w:cs="Arial"/>
          <w:b/>
          <w:bCs/>
          <w:i/>
          <w:u w:val="single"/>
        </w:rPr>
      </w:pPr>
      <w:bookmarkStart w:id="237" w:name="_Toc441651598"/>
      <w:bookmarkStart w:id="238" w:name="_Toc442559909"/>
      <w:r w:rsidRPr="00267772">
        <w:rPr>
          <w:rFonts w:eastAsia="TimesNewRomanPSMT" w:cs="Arial"/>
          <w:b/>
          <w:u w:val="single"/>
        </w:rPr>
        <w:t>Банкарска гаранција за добро извршење посла</w:t>
      </w:r>
      <w:bookmarkEnd w:id="237"/>
      <w:bookmarkEnd w:id="238"/>
    </w:p>
    <w:p w:rsidR="00FB5A53" w:rsidRPr="00267772" w:rsidRDefault="00FB5A53" w:rsidP="00FB5A53">
      <w:pPr>
        <w:rPr>
          <w:rFonts w:eastAsia="TimesNewRomanPSMT" w:cs="Arial"/>
        </w:rPr>
      </w:pPr>
      <w:r w:rsidRPr="00267772">
        <w:rPr>
          <w:rFonts w:eastAsia="TimesNewRomanPSMT" w:cs="Arial"/>
        </w:rPr>
        <w:t xml:space="preserve">Изабрани понуђач је дужан да у тренутку закључења </w:t>
      </w:r>
      <w:r w:rsidR="007A0A58" w:rsidRPr="00267772">
        <w:rPr>
          <w:rFonts w:eastAsia="TimesNewRomanPSMT" w:cs="Arial"/>
        </w:rPr>
        <w:t>оквирног споразума</w:t>
      </w:r>
      <w:r w:rsidR="004A3F60" w:rsidRPr="00267772">
        <w:rPr>
          <w:rFonts w:eastAsia="TimesNewRomanPSMT" w:cs="Arial"/>
          <w:lang w:val="sr-Cyrl-RS"/>
        </w:rPr>
        <w:t xml:space="preserve">, </w:t>
      </w:r>
      <w:r w:rsidRPr="00267772">
        <w:rPr>
          <w:rFonts w:eastAsia="TimesNewRomanPSMT" w:cs="Arial"/>
        </w:rPr>
        <w:t>а најкасније у року од 10 (</w:t>
      </w:r>
      <w:r w:rsidR="00207126" w:rsidRPr="00267772">
        <w:rPr>
          <w:rFonts w:eastAsia="TimesNewRomanPSMT" w:cs="Arial"/>
        </w:rPr>
        <w:t xml:space="preserve">словима: </w:t>
      </w:r>
      <w:r w:rsidRPr="00267772">
        <w:rPr>
          <w:rFonts w:eastAsia="TimesNewRomanPSMT" w:cs="Arial"/>
        </w:rPr>
        <w:t xml:space="preserve">десет) дана од дана обостраног потписивања </w:t>
      </w:r>
      <w:r w:rsidR="007A0A58" w:rsidRPr="00267772">
        <w:rPr>
          <w:rFonts w:eastAsia="TimesNewRomanPSMT" w:cs="Arial"/>
        </w:rPr>
        <w:t>оквирног споразума</w:t>
      </w:r>
      <w:r w:rsidRPr="00267772">
        <w:rPr>
          <w:rFonts w:eastAsia="TimesNewRomanPSMT" w:cs="Arial"/>
        </w:rPr>
        <w:t xml:space="preserve"> од</w:t>
      </w:r>
      <w:r w:rsidR="00102A50" w:rsidRPr="00267772">
        <w:rPr>
          <w:rFonts w:eastAsia="TimesNewRomanPSMT" w:cs="Arial"/>
        </w:rPr>
        <w:t xml:space="preserve"> стране</w:t>
      </w:r>
      <w:r w:rsidRPr="00267772">
        <w:rPr>
          <w:rFonts w:eastAsia="TimesNewRomanPSMT" w:cs="Arial"/>
        </w:rPr>
        <w:t xml:space="preserve"> законских заступника уговорних страна,</w:t>
      </w:r>
      <w:r w:rsidR="004A3F60" w:rsidRPr="00267772">
        <w:rPr>
          <w:rFonts w:eastAsia="TimesNewRomanPSMT" w:cs="Arial"/>
          <w:lang w:val="sr-Cyrl-RS"/>
        </w:rPr>
        <w:t xml:space="preserve"> </w:t>
      </w:r>
      <w:r w:rsidRPr="00267772">
        <w:rPr>
          <w:rFonts w:eastAsia="TimesNewRomanPSMT" w:cs="Arial"/>
        </w:rPr>
        <w:t xml:space="preserve">а пре почетка извођења радова, као одложни услов из члана 74. став 2. Закона о облигационим односима („Сл. </w:t>
      </w:r>
      <w:r w:rsidRPr="00267772">
        <w:rPr>
          <w:rFonts w:eastAsia="TimesNewRomanPSMT" w:cs="Arial"/>
        </w:rPr>
        <w:lastRenderedPageBreak/>
        <w:t>лист СФРЈ“ бр. 29/78, 39/85, 45/89 – одлука УСЈ и 57/89, „Сл.лист СРЈ“ бр. 31/93 и „Сл. лист СЦГ“</w:t>
      </w:r>
      <w:r w:rsidR="004F7B30" w:rsidRPr="00267772">
        <w:rPr>
          <w:rFonts w:eastAsia="TimesNewRomanPSMT" w:cs="Arial"/>
        </w:rPr>
        <w:t xml:space="preserve"> бр. 1/2003 – Уставна повеља),</w:t>
      </w:r>
      <w:r w:rsidR="00FF4F7B" w:rsidRPr="00267772">
        <w:rPr>
          <w:rFonts w:eastAsia="TimesNewRomanPSMT" w:cs="Arial"/>
          <w:lang w:val="sr-Cyrl-RS"/>
        </w:rPr>
        <w:t>(у даљем тексту: ЗОО)</w:t>
      </w:r>
      <w:r w:rsidR="004F7B30" w:rsidRPr="00267772">
        <w:rPr>
          <w:rFonts w:eastAsia="TimesNewRomanPSMT" w:cs="Arial"/>
        </w:rPr>
        <w:t xml:space="preserve"> </w:t>
      </w:r>
      <w:r w:rsidRPr="00267772">
        <w:rPr>
          <w:rFonts w:eastAsia="TimesNewRomanPSMT" w:cs="Arial"/>
        </w:rPr>
        <w:t xml:space="preserve"> преда Наручиоцу</w:t>
      </w:r>
      <w:r w:rsidR="004F7B30" w:rsidRPr="00267772">
        <w:rPr>
          <w:rFonts w:eastAsia="TimesNewRomanPSMT" w:cs="Arial"/>
        </w:rPr>
        <w:t xml:space="preserve"> СФО за добро извршење посла</w:t>
      </w:r>
      <w:r w:rsidRPr="00267772">
        <w:rPr>
          <w:rFonts w:eastAsia="TimesNewRomanPSMT" w:cs="Arial"/>
        </w:rPr>
        <w:t>.</w:t>
      </w:r>
    </w:p>
    <w:p w:rsidR="00B40AEF" w:rsidRPr="00267772" w:rsidRDefault="00FB5A53" w:rsidP="00B40AEF">
      <w:pPr>
        <w:rPr>
          <w:rFonts w:eastAsia="TimesNewRomanPSMT" w:cs="Arial"/>
        </w:rPr>
      </w:pPr>
      <w:r w:rsidRPr="00267772">
        <w:rPr>
          <w:rFonts w:eastAsia="TimesNewRomanPSMT" w:cs="Arial"/>
        </w:rPr>
        <w:t>Изабрани понуђач је дужан да Наручиоцу достави</w:t>
      </w:r>
      <w:r w:rsidR="008C44E0" w:rsidRPr="00267772">
        <w:rPr>
          <w:rFonts w:eastAsia="TimesNewRomanPSMT" w:cs="Arial"/>
        </w:rPr>
        <w:t xml:space="preserve"> банкарску гаранцију за добро извршење посла,</w:t>
      </w:r>
      <w:r w:rsidRPr="00267772">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484617">
        <w:rPr>
          <w:rFonts w:eastAsia="TimesNewRomanPSMT" w:cs="Arial"/>
          <w:lang w:val="sr-Cyrl-RS"/>
        </w:rPr>
        <w:t>5</w:t>
      </w:r>
      <w:r w:rsidRPr="00267772">
        <w:rPr>
          <w:rFonts w:eastAsia="TimesNewRomanPSMT" w:cs="Arial"/>
        </w:rPr>
        <w:t xml:space="preserve">%  вредности </w:t>
      </w:r>
      <w:r w:rsidR="007A0A58" w:rsidRPr="00267772">
        <w:rPr>
          <w:rFonts w:eastAsia="TimesNewRomanPSMT" w:cs="Arial"/>
        </w:rPr>
        <w:t>оквирног споразума</w:t>
      </w:r>
      <w:r w:rsidRPr="00267772">
        <w:rPr>
          <w:rFonts w:eastAsia="TimesNewRomanPSMT" w:cs="Arial"/>
        </w:rPr>
        <w:t xml:space="preserve"> без ПДВ</w:t>
      </w:r>
      <w:r w:rsidR="00B40AEF" w:rsidRPr="00267772">
        <w:rPr>
          <w:rFonts w:eastAsia="TimesNewRomanPSMT" w:cs="Arial"/>
        </w:rPr>
        <w:t xml:space="preserve"> и роком важности 30 (словима: тридесет) дана дужим од уговореног рока </w:t>
      </w:r>
      <w:r w:rsidR="004F7B30" w:rsidRPr="00267772">
        <w:rPr>
          <w:rFonts w:eastAsia="TimesNewRomanPSMT" w:cs="Arial"/>
        </w:rPr>
        <w:t>трајања оквирног споразума</w:t>
      </w:r>
      <w:r w:rsidR="00B40AEF" w:rsidRPr="00267772">
        <w:rPr>
          <w:rFonts w:eastAsia="TimesNewRomanPSMT" w:cs="Arial"/>
        </w:rPr>
        <w:t xml:space="preserve">. </w:t>
      </w:r>
    </w:p>
    <w:p w:rsidR="00FB5A53" w:rsidRPr="00267772" w:rsidRDefault="00FB5A53" w:rsidP="00FB5A53">
      <w:pPr>
        <w:rPr>
          <w:rFonts w:eastAsia="TimesNewRomanPSMT" w:cs="Arial"/>
        </w:rPr>
      </w:pPr>
      <w:r w:rsidRPr="00267772">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267772" w:rsidRDefault="00FB5A53" w:rsidP="00FB5A53">
      <w:pPr>
        <w:rPr>
          <w:rFonts w:eastAsia="TimesNewRomanPSMT" w:cs="Arial"/>
        </w:rPr>
      </w:pPr>
      <w:r w:rsidRPr="00267772">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267772">
        <w:rPr>
          <w:rFonts w:eastAsia="TimesNewRomanPSMT" w:cs="Arial"/>
        </w:rPr>
        <w:t>оквирним споразумом/</w:t>
      </w:r>
      <w:r w:rsidR="005255D6" w:rsidRPr="00267772">
        <w:rPr>
          <w:rFonts w:eastAsia="TimesNewRomanPSMT" w:cs="Arial"/>
        </w:rPr>
        <w:t>наруџбеницом</w:t>
      </w:r>
      <w:r w:rsidRPr="00267772">
        <w:rPr>
          <w:rFonts w:eastAsia="TimesNewRomanPSMT" w:cs="Arial"/>
        </w:rPr>
        <w:t xml:space="preserve">. </w:t>
      </w:r>
    </w:p>
    <w:p w:rsidR="00FB5A53" w:rsidRPr="00267772" w:rsidRDefault="00FB5A53" w:rsidP="00FB5A53">
      <w:pPr>
        <w:rPr>
          <w:rFonts w:eastAsia="TimesNewRomanPSMT" w:cs="Arial"/>
        </w:rPr>
      </w:pPr>
      <w:r w:rsidRPr="0026777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Default="00FB5A53" w:rsidP="003C4613">
      <w:pPr>
        <w:spacing w:before="0"/>
        <w:rPr>
          <w:rFonts w:eastAsia="TimesNewRomanPSMT" w:cs="Arial"/>
        </w:rPr>
      </w:pPr>
      <w:r w:rsidRPr="00267772">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sidRPr="00267772">
        <w:rPr>
          <w:rFonts w:eastAsia="TimesNewRomanPSMT" w:cs="Arial"/>
          <w:lang w:val="sr-Cyrl-RS"/>
        </w:rPr>
        <w:t>талн</w:t>
      </w:r>
      <w:r w:rsidRPr="00267772">
        <w:rPr>
          <w:rFonts w:eastAsia="TimesNewRomanPSMT" w:cs="Arial"/>
        </w:rPr>
        <w:t xml:space="preserve">е арбитраже при </w:t>
      </w:r>
      <w:r w:rsidR="00FF4F7B" w:rsidRPr="00267772">
        <w:rPr>
          <w:rFonts w:eastAsia="TimesNewRomanPSMT" w:cs="Arial"/>
          <w:lang w:val="sr-Cyrl-RS"/>
        </w:rPr>
        <w:t>Привредној комори Србије</w:t>
      </w:r>
      <w:r w:rsidRPr="00267772">
        <w:rPr>
          <w:rFonts w:eastAsia="TimesNewRomanPSMT" w:cs="Arial"/>
        </w:rPr>
        <w:t xml:space="preserve"> уз примену Правилника П</w:t>
      </w:r>
      <w:r w:rsidR="00FF4F7B" w:rsidRPr="00267772">
        <w:rPr>
          <w:rFonts w:eastAsia="TimesNewRomanPSMT" w:cs="Arial"/>
          <w:lang w:val="sr-Cyrl-RS"/>
        </w:rPr>
        <w:t>ривредне коморе Србије</w:t>
      </w:r>
      <w:r w:rsidRPr="00267772">
        <w:rPr>
          <w:rFonts w:eastAsia="TimesNewRomanPSMT" w:cs="Arial"/>
        </w:rPr>
        <w:t xml:space="preserve"> и процесног и материјалног права Републике Србије.</w:t>
      </w:r>
    </w:p>
    <w:p w:rsidR="003C4613" w:rsidRPr="00267772" w:rsidRDefault="003C4613" w:rsidP="003C4613">
      <w:pPr>
        <w:spacing w:before="0"/>
        <w:rPr>
          <w:rFonts w:eastAsia="TimesNewRomanPSMT" w:cs="Arial"/>
        </w:rPr>
      </w:pPr>
    </w:p>
    <w:p w:rsidR="009037D2" w:rsidRPr="00267772" w:rsidRDefault="009037D2" w:rsidP="003C4613">
      <w:pPr>
        <w:pStyle w:val="KDParagraf"/>
        <w:spacing w:before="0"/>
        <w:rPr>
          <w:rFonts w:eastAsia="Calibri" w:cs="Arial"/>
          <w:lang w:val="sr-Cyrl-RS"/>
        </w:rPr>
      </w:pPr>
      <w:r w:rsidRPr="00267772">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267772" w:rsidRDefault="0093445F" w:rsidP="00FB5A53">
      <w:pPr>
        <w:rPr>
          <w:rFonts w:eastAsia="TimesNewRomanPSMT" w:cs="Arial"/>
          <w:b/>
          <w:u w:val="single"/>
        </w:rPr>
      </w:pPr>
      <w:r w:rsidRPr="00267772">
        <w:rPr>
          <w:rFonts w:eastAsia="TimesNewRomanPSMT" w:cs="Arial"/>
          <w:b/>
          <w:u w:val="single"/>
        </w:rPr>
        <w:t>У тренутку примопредаје</w:t>
      </w:r>
      <w:r w:rsidR="00FB5A53" w:rsidRPr="00267772">
        <w:rPr>
          <w:rFonts w:eastAsia="TimesNewRomanPSMT" w:cs="Arial"/>
          <w:b/>
          <w:u w:val="single"/>
        </w:rPr>
        <w:t xml:space="preserve"> радова</w:t>
      </w:r>
    </w:p>
    <w:p w:rsidR="00B40AEF" w:rsidRPr="00267772" w:rsidRDefault="00B40AEF" w:rsidP="00B40AEF">
      <w:pPr>
        <w:rPr>
          <w:rFonts w:eastAsia="TimesNewRomanPSMT" w:cs="Arial"/>
          <w:b/>
          <w:bCs/>
          <w:iCs/>
        </w:rPr>
      </w:pPr>
      <w:r w:rsidRPr="00267772">
        <w:rPr>
          <w:rFonts w:eastAsia="TimesNewRomanPSMT" w:cs="Arial"/>
          <w:b/>
          <w:bCs/>
          <w:iCs/>
        </w:rPr>
        <w:t xml:space="preserve">Меница као гаранција за  отклањање </w:t>
      </w:r>
      <w:r w:rsidR="00D34222" w:rsidRPr="00267772">
        <w:rPr>
          <w:rFonts w:eastAsia="TimesNewRomanPSMT" w:cs="Arial"/>
          <w:b/>
          <w:bCs/>
          <w:iCs/>
        </w:rPr>
        <w:t>недостатака</w:t>
      </w:r>
      <w:r w:rsidRPr="00267772">
        <w:rPr>
          <w:rFonts w:eastAsia="TimesNewRomanPSMT" w:cs="Arial"/>
          <w:b/>
          <w:bCs/>
          <w:iCs/>
        </w:rPr>
        <w:t xml:space="preserve"> у гарантном року</w:t>
      </w:r>
    </w:p>
    <w:p w:rsidR="00B40AEF" w:rsidRPr="00267772" w:rsidRDefault="00B40AEF" w:rsidP="00B40AEF">
      <w:pPr>
        <w:rPr>
          <w:rFonts w:eastAsia="TimesNewRomanPSMT" w:cs="Arial"/>
        </w:rPr>
      </w:pPr>
      <w:r w:rsidRPr="00267772">
        <w:rPr>
          <w:rFonts w:eastAsia="TimesNewRomanPSMT" w:cs="Arial"/>
        </w:rPr>
        <w:t xml:space="preserve">Понуђач је обавезан да Наручиоцу </w:t>
      </w:r>
      <w:r w:rsidR="004A3F60" w:rsidRPr="00267772">
        <w:rPr>
          <w:rFonts w:eastAsia="TimesNewRomanPSMT" w:cs="Arial"/>
        </w:rPr>
        <w:t xml:space="preserve">након извођења радова </w:t>
      </w:r>
      <w:r w:rsidRPr="00267772">
        <w:rPr>
          <w:rFonts w:eastAsia="TimesNewRomanPSMT" w:cs="Arial"/>
        </w:rPr>
        <w:t>достави:</w:t>
      </w:r>
    </w:p>
    <w:p w:rsidR="00B40AEF" w:rsidRPr="00267772" w:rsidRDefault="00B40AEF" w:rsidP="003D1ACB">
      <w:pPr>
        <w:pStyle w:val="ListParagraph"/>
        <w:numPr>
          <w:ilvl w:val="0"/>
          <w:numId w:val="23"/>
        </w:numPr>
        <w:rPr>
          <w:rFonts w:ascii="Arial" w:eastAsia="TimesNewRomanPSMT" w:hAnsi="Arial" w:cs="Arial"/>
        </w:rPr>
      </w:pPr>
      <w:r w:rsidRPr="00267772">
        <w:rPr>
          <w:rFonts w:ascii="Arial" w:eastAsia="TimesNewRomanPSMT" w:hAnsi="Arial" w:cs="Arial"/>
        </w:rPr>
        <w:t xml:space="preserve">бланко сопствену меницу за отклањање недостатака у гарантном року </w:t>
      </w:r>
      <w:r w:rsidR="00E85B57" w:rsidRPr="00267772">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sidRPr="00267772">
        <w:rPr>
          <w:rFonts w:ascii="Arial" w:eastAsia="TimesNewRomanPSMT" w:hAnsi="Arial" w:cs="Arial"/>
          <w:lang w:val="sr-Cyrl-RS"/>
        </w:rPr>
        <w:t>и Закон о платним услугама( Сл.гласник РС 139/2014 год).</w:t>
      </w:r>
    </w:p>
    <w:p w:rsidR="00B40AEF" w:rsidRPr="00267772" w:rsidRDefault="00B40AEF" w:rsidP="004A3F60">
      <w:pPr>
        <w:numPr>
          <w:ilvl w:val="0"/>
          <w:numId w:val="23"/>
        </w:numPr>
        <w:rPr>
          <w:rFonts w:eastAsia="TimesNewRomanPSMT" w:cs="Arial"/>
        </w:rPr>
      </w:pPr>
      <w:r w:rsidRPr="00267772">
        <w:rPr>
          <w:rFonts w:eastAsia="TimesNewRomanPSMT" w:cs="Arial"/>
        </w:rPr>
        <w:t xml:space="preserve">Менично писмо – овлашћење којим понуђач овлашћује наручиоца да може наплатити </w:t>
      </w:r>
      <w:r w:rsidR="004A3F60" w:rsidRPr="00267772">
        <w:rPr>
          <w:rFonts w:eastAsia="TimesNewRomanPSMT" w:cs="Arial"/>
        </w:rPr>
        <w:t xml:space="preserve">меницу на износ од </w:t>
      </w:r>
      <w:r w:rsidR="004A3F60" w:rsidRPr="00484617">
        <w:rPr>
          <w:rFonts w:eastAsia="TimesNewRomanPSMT" w:cs="Arial"/>
        </w:rPr>
        <w:t>3%</w:t>
      </w:r>
      <w:r w:rsidR="004A3F60" w:rsidRPr="00267772">
        <w:rPr>
          <w:rFonts w:eastAsia="TimesNewRomanPSMT" w:cs="Arial"/>
        </w:rPr>
        <w:t xml:space="preserve"> од вредности</w:t>
      </w:r>
      <w:r w:rsidR="004A3F60" w:rsidRPr="00267772">
        <w:rPr>
          <w:rFonts w:eastAsia="TimesNewRomanPSMT" w:cs="Arial"/>
          <w:i/>
        </w:rPr>
        <w:t xml:space="preserve"> </w:t>
      </w:r>
      <w:r w:rsidR="004A3F60" w:rsidRPr="00267772">
        <w:rPr>
          <w:rFonts w:eastAsia="TimesNewRomanPSMT" w:cs="Arial"/>
        </w:rPr>
        <w:t>оквирног споразума</w:t>
      </w:r>
      <w:r w:rsidR="004A3F60" w:rsidRPr="00267772">
        <w:rPr>
          <w:rFonts w:eastAsia="TimesNewRomanPSMT" w:cs="Arial"/>
          <w:i/>
        </w:rPr>
        <w:t xml:space="preserve"> </w:t>
      </w:r>
      <w:r w:rsidR="004A3F60" w:rsidRPr="00267772">
        <w:rPr>
          <w:rFonts w:eastAsia="TimesNewRomanPSMT" w:cs="Arial"/>
        </w:rPr>
        <w:t>(без ПДВ</w:t>
      </w:r>
      <w:r w:rsidRPr="00267772">
        <w:rPr>
          <w:rFonts w:eastAsia="TimesNewRomanPSMT" w:cs="Arial"/>
        </w:rPr>
        <w:t>) са роком важења минимално</w:t>
      </w:r>
      <w:r w:rsidR="00100BF4" w:rsidRPr="00267772">
        <w:rPr>
          <w:rFonts w:eastAsia="TimesNewRomanPSMT" w:cs="Arial"/>
          <w:lang w:val="sr-Cyrl-RS"/>
        </w:rPr>
        <w:t xml:space="preserve"> </w:t>
      </w:r>
      <w:r w:rsidRPr="00267772">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267772" w:rsidRDefault="00B40AEF" w:rsidP="003D1ACB">
      <w:pPr>
        <w:numPr>
          <w:ilvl w:val="0"/>
          <w:numId w:val="23"/>
        </w:numPr>
        <w:rPr>
          <w:rFonts w:eastAsia="TimesNewRomanPSMT" w:cs="Arial"/>
        </w:rPr>
      </w:pPr>
      <w:r w:rsidRPr="00267772">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267772" w:rsidRDefault="00B40AEF" w:rsidP="003D1ACB">
      <w:pPr>
        <w:numPr>
          <w:ilvl w:val="0"/>
          <w:numId w:val="23"/>
        </w:numPr>
        <w:rPr>
          <w:rFonts w:eastAsia="TimesNewRomanPSMT" w:cs="Arial"/>
        </w:rPr>
      </w:pPr>
      <w:r w:rsidRPr="00267772">
        <w:rPr>
          <w:rFonts w:eastAsia="TimesNewRomanPSMT" w:cs="Arial"/>
        </w:rPr>
        <w:t>фотокопију ОП обрасца.</w:t>
      </w:r>
    </w:p>
    <w:p w:rsidR="00B40AEF" w:rsidRPr="00267772" w:rsidRDefault="00B40AEF" w:rsidP="003D1ACB">
      <w:pPr>
        <w:numPr>
          <w:ilvl w:val="0"/>
          <w:numId w:val="23"/>
        </w:numPr>
        <w:rPr>
          <w:rFonts w:eastAsia="TimesNewRomanPSMT" w:cs="Arial"/>
        </w:rPr>
      </w:pPr>
      <w:r w:rsidRPr="00267772">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267772" w:rsidRDefault="00B40AEF" w:rsidP="00B40AEF">
      <w:pPr>
        <w:rPr>
          <w:rFonts w:eastAsia="TimesNewRomanPSMT" w:cs="Arial"/>
        </w:rPr>
      </w:pPr>
      <w:r w:rsidRPr="00267772">
        <w:rPr>
          <w:rFonts w:eastAsia="TimesNewRomanPSMT" w:cs="Arial"/>
        </w:rPr>
        <w:lastRenderedPageBreak/>
        <w:t xml:space="preserve">Меница може бити наплаћена у случају да изабрани понуђач не отклони недостатке у гарантном року. </w:t>
      </w:r>
    </w:p>
    <w:p w:rsidR="00B40AEF" w:rsidRPr="00267772" w:rsidRDefault="00B40AEF" w:rsidP="00B40AEF">
      <w:pPr>
        <w:rPr>
          <w:rFonts w:eastAsia="TimesNewRomanPSMT" w:cs="Arial"/>
        </w:rPr>
      </w:pPr>
      <w:r w:rsidRPr="00267772">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267772" w:rsidRDefault="00EA6A03" w:rsidP="00874F5B">
      <w:pPr>
        <w:rPr>
          <w:rFonts w:eastAsia="TimesNewRomanPSMT" w:cs="Arial"/>
        </w:rPr>
      </w:pPr>
    </w:p>
    <w:p w:rsidR="004C3B38" w:rsidRPr="00267772" w:rsidRDefault="004C3B38" w:rsidP="004C3B38">
      <w:pPr>
        <w:pStyle w:val="KDPodnaslov3"/>
        <w:keepNext w:val="0"/>
        <w:spacing w:before="0"/>
        <w:ind w:left="851"/>
        <w:rPr>
          <w:rFonts w:eastAsia="TimesNewRomanPSMT" w:cs="Arial"/>
          <w:b/>
          <w:bCs/>
          <w:iCs/>
        </w:rPr>
      </w:pPr>
      <w:r w:rsidRPr="00267772">
        <w:rPr>
          <w:rFonts w:eastAsia="TimesNewRomanPSMT" w:cs="Arial"/>
          <w:b/>
          <w:bCs/>
          <w:iCs/>
        </w:rPr>
        <w:t>Достављање средстава финансијског обезбеђења</w:t>
      </w:r>
    </w:p>
    <w:p w:rsidR="00F066DE" w:rsidRPr="00267772" w:rsidRDefault="00F066DE" w:rsidP="00F066DE">
      <w:pPr>
        <w:tabs>
          <w:tab w:val="left" w:pos="567"/>
          <w:tab w:val="left" w:pos="709"/>
        </w:tabs>
        <w:spacing w:after="120"/>
        <w:rPr>
          <w:rFonts w:eastAsia="TimesNewRomanPSMT" w:cs="Arial"/>
          <w:bCs/>
        </w:rPr>
      </w:pPr>
      <w:r w:rsidRPr="00267772">
        <w:rPr>
          <w:rFonts w:eastAsia="TimesNewRomanPSMT" w:cs="Arial"/>
          <w:bCs/>
        </w:rPr>
        <w:t>Средс</w:t>
      </w:r>
      <w:r w:rsidR="004A3F60" w:rsidRPr="00267772">
        <w:rPr>
          <w:rFonts w:eastAsia="TimesNewRomanPSMT" w:cs="Arial"/>
          <w:bCs/>
        </w:rPr>
        <w:t xml:space="preserve">тво финансијског обезбеђења за </w:t>
      </w:r>
      <w:r w:rsidRPr="00267772">
        <w:rPr>
          <w:rFonts w:eastAsia="TimesNewRomanPSMT" w:cs="Arial"/>
          <w:bCs/>
        </w:rPr>
        <w:t>озбиљност понуде доставља се као саставни део понуде и гласи на</w:t>
      </w:r>
      <w:r w:rsidR="00100BF4" w:rsidRPr="00267772">
        <w:rPr>
          <w:rFonts w:eastAsia="TimesNewRomanPSMT" w:cs="Arial"/>
          <w:bCs/>
          <w:lang w:val="sr-Cyrl-RS"/>
        </w:rPr>
        <w:t xml:space="preserve"> </w:t>
      </w:r>
      <w:r w:rsidRPr="00267772">
        <w:rPr>
          <w:rFonts w:eastAsia="TimesNewRomanPSMT" w:cs="Arial"/>
          <w:bCs/>
        </w:rPr>
        <w:t>Јавно предузеће „Електропривреда Србије“ Београд</w:t>
      </w:r>
      <w:r w:rsidR="00207126" w:rsidRPr="00267772">
        <w:rPr>
          <w:rFonts w:eastAsia="TimesNewRomanPSMT" w:cs="Arial"/>
          <w:bCs/>
        </w:rPr>
        <w:t>.</w:t>
      </w:r>
    </w:p>
    <w:p w:rsidR="00F066DE" w:rsidRPr="00267772" w:rsidRDefault="00F066DE" w:rsidP="00F066DE">
      <w:pPr>
        <w:tabs>
          <w:tab w:val="left" w:pos="567"/>
          <w:tab w:val="left" w:pos="709"/>
        </w:tabs>
        <w:spacing w:after="120"/>
        <w:rPr>
          <w:rFonts w:cs="Arial"/>
          <w:b/>
        </w:rPr>
      </w:pPr>
      <w:r w:rsidRPr="00267772">
        <w:rPr>
          <w:rFonts w:eastAsia="TimesNewRomanPSMT" w:cs="Arial"/>
          <w:bCs/>
        </w:rPr>
        <w:t>Средство финансијског обезбеђења за добро извршење посла  гласи на</w:t>
      </w:r>
      <w:r w:rsidR="00100BF4" w:rsidRPr="00267772">
        <w:rPr>
          <w:rFonts w:eastAsia="TimesNewRomanPSMT" w:cs="Arial"/>
          <w:bCs/>
          <w:lang w:val="sr-Cyrl-RS"/>
        </w:rPr>
        <w:t xml:space="preserve"> </w:t>
      </w:r>
      <w:r w:rsidRPr="00267772">
        <w:rPr>
          <w:rFonts w:eastAsia="TimesNewRomanPSMT" w:cs="Arial"/>
          <w:bCs/>
        </w:rPr>
        <w:t>Јавно предузеће „Електропривреда Србије“ Београд</w:t>
      </w:r>
      <w:r w:rsidR="00100BF4" w:rsidRPr="00267772">
        <w:rPr>
          <w:rFonts w:eastAsia="TimesNewRomanPSMT" w:cs="Arial"/>
          <w:bCs/>
          <w:lang w:val="sr-Cyrl-RS"/>
        </w:rPr>
        <w:t xml:space="preserve"> </w:t>
      </w:r>
      <w:r w:rsidRPr="00267772">
        <w:rPr>
          <w:rFonts w:cs="Arial"/>
          <w:b/>
        </w:rPr>
        <w:t xml:space="preserve">и доставља се лично или поштом на адресу: </w:t>
      </w:r>
    </w:p>
    <w:p w:rsidR="00207126" w:rsidRPr="00267772" w:rsidRDefault="00207126" w:rsidP="00207126">
      <w:pPr>
        <w:tabs>
          <w:tab w:val="left" w:pos="1134"/>
        </w:tabs>
        <w:jc w:val="center"/>
        <w:rPr>
          <w:rFonts w:cs="Arial"/>
          <w:b/>
        </w:rPr>
      </w:pPr>
      <w:r w:rsidRPr="00267772">
        <w:rPr>
          <w:rFonts w:cs="Arial"/>
          <w:b/>
        </w:rPr>
        <w:t>Јавно предузеће „Електропривреда Србије“ Београд, царице Милице 2</w:t>
      </w:r>
    </w:p>
    <w:p w:rsidR="00F066DE" w:rsidRPr="00267772" w:rsidRDefault="00F066DE" w:rsidP="00F066DE">
      <w:pPr>
        <w:tabs>
          <w:tab w:val="left" w:pos="1134"/>
        </w:tabs>
        <w:jc w:val="center"/>
        <w:rPr>
          <w:rFonts w:cs="Arial"/>
          <w:b/>
        </w:rPr>
      </w:pPr>
      <w:r w:rsidRPr="00267772">
        <w:rPr>
          <w:rFonts w:cs="Arial"/>
          <w:i/>
        </w:rPr>
        <w:t>са назнаком:</w:t>
      </w:r>
      <w:r w:rsidRPr="00267772">
        <w:rPr>
          <w:rFonts w:cs="Arial"/>
          <w:b/>
        </w:rPr>
        <w:t xml:space="preserve"> Средств</w:t>
      </w:r>
      <w:r w:rsidR="00207126" w:rsidRPr="00267772">
        <w:rPr>
          <w:rFonts w:cs="Arial"/>
          <w:b/>
        </w:rPr>
        <w:t>о финанси</w:t>
      </w:r>
      <w:r w:rsidR="004F1F86" w:rsidRPr="00267772">
        <w:rPr>
          <w:rFonts w:cs="Arial"/>
          <w:b/>
        </w:rPr>
        <w:t xml:space="preserve">јског обезбеђења за </w:t>
      </w:r>
      <w:r w:rsidR="004A3F60" w:rsidRPr="00267772">
        <w:rPr>
          <w:rFonts w:cs="Arial"/>
          <w:b/>
        </w:rPr>
        <w:t>JН</w:t>
      </w:r>
      <w:r w:rsidR="004F1F86" w:rsidRPr="00267772">
        <w:rPr>
          <w:rFonts w:cs="Arial"/>
          <w:b/>
        </w:rPr>
        <w:t>/</w:t>
      </w:r>
      <w:r w:rsidR="00077EF7" w:rsidRPr="00267772">
        <w:rPr>
          <w:rFonts w:cs="Arial"/>
          <w:b/>
          <w:lang w:val="sr-Cyrl-RS"/>
        </w:rPr>
        <w:t>1</w:t>
      </w:r>
      <w:r w:rsidR="004F1F86" w:rsidRPr="00267772">
        <w:rPr>
          <w:rFonts w:cs="Arial"/>
          <w:b/>
        </w:rPr>
        <w:t>000/0</w:t>
      </w:r>
      <w:r w:rsidR="00077EF7" w:rsidRPr="00267772">
        <w:rPr>
          <w:rFonts w:cs="Arial"/>
          <w:b/>
          <w:lang w:val="sr-Cyrl-RS"/>
        </w:rPr>
        <w:t>383</w:t>
      </w:r>
      <w:r w:rsidR="00207126" w:rsidRPr="00267772">
        <w:rPr>
          <w:rFonts w:cs="Arial"/>
          <w:b/>
        </w:rPr>
        <w:t>/2016</w:t>
      </w:r>
    </w:p>
    <w:p w:rsidR="00F066DE" w:rsidRPr="00267772" w:rsidRDefault="00F066DE" w:rsidP="00F066DE">
      <w:pPr>
        <w:tabs>
          <w:tab w:val="left" w:pos="567"/>
          <w:tab w:val="left" w:pos="709"/>
        </w:tabs>
        <w:spacing w:after="120"/>
        <w:rPr>
          <w:rFonts w:cs="Arial"/>
          <w:b/>
          <w:color w:val="00B0F0"/>
          <w:lang w:val="sr-Cyrl-RS"/>
        </w:rPr>
      </w:pPr>
      <w:r w:rsidRPr="00267772">
        <w:rPr>
          <w:rFonts w:eastAsia="TimesNewRomanPSMT" w:cs="Arial"/>
          <w:bCs/>
        </w:rPr>
        <w:t>Средство финансијског обезбеђења за отклањање недостатака у гарантном року  гласи на</w:t>
      </w:r>
      <w:r w:rsidR="00CD1AD4" w:rsidRPr="00267772">
        <w:rPr>
          <w:rFonts w:eastAsia="TimesNewRomanPSMT" w:cs="Arial"/>
          <w:bCs/>
          <w:lang w:val="sr-Cyrl-RS"/>
        </w:rPr>
        <w:t xml:space="preserve"> </w:t>
      </w:r>
      <w:r w:rsidRPr="00267772">
        <w:rPr>
          <w:rFonts w:eastAsia="TimesNewRomanPSMT" w:cs="Arial"/>
          <w:bCs/>
        </w:rPr>
        <w:t>Јавно предузеће „Електропривреда Србије“ Београд</w:t>
      </w:r>
      <w:r w:rsidRPr="00267772">
        <w:rPr>
          <w:rFonts w:eastAsia="TimesNewRomanPSMT" w:cs="Arial"/>
          <w:bCs/>
          <w:color w:val="00B0F0"/>
        </w:rPr>
        <w:t xml:space="preserve"> </w:t>
      </w:r>
      <w:r w:rsidRPr="00267772">
        <w:rPr>
          <w:rFonts w:cs="Arial"/>
        </w:rPr>
        <w:t>и доставља се</w:t>
      </w:r>
      <w:r w:rsidR="000E1389" w:rsidRPr="00267772">
        <w:rPr>
          <w:rFonts w:cs="Arial"/>
        </w:rPr>
        <w:t xml:space="preserve"> </w:t>
      </w:r>
      <w:r w:rsidR="000E1389" w:rsidRPr="00267772">
        <w:rPr>
          <w:rFonts w:cs="Arial"/>
          <w:lang w:val="sr-Cyrl-RS"/>
        </w:rPr>
        <w:t xml:space="preserve">након извођења радова, </w:t>
      </w:r>
      <w:r w:rsidR="00CD1AD4" w:rsidRPr="00267772">
        <w:rPr>
          <w:rFonts w:cs="Arial"/>
          <w:lang w:val="sr-Cyrl-RS"/>
        </w:rPr>
        <w:t>пре истека оквирног споразума</w:t>
      </w:r>
      <w:r w:rsidR="000E1389" w:rsidRPr="00267772">
        <w:rPr>
          <w:rFonts w:cs="Arial"/>
          <w:lang w:val="sr-Cyrl-RS"/>
        </w:rPr>
        <w:t>, лично или</w:t>
      </w:r>
      <w:r w:rsidR="00CD1AD4" w:rsidRPr="00267772">
        <w:rPr>
          <w:rFonts w:cs="Arial"/>
        </w:rPr>
        <w:t xml:space="preserve"> </w:t>
      </w:r>
      <w:r w:rsidRPr="00267772">
        <w:rPr>
          <w:rFonts w:cs="Arial"/>
        </w:rPr>
        <w:t xml:space="preserve">поштом на адресу корисника </w:t>
      </w:r>
      <w:r w:rsidR="00D34222" w:rsidRPr="00267772">
        <w:rPr>
          <w:rFonts w:cs="Arial"/>
        </w:rPr>
        <w:t>оквирног споразума</w:t>
      </w:r>
      <w:r w:rsidR="00E12D1B" w:rsidRPr="00267772">
        <w:rPr>
          <w:rFonts w:cs="Arial"/>
          <w:lang w:val="sr-Cyrl-RS"/>
        </w:rPr>
        <w:t>.</w:t>
      </w:r>
    </w:p>
    <w:p w:rsidR="00F066DE" w:rsidRPr="00267772" w:rsidRDefault="00F066DE" w:rsidP="008F774C">
      <w:pPr>
        <w:ind w:left="1571"/>
        <w:rPr>
          <w:rFonts w:cs="Arial"/>
        </w:rPr>
      </w:pPr>
    </w:p>
    <w:p w:rsidR="0085348E" w:rsidRPr="00267772" w:rsidRDefault="00812682" w:rsidP="00FF351A">
      <w:pPr>
        <w:pStyle w:val="KDPodnaslov2"/>
        <w:numPr>
          <w:ilvl w:val="1"/>
          <w:numId w:val="22"/>
        </w:numPr>
        <w:spacing w:before="0"/>
        <w:jc w:val="both"/>
        <w:rPr>
          <w:rFonts w:cs="Arial"/>
        </w:rPr>
      </w:pPr>
      <w:r>
        <w:rPr>
          <w:rFonts w:cs="Arial"/>
        </w:rPr>
        <w:t xml:space="preserve">     </w:t>
      </w:r>
      <w:r w:rsidR="0085348E" w:rsidRPr="00267772">
        <w:rPr>
          <w:rFonts w:cs="Arial"/>
        </w:rPr>
        <w:t>Начин означавања поверљивих података у понуди</w:t>
      </w:r>
    </w:p>
    <w:p w:rsidR="0085348E" w:rsidRPr="00267772" w:rsidRDefault="0085348E" w:rsidP="0085348E">
      <w:pPr>
        <w:pStyle w:val="KDParagraf"/>
        <w:spacing w:before="0"/>
        <w:rPr>
          <w:rFonts w:cs="Arial"/>
        </w:rPr>
      </w:pPr>
      <w:r w:rsidRPr="0026777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67772" w:rsidRDefault="0085348E" w:rsidP="0085348E">
      <w:pPr>
        <w:pStyle w:val="KDParagraf"/>
        <w:spacing w:before="0"/>
        <w:rPr>
          <w:rFonts w:cs="Arial"/>
        </w:rPr>
      </w:pPr>
      <w:r w:rsidRPr="0026777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67772" w:rsidRDefault="0085348E" w:rsidP="0085348E">
      <w:pPr>
        <w:pStyle w:val="KDParagraf"/>
        <w:spacing w:before="0"/>
        <w:rPr>
          <w:rFonts w:cs="Arial"/>
        </w:rPr>
      </w:pPr>
      <w:r w:rsidRPr="0026777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67772" w:rsidRDefault="0085348E" w:rsidP="0085348E">
      <w:pPr>
        <w:pStyle w:val="KDParagraf"/>
        <w:spacing w:before="0"/>
        <w:rPr>
          <w:rFonts w:cs="Arial"/>
        </w:rPr>
      </w:pPr>
      <w:r w:rsidRPr="0026777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67772" w:rsidRDefault="0085348E" w:rsidP="0085348E">
      <w:pPr>
        <w:pStyle w:val="KDParagraf"/>
        <w:spacing w:before="0"/>
        <w:rPr>
          <w:rFonts w:cs="Arial"/>
        </w:rPr>
      </w:pPr>
      <w:r w:rsidRPr="00267772">
        <w:rPr>
          <w:rFonts w:cs="Arial"/>
        </w:rPr>
        <w:t>Наручилац не одговара за поверљивост података који нису означени на горе наведени начин.</w:t>
      </w:r>
    </w:p>
    <w:p w:rsidR="0085348E" w:rsidRPr="00267772" w:rsidRDefault="0085348E" w:rsidP="0085348E">
      <w:pPr>
        <w:pStyle w:val="KDParagraf"/>
        <w:spacing w:before="0"/>
        <w:rPr>
          <w:rFonts w:cs="Arial"/>
        </w:rPr>
      </w:pPr>
      <w:r w:rsidRPr="0026777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67772" w:rsidRDefault="0085348E" w:rsidP="0085348E">
      <w:pPr>
        <w:pStyle w:val="KDParagraf"/>
        <w:spacing w:before="0"/>
        <w:rPr>
          <w:rFonts w:cs="Arial"/>
          <w:lang w:val="ru-RU"/>
        </w:rPr>
      </w:pPr>
      <w:r w:rsidRPr="0026777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67772" w:rsidRDefault="0085348E" w:rsidP="0085348E">
      <w:pPr>
        <w:pStyle w:val="KDParagraf"/>
        <w:spacing w:before="0"/>
        <w:rPr>
          <w:rFonts w:cs="Arial"/>
        </w:rPr>
      </w:pPr>
      <w:r w:rsidRPr="0026777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67772" w:rsidRDefault="0085348E" w:rsidP="0085348E">
      <w:pPr>
        <w:pStyle w:val="KDParagraf"/>
        <w:spacing w:before="0"/>
        <w:rPr>
          <w:rFonts w:cs="Arial"/>
        </w:rPr>
      </w:pPr>
      <w:r w:rsidRPr="0026777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67772" w:rsidRDefault="0085348E" w:rsidP="0085348E">
      <w:pPr>
        <w:autoSpaceDE w:val="0"/>
        <w:autoSpaceDN w:val="0"/>
        <w:adjustRightInd w:val="0"/>
        <w:spacing w:before="0"/>
        <w:rPr>
          <w:rFonts w:eastAsia="TimesNewRomanPSMT" w:cs="Arial"/>
          <w:bCs/>
          <w:color w:val="00B0F0"/>
        </w:rPr>
      </w:pPr>
    </w:p>
    <w:p w:rsidR="0085348E" w:rsidRPr="00267772" w:rsidRDefault="00077EF7" w:rsidP="00FF351A">
      <w:pPr>
        <w:pStyle w:val="KDPodnaslov2"/>
        <w:numPr>
          <w:ilvl w:val="1"/>
          <w:numId w:val="22"/>
        </w:numPr>
        <w:spacing w:before="0"/>
        <w:jc w:val="both"/>
        <w:rPr>
          <w:rFonts w:cs="Arial"/>
        </w:rPr>
      </w:pPr>
      <w:r w:rsidRPr="00267772">
        <w:rPr>
          <w:rFonts w:cs="Arial"/>
          <w:lang w:val="sr-Cyrl-RS"/>
        </w:rPr>
        <w:t xml:space="preserve"> </w:t>
      </w:r>
      <w:r w:rsidR="00812682">
        <w:rPr>
          <w:rFonts w:cs="Arial"/>
        </w:rPr>
        <w:t xml:space="preserve">   </w:t>
      </w:r>
      <w:r w:rsidR="0085348E" w:rsidRPr="00267772">
        <w:rPr>
          <w:rFonts w:cs="Arial"/>
        </w:rPr>
        <w:t>Поштовање обавеза које произлазе из прописа о заштити на раду и других прописа</w:t>
      </w:r>
    </w:p>
    <w:p w:rsidR="0085348E" w:rsidRPr="00267772" w:rsidRDefault="0085348E" w:rsidP="0085348E">
      <w:pPr>
        <w:pStyle w:val="KDParagraf"/>
        <w:spacing w:before="0"/>
        <w:rPr>
          <w:rFonts w:cs="Arial"/>
          <w:lang w:val="ru-RU"/>
        </w:rPr>
      </w:pPr>
      <w:r w:rsidRPr="0026777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267772" w:rsidRDefault="0085348E" w:rsidP="0085348E">
      <w:pPr>
        <w:pStyle w:val="KDParagraf"/>
        <w:spacing w:before="0"/>
        <w:rPr>
          <w:rFonts w:cs="Arial"/>
          <w:lang w:val="ru-RU"/>
        </w:rPr>
      </w:pPr>
    </w:p>
    <w:p w:rsidR="0085348E" w:rsidRPr="00267772" w:rsidRDefault="00077EF7" w:rsidP="00FF351A">
      <w:pPr>
        <w:pStyle w:val="KDPodnaslov2"/>
        <w:numPr>
          <w:ilvl w:val="1"/>
          <w:numId w:val="22"/>
        </w:numPr>
        <w:spacing w:before="0"/>
        <w:jc w:val="both"/>
        <w:rPr>
          <w:rFonts w:cs="Arial"/>
        </w:rPr>
      </w:pPr>
      <w:r w:rsidRPr="00267772">
        <w:rPr>
          <w:rFonts w:cs="Arial"/>
          <w:lang w:val="sr-Cyrl-RS"/>
        </w:rPr>
        <w:t xml:space="preserve"> </w:t>
      </w:r>
      <w:r w:rsidR="000B07B9">
        <w:rPr>
          <w:rFonts w:cs="Arial"/>
          <w:lang w:val="sr-Cyrl-RS"/>
        </w:rPr>
        <w:t xml:space="preserve"> </w:t>
      </w:r>
      <w:r w:rsidR="00812682">
        <w:rPr>
          <w:rFonts w:cs="Arial"/>
        </w:rPr>
        <w:t xml:space="preserve">  </w:t>
      </w:r>
      <w:r w:rsidR="0085348E" w:rsidRPr="00267772">
        <w:rPr>
          <w:rFonts w:cs="Arial"/>
        </w:rPr>
        <w:t>Накнада за коришћење патената</w:t>
      </w:r>
    </w:p>
    <w:p w:rsidR="0085348E" w:rsidRPr="00267772" w:rsidRDefault="0085348E" w:rsidP="0085348E">
      <w:pPr>
        <w:pStyle w:val="KDParagraf"/>
        <w:spacing w:before="0"/>
        <w:rPr>
          <w:rFonts w:cs="Arial"/>
          <w:lang w:val="ru-RU" w:eastAsia="sr-Latn-CS"/>
        </w:rPr>
      </w:pPr>
      <w:r w:rsidRPr="0026777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267772" w:rsidRDefault="008F774C" w:rsidP="0085348E">
      <w:pPr>
        <w:pStyle w:val="KDParagraf"/>
        <w:spacing w:before="0"/>
        <w:rPr>
          <w:rFonts w:cs="Arial"/>
          <w:lang w:val="ru-RU" w:eastAsia="sr-Latn-CS"/>
        </w:rPr>
      </w:pPr>
    </w:p>
    <w:p w:rsidR="000B07B9" w:rsidRPr="000B07B9" w:rsidRDefault="00077EF7" w:rsidP="00FF351A">
      <w:pPr>
        <w:pStyle w:val="KDPodnaslov2"/>
        <w:numPr>
          <w:ilvl w:val="1"/>
          <w:numId w:val="22"/>
        </w:numPr>
        <w:spacing w:before="0"/>
        <w:jc w:val="both"/>
        <w:rPr>
          <w:rFonts w:cs="Arial"/>
        </w:rPr>
      </w:pPr>
      <w:r w:rsidRPr="00267772">
        <w:rPr>
          <w:rFonts w:cs="Arial"/>
          <w:lang w:val="sr-Cyrl-RS"/>
        </w:rPr>
        <w:t xml:space="preserve"> </w:t>
      </w:r>
      <w:r w:rsidR="000B07B9">
        <w:rPr>
          <w:rFonts w:cs="Arial"/>
          <w:lang w:val="sr-Cyrl-RS"/>
        </w:rPr>
        <w:t xml:space="preserve"> </w:t>
      </w:r>
      <w:r w:rsidR="00812682">
        <w:rPr>
          <w:rFonts w:cs="Arial"/>
        </w:rPr>
        <w:t xml:space="preserve">  </w:t>
      </w:r>
      <w:r w:rsidR="008F774C" w:rsidRPr="00267772">
        <w:rPr>
          <w:rFonts w:cs="Arial"/>
        </w:rPr>
        <w:t xml:space="preserve">Начело заштите животне средине и обезбеђивања енергетске </w:t>
      </w:r>
      <w:r w:rsidR="000B07B9">
        <w:rPr>
          <w:rFonts w:cs="Arial"/>
          <w:lang w:val="sr-Cyrl-RS"/>
        </w:rPr>
        <w:t xml:space="preserve">  </w:t>
      </w:r>
    </w:p>
    <w:p w:rsidR="0085348E" w:rsidRPr="00267772" w:rsidRDefault="000B07B9" w:rsidP="000B07B9">
      <w:pPr>
        <w:pStyle w:val="KDPodnaslov2"/>
        <w:spacing w:before="0"/>
        <w:ind w:left="450"/>
        <w:jc w:val="both"/>
        <w:rPr>
          <w:rFonts w:cs="Arial"/>
        </w:rPr>
      </w:pPr>
      <w:r>
        <w:rPr>
          <w:rFonts w:cs="Arial"/>
          <w:lang w:val="sr-Cyrl-RS"/>
        </w:rPr>
        <w:t xml:space="preserve">         </w:t>
      </w:r>
      <w:r w:rsidR="008F774C" w:rsidRPr="00267772">
        <w:rPr>
          <w:rFonts w:cs="Arial"/>
        </w:rPr>
        <w:t>ефикасности</w:t>
      </w:r>
    </w:p>
    <w:p w:rsidR="008F774C" w:rsidRPr="00267772" w:rsidRDefault="008F774C" w:rsidP="008F774C">
      <w:pPr>
        <w:pStyle w:val="KDParagraf"/>
        <w:spacing w:before="0"/>
        <w:rPr>
          <w:rFonts w:cs="Arial"/>
          <w:lang w:val="ru-RU" w:eastAsia="sr-Latn-CS"/>
        </w:rPr>
      </w:pPr>
      <w:r w:rsidRPr="00267772">
        <w:rPr>
          <w:rFonts w:cs="Arial"/>
          <w:lang w:val="ru-RU" w:eastAsia="sr-Latn-CS"/>
        </w:rPr>
        <w:t>Нар</w:t>
      </w:r>
      <w:r w:rsidR="00873EBD" w:rsidRPr="00267772">
        <w:rPr>
          <w:rFonts w:cs="Arial"/>
          <w:lang w:val="ru-RU" w:eastAsia="sr-Latn-CS"/>
        </w:rPr>
        <w:t>уч</w:t>
      </w:r>
      <w:r w:rsidR="00484617">
        <w:rPr>
          <w:rFonts w:cs="Arial"/>
          <w:lang w:val="ru-RU" w:eastAsia="sr-Latn-CS"/>
        </w:rPr>
        <w:t xml:space="preserve">илац је дужан да изводи радови  </w:t>
      </w:r>
      <w:r w:rsidRPr="00267772">
        <w:rPr>
          <w:rFonts w:cs="Arial"/>
          <w:lang w:val="ru-RU" w:eastAsia="sr-Latn-CS"/>
        </w:rPr>
        <w:t>к</w:t>
      </w:r>
      <w:r w:rsidR="00484617">
        <w:rPr>
          <w:rFonts w:cs="Arial"/>
          <w:lang w:val="ru-RU" w:eastAsia="sr-Latn-CS"/>
        </w:rPr>
        <w:t>оји</w:t>
      </w:r>
      <w:r w:rsidRPr="00267772">
        <w:rPr>
          <w:rFonts w:cs="Arial"/>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67772" w:rsidRDefault="008D2B23" w:rsidP="008D2B23">
      <w:pPr>
        <w:spacing w:before="0"/>
        <w:ind w:left="851"/>
        <w:rPr>
          <w:rFonts w:eastAsia="TimesNewRomanPSMT" w:cs="Arial"/>
          <w:bCs/>
          <w:iCs/>
          <w:color w:val="00B0F0"/>
        </w:rPr>
      </w:pPr>
    </w:p>
    <w:p w:rsidR="008D2B23" w:rsidRPr="00267772" w:rsidRDefault="00077EF7" w:rsidP="00FF351A">
      <w:pPr>
        <w:pStyle w:val="KDPodnaslov2"/>
        <w:numPr>
          <w:ilvl w:val="1"/>
          <w:numId w:val="22"/>
        </w:numPr>
        <w:spacing w:before="0"/>
        <w:jc w:val="both"/>
        <w:rPr>
          <w:rFonts w:cs="Arial"/>
        </w:rPr>
      </w:pPr>
      <w:bookmarkStart w:id="239" w:name="_Toc441651602"/>
      <w:bookmarkStart w:id="240" w:name="_Toc442559913"/>
      <w:r w:rsidRPr="00267772">
        <w:rPr>
          <w:rFonts w:cs="Arial"/>
          <w:lang w:val="sr-Cyrl-RS"/>
        </w:rPr>
        <w:t xml:space="preserve"> </w:t>
      </w:r>
      <w:r w:rsidR="000B07B9">
        <w:rPr>
          <w:rFonts w:cs="Arial"/>
          <w:lang w:val="sr-Cyrl-RS"/>
        </w:rPr>
        <w:t xml:space="preserve"> </w:t>
      </w:r>
      <w:r w:rsidR="00812682">
        <w:rPr>
          <w:rFonts w:cs="Arial"/>
        </w:rPr>
        <w:t xml:space="preserve">  </w:t>
      </w:r>
      <w:r w:rsidR="008D2B23" w:rsidRPr="00267772">
        <w:rPr>
          <w:rFonts w:cs="Arial"/>
        </w:rPr>
        <w:t>Додатне информације и објашњења</w:t>
      </w:r>
      <w:bookmarkEnd w:id="239"/>
      <w:bookmarkEnd w:id="240"/>
    </w:p>
    <w:p w:rsidR="008D2B23" w:rsidRPr="00267772" w:rsidRDefault="008D2B23" w:rsidP="008D2B23">
      <w:pPr>
        <w:widowControl w:val="0"/>
        <w:spacing w:before="0"/>
        <w:rPr>
          <w:rFonts w:cs="Arial"/>
        </w:rPr>
      </w:pPr>
      <w:r w:rsidRPr="00267772">
        <w:rPr>
          <w:rFonts w:cs="Arial"/>
          <w:lang w:val="ru-RU"/>
        </w:rPr>
        <w:t xml:space="preserve">Заинтерсовано лице може, у писаном облику, тражити </w:t>
      </w:r>
      <w:r w:rsidR="00B505E8" w:rsidRPr="00267772">
        <w:rPr>
          <w:rFonts w:cs="Arial"/>
          <w:lang w:val="ru-RU"/>
        </w:rPr>
        <w:t xml:space="preserve">од Наручиоца </w:t>
      </w:r>
      <w:r w:rsidRPr="00267772">
        <w:rPr>
          <w:rFonts w:cs="Arial"/>
          <w:lang w:val="ru-RU"/>
        </w:rPr>
        <w:t>додатне информације или појашњења у вези са припрем</w:t>
      </w:r>
      <w:r w:rsidR="00B505E8" w:rsidRPr="00267772">
        <w:rPr>
          <w:rFonts w:cs="Arial"/>
          <w:lang w:val="ru-RU"/>
        </w:rPr>
        <w:t>ањем</w:t>
      </w:r>
      <w:r w:rsidRPr="00267772">
        <w:rPr>
          <w:rFonts w:cs="Arial"/>
          <w:lang w:val="ru-RU"/>
        </w:rPr>
        <w:t xml:space="preserve"> понуде,</w:t>
      </w:r>
      <w:r w:rsidR="00B505E8" w:rsidRPr="00267772">
        <w:rPr>
          <w:rFonts w:cs="Arial"/>
          <w:lang w:val="ru-RU"/>
        </w:rPr>
        <w:t>при чему може да укаже Наручиоцу и на евентуално уочене недостатке и неправилности у конкурсној документацији,</w:t>
      </w:r>
      <w:r w:rsidRPr="0026777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B294A" w:rsidRPr="00267772">
        <w:rPr>
          <w:rFonts w:cs="Arial"/>
          <w:color w:val="000000"/>
        </w:rPr>
        <w:t>JN</w:t>
      </w:r>
      <w:r w:rsidR="00077EF7" w:rsidRPr="00267772">
        <w:rPr>
          <w:rFonts w:cs="Arial"/>
          <w:color w:val="000000"/>
          <w:lang w:val="ru-RU"/>
        </w:rPr>
        <w:t>/1000/0383</w:t>
      </w:r>
      <w:r w:rsidR="00207126" w:rsidRPr="00267772">
        <w:rPr>
          <w:rFonts w:cs="Arial"/>
          <w:color w:val="000000"/>
          <w:lang w:val="ru-RU"/>
        </w:rPr>
        <w:t>/2016</w:t>
      </w:r>
      <w:r w:rsidRPr="00267772">
        <w:rPr>
          <w:rFonts w:cs="Arial"/>
          <w:lang w:val="ru-RU"/>
        </w:rPr>
        <w:t>“ или електронским путем на е-</w:t>
      </w:r>
      <w:r w:rsidRPr="00267772">
        <w:rPr>
          <w:rFonts w:cs="Arial"/>
        </w:rPr>
        <w:t>mail</w:t>
      </w:r>
      <w:r w:rsidRPr="00267772">
        <w:rPr>
          <w:rFonts w:cs="Arial"/>
          <w:lang w:val="ru-RU"/>
        </w:rPr>
        <w:t xml:space="preserve"> адресу:</w:t>
      </w:r>
      <w:r w:rsidR="00077EF7" w:rsidRPr="00267772">
        <w:rPr>
          <w:rFonts w:cs="Arial"/>
        </w:rPr>
        <w:t xml:space="preserve"> </w:t>
      </w:r>
      <w:hyperlink r:id="rId170" w:history="1">
        <w:r w:rsidR="00077EF7" w:rsidRPr="00267772">
          <w:rPr>
            <w:rStyle w:val="Hyperlink"/>
            <w:rFonts w:cs="Arial"/>
          </w:rPr>
          <w:t>gordana.jovanovic@eps.rs</w:t>
        </w:r>
      </w:hyperlink>
      <w:r w:rsidR="00077EF7" w:rsidRPr="00267772">
        <w:rPr>
          <w:rFonts w:cs="Arial"/>
          <w:lang w:val="sr-Cyrl-RS"/>
        </w:rPr>
        <w:t>,</w:t>
      </w:r>
      <w:r w:rsidR="00077EF7" w:rsidRPr="00267772">
        <w:rPr>
          <w:rFonts w:cs="Arial"/>
        </w:rPr>
        <w:t xml:space="preserve"> </w:t>
      </w:r>
      <w:r w:rsidR="00077EF7" w:rsidRPr="00267772">
        <w:rPr>
          <w:rFonts w:cs="Arial"/>
          <w:lang w:val="sr-Cyrl-RS"/>
        </w:rPr>
        <w:t>радним</w:t>
      </w:r>
      <w:r w:rsidRPr="00267772">
        <w:rPr>
          <w:rFonts w:cs="Arial"/>
          <w:lang w:val="ru-RU"/>
        </w:rPr>
        <w:t xml:space="preserve"> данима (понедељак – петак) у времену од </w:t>
      </w:r>
      <w:r w:rsidR="00207126" w:rsidRPr="00267772">
        <w:rPr>
          <w:rFonts w:cs="Arial"/>
          <w:lang w:val="ru-RU"/>
        </w:rPr>
        <w:t>07:30 до 15:30</w:t>
      </w:r>
      <w:r w:rsidRPr="00267772">
        <w:rPr>
          <w:rFonts w:cs="Arial"/>
          <w:lang w:val="ru-RU"/>
        </w:rPr>
        <w:t xml:space="preserve"> часова. </w:t>
      </w:r>
      <w:r w:rsidRPr="0026777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67772" w:rsidRDefault="008D2B23" w:rsidP="008D2B23">
      <w:pPr>
        <w:spacing w:before="0"/>
        <w:rPr>
          <w:rFonts w:cs="Arial"/>
          <w:lang w:val="ru-RU"/>
        </w:rPr>
      </w:pPr>
      <w:r w:rsidRPr="00267772">
        <w:rPr>
          <w:rFonts w:cs="Arial"/>
          <w:lang w:val="ru-RU"/>
        </w:rPr>
        <w:t xml:space="preserve">Наручилац ће у року од </w:t>
      </w:r>
      <w:r w:rsidR="00A86F5A" w:rsidRPr="00267772">
        <w:rPr>
          <w:rFonts w:cs="Arial"/>
          <w:lang w:val="ru-RU"/>
        </w:rPr>
        <w:t xml:space="preserve">3 (словима: </w:t>
      </w:r>
      <w:r w:rsidRPr="00267772">
        <w:rPr>
          <w:rFonts w:cs="Arial"/>
          <w:lang w:val="ru-RU"/>
        </w:rPr>
        <w:t>три</w:t>
      </w:r>
      <w:r w:rsidR="00207126" w:rsidRPr="00267772">
        <w:rPr>
          <w:rFonts w:cs="Arial"/>
          <w:lang w:val="ru-RU"/>
        </w:rPr>
        <w:t xml:space="preserve">) </w:t>
      </w:r>
      <w:r w:rsidRPr="00267772">
        <w:rPr>
          <w:rFonts w:cs="Arial"/>
          <w:lang w:val="ru-RU"/>
        </w:rPr>
        <w:t xml:space="preserve">дана по пријему захтева објавити </w:t>
      </w:r>
      <w:r w:rsidRPr="00267772">
        <w:rPr>
          <w:rFonts w:cs="Arial"/>
        </w:rPr>
        <w:t>Одговор на захтев</w:t>
      </w:r>
      <w:r w:rsidRPr="00267772">
        <w:rPr>
          <w:rFonts w:cs="Arial"/>
          <w:lang w:val="ru-RU"/>
        </w:rPr>
        <w:t xml:space="preserve"> на Порталу јавних набавки и својој интернет страници.</w:t>
      </w:r>
    </w:p>
    <w:p w:rsidR="008D2B23" w:rsidRPr="00267772" w:rsidRDefault="008D2B23" w:rsidP="008D2B23">
      <w:pPr>
        <w:pStyle w:val="KDMojTekst"/>
        <w:spacing w:before="0"/>
        <w:rPr>
          <w:rFonts w:cs="Arial"/>
          <w:i w:val="0"/>
          <w:color w:val="auto"/>
          <w:sz w:val="22"/>
          <w:szCs w:val="22"/>
        </w:rPr>
      </w:pPr>
      <w:r w:rsidRPr="00267772">
        <w:rPr>
          <w:rFonts w:cs="Arial"/>
          <w:i w:val="0"/>
          <w:color w:val="auto"/>
          <w:sz w:val="22"/>
          <w:szCs w:val="22"/>
        </w:rPr>
        <w:t>Тражење додатних информација и појашњења телефоном није дозвољено.</w:t>
      </w:r>
    </w:p>
    <w:p w:rsidR="00C14152" w:rsidRPr="00267772" w:rsidRDefault="00C14152" w:rsidP="00C14152">
      <w:pPr>
        <w:spacing w:before="0"/>
        <w:rPr>
          <w:rFonts w:cs="Arial"/>
          <w:lang w:val="ru-RU"/>
        </w:rPr>
      </w:pPr>
      <w:r w:rsidRPr="0026777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67772" w:rsidRDefault="005C0B0A" w:rsidP="00C14152">
      <w:pPr>
        <w:spacing w:before="0"/>
        <w:rPr>
          <w:rFonts w:cs="Arial"/>
          <w:lang w:val="ru-RU"/>
        </w:rPr>
      </w:pPr>
      <w:r w:rsidRPr="00267772">
        <w:rPr>
          <w:rFonts w:cs="Arial"/>
          <w:lang w:val="ru-RU"/>
        </w:rPr>
        <w:t>Ако Н</w:t>
      </w:r>
      <w:r w:rsidR="00C14152" w:rsidRPr="0026777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67772" w:rsidRDefault="005C0B0A" w:rsidP="00C14152">
      <w:pPr>
        <w:spacing w:before="0"/>
        <w:rPr>
          <w:rFonts w:cs="Arial"/>
          <w:lang w:val="ru-RU"/>
        </w:rPr>
      </w:pPr>
      <w:r w:rsidRPr="00267772">
        <w:rPr>
          <w:rFonts w:cs="Arial"/>
          <w:lang w:val="ru-RU"/>
        </w:rPr>
        <w:t>Ако Н</w:t>
      </w:r>
      <w:r w:rsidR="00C14152" w:rsidRPr="00267772">
        <w:rPr>
          <w:rFonts w:cs="Arial"/>
          <w:lang w:val="ru-RU"/>
        </w:rPr>
        <w:t>аручилац измени или допуни конкурсну документацију осам или мање дана пре ис</w:t>
      </w:r>
      <w:r w:rsidRPr="00267772">
        <w:rPr>
          <w:rFonts w:cs="Arial"/>
          <w:lang w:val="ru-RU"/>
        </w:rPr>
        <w:t>тека рока за подношење понуда, Н</w:t>
      </w:r>
      <w:r w:rsidR="00C14152" w:rsidRPr="00267772">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267772" w:rsidRDefault="00C14152" w:rsidP="00C14152">
      <w:pPr>
        <w:spacing w:before="0"/>
        <w:rPr>
          <w:rFonts w:cs="Arial"/>
          <w:lang w:val="ru-RU"/>
        </w:rPr>
      </w:pPr>
      <w:r w:rsidRPr="00267772">
        <w:rPr>
          <w:rFonts w:cs="Arial"/>
          <w:lang w:val="ru-RU"/>
        </w:rPr>
        <w:t>По истеку рока п</w:t>
      </w:r>
      <w:r w:rsidR="005C0B0A" w:rsidRPr="00267772">
        <w:rPr>
          <w:rFonts w:cs="Arial"/>
          <w:lang w:val="ru-RU"/>
        </w:rPr>
        <w:t>редвиђеног за подношење понуда Н</w:t>
      </w:r>
      <w:r w:rsidRPr="00267772">
        <w:rPr>
          <w:rFonts w:cs="Arial"/>
          <w:lang w:val="ru-RU"/>
        </w:rPr>
        <w:t>аручилац не може да мења нити да допуњује конкурсну документацију.</w:t>
      </w:r>
    </w:p>
    <w:p w:rsidR="00D31828" w:rsidRPr="00267772" w:rsidRDefault="008D2B23" w:rsidP="00D31828">
      <w:pPr>
        <w:pStyle w:val="KDMojTekst"/>
        <w:spacing w:before="0"/>
        <w:rPr>
          <w:rFonts w:cs="Arial"/>
          <w:i w:val="0"/>
          <w:color w:val="auto"/>
          <w:sz w:val="22"/>
          <w:szCs w:val="22"/>
          <w:lang w:val="sr-Cyrl-CS"/>
        </w:rPr>
      </w:pPr>
      <w:r w:rsidRPr="00267772">
        <w:rPr>
          <w:rFonts w:cs="Arial"/>
          <w:i w:val="0"/>
          <w:color w:val="auto"/>
          <w:sz w:val="22"/>
          <w:szCs w:val="22"/>
        </w:rPr>
        <w:t>Комуникација у поступку јавне н</w:t>
      </w:r>
      <w:r w:rsidR="00810102" w:rsidRPr="00267772">
        <w:rPr>
          <w:rFonts w:cs="Arial"/>
          <w:i w:val="0"/>
          <w:color w:val="auto"/>
          <w:sz w:val="22"/>
          <w:szCs w:val="22"/>
        </w:rPr>
        <w:t xml:space="preserve">абавке се врши на начин одређен </w:t>
      </w:r>
      <w:r w:rsidRPr="00267772">
        <w:rPr>
          <w:rFonts w:cs="Arial"/>
          <w:i w:val="0"/>
          <w:color w:val="auto"/>
          <w:sz w:val="22"/>
          <w:szCs w:val="22"/>
        </w:rPr>
        <w:t>чланом 20. Закона.</w:t>
      </w:r>
    </w:p>
    <w:p w:rsidR="00D31828" w:rsidRPr="00267772" w:rsidRDefault="00D31828" w:rsidP="00D31828">
      <w:pPr>
        <w:pStyle w:val="KDParagraf"/>
        <w:spacing w:before="0"/>
        <w:rPr>
          <w:rFonts w:cs="Arial"/>
          <w:lang w:val="ru-RU"/>
        </w:rPr>
      </w:pPr>
      <w:r w:rsidRPr="0026777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77EF7" w:rsidRPr="00267772">
          <w:rPr>
            <w:rStyle w:val="Hyperlink"/>
            <w:rFonts w:cs="Arial"/>
          </w:rPr>
          <w:t>www.</w:t>
        </w:r>
        <w:r w:rsidR="00077EF7" w:rsidRPr="00267772">
          <w:rPr>
            <w:rStyle w:val="Hyperlink"/>
            <w:rFonts w:cs="Arial"/>
            <w:lang w:val="sr-Cyrl-CS"/>
          </w:rPr>
          <w:t>к</w:t>
        </w:r>
        <w:r w:rsidR="00077EF7" w:rsidRPr="00267772">
          <w:rPr>
            <w:rStyle w:val="Hyperlink"/>
            <w:rFonts w:cs="Arial"/>
          </w:rPr>
          <w:t>jn.gov.rs</w:t>
        </w:r>
      </w:hyperlink>
      <w:r w:rsidRPr="00267772">
        <w:rPr>
          <w:rFonts w:cs="Arial"/>
          <w:lang w:val="ru-RU"/>
        </w:rPr>
        <w:t>).</w:t>
      </w:r>
    </w:p>
    <w:p w:rsidR="008D2B23" w:rsidRPr="00267772" w:rsidRDefault="008D2B23" w:rsidP="008D2B23">
      <w:pPr>
        <w:pStyle w:val="KDMojTekst"/>
        <w:spacing w:before="0"/>
        <w:rPr>
          <w:rFonts w:cs="Arial"/>
          <w:i w:val="0"/>
          <w:color w:val="auto"/>
          <w:sz w:val="22"/>
          <w:szCs w:val="22"/>
        </w:rPr>
      </w:pPr>
    </w:p>
    <w:p w:rsidR="008D2B23" w:rsidRPr="00267772" w:rsidRDefault="00812682" w:rsidP="00FF351A">
      <w:pPr>
        <w:pStyle w:val="KDPodnaslov2"/>
        <w:numPr>
          <w:ilvl w:val="1"/>
          <w:numId w:val="22"/>
        </w:numPr>
        <w:spacing w:before="0"/>
        <w:jc w:val="both"/>
        <w:rPr>
          <w:rFonts w:cs="Arial"/>
        </w:rPr>
      </w:pPr>
      <w:bookmarkStart w:id="241" w:name="_Toc441651603"/>
      <w:bookmarkStart w:id="242" w:name="_Toc442559914"/>
      <w:r>
        <w:rPr>
          <w:rFonts w:cs="Arial"/>
        </w:rPr>
        <w:t xml:space="preserve">   </w:t>
      </w:r>
      <w:r w:rsidR="008D2B23" w:rsidRPr="00267772">
        <w:rPr>
          <w:rFonts w:cs="Arial"/>
        </w:rPr>
        <w:t>Трошкови понуде</w:t>
      </w:r>
      <w:bookmarkEnd w:id="241"/>
      <w:bookmarkEnd w:id="242"/>
    </w:p>
    <w:p w:rsidR="008D2B23" w:rsidRPr="00267772" w:rsidRDefault="008D2B23" w:rsidP="008D2B23">
      <w:pPr>
        <w:pStyle w:val="KDParagraf"/>
        <w:spacing w:before="0"/>
        <w:rPr>
          <w:rFonts w:cs="Arial"/>
          <w:lang w:val="ru-RU"/>
        </w:rPr>
      </w:pPr>
      <w:r w:rsidRPr="00267772">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67772" w:rsidRDefault="008D2B23" w:rsidP="008D2B23">
      <w:pPr>
        <w:pStyle w:val="KDParagraf"/>
        <w:spacing w:before="0"/>
        <w:rPr>
          <w:rFonts w:cs="Arial"/>
        </w:rPr>
      </w:pPr>
      <w:r w:rsidRPr="0026777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67772" w:rsidRDefault="008D2B23" w:rsidP="008D2B23">
      <w:pPr>
        <w:pStyle w:val="KDParagraf"/>
        <w:spacing w:before="0"/>
        <w:rPr>
          <w:rFonts w:cs="Arial"/>
        </w:rPr>
      </w:pPr>
    </w:p>
    <w:p w:rsidR="00C14152" w:rsidRPr="00267772" w:rsidRDefault="000E1389" w:rsidP="00FF351A">
      <w:pPr>
        <w:pStyle w:val="KDPodnaslov2"/>
        <w:numPr>
          <w:ilvl w:val="1"/>
          <w:numId w:val="22"/>
        </w:numPr>
        <w:spacing w:before="0"/>
        <w:jc w:val="both"/>
        <w:rPr>
          <w:rFonts w:cs="Arial"/>
        </w:rPr>
      </w:pPr>
      <w:r w:rsidRPr="00267772">
        <w:rPr>
          <w:rFonts w:cs="Arial"/>
          <w:lang w:val="sr-Cyrl-RS"/>
        </w:rPr>
        <w:t xml:space="preserve">   </w:t>
      </w:r>
      <w:r w:rsidR="00C14152" w:rsidRPr="00267772">
        <w:rPr>
          <w:rFonts w:cs="Arial"/>
        </w:rPr>
        <w:t>Д</w:t>
      </w:r>
      <w:r w:rsidR="00C14152" w:rsidRPr="00267772">
        <w:rPr>
          <w:rFonts w:cs="Arial"/>
          <w:lang w:val="sr-Latn-CS"/>
        </w:rPr>
        <w:t>одатн</w:t>
      </w:r>
      <w:r w:rsidR="00C14152" w:rsidRPr="00267772">
        <w:rPr>
          <w:rFonts w:cs="Arial"/>
        </w:rPr>
        <w:t>а</w:t>
      </w:r>
      <w:r w:rsidR="00C14152" w:rsidRPr="00267772">
        <w:rPr>
          <w:rFonts w:cs="Arial"/>
          <w:lang w:val="sr-Latn-CS"/>
        </w:rPr>
        <w:t xml:space="preserve"> објашњења</w:t>
      </w:r>
      <w:r w:rsidR="00C14152" w:rsidRPr="00267772">
        <w:rPr>
          <w:rFonts w:cs="Arial"/>
        </w:rPr>
        <w:t>, контрола и допуштене исправке</w:t>
      </w:r>
    </w:p>
    <w:p w:rsidR="00C14152" w:rsidRPr="00267772" w:rsidRDefault="00C14152" w:rsidP="00C14152">
      <w:pPr>
        <w:pStyle w:val="KDParagraf"/>
        <w:spacing w:before="0"/>
        <w:rPr>
          <w:rFonts w:eastAsia="TimesNewRomanPSMT" w:cs="Arial"/>
        </w:rPr>
      </w:pPr>
      <w:r w:rsidRPr="0026777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67772" w:rsidRDefault="00C14152" w:rsidP="00C14152">
      <w:pPr>
        <w:pStyle w:val="KDParagraf"/>
        <w:spacing w:before="0"/>
        <w:rPr>
          <w:rFonts w:eastAsia="TimesNewRomanPSMT" w:cs="Arial"/>
          <w:lang w:val="ru-RU"/>
        </w:rPr>
      </w:pPr>
      <w:r w:rsidRPr="00267772">
        <w:rPr>
          <w:rFonts w:eastAsia="TimesNewRomanPSMT" w:cs="Arial"/>
          <w:lang w:val="ru-RU"/>
        </w:rPr>
        <w:lastRenderedPageBreak/>
        <w:t>Уколико је потребно вршити</w:t>
      </w:r>
      <w:r w:rsidR="005C0B0A" w:rsidRPr="00267772">
        <w:rPr>
          <w:rFonts w:eastAsia="TimesNewRomanPSMT" w:cs="Arial"/>
          <w:lang w:val="ru-RU"/>
        </w:rPr>
        <w:t xml:space="preserve"> додатна објашњења, Н</w:t>
      </w:r>
      <w:r w:rsidRPr="00267772">
        <w:rPr>
          <w:rFonts w:eastAsia="TimesNewRomanPSMT" w:cs="Arial"/>
          <w:lang w:val="ru-RU"/>
        </w:rPr>
        <w:t>аручилац ће понуђачу оставити прим</w:t>
      </w:r>
      <w:r w:rsidR="00207126" w:rsidRPr="00267772">
        <w:rPr>
          <w:rFonts w:eastAsia="TimesNewRomanPSMT" w:cs="Arial"/>
          <w:lang w:val="ru-RU"/>
        </w:rPr>
        <w:t>ерени рок да поступи по позиву Н</w:t>
      </w:r>
      <w:r w:rsidRPr="00267772">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267772" w:rsidRDefault="00C14152" w:rsidP="00C14152">
      <w:pPr>
        <w:pStyle w:val="KDParagraf"/>
        <w:spacing w:before="0"/>
        <w:rPr>
          <w:rFonts w:eastAsia="TimesNewRomanPSMT" w:cs="Arial"/>
        </w:rPr>
      </w:pPr>
      <w:r w:rsidRPr="0026777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67772" w:rsidRDefault="00C14152" w:rsidP="00C14152">
      <w:pPr>
        <w:pStyle w:val="KDParagraf"/>
        <w:spacing w:before="0"/>
        <w:rPr>
          <w:rFonts w:eastAsia="TimesNewRomanPSMT" w:cs="Arial"/>
        </w:rPr>
      </w:pPr>
      <w:r w:rsidRPr="00267772">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67772" w:rsidRDefault="008D2B23" w:rsidP="008D2B23">
      <w:pPr>
        <w:spacing w:before="0"/>
        <w:rPr>
          <w:rFonts w:cs="Arial"/>
        </w:rPr>
      </w:pPr>
    </w:p>
    <w:p w:rsidR="00B20A6C" w:rsidRPr="00267772" w:rsidRDefault="00812682" w:rsidP="00FF351A">
      <w:pPr>
        <w:pStyle w:val="KDPodnaslov2"/>
        <w:numPr>
          <w:ilvl w:val="1"/>
          <w:numId w:val="22"/>
        </w:numPr>
        <w:spacing w:before="0"/>
        <w:jc w:val="both"/>
        <w:rPr>
          <w:rFonts w:cs="Arial"/>
        </w:rPr>
      </w:pPr>
      <w:bookmarkStart w:id="243" w:name="_Toc442559917"/>
      <w:bookmarkStart w:id="244" w:name="_Toc441651606"/>
      <w:r>
        <w:rPr>
          <w:rFonts w:cs="Arial"/>
          <w:lang w:val="sr-Cyrl-RS"/>
        </w:rPr>
        <w:t xml:space="preserve">  </w:t>
      </w:r>
      <w:r w:rsidR="00077EF7" w:rsidRPr="00267772">
        <w:rPr>
          <w:rFonts w:cs="Arial"/>
          <w:lang w:val="sr-Cyrl-RS"/>
        </w:rPr>
        <w:t xml:space="preserve">  </w:t>
      </w:r>
      <w:r w:rsidR="00B20A6C" w:rsidRPr="00267772">
        <w:rPr>
          <w:rFonts w:cs="Arial"/>
        </w:rPr>
        <w:t>Разлози за одбијање понуде</w:t>
      </w:r>
      <w:bookmarkEnd w:id="243"/>
      <w:bookmarkEnd w:id="244"/>
    </w:p>
    <w:p w:rsidR="00B20A6C" w:rsidRPr="00267772" w:rsidRDefault="00B20A6C" w:rsidP="00B20A6C">
      <w:pPr>
        <w:autoSpaceDE w:val="0"/>
        <w:autoSpaceDN w:val="0"/>
        <w:adjustRightInd w:val="0"/>
        <w:spacing w:before="0"/>
        <w:rPr>
          <w:rFonts w:eastAsia="TimesNewRomanPSMT" w:cs="Arial"/>
          <w:bCs/>
          <w:iCs/>
          <w:lang w:val="ru-RU"/>
        </w:rPr>
      </w:pPr>
      <w:r w:rsidRPr="00267772">
        <w:rPr>
          <w:rFonts w:eastAsia="TimesNewRomanPSMT" w:cs="Arial"/>
          <w:bCs/>
          <w:iCs/>
        </w:rPr>
        <w:t>Понуда ће бити одбијена ако:</w:t>
      </w:r>
    </w:p>
    <w:p w:rsidR="00B20A6C" w:rsidRPr="00267772"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67772">
        <w:rPr>
          <w:rFonts w:ascii="Arial" w:eastAsia="TimesNewRomanPSMT" w:hAnsi="Arial" w:cs="Arial"/>
          <w:bCs/>
          <w:iCs/>
        </w:rPr>
        <w:t>је неблаговремена, неприхватљива или неодговарајућа;</w:t>
      </w:r>
    </w:p>
    <w:p w:rsidR="00B20A6C" w:rsidRPr="00267772"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67772">
        <w:rPr>
          <w:rFonts w:ascii="Arial" w:eastAsia="TimesNewRomanPSMT" w:hAnsi="Arial" w:cs="Arial"/>
          <w:bCs/>
          <w:iCs/>
        </w:rPr>
        <w:t>ако се понуђач не сагласи са исправком рачунских грешака;</w:t>
      </w:r>
    </w:p>
    <w:p w:rsidR="00B20A6C" w:rsidRPr="00267772"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67772">
        <w:rPr>
          <w:rFonts w:ascii="Arial" w:eastAsia="TimesNewRomanPSMT" w:hAnsi="Arial" w:cs="Arial"/>
          <w:bCs/>
          <w:iCs/>
        </w:rPr>
        <w:t>ако има битне недостатке сходно члану 106. З</w:t>
      </w:r>
      <w:r w:rsidR="00207126" w:rsidRPr="00267772">
        <w:rPr>
          <w:rFonts w:ascii="Arial" w:eastAsia="TimesNewRomanPSMT" w:hAnsi="Arial" w:cs="Arial"/>
          <w:bCs/>
          <w:iCs/>
        </w:rPr>
        <w:t>акона</w:t>
      </w:r>
    </w:p>
    <w:p w:rsidR="00B20A6C" w:rsidRPr="0026777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267772" w:rsidRDefault="00812682" w:rsidP="00812682">
      <w:pPr>
        <w:pStyle w:val="KDPodnaslov2"/>
        <w:spacing w:before="0"/>
        <w:ind w:left="450"/>
        <w:jc w:val="both"/>
        <w:rPr>
          <w:rFonts w:cs="Arial"/>
        </w:rPr>
      </w:pPr>
      <w:r>
        <w:rPr>
          <w:rFonts w:cs="Arial"/>
        </w:rPr>
        <w:t xml:space="preserve">6.25   </w:t>
      </w:r>
      <w:r w:rsidR="007154A6" w:rsidRPr="00267772">
        <w:rPr>
          <w:rFonts w:cs="Arial"/>
        </w:rPr>
        <w:t xml:space="preserve">Рок за доношење Одлуке о </w:t>
      </w:r>
      <w:r w:rsidR="00207126" w:rsidRPr="00267772">
        <w:rPr>
          <w:rFonts w:cs="Arial"/>
        </w:rPr>
        <w:t>закључењу О</w:t>
      </w:r>
      <w:r w:rsidR="007154A6" w:rsidRPr="00267772">
        <w:rPr>
          <w:rFonts w:cs="Arial"/>
        </w:rPr>
        <w:t>квирног споразума/обустави</w:t>
      </w:r>
      <w:r w:rsidR="00CF18FD" w:rsidRPr="00267772">
        <w:rPr>
          <w:rFonts w:cs="Arial"/>
        </w:rPr>
        <w:t xml:space="preserve"> поступка</w:t>
      </w:r>
    </w:p>
    <w:p w:rsidR="007154A6" w:rsidRPr="00267772" w:rsidRDefault="007154A6" w:rsidP="007154A6">
      <w:pPr>
        <w:tabs>
          <w:tab w:val="left" w:pos="567"/>
        </w:tabs>
        <w:spacing w:before="0"/>
        <w:rPr>
          <w:rFonts w:eastAsia="TimesNewRomanPSMT" w:cs="Arial"/>
        </w:rPr>
      </w:pPr>
      <w:r w:rsidRPr="00267772">
        <w:rPr>
          <w:rFonts w:eastAsia="TimesNewRomanPSMT" w:cs="Arial"/>
        </w:rPr>
        <w:t xml:space="preserve">Наручилац ће одлуку о </w:t>
      </w:r>
      <w:r w:rsidR="00207126" w:rsidRPr="00267772">
        <w:rPr>
          <w:rFonts w:eastAsia="TimesNewRomanPSMT" w:cs="Arial"/>
        </w:rPr>
        <w:t>закључењу О</w:t>
      </w:r>
      <w:r w:rsidRPr="00267772">
        <w:rPr>
          <w:rFonts w:eastAsia="TimesNewRomanPSMT" w:cs="Arial"/>
        </w:rPr>
        <w:t>квирног споразума/обустави поступка донети у року од максимално 25 (</w:t>
      </w:r>
      <w:r w:rsidR="00207126" w:rsidRPr="00267772">
        <w:rPr>
          <w:rFonts w:eastAsia="TimesNewRomanPSMT" w:cs="Arial"/>
        </w:rPr>
        <w:t xml:space="preserve">словима: </w:t>
      </w:r>
      <w:r w:rsidRPr="00267772">
        <w:rPr>
          <w:rFonts w:eastAsia="TimesNewRomanPSMT" w:cs="Arial"/>
        </w:rPr>
        <w:t>двадесетпет) дана од дана јавног отварања понуда.</w:t>
      </w:r>
    </w:p>
    <w:p w:rsidR="007154A6" w:rsidRPr="00267772" w:rsidRDefault="007154A6" w:rsidP="007154A6">
      <w:pPr>
        <w:tabs>
          <w:tab w:val="left" w:pos="567"/>
        </w:tabs>
        <w:spacing w:before="0"/>
        <w:rPr>
          <w:rFonts w:eastAsia="TimesNewRomanPSMT" w:cs="Arial"/>
        </w:rPr>
      </w:pPr>
      <w:r w:rsidRPr="00267772">
        <w:rPr>
          <w:rFonts w:eastAsia="TimesNewRomanPSMT" w:cs="Arial"/>
        </w:rPr>
        <w:t xml:space="preserve">Одлуку о </w:t>
      </w:r>
      <w:r w:rsidR="00207126" w:rsidRPr="00267772">
        <w:rPr>
          <w:rFonts w:eastAsia="TimesNewRomanPSMT" w:cs="Arial"/>
        </w:rPr>
        <w:t>закључењу О</w:t>
      </w:r>
      <w:r w:rsidRPr="00267772">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267772">
        <w:rPr>
          <w:rFonts w:eastAsia="TimesNewRomanPSMT" w:cs="Arial"/>
        </w:rPr>
        <w:t xml:space="preserve">словима: </w:t>
      </w:r>
      <w:r w:rsidRPr="00267772">
        <w:rPr>
          <w:rFonts w:eastAsia="TimesNewRomanPSMT" w:cs="Arial"/>
        </w:rPr>
        <w:t>три) дана од дана доношења.</w:t>
      </w:r>
    </w:p>
    <w:p w:rsidR="00077EF7" w:rsidRPr="00267772" w:rsidRDefault="00077EF7" w:rsidP="007154A6">
      <w:pPr>
        <w:tabs>
          <w:tab w:val="left" w:pos="567"/>
        </w:tabs>
        <w:spacing w:before="0"/>
        <w:rPr>
          <w:rFonts w:eastAsia="TimesNewRomanPSMT" w:cs="Arial"/>
        </w:rPr>
      </w:pPr>
      <w:r w:rsidRPr="00267772">
        <w:rPr>
          <w:rFonts w:eastAsia="TimesNewRomanPSMT" w:cs="Arial"/>
        </w:rPr>
        <w:t>Наручилац ће донети Одлуку о обустави поступка јавне набавке у складу са чланом 109. Закона.</w:t>
      </w:r>
    </w:p>
    <w:p w:rsidR="00207126" w:rsidRPr="00267772" w:rsidRDefault="00207126" w:rsidP="007154A6">
      <w:pPr>
        <w:tabs>
          <w:tab w:val="left" w:pos="567"/>
        </w:tabs>
        <w:spacing w:before="0"/>
        <w:rPr>
          <w:rFonts w:eastAsia="TimesNewRomanPSMT" w:cs="Arial"/>
        </w:rPr>
      </w:pPr>
    </w:p>
    <w:p w:rsidR="008D2B23" w:rsidRPr="00267772" w:rsidRDefault="00812682" w:rsidP="00812682">
      <w:pPr>
        <w:pStyle w:val="KDPodnaslov2"/>
        <w:spacing w:before="0"/>
        <w:ind w:left="450"/>
        <w:jc w:val="both"/>
        <w:rPr>
          <w:rFonts w:cs="Arial"/>
          <w:lang w:val="ru-RU"/>
        </w:rPr>
      </w:pPr>
      <w:bookmarkStart w:id="245" w:name="_Toc441651607"/>
      <w:bookmarkStart w:id="246" w:name="_Toc442559918"/>
      <w:r>
        <w:rPr>
          <w:rFonts w:cs="Arial"/>
        </w:rPr>
        <w:t xml:space="preserve">6.26   </w:t>
      </w:r>
      <w:r w:rsidR="008D2B23" w:rsidRPr="00267772">
        <w:rPr>
          <w:rFonts w:cs="Arial"/>
          <w:lang w:val="ru-RU"/>
        </w:rPr>
        <w:t>Н</w:t>
      </w:r>
      <w:r w:rsidR="008D2B23" w:rsidRPr="00267772">
        <w:rPr>
          <w:rFonts w:cs="Arial"/>
        </w:rPr>
        <w:t>егативне референце</w:t>
      </w:r>
      <w:bookmarkEnd w:id="245"/>
      <w:bookmarkEnd w:id="246"/>
    </w:p>
    <w:p w:rsidR="008D2B23" w:rsidRPr="00267772" w:rsidRDefault="008D2B23" w:rsidP="008D2B23">
      <w:pPr>
        <w:spacing w:before="0"/>
        <w:rPr>
          <w:rFonts w:cs="Arial"/>
          <w:lang w:val="ru-RU"/>
        </w:rPr>
      </w:pPr>
      <w:r w:rsidRPr="0026777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67772" w:rsidRDefault="008D2B23" w:rsidP="008D2B23">
      <w:pPr>
        <w:pStyle w:val="KDNabrajanje"/>
        <w:spacing w:before="0"/>
        <w:rPr>
          <w:rFonts w:cs="Arial"/>
        </w:rPr>
      </w:pPr>
      <w:r w:rsidRPr="00267772">
        <w:rPr>
          <w:rFonts w:cs="Arial"/>
        </w:rPr>
        <w:t>поступао супротно забрани из чл. 23. и 25. Закона;</w:t>
      </w:r>
    </w:p>
    <w:p w:rsidR="008D2B23" w:rsidRPr="00267772" w:rsidRDefault="008D2B23" w:rsidP="008D2B23">
      <w:pPr>
        <w:pStyle w:val="KDNabrajanje"/>
        <w:spacing w:before="0"/>
        <w:rPr>
          <w:rFonts w:cs="Arial"/>
        </w:rPr>
      </w:pPr>
      <w:r w:rsidRPr="00267772">
        <w:rPr>
          <w:rFonts w:cs="Arial"/>
        </w:rPr>
        <w:t>учинио повреду конкуренције;</w:t>
      </w:r>
    </w:p>
    <w:p w:rsidR="008D2B23" w:rsidRPr="00267772" w:rsidRDefault="008D2B23" w:rsidP="008D2B23">
      <w:pPr>
        <w:pStyle w:val="KDNabrajanje"/>
        <w:spacing w:before="0"/>
        <w:rPr>
          <w:rFonts w:cs="Arial"/>
        </w:rPr>
      </w:pPr>
      <w:r w:rsidRPr="00267772">
        <w:rPr>
          <w:rFonts w:cs="Arial"/>
        </w:rPr>
        <w:t xml:space="preserve">доставио неистините податке у понуди или без оправданих разлога одбио да закључи </w:t>
      </w:r>
      <w:r w:rsidR="00470254" w:rsidRPr="00267772">
        <w:rPr>
          <w:rFonts w:cs="Arial"/>
        </w:rPr>
        <w:t>оквирни споразум/</w:t>
      </w:r>
      <w:r w:rsidRPr="00267772">
        <w:rPr>
          <w:rFonts w:cs="Arial"/>
        </w:rPr>
        <w:t>уговор о јавној набавци, након што му је</w:t>
      </w:r>
      <w:r w:rsidR="00470254" w:rsidRPr="00267772">
        <w:rPr>
          <w:rFonts w:cs="Arial"/>
        </w:rPr>
        <w:t xml:space="preserve"> оквирни споразум/</w:t>
      </w:r>
      <w:r w:rsidRPr="00267772">
        <w:rPr>
          <w:rFonts w:cs="Arial"/>
        </w:rPr>
        <w:t xml:space="preserve"> уговор додељен;</w:t>
      </w:r>
    </w:p>
    <w:p w:rsidR="008D2B23" w:rsidRPr="00267772" w:rsidRDefault="008D2B23" w:rsidP="008D2B23">
      <w:pPr>
        <w:pStyle w:val="KDNabrajanje"/>
        <w:spacing w:before="0"/>
        <w:rPr>
          <w:rFonts w:cs="Arial"/>
        </w:rPr>
      </w:pPr>
      <w:r w:rsidRPr="00267772">
        <w:rPr>
          <w:rFonts w:cs="Arial"/>
        </w:rPr>
        <w:t>одбио да достави доказе и средства обезбеђења на шта се у понуди обавезао.</w:t>
      </w:r>
    </w:p>
    <w:p w:rsidR="008D2B23" w:rsidRPr="00267772" w:rsidRDefault="008D2B23" w:rsidP="008D2B23">
      <w:pPr>
        <w:pStyle w:val="KDParagraf"/>
        <w:spacing w:before="0"/>
        <w:rPr>
          <w:rFonts w:cs="Arial"/>
          <w:lang w:val="ru-RU"/>
        </w:rPr>
      </w:pPr>
      <w:r w:rsidRPr="0026777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67772" w:rsidRDefault="008D2B23" w:rsidP="008D2B23">
      <w:pPr>
        <w:pStyle w:val="KDParagraf"/>
        <w:spacing w:before="0"/>
        <w:rPr>
          <w:rFonts w:cs="Arial"/>
        </w:rPr>
      </w:pPr>
      <w:r w:rsidRPr="00267772">
        <w:rPr>
          <w:rFonts w:cs="Arial"/>
        </w:rPr>
        <w:t>Доказ наведеног може бити:</w:t>
      </w:r>
    </w:p>
    <w:p w:rsidR="008D2B23" w:rsidRPr="00267772" w:rsidRDefault="008D2B23" w:rsidP="008D2B23">
      <w:pPr>
        <w:pStyle w:val="KDNabrajanje"/>
        <w:spacing w:before="0"/>
        <w:rPr>
          <w:rFonts w:cs="Arial"/>
        </w:rPr>
      </w:pPr>
      <w:r w:rsidRPr="00267772">
        <w:rPr>
          <w:rFonts w:cs="Arial"/>
        </w:rPr>
        <w:t>правоснажна судска одлука или коначна одлука другог надлежног органа;</w:t>
      </w:r>
    </w:p>
    <w:p w:rsidR="008D2B23" w:rsidRPr="00267772" w:rsidRDefault="008D2B23" w:rsidP="008D2B23">
      <w:pPr>
        <w:pStyle w:val="KDNabrajanje"/>
        <w:spacing w:before="0"/>
        <w:rPr>
          <w:rFonts w:cs="Arial"/>
        </w:rPr>
      </w:pPr>
      <w:r w:rsidRPr="0026777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67772" w:rsidRDefault="008D2B23" w:rsidP="008D2B23">
      <w:pPr>
        <w:pStyle w:val="KDNabrajanje"/>
        <w:spacing w:before="0"/>
        <w:rPr>
          <w:rFonts w:cs="Arial"/>
        </w:rPr>
      </w:pPr>
      <w:r w:rsidRPr="00267772">
        <w:rPr>
          <w:rFonts w:cs="Arial"/>
        </w:rPr>
        <w:t>исправа о наплаћеној уговорној казни;</w:t>
      </w:r>
    </w:p>
    <w:p w:rsidR="008D2B23" w:rsidRPr="00267772" w:rsidRDefault="008D2B23" w:rsidP="008D2B23">
      <w:pPr>
        <w:pStyle w:val="KDNabrajanje"/>
        <w:spacing w:before="0"/>
        <w:rPr>
          <w:rFonts w:cs="Arial"/>
        </w:rPr>
      </w:pPr>
      <w:r w:rsidRPr="00267772">
        <w:rPr>
          <w:rFonts w:cs="Arial"/>
        </w:rPr>
        <w:t>рекламације потрошача, односно корисника, ако нису отклоњене у уговореном року;</w:t>
      </w:r>
    </w:p>
    <w:p w:rsidR="008D2B23" w:rsidRPr="00267772" w:rsidRDefault="008D2B23" w:rsidP="008D2B23">
      <w:pPr>
        <w:pStyle w:val="KDNabrajanje"/>
        <w:spacing w:before="0"/>
        <w:rPr>
          <w:rFonts w:cs="Arial"/>
        </w:rPr>
      </w:pPr>
      <w:r w:rsidRPr="0026777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67772" w:rsidRDefault="008D2B23" w:rsidP="008D2B23">
      <w:pPr>
        <w:pStyle w:val="KDNabrajanje"/>
        <w:spacing w:before="0"/>
        <w:rPr>
          <w:rFonts w:cs="Arial"/>
        </w:rPr>
      </w:pPr>
      <w:r w:rsidRPr="0026777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67772" w:rsidRDefault="008D2B23" w:rsidP="008D2B23">
      <w:pPr>
        <w:pStyle w:val="KDNabrajanje"/>
        <w:spacing w:before="0"/>
        <w:rPr>
          <w:rFonts w:cs="Arial"/>
        </w:rPr>
      </w:pPr>
      <w:r w:rsidRPr="0026777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67772" w:rsidRDefault="008D2B23" w:rsidP="008D2B23">
      <w:pPr>
        <w:pStyle w:val="KDParagraf"/>
        <w:spacing w:before="0"/>
        <w:rPr>
          <w:rFonts w:cs="Arial"/>
        </w:rPr>
      </w:pPr>
      <w:r w:rsidRPr="00267772">
        <w:rPr>
          <w:rFonts w:cs="Arial"/>
          <w:lang w:val="ru-RU"/>
        </w:rPr>
        <w:lastRenderedPageBreak/>
        <w:t xml:space="preserve">Наручилац може одбити понуду ако поседује доказ из става 3. тачка 1) члана 82. </w:t>
      </w:r>
      <w:r w:rsidRPr="00267772">
        <w:rPr>
          <w:rFonts w:cs="Arial"/>
        </w:rPr>
        <w:t>Закона, који се односи на поступак који је спровео или у</w:t>
      </w:r>
      <w:r w:rsidR="00207126" w:rsidRPr="00267772">
        <w:rPr>
          <w:rFonts w:cs="Arial"/>
        </w:rPr>
        <w:t>говор који је закључио и други Н</w:t>
      </w:r>
      <w:r w:rsidRPr="00267772">
        <w:rPr>
          <w:rFonts w:cs="Arial"/>
        </w:rPr>
        <w:t xml:space="preserve">аручилац ако је предмет јавне набавке истоврсан. </w:t>
      </w:r>
    </w:p>
    <w:p w:rsidR="008D2B23" w:rsidRPr="00267772" w:rsidRDefault="008D2B23" w:rsidP="008D2B23">
      <w:pPr>
        <w:pStyle w:val="KDParagraf"/>
        <w:spacing w:before="0"/>
        <w:rPr>
          <w:rFonts w:cs="Arial"/>
          <w:lang w:bidi="en-US"/>
        </w:rPr>
      </w:pPr>
      <w:r w:rsidRPr="0026777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67772" w:rsidRDefault="008D2B23" w:rsidP="008D2B23">
      <w:pPr>
        <w:pStyle w:val="KDParagraf"/>
        <w:spacing w:before="0"/>
        <w:rPr>
          <w:rFonts w:cs="Arial"/>
          <w:lang w:bidi="en-US"/>
        </w:rPr>
      </w:pPr>
    </w:p>
    <w:p w:rsidR="008D2B23" w:rsidRPr="00267772" w:rsidRDefault="00812682" w:rsidP="00812682">
      <w:pPr>
        <w:pStyle w:val="KDPodnaslov2"/>
        <w:spacing w:before="0"/>
        <w:ind w:left="450"/>
        <w:jc w:val="both"/>
        <w:rPr>
          <w:rFonts w:cs="Arial"/>
        </w:rPr>
      </w:pPr>
      <w:bookmarkStart w:id="247" w:name="_Toc441651608"/>
      <w:bookmarkStart w:id="248" w:name="_Toc442559919"/>
      <w:r>
        <w:rPr>
          <w:rFonts w:cs="Arial"/>
        </w:rPr>
        <w:t xml:space="preserve">6.27     </w:t>
      </w:r>
      <w:r w:rsidR="008D2B23" w:rsidRPr="00267772">
        <w:rPr>
          <w:rFonts w:cs="Arial"/>
        </w:rPr>
        <w:t>Увид у документацију</w:t>
      </w:r>
      <w:bookmarkEnd w:id="247"/>
      <w:bookmarkEnd w:id="248"/>
    </w:p>
    <w:p w:rsidR="008D2B23" w:rsidRPr="00267772" w:rsidRDefault="008D2B23" w:rsidP="008D2B23">
      <w:pPr>
        <w:pStyle w:val="KDParagraf"/>
        <w:spacing w:before="0"/>
        <w:rPr>
          <w:rFonts w:cs="Arial"/>
          <w:lang w:bidi="en-US"/>
        </w:rPr>
      </w:pPr>
      <w:r w:rsidRPr="00267772">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267772">
        <w:rPr>
          <w:rFonts w:cs="Arial"/>
          <w:lang w:bidi="en-US"/>
        </w:rPr>
        <w:t xml:space="preserve"> закључењу О</w:t>
      </w:r>
      <w:r w:rsidR="00470254" w:rsidRPr="00267772">
        <w:rPr>
          <w:rFonts w:cs="Arial"/>
          <w:lang w:bidi="en-US"/>
        </w:rPr>
        <w:t>квирног споразума</w:t>
      </w:r>
      <w:r w:rsidRPr="00267772">
        <w:rPr>
          <w:rFonts w:cs="Arial"/>
          <w:lang w:bidi="en-US"/>
        </w:rPr>
        <w:t xml:space="preserve">, </w:t>
      </w:r>
      <w:r w:rsidR="00207126" w:rsidRPr="00267772">
        <w:rPr>
          <w:rFonts w:cs="Arial"/>
          <w:lang w:bidi="en-US"/>
        </w:rPr>
        <w:t>односно О</w:t>
      </w:r>
      <w:r w:rsidRPr="00267772">
        <w:rPr>
          <w:rFonts w:cs="Arial"/>
          <w:lang w:bidi="en-US"/>
        </w:rPr>
        <w:t>длуке о обустави поступка о чему може поднети писмени захтев Наручиоцу.</w:t>
      </w:r>
    </w:p>
    <w:p w:rsidR="008D2B23" w:rsidRPr="00267772" w:rsidRDefault="008D2B23" w:rsidP="008D2B23">
      <w:pPr>
        <w:pStyle w:val="KDParagraf"/>
        <w:spacing w:before="0"/>
        <w:rPr>
          <w:rFonts w:cs="Arial"/>
          <w:lang w:bidi="en-US"/>
        </w:rPr>
      </w:pPr>
      <w:r w:rsidRPr="0026777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67772" w:rsidRDefault="008D2B23" w:rsidP="008D2B23">
      <w:pPr>
        <w:pStyle w:val="KDParagraf"/>
        <w:spacing w:before="0"/>
        <w:rPr>
          <w:rFonts w:cs="Arial"/>
          <w:lang w:bidi="en-US"/>
        </w:rPr>
      </w:pPr>
    </w:p>
    <w:p w:rsidR="008D2B23" w:rsidRPr="00267772" w:rsidRDefault="00812682" w:rsidP="00812682">
      <w:pPr>
        <w:pStyle w:val="KDPodnaslov2"/>
        <w:spacing w:before="0"/>
        <w:jc w:val="both"/>
        <w:rPr>
          <w:rFonts w:cs="Arial"/>
        </w:rPr>
      </w:pPr>
      <w:bookmarkStart w:id="249" w:name="_Toc441651609"/>
      <w:bookmarkStart w:id="250" w:name="_Toc442559920"/>
      <w:r>
        <w:rPr>
          <w:rFonts w:cs="Arial"/>
        </w:rPr>
        <w:t xml:space="preserve">     6.28     </w:t>
      </w:r>
      <w:r w:rsidR="008D2B23" w:rsidRPr="00267772">
        <w:rPr>
          <w:rFonts w:cs="Arial"/>
          <w:lang w:val="ru-RU"/>
        </w:rPr>
        <w:t>З</w:t>
      </w:r>
      <w:r w:rsidR="008D2B23" w:rsidRPr="00267772">
        <w:rPr>
          <w:rFonts w:cs="Arial"/>
        </w:rPr>
        <w:t>аштита права понуђача</w:t>
      </w:r>
      <w:bookmarkEnd w:id="249"/>
      <w:bookmarkEnd w:id="250"/>
    </w:p>
    <w:p w:rsidR="00886827" w:rsidRPr="00267772" w:rsidRDefault="00886827" w:rsidP="00886827">
      <w:pPr>
        <w:pStyle w:val="KDParagraf"/>
        <w:spacing w:before="0"/>
        <w:rPr>
          <w:rFonts w:cs="Arial"/>
          <w:lang w:bidi="en-US"/>
        </w:rPr>
      </w:pPr>
      <w:r w:rsidRPr="0026777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67772"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0F76B4">
        <w:rPr>
          <w:rFonts w:cs="Arial"/>
          <w:lang w:val="sr-Cyrl-RS" w:bidi="en-US"/>
        </w:rPr>
        <w:t xml:space="preserve"> - </w:t>
      </w:r>
      <w:r w:rsidR="000F76B4" w:rsidRPr="000F76B4">
        <w:rPr>
          <w:rFonts w:cs="Arial"/>
          <w:lang w:val="sr-Cyrl-CS"/>
        </w:rPr>
        <w:t xml:space="preserve">Грађевинско-занатски радови на уређењу простора </w:t>
      </w:r>
      <w:r w:rsidR="00E12D1B" w:rsidRPr="00960179">
        <w:rPr>
          <w:rFonts w:cs="Arial"/>
          <w:lang w:val="ru-RU"/>
        </w:rPr>
        <w:t>–</w:t>
      </w:r>
      <w:r w:rsidR="00AE344B">
        <w:rPr>
          <w:rFonts w:cs="Arial"/>
        </w:rPr>
        <w:t xml:space="preserve"> </w:t>
      </w:r>
      <w:r w:rsidR="00E12D1B">
        <w:rPr>
          <w:rFonts w:cs="Arial"/>
        </w:rPr>
        <w:t>JN</w:t>
      </w:r>
      <w:r w:rsidR="000F76B4">
        <w:rPr>
          <w:rFonts w:cs="Arial"/>
          <w:lang w:val="ru-RU"/>
        </w:rPr>
        <w:t>/1000/0383</w:t>
      </w:r>
      <w:r w:rsidR="00E12D1B" w:rsidRPr="00960179">
        <w:rPr>
          <w:rFonts w:cs="Arial"/>
          <w:lang w:val="ru-RU"/>
        </w:rPr>
        <w:t>/2016</w:t>
      </w:r>
      <w:r w:rsidR="005E7B86">
        <w:rPr>
          <w:rFonts w:cs="Arial"/>
          <w:lang w:val="sr-Latn-RS"/>
        </w:rPr>
        <w:t>“</w:t>
      </w:r>
      <w:r w:rsidR="00AE344B">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r w:rsidR="000F76B4">
        <w:rPr>
          <w:rFonts w:cs="Arial"/>
          <w:lang w:bidi="en-US"/>
        </w:rPr>
        <w:t xml:space="preserve"> </w:t>
      </w:r>
      <w:hyperlink r:id="rId172" w:history="1">
        <w:r w:rsidR="000F76B4" w:rsidRPr="00C579BB">
          <w:rPr>
            <w:rStyle w:val="Hyperlink"/>
            <w:rFonts w:cs="Arial"/>
            <w:lang w:bidi="en-US"/>
          </w:rPr>
          <w:t>gordana.jovanovic@eps.rs</w:t>
        </w:r>
      </w:hyperlink>
      <w:r w:rsidR="000F76B4">
        <w:rPr>
          <w:rFonts w:cs="Arial"/>
          <w:lang w:bidi="en-US"/>
        </w:rPr>
        <w:t>,</w:t>
      </w:r>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0F76B4">
        <w:rPr>
          <w:rFonts w:cs="Arial"/>
          <w:color w:val="0D0D0D" w:themeColor="text1" w:themeTint="F2"/>
          <w:lang w:bidi="en-US"/>
        </w:rPr>
        <w:t>7 (</w:t>
      </w:r>
      <w:r w:rsidR="00263C86" w:rsidRPr="000F76B4">
        <w:rPr>
          <w:rFonts w:cs="Arial"/>
          <w:color w:val="0D0D0D" w:themeColor="text1" w:themeTint="F2"/>
          <w:lang w:bidi="en-US"/>
        </w:rPr>
        <w:t xml:space="preserve">словима: </w:t>
      </w:r>
      <w:r w:rsidR="00660E4F" w:rsidRPr="000F76B4">
        <w:rPr>
          <w:rFonts w:cs="Arial"/>
          <w:color w:val="0D0D0D" w:themeColor="text1" w:themeTint="F2"/>
          <w:lang w:bidi="en-US"/>
        </w:rPr>
        <w:t>седам</w:t>
      </w:r>
      <w:r w:rsidR="007C43F5" w:rsidRPr="000F76B4">
        <w:rPr>
          <w:rFonts w:cs="Arial"/>
          <w:color w:val="0D0D0D" w:themeColor="text1" w:themeTint="F2"/>
          <w:lang w:bidi="en-US"/>
        </w:rPr>
        <w:t xml:space="preserve">) </w:t>
      </w:r>
      <w:r w:rsidRPr="000F76B4">
        <w:rPr>
          <w:rFonts w:cs="Arial"/>
          <w:color w:val="0D0D0D" w:themeColor="text1" w:themeTint="F2"/>
          <w:lang w:bidi="en-US"/>
        </w:rPr>
        <w:t>дана</w:t>
      </w:r>
      <w:r w:rsidR="000F76B4">
        <w:rPr>
          <w:rFonts w:cs="Arial"/>
          <w:color w:val="0D0D0D" w:themeColor="text1" w:themeTint="F2"/>
          <w:lang w:bidi="en-US"/>
        </w:rPr>
        <w:t xml:space="preserve"> </w:t>
      </w:r>
      <w:r w:rsidRPr="000F76B4">
        <w:rPr>
          <w:rFonts w:cs="Arial"/>
          <w:lang w:bidi="en-US"/>
        </w:rPr>
        <w:t>пре</w:t>
      </w:r>
      <w:r w:rsidRPr="00960179">
        <w:rPr>
          <w:rFonts w:cs="Arial"/>
          <w:lang w:bidi="en-US"/>
        </w:rPr>
        <w:t xml:space="preserve">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0F76B4">
        <w:rPr>
          <w:rFonts w:cs="Arial"/>
          <w:lang w:bidi="en-US"/>
        </w:rPr>
        <w:t>10</w:t>
      </w:r>
      <w:r w:rsidR="008F7F28" w:rsidRPr="000F76B4">
        <w:rPr>
          <w:rFonts w:cs="Arial"/>
          <w:lang w:bidi="en-US"/>
        </w:rPr>
        <w:t xml:space="preserve"> (</w:t>
      </w:r>
      <w:r w:rsidRPr="000F76B4">
        <w:rPr>
          <w:rFonts w:cs="Arial"/>
          <w:lang w:bidi="en-US"/>
        </w:rPr>
        <w:t xml:space="preserve">словима: </w:t>
      </w:r>
      <w:r w:rsidR="0008263C" w:rsidRPr="000F76B4">
        <w:rPr>
          <w:rFonts w:cs="Arial"/>
          <w:lang w:bidi="en-US"/>
        </w:rPr>
        <w:t>десет</w:t>
      </w:r>
      <w:r w:rsidR="008F7F28" w:rsidRPr="000F76B4">
        <w:rPr>
          <w:rFonts w:cs="Arial"/>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lastRenderedPageBreak/>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263C86" w:rsidRPr="00960179" w:rsidRDefault="008824F8" w:rsidP="00580A99">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0F76B4">
        <w:rPr>
          <w:rFonts w:cs="Arial"/>
          <w:lang w:val="sr-Cyrl-CS"/>
        </w:rPr>
        <w:t>1</w:t>
      </w:r>
      <w:r w:rsidR="004F1F86" w:rsidRPr="00960179">
        <w:rPr>
          <w:rFonts w:cs="Arial"/>
          <w:lang w:val="sr-Cyrl-CS"/>
        </w:rPr>
        <w:t>0000</w:t>
      </w:r>
      <w:r w:rsidR="000F76B4">
        <w:rPr>
          <w:rFonts w:cs="Arial"/>
        </w:rPr>
        <w:t>383</w:t>
      </w:r>
      <w:r w:rsidR="00263C86" w:rsidRPr="00960179">
        <w:rPr>
          <w:rFonts w:cs="Arial"/>
          <w:lang w:val="sr-Cyrl-CS"/>
        </w:rPr>
        <w:t>2016</w:t>
      </w:r>
      <w:r w:rsidRPr="00960179">
        <w:rPr>
          <w:rFonts w:cs="Arial"/>
        </w:rPr>
        <w:t>, сврха: ЗЗП, ЈП ЕПС,</w:t>
      </w:r>
      <w:r w:rsidR="000F76B4">
        <w:rPr>
          <w:rFonts w:cs="Arial"/>
        </w:rPr>
        <w:t xml:space="preserve"> </w:t>
      </w:r>
      <w:r w:rsidR="004B294A">
        <w:rPr>
          <w:rFonts w:cs="Arial"/>
        </w:rPr>
        <w:t>JN</w:t>
      </w:r>
      <w:r w:rsidR="00263C86" w:rsidRPr="00960179">
        <w:rPr>
          <w:rFonts w:cs="Arial"/>
        </w:rPr>
        <w:t>/</w:t>
      </w:r>
      <w:r w:rsidR="000F76B4">
        <w:rPr>
          <w:rFonts w:cs="Arial"/>
        </w:rPr>
        <w:t>1</w:t>
      </w:r>
      <w:r w:rsidR="00263C86" w:rsidRPr="00960179">
        <w:rPr>
          <w:rFonts w:cs="Arial"/>
        </w:rPr>
        <w:t>000/0</w:t>
      </w:r>
      <w:r w:rsidR="000F76B4">
        <w:rPr>
          <w:rFonts w:cs="Arial"/>
        </w:rPr>
        <w:t>383</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r w:rsidR="00580A99" w:rsidRPr="00580A99">
        <w:rPr>
          <w:rFonts w:cs="Arial"/>
          <w:lang w:bidi="en-US"/>
        </w:rPr>
        <w:t>120.000,00 динара.</w:t>
      </w: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 xml:space="preserve">Републичка комисија може да изврши увид </w:t>
      </w:r>
      <w:r w:rsidRPr="00960179">
        <w:rPr>
          <w:rFonts w:cs="Arial"/>
          <w:lang w:bidi="en-US"/>
        </w:rPr>
        <w:lastRenderedPageBreak/>
        <w:t>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1" w:name="_Toc441651610"/>
      <w:bookmarkStart w:id="252" w:name="_Toc442559921"/>
    </w:p>
    <w:p w:rsidR="00263C86" w:rsidRPr="00960179" w:rsidRDefault="00812682" w:rsidP="000353FC">
      <w:pPr>
        <w:pStyle w:val="KDPodnaslov2"/>
        <w:spacing w:before="0"/>
        <w:ind w:left="450"/>
        <w:jc w:val="both"/>
        <w:rPr>
          <w:rFonts w:cs="Arial"/>
        </w:rPr>
      </w:pPr>
      <w:bookmarkStart w:id="253" w:name="_Toc441651611"/>
      <w:bookmarkStart w:id="254" w:name="_Toc442559922"/>
      <w:bookmarkEnd w:id="251"/>
      <w:bookmarkEnd w:id="252"/>
      <w:r>
        <w:rPr>
          <w:rFonts w:cs="Arial"/>
          <w:lang w:val="sr-Cyrl-RS"/>
        </w:rPr>
        <w:t>6.29</w:t>
      </w:r>
      <w:r w:rsidR="00120CDA">
        <w:rPr>
          <w:rFonts w:cs="Arial"/>
          <w:lang w:val="sr-Cyrl-RS"/>
        </w:rPr>
        <w:t xml:space="preserve">   </w:t>
      </w:r>
      <w:r w:rsidR="000839AA" w:rsidRPr="00960179">
        <w:rPr>
          <w:rFonts w:cs="Arial"/>
        </w:rPr>
        <w:t xml:space="preserve">Закључивање </w:t>
      </w:r>
      <w:r w:rsidR="00263C86" w:rsidRPr="00960179">
        <w:rPr>
          <w:rFonts w:cs="Arial"/>
        </w:rPr>
        <w:t>и ступање на снагу О</w:t>
      </w:r>
      <w:r w:rsidR="000839AA"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lastRenderedPageBreak/>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BC3621" w:rsidRPr="000F76B4" w:rsidRDefault="00812682" w:rsidP="000353FC">
      <w:pPr>
        <w:pStyle w:val="KDPodnaslov2"/>
        <w:spacing w:before="0"/>
        <w:ind w:left="450"/>
        <w:jc w:val="both"/>
        <w:rPr>
          <w:rFonts w:cs="Arial"/>
        </w:rPr>
      </w:pPr>
      <w:r>
        <w:rPr>
          <w:rFonts w:cs="Arial"/>
          <w:lang w:val="sr-Cyrl-RS"/>
        </w:rPr>
        <w:t>6.30</w:t>
      </w:r>
      <w:r w:rsidR="000353FC">
        <w:rPr>
          <w:rFonts w:cs="Arial"/>
          <w:lang w:val="sr-Cyrl-RS"/>
        </w:rPr>
        <w:t xml:space="preserve">  </w:t>
      </w:r>
      <w:r>
        <w:rPr>
          <w:rFonts w:cs="Arial"/>
        </w:rPr>
        <w:t xml:space="preserve"> </w:t>
      </w:r>
      <w:r w:rsidR="000839AA" w:rsidRPr="00960179">
        <w:rPr>
          <w:rFonts w:cs="Arial"/>
        </w:rPr>
        <w:t xml:space="preserve">Закључивање </w:t>
      </w:r>
      <w:r w:rsidR="007A4F43" w:rsidRPr="00960179">
        <w:rPr>
          <w:rFonts w:cs="Arial"/>
        </w:rPr>
        <w:t>наруџбеница</w:t>
      </w:r>
    </w:p>
    <w:p w:rsidR="000839AA"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267772" w:rsidRPr="00960179" w:rsidRDefault="00267772" w:rsidP="000839AA">
      <w:pPr>
        <w:spacing w:before="0"/>
        <w:rPr>
          <w:rFonts w:cs="Arial"/>
          <w:lang w:val="ru-RU"/>
        </w:rPr>
      </w:pPr>
    </w:p>
    <w:p w:rsidR="00267772" w:rsidRDefault="000839AA" w:rsidP="00267772">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F76B4">
        <w:rPr>
          <w:rFonts w:cs="Arial"/>
          <w:lang w:val="ru-RU"/>
        </w:rPr>
        <w:t xml:space="preserve">не не могу мењати битне </w:t>
      </w:r>
      <w:r w:rsidR="000C3A9C" w:rsidRPr="00960179">
        <w:rPr>
          <w:rFonts w:cs="Arial"/>
          <w:lang w:val="ru-RU"/>
        </w:rPr>
        <w:t>услове О</w:t>
      </w:r>
      <w:r w:rsidRPr="00960179">
        <w:rPr>
          <w:rFonts w:cs="Arial"/>
          <w:lang w:val="ru-RU"/>
        </w:rPr>
        <w:t>квирног споразума.</w:t>
      </w:r>
    </w:p>
    <w:p w:rsidR="000839AA" w:rsidRPr="00960179" w:rsidRDefault="00EF155D" w:rsidP="00267772">
      <w:pPr>
        <w:spacing w:before="0"/>
        <w:rPr>
          <w:rFonts w:cs="Arial"/>
          <w:lang w:val="ru-RU"/>
        </w:rPr>
      </w:pPr>
      <w:r>
        <w:rPr>
          <w:rFonts w:cs="Arial"/>
          <w:lang w:val="ru-RU"/>
        </w:rPr>
        <w:br/>
        <w:t>Наруџбеница је саставни део Конкурсне документације и Оквирног споразума као Прилог.</w:t>
      </w:r>
    </w:p>
    <w:bookmarkEnd w:id="253"/>
    <w:bookmarkEnd w:id="254"/>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0353FC" w:rsidRDefault="000353FC" w:rsidP="007A4F43">
      <w:pPr>
        <w:spacing w:before="0"/>
        <w:rPr>
          <w:rFonts w:cs="Arial"/>
          <w:color w:val="00B0F0"/>
          <w:lang w:eastAsia="sr-Latn-CS"/>
        </w:rPr>
      </w:pPr>
    </w:p>
    <w:p w:rsidR="000353FC" w:rsidRDefault="000353FC" w:rsidP="007A4F43">
      <w:pPr>
        <w:spacing w:before="0"/>
        <w:rPr>
          <w:rFonts w:cs="Arial"/>
          <w:color w:val="00B0F0"/>
          <w:lang w:eastAsia="sr-Latn-CS"/>
        </w:rPr>
      </w:pPr>
    </w:p>
    <w:p w:rsidR="00812682" w:rsidRDefault="00812682" w:rsidP="007A4F43">
      <w:pPr>
        <w:spacing w:before="0"/>
        <w:rPr>
          <w:rFonts w:cs="Arial"/>
          <w:color w:val="00B0F0"/>
          <w:lang w:eastAsia="sr-Latn-CS"/>
        </w:rPr>
      </w:pPr>
    </w:p>
    <w:p w:rsidR="00812682" w:rsidRDefault="00812682" w:rsidP="007A4F43">
      <w:pPr>
        <w:spacing w:before="0"/>
        <w:rPr>
          <w:rFonts w:cs="Arial"/>
          <w:color w:val="00B0F0"/>
          <w:lang w:eastAsia="sr-Latn-CS"/>
        </w:rPr>
      </w:pPr>
    </w:p>
    <w:p w:rsidR="00812682" w:rsidRDefault="00812682" w:rsidP="007A4F43">
      <w:pPr>
        <w:spacing w:before="0"/>
        <w:rPr>
          <w:rFonts w:cs="Arial"/>
          <w:color w:val="00B0F0"/>
          <w:lang w:eastAsia="sr-Latn-CS"/>
        </w:rPr>
      </w:pPr>
    </w:p>
    <w:p w:rsidR="00812682" w:rsidRDefault="00812682" w:rsidP="007A4F43">
      <w:pPr>
        <w:spacing w:before="0"/>
        <w:rPr>
          <w:rFonts w:cs="Arial"/>
          <w:color w:val="00B0F0"/>
          <w:lang w:eastAsia="sr-Latn-CS"/>
        </w:rPr>
      </w:pPr>
    </w:p>
    <w:p w:rsidR="00812682" w:rsidRDefault="00812682" w:rsidP="007A4F43">
      <w:pPr>
        <w:spacing w:before="0"/>
        <w:rPr>
          <w:rFonts w:cs="Arial"/>
          <w:color w:val="00B0F0"/>
          <w:lang w:eastAsia="sr-Latn-CS"/>
        </w:rPr>
      </w:pPr>
    </w:p>
    <w:p w:rsidR="000353FC" w:rsidRDefault="000353FC" w:rsidP="007A4F43">
      <w:pPr>
        <w:spacing w:before="0"/>
        <w:rPr>
          <w:rFonts w:cs="Arial"/>
          <w:color w:val="00B0F0"/>
          <w:lang w:eastAsia="sr-Latn-CS"/>
        </w:rPr>
      </w:pPr>
    </w:p>
    <w:p w:rsidR="00267772" w:rsidRDefault="00267772" w:rsidP="007A4F43">
      <w:pPr>
        <w:spacing w:before="0"/>
        <w:rPr>
          <w:rFonts w:cs="Arial"/>
          <w:color w:val="00B0F0"/>
          <w:lang w:eastAsia="sr-Latn-CS"/>
        </w:rPr>
      </w:pPr>
    </w:p>
    <w:p w:rsidR="007D02C9" w:rsidRDefault="007D02C9" w:rsidP="007A4F43">
      <w:pPr>
        <w:rPr>
          <w:rFonts w:cs="Arial"/>
        </w:rPr>
      </w:pPr>
      <w:bookmarkStart w:id="255" w:name="_Toc442559924"/>
    </w:p>
    <w:p w:rsidR="0037670C" w:rsidRDefault="0037670C" w:rsidP="007A4F43">
      <w:pPr>
        <w:rPr>
          <w:rFonts w:cs="Arial"/>
        </w:rPr>
      </w:pPr>
    </w:p>
    <w:p w:rsidR="007A4F43" w:rsidRPr="00960179" w:rsidRDefault="007A4F43" w:rsidP="007D02C9">
      <w:pPr>
        <w:pStyle w:val="Heading2"/>
        <w:ind w:left="0" w:firstLine="0"/>
        <w:jc w:val="left"/>
        <w:rPr>
          <w:rFonts w:cs="Arial"/>
        </w:rPr>
      </w:pPr>
      <w:r w:rsidRPr="00960179">
        <w:rPr>
          <w:rFonts w:cs="Arial"/>
        </w:rPr>
        <w:lastRenderedPageBreak/>
        <w:t>7.ОБРАСЦИ</w:t>
      </w: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5"/>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733D5D" w:rsidRPr="00733D5D">
        <w:rPr>
          <w:rFonts w:eastAsia="TimesNewRomanPS-BoldMT" w:cs="Arial"/>
          <w:bCs/>
          <w:color w:val="000000"/>
          <w:lang w:val="sr-Cyrl-RS"/>
        </w:rPr>
        <w:t xml:space="preserve">Грађевинско-занатски радови на уређењу простора </w:t>
      </w:r>
      <w:r w:rsidR="003F7CDA" w:rsidRPr="00960179">
        <w:rPr>
          <w:rFonts w:cs="Arial"/>
          <w:lang w:val="ru-RU"/>
        </w:rPr>
        <w:t>–</w:t>
      </w:r>
      <w:r w:rsidR="003F7CDA">
        <w:rPr>
          <w:rFonts w:cs="Arial"/>
        </w:rPr>
        <w:t>JN</w:t>
      </w:r>
      <w:r w:rsidR="00733D5D">
        <w:rPr>
          <w:rFonts w:cs="Arial"/>
          <w:lang w:val="ru-RU"/>
        </w:rPr>
        <w:t>/1</w:t>
      </w:r>
      <w:r w:rsidR="003F7CDA" w:rsidRPr="00960179">
        <w:rPr>
          <w:rFonts w:cs="Arial"/>
          <w:lang w:val="ru-RU"/>
        </w:rPr>
        <w:t>000/0</w:t>
      </w:r>
      <w:r w:rsidR="00733D5D">
        <w:rPr>
          <w:rFonts w:cs="Arial"/>
          <w:lang w:val="ru-RU"/>
        </w:rPr>
        <w:t>383</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lastRenderedPageBreak/>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D167B3">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0F76B4" w:rsidP="000F76B4">
            <w:pPr>
              <w:spacing w:before="0"/>
              <w:ind w:left="67"/>
              <w:jc w:val="center"/>
              <w:rPr>
                <w:rFonts w:cs="Arial"/>
                <w:b/>
                <w:lang w:val="sr-Cyrl-CS"/>
              </w:rPr>
            </w:pPr>
            <w:r w:rsidRPr="000F76B4">
              <w:rPr>
                <w:rFonts w:cs="Arial"/>
                <w:lang w:val="sr-Cyrl-CS"/>
              </w:rPr>
              <w:t xml:space="preserve">Грађевинско-занатски радови на уређењу простора </w:t>
            </w:r>
            <w:r w:rsidR="003F7CDA" w:rsidRPr="00960179">
              <w:rPr>
                <w:rFonts w:cs="Arial"/>
                <w:lang w:val="ru-RU"/>
              </w:rPr>
              <w:t>–</w:t>
            </w:r>
            <w:r>
              <w:rPr>
                <w:rFonts w:cs="Arial"/>
              </w:rPr>
              <w:t xml:space="preserve"> </w:t>
            </w:r>
            <w:r w:rsidR="003F7CDA">
              <w:rPr>
                <w:rFonts w:cs="Arial"/>
              </w:rPr>
              <w:t>JN</w:t>
            </w:r>
            <w:r>
              <w:rPr>
                <w:rFonts w:cs="Arial"/>
                <w:lang w:val="ru-RU"/>
              </w:rPr>
              <w:t>/1</w:t>
            </w:r>
            <w:r w:rsidR="003F7CDA" w:rsidRPr="00960179">
              <w:rPr>
                <w:rFonts w:cs="Arial"/>
                <w:lang w:val="ru-RU"/>
              </w:rPr>
              <w:t>000/0</w:t>
            </w:r>
            <w:r>
              <w:rPr>
                <w:rFonts w:cs="Arial"/>
              </w:rPr>
              <w:t>383</w:t>
            </w:r>
            <w:r w:rsidR="003F7CDA"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0E75A0" w:rsidRPr="005570B1" w:rsidTr="00120CDA">
        <w:trPr>
          <w:trHeight w:val="647"/>
        </w:trPr>
        <w:tc>
          <w:tcPr>
            <w:tcW w:w="5328"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691"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120CDA">
        <w:tc>
          <w:tcPr>
            <w:tcW w:w="5328"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8E117A">
            <w:pPr>
              <w:spacing w:before="0"/>
              <w:rPr>
                <w:rFonts w:cs="Arial"/>
                <w:b/>
                <w:bCs/>
                <w:iCs/>
                <w:lang w:val="sr-Cyrl-CS"/>
              </w:rPr>
            </w:pPr>
            <w:r w:rsidRPr="00D5208F">
              <w:rPr>
                <w:rFonts w:eastAsia="Calibri" w:cs="Arial"/>
                <w:lang w:val="sr-Latn-CS"/>
              </w:rPr>
              <w:t xml:space="preserve">Плаћање </w:t>
            </w:r>
            <w:r w:rsidR="000F76B4">
              <w:rPr>
                <w:rFonts w:eastAsia="Calibri" w:cs="Arial"/>
              </w:rPr>
              <w:t>рачуна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w:t>
            </w:r>
            <w:r w:rsidR="008E117A">
              <w:rPr>
                <w:rFonts w:eastAsia="Calibri" w:cs="Arial"/>
                <w:lang w:val="sr-Latn-CS"/>
              </w:rPr>
              <w:t xml:space="preserve">потписивања </w:t>
            </w:r>
            <w:r w:rsidRPr="00120CDA">
              <w:rPr>
                <w:rFonts w:eastAsia="Calibri" w:cs="Arial"/>
                <w:lang w:val="sr-Latn-CS"/>
              </w:rPr>
              <w:t>Записника</w:t>
            </w:r>
            <w:r w:rsidRPr="008E117A">
              <w:rPr>
                <w:rFonts w:eastAsia="Calibri" w:cs="Arial"/>
                <w:lang w:val="sr-Latn-CS"/>
              </w:rPr>
              <w:t xml:space="preserve"> о </w:t>
            </w:r>
            <w:r w:rsidR="008E117A" w:rsidRPr="008E117A">
              <w:rPr>
                <w:rFonts w:eastAsia="Calibri" w:cs="Arial"/>
                <w:lang w:val="sr-Cyrl-RS"/>
              </w:rPr>
              <w:t>изведеним</w:t>
            </w:r>
            <w:r w:rsidRPr="00D5208F">
              <w:rPr>
                <w:rFonts w:eastAsia="Calibri" w:cs="Arial"/>
                <w:lang w:val="sr-Latn-CS"/>
              </w:rPr>
              <w:t xml:space="preserve"> </w:t>
            </w:r>
            <w:r w:rsidRPr="00D5208F">
              <w:rPr>
                <w:rFonts w:eastAsia="Calibri" w:cs="Arial"/>
              </w:rPr>
              <w:t>радов</w:t>
            </w:r>
            <w:r w:rsidR="008E117A">
              <w:rPr>
                <w:rFonts w:eastAsia="Calibri" w:cs="Arial"/>
                <w:lang w:val="sr-Cyrl-RS"/>
              </w:rPr>
              <w:t>има</w:t>
            </w:r>
            <w:r w:rsidR="008E117A">
              <w:rPr>
                <w:rFonts w:eastAsia="Calibri" w:cs="Arial"/>
                <w:lang w:val="sr-Latn-CS"/>
              </w:rPr>
              <w:t xml:space="preserve"> од </w:t>
            </w:r>
            <w:r w:rsidRPr="00D5208F">
              <w:rPr>
                <w:rFonts w:eastAsia="Calibri" w:cs="Arial"/>
                <w:lang w:val="sr-Latn-CS"/>
              </w:rPr>
              <w:t xml:space="preserve">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p>
        </w:tc>
        <w:tc>
          <w:tcPr>
            <w:tcW w:w="3691"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120CDA">
        <w:tc>
          <w:tcPr>
            <w:tcW w:w="5328"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B15774" w:rsidRPr="005570B1" w:rsidRDefault="00B15774" w:rsidP="008E117A">
            <w:pPr>
              <w:spacing w:before="0"/>
              <w:rPr>
                <w:rFonts w:cs="Arial"/>
                <w:bCs/>
                <w:iCs/>
                <w:color w:val="00B0F0"/>
                <w:lang w:val="sr-Cyrl-CS"/>
              </w:rPr>
            </w:pPr>
            <w:r w:rsidRPr="008E117A">
              <w:rPr>
                <w:rFonts w:cs="Arial"/>
                <w:spacing w:val="4"/>
                <w:lang w:val="sr-Cyrl-CS"/>
              </w:rPr>
              <w:t xml:space="preserve">Рок за извођење </w:t>
            </w:r>
            <w:r w:rsidR="008E117A" w:rsidRPr="008E117A">
              <w:rPr>
                <w:rFonts w:cs="Arial"/>
                <w:spacing w:val="4"/>
                <w:lang w:val="sr-Cyrl-CS"/>
              </w:rPr>
              <w:t>радова биће дефинисан појединачном</w:t>
            </w:r>
            <w:r w:rsidRPr="008E117A">
              <w:rPr>
                <w:rFonts w:cs="Arial"/>
                <w:spacing w:val="4"/>
                <w:lang w:val="sr-Cyrl-CS"/>
              </w:rPr>
              <w:t xml:space="preserve"> наруџбеницом</w:t>
            </w:r>
            <w:r w:rsidR="00DD6DF1">
              <w:rPr>
                <w:rFonts w:cs="Arial"/>
                <w:spacing w:val="4"/>
                <w:lang w:val="sr-Cyrl-CS"/>
              </w:rPr>
              <w:t>, а почиње да тече</w:t>
            </w:r>
            <w:r w:rsidR="00DD6DF1">
              <w:t xml:space="preserve"> </w:t>
            </w:r>
            <w:r w:rsidR="00DD6DF1" w:rsidRPr="00DD6DF1">
              <w:rPr>
                <w:rFonts w:cs="Arial"/>
                <w:spacing w:val="4"/>
                <w:lang w:val="sr-Cyrl-CS"/>
              </w:rPr>
              <w:t>од дана увођења Извођача радова у посао</w:t>
            </w:r>
          </w:p>
        </w:tc>
        <w:tc>
          <w:tcPr>
            <w:tcW w:w="3691"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120CDA">
        <w:tc>
          <w:tcPr>
            <w:tcW w:w="5328"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8E117A" w:rsidRDefault="00D167B3" w:rsidP="008E117A">
            <w:pPr>
              <w:spacing w:before="0"/>
              <w:rPr>
                <w:rFonts w:cs="Arial"/>
                <w:b/>
                <w:bCs/>
                <w:iCs/>
                <w:lang w:val="sr-Cyrl-RS"/>
              </w:rPr>
            </w:pPr>
            <w:r>
              <w:rPr>
                <w:rFonts w:cs="Arial"/>
                <w:lang w:val="ru-RU" w:eastAsia="ar-SA"/>
              </w:rPr>
              <w:t xml:space="preserve">Гарантни рок </w:t>
            </w:r>
            <w:r w:rsidR="00BC5740"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 xml:space="preserve">дана </w:t>
            </w:r>
            <w:r w:rsidR="008E117A">
              <w:rPr>
                <w:rFonts w:cs="Arial"/>
                <w:lang w:val="sr-Cyrl-RS" w:eastAsia="zh-CN"/>
              </w:rPr>
              <w:t>истека оквирног споразума.</w:t>
            </w:r>
          </w:p>
        </w:tc>
        <w:tc>
          <w:tcPr>
            <w:tcW w:w="3691" w:type="dxa"/>
            <w:vAlign w:val="center"/>
          </w:tcPr>
          <w:p w:rsidR="000E75A0" w:rsidRPr="00B15774" w:rsidRDefault="00D167B3" w:rsidP="00AF3AF8">
            <w:pPr>
              <w:spacing w:before="0"/>
              <w:jc w:val="center"/>
              <w:rPr>
                <w:rFonts w:cs="Arial"/>
                <w:b/>
                <w:bCs/>
                <w:iCs/>
                <w:lang w:val="sr-Cyrl-CS"/>
              </w:rPr>
            </w:pPr>
            <w:r>
              <w:rPr>
                <w:rFonts w:cs="Arial"/>
                <w:bCs/>
                <w:iCs/>
                <w:lang w:val="sr-Cyrl-CS"/>
              </w:rPr>
              <w:t>_____</w:t>
            </w:r>
            <w:r w:rsidR="009B2B05" w:rsidRPr="00B15774">
              <w:rPr>
                <w:rFonts w:cs="Arial"/>
                <w:bCs/>
                <w:iCs/>
                <w:lang w:val="sr-Cyrl-CS"/>
              </w:rPr>
              <w:t>месеца</w:t>
            </w:r>
            <w:r w:rsidR="00B15774" w:rsidRPr="00B15774">
              <w:rPr>
                <w:rFonts w:cs="Arial"/>
                <w:lang w:val="ru-RU" w:eastAsia="ar-SA"/>
              </w:rPr>
              <w:t xml:space="preserve"> од </w:t>
            </w:r>
            <w:r w:rsidR="00B15774" w:rsidRPr="00B15774">
              <w:rPr>
                <w:rFonts w:cs="Arial"/>
                <w:lang w:eastAsia="zh-CN"/>
              </w:rPr>
              <w:t xml:space="preserve">дана </w:t>
            </w:r>
            <w:r w:rsidR="008E117A" w:rsidRPr="008E117A">
              <w:rPr>
                <w:rFonts w:cs="Arial"/>
                <w:lang w:eastAsia="zh-CN"/>
              </w:rPr>
              <w:t>истека оквирног споразума.</w:t>
            </w:r>
          </w:p>
        </w:tc>
      </w:tr>
      <w:tr w:rsidR="000E75A0" w:rsidRPr="005570B1" w:rsidTr="00120CDA">
        <w:trPr>
          <w:trHeight w:val="818"/>
        </w:trPr>
        <w:tc>
          <w:tcPr>
            <w:tcW w:w="5328"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0E75A0" w:rsidRPr="00B205A0" w:rsidRDefault="000F76B4" w:rsidP="0046578D">
            <w:pPr>
              <w:spacing w:before="0"/>
              <w:rPr>
                <w:rFonts w:cs="Arial"/>
                <w:spacing w:val="4"/>
                <w:lang w:val="sr-Cyrl-RS"/>
              </w:rPr>
            </w:pPr>
            <w:r>
              <w:rPr>
                <w:rFonts w:cs="Arial"/>
                <w:spacing w:val="4"/>
                <w:lang w:val="sr-Cyrl-RS"/>
              </w:rPr>
              <w:t>Објекти ЈП ЕПС</w:t>
            </w:r>
            <w:r w:rsidR="0046578D">
              <w:rPr>
                <w:rFonts w:cs="Arial"/>
                <w:spacing w:val="4"/>
                <w:lang w:val="sr-Cyrl-RS"/>
              </w:rPr>
              <w:t xml:space="preserve"> на територији града Београда</w:t>
            </w:r>
            <w:r w:rsidR="00D50F49">
              <w:rPr>
                <w:rFonts w:cs="Arial"/>
                <w:spacing w:val="4"/>
                <w:lang w:val="sr-Cyrl-RS"/>
              </w:rPr>
              <w:t xml:space="preserve"> и Каленића (Уб)</w:t>
            </w:r>
            <w:r w:rsidR="0046578D">
              <w:rPr>
                <w:rFonts w:cs="Arial"/>
                <w:spacing w:val="4"/>
                <w:lang w:val="sr-Cyrl-RS"/>
              </w:rPr>
              <w:t xml:space="preserve"> (</w:t>
            </w:r>
            <w:r w:rsidR="008E117A">
              <w:rPr>
                <w:rFonts w:cs="Arial"/>
                <w:spacing w:val="4"/>
                <w:lang w:val="sr-Cyrl-CS"/>
              </w:rPr>
              <w:t>прецизно</w:t>
            </w:r>
            <w:r w:rsidR="00630A63">
              <w:rPr>
                <w:rFonts w:cs="Arial"/>
                <w:spacing w:val="4"/>
                <w:lang w:val="sr-Cyrl-CS"/>
              </w:rPr>
              <w:t xml:space="preserve"> </w:t>
            </w:r>
            <w:r w:rsidR="00470254" w:rsidRPr="00D5208F">
              <w:rPr>
                <w:rFonts w:cs="Arial"/>
                <w:spacing w:val="4"/>
                <w:lang w:val="sr-Cyrl-CS"/>
              </w:rPr>
              <w:t>ће</w:t>
            </w:r>
            <w:r w:rsidR="008E117A">
              <w:rPr>
                <w:rFonts w:cs="Arial"/>
                <w:spacing w:val="4"/>
                <w:lang w:val="sr-Cyrl-CS"/>
              </w:rPr>
              <w:t xml:space="preserve"> бити</w:t>
            </w:r>
            <w:r w:rsidR="00470254" w:rsidRPr="00D5208F">
              <w:rPr>
                <w:rFonts w:cs="Arial"/>
                <w:spacing w:val="4"/>
                <w:lang w:val="sr-Cyrl-CS"/>
              </w:rPr>
              <w:t xml:space="preserve"> дефинисано </w:t>
            </w:r>
            <w:r w:rsidR="0046578D">
              <w:rPr>
                <w:rFonts w:cs="Arial"/>
                <w:spacing w:val="4"/>
                <w:lang w:val="sr-Cyrl-CS"/>
              </w:rPr>
              <w:t>појериначном</w:t>
            </w:r>
            <w:r w:rsidR="00470254" w:rsidRPr="00D5208F">
              <w:rPr>
                <w:rFonts w:cs="Arial"/>
                <w:spacing w:val="4"/>
                <w:lang w:val="sr-Cyrl-CS"/>
              </w:rPr>
              <w:t xml:space="preserve"> Наруџбеницом</w:t>
            </w:r>
            <w:r w:rsidR="00630A63">
              <w:rPr>
                <w:rFonts w:cs="Arial"/>
                <w:spacing w:val="4"/>
                <w:lang w:val="sr-Cyrl-CS"/>
              </w:rPr>
              <w:t>)</w:t>
            </w:r>
          </w:p>
        </w:tc>
        <w:tc>
          <w:tcPr>
            <w:tcW w:w="3691"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120CDA">
        <w:trPr>
          <w:trHeight w:val="800"/>
        </w:trPr>
        <w:tc>
          <w:tcPr>
            <w:tcW w:w="5328"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B205A0">
            <w:pPr>
              <w:spacing w:before="0"/>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46578D">
              <w:rPr>
                <w:rFonts w:cs="Arial"/>
                <w:bCs/>
                <w:iCs/>
                <w:lang w:val="sr-Cyrl-CS"/>
              </w:rPr>
              <w:t>60 (словима: шездесет)</w:t>
            </w:r>
            <w:r w:rsidRPr="00B15774">
              <w:rPr>
                <w:rFonts w:cs="Arial"/>
                <w:bCs/>
                <w:iCs/>
                <w:lang w:val="sr-Cyrl-CS"/>
              </w:rPr>
              <w:t xml:space="preserve"> дана од дана отварања понуда</w:t>
            </w:r>
          </w:p>
        </w:tc>
        <w:tc>
          <w:tcPr>
            <w:tcW w:w="3691"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2677E7" w:rsidRDefault="00630A63" w:rsidP="00BA2C2D">
      <w:pPr>
        <w:spacing w:before="0"/>
        <w:rPr>
          <w:rFonts w:eastAsia="TimesNewRomanPSMT" w:cs="Arial"/>
          <w:bCs/>
          <w:lang w:val="sr-Cyrl-R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p>
    <w:p w:rsidR="002677E7" w:rsidRDefault="002677E7" w:rsidP="002677E7">
      <w:pPr>
        <w:spacing w:before="0"/>
        <w:jc w:val="center"/>
        <w:rPr>
          <w:rFonts w:eastAsia="TimesNewRomanPSMT" w:cs="Arial"/>
          <w:bCs/>
        </w:rPr>
      </w:pPr>
    </w:p>
    <w:p w:rsidR="000E75A0" w:rsidRPr="005570B1" w:rsidRDefault="000E75A0" w:rsidP="002677E7">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630A63">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w:t>
      </w:r>
      <w:r w:rsidR="002677E7">
        <w:rPr>
          <w:rFonts w:eastAsia="TimesNewRomanPS-BoldMT" w:cs="Arial"/>
          <w:b/>
          <w:bCs/>
          <w:iCs/>
          <w:lang w:val="sr-Cyrl-CS"/>
        </w:rPr>
        <w:t xml:space="preserve">       </w:t>
      </w:r>
      <w:r w:rsidRPr="005570B1">
        <w:rPr>
          <w:rFonts w:eastAsia="TimesNewRomanPS-BoldMT" w:cs="Arial"/>
          <w:b/>
          <w:bCs/>
          <w:iCs/>
          <w:lang w:val="sr-Cyrl-CS"/>
        </w:rPr>
        <w:t>М.П.</w:t>
      </w:r>
      <w:r w:rsidRPr="005570B1">
        <w:rPr>
          <w:rFonts w:eastAsia="TimesNewRomanPS-BoldMT" w:cs="Arial"/>
          <w:b/>
          <w:bCs/>
          <w:iCs/>
        </w:rPr>
        <w:tab/>
      </w:r>
      <w:r w:rsidR="003F7CDA">
        <w:rPr>
          <w:rFonts w:eastAsia="TimesNewRomanPS-BoldMT" w:cs="Arial"/>
          <w:b/>
          <w:bCs/>
          <w:iCs/>
          <w:lang w:val="sr-Cyrl-RS"/>
        </w:rPr>
        <w:t xml:space="preserve">                </w:t>
      </w:r>
      <w:r w:rsidR="002677E7">
        <w:rPr>
          <w:rFonts w:eastAsia="TimesNewRomanPS-BoldMT" w:cs="Arial"/>
          <w:b/>
          <w:bCs/>
          <w:iCs/>
          <w:lang w:val="sr-Cyrl-RS"/>
        </w:rPr>
        <w:t xml:space="preserve">       </w:t>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828"/>
        <w:gridCol w:w="3060"/>
        <w:gridCol w:w="25"/>
        <w:gridCol w:w="1170"/>
        <w:gridCol w:w="1260"/>
        <w:gridCol w:w="1800"/>
        <w:gridCol w:w="1595"/>
        <w:gridCol w:w="1710"/>
        <w:gridCol w:w="1800"/>
      </w:tblGrid>
      <w:tr w:rsidR="00787853" w:rsidRPr="00CC5E36" w:rsidTr="009C789C">
        <w:trPr>
          <w:trHeight w:val="575"/>
          <w:jc w:val="center"/>
        </w:trPr>
        <w:tc>
          <w:tcPr>
            <w:tcW w:w="828" w:type="dxa"/>
            <w:tcBorders>
              <w:top w:val="single" w:sz="4" w:space="0" w:color="auto"/>
              <w:left w:val="single" w:sz="4" w:space="0" w:color="auto"/>
              <w:bottom w:val="single" w:sz="12" w:space="0" w:color="auto"/>
              <w:right w:val="single" w:sz="6" w:space="0" w:color="auto"/>
            </w:tcBorders>
            <w:shd w:val="clear" w:color="auto" w:fill="CCCCCC"/>
            <w:vAlign w:val="center"/>
          </w:tcPr>
          <w:p w:rsidR="00787853" w:rsidRPr="00640A69" w:rsidRDefault="00787853" w:rsidP="005E7B86">
            <w:pPr>
              <w:jc w:val="center"/>
              <w:rPr>
                <w:rFonts w:cs="Arial"/>
                <w:b/>
                <w:lang w:val="sr-Cyrl-RS"/>
              </w:rPr>
            </w:pPr>
            <w:r w:rsidRPr="00640A69">
              <w:rPr>
                <w:rFonts w:cs="Arial"/>
                <w:b/>
                <w:lang w:val="sr-Cyrl-RS"/>
              </w:rPr>
              <w:t>(1)</w:t>
            </w:r>
          </w:p>
          <w:p w:rsidR="00787853" w:rsidRPr="00640A69" w:rsidRDefault="00787853" w:rsidP="005E7B86">
            <w:pPr>
              <w:jc w:val="center"/>
              <w:rPr>
                <w:rFonts w:cs="Arial"/>
                <w:b/>
              </w:rPr>
            </w:pPr>
            <w:r w:rsidRPr="00640A69">
              <w:rPr>
                <w:rFonts w:cs="Arial"/>
                <w:b/>
              </w:rPr>
              <w:t>Поз.</w:t>
            </w:r>
          </w:p>
        </w:tc>
        <w:tc>
          <w:tcPr>
            <w:tcW w:w="3060" w:type="dxa"/>
            <w:tcBorders>
              <w:top w:val="single" w:sz="4" w:space="0" w:color="auto"/>
              <w:left w:val="single" w:sz="6" w:space="0" w:color="auto"/>
              <w:bottom w:val="single" w:sz="12" w:space="0" w:color="auto"/>
              <w:right w:val="single" w:sz="6" w:space="0" w:color="auto"/>
            </w:tcBorders>
            <w:shd w:val="clear" w:color="auto" w:fill="CCCCCC"/>
            <w:vAlign w:val="center"/>
          </w:tcPr>
          <w:p w:rsidR="00787853" w:rsidRPr="00640A69" w:rsidRDefault="00787853" w:rsidP="005E7B86">
            <w:pPr>
              <w:jc w:val="center"/>
              <w:rPr>
                <w:rFonts w:cs="Arial"/>
                <w:b/>
                <w:lang w:val="sr-Cyrl-RS"/>
              </w:rPr>
            </w:pPr>
            <w:r w:rsidRPr="00640A69">
              <w:rPr>
                <w:rFonts w:cs="Arial"/>
                <w:b/>
                <w:lang w:val="sr-Cyrl-RS"/>
              </w:rPr>
              <w:t>(2)</w:t>
            </w:r>
          </w:p>
          <w:p w:rsidR="00787853" w:rsidRPr="00640A69" w:rsidRDefault="00787853" w:rsidP="005E7B86">
            <w:pPr>
              <w:jc w:val="center"/>
              <w:rPr>
                <w:rFonts w:cs="Arial"/>
                <w:b/>
                <w:lang w:val="sr-Cyrl-CS"/>
              </w:rPr>
            </w:pPr>
            <w:r w:rsidRPr="00640A69">
              <w:rPr>
                <w:rFonts w:cs="Arial"/>
                <w:b/>
              </w:rPr>
              <w:t xml:space="preserve">ОПИС </w:t>
            </w:r>
            <w:r w:rsidRPr="00640A69">
              <w:rPr>
                <w:rFonts w:cs="Arial"/>
                <w:b/>
                <w:lang w:val="sr-Cyrl-CS"/>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87853" w:rsidRPr="00640A69" w:rsidRDefault="00787853" w:rsidP="005E7B86">
            <w:pPr>
              <w:jc w:val="center"/>
              <w:rPr>
                <w:rFonts w:cs="Arial"/>
                <w:b/>
                <w:lang w:val="sr-Cyrl-RS"/>
              </w:rPr>
            </w:pPr>
            <w:r w:rsidRPr="00640A69">
              <w:rPr>
                <w:rFonts w:cs="Arial"/>
                <w:b/>
                <w:lang w:val="sr-Cyrl-RS"/>
              </w:rPr>
              <w:t>(3)</w:t>
            </w:r>
          </w:p>
          <w:p w:rsidR="00787853" w:rsidRPr="00640A69" w:rsidRDefault="00787853" w:rsidP="005E7B86">
            <w:pPr>
              <w:jc w:val="center"/>
              <w:rPr>
                <w:rFonts w:cs="Arial"/>
                <w:b/>
                <w:lang w:val="sr-Cyrl-RS"/>
              </w:rPr>
            </w:pPr>
            <w:r w:rsidRPr="00640A69">
              <w:rPr>
                <w:rFonts w:cs="Arial"/>
                <w:b/>
                <w:lang w:val="sr-Cyrl-RS"/>
              </w:rPr>
              <w:t>Јединица 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87853" w:rsidRPr="00640A69" w:rsidRDefault="00787853" w:rsidP="005E7B86">
            <w:pPr>
              <w:jc w:val="center"/>
              <w:rPr>
                <w:rFonts w:cs="Arial"/>
                <w:b/>
                <w:lang w:val="sr-Cyrl-RS"/>
              </w:rPr>
            </w:pPr>
            <w:r w:rsidRPr="00640A69">
              <w:rPr>
                <w:rFonts w:cs="Arial"/>
                <w:b/>
                <w:lang w:val="sr-Cyrl-RS"/>
              </w:rPr>
              <w:t>(4)</w:t>
            </w:r>
          </w:p>
          <w:p w:rsidR="00787853" w:rsidRPr="00640A69" w:rsidRDefault="00787853" w:rsidP="005E7B86">
            <w:pPr>
              <w:jc w:val="center"/>
              <w:rPr>
                <w:rFonts w:cs="Arial"/>
                <w:b/>
                <w:lang w:val="sr-Cyrl-CS"/>
              </w:rPr>
            </w:pPr>
            <w:r w:rsidRPr="00640A69">
              <w:rPr>
                <w:rFonts w:cs="Arial"/>
                <w:b/>
                <w:lang w:val="sr-Cyrl-RS"/>
              </w:rPr>
              <w:t>Оквирна 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87853" w:rsidRPr="00640A69" w:rsidRDefault="00787853" w:rsidP="00CC5E36">
            <w:pPr>
              <w:pStyle w:val="NoSpacing"/>
              <w:jc w:val="center"/>
              <w:rPr>
                <w:rFonts w:cs="Arial"/>
                <w:b/>
                <w:sz w:val="22"/>
                <w:szCs w:val="22"/>
                <w:lang w:val="sr-Cyrl-BA"/>
              </w:rPr>
            </w:pPr>
            <w:r w:rsidRPr="00640A69">
              <w:rPr>
                <w:rFonts w:cs="Arial"/>
                <w:b/>
                <w:sz w:val="22"/>
                <w:szCs w:val="22"/>
                <w:lang w:val="sr-Cyrl-BA"/>
              </w:rPr>
              <w:t>(5)</w:t>
            </w:r>
          </w:p>
          <w:p w:rsidR="00787853" w:rsidRPr="00640A69" w:rsidRDefault="00787853" w:rsidP="00CC5E36">
            <w:pPr>
              <w:pStyle w:val="NoSpacing"/>
              <w:jc w:val="center"/>
              <w:rPr>
                <w:rFonts w:cs="Arial"/>
                <w:b/>
                <w:sz w:val="22"/>
                <w:szCs w:val="22"/>
                <w:lang w:val="en-US"/>
              </w:rPr>
            </w:pPr>
            <w:r w:rsidRPr="00640A69">
              <w:rPr>
                <w:rFonts w:cs="Arial"/>
                <w:b/>
                <w:sz w:val="22"/>
                <w:szCs w:val="22"/>
                <w:lang w:val="sr-Cyrl-BA"/>
              </w:rPr>
              <w:t xml:space="preserve">Јединична цена </w:t>
            </w:r>
            <w:r w:rsidRPr="00640A69">
              <w:rPr>
                <w:rFonts w:cs="Arial"/>
                <w:b/>
                <w:sz w:val="22"/>
                <w:szCs w:val="22"/>
                <w:lang w:val="en-US"/>
              </w:rPr>
              <w:t>(</w:t>
            </w:r>
            <w:r w:rsidRPr="00640A69">
              <w:rPr>
                <w:rFonts w:cs="Arial"/>
                <w:b/>
                <w:sz w:val="22"/>
                <w:szCs w:val="22"/>
                <w:lang w:val="sr-Cyrl-BA"/>
              </w:rPr>
              <w:t>без ПДВ</w:t>
            </w:r>
            <w:r w:rsidRPr="00640A69">
              <w:rPr>
                <w:rFonts w:cs="Arial"/>
                <w:b/>
                <w:sz w:val="22"/>
                <w:szCs w:val="22"/>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640A69" w:rsidRPr="00640A69" w:rsidRDefault="00D52416" w:rsidP="00640A69">
            <w:pPr>
              <w:pStyle w:val="NoSpacing"/>
              <w:jc w:val="center"/>
              <w:rPr>
                <w:rFonts w:cs="Arial"/>
                <w:b/>
                <w:sz w:val="22"/>
                <w:szCs w:val="22"/>
                <w:lang w:val="sr-Cyrl-BA"/>
              </w:rPr>
            </w:pPr>
            <w:r>
              <w:rPr>
                <w:rFonts w:cs="Arial"/>
                <w:b/>
                <w:sz w:val="22"/>
                <w:szCs w:val="22"/>
                <w:lang w:val="sr-Cyrl-BA"/>
              </w:rPr>
              <w:t>(6</w:t>
            </w:r>
            <w:r w:rsidR="00640A69" w:rsidRPr="00640A69">
              <w:rPr>
                <w:rFonts w:cs="Arial"/>
                <w:b/>
                <w:sz w:val="22"/>
                <w:szCs w:val="22"/>
                <w:lang w:val="sr-Cyrl-BA"/>
              </w:rPr>
              <w:t>)</w:t>
            </w:r>
          </w:p>
          <w:p w:rsidR="00640A69" w:rsidRPr="00640A69" w:rsidRDefault="00640A69" w:rsidP="00640A69">
            <w:pPr>
              <w:pStyle w:val="NoSpacing"/>
              <w:spacing w:before="0"/>
              <w:jc w:val="center"/>
              <w:rPr>
                <w:rFonts w:cs="Arial"/>
                <w:b/>
                <w:sz w:val="22"/>
                <w:szCs w:val="22"/>
                <w:lang w:val="sr-Cyrl-BA"/>
              </w:rPr>
            </w:pPr>
            <w:r w:rsidRPr="00640A69">
              <w:rPr>
                <w:rFonts w:cs="Arial"/>
                <w:b/>
                <w:sz w:val="22"/>
                <w:szCs w:val="22"/>
                <w:lang w:val="sr-Cyrl-BA"/>
              </w:rPr>
              <w:t xml:space="preserve">Јединична цена </w:t>
            </w:r>
          </w:p>
          <w:p w:rsidR="00787853" w:rsidRPr="00640A69" w:rsidRDefault="00640A69" w:rsidP="00640A69">
            <w:pPr>
              <w:pStyle w:val="NoSpacing"/>
              <w:spacing w:before="0"/>
              <w:jc w:val="center"/>
              <w:rPr>
                <w:rFonts w:cs="Arial"/>
                <w:b/>
                <w:sz w:val="22"/>
                <w:szCs w:val="22"/>
                <w:lang w:val="sr-Cyrl-BA"/>
              </w:rPr>
            </w:pPr>
            <w:r w:rsidRPr="00640A69">
              <w:rPr>
                <w:rFonts w:cs="Arial"/>
                <w:b/>
                <w:sz w:val="22"/>
                <w:szCs w:val="22"/>
                <w:lang w:val="sr-Cyrl-BA"/>
              </w:rPr>
              <w:t>(</w:t>
            </w:r>
            <w:r w:rsidRPr="00640A69">
              <w:rPr>
                <w:rFonts w:cs="Arial"/>
                <w:b/>
                <w:sz w:val="22"/>
                <w:szCs w:val="22"/>
                <w:lang w:val="sr-Cyrl-RS"/>
              </w:rPr>
              <w:t xml:space="preserve">са </w:t>
            </w:r>
            <w:r w:rsidRPr="00640A69">
              <w:rPr>
                <w:rFonts w:cs="Arial"/>
                <w:b/>
                <w:sz w:val="22"/>
                <w:szCs w:val="22"/>
                <w:lang w:val="sr-Cyrl-BA"/>
              </w:rPr>
              <w:t>ПДВ)</w:t>
            </w:r>
          </w:p>
        </w:tc>
        <w:tc>
          <w:tcPr>
            <w:tcW w:w="1710" w:type="dxa"/>
            <w:tcBorders>
              <w:top w:val="single" w:sz="4" w:space="0" w:color="auto"/>
              <w:left w:val="single" w:sz="6" w:space="0" w:color="auto"/>
              <w:bottom w:val="single" w:sz="12" w:space="0" w:color="auto"/>
              <w:right w:val="single" w:sz="4" w:space="0" w:color="auto"/>
            </w:tcBorders>
            <w:shd w:val="clear" w:color="auto" w:fill="CCCCCC"/>
            <w:vAlign w:val="center"/>
          </w:tcPr>
          <w:p w:rsidR="00787853" w:rsidRPr="00640A69" w:rsidRDefault="00D52416" w:rsidP="00D52416">
            <w:pPr>
              <w:pStyle w:val="NoSpacing"/>
              <w:spacing w:before="0"/>
              <w:jc w:val="center"/>
              <w:rPr>
                <w:rFonts w:cs="Arial"/>
                <w:b/>
                <w:sz w:val="22"/>
                <w:szCs w:val="22"/>
                <w:lang w:val="sr-Cyrl-BA"/>
              </w:rPr>
            </w:pPr>
            <w:r>
              <w:rPr>
                <w:rFonts w:cs="Arial"/>
                <w:b/>
                <w:sz w:val="22"/>
                <w:szCs w:val="22"/>
                <w:lang w:val="sr-Cyrl-BA"/>
              </w:rPr>
              <w:t>(7</w:t>
            </w:r>
            <w:r w:rsidR="00787853" w:rsidRPr="00640A69">
              <w:rPr>
                <w:rFonts w:cs="Arial"/>
                <w:b/>
                <w:sz w:val="22"/>
                <w:szCs w:val="22"/>
                <w:lang w:val="sr-Cyrl-BA"/>
              </w:rPr>
              <w:t>)=(4)х(5)</w:t>
            </w:r>
          </w:p>
          <w:p w:rsidR="00787853" w:rsidRPr="00640A69" w:rsidRDefault="00787853" w:rsidP="00D52416">
            <w:pPr>
              <w:pStyle w:val="NoSpacing"/>
              <w:spacing w:before="0"/>
              <w:jc w:val="center"/>
              <w:rPr>
                <w:rFonts w:cs="Arial"/>
                <w:b/>
                <w:sz w:val="22"/>
                <w:szCs w:val="22"/>
                <w:lang w:val="sr-Cyrl-BA"/>
              </w:rPr>
            </w:pPr>
            <w:r w:rsidRPr="00640A69">
              <w:rPr>
                <w:rFonts w:cs="Arial"/>
                <w:b/>
                <w:sz w:val="22"/>
                <w:szCs w:val="22"/>
                <w:lang w:val="sr-Cyrl-BA"/>
              </w:rPr>
              <w:t>Укупна цена (без ПДВ)</w:t>
            </w:r>
          </w:p>
        </w:tc>
        <w:tc>
          <w:tcPr>
            <w:tcW w:w="1800" w:type="dxa"/>
            <w:tcBorders>
              <w:top w:val="single" w:sz="4" w:space="0" w:color="auto"/>
              <w:left w:val="single" w:sz="6" w:space="0" w:color="auto"/>
              <w:bottom w:val="single" w:sz="12" w:space="0" w:color="auto"/>
              <w:right w:val="single" w:sz="4" w:space="0" w:color="auto"/>
            </w:tcBorders>
            <w:shd w:val="clear" w:color="auto" w:fill="CCCCCC"/>
          </w:tcPr>
          <w:p w:rsidR="00D52416" w:rsidRDefault="00D52416" w:rsidP="00D52416">
            <w:pPr>
              <w:pStyle w:val="NoSpacing"/>
              <w:spacing w:before="0"/>
              <w:jc w:val="center"/>
              <w:rPr>
                <w:rFonts w:cs="Arial"/>
                <w:b/>
                <w:sz w:val="22"/>
                <w:szCs w:val="22"/>
                <w:lang w:val="sr-Cyrl-RS"/>
              </w:rPr>
            </w:pPr>
          </w:p>
          <w:p w:rsidR="00787853" w:rsidRPr="00640A69" w:rsidRDefault="00D52416" w:rsidP="00D52416">
            <w:pPr>
              <w:pStyle w:val="NoSpacing"/>
              <w:spacing w:before="0"/>
              <w:jc w:val="center"/>
              <w:rPr>
                <w:rFonts w:cs="Arial"/>
                <w:b/>
                <w:sz w:val="22"/>
                <w:szCs w:val="22"/>
                <w:lang w:val="sr-Cyrl-BA"/>
              </w:rPr>
            </w:pPr>
            <w:r>
              <w:rPr>
                <w:rFonts w:cs="Arial"/>
                <w:b/>
                <w:sz w:val="22"/>
                <w:szCs w:val="22"/>
                <w:lang w:val="sr-Cyrl-RS"/>
              </w:rPr>
              <w:t>(</w:t>
            </w:r>
            <w:r w:rsidR="00E21C1E">
              <w:rPr>
                <w:rFonts w:cs="Arial"/>
                <w:b/>
                <w:sz w:val="22"/>
                <w:szCs w:val="22"/>
                <w:lang w:val="sr-Cyrl-BA"/>
              </w:rPr>
              <w:t>8</w:t>
            </w:r>
            <w:r>
              <w:rPr>
                <w:rFonts w:cs="Arial"/>
                <w:b/>
                <w:sz w:val="22"/>
                <w:szCs w:val="22"/>
                <w:lang w:val="sr-Cyrl-BA"/>
              </w:rPr>
              <w:t>)=(4)х(6</w:t>
            </w:r>
            <w:r w:rsidR="00787853" w:rsidRPr="00640A69">
              <w:rPr>
                <w:rFonts w:cs="Arial"/>
                <w:b/>
                <w:sz w:val="22"/>
                <w:szCs w:val="22"/>
                <w:lang w:val="sr-Cyrl-BA"/>
              </w:rPr>
              <w:t>)</w:t>
            </w:r>
          </w:p>
          <w:p w:rsidR="00787853" w:rsidRPr="00640A69" w:rsidRDefault="00787853" w:rsidP="00D52416">
            <w:pPr>
              <w:pStyle w:val="NoSpacing"/>
              <w:spacing w:before="0"/>
              <w:jc w:val="center"/>
              <w:rPr>
                <w:rFonts w:cs="Arial"/>
                <w:b/>
                <w:sz w:val="22"/>
                <w:szCs w:val="22"/>
                <w:lang w:val="sr-Cyrl-BA"/>
              </w:rPr>
            </w:pPr>
            <w:r w:rsidRPr="00640A69">
              <w:rPr>
                <w:rFonts w:cs="Arial"/>
                <w:b/>
                <w:sz w:val="22"/>
                <w:szCs w:val="22"/>
                <w:lang w:val="sr-Cyrl-BA"/>
              </w:rPr>
              <w:t>Укупна цена (са ПДВ)</w:t>
            </w:r>
          </w:p>
        </w:tc>
      </w:tr>
      <w:tr w:rsidR="00787853" w:rsidRPr="00CC5E36" w:rsidTr="0037670C">
        <w:trPr>
          <w:trHeight w:val="575"/>
          <w:jc w:val="center"/>
        </w:trPr>
        <w:tc>
          <w:tcPr>
            <w:tcW w:w="828" w:type="dxa"/>
            <w:tcBorders>
              <w:top w:val="single" w:sz="12" w:space="0" w:color="auto"/>
              <w:left w:val="single" w:sz="4" w:space="0" w:color="auto"/>
              <w:bottom w:val="single" w:sz="12" w:space="0" w:color="auto"/>
              <w:right w:val="single" w:sz="4" w:space="0" w:color="auto"/>
            </w:tcBorders>
          </w:tcPr>
          <w:p w:rsidR="00787853" w:rsidRDefault="00787853" w:rsidP="00D450E8">
            <w:pPr>
              <w:rPr>
                <w:rFonts w:cs="Arial"/>
                <w:b/>
                <w:iCs/>
                <w:sz w:val="20"/>
                <w:szCs w:val="20"/>
                <w:lang w:val="sr-Latn-RS"/>
              </w:rPr>
            </w:pPr>
          </w:p>
        </w:tc>
        <w:tc>
          <w:tcPr>
            <w:tcW w:w="10620" w:type="dxa"/>
            <w:gridSpan w:val="7"/>
            <w:tcBorders>
              <w:top w:val="single" w:sz="12" w:space="0" w:color="auto"/>
              <w:left w:val="single" w:sz="4" w:space="0" w:color="auto"/>
              <w:bottom w:val="single" w:sz="12" w:space="0" w:color="auto"/>
              <w:right w:val="single" w:sz="4" w:space="0" w:color="auto"/>
            </w:tcBorders>
            <w:vAlign w:val="center"/>
          </w:tcPr>
          <w:p w:rsidR="00787853" w:rsidRPr="008D21C3" w:rsidRDefault="00787853" w:rsidP="00D450E8">
            <w:pPr>
              <w:rPr>
                <w:rFonts w:cs="Arial"/>
                <w:b/>
                <w:color w:val="FF0000"/>
                <w:sz w:val="20"/>
                <w:szCs w:val="20"/>
                <w:lang w:val="sr-Cyrl-CS"/>
              </w:rPr>
            </w:pPr>
            <w:r>
              <w:rPr>
                <w:rFonts w:cs="Arial"/>
                <w:b/>
                <w:iCs/>
                <w:sz w:val="20"/>
                <w:szCs w:val="20"/>
                <w:lang w:val="sr-Latn-RS"/>
              </w:rPr>
              <w:t xml:space="preserve">I  </w:t>
            </w:r>
            <w:r>
              <w:rPr>
                <w:rFonts w:cs="Arial"/>
                <w:b/>
                <w:iCs/>
                <w:sz w:val="20"/>
                <w:szCs w:val="20"/>
                <w:lang w:val="sr-Cyrl-RS"/>
              </w:rPr>
              <w:t>Д</w:t>
            </w:r>
            <w:r w:rsidRPr="008D21C3">
              <w:rPr>
                <w:rFonts w:cs="Arial"/>
                <w:b/>
                <w:iCs/>
                <w:sz w:val="20"/>
                <w:szCs w:val="20"/>
                <w:lang w:val="sr-Cyrl-RS"/>
              </w:rPr>
              <w:t>емонтажа</w:t>
            </w:r>
            <w:r>
              <w:rPr>
                <w:rFonts w:cs="Arial"/>
                <w:b/>
                <w:iCs/>
                <w:sz w:val="20"/>
                <w:szCs w:val="20"/>
                <w:lang w:val="sr-Cyrl-RS"/>
              </w:rPr>
              <w:t>, скидање пода и малтера и други радови</w:t>
            </w:r>
          </w:p>
        </w:tc>
        <w:tc>
          <w:tcPr>
            <w:tcW w:w="1800" w:type="dxa"/>
            <w:tcBorders>
              <w:top w:val="single" w:sz="12" w:space="0" w:color="auto"/>
              <w:left w:val="single" w:sz="4" w:space="0" w:color="auto"/>
              <w:bottom w:val="single" w:sz="12" w:space="0" w:color="auto"/>
              <w:right w:val="single" w:sz="4" w:space="0" w:color="auto"/>
            </w:tcBorders>
          </w:tcPr>
          <w:p w:rsidR="00787853" w:rsidRDefault="00787853" w:rsidP="00D450E8">
            <w:pPr>
              <w:rPr>
                <w:rFonts w:cs="Arial"/>
                <w:b/>
                <w:iCs/>
                <w:sz w:val="20"/>
                <w:szCs w:val="20"/>
                <w:lang w:val="sr-Latn-RS"/>
              </w:rPr>
            </w:pPr>
          </w:p>
        </w:tc>
      </w:tr>
      <w:tr w:rsidR="00787853" w:rsidRPr="00CC5E36" w:rsidTr="009C789C">
        <w:trPr>
          <w:trHeight w:val="2112"/>
          <w:jc w:val="center"/>
        </w:trPr>
        <w:tc>
          <w:tcPr>
            <w:tcW w:w="828" w:type="dxa"/>
            <w:tcBorders>
              <w:top w:val="single" w:sz="12" w:space="0" w:color="auto"/>
              <w:left w:val="single" w:sz="4" w:space="0" w:color="auto"/>
            </w:tcBorders>
            <w:shd w:val="clear" w:color="auto" w:fill="auto"/>
            <w:vAlign w:val="center"/>
          </w:tcPr>
          <w:p w:rsidR="00787853" w:rsidRPr="00F6571C" w:rsidRDefault="00787853" w:rsidP="005E7B86">
            <w:pPr>
              <w:jc w:val="center"/>
              <w:rPr>
                <w:rFonts w:cs="Arial"/>
                <w:iCs/>
                <w:sz w:val="20"/>
                <w:szCs w:val="20"/>
              </w:rPr>
            </w:pPr>
            <w:r w:rsidRPr="00F6571C">
              <w:rPr>
                <w:rFonts w:cs="Arial"/>
                <w:iCs/>
                <w:sz w:val="20"/>
                <w:szCs w:val="20"/>
                <w:lang w:val="sr-Cyrl-RS"/>
              </w:rPr>
              <w:t>1.</w:t>
            </w:r>
            <w:r w:rsidRPr="00F6571C">
              <w:rPr>
                <w:rFonts w:cs="Arial"/>
                <w:iCs/>
                <w:sz w:val="20"/>
                <w:szCs w:val="20"/>
              </w:rPr>
              <w:t>1.</w:t>
            </w:r>
          </w:p>
        </w:tc>
        <w:tc>
          <w:tcPr>
            <w:tcW w:w="3060" w:type="dxa"/>
            <w:tcBorders>
              <w:top w:val="single" w:sz="12" w:space="0" w:color="auto"/>
              <w:right w:val="single" w:sz="4" w:space="0" w:color="auto"/>
            </w:tcBorders>
            <w:shd w:val="clear" w:color="000000" w:fill="FFFFFF"/>
            <w:vAlign w:val="center"/>
          </w:tcPr>
          <w:p w:rsidR="00787853" w:rsidRPr="008D21C3" w:rsidRDefault="00787853" w:rsidP="008D21C3">
            <w:pPr>
              <w:rPr>
                <w:rFonts w:cs="Arial"/>
                <w:iCs/>
                <w:sz w:val="20"/>
                <w:szCs w:val="20"/>
                <w:lang w:val="sr-Cyrl-CS"/>
              </w:rPr>
            </w:pPr>
            <w:r w:rsidRPr="008D21C3">
              <w:rPr>
                <w:rFonts w:cs="Arial"/>
                <w:iCs/>
                <w:sz w:val="20"/>
                <w:szCs w:val="20"/>
                <w:lang w:val="sr-Cyrl-CS"/>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m2 демонтираног материјала од:</w:t>
            </w:r>
          </w:p>
          <w:p w:rsidR="00787853" w:rsidRPr="008D21C3" w:rsidRDefault="00787853" w:rsidP="008D21C3">
            <w:pPr>
              <w:rPr>
                <w:rFonts w:cs="Arial"/>
                <w:iCs/>
                <w:sz w:val="20"/>
                <w:szCs w:val="20"/>
                <w:lang w:val="sr-Cyrl-CS"/>
              </w:rPr>
            </w:pPr>
            <w:r w:rsidRPr="008D21C3">
              <w:rPr>
                <w:rFonts w:cs="Arial"/>
                <w:iCs/>
                <w:sz w:val="20"/>
                <w:szCs w:val="20"/>
                <w:lang w:val="sr-Cyrl-CS"/>
              </w:rPr>
              <w:t>а) универа</w:t>
            </w:r>
          </w:p>
          <w:p w:rsidR="00787853" w:rsidRPr="008D21C3" w:rsidRDefault="00787853" w:rsidP="008D21C3">
            <w:pPr>
              <w:rPr>
                <w:rFonts w:cs="Arial"/>
                <w:iCs/>
                <w:sz w:val="20"/>
                <w:szCs w:val="20"/>
                <w:lang w:val="sr-Cyrl-CS"/>
              </w:rPr>
            </w:pPr>
            <w:r w:rsidRPr="008D21C3">
              <w:rPr>
                <w:rFonts w:cs="Arial"/>
                <w:iCs/>
                <w:sz w:val="20"/>
                <w:szCs w:val="20"/>
                <w:lang w:val="sr-Cyrl-CS"/>
              </w:rPr>
              <w:t>б) стакла</w:t>
            </w:r>
          </w:p>
        </w:tc>
        <w:tc>
          <w:tcPr>
            <w:tcW w:w="1195" w:type="dxa"/>
            <w:gridSpan w:val="2"/>
            <w:tcBorders>
              <w:top w:val="single" w:sz="12" w:space="0" w:color="auto"/>
              <w:right w:val="single" w:sz="4" w:space="0" w:color="auto"/>
            </w:tcBorders>
            <w:shd w:val="clear" w:color="000000" w:fill="FFFFFF"/>
            <w:vAlign w:val="center"/>
          </w:tcPr>
          <w:p w:rsidR="00787853" w:rsidRPr="008D21C3" w:rsidRDefault="00787853" w:rsidP="005E7B86">
            <w:pPr>
              <w:spacing w:before="240"/>
              <w:jc w:val="center"/>
              <w:rPr>
                <w:rFonts w:cs="Arial"/>
                <w:sz w:val="20"/>
                <w:szCs w:val="20"/>
              </w:rPr>
            </w:pPr>
          </w:p>
          <w:p w:rsidR="00787853" w:rsidRPr="008D21C3" w:rsidRDefault="00787853" w:rsidP="005E7B86">
            <w:pPr>
              <w:spacing w:before="240"/>
              <w:jc w:val="center"/>
              <w:rPr>
                <w:rFonts w:cs="Arial"/>
                <w:sz w:val="20"/>
                <w:szCs w:val="20"/>
              </w:rPr>
            </w:pPr>
          </w:p>
          <w:p w:rsidR="00787853" w:rsidRPr="008D21C3" w:rsidRDefault="00787853" w:rsidP="005E7B86">
            <w:pPr>
              <w:spacing w:before="240"/>
              <w:jc w:val="center"/>
              <w:rPr>
                <w:rFonts w:cs="Arial"/>
                <w:sz w:val="20"/>
                <w:szCs w:val="20"/>
                <w:lang w:val="sr-Latn-RS"/>
              </w:rPr>
            </w:pPr>
          </w:p>
          <w:p w:rsidR="00486A7F" w:rsidRDefault="00486A7F" w:rsidP="005E7B86">
            <w:pPr>
              <w:spacing w:before="240"/>
              <w:jc w:val="center"/>
              <w:rPr>
                <w:rFonts w:cs="Arial"/>
                <w:sz w:val="20"/>
                <w:szCs w:val="20"/>
                <w:lang w:val="sr-Latn-RS"/>
              </w:rPr>
            </w:pPr>
          </w:p>
          <w:p w:rsidR="00486A7F" w:rsidRDefault="00486A7F" w:rsidP="005E7B86">
            <w:pPr>
              <w:spacing w:before="240"/>
              <w:jc w:val="center"/>
              <w:rPr>
                <w:rFonts w:cs="Arial"/>
                <w:sz w:val="20"/>
                <w:szCs w:val="20"/>
                <w:lang w:val="sr-Latn-RS"/>
              </w:rPr>
            </w:pPr>
          </w:p>
          <w:p w:rsidR="00787853" w:rsidRPr="008D21C3" w:rsidRDefault="00787853" w:rsidP="005E7B86">
            <w:pPr>
              <w:spacing w:before="240"/>
              <w:jc w:val="center"/>
              <w:rPr>
                <w:rFonts w:cs="Arial"/>
                <w:sz w:val="20"/>
                <w:szCs w:val="20"/>
                <w:lang w:val="sr-Latn-RS"/>
              </w:rPr>
            </w:pPr>
            <w:r w:rsidRPr="008D21C3">
              <w:rPr>
                <w:rFonts w:cs="Arial"/>
                <w:sz w:val="20"/>
                <w:szCs w:val="20"/>
                <w:lang w:val="sr-Latn-RS"/>
              </w:rPr>
              <w:t>m²</w:t>
            </w:r>
          </w:p>
          <w:p w:rsidR="00787853" w:rsidRPr="008D21C3" w:rsidRDefault="00787853" w:rsidP="005E7B86">
            <w:pPr>
              <w:spacing w:before="240"/>
              <w:jc w:val="center"/>
              <w:rPr>
                <w:rFonts w:cs="Arial"/>
                <w:sz w:val="20"/>
                <w:szCs w:val="20"/>
                <w:lang w:val="sr-Latn-RS"/>
              </w:rPr>
            </w:pPr>
            <w:r w:rsidRPr="008D21C3">
              <w:rPr>
                <w:rFonts w:cs="Arial"/>
                <w:sz w:val="20"/>
                <w:szCs w:val="20"/>
                <w:lang w:val="sr-Latn-RS"/>
              </w:rPr>
              <w:t>m²</w:t>
            </w:r>
          </w:p>
        </w:tc>
        <w:tc>
          <w:tcPr>
            <w:tcW w:w="1260" w:type="dxa"/>
            <w:tcBorders>
              <w:top w:val="single" w:sz="12" w:space="0" w:color="auto"/>
              <w:right w:val="single" w:sz="4" w:space="0" w:color="auto"/>
            </w:tcBorders>
            <w:shd w:val="clear" w:color="000000" w:fill="FFFFFF"/>
            <w:vAlign w:val="center"/>
          </w:tcPr>
          <w:p w:rsidR="00787853" w:rsidRPr="008D21C3" w:rsidRDefault="00787853" w:rsidP="005E7B86">
            <w:pPr>
              <w:jc w:val="center"/>
              <w:rPr>
                <w:rFonts w:cs="Arial"/>
                <w:sz w:val="20"/>
                <w:szCs w:val="20"/>
                <w:lang w:val="sr-Cyrl-CS"/>
              </w:rPr>
            </w:pPr>
          </w:p>
          <w:p w:rsidR="00787853" w:rsidRPr="008D21C3" w:rsidRDefault="00787853" w:rsidP="008D21C3">
            <w:pPr>
              <w:rPr>
                <w:rFonts w:cs="Arial"/>
                <w:sz w:val="20"/>
                <w:szCs w:val="20"/>
                <w:lang w:val="sr-Cyrl-CS"/>
              </w:rPr>
            </w:pPr>
          </w:p>
          <w:p w:rsidR="00787853" w:rsidRPr="008D21C3" w:rsidRDefault="00787853" w:rsidP="008D21C3">
            <w:pPr>
              <w:rPr>
                <w:rFonts w:cs="Arial"/>
                <w:sz w:val="20"/>
                <w:szCs w:val="20"/>
                <w:lang w:val="sr-Cyrl-CS"/>
              </w:rPr>
            </w:pPr>
          </w:p>
          <w:p w:rsidR="00787853" w:rsidRPr="008D21C3" w:rsidRDefault="00787853" w:rsidP="008D21C3">
            <w:pPr>
              <w:rPr>
                <w:rFonts w:cs="Arial"/>
                <w:sz w:val="20"/>
                <w:szCs w:val="20"/>
                <w:lang w:val="sr-Cyrl-CS"/>
              </w:rPr>
            </w:pPr>
          </w:p>
          <w:p w:rsidR="00486A7F" w:rsidRDefault="00486A7F" w:rsidP="008D21C3">
            <w:pPr>
              <w:jc w:val="center"/>
              <w:rPr>
                <w:rFonts w:cs="Arial"/>
                <w:sz w:val="20"/>
                <w:szCs w:val="20"/>
                <w:lang w:val="sr-Latn-RS"/>
              </w:rPr>
            </w:pPr>
          </w:p>
          <w:p w:rsidR="00486A7F" w:rsidRDefault="00486A7F" w:rsidP="008D21C3">
            <w:pPr>
              <w:jc w:val="center"/>
              <w:rPr>
                <w:rFonts w:cs="Arial"/>
                <w:sz w:val="20"/>
                <w:szCs w:val="20"/>
                <w:lang w:val="sr-Latn-RS"/>
              </w:rPr>
            </w:pPr>
          </w:p>
          <w:p w:rsidR="00787853" w:rsidRPr="008D21C3" w:rsidRDefault="00787853" w:rsidP="008D21C3">
            <w:pPr>
              <w:jc w:val="center"/>
              <w:rPr>
                <w:rFonts w:cs="Arial"/>
                <w:sz w:val="20"/>
                <w:szCs w:val="20"/>
                <w:lang w:val="sr-Latn-RS"/>
              </w:rPr>
            </w:pPr>
            <w:r w:rsidRPr="008D21C3">
              <w:rPr>
                <w:rFonts w:cs="Arial"/>
                <w:sz w:val="20"/>
                <w:szCs w:val="20"/>
                <w:lang w:val="sr-Latn-RS"/>
              </w:rPr>
              <w:t>30</w:t>
            </w:r>
          </w:p>
          <w:p w:rsidR="00787853" w:rsidRPr="008D21C3" w:rsidRDefault="00787853" w:rsidP="008D21C3">
            <w:pPr>
              <w:jc w:val="center"/>
              <w:rPr>
                <w:rFonts w:cs="Arial"/>
                <w:sz w:val="20"/>
                <w:szCs w:val="20"/>
                <w:lang w:val="sr-Latn-RS"/>
              </w:rPr>
            </w:pPr>
            <w:r w:rsidRPr="008D21C3">
              <w:rPr>
                <w:rFonts w:cs="Arial"/>
                <w:sz w:val="20"/>
                <w:szCs w:val="20"/>
                <w:lang w:val="sr-Latn-RS"/>
              </w:rPr>
              <w:t>10</w:t>
            </w:r>
          </w:p>
        </w:tc>
        <w:tc>
          <w:tcPr>
            <w:tcW w:w="1800" w:type="dxa"/>
            <w:tcBorders>
              <w:top w:val="single" w:sz="12" w:space="0" w:color="auto"/>
              <w:left w:val="single" w:sz="4" w:space="0" w:color="auto"/>
              <w:right w:val="single" w:sz="4" w:space="0" w:color="auto"/>
            </w:tcBorders>
            <w:shd w:val="clear" w:color="000000" w:fill="FFFFFF"/>
            <w:vAlign w:val="center"/>
          </w:tcPr>
          <w:p w:rsidR="00787853" w:rsidRPr="008D21C3" w:rsidRDefault="00787853" w:rsidP="005E7B86">
            <w:pPr>
              <w:jc w:val="center"/>
              <w:rPr>
                <w:rFonts w:cs="Arial"/>
                <w:b/>
                <w:color w:val="FF0000"/>
                <w:sz w:val="20"/>
                <w:szCs w:val="20"/>
              </w:rPr>
            </w:pPr>
          </w:p>
        </w:tc>
        <w:tc>
          <w:tcPr>
            <w:tcW w:w="1595" w:type="dxa"/>
            <w:tcBorders>
              <w:top w:val="single" w:sz="12" w:space="0" w:color="auto"/>
              <w:left w:val="single" w:sz="4" w:space="0" w:color="auto"/>
              <w:right w:val="single" w:sz="4" w:space="0" w:color="auto"/>
            </w:tcBorders>
            <w:shd w:val="clear" w:color="000000" w:fill="FFFFFF"/>
          </w:tcPr>
          <w:p w:rsidR="00787853" w:rsidRPr="00CC5E36" w:rsidRDefault="00787853" w:rsidP="005E7B86">
            <w:pPr>
              <w:jc w:val="center"/>
              <w:rPr>
                <w:rFonts w:cs="Arial"/>
                <w:b/>
                <w:color w:val="FF0000"/>
                <w:lang w:val="sr-Cyrl-CS"/>
              </w:rPr>
            </w:pPr>
          </w:p>
        </w:tc>
        <w:tc>
          <w:tcPr>
            <w:tcW w:w="1710" w:type="dxa"/>
            <w:tcBorders>
              <w:top w:val="single" w:sz="12" w:space="0" w:color="auto"/>
              <w:left w:val="single" w:sz="4" w:space="0" w:color="auto"/>
              <w:bottom w:val="single" w:sz="2" w:space="0" w:color="auto"/>
              <w:right w:val="single" w:sz="4" w:space="0" w:color="auto"/>
            </w:tcBorders>
            <w:shd w:val="clear" w:color="000000" w:fill="FFFFFF"/>
            <w:vAlign w:val="center"/>
          </w:tcPr>
          <w:p w:rsidR="00787853" w:rsidRPr="00CC5E36" w:rsidRDefault="00787853" w:rsidP="005E7B86">
            <w:pPr>
              <w:jc w:val="center"/>
              <w:rPr>
                <w:rFonts w:cs="Arial"/>
                <w:b/>
                <w:color w:val="FF0000"/>
                <w:lang w:val="sr-Cyrl-CS"/>
              </w:rPr>
            </w:pPr>
          </w:p>
        </w:tc>
        <w:tc>
          <w:tcPr>
            <w:tcW w:w="1800" w:type="dxa"/>
            <w:tcBorders>
              <w:top w:val="single" w:sz="12" w:space="0" w:color="auto"/>
              <w:left w:val="single" w:sz="4" w:space="0" w:color="auto"/>
              <w:bottom w:val="single" w:sz="2" w:space="0" w:color="auto"/>
              <w:right w:val="single" w:sz="4" w:space="0" w:color="auto"/>
            </w:tcBorders>
            <w:shd w:val="clear" w:color="000000" w:fill="FFFFFF"/>
          </w:tcPr>
          <w:p w:rsidR="00787853" w:rsidRPr="00CC5E36" w:rsidRDefault="00787853" w:rsidP="005E7B86">
            <w:pPr>
              <w:jc w:val="center"/>
              <w:rPr>
                <w:rFonts w:cs="Arial"/>
                <w:b/>
                <w:color w:val="FF0000"/>
                <w:lang w:val="sr-Cyrl-CS"/>
              </w:rPr>
            </w:pPr>
          </w:p>
        </w:tc>
      </w:tr>
      <w:tr w:rsidR="00787853" w:rsidRPr="00CC5E36" w:rsidTr="009C789C">
        <w:trPr>
          <w:trHeight w:val="575"/>
          <w:jc w:val="center"/>
        </w:trPr>
        <w:tc>
          <w:tcPr>
            <w:tcW w:w="828" w:type="dxa"/>
            <w:tcBorders>
              <w:left w:val="single" w:sz="4" w:space="0" w:color="auto"/>
              <w:bottom w:val="single" w:sz="4" w:space="0" w:color="auto"/>
            </w:tcBorders>
            <w:shd w:val="clear" w:color="auto" w:fill="auto"/>
            <w:vAlign w:val="center"/>
          </w:tcPr>
          <w:p w:rsidR="00787853" w:rsidRPr="00F6571C" w:rsidRDefault="00787853" w:rsidP="005E7B86">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2</w:t>
            </w:r>
            <w:r w:rsidRPr="00F6571C">
              <w:rPr>
                <w:rFonts w:cs="Arial"/>
                <w:iCs/>
                <w:sz w:val="20"/>
                <w:szCs w:val="20"/>
                <w:lang w:val="sr-Latn-RS"/>
              </w:rPr>
              <w:t>.</w:t>
            </w:r>
          </w:p>
        </w:tc>
        <w:tc>
          <w:tcPr>
            <w:tcW w:w="3060" w:type="dxa"/>
            <w:tcBorders>
              <w:bottom w:val="single" w:sz="4" w:space="0" w:color="auto"/>
              <w:right w:val="single" w:sz="4" w:space="0" w:color="auto"/>
            </w:tcBorders>
            <w:shd w:val="clear" w:color="000000" w:fill="FFFFFF"/>
            <w:vAlign w:val="center"/>
          </w:tcPr>
          <w:p w:rsidR="00787853" w:rsidRPr="008D21C3" w:rsidRDefault="00787853" w:rsidP="008D21C3">
            <w:pPr>
              <w:rPr>
                <w:rFonts w:cs="Arial"/>
                <w:iCs/>
                <w:sz w:val="20"/>
                <w:szCs w:val="20"/>
                <w:lang w:val="sr-Cyrl-CS"/>
              </w:rPr>
            </w:pPr>
            <w:r w:rsidRPr="008D21C3">
              <w:rPr>
                <w:rFonts w:cs="Arial"/>
                <w:iCs/>
                <w:sz w:val="20"/>
                <w:szCs w:val="20"/>
                <w:lang w:val="sr-Cyrl-CS"/>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1195" w:type="dxa"/>
            <w:gridSpan w:val="2"/>
            <w:tcBorders>
              <w:bottom w:val="single" w:sz="4" w:space="0" w:color="auto"/>
              <w:right w:val="single" w:sz="4" w:space="0" w:color="auto"/>
            </w:tcBorders>
            <w:shd w:val="clear" w:color="000000" w:fill="FFFFFF"/>
            <w:vAlign w:val="center"/>
          </w:tcPr>
          <w:p w:rsidR="00787853" w:rsidRPr="00BF24C6" w:rsidRDefault="00787853" w:rsidP="005E7B86">
            <w:pPr>
              <w:spacing w:before="240"/>
              <w:jc w:val="center"/>
              <w:rPr>
                <w:rFonts w:cs="Arial"/>
                <w:sz w:val="20"/>
                <w:szCs w:val="20"/>
                <w:lang w:val="sr-Cyrl-RS"/>
              </w:rPr>
            </w:pPr>
            <w:r w:rsidRPr="00BF24C6">
              <w:rPr>
                <w:rFonts w:cs="Arial"/>
                <w:sz w:val="20"/>
                <w:szCs w:val="20"/>
                <w:lang w:val="sr-Cyrl-RS"/>
              </w:rPr>
              <w:t>ком.</w:t>
            </w:r>
          </w:p>
        </w:tc>
        <w:tc>
          <w:tcPr>
            <w:tcW w:w="1260" w:type="dxa"/>
            <w:tcBorders>
              <w:bottom w:val="single" w:sz="4" w:space="0" w:color="auto"/>
              <w:right w:val="single" w:sz="4" w:space="0" w:color="auto"/>
            </w:tcBorders>
            <w:shd w:val="clear" w:color="000000" w:fill="FFFFFF"/>
            <w:vAlign w:val="center"/>
          </w:tcPr>
          <w:p w:rsidR="00787853" w:rsidRPr="00BF24C6" w:rsidRDefault="00787853" w:rsidP="005E7B86">
            <w:pPr>
              <w:jc w:val="center"/>
              <w:rPr>
                <w:rFonts w:cs="Arial"/>
                <w:sz w:val="20"/>
                <w:szCs w:val="20"/>
                <w:lang w:val="sr-Cyrl-RS"/>
              </w:rPr>
            </w:pPr>
            <w:r w:rsidRPr="00BF24C6">
              <w:rPr>
                <w:rFonts w:cs="Arial"/>
                <w:sz w:val="20"/>
                <w:szCs w:val="20"/>
                <w:lang w:val="sr-Cyrl-RS"/>
              </w:rPr>
              <w:t>40</w:t>
            </w:r>
          </w:p>
        </w:tc>
        <w:tc>
          <w:tcPr>
            <w:tcW w:w="1800" w:type="dxa"/>
            <w:tcBorders>
              <w:left w:val="single" w:sz="4" w:space="0" w:color="auto"/>
              <w:bottom w:val="single" w:sz="4" w:space="0" w:color="auto"/>
              <w:right w:val="single" w:sz="4" w:space="0" w:color="auto"/>
            </w:tcBorders>
            <w:shd w:val="clear" w:color="000000" w:fill="FFFFFF"/>
            <w:vAlign w:val="center"/>
          </w:tcPr>
          <w:p w:rsidR="00787853" w:rsidRPr="00CC5E36" w:rsidRDefault="00787853" w:rsidP="005E7B86">
            <w:pPr>
              <w:jc w:val="center"/>
              <w:rPr>
                <w:rFonts w:cs="Arial"/>
                <w:b/>
                <w:color w:val="FF0000"/>
              </w:rPr>
            </w:pPr>
          </w:p>
        </w:tc>
        <w:tc>
          <w:tcPr>
            <w:tcW w:w="1595" w:type="dxa"/>
            <w:tcBorders>
              <w:left w:val="single" w:sz="4" w:space="0" w:color="auto"/>
              <w:bottom w:val="single" w:sz="4" w:space="0" w:color="auto"/>
              <w:right w:val="single" w:sz="4" w:space="0" w:color="auto"/>
            </w:tcBorders>
            <w:shd w:val="clear" w:color="000000" w:fill="FFFFFF"/>
          </w:tcPr>
          <w:p w:rsidR="00787853" w:rsidRPr="00CC5E36" w:rsidRDefault="00787853" w:rsidP="005E7B86">
            <w:pPr>
              <w:jc w:val="center"/>
              <w:rPr>
                <w:rFonts w:cs="Arial"/>
                <w:b/>
                <w:color w:val="FF0000"/>
                <w:lang w:val="sr-Latn-CS"/>
              </w:rPr>
            </w:pPr>
          </w:p>
        </w:tc>
        <w:tc>
          <w:tcPr>
            <w:tcW w:w="1710" w:type="dxa"/>
            <w:tcBorders>
              <w:top w:val="single" w:sz="2"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5E7B86">
            <w:pPr>
              <w:jc w:val="center"/>
              <w:rPr>
                <w:rFonts w:cs="Arial"/>
                <w:b/>
                <w:color w:val="FF0000"/>
                <w:lang w:val="sr-Latn-CS"/>
              </w:rPr>
            </w:pPr>
          </w:p>
        </w:tc>
        <w:tc>
          <w:tcPr>
            <w:tcW w:w="1800" w:type="dxa"/>
            <w:tcBorders>
              <w:top w:val="single" w:sz="2" w:space="0" w:color="auto"/>
              <w:left w:val="single" w:sz="4" w:space="0" w:color="auto"/>
              <w:bottom w:val="single" w:sz="4" w:space="0" w:color="auto"/>
              <w:right w:val="single" w:sz="4" w:space="0" w:color="auto"/>
            </w:tcBorders>
            <w:shd w:val="clear" w:color="000000" w:fill="FFFFFF"/>
          </w:tcPr>
          <w:p w:rsidR="00787853" w:rsidRPr="00CC5E36" w:rsidRDefault="00787853" w:rsidP="005E7B86">
            <w:pPr>
              <w:jc w:val="center"/>
              <w:rPr>
                <w:rFonts w:cs="Arial"/>
                <w:b/>
                <w:color w:val="FF0000"/>
                <w:lang w:val="sr-Latn-CS"/>
              </w:rPr>
            </w:pPr>
          </w:p>
        </w:tc>
      </w:tr>
      <w:tr w:rsidR="00787853" w:rsidRPr="00CC5E36" w:rsidTr="009C789C">
        <w:trPr>
          <w:trHeight w:val="107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5E7B86">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3</w:t>
            </w:r>
            <w:r w:rsidRPr="00F6571C">
              <w:rPr>
                <w:rFonts w:cs="Arial"/>
                <w:iCs/>
                <w:sz w:val="20"/>
                <w:szCs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8D21C3" w:rsidRDefault="00787853" w:rsidP="008D21C3">
            <w:pPr>
              <w:rPr>
                <w:rFonts w:cs="Arial"/>
                <w:iCs/>
                <w:sz w:val="20"/>
                <w:szCs w:val="20"/>
                <w:lang w:val="sr-Cyrl-CS"/>
              </w:rPr>
            </w:pPr>
            <w:r w:rsidRPr="008D21C3">
              <w:rPr>
                <w:rFonts w:cs="Arial"/>
                <w:iCs/>
                <w:sz w:val="20"/>
                <w:szCs w:val="20"/>
                <w:lang w:val="sr-Cyrl-CS"/>
              </w:rPr>
              <w:t xml:space="preserve">Демонтажа једнокрилних / двокрилних врата (до 2,5 m2) заједно са штоком и одвожењем до градске </w:t>
            </w:r>
            <w:r w:rsidRPr="008D21C3">
              <w:rPr>
                <w:rFonts w:cs="Arial"/>
                <w:iCs/>
                <w:sz w:val="20"/>
                <w:szCs w:val="20"/>
                <w:lang w:val="sr-Cyrl-CS"/>
              </w:rPr>
              <w:lastRenderedPageBreak/>
              <w:t>депоније до 10 km удаљености, или на локацију коју одреди Наручилац (магацин). Обрачун по комаду врата.</w:t>
            </w:r>
          </w:p>
          <w:p w:rsidR="00787853" w:rsidRPr="008D21C3" w:rsidRDefault="00787853" w:rsidP="008D21C3">
            <w:pPr>
              <w:rPr>
                <w:rFonts w:cs="Arial"/>
                <w:iCs/>
                <w:sz w:val="20"/>
                <w:szCs w:val="20"/>
                <w:lang w:val="sr-Cyrl-CS"/>
              </w:rPr>
            </w:pPr>
            <w:r w:rsidRPr="008D21C3">
              <w:rPr>
                <w:rFonts w:cs="Arial"/>
                <w:iCs/>
                <w:sz w:val="20"/>
                <w:szCs w:val="20"/>
                <w:lang w:val="sr-Cyrl-CS"/>
              </w:rPr>
              <w:t>Једнокрилна</w:t>
            </w:r>
          </w:p>
          <w:p w:rsidR="00787853" w:rsidRPr="008D21C3" w:rsidRDefault="00787853" w:rsidP="001A6107">
            <w:pPr>
              <w:spacing w:before="0"/>
              <w:rPr>
                <w:rFonts w:cs="Arial"/>
                <w:iCs/>
                <w:sz w:val="20"/>
                <w:szCs w:val="20"/>
                <w:lang w:val="sr-Cyrl-CS"/>
              </w:rPr>
            </w:pPr>
            <w:r w:rsidRPr="008D21C3">
              <w:rPr>
                <w:rFonts w:cs="Arial"/>
                <w:iCs/>
                <w:sz w:val="20"/>
                <w:szCs w:val="20"/>
                <w:lang w:val="sr-Cyrl-CS"/>
              </w:rPr>
              <w:t>1. дрвена врата</w:t>
            </w:r>
          </w:p>
          <w:p w:rsidR="00787853" w:rsidRPr="008D21C3" w:rsidRDefault="00787853" w:rsidP="001A6107">
            <w:pPr>
              <w:spacing w:before="0"/>
              <w:rPr>
                <w:rFonts w:cs="Arial"/>
                <w:iCs/>
                <w:sz w:val="20"/>
                <w:szCs w:val="20"/>
                <w:lang w:val="sr-Cyrl-CS"/>
              </w:rPr>
            </w:pPr>
            <w:r w:rsidRPr="008D21C3">
              <w:rPr>
                <w:rFonts w:cs="Arial"/>
                <w:iCs/>
                <w:sz w:val="20"/>
                <w:szCs w:val="20"/>
                <w:lang w:val="sr-Cyrl-CS"/>
              </w:rPr>
              <w:t>2. дрвена врата са штоком</w:t>
            </w:r>
          </w:p>
          <w:p w:rsidR="00787853" w:rsidRPr="008D21C3" w:rsidRDefault="00787853" w:rsidP="001A6107">
            <w:pPr>
              <w:spacing w:before="0"/>
              <w:rPr>
                <w:rFonts w:cs="Arial"/>
                <w:iCs/>
                <w:sz w:val="20"/>
                <w:szCs w:val="20"/>
                <w:lang w:val="sr-Cyrl-CS"/>
              </w:rPr>
            </w:pPr>
            <w:r w:rsidRPr="008D21C3">
              <w:rPr>
                <w:rFonts w:cs="Arial"/>
                <w:iCs/>
                <w:sz w:val="20"/>
                <w:szCs w:val="20"/>
                <w:lang w:val="sr-Cyrl-CS"/>
              </w:rPr>
              <w:t>3. стаклена врата</w:t>
            </w:r>
          </w:p>
          <w:p w:rsidR="00B424DD" w:rsidRDefault="00B424DD" w:rsidP="008D21C3">
            <w:pPr>
              <w:rPr>
                <w:rFonts w:cs="Arial"/>
                <w:iCs/>
                <w:sz w:val="20"/>
                <w:szCs w:val="20"/>
                <w:lang w:val="sr-Cyrl-CS"/>
              </w:rPr>
            </w:pPr>
          </w:p>
          <w:p w:rsidR="00B424DD" w:rsidRDefault="00B424DD" w:rsidP="00B424DD">
            <w:pPr>
              <w:spacing w:before="0"/>
              <w:rPr>
                <w:rFonts w:cs="Arial"/>
                <w:iCs/>
                <w:sz w:val="20"/>
                <w:szCs w:val="20"/>
                <w:lang w:val="sr-Cyrl-CS"/>
              </w:rPr>
            </w:pPr>
          </w:p>
          <w:p w:rsidR="00B424DD" w:rsidRDefault="00787853" w:rsidP="00B424DD">
            <w:pPr>
              <w:spacing w:before="0"/>
              <w:rPr>
                <w:rFonts w:cs="Arial"/>
                <w:iCs/>
                <w:sz w:val="20"/>
                <w:szCs w:val="20"/>
                <w:lang w:val="sr-Cyrl-CS"/>
              </w:rPr>
            </w:pPr>
            <w:r w:rsidRPr="008D21C3">
              <w:rPr>
                <w:rFonts w:cs="Arial"/>
                <w:iCs/>
                <w:sz w:val="20"/>
                <w:szCs w:val="20"/>
                <w:lang w:val="sr-Cyrl-CS"/>
              </w:rPr>
              <w:t>Двокрилна</w:t>
            </w:r>
          </w:p>
          <w:p w:rsidR="00787853" w:rsidRPr="008D21C3" w:rsidRDefault="00787853" w:rsidP="00B424DD">
            <w:pPr>
              <w:spacing w:before="0"/>
              <w:rPr>
                <w:rFonts w:cs="Arial"/>
                <w:iCs/>
                <w:sz w:val="20"/>
                <w:szCs w:val="20"/>
                <w:lang w:val="sr-Cyrl-CS"/>
              </w:rPr>
            </w:pPr>
            <w:r w:rsidRPr="008D21C3">
              <w:rPr>
                <w:rFonts w:cs="Arial"/>
                <w:iCs/>
                <w:sz w:val="20"/>
                <w:szCs w:val="20"/>
                <w:lang w:val="sr-Cyrl-CS"/>
              </w:rPr>
              <w:t>1. дрвена врата</w:t>
            </w:r>
          </w:p>
          <w:p w:rsidR="00787853" w:rsidRPr="008D21C3" w:rsidRDefault="00787853" w:rsidP="00B424DD">
            <w:pPr>
              <w:spacing w:before="0"/>
              <w:rPr>
                <w:rFonts w:cs="Arial"/>
                <w:iCs/>
                <w:sz w:val="20"/>
                <w:szCs w:val="20"/>
                <w:lang w:val="sr-Cyrl-CS"/>
              </w:rPr>
            </w:pPr>
            <w:r w:rsidRPr="008D21C3">
              <w:rPr>
                <w:rFonts w:cs="Arial"/>
                <w:iCs/>
                <w:sz w:val="20"/>
                <w:szCs w:val="20"/>
                <w:lang w:val="sr-Cyrl-CS"/>
              </w:rPr>
              <w:t>2. дрвена врата са штоком</w:t>
            </w:r>
          </w:p>
          <w:p w:rsidR="00787853" w:rsidRPr="008D21C3" w:rsidRDefault="00787853" w:rsidP="00B424DD">
            <w:pPr>
              <w:spacing w:before="0"/>
              <w:rPr>
                <w:rFonts w:cs="Arial"/>
                <w:iCs/>
                <w:sz w:val="20"/>
                <w:szCs w:val="20"/>
                <w:lang w:val="sr-Cyrl-CS"/>
              </w:rPr>
            </w:pPr>
            <w:r w:rsidRPr="008D21C3">
              <w:rPr>
                <w:rFonts w:cs="Arial"/>
                <w:iCs/>
                <w:sz w:val="20"/>
                <w:szCs w:val="20"/>
                <w:lang w:val="sr-Cyrl-CS"/>
              </w:rPr>
              <w:t>3. стаклена врата</w:t>
            </w:r>
          </w:p>
        </w:tc>
        <w:tc>
          <w:tcPr>
            <w:tcW w:w="1195" w:type="dxa"/>
            <w:gridSpan w:val="2"/>
            <w:tcBorders>
              <w:top w:val="single" w:sz="4" w:space="0" w:color="auto"/>
              <w:bottom w:val="single" w:sz="4" w:space="0" w:color="auto"/>
              <w:right w:val="single" w:sz="4" w:space="0" w:color="auto"/>
            </w:tcBorders>
            <w:shd w:val="clear" w:color="000000" w:fill="FFFFFF"/>
            <w:vAlign w:val="center"/>
          </w:tcPr>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B424DD" w:rsidRDefault="00B424DD"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Default="00787853" w:rsidP="001A6107">
            <w:pPr>
              <w:spacing w:before="0"/>
              <w:jc w:val="center"/>
              <w:rPr>
                <w:rFonts w:cs="Arial"/>
                <w:sz w:val="20"/>
                <w:szCs w:val="20"/>
                <w:lang w:val="sr-Cyrl-RS"/>
              </w:rPr>
            </w:pPr>
            <w:r>
              <w:rPr>
                <w:rFonts w:cs="Arial"/>
                <w:sz w:val="20"/>
                <w:szCs w:val="20"/>
                <w:lang w:val="sr-Cyrl-RS"/>
              </w:rPr>
              <w:t>ком.</w:t>
            </w:r>
          </w:p>
          <w:p w:rsidR="00787853" w:rsidRPr="00BF24C6" w:rsidRDefault="00787853" w:rsidP="00B424DD">
            <w:pPr>
              <w:spacing w:before="0"/>
              <w:rPr>
                <w:rFonts w:cs="Arial"/>
                <w:sz w:val="20"/>
                <w:szCs w:val="20"/>
                <w:lang w:val="sr-Cyrl-RS"/>
              </w:rPr>
            </w:pPr>
          </w:p>
        </w:tc>
        <w:tc>
          <w:tcPr>
            <w:tcW w:w="1260" w:type="dxa"/>
            <w:tcBorders>
              <w:top w:val="single" w:sz="4" w:space="0" w:color="auto"/>
              <w:bottom w:val="single" w:sz="4" w:space="0" w:color="auto"/>
              <w:right w:val="single" w:sz="4" w:space="0" w:color="auto"/>
            </w:tcBorders>
            <w:shd w:val="clear" w:color="000000" w:fill="FFFFFF"/>
            <w:vAlign w:val="center"/>
          </w:tcPr>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486A7F" w:rsidRDefault="00486A7F"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r>
              <w:rPr>
                <w:rFonts w:cs="Arial"/>
                <w:sz w:val="20"/>
                <w:szCs w:val="20"/>
                <w:lang w:val="sr-Cyrl-RS"/>
              </w:rPr>
              <w:t>10</w:t>
            </w:r>
          </w:p>
          <w:p w:rsidR="00787853" w:rsidRDefault="00787853" w:rsidP="001A6107">
            <w:pPr>
              <w:spacing w:before="0"/>
              <w:jc w:val="center"/>
              <w:rPr>
                <w:rFonts w:cs="Arial"/>
                <w:sz w:val="20"/>
                <w:szCs w:val="20"/>
                <w:lang w:val="sr-Cyrl-RS"/>
              </w:rPr>
            </w:pPr>
            <w:r>
              <w:rPr>
                <w:rFonts w:cs="Arial"/>
                <w:sz w:val="20"/>
                <w:szCs w:val="20"/>
                <w:lang w:val="sr-Cyrl-RS"/>
              </w:rPr>
              <w:t>10</w:t>
            </w:r>
          </w:p>
          <w:p w:rsidR="00787853" w:rsidRDefault="00787853" w:rsidP="001A6107">
            <w:pPr>
              <w:spacing w:before="0"/>
              <w:jc w:val="center"/>
              <w:rPr>
                <w:rFonts w:cs="Arial"/>
                <w:sz w:val="20"/>
                <w:szCs w:val="20"/>
                <w:lang w:val="sr-Cyrl-RS"/>
              </w:rPr>
            </w:pPr>
            <w:r>
              <w:rPr>
                <w:rFonts w:cs="Arial"/>
                <w:sz w:val="20"/>
                <w:szCs w:val="20"/>
                <w:lang w:val="sr-Cyrl-RS"/>
              </w:rPr>
              <w:t>5</w:t>
            </w:r>
          </w:p>
          <w:p w:rsidR="00787853" w:rsidRDefault="00787853"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p>
          <w:p w:rsidR="00B424DD" w:rsidRDefault="00B424DD" w:rsidP="001A6107">
            <w:pPr>
              <w:spacing w:before="0"/>
              <w:jc w:val="center"/>
              <w:rPr>
                <w:rFonts w:cs="Arial"/>
                <w:sz w:val="20"/>
                <w:szCs w:val="20"/>
                <w:lang w:val="sr-Cyrl-RS"/>
              </w:rPr>
            </w:pPr>
          </w:p>
          <w:p w:rsidR="00787853" w:rsidRDefault="00787853" w:rsidP="001A6107">
            <w:pPr>
              <w:spacing w:before="0"/>
              <w:jc w:val="center"/>
              <w:rPr>
                <w:rFonts w:cs="Arial"/>
                <w:sz w:val="20"/>
                <w:szCs w:val="20"/>
                <w:lang w:val="sr-Cyrl-RS"/>
              </w:rPr>
            </w:pPr>
            <w:r>
              <w:rPr>
                <w:rFonts w:cs="Arial"/>
                <w:sz w:val="20"/>
                <w:szCs w:val="20"/>
                <w:lang w:val="sr-Cyrl-RS"/>
              </w:rPr>
              <w:t>5</w:t>
            </w:r>
          </w:p>
          <w:p w:rsidR="00787853" w:rsidRDefault="00787853" w:rsidP="001A6107">
            <w:pPr>
              <w:spacing w:before="0"/>
              <w:jc w:val="center"/>
              <w:rPr>
                <w:rFonts w:cs="Arial"/>
                <w:sz w:val="20"/>
                <w:szCs w:val="20"/>
                <w:lang w:val="sr-Cyrl-RS"/>
              </w:rPr>
            </w:pPr>
            <w:r>
              <w:rPr>
                <w:rFonts w:cs="Arial"/>
                <w:sz w:val="20"/>
                <w:szCs w:val="20"/>
                <w:lang w:val="sr-Cyrl-RS"/>
              </w:rPr>
              <w:t>5</w:t>
            </w:r>
          </w:p>
          <w:p w:rsidR="00787853" w:rsidRPr="00BF24C6" w:rsidRDefault="00787853" w:rsidP="001A6107">
            <w:pPr>
              <w:spacing w:before="0"/>
              <w:jc w:val="center"/>
              <w:rPr>
                <w:rFonts w:cs="Arial"/>
                <w:sz w:val="20"/>
                <w:szCs w:val="20"/>
                <w:lang w:val="sr-Cyrl-RS"/>
              </w:rPr>
            </w:pPr>
            <w:r>
              <w:rPr>
                <w:rFonts w:cs="Arial"/>
                <w:sz w:val="20"/>
                <w:szCs w:val="20"/>
                <w:lang w:val="sr-Cyrl-RS"/>
              </w:rPr>
              <w:t>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5E7B86">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5E7B86">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5E7B86">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5E7B86">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4</w:t>
            </w:r>
            <w:r w:rsidRPr="00F6571C">
              <w:rPr>
                <w:rFonts w:cs="Arial"/>
                <w:iCs/>
                <w:sz w:val="20"/>
                <w:szCs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8D21C3" w:rsidRDefault="00787853" w:rsidP="001A6107">
            <w:pPr>
              <w:rPr>
                <w:rFonts w:cs="Arial"/>
                <w:iCs/>
                <w:sz w:val="20"/>
                <w:szCs w:val="20"/>
                <w:lang w:val="sr-Cyrl-CS"/>
              </w:rPr>
            </w:pPr>
            <w:r w:rsidRPr="008D21C3">
              <w:rPr>
                <w:rFonts w:cs="Arial"/>
                <w:iCs/>
                <w:sz w:val="20"/>
                <w:szCs w:val="20"/>
                <w:lang w:val="sr-Cyrl-CS"/>
              </w:rPr>
              <w:t xml:space="preserve">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w:t>
            </w:r>
            <w:r>
              <w:rPr>
                <w:rFonts w:cs="Arial"/>
                <w:iCs/>
                <w:sz w:val="20"/>
                <w:szCs w:val="20"/>
                <w:lang w:val="sr-Cyrl-CS"/>
              </w:rPr>
              <w:t>10 km удаљености. Обрачун по m²</w:t>
            </w:r>
            <w:r>
              <w:rPr>
                <w:rFonts w:cs="Arial"/>
                <w:iCs/>
                <w:sz w:val="20"/>
                <w:szCs w:val="20"/>
                <w:lang w:val="sr-Latn-RS"/>
              </w:rPr>
              <w:t xml:space="preserve"> </w:t>
            </w:r>
            <w:r w:rsidRPr="008D21C3">
              <w:rPr>
                <w:rFonts w:cs="Arial"/>
                <w:iCs/>
                <w:sz w:val="20"/>
                <w:szCs w:val="20"/>
                <w:lang w:val="sr-Cyrl-CS"/>
              </w:rPr>
              <w:t xml:space="preserve">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Pr>
                <w:rFonts w:cs="Arial"/>
                <w:sz w:val="20"/>
                <w:lang w:val="sr-Cyrl-RS"/>
              </w:rPr>
              <w:t>10</w:t>
            </w:r>
            <w:r w:rsidRPr="00A125F7">
              <w:rPr>
                <w:rFonts w:cs="Arial"/>
                <w:sz w:val="20"/>
                <w:lang w:val="en-US"/>
              </w:rPr>
              <w:t>0</w:t>
            </w:r>
          </w:p>
        </w:tc>
        <w:tc>
          <w:tcPr>
            <w:tcW w:w="1800" w:type="dxa"/>
            <w:tcBorders>
              <w:top w:val="single" w:sz="4" w:space="0" w:color="auto"/>
              <w:left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595" w:type="dxa"/>
            <w:tcBorders>
              <w:top w:val="single" w:sz="4" w:space="0" w:color="auto"/>
              <w:left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2"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2"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5</w:t>
            </w:r>
            <w:r w:rsidRPr="00F6571C">
              <w:rPr>
                <w:rFonts w:cs="Arial"/>
                <w:iCs/>
                <w:sz w:val="20"/>
                <w:szCs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6</w:t>
            </w:r>
            <w:r w:rsidRPr="00F6571C">
              <w:rPr>
                <w:rFonts w:cs="Arial"/>
                <w:iCs/>
                <w:sz w:val="20"/>
                <w:szCs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Скидање - одлепљивања постојећег итисона са чишћењем подлоге. Шут прикупити, изнети, утоварити на камион и одвести на </w:t>
            </w:r>
            <w:r w:rsidRPr="00A125F7">
              <w:rPr>
                <w:rFonts w:cs="Arial"/>
                <w:sz w:val="20"/>
                <w:lang w:val="en-US"/>
              </w:rPr>
              <w:lastRenderedPageBreak/>
              <w:t>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итисона.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spacing w:before="240"/>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spacing w:before="240"/>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spacing w:before="240"/>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spacing w:before="240"/>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rPr>
            </w:pPr>
            <w:r w:rsidRPr="00F6571C">
              <w:rPr>
                <w:rFonts w:cs="Arial"/>
                <w:iCs/>
                <w:sz w:val="20"/>
                <w:szCs w:val="20"/>
              </w:rPr>
              <w:t>1.</w:t>
            </w:r>
            <w:r w:rsidRPr="00F6571C">
              <w:rPr>
                <w:rFonts w:cs="Arial"/>
                <w:iCs/>
                <w:sz w:val="20"/>
                <w:szCs w:val="20"/>
                <w:lang w:val="sr-Cyrl-RS"/>
              </w:rPr>
              <w:t>7</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1A6107">
            <w:pPr>
              <w:rPr>
                <w:rFonts w:cs="Arial"/>
                <w:iCs/>
                <w:sz w:val="20"/>
                <w:szCs w:val="20"/>
                <w:lang w:val="sr-Cyrl-CS"/>
              </w:rPr>
            </w:pPr>
            <w:r w:rsidRPr="00B8124F">
              <w:rPr>
                <w:rFonts w:cs="Arial"/>
                <w:iCs/>
                <w:sz w:val="20"/>
                <w:szCs w:val="20"/>
                <w:lang w:val="sr-Cyrl-CS"/>
              </w:rPr>
              <w:t>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w:t>
            </w:r>
          </w:p>
          <w:p w:rsidR="00787853" w:rsidRDefault="00787853" w:rsidP="001A6107">
            <w:pPr>
              <w:rPr>
                <w:rFonts w:cs="Arial"/>
                <w:iCs/>
                <w:sz w:val="20"/>
                <w:szCs w:val="20"/>
                <w:lang w:val="sr-Cyrl-RS"/>
              </w:rPr>
            </w:pPr>
            <w:r>
              <w:rPr>
                <w:rFonts w:cs="Arial"/>
                <w:iCs/>
                <w:sz w:val="20"/>
                <w:szCs w:val="20"/>
                <w:lang w:val="sr-Latn-RS"/>
              </w:rPr>
              <w:t xml:space="preserve">a) </w:t>
            </w:r>
            <w:r>
              <w:rPr>
                <w:rFonts w:cs="Arial"/>
                <w:iCs/>
                <w:sz w:val="20"/>
                <w:szCs w:val="20"/>
                <w:lang w:val="sr-Cyrl-RS"/>
              </w:rPr>
              <w:t>итисон</w:t>
            </w:r>
          </w:p>
          <w:p w:rsidR="00787853" w:rsidRPr="00B8124F" w:rsidRDefault="00787853" w:rsidP="001A6107">
            <w:pPr>
              <w:rPr>
                <w:rFonts w:cs="Arial"/>
                <w:iCs/>
                <w:sz w:val="20"/>
                <w:szCs w:val="20"/>
                <w:lang w:val="sr-Cyrl-CS"/>
              </w:rPr>
            </w:pPr>
            <w:r>
              <w:rPr>
                <w:rFonts w:cs="Arial"/>
                <w:iCs/>
                <w:sz w:val="20"/>
                <w:szCs w:val="20"/>
                <w:lang w:val="sr-Cyrl-RS"/>
              </w:rPr>
              <w:t>б) тепих</w:t>
            </w:r>
            <w:r w:rsidRPr="00B8124F">
              <w:rPr>
                <w:rFonts w:cs="Arial"/>
                <w:iCs/>
                <w:sz w:val="20"/>
                <w:szCs w:val="20"/>
                <w:lang w:val="sr-Cyrl-CS"/>
              </w:rPr>
              <w:t xml:space="preserve">  </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1A6107">
            <w:pPr>
              <w:spacing w:before="240"/>
              <w:jc w:val="center"/>
              <w:rPr>
                <w:rFonts w:cs="Arial"/>
                <w:lang w:val="sr-Latn-RS"/>
              </w:rPr>
            </w:pPr>
          </w:p>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37670C" w:rsidRDefault="0037670C" w:rsidP="001A6107">
            <w:pPr>
              <w:spacing w:before="0" w:after="120"/>
              <w:jc w:val="center"/>
              <w:rPr>
                <w:rFonts w:cs="Arial"/>
                <w:sz w:val="20"/>
                <w:szCs w:val="20"/>
                <w:lang w:val="sr-Latn-RS"/>
              </w:rPr>
            </w:pPr>
          </w:p>
          <w:p w:rsidR="0037670C" w:rsidRDefault="0037670C" w:rsidP="001A6107">
            <w:pPr>
              <w:spacing w:before="0" w:after="120"/>
              <w:jc w:val="center"/>
              <w:rPr>
                <w:rFonts w:cs="Arial"/>
                <w:sz w:val="20"/>
                <w:szCs w:val="20"/>
                <w:lang w:val="sr-Latn-RS"/>
              </w:rPr>
            </w:pPr>
          </w:p>
          <w:p w:rsidR="0037670C" w:rsidRDefault="0037670C" w:rsidP="001A6107">
            <w:pPr>
              <w:spacing w:before="0" w:after="120"/>
              <w:jc w:val="center"/>
              <w:rPr>
                <w:rFonts w:cs="Arial"/>
                <w:sz w:val="20"/>
                <w:szCs w:val="20"/>
                <w:lang w:val="sr-Latn-RS"/>
              </w:rPr>
            </w:pPr>
          </w:p>
          <w:p w:rsidR="00787853" w:rsidRPr="00B8124F" w:rsidRDefault="00787853" w:rsidP="001A6107">
            <w:pPr>
              <w:spacing w:before="0" w:after="120"/>
              <w:jc w:val="center"/>
              <w:rPr>
                <w:rFonts w:cs="Arial"/>
                <w:sz w:val="20"/>
                <w:szCs w:val="20"/>
                <w:lang w:val="sr-Latn-RS"/>
              </w:rPr>
            </w:pPr>
            <w:r w:rsidRPr="00B8124F">
              <w:rPr>
                <w:rFonts w:cs="Arial"/>
                <w:sz w:val="20"/>
                <w:szCs w:val="20"/>
                <w:lang w:val="sr-Latn-RS"/>
              </w:rPr>
              <w:t>m²</w:t>
            </w:r>
          </w:p>
          <w:p w:rsidR="00787853" w:rsidRPr="00B8124F" w:rsidRDefault="00787853" w:rsidP="001A6107">
            <w:pPr>
              <w:spacing w:before="0" w:after="120"/>
              <w:jc w:val="center"/>
              <w:rPr>
                <w:rFonts w:cs="Arial"/>
                <w:lang w:val="sr-Latn-RS"/>
              </w:rPr>
            </w:pPr>
            <w:r w:rsidRPr="00B8124F">
              <w:rPr>
                <w:rFonts w:cs="Arial"/>
                <w:sz w:val="20"/>
                <w:szCs w:val="20"/>
                <w:lang w:val="sr-Latn-R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Pr="00DC384F" w:rsidRDefault="00787853" w:rsidP="001A6107">
            <w:pPr>
              <w:spacing w:before="0"/>
              <w:jc w:val="center"/>
              <w:rPr>
                <w:rFonts w:cs="Arial"/>
                <w:sz w:val="20"/>
                <w:szCs w:val="20"/>
                <w:lang w:val="sr-Latn-RS"/>
              </w:rPr>
            </w:pPr>
          </w:p>
          <w:p w:rsidR="00787853" w:rsidRPr="00DC384F"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37670C" w:rsidRDefault="0037670C" w:rsidP="001A6107">
            <w:pPr>
              <w:spacing w:before="0"/>
              <w:jc w:val="center"/>
              <w:rPr>
                <w:rFonts w:cs="Arial"/>
                <w:sz w:val="20"/>
                <w:szCs w:val="20"/>
                <w:lang w:val="sr-Latn-RS"/>
              </w:rPr>
            </w:pPr>
          </w:p>
          <w:p w:rsidR="0037670C" w:rsidRDefault="0037670C" w:rsidP="001A6107">
            <w:pPr>
              <w:spacing w:before="0"/>
              <w:jc w:val="center"/>
              <w:rPr>
                <w:rFonts w:cs="Arial"/>
                <w:sz w:val="20"/>
                <w:szCs w:val="20"/>
                <w:lang w:val="sr-Latn-RS"/>
              </w:rPr>
            </w:pPr>
          </w:p>
          <w:p w:rsidR="0037670C" w:rsidRDefault="0037670C" w:rsidP="001A6107">
            <w:pPr>
              <w:spacing w:before="0"/>
              <w:jc w:val="center"/>
              <w:rPr>
                <w:rFonts w:cs="Arial"/>
                <w:sz w:val="20"/>
                <w:szCs w:val="20"/>
                <w:lang w:val="sr-Latn-RS"/>
              </w:rPr>
            </w:pPr>
          </w:p>
          <w:p w:rsidR="0037670C" w:rsidRDefault="0037670C" w:rsidP="001A6107">
            <w:pPr>
              <w:spacing w:before="0"/>
              <w:jc w:val="center"/>
              <w:rPr>
                <w:rFonts w:cs="Arial"/>
                <w:sz w:val="20"/>
                <w:szCs w:val="20"/>
                <w:lang w:val="sr-Latn-RS"/>
              </w:rPr>
            </w:pPr>
          </w:p>
          <w:p w:rsidR="0037670C" w:rsidRDefault="0037670C"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r>
              <w:rPr>
                <w:rFonts w:cs="Arial"/>
                <w:sz w:val="20"/>
                <w:szCs w:val="20"/>
                <w:lang w:val="sr-Latn-RS"/>
              </w:rPr>
              <w:t>300</w:t>
            </w:r>
          </w:p>
          <w:p w:rsidR="00787853" w:rsidRDefault="00787853" w:rsidP="001A6107">
            <w:pPr>
              <w:spacing w:before="0"/>
              <w:jc w:val="center"/>
              <w:rPr>
                <w:rFonts w:cs="Arial"/>
                <w:sz w:val="20"/>
                <w:szCs w:val="20"/>
                <w:lang w:val="sr-Latn-RS"/>
              </w:rPr>
            </w:pPr>
          </w:p>
          <w:p w:rsidR="00787853" w:rsidRPr="00DC384F" w:rsidRDefault="00787853" w:rsidP="001A6107">
            <w:pPr>
              <w:spacing w:before="0"/>
              <w:jc w:val="center"/>
              <w:rPr>
                <w:rFonts w:cs="Arial"/>
                <w:sz w:val="20"/>
                <w:szCs w:val="20"/>
                <w:lang w:val="sr-Latn-RS"/>
              </w:rPr>
            </w:pPr>
            <w:r w:rsidRPr="00DC384F">
              <w:rPr>
                <w:rFonts w:cs="Arial"/>
                <w:sz w:val="20"/>
                <w:szCs w:val="20"/>
                <w:lang w:val="sr-Latn-R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DC384F" w:rsidRDefault="00787853" w:rsidP="001A6107">
            <w:pPr>
              <w:spacing w:before="0"/>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8</w:t>
            </w:r>
            <w:r w:rsidRPr="00F6571C">
              <w:rPr>
                <w:rFonts w:cs="Arial"/>
                <w:iCs/>
                <w:sz w:val="20"/>
                <w:szCs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постојећег спуштеног плафона од металних ламела са подконструкцијом типа "ХАНТЕР-ДАГЛАС" или сличан. Плафон пажљиво демонтирати, шут прикупити, изнети, утоварити на камион и одвести на 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демонтираног спуштеног плафона.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Latn-RS"/>
              </w:rPr>
            </w:pPr>
            <w:r w:rsidRPr="00F6571C">
              <w:rPr>
                <w:rFonts w:cs="Arial"/>
                <w:iCs/>
                <w:sz w:val="20"/>
                <w:szCs w:val="20"/>
              </w:rPr>
              <w:t>1.</w:t>
            </w:r>
            <w:r w:rsidRPr="00F6571C">
              <w:rPr>
                <w:rFonts w:cs="Arial"/>
                <w:iCs/>
                <w:sz w:val="20"/>
                <w:szCs w:val="20"/>
                <w:lang w:val="sr-Cyrl-RS"/>
              </w:rPr>
              <w:t>9</w:t>
            </w:r>
            <w:r w:rsidRPr="00F6571C">
              <w:rPr>
                <w:rFonts w:cs="Arial"/>
                <w:iCs/>
                <w:sz w:val="20"/>
                <w:szCs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A125F7">
              <w:rPr>
                <w:rFonts w:cs="Arial"/>
                <w:sz w:val="20"/>
                <w:vertAlign w:val="superscript"/>
                <w:lang w:val="en-US"/>
              </w:rPr>
              <w:t>2</w:t>
            </w:r>
            <w:r w:rsidRPr="00A125F7">
              <w:rPr>
                <w:rFonts w:cs="Arial"/>
                <w:sz w:val="20"/>
                <w:lang w:val="en-US"/>
              </w:rPr>
              <w:t xml:space="preserve"> демонтираног преградног зида.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rPr>
            </w:pPr>
            <w:r w:rsidRPr="00F6571C">
              <w:rPr>
                <w:rFonts w:cs="Arial"/>
                <w:iCs/>
                <w:sz w:val="20"/>
                <w:szCs w:val="20"/>
              </w:rPr>
              <w:lastRenderedPageBreak/>
              <w:t>1.</w:t>
            </w:r>
            <w:r w:rsidRPr="00F6571C">
              <w:rPr>
                <w:rFonts w:cs="Arial"/>
                <w:iCs/>
                <w:sz w:val="20"/>
                <w:szCs w:val="20"/>
                <w:lang w:val="sr-Cyrl-RS"/>
              </w:rPr>
              <w:t>10</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1A6107">
            <w:pPr>
              <w:rPr>
                <w:rFonts w:cs="Arial"/>
                <w:iCs/>
                <w:sz w:val="20"/>
                <w:szCs w:val="20"/>
                <w:lang w:val="sr-Cyrl-CS"/>
              </w:rPr>
            </w:pPr>
            <w:r w:rsidRPr="00DC384F">
              <w:rPr>
                <w:rFonts w:cs="Arial"/>
                <w:iCs/>
                <w:sz w:val="20"/>
                <w:szCs w:val="20"/>
                <w:lang w:val="sr-Cyrl-CS"/>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p w:rsidR="00787853" w:rsidRDefault="00787853" w:rsidP="001A6107">
            <w:pPr>
              <w:rPr>
                <w:rFonts w:cs="Arial"/>
                <w:iCs/>
                <w:sz w:val="20"/>
                <w:szCs w:val="20"/>
                <w:lang w:val="sr-Cyrl-RS"/>
              </w:rPr>
            </w:pPr>
            <w:r>
              <w:rPr>
                <w:rFonts w:cs="Arial"/>
                <w:iCs/>
                <w:sz w:val="20"/>
                <w:szCs w:val="20"/>
                <w:lang w:val="sr-Latn-RS"/>
              </w:rPr>
              <w:t xml:space="preserve">a) </w:t>
            </w:r>
            <w:r>
              <w:rPr>
                <w:rFonts w:cs="Arial"/>
                <w:iCs/>
                <w:sz w:val="20"/>
                <w:szCs w:val="20"/>
                <w:lang w:val="sr-Cyrl-RS"/>
              </w:rPr>
              <w:t>ламинат лајсне</w:t>
            </w:r>
          </w:p>
          <w:p w:rsidR="00787853" w:rsidRPr="00DC384F" w:rsidRDefault="00787853" w:rsidP="001A6107">
            <w:pPr>
              <w:rPr>
                <w:rFonts w:cs="Arial"/>
                <w:iCs/>
                <w:sz w:val="20"/>
                <w:szCs w:val="20"/>
                <w:lang w:val="sr-Cyrl-RS"/>
              </w:rPr>
            </w:pPr>
            <w:r>
              <w:rPr>
                <w:rFonts w:cs="Arial"/>
                <w:iCs/>
                <w:sz w:val="20"/>
                <w:szCs w:val="20"/>
                <w:lang w:val="sr-Cyrl-RS"/>
              </w:rPr>
              <w:t>б) паркет лајсне</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787853" w:rsidRPr="001A6107" w:rsidRDefault="00787853" w:rsidP="001A6107">
            <w:pPr>
              <w:spacing w:before="0"/>
              <w:jc w:val="center"/>
              <w:rPr>
                <w:rFonts w:cs="Arial"/>
                <w:sz w:val="20"/>
                <w:szCs w:val="20"/>
                <w:lang w:val="sr-Latn-RS"/>
              </w:rPr>
            </w:pPr>
            <w:r w:rsidRPr="001A6107">
              <w:rPr>
                <w:rFonts w:cs="Arial"/>
                <w:sz w:val="20"/>
                <w:szCs w:val="20"/>
                <w:lang w:val="sr-Latn-RS"/>
              </w:rPr>
              <w:t>m</w:t>
            </w:r>
          </w:p>
          <w:p w:rsidR="00787853" w:rsidRPr="001A6107" w:rsidRDefault="00787853" w:rsidP="001A6107">
            <w:pPr>
              <w:spacing w:before="0"/>
              <w:jc w:val="center"/>
              <w:rPr>
                <w:rFonts w:cs="Arial"/>
                <w:sz w:val="20"/>
                <w:szCs w:val="20"/>
                <w:lang w:val="sr-Latn-RS"/>
              </w:rPr>
            </w:pPr>
            <w:r w:rsidRPr="001A6107">
              <w:rPr>
                <w:rFonts w:cs="Arial"/>
                <w:sz w:val="20"/>
                <w:szCs w:val="20"/>
                <w:lang w:val="sr-Latn-RS"/>
              </w:rPr>
              <w:t>m</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787853" w:rsidRDefault="00787853"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DE7EF1" w:rsidRDefault="00DE7EF1" w:rsidP="001A6107">
            <w:pPr>
              <w:spacing w:before="0"/>
              <w:jc w:val="center"/>
              <w:rPr>
                <w:rFonts w:cs="Arial"/>
                <w:sz w:val="20"/>
                <w:szCs w:val="20"/>
                <w:lang w:val="sr-Latn-RS"/>
              </w:rPr>
            </w:pPr>
          </w:p>
          <w:p w:rsidR="00787853" w:rsidRPr="001A6107" w:rsidRDefault="00787853" w:rsidP="001A6107">
            <w:pPr>
              <w:spacing w:before="0"/>
              <w:jc w:val="center"/>
              <w:rPr>
                <w:rFonts w:cs="Arial"/>
                <w:sz w:val="20"/>
                <w:szCs w:val="20"/>
                <w:lang w:val="sr-Latn-RS"/>
              </w:rPr>
            </w:pPr>
            <w:r w:rsidRPr="001A6107">
              <w:rPr>
                <w:rFonts w:cs="Arial"/>
                <w:sz w:val="20"/>
                <w:szCs w:val="20"/>
                <w:lang w:val="sr-Latn-RS"/>
              </w:rPr>
              <w:t>250</w:t>
            </w:r>
          </w:p>
          <w:p w:rsidR="00787853" w:rsidRPr="001A6107" w:rsidRDefault="00787853" w:rsidP="001A6107">
            <w:pPr>
              <w:spacing w:before="0"/>
              <w:jc w:val="center"/>
              <w:rPr>
                <w:rFonts w:cs="Arial"/>
                <w:sz w:val="20"/>
                <w:szCs w:val="20"/>
                <w:lang w:val="sr-Latn-RS"/>
              </w:rPr>
            </w:pPr>
            <w:r w:rsidRPr="001A6107">
              <w:rPr>
                <w:rFonts w:cs="Arial"/>
                <w:sz w:val="20"/>
                <w:szCs w:val="20"/>
                <w:lang w:val="sr-Latn-R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11.</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125F7">
              <w:rPr>
                <w:rFonts w:cs="Arial"/>
                <w:sz w:val="20"/>
                <w:vertAlign w:val="superscript"/>
                <w:lang w:val="en-US"/>
              </w:rPr>
              <w:t>2</w:t>
            </w:r>
            <w:r w:rsidRPr="00A125F7">
              <w:rPr>
                <w:rFonts w:cs="Arial"/>
                <w:sz w:val="20"/>
                <w:lang w:val="en-US"/>
              </w:rPr>
              <w:t xml:space="preserve"> керамичких плочица.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12.</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DE7EF1">
        <w:trPr>
          <w:trHeight w:val="1880"/>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lastRenderedPageBreak/>
              <w:t>1.</w:t>
            </w:r>
            <w:r w:rsidRPr="00F6571C">
              <w:rPr>
                <w:rFonts w:cs="Arial"/>
                <w:iCs/>
                <w:sz w:val="20"/>
                <w:szCs w:val="20"/>
                <w:lang w:val="sr-Cyrl-RS"/>
              </w:rPr>
              <w:t>13.</w:t>
            </w:r>
          </w:p>
        </w:tc>
        <w:tc>
          <w:tcPr>
            <w:tcW w:w="3060" w:type="dxa"/>
            <w:tcBorders>
              <w:top w:val="single" w:sz="4" w:space="0" w:color="auto"/>
              <w:left w:val="single" w:sz="4" w:space="0" w:color="auto"/>
              <w:bottom w:val="single" w:sz="4" w:space="0" w:color="auto"/>
              <w:right w:val="single" w:sz="4" w:space="0" w:color="auto"/>
            </w:tcBorders>
            <w:vAlign w:val="center"/>
          </w:tcPr>
          <w:p w:rsidR="00DE7EF1" w:rsidRDefault="00787853" w:rsidP="00F97FE7">
            <w:pPr>
              <w:spacing w:before="0"/>
              <w:rPr>
                <w:rFonts w:cs="Arial"/>
                <w:iCs/>
                <w:sz w:val="20"/>
                <w:szCs w:val="20"/>
                <w:lang w:val="sr-Cyrl-CS"/>
              </w:rPr>
            </w:pPr>
            <w:r w:rsidRPr="00DC384F">
              <w:rPr>
                <w:rFonts w:cs="Arial"/>
                <w:iCs/>
                <w:sz w:val="20"/>
                <w:szCs w:val="20"/>
                <w:lang w:val="sr-Cyrl-CS"/>
              </w:rPr>
              <w:t>Демонтажа постојећих прозора и парапетних даски, са одлагањем на место које одреди Наручилац. Обрачун по m2 демонтираног прозора</w:t>
            </w:r>
          </w:p>
          <w:p w:rsidR="00DE7EF1" w:rsidRDefault="00DE7EF1" w:rsidP="00F97FE7">
            <w:pPr>
              <w:spacing w:before="0"/>
              <w:rPr>
                <w:rFonts w:cs="Arial"/>
                <w:iCs/>
                <w:sz w:val="20"/>
                <w:szCs w:val="20"/>
                <w:lang w:val="sr-Cyrl-CS"/>
              </w:rPr>
            </w:pPr>
          </w:p>
          <w:p w:rsidR="00787853" w:rsidRDefault="00787853" w:rsidP="00F97FE7">
            <w:pPr>
              <w:spacing w:before="0"/>
              <w:rPr>
                <w:rFonts w:cs="Arial"/>
                <w:iCs/>
                <w:sz w:val="20"/>
                <w:szCs w:val="20"/>
                <w:lang w:val="sr-Cyrl-CS"/>
              </w:rPr>
            </w:pPr>
            <w:r>
              <w:rPr>
                <w:rFonts w:cs="Arial"/>
                <w:iCs/>
                <w:sz w:val="20"/>
                <w:szCs w:val="20"/>
                <w:lang w:val="sr-Cyrl-CS"/>
              </w:rPr>
              <w:t>а) дрвени прозори</w:t>
            </w:r>
          </w:p>
          <w:p w:rsidR="00787853" w:rsidRPr="00DE7EF1" w:rsidRDefault="00787853" w:rsidP="00DE7EF1">
            <w:pPr>
              <w:spacing w:before="0"/>
              <w:rPr>
                <w:rFonts w:cs="Arial"/>
                <w:iCs/>
                <w:sz w:val="20"/>
                <w:szCs w:val="20"/>
                <w:lang w:val="sr-Cyrl-CS"/>
              </w:rPr>
            </w:pPr>
            <w:r>
              <w:rPr>
                <w:rFonts w:cs="Arial"/>
                <w:iCs/>
                <w:sz w:val="20"/>
                <w:szCs w:val="20"/>
                <w:lang w:val="sr-Cyrl-CS"/>
              </w:rPr>
              <w:t>б) алуминијумски прозори</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F97FE7">
            <w:pPr>
              <w:spacing w:before="0"/>
              <w:jc w:val="center"/>
              <w:rPr>
                <w:rFonts w:cs="Arial"/>
                <w:sz w:val="20"/>
                <w:szCs w:val="20"/>
              </w:rPr>
            </w:pPr>
          </w:p>
          <w:p w:rsidR="00787853" w:rsidRDefault="00787853" w:rsidP="00F97FE7">
            <w:pPr>
              <w:spacing w:before="0"/>
              <w:jc w:val="center"/>
              <w:rPr>
                <w:rFonts w:cs="Arial"/>
                <w:sz w:val="20"/>
                <w:szCs w:val="20"/>
              </w:rPr>
            </w:pPr>
          </w:p>
          <w:p w:rsidR="00787853" w:rsidRDefault="00787853" w:rsidP="00F97FE7">
            <w:pPr>
              <w:spacing w:before="0"/>
              <w:jc w:val="center"/>
              <w:rPr>
                <w:rFonts w:cs="Arial"/>
                <w:sz w:val="20"/>
                <w:szCs w:val="20"/>
              </w:rPr>
            </w:pPr>
          </w:p>
          <w:p w:rsidR="00DE7EF1" w:rsidRDefault="00DE7EF1" w:rsidP="00F97FE7">
            <w:pPr>
              <w:spacing w:before="0"/>
              <w:jc w:val="center"/>
              <w:rPr>
                <w:rFonts w:cs="Arial"/>
                <w:sz w:val="20"/>
                <w:szCs w:val="20"/>
              </w:rPr>
            </w:pPr>
          </w:p>
          <w:p w:rsidR="00DE7EF1" w:rsidRDefault="00DE7EF1" w:rsidP="00F97FE7">
            <w:pPr>
              <w:spacing w:before="0"/>
              <w:jc w:val="center"/>
              <w:rPr>
                <w:rFonts w:cs="Arial"/>
                <w:sz w:val="20"/>
                <w:szCs w:val="20"/>
              </w:rPr>
            </w:pPr>
          </w:p>
          <w:p w:rsidR="00787853" w:rsidRPr="00F97FE7" w:rsidRDefault="00787853" w:rsidP="00F97FE7">
            <w:pPr>
              <w:spacing w:before="0"/>
              <w:jc w:val="center"/>
              <w:rPr>
                <w:rFonts w:cs="Arial"/>
                <w:sz w:val="20"/>
                <w:szCs w:val="20"/>
              </w:rPr>
            </w:pPr>
            <w:r w:rsidRPr="00F97FE7">
              <w:rPr>
                <w:rFonts w:cs="Arial"/>
                <w:sz w:val="20"/>
                <w:szCs w:val="20"/>
              </w:rPr>
              <w:t>m²</w:t>
            </w:r>
          </w:p>
          <w:p w:rsidR="00787853" w:rsidRPr="00F97FE7" w:rsidRDefault="00787853" w:rsidP="00F97FE7">
            <w:pPr>
              <w:spacing w:before="0"/>
              <w:jc w:val="center"/>
              <w:rPr>
                <w:rFonts w:cs="Arial"/>
                <w:sz w:val="20"/>
                <w:szCs w:val="20"/>
              </w:rPr>
            </w:pPr>
            <w:r w:rsidRPr="00F97FE7">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F97FE7">
            <w:pPr>
              <w:spacing w:before="0"/>
              <w:jc w:val="center"/>
              <w:rPr>
                <w:rFonts w:cs="Arial"/>
                <w:sz w:val="20"/>
                <w:szCs w:val="20"/>
                <w:lang w:val="sr-Latn-RS"/>
              </w:rPr>
            </w:pPr>
          </w:p>
          <w:p w:rsidR="00787853" w:rsidRDefault="00787853" w:rsidP="00F97FE7">
            <w:pPr>
              <w:spacing w:before="0"/>
              <w:jc w:val="center"/>
              <w:rPr>
                <w:rFonts w:cs="Arial"/>
                <w:sz w:val="20"/>
                <w:szCs w:val="20"/>
                <w:lang w:val="sr-Latn-RS"/>
              </w:rPr>
            </w:pPr>
          </w:p>
          <w:p w:rsidR="00787853" w:rsidRDefault="00787853" w:rsidP="00F97FE7">
            <w:pPr>
              <w:spacing w:before="0"/>
              <w:jc w:val="center"/>
              <w:rPr>
                <w:rFonts w:cs="Arial"/>
                <w:sz w:val="20"/>
                <w:szCs w:val="20"/>
                <w:lang w:val="sr-Latn-RS"/>
              </w:rPr>
            </w:pPr>
          </w:p>
          <w:p w:rsidR="00DE7EF1" w:rsidRDefault="00DE7EF1" w:rsidP="00F97FE7">
            <w:pPr>
              <w:spacing w:before="0"/>
              <w:jc w:val="center"/>
              <w:rPr>
                <w:rFonts w:cs="Arial"/>
                <w:sz w:val="20"/>
                <w:szCs w:val="20"/>
                <w:lang w:val="sr-Latn-RS"/>
              </w:rPr>
            </w:pPr>
          </w:p>
          <w:p w:rsidR="00DE7EF1" w:rsidRDefault="00DE7EF1" w:rsidP="00F97FE7">
            <w:pPr>
              <w:spacing w:before="0"/>
              <w:jc w:val="center"/>
              <w:rPr>
                <w:rFonts w:cs="Arial"/>
                <w:sz w:val="20"/>
                <w:szCs w:val="20"/>
                <w:lang w:val="sr-Latn-RS"/>
              </w:rPr>
            </w:pPr>
          </w:p>
          <w:p w:rsidR="00787853" w:rsidRPr="00F97FE7" w:rsidRDefault="00787853" w:rsidP="00F97FE7">
            <w:pPr>
              <w:spacing w:before="0"/>
              <w:jc w:val="center"/>
              <w:rPr>
                <w:rFonts w:cs="Arial"/>
                <w:sz w:val="20"/>
                <w:szCs w:val="20"/>
                <w:lang w:val="sr-Latn-RS"/>
              </w:rPr>
            </w:pPr>
            <w:r w:rsidRPr="00F97FE7">
              <w:rPr>
                <w:rFonts w:cs="Arial"/>
                <w:sz w:val="20"/>
                <w:szCs w:val="20"/>
                <w:lang w:val="sr-Latn-RS"/>
              </w:rPr>
              <w:t>10</w:t>
            </w:r>
          </w:p>
          <w:p w:rsidR="00787853" w:rsidRPr="00F97FE7" w:rsidRDefault="00787853" w:rsidP="00F97FE7">
            <w:pPr>
              <w:spacing w:before="0"/>
              <w:jc w:val="center"/>
              <w:rPr>
                <w:rFonts w:cs="Arial"/>
                <w:sz w:val="20"/>
                <w:szCs w:val="20"/>
                <w:lang w:val="sr-Latn-RS"/>
              </w:rPr>
            </w:pPr>
            <w:r w:rsidRPr="00F97FE7">
              <w:rPr>
                <w:rFonts w:cs="Arial"/>
                <w:sz w:val="20"/>
                <w:szCs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14</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Демонтажа кухињских елеменмата. Обрачун по m´.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15</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w:t>
            </w:r>
            <w:r>
              <w:rPr>
                <w:rFonts w:cs="Arial"/>
                <w:sz w:val="20"/>
                <w:lang w:val="en-US"/>
              </w:rPr>
              <w:t xml:space="preserve">бљина зида 20-25cm. Обрачун по </w:t>
            </w:r>
            <w:r w:rsidRPr="00A125F7">
              <w:rPr>
                <w:rFonts w:cs="Arial"/>
                <w:sz w:val="20"/>
                <w:lang w:val="en-US"/>
              </w:rPr>
              <w:t>m</w:t>
            </w:r>
            <w:r w:rsidRPr="00A125F7">
              <w:rPr>
                <w:rFonts w:cs="Arial"/>
                <w:sz w:val="20"/>
                <w:vertAlign w:val="superscript"/>
                <w:lang w:val="en-US"/>
              </w:rPr>
              <w:t>2</w:t>
            </w:r>
            <w:r w:rsidRPr="00A125F7">
              <w:rPr>
                <w:rFonts w:cs="Arial"/>
                <w:sz w:val="20"/>
                <w:lang w:val="en-US"/>
              </w:rPr>
              <w:t xml:space="preserve"> зида. Отвори се одбијају.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1178"/>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16</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Pr="008B4193" w:rsidRDefault="00787853" w:rsidP="001A6107">
            <w:pPr>
              <w:rPr>
                <w:rFonts w:cs="Arial"/>
                <w:iCs/>
                <w:sz w:val="20"/>
                <w:szCs w:val="20"/>
                <w:lang w:val="sr-Cyrl-CS"/>
              </w:rPr>
            </w:pPr>
            <w:r w:rsidRPr="008B4193">
              <w:rPr>
                <w:rFonts w:cs="Arial"/>
                <w:iCs/>
                <w:sz w:val="20"/>
                <w:szCs w:val="20"/>
                <w:lang w:val="sr-Cyrl-CS"/>
              </w:rPr>
              <w:t>Демонтажа санитарија. Обрачун по комаду.</w:t>
            </w:r>
          </w:p>
          <w:p w:rsidR="00787853" w:rsidRPr="008B4193" w:rsidRDefault="00787853" w:rsidP="00F97FE7">
            <w:pPr>
              <w:spacing w:before="0"/>
              <w:rPr>
                <w:rFonts w:cs="Arial"/>
                <w:iCs/>
                <w:sz w:val="20"/>
                <w:szCs w:val="20"/>
                <w:lang w:val="sr-Cyrl-CS"/>
              </w:rPr>
            </w:pPr>
            <w:r w:rsidRPr="008B4193">
              <w:rPr>
                <w:rFonts w:cs="Arial"/>
                <w:iCs/>
                <w:sz w:val="20"/>
                <w:szCs w:val="20"/>
                <w:lang w:val="sr-Cyrl-CS"/>
              </w:rPr>
              <w:t>а) лавабо</w:t>
            </w:r>
          </w:p>
          <w:p w:rsidR="00787853" w:rsidRPr="008B4193" w:rsidRDefault="00787853" w:rsidP="00F97FE7">
            <w:pPr>
              <w:spacing w:before="0"/>
              <w:rPr>
                <w:rFonts w:cs="Arial"/>
                <w:iCs/>
                <w:sz w:val="20"/>
                <w:szCs w:val="20"/>
                <w:lang w:val="sr-Cyrl-CS"/>
              </w:rPr>
            </w:pPr>
            <w:r w:rsidRPr="008B4193">
              <w:rPr>
                <w:rFonts w:cs="Arial"/>
                <w:iCs/>
                <w:sz w:val="20"/>
                <w:szCs w:val="20"/>
                <w:lang w:val="sr-Cyrl-CS"/>
              </w:rPr>
              <w:t>б) писоар</w:t>
            </w:r>
          </w:p>
          <w:p w:rsidR="00787853" w:rsidRPr="008B4193" w:rsidRDefault="00787853" w:rsidP="00DE7EF1">
            <w:pPr>
              <w:spacing w:before="0"/>
              <w:rPr>
                <w:rFonts w:cs="Arial"/>
                <w:iCs/>
                <w:sz w:val="20"/>
                <w:szCs w:val="20"/>
                <w:lang w:val="sr-Cyrl-CS"/>
              </w:rPr>
            </w:pPr>
            <w:r w:rsidRPr="008B4193">
              <w:rPr>
                <w:rFonts w:cs="Arial"/>
                <w:iCs/>
                <w:sz w:val="20"/>
                <w:szCs w:val="20"/>
                <w:lang w:val="sr-Cyrl-CS"/>
              </w:rPr>
              <w:t>в) вц шоља са водокотлићем</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E7EF1" w:rsidRDefault="00DE7EF1" w:rsidP="008B4193">
            <w:pPr>
              <w:spacing w:before="0"/>
              <w:jc w:val="center"/>
              <w:rPr>
                <w:rFonts w:cs="Arial"/>
                <w:sz w:val="20"/>
                <w:szCs w:val="20"/>
              </w:rPr>
            </w:pPr>
          </w:p>
          <w:p w:rsidR="00787853" w:rsidRPr="008B4193" w:rsidRDefault="00787853" w:rsidP="008B4193">
            <w:pPr>
              <w:spacing w:before="0"/>
              <w:jc w:val="center"/>
              <w:rPr>
                <w:rFonts w:cs="Arial"/>
                <w:sz w:val="20"/>
                <w:szCs w:val="20"/>
              </w:rPr>
            </w:pPr>
            <w:r w:rsidRPr="008B4193">
              <w:rPr>
                <w:rFonts w:cs="Arial"/>
                <w:sz w:val="20"/>
                <w:szCs w:val="20"/>
              </w:rPr>
              <w:t>ком.</w:t>
            </w:r>
          </w:p>
          <w:p w:rsidR="00787853" w:rsidRPr="008B4193" w:rsidRDefault="00787853" w:rsidP="008B4193">
            <w:pPr>
              <w:spacing w:before="0"/>
              <w:jc w:val="center"/>
              <w:rPr>
                <w:rFonts w:cs="Arial"/>
                <w:sz w:val="20"/>
                <w:szCs w:val="20"/>
              </w:rPr>
            </w:pPr>
            <w:r w:rsidRPr="008B4193">
              <w:rPr>
                <w:rFonts w:cs="Arial"/>
                <w:sz w:val="20"/>
                <w:szCs w:val="20"/>
              </w:rPr>
              <w:t>ком.</w:t>
            </w:r>
          </w:p>
          <w:p w:rsidR="00787853" w:rsidRPr="008B4193" w:rsidRDefault="00787853" w:rsidP="008B4193">
            <w:pPr>
              <w:spacing w:before="0"/>
              <w:jc w:val="center"/>
              <w:rPr>
                <w:rFonts w:cs="Arial"/>
                <w:sz w:val="20"/>
                <w:szCs w:val="20"/>
              </w:rPr>
            </w:pPr>
            <w:r w:rsidRPr="008B4193">
              <w:rPr>
                <w:rFonts w:cs="Arial"/>
                <w:sz w:val="20"/>
                <w:szCs w:val="20"/>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DE7EF1" w:rsidRDefault="00DE7EF1" w:rsidP="008B4193">
            <w:pPr>
              <w:spacing w:before="0"/>
              <w:jc w:val="center"/>
              <w:rPr>
                <w:rFonts w:cs="Arial"/>
                <w:sz w:val="20"/>
                <w:szCs w:val="20"/>
                <w:lang w:val="sr-Latn-RS"/>
              </w:rPr>
            </w:pPr>
          </w:p>
          <w:p w:rsidR="00787853" w:rsidRPr="008B4193" w:rsidRDefault="00787853" w:rsidP="008B4193">
            <w:pPr>
              <w:spacing w:before="0"/>
              <w:jc w:val="center"/>
              <w:rPr>
                <w:rFonts w:cs="Arial"/>
                <w:sz w:val="20"/>
                <w:szCs w:val="20"/>
                <w:lang w:val="sr-Latn-RS"/>
              </w:rPr>
            </w:pPr>
            <w:r w:rsidRPr="008B4193">
              <w:rPr>
                <w:rFonts w:cs="Arial"/>
                <w:sz w:val="20"/>
                <w:szCs w:val="20"/>
                <w:lang w:val="sr-Latn-RS"/>
              </w:rPr>
              <w:t>20</w:t>
            </w:r>
          </w:p>
          <w:p w:rsidR="00787853" w:rsidRPr="008B4193" w:rsidRDefault="00787853" w:rsidP="008B4193">
            <w:pPr>
              <w:spacing w:before="0"/>
              <w:jc w:val="center"/>
              <w:rPr>
                <w:rFonts w:cs="Arial"/>
                <w:sz w:val="20"/>
                <w:szCs w:val="20"/>
                <w:lang w:val="sr-Latn-RS"/>
              </w:rPr>
            </w:pPr>
            <w:r w:rsidRPr="008B4193">
              <w:rPr>
                <w:rFonts w:cs="Arial"/>
                <w:sz w:val="20"/>
                <w:szCs w:val="20"/>
                <w:lang w:val="sr-Latn-RS"/>
              </w:rPr>
              <w:t>10</w:t>
            </w:r>
          </w:p>
          <w:p w:rsidR="00787853" w:rsidRPr="008B4193" w:rsidRDefault="00787853" w:rsidP="008B4193">
            <w:pPr>
              <w:spacing w:before="0"/>
              <w:jc w:val="center"/>
              <w:rPr>
                <w:rFonts w:cs="Arial"/>
                <w:sz w:val="20"/>
                <w:szCs w:val="20"/>
                <w:lang w:val="sr-Latn-RS"/>
              </w:rPr>
            </w:pPr>
            <w:r w:rsidRPr="008B4193">
              <w:rPr>
                <w:rFonts w:cs="Arial"/>
                <w:sz w:val="20"/>
                <w:szCs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17</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демонтираних врата.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Разбијање армирано бетонске подне плоче д=10-20cm, због уградње нове инсталације канализације са изношењем шута из зграде</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lastRenderedPageBreak/>
              <w:t>1.</w:t>
            </w:r>
            <w:r w:rsidRPr="00F6571C">
              <w:rPr>
                <w:rFonts w:cs="Arial"/>
                <w:iCs/>
                <w:sz w:val="20"/>
                <w:szCs w:val="20"/>
                <w:lang w:val="sr-Cyrl-RS"/>
              </w:rPr>
              <w:t>19</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 xml:space="preserve">Ископ земље треће категорије због замене оштећених инсталација и затрпавање у слојевима са набијањем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20</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Рушење оштећеног бетонског тротоара д=10-15 цм, утовар и одвоз шута на депонију удаљену до 10km.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21</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22</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Машински ископ слоја земље 4 категорије д=40cm, утовар у возило и одвоз на депонију, као припрема за изради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23</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Испорука, разастирање и набијање слоја ризле д=25cm, као припрема за  изградњу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iCs/>
                <w:sz w:val="20"/>
                <w:szCs w:val="20"/>
                <w:lang w:val="sr-Cyrl-RS"/>
              </w:rPr>
            </w:pPr>
            <w:r w:rsidRPr="00F6571C">
              <w:rPr>
                <w:rFonts w:cs="Arial"/>
                <w:iCs/>
                <w:sz w:val="20"/>
                <w:szCs w:val="20"/>
              </w:rPr>
              <w:t>1.</w:t>
            </w:r>
            <w:r w:rsidRPr="00F6571C">
              <w:rPr>
                <w:rFonts w:cs="Arial"/>
                <w:iCs/>
                <w:sz w:val="20"/>
                <w:szCs w:val="20"/>
                <w:lang w:val="sr-Cyrl-RS"/>
              </w:rPr>
              <w:t>24</w:t>
            </w:r>
          </w:p>
        </w:tc>
        <w:tc>
          <w:tcPr>
            <w:tcW w:w="3060" w:type="dxa"/>
            <w:tcBorders>
              <w:top w:val="single" w:sz="4" w:space="0" w:color="auto"/>
              <w:left w:val="single" w:sz="4" w:space="0" w:color="auto"/>
              <w:bottom w:val="single" w:sz="4" w:space="0" w:color="auto"/>
              <w:right w:val="single" w:sz="4" w:space="0" w:color="auto"/>
            </w:tcBorders>
          </w:tcPr>
          <w:p w:rsidR="00787853" w:rsidRPr="00863688" w:rsidRDefault="00787853" w:rsidP="001A6107">
            <w:pPr>
              <w:jc w:val="left"/>
              <w:rPr>
                <w:sz w:val="20"/>
                <w:szCs w:val="20"/>
              </w:rPr>
            </w:pPr>
            <w:r w:rsidRPr="00863688">
              <w:rPr>
                <w:sz w:val="20"/>
                <w:szCs w:val="20"/>
              </w:rPr>
              <w:t>Испорука и уградња ивичњака дим 0,50х0,15m, поред паркинга на слоју бетона.</w:t>
            </w:r>
          </w:p>
        </w:tc>
        <w:tc>
          <w:tcPr>
            <w:tcW w:w="1195" w:type="dxa"/>
            <w:gridSpan w:val="2"/>
            <w:tcBorders>
              <w:top w:val="single" w:sz="4" w:space="0" w:color="auto"/>
              <w:left w:val="single" w:sz="4" w:space="0" w:color="auto"/>
              <w:bottom w:val="single" w:sz="4" w:space="0" w:color="auto"/>
              <w:right w:val="single" w:sz="4" w:space="0" w:color="auto"/>
            </w:tcBorders>
          </w:tcPr>
          <w:p w:rsidR="00DE7EF1" w:rsidRDefault="00DE7EF1" w:rsidP="001A6107">
            <w:pPr>
              <w:jc w:val="center"/>
              <w:rPr>
                <w:sz w:val="20"/>
                <w:szCs w:val="20"/>
              </w:rPr>
            </w:pPr>
          </w:p>
          <w:p w:rsidR="00787853" w:rsidRPr="00863688" w:rsidRDefault="00787853" w:rsidP="001A6107">
            <w:pPr>
              <w:jc w:val="center"/>
              <w:rPr>
                <w:sz w:val="20"/>
                <w:szCs w:val="20"/>
              </w:rPr>
            </w:pPr>
            <w:r w:rsidRPr="00863688">
              <w:rPr>
                <w:sz w:val="20"/>
                <w:szCs w:val="20"/>
              </w:rPr>
              <w:t>m</w:t>
            </w:r>
          </w:p>
        </w:tc>
        <w:tc>
          <w:tcPr>
            <w:tcW w:w="1260" w:type="dxa"/>
            <w:tcBorders>
              <w:top w:val="single" w:sz="4" w:space="0" w:color="auto"/>
              <w:left w:val="single" w:sz="4" w:space="0" w:color="auto"/>
              <w:bottom w:val="single" w:sz="4" w:space="0" w:color="auto"/>
              <w:right w:val="single" w:sz="4" w:space="0" w:color="auto"/>
            </w:tcBorders>
          </w:tcPr>
          <w:p w:rsidR="00DE7EF1" w:rsidRDefault="00DE7EF1" w:rsidP="001A6107">
            <w:pPr>
              <w:jc w:val="center"/>
              <w:rPr>
                <w:sz w:val="20"/>
                <w:szCs w:val="20"/>
              </w:rPr>
            </w:pPr>
          </w:p>
          <w:p w:rsidR="00787853" w:rsidRPr="00863688" w:rsidRDefault="00787853" w:rsidP="001A6107">
            <w:pPr>
              <w:jc w:val="center"/>
              <w:rPr>
                <w:sz w:val="20"/>
                <w:szCs w:val="20"/>
              </w:rPr>
            </w:pPr>
            <w:r w:rsidRPr="00863688">
              <w:rPr>
                <w:sz w:val="20"/>
                <w:szCs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863688" w:rsidRDefault="00787853" w:rsidP="001A6107">
            <w:pPr>
              <w:pStyle w:val="NoSpacing"/>
              <w:jc w:val="right"/>
              <w:rPr>
                <w:rFonts w:cs="Arial"/>
                <w:sz w:val="20"/>
                <w:lang w:val="sr-Cyrl-RS"/>
              </w:rPr>
            </w:pPr>
            <w:r w:rsidRPr="00863688">
              <w:rPr>
                <w:rFonts w:cs="Arial"/>
                <w:b/>
                <w:sz w:val="20"/>
              </w:rPr>
              <w:t>УКУПН</w:t>
            </w:r>
            <w:r w:rsidRPr="00863688">
              <w:rPr>
                <w:rFonts w:cs="Arial"/>
                <w:b/>
                <w:sz w:val="20"/>
                <w:lang w:val="sr-Cyrl-BA"/>
              </w:rPr>
              <w:t xml:space="preserve">А ЦЕНА ПОД </w:t>
            </w:r>
            <w:r w:rsidRPr="00863688">
              <w:rPr>
                <w:rFonts w:cs="Arial"/>
                <w:b/>
                <w:sz w:val="20"/>
                <w:lang w:val="sr-Latn-RS"/>
              </w:rPr>
              <w:t>I</w:t>
            </w:r>
            <w:r w:rsidRPr="00863688">
              <w:rPr>
                <w:rFonts w:cs="Arial"/>
                <w:sz w:val="20"/>
                <w:lang w:val="sr-Cyrl-BA"/>
              </w:rPr>
              <w:t xml:space="preserve"> (ДИНАРА без</w:t>
            </w:r>
            <w:r w:rsidRPr="00863688">
              <w:rPr>
                <w:rFonts w:cs="Arial"/>
                <w:sz w:val="20"/>
              </w:rPr>
              <w:t xml:space="preserve"> ПДВ</w:t>
            </w:r>
            <w:r w:rsidRPr="00863688">
              <w:rPr>
                <w:rFonts w:cs="Arial"/>
                <w:sz w:val="20"/>
                <w:lang w:val="sr-Cyrl-RS"/>
              </w:rPr>
              <w:t>)</w:t>
            </w:r>
            <w:r w:rsidRPr="00863688">
              <w:rPr>
                <w:rFonts w:cs="Arial"/>
                <w:sz w:val="20"/>
                <w:lang w:val="sr-Cyrl-BA"/>
              </w:rPr>
              <w:t xml:space="preserve"> </w:t>
            </w:r>
            <w:r w:rsidRPr="00863688">
              <w:rPr>
                <w:rFonts w:cs="Arial"/>
                <w:b/>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(1)</w:t>
            </w:r>
          </w:p>
          <w:p w:rsidR="00787853" w:rsidRPr="00E139F2" w:rsidRDefault="00787853" w:rsidP="001A6107">
            <w:pPr>
              <w:jc w:val="center"/>
              <w:rPr>
                <w:rFonts w:cs="Arial"/>
                <w:b/>
                <w:sz w:val="20"/>
                <w:szCs w:val="20"/>
              </w:rPr>
            </w:pPr>
            <w:r w:rsidRPr="00E139F2">
              <w:rPr>
                <w:rFonts w:cs="Arial"/>
                <w:b/>
                <w:sz w:val="20"/>
                <w:szCs w:val="20"/>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(2)</w:t>
            </w:r>
          </w:p>
          <w:p w:rsidR="00787853" w:rsidRPr="00E139F2" w:rsidRDefault="00787853" w:rsidP="001A6107">
            <w:pPr>
              <w:jc w:val="center"/>
              <w:rPr>
                <w:rFonts w:cs="Arial"/>
                <w:b/>
                <w:sz w:val="20"/>
                <w:szCs w:val="20"/>
                <w:lang w:val="sr-Cyrl-CS"/>
              </w:rPr>
            </w:pPr>
            <w:r w:rsidRPr="00E139F2">
              <w:rPr>
                <w:rFonts w:cs="Arial"/>
                <w:b/>
                <w:sz w:val="20"/>
                <w:szCs w:val="20"/>
              </w:rPr>
              <w:t xml:space="preserve">ОПИС </w:t>
            </w:r>
            <w:r w:rsidRPr="00E139F2">
              <w:rPr>
                <w:rFonts w:cs="Arial"/>
                <w:b/>
                <w:sz w:val="20"/>
                <w:szCs w:val="20"/>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(3)</w:t>
            </w:r>
          </w:p>
          <w:p w:rsidR="00787853" w:rsidRPr="00E139F2" w:rsidRDefault="00787853" w:rsidP="001A6107">
            <w:pPr>
              <w:jc w:val="center"/>
              <w:rPr>
                <w:rFonts w:cs="Arial"/>
                <w:b/>
                <w:sz w:val="20"/>
                <w:szCs w:val="20"/>
                <w:lang w:val="sr-Cyrl-RS"/>
              </w:rPr>
            </w:pPr>
            <w:r w:rsidRPr="00E139F2">
              <w:rPr>
                <w:rFonts w:cs="Arial"/>
                <w:b/>
                <w:sz w:val="20"/>
                <w:szCs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Pr="00E139F2" w:rsidRDefault="00787853" w:rsidP="001A6107">
            <w:pPr>
              <w:jc w:val="center"/>
              <w:rPr>
                <w:rFonts w:cs="Arial"/>
                <w:b/>
                <w:sz w:val="20"/>
                <w:szCs w:val="20"/>
                <w:lang w:val="sr-Cyrl-RS"/>
              </w:rPr>
            </w:pPr>
            <w:r w:rsidRPr="00E139F2">
              <w:rPr>
                <w:rFonts w:cs="Arial"/>
                <w:b/>
                <w:sz w:val="20"/>
                <w:szCs w:val="20"/>
                <w:lang w:val="sr-Cyrl-RS"/>
              </w:rPr>
              <w:t>(4)</w:t>
            </w:r>
          </w:p>
          <w:p w:rsidR="00787853" w:rsidRPr="00E139F2" w:rsidRDefault="00787853" w:rsidP="001A6107">
            <w:pPr>
              <w:jc w:val="center"/>
              <w:rPr>
                <w:rFonts w:cs="Arial"/>
                <w:b/>
                <w:sz w:val="20"/>
                <w:szCs w:val="20"/>
                <w:lang w:val="sr-Cyrl-CS"/>
              </w:rPr>
            </w:pPr>
            <w:r w:rsidRPr="00E139F2">
              <w:rPr>
                <w:rFonts w:cs="Arial"/>
                <w:b/>
                <w:sz w:val="20"/>
                <w:szCs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pStyle w:val="NoSpacing"/>
              <w:jc w:val="center"/>
              <w:rPr>
                <w:rFonts w:cs="Arial"/>
                <w:b/>
                <w:sz w:val="20"/>
                <w:lang w:val="sr-Cyrl-BA"/>
              </w:rPr>
            </w:pPr>
            <w:r w:rsidRPr="00E139F2">
              <w:rPr>
                <w:rFonts w:cs="Arial"/>
                <w:b/>
                <w:sz w:val="20"/>
                <w:lang w:val="sr-Cyrl-BA"/>
              </w:rPr>
              <w:t>(5)</w:t>
            </w:r>
          </w:p>
          <w:p w:rsidR="00787853" w:rsidRPr="00E139F2" w:rsidRDefault="00787853" w:rsidP="001A6107">
            <w:pPr>
              <w:pStyle w:val="NoSpacing"/>
              <w:jc w:val="center"/>
              <w:rPr>
                <w:rFonts w:cs="Arial"/>
                <w:b/>
                <w:sz w:val="20"/>
                <w:lang w:val="en-US"/>
              </w:rPr>
            </w:pPr>
            <w:r w:rsidRPr="00E139F2">
              <w:rPr>
                <w:rFonts w:cs="Arial"/>
                <w:b/>
                <w:sz w:val="20"/>
                <w:lang w:val="sr-Cyrl-BA"/>
              </w:rPr>
              <w:t xml:space="preserve">Јединична цена </w:t>
            </w:r>
            <w:r w:rsidRPr="00E139F2">
              <w:rPr>
                <w:rFonts w:cs="Arial"/>
                <w:b/>
                <w:sz w:val="20"/>
                <w:lang w:val="en-US"/>
              </w:rPr>
              <w:t>(</w:t>
            </w:r>
            <w:r w:rsidRPr="00E139F2">
              <w:rPr>
                <w:rFonts w:cs="Arial"/>
                <w:b/>
                <w:sz w:val="20"/>
                <w:lang w:val="sr-Cyrl-BA"/>
              </w:rPr>
              <w:t>без ПДВ</w:t>
            </w:r>
            <w:r w:rsidRPr="00E139F2">
              <w:rPr>
                <w:rFonts w:cs="Arial"/>
                <w:b/>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3948B9">
            <w:pPr>
              <w:pStyle w:val="NoSpacing"/>
              <w:spacing w:before="0"/>
              <w:jc w:val="center"/>
              <w:rPr>
                <w:rFonts w:cs="Arial"/>
                <w:b/>
                <w:sz w:val="20"/>
                <w:lang w:val="sr-Cyrl-BA"/>
              </w:rPr>
            </w:pPr>
            <w:r w:rsidRPr="00E21C1E">
              <w:rPr>
                <w:rFonts w:cs="Arial"/>
                <w:b/>
                <w:sz w:val="20"/>
                <w:lang w:val="sr-Cyrl-BA"/>
              </w:rPr>
              <w:t>(6)</w:t>
            </w:r>
          </w:p>
          <w:p w:rsidR="00E21C1E" w:rsidRPr="00E21C1E" w:rsidRDefault="00E21C1E" w:rsidP="003948B9">
            <w:pPr>
              <w:pStyle w:val="NoSpacing"/>
              <w:spacing w:before="0"/>
              <w:jc w:val="center"/>
              <w:rPr>
                <w:rFonts w:cs="Arial"/>
                <w:b/>
                <w:sz w:val="20"/>
                <w:lang w:val="sr-Cyrl-BA"/>
              </w:rPr>
            </w:pPr>
            <w:r w:rsidRPr="00E21C1E">
              <w:rPr>
                <w:rFonts w:cs="Arial"/>
                <w:b/>
                <w:sz w:val="20"/>
                <w:lang w:val="sr-Cyrl-BA"/>
              </w:rPr>
              <w:t xml:space="preserve">Јединична цена </w:t>
            </w:r>
          </w:p>
          <w:p w:rsidR="00787853" w:rsidRPr="00E139F2" w:rsidRDefault="00E21C1E" w:rsidP="003948B9">
            <w:pPr>
              <w:pStyle w:val="NoSpacing"/>
              <w:spacing w:before="0"/>
              <w:jc w:val="center"/>
              <w:rPr>
                <w:rFonts w:cs="Arial"/>
                <w:b/>
                <w:sz w:val="20"/>
                <w:lang w:val="sr-Cyrl-BA"/>
              </w:rPr>
            </w:pPr>
            <w:r w:rsidRPr="00E21C1E">
              <w:rPr>
                <w:rFonts w:cs="Arial"/>
                <w:b/>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3948B9" w:rsidP="001A6107">
            <w:pPr>
              <w:pStyle w:val="NoSpacing"/>
              <w:jc w:val="center"/>
              <w:rPr>
                <w:rFonts w:cs="Arial"/>
                <w:b/>
                <w:sz w:val="20"/>
                <w:lang w:val="sr-Cyrl-BA"/>
              </w:rPr>
            </w:pPr>
            <w:r>
              <w:rPr>
                <w:rFonts w:cs="Arial"/>
                <w:b/>
                <w:sz w:val="20"/>
                <w:lang w:val="sr-Cyrl-BA"/>
              </w:rPr>
              <w:t>(7</w:t>
            </w:r>
            <w:r w:rsidR="00787853" w:rsidRPr="00E139F2">
              <w:rPr>
                <w:rFonts w:cs="Arial"/>
                <w:b/>
                <w:sz w:val="20"/>
                <w:lang w:val="sr-Cyrl-BA"/>
              </w:rPr>
              <w:t>)=(4)х(5)</w:t>
            </w:r>
          </w:p>
          <w:p w:rsidR="00787853" w:rsidRPr="00E139F2" w:rsidRDefault="00787853" w:rsidP="001A6107">
            <w:pPr>
              <w:pStyle w:val="NoSpacing"/>
              <w:jc w:val="center"/>
              <w:rPr>
                <w:rFonts w:cs="Arial"/>
                <w:b/>
                <w:sz w:val="20"/>
                <w:lang w:val="sr-Cyrl-BA"/>
              </w:rPr>
            </w:pPr>
            <w:r w:rsidRPr="00E139F2">
              <w:rPr>
                <w:rFonts w:cs="Arial"/>
                <w:b/>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0"/>
                <w:lang w:val="sr-Cyrl-BA"/>
              </w:rPr>
            </w:pPr>
            <w:r>
              <w:rPr>
                <w:rFonts w:cs="Arial"/>
                <w:b/>
                <w:sz w:val="20"/>
                <w:lang w:val="sr-Cyrl-BA"/>
              </w:rPr>
              <w:t>(</w:t>
            </w:r>
            <w:r w:rsidR="00E21C1E" w:rsidRPr="00E21C1E">
              <w:rPr>
                <w:rFonts w:cs="Arial"/>
                <w:b/>
                <w:sz w:val="20"/>
                <w:lang w:val="sr-Cyrl-BA"/>
              </w:rPr>
              <w:t>8)=(4)х(6)</w:t>
            </w:r>
          </w:p>
          <w:p w:rsidR="00787853" w:rsidRPr="00E139F2" w:rsidRDefault="00E21C1E" w:rsidP="00E21C1E">
            <w:pPr>
              <w:pStyle w:val="NoSpacing"/>
              <w:jc w:val="center"/>
              <w:rPr>
                <w:rFonts w:cs="Arial"/>
                <w:b/>
                <w:sz w:val="20"/>
                <w:lang w:val="sr-Cyrl-BA"/>
              </w:rPr>
            </w:pPr>
            <w:r w:rsidRPr="00E21C1E">
              <w:rPr>
                <w:rFonts w:cs="Arial"/>
                <w:b/>
                <w:sz w:val="20"/>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rPr>
                <w:rFonts w:cs="Arial"/>
                <w:b/>
                <w:color w:val="FF0000"/>
                <w:lang w:val="sr-Cyrl-CS"/>
              </w:rPr>
            </w:pPr>
            <w:r>
              <w:rPr>
                <w:rFonts w:cs="Arial"/>
                <w:b/>
                <w:lang w:val="sr-Latn-RS"/>
              </w:rPr>
              <w:t xml:space="preserve">II </w:t>
            </w:r>
            <w:r w:rsidRPr="00CC5E36">
              <w:rPr>
                <w:rFonts w:cs="Arial"/>
                <w:b/>
                <w:lang w:val="sr-Cyrl-CS"/>
              </w:rPr>
              <w:t xml:space="preserve"> Замена мерних уређаја и опреме на мерном месту</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lastRenderedPageBreak/>
              <w:t>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125F7">
              <w:rPr>
                <w:rFonts w:cs="Arial"/>
                <w:sz w:val="20"/>
                <w:vertAlign w:val="superscript"/>
                <w:lang w:val="en-US"/>
              </w:rPr>
              <w:t>2</w:t>
            </w:r>
            <w:r w:rsidRPr="00A125F7">
              <w:rPr>
                <w:rFonts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75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Default="00787853" w:rsidP="001A6107">
            <w:pPr>
              <w:pStyle w:val="NoSpacing"/>
              <w:rPr>
                <w:rFonts w:cs="Arial"/>
                <w:sz w:val="20"/>
                <w:lang w:val="en-US"/>
              </w:rPr>
            </w:pPr>
            <w:r w:rsidRPr="00A125F7">
              <w:rPr>
                <w:rFonts w:cs="Arial"/>
                <w:sz w:val="20"/>
                <w:lang w:val="en-US"/>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p w:rsidR="00787853" w:rsidRDefault="00787853" w:rsidP="001A6107">
            <w:pPr>
              <w:pStyle w:val="NoSpacing"/>
              <w:spacing w:before="0"/>
              <w:rPr>
                <w:rFonts w:cs="Arial"/>
                <w:sz w:val="20"/>
                <w:lang w:val="sr-Cyrl-RS"/>
              </w:rPr>
            </w:pPr>
            <w:r>
              <w:rPr>
                <w:rFonts w:cs="Arial"/>
                <w:sz w:val="20"/>
                <w:lang w:val="en-US"/>
              </w:rPr>
              <w:t xml:space="preserve">a) </w:t>
            </w:r>
            <w:r>
              <w:rPr>
                <w:rFonts w:cs="Arial"/>
                <w:sz w:val="20"/>
                <w:lang w:val="sr-Cyrl-RS"/>
              </w:rPr>
              <w:t>глетовање и кречење</w:t>
            </w:r>
          </w:p>
          <w:p w:rsidR="00787853" w:rsidRDefault="00787853" w:rsidP="001A6107">
            <w:pPr>
              <w:pStyle w:val="NoSpacing"/>
              <w:spacing w:before="0"/>
              <w:rPr>
                <w:rFonts w:cs="Arial"/>
                <w:sz w:val="20"/>
                <w:lang w:val="sr-Cyrl-RS"/>
              </w:rPr>
            </w:pPr>
            <w:r>
              <w:rPr>
                <w:rFonts w:cs="Arial"/>
                <w:sz w:val="20"/>
                <w:lang w:val="sr-Cyrl-RS"/>
              </w:rPr>
              <w:t>1. дисперзивна боја</w:t>
            </w:r>
          </w:p>
          <w:p w:rsidR="00787853" w:rsidRDefault="00787853" w:rsidP="001A6107">
            <w:pPr>
              <w:pStyle w:val="NoSpacing"/>
              <w:spacing w:before="0"/>
              <w:rPr>
                <w:rFonts w:cs="Arial"/>
                <w:sz w:val="20"/>
                <w:lang w:val="sr-Cyrl-RS"/>
              </w:rPr>
            </w:pPr>
            <w:r>
              <w:rPr>
                <w:rFonts w:cs="Arial"/>
                <w:sz w:val="20"/>
                <w:lang w:val="sr-Cyrl-RS"/>
              </w:rPr>
              <w:lastRenderedPageBreak/>
              <w:t>2. полудисперзивна боја</w:t>
            </w:r>
          </w:p>
          <w:p w:rsidR="00787853" w:rsidRDefault="00787853" w:rsidP="001A6107">
            <w:pPr>
              <w:pStyle w:val="NoSpacing"/>
              <w:spacing w:before="0"/>
              <w:rPr>
                <w:rFonts w:cs="Arial"/>
                <w:sz w:val="20"/>
                <w:lang w:val="sr-Cyrl-RS"/>
              </w:rPr>
            </w:pPr>
            <w:r>
              <w:rPr>
                <w:rFonts w:cs="Arial"/>
                <w:sz w:val="20"/>
                <w:lang w:val="sr-Cyrl-RS"/>
              </w:rPr>
              <w:t>б) кречење</w:t>
            </w:r>
          </w:p>
          <w:p w:rsidR="00787853" w:rsidRPr="00D450E8" w:rsidRDefault="00787853" w:rsidP="001A6107">
            <w:pPr>
              <w:pStyle w:val="NoSpacing"/>
              <w:spacing w:before="0"/>
              <w:rPr>
                <w:rFonts w:cs="Arial"/>
                <w:sz w:val="20"/>
                <w:lang w:val="sr-Cyrl-RS"/>
              </w:rPr>
            </w:pPr>
            <w:r w:rsidRPr="00D450E8">
              <w:rPr>
                <w:rFonts w:cs="Arial"/>
                <w:sz w:val="20"/>
                <w:lang w:val="sr-Cyrl-RS"/>
              </w:rPr>
              <w:t>1. дисперзивна боја</w:t>
            </w:r>
          </w:p>
          <w:p w:rsidR="00787853" w:rsidRPr="00D450E8" w:rsidRDefault="00787853" w:rsidP="001A6107">
            <w:pPr>
              <w:pStyle w:val="NoSpacing"/>
              <w:spacing w:before="0"/>
              <w:rPr>
                <w:rFonts w:cs="Arial"/>
                <w:sz w:val="20"/>
                <w:lang w:val="sr-Cyrl-RS"/>
              </w:rPr>
            </w:pPr>
            <w:r w:rsidRPr="00D450E8">
              <w:rPr>
                <w:rFonts w:cs="Arial"/>
                <w:sz w:val="20"/>
                <w:lang w:val="sr-Cyrl-RS"/>
              </w:rPr>
              <w:t>2. полудисперзивна боја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787853" w:rsidRPr="00956583" w:rsidRDefault="00787853" w:rsidP="00956583">
            <w:pPr>
              <w:spacing w:before="0"/>
              <w:jc w:val="center"/>
              <w:rPr>
                <w:rFonts w:cs="Arial"/>
                <w:sz w:val="20"/>
                <w:szCs w:val="20"/>
              </w:rPr>
            </w:pPr>
            <w:r w:rsidRPr="00956583">
              <w:rPr>
                <w:rFonts w:cs="Arial"/>
                <w:sz w:val="20"/>
                <w:szCs w:val="20"/>
              </w:rPr>
              <w:t>m²</w:t>
            </w:r>
          </w:p>
          <w:p w:rsidR="00787853" w:rsidRDefault="00787853" w:rsidP="00956583">
            <w:pPr>
              <w:spacing w:before="0"/>
              <w:jc w:val="center"/>
              <w:rPr>
                <w:rFonts w:cs="Arial"/>
                <w:sz w:val="20"/>
                <w:szCs w:val="20"/>
              </w:rPr>
            </w:pPr>
            <w:r w:rsidRPr="00956583">
              <w:rPr>
                <w:rFonts w:cs="Arial"/>
                <w:sz w:val="20"/>
                <w:szCs w:val="20"/>
              </w:rPr>
              <w:lastRenderedPageBreak/>
              <w:t>m²</w:t>
            </w:r>
          </w:p>
          <w:p w:rsidR="00787853" w:rsidRDefault="00787853" w:rsidP="00956583">
            <w:pPr>
              <w:spacing w:before="0"/>
              <w:jc w:val="center"/>
              <w:rPr>
                <w:rFonts w:cs="Arial"/>
                <w:sz w:val="20"/>
                <w:szCs w:val="20"/>
              </w:rPr>
            </w:pPr>
          </w:p>
          <w:p w:rsidR="00787853" w:rsidRPr="00956583" w:rsidRDefault="00787853" w:rsidP="00956583">
            <w:pPr>
              <w:spacing w:before="0"/>
              <w:jc w:val="center"/>
              <w:rPr>
                <w:rFonts w:cs="Arial"/>
                <w:sz w:val="20"/>
                <w:szCs w:val="20"/>
              </w:rPr>
            </w:pPr>
            <w:r w:rsidRPr="00956583">
              <w:rPr>
                <w:rFonts w:cs="Arial"/>
                <w:sz w:val="20"/>
                <w:szCs w:val="20"/>
              </w:rPr>
              <w:t>m²</w:t>
            </w:r>
          </w:p>
          <w:p w:rsidR="00787853" w:rsidRPr="00CC5E36" w:rsidRDefault="00787853" w:rsidP="00956583">
            <w:pPr>
              <w:spacing w:before="0"/>
              <w:jc w:val="center"/>
              <w:rPr>
                <w:rFonts w:cs="Arial"/>
              </w:rPr>
            </w:pPr>
            <w:r w:rsidRPr="00956583">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956583">
            <w:pPr>
              <w:spacing w:before="0"/>
              <w:jc w:val="center"/>
              <w:rPr>
                <w:rFonts w:cs="Arial"/>
                <w:lang w:val="sr-Cyrl-RS"/>
              </w:rPr>
            </w:pPr>
          </w:p>
          <w:p w:rsidR="00787853" w:rsidRDefault="00787853" w:rsidP="00956583">
            <w:pPr>
              <w:spacing w:before="0"/>
              <w:jc w:val="center"/>
              <w:rPr>
                <w:rFonts w:cs="Arial"/>
                <w:lang w:val="sr-Cyrl-RS"/>
              </w:rPr>
            </w:pPr>
          </w:p>
          <w:p w:rsidR="00787853" w:rsidRDefault="00787853" w:rsidP="00956583">
            <w:pPr>
              <w:spacing w:before="0"/>
              <w:jc w:val="center"/>
              <w:rPr>
                <w:rFonts w:cs="Arial"/>
                <w:lang w:val="sr-Cyrl-RS"/>
              </w:rPr>
            </w:pPr>
          </w:p>
          <w:p w:rsidR="00787853" w:rsidRDefault="00787853" w:rsidP="00956583">
            <w:pPr>
              <w:spacing w:before="0"/>
              <w:jc w:val="center"/>
              <w:rPr>
                <w:rFonts w:cs="Arial"/>
                <w:lang w:val="sr-Cyrl-RS"/>
              </w:rPr>
            </w:pPr>
          </w:p>
          <w:p w:rsidR="00787853" w:rsidRDefault="00787853" w:rsidP="00956583">
            <w:pPr>
              <w:spacing w:before="0"/>
              <w:jc w:val="center"/>
              <w:rPr>
                <w:rFonts w:cs="Arial"/>
                <w:lang w:val="sr-Cyrl-RS"/>
              </w:rPr>
            </w:pPr>
          </w:p>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787853" w:rsidRPr="00956583" w:rsidRDefault="00787853" w:rsidP="00956583">
            <w:pPr>
              <w:spacing w:before="0"/>
              <w:jc w:val="center"/>
              <w:rPr>
                <w:rFonts w:cs="Arial"/>
                <w:sz w:val="20"/>
                <w:szCs w:val="20"/>
                <w:lang w:val="sr-Latn-RS"/>
              </w:rPr>
            </w:pPr>
            <w:r w:rsidRPr="00956583">
              <w:rPr>
                <w:rFonts w:cs="Arial"/>
                <w:sz w:val="20"/>
                <w:szCs w:val="20"/>
                <w:lang w:val="sr-Latn-RS"/>
              </w:rPr>
              <w:t>500</w:t>
            </w:r>
          </w:p>
          <w:p w:rsidR="00787853" w:rsidRPr="00956583" w:rsidRDefault="00787853" w:rsidP="00956583">
            <w:pPr>
              <w:spacing w:before="0"/>
              <w:jc w:val="center"/>
              <w:rPr>
                <w:rFonts w:cs="Arial"/>
                <w:sz w:val="20"/>
                <w:szCs w:val="20"/>
                <w:lang w:val="sr-Latn-RS"/>
              </w:rPr>
            </w:pPr>
            <w:r w:rsidRPr="00956583">
              <w:rPr>
                <w:rFonts w:cs="Arial"/>
                <w:sz w:val="20"/>
                <w:szCs w:val="20"/>
                <w:lang w:val="sr-Latn-RS"/>
              </w:rPr>
              <w:lastRenderedPageBreak/>
              <w:t>1000</w:t>
            </w:r>
          </w:p>
          <w:p w:rsidR="00787853" w:rsidRPr="00956583" w:rsidRDefault="00787853" w:rsidP="00956583">
            <w:pPr>
              <w:spacing w:before="0"/>
              <w:jc w:val="center"/>
              <w:rPr>
                <w:rFonts w:cs="Arial"/>
                <w:sz w:val="20"/>
                <w:szCs w:val="20"/>
                <w:lang w:val="sr-Latn-RS"/>
              </w:rPr>
            </w:pPr>
          </w:p>
          <w:p w:rsidR="00787853" w:rsidRPr="00956583" w:rsidRDefault="00787853" w:rsidP="00956583">
            <w:pPr>
              <w:spacing w:before="0"/>
              <w:jc w:val="center"/>
              <w:rPr>
                <w:rFonts w:cs="Arial"/>
                <w:sz w:val="20"/>
                <w:szCs w:val="20"/>
                <w:lang w:val="sr-Latn-RS"/>
              </w:rPr>
            </w:pPr>
            <w:r w:rsidRPr="00956583">
              <w:rPr>
                <w:rFonts w:cs="Arial"/>
                <w:sz w:val="20"/>
                <w:szCs w:val="20"/>
                <w:lang w:val="sr-Latn-RS"/>
              </w:rPr>
              <w:t>1000</w:t>
            </w:r>
          </w:p>
          <w:p w:rsidR="00787853" w:rsidRPr="00956583" w:rsidRDefault="00787853" w:rsidP="00956583">
            <w:pPr>
              <w:spacing w:before="0"/>
              <w:jc w:val="center"/>
              <w:rPr>
                <w:rFonts w:cs="Arial"/>
                <w:lang w:val="sr-Latn-RS"/>
              </w:rPr>
            </w:pPr>
            <w:r w:rsidRPr="00956583">
              <w:rPr>
                <w:rFonts w:cs="Arial"/>
                <w:sz w:val="20"/>
                <w:szCs w:val="20"/>
                <w:lang w:val="sr-Latn-RS"/>
              </w:rPr>
              <w:t>1500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Ипорука и лепљење тапета преко припремљеног зида. Обрачун по m</w:t>
            </w:r>
            <w:r w:rsidRPr="00A125F7">
              <w:rPr>
                <w:rFonts w:cs="Arial"/>
                <w:sz w:val="20"/>
                <w:vertAlign w:val="superscript"/>
                <w:lang w:val="en-US"/>
              </w:rPr>
              <w:t>2</w:t>
            </w:r>
            <w:r w:rsidRPr="00A125F7">
              <w:rPr>
                <w:rFonts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lastRenderedPageBreak/>
              <w:t>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125F7">
              <w:rPr>
                <w:rFonts w:cs="Arial"/>
                <w:sz w:val="20"/>
                <w:vertAlign w:val="superscript"/>
                <w:lang w:val="en-US"/>
              </w:rPr>
              <w:t>2</w:t>
            </w:r>
            <w:r w:rsidRPr="00A125F7">
              <w:rPr>
                <w:rFonts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постављање заштитних угаоних лајсни на зидове. Висина зидова до 3 m.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Фарбање алуминијумских и тучаних радијатора лак бојом у два слоја са предходном припремом (чишћење и делимично стругање).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2.10.</w:t>
            </w:r>
          </w:p>
        </w:tc>
        <w:tc>
          <w:tcPr>
            <w:tcW w:w="30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Фарбање цеви централног грејања  лак бојом у два слоја са предходном припремом. Обрачун по 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400</w:t>
            </w:r>
          </w:p>
        </w:tc>
        <w:tc>
          <w:tcPr>
            <w:tcW w:w="1800" w:type="dxa"/>
            <w:tcBorders>
              <w:top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left w:val="single" w:sz="4" w:space="0" w:color="auto"/>
              <w:bottom w:val="single" w:sz="4" w:space="0" w:color="auto"/>
            </w:tcBorders>
            <w:shd w:val="clear" w:color="auto" w:fill="auto"/>
            <w:vAlign w:val="center"/>
          </w:tcPr>
          <w:p w:rsidR="00787853" w:rsidRPr="00F6571C" w:rsidRDefault="00787853" w:rsidP="001A6107">
            <w:pPr>
              <w:jc w:val="center"/>
              <w:rPr>
                <w:rFonts w:cs="Arial"/>
                <w:iCs/>
                <w:sz w:val="20"/>
                <w:szCs w:val="20"/>
                <w:lang w:val="sr-Cyrl-CS"/>
              </w:rPr>
            </w:pPr>
            <w:r w:rsidRPr="00F6571C">
              <w:rPr>
                <w:rFonts w:cs="Arial"/>
                <w:iCs/>
                <w:sz w:val="20"/>
                <w:szCs w:val="20"/>
                <w:lang w:val="sr-Cyrl-CS"/>
              </w:rPr>
              <w:t>2.11.</w:t>
            </w:r>
          </w:p>
        </w:tc>
        <w:tc>
          <w:tcPr>
            <w:tcW w:w="30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 xml:space="preserve">Бојење старе браварије у два слоја (прозори, врата, ограде) са потребном припремом: чишћење од рђе, </w:t>
            </w:r>
            <w:r w:rsidRPr="00A125F7">
              <w:rPr>
                <w:rFonts w:cs="Arial"/>
                <w:sz w:val="20"/>
                <w:lang w:val="en-US"/>
              </w:rPr>
              <w:lastRenderedPageBreak/>
              <w:t>минизирање, брушење, китовање</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bottom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bottom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II</w:t>
            </w:r>
            <w:r w:rsidRPr="00CC5E36">
              <w:rPr>
                <w:rFonts w:cs="Arial"/>
                <w:sz w:val="22"/>
                <w:szCs w:val="22"/>
                <w:lang w:val="sr-Cyrl-BA"/>
              </w:rPr>
              <w:t xml:space="preserve"> (ДИНАРА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(1)</w:t>
            </w:r>
          </w:p>
          <w:p w:rsidR="00787853" w:rsidRPr="00E139F2" w:rsidRDefault="00787853" w:rsidP="001A6107">
            <w:pPr>
              <w:jc w:val="center"/>
              <w:rPr>
                <w:rFonts w:cs="Arial"/>
                <w:b/>
                <w:sz w:val="20"/>
                <w:szCs w:val="20"/>
                <w:lang w:val="sr-Cyrl-RS"/>
              </w:rPr>
            </w:pPr>
            <w:r w:rsidRPr="00E139F2">
              <w:rPr>
                <w:rFonts w:cs="Arial"/>
                <w:b/>
                <w:sz w:val="20"/>
                <w:szCs w:val="20"/>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(2)</w:t>
            </w:r>
          </w:p>
          <w:p w:rsidR="00787853" w:rsidRPr="00E139F2" w:rsidRDefault="00787853" w:rsidP="001A6107">
            <w:pPr>
              <w:jc w:val="center"/>
              <w:rPr>
                <w:rFonts w:cs="Arial"/>
                <w:b/>
                <w:sz w:val="20"/>
                <w:szCs w:val="20"/>
                <w:lang w:val="sr-Cyrl-CS"/>
              </w:rPr>
            </w:pPr>
            <w:r w:rsidRPr="00E139F2">
              <w:rPr>
                <w:rFonts w:cs="Arial"/>
                <w:b/>
                <w:sz w:val="20"/>
                <w:szCs w:val="20"/>
              </w:rPr>
              <w:t xml:space="preserve">ОПИС </w:t>
            </w:r>
            <w:r w:rsidRPr="00E139F2">
              <w:rPr>
                <w:rFonts w:cs="Arial"/>
                <w:b/>
                <w:sz w:val="20"/>
                <w:szCs w:val="20"/>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(3)</w:t>
            </w:r>
          </w:p>
          <w:p w:rsidR="00787853" w:rsidRPr="00E139F2" w:rsidRDefault="00787853" w:rsidP="001A6107">
            <w:pPr>
              <w:jc w:val="center"/>
              <w:rPr>
                <w:rFonts w:cs="Arial"/>
                <w:b/>
                <w:sz w:val="20"/>
                <w:szCs w:val="20"/>
                <w:lang w:val="sr-Cyrl-RS"/>
              </w:rPr>
            </w:pPr>
            <w:r w:rsidRPr="00E139F2">
              <w:rPr>
                <w:rFonts w:cs="Arial"/>
                <w:b/>
                <w:sz w:val="20"/>
                <w:szCs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Pr="00E139F2" w:rsidRDefault="00787853" w:rsidP="001A6107">
            <w:pPr>
              <w:jc w:val="center"/>
              <w:rPr>
                <w:rFonts w:cs="Arial"/>
                <w:b/>
                <w:sz w:val="20"/>
                <w:szCs w:val="20"/>
                <w:lang w:val="sr-Cyrl-RS"/>
              </w:rPr>
            </w:pPr>
            <w:r w:rsidRPr="00E139F2">
              <w:rPr>
                <w:rFonts w:cs="Arial"/>
                <w:b/>
                <w:sz w:val="20"/>
                <w:szCs w:val="20"/>
                <w:lang w:val="sr-Cyrl-RS"/>
              </w:rPr>
              <w:t>(4)</w:t>
            </w:r>
          </w:p>
          <w:p w:rsidR="00787853" w:rsidRPr="00E139F2" w:rsidRDefault="00787853" w:rsidP="001A6107">
            <w:pPr>
              <w:jc w:val="center"/>
              <w:rPr>
                <w:rFonts w:cs="Arial"/>
                <w:b/>
                <w:sz w:val="20"/>
                <w:szCs w:val="20"/>
                <w:lang w:val="sr-Cyrl-CS"/>
              </w:rPr>
            </w:pPr>
            <w:r w:rsidRPr="00E139F2">
              <w:rPr>
                <w:rFonts w:cs="Arial"/>
                <w:b/>
                <w:sz w:val="20"/>
                <w:szCs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pStyle w:val="NoSpacing"/>
              <w:jc w:val="center"/>
              <w:rPr>
                <w:rFonts w:cs="Arial"/>
                <w:b/>
                <w:sz w:val="20"/>
                <w:lang w:val="sr-Cyrl-BA"/>
              </w:rPr>
            </w:pPr>
            <w:r w:rsidRPr="00E139F2">
              <w:rPr>
                <w:rFonts w:cs="Arial"/>
                <w:b/>
                <w:sz w:val="20"/>
                <w:lang w:val="sr-Cyrl-BA"/>
              </w:rPr>
              <w:t>(5)</w:t>
            </w:r>
          </w:p>
          <w:p w:rsidR="00787853" w:rsidRPr="00E139F2" w:rsidRDefault="00787853" w:rsidP="001A6107">
            <w:pPr>
              <w:pStyle w:val="NoSpacing"/>
              <w:jc w:val="center"/>
              <w:rPr>
                <w:rFonts w:cs="Arial"/>
                <w:b/>
                <w:sz w:val="20"/>
                <w:lang w:val="en-US"/>
              </w:rPr>
            </w:pPr>
            <w:r w:rsidRPr="00E139F2">
              <w:rPr>
                <w:rFonts w:cs="Arial"/>
                <w:b/>
                <w:sz w:val="20"/>
                <w:lang w:val="sr-Cyrl-BA"/>
              </w:rPr>
              <w:t xml:space="preserve">Јединична цена </w:t>
            </w:r>
            <w:r w:rsidRPr="00E139F2">
              <w:rPr>
                <w:rFonts w:cs="Arial"/>
                <w:b/>
                <w:sz w:val="20"/>
                <w:lang w:val="en-US"/>
              </w:rPr>
              <w:t>(</w:t>
            </w:r>
            <w:r w:rsidRPr="00E139F2">
              <w:rPr>
                <w:rFonts w:cs="Arial"/>
                <w:b/>
                <w:sz w:val="20"/>
                <w:lang w:val="sr-Cyrl-BA"/>
              </w:rPr>
              <w:t>без ПДВ</w:t>
            </w:r>
            <w:r w:rsidRPr="00E139F2">
              <w:rPr>
                <w:rFonts w:cs="Arial"/>
                <w:b/>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0"/>
                <w:lang w:val="sr-Cyrl-BA"/>
              </w:rPr>
            </w:pPr>
            <w:r w:rsidRPr="00E21C1E">
              <w:rPr>
                <w:rFonts w:cs="Arial"/>
                <w:b/>
                <w:sz w:val="20"/>
                <w:lang w:val="sr-Cyrl-BA"/>
              </w:rPr>
              <w:t>(6)</w:t>
            </w:r>
          </w:p>
          <w:p w:rsidR="00E21C1E" w:rsidRPr="00E21C1E" w:rsidRDefault="00E21C1E" w:rsidP="00E21C1E">
            <w:pPr>
              <w:pStyle w:val="NoSpacing"/>
              <w:jc w:val="center"/>
              <w:rPr>
                <w:rFonts w:cs="Arial"/>
                <w:b/>
                <w:sz w:val="20"/>
                <w:lang w:val="sr-Cyrl-BA"/>
              </w:rPr>
            </w:pPr>
            <w:r w:rsidRPr="00E21C1E">
              <w:rPr>
                <w:rFonts w:cs="Arial"/>
                <w:b/>
                <w:sz w:val="20"/>
                <w:lang w:val="sr-Cyrl-BA"/>
              </w:rPr>
              <w:t xml:space="preserve">Јединична цена </w:t>
            </w:r>
          </w:p>
          <w:p w:rsidR="00787853" w:rsidRPr="00E139F2" w:rsidRDefault="00E21C1E" w:rsidP="00E21C1E">
            <w:pPr>
              <w:pStyle w:val="NoSpacing"/>
              <w:jc w:val="center"/>
              <w:rPr>
                <w:rFonts w:cs="Arial"/>
                <w:b/>
                <w:sz w:val="20"/>
                <w:lang w:val="sr-Cyrl-BA"/>
              </w:rPr>
            </w:pPr>
            <w:r w:rsidRPr="00E21C1E">
              <w:rPr>
                <w:rFonts w:cs="Arial"/>
                <w:b/>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3948B9" w:rsidP="001A6107">
            <w:pPr>
              <w:pStyle w:val="NoSpacing"/>
              <w:jc w:val="center"/>
              <w:rPr>
                <w:rFonts w:cs="Arial"/>
                <w:b/>
                <w:sz w:val="20"/>
                <w:lang w:val="sr-Cyrl-BA"/>
              </w:rPr>
            </w:pPr>
            <w:r>
              <w:rPr>
                <w:rFonts w:cs="Arial"/>
                <w:b/>
                <w:sz w:val="20"/>
                <w:lang w:val="sr-Cyrl-BA"/>
              </w:rPr>
              <w:t>(7</w:t>
            </w:r>
            <w:r w:rsidR="00787853" w:rsidRPr="00E139F2">
              <w:rPr>
                <w:rFonts w:cs="Arial"/>
                <w:b/>
                <w:sz w:val="20"/>
                <w:lang w:val="sr-Cyrl-BA"/>
              </w:rPr>
              <w:t>)=(4)х(5)</w:t>
            </w:r>
          </w:p>
          <w:p w:rsidR="00787853" w:rsidRPr="00E139F2" w:rsidRDefault="00787853" w:rsidP="001A6107">
            <w:pPr>
              <w:pStyle w:val="NoSpacing"/>
              <w:jc w:val="center"/>
              <w:rPr>
                <w:rFonts w:cs="Arial"/>
                <w:b/>
                <w:sz w:val="20"/>
                <w:lang w:val="sr-Cyrl-BA"/>
              </w:rPr>
            </w:pPr>
            <w:r w:rsidRPr="00E139F2">
              <w:rPr>
                <w:rFonts w:cs="Arial"/>
                <w:b/>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0"/>
                <w:lang w:val="sr-Cyrl-BA"/>
              </w:rPr>
            </w:pPr>
            <w:r>
              <w:rPr>
                <w:rFonts w:cs="Arial"/>
                <w:b/>
                <w:sz w:val="20"/>
                <w:lang w:val="sr-Cyrl-BA"/>
              </w:rPr>
              <w:t>(</w:t>
            </w:r>
            <w:r w:rsidR="00E21C1E" w:rsidRPr="00E21C1E">
              <w:rPr>
                <w:rFonts w:cs="Arial"/>
                <w:b/>
                <w:sz w:val="20"/>
                <w:lang w:val="sr-Cyrl-BA"/>
              </w:rPr>
              <w:t>8)=(4)х(6)</w:t>
            </w:r>
          </w:p>
          <w:p w:rsidR="00787853" w:rsidRPr="00E139F2" w:rsidRDefault="00E21C1E" w:rsidP="00E21C1E">
            <w:pPr>
              <w:pStyle w:val="NoSpacing"/>
              <w:jc w:val="center"/>
              <w:rPr>
                <w:rFonts w:cs="Arial"/>
                <w:b/>
                <w:sz w:val="20"/>
                <w:lang w:val="sr-Cyrl-BA"/>
              </w:rPr>
            </w:pPr>
            <w:r w:rsidRPr="00E21C1E">
              <w:rPr>
                <w:rFonts w:cs="Arial"/>
                <w:b/>
                <w:sz w:val="20"/>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4A6E10" w:rsidRDefault="00787853" w:rsidP="001A6107">
            <w:pPr>
              <w:rPr>
                <w:rFonts w:cs="Arial"/>
                <w:b/>
                <w:color w:val="FF0000"/>
                <w:lang w:val="sr-Cyrl-RS"/>
              </w:rPr>
            </w:pPr>
            <w:r>
              <w:rPr>
                <w:rFonts w:cs="Arial"/>
                <w:b/>
                <w:lang w:val="sr-Latn-RS"/>
              </w:rPr>
              <w:t xml:space="preserve">III </w:t>
            </w:r>
            <w:r>
              <w:rPr>
                <w:rFonts w:cs="Arial"/>
                <w:b/>
                <w:lang w:val="sr-Cyrl-RS"/>
              </w:rPr>
              <w:t>Подополагачки радови</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spacing w:before="240"/>
              <w:jc w:val="center"/>
              <w:rPr>
                <w:rFonts w:cs="Arial"/>
                <w:sz w:val="20"/>
                <w:szCs w:val="20"/>
                <w:lang w:val="sr-Cyrl-CS"/>
              </w:rPr>
            </w:pPr>
            <w:r w:rsidRPr="00F6571C">
              <w:rPr>
                <w:rFonts w:cs="Arial"/>
                <w:sz w:val="20"/>
                <w:szCs w:val="20"/>
                <w:lang w:val="sr-Cyrl-CS"/>
              </w:rPr>
              <w:t>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A125F7">
              <w:rPr>
                <w:rFonts w:cs="Arial"/>
                <w:sz w:val="20"/>
                <w:vertAlign w:val="superscript"/>
                <w:lang w:val="en-US"/>
              </w:rPr>
              <w:t>2</w:t>
            </w:r>
            <w:r w:rsidRPr="00A125F7">
              <w:rPr>
                <w:rFonts w:cs="Arial"/>
                <w:sz w:val="20"/>
                <w:lang w:val="en-US"/>
              </w:rPr>
              <w:t xml:space="preserve"> ламината.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Latn-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rPr>
            </w:pPr>
            <w:r w:rsidRPr="00F6571C">
              <w:rPr>
                <w:rFonts w:cs="Arial"/>
                <w:sz w:val="20"/>
                <w:szCs w:val="20"/>
              </w:rPr>
              <w:t>3.2.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1A6107">
            <w:pPr>
              <w:rPr>
                <w:rFonts w:cs="Arial"/>
                <w:sz w:val="20"/>
                <w:szCs w:val="20"/>
                <w:lang w:val="sr-Cyrl-CS"/>
              </w:rPr>
            </w:pPr>
            <w:r w:rsidRPr="00FE1AA3">
              <w:rPr>
                <w:rFonts w:cs="Arial"/>
                <w:sz w:val="20"/>
                <w:szCs w:val="20"/>
                <w:lang w:val="sr-Cyrl-CS"/>
              </w:rPr>
              <w:t>Испорука и постављање  итисона на лепак на место које одредио Наручилац. Боја и дезен по избору Наручиоца. Обрачун по m2. Класа итисона BFLS1:</w:t>
            </w:r>
          </w:p>
          <w:p w:rsidR="00787853" w:rsidRDefault="00787853" w:rsidP="001A6107">
            <w:pPr>
              <w:rPr>
                <w:rFonts w:cs="Arial"/>
                <w:sz w:val="20"/>
                <w:szCs w:val="20"/>
                <w:lang w:val="sr-Cyrl-RS"/>
              </w:rPr>
            </w:pPr>
            <w:r>
              <w:rPr>
                <w:rFonts w:cs="Arial"/>
                <w:sz w:val="20"/>
                <w:szCs w:val="20"/>
              </w:rPr>
              <w:t>a</w:t>
            </w:r>
            <w:r>
              <w:rPr>
                <w:rFonts w:cs="Arial"/>
                <w:sz w:val="20"/>
                <w:szCs w:val="20"/>
                <w:lang w:val="sr-Cyrl-RS"/>
              </w:rPr>
              <w:t>) дебљинљ до 6 мм</w:t>
            </w:r>
          </w:p>
          <w:p w:rsidR="00787853" w:rsidRPr="00ED36B2" w:rsidRDefault="00787853" w:rsidP="001A6107">
            <w:pPr>
              <w:rPr>
                <w:rFonts w:cs="Arial"/>
                <w:sz w:val="20"/>
                <w:szCs w:val="20"/>
                <w:lang w:val="sr-Cyrl-RS"/>
              </w:rPr>
            </w:pPr>
            <w:r>
              <w:rPr>
                <w:rFonts w:cs="Arial"/>
                <w:sz w:val="20"/>
                <w:szCs w:val="20"/>
                <w:lang w:val="sr-Cyrl-RS"/>
              </w:rPr>
              <w:t>б) дебљинљ до 10 мм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787853" w:rsidRDefault="00787853"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DE7EF1" w:rsidRDefault="00DE7EF1" w:rsidP="00956583">
            <w:pPr>
              <w:spacing w:before="0"/>
              <w:jc w:val="center"/>
              <w:rPr>
                <w:rFonts w:cs="Arial"/>
                <w:sz w:val="20"/>
                <w:szCs w:val="20"/>
              </w:rPr>
            </w:pPr>
          </w:p>
          <w:p w:rsidR="00787853" w:rsidRPr="00956583" w:rsidRDefault="00787853" w:rsidP="00956583">
            <w:pPr>
              <w:spacing w:before="0"/>
              <w:jc w:val="center"/>
              <w:rPr>
                <w:rFonts w:cs="Arial"/>
                <w:sz w:val="20"/>
                <w:szCs w:val="20"/>
              </w:rPr>
            </w:pPr>
            <w:r w:rsidRPr="00956583">
              <w:rPr>
                <w:rFonts w:cs="Arial"/>
                <w:sz w:val="20"/>
                <w:szCs w:val="20"/>
              </w:rPr>
              <w:t>m²</w:t>
            </w:r>
          </w:p>
          <w:p w:rsidR="00787853" w:rsidRPr="00CC5E36" w:rsidRDefault="00787853" w:rsidP="00956583">
            <w:pPr>
              <w:spacing w:before="0"/>
              <w:jc w:val="center"/>
              <w:rPr>
                <w:rFonts w:cs="Arial"/>
              </w:rPr>
            </w:pPr>
            <w:r w:rsidRPr="00956583">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787853" w:rsidRDefault="00787853"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DE7EF1" w:rsidRDefault="00DE7EF1" w:rsidP="00956583">
            <w:pPr>
              <w:spacing w:before="0"/>
              <w:jc w:val="center"/>
              <w:rPr>
                <w:rFonts w:cs="Arial"/>
                <w:sz w:val="20"/>
                <w:szCs w:val="20"/>
                <w:lang w:val="sr-Latn-RS"/>
              </w:rPr>
            </w:pPr>
          </w:p>
          <w:p w:rsidR="00787853" w:rsidRPr="00956583" w:rsidRDefault="00787853" w:rsidP="00956583">
            <w:pPr>
              <w:spacing w:before="0"/>
              <w:jc w:val="center"/>
              <w:rPr>
                <w:rFonts w:cs="Arial"/>
                <w:sz w:val="20"/>
                <w:szCs w:val="20"/>
                <w:lang w:val="sr-Latn-RS"/>
              </w:rPr>
            </w:pPr>
            <w:r w:rsidRPr="00956583">
              <w:rPr>
                <w:rFonts w:cs="Arial"/>
                <w:sz w:val="20"/>
                <w:szCs w:val="20"/>
                <w:lang w:val="sr-Latn-RS"/>
              </w:rPr>
              <w:t>20</w:t>
            </w:r>
          </w:p>
          <w:p w:rsidR="00787853" w:rsidRPr="00956583" w:rsidRDefault="00787853" w:rsidP="00956583">
            <w:pPr>
              <w:spacing w:before="0"/>
              <w:jc w:val="center"/>
              <w:rPr>
                <w:rFonts w:cs="Arial"/>
                <w:lang w:val="sr-Latn-RS"/>
              </w:rPr>
            </w:pPr>
            <w:r w:rsidRPr="00956583">
              <w:rPr>
                <w:rFonts w:cs="Arial"/>
                <w:sz w:val="20"/>
                <w:szCs w:val="20"/>
                <w:lang w:val="sr-Latn-RS"/>
              </w:rPr>
              <w:t>30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w:t>
            </w:r>
            <w:r w:rsidRPr="00A125F7">
              <w:rPr>
                <w:rFonts w:cs="Arial"/>
                <w:sz w:val="20"/>
                <w:lang w:val="en-US"/>
              </w:rPr>
              <w:lastRenderedPageBreak/>
              <w:t>мора бити сува, чиста и равна. Уколико је подлога неравна употребити масу за изравнање.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3.</w:t>
            </w:r>
            <w:r w:rsidRPr="00F6571C">
              <w:rPr>
                <w:rFonts w:cs="Arial"/>
                <w:sz w:val="20"/>
                <w:szCs w:val="20"/>
                <w:lang w:val="sr-Latn-RS"/>
              </w:rPr>
              <w:t>4</w:t>
            </w:r>
            <w:r w:rsidRPr="00F6571C">
              <w:rPr>
                <w:rFonts w:cs="Arial"/>
                <w:sz w:val="20"/>
                <w:szCs w:val="20"/>
                <w:lang w:val="sr-Cyrl-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1A6107">
            <w:pPr>
              <w:rPr>
                <w:rFonts w:cs="Arial"/>
                <w:sz w:val="20"/>
                <w:szCs w:val="20"/>
                <w:lang w:val="sr-Cyrl-CS"/>
              </w:rPr>
            </w:pPr>
            <w:r w:rsidRPr="00ED36B2">
              <w:rPr>
                <w:rFonts w:cs="Arial"/>
                <w:sz w:val="20"/>
                <w:szCs w:val="20"/>
                <w:lang w:val="sr-Cyrl-CS"/>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p w:rsidR="00787853" w:rsidRDefault="00787853" w:rsidP="001A6107">
            <w:pPr>
              <w:rPr>
                <w:rFonts w:cs="Arial"/>
                <w:sz w:val="20"/>
                <w:szCs w:val="20"/>
                <w:lang w:val="sr-Cyrl-CS"/>
              </w:rPr>
            </w:pPr>
            <w:r>
              <w:rPr>
                <w:rFonts w:cs="Arial"/>
                <w:sz w:val="20"/>
                <w:szCs w:val="20"/>
                <w:lang w:val="sr-Cyrl-CS"/>
              </w:rPr>
              <w:t>а) истог нивоа</w:t>
            </w:r>
          </w:p>
          <w:p w:rsidR="00787853" w:rsidRPr="00ED36B2" w:rsidRDefault="00787853" w:rsidP="001A6107">
            <w:pPr>
              <w:rPr>
                <w:rFonts w:cs="Arial"/>
                <w:sz w:val="20"/>
                <w:szCs w:val="20"/>
                <w:lang w:val="sr-Latn-RS"/>
              </w:rPr>
            </w:pPr>
            <w:r>
              <w:rPr>
                <w:rFonts w:cs="Arial"/>
                <w:sz w:val="20"/>
                <w:szCs w:val="20"/>
                <w:lang w:val="sr-Cyrl-CS"/>
              </w:rPr>
              <w:t>б) различитог нивоа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AA5CE3">
            <w:pPr>
              <w:spacing w:before="0"/>
              <w:jc w:val="center"/>
              <w:rPr>
                <w:rFonts w:cs="Arial"/>
                <w:sz w:val="20"/>
                <w:szCs w:val="20"/>
              </w:rPr>
            </w:pPr>
          </w:p>
          <w:p w:rsidR="00787853" w:rsidRDefault="00787853" w:rsidP="00AA5CE3">
            <w:pPr>
              <w:spacing w:before="0"/>
              <w:jc w:val="center"/>
              <w:rPr>
                <w:rFonts w:cs="Arial"/>
                <w:sz w:val="20"/>
                <w:szCs w:val="20"/>
              </w:rPr>
            </w:pPr>
          </w:p>
          <w:p w:rsidR="00787853" w:rsidRDefault="00787853" w:rsidP="00AA5CE3">
            <w:pPr>
              <w:spacing w:before="0"/>
              <w:jc w:val="center"/>
              <w:rPr>
                <w:rFonts w:cs="Arial"/>
                <w:sz w:val="20"/>
                <w:szCs w:val="20"/>
              </w:rPr>
            </w:pPr>
          </w:p>
          <w:p w:rsidR="00787853" w:rsidRDefault="00787853" w:rsidP="00AA5CE3">
            <w:pPr>
              <w:spacing w:before="0"/>
              <w:jc w:val="center"/>
              <w:rPr>
                <w:rFonts w:cs="Arial"/>
                <w:sz w:val="20"/>
                <w:szCs w:val="20"/>
              </w:rPr>
            </w:pPr>
          </w:p>
          <w:p w:rsidR="00787853" w:rsidRDefault="00787853" w:rsidP="00AA5CE3">
            <w:pPr>
              <w:spacing w:before="0"/>
              <w:jc w:val="center"/>
              <w:rPr>
                <w:rFonts w:cs="Arial"/>
                <w:sz w:val="20"/>
                <w:szCs w:val="20"/>
              </w:rPr>
            </w:pPr>
          </w:p>
          <w:p w:rsidR="00DE7EF1" w:rsidRDefault="00DE7EF1" w:rsidP="00AA5CE3">
            <w:pPr>
              <w:spacing w:before="0"/>
              <w:jc w:val="center"/>
              <w:rPr>
                <w:rFonts w:cs="Arial"/>
                <w:sz w:val="20"/>
                <w:szCs w:val="20"/>
              </w:rPr>
            </w:pPr>
          </w:p>
          <w:p w:rsidR="00DE7EF1" w:rsidRDefault="00DE7EF1" w:rsidP="00AA5CE3">
            <w:pPr>
              <w:spacing w:before="0"/>
              <w:jc w:val="center"/>
              <w:rPr>
                <w:rFonts w:cs="Arial"/>
                <w:sz w:val="20"/>
                <w:szCs w:val="20"/>
              </w:rPr>
            </w:pPr>
          </w:p>
          <w:p w:rsidR="00DE7EF1" w:rsidRDefault="00DE7EF1" w:rsidP="00AA5CE3">
            <w:pPr>
              <w:spacing w:before="0"/>
              <w:jc w:val="center"/>
              <w:rPr>
                <w:rFonts w:cs="Arial"/>
                <w:sz w:val="20"/>
                <w:szCs w:val="20"/>
              </w:rPr>
            </w:pPr>
          </w:p>
          <w:p w:rsidR="00787853" w:rsidRPr="00AA5CE3" w:rsidRDefault="00787853" w:rsidP="00AA5CE3">
            <w:pPr>
              <w:spacing w:before="0"/>
              <w:jc w:val="center"/>
              <w:rPr>
                <w:rFonts w:cs="Arial"/>
                <w:sz w:val="20"/>
                <w:szCs w:val="20"/>
              </w:rPr>
            </w:pPr>
            <w:r w:rsidRPr="00AA5CE3">
              <w:rPr>
                <w:rFonts w:cs="Arial"/>
                <w:sz w:val="20"/>
                <w:szCs w:val="20"/>
              </w:rPr>
              <w:t>m</w:t>
            </w:r>
          </w:p>
          <w:p w:rsidR="00787853" w:rsidRPr="00CC5E36" w:rsidRDefault="00787853" w:rsidP="00AA5CE3">
            <w:pPr>
              <w:spacing w:before="0"/>
              <w:jc w:val="center"/>
              <w:rPr>
                <w:rFonts w:cs="Arial"/>
              </w:rPr>
            </w:pPr>
            <w:r w:rsidRPr="00AA5CE3">
              <w:rPr>
                <w:rFonts w:cs="Arial"/>
                <w:sz w:val="20"/>
                <w:szCs w:val="20"/>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AA5CE3">
            <w:pPr>
              <w:spacing w:before="0"/>
              <w:jc w:val="center"/>
              <w:rPr>
                <w:rFonts w:cs="Arial"/>
                <w:sz w:val="20"/>
                <w:szCs w:val="20"/>
                <w:lang w:val="sr-Latn-RS"/>
              </w:rPr>
            </w:pPr>
          </w:p>
          <w:p w:rsidR="00787853" w:rsidRDefault="00787853" w:rsidP="00AA5CE3">
            <w:pPr>
              <w:spacing w:before="0"/>
              <w:jc w:val="center"/>
              <w:rPr>
                <w:rFonts w:cs="Arial"/>
                <w:sz w:val="20"/>
                <w:szCs w:val="20"/>
                <w:lang w:val="sr-Latn-RS"/>
              </w:rPr>
            </w:pPr>
          </w:p>
          <w:p w:rsidR="00787853" w:rsidRDefault="00787853" w:rsidP="00AA5CE3">
            <w:pPr>
              <w:spacing w:before="0"/>
              <w:jc w:val="center"/>
              <w:rPr>
                <w:rFonts w:cs="Arial"/>
                <w:sz w:val="20"/>
                <w:szCs w:val="20"/>
                <w:lang w:val="sr-Latn-RS"/>
              </w:rPr>
            </w:pPr>
          </w:p>
          <w:p w:rsidR="00787853" w:rsidRDefault="00787853" w:rsidP="00AA5CE3">
            <w:pPr>
              <w:spacing w:before="0"/>
              <w:jc w:val="center"/>
              <w:rPr>
                <w:rFonts w:cs="Arial"/>
                <w:sz w:val="20"/>
                <w:szCs w:val="20"/>
                <w:lang w:val="sr-Latn-RS"/>
              </w:rPr>
            </w:pPr>
          </w:p>
          <w:p w:rsidR="00787853" w:rsidRDefault="00787853" w:rsidP="00AA5CE3">
            <w:pPr>
              <w:spacing w:before="0"/>
              <w:jc w:val="center"/>
              <w:rPr>
                <w:rFonts w:cs="Arial"/>
                <w:sz w:val="20"/>
                <w:szCs w:val="20"/>
                <w:lang w:val="sr-Latn-RS"/>
              </w:rPr>
            </w:pPr>
          </w:p>
          <w:p w:rsidR="00DE7EF1" w:rsidRDefault="00DE7EF1" w:rsidP="00AA5CE3">
            <w:pPr>
              <w:spacing w:before="0"/>
              <w:jc w:val="center"/>
              <w:rPr>
                <w:rFonts w:cs="Arial"/>
                <w:sz w:val="20"/>
                <w:szCs w:val="20"/>
                <w:lang w:val="sr-Latn-RS"/>
              </w:rPr>
            </w:pPr>
          </w:p>
          <w:p w:rsidR="00DE7EF1" w:rsidRDefault="00DE7EF1" w:rsidP="00AA5CE3">
            <w:pPr>
              <w:spacing w:before="0"/>
              <w:jc w:val="center"/>
              <w:rPr>
                <w:rFonts w:cs="Arial"/>
                <w:sz w:val="20"/>
                <w:szCs w:val="20"/>
                <w:lang w:val="sr-Latn-RS"/>
              </w:rPr>
            </w:pPr>
          </w:p>
          <w:p w:rsidR="00DE7EF1" w:rsidRDefault="00DE7EF1" w:rsidP="00AA5CE3">
            <w:pPr>
              <w:spacing w:before="0"/>
              <w:jc w:val="center"/>
              <w:rPr>
                <w:rFonts w:cs="Arial"/>
                <w:sz w:val="20"/>
                <w:szCs w:val="20"/>
                <w:lang w:val="sr-Latn-RS"/>
              </w:rPr>
            </w:pPr>
          </w:p>
          <w:p w:rsidR="00787853" w:rsidRPr="00AA5CE3" w:rsidRDefault="00787853" w:rsidP="00AA5CE3">
            <w:pPr>
              <w:spacing w:before="0"/>
              <w:jc w:val="center"/>
              <w:rPr>
                <w:rFonts w:cs="Arial"/>
                <w:sz w:val="20"/>
                <w:szCs w:val="20"/>
                <w:lang w:val="sr-Latn-RS"/>
              </w:rPr>
            </w:pPr>
            <w:r w:rsidRPr="00AA5CE3">
              <w:rPr>
                <w:rFonts w:cs="Arial"/>
                <w:sz w:val="20"/>
                <w:szCs w:val="20"/>
                <w:lang w:val="sr-Latn-RS"/>
              </w:rPr>
              <w:t>50</w:t>
            </w:r>
          </w:p>
          <w:p w:rsidR="00787853" w:rsidRPr="00AA5CE3" w:rsidRDefault="00787853" w:rsidP="00AA5CE3">
            <w:pPr>
              <w:spacing w:before="0"/>
              <w:jc w:val="center"/>
              <w:rPr>
                <w:rFonts w:cs="Arial"/>
                <w:lang w:val="sr-Latn-RS"/>
              </w:rPr>
            </w:pPr>
            <w:r w:rsidRPr="00AA5CE3">
              <w:rPr>
                <w:rFonts w:cs="Arial"/>
                <w:sz w:val="20"/>
                <w:szCs w:val="20"/>
                <w:lang w:val="sr-Latn-R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rPr>
            </w:pPr>
          </w:p>
        </w:tc>
      </w:tr>
      <w:tr w:rsidR="00787853" w:rsidRPr="00CC5E36" w:rsidTr="009C789C">
        <w:trPr>
          <w:trHeight w:val="85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Latn-RS"/>
              </w:rPr>
            </w:pPr>
            <w:r w:rsidRPr="00F6571C">
              <w:rPr>
                <w:rFonts w:cs="Arial"/>
                <w:sz w:val="20"/>
                <w:szCs w:val="20"/>
                <w:lang w:val="sr-Cyrl-CS"/>
              </w:rPr>
              <w:t>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уградња угаоне L лајсне од елоксираног алуминијума. Обрачун по m` лајсне.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3.6.</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1A6107">
            <w:pPr>
              <w:rPr>
                <w:rFonts w:cs="Arial"/>
                <w:sz w:val="20"/>
                <w:szCs w:val="20"/>
                <w:lang w:val="sr-Cyrl-CS"/>
              </w:rPr>
            </w:pPr>
            <w:r w:rsidRPr="001A3BCA">
              <w:rPr>
                <w:rFonts w:cs="Arial"/>
                <w:sz w:val="20"/>
                <w:szCs w:val="20"/>
                <w:lang w:val="sr-Cyrl-CS"/>
              </w:rPr>
              <w:t xml:space="preserve">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w:t>
            </w:r>
            <w:r w:rsidRPr="001A3BCA">
              <w:rPr>
                <w:rFonts w:cs="Arial"/>
                <w:sz w:val="20"/>
                <w:szCs w:val="20"/>
                <w:lang w:val="sr-Cyrl-CS"/>
              </w:rPr>
              <w:lastRenderedPageBreak/>
              <w:t>лајсне и на сваких 80cm лајсне причврстити за зид. Сучељавања геровати. Обрачун по m2 замењеног ламината.</w:t>
            </w:r>
          </w:p>
          <w:p w:rsidR="00787853" w:rsidRDefault="00787853" w:rsidP="001A6107">
            <w:pPr>
              <w:rPr>
                <w:rFonts w:cs="Arial"/>
                <w:sz w:val="20"/>
                <w:szCs w:val="20"/>
                <w:lang w:val="sr-Cyrl-CS"/>
              </w:rPr>
            </w:pPr>
            <w:r>
              <w:rPr>
                <w:rFonts w:cs="Arial"/>
                <w:sz w:val="20"/>
                <w:szCs w:val="20"/>
                <w:lang w:val="sr-Cyrl-CS"/>
              </w:rPr>
              <w:t>а) ламинат класе 32</w:t>
            </w:r>
          </w:p>
          <w:p w:rsidR="00787853" w:rsidRPr="001A3BCA" w:rsidRDefault="00787853" w:rsidP="001A6107">
            <w:pPr>
              <w:rPr>
                <w:rFonts w:cs="Arial"/>
                <w:sz w:val="20"/>
                <w:szCs w:val="20"/>
                <w:lang w:val="sr-Cyrl-CS"/>
              </w:rPr>
            </w:pPr>
            <w:r>
              <w:rPr>
                <w:rFonts w:cs="Arial"/>
                <w:sz w:val="20"/>
                <w:szCs w:val="20"/>
                <w:lang w:val="sr-Cyrl-CS"/>
              </w:rPr>
              <w:t>б</w:t>
            </w:r>
            <w:r w:rsidRPr="001A3BCA">
              <w:rPr>
                <w:rFonts w:cs="Arial"/>
                <w:sz w:val="20"/>
                <w:szCs w:val="20"/>
                <w:lang w:val="sr-Cyrl-CS"/>
              </w:rPr>
              <w:t>) ламинат класе 3</w:t>
            </w:r>
            <w:r>
              <w:rPr>
                <w:rFonts w:cs="Arial"/>
                <w:sz w:val="20"/>
                <w:szCs w:val="20"/>
                <w:lang w:val="sr-Cyrl-CS"/>
              </w:rPr>
              <w:t>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787853" w:rsidRDefault="00787853"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DE7EF1" w:rsidRDefault="00DE7EF1" w:rsidP="00094FEF">
            <w:pPr>
              <w:spacing w:before="0"/>
              <w:jc w:val="center"/>
              <w:rPr>
                <w:rFonts w:cs="Arial"/>
                <w:sz w:val="20"/>
                <w:szCs w:val="20"/>
              </w:rPr>
            </w:pPr>
          </w:p>
          <w:p w:rsidR="00094FEF" w:rsidRDefault="00094FEF" w:rsidP="00094FEF">
            <w:pPr>
              <w:spacing w:before="0"/>
              <w:jc w:val="center"/>
              <w:rPr>
                <w:rFonts w:cs="Arial"/>
                <w:sz w:val="20"/>
                <w:szCs w:val="20"/>
              </w:rPr>
            </w:pPr>
          </w:p>
          <w:p w:rsidR="00094FEF" w:rsidRPr="00AA5CE3" w:rsidRDefault="00787853" w:rsidP="00094FEF">
            <w:pPr>
              <w:spacing w:before="0"/>
              <w:jc w:val="center"/>
              <w:rPr>
                <w:rFonts w:cs="Arial"/>
                <w:sz w:val="20"/>
                <w:szCs w:val="20"/>
              </w:rPr>
            </w:pPr>
            <w:r w:rsidRPr="00AA5CE3">
              <w:rPr>
                <w:rFonts w:cs="Arial"/>
                <w:sz w:val="20"/>
                <w:szCs w:val="20"/>
              </w:rPr>
              <w:t>m²</w:t>
            </w:r>
          </w:p>
          <w:p w:rsidR="00787853" w:rsidRPr="00ED36B2" w:rsidRDefault="00787853" w:rsidP="00094FEF">
            <w:pPr>
              <w:spacing w:before="0"/>
              <w:jc w:val="center"/>
              <w:rPr>
                <w:rFonts w:cs="Arial"/>
              </w:rPr>
            </w:pPr>
            <w:r w:rsidRPr="00AA5CE3">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787853" w:rsidRDefault="00787853"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DE7EF1" w:rsidRDefault="00DE7EF1" w:rsidP="00094FEF">
            <w:pPr>
              <w:spacing w:before="0"/>
              <w:jc w:val="center"/>
              <w:rPr>
                <w:rFonts w:cs="Arial"/>
                <w:sz w:val="20"/>
                <w:szCs w:val="20"/>
                <w:lang w:val="sr-Latn-RS"/>
              </w:rPr>
            </w:pPr>
          </w:p>
          <w:p w:rsidR="00094FEF" w:rsidRDefault="00094FEF" w:rsidP="00094FEF">
            <w:pPr>
              <w:spacing w:before="0"/>
              <w:jc w:val="center"/>
              <w:rPr>
                <w:rFonts w:cs="Arial"/>
                <w:sz w:val="20"/>
                <w:szCs w:val="20"/>
                <w:lang w:val="sr-Latn-RS"/>
              </w:rPr>
            </w:pPr>
          </w:p>
          <w:p w:rsidR="00094FEF" w:rsidRPr="00AA5CE3" w:rsidRDefault="00787853" w:rsidP="00094FEF">
            <w:pPr>
              <w:spacing w:before="0"/>
              <w:jc w:val="center"/>
              <w:rPr>
                <w:rFonts w:cs="Arial"/>
                <w:sz w:val="20"/>
                <w:szCs w:val="20"/>
                <w:lang w:val="sr-Latn-RS"/>
              </w:rPr>
            </w:pPr>
            <w:r w:rsidRPr="00AA5CE3">
              <w:rPr>
                <w:rFonts w:cs="Arial"/>
                <w:sz w:val="20"/>
                <w:szCs w:val="20"/>
                <w:lang w:val="sr-Latn-RS"/>
              </w:rPr>
              <w:t>100</w:t>
            </w:r>
          </w:p>
          <w:p w:rsidR="00787853" w:rsidRPr="00AA5CE3" w:rsidRDefault="00787853" w:rsidP="00094FEF">
            <w:pPr>
              <w:spacing w:before="0"/>
              <w:jc w:val="center"/>
              <w:rPr>
                <w:rFonts w:cs="Arial"/>
                <w:lang w:val="sr-Latn-RS"/>
              </w:rPr>
            </w:pPr>
            <w:r w:rsidRPr="00AA5CE3">
              <w:rPr>
                <w:rFonts w:cs="Arial"/>
                <w:sz w:val="20"/>
                <w:szCs w:val="20"/>
                <w:lang w:val="sr-Latn-R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3.7.</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125F7">
              <w:rPr>
                <w:rFonts w:cs="Arial"/>
                <w:sz w:val="20"/>
                <w:vertAlign w:val="superscript"/>
                <w:lang w:val="en-US"/>
              </w:rPr>
              <w:t>2</w:t>
            </w:r>
            <w:r w:rsidRPr="00A125F7">
              <w:rPr>
                <w:rFonts w:cs="Arial"/>
                <w:sz w:val="20"/>
                <w:lang w:val="en-US"/>
              </w:rPr>
              <w:t xml:space="preserve"> замењеног пода.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3.8.</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341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lastRenderedPageBreak/>
              <w:t>3.9.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1A6107">
            <w:pPr>
              <w:rPr>
                <w:rFonts w:cs="Arial"/>
                <w:sz w:val="20"/>
                <w:szCs w:val="20"/>
                <w:lang w:val="sr-Cyrl-CS"/>
              </w:rPr>
            </w:pPr>
            <w:r w:rsidRPr="001A3BCA">
              <w:rPr>
                <w:rFonts w:cs="Arial"/>
                <w:sz w:val="20"/>
                <w:szCs w:val="20"/>
                <w:lang w:val="sr-Cyrl-CS"/>
              </w:rPr>
              <w:t>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w:t>
            </w:r>
          </w:p>
          <w:p w:rsidR="00787853" w:rsidRDefault="00787853" w:rsidP="001A6107">
            <w:pPr>
              <w:spacing w:before="0"/>
              <w:rPr>
                <w:rFonts w:cs="Arial"/>
                <w:sz w:val="20"/>
                <w:szCs w:val="20"/>
                <w:lang w:val="sr-Cyrl-CS"/>
              </w:rPr>
            </w:pPr>
            <w:r>
              <w:rPr>
                <w:rFonts w:cs="Arial"/>
                <w:sz w:val="20"/>
                <w:szCs w:val="20"/>
                <w:lang w:val="sr-Cyrl-CS"/>
              </w:rPr>
              <w:t>а) ламинат лајсне</w:t>
            </w:r>
          </w:p>
          <w:p w:rsidR="00787853" w:rsidRDefault="00787853" w:rsidP="001A6107">
            <w:pPr>
              <w:spacing w:before="0"/>
              <w:rPr>
                <w:rFonts w:cs="Arial"/>
                <w:sz w:val="20"/>
                <w:szCs w:val="20"/>
                <w:lang w:val="sr-Cyrl-CS"/>
              </w:rPr>
            </w:pPr>
            <w:r>
              <w:rPr>
                <w:rFonts w:cs="Arial"/>
                <w:sz w:val="20"/>
                <w:szCs w:val="20"/>
                <w:lang w:val="sr-Cyrl-CS"/>
              </w:rPr>
              <w:t>1. висина лајсне до 5 мм</w:t>
            </w:r>
          </w:p>
          <w:p w:rsidR="00787853" w:rsidRDefault="00787853" w:rsidP="001A6107">
            <w:pPr>
              <w:spacing w:before="0"/>
              <w:rPr>
                <w:rFonts w:cs="Arial"/>
                <w:sz w:val="20"/>
                <w:szCs w:val="20"/>
                <w:lang w:val="sr-Cyrl-CS"/>
              </w:rPr>
            </w:pPr>
            <w:r>
              <w:rPr>
                <w:rFonts w:cs="Arial"/>
                <w:sz w:val="20"/>
                <w:szCs w:val="20"/>
                <w:lang w:val="sr-Cyrl-CS"/>
              </w:rPr>
              <w:t xml:space="preserve">2. висина лајсне до 8 </w:t>
            </w:r>
            <w:r w:rsidRPr="001A3BCA">
              <w:rPr>
                <w:rFonts w:cs="Arial"/>
                <w:sz w:val="20"/>
                <w:szCs w:val="20"/>
                <w:lang w:val="sr-Cyrl-CS"/>
              </w:rPr>
              <w:t>мм</w:t>
            </w:r>
          </w:p>
          <w:p w:rsidR="00787853" w:rsidRDefault="00787853" w:rsidP="001A6107">
            <w:pPr>
              <w:spacing w:before="0"/>
              <w:rPr>
                <w:rFonts w:cs="Arial"/>
                <w:sz w:val="20"/>
                <w:szCs w:val="20"/>
                <w:lang w:val="sr-Cyrl-CS"/>
              </w:rPr>
            </w:pPr>
            <w:r>
              <w:rPr>
                <w:rFonts w:cs="Arial"/>
                <w:sz w:val="20"/>
                <w:szCs w:val="20"/>
                <w:lang w:val="sr-Cyrl-CS"/>
              </w:rPr>
              <w:t>б) паркет лајсне</w:t>
            </w:r>
          </w:p>
          <w:p w:rsidR="00787853" w:rsidRDefault="00787853" w:rsidP="001A6107">
            <w:pPr>
              <w:spacing w:before="0"/>
              <w:rPr>
                <w:rFonts w:cs="Arial"/>
                <w:sz w:val="20"/>
                <w:szCs w:val="20"/>
                <w:lang w:val="sr-Cyrl-CS"/>
              </w:rPr>
            </w:pPr>
            <w:r w:rsidRPr="001A3BCA">
              <w:rPr>
                <w:rFonts w:cs="Arial"/>
                <w:sz w:val="20"/>
                <w:szCs w:val="20"/>
                <w:lang w:val="sr-Cyrl-CS"/>
              </w:rPr>
              <w:t>1. висина лаксне до 5мм</w:t>
            </w:r>
          </w:p>
          <w:p w:rsidR="00787853" w:rsidRPr="001A3BCA" w:rsidRDefault="00787853" w:rsidP="001A6107">
            <w:pPr>
              <w:spacing w:before="0"/>
              <w:rPr>
                <w:rFonts w:cs="Arial"/>
                <w:sz w:val="20"/>
                <w:szCs w:val="20"/>
                <w:lang w:val="sr-Cyrl-CS"/>
              </w:rPr>
            </w:pPr>
            <w:r w:rsidRPr="001A3BCA">
              <w:rPr>
                <w:rFonts w:cs="Arial"/>
                <w:sz w:val="20"/>
                <w:szCs w:val="20"/>
                <w:lang w:val="sr-Cyrl-CS"/>
              </w:rPr>
              <w:t>2. висина лајсне до 8 мм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4C24D2">
            <w:pPr>
              <w:spacing w:before="0"/>
              <w:jc w:val="center"/>
              <w:rPr>
                <w:rFonts w:cs="Arial"/>
                <w:sz w:val="20"/>
                <w:szCs w:val="20"/>
              </w:rPr>
            </w:pPr>
          </w:p>
          <w:p w:rsidR="00787853" w:rsidRDefault="00787853" w:rsidP="004C24D2">
            <w:pPr>
              <w:spacing w:before="0"/>
              <w:jc w:val="center"/>
              <w:rPr>
                <w:rFonts w:cs="Arial"/>
                <w:sz w:val="20"/>
                <w:szCs w:val="20"/>
              </w:rPr>
            </w:pPr>
          </w:p>
          <w:p w:rsidR="00787853" w:rsidRDefault="00787853" w:rsidP="004C24D2">
            <w:pPr>
              <w:spacing w:before="0"/>
              <w:rPr>
                <w:rFonts w:cs="Arial"/>
                <w:sz w:val="20"/>
                <w:szCs w:val="20"/>
              </w:rPr>
            </w:pPr>
          </w:p>
          <w:p w:rsidR="00787853" w:rsidRDefault="00787853" w:rsidP="004C24D2">
            <w:pPr>
              <w:spacing w:before="0"/>
              <w:rPr>
                <w:rFonts w:cs="Arial"/>
                <w:sz w:val="20"/>
                <w:szCs w:val="20"/>
              </w:rPr>
            </w:pPr>
          </w:p>
          <w:p w:rsidR="00787853" w:rsidRDefault="00787853"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787853" w:rsidRPr="004C24D2" w:rsidRDefault="00787853" w:rsidP="004C24D2">
            <w:pPr>
              <w:spacing w:before="0"/>
              <w:jc w:val="center"/>
              <w:rPr>
                <w:rFonts w:cs="Arial"/>
                <w:sz w:val="20"/>
                <w:szCs w:val="20"/>
              </w:rPr>
            </w:pPr>
            <w:r>
              <w:rPr>
                <w:rFonts w:cs="Arial"/>
                <w:sz w:val="20"/>
                <w:szCs w:val="20"/>
              </w:rPr>
              <w:t>m</w:t>
            </w:r>
          </w:p>
          <w:p w:rsidR="00787853" w:rsidRDefault="00787853" w:rsidP="004C24D2">
            <w:pPr>
              <w:spacing w:before="0"/>
              <w:jc w:val="center"/>
              <w:rPr>
                <w:rFonts w:cs="Arial"/>
                <w:sz w:val="20"/>
                <w:szCs w:val="20"/>
              </w:rPr>
            </w:pPr>
            <w:r>
              <w:rPr>
                <w:rFonts w:cs="Arial"/>
                <w:sz w:val="20"/>
                <w:szCs w:val="20"/>
              </w:rPr>
              <w:t>m</w:t>
            </w:r>
          </w:p>
          <w:p w:rsidR="00787853" w:rsidRDefault="00787853" w:rsidP="004C24D2">
            <w:pPr>
              <w:spacing w:before="0"/>
              <w:jc w:val="center"/>
              <w:rPr>
                <w:rFonts w:cs="Arial"/>
                <w:sz w:val="20"/>
                <w:szCs w:val="20"/>
              </w:rPr>
            </w:pPr>
          </w:p>
          <w:p w:rsidR="00787853" w:rsidRPr="004C24D2" w:rsidRDefault="00787853" w:rsidP="004C24D2">
            <w:pPr>
              <w:spacing w:before="0"/>
              <w:jc w:val="center"/>
              <w:rPr>
                <w:rFonts w:cs="Arial"/>
                <w:sz w:val="20"/>
                <w:szCs w:val="20"/>
              </w:rPr>
            </w:pPr>
            <w:r w:rsidRPr="004C24D2">
              <w:rPr>
                <w:rFonts w:cs="Arial"/>
                <w:sz w:val="20"/>
                <w:szCs w:val="20"/>
              </w:rPr>
              <w:t>m</w:t>
            </w:r>
          </w:p>
          <w:p w:rsidR="00787853" w:rsidRPr="00ED36B2" w:rsidRDefault="00787853" w:rsidP="004C24D2">
            <w:pPr>
              <w:spacing w:before="0"/>
              <w:jc w:val="center"/>
              <w:rPr>
                <w:rFonts w:cs="Arial"/>
              </w:rPr>
            </w:pPr>
            <w:r w:rsidRPr="004C24D2">
              <w:rPr>
                <w:rFonts w:cs="Arial"/>
                <w:sz w:val="20"/>
                <w:szCs w:val="20"/>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rPr>
                <w:rFonts w:cs="Arial"/>
                <w:sz w:val="20"/>
                <w:szCs w:val="20"/>
                <w:lang w:val="sr-Latn-RS"/>
              </w:rPr>
            </w:pPr>
            <w:r>
              <w:rPr>
                <w:rFonts w:cs="Arial"/>
                <w:sz w:val="20"/>
                <w:szCs w:val="20"/>
                <w:lang w:val="sr-Latn-RS"/>
              </w:rPr>
              <w:t xml:space="preserve">           </w:t>
            </w:r>
          </w:p>
          <w:p w:rsidR="00787853" w:rsidRPr="004C24D2" w:rsidRDefault="00787853" w:rsidP="004C24D2">
            <w:pPr>
              <w:spacing w:before="0"/>
              <w:rPr>
                <w:rFonts w:cs="Arial"/>
                <w:sz w:val="20"/>
                <w:szCs w:val="20"/>
                <w:lang w:val="sr-Latn-RS"/>
              </w:rPr>
            </w:pPr>
            <w:r>
              <w:rPr>
                <w:rFonts w:cs="Arial"/>
                <w:sz w:val="20"/>
                <w:szCs w:val="20"/>
                <w:lang w:val="sr-Latn-RS"/>
              </w:rPr>
              <w:t xml:space="preserve">           </w:t>
            </w:r>
          </w:p>
          <w:p w:rsidR="00787853" w:rsidRDefault="00787853" w:rsidP="004C24D2">
            <w:pPr>
              <w:spacing w:before="0"/>
              <w:rPr>
                <w:rFonts w:cs="Arial"/>
                <w:sz w:val="20"/>
                <w:szCs w:val="20"/>
                <w:lang w:val="sr-Latn-RS"/>
              </w:rPr>
            </w:pPr>
          </w:p>
          <w:p w:rsidR="00787853" w:rsidRDefault="00787853" w:rsidP="004C24D2">
            <w:pPr>
              <w:spacing w:before="0"/>
              <w:jc w:val="center"/>
              <w:rPr>
                <w:rFonts w:cs="Arial"/>
                <w:sz w:val="20"/>
                <w:szCs w:val="20"/>
                <w:lang w:val="sr-Latn-RS"/>
              </w:rPr>
            </w:pPr>
          </w:p>
          <w:p w:rsidR="00894281" w:rsidRPr="004C24D2" w:rsidRDefault="00894281" w:rsidP="004C24D2">
            <w:pPr>
              <w:spacing w:before="0"/>
              <w:jc w:val="center"/>
              <w:rPr>
                <w:rFonts w:cs="Arial"/>
                <w:sz w:val="20"/>
                <w:szCs w:val="20"/>
                <w:lang w:val="sr-Latn-RS"/>
              </w:rPr>
            </w:pPr>
          </w:p>
          <w:p w:rsidR="00787853" w:rsidRPr="004C24D2" w:rsidRDefault="00787853" w:rsidP="004C24D2">
            <w:pPr>
              <w:spacing w:before="0"/>
              <w:jc w:val="center"/>
              <w:rPr>
                <w:rFonts w:cs="Arial"/>
                <w:sz w:val="20"/>
                <w:szCs w:val="20"/>
                <w:lang w:val="sr-Latn-RS"/>
              </w:rPr>
            </w:pPr>
            <w:r w:rsidRPr="004C24D2">
              <w:rPr>
                <w:rFonts w:cs="Arial"/>
                <w:sz w:val="20"/>
                <w:szCs w:val="20"/>
                <w:lang w:val="sr-Latn-RS"/>
              </w:rPr>
              <w:t>25</w:t>
            </w:r>
          </w:p>
          <w:p w:rsidR="00787853" w:rsidRPr="004C24D2" w:rsidRDefault="00787853" w:rsidP="004C24D2">
            <w:pPr>
              <w:spacing w:before="0"/>
              <w:jc w:val="center"/>
              <w:rPr>
                <w:rFonts w:cs="Arial"/>
                <w:sz w:val="20"/>
                <w:szCs w:val="20"/>
                <w:lang w:val="sr-Latn-RS"/>
              </w:rPr>
            </w:pPr>
            <w:r w:rsidRPr="004C24D2">
              <w:rPr>
                <w:rFonts w:cs="Arial"/>
                <w:sz w:val="20"/>
                <w:szCs w:val="20"/>
                <w:lang w:val="sr-Latn-RS"/>
              </w:rPr>
              <w:t>25</w:t>
            </w:r>
          </w:p>
          <w:p w:rsidR="00787853" w:rsidRDefault="00787853" w:rsidP="001A6107">
            <w:pPr>
              <w:jc w:val="center"/>
              <w:rPr>
                <w:rFonts w:cs="Arial"/>
                <w:lang w:val="sr-Latn-RS"/>
              </w:rPr>
            </w:pPr>
          </w:p>
          <w:p w:rsidR="00894281" w:rsidRPr="00894281" w:rsidRDefault="00894281" w:rsidP="00894281">
            <w:pPr>
              <w:spacing w:before="0"/>
              <w:jc w:val="center"/>
              <w:rPr>
                <w:rFonts w:cs="Arial"/>
                <w:sz w:val="20"/>
                <w:szCs w:val="20"/>
                <w:lang w:val="sr-Latn-RS"/>
              </w:rPr>
            </w:pPr>
            <w:r w:rsidRPr="00894281">
              <w:rPr>
                <w:rFonts w:cs="Arial"/>
                <w:sz w:val="20"/>
                <w:szCs w:val="20"/>
                <w:lang w:val="sr-Latn-RS"/>
              </w:rPr>
              <w:t>25</w:t>
            </w:r>
          </w:p>
          <w:p w:rsidR="00787853" w:rsidRPr="004C24D2" w:rsidRDefault="00894281" w:rsidP="00894281">
            <w:pPr>
              <w:spacing w:before="0"/>
              <w:jc w:val="center"/>
              <w:rPr>
                <w:rFonts w:cs="Arial"/>
                <w:lang w:val="sr-Latn-RS"/>
              </w:rPr>
            </w:pPr>
            <w:r w:rsidRPr="00894281">
              <w:rPr>
                <w:rFonts w:cs="Arial"/>
                <w:sz w:val="20"/>
                <w:szCs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3.10.</w:t>
            </w:r>
          </w:p>
        </w:tc>
        <w:tc>
          <w:tcPr>
            <w:tcW w:w="3060" w:type="dxa"/>
            <w:tcBorders>
              <w:top w:val="single" w:sz="4" w:space="0" w:color="auto"/>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15-30x25-50.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265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4C24D2">
            <w:pPr>
              <w:jc w:val="center"/>
              <w:rPr>
                <w:rFonts w:cs="Arial"/>
                <w:sz w:val="20"/>
                <w:szCs w:val="20"/>
                <w:lang w:val="sr-Cyrl-CS"/>
              </w:rPr>
            </w:pPr>
            <w:r w:rsidRPr="00F6571C">
              <w:rPr>
                <w:rFonts w:cs="Arial"/>
                <w:sz w:val="20"/>
                <w:szCs w:val="20"/>
                <w:lang w:val="sr-Cyrl-CS"/>
              </w:rPr>
              <w:lastRenderedPageBreak/>
              <w:t>3.11.</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87853" w:rsidRDefault="00787853" w:rsidP="004C24D2">
            <w:pPr>
              <w:jc w:val="left"/>
              <w:rPr>
                <w:sz w:val="20"/>
                <w:szCs w:val="20"/>
              </w:rPr>
            </w:pPr>
            <w:r w:rsidRPr="00F56724">
              <w:rPr>
                <w:sz w:val="20"/>
                <w:szCs w:val="20"/>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w:t>
            </w:r>
            <w:r>
              <w:rPr>
                <w:sz w:val="20"/>
                <w:szCs w:val="20"/>
              </w:rPr>
              <w:t xml:space="preserve"> радове комплетно. Обрачун по m</w:t>
            </w:r>
            <w:r>
              <w:rPr>
                <w:rFonts w:cs="Arial"/>
                <w:sz w:val="20"/>
                <w:szCs w:val="20"/>
              </w:rPr>
              <w:t>²</w:t>
            </w:r>
            <w:r w:rsidRPr="00F56724">
              <w:rPr>
                <w:sz w:val="20"/>
                <w:szCs w:val="20"/>
              </w:rPr>
              <w:t>.</w:t>
            </w:r>
          </w:p>
          <w:p w:rsidR="00787853" w:rsidRDefault="00787853" w:rsidP="004C24D2">
            <w:pPr>
              <w:jc w:val="left"/>
              <w:rPr>
                <w:sz w:val="20"/>
                <w:szCs w:val="20"/>
                <w:lang w:val="sr-Cyrl-RS"/>
              </w:rPr>
            </w:pPr>
            <w:r>
              <w:rPr>
                <w:sz w:val="20"/>
                <w:szCs w:val="20"/>
                <w:lang w:val="sr-Cyrl-RS"/>
              </w:rPr>
              <w:t>б) 20-30</w:t>
            </w:r>
            <w:r>
              <w:rPr>
                <w:sz w:val="20"/>
                <w:szCs w:val="20"/>
                <w:lang w:val="sr-Latn-RS"/>
              </w:rPr>
              <w:t>x</w:t>
            </w:r>
            <w:r>
              <w:rPr>
                <w:sz w:val="20"/>
                <w:szCs w:val="20"/>
                <w:lang w:val="sr-Cyrl-RS"/>
              </w:rPr>
              <w:t>30-40</w:t>
            </w:r>
          </w:p>
          <w:p w:rsidR="00787853" w:rsidRPr="00F56724" w:rsidRDefault="00787853" w:rsidP="004C24D2">
            <w:pPr>
              <w:jc w:val="left"/>
              <w:rPr>
                <w:sz w:val="20"/>
                <w:szCs w:val="20"/>
                <w:lang w:val="sr-Latn-RS"/>
              </w:rPr>
            </w:pPr>
            <w:r>
              <w:rPr>
                <w:sz w:val="20"/>
                <w:szCs w:val="20"/>
                <w:lang w:val="sr-Cyrl-RS"/>
              </w:rPr>
              <w:t>в) 33</w:t>
            </w:r>
            <w:r>
              <w:rPr>
                <w:sz w:val="20"/>
                <w:szCs w:val="20"/>
                <w:lang w:val="sr-Latn-RS"/>
              </w:rPr>
              <w:t>x</w:t>
            </w:r>
            <w:r>
              <w:rPr>
                <w:sz w:val="20"/>
                <w:szCs w:val="20"/>
                <w:lang w:val="sr-Cyrl-RS"/>
              </w:rPr>
              <w:t>33</w:t>
            </w:r>
          </w:p>
          <w:p w:rsidR="00787853" w:rsidRPr="00F56724" w:rsidRDefault="00787853" w:rsidP="004C24D2">
            <w:pPr>
              <w:jc w:val="left"/>
              <w:rPr>
                <w:sz w:val="20"/>
                <w:szCs w:val="20"/>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4C24D2">
            <w:pPr>
              <w:spacing w:before="0"/>
              <w:jc w:val="center"/>
              <w:rPr>
                <w:rFonts w:cs="Arial"/>
                <w:sz w:val="20"/>
                <w:szCs w:val="20"/>
              </w:rPr>
            </w:pPr>
          </w:p>
          <w:p w:rsidR="00787853" w:rsidRDefault="00787853" w:rsidP="004C24D2">
            <w:pPr>
              <w:spacing w:before="0"/>
              <w:jc w:val="center"/>
              <w:rPr>
                <w:rFonts w:cs="Arial"/>
                <w:sz w:val="20"/>
                <w:szCs w:val="20"/>
              </w:rPr>
            </w:pPr>
          </w:p>
          <w:p w:rsidR="00787853" w:rsidRDefault="00787853" w:rsidP="004C24D2">
            <w:pPr>
              <w:spacing w:before="0"/>
              <w:jc w:val="center"/>
              <w:rPr>
                <w:rFonts w:cs="Arial"/>
                <w:sz w:val="20"/>
                <w:szCs w:val="20"/>
              </w:rPr>
            </w:pPr>
          </w:p>
          <w:p w:rsidR="00787853" w:rsidRDefault="00787853" w:rsidP="004C24D2">
            <w:pPr>
              <w:spacing w:before="0"/>
              <w:jc w:val="center"/>
              <w:rPr>
                <w:rFonts w:cs="Arial"/>
                <w:sz w:val="20"/>
                <w:szCs w:val="20"/>
              </w:rPr>
            </w:pPr>
          </w:p>
          <w:p w:rsidR="00787853" w:rsidRDefault="00787853"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894281" w:rsidRDefault="00894281" w:rsidP="004C24D2">
            <w:pPr>
              <w:spacing w:before="0"/>
              <w:jc w:val="center"/>
              <w:rPr>
                <w:rFonts w:cs="Arial"/>
                <w:sz w:val="20"/>
                <w:szCs w:val="20"/>
              </w:rPr>
            </w:pPr>
          </w:p>
          <w:p w:rsidR="00787853" w:rsidRPr="00AA5CE3" w:rsidRDefault="00787853" w:rsidP="004C24D2">
            <w:pPr>
              <w:spacing w:before="0"/>
              <w:jc w:val="center"/>
              <w:rPr>
                <w:rFonts w:cs="Arial"/>
                <w:sz w:val="20"/>
                <w:szCs w:val="20"/>
              </w:rPr>
            </w:pPr>
            <w:r w:rsidRPr="00AA5CE3">
              <w:rPr>
                <w:rFonts w:cs="Arial"/>
                <w:sz w:val="20"/>
                <w:szCs w:val="20"/>
              </w:rPr>
              <w:t>m²</w:t>
            </w:r>
          </w:p>
          <w:p w:rsidR="00787853" w:rsidRPr="00ED36B2" w:rsidRDefault="00787853" w:rsidP="004C24D2">
            <w:pPr>
              <w:spacing w:before="0"/>
              <w:jc w:val="center"/>
              <w:rPr>
                <w:rFonts w:cs="Arial"/>
              </w:rPr>
            </w:pPr>
            <w:r w:rsidRPr="00AA5CE3">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787853" w:rsidRDefault="00787853"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894281" w:rsidRDefault="00894281" w:rsidP="004C24D2">
            <w:pPr>
              <w:spacing w:before="0"/>
              <w:jc w:val="center"/>
              <w:rPr>
                <w:rFonts w:cs="Arial"/>
                <w:sz w:val="20"/>
                <w:szCs w:val="20"/>
                <w:lang w:val="sr-Latn-RS"/>
              </w:rPr>
            </w:pPr>
          </w:p>
          <w:p w:rsidR="00787853" w:rsidRPr="00AA5CE3" w:rsidRDefault="00787853" w:rsidP="004C24D2">
            <w:pPr>
              <w:spacing w:before="0"/>
              <w:jc w:val="center"/>
              <w:rPr>
                <w:rFonts w:cs="Arial"/>
                <w:sz w:val="20"/>
                <w:szCs w:val="20"/>
                <w:lang w:val="sr-Latn-RS"/>
              </w:rPr>
            </w:pPr>
            <w:r w:rsidRPr="00AA5CE3">
              <w:rPr>
                <w:rFonts w:cs="Arial"/>
                <w:sz w:val="20"/>
                <w:szCs w:val="20"/>
                <w:lang w:val="sr-Latn-RS"/>
              </w:rPr>
              <w:t>10</w:t>
            </w:r>
          </w:p>
          <w:p w:rsidR="00787853" w:rsidRPr="00AA5CE3" w:rsidRDefault="00787853" w:rsidP="004C24D2">
            <w:pPr>
              <w:spacing w:before="0"/>
              <w:jc w:val="center"/>
              <w:rPr>
                <w:rFonts w:cs="Arial"/>
                <w:lang w:val="sr-Latn-RS"/>
              </w:rPr>
            </w:pPr>
            <w:r>
              <w:rPr>
                <w:rFonts w:cs="Arial"/>
                <w:sz w:val="20"/>
                <w:szCs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4C24D2">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4C24D2">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4C24D2">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4C24D2">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7B1250">
            <w:pPr>
              <w:jc w:val="center"/>
              <w:rPr>
                <w:rFonts w:cs="Arial"/>
                <w:sz w:val="20"/>
                <w:szCs w:val="20"/>
                <w:lang w:val="sr-Cyrl-CS"/>
              </w:rPr>
            </w:pPr>
            <w:r w:rsidRPr="00F6571C">
              <w:rPr>
                <w:rFonts w:cs="Arial"/>
                <w:sz w:val="20"/>
                <w:szCs w:val="20"/>
                <w:lang w:val="sr-Cyrl-CS"/>
              </w:rPr>
              <w:t>3.12.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7B1250">
            <w:pPr>
              <w:rPr>
                <w:rFonts w:cs="Arial"/>
                <w:sz w:val="20"/>
                <w:szCs w:val="20"/>
                <w:lang w:val="sr-Cyrl-CS"/>
              </w:rPr>
            </w:pPr>
            <w:r w:rsidRPr="00F56724">
              <w:rPr>
                <w:rFonts w:cs="Arial"/>
                <w:sz w:val="20"/>
                <w:szCs w:val="20"/>
                <w:lang w:val="sr-Cyrl-CS"/>
              </w:rPr>
              <w:t>Испорука и постављање подних керамичких плочицa I класе за спољну монтажу ( неклизајуће и отпорне на ниске температуре)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w:t>
            </w:r>
            <w:r>
              <w:rPr>
                <w:rFonts w:cs="Arial"/>
                <w:sz w:val="20"/>
                <w:szCs w:val="20"/>
                <w:lang w:val="sr-Latn-RS"/>
              </w:rPr>
              <w:t xml:space="preserve"> </w:t>
            </w:r>
            <w:r>
              <w:rPr>
                <w:rFonts w:cs="Arial"/>
                <w:sz w:val="20"/>
                <w:szCs w:val="20"/>
                <w:lang w:val="sr-Cyrl-CS"/>
              </w:rPr>
              <w:t xml:space="preserve">cm. </w:t>
            </w:r>
            <w:r w:rsidRPr="00F56724">
              <w:rPr>
                <w:rFonts w:cs="Arial"/>
                <w:sz w:val="20"/>
                <w:szCs w:val="20"/>
                <w:lang w:val="sr-Cyrl-CS"/>
              </w:rPr>
              <w:t>Обухватити све</w:t>
            </w:r>
            <w:r>
              <w:rPr>
                <w:rFonts w:cs="Arial"/>
                <w:sz w:val="20"/>
                <w:szCs w:val="20"/>
                <w:lang w:val="sr-Cyrl-CS"/>
              </w:rPr>
              <w:t xml:space="preserve"> радове комплетно. Обрачун по m²</w:t>
            </w:r>
            <w:r w:rsidRPr="00F56724">
              <w:rPr>
                <w:rFonts w:cs="Arial"/>
                <w:sz w:val="20"/>
                <w:szCs w:val="20"/>
                <w:lang w:val="sr-Cyrl-CS"/>
              </w:rPr>
              <w:t>.</w:t>
            </w:r>
          </w:p>
          <w:p w:rsidR="00787853" w:rsidRPr="00F56724" w:rsidRDefault="00787853" w:rsidP="007B1250">
            <w:pPr>
              <w:spacing w:before="0"/>
              <w:rPr>
                <w:rFonts w:cs="Arial"/>
                <w:sz w:val="20"/>
                <w:szCs w:val="20"/>
                <w:lang w:val="sr-Cyrl-CS"/>
              </w:rPr>
            </w:pPr>
            <w:r w:rsidRPr="00F56724">
              <w:rPr>
                <w:rFonts w:cs="Arial"/>
                <w:sz w:val="20"/>
                <w:szCs w:val="20"/>
                <w:lang w:val="sr-Cyrl-CS"/>
              </w:rPr>
              <w:t>б) 20-30x30-40</w:t>
            </w:r>
          </w:p>
          <w:p w:rsidR="00787853" w:rsidRPr="00F56724" w:rsidRDefault="00787853" w:rsidP="007B1250">
            <w:pPr>
              <w:spacing w:before="0"/>
              <w:rPr>
                <w:rFonts w:cs="Arial"/>
                <w:sz w:val="20"/>
                <w:szCs w:val="20"/>
                <w:lang w:val="sr-Cyrl-CS"/>
              </w:rPr>
            </w:pPr>
            <w:r w:rsidRPr="00F56724">
              <w:rPr>
                <w:rFonts w:cs="Arial"/>
                <w:sz w:val="20"/>
                <w:szCs w:val="20"/>
                <w:lang w:val="sr-Cyrl-CS"/>
              </w:rPr>
              <w:lastRenderedPageBreak/>
              <w:t>в) 33x33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787853" w:rsidRDefault="00787853"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894281" w:rsidRDefault="00894281" w:rsidP="007B1250">
            <w:pPr>
              <w:spacing w:before="0"/>
              <w:jc w:val="center"/>
              <w:rPr>
                <w:rFonts w:cs="Arial"/>
                <w:sz w:val="20"/>
                <w:szCs w:val="20"/>
              </w:rPr>
            </w:pPr>
          </w:p>
          <w:p w:rsidR="00787853" w:rsidRPr="00AA5CE3" w:rsidRDefault="00787853" w:rsidP="007B1250">
            <w:pPr>
              <w:spacing w:before="0"/>
              <w:jc w:val="center"/>
              <w:rPr>
                <w:rFonts w:cs="Arial"/>
                <w:sz w:val="20"/>
                <w:szCs w:val="20"/>
              </w:rPr>
            </w:pPr>
            <w:r w:rsidRPr="00AA5CE3">
              <w:rPr>
                <w:rFonts w:cs="Arial"/>
                <w:sz w:val="20"/>
                <w:szCs w:val="20"/>
              </w:rPr>
              <w:t>m²</w:t>
            </w:r>
          </w:p>
          <w:p w:rsidR="00787853" w:rsidRPr="00ED36B2" w:rsidRDefault="00787853" w:rsidP="007B1250">
            <w:pPr>
              <w:spacing w:before="0"/>
              <w:jc w:val="center"/>
              <w:rPr>
                <w:rFonts w:cs="Arial"/>
              </w:rPr>
            </w:pPr>
            <w:r w:rsidRPr="00AA5CE3">
              <w:rPr>
                <w:rFonts w:cs="Arial"/>
                <w:sz w:val="20"/>
                <w:szCs w:val="20"/>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787853" w:rsidRDefault="00787853"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894281" w:rsidRDefault="00894281" w:rsidP="007B1250">
            <w:pPr>
              <w:spacing w:before="0"/>
              <w:jc w:val="center"/>
              <w:rPr>
                <w:rFonts w:cs="Arial"/>
                <w:sz w:val="20"/>
                <w:szCs w:val="20"/>
                <w:lang w:val="sr-Latn-RS"/>
              </w:rPr>
            </w:pPr>
          </w:p>
          <w:p w:rsidR="00787853" w:rsidRPr="00AA5CE3" w:rsidRDefault="00787853" w:rsidP="007B1250">
            <w:pPr>
              <w:spacing w:before="0"/>
              <w:jc w:val="center"/>
              <w:rPr>
                <w:rFonts w:cs="Arial"/>
                <w:sz w:val="20"/>
                <w:szCs w:val="20"/>
                <w:lang w:val="sr-Latn-RS"/>
              </w:rPr>
            </w:pPr>
            <w:r w:rsidRPr="00AA5CE3">
              <w:rPr>
                <w:rFonts w:cs="Arial"/>
                <w:sz w:val="20"/>
                <w:szCs w:val="20"/>
                <w:lang w:val="sr-Latn-RS"/>
              </w:rPr>
              <w:t>10</w:t>
            </w:r>
          </w:p>
          <w:p w:rsidR="00787853" w:rsidRPr="00AA5CE3" w:rsidRDefault="00787853" w:rsidP="007B1250">
            <w:pPr>
              <w:spacing w:before="0"/>
              <w:jc w:val="center"/>
              <w:rPr>
                <w:rFonts w:cs="Arial"/>
                <w:lang w:val="sr-Latn-RS"/>
              </w:rPr>
            </w:pPr>
            <w:r>
              <w:rPr>
                <w:rFonts w:cs="Arial"/>
                <w:sz w:val="20"/>
                <w:szCs w:val="20"/>
                <w:lang w:val="sr-Latn-RS"/>
              </w:rPr>
              <w:lastRenderedPageBreak/>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7B1250">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7B1250">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7B1250">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7B1250">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3.13.</w:t>
            </w:r>
          </w:p>
        </w:tc>
        <w:tc>
          <w:tcPr>
            <w:tcW w:w="3060" w:type="dxa"/>
            <w:tcBorders>
              <w:top w:val="nil"/>
              <w:left w:val="nil"/>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125F7">
              <w:rPr>
                <w:rFonts w:cs="Arial"/>
                <w:sz w:val="20"/>
                <w:vertAlign w:val="superscript"/>
                <w:lang w:val="en-US"/>
              </w:rPr>
              <w:t>2</w:t>
            </w:r>
            <w:r w:rsidRPr="00A125F7">
              <w:rPr>
                <w:rFonts w:cs="Arial"/>
                <w:sz w:val="20"/>
                <w:lang w:val="en-US"/>
              </w:rPr>
              <w:t xml:space="preserve"> лакираног паркета.</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3.14.</w:t>
            </w:r>
          </w:p>
        </w:tc>
        <w:tc>
          <w:tcPr>
            <w:tcW w:w="3060" w:type="dxa"/>
            <w:tcBorders>
              <w:top w:val="nil"/>
              <w:left w:val="nil"/>
              <w:bottom w:val="nil"/>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Испорука и постављање парапета од плочица висине 10cm.</w:t>
            </w:r>
          </w:p>
        </w:tc>
        <w:tc>
          <w:tcPr>
            <w:tcW w:w="1195" w:type="dxa"/>
            <w:gridSpan w:val="2"/>
            <w:tcBorders>
              <w:top w:val="nil"/>
              <w:left w:val="nil"/>
              <w:bottom w:val="nil"/>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3.15.</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1E7F17" w:rsidRDefault="00787853" w:rsidP="001A6107">
            <w:pPr>
              <w:spacing w:before="0"/>
              <w:rPr>
                <w:rFonts w:cs="Arial"/>
                <w:sz w:val="20"/>
                <w:szCs w:val="20"/>
                <w:lang w:val="sr-Cyrl-CS"/>
              </w:rPr>
            </w:pPr>
            <w:r w:rsidRPr="001E7F17">
              <w:rPr>
                <w:rFonts w:cs="Arial"/>
                <w:sz w:val="20"/>
                <w:szCs w:val="20"/>
                <w:lang w:val="sr-Cyrl-CS"/>
              </w:rPr>
              <w:t>Облагање армирано-бетонских газишта степеништа.</w:t>
            </w:r>
          </w:p>
          <w:p w:rsidR="00787853" w:rsidRDefault="00787853" w:rsidP="001A6107">
            <w:pPr>
              <w:spacing w:before="0"/>
              <w:rPr>
                <w:rFonts w:cs="Arial"/>
                <w:sz w:val="20"/>
                <w:szCs w:val="20"/>
                <w:lang w:val="sr-Cyrl-CS"/>
              </w:rPr>
            </w:pPr>
            <w:r w:rsidRPr="001E7F17">
              <w:rPr>
                <w:rFonts w:cs="Arial"/>
                <w:sz w:val="20"/>
                <w:szCs w:val="20"/>
                <w:lang w:val="sr-Cyrl-CS"/>
              </w:rPr>
              <w:t>Напомена: Постојећа армирано-бетонска газишта се ослањају само у једној тачки на средишњој бетонској греди.</w:t>
            </w:r>
          </w:p>
          <w:p w:rsidR="00787853" w:rsidRDefault="00787853" w:rsidP="001A6107">
            <w:pPr>
              <w:spacing w:before="0"/>
              <w:rPr>
                <w:rFonts w:cs="Arial"/>
                <w:sz w:val="20"/>
                <w:szCs w:val="20"/>
                <w:lang w:val="sr-Cyrl-CS"/>
              </w:rPr>
            </w:pPr>
            <w:r w:rsidRPr="001E7F17">
              <w:rPr>
                <w:rFonts w:cs="Arial"/>
                <w:sz w:val="20"/>
                <w:szCs w:val="20"/>
                <w:lang w:val="sr-Cyrl-CS"/>
              </w:rPr>
              <w:t xml:space="preserve">Газишта степеништа се </w:t>
            </w:r>
            <w:r w:rsidRPr="001E7F17">
              <w:rPr>
                <w:rFonts w:cs="Arial"/>
                <w:sz w:val="20"/>
                <w:szCs w:val="20"/>
                <w:lang w:val="sr-Cyrl-CS"/>
              </w:rPr>
              <w:lastRenderedPageBreak/>
              <w:t>облажу мермерним плочама (газиште+чело) са лајсном или жљебовима против клизања са предње стране газишта.</w:t>
            </w:r>
          </w:p>
          <w:p w:rsidR="00787853" w:rsidRDefault="00787853" w:rsidP="001A6107">
            <w:pPr>
              <w:spacing w:before="0"/>
              <w:rPr>
                <w:rFonts w:cs="Arial"/>
                <w:sz w:val="20"/>
                <w:szCs w:val="20"/>
                <w:lang w:val="sr-Cyrl-CS"/>
              </w:rPr>
            </w:pPr>
            <w:r w:rsidRPr="001E7F17">
              <w:rPr>
                <w:rFonts w:cs="Arial"/>
                <w:sz w:val="20"/>
                <w:szCs w:val="20"/>
                <w:lang w:val="sr-Cyrl-CS"/>
              </w:rPr>
              <w:t>Обрачун по m</w:t>
            </w:r>
            <w:r>
              <w:rPr>
                <w:rFonts w:cs="Arial"/>
                <w:sz w:val="20"/>
                <w:szCs w:val="20"/>
                <w:lang w:val="sr-Cyrl-CS"/>
              </w:rPr>
              <w:t>²</w:t>
            </w:r>
            <w:r w:rsidRPr="001E7F17">
              <w:rPr>
                <w:rFonts w:cs="Arial"/>
                <w:sz w:val="20"/>
                <w:szCs w:val="20"/>
                <w:lang w:val="sr-Cyrl-CS"/>
              </w:rPr>
              <w:t xml:space="preserve"> постављеног газишта. Дебљина газишта је 10-18 cm.</w:t>
            </w:r>
          </w:p>
          <w:p w:rsidR="00787853" w:rsidRPr="001E7F17" w:rsidRDefault="00787853" w:rsidP="001A6107">
            <w:pPr>
              <w:spacing w:before="0"/>
              <w:rPr>
                <w:rFonts w:cs="Arial"/>
                <w:sz w:val="20"/>
                <w:szCs w:val="20"/>
                <w:lang w:val="sr-Cyrl-CS"/>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1E7F17" w:rsidRDefault="00787853" w:rsidP="001A6107">
            <w:pPr>
              <w:jc w:val="center"/>
              <w:rPr>
                <w:rFonts w:cs="Arial"/>
                <w:sz w:val="20"/>
                <w:szCs w:val="20"/>
              </w:rPr>
            </w:pPr>
          </w:p>
          <w:p w:rsidR="00787853" w:rsidRPr="001E7F17" w:rsidRDefault="00787853" w:rsidP="001A6107">
            <w:pPr>
              <w:jc w:val="center"/>
              <w:rPr>
                <w:rFonts w:cs="Arial"/>
                <w:sz w:val="20"/>
                <w:szCs w:val="20"/>
              </w:rPr>
            </w:pPr>
          </w:p>
          <w:p w:rsidR="00787853" w:rsidRPr="001E7F17" w:rsidRDefault="00787853" w:rsidP="001A6107">
            <w:pPr>
              <w:jc w:val="center"/>
              <w:rPr>
                <w:rFonts w:cs="Arial"/>
                <w:sz w:val="20"/>
                <w:szCs w:val="20"/>
              </w:rPr>
            </w:pPr>
          </w:p>
          <w:p w:rsidR="00787853" w:rsidRPr="001E7F17" w:rsidRDefault="00787853" w:rsidP="001A6107">
            <w:pPr>
              <w:jc w:val="center"/>
              <w:rPr>
                <w:rFonts w:cs="Arial"/>
                <w:sz w:val="20"/>
                <w:szCs w:val="20"/>
              </w:rPr>
            </w:pPr>
          </w:p>
          <w:p w:rsidR="00787853" w:rsidRPr="001E7F17" w:rsidRDefault="00787853" w:rsidP="001A6107">
            <w:pPr>
              <w:jc w:val="center"/>
              <w:rPr>
                <w:rFonts w:cs="Arial"/>
                <w:sz w:val="20"/>
                <w:szCs w:val="20"/>
              </w:rPr>
            </w:pPr>
            <w:r w:rsidRPr="001E7F17">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1E7F17" w:rsidRDefault="00787853" w:rsidP="001A6107">
            <w:pPr>
              <w:jc w:val="center"/>
              <w:rPr>
                <w:rFonts w:cs="Arial"/>
                <w:sz w:val="20"/>
                <w:szCs w:val="20"/>
                <w:lang w:val="sr-Cyrl-RS"/>
              </w:rPr>
            </w:pPr>
          </w:p>
          <w:p w:rsidR="00787853" w:rsidRPr="001E7F17" w:rsidRDefault="00787853" w:rsidP="001A6107">
            <w:pPr>
              <w:jc w:val="center"/>
              <w:rPr>
                <w:rFonts w:cs="Arial"/>
                <w:sz w:val="20"/>
                <w:szCs w:val="20"/>
                <w:lang w:val="sr-Cyrl-RS"/>
              </w:rPr>
            </w:pPr>
          </w:p>
          <w:p w:rsidR="00787853" w:rsidRPr="001E7F17" w:rsidRDefault="00787853" w:rsidP="001A6107">
            <w:pPr>
              <w:jc w:val="center"/>
              <w:rPr>
                <w:rFonts w:cs="Arial"/>
                <w:sz w:val="20"/>
                <w:szCs w:val="20"/>
                <w:lang w:val="sr-Cyrl-RS"/>
              </w:rPr>
            </w:pPr>
          </w:p>
          <w:p w:rsidR="00787853" w:rsidRPr="001E7F17" w:rsidRDefault="00787853" w:rsidP="001A6107">
            <w:pPr>
              <w:jc w:val="center"/>
              <w:rPr>
                <w:rFonts w:cs="Arial"/>
                <w:sz w:val="20"/>
                <w:szCs w:val="20"/>
                <w:lang w:val="sr-Cyrl-RS"/>
              </w:rPr>
            </w:pPr>
          </w:p>
          <w:p w:rsidR="00787853" w:rsidRPr="001E7F17" w:rsidRDefault="00787853" w:rsidP="001A6107">
            <w:pPr>
              <w:jc w:val="center"/>
              <w:rPr>
                <w:rFonts w:cs="Arial"/>
                <w:sz w:val="20"/>
                <w:szCs w:val="20"/>
                <w:lang w:val="sr-Latn-RS"/>
              </w:rPr>
            </w:pPr>
            <w:r w:rsidRPr="001E7F17">
              <w:rPr>
                <w:rFonts w:cs="Arial"/>
                <w:sz w:val="20"/>
                <w:szCs w:val="20"/>
                <w:lang w:val="sr-Latn-RS"/>
              </w:rPr>
              <w:t>1</w:t>
            </w:r>
            <w:r>
              <w:rPr>
                <w:rFonts w:cs="Arial"/>
                <w:sz w:val="20"/>
                <w:szCs w:val="20"/>
                <w:lang w:val="sr-Latn-RS"/>
              </w:rPr>
              <w:t>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3.16.</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87853" w:rsidRPr="000E49C6" w:rsidRDefault="00787853" w:rsidP="001A6107">
            <w:pPr>
              <w:rPr>
                <w:sz w:val="20"/>
                <w:szCs w:val="20"/>
              </w:rPr>
            </w:pPr>
            <w:r w:rsidRPr="000E49C6">
              <w:rPr>
                <w:sz w:val="20"/>
                <w:szCs w:val="20"/>
              </w:rPr>
              <w:t>Набавка материјала, израда и монтажа фиксних решетки на прозоре , материјал од арматурне мреже дебљине шипке Ø6mm завршно обојено у боји по жељи Наручиоца. Обрачун по m² .</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tcPr>
          <w:p w:rsidR="002A44A7" w:rsidRDefault="002A44A7" w:rsidP="001A6107">
            <w:pPr>
              <w:jc w:val="center"/>
              <w:rPr>
                <w:sz w:val="20"/>
                <w:szCs w:val="20"/>
              </w:rPr>
            </w:pPr>
          </w:p>
          <w:p w:rsidR="002A44A7" w:rsidRDefault="002A44A7" w:rsidP="001A6107">
            <w:pPr>
              <w:jc w:val="center"/>
              <w:rPr>
                <w:sz w:val="20"/>
                <w:szCs w:val="20"/>
              </w:rPr>
            </w:pPr>
          </w:p>
          <w:p w:rsidR="00787853" w:rsidRPr="000E49C6" w:rsidRDefault="00787853" w:rsidP="001A6107">
            <w:pPr>
              <w:jc w:val="center"/>
              <w:rPr>
                <w:sz w:val="20"/>
                <w:szCs w:val="20"/>
              </w:rPr>
            </w:pPr>
            <w:r w:rsidRPr="000E49C6">
              <w:rPr>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2A44A7" w:rsidRDefault="002A44A7" w:rsidP="001A6107">
            <w:pPr>
              <w:jc w:val="center"/>
              <w:rPr>
                <w:sz w:val="20"/>
                <w:szCs w:val="20"/>
              </w:rPr>
            </w:pPr>
          </w:p>
          <w:p w:rsidR="002A44A7" w:rsidRDefault="002A44A7" w:rsidP="001A6107">
            <w:pPr>
              <w:jc w:val="center"/>
              <w:rPr>
                <w:sz w:val="20"/>
                <w:szCs w:val="20"/>
              </w:rPr>
            </w:pPr>
          </w:p>
          <w:p w:rsidR="00787853" w:rsidRPr="000E49C6" w:rsidRDefault="00787853" w:rsidP="001A6107">
            <w:pPr>
              <w:jc w:val="center"/>
              <w:rPr>
                <w:sz w:val="20"/>
                <w:szCs w:val="20"/>
              </w:rPr>
            </w:pPr>
            <w:r w:rsidRPr="000E49C6">
              <w:rPr>
                <w:sz w:val="20"/>
                <w:szCs w:val="20"/>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Cyrl-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D36B2" w:rsidRDefault="00787853" w:rsidP="001A6107">
            <w:pPr>
              <w:jc w:val="center"/>
              <w:rPr>
                <w:rFonts w:cs="Arial"/>
                <w:color w:val="FF000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ED36B2" w:rsidRDefault="00787853" w:rsidP="001A6107">
            <w:pPr>
              <w:jc w:val="center"/>
              <w:rPr>
                <w:rFonts w:cs="Arial"/>
                <w:color w:val="FF0000"/>
                <w:lang w:val="sr-Latn-CS"/>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III</w:t>
            </w:r>
            <w:r w:rsidRPr="00CC5E36">
              <w:rPr>
                <w:rFonts w:cs="Arial"/>
                <w:sz w:val="22"/>
                <w:szCs w:val="22"/>
                <w:lang w:val="sr-Cyrl-BA"/>
              </w:rPr>
              <w:t xml:space="preserve"> (ДИНАРА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(1)</w:t>
            </w:r>
          </w:p>
          <w:p w:rsidR="00787853" w:rsidRPr="00E139F2" w:rsidRDefault="00787853" w:rsidP="001A6107">
            <w:pPr>
              <w:jc w:val="center"/>
              <w:rPr>
                <w:rFonts w:cs="Arial"/>
                <w:b/>
                <w:sz w:val="20"/>
                <w:szCs w:val="20"/>
              </w:rPr>
            </w:pPr>
            <w:r w:rsidRPr="00E139F2">
              <w:rPr>
                <w:rFonts w:cs="Arial"/>
                <w:b/>
                <w:sz w:val="20"/>
                <w:szCs w:val="20"/>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(2)</w:t>
            </w:r>
          </w:p>
          <w:p w:rsidR="00787853" w:rsidRPr="00E139F2" w:rsidRDefault="00787853" w:rsidP="001A6107">
            <w:pPr>
              <w:jc w:val="center"/>
              <w:rPr>
                <w:rFonts w:cs="Arial"/>
                <w:b/>
                <w:sz w:val="20"/>
                <w:szCs w:val="20"/>
                <w:lang w:val="sr-Cyrl-CS"/>
              </w:rPr>
            </w:pPr>
            <w:r w:rsidRPr="00E139F2">
              <w:rPr>
                <w:rFonts w:cs="Arial"/>
                <w:b/>
                <w:sz w:val="20"/>
                <w:szCs w:val="20"/>
              </w:rPr>
              <w:t xml:space="preserve">ОПИС </w:t>
            </w:r>
            <w:r w:rsidRPr="00E139F2">
              <w:rPr>
                <w:rFonts w:cs="Arial"/>
                <w:b/>
                <w:sz w:val="20"/>
                <w:szCs w:val="20"/>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(3)</w:t>
            </w:r>
          </w:p>
          <w:p w:rsidR="00787853" w:rsidRPr="00E139F2" w:rsidRDefault="00787853" w:rsidP="001A6107">
            <w:pPr>
              <w:jc w:val="center"/>
              <w:rPr>
                <w:rFonts w:cs="Arial"/>
                <w:b/>
                <w:sz w:val="20"/>
                <w:szCs w:val="20"/>
                <w:lang w:val="sr-Cyrl-RS"/>
              </w:rPr>
            </w:pPr>
            <w:r w:rsidRPr="00E139F2">
              <w:rPr>
                <w:rFonts w:cs="Arial"/>
                <w:b/>
                <w:sz w:val="20"/>
                <w:szCs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Pr="00E139F2" w:rsidRDefault="00787853" w:rsidP="001A6107">
            <w:pPr>
              <w:jc w:val="center"/>
              <w:rPr>
                <w:rFonts w:cs="Arial"/>
                <w:b/>
                <w:sz w:val="20"/>
                <w:szCs w:val="20"/>
                <w:lang w:val="sr-Cyrl-RS"/>
              </w:rPr>
            </w:pPr>
            <w:r w:rsidRPr="00E139F2">
              <w:rPr>
                <w:rFonts w:cs="Arial"/>
                <w:b/>
                <w:sz w:val="20"/>
                <w:szCs w:val="20"/>
                <w:lang w:val="sr-Cyrl-RS"/>
              </w:rPr>
              <w:t>(4)</w:t>
            </w:r>
          </w:p>
          <w:p w:rsidR="00787853" w:rsidRPr="00E139F2" w:rsidRDefault="00787853" w:rsidP="001A6107">
            <w:pPr>
              <w:jc w:val="center"/>
              <w:rPr>
                <w:rFonts w:cs="Arial"/>
                <w:b/>
                <w:sz w:val="20"/>
                <w:szCs w:val="20"/>
                <w:lang w:val="sr-Cyrl-CS"/>
              </w:rPr>
            </w:pPr>
            <w:r w:rsidRPr="00E139F2">
              <w:rPr>
                <w:rFonts w:cs="Arial"/>
                <w:b/>
                <w:sz w:val="20"/>
                <w:szCs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pStyle w:val="NoSpacing"/>
              <w:jc w:val="center"/>
              <w:rPr>
                <w:rFonts w:cs="Arial"/>
                <w:b/>
                <w:sz w:val="20"/>
                <w:lang w:val="sr-Cyrl-BA"/>
              </w:rPr>
            </w:pPr>
            <w:r w:rsidRPr="00E139F2">
              <w:rPr>
                <w:rFonts w:cs="Arial"/>
                <w:b/>
                <w:sz w:val="20"/>
                <w:lang w:val="sr-Cyrl-BA"/>
              </w:rPr>
              <w:t>(5)</w:t>
            </w:r>
          </w:p>
          <w:p w:rsidR="00787853" w:rsidRPr="00E139F2" w:rsidRDefault="00787853" w:rsidP="001A6107">
            <w:pPr>
              <w:pStyle w:val="NoSpacing"/>
              <w:jc w:val="center"/>
              <w:rPr>
                <w:rFonts w:cs="Arial"/>
                <w:b/>
                <w:sz w:val="20"/>
                <w:lang w:val="en-US"/>
              </w:rPr>
            </w:pPr>
            <w:r w:rsidRPr="00E139F2">
              <w:rPr>
                <w:rFonts w:cs="Arial"/>
                <w:b/>
                <w:sz w:val="20"/>
                <w:lang w:val="sr-Cyrl-BA"/>
              </w:rPr>
              <w:t xml:space="preserve">Јединична цена </w:t>
            </w:r>
            <w:r w:rsidRPr="00E139F2">
              <w:rPr>
                <w:rFonts w:cs="Arial"/>
                <w:b/>
                <w:sz w:val="20"/>
                <w:lang w:val="en-US"/>
              </w:rPr>
              <w:t>(</w:t>
            </w:r>
            <w:r w:rsidRPr="00E139F2">
              <w:rPr>
                <w:rFonts w:cs="Arial"/>
                <w:b/>
                <w:sz w:val="20"/>
                <w:lang w:val="sr-Cyrl-BA"/>
              </w:rPr>
              <w:t>без ПДВ</w:t>
            </w:r>
            <w:r w:rsidRPr="00E139F2">
              <w:rPr>
                <w:rFonts w:cs="Arial"/>
                <w:b/>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0"/>
                <w:lang w:val="sr-Cyrl-BA"/>
              </w:rPr>
            </w:pPr>
            <w:r w:rsidRPr="00E21C1E">
              <w:rPr>
                <w:rFonts w:cs="Arial"/>
                <w:b/>
                <w:sz w:val="20"/>
                <w:lang w:val="sr-Cyrl-BA"/>
              </w:rPr>
              <w:t>(6)</w:t>
            </w:r>
          </w:p>
          <w:p w:rsidR="00E21C1E" w:rsidRPr="00E21C1E" w:rsidRDefault="00E21C1E" w:rsidP="00E21C1E">
            <w:pPr>
              <w:pStyle w:val="NoSpacing"/>
              <w:jc w:val="center"/>
              <w:rPr>
                <w:rFonts w:cs="Arial"/>
                <w:b/>
                <w:sz w:val="20"/>
                <w:lang w:val="sr-Cyrl-BA"/>
              </w:rPr>
            </w:pPr>
            <w:r w:rsidRPr="00E21C1E">
              <w:rPr>
                <w:rFonts w:cs="Arial"/>
                <w:b/>
                <w:sz w:val="20"/>
                <w:lang w:val="sr-Cyrl-BA"/>
              </w:rPr>
              <w:t xml:space="preserve">Јединична цена </w:t>
            </w:r>
          </w:p>
          <w:p w:rsidR="00787853" w:rsidRPr="00E139F2" w:rsidRDefault="00E21C1E" w:rsidP="00E21C1E">
            <w:pPr>
              <w:pStyle w:val="NoSpacing"/>
              <w:jc w:val="center"/>
              <w:rPr>
                <w:rFonts w:cs="Arial"/>
                <w:b/>
                <w:sz w:val="20"/>
                <w:lang w:val="sr-Cyrl-BA"/>
              </w:rPr>
            </w:pPr>
            <w:r w:rsidRPr="00E21C1E">
              <w:rPr>
                <w:rFonts w:cs="Arial"/>
                <w:b/>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3948B9" w:rsidP="001A6107">
            <w:pPr>
              <w:pStyle w:val="NoSpacing"/>
              <w:jc w:val="center"/>
              <w:rPr>
                <w:rFonts w:cs="Arial"/>
                <w:b/>
                <w:sz w:val="20"/>
                <w:lang w:val="sr-Cyrl-BA"/>
              </w:rPr>
            </w:pPr>
            <w:r>
              <w:rPr>
                <w:rFonts w:cs="Arial"/>
                <w:b/>
                <w:sz w:val="20"/>
                <w:lang w:val="sr-Cyrl-BA"/>
              </w:rPr>
              <w:t>(7</w:t>
            </w:r>
            <w:r w:rsidR="00787853" w:rsidRPr="00E139F2">
              <w:rPr>
                <w:rFonts w:cs="Arial"/>
                <w:b/>
                <w:sz w:val="20"/>
                <w:lang w:val="sr-Cyrl-BA"/>
              </w:rPr>
              <w:t>)=(4)х(5)</w:t>
            </w:r>
          </w:p>
          <w:p w:rsidR="00787853" w:rsidRPr="00E139F2" w:rsidRDefault="00787853" w:rsidP="001A6107">
            <w:pPr>
              <w:pStyle w:val="NoSpacing"/>
              <w:jc w:val="center"/>
              <w:rPr>
                <w:rFonts w:cs="Arial"/>
                <w:b/>
                <w:sz w:val="20"/>
                <w:lang w:val="sr-Cyrl-BA"/>
              </w:rPr>
            </w:pPr>
            <w:r w:rsidRPr="00E139F2">
              <w:rPr>
                <w:rFonts w:cs="Arial"/>
                <w:b/>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0"/>
                <w:lang w:val="sr-Cyrl-BA"/>
              </w:rPr>
            </w:pPr>
            <w:r>
              <w:rPr>
                <w:rFonts w:cs="Arial"/>
                <w:b/>
                <w:sz w:val="20"/>
                <w:lang w:val="sr-Cyrl-BA"/>
              </w:rPr>
              <w:t>(</w:t>
            </w:r>
            <w:r w:rsidR="00E21C1E" w:rsidRPr="00E21C1E">
              <w:rPr>
                <w:rFonts w:cs="Arial"/>
                <w:b/>
                <w:sz w:val="20"/>
                <w:lang w:val="sr-Cyrl-BA"/>
              </w:rPr>
              <w:t>8)=(4)х(6)</w:t>
            </w:r>
          </w:p>
          <w:p w:rsidR="00787853" w:rsidRPr="00E139F2" w:rsidRDefault="00E21C1E" w:rsidP="00E21C1E">
            <w:pPr>
              <w:pStyle w:val="NoSpacing"/>
              <w:jc w:val="center"/>
              <w:rPr>
                <w:rFonts w:cs="Arial"/>
                <w:b/>
                <w:sz w:val="20"/>
                <w:lang w:val="sr-Cyrl-BA"/>
              </w:rPr>
            </w:pPr>
            <w:r w:rsidRPr="00E21C1E">
              <w:rPr>
                <w:rFonts w:cs="Arial"/>
                <w:b/>
                <w:sz w:val="20"/>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87853" w:rsidRPr="000E49C6" w:rsidRDefault="00787853" w:rsidP="001A6107">
            <w:pPr>
              <w:rPr>
                <w:rFonts w:cs="Arial"/>
                <w:b/>
                <w:lang w:val="sr-Cyrl-RS"/>
              </w:rPr>
            </w:pPr>
            <w:r>
              <w:rPr>
                <w:rFonts w:cs="Arial"/>
                <w:b/>
                <w:lang w:val="sr-Latn-RS"/>
              </w:rPr>
              <w:t xml:space="preserve">IV </w:t>
            </w:r>
            <w:r>
              <w:rPr>
                <w:rFonts w:cs="Arial"/>
                <w:b/>
                <w:lang w:val="sr-Cyrl-RS"/>
              </w:rPr>
              <w:t>Столарски радови</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246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4.1.</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984D3C">
            <w:pPr>
              <w:spacing w:before="0"/>
              <w:rPr>
                <w:rFonts w:cs="Arial"/>
                <w:sz w:val="20"/>
                <w:szCs w:val="20"/>
              </w:rPr>
            </w:pPr>
            <w:r w:rsidRPr="00984D3C">
              <w:rPr>
                <w:rFonts w:cs="Arial"/>
                <w:sz w:val="20"/>
                <w:szCs w:val="20"/>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w:t>
            </w:r>
            <w:r>
              <w:rPr>
                <w:rFonts w:cs="Arial"/>
                <w:sz w:val="20"/>
                <w:szCs w:val="20"/>
              </w:rPr>
              <w:t>радити АБС траком. Обрачун по m².</w:t>
            </w:r>
          </w:p>
          <w:p w:rsidR="00787853" w:rsidRDefault="00787853" w:rsidP="00984D3C">
            <w:pPr>
              <w:spacing w:before="0"/>
              <w:rPr>
                <w:rFonts w:cs="Arial"/>
                <w:sz w:val="20"/>
                <w:szCs w:val="20"/>
              </w:rPr>
            </w:pPr>
          </w:p>
          <w:p w:rsidR="00787853" w:rsidRPr="00984D3C" w:rsidRDefault="00787853" w:rsidP="00984D3C">
            <w:pPr>
              <w:spacing w:before="0"/>
              <w:rPr>
                <w:rFonts w:cs="Arial"/>
                <w:sz w:val="20"/>
                <w:szCs w:val="20"/>
              </w:rPr>
            </w:pPr>
            <w:r w:rsidRPr="00984D3C">
              <w:rPr>
                <w:rFonts w:cs="Arial"/>
                <w:sz w:val="20"/>
                <w:szCs w:val="20"/>
              </w:rPr>
              <w:t>а) Амбалажни универ (за зидну технику)</w:t>
            </w:r>
          </w:p>
          <w:p w:rsidR="00787853" w:rsidRPr="00984D3C" w:rsidRDefault="00787853" w:rsidP="00984D3C">
            <w:pPr>
              <w:spacing w:before="0"/>
              <w:rPr>
                <w:rFonts w:cs="Arial"/>
                <w:sz w:val="20"/>
                <w:szCs w:val="20"/>
              </w:rPr>
            </w:pPr>
            <w:r w:rsidRPr="00984D3C">
              <w:rPr>
                <w:rFonts w:cs="Arial"/>
                <w:sz w:val="20"/>
                <w:szCs w:val="20"/>
              </w:rPr>
              <w:lastRenderedPageBreak/>
              <w:t>б) Универ (I класе)</w:t>
            </w:r>
          </w:p>
          <w:p w:rsidR="00787853" w:rsidRPr="00984D3C" w:rsidRDefault="00787853" w:rsidP="00984D3C">
            <w:pPr>
              <w:spacing w:before="0"/>
              <w:rPr>
                <w:rFonts w:cs="Arial"/>
                <w:sz w:val="20"/>
                <w:szCs w:val="20"/>
              </w:rPr>
            </w:pPr>
            <w:r w:rsidRPr="00984D3C">
              <w:rPr>
                <w:rFonts w:cs="Arial"/>
                <w:sz w:val="20"/>
                <w:szCs w:val="20"/>
              </w:rPr>
              <w:t>в) Фурнирана иверица</w:t>
            </w:r>
          </w:p>
          <w:p w:rsidR="00787853" w:rsidRPr="00984D3C" w:rsidRDefault="00787853" w:rsidP="00984D3C">
            <w:pPr>
              <w:spacing w:before="0"/>
              <w:rPr>
                <w:rFonts w:cs="Arial"/>
                <w:sz w:val="20"/>
                <w:szCs w:val="20"/>
              </w:rPr>
            </w:pPr>
            <w:r w:rsidRPr="00984D3C">
              <w:rPr>
                <w:rFonts w:cs="Arial"/>
                <w:sz w:val="20"/>
                <w:szCs w:val="20"/>
              </w:rPr>
              <w:t>г) Медијапан  (италијански фронт)</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787853" w:rsidRDefault="00787853" w:rsidP="002A44A7">
            <w:pPr>
              <w:spacing w:before="0"/>
              <w:jc w:val="center"/>
              <w:rPr>
                <w:rFonts w:cs="Arial"/>
                <w:sz w:val="20"/>
                <w:szCs w:val="20"/>
              </w:rPr>
            </w:pPr>
          </w:p>
          <w:p w:rsidR="002A44A7" w:rsidRDefault="002A44A7" w:rsidP="002A44A7">
            <w:pPr>
              <w:spacing w:before="0"/>
              <w:jc w:val="center"/>
              <w:rPr>
                <w:rFonts w:cs="Arial"/>
                <w:sz w:val="20"/>
                <w:szCs w:val="20"/>
              </w:rPr>
            </w:pPr>
          </w:p>
          <w:p w:rsidR="002A44A7" w:rsidRDefault="002A44A7" w:rsidP="002A44A7">
            <w:pPr>
              <w:spacing w:before="0"/>
              <w:jc w:val="center"/>
              <w:rPr>
                <w:rFonts w:cs="Arial"/>
                <w:sz w:val="20"/>
                <w:szCs w:val="20"/>
              </w:rPr>
            </w:pPr>
          </w:p>
          <w:p w:rsidR="002A44A7" w:rsidRDefault="002A44A7" w:rsidP="002A44A7">
            <w:pPr>
              <w:spacing w:before="0"/>
              <w:jc w:val="center"/>
              <w:rPr>
                <w:rFonts w:cs="Arial"/>
                <w:sz w:val="20"/>
                <w:szCs w:val="20"/>
              </w:rPr>
            </w:pPr>
          </w:p>
          <w:p w:rsidR="002A44A7" w:rsidRDefault="002A44A7" w:rsidP="002A44A7">
            <w:pPr>
              <w:spacing w:before="0"/>
              <w:jc w:val="center"/>
              <w:rPr>
                <w:rFonts w:cs="Arial"/>
                <w:sz w:val="20"/>
                <w:szCs w:val="20"/>
              </w:rPr>
            </w:pPr>
          </w:p>
          <w:p w:rsidR="002A44A7" w:rsidRDefault="002A44A7" w:rsidP="002A44A7">
            <w:pPr>
              <w:spacing w:before="0"/>
              <w:jc w:val="center"/>
              <w:rPr>
                <w:rFonts w:cs="Arial"/>
                <w:sz w:val="20"/>
                <w:szCs w:val="20"/>
              </w:rPr>
            </w:pPr>
          </w:p>
          <w:p w:rsidR="00787853" w:rsidRPr="00984D3C" w:rsidRDefault="00787853" w:rsidP="002A44A7">
            <w:pPr>
              <w:spacing w:before="0"/>
              <w:jc w:val="center"/>
              <w:rPr>
                <w:rFonts w:cs="Arial"/>
                <w:sz w:val="20"/>
                <w:szCs w:val="20"/>
              </w:rPr>
            </w:pPr>
            <w:r w:rsidRPr="00984D3C">
              <w:rPr>
                <w:rFonts w:cs="Arial"/>
                <w:sz w:val="20"/>
                <w:szCs w:val="20"/>
              </w:rPr>
              <w:t>m²</w:t>
            </w:r>
          </w:p>
          <w:p w:rsidR="00787853" w:rsidRPr="00984D3C" w:rsidRDefault="00787853" w:rsidP="002A44A7">
            <w:pPr>
              <w:spacing w:before="0"/>
              <w:jc w:val="center"/>
              <w:rPr>
                <w:rFonts w:cs="Arial"/>
                <w:sz w:val="20"/>
                <w:szCs w:val="20"/>
              </w:rPr>
            </w:pPr>
            <w:r w:rsidRPr="00984D3C">
              <w:rPr>
                <w:rFonts w:cs="Arial"/>
                <w:sz w:val="20"/>
                <w:szCs w:val="20"/>
              </w:rPr>
              <w:lastRenderedPageBreak/>
              <w:t>m²</w:t>
            </w:r>
          </w:p>
          <w:p w:rsidR="00787853" w:rsidRPr="00984D3C" w:rsidRDefault="00787853" w:rsidP="002A44A7">
            <w:pPr>
              <w:spacing w:before="0"/>
              <w:jc w:val="center"/>
              <w:rPr>
                <w:rFonts w:cs="Arial"/>
                <w:sz w:val="20"/>
                <w:szCs w:val="20"/>
              </w:rPr>
            </w:pPr>
            <w:r w:rsidRPr="00984D3C">
              <w:rPr>
                <w:rFonts w:cs="Arial"/>
                <w:sz w:val="20"/>
                <w:szCs w:val="20"/>
              </w:rPr>
              <w:t>m²</w:t>
            </w:r>
          </w:p>
          <w:p w:rsidR="00787853" w:rsidRPr="00CC5E36" w:rsidRDefault="00787853" w:rsidP="002A44A7">
            <w:pPr>
              <w:spacing w:before="0"/>
              <w:jc w:val="center"/>
              <w:rPr>
                <w:rFonts w:cs="Arial"/>
              </w:rPr>
            </w:pPr>
            <w:r w:rsidRPr="00984D3C">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787853" w:rsidRDefault="00787853" w:rsidP="00984D3C">
            <w:pPr>
              <w:spacing w:before="0"/>
              <w:jc w:val="center"/>
              <w:rPr>
                <w:rFonts w:cs="Arial"/>
                <w:sz w:val="20"/>
                <w:szCs w:val="20"/>
                <w:lang w:val="sr-Latn-RS"/>
              </w:rPr>
            </w:pPr>
          </w:p>
          <w:p w:rsidR="002A44A7" w:rsidRDefault="002A44A7" w:rsidP="00984D3C">
            <w:pPr>
              <w:spacing w:before="0"/>
              <w:jc w:val="center"/>
              <w:rPr>
                <w:rFonts w:cs="Arial"/>
                <w:sz w:val="20"/>
                <w:szCs w:val="20"/>
                <w:lang w:val="sr-Latn-RS"/>
              </w:rPr>
            </w:pPr>
          </w:p>
          <w:p w:rsidR="002A44A7" w:rsidRDefault="002A44A7" w:rsidP="00984D3C">
            <w:pPr>
              <w:spacing w:before="0"/>
              <w:jc w:val="center"/>
              <w:rPr>
                <w:rFonts w:cs="Arial"/>
                <w:sz w:val="20"/>
                <w:szCs w:val="20"/>
                <w:lang w:val="sr-Latn-RS"/>
              </w:rPr>
            </w:pPr>
          </w:p>
          <w:p w:rsidR="002A44A7" w:rsidRDefault="002A44A7" w:rsidP="00984D3C">
            <w:pPr>
              <w:spacing w:before="0"/>
              <w:jc w:val="center"/>
              <w:rPr>
                <w:rFonts w:cs="Arial"/>
                <w:sz w:val="20"/>
                <w:szCs w:val="20"/>
                <w:lang w:val="sr-Latn-RS"/>
              </w:rPr>
            </w:pPr>
          </w:p>
          <w:p w:rsidR="002A44A7" w:rsidRDefault="002A44A7" w:rsidP="00984D3C">
            <w:pPr>
              <w:spacing w:before="0"/>
              <w:jc w:val="center"/>
              <w:rPr>
                <w:rFonts w:cs="Arial"/>
                <w:sz w:val="20"/>
                <w:szCs w:val="20"/>
                <w:lang w:val="sr-Latn-RS"/>
              </w:rPr>
            </w:pPr>
          </w:p>
          <w:p w:rsidR="002A44A7" w:rsidRDefault="002A44A7" w:rsidP="00984D3C">
            <w:pPr>
              <w:spacing w:before="0"/>
              <w:jc w:val="center"/>
              <w:rPr>
                <w:rFonts w:cs="Arial"/>
                <w:sz w:val="20"/>
                <w:szCs w:val="20"/>
                <w:lang w:val="sr-Latn-RS"/>
              </w:rPr>
            </w:pPr>
          </w:p>
          <w:p w:rsidR="00787853" w:rsidRPr="00984D3C" w:rsidRDefault="00787853" w:rsidP="00984D3C">
            <w:pPr>
              <w:spacing w:before="0"/>
              <w:jc w:val="center"/>
              <w:rPr>
                <w:rFonts w:cs="Arial"/>
                <w:sz w:val="20"/>
                <w:szCs w:val="20"/>
                <w:lang w:val="sr-Latn-RS"/>
              </w:rPr>
            </w:pPr>
            <w:r w:rsidRPr="00984D3C">
              <w:rPr>
                <w:rFonts w:cs="Arial"/>
                <w:sz w:val="20"/>
                <w:szCs w:val="20"/>
                <w:lang w:val="sr-Latn-RS"/>
              </w:rPr>
              <w:t>15</w:t>
            </w:r>
          </w:p>
          <w:p w:rsidR="00787853" w:rsidRPr="00984D3C" w:rsidRDefault="00787853" w:rsidP="00984D3C">
            <w:pPr>
              <w:spacing w:before="0"/>
              <w:jc w:val="center"/>
              <w:rPr>
                <w:rFonts w:cs="Arial"/>
                <w:sz w:val="20"/>
                <w:szCs w:val="20"/>
                <w:lang w:val="sr-Latn-RS"/>
              </w:rPr>
            </w:pPr>
            <w:r w:rsidRPr="00984D3C">
              <w:rPr>
                <w:rFonts w:cs="Arial"/>
                <w:sz w:val="20"/>
                <w:szCs w:val="20"/>
                <w:lang w:val="sr-Latn-RS"/>
              </w:rPr>
              <w:lastRenderedPageBreak/>
              <w:t>100</w:t>
            </w:r>
          </w:p>
          <w:p w:rsidR="00787853" w:rsidRPr="00984D3C" w:rsidRDefault="00787853" w:rsidP="00984D3C">
            <w:pPr>
              <w:spacing w:before="0"/>
              <w:jc w:val="center"/>
              <w:rPr>
                <w:rFonts w:cs="Arial"/>
                <w:sz w:val="20"/>
                <w:szCs w:val="20"/>
                <w:lang w:val="sr-Latn-RS"/>
              </w:rPr>
            </w:pPr>
            <w:r w:rsidRPr="00984D3C">
              <w:rPr>
                <w:rFonts w:cs="Arial"/>
                <w:sz w:val="20"/>
                <w:szCs w:val="20"/>
                <w:lang w:val="sr-Latn-RS"/>
              </w:rPr>
              <w:t>20</w:t>
            </w:r>
          </w:p>
          <w:p w:rsidR="00787853" w:rsidRPr="00984D3C" w:rsidRDefault="00787853" w:rsidP="00984D3C">
            <w:pPr>
              <w:spacing w:before="0"/>
              <w:jc w:val="center"/>
              <w:rPr>
                <w:rFonts w:cs="Arial"/>
                <w:lang w:val="sr-Latn-RS"/>
              </w:rPr>
            </w:pPr>
            <w:r w:rsidRPr="00984D3C">
              <w:rPr>
                <w:rFonts w:cs="Arial"/>
                <w:sz w:val="20"/>
                <w:szCs w:val="20"/>
                <w:lang w:val="sr-Latn-R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4.2.</w:t>
            </w:r>
          </w:p>
        </w:tc>
        <w:tc>
          <w:tcPr>
            <w:tcW w:w="3060" w:type="dxa"/>
            <w:tcBorders>
              <w:top w:val="single" w:sz="4" w:space="0" w:color="auto"/>
              <w:left w:val="single" w:sz="4" w:space="0" w:color="auto"/>
              <w:bottom w:val="single" w:sz="4" w:space="0" w:color="auto"/>
              <w:right w:val="single" w:sz="4" w:space="0" w:color="auto"/>
            </w:tcBorders>
          </w:tcPr>
          <w:p w:rsidR="00787853" w:rsidRPr="00FB2360" w:rsidRDefault="00787853" w:rsidP="001A6107">
            <w:pPr>
              <w:rPr>
                <w:sz w:val="20"/>
                <w:szCs w:val="20"/>
              </w:rPr>
            </w:pPr>
            <w:r w:rsidRPr="00FB2360">
              <w:rPr>
                <w:sz w:val="20"/>
                <w:szCs w:val="20"/>
              </w:rPr>
              <w:t>Испорука и уградња роштиља од гредица између којих се поставља термо и звучна  изолација. Размак главних носача роштиља је 40cm, а размак између попречн</w:t>
            </w:r>
            <w:r>
              <w:rPr>
                <w:sz w:val="20"/>
                <w:szCs w:val="20"/>
              </w:rPr>
              <w:t>их носача је 40cm. Обрачун по m</w:t>
            </w:r>
            <w:r>
              <w:rPr>
                <w:rFonts w:cs="Arial"/>
                <w:sz w:val="20"/>
                <w:szCs w:val="20"/>
              </w:rPr>
              <w:t>²</w:t>
            </w:r>
            <w:r w:rsidRPr="00FB2360">
              <w:rPr>
                <w:sz w:val="20"/>
                <w:szCs w:val="20"/>
              </w:rPr>
              <w:t>.</w:t>
            </w:r>
          </w:p>
        </w:tc>
        <w:tc>
          <w:tcPr>
            <w:tcW w:w="1195" w:type="dxa"/>
            <w:gridSpan w:val="2"/>
            <w:tcBorders>
              <w:top w:val="single" w:sz="4" w:space="0" w:color="auto"/>
              <w:left w:val="single" w:sz="4" w:space="0" w:color="auto"/>
              <w:bottom w:val="single" w:sz="4" w:space="0" w:color="auto"/>
              <w:right w:val="single" w:sz="4" w:space="0" w:color="auto"/>
            </w:tcBorders>
          </w:tcPr>
          <w:p w:rsidR="00787853" w:rsidRDefault="00787853" w:rsidP="001A6107">
            <w:pPr>
              <w:jc w:val="center"/>
              <w:rPr>
                <w:sz w:val="20"/>
                <w:szCs w:val="20"/>
              </w:rPr>
            </w:pPr>
          </w:p>
          <w:p w:rsidR="00787853" w:rsidRPr="00FB2360" w:rsidRDefault="00787853" w:rsidP="001A6107">
            <w:pPr>
              <w:jc w:val="center"/>
              <w:rPr>
                <w:sz w:val="20"/>
                <w:szCs w:val="20"/>
              </w:rPr>
            </w:pPr>
            <w:r w:rsidRPr="00FB2360">
              <w:rPr>
                <w:sz w:val="20"/>
                <w:szCs w:val="20"/>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787853" w:rsidRDefault="00787853" w:rsidP="001A6107"/>
          <w:p w:rsidR="00787853" w:rsidRPr="00984D3C" w:rsidRDefault="00787853" w:rsidP="00984D3C">
            <w:pPr>
              <w:jc w:val="center"/>
            </w:pPr>
            <w: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4.3.</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2A09B2">
            <w:pPr>
              <w:rPr>
                <w:rFonts w:cs="Arial"/>
                <w:sz w:val="20"/>
                <w:szCs w:val="20"/>
              </w:rPr>
            </w:pPr>
            <w:r w:rsidRPr="002A09B2">
              <w:rPr>
                <w:rFonts w:cs="Arial"/>
                <w:sz w:val="20"/>
                <w:szCs w:val="20"/>
              </w:rPr>
              <w:t>Израда додатка радном столу димензија 150/50/75 од универа I класе. Горња плоча дебљине 3,6cm. Обрачун по комаду.</w:t>
            </w:r>
          </w:p>
          <w:p w:rsidR="00787853" w:rsidRPr="002A09B2" w:rsidRDefault="00787853" w:rsidP="008C3CD1">
            <w:pPr>
              <w:spacing w:before="0"/>
              <w:rPr>
                <w:rFonts w:cs="Arial"/>
                <w:sz w:val="20"/>
                <w:szCs w:val="20"/>
              </w:rPr>
            </w:pPr>
            <w:r w:rsidRPr="002A09B2">
              <w:rPr>
                <w:rFonts w:cs="Arial"/>
                <w:sz w:val="20"/>
                <w:szCs w:val="20"/>
              </w:rPr>
              <w:t>а) Универ I класе</w:t>
            </w:r>
          </w:p>
          <w:p w:rsidR="00787853" w:rsidRPr="002A09B2" w:rsidRDefault="00787853" w:rsidP="008C3CD1">
            <w:pPr>
              <w:spacing w:before="0"/>
              <w:rPr>
                <w:rFonts w:cs="Arial"/>
                <w:sz w:val="20"/>
                <w:szCs w:val="20"/>
              </w:rPr>
            </w:pPr>
            <w:r w:rsidRPr="002A09B2">
              <w:rPr>
                <w:rFonts w:cs="Arial"/>
                <w:sz w:val="20"/>
                <w:szCs w:val="20"/>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2A09B2">
            <w:pPr>
              <w:spacing w:before="0"/>
              <w:jc w:val="center"/>
              <w:rPr>
                <w:rFonts w:cs="Arial"/>
                <w:sz w:val="20"/>
                <w:szCs w:val="20"/>
                <w:lang w:val="sr-Cyrl-RS"/>
              </w:rPr>
            </w:pPr>
          </w:p>
          <w:p w:rsidR="00787853" w:rsidRDefault="00787853" w:rsidP="002A09B2">
            <w:pPr>
              <w:spacing w:before="0"/>
              <w:jc w:val="center"/>
              <w:rPr>
                <w:rFonts w:cs="Arial"/>
                <w:sz w:val="20"/>
                <w:szCs w:val="20"/>
                <w:lang w:val="sr-Cyrl-RS"/>
              </w:rPr>
            </w:pPr>
          </w:p>
          <w:p w:rsidR="00787853" w:rsidRDefault="00787853" w:rsidP="002A09B2">
            <w:pPr>
              <w:spacing w:before="0"/>
              <w:jc w:val="center"/>
              <w:rPr>
                <w:rFonts w:cs="Arial"/>
                <w:sz w:val="20"/>
                <w:szCs w:val="20"/>
                <w:lang w:val="sr-Cyrl-RS"/>
              </w:rPr>
            </w:pPr>
          </w:p>
          <w:p w:rsidR="002A44A7" w:rsidRDefault="002A44A7" w:rsidP="002A09B2">
            <w:pPr>
              <w:spacing w:before="0"/>
              <w:jc w:val="center"/>
              <w:rPr>
                <w:rFonts w:cs="Arial"/>
                <w:sz w:val="20"/>
                <w:szCs w:val="20"/>
                <w:lang w:val="sr-Cyrl-RS"/>
              </w:rPr>
            </w:pPr>
          </w:p>
          <w:p w:rsidR="002A44A7" w:rsidRDefault="002A44A7" w:rsidP="002A09B2">
            <w:pPr>
              <w:spacing w:before="0"/>
              <w:jc w:val="center"/>
              <w:rPr>
                <w:rFonts w:cs="Arial"/>
                <w:sz w:val="20"/>
                <w:szCs w:val="20"/>
                <w:lang w:val="sr-Cyrl-RS"/>
              </w:rPr>
            </w:pPr>
          </w:p>
          <w:p w:rsidR="00787853" w:rsidRPr="002A09B2" w:rsidRDefault="00787853" w:rsidP="002A09B2">
            <w:pPr>
              <w:spacing w:before="0"/>
              <w:jc w:val="center"/>
              <w:rPr>
                <w:rFonts w:cs="Arial"/>
                <w:sz w:val="20"/>
                <w:szCs w:val="20"/>
              </w:rPr>
            </w:pPr>
            <w:r w:rsidRPr="002A09B2">
              <w:rPr>
                <w:rFonts w:cs="Arial"/>
                <w:sz w:val="20"/>
                <w:szCs w:val="20"/>
                <w:lang w:val="sr-Cyrl-RS"/>
              </w:rPr>
              <w:t>к</w:t>
            </w:r>
            <w:r w:rsidRPr="002A09B2">
              <w:rPr>
                <w:rFonts w:cs="Arial"/>
                <w:sz w:val="20"/>
                <w:szCs w:val="20"/>
              </w:rPr>
              <w:t>ом</w:t>
            </w:r>
          </w:p>
          <w:p w:rsidR="00787853" w:rsidRPr="00CC5E36" w:rsidRDefault="00787853" w:rsidP="002A09B2">
            <w:pPr>
              <w:spacing w:before="0"/>
              <w:jc w:val="center"/>
              <w:rPr>
                <w:rFonts w:cs="Arial"/>
              </w:rPr>
            </w:pPr>
            <w:r w:rsidRPr="002A09B2">
              <w:rPr>
                <w:rFonts w:cs="Arial"/>
                <w:sz w:val="20"/>
                <w:szCs w:val="20"/>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Default="00787853" w:rsidP="008C3CD1">
            <w:pPr>
              <w:spacing w:before="0"/>
              <w:jc w:val="center"/>
              <w:rPr>
                <w:rFonts w:cs="Arial"/>
                <w:sz w:val="20"/>
                <w:szCs w:val="20"/>
                <w:lang w:val="sr-Cyrl-RS"/>
              </w:rPr>
            </w:pPr>
          </w:p>
          <w:p w:rsidR="00787853" w:rsidRDefault="00787853" w:rsidP="008C3CD1">
            <w:pPr>
              <w:spacing w:before="0"/>
              <w:jc w:val="center"/>
              <w:rPr>
                <w:rFonts w:cs="Arial"/>
                <w:sz w:val="20"/>
                <w:szCs w:val="20"/>
                <w:lang w:val="sr-Cyrl-RS"/>
              </w:rPr>
            </w:pPr>
          </w:p>
          <w:p w:rsidR="00787853" w:rsidRDefault="00787853" w:rsidP="008C3CD1">
            <w:pPr>
              <w:spacing w:before="0"/>
              <w:jc w:val="center"/>
              <w:rPr>
                <w:rFonts w:cs="Arial"/>
                <w:sz w:val="20"/>
                <w:szCs w:val="20"/>
                <w:lang w:val="sr-Cyrl-RS"/>
              </w:rPr>
            </w:pPr>
          </w:p>
          <w:p w:rsidR="002A44A7" w:rsidRDefault="002A44A7" w:rsidP="008C3CD1">
            <w:pPr>
              <w:spacing w:before="0"/>
              <w:jc w:val="center"/>
              <w:rPr>
                <w:rFonts w:cs="Arial"/>
                <w:sz w:val="20"/>
                <w:szCs w:val="20"/>
                <w:lang w:val="sr-Cyrl-RS"/>
              </w:rPr>
            </w:pPr>
          </w:p>
          <w:p w:rsidR="002A44A7" w:rsidRDefault="002A44A7" w:rsidP="008C3CD1">
            <w:pPr>
              <w:spacing w:before="0"/>
              <w:jc w:val="center"/>
              <w:rPr>
                <w:rFonts w:cs="Arial"/>
                <w:sz w:val="20"/>
                <w:szCs w:val="20"/>
                <w:lang w:val="sr-Cyrl-RS"/>
              </w:rPr>
            </w:pPr>
          </w:p>
          <w:p w:rsidR="00787853" w:rsidRPr="008C3CD1" w:rsidRDefault="00787853" w:rsidP="008C3CD1">
            <w:pPr>
              <w:spacing w:before="0"/>
              <w:jc w:val="center"/>
              <w:rPr>
                <w:rFonts w:cs="Arial"/>
                <w:sz w:val="20"/>
                <w:szCs w:val="20"/>
                <w:lang w:val="sr-Cyrl-RS"/>
              </w:rPr>
            </w:pPr>
            <w:r w:rsidRPr="008C3CD1">
              <w:rPr>
                <w:rFonts w:cs="Arial"/>
                <w:sz w:val="20"/>
                <w:szCs w:val="20"/>
                <w:lang w:val="sr-Cyrl-RS"/>
              </w:rPr>
              <w:t>10</w:t>
            </w:r>
          </w:p>
          <w:p w:rsidR="00787853" w:rsidRPr="00CC5E36" w:rsidRDefault="00787853" w:rsidP="008C3CD1">
            <w:pPr>
              <w:spacing w:before="0"/>
              <w:jc w:val="center"/>
              <w:rPr>
                <w:rFonts w:cs="Arial"/>
                <w:lang w:val="sr-Cyrl-RS"/>
              </w:rPr>
            </w:pPr>
            <w:r w:rsidRPr="008C3CD1">
              <w:rPr>
                <w:rFonts w:cs="Arial"/>
                <w:sz w:val="20"/>
                <w:szCs w:val="20"/>
                <w:lang w:val="sr-Cyrl-R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E139F2">
            <w:pPr>
              <w:jc w:val="center"/>
              <w:rPr>
                <w:rFonts w:cs="Arial"/>
                <w:sz w:val="20"/>
                <w:szCs w:val="20"/>
                <w:lang w:val="sr-Cyrl-RS"/>
              </w:rPr>
            </w:pPr>
            <w:r w:rsidRPr="00984D3C">
              <w:rPr>
                <w:rFonts w:cs="Arial"/>
                <w:sz w:val="20"/>
                <w:szCs w:val="20"/>
                <w:lang w:val="sr-Cyrl-RS"/>
              </w:rPr>
              <w:t>4.4.</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E139F2">
            <w:pPr>
              <w:rPr>
                <w:rFonts w:cs="Arial"/>
                <w:sz w:val="20"/>
                <w:szCs w:val="20"/>
                <w:lang w:val="sr-Cyrl-CS"/>
              </w:rPr>
            </w:pPr>
            <w:r w:rsidRPr="008C3CD1">
              <w:rPr>
                <w:rFonts w:cs="Arial"/>
                <w:sz w:val="20"/>
                <w:szCs w:val="20"/>
                <w:lang w:val="sr-Cyrl-CS"/>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p w:rsidR="00787853" w:rsidRPr="00E139F2" w:rsidRDefault="00787853" w:rsidP="00E139F2">
            <w:pPr>
              <w:spacing w:before="0"/>
              <w:rPr>
                <w:rFonts w:cs="Arial"/>
                <w:sz w:val="20"/>
                <w:szCs w:val="20"/>
                <w:lang w:val="sr-Cyrl-CS"/>
              </w:rPr>
            </w:pPr>
            <w:r w:rsidRPr="00E139F2">
              <w:rPr>
                <w:rFonts w:cs="Arial"/>
                <w:sz w:val="20"/>
                <w:szCs w:val="20"/>
                <w:lang w:val="sr-Cyrl-CS"/>
              </w:rPr>
              <w:t>а) Универ I класе</w:t>
            </w:r>
          </w:p>
          <w:p w:rsidR="00787853" w:rsidRPr="008C3CD1" w:rsidRDefault="00787853" w:rsidP="00E139F2">
            <w:pPr>
              <w:spacing w:before="0"/>
              <w:rPr>
                <w:rFonts w:cs="Arial"/>
                <w:sz w:val="20"/>
                <w:szCs w:val="20"/>
                <w:lang w:val="sr-Cyrl-CS"/>
              </w:rPr>
            </w:pPr>
            <w:r w:rsidRPr="00E139F2">
              <w:rPr>
                <w:rFonts w:cs="Arial"/>
                <w:sz w:val="20"/>
                <w:szCs w:val="20"/>
                <w:lang w:val="sr-Cyrl-CS"/>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Pr="00E139F2" w:rsidRDefault="00787853"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rPr>
            </w:pPr>
            <w:r w:rsidRPr="00E139F2">
              <w:rPr>
                <w:rFonts w:cs="Arial"/>
                <w:sz w:val="20"/>
                <w:szCs w:val="20"/>
                <w:lang w:val="sr-Cyrl-RS"/>
              </w:rPr>
              <w:t>к</w:t>
            </w:r>
            <w:r w:rsidRPr="00E139F2">
              <w:rPr>
                <w:rFonts w:cs="Arial"/>
                <w:sz w:val="20"/>
                <w:szCs w:val="20"/>
              </w:rPr>
              <w:t>ом</w:t>
            </w:r>
          </w:p>
          <w:p w:rsidR="00787853" w:rsidRPr="00E139F2" w:rsidRDefault="00787853" w:rsidP="00E139F2">
            <w:pPr>
              <w:spacing w:before="0"/>
              <w:jc w:val="center"/>
              <w:rPr>
                <w:rFonts w:cs="Arial"/>
                <w:sz w:val="20"/>
                <w:szCs w:val="20"/>
              </w:rPr>
            </w:pPr>
            <w:r w:rsidRPr="00E139F2">
              <w:rPr>
                <w:rFonts w:cs="Arial"/>
                <w:sz w:val="20"/>
                <w:szCs w:val="20"/>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E139F2" w:rsidRDefault="00787853"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2A44A7" w:rsidRDefault="002A44A7"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r w:rsidRPr="00E139F2">
              <w:rPr>
                <w:rFonts w:cs="Arial"/>
                <w:sz w:val="20"/>
                <w:szCs w:val="20"/>
                <w:lang w:val="sr-Cyrl-RS"/>
              </w:rPr>
              <w:t>25</w:t>
            </w:r>
          </w:p>
          <w:p w:rsidR="00787853" w:rsidRPr="00E139F2" w:rsidRDefault="00787853" w:rsidP="00E139F2">
            <w:pPr>
              <w:spacing w:before="0"/>
              <w:jc w:val="center"/>
              <w:rPr>
                <w:rFonts w:cs="Arial"/>
                <w:sz w:val="20"/>
                <w:szCs w:val="20"/>
                <w:lang w:val="sr-Cyrl-RS"/>
              </w:rPr>
            </w:pPr>
            <w:r w:rsidRPr="00E139F2">
              <w:rPr>
                <w:rFonts w:cs="Arial"/>
                <w:sz w:val="20"/>
                <w:szCs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E139F2">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E139F2">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E139F2">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E139F2">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Шмирглање, гитовања и лакирања дрвених прозора </w:t>
            </w:r>
            <w:r w:rsidRPr="00A125F7">
              <w:rPr>
                <w:rFonts w:cs="Arial"/>
                <w:sz w:val="20"/>
                <w:lang w:val="en-US"/>
              </w:rPr>
              <w:lastRenderedPageBreak/>
              <w:t>садолин лаком или другим премазним средством. Обрачун по m</w:t>
            </w:r>
            <w:r w:rsidRPr="00A125F7">
              <w:rPr>
                <w:rFonts w:cs="Arial"/>
                <w:sz w:val="20"/>
                <w:vertAlign w:val="superscript"/>
                <w:lang w:val="en-US"/>
              </w:rPr>
              <w:t>2</w:t>
            </w:r>
            <w:r w:rsidRPr="00A125F7">
              <w:rPr>
                <w:rFonts w:cs="Arial"/>
                <w:sz w:val="20"/>
                <w:lang w:val="en-US"/>
              </w:rPr>
              <w:t xml:space="preserve"> отвора.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75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984D3C" w:rsidRDefault="00787853" w:rsidP="001A6107">
            <w:pPr>
              <w:jc w:val="center"/>
              <w:rPr>
                <w:rFonts w:cs="Arial"/>
                <w:sz w:val="20"/>
                <w:szCs w:val="20"/>
                <w:lang w:val="sr-Cyrl-RS"/>
              </w:rPr>
            </w:pPr>
            <w:r w:rsidRPr="00984D3C">
              <w:rPr>
                <w:rFonts w:cs="Arial"/>
                <w:sz w:val="20"/>
                <w:szCs w:val="20"/>
                <w:lang w:val="sr-Cyrl-RS"/>
              </w:rPr>
              <w:t>4.7.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Монтажа старих врата на место које одреди Наручилац.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4.8.</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A125F7" w:rsidRDefault="00787853" w:rsidP="001A6107">
            <w:pPr>
              <w:pStyle w:val="NoSpacing"/>
              <w:rPr>
                <w:rFonts w:cs="Arial"/>
                <w:sz w:val="20"/>
                <w:lang w:val="en-US"/>
              </w:rPr>
            </w:pPr>
            <w:r w:rsidRPr="00A125F7">
              <w:rPr>
                <w:rFonts w:cs="Arial"/>
                <w:sz w:val="20"/>
                <w:lang w:val="en-US"/>
              </w:rPr>
              <w:t>Ампасовања прозора и врата која се не могу отворити јер су "Легла"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4.9.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A125F7" w:rsidRDefault="00787853" w:rsidP="001A6107">
            <w:pPr>
              <w:pStyle w:val="NoSpacing"/>
              <w:rPr>
                <w:rFonts w:cs="Arial"/>
                <w:sz w:val="20"/>
                <w:lang w:val="en-US"/>
              </w:rPr>
            </w:pPr>
            <w:r w:rsidRPr="00A125F7">
              <w:rPr>
                <w:rFonts w:cs="Arial"/>
                <w:sz w:val="20"/>
                <w:lang w:val="en-US"/>
              </w:rPr>
              <w:t xml:space="preserve">Израда и монтажа клатних врата  на ходнику ширине 2m  а висине 2,7m. Рам је од чамовине I класе а испина од димљеног стакла cca до 6 mm дебљине.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4.10.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и монтажа двокрилног плакара разних димензија, дубине од 40cm.Обрачун по m² монтираног плакара.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vAlign w:val="center"/>
          </w:tcPr>
          <w:p w:rsidR="00787853" w:rsidRPr="00CC5E36" w:rsidRDefault="00787853" w:rsidP="00B205A0">
            <w:pPr>
              <w:jc w:val="center"/>
              <w:rPr>
                <w:rFonts w:cs="Arial"/>
                <w:b/>
                <w:color w:val="FF0000"/>
              </w:rPr>
            </w:pPr>
            <w:r>
              <w:rPr>
                <w:rFonts w:cs="Arial"/>
                <w:b/>
                <w:color w:val="000000" w:themeColor="text1"/>
              </w:rPr>
              <w:t xml:space="preserve">                                                                                                                       </w:t>
            </w:r>
            <w:r w:rsidRPr="00B205A0">
              <w:rPr>
                <w:rFonts w:cs="Arial"/>
                <w:b/>
                <w:color w:val="000000" w:themeColor="text1"/>
              </w:rPr>
              <w:t>УКУПНА ЦЕНА ПОД I</w:t>
            </w:r>
            <w:r>
              <w:rPr>
                <w:rFonts w:cs="Arial"/>
                <w:b/>
                <w:color w:val="000000" w:themeColor="text1"/>
              </w:rPr>
              <w:t>V</w:t>
            </w:r>
            <w:r w:rsidRPr="00B205A0">
              <w:rPr>
                <w:rFonts w:cs="Arial"/>
                <w:b/>
                <w:color w:val="000000" w:themeColor="text1"/>
              </w:rPr>
              <w:t xml:space="preserve"> </w:t>
            </w:r>
            <w:r w:rsidRPr="00B205A0">
              <w:rPr>
                <w:rFonts w:cs="Arial"/>
                <w:color w:val="000000" w:themeColor="text1"/>
              </w:rPr>
              <w:t>(ДИНАРА без ПДВ)</w:t>
            </w:r>
            <w:r w:rsidRPr="00B205A0">
              <w:rPr>
                <w:rFonts w:cs="Arial"/>
                <w:b/>
                <w:color w:val="000000" w:themeColor="text1"/>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(1)</w:t>
            </w:r>
          </w:p>
          <w:p w:rsidR="00787853" w:rsidRPr="00E139F2" w:rsidRDefault="00787853" w:rsidP="001A6107">
            <w:pPr>
              <w:jc w:val="center"/>
              <w:rPr>
                <w:rFonts w:cs="Arial"/>
                <w:b/>
                <w:sz w:val="20"/>
                <w:szCs w:val="20"/>
              </w:rPr>
            </w:pPr>
            <w:r w:rsidRPr="00E139F2">
              <w:rPr>
                <w:rFonts w:cs="Arial"/>
                <w:b/>
                <w:sz w:val="20"/>
                <w:szCs w:val="20"/>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(2)</w:t>
            </w:r>
          </w:p>
          <w:p w:rsidR="00787853" w:rsidRPr="00E139F2" w:rsidRDefault="00787853" w:rsidP="001A6107">
            <w:pPr>
              <w:jc w:val="center"/>
              <w:rPr>
                <w:rFonts w:cs="Arial"/>
                <w:b/>
                <w:sz w:val="20"/>
                <w:szCs w:val="20"/>
                <w:lang w:val="sr-Cyrl-CS"/>
              </w:rPr>
            </w:pPr>
            <w:r w:rsidRPr="00E139F2">
              <w:rPr>
                <w:rFonts w:cs="Arial"/>
                <w:b/>
                <w:sz w:val="20"/>
                <w:szCs w:val="20"/>
              </w:rPr>
              <w:t xml:space="preserve">ОПИС </w:t>
            </w:r>
            <w:r w:rsidRPr="00E139F2">
              <w:rPr>
                <w:rFonts w:cs="Arial"/>
                <w:b/>
                <w:sz w:val="20"/>
                <w:szCs w:val="20"/>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jc w:val="center"/>
              <w:rPr>
                <w:rFonts w:cs="Arial"/>
                <w:b/>
                <w:sz w:val="20"/>
                <w:szCs w:val="20"/>
                <w:lang w:val="sr-Cyrl-RS"/>
              </w:rPr>
            </w:pPr>
            <w:r w:rsidRPr="00E139F2">
              <w:rPr>
                <w:rFonts w:cs="Arial"/>
                <w:b/>
                <w:sz w:val="20"/>
                <w:szCs w:val="20"/>
                <w:lang w:val="sr-Cyrl-RS"/>
              </w:rPr>
              <w:t>(3)</w:t>
            </w:r>
          </w:p>
          <w:p w:rsidR="00787853" w:rsidRPr="00E139F2" w:rsidRDefault="00787853" w:rsidP="001A6107">
            <w:pPr>
              <w:jc w:val="center"/>
              <w:rPr>
                <w:rFonts w:cs="Arial"/>
                <w:b/>
                <w:sz w:val="20"/>
                <w:szCs w:val="20"/>
                <w:lang w:val="sr-Cyrl-RS"/>
              </w:rPr>
            </w:pPr>
            <w:r w:rsidRPr="00E139F2">
              <w:rPr>
                <w:rFonts w:cs="Arial"/>
                <w:b/>
                <w:sz w:val="20"/>
                <w:szCs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Pr="00E139F2" w:rsidRDefault="00787853" w:rsidP="001A6107">
            <w:pPr>
              <w:jc w:val="center"/>
              <w:rPr>
                <w:rFonts w:cs="Arial"/>
                <w:b/>
                <w:sz w:val="20"/>
                <w:szCs w:val="20"/>
                <w:lang w:val="sr-Cyrl-RS"/>
              </w:rPr>
            </w:pPr>
            <w:r w:rsidRPr="00E139F2">
              <w:rPr>
                <w:rFonts w:cs="Arial"/>
                <w:b/>
                <w:sz w:val="20"/>
                <w:szCs w:val="20"/>
                <w:lang w:val="sr-Cyrl-RS"/>
              </w:rPr>
              <w:t>(4)</w:t>
            </w:r>
          </w:p>
          <w:p w:rsidR="00787853" w:rsidRPr="00E139F2" w:rsidRDefault="00787853" w:rsidP="001A6107">
            <w:pPr>
              <w:jc w:val="center"/>
              <w:rPr>
                <w:rFonts w:cs="Arial"/>
                <w:b/>
                <w:sz w:val="20"/>
                <w:szCs w:val="20"/>
                <w:lang w:val="sr-Cyrl-CS"/>
              </w:rPr>
            </w:pPr>
            <w:r w:rsidRPr="00E139F2">
              <w:rPr>
                <w:rFonts w:cs="Arial"/>
                <w:b/>
                <w:sz w:val="20"/>
                <w:szCs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pStyle w:val="NoSpacing"/>
              <w:jc w:val="center"/>
              <w:rPr>
                <w:rFonts w:cs="Arial"/>
                <w:b/>
                <w:sz w:val="20"/>
                <w:lang w:val="sr-Cyrl-BA"/>
              </w:rPr>
            </w:pPr>
            <w:r w:rsidRPr="00E139F2">
              <w:rPr>
                <w:rFonts w:cs="Arial"/>
                <w:b/>
                <w:sz w:val="20"/>
                <w:lang w:val="sr-Cyrl-BA"/>
              </w:rPr>
              <w:t>(5)</w:t>
            </w:r>
          </w:p>
          <w:p w:rsidR="00787853" w:rsidRPr="00E139F2" w:rsidRDefault="00787853" w:rsidP="001A6107">
            <w:pPr>
              <w:pStyle w:val="NoSpacing"/>
              <w:jc w:val="center"/>
              <w:rPr>
                <w:rFonts w:cs="Arial"/>
                <w:b/>
                <w:sz w:val="20"/>
                <w:lang w:val="en-US"/>
              </w:rPr>
            </w:pPr>
            <w:r w:rsidRPr="00E139F2">
              <w:rPr>
                <w:rFonts w:cs="Arial"/>
                <w:b/>
                <w:sz w:val="20"/>
                <w:lang w:val="sr-Cyrl-BA"/>
              </w:rPr>
              <w:t xml:space="preserve">Јединична цена </w:t>
            </w:r>
            <w:r w:rsidRPr="00E139F2">
              <w:rPr>
                <w:rFonts w:cs="Arial"/>
                <w:b/>
                <w:sz w:val="20"/>
                <w:lang w:val="en-US"/>
              </w:rPr>
              <w:t>(</w:t>
            </w:r>
            <w:r w:rsidRPr="00E139F2">
              <w:rPr>
                <w:rFonts w:cs="Arial"/>
                <w:b/>
                <w:sz w:val="20"/>
                <w:lang w:val="sr-Cyrl-BA"/>
              </w:rPr>
              <w:t>без ПДВ</w:t>
            </w:r>
            <w:r w:rsidRPr="00E139F2">
              <w:rPr>
                <w:rFonts w:cs="Arial"/>
                <w:b/>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0"/>
                <w:lang w:val="sr-Cyrl-BA"/>
              </w:rPr>
            </w:pPr>
            <w:r w:rsidRPr="00E21C1E">
              <w:rPr>
                <w:rFonts w:cs="Arial"/>
                <w:b/>
                <w:sz w:val="20"/>
                <w:lang w:val="sr-Cyrl-BA"/>
              </w:rPr>
              <w:t>(6)</w:t>
            </w:r>
          </w:p>
          <w:p w:rsidR="00E21C1E" w:rsidRPr="00E21C1E" w:rsidRDefault="00E21C1E" w:rsidP="00E21C1E">
            <w:pPr>
              <w:pStyle w:val="NoSpacing"/>
              <w:jc w:val="center"/>
              <w:rPr>
                <w:rFonts w:cs="Arial"/>
                <w:b/>
                <w:sz w:val="20"/>
                <w:lang w:val="sr-Cyrl-BA"/>
              </w:rPr>
            </w:pPr>
            <w:r w:rsidRPr="00E21C1E">
              <w:rPr>
                <w:rFonts w:cs="Arial"/>
                <w:b/>
                <w:sz w:val="20"/>
                <w:lang w:val="sr-Cyrl-BA"/>
              </w:rPr>
              <w:t xml:space="preserve">Јединична цена </w:t>
            </w:r>
          </w:p>
          <w:p w:rsidR="00787853" w:rsidRPr="00E139F2" w:rsidRDefault="00E21C1E" w:rsidP="00E21C1E">
            <w:pPr>
              <w:pStyle w:val="NoSpacing"/>
              <w:jc w:val="center"/>
              <w:rPr>
                <w:rFonts w:cs="Arial"/>
                <w:b/>
                <w:sz w:val="20"/>
                <w:lang w:val="sr-Cyrl-BA"/>
              </w:rPr>
            </w:pPr>
            <w:r w:rsidRPr="00E21C1E">
              <w:rPr>
                <w:rFonts w:cs="Arial"/>
                <w:b/>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139F2" w:rsidRDefault="00787853" w:rsidP="001A6107">
            <w:pPr>
              <w:pStyle w:val="NoSpacing"/>
              <w:jc w:val="center"/>
              <w:rPr>
                <w:rFonts w:cs="Arial"/>
                <w:b/>
                <w:sz w:val="20"/>
                <w:lang w:val="sr-Cyrl-BA"/>
              </w:rPr>
            </w:pPr>
            <w:r w:rsidRPr="00E139F2">
              <w:rPr>
                <w:rFonts w:cs="Arial"/>
                <w:b/>
                <w:sz w:val="20"/>
                <w:lang w:val="sr-Cyrl-BA"/>
              </w:rPr>
              <w:t>(</w:t>
            </w:r>
            <w:r w:rsidR="003948B9">
              <w:rPr>
                <w:rFonts w:cs="Arial"/>
                <w:b/>
                <w:sz w:val="20"/>
                <w:lang w:val="sr-Cyrl-BA"/>
              </w:rPr>
              <w:t>7</w:t>
            </w:r>
            <w:r w:rsidRPr="00E139F2">
              <w:rPr>
                <w:rFonts w:cs="Arial"/>
                <w:b/>
                <w:sz w:val="20"/>
                <w:lang w:val="sr-Cyrl-BA"/>
              </w:rPr>
              <w:t>)=(4)х(5)</w:t>
            </w:r>
          </w:p>
          <w:p w:rsidR="00787853" w:rsidRPr="00E139F2" w:rsidRDefault="00787853" w:rsidP="001A6107">
            <w:pPr>
              <w:pStyle w:val="NoSpacing"/>
              <w:jc w:val="center"/>
              <w:rPr>
                <w:rFonts w:cs="Arial"/>
                <w:b/>
                <w:sz w:val="20"/>
                <w:lang w:val="sr-Cyrl-BA"/>
              </w:rPr>
            </w:pPr>
            <w:r w:rsidRPr="00E139F2">
              <w:rPr>
                <w:rFonts w:cs="Arial"/>
                <w:b/>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0"/>
                <w:lang w:val="sr-Cyrl-BA"/>
              </w:rPr>
            </w:pPr>
            <w:r>
              <w:rPr>
                <w:rFonts w:cs="Arial"/>
                <w:b/>
                <w:sz w:val="20"/>
                <w:lang w:val="sr-Cyrl-BA"/>
              </w:rPr>
              <w:t>(</w:t>
            </w:r>
            <w:r w:rsidR="00E21C1E" w:rsidRPr="00E21C1E">
              <w:rPr>
                <w:rFonts w:cs="Arial"/>
                <w:b/>
                <w:sz w:val="20"/>
                <w:lang w:val="sr-Cyrl-BA"/>
              </w:rPr>
              <w:t>8)=(4)х(6)</w:t>
            </w:r>
          </w:p>
          <w:p w:rsidR="00787853" w:rsidRPr="00E139F2" w:rsidRDefault="00E21C1E" w:rsidP="00E21C1E">
            <w:pPr>
              <w:pStyle w:val="NoSpacing"/>
              <w:jc w:val="center"/>
              <w:rPr>
                <w:rFonts w:cs="Arial"/>
                <w:b/>
                <w:sz w:val="20"/>
                <w:lang w:val="sr-Cyrl-BA"/>
              </w:rPr>
            </w:pPr>
            <w:r w:rsidRPr="00E21C1E">
              <w:rPr>
                <w:rFonts w:cs="Arial"/>
                <w:b/>
                <w:sz w:val="20"/>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0E49C6" w:rsidRDefault="00787853" w:rsidP="001A6107">
            <w:pPr>
              <w:rPr>
                <w:rFonts w:cs="Arial"/>
                <w:b/>
                <w:lang w:val="sr-Cyrl-RS"/>
              </w:rPr>
            </w:pPr>
            <w:r>
              <w:rPr>
                <w:rFonts w:cs="Arial"/>
                <w:b/>
                <w:lang w:val="sr-Latn-RS"/>
              </w:rPr>
              <w:t xml:space="preserve">V  </w:t>
            </w:r>
            <w:r>
              <w:rPr>
                <w:rFonts w:cs="Arial"/>
                <w:b/>
                <w:lang w:val="sr-Cyrl-RS"/>
              </w:rPr>
              <w:t>Стаклорезачки радови</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Latn-RS"/>
              </w:rPr>
            </w:pPr>
            <w:r w:rsidRPr="00F6571C">
              <w:rPr>
                <w:rFonts w:cs="Arial"/>
                <w:sz w:val="20"/>
                <w:szCs w:val="20"/>
                <w:lang w:val="sr-Cyrl-CS"/>
              </w:rPr>
              <w:lastRenderedPageBreak/>
              <w:t>5.1.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5.2.</w:t>
            </w:r>
          </w:p>
          <w:p w:rsidR="00787853" w:rsidRPr="00F6571C" w:rsidRDefault="00787853" w:rsidP="001A6107">
            <w:pPr>
              <w:jc w:val="center"/>
              <w:rPr>
                <w:rFonts w:cs="Arial"/>
                <w:sz w:val="20"/>
                <w:szCs w:val="20"/>
                <w:lang w:val="sr-Latn-R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ком.Обрачун по m2.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5.3.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уградња прозорског стакла дебљине  4</w:t>
            </w:r>
            <w:r>
              <w:rPr>
                <w:rFonts w:cs="Arial"/>
                <w:sz w:val="20"/>
                <w:lang w:val="sr-Cyrl-RS"/>
              </w:rPr>
              <w:t xml:space="preserve"> </w:t>
            </w:r>
            <w:r w:rsidRPr="00A125F7">
              <w:rPr>
                <w:rFonts w:cs="Arial"/>
                <w:sz w:val="20"/>
                <w:lang w:val="en-US"/>
              </w:rPr>
              <w:t>mm ради замене оштећених на постојећим прозорима. Обрачун по m</w:t>
            </w:r>
            <w:r w:rsidRPr="00A125F7">
              <w:rPr>
                <w:rFonts w:cs="Arial"/>
                <w:sz w:val="20"/>
                <w:vertAlign w:val="superscript"/>
                <w:lang w:val="en-US"/>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571C37">
        <w:trPr>
          <w:trHeight w:val="620"/>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5.4.</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E139F2">
            <w:pPr>
              <w:spacing w:before="0"/>
              <w:rPr>
                <w:rFonts w:cs="Arial"/>
                <w:sz w:val="20"/>
                <w:szCs w:val="20"/>
              </w:rPr>
            </w:pPr>
            <w:r w:rsidRPr="00E139F2">
              <w:rPr>
                <w:rFonts w:cs="Arial"/>
                <w:sz w:val="20"/>
                <w:szCs w:val="20"/>
              </w:rPr>
              <w:t>Испорука и уградња стаклених врата дебљине од 6</w:t>
            </w:r>
            <w:r>
              <w:t xml:space="preserve"> </w:t>
            </w:r>
            <w:r w:rsidRPr="00E139F2">
              <w:rPr>
                <w:rFonts w:cs="Arial"/>
                <w:sz w:val="20"/>
                <w:szCs w:val="20"/>
              </w:rPr>
              <w:t>mm на комадном намештају са припадајућим шаркама и ручицама по</w:t>
            </w:r>
            <w:r>
              <w:rPr>
                <w:rFonts w:cs="Arial"/>
                <w:sz w:val="20"/>
                <w:szCs w:val="20"/>
              </w:rPr>
              <w:t xml:space="preserve"> избору Наручиоца. Обрачун по m²</w:t>
            </w:r>
            <w:r w:rsidRPr="00E139F2">
              <w:rPr>
                <w:rFonts w:cs="Arial"/>
                <w:sz w:val="20"/>
                <w:szCs w:val="20"/>
              </w:rPr>
              <w:t>.</w:t>
            </w:r>
          </w:p>
          <w:p w:rsidR="00787853" w:rsidRDefault="00787853" w:rsidP="00E139F2">
            <w:pPr>
              <w:spacing w:before="0"/>
              <w:rPr>
                <w:rFonts w:cs="Arial"/>
                <w:sz w:val="20"/>
                <w:szCs w:val="20"/>
              </w:rPr>
            </w:pPr>
          </w:p>
          <w:p w:rsidR="00787853" w:rsidRPr="00E139F2" w:rsidRDefault="00787853" w:rsidP="00E139F2">
            <w:pPr>
              <w:spacing w:before="0"/>
              <w:rPr>
                <w:rFonts w:cs="Arial"/>
                <w:sz w:val="20"/>
                <w:szCs w:val="20"/>
              </w:rPr>
            </w:pPr>
            <w:r w:rsidRPr="00E139F2">
              <w:rPr>
                <w:rFonts w:cs="Arial"/>
                <w:sz w:val="20"/>
                <w:szCs w:val="20"/>
              </w:rPr>
              <w:t>а) Пескирано</w:t>
            </w:r>
          </w:p>
          <w:p w:rsidR="00787853" w:rsidRPr="00E139F2" w:rsidRDefault="00787853" w:rsidP="00E139F2">
            <w:pPr>
              <w:spacing w:before="0"/>
              <w:rPr>
                <w:rFonts w:cs="Arial"/>
                <w:sz w:val="20"/>
                <w:szCs w:val="20"/>
              </w:rPr>
            </w:pPr>
            <w:r w:rsidRPr="00E139F2">
              <w:rPr>
                <w:rFonts w:cs="Arial"/>
                <w:sz w:val="20"/>
                <w:szCs w:val="20"/>
              </w:rPr>
              <w:lastRenderedPageBreak/>
              <w:t>б) дим стакло</w:t>
            </w:r>
          </w:p>
          <w:p w:rsidR="00787853" w:rsidRPr="00E139F2" w:rsidRDefault="00787853" w:rsidP="00E139F2">
            <w:pPr>
              <w:spacing w:before="0"/>
              <w:rPr>
                <w:rFonts w:cs="Arial"/>
                <w:sz w:val="20"/>
                <w:szCs w:val="20"/>
              </w:rPr>
            </w:pPr>
            <w:r w:rsidRPr="00E139F2">
              <w:rPr>
                <w:rFonts w:cs="Arial"/>
                <w:sz w:val="20"/>
                <w:szCs w:val="20"/>
              </w:rPr>
              <w:t>в) обично</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E139F2">
            <w:pPr>
              <w:spacing w:before="0"/>
              <w:jc w:val="center"/>
              <w:rPr>
                <w:rFonts w:cs="Arial"/>
                <w:sz w:val="20"/>
                <w:szCs w:val="20"/>
              </w:rPr>
            </w:pPr>
          </w:p>
          <w:p w:rsidR="00787853" w:rsidRDefault="00787853" w:rsidP="00E139F2">
            <w:pPr>
              <w:spacing w:before="0"/>
              <w:jc w:val="center"/>
              <w:rPr>
                <w:rFonts w:cs="Arial"/>
                <w:sz w:val="20"/>
                <w:szCs w:val="20"/>
              </w:rPr>
            </w:pPr>
          </w:p>
          <w:p w:rsidR="00787853" w:rsidRDefault="00787853" w:rsidP="00E139F2">
            <w:pPr>
              <w:spacing w:before="0"/>
              <w:jc w:val="center"/>
              <w:rPr>
                <w:rFonts w:cs="Arial"/>
                <w:sz w:val="20"/>
                <w:szCs w:val="20"/>
              </w:rPr>
            </w:pPr>
          </w:p>
          <w:p w:rsidR="00787853" w:rsidRDefault="00787853" w:rsidP="00E139F2">
            <w:pPr>
              <w:spacing w:before="0"/>
              <w:jc w:val="center"/>
              <w:rPr>
                <w:rFonts w:cs="Arial"/>
                <w:sz w:val="20"/>
                <w:szCs w:val="20"/>
              </w:rPr>
            </w:pPr>
          </w:p>
          <w:p w:rsidR="00787853" w:rsidRDefault="00787853" w:rsidP="00E139F2">
            <w:pPr>
              <w:spacing w:before="0"/>
              <w:jc w:val="center"/>
              <w:rPr>
                <w:rFonts w:cs="Arial"/>
                <w:sz w:val="20"/>
                <w:szCs w:val="20"/>
              </w:rPr>
            </w:pPr>
          </w:p>
          <w:p w:rsidR="00571C37" w:rsidRDefault="00571C37" w:rsidP="00E139F2">
            <w:pPr>
              <w:spacing w:before="0"/>
              <w:jc w:val="center"/>
              <w:rPr>
                <w:rFonts w:cs="Arial"/>
                <w:sz w:val="20"/>
                <w:szCs w:val="20"/>
              </w:rPr>
            </w:pPr>
          </w:p>
          <w:p w:rsidR="00571C37" w:rsidRDefault="00571C37" w:rsidP="00E139F2">
            <w:pPr>
              <w:spacing w:before="0"/>
              <w:jc w:val="center"/>
              <w:rPr>
                <w:rFonts w:cs="Arial"/>
                <w:sz w:val="20"/>
                <w:szCs w:val="20"/>
              </w:rPr>
            </w:pPr>
          </w:p>
          <w:p w:rsidR="00787853" w:rsidRPr="00E139F2" w:rsidRDefault="00787853" w:rsidP="00E139F2">
            <w:pPr>
              <w:spacing w:before="0"/>
              <w:jc w:val="center"/>
              <w:rPr>
                <w:rFonts w:cs="Arial"/>
                <w:sz w:val="20"/>
                <w:szCs w:val="20"/>
              </w:rPr>
            </w:pPr>
            <w:r w:rsidRPr="00E139F2">
              <w:rPr>
                <w:rFonts w:cs="Arial"/>
                <w:sz w:val="20"/>
                <w:szCs w:val="20"/>
              </w:rPr>
              <w:t>m²</w:t>
            </w:r>
          </w:p>
          <w:p w:rsidR="00787853" w:rsidRPr="00E139F2" w:rsidRDefault="00787853" w:rsidP="00E139F2">
            <w:pPr>
              <w:spacing w:before="0"/>
              <w:jc w:val="center"/>
              <w:rPr>
                <w:rFonts w:cs="Arial"/>
                <w:sz w:val="20"/>
                <w:szCs w:val="20"/>
              </w:rPr>
            </w:pPr>
            <w:r w:rsidRPr="00E139F2">
              <w:rPr>
                <w:rFonts w:cs="Arial"/>
                <w:sz w:val="20"/>
                <w:szCs w:val="20"/>
              </w:rPr>
              <w:lastRenderedPageBreak/>
              <w:t>m²</w:t>
            </w:r>
          </w:p>
          <w:p w:rsidR="00787853" w:rsidRPr="00CC5E36" w:rsidRDefault="00787853" w:rsidP="00E139F2">
            <w:pPr>
              <w:spacing w:before="0"/>
              <w:jc w:val="center"/>
              <w:rPr>
                <w:rFonts w:cs="Arial"/>
              </w:rPr>
            </w:pPr>
            <w:r w:rsidRPr="00E139F2">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787853" w:rsidRDefault="00787853" w:rsidP="00E139F2">
            <w:pPr>
              <w:spacing w:before="0"/>
              <w:jc w:val="center"/>
              <w:rPr>
                <w:rFonts w:cs="Arial"/>
                <w:sz w:val="20"/>
                <w:szCs w:val="20"/>
                <w:lang w:val="sr-Cyrl-RS"/>
              </w:rPr>
            </w:pPr>
          </w:p>
          <w:p w:rsidR="00571C37" w:rsidRDefault="00571C37" w:rsidP="00E139F2">
            <w:pPr>
              <w:spacing w:before="0"/>
              <w:jc w:val="center"/>
              <w:rPr>
                <w:rFonts w:cs="Arial"/>
                <w:sz w:val="20"/>
                <w:szCs w:val="20"/>
                <w:lang w:val="sr-Cyrl-RS"/>
              </w:rPr>
            </w:pPr>
          </w:p>
          <w:p w:rsidR="00571C37" w:rsidRDefault="00571C37" w:rsidP="00E139F2">
            <w:pPr>
              <w:spacing w:before="0"/>
              <w:jc w:val="center"/>
              <w:rPr>
                <w:rFonts w:cs="Arial"/>
                <w:sz w:val="20"/>
                <w:szCs w:val="20"/>
                <w:lang w:val="sr-Cyrl-RS"/>
              </w:rPr>
            </w:pPr>
          </w:p>
          <w:p w:rsidR="00787853" w:rsidRPr="00E139F2" w:rsidRDefault="00787853" w:rsidP="00E139F2">
            <w:pPr>
              <w:spacing w:before="0"/>
              <w:jc w:val="center"/>
              <w:rPr>
                <w:rFonts w:cs="Arial"/>
                <w:sz w:val="20"/>
                <w:szCs w:val="20"/>
                <w:lang w:val="sr-Cyrl-RS"/>
              </w:rPr>
            </w:pPr>
            <w:r w:rsidRPr="00E139F2">
              <w:rPr>
                <w:rFonts w:cs="Arial"/>
                <w:sz w:val="20"/>
                <w:szCs w:val="20"/>
                <w:lang w:val="sr-Cyrl-RS"/>
              </w:rPr>
              <w:t>5</w:t>
            </w:r>
          </w:p>
          <w:p w:rsidR="00787853" w:rsidRPr="00E139F2" w:rsidRDefault="00787853" w:rsidP="00E139F2">
            <w:pPr>
              <w:spacing w:before="0"/>
              <w:jc w:val="center"/>
              <w:rPr>
                <w:rFonts w:cs="Arial"/>
                <w:sz w:val="20"/>
                <w:szCs w:val="20"/>
                <w:lang w:val="sr-Cyrl-RS"/>
              </w:rPr>
            </w:pPr>
            <w:r w:rsidRPr="00E139F2">
              <w:rPr>
                <w:rFonts w:cs="Arial"/>
                <w:sz w:val="20"/>
                <w:szCs w:val="20"/>
                <w:lang w:val="sr-Cyrl-RS"/>
              </w:rPr>
              <w:lastRenderedPageBreak/>
              <w:t>7</w:t>
            </w:r>
          </w:p>
          <w:p w:rsidR="00787853" w:rsidRPr="00E139F2" w:rsidRDefault="00787853" w:rsidP="00E139F2">
            <w:pPr>
              <w:spacing w:before="0"/>
              <w:jc w:val="center"/>
              <w:rPr>
                <w:rFonts w:cs="Arial"/>
                <w:lang w:val="sr-Cyrl-RS"/>
              </w:rPr>
            </w:pPr>
            <w:r w:rsidRPr="00E139F2">
              <w:rPr>
                <w:rFonts w:cs="Arial"/>
                <w:sz w:val="20"/>
                <w:szCs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5.5.</w:t>
            </w:r>
          </w:p>
        </w:tc>
        <w:tc>
          <w:tcPr>
            <w:tcW w:w="3060" w:type="dxa"/>
            <w:tcBorders>
              <w:top w:val="single" w:sz="4" w:space="0" w:color="auto"/>
              <w:left w:val="single" w:sz="4" w:space="0" w:color="auto"/>
              <w:bottom w:val="single" w:sz="4" w:space="0" w:color="auto"/>
              <w:right w:val="single" w:sz="4" w:space="0" w:color="auto"/>
            </w:tcBorders>
          </w:tcPr>
          <w:p w:rsidR="00787853" w:rsidRPr="00FB2360" w:rsidRDefault="00787853" w:rsidP="007670F8">
            <w:pPr>
              <w:rPr>
                <w:sz w:val="20"/>
                <w:szCs w:val="20"/>
              </w:rPr>
            </w:pPr>
            <w:r w:rsidRPr="00FB2360">
              <w:rPr>
                <w:sz w:val="20"/>
                <w:szCs w:val="20"/>
              </w:rPr>
              <w:t>Испорука и уградња термоизолационог прозорског стакла дебљине  4+10+4 mm ради замене оштећених на постојећим прозорима. Обрачун по m</w:t>
            </w:r>
            <w:r>
              <w:rPr>
                <w:rFonts w:cs="Arial"/>
                <w:sz w:val="20"/>
                <w:szCs w:val="20"/>
              </w:rPr>
              <w:t>²</w:t>
            </w:r>
            <w:r w:rsidRPr="00FB2360">
              <w:rPr>
                <w:sz w:val="20"/>
                <w:szCs w:val="20"/>
              </w:rPr>
              <w:t>.</w:t>
            </w:r>
          </w:p>
        </w:tc>
        <w:tc>
          <w:tcPr>
            <w:tcW w:w="1195" w:type="dxa"/>
            <w:gridSpan w:val="2"/>
            <w:tcBorders>
              <w:top w:val="single" w:sz="4" w:space="0" w:color="auto"/>
              <w:left w:val="single" w:sz="4" w:space="0" w:color="auto"/>
              <w:bottom w:val="single" w:sz="4" w:space="0" w:color="auto"/>
              <w:right w:val="single" w:sz="4" w:space="0" w:color="auto"/>
            </w:tcBorders>
          </w:tcPr>
          <w:p w:rsidR="00787853" w:rsidRDefault="00787853" w:rsidP="001A6107">
            <w:pPr>
              <w:jc w:val="center"/>
              <w:rPr>
                <w:sz w:val="20"/>
                <w:szCs w:val="20"/>
              </w:rPr>
            </w:pPr>
          </w:p>
          <w:p w:rsidR="00787853" w:rsidRPr="00FB2360" w:rsidRDefault="00787853" w:rsidP="001A6107">
            <w:pPr>
              <w:jc w:val="center"/>
              <w:rPr>
                <w:sz w:val="20"/>
                <w:szCs w:val="20"/>
              </w:rPr>
            </w:pPr>
            <w:r w:rsidRPr="00FB2360">
              <w:rPr>
                <w:sz w:val="20"/>
                <w:szCs w:val="20"/>
              </w:rPr>
              <w:t>m²</w:t>
            </w:r>
          </w:p>
        </w:tc>
        <w:tc>
          <w:tcPr>
            <w:tcW w:w="1260" w:type="dxa"/>
            <w:tcBorders>
              <w:top w:val="single" w:sz="4" w:space="0" w:color="auto"/>
              <w:left w:val="single" w:sz="4" w:space="0" w:color="auto"/>
              <w:bottom w:val="single" w:sz="4" w:space="0" w:color="auto"/>
              <w:right w:val="single" w:sz="4" w:space="0" w:color="auto"/>
            </w:tcBorders>
          </w:tcPr>
          <w:p w:rsidR="00787853" w:rsidRDefault="00787853" w:rsidP="001A6107">
            <w:pPr>
              <w:jc w:val="center"/>
              <w:rPr>
                <w:sz w:val="20"/>
                <w:szCs w:val="20"/>
              </w:rPr>
            </w:pPr>
          </w:p>
          <w:p w:rsidR="00787853" w:rsidRPr="00FB2360" w:rsidRDefault="00787853" w:rsidP="001A6107">
            <w:pPr>
              <w:jc w:val="center"/>
              <w:rPr>
                <w:sz w:val="20"/>
                <w:szCs w:val="20"/>
              </w:rPr>
            </w:pPr>
            <w:r w:rsidRPr="00FB2360">
              <w:rPr>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Latn-RS"/>
              </w:rPr>
            </w:pPr>
            <w:r w:rsidRPr="00F6571C">
              <w:rPr>
                <w:rFonts w:cs="Arial"/>
                <w:sz w:val="20"/>
                <w:szCs w:val="20"/>
                <w:lang w:val="sr-Cyrl-CS"/>
              </w:rPr>
              <w:t>5.6.</w:t>
            </w:r>
          </w:p>
        </w:tc>
        <w:tc>
          <w:tcPr>
            <w:tcW w:w="3060" w:type="dxa"/>
            <w:tcBorders>
              <w:top w:val="single" w:sz="4" w:space="0" w:color="auto"/>
              <w:left w:val="single" w:sz="4" w:space="0" w:color="auto"/>
              <w:bottom w:val="single" w:sz="4" w:space="0" w:color="auto"/>
              <w:right w:val="single" w:sz="4" w:space="0" w:color="auto"/>
            </w:tcBorders>
          </w:tcPr>
          <w:p w:rsidR="00787853" w:rsidRPr="00FB2360" w:rsidRDefault="00787853" w:rsidP="001A6107">
            <w:pPr>
              <w:rPr>
                <w:sz w:val="20"/>
                <w:szCs w:val="20"/>
              </w:rPr>
            </w:pPr>
            <w:r w:rsidRPr="00FB2360">
              <w:rPr>
                <w:sz w:val="20"/>
                <w:szCs w:val="20"/>
              </w:rPr>
              <w:t>Испорука и уградња армираног прозорског стакла дебљине  6 mm ради замене оштећених на постојећим прозорима. Обрачун по m</w:t>
            </w:r>
            <w:r>
              <w:rPr>
                <w:rFonts w:cs="Arial"/>
                <w:sz w:val="20"/>
                <w:szCs w:val="20"/>
              </w:rPr>
              <w:t>²</w:t>
            </w:r>
          </w:p>
        </w:tc>
        <w:tc>
          <w:tcPr>
            <w:tcW w:w="1195" w:type="dxa"/>
            <w:gridSpan w:val="2"/>
            <w:tcBorders>
              <w:top w:val="single" w:sz="4" w:space="0" w:color="auto"/>
              <w:left w:val="single" w:sz="4" w:space="0" w:color="auto"/>
              <w:bottom w:val="single" w:sz="4" w:space="0" w:color="auto"/>
              <w:right w:val="single" w:sz="4" w:space="0" w:color="auto"/>
            </w:tcBorders>
          </w:tcPr>
          <w:p w:rsidR="00787853" w:rsidRDefault="00787853" w:rsidP="001A6107">
            <w:pPr>
              <w:jc w:val="center"/>
              <w:rPr>
                <w:sz w:val="20"/>
                <w:szCs w:val="20"/>
              </w:rPr>
            </w:pPr>
          </w:p>
          <w:p w:rsidR="00787853" w:rsidRPr="00FB2360" w:rsidRDefault="00787853" w:rsidP="001A6107">
            <w:pPr>
              <w:jc w:val="center"/>
              <w:rPr>
                <w:sz w:val="20"/>
                <w:szCs w:val="20"/>
              </w:rPr>
            </w:pPr>
            <w:r w:rsidRPr="00FB2360">
              <w:rPr>
                <w:sz w:val="20"/>
                <w:szCs w:val="20"/>
              </w:rPr>
              <w:t>m²</w:t>
            </w:r>
          </w:p>
        </w:tc>
        <w:tc>
          <w:tcPr>
            <w:tcW w:w="1260" w:type="dxa"/>
            <w:tcBorders>
              <w:top w:val="single" w:sz="4" w:space="0" w:color="auto"/>
              <w:left w:val="single" w:sz="4" w:space="0" w:color="auto"/>
              <w:bottom w:val="single" w:sz="4" w:space="0" w:color="auto"/>
              <w:right w:val="single" w:sz="4" w:space="0" w:color="auto"/>
            </w:tcBorders>
          </w:tcPr>
          <w:p w:rsidR="00787853" w:rsidRDefault="00787853" w:rsidP="001A6107">
            <w:pPr>
              <w:jc w:val="center"/>
              <w:rPr>
                <w:sz w:val="20"/>
                <w:szCs w:val="20"/>
              </w:rPr>
            </w:pPr>
          </w:p>
          <w:p w:rsidR="00787853" w:rsidRPr="00FB2360" w:rsidRDefault="00787853" w:rsidP="001A6107">
            <w:pPr>
              <w:jc w:val="center"/>
              <w:rPr>
                <w:sz w:val="20"/>
                <w:szCs w:val="20"/>
              </w:rPr>
            </w:pPr>
            <w:r w:rsidRPr="00FB2360">
              <w:rPr>
                <w:sz w:val="20"/>
                <w:szCs w:val="20"/>
              </w:rPr>
              <w:t>20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V</w:t>
            </w:r>
            <w:r w:rsidRPr="00CC5E36">
              <w:rPr>
                <w:rFonts w:cs="Arial"/>
                <w:sz w:val="22"/>
                <w:szCs w:val="22"/>
                <w:lang w:val="sr-Cyrl-BA"/>
              </w:rPr>
              <w:t xml:space="preserve"> (ДИНАРА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(1)</w:t>
            </w:r>
          </w:p>
          <w:p w:rsidR="00787853" w:rsidRPr="00CC5E36" w:rsidRDefault="00787853" w:rsidP="001A6107">
            <w:pPr>
              <w:jc w:val="center"/>
              <w:rPr>
                <w:rFonts w:cs="Arial"/>
                <w:b/>
              </w:rPr>
            </w:pPr>
            <w:r w:rsidRPr="00CC5E36">
              <w:rPr>
                <w:rFonts w:cs="Arial"/>
                <w:b/>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Default="00787853" w:rsidP="001A6107">
            <w:pPr>
              <w:jc w:val="center"/>
              <w:rPr>
                <w:rFonts w:cs="Arial"/>
                <w:b/>
                <w:lang w:val="sr-Cyrl-RS"/>
              </w:rPr>
            </w:pPr>
            <w:r>
              <w:rPr>
                <w:rFonts w:cs="Arial"/>
                <w:b/>
                <w:lang w:val="sr-Cyrl-RS"/>
              </w:rPr>
              <w:t>(4)</w:t>
            </w:r>
          </w:p>
          <w:p w:rsidR="00787853" w:rsidRPr="00CC5E36" w:rsidRDefault="00787853" w:rsidP="001A6107">
            <w:pPr>
              <w:jc w:val="center"/>
              <w:rPr>
                <w:rFonts w:cs="Arial"/>
                <w:b/>
                <w:lang w:val="sr-Cyrl-CS"/>
              </w:rPr>
            </w:pPr>
            <w:r w:rsidRPr="00CC5E36">
              <w:rPr>
                <w:rFonts w:cs="Arial"/>
                <w:b/>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3948B9">
            <w:pPr>
              <w:pStyle w:val="NoSpacing"/>
              <w:spacing w:before="0"/>
              <w:jc w:val="center"/>
              <w:rPr>
                <w:rFonts w:cs="Arial"/>
                <w:b/>
                <w:sz w:val="22"/>
                <w:szCs w:val="22"/>
                <w:lang w:val="sr-Cyrl-BA"/>
              </w:rPr>
            </w:pPr>
            <w:r w:rsidRPr="00E21C1E">
              <w:rPr>
                <w:rFonts w:cs="Arial"/>
                <w:b/>
                <w:sz w:val="22"/>
                <w:szCs w:val="22"/>
                <w:lang w:val="sr-Cyrl-BA"/>
              </w:rPr>
              <w:t>(6)</w:t>
            </w:r>
          </w:p>
          <w:p w:rsidR="00E21C1E" w:rsidRPr="00E21C1E" w:rsidRDefault="00E21C1E" w:rsidP="003948B9">
            <w:pPr>
              <w:pStyle w:val="NoSpacing"/>
              <w:spacing w:before="0"/>
              <w:jc w:val="center"/>
              <w:rPr>
                <w:rFonts w:cs="Arial"/>
                <w:b/>
                <w:sz w:val="22"/>
                <w:szCs w:val="22"/>
                <w:lang w:val="sr-Cyrl-BA"/>
              </w:rPr>
            </w:pPr>
            <w:r w:rsidRPr="00E21C1E">
              <w:rPr>
                <w:rFonts w:cs="Arial"/>
                <w:b/>
                <w:sz w:val="22"/>
                <w:szCs w:val="22"/>
                <w:lang w:val="sr-Cyrl-BA"/>
              </w:rPr>
              <w:t xml:space="preserve">Јединична цена </w:t>
            </w:r>
          </w:p>
          <w:p w:rsidR="00787853" w:rsidRDefault="00E21C1E" w:rsidP="003948B9">
            <w:pPr>
              <w:pStyle w:val="NoSpacing"/>
              <w:spacing w:before="0"/>
              <w:jc w:val="center"/>
              <w:rPr>
                <w:rFonts w:cs="Arial"/>
                <w:b/>
                <w:sz w:val="22"/>
                <w:szCs w:val="22"/>
                <w:lang w:val="sr-Cyrl-BA"/>
              </w:rPr>
            </w:pPr>
            <w:r w:rsidRPr="00E21C1E">
              <w:rPr>
                <w:rFonts w:cs="Arial"/>
                <w:b/>
                <w:sz w:val="22"/>
                <w:szCs w:val="22"/>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8)=(4)х(6)</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rPr>
                <w:rFonts w:cs="Arial"/>
                <w:b/>
                <w:lang w:val="sr-Cyrl-CS"/>
              </w:rPr>
            </w:pPr>
            <w:r>
              <w:rPr>
                <w:rFonts w:cs="Arial"/>
                <w:b/>
                <w:lang w:val="sr-Latn-RS"/>
              </w:rPr>
              <w:t xml:space="preserve">VI  </w:t>
            </w:r>
            <w:r>
              <w:rPr>
                <w:rFonts w:cs="Arial"/>
                <w:b/>
                <w:lang w:val="sr-Cyrl-RS"/>
              </w:rPr>
              <w:t>Изолатерски радови</w:t>
            </w:r>
            <w:r w:rsidRPr="00CC5E36">
              <w:rPr>
                <w:rFonts w:cs="Arial"/>
                <w:b/>
                <w:lang w:val="sr-Cyrl-RS"/>
              </w:rPr>
              <w:t xml:space="preserve"> </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6.1.</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E139F2">
            <w:pPr>
              <w:rPr>
                <w:rFonts w:cs="Arial"/>
                <w:sz w:val="20"/>
                <w:szCs w:val="20"/>
                <w:lang w:val="sr-Cyrl-RS"/>
              </w:rPr>
            </w:pPr>
            <w:r w:rsidRPr="00E139F2">
              <w:rPr>
                <w:rFonts w:cs="Arial"/>
                <w:sz w:val="20"/>
                <w:szCs w:val="20"/>
                <w:lang w:val="sr-Cyrl-RS"/>
              </w:rPr>
              <w:t>Постављање  изолације (дебљине 5 cm) на</w:t>
            </w:r>
            <w:r>
              <w:rPr>
                <w:rFonts w:cs="Arial"/>
                <w:sz w:val="20"/>
                <w:szCs w:val="20"/>
                <w:lang w:val="sr-Cyrl-RS"/>
              </w:rPr>
              <w:t xml:space="preserve"> зидове и плафоне. Обрачун по m²</w:t>
            </w:r>
            <w:r w:rsidRPr="00E139F2">
              <w:rPr>
                <w:rFonts w:cs="Arial"/>
                <w:sz w:val="20"/>
                <w:szCs w:val="20"/>
                <w:lang w:val="sr-Cyrl-RS"/>
              </w:rPr>
              <w:t>.</w:t>
            </w:r>
            <w:r w:rsidRPr="00E139F2">
              <w:rPr>
                <w:rFonts w:cs="Arial"/>
                <w:sz w:val="20"/>
                <w:szCs w:val="20"/>
                <w:lang w:val="sr-Cyrl-RS"/>
              </w:rPr>
              <w:tab/>
            </w:r>
          </w:p>
          <w:p w:rsidR="00787853" w:rsidRPr="00E139F2" w:rsidRDefault="00787853" w:rsidP="00E139F2">
            <w:pPr>
              <w:rPr>
                <w:rFonts w:cs="Arial"/>
                <w:sz w:val="20"/>
                <w:szCs w:val="20"/>
                <w:lang w:val="sr-Cyrl-RS"/>
              </w:rPr>
            </w:pPr>
            <w:r w:rsidRPr="00E139F2">
              <w:rPr>
                <w:rFonts w:cs="Arial"/>
                <w:sz w:val="20"/>
                <w:szCs w:val="20"/>
                <w:lang w:val="sr-Cyrl-RS"/>
              </w:rPr>
              <w:t>а) Стиропор</w:t>
            </w:r>
          </w:p>
          <w:p w:rsidR="00787853" w:rsidRPr="00E139F2" w:rsidRDefault="00787853" w:rsidP="00E139F2">
            <w:pPr>
              <w:rPr>
                <w:rFonts w:cs="Arial"/>
                <w:sz w:val="20"/>
                <w:szCs w:val="20"/>
                <w:lang w:val="sr-Cyrl-RS"/>
              </w:rPr>
            </w:pPr>
            <w:r w:rsidRPr="00E139F2">
              <w:rPr>
                <w:rFonts w:cs="Arial"/>
                <w:sz w:val="20"/>
                <w:szCs w:val="20"/>
                <w:lang w:val="sr-Cyrl-RS"/>
              </w:rPr>
              <w:t>б) Стиродур</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800DD5">
            <w:pPr>
              <w:spacing w:before="0"/>
              <w:jc w:val="center"/>
              <w:rPr>
                <w:rFonts w:cs="Arial"/>
                <w:sz w:val="20"/>
                <w:szCs w:val="20"/>
              </w:rPr>
            </w:pPr>
          </w:p>
          <w:p w:rsidR="00787853" w:rsidRDefault="00787853" w:rsidP="00800DD5">
            <w:pPr>
              <w:spacing w:before="0"/>
              <w:jc w:val="center"/>
              <w:rPr>
                <w:rFonts w:cs="Arial"/>
                <w:sz w:val="20"/>
                <w:szCs w:val="20"/>
              </w:rPr>
            </w:pPr>
          </w:p>
          <w:p w:rsidR="00787853" w:rsidRDefault="00787853" w:rsidP="00800DD5">
            <w:pPr>
              <w:spacing w:before="0"/>
              <w:jc w:val="center"/>
              <w:rPr>
                <w:rFonts w:cs="Arial"/>
                <w:sz w:val="20"/>
                <w:szCs w:val="20"/>
              </w:rPr>
            </w:pPr>
          </w:p>
          <w:p w:rsidR="003F3EA4" w:rsidRDefault="003F3EA4" w:rsidP="00800DD5">
            <w:pPr>
              <w:spacing w:before="0"/>
              <w:jc w:val="center"/>
              <w:rPr>
                <w:rFonts w:cs="Arial"/>
                <w:sz w:val="20"/>
                <w:szCs w:val="20"/>
              </w:rPr>
            </w:pPr>
          </w:p>
          <w:p w:rsidR="003F3EA4" w:rsidRDefault="003F3EA4" w:rsidP="00800DD5">
            <w:pPr>
              <w:spacing w:before="0"/>
              <w:jc w:val="center"/>
              <w:rPr>
                <w:rFonts w:cs="Arial"/>
                <w:sz w:val="20"/>
                <w:szCs w:val="20"/>
              </w:rPr>
            </w:pPr>
          </w:p>
          <w:p w:rsidR="00787853" w:rsidRPr="00800DD5" w:rsidRDefault="00787853" w:rsidP="00800DD5">
            <w:pPr>
              <w:spacing w:before="0"/>
              <w:jc w:val="center"/>
              <w:rPr>
                <w:rFonts w:cs="Arial"/>
                <w:sz w:val="20"/>
                <w:szCs w:val="20"/>
              </w:rPr>
            </w:pPr>
            <w:r w:rsidRPr="00800DD5">
              <w:rPr>
                <w:rFonts w:cs="Arial"/>
                <w:sz w:val="20"/>
                <w:szCs w:val="20"/>
              </w:rPr>
              <w:t>m²</w:t>
            </w:r>
          </w:p>
          <w:p w:rsidR="00787853" w:rsidRPr="00CC5E36" w:rsidRDefault="00787853" w:rsidP="00800DD5">
            <w:pPr>
              <w:spacing w:before="0"/>
              <w:jc w:val="center"/>
              <w:rPr>
                <w:rFonts w:cs="Arial"/>
              </w:rPr>
            </w:pPr>
            <w:r w:rsidRPr="00800DD5">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800DD5">
            <w:pPr>
              <w:spacing w:before="0"/>
              <w:jc w:val="center"/>
              <w:rPr>
                <w:rFonts w:cs="Arial"/>
                <w:sz w:val="20"/>
                <w:szCs w:val="20"/>
                <w:lang w:val="sr-Cyrl-RS"/>
              </w:rPr>
            </w:pPr>
          </w:p>
          <w:p w:rsidR="00787853" w:rsidRDefault="00787853" w:rsidP="00800DD5">
            <w:pPr>
              <w:spacing w:before="0"/>
              <w:jc w:val="center"/>
              <w:rPr>
                <w:rFonts w:cs="Arial"/>
                <w:sz w:val="20"/>
                <w:szCs w:val="20"/>
                <w:lang w:val="sr-Cyrl-RS"/>
              </w:rPr>
            </w:pPr>
          </w:p>
          <w:p w:rsidR="00787853" w:rsidRDefault="00787853" w:rsidP="00800DD5">
            <w:pPr>
              <w:spacing w:before="0"/>
              <w:jc w:val="center"/>
              <w:rPr>
                <w:rFonts w:cs="Arial"/>
                <w:sz w:val="20"/>
                <w:szCs w:val="20"/>
                <w:lang w:val="sr-Cyrl-RS"/>
              </w:rPr>
            </w:pPr>
          </w:p>
          <w:p w:rsidR="003F3EA4" w:rsidRDefault="003F3EA4" w:rsidP="00800DD5">
            <w:pPr>
              <w:spacing w:before="0"/>
              <w:jc w:val="center"/>
              <w:rPr>
                <w:rFonts w:cs="Arial"/>
                <w:sz w:val="20"/>
                <w:szCs w:val="20"/>
                <w:lang w:val="sr-Cyrl-RS"/>
              </w:rPr>
            </w:pPr>
          </w:p>
          <w:p w:rsidR="003F3EA4" w:rsidRDefault="003F3EA4" w:rsidP="00800DD5">
            <w:pPr>
              <w:spacing w:before="0"/>
              <w:jc w:val="center"/>
              <w:rPr>
                <w:rFonts w:cs="Arial"/>
                <w:sz w:val="20"/>
                <w:szCs w:val="20"/>
                <w:lang w:val="sr-Cyrl-RS"/>
              </w:rPr>
            </w:pPr>
          </w:p>
          <w:p w:rsidR="00787853" w:rsidRPr="00800DD5" w:rsidRDefault="00787853" w:rsidP="00800DD5">
            <w:pPr>
              <w:spacing w:before="0"/>
              <w:jc w:val="center"/>
              <w:rPr>
                <w:rFonts w:cs="Arial"/>
                <w:sz w:val="20"/>
                <w:szCs w:val="20"/>
                <w:lang w:val="sr-Cyrl-RS"/>
              </w:rPr>
            </w:pPr>
            <w:r w:rsidRPr="00800DD5">
              <w:rPr>
                <w:rFonts w:cs="Arial"/>
                <w:sz w:val="20"/>
                <w:szCs w:val="20"/>
                <w:lang w:val="sr-Cyrl-RS"/>
              </w:rPr>
              <w:t>50</w:t>
            </w:r>
          </w:p>
          <w:p w:rsidR="00787853" w:rsidRPr="00800DD5" w:rsidRDefault="00787853" w:rsidP="00800DD5">
            <w:pPr>
              <w:spacing w:before="0"/>
              <w:jc w:val="center"/>
              <w:rPr>
                <w:rFonts w:cs="Arial"/>
                <w:lang w:val="sr-Cyrl-RS"/>
              </w:rPr>
            </w:pPr>
            <w:r w:rsidRPr="00800DD5">
              <w:rPr>
                <w:rFonts w:cs="Arial"/>
                <w:sz w:val="20"/>
                <w:szCs w:val="20"/>
                <w:lang w:val="sr-Cyrl-R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 xml:space="preserve"> VI </w:t>
            </w:r>
            <w:r w:rsidRPr="00CC5E36">
              <w:rPr>
                <w:rFonts w:cs="Arial"/>
                <w:sz w:val="22"/>
                <w:szCs w:val="22"/>
                <w:lang w:val="sr-Cyrl-BA"/>
              </w:rPr>
              <w:t xml:space="preserve"> (ДИНАРА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(1)</w:t>
            </w:r>
          </w:p>
          <w:p w:rsidR="00787853" w:rsidRPr="00CC5E36" w:rsidRDefault="00787853" w:rsidP="001A6107">
            <w:pPr>
              <w:jc w:val="center"/>
              <w:rPr>
                <w:rFonts w:cs="Arial"/>
                <w:b/>
              </w:rPr>
            </w:pPr>
            <w:r w:rsidRPr="00CC5E36">
              <w:rPr>
                <w:rFonts w:cs="Arial"/>
                <w:b/>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Default="00787853" w:rsidP="001A6107">
            <w:pPr>
              <w:jc w:val="center"/>
              <w:rPr>
                <w:rFonts w:cs="Arial"/>
                <w:b/>
                <w:lang w:val="sr-Cyrl-RS"/>
              </w:rPr>
            </w:pPr>
            <w:r>
              <w:rPr>
                <w:rFonts w:cs="Arial"/>
                <w:b/>
                <w:lang w:val="sr-Cyrl-RS"/>
              </w:rPr>
              <w:t>(4)</w:t>
            </w:r>
          </w:p>
          <w:p w:rsidR="00787853" w:rsidRPr="00CC5E36" w:rsidRDefault="00787853" w:rsidP="001A6107">
            <w:pPr>
              <w:jc w:val="center"/>
              <w:rPr>
                <w:rFonts w:cs="Arial"/>
                <w:b/>
                <w:lang w:val="sr-Cyrl-CS"/>
              </w:rPr>
            </w:pPr>
            <w:r w:rsidRPr="00CC5E36">
              <w:rPr>
                <w:rFonts w:cs="Arial"/>
                <w:b/>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 xml:space="preserve">без </w:t>
            </w:r>
            <w:r w:rsidRPr="00CC5E36">
              <w:rPr>
                <w:rFonts w:cs="Arial"/>
                <w:b/>
                <w:sz w:val="22"/>
                <w:szCs w:val="22"/>
                <w:lang w:val="sr-Cyrl-BA"/>
              </w:rPr>
              <w:lastRenderedPageBreak/>
              <w:t>ПДВ</w:t>
            </w:r>
            <w:r w:rsidRPr="00CC5E36">
              <w:rPr>
                <w:rFonts w:cs="Arial"/>
                <w:b/>
                <w:sz w:val="22"/>
                <w:szCs w:val="22"/>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lastRenderedPageBreak/>
              <w:t>(6)</w:t>
            </w:r>
          </w:p>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 xml:space="preserve">Јединична цена </w:t>
            </w:r>
          </w:p>
          <w:p w:rsidR="00787853" w:rsidRDefault="00E21C1E" w:rsidP="00E21C1E">
            <w:pPr>
              <w:pStyle w:val="NoSpacing"/>
              <w:jc w:val="center"/>
              <w:rPr>
                <w:rFonts w:cs="Arial"/>
                <w:b/>
                <w:sz w:val="22"/>
                <w:szCs w:val="22"/>
                <w:lang w:val="sr-Cyrl-BA"/>
              </w:rPr>
            </w:pPr>
            <w:r w:rsidRPr="00E21C1E">
              <w:rPr>
                <w:rFonts w:cs="Arial"/>
                <w:b/>
                <w:sz w:val="22"/>
                <w:szCs w:val="22"/>
                <w:lang w:val="sr-Cyrl-BA"/>
              </w:rPr>
              <w:lastRenderedPageBreak/>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lastRenderedPageBreak/>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2"/>
                <w:szCs w:val="22"/>
                <w:lang w:val="sr-Cyrl-BA"/>
              </w:rPr>
            </w:pPr>
            <w:r>
              <w:rPr>
                <w:rFonts w:cs="Arial"/>
                <w:b/>
                <w:sz w:val="22"/>
                <w:szCs w:val="22"/>
                <w:lang w:val="sr-Cyrl-BA"/>
              </w:rPr>
              <w:t>(</w:t>
            </w:r>
            <w:r w:rsidR="00E21C1E" w:rsidRPr="00E21C1E">
              <w:rPr>
                <w:rFonts w:cs="Arial"/>
                <w:b/>
                <w:sz w:val="22"/>
                <w:szCs w:val="22"/>
                <w:lang w:val="sr-Cyrl-BA"/>
              </w:rPr>
              <w:t>8)=(4)х(6)</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DA43EF" w:rsidRDefault="00787853" w:rsidP="001A6107">
            <w:pPr>
              <w:rPr>
                <w:rFonts w:cs="Arial"/>
                <w:b/>
                <w:lang w:val="sr-Cyrl-RS"/>
              </w:rPr>
            </w:pPr>
            <w:r>
              <w:rPr>
                <w:rFonts w:cs="Arial"/>
                <w:b/>
                <w:lang w:val="sr-Latn-RS"/>
              </w:rPr>
              <w:t xml:space="preserve">VII </w:t>
            </w:r>
            <w:r>
              <w:rPr>
                <w:rFonts w:cs="Arial"/>
                <w:b/>
                <w:lang w:val="sr-Cyrl-RS"/>
              </w:rPr>
              <w:t>Израда спуштеног плафона</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862"/>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растер спуштеног плафона типа "АРМСТРОНГ"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898"/>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7.2.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Замена оштећених плоча спуштеног плафона типа "АРМСТРОНГ" димензија 60x60cm.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7.3.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F6571C">
              <w:rPr>
                <w:rFonts w:cs="Arial"/>
                <w:sz w:val="20"/>
                <w:vertAlign w:val="superscript"/>
                <w:lang w:val="en-US"/>
              </w:rPr>
              <w:t>2</w:t>
            </w:r>
            <w:r w:rsidRPr="00F6571C">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 xml:space="preserve">VII </w:t>
            </w:r>
            <w:r w:rsidRPr="00CC5E36">
              <w:rPr>
                <w:rFonts w:cs="Arial"/>
                <w:sz w:val="22"/>
                <w:szCs w:val="22"/>
                <w:lang w:val="sr-Cyrl-BA"/>
              </w:rPr>
              <w:t xml:space="preserve">(ДИНАРА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(1)</w:t>
            </w:r>
          </w:p>
          <w:p w:rsidR="00787853" w:rsidRPr="00CC5E36" w:rsidRDefault="00787853" w:rsidP="001A6107">
            <w:pPr>
              <w:jc w:val="center"/>
              <w:rPr>
                <w:rFonts w:cs="Arial"/>
                <w:b/>
              </w:rPr>
            </w:pPr>
            <w:r w:rsidRPr="00CC5E36">
              <w:rPr>
                <w:rFonts w:cs="Arial"/>
                <w:b/>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w:t>
            </w:r>
            <w:r w:rsidRPr="00CC5E36">
              <w:rPr>
                <w:rFonts w:cs="Arial"/>
                <w:b/>
                <w:lang w:val="sr-Cyrl-RS"/>
              </w:rPr>
              <w:lastRenderedPageBreak/>
              <w:t>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Default="00787853" w:rsidP="001A6107">
            <w:pPr>
              <w:jc w:val="center"/>
              <w:rPr>
                <w:rFonts w:cs="Arial"/>
                <w:b/>
                <w:lang w:val="sr-Cyrl-RS"/>
              </w:rPr>
            </w:pPr>
            <w:r>
              <w:rPr>
                <w:rFonts w:cs="Arial"/>
                <w:b/>
                <w:lang w:val="sr-Cyrl-RS"/>
              </w:rPr>
              <w:lastRenderedPageBreak/>
              <w:t>(4)</w:t>
            </w:r>
          </w:p>
          <w:p w:rsidR="00787853" w:rsidRPr="00CC5E36" w:rsidRDefault="00787853" w:rsidP="001A6107">
            <w:pPr>
              <w:jc w:val="center"/>
              <w:rPr>
                <w:rFonts w:cs="Arial"/>
                <w:b/>
                <w:lang w:val="sr-Cyrl-CS"/>
              </w:rPr>
            </w:pPr>
            <w:r w:rsidRPr="00CC5E36">
              <w:rPr>
                <w:rFonts w:cs="Arial"/>
                <w:b/>
                <w:lang w:val="sr-Cyrl-RS"/>
              </w:rPr>
              <w:t xml:space="preserve">Оквирна </w:t>
            </w:r>
            <w:r w:rsidRPr="00CC5E36">
              <w:rPr>
                <w:rFonts w:cs="Arial"/>
                <w:b/>
                <w:lang w:val="sr-Cyrl-RS"/>
              </w:rPr>
              <w:lastRenderedPageBreak/>
              <w:t>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lastRenderedPageBreak/>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w:t>
            </w:r>
            <w:r w:rsidRPr="00CC5E36">
              <w:rPr>
                <w:rFonts w:cs="Arial"/>
                <w:b/>
                <w:sz w:val="22"/>
                <w:szCs w:val="22"/>
                <w:lang w:val="sr-Cyrl-BA"/>
              </w:rPr>
              <w:lastRenderedPageBreak/>
              <w:t xml:space="preserve">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lastRenderedPageBreak/>
              <w:t>(6)</w:t>
            </w:r>
          </w:p>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 xml:space="preserve">Јединична </w:t>
            </w:r>
            <w:r w:rsidRPr="00E21C1E">
              <w:rPr>
                <w:rFonts w:cs="Arial"/>
                <w:b/>
                <w:sz w:val="22"/>
                <w:szCs w:val="22"/>
                <w:lang w:val="sr-Cyrl-BA"/>
              </w:rPr>
              <w:lastRenderedPageBreak/>
              <w:t xml:space="preserve">цена </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lastRenderedPageBreak/>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 xml:space="preserve">Укупна цена </w:t>
            </w:r>
            <w:r w:rsidRPr="00CC5E36">
              <w:rPr>
                <w:rFonts w:cs="Arial"/>
                <w:b/>
                <w:sz w:val="22"/>
                <w:szCs w:val="22"/>
                <w:lang w:val="sr-Cyrl-BA"/>
              </w:rPr>
              <w:lastRenderedPageBreak/>
              <w:t>(без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2"/>
                <w:szCs w:val="22"/>
                <w:lang w:val="sr-Cyrl-BA"/>
              </w:rPr>
            </w:pPr>
            <w:r>
              <w:rPr>
                <w:rFonts w:cs="Arial"/>
                <w:b/>
                <w:sz w:val="22"/>
                <w:szCs w:val="22"/>
                <w:lang w:val="sr-Cyrl-BA"/>
              </w:rPr>
              <w:lastRenderedPageBreak/>
              <w:t>(</w:t>
            </w:r>
            <w:r w:rsidR="00E21C1E" w:rsidRPr="00E21C1E">
              <w:rPr>
                <w:rFonts w:cs="Arial"/>
                <w:b/>
                <w:sz w:val="22"/>
                <w:szCs w:val="22"/>
                <w:lang w:val="sr-Cyrl-BA"/>
              </w:rPr>
              <w:t>8)=(4)х(6)</w:t>
            </w:r>
          </w:p>
          <w:p w:rsidR="00787853" w:rsidRDefault="00E21C1E" w:rsidP="00E21C1E">
            <w:pPr>
              <w:pStyle w:val="NoSpacing"/>
              <w:jc w:val="center"/>
              <w:rPr>
                <w:rFonts w:cs="Arial"/>
                <w:b/>
                <w:sz w:val="22"/>
                <w:szCs w:val="22"/>
                <w:lang w:val="sr-Cyrl-BA"/>
              </w:rPr>
            </w:pPr>
            <w:r w:rsidRPr="00E21C1E">
              <w:rPr>
                <w:rFonts w:cs="Arial"/>
                <w:b/>
                <w:sz w:val="22"/>
                <w:szCs w:val="22"/>
                <w:lang w:val="sr-Cyrl-BA"/>
              </w:rPr>
              <w:t xml:space="preserve">Укупна цена </w:t>
            </w:r>
            <w:r w:rsidRPr="00E21C1E">
              <w:rPr>
                <w:rFonts w:cs="Arial"/>
                <w:b/>
                <w:sz w:val="22"/>
                <w:szCs w:val="22"/>
                <w:lang w:val="sr-Cyrl-BA"/>
              </w:rPr>
              <w:lastRenderedPageBreak/>
              <w:t>(са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DA43EF" w:rsidRDefault="00787853" w:rsidP="001A6107">
            <w:pPr>
              <w:rPr>
                <w:rFonts w:cs="Arial"/>
                <w:b/>
                <w:lang w:val="sr-Cyrl-RS"/>
              </w:rPr>
            </w:pPr>
            <w:r>
              <w:rPr>
                <w:rFonts w:cs="Arial"/>
                <w:b/>
                <w:lang w:val="sr-Latn-RS"/>
              </w:rPr>
              <w:t xml:space="preserve">VIII </w:t>
            </w:r>
            <w:r>
              <w:rPr>
                <w:rFonts w:cs="Arial"/>
                <w:b/>
                <w:lang w:val="sr-Cyrl-RS"/>
              </w:rPr>
              <w:t>Остали занатски радови</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lang w:val="sr-Latn-RS"/>
              </w:rPr>
            </w:pPr>
          </w:p>
        </w:tc>
      </w:tr>
      <w:tr w:rsidR="00787853" w:rsidRPr="00CC5E36" w:rsidTr="009C789C">
        <w:trPr>
          <w:trHeight w:val="628"/>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B52BC1">
            <w:pPr>
              <w:rPr>
                <w:rFonts w:cs="Arial"/>
                <w:sz w:val="20"/>
                <w:szCs w:val="20"/>
                <w:lang w:val="sr-Cyrl-CS"/>
              </w:rPr>
            </w:pPr>
            <w:r w:rsidRPr="00B52BC1">
              <w:rPr>
                <w:rFonts w:cs="Arial"/>
                <w:sz w:val="20"/>
                <w:szCs w:val="20"/>
                <w:lang w:val="sr-Cyrl-CS"/>
              </w:rPr>
              <w:t>Фарбање дрвених врата заједно са штоком. Обрачун по комаду.</w:t>
            </w:r>
          </w:p>
          <w:p w:rsidR="00787853" w:rsidRPr="00B52BC1" w:rsidRDefault="00787853" w:rsidP="00B52BC1">
            <w:pPr>
              <w:spacing w:before="0"/>
              <w:rPr>
                <w:rFonts w:cs="Arial"/>
                <w:sz w:val="20"/>
                <w:szCs w:val="20"/>
                <w:lang w:val="sr-Cyrl-CS"/>
              </w:rPr>
            </w:pPr>
            <w:r>
              <w:rPr>
                <w:rFonts w:cs="Arial"/>
                <w:sz w:val="20"/>
                <w:szCs w:val="20"/>
                <w:lang w:val="sr-Cyrl-CS"/>
              </w:rPr>
              <w:t>а) врата до 2 m²</w:t>
            </w:r>
          </w:p>
          <w:p w:rsidR="00787853" w:rsidRPr="00B52BC1" w:rsidRDefault="00787853" w:rsidP="00B52BC1">
            <w:pPr>
              <w:spacing w:before="0"/>
              <w:rPr>
                <w:rFonts w:cs="Arial"/>
                <w:sz w:val="20"/>
                <w:szCs w:val="20"/>
                <w:lang w:val="sr-Cyrl-CS"/>
              </w:rPr>
            </w:pPr>
            <w:r w:rsidRPr="00B52BC1">
              <w:rPr>
                <w:rFonts w:cs="Arial"/>
                <w:sz w:val="20"/>
                <w:szCs w:val="20"/>
                <w:lang w:val="sr-Cyrl-CS"/>
              </w:rPr>
              <w:t>б) врата до 5 m</w:t>
            </w:r>
            <w:r>
              <w:rPr>
                <w:rFonts w:cs="Arial"/>
                <w:sz w:val="20"/>
                <w:szCs w:val="20"/>
                <w:lang w:val="sr-Cyrl-CS"/>
              </w:rPr>
              <w:t>²</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B52BC1">
            <w:pPr>
              <w:spacing w:before="0"/>
              <w:jc w:val="center"/>
              <w:rPr>
                <w:rFonts w:cs="Arial"/>
                <w:sz w:val="20"/>
                <w:szCs w:val="20"/>
              </w:rPr>
            </w:pPr>
          </w:p>
          <w:p w:rsidR="003F3EA4" w:rsidRDefault="003F3EA4" w:rsidP="00B52BC1">
            <w:pPr>
              <w:spacing w:before="0"/>
              <w:jc w:val="center"/>
              <w:rPr>
                <w:rFonts w:cs="Arial"/>
                <w:sz w:val="20"/>
                <w:szCs w:val="20"/>
              </w:rPr>
            </w:pPr>
          </w:p>
          <w:p w:rsidR="003F3EA4" w:rsidRDefault="003F3EA4" w:rsidP="00B52BC1">
            <w:pPr>
              <w:spacing w:before="0"/>
              <w:jc w:val="center"/>
              <w:rPr>
                <w:rFonts w:cs="Arial"/>
                <w:sz w:val="20"/>
                <w:szCs w:val="20"/>
              </w:rPr>
            </w:pPr>
          </w:p>
          <w:p w:rsidR="00787853" w:rsidRPr="00B52BC1" w:rsidRDefault="00787853" w:rsidP="00B52BC1">
            <w:pPr>
              <w:spacing w:before="0"/>
              <w:jc w:val="center"/>
              <w:rPr>
                <w:rFonts w:cs="Arial"/>
                <w:sz w:val="20"/>
                <w:szCs w:val="20"/>
              </w:rPr>
            </w:pPr>
            <w:r w:rsidRPr="00B52BC1">
              <w:rPr>
                <w:rFonts w:cs="Arial"/>
                <w:sz w:val="20"/>
                <w:szCs w:val="20"/>
              </w:rPr>
              <w:t>ком</w:t>
            </w:r>
          </w:p>
          <w:p w:rsidR="00787853" w:rsidRPr="00CC5E36" w:rsidRDefault="00787853" w:rsidP="00B52BC1">
            <w:pPr>
              <w:spacing w:before="0"/>
              <w:jc w:val="center"/>
              <w:rPr>
                <w:rFonts w:cs="Arial"/>
              </w:rPr>
            </w:pPr>
            <w:r w:rsidRPr="00B52BC1">
              <w:rPr>
                <w:rFonts w:cs="Arial"/>
                <w:sz w:val="20"/>
                <w:szCs w:val="20"/>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B52BC1">
            <w:pPr>
              <w:spacing w:before="0"/>
              <w:jc w:val="center"/>
              <w:rPr>
                <w:rFonts w:cs="Arial"/>
                <w:sz w:val="20"/>
                <w:szCs w:val="20"/>
                <w:lang w:val="sr-Cyrl-RS"/>
              </w:rPr>
            </w:pPr>
          </w:p>
          <w:p w:rsidR="003F3EA4" w:rsidRDefault="003F3EA4" w:rsidP="00B52BC1">
            <w:pPr>
              <w:spacing w:before="0"/>
              <w:jc w:val="center"/>
              <w:rPr>
                <w:rFonts w:cs="Arial"/>
                <w:sz w:val="20"/>
                <w:szCs w:val="20"/>
                <w:lang w:val="sr-Cyrl-RS"/>
              </w:rPr>
            </w:pPr>
          </w:p>
          <w:p w:rsidR="003F3EA4" w:rsidRDefault="003F3EA4" w:rsidP="00B52BC1">
            <w:pPr>
              <w:spacing w:before="0"/>
              <w:jc w:val="center"/>
              <w:rPr>
                <w:rFonts w:cs="Arial"/>
                <w:sz w:val="20"/>
                <w:szCs w:val="20"/>
                <w:lang w:val="sr-Cyrl-RS"/>
              </w:rPr>
            </w:pPr>
          </w:p>
          <w:p w:rsidR="00787853" w:rsidRPr="00B52BC1" w:rsidRDefault="00787853" w:rsidP="00B52BC1">
            <w:pPr>
              <w:spacing w:before="0"/>
              <w:jc w:val="center"/>
              <w:rPr>
                <w:rFonts w:cs="Arial"/>
                <w:sz w:val="20"/>
                <w:szCs w:val="20"/>
                <w:lang w:val="sr-Cyrl-RS"/>
              </w:rPr>
            </w:pPr>
            <w:r w:rsidRPr="00B52BC1">
              <w:rPr>
                <w:rFonts w:cs="Arial"/>
                <w:sz w:val="20"/>
                <w:szCs w:val="20"/>
                <w:lang w:val="sr-Cyrl-RS"/>
              </w:rPr>
              <w:t>25</w:t>
            </w:r>
          </w:p>
          <w:p w:rsidR="00787853" w:rsidRPr="00B52BC1" w:rsidRDefault="00787853" w:rsidP="00B52BC1">
            <w:pPr>
              <w:spacing w:before="0"/>
              <w:jc w:val="center"/>
              <w:rPr>
                <w:rFonts w:cs="Arial"/>
                <w:lang w:val="sr-Cyrl-RS"/>
              </w:rPr>
            </w:pPr>
            <w:r w:rsidRPr="00B52BC1">
              <w:rPr>
                <w:rFonts w:cs="Arial"/>
                <w:sz w:val="20"/>
                <w:szCs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w:t>
            </w:r>
            <w:r>
              <w:rPr>
                <w:rFonts w:cs="Arial"/>
                <w:sz w:val="20"/>
                <w:lang w:val="en-US"/>
              </w:rPr>
              <w:t xml:space="preserve"> одреди Наручилац. Oбрачун по m²</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Испорука и монтажа роло завеса.  У цену урачунати скидање постојећих завеса (тракасте завесе, </w:t>
            </w:r>
            <w:r w:rsidRPr="00A125F7">
              <w:rPr>
                <w:rFonts w:cs="Arial"/>
                <w:sz w:val="20"/>
                <w:lang w:val="en-US"/>
              </w:rPr>
              <w:lastRenderedPageBreak/>
              <w:t>венецијанери, платнене завесе...) и одношење на депонију удаљену до 10km или на место које одреди Наручилац. Oбрачун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8.5.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Замена олука.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8.6.</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B51D1E">
            <w:pPr>
              <w:rPr>
                <w:rFonts w:cs="Arial"/>
                <w:sz w:val="20"/>
                <w:szCs w:val="20"/>
              </w:rPr>
            </w:pPr>
            <w:r w:rsidRPr="00B51D1E">
              <w:rPr>
                <w:rFonts w:cs="Arial"/>
                <w:sz w:val="20"/>
                <w:szCs w:val="20"/>
              </w:rPr>
              <w:t>Израда металне конструкције. Обрачун по kg.</w:t>
            </w:r>
          </w:p>
          <w:p w:rsidR="00787853" w:rsidRPr="00B51D1E" w:rsidRDefault="00787853" w:rsidP="00B51D1E">
            <w:pPr>
              <w:spacing w:before="0"/>
              <w:rPr>
                <w:rFonts w:cs="Arial"/>
                <w:sz w:val="20"/>
                <w:szCs w:val="20"/>
              </w:rPr>
            </w:pPr>
            <w:r w:rsidRPr="00B51D1E">
              <w:rPr>
                <w:rFonts w:cs="Arial"/>
                <w:sz w:val="20"/>
                <w:szCs w:val="20"/>
              </w:rPr>
              <w:t>а) од лима</w:t>
            </w:r>
          </w:p>
          <w:p w:rsidR="00787853" w:rsidRPr="00B51D1E" w:rsidRDefault="00787853" w:rsidP="00B51D1E">
            <w:pPr>
              <w:spacing w:before="0"/>
              <w:rPr>
                <w:rFonts w:cs="Arial"/>
                <w:sz w:val="20"/>
                <w:szCs w:val="20"/>
              </w:rPr>
            </w:pPr>
            <w:r w:rsidRPr="00B51D1E">
              <w:rPr>
                <w:rFonts w:cs="Arial"/>
                <w:sz w:val="20"/>
                <w:szCs w:val="20"/>
              </w:rPr>
              <w:t>б) од челика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B51D1E">
            <w:pPr>
              <w:spacing w:before="0"/>
              <w:jc w:val="center"/>
              <w:rPr>
                <w:rFonts w:cs="Arial"/>
                <w:sz w:val="20"/>
                <w:szCs w:val="20"/>
                <w:lang w:val="sr-Latn-RS"/>
              </w:rPr>
            </w:pPr>
          </w:p>
          <w:p w:rsidR="00787853" w:rsidRDefault="00787853" w:rsidP="00B51D1E">
            <w:pPr>
              <w:spacing w:before="0"/>
              <w:jc w:val="center"/>
              <w:rPr>
                <w:rFonts w:cs="Arial"/>
                <w:sz w:val="20"/>
                <w:szCs w:val="20"/>
                <w:lang w:val="sr-Latn-RS"/>
              </w:rPr>
            </w:pPr>
          </w:p>
          <w:p w:rsidR="00787853" w:rsidRPr="00B51D1E" w:rsidRDefault="00787853" w:rsidP="00B51D1E">
            <w:pPr>
              <w:spacing w:before="0"/>
              <w:jc w:val="center"/>
              <w:rPr>
                <w:rFonts w:cs="Arial"/>
                <w:sz w:val="20"/>
                <w:szCs w:val="20"/>
                <w:lang w:val="sr-Latn-RS"/>
              </w:rPr>
            </w:pPr>
            <w:r w:rsidRPr="00B51D1E">
              <w:rPr>
                <w:rFonts w:cs="Arial"/>
                <w:sz w:val="20"/>
                <w:szCs w:val="20"/>
                <w:lang w:val="sr-Latn-RS"/>
              </w:rPr>
              <w:t>kg</w:t>
            </w:r>
          </w:p>
          <w:p w:rsidR="00787853" w:rsidRPr="00B51D1E" w:rsidRDefault="00787853" w:rsidP="00B51D1E">
            <w:pPr>
              <w:spacing w:before="0"/>
              <w:jc w:val="center"/>
              <w:rPr>
                <w:rFonts w:cs="Arial"/>
                <w:lang w:val="sr-Latn-RS"/>
              </w:rPr>
            </w:pPr>
            <w:r w:rsidRPr="00B51D1E">
              <w:rPr>
                <w:rFonts w:cs="Arial"/>
                <w:sz w:val="20"/>
                <w:szCs w:val="20"/>
                <w:lang w:val="sr-Latn-RS"/>
              </w:rPr>
              <w:t>kg</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B51D1E">
            <w:pPr>
              <w:spacing w:before="0"/>
              <w:jc w:val="center"/>
              <w:rPr>
                <w:rFonts w:cs="Arial"/>
                <w:sz w:val="20"/>
                <w:szCs w:val="20"/>
              </w:rPr>
            </w:pPr>
          </w:p>
          <w:p w:rsidR="00787853" w:rsidRDefault="00787853" w:rsidP="00B51D1E">
            <w:pPr>
              <w:spacing w:before="0"/>
              <w:jc w:val="center"/>
              <w:rPr>
                <w:rFonts w:cs="Arial"/>
                <w:sz w:val="20"/>
                <w:szCs w:val="20"/>
              </w:rPr>
            </w:pPr>
          </w:p>
          <w:p w:rsidR="00787853" w:rsidRPr="00B51D1E" w:rsidRDefault="00787853" w:rsidP="00B51D1E">
            <w:pPr>
              <w:spacing w:before="0"/>
              <w:jc w:val="center"/>
              <w:rPr>
                <w:rFonts w:cs="Arial"/>
                <w:sz w:val="20"/>
                <w:szCs w:val="20"/>
              </w:rPr>
            </w:pPr>
            <w:r w:rsidRPr="00B51D1E">
              <w:rPr>
                <w:rFonts w:cs="Arial"/>
                <w:sz w:val="20"/>
                <w:szCs w:val="20"/>
              </w:rPr>
              <w:t>500</w:t>
            </w:r>
          </w:p>
          <w:p w:rsidR="00787853" w:rsidRPr="00CC5E36" w:rsidRDefault="00787853" w:rsidP="00B51D1E">
            <w:pPr>
              <w:spacing w:before="0"/>
              <w:jc w:val="center"/>
              <w:rPr>
                <w:rFonts w:cs="Arial"/>
              </w:rPr>
            </w:pPr>
            <w:r w:rsidRPr="00B51D1E">
              <w:rPr>
                <w:rFonts w:cs="Arial"/>
                <w:sz w:val="20"/>
                <w:szCs w:val="20"/>
              </w:rPr>
              <w:t>120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Пластифицирање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jc w:val="center"/>
              <w:rPr>
                <w:rFonts w:cs="Arial"/>
                <w:sz w:val="20"/>
                <w:lang w:val="en-US"/>
              </w:rPr>
            </w:pPr>
            <w:r w:rsidRPr="00A125F7">
              <w:rPr>
                <w:rFonts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Никловање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jc w:val="center"/>
              <w:rPr>
                <w:rFonts w:cs="Arial"/>
                <w:sz w:val="20"/>
                <w:lang w:val="en-US"/>
              </w:rPr>
            </w:pPr>
            <w:r w:rsidRPr="00A125F7">
              <w:rPr>
                <w:rFonts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Поправка  металне конструкције канцеларијских столова (метални носачи, стопе..).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8.10.</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7C6264">
            <w:pPr>
              <w:rPr>
                <w:rFonts w:cs="Arial"/>
                <w:sz w:val="20"/>
                <w:szCs w:val="20"/>
                <w:lang w:val="sr-Cyrl-RS"/>
              </w:rPr>
            </w:pPr>
            <w:r w:rsidRPr="007C6264">
              <w:rPr>
                <w:rFonts w:cs="Arial"/>
                <w:sz w:val="20"/>
                <w:szCs w:val="20"/>
                <w:lang w:val="sr-Cyrl-RS"/>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p w:rsidR="00787853" w:rsidRPr="00B87931" w:rsidRDefault="00787853" w:rsidP="00B87931">
            <w:pPr>
              <w:spacing w:before="0"/>
              <w:rPr>
                <w:rFonts w:cs="Arial"/>
                <w:sz w:val="20"/>
                <w:szCs w:val="20"/>
                <w:lang w:val="sr-Cyrl-RS"/>
              </w:rPr>
            </w:pPr>
            <w:r w:rsidRPr="00B87931">
              <w:rPr>
                <w:rFonts w:cs="Arial"/>
                <w:sz w:val="20"/>
                <w:szCs w:val="20"/>
                <w:lang w:val="sr-Cyrl-RS"/>
              </w:rPr>
              <w:t>а) 1000x330x380</w:t>
            </w:r>
          </w:p>
          <w:p w:rsidR="00787853" w:rsidRPr="007C6264" w:rsidRDefault="00787853" w:rsidP="00B87931">
            <w:pPr>
              <w:spacing w:before="0"/>
              <w:rPr>
                <w:rFonts w:cs="Arial"/>
                <w:sz w:val="20"/>
                <w:szCs w:val="20"/>
                <w:lang w:val="sr-Cyrl-RS"/>
              </w:rPr>
            </w:pPr>
            <w:r w:rsidRPr="00B87931">
              <w:rPr>
                <w:rFonts w:cs="Arial"/>
                <w:sz w:val="20"/>
                <w:szCs w:val="20"/>
                <w:lang w:val="sr-Cyrl-RS"/>
              </w:rPr>
              <w:t>б) 500x330x380</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87853" w:rsidRPr="00B87931" w:rsidRDefault="00787853" w:rsidP="00B87931">
            <w:pPr>
              <w:spacing w:before="0"/>
              <w:jc w:val="center"/>
              <w:rPr>
                <w:rFonts w:cs="Arial"/>
                <w:sz w:val="20"/>
                <w:szCs w:val="20"/>
              </w:rPr>
            </w:pPr>
            <w:r w:rsidRPr="00B87931">
              <w:rPr>
                <w:rFonts w:cs="Arial"/>
                <w:sz w:val="20"/>
                <w:szCs w:val="20"/>
              </w:rPr>
              <w:t>ком</w:t>
            </w:r>
          </w:p>
          <w:p w:rsidR="00787853" w:rsidRPr="00CC5E36" w:rsidRDefault="00787853" w:rsidP="00B87931">
            <w:pPr>
              <w:spacing w:before="0"/>
              <w:jc w:val="center"/>
              <w:rPr>
                <w:rFonts w:cs="Arial"/>
              </w:rPr>
            </w:pPr>
            <w:r w:rsidRPr="00B87931">
              <w:rPr>
                <w:rFonts w:cs="Arial"/>
                <w:sz w:val="20"/>
                <w:szCs w:val="20"/>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87853" w:rsidRPr="00B87931" w:rsidRDefault="00787853" w:rsidP="00B87931">
            <w:pPr>
              <w:spacing w:before="0"/>
              <w:jc w:val="center"/>
              <w:rPr>
                <w:rFonts w:cs="Arial"/>
                <w:sz w:val="20"/>
                <w:szCs w:val="20"/>
              </w:rPr>
            </w:pPr>
            <w:r w:rsidRPr="00B87931">
              <w:rPr>
                <w:rFonts w:cs="Arial"/>
                <w:sz w:val="20"/>
                <w:szCs w:val="20"/>
              </w:rPr>
              <w:t>1</w:t>
            </w:r>
          </w:p>
          <w:p w:rsidR="00787853" w:rsidRPr="00CC5E36" w:rsidRDefault="00787853" w:rsidP="00B87931">
            <w:pPr>
              <w:spacing w:before="0"/>
              <w:jc w:val="center"/>
              <w:rPr>
                <w:rFonts w:cs="Arial"/>
              </w:rPr>
            </w:pPr>
            <w:r w:rsidRPr="00B87931">
              <w:rPr>
                <w:rFonts w:cs="Arial"/>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Поправка или замена бравица на канцеларијским столовима.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 xml:space="preserve">Замена фијока са уградњом нових клизача у постојећи канцеларијски сто. Обрачун </w:t>
            </w:r>
            <w:r w:rsidRPr="00A125F7">
              <w:rPr>
                <w:rFonts w:cs="Arial"/>
                <w:sz w:val="20"/>
                <w:lang w:val="en-US"/>
              </w:rPr>
              <w:lastRenderedPageBreak/>
              <w:t>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Израда и монтажа регала за одлагање ауто гума. Стубови регала висине 2,0</w:t>
            </w:r>
            <w:r>
              <w:rPr>
                <w:rFonts w:cs="Arial"/>
                <w:sz w:val="20"/>
                <w:lang w:val="en-US"/>
              </w:rPr>
              <w:t xml:space="preserve"> </w:t>
            </w:r>
            <w:r w:rsidRPr="00A125F7">
              <w:rPr>
                <w:rFonts w:cs="Arial"/>
                <w:sz w:val="20"/>
                <w:lang w:val="en-US"/>
              </w:rPr>
              <w:t>m се израђују од перфорираних профила 90X48</w:t>
            </w:r>
            <w:r>
              <w:rPr>
                <w:rFonts w:cs="Arial"/>
                <w:sz w:val="20"/>
                <w:lang w:val="en-US"/>
              </w:rPr>
              <w:t xml:space="preserve"> </w:t>
            </w:r>
            <w:r w:rsidRPr="00A125F7">
              <w:rPr>
                <w:rFonts w:cs="Arial"/>
                <w:sz w:val="20"/>
                <w:lang w:val="en-US"/>
              </w:rPr>
              <w:t>mm, д=3</w:t>
            </w:r>
            <w:r>
              <w:rPr>
                <w:rFonts w:cs="Arial"/>
                <w:sz w:val="20"/>
                <w:lang w:val="en-US"/>
              </w:rPr>
              <w:t xml:space="preserve"> </w:t>
            </w:r>
            <w:r w:rsidRPr="00A125F7">
              <w:rPr>
                <w:rFonts w:cs="Arial"/>
                <w:sz w:val="20"/>
                <w:lang w:val="en-US"/>
              </w:rPr>
              <w:t>mm. Хоризонтални носач је од цеви Φ48,3</w:t>
            </w:r>
            <w:r>
              <w:rPr>
                <w:rFonts w:cs="Arial"/>
                <w:sz w:val="20"/>
                <w:lang w:val="en-US"/>
              </w:rPr>
              <w:t xml:space="preserve"> </w:t>
            </w:r>
            <w:r w:rsidRPr="00A125F7">
              <w:rPr>
                <w:rFonts w:cs="Arial"/>
                <w:sz w:val="20"/>
                <w:lang w:val="en-US"/>
              </w:rPr>
              <w:t>mm дебљине стенке 3,6mm и пстављају се у три нивоа. Регали се завршно обрађују пластификациом.</w:t>
            </w:r>
            <w:r w:rsidRPr="00A125F7">
              <w:rPr>
                <w:rFonts w:cs="Arial"/>
                <w:sz w:val="20"/>
                <w:lang w:val="en-US"/>
              </w:rPr>
              <w:br/>
              <w:t>Обрачун по m´ намонтираног регала.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и монтажа магацинске монтажно демонтажне полице, стубови су од челичних кутијастих профила 40x20x2</w:t>
            </w:r>
            <w:r>
              <w:rPr>
                <w:rFonts w:cs="Arial"/>
                <w:sz w:val="20"/>
                <w:lang w:val="en-US"/>
              </w:rPr>
              <w:t xml:space="preserve"> </w:t>
            </w:r>
            <w:r w:rsidRPr="00A125F7">
              <w:rPr>
                <w:rFonts w:cs="Arial"/>
                <w:sz w:val="20"/>
                <w:lang w:val="en-US"/>
              </w:rPr>
              <w:t>mm, испуна од ојачаног лима д =0,8mm, завршна обрада пластификација по избору Наручиоца. Стандардне димензије 0,8x0,4x2,0</w:t>
            </w:r>
            <w:r>
              <w:rPr>
                <w:rFonts w:cs="Arial"/>
                <w:sz w:val="20"/>
                <w:lang w:val="en-US"/>
              </w:rPr>
              <w:t xml:space="preserve"> </w:t>
            </w:r>
            <w:r w:rsidRPr="00A125F7">
              <w:rPr>
                <w:rFonts w:cs="Arial"/>
                <w:sz w:val="20"/>
                <w:lang w:val="en-US"/>
              </w:rPr>
              <w:t>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lastRenderedPageBreak/>
              <w:t>8.16.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w:t>
            </w:r>
            <w:r>
              <w:rPr>
                <w:rFonts w:cs="Arial"/>
                <w:sz w:val="20"/>
                <w:lang w:val="en-US"/>
              </w:rPr>
              <w:t xml:space="preserve"> </w:t>
            </w:r>
            <w:r w:rsidRPr="00A125F7">
              <w:rPr>
                <w:rFonts w:cs="Arial"/>
                <w:sz w:val="20"/>
                <w:lang w:val="en-US"/>
              </w:rPr>
              <w:t>mm, висина седишта 450</w:t>
            </w:r>
            <w:r>
              <w:rPr>
                <w:rFonts w:cs="Arial"/>
                <w:sz w:val="20"/>
                <w:lang w:val="en-US"/>
              </w:rPr>
              <w:t xml:space="preserve"> </w:t>
            </w:r>
            <w:r w:rsidRPr="00A125F7">
              <w:rPr>
                <w:rFonts w:cs="Arial"/>
                <w:sz w:val="20"/>
                <w:lang w:val="en-US"/>
              </w:rPr>
              <w:t>mm, висина клупе 850</w:t>
            </w:r>
            <w:r>
              <w:rPr>
                <w:rFonts w:cs="Arial"/>
                <w:sz w:val="20"/>
                <w:lang w:val="en-US"/>
              </w:rPr>
              <w:t xml:space="preserve"> </w:t>
            </w:r>
            <w:r w:rsidRPr="00A125F7">
              <w:rPr>
                <w:rFonts w:cs="Arial"/>
                <w:sz w:val="20"/>
                <w:lang w:val="en-US"/>
              </w:rPr>
              <w:t>mm а корисна ширина за седење 400</w:t>
            </w:r>
            <w:r>
              <w:rPr>
                <w:rFonts w:cs="Arial"/>
                <w:sz w:val="20"/>
                <w:lang w:val="en-US"/>
              </w:rPr>
              <w:t xml:space="preserve"> </w:t>
            </w:r>
            <w:r w:rsidRPr="00A125F7">
              <w:rPr>
                <w:rFonts w:cs="Arial"/>
                <w:sz w:val="20"/>
                <w:lang w:val="en-US"/>
              </w:rPr>
              <w:t>mm.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Монтажа гумених точкића на постојећи мобилијар. Точкић носивости  80</w:t>
            </w:r>
            <w:r>
              <w:rPr>
                <w:rFonts w:cs="Arial"/>
                <w:sz w:val="20"/>
                <w:lang w:val="en-US"/>
              </w:rPr>
              <w:t xml:space="preserve"> </w:t>
            </w:r>
            <w:r w:rsidRPr="00A125F7">
              <w:rPr>
                <w:rFonts w:cs="Arial"/>
                <w:sz w:val="20"/>
                <w:lang w:val="en-US"/>
              </w:rPr>
              <w:t>kg. Обрачун по комаду точкића.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w:t>
            </w:r>
            <w:r>
              <w:rPr>
                <w:rFonts w:cs="Arial"/>
                <w:sz w:val="20"/>
                <w:lang w:val="sr-Cyrl-RS"/>
              </w:rPr>
              <w:t xml:space="preserve"> </w:t>
            </w:r>
            <w:r w:rsidRPr="00A125F7">
              <w:rPr>
                <w:rFonts w:cs="Arial"/>
                <w:sz w:val="20"/>
                <w:lang w:val="en-US"/>
              </w:rPr>
              <w:t>cm, нето запремине расхладног дела до 145</w:t>
            </w:r>
            <w:r>
              <w:rPr>
                <w:rFonts w:cs="Arial"/>
                <w:sz w:val="20"/>
                <w:lang w:val="en-US"/>
              </w:rPr>
              <w:t xml:space="preserve"> </w:t>
            </w:r>
            <w:r w:rsidRPr="00A125F7">
              <w:rPr>
                <w:rFonts w:cs="Arial"/>
                <w:sz w:val="20"/>
                <w:lang w:val="en-US"/>
              </w:rPr>
              <w:t>l, Опрема која се уграђује "Горење" или одговарајуће другог произвођача. Обрачун по комплету.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 xml:space="preserve">Замена постојећег покривача на надстрешницама. Покривање лексаном у боји </w:t>
            </w:r>
            <w:r w:rsidRPr="00A125F7">
              <w:rPr>
                <w:rFonts w:cs="Arial"/>
                <w:sz w:val="20"/>
                <w:lang w:val="en-US"/>
              </w:rPr>
              <w:lastRenderedPageBreak/>
              <w:t>по избору Наручиоца. Лексан дебљине 10 mm.У цену урачуна ти сав потребан материјал за спојеве. Обрачун по m</w:t>
            </w:r>
            <w:r w:rsidRPr="00A125F7">
              <w:rPr>
                <w:rFonts w:cs="Arial"/>
                <w:sz w:val="20"/>
                <w:vertAlign w:val="superscript"/>
                <w:lang w:val="en-US"/>
              </w:rPr>
              <w:t>2</w:t>
            </w:r>
            <w:r w:rsidRPr="00A125F7">
              <w:rPr>
                <w:rFonts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8.20.</w:t>
            </w:r>
          </w:p>
        </w:tc>
        <w:tc>
          <w:tcPr>
            <w:tcW w:w="3060" w:type="dxa"/>
            <w:tcBorders>
              <w:top w:val="single" w:sz="4" w:space="0" w:color="auto"/>
              <w:left w:val="single" w:sz="4" w:space="0" w:color="auto"/>
              <w:bottom w:val="single" w:sz="4" w:space="0" w:color="auto"/>
              <w:right w:val="single" w:sz="4" w:space="0" w:color="auto"/>
            </w:tcBorders>
            <w:vAlign w:val="center"/>
          </w:tcPr>
          <w:p w:rsidR="00787853" w:rsidRDefault="00787853" w:rsidP="00B87931">
            <w:pPr>
              <w:rPr>
                <w:rFonts w:cs="Arial"/>
                <w:sz w:val="20"/>
                <w:szCs w:val="20"/>
                <w:lang w:val="sr-Cyrl-RS"/>
              </w:rPr>
            </w:pPr>
            <w:r w:rsidRPr="00B87931">
              <w:rPr>
                <w:rFonts w:cs="Arial"/>
                <w:sz w:val="20"/>
                <w:szCs w:val="20"/>
                <w:lang w:val="sr-Cyrl-RS"/>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m2  постављене површине.</w:t>
            </w:r>
          </w:p>
          <w:p w:rsidR="00787853" w:rsidRDefault="00787853" w:rsidP="00B87931">
            <w:pPr>
              <w:spacing w:before="0"/>
              <w:rPr>
                <w:rFonts w:cs="Arial"/>
                <w:sz w:val="20"/>
                <w:szCs w:val="20"/>
                <w:lang w:val="sr-Cyrl-RS"/>
              </w:rPr>
            </w:pPr>
            <w:r>
              <w:rPr>
                <w:rFonts w:cs="Arial"/>
                <w:sz w:val="20"/>
                <w:szCs w:val="20"/>
                <w:lang w:val="sr-Cyrl-RS"/>
              </w:rPr>
              <w:t xml:space="preserve">дебљине 5 </w:t>
            </w:r>
            <w:r w:rsidRPr="00B87931">
              <w:rPr>
                <w:rFonts w:cs="Arial"/>
                <w:sz w:val="20"/>
                <w:szCs w:val="20"/>
                <w:lang w:val="sr-Cyrl-RS"/>
              </w:rPr>
              <w:t>cm</w:t>
            </w:r>
          </w:p>
          <w:p w:rsidR="00787853" w:rsidRPr="00B87931" w:rsidRDefault="00787853" w:rsidP="00B87931">
            <w:pPr>
              <w:spacing w:before="0"/>
              <w:rPr>
                <w:rFonts w:cs="Arial"/>
                <w:sz w:val="20"/>
                <w:szCs w:val="20"/>
                <w:lang w:val="sr-Cyrl-RS"/>
              </w:rPr>
            </w:pPr>
            <w:r>
              <w:rPr>
                <w:rFonts w:cs="Arial"/>
                <w:sz w:val="20"/>
                <w:szCs w:val="20"/>
                <w:lang w:val="sr-Cyrl-RS"/>
              </w:rPr>
              <w:t>дебљине 8</w:t>
            </w:r>
            <w:r>
              <w:t xml:space="preserve"> </w:t>
            </w:r>
            <w:r w:rsidRPr="00B87931">
              <w:rPr>
                <w:rFonts w:cs="Arial"/>
                <w:sz w:val="20"/>
                <w:szCs w:val="20"/>
                <w:lang w:val="sr-Cyrl-RS"/>
              </w:rPr>
              <w:t>cm</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87853" w:rsidRDefault="00787853"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47FB0" w:rsidRDefault="00747FB0" w:rsidP="00B87931">
            <w:pPr>
              <w:spacing w:before="0"/>
              <w:jc w:val="center"/>
              <w:rPr>
                <w:rFonts w:cs="Arial"/>
                <w:sz w:val="20"/>
                <w:szCs w:val="20"/>
              </w:rPr>
            </w:pPr>
          </w:p>
          <w:p w:rsidR="00787853" w:rsidRPr="00B87931" w:rsidRDefault="00787853" w:rsidP="00B87931">
            <w:pPr>
              <w:spacing w:before="0"/>
              <w:jc w:val="center"/>
              <w:rPr>
                <w:rFonts w:cs="Arial"/>
                <w:sz w:val="20"/>
                <w:szCs w:val="20"/>
              </w:rPr>
            </w:pPr>
            <w:r w:rsidRPr="00B87931">
              <w:rPr>
                <w:rFonts w:cs="Arial"/>
                <w:sz w:val="20"/>
                <w:szCs w:val="20"/>
              </w:rPr>
              <w:t>m²</w:t>
            </w:r>
          </w:p>
          <w:p w:rsidR="00787853" w:rsidRPr="00CC5E36" w:rsidRDefault="00787853" w:rsidP="00B87931">
            <w:pPr>
              <w:spacing w:before="0"/>
              <w:jc w:val="center"/>
              <w:rPr>
                <w:rFonts w:cs="Arial"/>
              </w:rPr>
            </w:pPr>
            <w:r w:rsidRPr="00B87931">
              <w:rPr>
                <w:rFonts w:cs="Arial"/>
                <w:sz w:val="20"/>
                <w:szCs w:val="20"/>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87853" w:rsidRDefault="00787853" w:rsidP="00B87931">
            <w:pPr>
              <w:spacing w:before="0"/>
              <w:jc w:val="center"/>
              <w:rPr>
                <w:rFonts w:cs="Arial"/>
                <w:sz w:val="20"/>
                <w:szCs w:val="20"/>
                <w:lang w:val="sr-Cyrl-RS"/>
              </w:rPr>
            </w:pPr>
          </w:p>
          <w:p w:rsidR="00787853" w:rsidRDefault="00787853" w:rsidP="00B87931">
            <w:pPr>
              <w:spacing w:before="0"/>
              <w:jc w:val="center"/>
              <w:rPr>
                <w:rFonts w:cs="Arial"/>
                <w:sz w:val="20"/>
                <w:szCs w:val="20"/>
                <w:lang w:val="sr-Cyrl-RS"/>
              </w:rPr>
            </w:pPr>
          </w:p>
          <w:p w:rsidR="00787853" w:rsidRDefault="00787853" w:rsidP="00B87931">
            <w:pPr>
              <w:spacing w:before="0"/>
              <w:jc w:val="center"/>
              <w:rPr>
                <w:rFonts w:cs="Arial"/>
                <w:sz w:val="20"/>
                <w:szCs w:val="20"/>
                <w:lang w:val="sr-Cyrl-RS"/>
              </w:rPr>
            </w:pPr>
          </w:p>
          <w:p w:rsidR="00787853" w:rsidRDefault="00787853" w:rsidP="00B87931">
            <w:pPr>
              <w:spacing w:before="0"/>
              <w:jc w:val="center"/>
              <w:rPr>
                <w:rFonts w:cs="Arial"/>
                <w:sz w:val="20"/>
                <w:szCs w:val="20"/>
                <w:lang w:val="sr-Cyrl-RS"/>
              </w:rPr>
            </w:pPr>
          </w:p>
          <w:p w:rsidR="00787853" w:rsidRDefault="00787853" w:rsidP="00B87931">
            <w:pPr>
              <w:spacing w:before="0"/>
              <w:jc w:val="center"/>
              <w:rPr>
                <w:rFonts w:cs="Arial"/>
                <w:sz w:val="20"/>
                <w:szCs w:val="20"/>
                <w:lang w:val="sr-Cyrl-RS"/>
              </w:rPr>
            </w:pPr>
          </w:p>
          <w:p w:rsidR="00747FB0" w:rsidRDefault="00747FB0" w:rsidP="00B87931">
            <w:pPr>
              <w:spacing w:before="0"/>
              <w:jc w:val="center"/>
              <w:rPr>
                <w:rFonts w:cs="Arial"/>
                <w:sz w:val="20"/>
                <w:szCs w:val="20"/>
                <w:lang w:val="sr-Cyrl-RS"/>
              </w:rPr>
            </w:pPr>
          </w:p>
          <w:p w:rsidR="00747FB0" w:rsidRDefault="00747FB0" w:rsidP="00B87931">
            <w:pPr>
              <w:spacing w:before="0"/>
              <w:jc w:val="center"/>
              <w:rPr>
                <w:rFonts w:cs="Arial"/>
                <w:sz w:val="20"/>
                <w:szCs w:val="20"/>
                <w:lang w:val="sr-Cyrl-RS"/>
              </w:rPr>
            </w:pPr>
          </w:p>
          <w:p w:rsidR="00747FB0" w:rsidRDefault="00747FB0" w:rsidP="00B87931">
            <w:pPr>
              <w:spacing w:before="0"/>
              <w:jc w:val="center"/>
              <w:rPr>
                <w:rFonts w:cs="Arial"/>
                <w:sz w:val="20"/>
                <w:szCs w:val="20"/>
                <w:lang w:val="sr-Cyrl-RS"/>
              </w:rPr>
            </w:pPr>
          </w:p>
          <w:p w:rsidR="00747FB0" w:rsidRDefault="00747FB0" w:rsidP="00B87931">
            <w:pPr>
              <w:spacing w:before="0"/>
              <w:jc w:val="center"/>
              <w:rPr>
                <w:rFonts w:cs="Arial"/>
                <w:sz w:val="20"/>
                <w:szCs w:val="20"/>
                <w:lang w:val="sr-Cyrl-RS"/>
              </w:rPr>
            </w:pPr>
          </w:p>
          <w:p w:rsidR="00787853" w:rsidRPr="00B87931" w:rsidRDefault="00787853" w:rsidP="00B87931">
            <w:pPr>
              <w:spacing w:before="0"/>
              <w:jc w:val="center"/>
              <w:rPr>
                <w:rFonts w:cs="Arial"/>
                <w:sz w:val="20"/>
                <w:szCs w:val="20"/>
                <w:lang w:val="sr-Cyrl-RS"/>
              </w:rPr>
            </w:pPr>
            <w:r w:rsidRPr="00B87931">
              <w:rPr>
                <w:rFonts w:cs="Arial"/>
                <w:sz w:val="20"/>
                <w:szCs w:val="20"/>
                <w:lang w:val="sr-Cyrl-RS"/>
              </w:rPr>
              <w:t>10</w:t>
            </w:r>
          </w:p>
          <w:p w:rsidR="00787853" w:rsidRPr="00B87931" w:rsidRDefault="00787853" w:rsidP="00B87931">
            <w:pPr>
              <w:spacing w:before="0"/>
              <w:jc w:val="center"/>
              <w:rPr>
                <w:rFonts w:cs="Arial"/>
                <w:lang w:val="sr-Cyrl-RS"/>
              </w:rPr>
            </w:pPr>
            <w:r w:rsidRPr="00B87931">
              <w:rPr>
                <w:rFonts w:cs="Arial"/>
                <w:sz w:val="20"/>
                <w:szCs w:val="20"/>
                <w:lang w:val="sr-Cyrl-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Ангажовање радне снаге НК радника за нено</w:t>
            </w:r>
            <w:r>
              <w:rPr>
                <w:rFonts w:cs="Arial"/>
                <w:sz w:val="20"/>
                <w:lang w:val="en-US"/>
              </w:rPr>
              <w:t>рмиране послове. Обрачун по час</w:t>
            </w:r>
            <w:r w:rsidRPr="00A125F7">
              <w:rPr>
                <w:rFonts w:cs="Arial"/>
                <w:sz w:val="20"/>
                <w:lang w:val="en-US"/>
              </w:rPr>
              <w:t>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Ангажовање радне снаге КВ радника за нено</w:t>
            </w:r>
            <w:r>
              <w:rPr>
                <w:rFonts w:cs="Arial"/>
                <w:sz w:val="20"/>
                <w:lang w:val="en-US"/>
              </w:rPr>
              <w:t>рмиране послове. Обрачун по час</w:t>
            </w:r>
            <w:r w:rsidRPr="00A125F7">
              <w:rPr>
                <w:rFonts w:cs="Arial"/>
                <w:sz w:val="20"/>
                <w:lang w:val="en-US"/>
              </w:rPr>
              <w:t>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Ангажовање возила  за превоз радника и материјала. Обрачун по км.</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km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Замена постојећих прозора. Испорука и уградња алуминијумских прозора</w:t>
            </w:r>
            <w:r w:rsidRPr="00A125F7">
              <w:rPr>
                <w:rFonts w:cs="Arial"/>
                <w:sz w:val="20"/>
                <w:lang w:val="en-US"/>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w:t>
            </w:r>
            <w:r w:rsidRPr="00A125F7">
              <w:rPr>
                <w:rFonts w:cs="Arial"/>
                <w:sz w:val="20"/>
                <w:lang w:val="en-US"/>
              </w:rPr>
              <w:lastRenderedPageBreak/>
              <w:t>вертикалне осе). Парапет у висини од 95</w:t>
            </w:r>
            <w:r>
              <w:rPr>
                <w:rFonts w:cs="Arial"/>
                <w:sz w:val="20"/>
                <w:lang w:val="en-US"/>
              </w:rPr>
              <w:t xml:space="preserve"> </w:t>
            </w:r>
            <w:r w:rsidRPr="00A125F7">
              <w:rPr>
                <w:rFonts w:cs="Arial"/>
                <w:sz w:val="20"/>
                <w:lang w:val="en-US"/>
              </w:rPr>
              <w:t>cm, са спољашње стране обложен елоксираним алу лимом, дебљине 0,60</w:t>
            </w:r>
            <w:r>
              <w:rPr>
                <w:rFonts w:cs="Arial"/>
                <w:sz w:val="20"/>
                <w:lang w:val="en-US"/>
              </w:rPr>
              <w:t xml:space="preserve"> </w:t>
            </w:r>
            <w:r w:rsidRPr="00A125F7">
              <w:rPr>
                <w:rFonts w:cs="Arial"/>
                <w:sz w:val="20"/>
                <w:lang w:val="en-US"/>
              </w:rPr>
              <w:t>mm, у боји постојеће браварије на објекту, са унутрашње стране медијапан, дебљине 16</w:t>
            </w:r>
            <w:r>
              <w:rPr>
                <w:rFonts w:cs="Arial"/>
                <w:sz w:val="20"/>
                <w:lang w:val="en-US"/>
              </w:rPr>
              <w:t xml:space="preserve"> </w:t>
            </w:r>
            <w:r w:rsidRPr="00A125F7">
              <w:rPr>
                <w:rFonts w:cs="Arial"/>
                <w:sz w:val="20"/>
                <w:lang w:val="en-US"/>
              </w:rPr>
              <w:t>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125F7">
              <w:rPr>
                <w:rFonts w:cs="Arial"/>
                <w:sz w:val="20"/>
                <w:vertAlign w:val="superscript"/>
                <w:lang w:val="en-US"/>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7670F8">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Замена постојећих прозора. Испорука и уградња фасадне ПВЦ столарије од пето</w:t>
            </w:r>
            <w:r>
              <w:rPr>
                <w:rFonts w:cs="Arial"/>
                <w:sz w:val="20"/>
                <w:lang w:val="en-US"/>
              </w:rPr>
              <w:t>коморних профила од тврдог ПВЦ</w:t>
            </w:r>
            <w:r w:rsidRPr="00A125F7">
              <w:rPr>
                <w:rFonts w:cs="Arial"/>
                <w:sz w:val="20"/>
                <w:lang w:val="en-US"/>
              </w:rPr>
              <w:t xml:space="preserve">, мин дебљине профила 70 мм са стаклом термопан 4/15/4 мм. Коефицијент пролаза топлоте мора бити у дозвољеним границама према правилнику о ЕЕ Зграда (U=1,5w/m2K).  </w:t>
            </w:r>
            <w:r w:rsidRPr="00A125F7">
              <w:rPr>
                <w:rFonts w:cs="Arial"/>
                <w:sz w:val="20"/>
                <w:lang w:val="en-US"/>
              </w:rPr>
              <w:lastRenderedPageBreak/>
              <w:t xml:space="preserve">Обавезна је уградња три заптивне гуме. У јед. цену урачунати сва неопходна заптивања </w:t>
            </w:r>
            <w:r w:rsidRPr="00A125F7">
              <w:rPr>
                <w:rFonts w:cs="Arial"/>
                <w:sz w:val="20"/>
                <w:lang w:val="en-US"/>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w:t>
            </w:r>
            <w:r>
              <w:rPr>
                <w:rFonts w:cs="Arial"/>
                <w:sz w:val="20"/>
                <w:lang w:val="en-US"/>
              </w:rPr>
              <w:t xml:space="preserve"> </w:t>
            </w:r>
            <w:r w:rsidRPr="00A125F7">
              <w:rPr>
                <w:rFonts w:cs="Arial"/>
                <w:sz w:val="20"/>
                <w:lang w:val="en-US"/>
              </w:rPr>
              <w:t>mm, р.ш. до 30</w:t>
            </w:r>
            <w:r>
              <w:rPr>
                <w:rFonts w:cs="Arial"/>
                <w:sz w:val="20"/>
                <w:lang w:val="en-US"/>
              </w:rPr>
              <w:t xml:space="preserve"> </w:t>
            </w:r>
            <w:r w:rsidRPr="00A125F7">
              <w:rPr>
                <w:rFonts w:cs="Arial"/>
                <w:sz w:val="20"/>
                <w:lang w:val="en-US"/>
              </w:rPr>
              <w:t>cm, а парапетна даска ширине до 25 cm. Обрачун по m</w:t>
            </w:r>
            <w:r w:rsidRPr="00A125F7">
              <w:rPr>
                <w:rFonts w:cs="Arial"/>
                <w:sz w:val="20"/>
                <w:vertAlign w:val="superscript"/>
                <w:lang w:val="en-US"/>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D0C" w:rsidRDefault="000F5D0C" w:rsidP="001A6107">
            <w:pPr>
              <w:pStyle w:val="NoSpacing"/>
              <w:jc w:val="center"/>
              <w:rPr>
                <w:rFonts w:cs="Arial"/>
                <w:sz w:val="20"/>
                <w:lang w:val="en-US"/>
              </w:rPr>
            </w:pPr>
          </w:p>
          <w:p w:rsidR="000F5D0C" w:rsidRDefault="000F5D0C" w:rsidP="001A6107">
            <w:pPr>
              <w:pStyle w:val="NoSpacing"/>
              <w:jc w:val="center"/>
              <w:rPr>
                <w:rFonts w:cs="Arial"/>
                <w:sz w:val="20"/>
                <w:lang w:val="en-US"/>
              </w:rPr>
            </w:pPr>
          </w:p>
          <w:p w:rsidR="000F5D0C" w:rsidRDefault="000F5D0C" w:rsidP="001A6107">
            <w:pPr>
              <w:pStyle w:val="NoSpacing"/>
              <w:jc w:val="center"/>
              <w:rPr>
                <w:rFonts w:cs="Arial"/>
                <w:sz w:val="20"/>
                <w:lang w:val="en-US"/>
              </w:rPr>
            </w:pPr>
          </w:p>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8</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Постављање хоризонталне изолације пода кондором 3</w:t>
            </w:r>
            <w:r>
              <w:rPr>
                <w:rFonts w:cs="Arial"/>
                <w:sz w:val="20"/>
                <w:lang w:val="en-US"/>
              </w:rPr>
              <w:t xml:space="preserve"> </w:t>
            </w:r>
            <w:r w:rsidRPr="00A125F7">
              <w:rPr>
                <w:rFonts w:cs="Arial"/>
                <w:sz w:val="20"/>
                <w:lang w:val="en-US"/>
              </w:rPr>
              <w:t>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933CF3">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Замена постојећих алуминијумских врата. Испорука и уградња алуминијумских двокрилних  врата</w:t>
            </w:r>
            <w:r w:rsidRPr="00A125F7">
              <w:rPr>
                <w:rFonts w:cs="Arial"/>
                <w:sz w:val="20"/>
                <w:lang w:val="en-US"/>
              </w:rPr>
              <w:br/>
              <w:t xml:space="preserve">Рам од петоканалних елоксираних Alu профила са </w:t>
            </w:r>
            <w:r w:rsidRPr="00A125F7">
              <w:rPr>
                <w:rFonts w:cs="Arial"/>
                <w:sz w:val="20"/>
                <w:lang w:val="en-US"/>
              </w:rPr>
              <w:lastRenderedPageBreak/>
              <w:t>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125F7">
              <w:rPr>
                <w:rFonts w:cs="Arial"/>
                <w:sz w:val="20"/>
                <w:vertAlign w:val="superscript"/>
                <w:lang w:val="en-US"/>
              </w:rPr>
              <w:t>2</w:t>
            </w:r>
            <w:r w:rsidRPr="00A125F7">
              <w:rPr>
                <w:rFonts w:cs="Arial"/>
                <w:sz w:val="20"/>
                <w:lang w:val="en-US"/>
              </w:rPr>
              <w:t>. Мере узети на лицу места.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7670F8">
            <w:pPr>
              <w:pStyle w:val="NoSpacing"/>
              <w:rPr>
                <w:rFonts w:cs="Arial"/>
                <w:sz w:val="20"/>
                <w:lang w:val="en-US"/>
              </w:rPr>
            </w:pPr>
            <w:r w:rsidRPr="00A125F7">
              <w:rPr>
                <w:rFonts w:cs="Arial"/>
                <w:sz w:val="20"/>
                <w:lang w:val="en-US"/>
              </w:rPr>
              <w:t>Демонтажа постојеће плетене жице за ограду и бетонских стубова, набавка</w:t>
            </w:r>
            <w:r>
              <w:rPr>
                <w:rFonts w:cs="Arial"/>
                <w:sz w:val="20"/>
                <w:lang w:val="en-US"/>
              </w:rPr>
              <w:t xml:space="preserve"> и монтажа нове ограде висине 2 m</w:t>
            </w:r>
            <w:r w:rsidRPr="00A125F7">
              <w:rPr>
                <w:rFonts w:cs="Arial"/>
                <w:sz w:val="20"/>
                <w:lang w:val="en-US"/>
              </w:rPr>
              <w:t xml:space="preserve"> од грифоване жице и металних стубића фи 1/2 цола на бетонским темељима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 xml:space="preserve">Поправка спољних соломатик ролетне. (демонтажа, замена </w:t>
            </w:r>
            <w:r w:rsidRPr="00A125F7">
              <w:rPr>
                <w:rFonts w:cs="Arial"/>
                <w:sz w:val="20"/>
                <w:lang w:val="en-US"/>
              </w:rPr>
              <w:lastRenderedPageBreak/>
              <w:t>канапа за вучу, пластичне клизаче, вођице...). Комплетно по m</w:t>
            </w:r>
            <w:r w:rsidRPr="00A125F7">
              <w:rPr>
                <w:rFonts w:cs="Arial"/>
                <w:sz w:val="20"/>
                <w:vertAlign w:val="superscript"/>
                <w:lang w:val="en-US"/>
              </w:rPr>
              <w:t>2</w:t>
            </w:r>
            <w:r w:rsidRPr="00A125F7">
              <w:rPr>
                <w:rFonts w:cs="Arial"/>
                <w:sz w:val="20"/>
                <w:lang w:val="en-US"/>
              </w:rPr>
              <w:t xml:space="preserve"> прозорa, са радном снагом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Премазивање зидова и плафона архиве са атестираним незапаљивим материјалом по прописима ППЗ.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Фарбање че</w:t>
            </w:r>
            <w:r>
              <w:rPr>
                <w:rFonts w:cs="Arial"/>
                <w:sz w:val="20"/>
                <w:lang w:val="en-US"/>
              </w:rPr>
              <w:t>личне ограде завршном бојом тип</w:t>
            </w:r>
            <w:r w:rsidRPr="00A125F7">
              <w:rPr>
                <w:rFonts w:cs="Arial"/>
                <w:sz w:val="20"/>
                <w:lang w:val="en-US"/>
              </w:rPr>
              <w:t>: 3 u 1 (завршна фарба наноси се на очишћену и суву површину)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 xml:space="preserve">Набавка и уградња ПВЦ једнокрилних изолационих врата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8.34.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Набавка и уградња ПВЦ двокрилних изолационих врата са изолационим стаклом на оба крила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24AAA">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Latn-RS"/>
              </w:rPr>
              <w:t xml:space="preserve">VIII </w:t>
            </w:r>
            <w:r w:rsidRPr="00CC5E36">
              <w:rPr>
                <w:rFonts w:cs="Arial"/>
                <w:sz w:val="22"/>
                <w:szCs w:val="22"/>
                <w:lang w:val="sr-Cyrl-BA"/>
              </w:rPr>
              <w:t xml:space="preserve">(ДИНАРА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lastRenderedPageBreak/>
              <w:t>(1)</w:t>
            </w:r>
          </w:p>
          <w:p w:rsidR="00787853" w:rsidRPr="00CC5E36" w:rsidRDefault="00787853" w:rsidP="001A6107">
            <w:pPr>
              <w:jc w:val="center"/>
              <w:rPr>
                <w:rFonts w:cs="Arial"/>
                <w:b/>
              </w:rPr>
            </w:pPr>
            <w:r w:rsidRPr="00CC5E36">
              <w:rPr>
                <w:rFonts w:cs="Arial"/>
                <w:b/>
              </w:rPr>
              <w:t>Поз.</w:t>
            </w:r>
          </w:p>
        </w:tc>
        <w:tc>
          <w:tcPr>
            <w:tcW w:w="3060" w:type="dxa"/>
            <w:tcBorders>
              <w:top w:val="single" w:sz="4" w:space="0" w:color="auto"/>
              <w:left w:val="single" w:sz="4" w:space="0" w:color="auto"/>
              <w:bottom w:val="single" w:sz="12" w:space="0" w:color="auto"/>
              <w:right w:val="single" w:sz="6"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Јединица 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87853" w:rsidRDefault="00787853" w:rsidP="001A6107">
            <w:pPr>
              <w:jc w:val="center"/>
              <w:rPr>
                <w:rFonts w:cs="Arial"/>
                <w:b/>
                <w:lang w:val="sr-Cyrl-RS"/>
              </w:rPr>
            </w:pPr>
            <w:r>
              <w:rPr>
                <w:rFonts w:cs="Arial"/>
                <w:b/>
                <w:lang w:val="sr-Cyrl-RS"/>
              </w:rPr>
              <w:t>(4)</w:t>
            </w:r>
          </w:p>
          <w:p w:rsidR="00787853" w:rsidRPr="00CC5E36" w:rsidRDefault="00787853" w:rsidP="001A6107">
            <w:pPr>
              <w:jc w:val="center"/>
              <w:rPr>
                <w:rFonts w:cs="Arial"/>
                <w:b/>
                <w:lang w:val="sr-Cyrl-CS"/>
              </w:rPr>
            </w:pPr>
            <w:r w:rsidRPr="00CC5E36">
              <w:rPr>
                <w:rFonts w:cs="Arial"/>
                <w:b/>
                <w:lang w:val="sr-Cyrl-RS"/>
              </w:rPr>
              <w:t>Оквирна 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(6)</w:t>
            </w:r>
          </w:p>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 xml:space="preserve">Јединична цена </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(са ПДВ)</w:t>
            </w:r>
          </w:p>
        </w:tc>
        <w:tc>
          <w:tcPr>
            <w:tcW w:w="1710" w:type="dxa"/>
            <w:tcBorders>
              <w:top w:val="single" w:sz="4" w:space="0" w:color="auto"/>
              <w:left w:val="single" w:sz="6" w:space="0" w:color="auto"/>
              <w:bottom w:val="single" w:sz="12" w:space="0" w:color="auto"/>
              <w:right w:val="single" w:sz="12"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Укупна цена (без ПДВ)</w:t>
            </w:r>
          </w:p>
        </w:tc>
        <w:tc>
          <w:tcPr>
            <w:tcW w:w="1800" w:type="dxa"/>
            <w:tcBorders>
              <w:top w:val="single" w:sz="4" w:space="0" w:color="auto"/>
              <w:left w:val="single" w:sz="6" w:space="0" w:color="auto"/>
              <w:bottom w:val="single" w:sz="12" w:space="0" w:color="auto"/>
              <w:right w:val="single" w:sz="12" w:space="0" w:color="auto"/>
            </w:tcBorders>
            <w:shd w:val="clear" w:color="auto" w:fill="CCCCCC"/>
          </w:tcPr>
          <w:p w:rsidR="00E21C1E" w:rsidRPr="00E21C1E" w:rsidRDefault="003948B9" w:rsidP="00E21C1E">
            <w:pPr>
              <w:pStyle w:val="NoSpacing"/>
              <w:jc w:val="center"/>
              <w:rPr>
                <w:rFonts w:cs="Arial"/>
                <w:b/>
                <w:sz w:val="22"/>
                <w:szCs w:val="22"/>
                <w:lang w:val="sr-Cyrl-BA"/>
              </w:rPr>
            </w:pPr>
            <w:r>
              <w:rPr>
                <w:rFonts w:cs="Arial"/>
                <w:b/>
                <w:sz w:val="22"/>
                <w:szCs w:val="22"/>
                <w:lang w:val="sr-Cyrl-BA"/>
              </w:rPr>
              <w:t>(</w:t>
            </w:r>
            <w:r w:rsidR="00E21C1E" w:rsidRPr="00E21C1E">
              <w:rPr>
                <w:rFonts w:cs="Arial"/>
                <w:b/>
                <w:sz w:val="22"/>
                <w:szCs w:val="22"/>
                <w:lang w:val="sr-Cyrl-BA"/>
              </w:rPr>
              <w:t>8)=(4)х(6)</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B7720A" w:rsidRDefault="00787853" w:rsidP="001A6107">
            <w:pPr>
              <w:rPr>
                <w:rFonts w:cs="Arial"/>
                <w:b/>
                <w:lang w:val="sr-Cyrl-RS"/>
              </w:rPr>
            </w:pPr>
            <w:r>
              <w:rPr>
                <w:rFonts w:cs="Arial"/>
                <w:b/>
                <w:iCs/>
                <w:lang w:val="sr-Latn-RS"/>
              </w:rPr>
              <w:t xml:space="preserve">IX </w:t>
            </w:r>
            <w:r>
              <w:rPr>
                <w:rFonts w:cs="Arial"/>
                <w:b/>
                <w:iCs/>
                <w:lang w:val="sr-Cyrl-RS"/>
              </w:rPr>
              <w:t>Поправка и замена постојећих електро инсталација и расвете</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lang w:val="sr-Latn-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9.1.</w:t>
            </w:r>
          </w:p>
        </w:tc>
        <w:tc>
          <w:tcPr>
            <w:tcW w:w="3060" w:type="dxa"/>
            <w:tcBorders>
              <w:top w:val="nil"/>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постојећих светиљки  по ходницима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9.2</w:t>
            </w:r>
          </w:p>
        </w:tc>
        <w:tc>
          <w:tcPr>
            <w:tcW w:w="3060" w:type="dxa"/>
            <w:tcBorders>
              <w:top w:val="nil"/>
              <w:left w:val="single" w:sz="4" w:space="0" w:color="auto"/>
              <w:bottom w:val="nil"/>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Демонтажа постојећих светиљки  по канцеларијама  у пословно погонским  зградама</w:t>
            </w:r>
          </w:p>
        </w:tc>
        <w:tc>
          <w:tcPr>
            <w:tcW w:w="1195" w:type="dxa"/>
            <w:gridSpan w:val="2"/>
            <w:tcBorders>
              <w:top w:val="nil"/>
              <w:left w:val="nil"/>
              <w:bottom w:val="nil"/>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spacing w:before="240"/>
              <w:jc w:val="center"/>
              <w:rPr>
                <w:rFonts w:cs="Arial"/>
                <w:b/>
                <w:color w:val="FF0000"/>
                <w:lang w:val="sr-Cyrl-CS"/>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spacing w:before="240"/>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spacing w:before="240"/>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spacing w:before="240"/>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9.3.</w:t>
            </w:r>
          </w:p>
        </w:tc>
        <w:tc>
          <w:tcPr>
            <w:tcW w:w="3060" w:type="dxa"/>
            <w:tcBorders>
              <w:top w:val="single" w:sz="4" w:space="0" w:color="auto"/>
              <w:left w:val="single" w:sz="4" w:space="0" w:color="auto"/>
              <w:bottom w:val="nil"/>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(замена постојећих)  светлећих ЛЕД цеви 600</w:t>
            </w:r>
            <w:r>
              <w:rPr>
                <w:rFonts w:cs="Arial"/>
                <w:sz w:val="20"/>
                <w:lang w:val="en-US"/>
              </w:rPr>
              <w:t xml:space="preserve"> </w:t>
            </w:r>
            <w:r w:rsidRPr="00A125F7">
              <w:rPr>
                <w:rFonts w:cs="Arial"/>
                <w:sz w:val="20"/>
                <w:lang w:val="en-US"/>
              </w:rPr>
              <w:t>mm, 8W, тип ЕБ 600-8W-4000К или сличан, по ходницима у пословно погонским  зградама</w:t>
            </w:r>
          </w:p>
        </w:tc>
        <w:tc>
          <w:tcPr>
            <w:tcW w:w="1195" w:type="dxa"/>
            <w:gridSpan w:val="2"/>
            <w:tcBorders>
              <w:top w:val="single" w:sz="4" w:space="0" w:color="auto"/>
              <w:left w:val="nil"/>
              <w:bottom w:val="nil"/>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20</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(замена постојећих) светиљки, арматура за 4 ЛЕД цеви за "АМСТРОНГ" плафоне(600x 600</w:t>
            </w:r>
            <w:r>
              <w:rPr>
                <w:rFonts w:cs="Arial"/>
                <w:sz w:val="20"/>
                <w:lang w:val="en-US"/>
              </w:rPr>
              <w:t xml:space="preserve"> </w:t>
            </w:r>
            <w:r w:rsidRPr="00A125F7">
              <w:rPr>
                <w:rFonts w:cs="Arial"/>
                <w:sz w:val="20"/>
                <w:lang w:val="en-US"/>
              </w:rPr>
              <w:t>mm) тип ЕБ 600-4LED ARMC или сличан, по ходницима у пословно погонским  зградама.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5</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9.5.</w:t>
            </w:r>
          </w:p>
        </w:tc>
        <w:tc>
          <w:tcPr>
            <w:tcW w:w="3060" w:type="dxa"/>
            <w:tcBorders>
              <w:top w:val="nil"/>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(ради замене постојећих)  светлећих ЛЕД цеви 1500</w:t>
            </w:r>
            <w:r>
              <w:rPr>
                <w:rFonts w:cs="Arial"/>
                <w:sz w:val="20"/>
                <w:lang w:val="en-US"/>
              </w:rPr>
              <w:t xml:space="preserve"> </w:t>
            </w:r>
            <w:r w:rsidRPr="00A125F7">
              <w:rPr>
                <w:rFonts w:cs="Arial"/>
                <w:sz w:val="20"/>
                <w:lang w:val="en-US"/>
              </w:rPr>
              <w:t>mm 22W, тип ЕБ 1500-22W-4000К или сличан,по 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4</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lastRenderedPageBreak/>
              <w:t>9.6.</w:t>
            </w:r>
          </w:p>
        </w:tc>
        <w:tc>
          <w:tcPr>
            <w:tcW w:w="3060" w:type="dxa"/>
            <w:tcBorders>
              <w:top w:val="nil"/>
              <w:left w:val="single" w:sz="4" w:space="0" w:color="auto"/>
              <w:bottom w:val="single" w:sz="4" w:space="0" w:color="auto"/>
              <w:right w:val="single" w:sz="4" w:space="0" w:color="auto"/>
            </w:tcBorders>
            <w:shd w:val="clear" w:color="auto" w:fill="auto"/>
            <w:vAlign w:val="center"/>
          </w:tcPr>
          <w:p w:rsidR="00787853" w:rsidRPr="00A125F7" w:rsidRDefault="00787853" w:rsidP="001A6107">
            <w:pPr>
              <w:pStyle w:val="NoSpacing"/>
              <w:rPr>
                <w:rFonts w:cs="Arial"/>
                <w:sz w:val="20"/>
                <w:lang w:val="en-US"/>
              </w:rPr>
            </w:pPr>
            <w:r w:rsidRPr="00A125F7">
              <w:rPr>
                <w:rFonts w:cs="Arial"/>
                <w:sz w:val="20"/>
                <w:lang w:val="en-US"/>
              </w:rPr>
              <w:t>Испорука и монтажа (ради замене постојећих)  светиљки, арматура за 4 ЛЕД цеви 1500</w:t>
            </w:r>
            <w:r>
              <w:rPr>
                <w:rFonts w:cs="Arial"/>
                <w:sz w:val="20"/>
                <w:lang w:val="en-US"/>
              </w:rPr>
              <w:t xml:space="preserve"> </w:t>
            </w:r>
            <w:r w:rsidRPr="00A125F7">
              <w:rPr>
                <w:rFonts w:cs="Arial"/>
                <w:sz w:val="20"/>
                <w:lang w:val="en-US"/>
              </w:rPr>
              <w:t>mm са системом за плафонско качење, тип ЕБ 1500-4ЛЕДПЛ или сличан,по 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9.7.</w:t>
            </w:r>
          </w:p>
        </w:tc>
        <w:tc>
          <w:tcPr>
            <w:tcW w:w="3060" w:type="dxa"/>
            <w:tcBorders>
              <w:top w:val="nil"/>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Испорука и монтажа утичница за ел енергију и рачунарску мрежу</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9.8.</w:t>
            </w:r>
          </w:p>
        </w:tc>
        <w:tc>
          <w:tcPr>
            <w:tcW w:w="3060" w:type="dxa"/>
            <w:tcBorders>
              <w:top w:val="nil"/>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Демонтажа постојећих прикључница</w:t>
            </w:r>
          </w:p>
        </w:tc>
        <w:tc>
          <w:tcPr>
            <w:tcW w:w="1195" w:type="dxa"/>
            <w:gridSpan w:val="2"/>
            <w:tcBorders>
              <w:top w:val="nil"/>
              <w:left w:val="nil"/>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color w:val="FF0000"/>
                <w:sz w:val="20"/>
                <w:szCs w:val="20"/>
              </w:rPr>
            </w:pPr>
          </w:p>
        </w:tc>
        <w:tc>
          <w:tcPr>
            <w:tcW w:w="1595" w:type="dxa"/>
            <w:tcBorders>
              <w:top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B87931">
            <w:pPr>
              <w:spacing w:before="0"/>
              <w:rPr>
                <w:rFonts w:cs="Arial"/>
                <w:iCs/>
                <w:sz w:val="20"/>
                <w:szCs w:val="20"/>
                <w:lang w:val="sr-Cyrl-CS"/>
              </w:rPr>
            </w:pPr>
            <w:r w:rsidRPr="00F6571C">
              <w:rPr>
                <w:rFonts w:cs="Arial"/>
                <w:iCs/>
                <w:sz w:val="20"/>
                <w:szCs w:val="20"/>
                <w:lang w:val="sr-Cyrl-CS"/>
              </w:rPr>
              <w:t xml:space="preserve">Испорука и монтажа нових металних разводних </w:t>
            </w:r>
          </w:p>
          <w:p w:rsidR="00787853" w:rsidRPr="00F6571C" w:rsidRDefault="00787853" w:rsidP="00B87931">
            <w:pPr>
              <w:spacing w:before="0"/>
              <w:rPr>
                <w:rFonts w:cs="Arial"/>
                <w:iCs/>
                <w:sz w:val="20"/>
                <w:szCs w:val="20"/>
                <w:lang w:val="sr-Cyrl-CS"/>
              </w:rPr>
            </w:pPr>
            <w:r w:rsidRPr="00F6571C">
              <w:rPr>
                <w:rFonts w:cs="Arial"/>
                <w:iCs/>
                <w:sz w:val="20"/>
                <w:szCs w:val="20"/>
                <w:lang w:val="sr-Cyrl-CS"/>
              </w:rPr>
              <w:t>ормана по спратовима (130 x 170 cm) са комплетном опремом:</w:t>
            </w:r>
          </w:p>
          <w:p w:rsidR="00787853" w:rsidRPr="00F6571C" w:rsidRDefault="00787853" w:rsidP="00B87931">
            <w:pPr>
              <w:spacing w:before="0"/>
              <w:rPr>
                <w:rFonts w:cs="Arial"/>
                <w:iCs/>
                <w:sz w:val="20"/>
                <w:szCs w:val="20"/>
                <w:lang w:val="sr-Cyrl-CS"/>
              </w:rPr>
            </w:pPr>
            <w:r w:rsidRPr="00F6571C">
              <w:rPr>
                <w:rFonts w:cs="Arial"/>
                <w:iCs/>
                <w:sz w:val="20"/>
                <w:szCs w:val="20"/>
                <w:lang w:val="sr-Cyrl-CS"/>
              </w:rPr>
              <w:t>120 аутом.осигурача 16 А</w:t>
            </w:r>
          </w:p>
          <w:p w:rsidR="00787853" w:rsidRPr="00F6571C" w:rsidRDefault="00787853" w:rsidP="00B87931">
            <w:pPr>
              <w:spacing w:before="0"/>
              <w:rPr>
                <w:rFonts w:cs="Arial"/>
                <w:iCs/>
                <w:sz w:val="20"/>
                <w:szCs w:val="20"/>
                <w:lang w:val="sr-Cyrl-CS"/>
              </w:rPr>
            </w:pPr>
            <w:r w:rsidRPr="00F6571C">
              <w:rPr>
                <w:rFonts w:cs="Arial"/>
                <w:iCs/>
                <w:sz w:val="20"/>
                <w:szCs w:val="20"/>
                <w:lang w:val="sr-Cyrl-CS"/>
              </w:rPr>
              <w:t xml:space="preserve">5 контактера CN 40 </w:t>
            </w:r>
          </w:p>
          <w:p w:rsidR="00787853" w:rsidRPr="00F6571C" w:rsidRDefault="00787853" w:rsidP="00B87931">
            <w:pPr>
              <w:spacing w:before="0"/>
              <w:rPr>
                <w:rFonts w:cs="Arial"/>
                <w:iCs/>
                <w:sz w:val="20"/>
                <w:szCs w:val="20"/>
                <w:lang w:val="sr-Cyrl-CS"/>
              </w:rPr>
            </w:pPr>
            <w:r w:rsidRPr="00F6571C">
              <w:rPr>
                <w:rFonts w:cs="Arial"/>
                <w:iCs/>
                <w:sz w:val="20"/>
                <w:szCs w:val="20"/>
                <w:lang w:val="sr-Cyrl-CS"/>
              </w:rPr>
              <w:t>2 прекидача 250 А</w:t>
            </w:r>
          </w:p>
          <w:p w:rsidR="00787853" w:rsidRPr="00F6571C" w:rsidRDefault="00787853" w:rsidP="00B87931">
            <w:pPr>
              <w:spacing w:before="0"/>
              <w:rPr>
                <w:rFonts w:cs="Arial"/>
                <w:iCs/>
                <w:sz w:val="20"/>
                <w:szCs w:val="20"/>
                <w:lang w:val="sr-Cyrl-CS"/>
              </w:rPr>
            </w:pPr>
            <w:r w:rsidRPr="00F6571C">
              <w:rPr>
                <w:rFonts w:cs="Arial"/>
                <w:iCs/>
                <w:sz w:val="20"/>
                <w:szCs w:val="20"/>
                <w:lang w:val="sr-Cyrl-CS"/>
              </w:rPr>
              <w:t>VS клеме 200 ком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Демонтажа постојећих разводних ормана по спратовима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Чишћење термо пећи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инсталационих каблова и ситан монтажни материјал.</w:t>
            </w:r>
            <w:r w:rsidRPr="00F6571C">
              <w:rPr>
                <w:rFonts w:cs="Arial"/>
                <w:sz w:val="20"/>
                <w:lang w:val="en-US"/>
              </w:rPr>
              <w:br/>
              <w:t>PP00 3x1.5</w:t>
            </w:r>
            <w:r w:rsidRPr="00F6571C">
              <w:rPr>
                <w:rFonts w:cs="Arial"/>
                <w:sz w:val="20"/>
                <w:lang w:val="sr-Cyrl-RS"/>
              </w:rPr>
              <w:t xml:space="preserve"> </w:t>
            </w:r>
            <w:r w:rsidRPr="00F6571C">
              <w:rPr>
                <w:rFonts w:cs="Arial"/>
                <w:sz w:val="20"/>
                <w:lang w:val="en-US"/>
              </w:rPr>
              <w:t>mm</w:t>
            </w:r>
            <w:r w:rsidRPr="00F6571C">
              <w:rPr>
                <w:rFonts w:cs="Arial"/>
                <w:sz w:val="20"/>
                <w:vertAlign w:val="superscript"/>
                <w:lang w:val="en-US"/>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pStyle w:val="NoSpacing"/>
              <w:rPr>
                <w:rFonts w:cs="Arial"/>
                <w:sz w:val="20"/>
                <w:lang w:val="en-US"/>
              </w:rPr>
            </w:pPr>
            <w:r w:rsidRPr="00F6571C">
              <w:rPr>
                <w:rFonts w:cs="Arial"/>
                <w:sz w:val="20"/>
                <w:lang w:val="en-US"/>
              </w:rPr>
              <w:t>Испорука и монтажа инсталационих каблова и ситан монтажни материјал.</w:t>
            </w:r>
            <w:r w:rsidRPr="00F6571C">
              <w:rPr>
                <w:rFonts w:cs="Arial"/>
                <w:sz w:val="20"/>
                <w:lang w:val="en-US"/>
              </w:rPr>
              <w:br/>
              <w:t>PP00 5x2.5mm</w:t>
            </w:r>
            <w:r w:rsidRPr="00F6571C">
              <w:rPr>
                <w:rFonts w:cs="Arial"/>
                <w:sz w:val="20"/>
                <w:vertAlign w:val="superscript"/>
                <w:lang w:val="en-US"/>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lastRenderedPageBreak/>
              <w:t>9.14.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каблова и ситан монтажни материјал.</w:t>
            </w:r>
            <w:r w:rsidRPr="00F6571C">
              <w:rPr>
                <w:rFonts w:cs="Arial"/>
                <w:sz w:val="20"/>
                <w:lang w:val="en-US"/>
              </w:rPr>
              <w:br/>
              <w:t>UTP klasa 5 испорука и монтажа.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RS"/>
              </w:rPr>
            </w:pPr>
            <w:r w:rsidRPr="00F6571C">
              <w:rPr>
                <w:rFonts w:cs="Arial"/>
                <w:sz w:val="20"/>
                <w:szCs w:val="20"/>
                <w:lang w:val="sr-Cyrl-RS"/>
              </w:rPr>
              <w:t>9.18.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F6571C" w:rsidRDefault="00787853" w:rsidP="001A6107">
            <w:pPr>
              <w:jc w:val="center"/>
              <w:rPr>
                <w:rFonts w:cs="Arial"/>
                <w:b/>
                <w:color w:val="FF0000"/>
                <w:sz w:val="20"/>
                <w:szCs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 xml:space="preserve">Испорука и монтажа комплет инсталационе кутије са носачем модула 6М и маском, </w:t>
            </w:r>
            <w:r w:rsidRPr="00F6571C">
              <w:rPr>
                <w:rFonts w:cs="Arial"/>
                <w:sz w:val="20"/>
                <w:lang w:val="en-US"/>
              </w:rPr>
              <w:lastRenderedPageBreak/>
              <w:t>коју су уграђене две РЈ45 утичнице   и две монофазне утичнице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F6571C" w:rsidRDefault="00787853" w:rsidP="001A6107">
            <w:pPr>
              <w:jc w:val="center"/>
              <w:rPr>
                <w:rFonts w:cs="Arial"/>
                <w:sz w:val="20"/>
                <w:szCs w:val="20"/>
                <w:lang w:val="sr-Cyrl-CS"/>
              </w:rPr>
            </w:pPr>
            <w:r w:rsidRPr="00F6571C">
              <w:rPr>
                <w:rFonts w:cs="Arial"/>
                <w:sz w:val="20"/>
                <w:szCs w:val="20"/>
                <w:lang w:val="sr-Cyrl-CS"/>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F6571C" w:rsidRDefault="00787853" w:rsidP="001A6107">
            <w:pPr>
              <w:pStyle w:val="NoSpacing"/>
              <w:rPr>
                <w:rFonts w:cs="Arial"/>
                <w:sz w:val="20"/>
                <w:lang w:val="en-US"/>
              </w:rPr>
            </w:pPr>
            <w:r w:rsidRPr="00F6571C">
              <w:rPr>
                <w:rFonts w:cs="Arial"/>
                <w:sz w:val="20"/>
                <w:lang w:val="en-US"/>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F6571C" w:rsidRDefault="00787853" w:rsidP="001A6107">
            <w:pPr>
              <w:pStyle w:val="NoSpacing"/>
              <w:jc w:val="center"/>
              <w:rPr>
                <w:rFonts w:cs="Arial"/>
                <w:sz w:val="20"/>
                <w:lang w:val="en-US"/>
              </w:rPr>
            </w:pPr>
            <w:r w:rsidRPr="00F6571C">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А ЦЕНА ПОД </w:t>
            </w:r>
            <w:r>
              <w:rPr>
                <w:rFonts w:cs="Arial"/>
                <w:b/>
                <w:sz w:val="22"/>
                <w:szCs w:val="22"/>
                <w:lang w:val="sr-Cyrl-BA"/>
              </w:rPr>
              <w:t xml:space="preserve"> </w:t>
            </w:r>
            <w:r>
              <w:rPr>
                <w:rFonts w:cs="Arial"/>
                <w:b/>
                <w:sz w:val="22"/>
                <w:szCs w:val="22"/>
                <w:lang w:val="sr-Latn-RS"/>
              </w:rPr>
              <w:t xml:space="preserve">IX </w:t>
            </w:r>
            <w:r w:rsidRPr="00CC5E36">
              <w:rPr>
                <w:rFonts w:cs="Arial"/>
                <w:sz w:val="22"/>
                <w:szCs w:val="22"/>
                <w:lang w:val="sr-Cyrl-BA"/>
              </w:rPr>
              <w:t xml:space="preserve">(ДИНАРА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lastRenderedPageBreak/>
              <w:t>(1)</w:t>
            </w:r>
          </w:p>
          <w:p w:rsidR="00787853" w:rsidRPr="00CC5E36" w:rsidRDefault="00787853" w:rsidP="001A6107">
            <w:pPr>
              <w:jc w:val="center"/>
              <w:rPr>
                <w:rFonts w:cs="Arial"/>
                <w:b/>
              </w:rPr>
            </w:pPr>
            <w:r w:rsidRPr="00CC5E36">
              <w:rPr>
                <w:rFonts w:cs="Arial"/>
                <w:b/>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Default="00787853" w:rsidP="001A6107">
            <w:pPr>
              <w:jc w:val="center"/>
              <w:rPr>
                <w:rFonts w:cs="Arial"/>
                <w:b/>
                <w:lang w:val="sr-Cyrl-RS"/>
              </w:rPr>
            </w:pPr>
            <w:r>
              <w:rPr>
                <w:rFonts w:cs="Arial"/>
                <w:b/>
                <w:lang w:val="sr-Cyrl-RS"/>
              </w:rPr>
              <w:t>(4)</w:t>
            </w:r>
          </w:p>
          <w:p w:rsidR="00787853" w:rsidRPr="00CC5E36" w:rsidRDefault="00787853" w:rsidP="001A6107">
            <w:pPr>
              <w:jc w:val="center"/>
              <w:rPr>
                <w:rFonts w:cs="Arial"/>
                <w:b/>
                <w:lang w:val="sr-Cyrl-CS"/>
              </w:rPr>
            </w:pPr>
            <w:r w:rsidRPr="00CC5E36">
              <w:rPr>
                <w:rFonts w:cs="Arial"/>
                <w:b/>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(6)</w:t>
            </w:r>
          </w:p>
          <w:p w:rsidR="00E21C1E" w:rsidRPr="00E21C1E" w:rsidRDefault="00E21C1E" w:rsidP="00E21C1E">
            <w:pPr>
              <w:pStyle w:val="NoSpacing"/>
              <w:spacing w:before="0"/>
              <w:jc w:val="center"/>
              <w:rPr>
                <w:rFonts w:cs="Arial"/>
                <w:b/>
                <w:sz w:val="22"/>
                <w:szCs w:val="22"/>
                <w:lang w:val="sr-Cyrl-BA"/>
              </w:rPr>
            </w:pPr>
            <w:r w:rsidRPr="00E21C1E">
              <w:rPr>
                <w:rFonts w:cs="Arial"/>
                <w:b/>
                <w:sz w:val="22"/>
                <w:szCs w:val="22"/>
                <w:lang w:val="sr-Cyrl-BA"/>
              </w:rPr>
              <w:t xml:space="preserve">Јединична цена </w:t>
            </w:r>
          </w:p>
          <w:p w:rsidR="00787853" w:rsidRDefault="00E21C1E" w:rsidP="00E21C1E">
            <w:pPr>
              <w:pStyle w:val="NoSpacing"/>
              <w:spacing w:before="0"/>
              <w:jc w:val="center"/>
              <w:rPr>
                <w:rFonts w:cs="Arial"/>
                <w:b/>
                <w:sz w:val="22"/>
                <w:szCs w:val="22"/>
                <w:lang w:val="sr-Cyrl-BA"/>
              </w:rPr>
            </w:pPr>
            <w:r w:rsidRPr="00E21C1E">
              <w:rPr>
                <w:rFonts w:cs="Arial"/>
                <w:b/>
                <w:sz w:val="22"/>
                <w:szCs w:val="22"/>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3948B9" w:rsidP="00E21C1E">
            <w:pPr>
              <w:pStyle w:val="NoSpacing"/>
              <w:jc w:val="center"/>
              <w:rPr>
                <w:rFonts w:cs="Arial"/>
                <w:b/>
                <w:sz w:val="22"/>
                <w:szCs w:val="22"/>
                <w:lang w:val="sr-Cyrl-BA"/>
              </w:rPr>
            </w:pPr>
            <w:r>
              <w:rPr>
                <w:rFonts w:cs="Arial"/>
                <w:b/>
                <w:sz w:val="22"/>
                <w:szCs w:val="22"/>
                <w:lang w:val="sr-Cyrl-BA"/>
              </w:rPr>
              <w:t>(</w:t>
            </w:r>
            <w:r w:rsidR="00E21C1E" w:rsidRPr="00E21C1E">
              <w:rPr>
                <w:rFonts w:cs="Arial"/>
                <w:b/>
                <w:sz w:val="22"/>
                <w:szCs w:val="22"/>
                <w:lang w:val="sr-Cyrl-BA"/>
              </w:rPr>
              <w:t>8)=(4)х(6)</w:t>
            </w:r>
          </w:p>
          <w:p w:rsidR="00787853" w:rsidRDefault="00E21C1E" w:rsidP="00E21C1E">
            <w:pPr>
              <w:pStyle w:val="NoSpacing"/>
              <w:jc w:val="center"/>
              <w:rPr>
                <w:rFonts w:cs="Arial"/>
                <w:b/>
                <w:sz w:val="22"/>
                <w:szCs w:val="22"/>
                <w:lang w:val="sr-Cyrl-BA"/>
              </w:rPr>
            </w:pPr>
            <w:r w:rsidRPr="00E21C1E">
              <w:rPr>
                <w:rFonts w:cs="Arial"/>
                <w:b/>
                <w:sz w:val="22"/>
                <w:szCs w:val="22"/>
                <w:lang w:val="sr-Cyrl-BA"/>
              </w:rPr>
              <w:t>Укупна цена (са ПДВ)</w:t>
            </w:r>
          </w:p>
        </w:tc>
      </w:tr>
      <w:tr w:rsidR="00787853" w:rsidRPr="00CC5E36" w:rsidTr="0037670C">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B7720A" w:rsidRDefault="00787853" w:rsidP="001A6107">
            <w:pPr>
              <w:rPr>
                <w:rFonts w:cs="Arial"/>
                <w:b/>
                <w:color w:val="FF0000"/>
                <w:lang w:val="sr-Cyrl-RS"/>
              </w:rPr>
            </w:pPr>
            <w:r>
              <w:rPr>
                <w:rFonts w:cs="Arial"/>
                <w:b/>
                <w:iCs/>
                <w:lang w:val="sr-Latn-RS"/>
              </w:rPr>
              <w:t xml:space="preserve">X </w:t>
            </w:r>
            <w:r>
              <w:rPr>
                <w:rFonts w:cs="Arial"/>
                <w:b/>
                <w:iCs/>
                <w:lang w:val="sr-Cyrl-RS"/>
              </w:rPr>
              <w:t>Поправка и замена инсталације водовода и канализације</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lang w:val="sr-Latn-RS"/>
              </w:rPr>
            </w:pPr>
          </w:p>
        </w:tc>
      </w:tr>
      <w:tr w:rsidR="00787853" w:rsidRPr="00CC5E36" w:rsidTr="009C789C">
        <w:trPr>
          <w:trHeight w:val="575"/>
          <w:jc w:val="center"/>
        </w:trPr>
        <w:tc>
          <w:tcPr>
            <w:tcW w:w="828" w:type="dxa"/>
            <w:tcBorders>
              <w:top w:val="single" w:sz="4" w:space="0" w:color="auto"/>
              <w:left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t>10.1.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RS"/>
              </w:rPr>
            </w:pPr>
          </w:p>
        </w:tc>
      </w:tr>
      <w:tr w:rsidR="00787853" w:rsidRPr="00CC5E36" w:rsidTr="009C789C">
        <w:trPr>
          <w:trHeight w:val="575"/>
          <w:jc w:val="center"/>
        </w:trPr>
        <w:tc>
          <w:tcPr>
            <w:tcW w:w="828" w:type="dxa"/>
            <w:tcBorders>
              <w:left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t>10.2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t>10.3.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t>10.4.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lastRenderedPageBreak/>
              <w:t>10.5.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Набавка и монтажа пропусних вентила са капом испред санитарног уређаја монтирано појединачно. Ø15</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CS"/>
              </w:rPr>
            </w:pPr>
            <w:r w:rsidRPr="008B2569">
              <w:rPr>
                <w:rFonts w:cs="Arial"/>
                <w:sz w:val="20"/>
                <w:szCs w:val="20"/>
                <w:lang w:val="sr-Cyrl-CS"/>
              </w:rPr>
              <w:t>10.6.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Cyrl-RS"/>
              </w:rPr>
            </w:pPr>
            <w:r w:rsidRPr="008B2569">
              <w:rPr>
                <w:rFonts w:cs="Arial"/>
                <w:sz w:val="20"/>
                <w:szCs w:val="20"/>
                <w:lang w:val="sr-Cyrl-RS"/>
              </w:rPr>
              <w:t>10.7.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87853" w:rsidRPr="00A125F7" w:rsidRDefault="00787853" w:rsidP="001A6107">
            <w:pPr>
              <w:pStyle w:val="NoSpacing"/>
              <w:rPr>
                <w:rFonts w:cs="Arial"/>
                <w:sz w:val="20"/>
                <w:lang w:val="en-US"/>
              </w:rPr>
            </w:pPr>
            <w:r w:rsidRPr="00A125F7">
              <w:rPr>
                <w:rFonts w:cs="Arial"/>
                <w:sz w:val="20"/>
                <w:lang w:val="en-US"/>
              </w:rPr>
              <w:t>Демонтажа и поновна монтажа алуминијумских и тучаних радијатора, ради фарбања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Latn-RS"/>
              </w:rPr>
            </w:pPr>
            <w:r w:rsidRPr="008B2569">
              <w:rPr>
                <w:rFonts w:cs="Arial"/>
                <w:sz w:val="20"/>
                <w:szCs w:val="20"/>
                <w:lang w:val="sr-Latn-RS"/>
              </w:rPr>
              <w:t>10.8.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Ручно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Latn-RS"/>
              </w:rPr>
            </w:pPr>
            <w:r w:rsidRPr="008B2569">
              <w:rPr>
                <w:rFonts w:cs="Arial"/>
                <w:sz w:val="20"/>
                <w:szCs w:val="20"/>
                <w:lang w:val="sr-Latn-RS"/>
              </w:rPr>
              <w:t>10.9.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Машинско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Latn-RS"/>
              </w:rPr>
            </w:pPr>
            <w:r w:rsidRPr="008B2569">
              <w:rPr>
                <w:rFonts w:cs="Arial"/>
                <w:sz w:val="20"/>
                <w:szCs w:val="20"/>
                <w:lang w:val="sr-Latn-R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Набавка и монтажа писоара са сензорским укључивањем - искључивањем испирача у боји по избору корисника I класе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Latn-RS"/>
              </w:rPr>
            </w:pPr>
            <w:r w:rsidRPr="008B2569">
              <w:rPr>
                <w:rFonts w:cs="Arial"/>
                <w:sz w:val="20"/>
                <w:szCs w:val="20"/>
                <w:lang w:val="sr-Latn-RS"/>
              </w:rPr>
              <w:t>10.11.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 xml:space="preserve">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w:t>
            </w:r>
            <w:r w:rsidRPr="00A125F7">
              <w:rPr>
                <w:rFonts w:cs="Arial"/>
                <w:sz w:val="20"/>
                <w:lang w:val="en-US"/>
              </w:rPr>
              <w:lastRenderedPageBreak/>
              <w:t>кабине је 190cm. Обрачун по комаду туш кабине.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8B2569" w:rsidRDefault="00787853" w:rsidP="001A6107">
            <w:pPr>
              <w:jc w:val="center"/>
              <w:rPr>
                <w:rFonts w:cs="Arial"/>
                <w:sz w:val="20"/>
                <w:szCs w:val="20"/>
                <w:lang w:val="sr-Latn-RS"/>
              </w:rPr>
            </w:pPr>
            <w:r w:rsidRPr="008B2569">
              <w:rPr>
                <w:rFonts w:cs="Arial"/>
                <w:sz w:val="20"/>
                <w:szCs w:val="20"/>
                <w:lang w:val="sr-Latn-RS"/>
              </w:rPr>
              <w:t>10.12.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rPr>
                <w:rFonts w:cs="Arial"/>
                <w:sz w:val="20"/>
                <w:lang w:val="en-US"/>
              </w:rPr>
            </w:pPr>
            <w:r w:rsidRPr="00A125F7">
              <w:rPr>
                <w:rFonts w:cs="Arial"/>
                <w:sz w:val="20"/>
                <w:lang w:val="en-US"/>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87853" w:rsidRPr="00A125F7" w:rsidRDefault="00787853" w:rsidP="001A6107">
            <w:pPr>
              <w:pStyle w:val="NoSpacing"/>
              <w:jc w:val="center"/>
              <w:rPr>
                <w:rFonts w:cs="Arial"/>
                <w:sz w:val="20"/>
                <w:lang w:val="en-US"/>
              </w:rPr>
            </w:pPr>
            <w:r w:rsidRPr="00A125F7">
              <w:rPr>
                <w:rFonts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87853" w:rsidRPr="00CC5E36" w:rsidRDefault="00787853" w:rsidP="001A6107">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87853" w:rsidRPr="00CC5E36" w:rsidRDefault="00787853" w:rsidP="001A6107">
            <w:pPr>
              <w:jc w:val="center"/>
              <w:rPr>
                <w:rFonts w:cs="Arial"/>
                <w:b/>
                <w:color w:val="FF0000"/>
                <w:lang w:val="sr-Cyrl-CS"/>
              </w:rPr>
            </w:pPr>
          </w:p>
        </w:tc>
      </w:tr>
      <w:tr w:rsidR="00787853" w:rsidRPr="00CC5E36" w:rsidTr="009C789C">
        <w:trPr>
          <w:trHeight w:val="692"/>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pStyle w:val="NoSpacing"/>
              <w:jc w:val="center"/>
              <w:rPr>
                <w:rFonts w:cs="Arial"/>
                <w:sz w:val="22"/>
                <w:szCs w:val="22"/>
                <w:lang w:val="sr-Cyrl-RS"/>
              </w:rPr>
            </w:pPr>
            <w:r>
              <w:rPr>
                <w:rFonts w:cs="Arial"/>
                <w:sz w:val="22"/>
                <w:szCs w:val="22"/>
                <w:lang w:val="sr-Cyrl-RS"/>
              </w:rPr>
              <w:t xml:space="preserve">                                                                                                                           </w:t>
            </w:r>
            <w:r w:rsidRPr="00B7720A">
              <w:rPr>
                <w:rFonts w:cs="Arial"/>
                <w:b/>
                <w:sz w:val="22"/>
                <w:szCs w:val="22"/>
                <w:lang w:val="sr-Cyrl-RS"/>
              </w:rPr>
              <w:t xml:space="preserve">УКУПНА ЦЕНА ПОД </w:t>
            </w:r>
            <w:r>
              <w:rPr>
                <w:rFonts w:cs="Arial"/>
                <w:b/>
                <w:sz w:val="22"/>
                <w:szCs w:val="22"/>
                <w:lang w:val="sr-Latn-RS"/>
              </w:rPr>
              <w:t xml:space="preserve">X </w:t>
            </w:r>
            <w:r w:rsidRPr="00B7720A">
              <w:rPr>
                <w:rFonts w:cs="Arial"/>
                <w:sz w:val="22"/>
                <w:szCs w:val="22"/>
                <w:lang w:val="sr-Cyrl-RS"/>
              </w:rPr>
              <w:t>(ДИНАРА без ПДВ) :</w:t>
            </w:r>
          </w:p>
        </w:tc>
        <w:tc>
          <w:tcPr>
            <w:tcW w:w="1595"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7853" w:rsidRPr="00CC5E36" w:rsidRDefault="00787853" w:rsidP="001A6107">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787853" w:rsidRPr="00CC5E36" w:rsidRDefault="00787853" w:rsidP="001A6107">
            <w:pPr>
              <w:rPr>
                <w:rFonts w:cs="Arial"/>
                <w:color w:val="FF0000"/>
              </w:rPr>
            </w:pPr>
          </w:p>
        </w:tc>
      </w:tr>
      <w:tr w:rsidR="00787853"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Pr="00E21C1E" w:rsidRDefault="00787853" w:rsidP="001A6107">
            <w:pPr>
              <w:jc w:val="center"/>
              <w:rPr>
                <w:rFonts w:cs="Arial"/>
                <w:b/>
                <w:lang w:val="sr-Cyrl-RS"/>
              </w:rPr>
            </w:pPr>
            <w:r w:rsidRPr="00E21C1E">
              <w:rPr>
                <w:rFonts w:cs="Arial"/>
                <w:b/>
                <w:lang w:val="sr-Cyrl-RS"/>
              </w:rPr>
              <w:t>(1)</w:t>
            </w:r>
          </w:p>
          <w:p w:rsidR="00787853" w:rsidRPr="00CC5E36" w:rsidRDefault="00787853" w:rsidP="001A6107">
            <w:pPr>
              <w:jc w:val="center"/>
              <w:rPr>
                <w:rFonts w:cs="Arial"/>
                <w:b/>
              </w:rPr>
            </w:pPr>
            <w:r w:rsidRPr="00E21C1E">
              <w:rPr>
                <w:rFonts w:cs="Arial"/>
                <w:b/>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(2)</w:t>
            </w:r>
          </w:p>
          <w:p w:rsidR="00787853" w:rsidRPr="00CC5E36" w:rsidRDefault="00787853" w:rsidP="001A6107">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jc w:val="center"/>
              <w:rPr>
                <w:rFonts w:cs="Arial"/>
                <w:b/>
                <w:lang w:val="sr-Cyrl-RS"/>
              </w:rPr>
            </w:pPr>
            <w:r>
              <w:rPr>
                <w:rFonts w:cs="Arial"/>
                <w:b/>
                <w:lang w:val="sr-Cyrl-RS"/>
              </w:rPr>
              <w:t>(3)</w:t>
            </w:r>
          </w:p>
          <w:p w:rsidR="00787853" w:rsidRPr="00CC5E36" w:rsidRDefault="00787853" w:rsidP="001A6107">
            <w:pPr>
              <w:jc w:val="center"/>
              <w:rPr>
                <w:rFonts w:cs="Arial"/>
                <w:b/>
                <w:lang w:val="sr-Cyrl-RS"/>
              </w:rPr>
            </w:pPr>
            <w:r w:rsidRPr="00CC5E36">
              <w:rPr>
                <w:rFonts w:cs="Arial"/>
                <w:b/>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87853" w:rsidRDefault="00787853" w:rsidP="001A6107">
            <w:pPr>
              <w:jc w:val="center"/>
              <w:rPr>
                <w:rFonts w:cs="Arial"/>
                <w:b/>
                <w:lang w:val="sr-Cyrl-RS"/>
              </w:rPr>
            </w:pPr>
            <w:r>
              <w:rPr>
                <w:rFonts w:cs="Arial"/>
                <w:b/>
                <w:lang w:val="sr-Cyrl-RS"/>
              </w:rPr>
              <w:t>(4)</w:t>
            </w:r>
          </w:p>
          <w:p w:rsidR="00787853" w:rsidRPr="00CC5E36" w:rsidRDefault="00787853" w:rsidP="001A6107">
            <w:pPr>
              <w:jc w:val="center"/>
              <w:rPr>
                <w:rFonts w:cs="Arial"/>
                <w:b/>
                <w:lang w:val="sr-Cyrl-CS"/>
              </w:rPr>
            </w:pPr>
            <w:r w:rsidRPr="00CC5E36">
              <w:rPr>
                <w:rFonts w:cs="Arial"/>
                <w:b/>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787853" w:rsidP="001A6107">
            <w:pPr>
              <w:pStyle w:val="NoSpacing"/>
              <w:jc w:val="center"/>
              <w:rPr>
                <w:rFonts w:cs="Arial"/>
                <w:b/>
                <w:sz w:val="22"/>
                <w:szCs w:val="22"/>
                <w:lang w:val="sr-Cyrl-BA"/>
              </w:rPr>
            </w:pPr>
            <w:r>
              <w:rPr>
                <w:rFonts w:cs="Arial"/>
                <w:b/>
                <w:sz w:val="22"/>
                <w:szCs w:val="22"/>
                <w:lang w:val="sr-Cyrl-BA"/>
              </w:rPr>
              <w:t>(5)</w:t>
            </w:r>
          </w:p>
          <w:p w:rsidR="00787853" w:rsidRPr="00CC5E36" w:rsidRDefault="00787853" w:rsidP="001A6107">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E21C1E" w:rsidRPr="00E21C1E" w:rsidRDefault="00E21C1E" w:rsidP="00E21C1E">
            <w:pPr>
              <w:pStyle w:val="NoSpacing"/>
              <w:jc w:val="center"/>
              <w:rPr>
                <w:rFonts w:cs="Arial"/>
                <w:b/>
                <w:sz w:val="22"/>
                <w:szCs w:val="22"/>
                <w:lang w:val="sr-Cyrl-BA"/>
              </w:rPr>
            </w:pPr>
            <w:r w:rsidRPr="00E21C1E">
              <w:rPr>
                <w:rFonts w:cs="Arial"/>
                <w:b/>
                <w:sz w:val="22"/>
                <w:szCs w:val="22"/>
                <w:lang w:val="sr-Cyrl-BA"/>
              </w:rPr>
              <w:t>(6)</w:t>
            </w:r>
          </w:p>
          <w:p w:rsidR="00E21C1E" w:rsidRPr="00E21C1E" w:rsidRDefault="00E21C1E" w:rsidP="00E21C1E">
            <w:pPr>
              <w:pStyle w:val="NoSpacing"/>
              <w:spacing w:before="0"/>
              <w:jc w:val="center"/>
              <w:rPr>
                <w:rFonts w:cs="Arial"/>
                <w:b/>
                <w:sz w:val="22"/>
                <w:szCs w:val="22"/>
                <w:lang w:val="sr-Cyrl-BA"/>
              </w:rPr>
            </w:pPr>
            <w:r w:rsidRPr="00E21C1E">
              <w:rPr>
                <w:rFonts w:cs="Arial"/>
                <w:b/>
                <w:sz w:val="22"/>
                <w:szCs w:val="22"/>
                <w:lang w:val="sr-Cyrl-BA"/>
              </w:rPr>
              <w:t xml:space="preserve">Јединична цена </w:t>
            </w:r>
          </w:p>
          <w:p w:rsidR="00787853" w:rsidRDefault="00E21C1E" w:rsidP="00E21C1E">
            <w:pPr>
              <w:pStyle w:val="NoSpacing"/>
              <w:spacing w:before="0"/>
              <w:jc w:val="center"/>
              <w:rPr>
                <w:rFonts w:cs="Arial"/>
                <w:b/>
                <w:sz w:val="22"/>
                <w:szCs w:val="22"/>
                <w:lang w:val="sr-Cyrl-BA"/>
              </w:rPr>
            </w:pPr>
            <w:r w:rsidRPr="00E21C1E">
              <w:rPr>
                <w:rFonts w:cs="Arial"/>
                <w:b/>
                <w:sz w:val="22"/>
                <w:szCs w:val="22"/>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87853" w:rsidRDefault="003948B9" w:rsidP="001A6107">
            <w:pPr>
              <w:pStyle w:val="NoSpacing"/>
              <w:jc w:val="center"/>
              <w:rPr>
                <w:rFonts w:cs="Arial"/>
                <w:b/>
                <w:sz w:val="22"/>
                <w:szCs w:val="22"/>
                <w:lang w:val="sr-Cyrl-BA"/>
              </w:rPr>
            </w:pPr>
            <w:r>
              <w:rPr>
                <w:rFonts w:cs="Arial"/>
                <w:b/>
                <w:sz w:val="22"/>
                <w:szCs w:val="22"/>
                <w:lang w:val="sr-Cyrl-BA"/>
              </w:rPr>
              <w:t>(7</w:t>
            </w:r>
            <w:r w:rsidR="00787853">
              <w:rPr>
                <w:rFonts w:cs="Arial"/>
                <w:b/>
                <w:sz w:val="22"/>
                <w:szCs w:val="22"/>
                <w:lang w:val="sr-Cyrl-BA"/>
              </w:rPr>
              <w:t>)=(4)х(5)</w:t>
            </w:r>
          </w:p>
          <w:p w:rsidR="00787853" w:rsidRPr="00CC5E36" w:rsidRDefault="00787853" w:rsidP="001A6107">
            <w:pPr>
              <w:pStyle w:val="NoSpacing"/>
              <w:jc w:val="center"/>
              <w:rPr>
                <w:rFonts w:cs="Arial"/>
                <w:b/>
                <w:sz w:val="22"/>
                <w:szCs w:val="22"/>
                <w:lang w:val="sr-Cyrl-BA"/>
              </w:rPr>
            </w:pPr>
            <w:r w:rsidRPr="00CC5E36">
              <w:rPr>
                <w:rFonts w:cs="Arial"/>
                <w:b/>
                <w:sz w:val="22"/>
                <w:szCs w:val="22"/>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E21C1E" w:rsidRDefault="00E21C1E" w:rsidP="00E21C1E">
            <w:pPr>
              <w:pStyle w:val="NoSpacing"/>
              <w:spacing w:before="0"/>
              <w:jc w:val="center"/>
              <w:rPr>
                <w:rFonts w:cs="Arial"/>
                <w:b/>
                <w:sz w:val="22"/>
                <w:szCs w:val="22"/>
                <w:lang w:val="sr-Cyrl-BA"/>
              </w:rPr>
            </w:pPr>
          </w:p>
          <w:p w:rsidR="00E21C1E" w:rsidRPr="00E21C1E" w:rsidRDefault="003948B9" w:rsidP="00E21C1E">
            <w:pPr>
              <w:pStyle w:val="NoSpacing"/>
              <w:spacing w:before="0"/>
              <w:jc w:val="center"/>
              <w:rPr>
                <w:rFonts w:cs="Arial"/>
                <w:b/>
                <w:sz w:val="22"/>
                <w:szCs w:val="22"/>
                <w:lang w:val="sr-Cyrl-BA"/>
              </w:rPr>
            </w:pPr>
            <w:r>
              <w:rPr>
                <w:rFonts w:cs="Arial"/>
                <w:b/>
                <w:sz w:val="22"/>
                <w:szCs w:val="22"/>
                <w:lang w:val="sr-Cyrl-BA"/>
              </w:rPr>
              <w:t>(</w:t>
            </w:r>
            <w:r w:rsidR="00E21C1E" w:rsidRPr="00E21C1E">
              <w:rPr>
                <w:rFonts w:cs="Arial"/>
                <w:b/>
                <w:sz w:val="22"/>
                <w:szCs w:val="22"/>
                <w:lang w:val="sr-Cyrl-BA"/>
              </w:rPr>
              <w:t>8)=(4)х(6)</w:t>
            </w:r>
          </w:p>
          <w:p w:rsidR="00787853" w:rsidRDefault="00E21C1E" w:rsidP="00E21C1E">
            <w:pPr>
              <w:pStyle w:val="NoSpacing"/>
              <w:spacing w:before="0"/>
              <w:jc w:val="center"/>
              <w:rPr>
                <w:rFonts w:cs="Arial"/>
                <w:b/>
                <w:sz w:val="22"/>
                <w:szCs w:val="22"/>
                <w:lang w:val="sr-Cyrl-BA"/>
              </w:rPr>
            </w:pPr>
            <w:r w:rsidRPr="00E21C1E">
              <w:rPr>
                <w:rFonts w:cs="Arial"/>
                <w:b/>
                <w:sz w:val="22"/>
                <w:szCs w:val="22"/>
                <w:lang w:val="sr-Cyrl-BA"/>
              </w:rPr>
              <w:t>Укупна цена (са ПДВ)</w:t>
            </w:r>
          </w:p>
        </w:tc>
      </w:tr>
      <w:tr w:rsidR="00787853" w:rsidRPr="00CC5E36" w:rsidTr="009C789C">
        <w:trPr>
          <w:trHeight w:val="485"/>
          <w:jc w:val="center"/>
        </w:trPr>
        <w:tc>
          <w:tcPr>
            <w:tcW w:w="828"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87853" w:rsidRPr="00CC5E36" w:rsidRDefault="00787853" w:rsidP="009C789C">
            <w:pPr>
              <w:rPr>
                <w:rFonts w:cs="Arial"/>
                <w:b/>
                <w:color w:val="FF0000"/>
                <w:lang w:val="sr-Cyrl-CS"/>
              </w:rPr>
            </w:pPr>
            <w:r>
              <w:rPr>
                <w:rFonts w:cs="Arial"/>
                <w:b/>
                <w:iCs/>
              </w:rPr>
              <w:t xml:space="preserve">XI </w:t>
            </w:r>
            <w:r>
              <w:rPr>
                <w:rFonts w:cs="Arial"/>
                <w:b/>
                <w:iCs/>
                <w:lang w:val="sr-Cyrl-RS"/>
              </w:rPr>
              <w:t xml:space="preserve"> Лимарски радови</w:t>
            </w:r>
          </w:p>
        </w:tc>
        <w:tc>
          <w:tcPr>
            <w:tcW w:w="1800" w:type="dxa"/>
            <w:tcBorders>
              <w:top w:val="single" w:sz="4" w:space="0" w:color="auto"/>
              <w:left w:val="single" w:sz="4" w:space="0" w:color="auto"/>
              <w:bottom w:val="single" w:sz="4" w:space="0" w:color="auto"/>
              <w:right w:val="single" w:sz="4" w:space="0" w:color="auto"/>
            </w:tcBorders>
          </w:tcPr>
          <w:p w:rsidR="00787853" w:rsidRDefault="00787853" w:rsidP="001A6107">
            <w:pPr>
              <w:rPr>
                <w:rFonts w:cs="Arial"/>
                <w:b/>
                <w:iCs/>
              </w:rPr>
            </w:pPr>
          </w:p>
        </w:tc>
      </w:tr>
      <w:tr w:rsidR="009C789C" w:rsidRPr="00CC5E36" w:rsidTr="000F5D0C">
        <w:trPr>
          <w:trHeight w:val="166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Cyrl-CS"/>
              </w:rPr>
            </w:pPr>
            <w:r w:rsidRPr="008B2569">
              <w:rPr>
                <w:rFonts w:cs="Arial"/>
                <w:sz w:val="20"/>
                <w:szCs w:val="20"/>
                <w:lang w:val="sr-Cyrl-CS"/>
              </w:rPr>
              <w:t>11.1.</w:t>
            </w:r>
          </w:p>
        </w:tc>
        <w:tc>
          <w:tcPr>
            <w:tcW w:w="3085" w:type="dxa"/>
            <w:gridSpan w:val="2"/>
            <w:tcBorders>
              <w:top w:val="single" w:sz="4" w:space="0" w:color="auto"/>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Израда, монтажа и демонтажа (по завршетку свих радова) цевне фасадне скеле за све радове на фасади и кровној равни.</w:t>
            </w:r>
          </w:p>
        </w:tc>
        <w:tc>
          <w:tcPr>
            <w:tcW w:w="1170" w:type="dxa"/>
            <w:tcBorders>
              <w:top w:val="single" w:sz="4" w:space="0" w:color="auto"/>
              <w:left w:val="single" w:sz="4" w:space="0" w:color="auto"/>
              <w:right w:val="single" w:sz="4" w:space="0" w:color="auto"/>
            </w:tcBorders>
            <w:shd w:val="clear" w:color="auto" w:fill="auto"/>
            <w:vAlign w:val="center"/>
          </w:tcPr>
          <w:p w:rsidR="000F5D0C" w:rsidRDefault="000F5D0C" w:rsidP="000F5D0C">
            <w:pPr>
              <w:pStyle w:val="NoSpacing"/>
              <w:jc w:val="center"/>
              <w:rPr>
                <w:rFonts w:cs="Arial"/>
                <w:sz w:val="20"/>
                <w:lang w:val="en-US"/>
              </w:rPr>
            </w:pPr>
          </w:p>
          <w:p w:rsidR="000F5D0C" w:rsidRDefault="000F5D0C" w:rsidP="000F5D0C">
            <w:pPr>
              <w:pStyle w:val="NoSpacing"/>
              <w:jc w:val="center"/>
              <w:rPr>
                <w:rFonts w:cs="Arial"/>
                <w:sz w:val="20"/>
                <w:lang w:val="en-US"/>
              </w:rPr>
            </w:pPr>
          </w:p>
          <w:p w:rsidR="000F5D0C" w:rsidRDefault="000F5D0C" w:rsidP="000F5D0C">
            <w:pPr>
              <w:pStyle w:val="NoSpacing"/>
              <w:jc w:val="center"/>
              <w:rPr>
                <w:rFonts w:cs="Arial"/>
                <w:sz w:val="20"/>
                <w:lang w:val="en-US"/>
              </w:rPr>
            </w:pPr>
          </w:p>
          <w:p w:rsidR="009C789C" w:rsidRDefault="009C789C" w:rsidP="000F5D0C">
            <w:pPr>
              <w:pStyle w:val="NoSpacing"/>
              <w:rPr>
                <w:rFonts w:cs="Arial"/>
                <w:sz w:val="20"/>
                <w:lang w:val="en-US"/>
              </w:rPr>
            </w:pPr>
          </w:p>
          <w:p w:rsidR="000F5D0C" w:rsidRPr="00A125F7" w:rsidRDefault="000F5D0C" w:rsidP="000F5D0C">
            <w:pPr>
              <w:pStyle w:val="NoSpacing"/>
              <w:jc w:val="center"/>
              <w:rPr>
                <w:rFonts w:cs="Arial"/>
                <w:sz w:val="20"/>
                <w:lang w:val="en-US"/>
              </w:rPr>
            </w:pPr>
            <w:r w:rsidRPr="000F5D0C">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0F5D0C">
            <w:pPr>
              <w:pStyle w:val="NoSpacing"/>
              <w:jc w:val="center"/>
              <w:rPr>
                <w:rFonts w:cs="Arial"/>
                <w:sz w:val="20"/>
                <w:lang w:val="en-US"/>
              </w:rPr>
            </w:pPr>
            <w:r w:rsidRPr="00A125F7">
              <w:rPr>
                <w:rFonts w:cs="Arial"/>
                <w:sz w:val="20"/>
                <w:lang w:val="en-US"/>
              </w:rPr>
              <w:t>45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Cyrl-CS"/>
              </w:rPr>
            </w:pPr>
            <w:r w:rsidRPr="008B2569">
              <w:rPr>
                <w:rFonts w:cs="Arial"/>
                <w:sz w:val="20"/>
                <w:szCs w:val="20"/>
                <w:lang w:val="sr-Cyrl-CS"/>
              </w:rPr>
              <w:t>11.2.</w:t>
            </w:r>
          </w:p>
        </w:tc>
        <w:tc>
          <w:tcPr>
            <w:tcW w:w="3085" w:type="dxa"/>
            <w:gridSpan w:val="2"/>
            <w:tcBorders>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 xml:space="preserve">Демонтажа свих лимених опшива окапница и калкана, хоризонталних и вертикалних олука. Обрачун по m </w:t>
            </w:r>
          </w:p>
        </w:tc>
        <w:tc>
          <w:tcPr>
            <w:tcW w:w="1170" w:type="dxa"/>
            <w:tcBorders>
              <w:left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t>11.3</w:t>
            </w:r>
          </w:p>
        </w:tc>
        <w:tc>
          <w:tcPr>
            <w:tcW w:w="3085" w:type="dxa"/>
            <w:gridSpan w:val="2"/>
            <w:tcBorders>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 xml:space="preserve">Израда опшива венца и врха калкана од поцинкованог </w:t>
            </w:r>
            <w:r w:rsidRPr="00A125F7">
              <w:rPr>
                <w:rFonts w:cs="Arial"/>
                <w:sz w:val="20"/>
                <w:lang w:val="en-US"/>
              </w:rPr>
              <w:lastRenderedPageBreak/>
              <w:t>лима Р.Ш. 40cm, д=0.55mm типловањем у бетон типлама на прописаном размаку. Опшив калкана и венца повезати пертловањем. Обрачун по m'.</w:t>
            </w:r>
          </w:p>
        </w:tc>
        <w:tc>
          <w:tcPr>
            <w:tcW w:w="1170" w:type="dxa"/>
            <w:tcBorders>
              <w:left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lastRenderedPageBreak/>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t>11.4.</w:t>
            </w:r>
          </w:p>
        </w:tc>
        <w:tc>
          <w:tcPr>
            <w:tcW w:w="3085" w:type="dxa"/>
            <w:gridSpan w:val="2"/>
            <w:tcBorders>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Израда опшивке вертикалног дела  калкана  од поцинкованог лима Р.Ш. 40cm, д= 0,55mm са пертловањем за иксне калкана. Обрачун по m².</w:t>
            </w:r>
          </w:p>
        </w:tc>
        <w:tc>
          <w:tcPr>
            <w:tcW w:w="1170" w:type="dxa"/>
            <w:tcBorders>
              <w:left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t>11.5.</w:t>
            </w:r>
          </w:p>
        </w:tc>
        <w:tc>
          <w:tcPr>
            <w:tcW w:w="3085" w:type="dxa"/>
            <w:gridSpan w:val="2"/>
            <w:tcBorders>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1170" w:type="dxa"/>
            <w:tcBorders>
              <w:left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t>11.6.</w:t>
            </w:r>
          </w:p>
        </w:tc>
        <w:tc>
          <w:tcPr>
            <w:tcW w:w="3085" w:type="dxa"/>
            <w:gridSpan w:val="2"/>
            <w:tcBorders>
              <w:left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Набавка и монтажа слемењака - фазонски комад од трапезастог лима тип ТР 40/230/07, завртњима за дрвену конструкцију крова. Обрачун по m'.</w:t>
            </w:r>
          </w:p>
        </w:tc>
        <w:tc>
          <w:tcPr>
            <w:tcW w:w="1170" w:type="dxa"/>
            <w:tcBorders>
              <w:left w:val="single" w:sz="4" w:space="0" w:color="auto"/>
              <w:right w:val="single" w:sz="4" w:space="0" w:color="auto"/>
            </w:tcBorders>
            <w:shd w:val="clear" w:color="auto" w:fill="auto"/>
            <w:vAlign w:val="bottom"/>
          </w:tcPr>
          <w:p w:rsidR="009C789C" w:rsidRDefault="009C789C" w:rsidP="009C789C">
            <w:pPr>
              <w:pStyle w:val="NoSpacing"/>
              <w:jc w:val="center"/>
              <w:rPr>
                <w:rFonts w:cs="Arial"/>
                <w:sz w:val="20"/>
                <w:lang w:val="en-US"/>
              </w:rPr>
            </w:pPr>
          </w:p>
          <w:p w:rsidR="009C789C" w:rsidRDefault="009C789C" w:rsidP="009C789C">
            <w:pPr>
              <w:pStyle w:val="NoSpacing"/>
              <w:jc w:val="center"/>
              <w:rPr>
                <w:rFonts w:cs="Arial"/>
                <w:sz w:val="20"/>
                <w:lang w:val="en-US"/>
              </w:rPr>
            </w:pPr>
          </w:p>
          <w:p w:rsidR="009C789C" w:rsidRPr="00A125F7" w:rsidRDefault="009C789C" w:rsidP="009C789C">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t>11.7.</w:t>
            </w:r>
          </w:p>
        </w:tc>
        <w:tc>
          <w:tcPr>
            <w:tcW w:w="3085" w:type="dxa"/>
            <w:gridSpan w:val="2"/>
            <w:tcBorders>
              <w:left w:val="single" w:sz="4" w:space="0" w:color="auto"/>
              <w:right w:val="single" w:sz="4" w:space="0" w:color="auto"/>
            </w:tcBorders>
            <w:shd w:val="clear" w:color="auto" w:fill="auto"/>
          </w:tcPr>
          <w:p w:rsidR="009C789C" w:rsidRPr="00A125F7" w:rsidRDefault="009C789C" w:rsidP="009C789C">
            <w:pPr>
              <w:pStyle w:val="NoSpacing"/>
              <w:rPr>
                <w:rFonts w:cs="Arial"/>
                <w:sz w:val="20"/>
                <w:lang w:val="en-US"/>
              </w:rPr>
            </w:pPr>
            <w:r w:rsidRPr="00A125F7">
              <w:rPr>
                <w:rFonts w:cs="Arial"/>
                <w:sz w:val="20"/>
                <w:lang w:val="en-US"/>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1170" w:type="dxa"/>
            <w:tcBorders>
              <w:left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8B2569" w:rsidRDefault="009C789C" w:rsidP="009C789C">
            <w:pPr>
              <w:jc w:val="center"/>
              <w:rPr>
                <w:rFonts w:cs="Arial"/>
                <w:sz w:val="20"/>
                <w:szCs w:val="20"/>
                <w:lang w:val="sr-Latn-RS"/>
              </w:rPr>
            </w:pPr>
            <w:r w:rsidRPr="008B2569">
              <w:rPr>
                <w:rFonts w:cs="Arial"/>
                <w:sz w:val="20"/>
                <w:szCs w:val="20"/>
                <w:lang w:val="sr-Latn-RS"/>
              </w:rPr>
              <w:lastRenderedPageBreak/>
              <w:t>11.8.</w:t>
            </w:r>
          </w:p>
        </w:tc>
        <w:tc>
          <w:tcPr>
            <w:tcW w:w="3085" w:type="dxa"/>
            <w:gridSpan w:val="2"/>
            <w:tcBorders>
              <w:left w:val="single" w:sz="4" w:space="0" w:color="auto"/>
              <w:bottom w:val="single" w:sz="4" w:space="0" w:color="auto"/>
              <w:right w:val="single" w:sz="4" w:space="0" w:color="auto"/>
            </w:tcBorders>
            <w:shd w:val="clear" w:color="auto" w:fill="auto"/>
            <w:vAlign w:val="center"/>
          </w:tcPr>
          <w:p w:rsidR="009C789C" w:rsidRPr="00A125F7" w:rsidRDefault="009C789C" w:rsidP="009C789C">
            <w:pPr>
              <w:pStyle w:val="NoSpacing"/>
              <w:rPr>
                <w:rFonts w:cs="Arial"/>
                <w:sz w:val="20"/>
                <w:lang w:val="en-US"/>
              </w:rPr>
            </w:pPr>
            <w:r w:rsidRPr="00A125F7">
              <w:rPr>
                <w:rFonts w:cs="Arial"/>
                <w:sz w:val="20"/>
                <w:lang w:val="en-US"/>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1170" w:type="dxa"/>
            <w:tcBorders>
              <w:left w:val="single" w:sz="4" w:space="0" w:color="auto"/>
              <w:bottom w:val="single" w:sz="4" w:space="0" w:color="auto"/>
              <w:right w:val="single" w:sz="4" w:space="0" w:color="auto"/>
            </w:tcBorders>
            <w:shd w:val="clear" w:color="auto" w:fill="auto"/>
            <w:vAlign w:val="bottom"/>
          </w:tcPr>
          <w:p w:rsidR="009C789C" w:rsidRPr="00A125F7" w:rsidRDefault="009C789C" w:rsidP="009C789C">
            <w:pPr>
              <w:pStyle w:val="NoSpacing"/>
              <w:jc w:val="center"/>
              <w:rPr>
                <w:rFonts w:cs="Arial"/>
                <w:sz w:val="20"/>
                <w:lang w:val="en-US"/>
              </w:rPr>
            </w:pPr>
            <w:r w:rsidRPr="00A125F7">
              <w:rPr>
                <w:rFonts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9C789C" w:rsidRPr="00A125F7" w:rsidRDefault="009C789C" w:rsidP="009C789C">
            <w:pPr>
              <w:pStyle w:val="NoSpacing"/>
              <w:jc w:val="center"/>
              <w:rPr>
                <w:rFonts w:cs="Arial"/>
                <w:sz w:val="20"/>
                <w:lang w:val="en-US"/>
              </w:rPr>
            </w:pPr>
            <w:r w:rsidRPr="00A125F7">
              <w:rPr>
                <w:rFonts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789C" w:rsidRPr="00CC5E36" w:rsidRDefault="009C789C" w:rsidP="009C789C">
            <w:pPr>
              <w:jc w:val="center"/>
              <w:rPr>
                <w:rFonts w:cs="Arial"/>
                <w:b/>
                <w:color w:val="FF0000"/>
                <w:lang w:val="sr-Cyrl-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9C789C" w:rsidRPr="00CC5E36" w:rsidRDefault="009C789C" w:rsidP="009C789C">
            <w:pPr>
              <w:jc w:val="center"/>
              <w:rPr>
                <w:rFonts w:cs="Arial"/>
                <w:b/>
                <w:color w:val="FF0000"/>
                <w:lang w:val="sr-Cyrl-CS"/>
              </w:rPr>
            </w:pPr>
          </w:p>
        </w:tc>
      </w:tr>
      <w:tr w:rsidR="009C789C" w:rsidRPr="00CC5E36" w:rsidTr="009C789C">
        <w:trPr>
          <w:trHeight w:val="827"/>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789C" w:rsidRPr="00894593" w:rsidRDefault="009C789C" w:rsidP="009C789C">
            <w:pPr>
              <w:pBdr>
                <w:top w:val="single" w:sz="4" w:space="1" w:color="auto"/>
              </w:pBdr>
              <w:suppressAutoHyphens/>
              <w:jc w:val="right"/>
              <w:rPr>
                <w:rFonts w:cs="Arial"/>
                <w:b/>
                <w:lang w:val="sr-Cyrl-RS" w:eastAsia="ar-SA"/>
              </w:rPr>
            </w:pPr>
            <w:r w:rsidRPr="00894593">
              <w:rPr>
                <w:rFonts w:cs="Arial"/>
                <w:b/>
                <w:lang w:val="sr-Cyrl-CS" w:eastAsia="ar-SA"/>
              </w:rPr>
              <w:t>УКУПН</w:t>
            </w:r>
            <w:r w:rsidRPr="00894593">
              <w:rPr>
                <w:rFonts w:cs="Arial"/>
                <w:b/>
                <w:lang w:val="sr-Cyrl-BA" w:eastAsia="ar-SA"/>
              </w:rPr>
              <w:t xml:space="preserve">А ЦЕНА ПОД </w:t>
            </w:r>
            <w:r w:rsidRPr="00894593">
              <w:rPr>
                <w:rFonts w:cs="Arial"/>
                <w:b/>
                <w:lang w:val="sr-Latn-RS" w:eastAsia="ar-SA"/>
              </w:rPr>
              <w:t>XI</w:t>
            </w:r>
            <w:r w:rsidRPr="00894593">
              <w:rPr>
                <w:rFonts w:cs="Arial"/>
                <w:lang w:val="sr-Cyrl-BA" w:eastAsia="ar-SA"/>
              </w:rPr>
              <w:t xml:space="preserve"> (ДИНАРА без</w:t>
            </w:r>
            <w:r w:rsidRPr="00894593">
              <w:rPr>
                <w:rFonts w:cs="Arial"/>
                <w:lang w:val="sr-Cyrl-CS" w:eastAsia="ar-SA"/>
              </w:rPr>
              <w:t xml:space="preserve"> ПДВ</w:t>
            </w:r>
            <w:r w:rsidRPr="00894593">
              <w:rPr>
                <w:rFonts w:cs="Arial"/>
                <w:lang w:val="sr-Cyrl-RS" w:eastAsia="ar-SA"/>
              </w:rPr>
              <w:t>)</w:t>
            </w:r>
            <w:r w:rsidRPr="00894593">
              <w:rPr>
                <w:rFonts w:cs="Arial"/>
                <w:lang w:val="sr-Cyrl-BA" w:eastAsia="ar-SA"/>
              </w:rPr>
              <w:t xml:space="preserve"> </w:t>
            </w:r>
            <w:r w:rsidRPr="00894593">
              <w:rPr>
                <w:rFonts w:cs="Arial"/>
                <w:b/>
                <w:lang w:val="sr-Cyrl-RS" w:eastAsia="ar-SA"/>
              </w:rPr>
              <w:t>:</w:t>
            </w:r>
          </w:p>
          <w:p w:rsidR="009C789C" w:rsidRDefault="009C789C" w:rsidP="009C789C">
            <w:pPr>
              <w:pStyle w:val="NoSpacing"/>
              <w:jc w:val="right"/>
              <w:rPr>
                <w:rFonts w:cs="Arial"/>
                <w:b/>
                <w:sz w:val="22"/>
                <w:szCs w:val="22"/>
              </w:rPr>
            </w:pPr>
          </w:p>
          <w:p w:rsidR="009C789C" w:rsidRPr="00CC5E36" w:rsidRDefault="009C789C" w:rsidP="009C789C">
            <w:pPr>
              <w:pStyle w:val="NoSpacing"/>
              <w:pBdr>
                <w:top w:val="single" w:sz="4" w:space="1" w:color="auto"/>
              </w:pBdr>
              <w:jc w:val="right"/>
              <w:rPr>
                <w:rFonts w:cs="Arial"/>
                <w:sz w:val="22"/>
                <w:szCs w:val="22"/>
                <w:lang w:val="sr-Cyrl-RS"/>
              </w:rPr>
            </w:pPr>
          </w:p>
        </w:tc>
        <w:tc>
          <w:tcPr>
            <w:tcW w:w="1595"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color w:val="FF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9C789C" w:rsidP="009C789C">
            <w:pPr>
              <w:rPr>
                <w:rFonts w:cs="Arial"/>
                <w:color w:val="FF0000"/>
              </w:rPr>
            </w:pPr>
          </w:p>
        </w:tc>
        <w:tc>
          <w:tcPr>
            <w:tcW w:w="1800"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color w:val="FF0000"/>
              </w:rPr>
            </w:pPr>
          </w:p>
        </w:tc>
      </w:tr>
      <w:tr w:rsidR="009C789C" w:rsidRPr="00CC5E36" w:rsidTr="009C789C">
        <w:trPr>
          <w:trHeight w:val="359"/>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9C789C" w:rsidP="009C789C">
            <w:pPr>
              <w:pStyle w:val="NoSpacing"/>
              <w:rPr>
                <w:rFonts w:cs="Arial"/>
                <w:sz w:val="22"/>
                <w:szCs w:val="22"/>
                <w:lang w:val="sr-Cyrl-RS"/>
              </w:rPr>
            </w:pPr>
            <w:r>
              <w:rPr>
                <w:rFonts w:cs="Arial"/>
                <w:sz w:val="22"/>
                <w:szCs w:val="22"/>
              </w:rPr>
              <w:t xml:space="preserve">      </w:t>
            </w:r>
            <w:r w:rsidR="000A4564">
              <w:rPr>
                <w:rFonts w:cs="Arial"/>
                <w:sz w:val="22"/>
                <w:szCs w:val="22"/>
              </w:rPr>
              <w:t xml:space="preserve">              </w:t>
            </w:r>
            <w:r w:rsidRPr="00CC5E36">
              <w:rPr>
                <w:rFonts w:cs="Arial"/>
                <w:b/>
                <w:sz w:val="22"/>
                <w:szCs w:val="22"/>
              </w:rPr>
              <w:t>УКУПН</w:t>
            </w:r>
            <w:r>
              <w:rPr>
                <w:rFonts w:cs="Arial"/>
                <w:b/>
                <w:sz w:val="22"/>
                <w:szCs w:val="22"/>
                <w:lang w:val="sr-Cyrl-BA"/>
              </w:rPr>
              <w:t>О I+II+III+IV+V+VI+VII+VIII+IX+X+XI</w:t>
            </w:r>
            <w:r w:rsidRPr="00CC5E36">
              <w:rPr>
                <w:rFonts w:cs="Arial"/>
                <w:b/>
                <w:sz w:val="22"/>
                <w:szCs w:val="22"/>
                <w:lang w:val="sr-Cyrl-BA"/>
              </w:rPr>
              <w:t xml:space="preserve"> </w:t>
            </w:r>
            <w:r w:rsidRPr="00CC5E36">
              <w:rPr>
                <w:rFonts w:cs="Arial"/>
                <w:sz w:val="22"/>
                <w:szCs w:val="22"/>
                <w:lang w:val="sr-Cyrl-BA"/>
              </w:rPr>
              <w:t xml:space="preserve">( ДИНАРА </w:t>
            </w:r>
            <w:r>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9C789C" w:rsidP="009C789C">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r>
      <w:tr w:rsidR="009C789C"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789C" w:rsidRPr="0042164E" w:rsidRDefault="000A4564" w:rsidP="000A4564">
            <w:pPr>
              <w:pStyle w:val="NoSpacing"/>
              <w:jc w:val="center"/>
              <w:rPr>
                <w:rFonts w:cs="Arial"/>
                <w:sz w:val="22"/>
                <w:szCs w:val="22"/>
                <w:lang w:val="sr-Cyrl-RS"/>
              </w:rPr>
            </w:pPr>
            <w:r>
              <w:rPr>
                <w:rFonts w:cs="Arial"/>
                <w:sz w:val="22"/>
                <w:szCs w:val="22"/>
                <w:lang w:val="en-US"/>
              </w:rPr>
              <w:t xml:space="preserve">                                                                                              </w:t>
            </w:r>
            <w:r w:rsidR="009C789C">
              <w:rPr>
                <w:rFonts w:cs="Arial"/>
                <w:sz w:val="22"/>
                <w:szCs w:val="22"/>
                <w:lang w:val="sr-Cyrl-RS"/>
              </w:rPr>
              <w:t>ПДВ( ДИНАРА):</w:t>
            </w:r>
          </w:p>
        </w:tc>
        <w:tc>
          <w:tcPr>
            <w:tcW w:w="1595"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9C789C" w:rsidP="009C789C">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r>
      <w:tr w:rsidR="009C789C" w:rsidRPr="00CC5E36" w:rsidTr="009C789C">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0A4564" w:rsidP="009C789C">
            <w:pPr>
              <w:pStyle w:val="NoSpacing"/>
              <w:rPr>
                <w:rFonts w:cs="Arial"/>
                <w:sz w:val="22"/>
                <w:szCs w:val="22"/>
                <w:lang w:val="sr-Cyrl-RS"/>
              </w:rPr>
            </w:pPr>
            <w:r>
              <w:rPr>
                <w:rFonts w:cs="Arial"/>
                <w:b/>
                <w:sz w:val="22"/>
                <w:szCs w:val="22"/>
                <w:lang w:val="en-US"/>
              </w:rPr>
              <w:t xml:space="preserve">                                                  </w:t>
            </w:r>
            <w:r w:rsidR="009C789C" w:rsidRPr="00CC5E36">
              <w:rPr>
                <w:rFonts w:cs="Arial"/>
                <w:b/>
                <w:sz w:val="22"/>
                <w:szCs w:val="22"/>
              </w:rPr>
              <w:t>УКУПН</w:t>
            </w:r>
            <w:r w:rsidR="009C789C" w:rsidRPr="00CC5E36">
              <w:rPr>
                <w:rFonts w:cs="Arial"/>
                <w:b/>
                <w:sz w:val="22"/>
                <w:szCs w:val="22"/>
                <w:lang w:val="sr-Cyrl-BA"/>
              </w:rPr>
              <w:t>А</w:t>
            </w:r>
            <w:r w:rsidR="009C789C" w:rsidRPr="00CC5E36">
              <w:rPr>
                <w:rFonts w:cs="Arial"/>
                <w:b/>
                <w:sz w:val="22"/>
                <w:szCs w:val="22"/>
              </w:rPr>
              <w:t xml:space="preserve"> ЦЕНА</w:t>
            </w:r>
            <w:r w:rsidR="009C789C" w:rsidRPr="00CC5E36">
              <w:rPr>
                <w:rFonts w:cs="Arial"/>
                <w:b/>
                <w:sz w:val="22"/>
                <w:szCs w:val="22"/>
                <w:lang w:val="sr-Cyrl-BA"/>
              </w:rPr>
              <w:t xml:space="preserve"> РАДОВА</w:t>
            </w:r>
            <w:r w:rsidR="009C789C" w:rsidRPr="00CC5E36">
              <w:rPr>
                <w:rFonts w:cs="Arial"/>
                <w:sz w:val="22"/>
                <w:szCs w:val="22"/>
                <w:lang w:val="sr-Cyrl-BA"/>
              </w:rPr>
              <w:t xml:space="preserve"> (ДИНАРА </w:t>
            </w:r>
            <w:r w:rsidR="009C789C" w:rsidRPr="00CC5E36">
              <w:rPr>
                <w:rFonts w:cs="Arial"/>
                <w:sz w:val="22"/>
                <w:szCs w:val="22"/>
              </w:rPr>
              <w:t xml:space="preserve"> </w:t>
            </w:r>
            <w:r w:rsidR="009C789C">
              <w:rPr>
                <w:rFonts w:cs="Arial"/>
                <w:sz w:val="22"/>
                <w:szCs w:val="22"/>
                <w:lang w:val="sr-Cyrl-RS"/>
              </w:rPr>
              <w:t>са</w:t>
            </w:r>
            <w:r w:rsidR="009C789C" w:rsidRPr="00CC5E36">
              <w:rPr>
                <w:rFonts w:cs="Arial"/>
                <w:sz w:val="22"/>
                <w:szCs w:val="22"/>
              </w:rPr>
              <w:t xml:space="preserve"> ПДВ</w:t>
            </w:r>
            <w:r w:rsidR="009C789C" w:rsidRPr="00CC5E36">
              <w:rPr>
                <w:rFonts w:cs="Arial"/>
                <w:sz w:val="22"/>
                <w:szCs w:val="22"/>
                <w:lang w:val="sr-Cyrl-RS"/>
              </w:rPr>
              <w:t>):</w:t>
            </w:r>
          </w:p>
        </w:tc>
        <w:tc>
          <w:tcPr>
            <w:tcW w:w="1595"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789C" w:rsidRPr="00CC5E36" w:rsidRDefault="009C789C" w:rsidP="009C789C">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9C789C" w:rsidRPr="00CC5E36" w:rsidRDefault="009C789C" w:rsidP="009C789C">
            <w:pPr>
              <w:rPr>
                <w:rFonts w:cs="Arial"/>
              </w:rPr>
            </w:pPr>
          </w:p>
        </w:tc>
      </w:tr>
      <w:tr w:rsidR="009C789C" w:rsidRPr="00CC5E36" w:rsidTr="00376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828" w:type="dxa"/>
          </w:tcPr>
          <w:p w:rsidR="009C789C" w:rsidRDefault="009C789C" w:rsidP="009C789C">
            <w:pPr>
              <w:pStyle w:val="NoSpacing"/>
              <w:rPr>
                <w:rFonts w:cs="Arial"/>
                <w:color w:val="FF0000"/>
                <w:sz w:val="22"/>
                <w:szCs w:val="22"/>
              </w:rPr>
            </w:pPr>
          </w:p>
          <w:p w:rsidR="009C789C" w:rsidRPr="0092348A" w:rsidRDefault="009C789C" w:rsidP="009C789C">
            <w:pPr>
              <w:rPr>
                <w:lang w:val="sr-Cyrl-CS" w:eastAsia="ar-SA"/>
              </w:rPr>
            </w:pPr>
          </w:p>
        </w:tc>
        <w:tc>
          <w:tcPr>
            <w:tcW w:w="3060" w:type="dxa"/>
          </w:tcPr>
          <w:p w:rsidR="009C789C" w:rsidRPr="00CC5E36" w:rsidRDefault="009C789C" w:rsidP="009C789C">
            <w:pPr>
              <w:pStyle w:val="NoSpacing"/>
              <w:rPr>
                <w:rFonts w:cs="Arial"/>
                <w:color w:val="FF0000"/>
                <w:sz w:val="22"/>
                <w:szCs w:val="22"/>
              </w:rPr>
            </w:pPr>
          </w:p>
        </w:tc>
        <w:tc>
          <w:tcPr>
            <w:tcW w:w="9360" w:type="dxa"/>
            <w:gridSpan w:val="7"/>
            <w:shd w:val="clear" w:color="auto" w:fill="auto"/>
            <w:vAlign w:val="center"/>
          </w:tcPr>
          <w:p w:rsidR="009C789C" w:rsidRDefault="009C789C" w:rsidP="009C789C">
            <w:pPr>
              <w:pStyle w:val="NoSpacing"/>
              <w:jc w:val="left"/>
              <w:rPr>
                <w:rFonts w:cs="Arial"/>
                <w:sz w:val="22"/>
                <w:szCs w:val="22"/>
              </w:rPr>
            </w:pPr>
            <w:r w:rsidRPr="00CC5E36">
              <w:rPr>
                <w:rFonts w:cs="Arial"/>
                <w:sz w:val="22"/>
                <w:szCs w:val="22"/>
              </w:rPr>
              <w:t xml:space="preserve"> </w:t>
            </w:r>
          </w:p>
          <w:p w:rsidR="009C789C" w:rsidRDefault="009C789C" w:rsidP="009C789C">
            <w:pPr>
              <w:pStyle w:val="NoSpacing"/>
              <w:jc w:val="left"/>
              <w:rPr>
                <w:rFonts w:cs="Arial"/>
                <w:sz w:val="22"/>
                <w:szCs w:val="22"/>
                <w:lang w:val="sr-Cyrl-RS"/>
              </w:rPr>
            </w:pPr>
            <w:r>
              <w:rPr>
                <w:rFonts w:cs="Arial"/>
                <w:sz w:val="22"/>
                <w:szCs w:val="22"/>
                <w:lang w:val="sr-Cyrl-RS"/>
              </w:rPr>
              <w:t xml:space="preserve">                  </w:t>
            </w:r>
            <w:r w:rsidRPr="00CC5E36">
              <w:rPr>
                <w:rFonts w:cs="Arial"/>
                <w:sz w:val="22"/>
                <w:szCs w:val="22"/>
              </w:rPr>
              <w:t xml:space="preserve">Датум:                        </w:t>
            </w:r>
            <w:r>
              <w:rPr>
                <w:rFonts w:cs="Arial"/>
                <w:sz w:val="22"/>
                <w:szCs w:val="22"/>
              </w:rPr>
              <w:t xml:space="preserve">                         </w:t>
            </w:r>
            <w:r w:rsidRPr="00CC5E36">
              <w:rPr>
                <w:rFonts w:cs="Arial"/>
                <w:sz w:val="22"/>
                <w:szCs w:val="22"/>
              </w:rPr>
              <w:t xml:space="preserve">М.П.                               </w:t>
            </w:r>
            <w:r>
              <w:rPr>
                <w:rFonts w:cs="Arial"/>
                <w:sz w:val="22"/>
                <w:szCs w:val="22"/>
                <w:lang w:val="en-US"/>
              </w:rPr>
              <w:t xml:space="preserve">                       </w:t>
            </w:r>
            <w:r w:rsidRPr="00CC5E36">
              <w:rPr>
                <w:rFonts w:cs="Arial"/>
                <w:sz w:val="22"/>
                <w:szCs w:val="22"/>
              </w:rPr>
              <w:t xml:space="preserve">       </w:t>
            </w:r>
            <w:r>
              <w:rPr>
                <w:rFonts w:cs="Arial"/>
                <w:sz w:val="22"/>
                <w:szCs w:val="22"/>
                <w:lang w:val="en-US"/>
              </w:rPr>
              <w:t xml:space="preserve">            </w:t>
            </w:r>
            <w:r w:rsidRPr="00CC5E36">
              <w:rPr>
                <w:rFonts w:cs="Arial"/>
                <w:sz w:val="22"/>
                <w:szCs w:val="22"/>
              </w:rPr>
              <w:t xml:space="preserve"> </w:t>
            </w:r>
            <w:r>
              <w:rPr>
                <w:rFonts w:cs="Arial"/>
                <w:sz w:val="22"/>
                <w:szCs w:val="22"/>
                <w:lang w:val="sr-Cyrl-RS"/>
              </w:rPr>
              <w:t xml:space="preserve">                </w:t>
            </w:r>
          </w:p>
          <w:p w:rsidR="009C789C" w:rsidRPr="00CC5E36" w:rsidRDefault="009C789C" w:rsidP="009C789C">
            <w:pPr>
              <w:pStyle w:val="NoSpacing"/>
              <w:jc w:val="left"/>
              <w:rPr>
                <w:rFonts w:cs="Arial"/>
                <w:sz w:val="22"/>
                <w:szCs w:val="22"/>
              </w:rPr>
            </w:pPr>
            <w:r>
              <w:rPr>
                <w:rFonts w:cs="Arial"/>
                <w:sz w:val="22"/>
                <w:szCs w:val="22"/>
                <w:lang w:val="sr-Cyrl-RS"/>
              </w:rPr>
              <w:t xml:space="preserve">                                                </w:t>
            </w:r>
            <w:r w:rsidRPr="00CC5E36">
              <w:rPr>
                <w:rFonts w:cs="Arial"/>
                <w:sz w:val="22"/>
                <w:szCs w:val="22"/>
              </w:rPr>
              <w:t>Потпис овлашћеног лица</w:t>
            </w:r>
            <w:r w:rsidRPr="00CC5E36">
              <w:rPr>
                <w:rFonts w:cs="Arial"/>
                <w:sz w:val="22"/>
                <w:szCs w:val="22"/>
                <w:lang w:val="sr-Cyrl-BA"/>
              </w:rPr>
              <w:t xml:space="preserve"> понуђача</w:t>
            </w:r>
            <w:r w:rsidRPr="00CC5E36">
              <w:rPr>
                <w:rFonts w:cs="Arial"/>
                <w:sz w:val="22"/>
                <w:szCs w:val="22"/>
              </w:rPr>
              <w:t xml:space="preserve">:                                                                                         </w:t>
            </w:r>
            <w:r>
              <w:rPr>
                <w:rFonts w:cs="Arial"/>
                <w:sz w:val="22"/>
                <w:szCs w:val="22"/>
                <w:lang w:val="en-US"/>
              </w:rPr>
              <w:t xml:space="preserve">                                      </w:t>
            </w:r>
            <w:r w:rsidRPr="00CC5E36">
              <w:rPr>
                <w:rFonts w:cs="Arial"/>
                <w:sz w:val="22"/>
                <w:szCs w:val="22"/>
              </w:rPr>
              <w:t xml:space="preserve"> </w:t>
            </w:r>
            <w:r>
              <w:rPr>
                <w:rFonts w:cs="Arial"/>
                <w:sz w:val="22"/>
                <w:szCs w:val="22"/>
                <w:lang w:val="sr-Cyrl-RS"/>
              </w:rPr>
              <w:t xml:space="preserve">                             </w:t>
            </w:r>
          </w:p>
          <w:p w:rsidR="009C789C" w:rsidRPr="00CC5E36" w:rsidRDefault="009C789C" w:rsidP="009C789C">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81378B" w:rsidRDefault="000A5958" w:rsidP="0081378B">
      <w:pPr>
        <w:tabs>
          <w:tab w:val="left" w:pos="5210"/>
        </w:tabs>
        <w:rPr>
          <w:rFonts w:cs="Arial"/>
        </w:rPr>
        <w:sectPr w:rsidR="000A5958" w:rsidRPr="0081378B" w:rsidSect="000A5958">
          <w:footnotePr>
            <w:pos w:val="beneathText"/>
          </w:footnotePr>
          <w:pgSz w:w="16834" w:h="11909" w:orient="landscape" w:code="9"/>
          <w:pgMar w:top="1296" w:right="1296" w:bottom="1296" w:left="1296" w:header="144" w:footer="432" w:gutter="0"/>
          <w:cols w:space="708"/>
          <w:titlePg/>
          <w:docGrid w:linePitch="360"/>
        </w:sect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lastRenderedPageBreak/>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3948B9">
        <w:rPr>
          <w:rFonts w:ascii="Arial" w:hAnsi="Arial" w:cs="Arial"/>
          <w:bCs/>
          <w:iCs/>
          <w:lang w:val="sr-Cyrl-RS"/>
        </w:rPr>
        <w:t>7</w:t>
      </w:r>
      <w:r w:rsidR="0042164E">
        <w:rPr>
          <w:rFonts w:ascii="Arial" w:hAnsi="Arial" w:cs="Arial"/>
          <w:bCs/>
          <w:iCs/>
          <w:lang w:val="sr-Cyrl-RS"/>
        </w:rPr>
        <w:t>.</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9C789C" w:rsidRDefault="009C789C" w:rsidP="00537552">
      <w:pPr>
        <w:rPr>
          <w:rFonts w:eastAsia="TimesNewRomanPS-BoldMT" w:cs="Arial"/>
          <w:sz w:val="24"/>
          <w:szCs w:val="24"/>
        </w:rPr>
        <w:sectPr w:rsidR="009C789C" w:rsidSect="009C789C">
          <w:footnotePr>
            <w:pos w:val="beneathText"/>
          </w:footnotePr>
          <w:pgSz w:w="16834" w:h="11909" w:orient="landscape" w:code="9"/>
          <w:pgMar w:top="1440" w:right="1440" w:bottom="1440" w:left="1440" w:header="142" w:footer="436" w:gutter="0"/>
          <w:cols w:space="708"/>
          <w:titlePg/>
          <w:docGrid w:linePitch="360"/>
        </w:sectPr>
      </w:pPr>
    </w:p>
    <w:p w:rsidR="00343A18" w:rsidRPr="000A5958" w:rsidRDefault="00343A18" w:rsidP="00343A18">
      <w:pPr>
        <w:pStyle w:val="KDObrazac"/>
        <w:spacing w:before="0"/>
      </w:pPr>
      <w:bookmarkStart w:id="256" w:name="_Toc442559926"/>
      <w:r w:rsidRPr="000A5958">
        <w:lastRenderedPageBreak/>
        <w:t xml:space="preserve">ОБРАЗАЦ </w:t>
      </w:r>
      <w:r w:rsidR="006B7BF4" w:rsidRPr="000A5958">
        <w:t>3</w:t>
      </w:r>
      <w:bookmarkEnd w:id="256"/>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 xml:space="preserve">На основу члана 26. Закона о јавним набавкама ( „Службени гласник РС“, бр. 124/2012, 14/15 и 68/15), </w:t>
      </w:r>
      <w:r w:rsidR="00267772" w:rsidRPr="00267772">
        <w:rPr>
          <w:rFonts w:cs="Arial"/>
          <w:lang w:val="ru-RU"/>
        </w:rPr>
        <w:t>(даље: Закон)</w:t>
      </w:r>
      <w:r w:rsidR="00267772">
        <w:rPr>
          <w:rFonts w:cs="Arial"/>
          <w:lang w:val="ru-RU"/>
        </w:rPr>
        <w:t xml:space="preserve"> </w:t>
      </w:r>
      <w:r w:rsidRPr="000A5958">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67772" w:rsidRPr="00267772">
        <w:rPr>
          <w:rFonts w:cs="Arial"/>
          <w:lang w:val="ru-RU"/>
        </w:rPr>
        <w:t>„</w:t>
      </w:r>
      <w:r w:rsidRPr="000A5958">
        <w:rPr>
          <w:rFonts w:cs="Arial"/>
          <w:lang w:val="ru-RU"/>
        </w:rPr>
        <w:t>Службени гласник РС</w:t>
      </w:r>
      <w:r w:rsidR="00267772" w:rsidRPr="00267772">
        <w:rPr>
          <w:rFonts w:cs="Arial"/>
          <w:lang w:val="ru-RU"/>
        </w:rPr>
        <w:t>“</w:t>
      </w:r>
      <w:r w:rsidRPr="000A5958">
        <w:rPr>
          <w:rFonts w:cs="Arial"/>
          <w:lang w:val="ru-RU"/>
        </w:rPr>
        <w:t>,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476DF9">
        <w:rPr>
          <w:rFonts w:cs="Arial"/>
        </w:rPr>
        <w:t xml:space="preserve">- </w:t>
      </w:r>
      <w:r w:rsidR="00476DF9" w:rsidRPr="00476DF9">
        <w:rPr>
          <w:rFonts w:cs="Arial"/>
          <w:lang w:val="sr-Cyrl-CS"/>
        </w:rPr>
        <w:t>Грађевинско-занатски радови на уређењу простора, JN/1000/0383/2016,</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476DF9">
        <w:rPr>
          <w:rFonts w:cs="Arial"/>
        </w:rPr>
        <w:t>……..</w:t>
      </w:r>
      <w:r w:rsidR="002E4EF1">
        <w:rPr>
          <w:rFonts w:cs="Arial"/>
        </w:rPr>
        <w:t>.2016.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267772" w:rsidRDefault="000A5958" w:rsidP="000A5958">
      <w:pPr>
        <w:rPr>
          <w:rFonts w:cs="Arial"/>
          <w:i/>
          <w:sz w:val="20"/>
          <w:szCs w:val="20"/>
        </w:rPr>
      </w:pPr>
      <w:r w:rsidRPr="00267772">
        <w:rPr>
          <w:rFonts w:cs="Arial"/>
          <w:b/>
          <w:i/>
          <w:sz w:val="20"/>
          <w:szCs w:val="20"/>
          <w:lang w:val="ru-RU"/>
        </w:rPr>
        <w:t>Напомена:</w:t>
      </w:r>
      <w:r w:rsidR="00267772" w:rsidRPr="00267772">
        <w:rPr>
          <w:rFonts w:cs="Arial"/>
          <w:b/>
          <w:i/>
          <w:sz w:val="20"/>
          <w:szCs w:val="20"/>
          <w:lang w:val="ru-RU"/>
        </w:rPr>
        <w:t xml:space="preserve"> </w:t>
      </w:r>
      <w:r w:rsidRPr="00267772">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267772" w:rsidRDefault="000A5958" w:rsidP="000A5958">
      <w:pPr>
        <w:rPr>
          <w:rFonts w:cs="Arial"/>
          <w:i/>
          <w:sz w:val="20"/>
          <w:szCs w:val="20"/>
        </w:rPr>
      </w:pPr>
      <w:r w:rsidRPr="00267772">
        <w:rPr>
          <w:rFonts w:cs="Arial"/>
          <w:i/>
          <w:sz w:val="20"/>
          <w:szCs w:val="20"/>
        </w:rPr>
        <w:t>Уколико понуду подноси група понуђача,</w:t>
      </w:r>
      <w:r w:rsidR="00267772">
        <w:rPr>
          <w:rFonts w:cs="Arial"/>
          <w:i/>
          <w:sz w:val="20"/>
          <w:szCs w:val="20"/>
          <w:lang w:val="sr-Cyrl-RS"/>
        </w:rPr>
        <w:t xml:space="preserve"> </w:t>
      </w:r>
      <w:r w:rsidRPr="00267772">
        <w:rPr>
          <w:rFonts w:cs="Arial"/>
          <w:i/>
          <w:sz w:val="20"/>
          <w:szCs w:val="20"/>
        </w:rPr>
        <w:t>Изјава мора бити потписана од стране овлашћеног лица сваког понуђача из групе понуђача и оверена печатом.</w:t>
      </w:r>
    </w:p>
    <w:p w:rsidR="000A5958" w:rsidRPr="00267772" w:rsidRDefault="000A5958" w:rsidP="000A5958">
      <w:pPr>
        <w:rPr>
          <w:rFonts w:cs="Arial"/>
          <w:i/>
          <w:sz w:val="20"/>
          <w:szCs w:val="20"/>
        </w:rPr>
      </w:pPr>
      <w:r w:rsidRPr="00267772">
        <w:rPr>
          <w:rFonts w:cs="Arial"/>
          <w:i/>
          <w:sz w:val="20"/>
          <w:szCs w:val="20"/>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Default="00D84AAB" w:rsidP="00343A18">
      <w:pPr>
        <w:rPr>
          <w:rFonts w:cs="Arial"/>
          <w:i/>
          <w:lang w:val="ru-RU"/>
        </w:rPr>
      </w:pPr>
    </w:p>
    <w:p w:rsidR="00267772" w:rsidRDefault="00267772" w:rsidP="00343A18">
      <w:pPr>
        <w:rPr>
          <w:rFonts w:cs="Arial"/>
          <w:i/>
          <w:lang w:val="ru-RU"/>
        </w:rPr>
      </w:pPr>
    </w:p>
    <w:p w:rsidR="00267772" w:rsidRPr="000A5958" w:rsidRDefault="00267772" w:rsidP="00343A18">
      <w:pPr>
        <w:rPr>
          <w:rFonts w:cs="Arial"/>
          <w:i/>
          <w:lang w:val="ru-RU"/>
        </w:rPr>
      </w:pPr>
    </w:p>
    <w:p w:rsidR="00343A18" w:rsidRPr="000A5958" w:rsidRDefault="00343A18" w:rsidP="00343A18">
      <w:pPr>
        <w:pStyle w:val="KDObrazac"/>
        <w:spacing w:before="0"/>
      </w:pPr>
      <w:bookmarkStart w:id="257" w:name="_Toc442559928"/>
      <w:r w:rsidRPr="000A5958">
        <w:lastRenderedPageBreak/>
        <w:t xml:space="preserve">ОБРАЗАЦ </w:t>
      </w:r>
      <w:r w:rsidR="006B7BF4" w:rsidRPr="000A5958">
        <w:t>4</w:t>
      </w:r>
      <w:bookmarkEnd w:id="257"/>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8" w:name="_Toc442559929"/>
      <w:r w:rsidRPr="000A5958">
        <w:rPr>
          <w:rFonts w:cs="Arial"/>
          <w:b/>
          <w:lang w:val="ru-RU"/>
        </w:rPr>
        <w:t>И З Ј А В У</w:t>
      </w:r>
      <w:bookmarkEnd w:id="258"/>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894593">
        <w:rPr>
          <w:rFonts w:cs="Arial"/>
          <w:lang w:val="sr-Latn-RS"/>
        </w:rPr>
        <w:t xml:space="preserve"> -</w:t>
      </w:r>
      <w:r w:rsidR="005E7B86">
        <w:rPr>
          <w:rFonts w:cs="Arial"/>
          <w:lang w:val="ru-RU"/>
        </w:rPr>
        <w:t xml:space="preserve"> </w:t>
      </w:r>
      <w:r w:rsidR="00894593" w:rsidRPr="00894593">
        <w:rPr>
          <w:rFonts w:cs="Arial"/>
          <w:lang w:val="sr-Cyrl-CS"/>
        </w:rPr>
        <w:t>Грађевинско-занатски радови на уређењу простора</w:t>
      </w:r>
      <w:r w:rsidR="00894593">
        <w:rPr>
          <w:rFonts w:cs="Arial"/>
          <w:lang w:val="ru-RU"/>
        </w:rPr>
        <w:t xml:space="preserve">, </w:t>
      </w:r>
      <w:r w:rsidR="005E7B86">
        <w:rPr>
          <w:rFonts w:cs="Arial"/>
        </w:rPr>
        <w:t>JN</w:t>
      </w:r>
      <w:r w:rsidR="00894593">
        <w:rPr>
          <w:rFonts w:cs="Arial"/>
          <w:lang w:val="ru-RU"/>
        </w:rPr>
        <w:t>/1</w:t>
      </w:r>
      <w:r w:rsidR="005E7B86" w:rsidRPr="00960179">
        <w:rPr>
          <w:rFonts w:cs="Arial"/>
          <w:lang w:val="ru-RU"/>
        </w:rPr>
        <w:t>000/0</w:t>
      </w:r>
      <w:r w:rsidR="00894593">
        <w:rPr>
          <w:rFonts w:cs="Arial"/>
          <w:lang w:val="sr-Latn-RS"/>
        </w:rPr>
        <w:t>383</w:t>
      </w:r>
      <w:r w:rsidR="005E7B86" w:rsidRPr="00960179">
        <w:rPr>
          <w:rFonts w:cs="Arial"/>
          <w:lang w:val="ru-RU"/>
        </w:rPr>
        <w:t>/2016</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267772" w:rsidRDefault="00343A18" w:rsidP="00343A18">
      <w:pPr>
        <w:rPr>
          <w:rFonts w:cs="Arial"/>
          <w:i/>
          <w:sz w:val="20"/>
          <w:szCs w:val="20"/>
          <w:lang w:val="sr-Cyrl-CS"/>
        </w:rPr>
      </w:pPr>
      <w:r w:rsidRPr="00267772">
        <w:rPr>
          <w:rFonts w:cs="Arial"/>
          <w:b/>
          <w:i/>
          <w:sz w:val="20"/>
          <w:szCs w:val="20"/>
        </w:rPr>
        <w:t>Напомена:</w:t>
      </w:r>
      <w:r w:rsidRPr="00267772">
        <w:rPr>
          <w:rFonts w:cs="Arial"/>
          <w:i/>
          <w:sz w:val="20"/>
          <w:szCs w:val="20"/>
        </w:rPr>
        <w:t xml:space="preserve"> Уколико </w:t>
      </w:r>
      <w:r w:rsidRPr="00267772">
        <w:rPr>
          <w:rFonts w:cs="Arial"/>
          <w:i/>
          <w:sz w:val="20"/>
          <w:szCs w:val="20"/>
          <w:lang w:val="sr-Cyrl-CS"/>
        </w:rPr>
        <w:t xml:space="preserve">заједничку </w:t>
      </w:r>
      <w:r w:rsidRPr="00267772">
        <w:rPr>
          <w:rFonts w:cs="Arial"/>
          <w:i/>
          <w:sz w:val="20"/>
          <w:szCs w:val="20"/>
        </w:rPr>
        <w:t xml:space="preserve">понуду подноси група понуђача Изјава </w:t>
      </w:r>
      <w:r w:rsidRPr="00267772">
        <w:rPr>
          <w:rFonts w:cs="Arial"/>
          <w:i/>
          <w:sz w:val="20"/>
          <w:szCs w:val="20"/>
          <w:lang w:val="sr-Cyrl-CS"/>
        </w:rPr>
        <w:t xml:space="preserve">се доставља за сваког члана групе понуђача. Изјава </w:t>
      </w:r>
      <w:r w:rsidRPr="00267772">
        <w:rPr>
          <w:rFonts w:cs="Arial"/>
          <w:i/>
          <w:sz w:val="20"/>
          <w:szCs w:val="20"/>
        </w:rPr>
        <w:t>мора бити попуњена, потписана од стране овлашћеног лица</w:t>
      </w:r>
      <w:r w:rsidRPr="00267772">
        <w:rPr>
          <w:rFonts w:cs="Arial"/>
          <w:i/>
          <w:sz w:val="20"/>
          <w:szCs w:val="20"/>
          <w:lang w:val="sr-Cyrl-CS"/>
        </w:rPr>
        <w:t xml:space="preserve"> за заступање</w:t>
      </w:r>
      <w:r w:rsidRPr="00267772">
        <w:rPr>
          <w:rFonts w:cs="Arial"/>
          <w:i/>
          <w:sz w:val="20"/>
          <w:szCs w:val="20"/>
        </w:rPr>
        <w:t xml:space="preserve"> понуђача из групе понуђача и оверена печатом. </w:t>
      </w:r>
    </w:p>
    <w:p w:rsidR="00343A18" w:rsidRPr="00267772" w:rsidRDefault="00343A18" w:rsidP="00343A18">
      <w:pPr>
        <w:rPr>
          <w:rFonts w:cs="Arial"/>
          <w:i/>
          <w:sz w:val="20"/>
          <w:szCs w:val="20"/>
        </w:rPr>
      </w:pPr>
      <w:r w:rsidRPr="00267772">
        <w:rPr>
          <w:rFonts w:eastAsia="Calibri" w:cs="Arial"/>
          <w:i/>
          <w:sz w:val="20"/>
          <w:szCs w:val="20"/>
        </w:rPr>
        <w:t xml:space="preserve">У случају да понуђач подноси понуду са подизвођачем, Изјава </w:t>
      </w:r>
      <w:r w:rsidRPr="00267772">
        <w:rPr>
          <w:rFonts w:eastAsia="Calibri" w:cs="Arial"/>
          <w:i/>
          <w:sz w:val="20"/>
          <w:szCs w:val="20"/>
          <w:lang w:val="sr-Cyrl-CS"/>
        </w:rPr>
        <w:t xml:space="preserve">се доставља за понуђача и сваког подизвођача. Изјава </w:t>
      </w:r>
      <w:r w:rsidRPr="00267772">
        <w:rPr>
          <w:rFonts w:eastAsia="Calibri" w:cs="Arial"/>
          <w:i/>
          <w:sz w:val="20"/>
          <w:szCs w:val="20"/>
        </w:rPr>
        <w:t xml:space="preserve">мора бити </w:t>
      </w:r>
      <w:r w:rsidRPr="00267772">
        <w:rPr>
          <w:rFonts w:eastAsia="Calibri" w:cs="Arial"/>
          <w:i/>
          <w:sz w:val="20"/>
          <w:szCs w:val="20"/>
          <w:lang w:val="sr-Cyrl-CS"/>
        </w:rPr>
        <w:t>попуњена,</w:t>
      </w:r>
      <w:r w:rsidRPr="00267772">
        <w:rPr>
          <w:rFonts w:eastAsia="Calibri" w:cs="Arial"/>
          <w:i/>
          <w:sz w:val="20"/>
          <w:szCs w:val="20"/>
        </w:rPr>
        <w:t xml:space="preserve"> потписана</w:t>
      </w:r>
      <w:r w:rsidRPr="00267772">
        <w:rPr>
          <w:rFonts w:eastAsia="Calibri" w:cs="Arial"/>
          <w:i/>
          <w:sz w:val="20"/>
          <w:szCs w:val="20"/>
          <w:lang w:val="sr-Cyrl-CS"/>
        </w:rPr>
        <w:t xml:space="preserve"> и оверена</w:t>
      </w:r>
      <w:r w:rsidRPr="00267772">
        <w:rPr>
          <w:rFonts w:eastAsia="Calibri" w:cs="Arial"/>
          <w:i/>
          <w:sz w:val="20"/>
          <w:szCs w:val="20"/>
        </w:rPr>
        <w:t xml:space="preserve"> од стране овлашћеног лица за заступање </w:t>
      </w:r>
      <w:r w:rsidRPr="00267772">
        <w:rPr>
          <w:rFonts w:eastAsia="Calibri" w:cs="Arial"/>
          <w:i/>
          <w:sz w:val="20"/>
          <w:szCs w:val="20"/>
          <w:lang w:val="sr-Cyrl-CS"/>
        </w:rPr>
        <w:t>понуђача/подизво</w:t>
      </w:r>
      <w:r w:rsidRPr="00267772">
        <w:rPr>
          <w:rFonts w:eastAsia="Calibri" w:cs="Arial"/>
          <w:i/>
          <w:sz w:val="20"/>
          <w:szCs w:val="20"/>
        </w:rPr>
        <w:t>ђача</w:t>
      </w:r>
      <w:r w:rsidRPr="00267772">
        <w:rPr>
          <w:rFonts w:eastAsia="Calibri" w:cs="Arial"/>
          <w:i/>
          <w:sz w:val="20"/>
          <w:szCs w:val="20"/>
          <w:lang w:val="sr-Cyrl-CS"/>
        </w:rPr>
        <w:t xml:space="preserve"> и оверена печатом.</w:t>
      </w:r>
    </w:p>
    <w:p w:rsidR="00343A18" w:rsidRPr="00267772" w:rsidRDefault="00343A18" w:rsidP="00343A18">
      <w:pPr>
        <w:rPr>
          <w:rFonts w:cs="Arial"/>
          <w:sz w:val="20"/>
          <w:szCs w:val="20"/>
          <w:lang w:val="sr-Cyrl-CS"/>
        </w:rPr>
      </w:pPr>
      <w:r w:rsidRPr="00267772">
        <w:rPr>
          <w:rFonts w:cs="Arial"/>
          <w:i/>
          <w:sz w:val="20"/>
          <w:szCs w:val="20"/>
        </w:rPr>
        <w:t>Приликом подношења понуде овај образац копирати у потребном броју примерака.</w:t>
      </w:r>
    </w:p>
    <w:p w:rsidR="000F683D" w:rsidRPr="00267772" w:rsidRDefault="000F683D" w:rsidP="00874F5B">
      <w:pPr>
        <w:rPr>
          <w:rFonts w:cs="Arial"/>
          <w:sz w:val="20"/>
          <w:szCs w:val="20"/>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657291" w:rsidRDefault="00657291" w:rsidP="00343A18">
      <w:pPr>
        <w:rPr>
          <w:rFonts w:cs="Arial"/>
          <w:lang w:val="sr-Cyrl-CS"/>
        </w:rPr>
      </w:pPr>
    </w:p>
    <w:p w:rsidR="004169ED" w:rsidRDefault="004169ED" w:rsidP="005D2CDE">
      <w:pPr>
        <w:pStyle w:val="KDObrazac"/>
      </w:pPr>
      <w:bookmarkStart w:id="259" w:name="_Toc442559942"/>
    </w:p>
    <w:p w:rsidR="002E4EF1" w:rsidRPr="005D2CDE" w:rsidRDefault="00343A18" w:rsidP="005D2CDE">
      <w:pPr>
        <w:pStyle w:val="KDObrazac"/>
      </w:pPr>
      <w:r w:rsidRPr="000A5958">
        <w:lastRenderedPageBreak/>
        <w:t xml:space="preserve">ОБРАЗАЦ </w:t>
      </w:r>
      <w:bookmarkEnd w:id="259"/>
      <w:r w:rsidR="004E2602">
        <w:t>5</w:t>
      </w:r>
    </w:p>
    <w:p w:rsidR="002E4EF1" w:rsidRDefault="002E4EF1" w:rsidP="00343A18">
      <w:pPr>
        <w:jc w:val="center"/>
        <w:rPr>
          <w:rFonts w:cs="Arial"/>
          <w:b/>
        </w:rPr>
      </w:pPr>
    </w:p>
    <w:p w:rsidR="00D50F49" w:rsidRPr="00D50F49" w:rsidRDefault="00D50F49" w:rsidP="00D50F49">
      <w:pPr>
        <w:jc w:val="center"/>
        <w:rPr>
          <w:rFonts w:cs="Arial"/>
        </w:rPr>
      </w:pPr>
      <w:r w:rsidRPr="00D50F49">
        <w:rPr>
          <w:rFonts w:cs="Arial"/>
          <w:b/>
        </w:rPr>
        <w:t>ИЗЈАВА ПОНУЂАЧА – КАДРОВСКИ КАПАЦИТЕТ</w:t>
      </w:r>
    </w:p>
    <w:p w:rsidR="00D50F49" w:rsidRPr="00D50F49" w:rsidRDefault="00D50F49" w:rsidP="00D50F49">
      <w:pPr>
        <w:rPr>
          <w:rFonts w:cs="Arial"/>
        </w:rPr>
      </w:pPr>
    </w:p>
    <w:p w:rsidR="00D50F49" w:rsidRPr="00D50F49" w:rsidRDefault="00D50F49" w:rsidP="00D50F49">
      <w:pPr>
        <w:rPr>
          <w:rFonts w:cs="Arial"/>
        </w:rPr>
      </w:pPr>
      <w:r w:rsidRPr="00D50F49">
        <w:rPr>
          <w:rFonts w:cs="Arial"/>
        </w:rPr>
        <w:t xml:space="preserve">На основу члана 77. став 4. Закона о јавним набавкама („Службени гланик РС“, бр.124/12, 14/15 и 68/15) </w:t>
      </w:r>
      <w:r w:rsidRPr="00D50F49">
        <w:rPr>
          <w:rFonts w:cs="Arial"/>
          <w:noProof/>
          <w:lang w:val="sr-Cyrl-CS"/>
        </w:rPr>
        <w:t xml:space="preserve">Понуђач </w:t>
      </w:r>
      <w:r w:rsidRPr="00D50F49">
        <w:rPr>
          <w:rFonts w:cs="Arial"/>
          <w:noProof/>
          <w:lang w:val="sr-Latn-CS"/>
        </w:rPr>
        <w:t xml:space="preserve">даје </w:t>
      </w:r>
      <w:r w:rsidRPr="00D50F49">
        <w:rPr>
          <w:rFonts w:cs="Arial"/>
        </w:rPr>
        <w:t xml:space="preserve">следећу </w:t>
      </w:r>
    </w:p>
    <w:p w:rsidR="00D50F49" w:rsidRPr="00D50F49" w:rsidRDefault="00D50F49" w:rsidP="00D50F49">
      <w:pPr>
        <w:rPr>
          <w:rFonts w:cs="Arial"/>
        </w:rPr>
      </w:pPr>
    </w:p>
    <w:p w:rsidR="00D50F49" w:rsidRPr="00D50F49" w:rsidRDefault="00D50F49" w:rsidP="00D50F49">
      <w:pPr>
        <w:spacing w:before="0"/>
        <w:jc w:val="center"/>
        <w:rPr>
          <w:rFonts w:cs="Arial"/>
        </w:rPr>
      </w:pPr>
      <w:r w:rsidRPr="00D50F49">
        <w:rPr>
          <w:rFonts w:cs="Arial"/>
        </w:rPr>
        <w:t xml:space="preserve">ИЗЈАВУ О КАДРОВСКОМ КАПАЦИТЕТУ </w:t>
      </w:r>
    </w:p>
    <w:p w:rsidR="00D50F49" w:rsidRPr="00D50F49" w:rsidRDefault="00D50F49" w:rsidP="00D50F49">
      <w:pPr>
        <w:spacing w:before="0"/>
        <w:jc w:val="center"/>
        <w:rPr>
          <w:rFonts w:cs="Arial"/>
        </w:rPr>
      </w:pPr>
    </w:p>
    <w:p w:rsidR="00D50F49" w:rsidRPr="00D50F49" w:rsidRDefault="00D50F49" w:rsidP="00D50F49">
      <w:pPr>
        <w:spacing w:before="0"/>
        <w:rPr>
          <w:rFonts w:cs="Arial"/>
          <w:noProof/>
        </w:rPr>
      </w:pPr>
      <w:r w:rsidRPr="00D50F49">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50F49">
        <w:rPr>
          <w:rFonts w:cs="Arial"/>
          <w:noProof/>
          <w:lang w:val="sr-Cyrl-RS"/>
        </w:rPr>
        <w:t xml:space="preserve"> </w:t>
      </w:r>
      <w:r w:rsidRPr="00D50F49">
        <w:rPr>
          <w:rFonts w:cs="Arial"/>
          <w:lang w:val="sr-Cyrl-CS"/>
        </w:rPr>
        <w:t>Грађевинско-занатски радови на уређењу простора</w:t>
      </w:r>
      <w:r w:rsidRPr="00D50F49">
        <w:rPr>
          <w:rFonts w:cs="Arial"/>
          <w:lang w:val="ru-RU"/>
        </w:rPr>
        <w:t xml:space="preserve"> –</w:t>
      </w:r>
      <w:r w:rsidRPr="00D50F49">
        <w:rPr>
          <w:rFonts w:cs="Arial"/>
          <w:lang w:val="sr-Latn-RS"/>
        </w:rPr>
        <w:t xml:space="preserve"> </w:t>
      </w:r>
      <w:r w:rsidRPr="00D50F49">
        <w:rPr>
          <w:rFonts w:cs="Arial"/>
        </w:rPr>
        <w:t>JN</w:t>
      </w:r>
      <w:r w:rsidRPr="00D50F49">
        <w:rPr>
          <w:rFonts w:cs="Arial"/>
          <w:lang w:val="ru-RU"/>
        </w:rPr>
        <w:t>/1000/0383/2016</w:t>
      </w:r>
      <w:r w:rsidRPr="00D50F49">
        <w:rPr>
          <w:rFonts w:cs="Arial"/>
          <w:noProof/>
        </w:rPr>
        <w:t xml:space="preserve">, односно да смо у могућности да ангажујемо </w:t>
      </w:r>
      <w:r w:rsidRPr="00D50F49">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61/2005, 54/2009, 32/2013 и 75/2014)) извршиоце</w:t>
      </w:r>
      <w:r w:rsidRPr="00D50F49">
        <w:rPr>
          <w:rFonts w:cs="Arial"/>
          <w:lang w:val="sr-Cyrl-RS"/>
        </w:rPr>
        <w:t xml:space="preserve"> и то</w:t>
      </w:r>
      <w:r w:rsidRPr="00D50F49">
        <w:rPr>
          <w:rFonts w:cs="Arial"/>
          <w:noProof/>
        </w:rPr>
        <w:t>:</w:t>
      </w:r>
    </w:p>
    <w:p w:rsidR="00D50F49" w:rsidRPr="00D50F49" w:rsidRDefault="00D50F49" w:rsidP="00D50F49">
      <w:pPr>
        <w:rPr>
          <w:rFonts w:cs="Arial"/>
        </w:rPr>
      </w:pPr>
      <w:r w:rsidRPr="00D50F49">
        <w:rPr>
          <w:rFonts w:cs="Arial"/>
        </w:rPr>
        <w:t xml:space="preserve">- најмање </w:t>
      </w:r>
      <w:r w:rsidRPr="00D50F49">
        <w:rPr>
          <w:rFonts w:cs="Arial"/>
          <w:lang w:val="sr-Cyrl-RS"/>
        </w:rPr>
        <w:t>5</w:t>
      </w:r>
      <w:r w:rsidRPr="00D50F49">
        <w:rPr>
          <w:rFonts w:cs="Arial"/>
        </w:rPr>
        <w:t xml:space="preserve"> (</w:t>
      </w:r>
      <w:r w:rsidRPr="00D50F49">
        <w:rPr>
          <w:rFonts w:cs="Arial"/>
          <w:lang w:val="sr-Cyrl-RS"/>
        </w:rPr>
        <w:t>словима: пет</w:t>
      </w:r>
      <w:r w:rsidRPr="00D50F49">
        <w:rPr>
          <w:rFonts w:cs="Arial"/>
        </w:rPr>
        <w:t>) запослених лица (ВСС, ССС, ВКВ, КВ) са пуним радним временом (40 сати недељно), од којих :</w:t>
      </w:r>
    </w:p>
    <w:p w:rsidR="00D50F49" w:rsidRPr="005D2CDE" w:rsidRDefault="00D50F49" w:rsidP="00D50F49">
      <w:pPr>
        <w:rPr>
          <w:rFonts w:cs="Arial"/>
        </w:rPr>
      </w:pPr>
      <w:r w:rsidRPr="00D50F49">
        <w:rPr>
          <w:rFonts w:cs="Arial"/>
        </w:rPr>
        <w:t xml:space="preserve"> - најмање 1 (словима:</w:t>
      </w:r>
      <w:r w:rsidRPr="00D50F49">
        <w:rPr>
          <w:rFonts w:cs="Arial"/>
          <w:lang w:val="sr-Cyrl-RS"/>
        </w:rPr>
        <w:t xml:space="preserve"> </w:t>
      </w:r>
      <w:r w:rsidRPr="00D50F49">
        <w:rPr>
          <w:rFonts w:cs="Arial"/>
        </w:rPr>
        <w:t>један) дипломирани грађевински инжењер са важећом личном лиценцом бр. 410 изда</w:t>
      </w:r>
      <w:r>
        <w:rPr>
          <w:rFonts w:cs="Arial"/>
        </w:rPr>
        <w:t>том од Инжењерске коморе Србије</w:t>
      </w:r>
    </w:p>
    <w:p w:rsidR="00267772" w:rsidRPr="000A5958" w:rsidRDefault="00267772" w:rsidP="005D2CDE">
      <w:pPr>
        <w:rPr>
          <w:rFonts w:cs="Arial"/>
        </w:rPr>
      </w:pPr>
    </w:p>
    <w:p w:rsidR="00343A18" w:rsidRPr="00267772" w:rsidRDefault="00343A18" w:rsidP="00343A18">
      <w:pPr>
        <w:spacing w:before="0"/>
        <w:rPr>
          <w:rFonts w:cs="Arial"/>
          <w:b/>
          <w:i/>
          <w:sz w:val="20"/>
          <w:szCs w:val="20"/>
          <w:lang w:val="sr-Cyrl-CS"/>
        </w:rPr>
      </w:pPr>
      <w:r w:rsidRPr="00267772">
        <w:rPr>
          <w:rFonts w:cs="Arial"/>
          <w:b/>
          <w:i/>
          <w:sz w:val="20"/>
          <w:szCs w:val="20"/>
          <w:lang w:val="sr-Cyrl-CS"/>
        </w:rPr>
        <w:t>Напомена:</w:t>
      </w:r>
    </w:p>
    <w:p w:rsidR="00343A18" w:rsidRPr="00267772" w:rsidRDefault="00343A18" w:rsidP="00343A18">
      <w:pPr>
        <w:pStyle w:val="KDKomentar"/>
        <w:spacing w:before="0"/>
        <w:rPr>
          <w:rFonts w:cs="Arial"/>
          <w:i w:val="0"/>
          <w:color w:val="auto"/>
          <w:lang w:val="sr-Cyrl-CS"/>
        </w:rPr>
      </w:pPr>
      <w:r w:rsidRPr="00267772">
        <w:rPr>
          <w:rFonts w:eastAsia="TimesNewRomanPS-BoldMT" w:cs="Arial"/>
          <w:color w:val="auto"/>
        </w:rPr>
        <w:t xml:space="preserve">-Уколико </w:t>
      </w:r>
      <w:r w:rsidRPr="00267772">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67772">
        <w:rPr>
          <w:rFonts w:cs="Arial"/>
          <w:color w:val="auto"/>
          <w:lang w:val="sr-Cyrl-CS"/>
        </w:rPr>
        <w:t xml:space="preserve">Изјава </w:t>
      </w:r>
      <w:r w:rsidRPr="00267772">
        <w:rPr>
          <w:rFonts w:cs="Arial"/>
          <w:color w:val="auto"/>
        </w:rPr>
        <w:t>мора бити попуњена, потписана од стране овлашћеног лица</w:t>
      </w:r>
      <w:r w:rsidRPr="00267772">
        <w:rPr>
          <w:rFonts w:cs="Arial"/>
          <w:color w:val="auto"/>
          <w:lang w:val="sr-Cyrl-CS"/>
        </w:rPr>
        <w:t xml:space="preserve"> за заступање</w:t>
      </w:r>
      <w:r w:rsidRPr="00267772">
        <w:rPr>
          <w:rFonts w:cs="Arial"/>
          <w:color w:val="auto"/>
        </w:rPr>
        <w:t xml:space="preserve"> понуђача из групе понуђача и оверена печатом.</w:t>
      </w:r>
    </w:p>
    <w:p w:rsidR="00343A18" w:rsidRPr="00267772" w:rsidRDefault="00343A18" w:rsidP="00343A18">
      <w:pPr>
        <w:rPr>
          <w:rFonts w:cs="Arial"/>
          <w:i/>
          <w:sz w:val="20"/>
          <w:szCs w:val="20"/>
        </w:rPr>
      </w:pPr>
      <w:r w:rsidRPr="00267772">
        <w:rPr>
          <w:rFonts w:cs="Arial"/>
          <w:i/>
          <w:sz w:val="20"/>
          <w:szCs w:val="20"/>
        </w:rPr>
        <w:t>Приликом подношења понуде овај образац копирати у потребном броју примерака.</w:t>
      </w:r>
    </w:p>
    <w:p w:rsidR="006B7BF4" w:rsidRPr="00267772" w:rsidRDefault="006B7BF4" w:rsidP="00B02E86">
      <w:pPr>
        <w:rPr>
          <w:rFonts w:cs="Arial"/>
          <w:sz w:val="20"/>
          <w:szCs w:val="20"/>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Default="000A5958" w:rsidP="00B02E86">
      <w:pPr>
        <w:rPr>
          <w:rFonts w:cs="Arial"/>
        </w:rPr>
      </w:pPr>
    </w:p>
    <w:p w:rsidR="00D50F49" w:rsidRDefault="00D50F49" w:rsidP="00B02E86">
      <w:pPr>
        <w:rPr>
          <w:rFonts w:cs="Arial"/>
        </w:rPr>
      </w:pPr>
    </w:p>
    <w:p w:rsidR="00D50F49" w:rsidRDefault="00D50F49" w:rsidP="00B02E86">
      <w:pPr>
        <w:rPr>
          <w:rFonts w:cs="Arial"/>
        </w:rPr>
      </w:pPr>
    </w:p>
    <w:p w:rsidR="00D50F49" w:rsidRDefault="00D50F49" w:rsidP="00B02E86">
      <w:pPr>
        <w:rPr>
          <w:rFonts w:cs="Arial"/>
        </w:rPr>
      </w:pPr>
    </w:p>
    <w:p w:rsidR="00D50F49" w:rsidRDefault="00D50F49" w:rsidP="00B02E86">
      <w:pPr>
        <w:rPr>
          <w:rFonts w:cs="Arial"/>
        </w:rPr>
      </w:pPr>
    </w:p>
    <w:p w:rsidR="00D50F49" w:rsidRDefault="00D50F49" w:rsidP="00B02E86">
      <w:pPr>
        <w:rPr>
          <w:rFonts w:cs="Arial"/>
        </w:rPr>
      </w:pPr>
    </w:p>
    <w:p w:rsidR="00D50F49" w:rsidRPr="000A5958" w:rsidRDefault="00D50F49" w:rsidP="00B02E86">
      <w:pPr>
        <w:rPr>
          <w:rFonts w:cs="Arial"/>
        </w:rPr>
      </w:pPr>
    </w:p>
    <w:p w:rsidR="006B7BF4" w:rsidRPr="000A5958" w:rsidRDefault="006B7BF4" w:rsidP="006B7BF4">
      <w:pPr>
        <w:rPr>
          <w:rFonts w:cs="Arial"/>
        </w:rPr>
      </w:pPr>
    </w:p>
    <w:p w:rsidR="004169ED" w:rsidRDefault="007E7BB8" w:rsidP="007E7BB8">
      <w:pPr>
        <w:pStyle w:val="KDObrazac"/>
        <w:spacing w:before="0"/>
      </w:pPr>
      <w:r w:rsidRPr="000A5958">
        <w:lastRenderedPageBreak/>
        <w:t xml:space="preserve">ОБРАЗАЦ </w:t>
      </w:r>
      <w:r w:rsidR="004E2602">
        <w:t>6</w:t>
      </w:r>
    </w:p>
    <w:p w:rsidR="007E7BB8" w:rsidRPr="000A5958" w:rsidRDefault="000A5958" w:rsidP="007E7BB8">
      <w:pPr>
        <w:pStyle w:val="KDObrazac"/>
        <w:spacing w:before="0"/>
      </w:pPr>
      <w:r>
        <w:t xml:space="preserve">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894593">
        <w:rPr>
          <w:rFonts w:cs="Arial"/>
        </w:rPr>
        <w:t xml:space="preserve"> -</w:t>
      </w:r>
      <w:r w:rsidR="006B7BF4" w:rsidRPr="000A5958">
        <w:rPr>
          <w:rFonts w:cs="Arial"/>
          <w:lang w:val="sr-Cyrl-CS"/>
        </w:rPr>
        <w:t xml:space="preserve"> </w:t>
      </w:r>
      <w:r w:rsidR="00894593" w:rsidRPr="00894593">
        <w:rPr>
          <w:rFonts w:cs="Arial"/>
          <w:lang w:val="sr-Cyrl-CS"/>
        </w:rPr>
        <w:t>Грађевинско-занатски радови на уређењу простора</w:t>
      </w:r>
      <w:r w:rsidR="00894593">
        <w:rPr>
          <w:rFonts w:cs="Arial"/>
          <w:lang w:val="sr-Latn-RS"/>
        </w:rPr>
        <w:t>,</w:t>
      </w:r>
      <w:r w:rsidR="00894593" w:rsidRPr="00894593">
        <w:rPr>
          <w:rFonts w:cs="Arial"/>
          <w:lang w:val="sr-Cyrl-CS"/>
        </w:rPr>
        <w:t xml:space="preserve"> </w:t>
      </w:r>
      <w:r w:rsidR="00343201">
        <w:rPr>
          <w:rFonts w:cs="Arial"/>
        </w:rPr>
        <w:t>JN</w:t>
      </w:r>
      <w:r w:rsidR="00894593">
        <w:rPr>
          <w:rFonts w:cs="Arial"/>
          <w:lang w:val="ru-RU"/>
        </w:rPr>
        <w:t>/1</w:t>
      </w:r>
      <w:r w:rsidR="00343201" w:rsidRPr="00960179">
        <w:rPr>
          <w:rFonts w:cs="Arial"/>
          <w:lang w:val="ru-RU"/>
        </w:rPr>
        <w:t>000/0</w:t>
      </w:r>
      <w:r w:rsidR="00894593">
        <w:rPr>
          <w:rFonts w:cs="Arial"/>
          <w:lang w:val="sr-Latn-RS"/>
        </w:rPr>
        <w:t>383</w:t>
      </w:r>
      <w:r w:rsidR="00343201" w:rsidRPr="00960179">
        <w:rPr>
          <w:rFonts w:cs="Arial"/>
          <w:lang w:val="ru-RU"/>
        </w:rPr>
        <w:t>/2016</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w:t>
      </w:r>
      <w:r w:rsidR="00267772" w:rsidRPr="00267772">
        <w:rPr>
          <w:rFonts w:cs="Arial"/>
          <w:lang w:val="ru-RU"/>
        </w:rPr>
        <w:t>(даље: Закон)</w:t>
      </w:r>
      <w:r w:rsidR="00267772">
        <w:rPr>
          <w:rFonts w:cs="Arial"/>
          <w:lang w:val="ru-RU"/>
        </w:rPr>
        <w:t xml:space="preserve"> </w:t>
      </w:r>
      <w:r w:rsidRPr="000A5958">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267772" w:rsidRDefault="007E7BB8" w:rsidP="007E7BB8">
      <w:pPr>
        <w:tabs>
          <w:tab w:val="left" w:pos="0"/>
        </w:tabs>
        <w:spacing w:before="0"/>
        <w:rPr>
          <w:rFonts w:cs="Arial"/>
          <w:b/>
          <w:i/>
          <w:sz w:val="20"/>
          <w:szCs w:val="20"/>
          <w:lang w:val="ru-RU"/>
        </w:rPr>
      </w:pPr>
      <w:r w:rsidRPr="00267772">
        <w:rPr>
          <w:rFonts w:cs="Arial"/>
          <w:b/>
          <w:i/>
          <w:sz w:val="20"/>
          <w:szCs w:val="20"/>
          <w:lang w:val="ru-RU"/>
        </w:rPr>
        <w:t>Напомена:</w:t>
      </w:r>
    </w:p>
    <w:p w:rsidR="007E7BB8" w:rsidRPr="00267772" w:rsidRDefault="007E7BB8" w:rsidP="007E7BB8">
      <w:pPr>
        <w:spacing w:before="0"/>
        <w:rPr>
          <w:rFonts w:cs="Arial"/>
          <w:i/>
          <w:sz w:val="20"/>
          <w:szCs w:val="20"/>
          <w:lang w:val="ru-RU"/>
        </w:rPr>
      </w:pPr>
      <w:r w:rsidRPr="0026777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67772" w:rsidRDefault="007E7BB8" w:rsidP="007E7BB8">
      <w:pPr>
        <w:tabs>
          <w:tab w:val="left" w:pos="0"/>
        </w:tabs>
        <w:spacing w:before="0"/>
        <w:rPr>
          <w:rFonts w:cs="Arial"/>
          <w:i/>
          <w:sz w:val="20"/>
          <w:szCs w:val="20"/>
          <w:lang w:val="ru-RU"/>
        </w:rPr>
      </w:pPr>
      <w:r w:rsidRPr="00267772">
        <w:rPr>
          <w:rFonts w:cs="Arial"/>
          <w:i/>
          <w:sz w:val="20"/>
          <w:szCs w:val="20"/>
        </w:rPr>
        <w:t>-</w:t>
      </w:r>
      <w:r w:rsidRPr="00267772">
        <w:rPr>
          <w:rFonts w:cs="Arial"/>
          <w:i/>
          <w:sz w:val="20"/>
          <w:szCs w:val="20"/>
          <w:lang w:val="sr-Latn-CS"/>
        </w:rPr>
        <w:t>остале трошкове припреме и подношења понуде</w:t>
      </w:r>
      <w:r w:rsidRPr="00267772">
        <w:rPr>
          <w:rFonts w:cs="Arial"/>
          <w:i/>
          <w:sz w:val="20"/>
          <w:szCs w:val="20"/>
          <w:lang w:val="ru-RU"/>
        </w:rPr>
        <w:t xml:space="preserve"> сноси искључиво понуђач и не може тражити од наручиоца накнаду трошкова (члан 88. став 2. Закона</w:t>
      </w:r>
      <w:r w:rsidR="00267772">
        <w:rPr>
          <w:rFonts w:cs="Arial"/>
          <w:i/>
          <w:sz w:val="20"/>
          <w:szCs w:val="20"/>
          <w:lang w:val="ru-RU"/>
        </w:rPr>
        <w:t>)</w:t>
      </w:r>
      <w:r w:rsidRPr="00267772">
        <w:rPr>
          <w:rFonts w:cs="Arial"/>
          <w:i/>
          <w:sz w:val="20"/>
          <w:szCs w:val="20"/>
          <w:lang w:val="ru-RU"/>
        </w:rPr>
        <w:t xml:space="preserve"> </w:t>
      </w:r>
    </w:p>
    <w:p w:rsidR="007E7BB8" w:rsidRPr="00267772" w:rsidRDefault="007E7BB8" w:rsidP="007E7BB8">
      <w:pPr>
        <w:spacing w:before="0"/>
        <w:rPr>
          <w:rFonts w:cs="Arial"/>
          <w:i/>
          <w:sz w:val="20"/>
          <w:szCs w:val="20"/>
          <w:lang w:val="ru-RU"/>
        </w:rPr>
      </w:pPr>
      <w:r w:rsidRPr="00267772">
        <w:rPr>
          <w:rFonts w:cs="Arial"/>
          <w:i/>
          <w:sz w:val="20"/>
          <w:szCs w:val="20"/>
          <w:lang w:val="ru-RU"/>
        </w:rPr>
        <w:t>-уколико понуђач не попуни образац трошкова припреме понуде,</w:t>
      </w:r>
      <w:r w:rsidR="00267772">
        <w:rPr>
          <w:rFonts w:cs="Arial"/>
          <w:i/>
          <w:sz w:val="20"/>
          <w:szCs w:val="20"/>
          <w:lang w:val="ru-RU"/>
        </w:rPr>
        <w:t xml:space="preserve"> </w:t>
      </w:r>
      <w:r w:rsidRPr="00267772">
        <w:rPr>
          <w:rFonts w:cs="Arial"/>
          <w:i/>
          <w:sz w:val="20"/>
          <w:szCs w:val="20"/>
          <w:lang w:val="ru-RU"/>
        </w:rPr>
        <w:t>Наручилац није дужан да му надокнади трошкове и у Законом прописаном случају</w:t>
      </w:r>
    </w:p>
    <w:p w:rsidR="007E7BB8" w:rsidRPr="00267772" w:rsidRDefault="007E7BB8" w:rsidP="007E7BB8">
      <w:pPr>
        <w:pStyle w:val="KDKomentar"/>
        <w:spacing w:before="0"/>
        <w:rPr>
          <w:rFonts w:eastAsia="TimesNewRomanPS-BoldMT" w:cs="Arial"/>
          <w:color w:val="auto"/>
        </w:rPr>
      </w:pPr>
      <w:r w:rsidRPr="00267772">
        <w:rPr>
          <w:rFonts w:eastAsia="TimesNewRomanPS-BoldMT" w:cs="Arial"/>
          <w:color w:val="auto"/>
        </w:rPr>
        <w:t xml:space="preserve">-Уколико </w:t>
      </w:r>
      <w:r w:rsidRPr="00267772">
        <w:rPr>
          <w:rFonts w:eastAsia="TimesNewRomanPS-BoldMT" w:cs="Arial"/>
          <w:color w:val="auto"/>
          <w:lang w:val="sr-Cyrl-CS"/>
        </w:rPr>
        <w:t>група понуђача подноси заједничку понуду овај образац потписује и оверава Носилац посла</w:t>
      </w:r>
      <w:r w:rsidRPr="00267772">
        <w:rPr>
          <w:rFonts w:eastAsia="TimesNewRomanPS-BoldMT" w:cs="Arial"/>
          <w:color w:val="auto"/>
        </w:rPr>
        <w:t>.Уколико понуђач подноси понуду са подизвођачем овај образац потписује и оверава печатом понуђач.</w:t>
      </w:r>
    </w:p>
    <w:p w:rsidR="00AB4BD3" w:rsidRDefault="00AB4BD3" w:rsidP="007E7BB8">
      <w:pPr>
        <w:pStyle w:val="KDKomentar"/>
        <w:spacing w:before="0"/>
        <w:rPr>
          <w:rFonts w:eastAsia="TimesNewRomanPS-BoldMT" w:cs="Arial"/>
          <w:color w:val="auto"/>
          <w:sz w:val="22"/>
          <w:szCs w:val="22"/>
        </w:rPr>
      </w:pPr>
    </w:p>
    <w:p w:rsidR="00AB4BD3" w:rsidRDefault="00AB4BD3" w:rsidP="007E7BB8">
      <w:pPr>
        <w:pStyle w:val="KDKomentar"/>
        <w:spacing w:before="0"/>
        <w:rPr>
          <w:rFonts w:eastAsia="TimesNewRomanPS-BoldMT" w:cs="Arial"/>
          <w:color w:val="auto"/>
          <w:sz w:val="22"/>
          <w:szCs w:val="22"/>
        </w:rPr>
      </w:pPr>
    </w:p>
    <w:p w:rsidR="00267772" w:rsidRDefault="00267772" w:rsidP="007E7BB8">
      <w:pPr>
        <w:pStyle w:val="KDKomentar"/>
        <w:spacing w:before="0"/>
        <w:rPr>
          <w:rFonts w:eastAsia="TimesNewRomanPS-BoldMT" w:cs="Arial"/>
          <w:color w:val="auto"/>
          <w:sz w:val="22"/>
          <w:szCs w:val="22"/>
        </w:rPr>
      </w:pPr>
    </w:p>
    <w:p w:rsidR="00AB4BD3" w:rsidRDefault="00AB4BD3" w:rsidP="007E7BB8">
      <w:pPr>
        <w:pStyle w:val="KDKomentar"/>
        <w:spacing w:before="0"/>
        <w:rPr>
          <w:rFonts w:eastAsia="TimesNewRomanPS-BoldMT" w:cs="Arial"/>
          <w:color w:val="auto"/>
          <w:sz w:val="22"/>
          <w:szCs w:val="22"/>
        </w:rPr>
      </w:pPr>
    </w:p>
    <w:p w:rsidR="009C789C" w:rsidRDefault="009C789C" w:rsidP="007E7BB8">
      <w:pPr>
        <w:pStyle w:val="KDKomentar"/>
        <w:spacing w:before="0"/>
        <w:rPr>
          <w:rFonts w:eastAsia="TimesNewRomanPS-BoldMT" w:cs="Arial"/>
          <w:color w:val="auto"/>
          <w:sz w:val="22"/>
          <w:szCs w:val="22"/>
        </w:rPr>
      </w:pPr>
    </w:p>
    <w:p w:rsidR="00AB4BD3" w:rsidRDefault="00AB4BD3" w:rsidP="00AB4BD3">
      <w:pPr>
        <w:spacing w:before="0"/>
        <w:jc w:val="right"/>
        <w:rPr>
          <w:b/>
          <w:lang w:val="sr-Cyrl-RS"/>
        </w:rPr>
      </w:pPr>
      <w:r w:rsidRPr="00AB4BD3">
        <w:rPr>
          <w:b/>
          <w:lang w:val="sr-Cyrl-CS"/>
        </w:rPr>
        <w:lastRenderedPageBreak/>
        <w:t>ПРИЛОГ</w:t>
      </w:r>
      <w:r>
        <w:rPr>
          <w:b/>
          <w:lang w:val="sr-Cyrl-RS"/>
        </w:rPr>
        <w:t xml:space="preserve"> 1</w:t>
      </w:r>
    </w:p>
    <w:p w:rsidR="004169ED" w:rsidRDefault="004169ED" w:rsidP="00AB4BD3">
      <w:pPr>
        <w:spacing w:before="0"/>
        <w:jc w:val="right"/>
        <w:rPr>
          <w:b/>
          <w:lang w:val="sr-Cyrl-RS"/>
        </w:rPr>
      </w:pPr>
    </w:p>
    <w:p w:rsidR="004169ED" w:rsidRPr="00AB4BD3" w:rsidRDefault="004169ED" w:rsidP="00AB4BD3">
      <w:pPr>
        <w:spacing w:before="0"/>
        <w:jc w:val="right"/>
        <w:rPr>
          <w:rFonts w:cs="Arial"/>
          <w:sz w:val="24"/>
          <w:szCs w:val="24"/>
          <w:lang w:val="sr-Cyrl-RS" w:eastAsia="ar-SA"/>
        </w:rPr>
      </w:pPr>
    </w:p>
    <w:p w:rsidR="00AB4BD3" w:rsidRPr="00AB4BD3" w:rsidRDefault="00AB4BD3" w:rsidP="00AB4BD3">
      <w:pPr>
        <w:spacing w:before="0"/>
        <w:jc w:val="center"/>
        <w:rPr>
          <w:rFonts w:cs="Arial"/>
          <w:b/>
          <w:sz w:val="24"/>
          <w:szCs w:val="24"/>
          <w:lang w:val="sr-Cyrl-CS" w:eastAsia="ar-SA"/>
        </w:rPr>
      </w:pPr>
      <w:r w:rsidRPr="00AB4BD3">
        <w:rPr>
          <w:rFonts w:cs="Arial"/>
          <w:b/>
          <w:sz w:val="24"/>
          <w:szCs w:val="24"/>
          <w:lang w:val="sr-Cyrl-CS" w:eastAsia="ar-SA"/>
        </w:rPr>
        <w:t>СПОРАЗУМ  УЧЕСНИКА ЗАЈЕДНИЧКЕ ПОНУДЕ</w:t>
      </w:r>
    </w:p>
    <w:p w:rsidR="00AB4BD3" w:rsidRPr="00AB4BD3" w:rsidRDefault="00AB4BD3" w:rsidP="00AB4BD3">
      <w:pPr>
        <w:spacing w:before="0"/>
        <w:jc w:val="center"/>
        <w:rPr>
          <w:rFonts w:cs="Arial"/>
          <w:b/>
          <w:sz w:val="24"/>
          <w:szCs w:val="24"/>
          <w:lang w:val="sr-Cyrl-CS" w:eastAsia="ar-SA"/>
        </w:rPr>
      </w:pPr>
    </w:p>
    <w:p w:rsidR="00AB4BD3" w:rsidRPr="00AB4BD3" w:rsidRDefault="00AB4BD3" w:rsidP="00AB4BD3">
      <w:pPr>
        <w:suppressAutoHyphens/>
        <w:rPr>
          <w:rFonts w:cs="Arial"/>
          <w:i/>
          <w:sz w:val="24"/>
          <w:szCs w:val="24"/>
          <w:lang w:val="sr-Cyrl-CS" w:eastAsia="ar-SA"/>
        </w:rPr>
      </w:pPr>
      <w:r w:rsidRPr="00AB4BD3">
        <w:rPr>
          <w:rFonts w:cs="Arial"/>
          <w:i/>
          <w:sz w:val="24"/>
          <w:szCs w:val="24"/>
          <w:lang w:val="sr-Cyrl-CS" w:eastAsia="ar-SA"/>
        </w:rPr>
        <w:t xml:space="preserve">На основу члана 81. Закона о јавним набавкама </w:t>
      </w:r>
      <w:r w:rsidRPr="00AB4BD3">
        <w:rPr>
          <w:rFonts w:eastAsia="TimesNewRomanPSMT" w:cs="Arial"/>
          <w:i/>
          <w:sz w:val="24"/>
          <w:szCs w:val="24"/>
          <w:lang w:val="ru-RU"/>
        </w:rPr>
        <w:t xml:space="preserve">(„Сл. </w:t>
      </w:r>
      <w:r w:rsidRPr="00AB4BD3">
        <w:rPr>
          <w:rFonts w:eastAsia="TimesNewRomanPSMT" w:cs="Arial"/>
          <w:i/>
          <w:sz w:val="24"/>
          <w:szCs w:val="24"/>
          <w:lang w:val="sr-Cyrl-CS"/>
        </w:rPr>
        <w:t>г</w:t>
      </w:r>
      <w:r w:rsidRPr="00AB4BD3">
        <w:rPr>
          <w:rFonts w:eastAsia="TimesNewRomanPSMT" w:cs="Arial"/>
          <w:i/>
          <w:sz w:val="24"/>
          <w:szCs w:val="24"/>
          <w:lang w:val="ru-RU"/>
        </w:rPr>
        <w:t>ласник РС” бр. 1</w:t>
      </w:r>
      <w:r w:rsidRPr="00AB4BD3">
        <w:rPr>
          <w:rFonts w:eastAsia="TimesNewRomanPSMT" w:cs="Arial"/>
          <w:i/>
          <w:sz w:val="24"/>
          <w:szCs w:val="24"/>
          <w:lang w:val="sr-Cyrl-CS"/>
        </w:rPr>
        <w:t>24</w:t>
      </w:r>
      <w:r w:rsidRPr="00AB4BD3">
        <w:rPr>
          <w:rFonts w:eastAsia="TimesNewRomanPSMT" w:cs="Arial"/>
          <w:i/>
          <w:sz w:val="24"/>
          <w:szCs w:val="24"/>
          <w:lang w:val="ru-RU"/>
        </w:rPr>
        <w:t>/20</w:t>
      </w:r>
      <w:r w:rsidRPr="00AB4BD3">
        <w:rPr>
          <w:rFonts w:eastAsia="TimesNewRomanPSMT" w:cs="Arial"/>
          <w:i/>
          <w:sz w:val="24"/>
          <w:szCs w:val="24"/>
          <w:lang w:val="sr-Cyrl-CS"/>
        </w:rPr>
        <w:t>12</w:t>
      </w:r>
      <w:r w:rsidRPr="00AB4BD3">
        <w:rPr>
          <w:rFonts w:eastAsia="TimesNewRomanPSMT" w:cs="Arial"/>
          <w:i/>
          <w:sz w:val="24"/>
          <w:szCs w:val="24"/>
          <w:lang w:val="ru-RU"/>
        </w:rPr>
        <w:t>, 14/15, 68/15</w:t>
      </w:r>
      <w:r w:rsidRPr="00AB4BD3">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B4BD3" w:rsidRPr="00AB4BD3" w:rsidTr="001C15B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B4BD3" w:rsidRPr="00AB4BD3" w:rsidRDefault="00AB4BD3" w:rsidP="00AB4BD3">
            <w:pPr>
              <w:suppressAutoHyphens/>
              <w:jc w:val="center"/>
              <w:rPr>
                <w:rFonts w:cs="Arial"/>
                <w:sz w:val="24"/>
                <w:szCs w:val="24"/>
                <w:lang w:val="sr-Cyrl-CS" w:eastAsia="ar-SA"/>
              </w:rPr>
            </w:pPr>
            <w:r w:rsidRPr="00AB4BD3">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AB4BD3" w:rsidRPr="00AB4BD3" w:rsidRDefault="00AB4BD3" w:rsidP="00AB4BD3">
            <w:pPr>
              <w:suppressAutoHyphens/>
              <w:jc w:val="center"/>
              <w:rPr>
                <w:rFonts w:cs="Arial"/>
                <w:sz w:val="24"/>
                <w:szCs w:val="24"/>
                <w:lang w:val="sr-Cyrl-CS" w:eastAsia="ar-SA"/>
              </w:rPr>
            </w:pPr>
            <w:r w:rsidRPr="00AB4BD3">
              <w:rPr>
                <w:rFonts w:cs="Arial"/>
                <w:sz w:val="24"/>
                <w:szCs w:val="24"/>
                <w:lang w:val="sr-Cyrl-CS" w:eastAsia="ar-SA"/>
              </w:rPr>
              <w:t>НАЗИВ И СЕДИШТЕ ЧЛАНА ГРУПЕ ПОНУЂАЧА</w:t>
            </w:r>
          </w:p>
          <w:p w:rsidR="00AB4BD3" w:rsidRPr="00AB4BD3" w:rsidRDefault="00AB4BD3" w:rsidP="00AB4BD3">
            <w:pPr>
              <w:suppressAutoHyphens/>
              <w:jc w:val="center"/>
              <w:rPr>
                <w:rFonts w:cs="Arial"/>
                <w:sz w:val="24"/>
                <w:szCs w:val="24"/>
                <w:lang w:val="sr-Cyrl-CS" w:eastAsia="ar-SA"/>
              </w:rPr>
            </w:pPr>
          </w:p>
        </w:tc>
      </w:tr>
      <w:tr w:rsidR="00AB4BD3" w:rsidRPr="00AB4BD3" w:rsidTr="001C15B0">
        <w:trPr>
          <w:trHeight w:val="1244"/>
        </w:trPr>
        <w:tc>
          <w:tcPr>
            <w:tcW w:w="3651"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i/>
                <w:sz w:val="24"/>
                <w:szCs w:val="24"/>
                <w:lang w:val="sr-Cyrl-CS" w:eastAsia="ar-SA"/>
              </w:rPr>
            </w:pPr>
            <w:r w:rsidRPr="00AB4BD3">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sz w:val="24"/>
                <w:szCs w:val="24"/>
                <w:lang w:val="sr-Cyrl-CS" w:eastAsia="ar-SA"/>
              </w:rPr>
            </w:pPr>
          </w:p>
        </w:tc>
      </w:tr>
      <w:tr w:rsidR="00AB4BD3" w:rsidRPr="00AB4BD3" w:rsidTr="001C15B0">
        <w:trPr>
          <w:trHeight w:val="2254"/>
        </w:trPr>
        <w:tc>
          <w:tcPr>
            <w:tcW w:w="3651"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r w:rsidRPr="00AB4BD3">
              <w:rPr>
                <w:rFonts w:cs="Arial"/>
                <w:i/>
                <w:sz w:val="24"/>
                <w:szCs w:val="24"/>
                <w:lang w:val="sr-Cyrl-CS" w:eastAsia="ar-SA"/>
              </w:rPr>
              <w:t>2. Oпис послова сваког од понуђача из групе понуђача у извршењу оквирног споразума:</w:t>
            </w:r>
          </w:p>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sz w:val="24"/>
                <w:szCs w:val="24"/>
                <w:lang w:val="sr-Cyrl-CS" w:eastAsia="ar-SA"/>
              </w:rPr>
            </w:pPr>
          </w:p>
        </w:tc>
      </w:tr>
      <w:tr w:rsidR="00AB4BD3" w:rsidRPr="00AB4BD3" w:rsidTr="004169ED">
        <w:trPr>
          <w:trHeight w:val="1152"/>
        </w:trPr>
        <w:tc>
          <w:tcPr>
            <w:tcW w:w="3651"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i/>
                <w:sz w:val="24"/>
                <w:szCs w:val="24"/>
                <w:lang w:val="sr-Cyrl-CS" w:eastAsia="ar-SA"/>
              </w:rPr>
            </w:pPr>
            <w:r w:rsidRPr="00AB4BD3">
              <w:rPr>
                <w:rFonts w:cs="Arial"/>
                <w:i/>
                <w:sz w:val="24"/>
                <w:szCs w:val="24"/>
                <w:lang w:val="sr-Cyrl-CS" w:eastAsia="ar-SA"/>
              </w:rPr>
              <w:t>3.</w:t>
            </w:r>
            <w:r w:rsidRPr="00AB4BD3">
              <w:rPr>
                <w:rFonts w:cs="Arial"/>
                <w:i/>
                <w:sz w:val="24"/>
                <w:szCs w:val="24"/>
                <w:lang w:val="sr-Cyrl-RS" w:eastAsia="ar-SA"/>
              </w:rPr>
              <w:t xml:space="preserve"> </w:t>
            </w:r>
            <w:r w:rsidRPr="00AB4BD3">
              <w:rPr>
                <w:rFonts w:cs="Arial"/>
                <w:i/>
                <w:sz w:val="24"/>
                <w:szCs w:val="24"/>
                <w:lang w:val="sr-Cyrl-CS" w:eastAsia="ar-SA"/>
              </w:rPr>
              <w:t>Друго:</w:t>
            </w:r>
          </w:p>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p>
          <w:p w:rsidR="00AB4BD3" w:rsidRPr="00AB4BD3" w:rsidRDefault="00AB4BD3" w:rsidP="00AB4BD3">
            <w:pPr>
              <w:suppressAutoHyphens/>
              <w:jc w:val="center"/>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AB4BD3" w:rsidRPr="00AB4BD3" w:rsidRDefault="00AB4BD3" w:rsidP="00AB4BD3">
            <w:pPr>
              <w:suppressAutoHyphens/>
              <w:jc w:val="center"/>
              <w:rPr>
                <w:rFonts w:cs="Arial"/>
                <w:sz w:val="24"/>
                <w:szCs w:val="24"/>
                <w:lang w:val="sr-Cyrl-CS" w:eastAsia="ar-SA"/>
              </w:rPr>
            </w:pPr>
          </w:p>
        </w:tc>
      </w:tr>
    </w:tbl>
    <w:p w:rsidR="00AB4BD3" w:rsidRPr="00AB4BD3" w:rsidRDefault="00AB4BD3" w:rsidP="00AB4BD3">
      <w:pPr>
        <w:tabs>
          <w:tab w:val="num" w:pos="360"/>
        </w:tabs>
        <w:rPr>
          <w:rFonts w:cs="Arial"/>
          <w:i/>
          <w:spacing w:val="2"/>
          <w:sz w:val="24"/>
          <w:szCs w:val="24"/>
        </w:rPr>
      </w:pPr>
    </w:p>
    <w:p w:rsidR="00AB4BD3" w:rsidRPr="00AB4BD3" w:rsidRDefault="00AB4BD3" w:rsidP="00AB4BD3">
      <w:pPr>
        <w:framePr w:hSpace="180" w:wrap="around" w:vAnchor="text" w:hAnchor="margin" w:y="194"/>
        <w:suppressAutoHyphens/>
        <w:rPr>
          <w:rFonts w:cs="Arial"/>
          <w:i/>
          <w:sz w:val="24"/>
          <w:szCs w:val="24"/>
          <w:lang w:val="sr-Cyrl-CS" w:eastAsia="ar-SA"/>
        </w:rPr>
      </w:pPr>
      <w:r w:rsidRPr="00AB4BD3">
        <w:rPr>
          <w:rFonts w:cs="Arial"/>
          <w:i/>
          <w:sz w:val="24"/>
          <w:szCs w:val="24"/>
          <w:lang w:val="sr-Cyrl-CS" w:eastAsia="ar-SA"/>
        </w:rPr>
        <w:t>Потпис одговорног лица члана групе понуђача:</w:t>
      </w:r>
    </w:p>
    <w:p w:rsidR="00AB4BD3" w:rsidRPr="00AB4BD3" w:rsidRDefault="00AB4BD3" w:rsidP="00AB4BD3">
      <w:pPr>
        <w:framePr w:hSpace="180" w:wrap="around" w:vAnchor="text" w:hAnchor="margin" w:y="194"/>
        <w:suppressAutoHyphens/>
        <w:rPr>
          <w:rFonts w:cs="Arial"/>
          <w:i/>
          <w:sz w:val="24"/>
          <w:szCs w:val="24"/>
          <w:lang w:val="sr-Cyrl-CS" w:eastAsia="ar-SA"/>
        </w:rPr>
      </w:pPr>
      <w:r w:rsidRPr="00AB4BD3">
        <w:rPr>
          <w:rFonts w:cs="Arial"/>
          <w:i/>
          <w:sz w:val="24"/>
          <w:szCs w:val="24"/>
          <w:lang w:val="sr-Cyrl-CS" w:eastAsia="ar-SA"/>
        </w:rPr>
        <w:t>______________________</w:t>
      </w:r>
    </w:p>
    <w:p w:rsidR="00AB4BD3" w:rsidRPr="00AB4BD3" w:rsidRDefault="00AB4BD3" w:rsidP="00AB4BD3">
      <w:pPr>
        <w:tabs>
          <w:tab w:val="num" w:pos="360"/>
        </w:tabs>
        <w:rPr>
          <w:rFonts w:cs="Arial"/>
          <w:i/>
          <w:sz w:val="24"/>
          <w:szCs w:val="24"/>
          <w:lang w:val="sr-Cyrl-CS"/>
        </w:rPr>
      </w:pPr>
      <w:r w:rsidRPr="00AB4BD3">
        <w:rPr>
          <w:rFonts w:cs="Arial"/>
          <w:i/>
          <w:sz w:val="24"/>
          <w:szCs w:val="24"/>
          <w:lang w:val="sr-Cyrl-CS"/>
        </w:rPr>
        <w:t xml:space="preserve">                                       м.п.</w:t>
      </w:r>
    </w:p>
    <w:p w:rsidR="00AB4BD3" w:rsidRPr="00AB4BD3" w:rsidRDefault="00AB4BD3" w:rsidP="00AB4BD3">
      <w:pPr>
        <w:framePr w:hSpace="180" w:wrap="around" w:vAnchor="text" w:hAnchor="margin" w:y="194"/>
        <w:suppressAutoHyphens/>
        <w:rPr>
          <w:rFonts w:cs="Arial"/>
          <w:i/>
          <w:sz w:val="24"/>
          <w:szCs w:val="24"/>
          <w:lang w:val="sr-Cyrl-CS" w:eastAsia="ar-SA"/>
        </w:rPr>
      </w:pPr>
      <w:r w:rsidRPr="00AB4BD3">
        <w:rPr>
          <w:rFonts w:cs="Arial"/>
          <w:i/>
          <w:sz w:val="24"/>
          <w:szCs w:val="24"/>
          <w:lang w:val="sr-Cyrl-CS" w:eastAsia="ar-SA"/>
        </w:rPr>
        <w:t>Потпис одговорног лица члана групе понуђача:</w:t>
      </w:r>
    </w:p>
    <w:p w:rsidR="00AB4BD3" w:rsidRPr="00AB4BD3" w:rsidRDefault="00AB4BD3" w:rsidP="00AB4BD3">
      <w:pPr>
        <w:framePr w:hSpace="180" w:wrap="around" w:vAnchor="text" w:hAnchor="margin" w:y="194"/>
        <w:suppressAutoHyphens/>
        <w:rPr>
          <w:rFonts w:cs="Arial"/>
          <w:i/>
          <w:sz w:val="24"/>
          <w:szCs w:val="24"/>
          <w:lang w:val="sr-Cyrl-CS" w:eastAsia="ar-SA"/>
        </w:rPr>
      </w:pPr>
      <w:r w:rsidRPr="00AB4BD3">
        <w:rPr>
          <w:rFonts w:cs="Arial"/>
          <w:i/>
          <w:sz w:val="24"/>
          <w:szCs w:val="24"/>
          <w:lang w:val="sr-Cyrl-CS" w:eastAsia="ar-SA"/>
        </w:rPr>
        <w:t>______________________</w:t>
      </w:r>
    </w:p>
    <w:p w:rsidR="00AB4BD3" w:rsidRPr="00AB4BD3" w:rsidRDefault="00AB4BD3" w:rsidP="00AB4BD3">
      <w:pPr>
        <w:tabs>
          <w:tab w:val="num" w:pos="360"/>
        </w:tabs>
        <w:rPr>
          <w:rFonts w:cs="Arial"/>
          <w:i/>
          <w:sz w:val="24"/>
          <w:szCs w:val="24"/>
          <w:lang w:val="sr-Cyrl-CS"/>
        </w:rPr>
      </w:pPr>
      <w:r w:rsidRPr="00AB4BD3">
        <w:rPr>
          <w:rFonts w:cs="Arial"/>
          <w:i/>
          <w:sz w:val="24"/>
          <w:szCs w:val="24"/>
          <w:lang w:val="sr-Cyrl-CS"/>
        </w:rPr>
        <w:t xml:space="preserve">                                       м.п.</w:t>
      </w:r>
    </w:p>
    <w:p w:rsidR="00AB4BD3" w:rsidRPr="004169ED" w:rsidRDefault="00AB4BD3" w:rsidP="004169ED">
      <w:pPr>
        <w:rPr>
          <w:rFonts w:cs="Arial"/>
          <w:spacing w:val="2"/>
          <w:sz w:val="24"/>
          <w:szCs w:val="24"/>
          <w:lang w:val="sr-Cyrl-CS"/>
        </w:rPr>
      </w:pPr>
      <w:r w:rsidRPr="00AB4BD3">
        <w:rPr>
          <w:rFonts w:cs="Arial"/>
          <w:spacing w:val="4"/>
          <w:sz w:val="24"/>
          <w:szCs w:val="24"/>
          <w:lang w:val="sr-Cyrl-CS"/>
        </w:rPr>
        <w:t xml:space="preserve">Датум:   </w:t>
      </w:r>
    </w:p>
    <w:p w:rsidR="00AB4BD3" w:rsidRPr="00AB4BD3" w:rsidRDefault="00AB4BD3" w:rsidP="00AB4BD3">
      <w:pPr>
        <w:ind w:left="709" w:hanging="709"/>
        <w:jc w:val="right"/>
        <w:outlineLvl w:val="1"/>
        <w:rPr>
          <w:b/>
          <w:lang w:eastAsia="ar-SA"/>
        </w:rPr>
      </w:pPr>
    </w:p>
    <w:p w:rsidR="00AB4BD3" w:rsidRPr="00AB4BD3" w:rsidRDefault="00AB4BD3" w:rsidP="00AB4BD3">
      <w:pPr>
        <w:ind w:left="709" w:hanging="709"/>
        <w:jc w:val="right"/>
        <w:outlineLvl w:val="1"/>
        <w:rPr>
          <w:b/>
          <w:lang w:val="sr-Cyrl-RS" w:eastAsia="ar-SA"/>
        </w:rPr>
      </w:pPr>
      <w:r w:rsidRPr="00AB4BD3">
        <w:rPr>
          <w:b/>
          <w:lang w:eastAsia="ar-SA"/>
        </w:rPr>
        <w:t>ПРИЛОГ</w:t>
      </w:r>
      <w:r>
        <w:rPr>
          <w:b/>
          <w:lang w:val="sr-Cyrl-RS" w:eastAsia="ar-SA"/>
        </w:rPr>
        <w:t xml:space="preserve"> 2</w:t>
      </w:r>
    </w:p>
    <w:p w:rsidR="00AB4BD3" w:rsidRPr="00AB4BD3" w:rsidRDefault="00AB4BD3" w:rsidP="00AB4BD3">
      <w:pPr>
        <w:spacing w:before="0"/>
        <w:rPr>
          <w:rFonts w:cs="Arial"/>
          <w:spacing w:val="2"/>
          <w:lang w:val="sr-Cyrl-CS"/>
        </w:rPr>
      </w:pPr>
    </w:p>
    <w:p w:rsidR="00AB4BD3" w:rsidRPr="00AB4BD3" w:rsidRDefault="00AB4BD3" w:rsidP="00AB4BD3">
      <w:pPr>
        <w:spacing w:before="0"/>
        <w:rPr>
          <w:rFonts w:cs="Arial"/>
          <w:spacing w:val="2"/>
          <w:lang w:val="sr-Cyrl-CS"/>
        </w:rPr>
      </w:pPr>
      <w:r w:rsidRPr="00AB4BD3">
        <w:rPr>
          <w:rFonts w:cs="Arial"/>
          <w:spacing w:val="2"/>
          <w:lang w:val="sr-Cyrl-CS"/>
        </w:rPr>
        <w:t xml:space="preserve">ЈАВНО ПРЕДУЗЕЋЕ „ЕЛЕКТРОПРИВРЕДА СРБИЈЕˮ БЕОГРАД   </w:t>
      </w:r>
    </w:p>
    <w:p w:rsidR="00AB4BD3" w:rsidRPr="00AB4BD3" w:rsidRDefault="00AB4BD3" w:rsidP="00AB4BD3">
      <w:pPr>
        <w:spacing w:before="0"/>
        <w:rPr>
          <w:rFonts w:cs="Arial"/>
          <w:spacing w:val="2"/>
          <w:lang w:val="sr-Cyrl-CS"/>
        </w:rPr>
      </w:pPr>
      <w:r w:rsidRPr="00AB4BD3">
        <w:rPr>
          <w:rFonts w:cs="Arial"/>
          <w:spacing w:val="2"/>
          <w:lang w:val="sr-Cyrl-CS"/>
        </w:rPr>
        <w:t>Улица _______________</w:t>
      </w:r>
    </w:p>
    <w:p w:rsidR="00AB4BD3" w:rsidRPr="00AB4BD3" w:rsidRDefault="00AB4BD3" w:rsidP="00AB4BD3">
      <w:pPr>
        <w:spacing w:before="0"/>
        <w:rPr>
          <w:rFonts w:cs="Arial"/>
          <w:spacing w:val="2"/>
          <w:lang w:val="sr-Cyrl-CS"/>
        </w:rPr>
      </w:pPr>
      <w:r w:rsidRPr="00AB4BD3">
        <w:rPr>
          <w:rFonts w:cs="Arial"/>
          <w:spacing w:val="2"/>
          <w:lang w:val="sr-Cyrl-CS"/>
        </w:rPr>
        <w:t xml:space="preserve">Број: </w:t>
      </w:r>
    </w:p>
    <w:p w:rsidR="00AB4BD3" w:rsidRPr="00AB4BD3" w:rsidRDefault="00AB4BD3" w:rsidP="00AB4BD3">
      <w:pPr>
        <w:spacing w:before="0"/>
        <w:rPr>
          <w:rFonts w:cs="Arial"/>
          <w:spacing w:val="2"/>
          <w:lang w:val="sr-Cyrl-CS"/>
        </w:rPr>
      </w:pPr>
      <w:r w:rsidRPr="00AB4BD3">
        <w:rPr>
          <w:rFonts w:cs="Arial"/>
          <w:spacing w:val="2"/>
          <w:lang w:val="sr-Cyrl-CS"/>
        </w:rPr>
        <w:t>Место, датум:</w:t>
      </w:r>
    </w:p>
    <w:p w:rsidR="00AB4BD3" w:rsidRPr="00AB4BD3" w:rsidRDefault="00AB4BD3" w:rsidP="00AB4BD3">
      <w:pPr>
        <w:spacing w:before="0"/>
        <w:jc w:val="right"/>
        <w:rPr>
          <w:rFonts w:cs="Arial"/>
          <w:spacing w:val="2"/>
          <w:lang w:val="sr-Cyrl-CS"/>
        </w:rPr>
      </w:pPr>
    </w:p>
    <w:p w:rsidR="00AB4BD3" w:rsidRPr="00AB4BD3" w:rsidRDefault="00AB4BD3" w:rsidP="00AB4BD3">
      <w:pPr>
        <w:spacing w:before="0"/>
        <w:jc w:val="right"/>
        <w:rPr>
          <w:rFonts w:cs="Arial"/>
          <w:spacing w:val="2"/>
          <w:lang w:val="sr-Cyrl-CS"/>
        </w:rPr>
      </w:pPr>
      <w:r w:rsidRPr="00AB4BD3">
        <w:rPr>
          <w:rFonts w:cs="Arial"/>
          <w:spacing w:val="2"/>
          <w:lang w:val="sr-Cyrl-CS"/>
        </w:rPr>
        <w:t>Назив и адреса Извођача</w:t>
      </w:r>
    </w:p>
    <w:p w:rsidR="00AB4BD3" w:rsidRPr="00AB4BD3" w:rsidRDefault="00AB4BD3" w:rsidP="00AB4BD3">
      <w:pPr>
        <w:spacing w:before="0"/>
        <w:jc w:val="right"/>
        <w:rPr>
          <w:rFonts w:cs="Arial"/>
          <w:spacing w:val="2"/>
          <w:lang w:val="sr-Cyrl-CS"/>
        </w:rPr>
      </w:pPr>
    </w:p>
    <w:p w:rsidR="00AB4BD3" w:rsidRPr="00AB4BD3" w:rsidRDefault="00AB4BD3" w:rsidP="00AB4BD3">
      <w:pPr>
        <w:spacing w:before="0"/>
        <w:rPr>
          <w:rFonts w:cs="Arial"/>
          <w:spacing w:val="2"/>
          <w:lang w:val="sr-Cyrl-CS"/>
        </w:rPr>
      </w:pPr>
    </w:p>
    <w:p w:rsidR="00AB4BD3" w:rsidRPr="00AB4BD3" w:rsidRDefault="00AB4BD3" w:rsidP="00AB4BD3">
      <w:pPr>
        <w:spacing w:before="0"/>
        <w:rPr>
          <w:rFonts w:cs="Arial"/>
          <w:spacing w:val="2"/>
          <w:lang w:val="sr-Cyrl-CS"/>
        </w:rPr>
      </w:pPr>
    </w:p>
    <w:p w:rsidR="00AB4BD3" w:rsidRPr="00AB4BD3" w:rsidRDefault="00AB4BD3" w:rsidP="00AB4BD3">
      <w:pPr>
        <w:spacing w:before="0"/>
        <w:rPr>
          <w:rFonts w:cs="Arial"/>
          <w:spacing w:val="2"/>
          <w:lang w:val="sr-Cyrl-CS"/>
        </w:rPr>
      </w:pPr>
      <w:r w:rsidRPr="00AB4BD3">
        <w:rPr>
          <w:rFonts w:cs="Arial"/>
          <w:spacing w:val="2"/>
          <w:lang w:val="sr-Cyrl-CS"/>
        </w:rPr>
        <w:t xml:space="preserve">На основу члана 40.  Закона о јавним набавкама („СЛ.гл.РС“, бр. 124/12,  14/15 и 68/15) у складу са закљученим Оквирним споразумом </w:t>
      </w:r>
      <w:r w:rsidR="00325E99">
        <w:rPr>
          <w:rFonts w:cs="Arial"/>
          <w:spacing w:val="2"/>
          <w:lang w:val="sr-Cyrl-CS"/>
        </w:rPr>
        <w:t>бр.___________од ___________</w:t>
      </w:r>
      <w:r w:rsidRPr="00AB4BD3">
        <w:rPr>
          <w:rFonts w:cs="Arial"/>
          <w:spacing w:val="2"/>
          <w:lang w:val="sr-Cyrl-CS"/>
        </w:rPr>
        <w:t>издаје се:</w:t>
      </w:r>
    </w:p>
    <w:p w:rsidR="00AB4BD3" w:rsidRPr="00AB4BD3" w:rsidRDefault="00AB4BD3" w:rsidP="00AB4BD3">
      <w:pPr>
        <w:spacing w:before="0"/>
        <w:rPr>
          <w:rFonts w:cs="Arial"/>
          <w:b/>
          <w:caps/>
          <w:lang w:val="sr-Cyrl-CS"/>
        </w:rPr>
      </w:pPr>
    </w:p>
    <w:p w:rsidR="00AB4BD3" w:rsidRPr="00AB4BD3" w:rsidRDefault="00AB4BD3" w:rsidP="00AB4BD3">
      <w:pPr>
        <w:spacing w:before="0"/>
        <w:jc w:val="center"/>
        <w:rPr>
          <w:rFonts w:cs="Arial"/>
          <w:b/>
          <w:caps/>
          <w:lang w:val="sr-Cyrl-CS"/>
        </w:rPr>
      </w:pPr>
      <w:r w:rsidRPr="00AB4BD3">
        <w:rPr>
          <w:rFonts w:cs="Arial"/>
          <w:b/>
          <w:caps/>
          <w:lang w:val="sr-Cyrl-CS"/>
        </w:rPr>
        <w:t>Н  а  р  у џ  б  е  н   и   ц    а</w:t>
      </w:r>
    </w:p>
    <w:p w:rsidR="00AB4BD3" w:rsidRPr="00AB4BD3" w:rsidRDefault="00AB4BD3" w:rsidP="00AB4BD3">
      <w:pPr>
        <w:spacing w:before="0"/>
        <w:jc w:val="center"/>
        <w:rPr>
          <w:rFonts w:cs="Arial"/>
          <w:b/>
          <w:caps/>
          <w:lang w:val="sr-Cyrl-CS"/>
        </w:rPr>
      </w:pPr>
    </w:p>
    <w:p w:rsidR="00AB4BD3" w:rsidRPr="00AB4BD3" w:rsidRDefault="00AB4BD3" w:rsidP="00AB4BD3">
      <w:pPr>
        <w:spacing w:before="0"/>
        <w:rPr>
          <w:rFonts w:cs="Arial"/>
          <w:lang w:val="sr-Cyrl-CS"/>
        </w:rPr>
      </w:pPr>
      <w:r w:rsidRPr="00AB4BD3">
        <w:rPr>
          <w:rFonts w:cs="Arial"/>
          <w:lang w:val="sr-Cyrl-CS"/>
        </w:rPr>
        <w:t>Молимо Вас да нам у складу с</w:t>
      </w:r>
      <w:r w:rsidR="00325E99">
        <w:rPr>
          <w:rFonts w:cs="Arial"/>
          <w:lang w:val="sr-Cyrl-CS"/>
        </w:rPr>
        <w:t>а Вашом прихваћеном понудом бр.___________од ______________</w:t>
      </w:r>
      <w:r w:rsidRPr="00AB4BD3">
        <w:rPr>
          <w:rFonts w:cs="Arial"/>
          <w:lang w:val="sr-Cyrl-CS"/>
        </w:rPr>
        <w:t>године изведете следеће радове:</w:t>
      </w:r>
    </w:p>
    <w:p w:rsidR="00AB4BD3" w:rsidRPr="00AB4BD3" w:rsidRDefault="00AB4BD3" w:rsidP="00AB4BD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23"/>
        <w:gridCol w:w="817"/>
        <w:gridCol w:w="1369"/>
        <w:gridCol w:w="1085"/>
        <w:gridCol w:w="1507"/>
        <w:gridCol w:w="1155"/>
        <w:gridCol w:w="1604"/>
      </w:tblGrid>
      <w:tr w:rsidR="00AB4BD3" w:rsidRPr="00AB4BD3" w:rsidTr="001C15B0">
        <w:tc>
          <w:tcPr>
            <w:tcW w:w="331" w:type="pct"/>
            <w:shd w:val="clear" w:color="auto" w:fill="C6D9F1"/>
            <w:vAlign w:val="center"/>
          </w:tcPr>
          <w:p w:rsidR="00AB4BD3" w:rsidRPr="00AB4BD3" w:rsidRDefault="00AB4BD3" w:rsidP="00AB4BD3">
            <w:pPr>
              <w:spacing w:before="0"/>
              <w:jc w:val="center"/>
              <w:rPr>
                <w:rFonts w:cs="Arial"/>
                <w:bCs/>
                <w:i/>
                <w:iCs/>
                <w:lang w:val="sr-Cyrl-CS"/>
              </w:rPr>
            </w:pPr>
            <w:r w:rsidRPr="00AB4BD3">
              <w:rPr>
                <w:rFonts w:cs="Arial"/>
                <w:bCs/>
                <w:i/>
                <w:iCs/>
                <w:lang w:val="sr-Cyrl-CS"/>
              </w:rPr>
              <w:t>Р</w:t>
            </w:r>
            <w:r w:rsidR="000A6283">
              <w:rPr>
                <w:rFonts w:cs="Arial"/>
                <w:bCs/>
                <w:i/>
                <w:iCs/>
                <w:lang w:val="sr-Cyrl-CS"/>
              </w:rPr>
              <w:t>.</w:t>
            </w:r>
            <w:r w:rsidRPr="00AB4BD3">
              <w:rPr>
                <w:rFonts w:cs="Arial"/>
                <w:bCs/>
                <w:i/>
                <w:iCs/>
                <w:lang w:val="sr-Cyrl-CS"/>
              </w:rPr>
              <w:t>бр</w:t>
            </w:r>
            <w:r w:rsidR="000A6283">
              <w:rPr>
                <w:rFonts w:cs="Arial"/>
                <w:bCs/>
                <w:i/>
                <w:iCs/>
                <w:lang w:val="sr-Cyrl-CS"/>
              </w:rPr>
              <w:t>.</w:t>
            </w:r>
          </w:p>
        </w:tc>
        <w:tc>
          <w:tcPr>
            <w:tcW w:w="867"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Позиција</w:t>
            </w:r>
          </w:p>
        </w:tc>
        <w:tc>
          <w:tcPr>
            <w:tcW w:w="414"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Јед.</w:t>
            </w:r>
          </w:p>
          <w:p w:rsidR="00AB4BD3" w:rsidRPr="00AB4BD3" w:rsidRDefault="00AB4BD3" w:rsidP="00AB4BD3">
            <w:pPr>
              <w:spacing w:before="0"/>
              <w:jc w:val="center"/>
              <w:rPr>
                <w:rFonts w:cs="Arial"/>
                <w:b/>
                <w:bCs/>
                <w:i/>
                <w:iCs/>
                <w:lang w:val="sr-Cyrl-CS"/>
              </w:rPr>
            </w:pPr>
            <w:r w:rsidRPr="00AB4BD3">
              <w:rPr>
                <w:rFonts w:cs="Arial"/>
                <w:b/>
                <w:bCs/>
                <w:i/>
                <w:iCs/>
                <w:lang w:val="sr-Cyrl-CS"/>
              </w:rPr>
              <w:t>мере</w:t>
            </w:r>
          </w:p>
        </w:tc>
        <w:tc>
          <w:tcPr>
            <w:tcW w:w="690"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количина</w:t>
            </w:r>
          </w:p>
        </w:tc>
        <w:tc>
          <w:tcPr>
            <w:tcW w:w="548"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Јед.</w:t>
            </w:r>
          </w:p>
          <w:p w:rsidR="00AB4BD3" w:rsidRPr="00AB4BD3" w:rsidRDefault="00AB4BD3" w:rsidP="00AB4BD3">
            <w:pPr>
              <w:spacing w:before="0"/>
              <w:jc w:val="center"/>
              <w:rPr>
                <w:rFonts w:cs="Arial"/>
                <w:b/>
                <w:bCs/>
                <w:i/>
                <w:iCs/>
                <w:lang w:val="sr-Cyrl-CS"/>
              </w:rPr>
            </w:pPr>
            <w:r w:rsidRPr="00AB4BD3">
              <w:rPr>
                <w:rFonts w:cs="Arial"/>
                <w:b/>
                <w:bCs/>
                <w:i/>
                <w:iCs/>
                <w:lang w:val="sr-Cyrl-CS"/>
              </w:rPr>
              <w:t>цена без ПДВ</w:t>
            </w:r>
          </w:p>
          <w:p w:rsidR="00AB4BD3" w:rsidRPr="00AB4BD3" w:rsidRDefault="00AB4BD3" w:rsidP="00AB4BD3">
            <w:pPr>
              <w:spacing w:before="0"/>
              <w:jc w:val="center"/>
              <w:rPr>
                <w:rFonts w:cs="Arial"/>
                <w:b/>
                <w:bCs/>
                <w:i/>
                <w:iCs/>
                <w:lang w:val="sr-Cyrl-CS"/>
              </w:rPr>
            </w:pPr>
            <w:r w:rsidRPr="00AB4BD3">
              <w:rPr>
                <w:rFonts w:cs="Arial"/>
                <w:b/>
                <w:bCs/>
                <w:i/>
                <w:iCs/>
                <w:lang w:val="sr-Cyrl-CS"/>
              </w:rPr>
              <w:t xml:space="preserve">дин. </w:t>
            </w:r>
          </w:p>
        </w:tc>
        <w:tc>
          <w:tcPr>
            <w:tcW w:w="759"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Јед.</w:t>
            </w:r>
          </w:p>
          <w:p w:rsidR="00AB4BD3" w:rsidRPr="00AB4BD3" w:rsidRDefault="00AB4BD3" w:rsidP="00AB4BD3">
            <w:pPr>
              <w:spacing w:before="0"/>
              <w:jc w:val="center"/>
              <w:rPr>
                <w:rFonts w:cs="Arial"/>
                <w:b/>
                <w:bCs/>
                <w:i/>
                <w:iCs/>
                <w:lang w:val="sr-Cyrl-CS"/>
              </w:rPr>
            </w:pPr>
            <w:r w:rsidRPr="00AB4BD3">
              <w:rPr>
                <w:rFonts w:cs="Arial"/>
                <w:b/>
                <w:bCs/>
                <w:i/>
                <w:iCs/>
                <w:lang w:val="sr-Cyrl-CS"/>
              </w:rPr>
              <w:t>цена са ПДВ</w:t>
            </w:r>
          </w:p>
          <w:p w:rsidR="00AB4BD3" w:rsidRPr="00AB4BD3" w:rsidRDefault="00AB4BD3" w:rsidP="00AB4BD3">
            <w:pPr>
              <w:spacing w:before="0"/>
              <w:jc w:val="center"/>
              <w:rPr>
                <w:rFonts w:cs="Arial"/>
                <w:b/>
                <w:bCs/>
                <w:i/>
                <w:iCs/>
                <w:lang w:val="sr-Cyrl-CS"/>
              </w:rPr>
            </w:pPr>
            <w:r w:rsidRPr="00AB4BD3">
              <w:rPr>
                <w:rFonts w:cs="Arial"/>
                <w:b/>
                <w:bCs/>
                <w:i/>
                <w:iCs/>
                <w:lang w:val="sr-Cyrl-CS"/>
              </w:rPr>
              <w:t xml:space="preserve">дин. </w:t>
            </w:r>
          </w:p>
        </w:tc>
        <w:tc>
          <w:tcPr>
            <w:tcW w:w="583"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Укупна цена без ПДВ</w:t>
            </w:r>
          </w:p>
          <w:p w:rsidR="00AB4BD3" w:rsidRPr="00AB4BD3" w:rsidRDefault="00AB4BD3" w:rsidP="00AB4BD3">
            <w:pPr>
              <w:spacing w:before="0"/>
              <w:jc w:val="center"/>
              <w:rPr>
                <w:rFonts w:cs="Arial"/>
                <w:b/>
                <w:bCs/>
                <w:i/>
                <w:iCs/>
                <w:lang w:val="sr-Cyrl-CS"/>
              </w:rPr>
            </w:pPr>
            <w:r w:rsidRPr="00AB4BD3">
              <w:rPr>
                <w:rFonts w:cs="Arial"/>
                <w:b/>
                <w:bCs/>
                <w:i/>
                <w:iCs/>
                <w:lang w:val="sr-Cyrl-CS"/>
              </w:rPr>
              <w:t>дин.</w:t>
            </w:r>
          </w:p>
        </w:tc>
        <w:tc>
          <w:tcPr>
            <w:tcW w:w="807" w:type="pct"/>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Укупна цена са ПДВ</w:t>
            </w:r>
          </w:p>
          <w:p w:rsidR="00AB4BD3" w:rsidRPr="00AB4BD3" w:rsidRDefault="00AB4BD3" w:rsidP="00AB4BD3">
            <w:pPr>
              <w:spacing w:before="0"/>
              <w:jc w:val="center"/>
              <w:rPr>
                <w:rFonts w:cs="Arial"/>
                <w:b/>
                <w:bCs/>
                <w:i/>
                <w:iCs/>
                <w:lang w:val="sr-Cyrl-CS"/>
              </w:rPr>
            </w:pPr>
            <w:r w:rsidRPr="00AB4BD3">
              <w:rPr>
                <w:rFonts w:cs="Arial"/>
                <w:b/>
                <w:bCs/>
                <w:i/>
                <w:iCs/>
                <w:lang w:val="sr-Cyrl-CS"/>
              </w:rPr>
              <w:t>дин</w:t>
            </w:r>
          </w:p>
        </w:tc>
      </w:tr>
      <w:tr w:rsidR="00AB4BD3" w:rsidRPr="00AB4BD3" w:rsidTr="001C15B0">
        <w:tc>
          <w:tcPr>
            <w:tcW w:w="331"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(1)</w:t>
            </w:r>
          </w:p>
        </w:tc>
        <w:tc>
          <w:tcPr>
            <w:tcW w:w="867"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(2)</w:t>
            </w:r>
          </w:p>
        </w:tc>
        <w:tc>
          <w:tcPr>
            <w:tcW w:w="414"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(3)</w:t>
            </w:r>
          </w:p>
        </w:tc>
        <w:tc>
          <w:tcPr>
            <w:tcW w:w="690"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(4)</w:t>
            </w:r>
          </w:p>
        </w:tc>
        <w:tc>
          <w:tcPr>
            <w:tcW w:w="548"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(5)</w:t>
            </w:r>
          </w:p>
        </w:tc>
        <w:tc>
          <w:tcPr>
            <w:tcW w:w="759"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(6)</w:t>
            </w:r>
          </w:p>
        </w:tc>
        <w:tc>
          <w:tcPr>
            <w:tcW w:w="583"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(7)</w:t>
            </w:r>
          </w:p>
        </w:tc>
        <w:tc>
          <w:tcPr>
            <w:tcW w:w="807" w:type="pct"/>
            <w:shd w:val="clear" w:color="auto" w:fill="auto"/>
          </w:tcPr>
          <w:p w:rsidR="00AB4BD3" w:rsidRPr="00AB4BD3" w:rsidRDefault="00AB4BD3" w:rsidP="00AB4BD3">
            <w:pPr>
              <w:spacing w:before="0"/>
              <w:jc w:val="center"/>
              <w:rPr>
                <w:rFonts w:cs="Arial"/>
                <w:b/>
                <w:bCs/>
                <w:i/>
                <w:iCs/>
                <w:lang w:val="sr-Cyrl-CS"/>
              </w:rPr>
            </w:pPr>
            <w:r w:rsidRPr="00AB4BD3">
              <w:rPr>
                <w:rFonts w:cs="Arial"/>
                <w:b/>
                <w:bCs/>
                <w:i/>
                <w:iCs/>
                <w:lang w:val="sr-Cyrl-CS"/>
              </w:rPr>
              <w:t>(8)</w:t>
            </w: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1.</w:t>
            </w: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r w:rsidRPr="00AB4BD3">
              <w:rPr>
                <w:rFonts w:cs="Arial"/>
                <w:bCs/>
                <w:i/>
                <w:iCs/>
                <w:lang w:val="sr-Cyrl-CS"/>
              </w:rPr>
              <w:t>ком</w:t>
            </w: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r w:rsidR="00AB4BD3" w:rsidRPr="00AB4BD3" w:rsidTr="001C15B0">
        <w:tc>
          <w:tcPr>
            <w:tcW w:w="331" w:type="pct"/>
            <w:shd w:val="clear" w:color="auto" w:fill="auto"/>
            <w:vAlign w:val="center"/>
          </w:tcPr>
          <w:p w:rsidR="00AB4BD3" w:rsidRPr="00AB4BD3" w:rsidRDefault="00AB4BD3" w:rsidP="00AB4BD3">
            <w:pPr>
              <w:spacing w:before="0"/>
              <w:jc w:val="center"/>
              <w:rPr>
                <w:rFonts w:cs="Arial"/>
                <w:b/>
                <w:bCs/>
                <w:i/>
                <w:iCs/>
                <w:lang w:val="sr-Cyrl-CS"/>
              </w:rPr>
            </w:pPr>
          </w:p>
        </w:tc>
        <w:tc>
          <w:tcPr>
            <w:tcW w:w="867" w:type="pct"/>
            <w:shd w:val="clear" w:color="auto" w:fill="auto"/>
          </w:tcPr>
          <w:p w:rsidR="00AB4BD3" w:rsidRPr="00AB4BD3" w:rsidRDefault="00AB4BD3" w:rsidP="00AB4BD3">
            <w:pPr>
              <w:spacing w:before="0"/>
              <w:jc w:val="center"/>
              <w:rPr>
                <w:rFonts w:cs="Arial"/>
                <w:bCs/>
                <w:i/>
                <w:iCs/>
                <w:lang w:val="sr-Cyrl-CS"/>
              </w:rPr>
            </w:pPr>
          </w:p>
        </w:tc>
        <w:tc>
          <w:tcPr>
            <w:tcW w:w="414" w:type="pct"/>
            <w:shd w:val="clear" w:color="auto" w:fill="auto"/>
            <w:vAlign w:val="center"/>
          </w:tcPr>
          <w:p w:rsidR="00AB4BD3" w:rsidRPr="00AB4BD3" w:rsidRDefault="00AB4BD3" w:rsidP="00AB4BD3">
            <w:pPr>
              <w:spacing w:before="0"/>
              <w:jc w:val="center"/>
              <w:rPr>
                <w:rFonts w:cs="Arial"/>
                <w:bCs/>
                <w:i/>
                <w:iCs/>
                <w:lang w:val="sr-Cyrl-CS"/>
              </w:rPr>
            </w:pPr>
          </w:p>
        </w:tc>
        <w:tc>
          <w:tcPr>
            <w:tcW w:w="690" w:type="pct"/>
            <w:shd w:val="clear" w:color="auto" w:fill="auto"/>
            <w:vAlign w:val="center"/>
          </w:tcPr>
          <w:p w:rsidR="00AB4BD3" w:rsidRPr="00AB4BD3" w:rsidRDefault="00AB4BD3" w:rsidP="00AB4BD3">
            <w:pPr>
              <w:spacing w:before="0"/>
              <w:jc w:val="center"/>
              <w:rPr>
                <w:rFonts w:cs="Arial"/>
                <w:bCs/>
                <w:i/>
                <w:iCs/>
                <w:lang w:val="sr-Cyrl-CS"/>
              </w:rPr>
            </w:pPr>
          </w:p>
        </w:tc>
        <w:tc>
          <w:tcPr>
            <w:tcW w:w="548" w:type="pct"/>
            <w:shd w:val="clear" w:color="auto" w:fill="auto"/>
            <w:vAlign w:val="center"/>
          </w:tcPr>
          <w:p w:rsidR="00AB4BD3" w:rsidRPr="00AB4BD3" w:rsidRDefault="00AB4BD3" w:rsidP="00AB4BD3">
            <w:pPr>
              <w:spacing w:before="0"/>
              <w:jc w:val="center"/>
              <w:rPr>
                <w:rFonts w:cs="Arial"/>
                <w:b/>
                <w:bCs/>
                <w:i/>
                <w:iCs/>
              </w:rPr>
            </w:pPr>
          </w:p>
        </w:tc>
        <w:tc>
          <w:tcPr>
            <w:tcW w:w="759" w:type="pct"/>
            <w:shd w:val="clear" w:color="auto" w:fill="auto"/>
            <w:vAlign w:val="center"/>
          </w:tcPr>
          <w:p w:rsidR="00AB4BD3" w:rsidRPr="00AB4BD3" w:rsidRDefault="00AB4BD3" w:rsidP="00AB4BD3">
            <w:pPr>
              <w:spacing w:before="0"/>
              <w:jc w:val="center"/>
              <w:rPr>
                <w:rFonts w:cs="Arial"/>
                <w:b/>
                <w:bCs/>
                <w:i/>
                <w:iCs/>
              </w:rPr>
            </w:pPr>
          </w:p>
        </w:tc>
        <w:tc>
          <w:tcPr>
            <w:tcW w:w="583" w:type="pct"/>
            <w:shd w:val="clear" w:color="auto" w:fill="auto"/>
            <w:vAlign w:val="center"/>
          </w:tcPr>
          <w:p w:rsidR="00AB4BD3" w:rsidRPr="00AB4BD3" w:rsidRDefault="00AB4BD3" w:rsidP="00AB4BD3">
            <w:pPr>
              <w:spacing w:before="0"/>
              <w:jc w:val="center"/>
              <w:rPr>
                <w:rFonts w:cs="Arial"/>
                <w:b/>
                <w:bCs/>
                <w:i/>
                <w:iCs/>
              </w:rPr>
            </w:pPr>
          </w:p>
        </w:tc>
        <w:tc>
          <w:tcPr>
            <w:tcW w:w="807" w:type="pct"/>
            <w:shd w:val="clear" w:color="auto" w:fill="auto"/>
            <w:vAlign w:val="center"/>
          </w:tcPr>
          <w:p w:rsidR="00AB4BD3" w:rsidRPr="00AB4BD3" w:rsidRDefault="00AB4BD3" w:rsidP="00AB4BD3">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AB4BD3" w:rsidRPr="00AB4BD3" w:rsidTr="001C15B0">
        <w:trPr>
          <w:trHeight w:val="418"/>
        </w:trPr>
        <w:tc>
          <w:tcPr>
            <w:tcW w:w="568" w:type="dxa"/>
            <w:vAlign w:val="center"/>
          </w:tcPr>
          <w:p w:rsidR="00AB4BD3" w:rsidRPr="00AB4BD3" w:rsidRDefault="00AB4BD3" w:rsidP="00AB4BD3">
            <w:pPr>
              <w:spacing w:before="0"/>
              <w:jc w:val="center"/>
              <w:rPr>
                <w:rFonts w:cs="Arial"/>
                <w:b/>
                <w:lang w:val="sr-Latn-CS"/>
              </w:rPr>
            </w:pPr>
            <w:r w:rsidRPr="00AB4BD3">
              <w:rPr>
                <w:rFonts w:cs="Arial"/>
                <w:b/>
              </w:rPr>
              <w:t>I</w:t>
            </w:r>
          </w:p>
        </w:tc>
        <w:tc>
          <w:tcPr>
            <w:tcW w:w="6740" w:type="dxa"/>
          </w:tcPr>
          <w:p w:rsidR="00AB4BD3" w:rsidRPr="00AB4BD3" w:rsidRDefault="00AB4BD3" w:rsidP="00AB4BD3">
            <w:pPr>
              <w:spacing w:before="0"/>
              <w:jc w:val="center"/>
              <w:rPr>
                <w:rFonts w:cs="Arial"/>
                <w:b/>
              </w:rPr>
            </w:pPr>
            <w:r w:rsidRPr="00AB4BD3">
              <w:rPr>
                <w:rFonts w:cs="Arial"/>
                <w:b/>
              </w:rPr>
              <w:t>УКУПНО ПОНУЂЕНА ЦЕНА  без ПДВ динара</w:t>
            </w:r>
          </w:p>
          <w:p w:rsidR="00AB4BD3" w:rsidRPr="00AB4BD3" w:rsidRDefault="00AB4BD3" w:rsidP="00AB4BD3">
            <w:pPr>
              <w:spacing w:before="0"/>
              <w:jc w:val="center"/>
              <w:rPr>
                <w:rFonts w:cs="Arial"/>
                <w:b/>
              </w:rPr>
            </w:pPr>
            <w:r w:rsidRPr="00AB4BD3">
              <w:rPr>
                <w:rFonts w:cs="Arial"/>
                <w:b/>
              </w:rPr>
              <w:t xml:space="preserve">(збир колоне бр. </w:t>
            </w:r>
            <w:r w:rsidRPr="00AB4BD3">
              <w:rPr>
                <w:rFonts w:cs="Arial"/>
                <w:b/>
                <w:lang w:val="sr-Cyrl-CS"/>
              </w:rPr>
              <w:t>7</w:t>
            </w:r>
            <w:r w:rsidRPr="00AB4BD3">
              <w:rPr>
                <w:rFonts w:cs="Arial"/>
                <w:b/>
              </w:rPr>
              <w:t>)</w:t>
            </w:r>
          </w:p>
        </w:tc>
        <w:tc>
          <w:tcPr>
            <w:tcW w:w="2407" w:type="dxa"/>
          </w:tcPr>
          <w:p w:rsidR="00AB4BD3" w:rsidRPr="00AB4BD3" w:rsidRDefault="00AB4BD3" w:rsidP="00AB4BD3">
            <w:pPr>
              <w:spacing w:before="0"/>
              <w:rPr>
                <w:rFonts w:cs="Arial"/>
              </w:rPr>
            </w:pPr>
          </w:p>
        </w:tc>
      </w:tr>
      <w:tr w:rsidR="00AB4BD3" w:rsidRPr="00AB4BD3" w:rsidTr="001C15B0">
        <w:trPr>
          <w:trHeight w:val="610"/>
        </w:trPr>
        <w:tc>
          <w:tcPr>
            <w:tcW w:w="568" w:type="dxa"/>
            <w:tcBorders>
              <w:bottom w:val="single" w:sz="4" w:space="0" w:color="auto"/>
            </w:tcBorders>
            <w:vAlign w:val="center"/>
          </w:tcPr>
          <w:p w:rsidR="00AB4BD3" w:rsidRPr="00AB4BD3" w:rsidRDefault="00AB4BD3" w:rsidP="00AB4BD3">
            <w:pPr>
              <w:spacing w:before="0"/>
              <w:jc w:val="center"/>
              <w:rPr>
                <w:rFonts w:cs="Arial"/>
                <w:b/>
                <w:lang w:val="sr-Latn-CS"/>
              </w:rPr>
            </w:pPr>
            <w:r w:rsidRPr="00AB4BD3">
              <w:rPr>
                <w:rFonts w:cs="Arial"/>
                <w:b/>
                <w:lang w:val="sr-Latn-CS"/>
              </w:rPr>
              <w:t>II</w:t>
            </w:r>
          </w:p>
        </w:tc>
        <w:tc>
          <w:tcPr>
            <w:tcW w:w="6740" w:type="dxa"/>
            <w:tcBorders>
              <w:bottom w:val="single" w:sz="4" w:space="0" w:color="auto"/>
              <w:right w:val="single" w:sz="4" w:space="0" w:color="auto"/>
            </w:tcBorders>
          </w:tcPr>
          <w:p w:rsidR="00AB4BD3" w:rsidRPr="00AB4BD3" w:rsidRDefault="00AB4BD3" w:rsidP="00AB4BD3">
            <w:pPr>
              <w:spacing w:before="0"/>
              <w:jc w:val="center"/>
              <w:rPr>
                <w:rFonts w:cs="Arial"/>
                <w:b/>
              </w:rPr>
            </w:pPr>
            <w:r w:rsidRPr="00AB4BD3">
              <w:rPr>
                <w:rFonts w:cs="Arial"/>
                <w:b/>
              </w:rPr>
              <w:t>УКУПАН ИЗНОС  ПДВ динара</w:t>
            </w:r>
          </w:p>
        </w:tc>
        <w:tc>
          <w:tcPr>
            <w:tcW w:w="2407" w:type="dxa"/>
            <w:tcBorders>
              <w:bottom w:val="single" w:sz="4" w:space="0" w:color="auto"/>
              <w:right w:val="single" w:sz="4" w:space="0" w:color="auto"/>
            </w:tcBorders>
          </w:tcPr>
          <w:p w:rsidR="00AB4BD3" w:rsidRPr="00AB4BD3" w:rsidRDefault="00AB4BD3" w:rsidP="00AB4BD3">
            <w:pPr>
              <w:spacing w:before="0"/>
              <w:rPr>
                <w:rFonts w:cs="Arial"/>
              </w:rPr>
            </w:pPr>
          </w:p>
        </w:tc>
      </w:tr>
      <w:tr w:rsidR="00AB4BD3" w:rsidRPr="00AB4BD3" w:rsidTr="001C15B0">
        <w:trPr>
          <w:trHeight w:val="562"/>
        </w:trPr>
        <w:tc>
          <w:tcPr>
            <w:tcW w:w="568" w:type="dxa"/>
            <w:tcBorders>
              <w:bottom w:val="single" w:sz="4" w:space="0" w:color="auto"/>
            </w:tcBorders>
            <w:vAlign w:val="center"/>
          </w:tcPr>
          <w:p w:rsidR="00AB4BD3" w:rsidRPr="00AB4BD3" w:rsidRDefault="00AB4BD3" w:rsidP="00AB4BD3">
            <w:pPr>
              <w:spacing w:before="0"/>
              <w:jc w:val="center"/>
              <w:rPr>
                <w:rFonts w:cs="Arial"/>
                <w:b/>
                <w:lang w:val="sr-Latn-CS"/>
              </w:rPr>
            </w:pPr>
            <w:r w:rsidRPr="00AB4BD3">
              <w:rPr>
                <w:rFonts w:cs="Arial"/>
                <w:b/>
                <w:lang w:val="sr-Latn-CS"/>
              </w:rPr>
              <w:t>III</w:t>
            </w:r>
          </w:p>
        </w:tc>
        <w:tc>
          <w:tcPr>
            <w:tcW w:w="6740" w:type="dxa"/>
            <w:tcBorders>
              <w:bottom w:val="single" w:sz="4" w:space="0" w:color="auto"/>
              <w:right w:val="single" w:sz="4" w:space="0" w:color="auto"/>
            </w:tcBorders>
          </w:tcPr>
          <w:p w:rsidR="00AB4BD3" w:rsidRPr="00AB4BD3" w:rsidRDefault="00AB4BD3" w:rsidP="00AB4BD3">
            <w:pPr>
              <w:spacing w:before="0"/>
              <w:jc w:val="center"/>
              <w:rPr>
                <w:rFonts w:cs="Arial"/>
                <w:b/>
              </w:rPr>
            </w:pPr>
            <w:r w:rsidRPr="00AB4BD3">
              <w:rPr>
                <w:rFonts w:cs="Arial"/>
                <w:b/>
              </w:rPr>
              <w:t>УКУПНО ПОНУЂЕНА ЦЕНА  са ПДВ</w:t>
            </w:r>
          </w:p>
          <w:p w:rsidR="00AB4BD3" w:rsidRPr="00AB4BD3" w:rsidRDefault="00AB4BD3" w:rsidP="00AB4BD3">
            <w:pPr>
              <w:spacing w:before="0"/>
              <w:jc w:val="center"/>
              <w:rPr>
                <w:rFonts w:cs="Arial"/>
                <w:b/>
              </w:rPr>
            </w:pPr>
            <w:r w:rsidRPr="00AB4BD3">
              <w:rPr>
                <w:rFonts w:cs="Arial"/>
                <w:b/>
              </w:rPr>
              <w:t>(ред. бр.</w:t>
            </w:r>
            <w:r w:rsidRPr="00AB4BD3">
              <w:rPr>
                <w:rFonts w:cs="Arial"/>
                <w:b/>
                <w:lang w:val="sr-Latn-CS"/>
              </w:rPr>
              <w:t>I</w:t>
            </w:r>
            <w:r w:rsidRPr="00AB4BD3">
              <w:rPr>
                <w:rFonts w:cs="Arial"/>
                <w:b/>
              </w:rPr>
              <w:t>+ред.бр.</w:t>
            </w:r>
            <w:r w:rsidRPr="00AB4BD3">
              <w:rPr>
                <w:rFonts w:cs="Arial"/>
                <w:b/>
                <w:lang w:val="sr-Latn-CS"/>
              </w:rPr>
              <w:t>II</w:t>
            </w:r>
            <w:r w:rsidRPr="00AB4BD3">
              <w:rPr>
                <w:rFonts w:cs="Arial"/>
                <w:b/>
              </w:rPr>
              <w:t>) динара</w:t>
            </w:r>
          </w:p>
        </w:tc>
        <w:tc>
          <w:tcPr>
            <w:tcW w:w="2407" w:type="dxa"/>
            <w:tcBorders>
              <w:bottom w:val="single" w:sz="4" w:space="0" w:color="auto"/>
              <w:right w:val="single" w:sz="4" w:space="0" w:color="auto"/>
            </w:tcBorders>
          </w:tcPr>
          <w:p w:rsidR="00AB4BD3" w:rsidRPr="00AB4BD3" w:rsidRDefault="00AB4BD3" w:rsidP="00AB4BD3">
            <w:pPr>
              <w:spacing w:before="0"/>
              <w:rPr>
                <w:rFonts w:cs="Arial"/>
              </w:rPr>
            </w:pPr>
          </w:p>
        </w:tc>
      </w:tr>
    </w:tbl>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rPr>
          <w:rFonts w:cs="Arial"/>
          <w:lang w:val="sr-Cyrl-CS"/>
        </w:rPr>
      </w:pPr>
    </w:p>
    <w:p w:rsidR="00AB4BD3" w:rsidRPr="00AB4BD3" w:rsidRDefault="00AB4BD3" w:rsidP="00AB4BD3">
      <w:pPr>
        <w:spacing w:before="0"/>
        <w:jc w:val="center"/>
        <w:rPr>
          <w:rFonts w:cs="Arial"/>
          <w:b/>
          <w:bCs/>
          <w:i/>
          <w:iCs/>
          <w:u w:val="single"/>
          <w:lang w:val="sr-Cyrl-CS"/>
        </w:rPr>
      </w:pPr>
      <w:r w:rsidRPr="00AB4BD3">
        <w:rPr>
          <w:rFonts w:cs="Arial"/>
          <w:b/>
          <w:bCs/>
          <w:i/>
          <w:iCs/>
          <w:u w:val="single"/>
          <w:lang w:val="sr-Cyrl-CS"/>
        </w:rPr>
        <w:t>КОМЕРЦИЈАЛНИ УСЛОВИ</w:t>
      </w:r>
    </w:p>
    <w:p w:rsidR="00AB4BD3" w:rsidRPr="00AB4BD3" w:rsidRDefault="00AB4BD3" w:rsidP="00AB4BD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AB4BD3" w:rsidRPr="00AB4BD3" w:rsidTr="001C15B0">
        <w:trPr>
          <w:trHeight w:val="602"/>
        </w:trPr>
        <w:tc>
          <w:tcPr>
            <w:tcW w:w="9437" w:type="dxa"/>
            <w:shd w:val="clear" w:color="auto" w:fill="C6D9F1"/>
            <w:vAlign w:val="center"/>
          </w:tcPr>
          <w:p w:rsidR="00AB4BD3" w:rsidRPr="00AB4BD3" w:rsidRDefault="00AB4BD3" w:rsidP="00AB4BD3">
            <w:pPr>
              <w:spacing w:before="0"/>
              <w:jc w:val="center"/>
              <w:rPr>
                <w:rFonts w:cs="Arial"/>
                <w:b/>
                <w:bCs/>
                <w:i/>
                <w:iCs/>
                <w:lang w:val="sr-Cyrl-CS"/>
              </w:rPr>
            </w:pPr>
            <w:r w:rsidRPr="00AB4BD3">
              <w:rPr>
                <w:rFonts w:cs="Arial"/>
                <w:b/>
                <w:bCs/>
                <w:i/>
                <w:iCs/>
                <w:lang w:val="sr-Cyrl-CS"/>
              </w:rPr>
              <w:t>УСЛОВ НАРУЧИОЦА</w:t>
            </w:r>
          </w:p>
        </w:tc>
      </w:tr>
      <w:tr w:rsidR="00AB4BD3" w:rsidRPr="00AB4BD3" w:rsidTr="001C15B0">
        <w:trPr>
          <w:trHeight w:val="770"/>
        </w:trPr>
        <w:tc>
          <w:tcPr>
            <w:tcW w:w="9437" w:type="dxa"/>
            <w:vAlign w:val="center"/>
          </w:tcPr>
          <w:p w:rsidR="00AB4BD3" w:rsidRPr="00AB4BD3" w:rsidRDefault="00AB4BD3" w:rsidP="00AB4BD3">
            <w:pPr>
              <w:spacing w:before="0"/>
              <w:jc w:val="left"/>
              <w:rPr>
                <w:rFonts w:cs="Arial"/>
                <w:b/>
                <w:bCs/>
                <w:i/>
                <w:iCs/>
                <w:lang w:val="sr-Cyrl-CS"/>
              </w:rPr>
            </w:pPr>
            <w:r w:rsidRPr="00AB4BD3">
              <w:rPr>
                <w:rFonts w:cs="Arial"/>
                <w:b/>
                <w:bCs/>
                <w:i/>
                <w:iCs/>
                <w:lang w:val="sr-Cyrl-CS"/>
              </w:rPr>
              <w:t>РОК И НАЧИН ПЛАЋАЊА:</w:t>
            </w:r>
          </w:p>
          <w:p w:rsidR="00AB4BD3" w:rsidRPr="00AB4BD3" w:rsidRDefault="00AB4BD3" w:rsidP="00AB4BD3">
            <w:pPr>
              <w:spacing w:before="0"/>
              <w:jc w:val="left"/>
              <w:rPr>
                <w:rFonts w:cs="Arial"/>
                <w:bCs/>
                <w:i/>
                <w:iCs/>
                <w:lang w:val="sr-Cyrl-CS"/>
              </w:rPr>
            </w:pPr>
            <w:r w:rsidRPr="00AB4BD3">
              <w:rPr>
                <w:rFonts w:cs="Arial"/>
                <w:bCs/>
                <w:i/>
                <w:iCs/>
                <w:lang w:val="sr-Cyrl-CS"/>
              </w:rPr>
              <w:t>У складу са Оквирним споразумом</w:t>
            </w:r>
          </w:p>
          <w:p w:rsidR="00AB4BD3" w:rsidRPr="00AB4BD3" w:rsidRDefault="00AB4BD3" w:rsidP="00AB4BD3">
            <w:pPr>
              <w:spacing w:before="0"/>
              <w:jc w:val="center"/>
              <w:rPr>
                <w:rFonts w:cs="Arial"/>
                <w:b/>
                <w:bCs/>
                <w:i/>
                <w:iCs/>
                <w:lang w:val="sr-Cyrl-CS"/>
              </w:rPr>
            </w:pPr>
          </w:p>
        </w:tc>
      </w:tr>
      <w:tr w:rsidR="00AB4BD3" w:rsidRPr="00AB4BD3" w:rsidTr="001C15B0">
        <w:trPr>
          <w:trHeight w:val="770"/>
        </w:trPr>
        <w:tc>
          <w:tcPr>
            <w:tcW w:w="9437" w:type="dxa"/>
            <w:vAlign w:val="center"/>
          </w:tcPr>
          <w:p w:rsidR="00AB4BD3" w:rsidRPr="00AB4BD3" w:rsidRDefault="00AB4BD3" w:rsidP="00AB4BD3">
            <w:pPr>
              <w:spacing w:before="0"/>
              <w:jc w:val="left"/>
              <w:rPr>
                <w:rFonts w:cs="Arial"/>
                <w:b/>
                <w:bCs/>
                <w:i/>
                <w:iCs/>
                <w:lang w:val="sr-Cyrl-CS"/>
              </w:rPr>
            </w:pPr>
            <w:r w:rsidRPr="00AB4BD3">
              <w:rPr>
                <w:rFonts w:cs="Arial"/>
                <w:b/>
                <w:bCs/>
                <w:i/>
                <w:iCs/>
                <w:lang w:val="sr-Cyrl-CS"/>
              </w:rPr>
              <w:t>РОК ИЗВОЂЕЊА РАДОВА:</w:t>
            </w:r>
          </w:p>
          <w:p w:rsidR="00AB4BD3" w:rsidRPr="00AB4BD3" w:rsidRDefault="00AB4BD3" w:rsidP="00AB4BD3">
            <w:pPr>
              <w:numPr>
                <w:ilvl w:val="0"/>
                <w:numId w:val="37"/>
              </w:numPr>
              <w:spacing w:before="0"/>
              <w:ind w:left="0" w:firstLine="0"/>
              <w:contextualSpacing/>
              <w:jc w:val="center"/>
              <w:rPr>
                <w:rFonts w:cs="Arial"/>
                <w:bCs/>
                <w:i/>
                <w:iCs/>
                <w:lang w:val="sr-Cyrl-CS"/>
              </w:rPr>
            </w:pPr>
            <w:r w:rsidRPr="00AB4BD3">
              <w:rPr>
                <w:rFonts w:cs="Arial"/>
                <w:i/>
                <w:spacing w:val="4"/>
                <w:lang w:val="sr-Cyrl-CS"/>
              </w:rPr>
              <w:t>најдуже до .....</w:t>
            </w:r>
            <w:r w:rsidRPr="00AB4BD3">
              <w:rPr>
                <w:rFonts w:cs="Arial"/>
                <w:bCs/>
                <w:i/>
                <w:iCs/>
                <w:lang w:val="sr-Cyrl-CS"/>
              </w:rPr>
              <w:t xml:space="preserve"> дана</w:t>
            </w:r>
            <w:r w:rsidR="00B95831">
              <w:rPr>
                <w:rFonts w:cs="Arial"/>
                <w:bCs/>
                <w:i/>
                <w:iCs/>
              </w:rPr>
              <w:t xml:space="preserve"> </w:t>
            </w:r>
            <w:r w:rsidRPr="00AB4BD3">
              <w:rPr>
                <w:rFonts w:cs="Arial"/>
                <w:bCs/>
                <w:i/>
                <w:iCs/>
                <w:lang w:val="sr-Cyrl-CS"/>
              </w:rPr>
              <w:t>од дана појединачно издате наруџбенице</w:t>
            </w:r>
          </w:p>
        </w:tc>
      </w:tr>
      <w:tr w:rsidR="00AB4BD3" w:rsidRPr="00AB4BD3" w:rsidTr="001C15B0">
        <w:trPr>
          <w:trHeight w:val="1281"/>
        </w:trPr>
        <w:tc>
          <w:tcPr>
            <w:tcW w:w="9437" w:type="dxa"/>
            <w:vAlign w:val="center"/>
          </w:tcPr>
          <w:p w:rsidR="00AB4BD3" w:rsidRPr="00AB4BD3" w:rsidRDefault="00AB4BD3" w:rsidP="00AB4BD3">
            <w:pPr>
              <w:spacing w:before="0"/>
              <w:jc w:val="left"/>
              <w:rPr>
                <w:rFonts w:cs="Arial"/>
                <w:b/>
                <w:bCs/>
                <w:i/>
                <w:iCs/>
                <w:lang w:val="sr-Cyrl-CS"/>
              </w:rPr>
            </w:pPr>
            <w:r w:rsidRPr="00AB4BD3">
              <w:rPr>
                <w:rFonts w:cs="Arial"/>
                <w:b/>
                <w:bCs/>
                <w:i/>
                <w:iCs/>
                <w:lang w:val="sr-Cyrl-CS"/>
              </w:rPr>
              <w:t>ГАРАНТНИ РОК:</w:t>
            </w:r>
          </w:p>
          <w:p w:rsidR="00AB4BD3" w:rsidRPr="00AB4BD3" w:rsidRDefault="00AB4BD3" w:rsidP="00AB4BD3">
            <w:pPr>
              <w:spacing w:before="0"/>
              <w:jc w:val="left"/>
              <w:rPr>
                <w:rFonts w:cs="Arial"/>
                <w:b/>
                <w:bCs/>
                <w:i/>
                <w:iCs/>
                <w:lang w:val="sr-Cyrl-CS"/>
              </w:rPr>
            </w:pPr>
            <w:r w:rsidRPr="00AB4BD3">
              <w:rPr>
                <w:rFonts w:cs="Arial"/>
                <w:bCs/>
                <w:iCs/>
                <w:lang w:val="sr-Cyrl-CS"/>
              </w:rPr>
              <w:t>___________месеца</w:t>
            </w:r>
            <w:r w:rsidRPr="00AB4BD3">
              <w:rPr>
                <w:rFonts w:cs="Arial"/>
                <w:lang w:val="ru-RU" w:eastAsia="ar-SA"/>
              </w:rPr>
              <w:t xml:space="preserve"> од </w:t>
            </w:r>
            <w:r w:rsidRPr="00AB4BD3">
              <w:rPr>
                <w:rFonts w:cs="Arial"/>
                <w:lang w:eastAsia="zh-CN"/>
              </w:rPr>
              <w:t>дана када је извршен квантитативни и квалитативни пријем  радова по појединачно издатој наруџбеници</w:t>
            </w:r>
          </w:p>
        </w:tc>
      </w:tr>
      <w:tr w:rsidR="00AB4BD3" w:rsidRPr="00AB4BD3" w:rsidTr="001C15B0">
        <w:trPr>
          <w:trHeight w:val="761"/>
        </w:trPr>
        <w:tc>
          <w:tcPr>
            <w:tcW w:w="9437" w:type="dxa"/>
            <w:vAlign w:val="center"/>
          </w:tcPr>
          <w:p w:rsidR="00AB4BD3" w:rsidRPr="00AB4BD3" w:rsidRDefault="00AB4BD3" w:rsidP="00AB4BD3">
            <w:pPr>
              <w:spacing w:before="0"/>
              <w:rPr>
                <w:rFonts w:cs="Arial"/>
                <w:bCs/>
                <w:i/>
                <w:iCs/>
                <w:lang w:val="sr-Cyrl-CS"/>
              </w:rPr>
            </w:pPr>
            <w:r w:rsidRPr="00AB4BD3">
              <w:rPr>
                <w:rFonts w:cs="Arial"/>
                <w:b/>
                <w:bCs/>
                <w:i/>
                <w:iCs/>
                <w:lang w:val="sr-Cyrl-CS"/>
              </w:rPr>
              <w:t xml:space="preserve">МЕСТО ИСПОРУКЕ: </w:t>
            </w:r>
            <w:r w:rsidRPr="00AB4BD3">
              <w:rPr>
                <w:rFonts w:cs="Arial"/>
                <w:bCs/>
                <w:i/>
                <w:iCs/>
                <w:lang w:val="sr-Cyrl-CS"/>
              </w:rPr>
              <w:t xml:space="preserve">локација .............................._________________(навести) </w:t>
            </w:r>
          </w:p>
          <w:p w:rsidR="00AB4BD3" w:rsidRPr="00AB4BD3" w:rsidRDefault="00AB4BD3" w:rsidP="00AB4BD3">
            <w:pPr>
              <w:spacing w:before="0"/>
              <w:rPr>
                <w:rFonts w:cs="Arial"/>
                <w:b/>
                <w:bCs/>
                <w:i/>
                <w:iCs/>
                <w:lang w:val="sr-Cyrl-CS"/>
              </w:rPr>
            </w:pPr>
          </w:p>
        </w:tc>
      </w:tr>
    </w:tbl>
    <w:p w:rsidR="00AB4BD3" w:rsidRPr="00AB4BD3" w:rsidRDefault="00AB4BD3" w:rsidP="00AB4BD3">
      <w:pPr>
        <w:spacing w:before="0"/>
        <w:rPr>
          <w:rFonts w:cs="Arial"/>
          <w:caps/>
          <w:lang w:val="sr-Cyrl-CS"/>
        </w:rPr>
      </w:pPr>
    </w:p>
    <w:p w:rsidR="00AB4BD3" w:rsidRDefault="00AB4BD3" w:rsidP="00AB4BD3">
      <w:pPr>
        <w:spacing w:before="0"/>
        <w:rPr>
          <w:rFonts w:cs="Arial"/>
          <w:b/>
          <w:caps/>
          <w:lang w:val="sr-Cyrl-CS"/>
        </w:rPr>
      </w:pPr>
    </w:p>
    <w:p w:rsidR="00267772" w:rsidRPr="00AB4BD3" w:rsidRDefault="00267772" w:rsidP="00AB4BD3">
      <w:pPr>
        <w:spacing w:before="0"/>
        <w:rPr>
          <w:rFonts w:cs="Arial"/>
          <w:b/>
          <w:caps/>
          <w:lang w:val="sr-Cyrl-CS"/>
        </w:rPr>
      </w:pPr>
    </w:p>
    <w:p w:rsidR="00AB4BD3" w:rsidRPr="00AB4BD3" w:rsidRDefault="00AB4BD3" w:rsidP="00AB4BD3">
      <w:pPr>
        <w:tabs>
          <w:tab w:val="left" w:pos="720"/>
        </w:tabs>
        <w:suppressAutoHyphens/>
        <w:spacing w:before="0"/>
        <w:jc w:val="center"/>
        <w:rPr>
          <w:rFonts w:eastAsia="Arial Unicode MS" w:cs="Arial"/>
          <w:kern w:val="1"/>
          <w:lang w:val="ru-RU" w:eastAsia="ar-SA"/>
        </w:rPr>
      </w:pPr>
      <w:r w:rsidRPr="00AB4BD3">
        <w:rPr>
          <w:rFonts w:cs="Arial"/>
          <w:b/>
          <w:caps/>
          <w:lang w:val="sr-Cyrl-CS"/>
        </w:rPr>
        <w:tab/>
      </w:r>
      <w:r w:rsidRPr="00AB4BD3">
        <w:rPr>
          <w:rFonts w:cs="Arial"/>
          <w:b/>
          <w:caps/>
          <w:lang w:val="sr-Cyrl-CS"/>
        </w:rPr>
        <w:tab/>
      </w:r>
      <w:r w:rsidRPr="00AB4BD3">
        <w:rPr>
          <w:rFonts w:cs="Arial"/>
          <w:b/>
          <w:caps/>
          <w:lang w:val="sr-Cyrl-CS"/>
        </w:rPr>
        <w:tab/>
      </w:r>
      <w:r w:rsidRPr="00AB4BD3">
        <w:rPr>
          <w:rFonts w:cs="Arial"/>
          <w:b/>
          <w:caps/>
          <w:lang w:val="sr-Cyrl-CS"/>
        </w:rPr>
        <w:tab/>
      </w:r>
      <w:r w:rsidRPr="00AB4BD3">
        <w:rPr>
          <w:rFonts w:cs="Arial"/>
          <w:b/>
          <w:caps/>
          <w:lang w:val="sr-Cyrl-CS"/>
        </w:rPr>
        <w:tab/>
      </w:r>
      <w:r w:rsidRPr="00AB4BD3">
        <w:rPr>
          <w:rFonts w:cs="Arial"/>
          <w:b/>
          <w:caps/>
          <w:lang w:val="sr-Cyrl-CS"/>
        </w:rPr>
        <w:tab/>
        <w:t xml:space="preserve">             </w:t>
      </w:r>
      <w:r w:rsidRPr="00AB4BD3">
        <w:rPr>
          <w:rFonts w:eastAsia="Arial Unicode MS" w:cs="Arial"/>
          <w:kern w:val="1"/>
          <w:lang w:val="ru-RU" w:eastAsia="ar-SA"/>
        </w:rPr>
        <w:t>в.д. директ</w:t>
      </w:r>
      <w:r w:rsidRPr="00AB4BD3">
        <w:rPr>
          <w:rFonts w:eastAsia="Arial Unicode MS" w:cs="Arial"/>
          <w:kern w:val="1"/>
          <w:lang w:eastAsia="ar-SA"/>
        </w:rPr>
        <w:t>o</w:t>
      </w:r>
      <w:r w:rsidRPr="00AB4BD3">
        <w:rPr>
          <w:rFonts w:eastAsia="Arial Unicode MS" w:cs="Arial"/>
          <w:kern w:val="1"/>
          <w:lang w:val="ru-RU" w:eastAsia="ar-SA"/>
        </w:rPr>
        <w:t>ра ЈП ЕПС</w:t>
      </w:r>
    </w:p>
    <w:p w:rsidR="00AB4BD3" w:rsidRPr="00AB4BD3" w:rsidRDefault="00AB4BD3" w:rsidP="00AB4BD3">
      <w:pPr>
        <w:tabs>
          <w:tab w:val="left" w:pos="720"/>
        </w:tabs>
        <w:suppressAutoHyphens/>
        <w:spacing w:before="0"/>
        <w:jc w:val="center"/>
        <w:rPr>
          <w:rFonts w:eastAsia="Arial Unicode MS" w:cs="Arial"/>
          <w:kern w:val="1"/>
          <w:lang w:val="ru-RU" w:eastAsia="ar-SA"/>
        </w:rPr>
      </w:pPr>
      <w:r w:rsidRPr="00AB4BD3">
        <w:rPr>
          <w:rFonts w:eastAsia="Arial Unicode MS" w:cs="Arial"/>
          <w:kern w:val="1"/>
          <w:lang w:val="ru-RU" w:eastAsia="ar-SA"/>
        </w:rPr>
        <w:t xml:space="preserve">                                                                                      ___________________</w:t>
      </w:r>
    </w:p>
    <w:p w:rsidR="00AB4BD3" w:rsidRPr="00AB4BD3" w:rsidRDefault="00AB4BD3" w:rsidP="00AB4BD3">
      <w:pPr>
        <w:spacing w:before="0"/>
        <w:rPr>
          <w:rFonts w:cs="Arial"/>
        </w:rPr>
      </w:pPr>
    </w:p>
    <w:p w:rsidR="00AB4BD3" w:rsidRDefault="00AB4BD3" w:rsidP="00AB4BD3">
      <w:pPr>
        <w:spacing w:before="0"/>
        <w:rPr>
          <w:rFonts w:cs="Arial"/>
        </w:rPr>
      </w:pPr>
    </w:p>
    <w:p w:rsidR="00267772" w:rsidRPr="00AB4BD3" w:rsidRDefault="00267772" w:rsidP="00AB4BD3">
      <w:pPr>
        <w:spacing w:before="0"/>
        <w:rPr>
          <w:rFonts w:cs="Arial"/>
        </w:rPr>
      </w:pPr>
    </w:p>
    <w:p w:rsidR="00AB4BD3" w:rsidRPr="00AB4BD3" w:rsidRDefault="00AB4BD3" w:rsidP="00AB4BD3">
      <w:pPr>
        <w:spacing w:before="0"/>
        <w:rPr>
          <w:rFonts w:cs="Arial"/>
        </w:rPr>
      </w:pPr>
    </w:p>
    <w:p w:rsidR="00AB4BD3" w:rsidRPr="00AB4BD3" w:rsidRDefault="00AB4BD3" w:rsidP="00AB4BD3">
      <w:pPr>
        <w:spacing w:before="0"/>
        <w:rPr>
          <w:rFonts w:cs="Arial"/>
        </w:rPr>
      </w:pPr>
      <w:r w:rsidRPr="00AB4BD3">
        <w:rPr>
          <w:rFonts w:cs="Arial"/>
        </w:rPr>
        <w:t>Доставити:</w:t>
      </w:r>
    </w:p>
    <w:p w:rsidR="00AB4BD3" w:rsidRPr="00AB4BD3" w:rsidRDefault="00AB4BD3" w:rsidP="00AB4BD3">
      <w:pPr>
        <w:tabs>
          <w:tab w:val="left" w:pos="567"/>
        </w:tabs>
        <w:spacing w:before="0"/>
        <w:rPr>
          <w:rFonts w:cs="Arial"/>
          <w:noProof/>
        </w:rPr>
      </w:pPr>
      <w:r w:rsidRPr="00AB4BD3">
        <w:rPr>
          <w:rFonts w:cs="Arial"/>
          <w:noProof/>
        </w:rPr>
        <w:t>-Наслову</w:t>
      </w:r>
    </w:p>
    <w:p w:rsidR="00AB4BD3" w:rsidRPr="00AB4BD3" w:rsidRDefault="00AB4BD3" w:rsidP="00AB4BD3">
      <w:pPr>
        <w:tabs>
          <w:tab w:val="left" w:pos="567"/>
        </w:tabs>
        <w:spacing w:before="0"/>
        <w:rPr>
          <w:rFonts w:cs="Arial"/>
          <w:noProof/>
        </w:rPr>
      </w:pPr>
      <w:r w:rsidRPr="00AB4BD3">
        <w:rPr>
          <w:rFonts w:cs="Arial"/>
          <w:noProof/>
        </w:rPr>
        <w:t>-Лицу за праћење извршења Оквирног споразума</w:t>
      </w:r>
    </w:p>
    <w:p w:rsidR="00AB4BD3" w:rsidRPr="00AB4BD3" w:rsidRDefault="00AB4BD3" w:rsidP="00AB4BD3">
      <w:pPr>
        <w:tabs>
          <w:tab w:val="left" w:pos="567"/>
        </w:tabs>
        <w:spacing w:before="0"/>
        <w:rPr>
          <w:rFonts w:cs="Arial"/>
          <w:noProof/>
        </w:rPr>
      </w:pPr>
      <w:r w:rsidRPr="00AB4BD3">
        <w:rPr>
          <w:rFonts w:cs="Arial"/>
          <w:noProof/>
        </w:rPr>
        <w:t>-Сектору за набавке и ком.пословање (оригинал)</w:t>
      </w:r>
    </w:p>
    <w:p w:rsidR="00AB4BD3" w:rsidRPr="00AB4BD3" w:rsidRDefault="00AB4BD3" w:rsidP="00AB4BD3">
      <w:pPr>
        <w:tabs>
          <w:tab w:val="left" w:pos="567"/>
        </w:tabs>
        <w:spacing w:before="0"/>
        <w:rPr>
          <w:rFonts w:cs="Arial"/>
          <w:noProof/>
        </w:rPr>
      </w:pPr>
      <w:r w:rsidRPr="00AB4BD3">
        <w:rPr>
          <w:rFonts w:cs="Arial"/>
          <w:noProof/>
        </w:rPr>
        <w:t>-Економско-финансијском сектору (оригинал)</w:t>
      </w:r>
    </w:p>
    <w:p w:rsidR="00AB4BD3" w:rsidRPr="00AB4BD3" w:rsidRDefault="00AB4BD3" w:rsidP="00AB4BD3">
      <w:pPr>
        <w:tabs>
          <w:tab w:val="left" w:pos="567"/>
        </w:tabs>
        <w:spacing w:before="0"/>
        <w:rPr>
          <w:rFonts w:cs="Arial"/>
          <w:noProof/>
        </w:rPr>
      </w:pPr>
      <w:r w:rsidRPr="00AB4BD3">
        <w:rPr>
          <w:rFonts w:cs="Arial"/>
          <w:noProof/>
        </w:rPr>
        <w:t>-Сектору за набавке и комерцијално пословање-План и анализа</w:t>
      </w:r>
    </w:p>
    <w:p w:rsidR="00AB4BD3" w:rsidRPr="00AB4BD3" w:rsidRDefault="00AB4BD3" w:rsidP="00AB4BD3">
      <w:pPr>
        <w:tabs>
          <w:tab w:val="left" w:pos="567"/>
        </w:tabs>
        <w:spacing w:before="0"/>
        <w:rPr>
          <w:rFonts w:cs="Arial"/>
          <w:noProof/>
        </w:rPr>
      </w:pPr>
      <w:r w:rsidRPr="00AB4BD3">
        <w:rPr>
          <w:rFonts w:cs="Arial"/>
          <w:noProof/>
        </w:rPr>
        <w:t>-Сектор за правне послове</w:t>
      </w:r>
    </w:p>
    <w:p w:rsidR="00AB4BD3" w:rsidRPr="00AB4BD3" w:rsidRDefault="00AB4BD3" w:rsidP="00AB4BD3">
      <w:pPr>
        <w:tabs>
          <w:tab w:val="left" w:pos="567"/>
        </w:tabs>
        <w:spacing w:before="0"/>
        <w:rPr>
          <w:rFonts w:cs="Arial"/>
          <w:noProof/>
        </w:rPr>
      </w:pPr>
      <w:r w:rsidRPr="00AB4BD3">
        <w:rPr>
          <w:rFonts w:cs="Arial"/>
          <w:noProof/>
        </w:rPr>
        <w:t>- Сектору за набавке и комерцијално пословање-Служба комерцијале</w:t>
      </w:r>
    </w:p>
    <w:p w:rsidR="00AB4BD3" w:rsidRPr="00AB4BD3" w:rsidRDefault="00AB4BD3" w:rsidP="00AB4BD3">
      <w:pPr>
        <w:tabs>
          <w:tab w:val="left" w:pos="567"/>
        </w:tabs>
        <w:spacing w:before="0"/>
        <w:rPr>
          <w:rFonts w:cs="Arial"/>
          <w:noProof/>
          <w:color w:val="00B0F0"/>
        </w:rPr>
      </w:pPr>
      <w:r w:rsidRPr="00AB4BD3">
        <w:rPr>
          <w:rFonts w:cs="Arial"/>
          <w:noProof/>
        </w:rPr>
        <w:t>-Архива (оригинал)</w:t>
      </w:r>
    </w:p>
    <w:p w:rsidR="00AB4BD3" w:rsidRPr="00AB4BD3" w:rsidRDefault="00AB4BD3" w:rsidP="00AB4BD3">
      <w:pPr>
        <w:spacing w:before="0"/>
        <w:jc w:val="right"/>
        <w:outlineLvl w:val="1"/>
        <w:rPr>
          <w:rFonts w:cs="Arial"/>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ind w:left="709" w:hanging="709"/>
        <w:jc w:val="right"/>
        <w:outlineLvl w:val="1"/>
        <w:rPr>
          <w:b/>
          <w:lang w:val="sr-Cyrl-CS" w:eastAsia="ar-SA"/>
        </w:rPr>
      </w:pPr>
    </w:p>
    <w:p w:rsidR="00AB4BD3" w:rsidRPr="00AB4BD3" w:rsidRDefault="00AB4BD3" w:rsidP="00AB4BD3">
      <w:pPr>
        <w:rPr>
          <w:lang w:val="sr-Cyrl-CS" w:eastAsia="ar-SA"/>
        </w:rPr>
      </w:pPr>
    </w:p>
    <w:p w:rsidR="00AB4BD3" w:rsidRPr="00AB4BD3" w:rsidRDefault="00AB4BD3" w:rsidP="00AB4BD3">
      <w:pPr>
        <w:rPr>
          <w:lang w:val="sr-Cyrl-CS" w:eastAsia="ar-SA"/>
        </w:rPr>
      </w:pPr>
    </w:p>
    <w:p w:rsidR="00AB4BD3" w:rsidRPr="00AB4BD3" w:rsidRDefault="00AB4BD3" w:rsidP="00AB4BD3">
      <w:pPr>
        <w:rPr>
          <w:lang w:val="sr-Cyrl-CS" w:eastAsia="ar-SA"/>
        </w:rPr>
      </w:pPr>
    </w:p>
    <w:p w:rsidR="00AB4BD3" w:rsidRPr="00AB4BD3" w:rsidRDefault="00AB4BD3" w:rsidP="00AB4BD3">
      <w:pPr>
        <w:rPr>
          <w:lang w:val="sr-Cyrl-CS" w:eastAsia="ar-SA"/>
        </w:rPr>
      </w:pPr>
    </w:p>
    <w:p w:rsidR="00AB4BD3" w:rsidRPr="00AB4BD3" w:rsidRDefault="00AB4BD3" w:rsidP="00AB4BD3">
      <w:pPr>
        <w:ind w:left="709" w:hanging="709"/>
        <w:jc w:val="right"/>
        <w:outlineLvl w:val="1"/>
        <w:rPr>
          <w:b/>
          <w:lang w:val="sr-Cyrl-CS" w:eastAsia="ar-SA"/>
        </w:rPr>
      </w:pPr>
      <w:r w:rsidRPr="00AB4BD3">
        <w:rPr>
          <w:b/>
          <w:lang w:val="sr-Cyrl-CS" w:eastAsia="ar-SA"/>
        </w:rPr>
        <w:t>ПРИЛОГ</w:t>
      </w:r>
      <w:r>
        <w:rPr>
          <w:b/>
          <w:lang w:val="sr-Cyrl-CS" w:eastAsia="ar-SA"/>
        </w:rPr>
        <w:t xml:space="preserve"> 3</w:t>
      </w:r>
    </w:p>
    <w:p w:rsidR="00AB4BD3" w:rsidRPr="00AB4BD3" w:rsidRDefault="00AB4BD3" w:rsidP="00AB4BD3">
      <w:pPr>
        <w:spacing w:before="0"/>
        <w:jc w:val="center"/>
        <w:rPr>
          <w:rFonts w:cs="Arial"/>
          <w:b/>
          <w:lang w:val="sr-Cyrl-CS"/>
        </w:rPr>
      </w:pPr>
    </w:p>
    <w:p w:rsidR="00AB4BD3" w:rsidRDefault="00AB4BD3" w:rsidP="00AB4BD3">
      <w:pPr>
        <w:spacing w:before="0"/>
        <w:jc w:val="center"/>
        <w:rPr>
          <w:rFonts w:cs="Arial"/>
          <w:b/>
          <w:lang w:val="sr-Cyrl-CS"/>
        </w:rPr>
      </w:pPr>
      <w:r w:rsidRPr="00AB4BD3">
        <w:rPr>
          <w:rFonts w:cs="Arial"/>
          <w:b/>
          <w:lang w:val="sr-Cyrl-CS"/>
        </w:rPr>
        <w:t>ЗАПИСНИК О ИЗВЕДЕНИМ РАДОВИМА</w:t>
      </w:r>
    </w:p>
    <w:p w:rsidR="00267772" w:rsidRPr="00AB4BD3" w:rsidRDefault="00267772" w:rsidP="00AB4BD3">
      <w:pPr>
        <w:spacing w:before="0"/>
        <w:jc w:val="center"/>
        <w:rPr>
          <w:rFonts w:cs="Arial"/>
          <w:lang w:val="ru-RU"/>
        </w:rPr>
      </w:pPr>
    </w:p>
    <w:p w:rsidR="00AB4BD3" w:rsidRPr="00AB4BD3" w:rsidRDefault="00AB4BD3" w:rsidP="00AB4BD3">
      <w:pPr>
        <w:spacing w:before="0"/>
        <w:jc w:val="left"/>
        <w:rPr>
          <w:rFonts w:cs="Arial"/>
          <w:lang w:val="ru-RU"/>
        </w:rPr>
      </w:pPr>
    </w:p>
    <w:p w:rsidR="00AB4BD3" w:rsidRPr="00AB4BD3" w:rsidRDefault="00AB4BD3" w:rsidP="00AB4BD3">
      <w:pPr>
        <w:spacing w:before="0"/>
        <w:jc w:val="left"/>
        <w:rPr>
          <w:rFonts w:cs="Arial"/>
          <w:lang w:val="ru-RU"/>
        </w:rPr>
      </w:pPr>
      <w:r w:rsidRPr="00AB4BD3">
        <w:rPr>
          <w:rFonts w:cs="Arial"/>
          <w:lang w:val="ru-RU"/>
        </w:rPr>
        <w:tab/>
      </w:r>
      <w:r w:rsidRPr="00AB4BD3">
        <w:rPr>
          <w:rFonts w:cs="Arial"/>
          <w:lang w:val="ru-RU"/>
        </w:rPr>
        <w:tab/>
      </w:r>
      <w:r w:rsidRPr="00AB4BD3">
        <w:rPr>
          <w:rFonts w:cs="Arial"/>
          <w:lang w:val="ru-RU"/>
        </w:rPr>
        <w:tab/>
        <w:t>Датум___________</w:t>
      </w:r>
    </w:p>
    <w:p w:rsidR="00AB4BD3" w:rsidRPr="00AB4BD3" w:rsidRDefault="00AB4BD3" w:rsidP="00AB4BD3">
      <w:pPr>
        <w:spacing w:before="0"/>
        <w:ind w:left="1440" w:firstLine="720"/>
        <w:jc w:val="left"/>
        <w:rPr>
          <w:rFonts w:cs="Arial"/>
          <w:lang w:val="ru-RU"/>
        </w:rPr>
      </w:pPr>
    </w:p>
    <w:p w:rsidR="00AB4BD3" w:rsidRDefault="00AB4BD3" w:rsidP="00AB4BD3">
      <w:pPr>
        <w:spacing w:before="0"/>
        <w:jc w:val="left"/>
        <w:rPr>
          <w:rFonts w:cs="Arial"/>
          <w:lang w:val="ru-RU"/>
        </w:rPr>
      </w:pPr>
      <w:r w:rsidRPr="00AB4BD3">
        <w:rPr>
          <w:rFonts w:cs="Arial"/>
          <w:lang w:val="ru-RU"/>
        </w:rPr>
        <w:tab/>
      </w:r>
      <w:r w:rsidRPr="00AB4BD3">
        <w:rPr>
          <w:rFonts w:cs="Arial"/>
        </w:rPr>
        <w:t>ИЗВОЂАЧ РАДОВА</w:t>
      </w:r>
      <w:r w:rsidRPr="00AB4BD3">
        <w:rPr>
          <w:rFonts w:cs="Arial"/>
          <w:lang w:val="ru-RU"/>
        </w:rPr>
        <w:tab/>
      </w:r>
      <w:r w:rsidRPr="00AB4BD3">
        <w:rPr>
          <w:rFonts w:cs="Arial"/>
          <w:lang w:val="ru-RU"/>
        </w:rPr>
        <w:tab/>
      </w:r>
      <w:r w:rsidRPr="00AB4BD3">
        <w:rPr>
          <w:rFonts w:cs="Arial"/>
          <w:lang w:val="ru-RU"/>
        </w:rPr>
        <w:tab/>
        <w:t xml:space="preserve">                             НАРУЧИЛАЦ:</w:t>
      </w:r>
    </w:p>
    <w:p w:rsidR="00D50F49" w:rsidRPr="00AB4BD3" w:rsidRDefault="00D50F49" w:rsidP="00D50F49">
      <w:pPr>
        <w:tabs>
          <w:tab w:val="left" w:pos="6010"/>
        </w:tabs>
        <w:spacing w:before="0"/>
        <w:jc w:val="left"/>
        <w:rPr>
          <w:rFonts w:cs="Arial"/>
          <w:lang w:val="ru-RU"/>
        </w:rPr>
      </w:pPr>
      <w:r>
        <w:rPr>
          <w:rFonts w:cs="Arial"/>
          <w:lang w:val="ru-RU"/>
        </w:rPr>
        <w:t xml:space="preserve"> </w:t>
      </w:r>
      <w:r>
        <w:rPr>
          <w:rFonts w:cs="Arial"/>
          <w:lang w:val="ru-RU"/>
        </w:rPr>
        <w:tab/>
        <w:t xml:space="preserve">    ЈП ЕПС</w:t>
      </w:r>
    </w:p>
    <w:p w:rsidR="00AB4BD3" w:rsidRPr="00AB4BD3" w:rsidRDefault="00AB4BD3" w:rsidP="00AB4BD3">
      <w:pPr>
        <w:spacing w:before="0"/>
        <w:jc w:val="left"/>
        <w:rPr>
          <w:rFonts w:cs="Arial"/>
          <w:lang w:val="ru-RU"/>
        </w:rPr>
      </w:pPr>
      <w:r w:rsidRPr="00AB4BD3">
        <w:rPr>
          <w:rFonts w:cs="Arial"/>
          <w:lang w:val="ru-RU"/>
        </w:rPr>
        <w:t xml:space="preserve">___________________________                             </w:t>
      </w:r>
      <w:r w:rsidR="00D50F49">
        <w:rPr>
          <w:rFonts w:cs="Arial"/>
          <w:lang w:val="ru-RU"/>
        </w:rPr>
        <w:t xml:space="preserve">    </w:t>
      </w:r>
    </w:p>
    <w:p w:rsidR="00AB4BD3" w:rsidRPr="00AB4BD3" w:rsidRDefault="00AB4BD3" w:rsidP="00AB4BD3">
      <w:pPr>
        <w:spacing w:before="0"/>
        <w:jc w:val="left"/>
        <w:rPr>
          <w:rFonts w:cs="Arial"/>
        </w:rPr>
      </w:pPr>
      <w:r w:rsidRPr="00AB4BD3">
        <w:rPr>
          <w:rFonts w:cs="Arial"/>
          <w:lang w:val="ru-RU"/>
        </w:rPr>
        <w:t>(Назив правног  лица</w:t>
      </w:r>
      <w:r w:rsidR="00D50F49">
        <w:rPr>
          <w:rFonts w:cs="Arial"/>
          <w:lang w:val="ru-RU"/>
        </w:rPr>
        <w:t xml:space="preserve">) </w:t>
      </w:r>
      <w:r w:rsidR="00D50F49">
        <w:rPr>
          <w:rFonts w:cs="Arial"/>
          <w:lang w:val="ru-RU"/>
        </w:rPr>
        <w:tab/>
        <w:t xml:space="preserve">                                          </w:t>
      </w:r>
      <w:r w:rsidR="00D50F49" w:rsidRPr="00D50F49">
        <w:rPr>
          <w:rFonts w:cs="Arial"/>
          <w:lang w:val="ru-RU"/>
        </w:rPr>
        <w:t>Улица царице Милице</w:t>
      </w:r>
      <w:r w:rsidR="00D50F49">
        <w:rPr>
          <w:rFonts w:cs="Arial"/>
          <w:lang w:val="ru-RU"/>
        </w:rPr>
        <w:t xml:space="preserve"> 2</w:t>
      </w:r>
    </w:p>
    <w:p w:rsidR="00AB4BD3" w:rsidRPr="00AB4BD3" w:rsidRDefault="00AB4BD3" w:rsidP="00AB4BD3">
      <w:pPr>
        <w:spacing w:before="0"/>
        <w:jc w:val="left"/>
        <w:rPr>
          <w:rFonts w:cs="Arial"/>
          <w:lang w:val="ru-RU"/>
        </w:rPr>
      </w:pPr>
    </w:p>
    <w:p w:rsidR="00AB4BD3" w:rsidRPr="00AB4BD3" w:rsidRDefault="00AB4BD3" w:rsidP="00AB4BD3">
      <w:pPr>
        <w:spacing w:before="0"/>
        <w:jc w:val="left"/>
        <w:rPr>
          <w:rFonts w:cs="Arial"/>
          <w:lang w:val="ru-RU"/>
        </w:rPr>
      </w:pPr>
      <w:r w:rsidRPr="00AB4BD3">
        <w:rPr>
          <w:rFonts w:cs="Arial"/>
          <w:lang w:val="ru-RU"/>
        </w:rPr>
        <w:t>_________</w:t>
      </w:r>
      <w:r w:rsidR="00D50F49">
        <w:rPr>
          <w:rFonts w:cs="Arial"/>
          <w:lang w:val="ru-RU"/>
        </w:rPr>
        <w:t xml:space="preserve">__________________    </w:t>
      </w:r>
      <w:r w:rsidR="00D50F49">
        <w:rPr>
          <w:rFonts w:cs="Arial"/>
          <w:lang w:val="ru-RU"/>
        </w:rPr>
        <w:tab/>
        <w:t xml:space="preserve">                              </w:t>
      </w:r>
    </w:p>
    <w:p w:rsidR="00AB4BD3" w:rsidRPr="00AB4BD3" w:rsidRDefault="00AB4BD3" w:rsidP="00AB4BD3">
      <w:pPr>
        <w:spacing w:before="0"/>
        <w:jc w:val="left"/>
        <w:rPr>
          <w:rFonts w:cs="Arial"/>
          <w:lang w:val="ru-RU"/>
        </w:rPr>
      </w:pPr>
      <w:r w:rsidRPr="00AB4BD3">
        <w:rPr>
          <w:rFonts w:cs="Arial"/>
          <w:lang w:val="ru-RU"/>
        </w:rPr>
        <w:t xml:space="preserve">   (Адреса правног  лица)</w:t>
      </w:r>
      <w:r w:rsidR="00D50F49">
        <w:rPr>
          <w:rFonts w:cs="Arial"/>
          <w:lang w:val="ru-RU"/>
        </w:rPr>
        <w:t xml:space="preserve"> </w:t>
      </w:r>
      <w:r w:rsidR="00D50F49">
        <w:rPr>
          <w:rFonts w:cs="Arial"/>
          <w:lang w:val="ru-RU"/>
        </w:rPr>
        <w:tab/>
      </w:r>
      <w:r w:rsidR="00D50F49">
        <w:rPr>
          <w:rFonts w:cs="Arial"/>
          <w:lang w:val="ru-RU"/>
        </w:rPr>
        <w:tab/>
      </w:r>
      <w:r w:rsidR="00D50F49">
        <w:rPr>
          <w:rFonts w:cs="Arial"/>
          <w:lang w:val="ru-RU"/>
        </w:rPr>
        <w:tab/>
      </w:r>
    </w:p>
    <w:p w:rsidR="00AB4BD3" w:rsidRPr="00AB4BD3" w:rsidRDefault="00AB4BD3" w:rsidP="00AB4BD3">
      <w:pPr>
        <w:spacing w:before="0"/>
        <w:jc w:val="left"/>
        <w:rPr>
          <w:rFonts w:cs="Arial"/>
          <w:lang w:val="ru-RU"/>
        </w:rPr>
      </w:pPr>
    </w:p>
    <w:p w:rsidR="00AB4BD3" w:rsidRPr="00AB4BD3" w:rsidRDefault="00AB4BD3" w:rsidP="00AB4BD3">
      <w:pPr>
        <w:spacing w:before="0"/>
        <w:jc w:val="left"/>
        <w:rPr>
          <w:rFonts w:cs="Arial"/>
          <w:lang w:val="ru-RU"/>
        </w:rPr>
      </w:pPr>
    </w:p>
    <w:p w:rsidR="00AB4BD3" w:rsidRPr="00AB4BD3" w:rsidRDefault="00AB4BD3" w:rsidP="00AB4BD3">
      <w:pPr>
        <w:spacing w:before="0"/>
        <w:jc w:val="left"/>
        <w:rPr>
          <w:rFonts w:cs="Arial"/>
        </w:rPr>
      </w:pPr>
      <w:r w:rsidRPr="00AB4BD3">
        <w:rPr>
          <w:rFonts w:cs="Arial"/>
          <w:lang w:val="ru-RU"/>
        </w:rPr>
        <w:t>Број Оквирног споразума/Датум:      __________________________________________</w:t>
      </w:r>
    </w:p>
    <w:p w:rsidR="00AB4BD3" w:rsidRPr="00AB4BD3" w:rsidRDefault="00AB4BD3" w:rsidP="00AB4BD3">
      <w:pPr>
        <w:spacing w:before="0"/>
        <w:jc w:val="left"/>
        <w:rPr>
          <w:rFonts w:cs="Arial"/>
          <w:lang w:val="ru-RU"/>
        </w:rPr>
      </w:pPr>
      <w:r w:rsidRPr="00AB4BD3">
        <w:rPr>
          <w:rFonts w:cs="Arial"/>
          <w:lang w:val="ru-RU"/>
        </w:rPr>
        <w:t>Уговорена вредност (без ПДВ-а):__________________________________</w:t>
      </w:r>
    </w:p>
    <w:p w:rsidR="00AB4BD3" w:rsidRPr="00AB4BD3" w:rsidRDefault="00AB4BD3" w:rsidP="00AB4BD3">
      <w:pPr>
        <w:spacing w:before="0"/>
        <w:jc w:val="left"/>
        <w:rPr>
          <w:rFonts w:cs="Arial"/>
          <w:lang w:val="ru-RU"/>
        </w:rPr>
      </w:pPr>
      <w:r w:rsidRPr="00AB4BD3">
        <w:rPr>
          <w:rFonts w:cs="Arial"/>
          <w:lang w:val="ru-RU"/>
        </w:rPr>
        <w:t>Плаћено по Оквирном споразуму (без ПДВ-а):__________________________________</w:t>
      </w:r>
    </w:p>
    <w:p w:rsidR="00AB4BD3" w:rsidRPr="00AB4BD3" w:rsidRDefault="00AB4BD3" w:rsidP="00AB4BD3">
      <w:pPr>
        <w:spacing w:before="0"/>
        <w:jc w:val="left"/>
        <w:rPr>
          <w:rFonts w:cs="Arial"/>
          <w:lang w:val="ru-RU"/>
        </w:rPr>
      </w:pPr>
      <w:r w:rsidRPr="00AB4BD3">
        <w:rPr>
          <w:rFonts w:cs="Arial"/>
          <w:lang w:val="ru-RU"/>
        </w:rPr>
        <w:t>Преостало за плаћање по Оквирном споразуму (без ПДВ-а):______________________</w:t>
      </w:r>
    </w:p>
    <w:p w:rsidR="00AB4BD3" w:rsidRPr="00AB4BD3" w:rsidRDefault="00AB4BD3" w:rsidP="00AB4BD3">
      <w:pPr>
        <w:spacing w:before="0"/>
        <w:jc w:val="left"/>
        <w:rPr>
          <w:rFonts w:cs="Arial"/>
          <w:lang w:val="ru-RU"/>
        </w:rPr>
      </w:pPr>
      <w:r w:rsidRPr="00AB4BD3">
        <w:rPr>
          <w:rFonts w:cs="Arial"/>
          <w:lang w:val="ru-RU"/>
        </w:rPr>
        <w:t>Број наруџбенице (НЗН):  ________________________</w:t>
      </w:r>
    </w:p>
    <w:p w:rsidR="00AB4BD3" w:rsidRPr="00AB4BD3" w:rsidRDefault="00AB4BD3" w:rsidP="00AB4BD3">
      <w:pPr>
        <w:spacing w:before="0"/>
        <w:jc w:val="left"/>
        <w:rPr>
          <w:rFonts w:cs="Arial"/>
          <w:lang w:val="ru-RU"/>
        </w:rPr>
      </w:pPr>
      <w:r w:rsidRPr="00AB4BD3">
        <w:rPr>
          <w:rFonts w:cs="Arial"/>
          <w:lang w:val="ru-RU"/>
        </w:rPr>
        <w:t xml:space="preserve">Место извођења радова/ Место трошка </w:t>
      </w:r>
      <w:r w:rsidRPr="00AB4BD3">
        <w:rPr>
          <w:rFonts w:cs="Arial"/>
          <w:vertAlign w:val="superscript"/>
          <w:lang w:val="ru-RU"/>
        </w:rPr>
        <w:t>1</w:t>
      </w:r>
      <w:r w:rsidRPr="00AB4BD3">
        <w:rPr>
          <w:rFonts w:cs="Arial"/>
          <w:lang w:val="ru-RU"/>
        </w:rPr>
        <w:t>:  __________________________</w:t>
      </w:r>
    </w:p>
    <w:p w:rsidR="00AB4BD3" w:rsidRPr="00AB4BD3" w:rsidRDefault="00AB4BD3" w:rsidP="00AB4BD3">
      <w:pPr>
        <w:spacing w:before="0"/>
        <w:jc w:val="left"/>
        <w:rPr>
          <w:rFonts w:cs="Arial"/>
          <w:lang w:val="ru-RU"/>
        </w:rPr>
      </w:pPr>
      <w:r w:rsidRPr="00AB4BD3">
        <w:rPr>
          <w:rFonts w:cs="Arial"/>
          <w:lang w:val="ru-RU"/>
        </w:rPr>
        <w:t>Објекат: ______________________________________________________</w:t>
      </w:r>
    </w:p>
    <w:p w:rsidR="00AB4BD3" w:rsidRPr="00AB4BD3" w:rsidRDefault="00AB4BD3" w:rsidP="00AB4BD3">
      <w:pPr>
        <w:spacing w:before="0"/>
        <w:jc w:val="left"/>
        <w:rPr>
          <w:rFonts w:cs="Arial"/>
          <w:lang w:val="ru-RU"/>
        </w:rPr>
      </w:pPr>
    </w:p>
    <w:p w:rsidR="00AB4BD3" w:rsidRPr="00AB4BD3" w:rsidRDefault="00AB4BD3" w:rsidP="00AB4BD3">
      <w:pPr>
        <w:spacing w:before="0"/>
        <w:ind w:left="426"/>
        <w:jc w:val="left"/>
        <w:rPr>
          <w:rFonts w:cs="Arial"/>
          <w:b/>
          <w:lang w:val="ru-RU"/>
        </w:rPr>
      </w:pPr>
    </w:p>
    <w:p w:rsidR="00AB4BD3" w:rsidRPr="00AB4BD3" w:rsidRDefault="00AB4BD3" w:rsidP="00AB4BD3">
      <w:pPr>
        <w:spacing w:before="0"/>
        <w:ind w:left="426"/>
        <w:jc w:val="left"/>
        <w:rPr>
          <w:rFonts w:cs="Arial"/>
          <w:lang w:val="ru-RU"/>
        </w:rPr>
      </w:pPr>
      <w:r w:rsidRPr="00AB4BD3">
        <w:rPr>
          <w:rFonts w:cs="Arial"/>
          <w:b/>
          <w:lang w:val="ru-RU"/>
        </w:rPr>
        <w:t>А</w:t>
      </w:r>
      <w:r w:rsidRPr="00AB4BD3">
        <w:rPr>
          <w:rFonts w:cs="Arial"/>
          <w:lang w:val="ru-RU"/>
        </w:rPr>
        <w:t xml:space="preserve">) ДЕТАЉНА СПЕЦИФИКАЦИЈА РАДОВА: </w:t>
      </w:r>
    </w:p>
    <w:p w:rsidR="00AB4BD3" w:rsidRPr="00AB4BD3" w:rsidRDefault="00AB4BD3" w:rsidP="00AB4BD3">
      <w:pPr>
        <w:spacing w:before="0"/>
        <w:jc w:val="left"/>
        <w:rPr>
          <w:rFonts w:cs="Arial"/>
          <w:lang w:val="ru-RU"/>
        </w:rPr>
      </w:pPr>
    </w:p>
    <w:p w:rsidR="00AB4BD3" w:rsidRPr="00AB4BD3" w:rsidRDefault="00AB4BD3" w:rsidP="00AB4BD3">
      <w:pPr>
        <w:spacing w:before="0"/>
        <w:jc w:val="left"/>
        <w:rPr>
          <w:rFonts w:cs="Arial"/>
          <w:lang w:val="ru-RU"/>
        </w:rPr>
      </w:pPr>
      <w:r w:rsidRPr="00AB4BD3">
        <w:rPr>
          <w:rFonts w:cs="Arial"/>
          <w:lang w:val="ru-RU"/>
        </w:rPr>
        <w:t xml:space="preserve">Укупна вредност изведених радова по спецификацији (без ПДВ-а) </w:t>
      </w:r>
    </w:p>
    <w:p w:rsidR="00AB4BD3" w:rsidRPr="00AB4BD3" w:rsidRDefault="00AB4BD3" w:rsidP="00AB4BD3">
      <w:pPr>
        <w:spacing w:before="0"/>
        <w:rPr>
          <w:rFonts w:cs="Arial"/>
          <w:lang w:val="ru-RU"/>
        </w:rPr>
      </w:pPr>
    </w:p>
    <w:tbl>
      <w:tblPr>
        <w:tblW w:w="0" w:type="auto"/>
        <w:tblLook w:val="04A0" w:firstRow="1" w:lastRow="0" w:firstColumn="1" w:lastColumn="0" w:noHBand="0" w:noVBand="1"/>
      </w:tblPr>
      <w:tblGrid>
        <w:gridCol w:w="8165"/>
        <w:gridCol w:w="1080"/>
      </w:tblGrid>
      <w:tr w:rsidR="00AB4BD3" w:rsidRPr="00AB4BD3" w:rsidTr="001C15B0">
        <w:tc>
          <w:tcPr>
            <w:tcW w:w="8204" w:type="dxa"/>
            <w:tcBorders>
              <w:bottom w:val="single" w:sz="4" w:space="0" w:color="auto"/>
            </w:tcBorders>
            <w:vAlign w:val="center"/>
          </w:tcPr>
          <w:p w:rsidR="00AB4BD3" w:rsidRPr="00AB4BD3" w:rsidRDefault="00AB4BD3" w:rsidP="00AB4BD3">
            <w:pPr>
              <w:tabs>
                <w:tab w:val="left" w:pos="420"/>
              </w:tabs>
              <w:spacing w:before="0"/>
              <w:jc w:val="left"/>
              <w:rPr>
                <w:rFonts w:cs="Arial"/>
                <w:lang w:val="sr-Cyrl-CS"/>
              </w:rPr>
            </w:pPr>
            <w:r w:rsidRPr="00AB4BD3">
              <w:rPr>
                <w:rFonts w:cs="Arial"/>
                <w:lang w:val="sr-Cyrl-CS"/>
              </w:rPr>
              <w:t>ПРИЛОГ: НАРУЏБЕНИЦА (садржи предмет, рок, количи</w:t>
            </w:r>
            <w:r w:rsidR="00325E99">
              <w:rPr>
                <w:rFonts w:cs="Arial"/>
                <w:lang w:val="sr-Cyrl-CS"/>
              </w:rPr>
              <w:t>ну, јед.мере, јед.цену без ПДВ</w:t>
            </w:r>
            <w:r w:rsidRPr="00AB4BD3">
              <w:rPr>
                <w:rFonts w:cs="Arial"/>
                <w:lang w:val="sr-Cyrl-CS"/>
              </w:rPr>
              <w:t>, укупну цену б</w:t>
            </w:r>
            <w:r w:rsidR="00325E99">
              <w:rPr>
                <w:rFonts w:cs="Arial"/>
                <w:lang w:val="sr-Cyrl-CS"/>
              </w:rPr>
              <w:t>ез ПДВ-а, укупан износ без ПДВ</w:t>
            </w:r>
            <w:r w:rsidRPr="00AB4BD3">
              <w:rPr>
                <w:rFonts w:cs="Arial"/>
                <w:lang w:val="sr-Cyrl-CS"/>
              </w:rPr>
              <w:t>)</w:t>
            </w:r>
          </w:p>
          <w:p w:rsidR="00AB4BD3" w:rsidRPr="00AB4BD3" w:rsidRDefault="00AB4BD3" w:rsidP="00AB4BD3">
            <w:pPr>
              <w:spacing w:before="0"/>
              <w:jc w:val="left"/>
              <w:rPr>
                <w:rFonts w:cs="Arial"/>
                <w:lang w:val="sr-Cyrl-CS"/>
              </w:rPr>
            </w:pPr>
          </w:p>
          <w:p w:rsidR="00AB4BD3" w:rsidRPr="00AB4BD3" w:rsidRDefault="00AB4BD3" w:rsidP="00AB4BD3">
            <w:pPr>
              <w:spacing w:before="0"/>
              <w:jc w:val="left"/>
              <w:rPr>
                <w:rFonts w:cs="Arial"/>
                <w:lang w:val="sr-Cyrl-CS"/>
              </w:rPr>
            </w:pPr>
          </w:p>
          <w:p w:rsidR="00AB4BD3" w:rsidRPr="00AB4BD3" w:rsidRDefault="00AB4BD3" w:rsidP="00AB4BD3">
            <w:pPr>
              <w:spacing w:before="0"/>
              <w:jc w:val="left"/>
              <w:rPr>
                <w:rFonts w:cs="Arial"/>
                <w:lang w:val="sr-Cyrl-CS"/>
              </w:rPr>
            </w:pPr>
            <w:r w:rsidRPr="00AB4BD3">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AB4BD3" w:rsidRPr="00AB4BD3" w:rsidRDefault="00AB4BD3" w:rsidP="00AB4BD3">
            <w:pPr>
              <w:spacing w:before="0"/>
              <w:jc w:val="left"/>
              <w:rPr>
                <w:rFonts w:cs="Arial"/>
                <w:lang w:val="sr-Cyrl-CS"/>
              </w:rPr>
            </w:pPr>
          </w:p>
          <w:p w:rsidR="00AB4BD3" w:rsidRPr="00AB4BD3" w:rsidRDefault="00AB4BD3" w:rsidP="00AB4BD3">
            <w:pPr>
              <w:spacing w:before="0"/>
              <w:jc w:val="left"/>
              <w:rPr>
                <w:rFonts w:cs="Arial"/>
                <w:lang w:val="sr-Cyrl-CS"/>
              </w:rPr>
            </w:pPr>
          </w:p>
          <w:p w:rsidR="00AB4BD3" w:rsidRPr="00AB4BD3" w:rsidRDefault="00AB4BD3" w:rsidP="00AB4BD3">
            <w:pPr>
              <w:spacing w:before="0"/>
              <w:jc w:val="left"/>
              <w:rPr>
                <w:rFonts w:cs="Arial"/>
                <w:lang w:val="sr-Cyrl-CS"/>
              </w:rPr>
            </w:pPr>
          </w:p>
          <w:p w:rsidR="00AB4BD3" w:rsidRPr="00AB4BD3" w:rsidRDefault="00AB4BD3" w:rsidP="00AB4BD3">
            <w:pPr>
              <w:spacing w:before="0"/>
              <w:jc w:val="left"/>
              <w:rPr>
                <w:rFonts w:cs="Arial"/>
                <w:lang w:val="sr-Cyrl-CS"/>
              </w:rPr>
            </w:pPr>
            <w:r w:rsidRPr="00AB4BD3">
              <w:rPr>
                <w:rFonts w:cs="Arial"/>
                <w:lang w:val="sr-Cyrl-CS"/>
              </w:rPr>
              <w:t>□ ДА</w:t>
            </w:r>
          </w:p>
          <w:p w:rsidR="00AB4BD3" w:rsidRPr="00AB4BD3" w:rsidRDefault="00AB4BD3" w:rsidP="00AB4BD3">
            <w:pPr>
              <w:spacing w:before="0"/>
              <w:jc w:val="left"/>
              <w:rPr>
                <w:rFonts w:cs="Arial"/>
                <w:lang w:val="sr-Cyrl-CS"/>
              </w:rPr>
            </w:pPr>
            <w:r w:rsidRPr="00AB4BD3">
              <w:rPr>
                <w:rFonts w:cs="Arial"/>
                <w:lang w:val="sr-Cyrl-CS"/>
              </w:rPr>
              <w:t>□ НЕ</w:t>
            </w:r>
          </w:p>
        </w:tc>
      </w:tr>
      <w:tr w:rsidR="00AB4BD3" w:rsidRPr="00AB4BD3" w:rsidTr="001C15B0">
        <w:tc>
          <w:tcPr>
            <w:tcW w:w="8204" w:type="dxa"/>
            <w:tcBorders>
              <w:top w:val="single" w:sz="4" w:space="0" w:color="auto"/>
              <w:bottom w:val="single" w:sz="4" w:space="0" w:color="auto"/>
            </w:tcBorders>
            <w:vAlign w:val="center"/>
          </w:tcPr>
          <w:p w:rsidR="00AB4BD3" w:rsidRPr="00AB4BD3" w:rsidRDefault="00AB4BD3" w:rsidP="00AB4BD3">
            <w:pPr>
              <w:spacing w:before="0"/>
              <w:jc w:val="left"/>
              <w:rPr>
                <w:rFonts w:cs="Arial"/>
                <w:lang w:val="sr-Cyrl-CS"/>
              </w:rPr>
            </w:pPr>
            <w:r w:rsidRPr="00AB4BD3">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AB4BD3" w:rsidRPr="00AB4BD3" w:rsidRDefault="00AB4BD3" w:rsidP="00AB4BD3">
            <w:pPr>
              <w:spacing w:before="0"/>
              <w:jc w:val="left"/>
              <w:rPr>
                <w:rFonts w:cs="Arial"/>
                <w:lang w:val="sr-Cyrl-CS"/>
              </w:rPr>
            </w:pPr>
            <w:r w:rsidRPr="00AB4BD3">
              <w:rPr>
                <w:rFonts w:cs="Arial"/>
                <w:lang w:val="sr-Cyrl-CS"/>
              </w:rPr>
              <w:t>□ ДА</w:t>
            </w:r>
          </w:p>
          <w:p w:rsidR="00AB4BD3" w:rsidRPr="00AB4BD3" w:rsidRDefault="00AB4BD3" w:rsidP="00AB4BD3">
            <w:pPr>
              <w:spacing w:before="0"/>
              <w:jc w:val="left"/>
              <w:rPr>
                <w:rFonts w:cs="Arial"/>
                <w:lang w:val="sr-Cyrl-CS"/>
              </w:rPr>
            </w:pPr>
            <w:r w:rsidRPr="00AB4BD3">
              <w:rPr>
                <w:rFonts w:cs="Arial"/>
                <w:lang w:val="sr-Cyrl-CS"/>
              </w:rPr>
              <w:t>□ НЕ</w:t>
            </w:r>
          </w:p>
        </w:tc>
      </w:tr>
    </w:tbl>
    <w:p w:rsidR="00AB4BD3" w:rsidRPr="00AB4BD3" w:rsidRDefault="00AB4BD3" w:rsidP="00AB4BD3">
      <w:pPr>
        <w:spacing w:before="0"/>
        <w:rPr>
          <w:rFonts w:cs="Arial"/>
          <w:highlight w:val="yellow"/>
          <w:lang w:val="sr-Cyrl-CS"/>
        </w:rPr>
      </w:pPr>
    </w:p>
    <w:p w:rsidR="00AB4BD3" w:rsidRPr="00AB4BD3" w:rsidRDefault="00AB4BD3" w:rsidP="00AB4BD3">
      <w:pPr>
        <w:spacing w:before="0"/>
        <w:rPr>
          <w:rFonts w:cs="Arial"/>
          <w:lang w:val="sr-Cyrl-CS"/>
        </w:rPr>
      </w:pPr>
      <w:r w:rsidRPr="00AB4BD3">
        <w:rPr>
          <w:rFonts w:cs="Arial"/>
          <w:lang w:val="sr-Cyrl-CS"/>
        </w:rPr>
        <w:t>Укупан број позиција из спецификације:                            Број улаза:</w:t>
      </w:r>
    </w:p>
    <w:p w:rsidR="00AB4BD3" w:rsidRPr="00AB4BD3" w:rsidRDefault="00AB4BD3" w:rsidP="00AB4BD3">
      <w:pPr>
        <w:spacing w:before="0"/>
        <w:rPr>
          <w:rFonts w:cs="Arial"/>
          <w:lang w:val="sr-Cyrl-CS"/>
        </w:rPr>
      </w:pPr>
      <w:r w:rsidRPr="00AB4BD3">
        <w:rPr>
          <w:rFonts w:cs="Arial"/>
          <w:lang w:val="sr-Cyrl-CS"/>
        </w:rPr>
        <w:t>___________________________________________________________________</w:t>
      </w:r>
    </w:p>
    <w:p w:rsidR="00AB4BD3" w:rsidRPr="00AB4BD3" w:rsidRDefault="00AB4BD3" w:rsidP="00AB4BD3">
      <w:pPr>
        <w:spacing w:before="0"/>
        <w:rPr>
          <w:rFonts w:cs="Arial"/>
          <w:highlight w:val="yellow"/>
          <w:lang w:val="sr-Cyrl-CS"/>
        </w:rPr>
      </w:pPr>
    </w:p>
    <w:p w:rsidR="00AB4BD3" w:rsidRPr="00AB4BD3" w:rsidRDefault="00AB4BD3" w:rsidP="00AB4BD3">
      <w:pPr>
        <w:spacing w:before="0"/>
        <w:rPr>
          <w:rFonts w:cs="Arial"/>
          <w:lang w:val="sr-Cyrl-CS"/>
        </w:rPr>
      </w:pPr>
      <w:r w:rsidRPr="00AB4BD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4BD3" w:rsidRPr="00AB4BD3" w:rsidRDefault="00AB4BD3" w:rsidP="00AB4BD3">
      <w:pPr>
        <w:spacing w:before="0"/>
        <w:rPr>
          <w:rFonts w:cs="Arial"/>
          <w:highlight w:val="yellow"/>
          <w:lang w:val="sr-Cyrl-CS"/>
        </w:rPr>
      </w:pPr>
    </w:p>
    <w:p w:rsidR="00AB4BD3" w:rsidRPr="00AB4BD3" w:rsidRDefault="00AB4BD3" w:rsidP="00AB4BD3">
      <w:pPr>
        <w:spacing w:before="0"/>
        <w:jc w:val="center"/>
        <w:rPr>
          <w:rFonts w:cs="Arial"/>
          <w:lang w:val="sr-Cyrl-CS"/>
        </w:rPr>
      </w:pPr>
    </w:p>
    <w:p w:rsidR="00AB4BD3" w:rsidRPr="00AB4BD3" w:rsidRDefault="00AB4BD3" w:rsidP="00AB4BD3">
      <w:pPr>
        <w:spacing w:before="0"/>
        <w:rPr>
          <w:rFonts w:cs="Arial"/>
          <w:lang w:val="sr-Cyrl-CS"/>
        </w:rPr>
      </w:pPr>
      <w:r w:rsidRPr="00AB4BD3">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w:t>
      </w:r>
      <w:r w:rsidR="00325E99">
        <w:rPr>
          <w:rFonts w:cs="Arial"/>
          <w:lang w:val="sr-Cyrl-CS"/>
        </w:rPr>
        <w:t>, 100/2011), декларација, атест/</w:t>
      </w:r>
      <w:r w:rsidRPr="00AB4BD3">
        <w:rPr>
          <w:rFonts w:cs="Arial"/>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w:t>
      </w:r>
      <w:r w:rsidR="004C2C0F">
        <w:rPr>
          <w:rFonts w:cs="Arial"/>
          <w:lang w:val="sr-Cyrl-CS"/>
        </w:rPr>
        <w:t>________</w:t>
      </w:r>
    </w:p>
    <w:p w:rsidR="00AB4BD3" w:rsidRPr="00AB4BD3" w:rsidRDefault="00AB4BD3" w:rsidP="00AB4BD3">
      <w:pPr>
        <w:spacing w:before="0"/>
        <w:rPr>
          <w:rFonts w:cs="Arial"/>
          <w:lang w:val="ru-RU"/>
        </w:rPr>
      </w:pPr>
    </w:p>
    <w:p w:rsidR="00AB4BD3" w:rsidRPr="00AB4BD3" w:rsidRDefault="00AB4BD3" w:rsidP="00AB4BD3">
      <w:pPr>
        <w:spacing w:before="0"/>
        <w:jc w:val="left"/>
        <w:rPr>
          <w:rFonts w:cs="Arial"/>
          <w:lang w:val="ru-RU"/>
        </w:rPr>
      </w:pPr>
    </w:p>
    <w:p w:rsidR="00AB4BD3" w:rsidRDefault="00AB4BD3" w:rsidP="00AB4BD3">
      <w:pPr>
        <w:spacing w:before="0"/>
        <w:jc w:val="left"/>
        <w:rPr>
          <w:rFonts w:cs="Arial"/>
          <w:lang w:val="ru-RU"/>
        </w:rPr>
      </w:pPr>
      <w:r w:rsidRPr="00AB4BD3">
        <w:rPr>
          <w:rFonts w:cs="Arial"/>
          <w:lang w:val="ru-RU"/>
        </w:rPr>
        <w:t>Б) Да су радови изведени у обиму, квалитету, уговореном року и сагласно уговору потврђују:</w:t>
      </w:r>
    </w:p>
    <w:p w:rsidR="00325E99" w:rsidRPr="00AB4BD3" w:rsidRDefault="00325E99" w:rsidP="00AB4BD3">
      <w:pPr>
        <w:spacing w:before="0"/>
        <w:jc w:val="left"/>
        <w:rPr>
          <w:rFonts w:cs="Arial"/>
          <w:lang w:val="ru-RU"/>
        </w:rPr>
      </w:pPr>
    </w:p>
    <w:p w:rsidR="00AB4BD3" w:rsidRPr="00AB4BD3" w:rsidRDefault="00AB4BD3" w:rsidP="00AB4BD3">
      <w:pPr>
        <w:spacing w:before="0"/>
        <w:jc w:val="left"/>
        <w:rPr>
          <w:rFonts w:cs="Arial"/>
          <w:lang w:val="ru-RU"/>
        </w:rPr>
      </w:pPr>
    </w:p>
    <w:p w:rsidR="00325E99" w:rsidRDefault="00AB4BD3" w:rsidP="00AB4BD3">
      <w:pPr>
        <w:spacing w:before="0"/>
        <w:jc w:val="left"/>
        <w:rPr>
          <w:rFonts w:cs="Arial"/>
          <w:lang w:val="sr-Cyrl-RS"/>
        </w:rPr>
      </w:pPr>
      <w:r w:rsidRPr="00AB4BD3">
        <w:rPr>
          <w:rFonts w:cs="Arial"/>
          <w:lang w:val="ru-RU"/>
        </w:rPr>
        <w:t xml:space="preserve">    ИЗВОЂАЧ РАДОВА:</w:t>
      </w:r>
      <w:r w:rsidRPr="00AB4BD3">
        <w:rPr>
          <w:rFonts w:cs="Arial"/>
          <w:lang w:val="ru-RU"/>
        </w:rPr>
        <w:tab/>
        <w:t xml:space="preserve">        </w:t>
      </w:r>
      <w:r w:rsidR="00325E99">
        <w:rPr>
          <w:rFonts w:cs="Arial"/>
          <w:lang w:val="ru-RU"/>
        </w:rPr>
        <w:t xml:space="preserve">                                                   </w:t>
      </w:r>
      <w:r w:rsidRPr="00AB4BD3">
        <w:rPr>
          <w:rFonts w:cs="Arial"/>
          <w:lang w:val="ru-RU"/>
        </w:rPr>
        <w:t>НАРУЧИЛАЦ:                                                             ____________________</w:t>
      </w:r>
      <w:r w:rsidRPr="00AB4BD3">
        <w:rPr>
          <w:rFonts w:cs="Arial"/>
          <w:lang w:val="ru-RU"/>
        </w:rPr>
        <w:tab/>
        <w:t xml:space="preserve">                     </w:t>
      </w:r>
      <w:r w:rsidR="00325E99">
        <w:rPr>
          <w:rFonts w:cs="Arial"/>
          <w:lang w:val="ru-RU"/>
        </w:rPr>
        <w:t xml:space="preserve">                  </w:t>
      </w:r>
      <w:r w:rsidRPr="00AB4BD3">
        <w:rPr>
          <w:rFonts w:cs="Arial"/>
        </w:rPr>
        <w:t xml:space="preserve">   </w:t>
      </w:r>
      <w:r w:rsidRPr="00AB4BD3">
        <w:rPr>
          <w:rFonts w:cs="Arial"/>
          <w:lang w:val="sr-Cyrl-RS"/>
        </w:rPr>
        <w:t xml:space="preserve">                                         </w:t>
      </w:r>
      <w:r w:rsidR="00325E99">
        <w:rPr>
          <w:rFonts w:cs="Arial"/>
          <w:lang w:val="sr-Cyrl-RS"/>
        </w:rPr>
        <w:t xml:space="preserve">                  </w:t>
      </w:r>
    </w:p>
    <w:p w:rsidR="00AB4BD3" w:rsidRPr="00AB4BD3" w:rsidRDefault="00325E99" w:rsidP="00AB4BD3">
      <w:pPr>
        <w:spacing w:before="0"/>
        <w:jc w:val="left"/>
        <w:rPr>
          <w:rFonts w:cs="Arial"/>
        </w:rPr>
      </w:pPr>
      <w:r>
        <w:rPr>
          <w:rFonts w:cs="Arial"/>
          <w:lang w:val="sr-Cyrl-RS"/>
        </w:rPr>
        <w:t xml:space="preserve">                                                                                       </w:t>
      </w:r>
      <w:r w:rsidR="00AB4BD3" w:rsidRPr="00AB4BD3">
        <w:rPr>
          <w:rFonts w:cs="Arial"/>
          <w:lang w:val="ru-RU"/>
        </w:rPr>
        <w:t>___</w:t>
      </w:r>
      <w:r w:rsidR="00AB4BD3" w:rsidRPr="00AB4BD3">
        <w:rPr>
          <w:rFonts w:cs="Arial"/>
        </w:rPr>
        <w:t>______________________</w:t>
      </w:r>
    </w:p>
    <w:p w:rsidR="00AB4BD3" w:rsidRPr="00AB4BD3" w:rsidRDefault="00AB4BD3" w:rsidP="00325E99">
      <w:pPr>
        <w:spacing w:before="0"/>
        <w:jc w:val="left"/>
        <w:rPr>
          <w:rFonts w:cs="Arial"/>
          <w:lang w:val="ru-RU"/>
        </w:rPr>
      </w:pPr>
      <w:r w:rsidRPr="00AB4BD3">
        <w:rPr>
          <w:rFonts w:cs="Arial"/>
          <w:lang w:val="ru-RU"/>
        </w:rPr>
        <w:t xml:space="preserve">    (Име и презиме)</w:t>
      </w:r>
      <w:r w:rsidRPr="00AB4BD3">
        <w:rPr>
          <w:rFonts w:cs="Arial"/>
          <w:lang w:val="ru-RU"/>
        </w:rPr>
        <w:tab/>
      </w:r>
      <w:r w:rsidRPr="00AB4BD3">
        <w:rPr>
          <w:rFonts w:cs="Arial"/>
          <w:lang w:val="ru-RU"/>
        </w:rPr>
        <w:tab/>
      </w:r>
      <w:r w:rsidR="00325E99" w:rsidRPr="00325E99">
        <w:rPr>
          <w:rFonts w:cs="Arial"/>
          <w:lang w:val="ru-RU"/>
        </w:rPr>
        <w:t xml:space="preserve">  </w:t>
      </w:r>
      <w:r w:rsidR="00325E99">
        <w:rPr>
          <w:rFonts w:cs="Arial"/>
          <w:lang w:val="ru-RU"/>
        </w:rPr>
        <w:t xml:space="preserve">                                                  </w:t>
      </w:r>
      <w:r w:rsidR="00325E99" w:rsidRPr="00325E99">
        <w:rPr>
          <w:rFonts w:cs="Arial"/>
          <w:lang w:val="ru-RU"/>
        </w:rPr>
        <w:t xml:space="preserve">  (Име и презиме)</w:t>
      </w:r>
    </w:p>
    <w:p w:rsidR="00AB4BD3" w:rsidRPr="00AB4BD3" w:rsidRDefault="00AB4BD3" w:rsidP="00AB4BD3">
      <w:pPr>
        <w:spacing w:before="0"/>
        <w:jc w:val="left"/>
        <w:rPr>
          <w:rFonts w:cs="Arial"/>
          <w:lang w:val="ru-RU"/>
        </w:rPr>
      </w:pPr>
    </w:p>
    <w:p w:rsidR="00AB4BD3" w:rsidRPr="00AB4BD3" w:rsidRDefault="00AB4BD3" w:rsidP="00AB4BD3">
      <w:pPr>
        <w:spacing w:before="0"/>
        <w:rPr>
          <w:rFonts w:cs="Arial"/>
          <w:lang w:val="ru-RU"/>
        </w:rPr>
      </w:pPr>
    </w:p>
    <w:p w:rsidR="00AB4BD3" w:rsidRPr="00AB4BD3" w:rsidRDefault="00AB4BD3" w:rsidP="00AB4BD3">
      <w:pPr>
        <w:spacing w:before="0"/>
        <w:ind w:left="-284"/>
        <w:jc w:val="left"/>
        <w:rPr>
          <w:rFonts w:cs="Arial"/>
        </w:rPr>
      </w:pPr>
    </w:p>
    <w:p w:rsidR="00AB4BD3" w:rsidRPr="00AB4BD3" w:rsidRDefault="00AB4BD3" w:rsidP="00AB4BD3">
      <w:pPr>
        <w:spacing w:before="0"/>
        <w:rPr>
          <w:rFonts w:cs="Arial"/>
          <w:lang w:val="ru-RU"/>
        </w:rPr>
      </w:pPr>
    </w:p>
    <w:p w:rsidR="00AB4BD3" w:rsidRPr="00AB4BD3" w:rsidRDefault="00AB4BD3" w:rsidP="00AB4BD3">
      <w:pPr>
        <w:spacing w:before="0"/>
        <w:rPr>
          <w:rFonts w:cs="Arial"/>
          <w:lang w:val="ru-RU"/>
        </w:rPr>
      </w:pPr>
      <w:r w:rsidRPr="00AB4BD3">
        <w:rPr>
          <w:rFonts w:cs="Arial"/>
          <w:vertAlign w:val="superscript"/>
          <w:lang w:val="ru-RU"/>
        </w:rPr>
        <w:t>1)</w:t>
      </w:r>
      <w:r w:rsidRPr="00AB4BD3">
        <w:rPr>
          <w:rFonts w:cs="Arial"/>
          <w:lang w:val="ru-RU"/>
        </w:rPr>
        <w:t xml:space="preserve">  у случају да се радови односи на већи број МТ, уз Записник приложити посебну спецификацију по МТ</w:t>
      </w:r>
    </w:p>
    <w:p w:rsidR="00AB4BD3" w:rsidRPr="00AB4BD3" w:rsidRDefault="00AB4BD3" w:rsidP="00AB4BD3">
      <w:pPr>
        <w:spacing w:before="0"/>
        <w:jc w:val="left"/>
        <w:rPr>
          <w:rFonts w:ascii="Times New Roman" w:hAnsi="Times New Roman"/>
          <w:sz w:val="24"/>
          <w:szCs w:val="24"/>
        </w:rPr>
      </w:pPr>
    </w:p>
    <w:p w:rsidR="00AB4BD3" w:rsidRPr="00AB4BD3" w:rsidRDefault="00AB4BD3" w:rsidP="00AB4BD3">
      <w:pPr>
        <w:spacing w:before="0"/>
        <w:jc w:val="left"/>
        <w:rPr>
          <w:rFonts w:ascii="Times New Roman" w:hAnsi="Times New Roman"/>
          <w:sz w:val="24"/>
          <w:szCs w:val="24"/>
        </w:rPr>
      </w:pPr>
    </w:p>
    <w:p w:rsidR="00AB4BD3" w:rsidRPr="00AB4BD3" w:rsidRDefault="00AB4BD3" w:rsidP="00AB4BD3">
      <w:pPr>
        <w:spacing w:before="0"/>
        <w:jc w:val="left"/>
        <w:rPr>
          <w:rFonts w:cs="Arial"/>
          <w:lang w:val="sr-Cyrl-CS"/>
        </w:rPr>
      </w:pPr>
    </w:p>
    <w:p w:rsidR="00AB4BD3" w:rsidRPr="00AB4BD3" w:rsidRDefault="00AB4BD3" w:rsidP="00AB4BD3">
      <w:pPr>
        <w:rPr>
          <w:lang w:val="sr-Latn-CS"/>
        </w:rPr>
      </w:pPr>
    </w:p>
    <w:p w:rsidR="00AB4BD3" w:rsidRPr="00AB4BD3" w:rsidRDefault="00AB4BD3" w:rsidP="00AB4BD3">
      <w:pPr>
        <w:rPr>
          <w:lang w:val="sr-Latn-CS"/>
        </w:rPr>
      </w:pPr>
    </w:p>
    <w:p w:rsidR="00AB4BD3" w:rsidRPr="00AB4BD3" w:rsidRDefault="00AB4BD3" w:rsidP="00AB4BD3">
      <w:pPr>
        <w:rPr>
          <w:lang w:val="sr-Latn-CS"/>
        </w:rPr>
      </w:pPr>
    </w:p>
    <w:p w:rsidR="00AB4BD3" w:rsidRPr="00AB4BD3" w:rsidRDefault="00AB4BD3" w:rsidP="00AB4BD3">
      <w:pPr>
        <w:rPr>
          <w:lang w:val="sr-Latn-CS"/>
        </w:rPr>
      </w:pPr>
    </w:p>
    <w:p w:rsidR="00AB4BD3" w:rsidRPr="00AB4BD3" w:rsidRDefault="00AB4BD3" w:rsidP="00AB4BD3">
      <w:pPr>
        <w:rPr>
          <w:lang w:val="sr-Latn-CS"/>
        </w:rPr>
      </w:pPr>
    </w:p>
    <w:p w:rsidR="00AB4BD3" w:rsidRDefault="00AB4BD3"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685672" w:rsidRDefault="00685672" w:rsidP="00AB4BD3">
      <w:pPr>
        <w:rPr>
          <w:lang w:val="sr-Latn-CS"/>
        </w:rPr>
      </w:pPr>
    </w:p>
    <w:p w:rsidR="00325E99" w:rsidRDefault="00325E99" w:rsidP="007E7BB8">
      <w:pPr>
        <w:pStyle w:val="KDKomentar"/>
        <w:spacing w:before="0"/>
        <w:rPr>
          <w:rFonts w:eastAsia="TimesNewRomanPS-BoldMT" w:cs="Arial"/>
          <w:color w:val="auto"/>
        </w:rPr>
      </w:pPr>
    </w:p>
    <w:p w:rsidR="004C2C0F" w:rsidRDefault="004C2C0F" w:rsidP="007E7BB8">
      <w:pPr>
        <w:pStyle w:val="KDKomentar"/>
        <w:spacing w:before="0"/>
        <w:rPr>
          <w:rFonts w:eastAsia="TimesNewRomanPS-BoldMT" w:cs="Arial"/>
          <w:color w:val="auto"/>
        </w:rPr>
      </w:pPr>
    </w:p>
    <w:p w:rsidR="004C2C0F" w:rsidRDefault="004C2C0F" w:rsidP="007E7BB8">
      <w:pPr>
        <w:pStyle w:val="KDKomentar"/>
        <w:spacing w:before="0"/>
        <w:rPr>
          <w:rFonts w:eastAsia="TimesNewRomanPS-BoldMT" w:cs="Arial"/>
          <w:color w:val="auto"/>
        </w:rPr>
      </w:pPr>
    </w:p>
    <w:p w:rsidR="004C2C0F" w:rsidRPr="0042687E" w:rsidRDefault="004C2C0F"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0"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4C2C0F">
        <w:rPr>
          <w:rFonts w:eastAsia="Calibri" w:cs="Arial"/>
          <w:noProof/>
        </w:rPr>
        <w:t xml:space="preserve"> </w:t>
      </w:r>
      <w:r w:rsidR="00EB2AC5" w:rsidRPr="007C3C07">
        <w:rPr>
          <w:rFonts w:eastAsia="Calibri" w:cs="Arial"/>
          <w:noProof/>
        </w:rPr>
        <w:t>(у даљем тексту:</w:t>
      </w:r>
      <w:r w:rsidR="004C2C0F">
        <w:rPr>
          <w:rFonts w:eastAsia="Calibri" w:cs="Arial"/>
          <w:noProof/>
        </w:rPr>
        <w:t xml:space="preserve"> </w:t>
      </w:r>
      <w:r w:rsidR="00EB2AC5" w:rsidRPr="007C3C07">
        <w:rPr>
          <w:rFonts w:eastAsia="Calibri" w:cs="Arial"/>
          <w:noProof/>
        </w:rPr>
        <w:t xml:space="preserve">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Default="00EB2AC5" w:rsidP="00EB2AC5">
      <w:pPr>
        <w:pStyle w:val="KDParagraf"/>
        <w:spacing w:before="0"/>
        <w:rPr>
          <w:rFonts w:eastAsia="Calibri" w:cs="Arial"/>
          <w:noProof/>
        </w:rPr>
      </w:pPr>
      <w:r w:rsidRPr="007C3C07">
        <w:rPr>
          <w:rFonts w:eastAsia="Calibri" w:cs="Arial"/>
          <w:noProof/>
        </w:rPr>
        <w:t xml:space="preserve">закључиле су у Београду, </w:t>
      </w:r>
    </w:p>
    <w:p w:rsidR="00B95831" w:rsidRPr="007C3C07" w:rsidRDefault="00B95831" w:rsidP="00EB2AC5">
      <w:pPr>
        <w:pStyle w:val="KDParagraf"/>
        <w:spacing w:before="0"/>
        <w:rPr>
          <w:rFonts w:eastAsia="Calibri" w:cs="Arial"/>
          <w:noProof/>
        </w:rPr>
      </w:pPr>
    </w:p>
    <w:p w:rsidR="00EB2AC5" w:rsidRPr="007C3C07" w:rsidRDefault="00EB2AC5" w:rsidP="00EB2AC5">
      <w:pPr>
        <w:pStyle w:val="KDParagraf"/>
        <w:spacing w:before="0"/>
        <w:rPr>
          <w:rFonts w:eastAsia="Calibri" w:cs="Arial"/>
          <w:noProof/>
        </w:rPr>
      </w:pPr>
    </w:p>
    <w:p w:rsidR="00EB2AC5" w:rsidRDefault="00FF50AC" w:rsidP="00EB2AC5">
      <w:pPr>
        <w:pStyle w:val="KDParagraf"/>
        <w:spacing w:before="0"/>
        <w:jc w:val="center"/>
        <w:rPr>
          <w:rFonts w:eastAsia="Calibri" w:cs="Arial"/>
          <w:b/>
          <w:noProof/>
          <w:lang w:val="sr-Cyrl-RS"/>
        </w:rPr>
      </w:pPr>
      <w:r w:rsidRPr="007C3C07">
        <w:rPr>
          <w:rFonts w:eastAsia="Calibri" w:cs="Arial"/>
          <w:b/>
          <w:noProof/>
        </w:rPr>
        <w:lastRenderedPageBreak/>
        <w:t xml:space="preserve">ОКВИРНИ СПОРАЗУМ </w:t>
      </w:r>
      <w:r w:rsidR="007A1767">
        <w:rPr>
          <w:rFonts w:eastAsia="Calibri" w:cs="Arial"/>
          <w:b/>
          <w:noProof/>
          <w:lang w:val="sr-Cyrl-RS"/>
        </w:rPr>
        <w:t>О ИЗВОЂЕЊУ РАДОВА</w:t>
      </w:r>
    </w:p>
    <w:p w:rsidR="00325E99" w:rsidRDefault="00325E99" w:rsidP="00EB2AC5">
      <w:pPr>
        <w:pStyle w:val="KDParagraf"/>
        <w:spacing w:before="0"/>
        <w:jc w:val="center"/>
        <w:rPr>
          <w:rFonts w:eastAsia="Calibri" w:cs="Arial"/>
          <w:b/>
          <w:noProof/>
          <w:lang w:val="sr-Cyrl-RS"/>
        </w:rPr>
      </w:pPr>
      <w:r w:rsidRPr="00325E99">
        <w:rPr>
          <w:rFonts w:eastAsia="Calibri" w:cs="Arial"/>
          <w:b/>
          <w:noProof/>
          <w:lang w:val="sr-Cyrl-RS"/>
        </w:rPr>
        <w:t>Грађевинско-занатски радови на уређењу простора</w:t>
      </w:r>
    </w:p>
    <w:p w:rsidR="0078479A" w:rsidRDefault="0078479A" w:rsidP="00EB2AC5">
      <w:pPr>
        <w:pStyle w:val="KDParagraf"/>
        <w:spacing w:before="0"/>
        <w:jc w:val="center"/>
        <w:rPr>
          <w:rFonts w:eastAsia="Calibri" w:cs="Arial"/>
          <w:b/>
          <w:noProof/>
          <w:lang w:val="sr-Cyrl-RS"/>
        </w:rPr>
      </w:pPr>
    </w:p>
    <w:p w:rsidR="0078479A" w:rsidRDefault="0078479A" w:rsidP="00EB2AC5">
      <w:pPr>
        <w:pStyle w:val="KDParagraf"/>
        <w:spacing w:before="0"/>
        <w:jc w:val="center"/>
        <w:rPr>
          <w:rFonts w:eastAsia="Calibri" w:cs="Arial"/>
          <w:b/>
          <w:noProof/>
          <w:lang w:val="sr-Cyrl-RS"/>
        </w:rPr>
      </w:pPr>
      <w:r w:rsidRPr="0078479A">
        <w:rPr>
          <w:rFonts w:eastAsia="Calibri" w:cs="Arial"/>
          <w:b/>
          <w:noProof/>
          <w:lang w:val="sr-Cyrl-RS"/>
        </w:rPr>
        <w:t>УВОДНЕ ОДРЕДБЕ</w:t>
      </w:r>
    </w:p>
    <w:p w:rsidR="0078479A" w:rsidRDefault="0078479A" w:rsidP="00EB2AC5">
      <w:pPr>
        <w:pStyle w:val="KDParagraf"/>
        <w:spacing w:before="0"/>
        <w:jc w:val="center"/>
        <w:rPr>
          <w:rFonts w:eastAsia="Calibri" w:cs="Arial"/>
          <w:b/>
          <w:noProof/>
          <w:lang w:val="sr-Cyrl-RS"/>
        </w:rPr>
      </w:pPr>
    </w:p>
    <w:p w:rsidR="00325E99" w:rsidRPr="0078479A" w:rsidRDefault="0078479A" w:rsidP="0078479A">
      <w:pPr>
        <w:pStyle w:val="KDParagraf"/>
        <w:spacing w:before="0"/>
        <w:rPr>
          <w:rFonts w:eastAsia="Calibri" w:cs="Arial"/>
          <w:noProof/>
          <w:lang w:val="sr-Cyrl-RS"/>
        </w:rPr>
      </w:pPr>
      <w:r w:rsidRPr="0078479A">
        <w:rPr>
          <w:rFonts w:eastAsia="Calibri" w:cs="Arial"/>
          <w:noProof/>
          <w:lang w:val="sr-Cyrl-RS"/>
        </w:rPr>
        <w:t xml:space="preserve">Имајући у виду:  </w:t>
      </w:r>
    </w:p>
    <w:p w:rsidR="00894593" w:rsidRPr="00894593" w:rsidRDefault="0078479A" w:rsidP="00894593">
      <w:pPr>
        <w:numPr>
          <w:ilvl w:val="0"/>
          <w:numId w:val="25"/>
        </w:numPr>
        <w:rPr>
          <w:rFonts w:eastAsia="Arial Unicode MS" w:cs="Arial"/>
          <w:lang w:val="sr-Cyrl-CS"/>
        </w:rPr>
      </w:pPr>
      <w:r>
        <w:rPr>
          <w:rFonts w:eastAsia="Arial Unicode MS" w:cs="Arial"/>
          <w:lang w:val="sr-Cyrl-RS"/>
        </w:rPr>
        <w:t>да је н</w:t>
      </w:r>
      <w:r w:rsidR="00EB2AC5" w:rsidRPr="00894593">
        <w:rPr>
          <w:rFonts w:eastAsia="Arial Unicode MS" w:cs="Arial"/>
          <w:lang w:val="sr-Cyrl-CS"/>
        </w:rPr>
        <w:t>а основу члaна 32. и члана 40. Закона о јавним набавкама („Сл.</w:t>
      </w:r>
      <w:r w:rsidR="00267772">
        <w:rPr>
          <w:rFonts w:eastAsia="Arial Unicode MS" w:cs="Arial"/>
          <w:lang w:val="sr-Cyrl-CS"/>
        </w:rPr>
        <w:t xml:space="preserve"> </w:t>
      </w:r>
      <w:r w:rsidR="00EB2AC5" w:rsidRPr="00894593">
        <w:rPr>
          <w:rFonts w:eastAsia="Arial Unicode MS" w:cs="Arial"/>
          <w:lang w:val="sr-Cyrl-CS"/>
        </w:rPr>
        <w:t xml:space="preserve">гласник РС“ бр. 124/2012, 14/2015 и 68/2015), </w:t>
      </w:r>
      <w:r w:rsidR="00DD6DF1">
        <w:rPr>
          <w:rFonts w:eastAsia="Arial Unicode MS" w:cs="Arial"/>
          <w:lang w:val="sr-Cyrl-CS"/>
        </w:rPr>
        <w:t xml:space="preserve">(даље: Закон), Наручилац </w:t>
      </w:r>
      <w:r w:rsidR="00EB2AC5" w:rsidRPr="00894593">
        <w:rPr>
          <w:rFonts w:eastAsia="Arial Unicode MS" w:cs="Arial"/>
          <w:lang w:val="sr-Cyrl-CS"/>
        </w:rPr>
        <w:t>спровео</w:t>
      </w:r>
      <w:r w:rsidR="00345BF2" w:rsidRPr="00894593">
        <w:rPr>
          <w:rFonts w:eastAsia="Arial Unicode MS" w:cs="Arial"/>
          <w:lang w:val="sr-Cyrl-CS"/>
        </w:rPr>
        <w:t xml:space="preserve"> </w:t>
      </w:r>
      <w:r w:rsidR="00EB2AC5" w:rsidRPr="00894593">
        <w:rPr>
          <w:rFonts w:eastAsia="Arial Unicode MS" w:cs="Arial"/>
          <w:lang w:val="sr-Cyrl-CS"/>
        </w:rPr>
        <w:t>отворени</w:t>
      </w:r>
      <w:r w:rsidR="00345BF2" w:rsidRPr="00894593">
        <w:rPr>
          <w:rFonts w:eastAsia="Arial Unicode MS" w:cs="Arial"/>
          <w:lang w:val="sr-Cyrl-CS"/>
        </w:rPr>
        <w:t xml:space="preserve"> </w:t>
      </w:r>
      <w:r w:rsidR="00EB2AC5" w:rsidRPr="00894593">
        <w:rPr>
          <w:rFonts w:eastAsia="Arial Unicode MS" w:cs="Arial"/>
          <w:lang w:val="sr-Cyrl-CS"/>
        </w:rPr>
        <w:t xml:space="preserve">поступак </w:t>
      </w:r>
      <w:r w:rsidR="000C3A9C" w:rsidRPr="00894593">
        <w:rPr>
          <w:rFonts w:eastAsia="Arial Unicode MS" w:cs="Arial"/>
        </w:rPr>
        <w:t>ради закључења О</w:t>
      </w:r>
      <w:r w:rsidR="00EB2AC5" w:rsidRPr="00894593">
        <w:rPr>
          <w:rFonts w:eastAsia="Arial Unicode MS" w:cs="Arial"/>
        </w:rPr>
        <w:t xml:space="preserve">квирног споразума са једним </w:t>
      </w:r>
      <w:r w:rsidR="00FF50AC" w:rsidRPr="00894593">
        <w:rPr>
          <w:rFonts w:eastAsia="Arial Unicode MS" w:cs="Arial"/>
        </w:rPr>
        <w:t xml:space="preserve">понуђачем </w:t>
      </w:r>
      <w:r w:rsidR="00EB2AC5" w:rsidRPr="00894593">
        <w:rPr>
          <w:rFonts w:eastAsia="Arial Unicode MS" w:cs="Arial"/>
        </w:rPr>
        <w:t>на период</w:t>
      </w:r>
      <w:r w:rsidR="00345BF2" w:rsidRPr="00894593">
        <w:rPr>
          <w:rFonts w:eastAsia="Arial Unicode MS" w:cs="Arial"/>
          <w:lang w:val="sr-Cyrl-RS"/>
        </w:rPr>
        <w:t xml:space="preserve"> од годину дана</w:t>
      </w:r>
      <w:r w:rsidR="00EB2AC5" w:rsidRPr="00894593">
        <w:rPr>
          <w:rFonts w:eastAsia="Arial Unicode MS" w:cs="Arial"/>
        </w:rPr>
        <w:t xml:space="preserve"> </w:t>
      </w:r>
      <w:r w:rsidR="004B294A" w:rsidRPr="00894593">
        <w:rPr>
          <w:rFonts w:eastAsia="Arial Unicode MS" w:cs="Arial"/>
          <w:lang w:val="ru-RU"/>
        </w:rPr>
        <w:t>бр.</w:t>
      </w:r>
      <w:r w:rsidR="0005709F">
        <w:rPr>
          <w:rFonts w:eastAsia="Arial Unicode MS" w:cs="Arial"/>
          <w:lang w:val="sr-Latn-RS"/>
        </w:rPr>
        <w:t xml:space="preserve"> </w:t>
      </w:r>
      <w:r w:rsidR="004B294A" w:rsidRPr="00894593">
        <w:rPr>
          <w:rFonts w:eastAsia="Arial Unicode MS" w:cs="Arial"/>
          <w:lang w:val="ru-RU"/>
        </w:rPr>
        <w:t>ЈN</w:t>
      </w:r>
      <w:r w:rsidR="000C3A9C" w:rsidRPr="00894593">
        <w:rPr>
          <w:rFonts w:eastAsia="Arial Unicode MS" w:cs="Arial"/>
          <w:lang w:val="ru-RU"/>
        </w:rPr>
        <w:t>/</w:t>
      </w:r>
      <w:r w:rsidR="00894593">
        <w:rPr>
          <w:rFonts w:eastAsia="Arial Unicode MS" w:cs="Arial"/>
          <w:lang w:val="sr-Latn-RS"/>
        </w:rPr>
        <w:t>1</w:t>
      </w:r>
      <w:r w:rsidR="000C3A9C" w:rsidRPr="00894593">
        <w:rPr>
          <w:rFonts w:eastAsia="Arial Unicode MS" w:cs="Arial"/>
          <w:lang w:val="ru-RU"/>
        </w:rPr>
        <w:t>000/</w:t>
      </w:r>
      <w:r w:rsidR="00345BF2" w:rsidRPr="00894593">
        <w:rPr>
          <w:rFonts w:eastAsia="Arial Unicode MS" w:cs="Arial"/>
          <w:lang w:val="ru-RU"/>
        </w:rPr>
        <w:t>0</w:t>
      </w:r>
      <w:r w:rsidR="00894593">
        <w:rPr>
          <w:rFonts w:eastAsia="Arial Unicode MS" w:cs="Arial"/>
          <w:lang w:val="sr-Latn-RS"/>
        </w:rPr>
        <w:t>383</w:t>
      </w:r>
      <w:r w:rsidR="00FF50AC" w:rsidRPr="00894593">
        <w:rPr>
          <w:rFonts w:eastAsia="Arial Unicode MS" w:cs="Arial"/>
          <w:lang w:val="ru-RU"/>
        </w:rPr>
        <w:t>/2016</w:t>
      </w:r>
      <w:r w:rsidR="00267772">
        <w:rPr>
          <w:rFonts w:eastAsia="Arial Unicode MS" w:cs="Arial"/>
          <w:lang w:val="ru-RU"/>
        </w:rPr>
        <w:t>,</w:t>
      </w:r>
      <w:r w:rsidR="00FF50AC" w:rsidRPr="00894593">
        <w:rPr>
          <w:rFonts w:eastAsia="Arial Unicode MS" w:cs="Arial"/>
          <w:lang w:val="ru-RU"/>
        </w:rPr>
        <w:t xml:space="preserve"> </w:t>
      </w:r>
      <w:r w:rsidR="00EB2AC5" w:rsidRPr="00894593">
        <w:rPr>
          <w:rFonts w:eastAsia="Arial Unicode MS" w:cs="Arial"/>
          <w:lang w:val="ru-RU"/>
        </w:rPr>
        <w:t xml:space="preserve">ради набавке радова и то </w:t>
      </w:r>
      <w:r w:rsidR="00894593" w:rsidRPr="00894593">
        <w:rPr>
          <w:rFonts w:cs="Arial"/>
          <w:lang w:val="sr-Cyrl-CS"/>
        </w:rPr>
        <w:t>Грађевинско-занатски радови на уређењу простора</w:t>
      </w:r>
      <w:r>
        <w:rPr>
          <w:rFonts w:cs="Arial"/>
          <w:lang w:val="sr-Cyrl-CS"/>
        </w:rPr>
        <w:t>;</w:t>
      </w:r>
      <w:r w:rsidR="00894593" w:rsidRPr="00894593">
        <w:rPr>
          <w:rFonts w:cs="Arial"/>
          <w:lang w:val="sr-Cyrl-CS"/>
        </w:rPr>
        <w:t xml:space="preserve"> </w:t>
      </w:r>
    </w:p>
    <w:p w:rsidR="0078479A" w:rsidRPr="0078479A" w:rsidRDefault="0078479A" w:rsidP="0078479A">
      <w:pPr>
        <w:numPr>
          <w:ilvl w:val="0"/>
          <w:numId w:val="25"/>
        </w:numPr>
        <w:rPr>
          <w:rFonts w:eastAsia="Arial Unicode MS" w:cs="Arial"/>
          <w:lang w:val="sr-Cyrl-CS"/>
        </w:rPr>
      </w:pPr>
      <w:r>
        <w:rPr>
          <w:rFonts w:eastAsia="Arial Unicode MS" w:cs="Arial"/>
          <w:lang w:val="sr-Cyrl-RS"/>
        </w:rPr>
        <w:t>да је н</w:t>
      </w:r>
      <w:r w:rsidR="00EB2AC5" w:rsidRPr="00894593">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sidRPr="00894593">
        <w:rPr>
          <w:rFonts w:eastAsia="Arial Unicode MS" w:cs="Arial"/>
        </w:rPr>
        <w:t xml:space="preserve"> </w:t>
      </w:r>
      <w:r w:rsidR="0005709F">
        <w:rPr>
          <w:rFonts w:eastAsia="Arial Unicode MS" w:cs="Arial"/>
        </w:rPr>
        <w:t>……..</w:t>
      </w:r>
      <w:r w:rsidR="002E4EF1" w:rsidRPr="00894593">
        <w:rPr>
          <w:rFonts w:eastAsia="Arial Unicode MS" w:cs="Arial"/>
        </w:rPr>
        <w:t>.2016.</w:t>
      </w:r>
      <w:r w:rsidR="00EB2AC5" w:rsidRPr="00894593">
        <w:rPr>
          <w:rFonts w:eastAsia="Arial Unicode MS" w:cs="Arial"/>
          <w:lang w:val="sr-Cyrl-CS"/>
        </w:rPr>
        <w:t xml:space="preserve">године, </w:t>
      </w:r>
      <w:r w:rsidR="00EB2AC5" w:rsidRPr="00894593">
        <w:rPr>
          <w:rFonts w:eastAsia="Arial Unicode MS" w:cs="Arial"/>
        </w:rPr>
        <w:t>Понуђач</w:t>
      </w:r>
      <w:r w:rsidR="0082431C" w:rsidRPr="00894593">
        <w:rPr>
          <w:rFonts w:eastAsia="Arial Unicode MS" w:cs="Arial"/>
          <w:color w:val="FF0000"/>
        </w:rPr>
        <w:t xml:space="preserve"> </w:t>
      </w:r>
      <w:r w:rsidR="0082431C" w:rsidRPr="00894593">
        <w:rPr>
          <w:rFonts w:eastAsia="Arial Unicode MS" w:cs="Arial"/>
          <w:lang w:val="sr-Cyrl-CS"/>
        </w:rPr>
        <w:t>(</w:t>
      </w:r>
      <w:r w:rsidR="0082431C" w:rsidRPr="00894593">
        <w:rPr>
          <w:rFonts w:eastAsia="Arial Unicode MS" w:cs="Arial"/>
        </w:rPr>
        <w:t xml:space="preserve"> даљем тексту: Извођач радова)</w:t>
      </w:r>
      <w:r w:rsidR="00EB2AC5" w:rsidRPr="00894593">
        <w:rPr>
          <w:rFonts w:eastAsia="Arial Unicode MS" w:cs="Arial"/>
        </w:rPr>
        <w:t xml:space="preserve"> је </w:t>
      </w:r>
      <w:r w:rsidR="00EB2AC5" w:rsidRPr="00894593">
        <w:rPr>
          <w:rFonts w:eastAsia="Arial Unicode MS" w:cs="Arial"/>
          <w:lang w:val="sr-Cyrl-CS"/>
        </w:rPr>
        <w:t>доставио понуду број:______________ од  ____________ године (у даљем тексту: Понуда). (</w:t>
      </w:r>
      <w:r w:rsidR="00EB2AC5" w:rsidRPr="00894593">
        <w:rPr>
          <w:rFonts w:eastAsia="Arial Unicode MS" w:cs="Arial"/>
          <w:i/>
          <w:lang w:val="sr-Cyrl-CS"/>
        </w:rPr>
        <w:t>уписује Извођач радова</w:t>
      </w:r>
      <w:r>
        <w:rPr>
          <w:rFonts w:eastAsia="Arial Unicode MS" w:cs="Arial"/>
          <w:lang w:val="sr-Cyrl-CS"/>
        </w:rPr>
        <w:t>);</w:t>
      </w:r>
    </w:p>
    <w:p w:rsidR="00EB2AC5" w:rsidRPr="007C3C07" w:rsidRDefault="0078479A" w:rsidP="003D1ACB">
      <w:pPr>
        <w:pStyle w:val="KDNabrajanje"/>
        <w:numPr>
          <w:ilvl w:val="0"/>
          <w:numId w:val="25"/>
        </w:numPr>
        <w:spacing w:before="0"/>
        <w:ind w:left="630" w:hanging="450"/>
        <w:rPr>
          <w:rFonts w:cs="Arial"/>
          <w:b/>
        </w:rPr>
      </w:pPr>
      <w:r>
        <w:rPr>
          <w:rFonts w:cs="Arial"/>
          <w:lang w:val="sr-Cyrl-RS"/>
        </w:rPr>
        <w:t xml:space="preserve"> </w:t>
      </w:r>
      <w:r w:rsidR="00EB2AC5" w:rsidRPr="007C3C07">
        <w:rPr>
          <w:rFonts w:cs="Arial"/>
        </w:rPr>
        <w:t xml:space="preserve">да је Наручилац својом Одлуком о </w:t>
      </w:r>
      <w:r w:rsidR="00FF50AC" w:rsidRPr="007C3C07">
        <w:rPr>
          <w:rFonts w:cs="Arial"/>
        </w:rPr>
        <w:t>закључењу О</w:t>
      </w:r>
      <w:r w:rsidR="00EB2AC5" w:rsidRPr="007C3C07">
        <w:rPr>
          <w:rFonts w:cs="Arial"/>
        </w:rPr>
        <w:t xml:space="preserve">квирног споразума бр. </w:t>
      </w:r>
      <w:r>
        <w:rPr>
          <w:rFonts w:cs="Arial"/>
          <w:lang w:val="sr-Cyrl-RS"/>
        </w:rPr>
        <w:t xml:space="preserve">    </w:t>
      </w:r>
      <w:r w:rsidR="00EB2AC5" w:rsidRPr="007C3C07">
        <w:rPr>
          <w:rFonts w:cs="Arial"/>
        </w:rPr>
        <w:t xml:space="preserve">____________ од __.__.___. године изабрао понуду </w:t>
      </w:r>
      <w:r w:rsidR="0082431C">
        <w:rPr>
          <w:rFonts w:cs="Arial"/>
          <w:lang w:val="sr-Cyrl-CS"/>
        </w:rPr>
        <w:t>Извођача радова</w:t>
      </w:r>
      <w:r>
        <w:rPr>
          <w:rFonts w:cs="Arial"/>
          <w:lang w:val="sr-Cyrl-CS"/>
        </w:rPr>
        <w:t>;</w:t>
      </w:r>
    </w:p>
    <w:p w:rsidR="00EB2AC5" w:rsidRPr="007C3C07" w:rsidRDefault="0078479A" w:rsidP="00FF50AC">
      <w:pPr>
        <w:pStyle w:val="KDNabrajanje"/>
        <w:spacing w:before="0"/>
        <w:ind w:hanging="388"/>
        <w:rPr>
          <w:rFonts w:cs="Arial"/>
          <w:b/>
        </w:rPr>
      </w:pPr>
      <w:r>
        <w:rPr>
          <w:rFonts w:cs="Arial"/>
          <w:lang w:val="sr-Cyrl-RS"/>
        </w:rPr>
        <w:t xml:space="preserve"> </w:t>
      </w:r>
      <w:r w:rsidR="00EB2AC5" w:rsidRPr="007C3C07">
        <w:rPr>
          <w:rFonts w:cs="Arial"/>
        </w:rPr>
        <w:t xml:space="preserve">да овај Оквирни споразум не представља обавезу </w:t>
      </w:r>
      <w:r w:rsidR="00270988">
        <w:rPr>
          <w:rFonts w:cs="Arial"/>
          <w:lang w:val="sr-Cyrl-RS"/>
        </w:rPr>
        <w:t>Наручиоца</w:t>
      </w:r>
      <w:r>
        <w:rPr>
          <w:rFonts w:cs="Arial"/>
          <w:lang w:val="sr-Cyrl-RS"/>
        </w:rPr>
        <w:t>;</w:t>
      </w:r>
    </w:p>
    <w:p w:rsidR="0078479A" w:rsidRPr="0078479A" w:rsidRDefault="0078479A" w:rsidP="00FF50AC">
      <w:pPr>
        <w:pStyle w:val="KDNabrajanje"/>
        <w:spacing w:before="0"/>
        <w:ind w:hanging="388"/>
        <w:rPr>
          <w:rFonts w:cs="Arial"/>
          <w:b/>
        </w:rPr>
      </w:pPr>
      <w:r>
        <w:rPr>
          <w:rFonts w:cs="Arial"/>
          <w:lang w:val="sr-Cyrl-RS"/>
        </w:rPr>
        <w:t xml:space="preserve"> </w:t>
      </w:r>
      <w:r w:rsidR="00EB2AC5" w:rsidRPr="007C3C07">
        <w:rPr>
          <w:rFonts w:cs="Arial"/>
        </w:rPr>
        <w:t>да обавеза настаје пријемом На</w:t>
      </w:r>
      <w:r w:rsidR="00FF50AC" w:rsidRPr="007C3C07">
        <w:rPr>
          <w:rFonts w:cs="Arial"/>
        </w:rPr>
        <w:t>руџбенице са битним елементима У</w:t>
      </w:r>
      <w:r w:rsidR="00EB2AC5" w:rsidRPr="007C3C07">
        <w:rPr>
          <w:rFonts w:cs="Arial"/>
        </w:rPr>
        <w:t xml:space="preserve">говора, а на </w:t>
      </w:r>
      <w:r>
        <w:rPr>
          <w:rFonts w:cs="Arial"/>
          <w:lang w:val="sr-Cyrl-RS"/>
        </w:rPr>
        <w:t xml:space="preserve">  </w:t>
      </w:r>
    </w:p>
    <w:p w:rsidR="00EB2AC5" w:rsidRPr="007C3C07" w:rsidRDefault="0078479A" w:rsidP="0078479A">
      <w:pPr>
        <w:pStyle w:val="KDNabrajanje"/>
        <w:numPr>
          <w:ilvl w:val="0"/>
          <w:numId w:val="0"/>
        </w:numPr>
        <w:spacing w:before="0"/>
        <w:ind w:left="630"/>
        <w:rPr>
          <w:rFonts w:cs="Arial"/>
          <w:b/>
        </w:rPr>
      </w:pPr>
      <w:r>
        <w:rPr>
          <w:rFonts w:cs="Arial"/>
          <w:lang w:val="sr-Cyrl-RS"/>
        </w:rPr>
        <w:t xml:space="preserve"> </w:t>
      </w:r>
      <w:r w:rsidR="00EB2AC5" w:rsidRPr="007C3C07">
        <w:rPr>
          <w:rFonts w:cs="Arial"/>
        </w:rPr>
        <w:t>основу Оквирног споразума</w:t>
      </w:r>
      <w:r>
        <w:rPr>
          <w:rFonts w:cs="Arial"/>
          <w:lang w:val="sr-Cyrl-RS"/>
        </w:rPr>
        <w:t>.</w:t>
      </w:r>
    </w:p>
    <w:p w:rsidR="00EB2AC5" w:rsidRPr="007C3C07" w:rsidRDefault="00EB2AC5" w:rsidP="00FF50AC">
      <w:pPr>
        <w:ind w:hanging="388"/>
        <w:rPr>
          <w:rFonts w:eastAsia="Arial Unicode MS" w:cs="Arial"/>
          <w:lang w:val="sr-Cyrl-CS"/>
        </w:rPr>
      </w:pPr>
    </w:p>
    <w:p w:rsidR="00EB2AC5" w:rsidRDefault="00EB2AC5" w:rsidP="00135F67">
      <w:pPr>
        <w:spacing w:before="0"/>
        <w:jc w:val="center"/>
        <w:rPr>
          <w:rFonts w:eastAsia="Arial Unicode MS" w:cs="Arial"/>
          <w:b/>
          <w:lang w:val="sr-Cyrl-CS"/>
        </w:rPr>
      </w:pPr>
      <w:r w:rsidRPr="007C3C07">
        <w:rPr>
          <w:rFonts w:eastAsia="Arial Unicode MS" w:cs="Arial"/>
          <w:b/>
          <w:lang w:val="sr-Cyrl-CS"/>
        </w:rPr>
        <w:t>ПРЕДМЕТ ОКВИРНОГ СПОРАЗУМА</w:t>
      </w:r>
    </w:p>
    <w:p w:rsidR="00135F67" w:rsidRPr="007C3C07" w:rsidRDefault="00135F67" w:rsidP="00135F67">
      <w:pPr>
        <w:spacing w:before="0"/>
        <w:jc w:val="center"/>
        <w:rPr>
          <w:rFonts w:eastAsia="Arial Unicode MS" w:cs="Arial"/>
          <w:b/>
          <w:lang w:val="sr-Cyrl-CS"/>
        </w:rPr>
      </w:pPr>
    </w:p>
    <w:p w:rsidR="00EB2AC5" w:rsidRPr="007C3C07" w:rsidRDefault="00FF50AC" w:rsidP="00135F67">
      <w:pPr>
        <w:spacing w:before="0"/>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135F67">
      <w:pPr>
        <w:spacing w:before="0"/>
        <w:rPr>
          <w:rFonts w:eastAsia="Arial Unicode MS" w:cs="Arial"/>
          <w:lang w:val="sr-Cyrl-CS"/>
        </w:rPr>
      </w:pPr>
      <w:r w:rsidRPr="007C3C07">
        <w:rPr>
          <w:rFonts w:eastAsia="Arial Unicode MS" w:cs="Arial"/>
          <w:lang w:val="sr-Cyrl-CS"/>
        </w:rPr>
        <w:t>Пре</w:t>
      </w:r>
      <w:r w:rsidR="00325E99">
        <w:rPr>
          <w:rFonts w:eastAsia="Arial Unicode MS" w:cs="Arial"/>
          <w:lang w:val="sr-Cyrl-CS"/>
        </w:rPr>
        <w:t xml:space="preserve">дмет овог </w:t>
      </w:r>
      <w:r w:rsidR="0005709F">
        <w:rPr>
          <w:rFonts w:eastAsia="Arial Unicode MS" w:cs="Arial"/>
          <w:lang w:val="sr-Cyrl-CS"/>
        </w:rPr>
        <w:t xml:space="preserve">Оквирног споразума </w:t>
      </w:r>
      <w:r w:rsidR="0005709F">
        <w:rPr>
          <w:rFonts w:eastAsia="Arial Unicode MS" w:cs="Arial"/>
          <w:lang w:val="sr-Cyrl-RS"/>
        </w:rPr>
        <w:t>су</w:t>
      </w:r>
      <w:r w:rsidRPr="007C3C07">
        <w:rPr>
          <w:rFonts w:eastAsia="Arial Unicode MS" w:cs="Arial"/>
          <w:lang w:val="sr-Cyrl-CS"/>
        </w:rPr>
        <w:t xml:space="preserve"> </w:t>
      </w:r>
      <w:r w:rsidR="0005709F" w:rsidRPr="0005709F">
        <w:rPr>
          <w:rFonts w:cs="Arial"/>
          <w:lang w:val="sr-Cyrl-CS"/>
        </w:rPr>
        <w:t>Грађевинско-занатски радови на уређењу простора</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w:t>
      </w:r>
      <w:r w:rsidR="0081388A">
        <w:rPr>
          <w:rFonts w:eastAsia="Arial Unicode MS" w:cs="Arial"/>
          <w:lang w:val="sr-Cyrl-CS"/>
        </w:rPr>
        <w:t>________од</w:t>
      </w:r>
      <w:r w:rsidR="0005709F">
        <w:rPr>
          <w:rFonts w:eastAsia="Arial Unicode MS" w:cs="Arial"/>
          <w:lang w:val="sr-Cyrl-CS"/>
        </w:rPr>
        <w:t>____________</w:t>
      </w:r>
      <w:r w:rsidRPr="007C3C07">
        <w:rPr>
          <w:rFonts w:eastAsia="Arial Unicode MS" w:cs="Arial"/>
          <w:lang w:val="sr-Cyrl-CS"/>
        </w:rPr>
        <w:t>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 xml:space="preserve">као </w:t>
      </w:r>
      <w:r w:rsidR="00DD6DF1">
        <w:rPr>
          <w:rFonts w:eastAsia="Arial Unicode MS" w:cs="Arial"/>
          <w:lang w:val="sr-Cyrl-RS"/>
        </w:rPr>
        <w:t xml:space="preserve">и прдвиђена као </w:t>
      </w:r>
      <w:r w:rsidRPr="007C3C07">
        <w:rPr>
          <w:rFonts w:eastAsia="Arial Unicode MS" w:cs="Arial"/>
        </w:rPr>
        <w:t>П</w:t>
      </w:r>
      <w:r w:rsidRPr="007C3C07">
        <w:rPr>
          <w:rFonts w:eastAsia="Arial Unicode MS" w:cs="Arial"/>
          <w:lang w:val="sr-Cyrl-CS"/>
        </w:rPr>
        <w:t>рилог</w:t>
      </w:r>
      <w:r w:rsidR="0081388A">
        <w:rPr>
          <w:rFonts w:eastAsia="Arial Unicode MS" w:cs="Arial"/>
        </w:rPr>
        <w:t>а 4</w:t>
      </w:r>
      <w:r w:rsidRPr="007C3C07">
        <w:rPr>
          <w:rFonts w:eastAsia="Arial Unicode MS" w:cs="Arial"/>
        </w:rPr>
        <w:t>,</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w:t>
      </w:r>
      <w:r w:rsidR="0081388A">
        <w:rPr>
          <w:rFonts w:eastAsia="Arial Unicode MS" w:cs="Arial"/>
          <w:lang w:val="sr-Cyrl-CS"/>
        </w:rPr>
        <w:t xml:space="preserve"> Понудом, уступити подизвођачу:</w:t>
      </w:r>
      <w:r w:rsidRPr="007C3C07">
        <w:rPr>
          <w:rFonts w:eastAsia="Arial Unicode MS" w:cs="Arial"/>
          <w:lang w:val="sr-Cyrl-CS"/>
        </w:rPr>
        <w:t>____________________</w:t>
      </w:r>
      <w:r w:rsidR="0005709F">
        <w:rPr>
          <w:rFonts w:eastAsia="Arial Unicode MS" w:cs="Arial"/>
          <w:lang w:val="sr-Cyrl-CS"/>
        </w:rPr>
        <w:t>_________________</w:t>
      </w:r>
      <w:r w:rsidRPr="007C3C07">
        <w:rPr>
          <w:rFonts w:eastAsia="Arial Unicode MS" w:cs="Arial"/>
          <w:lang w:val="sr-Cyrl-CS"/>
        </w:rPr>
        <w:t>(</w:t>
      </w:r>
      <w:r w:rsidRPr="007C3C07">
        <w:rPr>
          <w:rFonts w:eastAsia="Arial Unicode MS" w:cs="Arial"/>
          <w:i/>
          <w:lang w:val="sr-Cyrl-CS"/>
        </w:rPr>
        <w:t>назив Подизвођача</w:t>
      </w:r>
      <w:r w:rsidRPr="007C3C07">
        <w:rPr>
          <w:rFonts w:eastAsia="Arial Unicode MS" w:cs="Arial"/>
          <w:i/>
        </w:rPr>
        <w:t xml:space="preserve"> из АПР</w:t>
      </w:r>
      <w:r w:rsidR="0081388A">
        <w:rPr>
          <w:rFonts w:eastAsia="Arial Unicode MS" w:cs="Arial"/>
          <w:lang w:val="sr-Cyrl-CS"/>
        </w:rPr>
        <w:t>) и то:</w:t>
      </w:r>
      <w:r w:rsidRPr="007C3C07">
        <w:rPr>
          <w:rFonts w:eastAsia="Arial Unicode MS" w:cs="Arial"/>
          <w:lang w:val="sr-Cyrl-CS"/>
        </w:rPr>
        <w:t>____________________________________</w:t>
      </w:r>
      <w:r w:rsidR="0005709F">
        <w:rPr>
          <w:rFonts w:eastAsia="Arial Unicode MS" w:cs="Arial"/>
          <w:lang w:val="sr-Cyrl-CS"/>
        </w:rPr>
        <w:t>___</w:t>
      </w:r>
      <w:r w:rsidRPr="007C3C07">
        <w:rPr>
          <w:rFonts w:eastAsia="Arial Unicode MS" w:cs="Arial"/>
          <w:lang w:val="sr-Cyrl-CS"/>
        </w:rPr>
        <w:t>(</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Default="00EB2AC5" w:rsidP="00CC71ED">
      <w:pPr>
        <w:spacing w:before="0"/>
        <w:jc w:val="center"/>
        <w:rPr>
          <w:rFonts w:eastAsia="Arial Unicode MS" w:cs="Arial"/>
          <w:b/>
        </w:rPr>
      </w:pPr>
      <w:r w:rsidRPr="007C3C07">
        <w:rPr>
          <w:rFonts w:eastAsia="Arial Unicode MS" w:cs="Arial"/>
          <w:b/>
        </w:rPr>
        <w:t>ЦЕНА</w:t>
      </w:r>
    </w:p>
    <w:p w:rsidR="00CC71ED" w:rsidRPr="007C3C07" w:rsidRDefault="00CC71ED" w:rsidP="00CC71ED">
      <w:pPr>
        <w:spacing w:before="0"/>
        <w:jc w:val="center"/>
        <w:rPr>
          <w:rFonts w:eastAsia="Arial Unicode MS" w:cs="Arial"/>
          <w:b/>
        </w:rPr>
      </w:pPr>
    </w:p>
    <w:p w:rsidR="00EB2AC5" w:rsidRPr="007C3C07" w:rsidRDefault="00AF5B82" w:rsidP="00CC71ED">
      <w:pPr>
        <w:spacing w:before="0"/>
        <w:jc w:val="center"/>
        <w:rPr>
          <w:rFonts w:eastAsia="Arial Unicode MS" w:cs="Arial"/>
          <w:b/>
          <w:lang w:val="sr-Cyrl-CS"/>
        </w:rPr>
      </w:pPr>
      <w:r>
        <w:rPr>
          <w:rFonts w:eastAsia="Arial Unicode MS" w:cs="Arial"/>
          <w:b/>
          <w:lang w:val="sr-Cyrl-CS"/>
        </w:rPr>
        <w:t>Члан 2.</w:t>
      </w:r>
    </w:p>
    <w:p w:rsidR="00EB2AC5" w:rsidRPr="00345BF2" w:rsidRDefault="00EB2AC5" w:rsidP="0081388A">
      <w:pPr>
        <w:spacing w:before="0"/>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05709F">
        <w:rPr>
          <w:rFonts w:eastAsia="Arial Unicode MS" w:cs="Arial"/>
          <w:lang w:val="sr-Cyrl-RS"/>
        </w:rPr>
        <w:t>..............</w:t>
      </w:r>
      <w:r w:rsidR="002A66BD">
        <w:rPr>
          <w:rFonts w:eastAsia="Arial Unicode MS" w:cs="Arial"/>
          <w:lang w:val="sr-Cyrl-RS"/>
        </w:rPr>
        <w:t xml:space="preserve"> </w:t>
      </w:r>
      <w:r w:rsidR="00920FC1" w:rsidRPr="007C3C07">
        <w:rPr>
          <w:rFonts w:eastAsia="Arial Unicode MS" w:cs="Arial"/>
        </w:rPr>
        <w:t xml:space="preserve">( словима:  </w:t>
      </w:r>
      <w:r w:rsidR="0005709F">
        <w:rPr>
          <w:rFonts w:eastAsia="Arial Unicode MS" w:cs="Arial"/>
          <w:lang w:val="sr-Cyrl-RS"/>
        </w:rPr>
        <w:t>..................</w:t>
      </w:r>
      <w:r w:rsidR="00920FC1" w:rsidRPr="007C3C07">
        <w:rPr>
          <w:rFonts w:eastAsia="Arial Unicode MS" w:cs="Arial"/>
        </w:rPr>
        <w:t xml:space="preserve">) </w:t>
      </w:r>
      <w:r w:rsidR="0078479A">
        <w:rPr>
          <w:rFonts w:eastAsia="Arial Unicode MS" w:cs="Arial"/>
          <w:lang w:val="sr-Cyrl-RS"/>
        </w:rPr>
        <w:t xml:space="preserve">динара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Default="00EB2AC5" w:rsidP="00336648">
      <w:pPr>
        <w:rPr>
          <w:rFonts w:eastAsia="Arial Unicode MS" w:cs="Arial"/>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5E3A0F" w:rsidRPr="007C3C07" w:rsidRDefault="005E3A0F" w:rsidP="00336648">
      <w:pPr>
        <w:rPr>
          <w:rFonts w:eastAsia="Arial Unicode MS" w:cs="Arial"/>
          <w:color w:val="00B0F0"/>
          <w:lang w:val="sr-Cyrl-CS"/>
        </w:rPr>
      </w:pPr>
    </w:p>
    <w:p w:rsidR="00EB2AC5" w:rsidRDefault="00EB2AC5" w:rsidP="0005709F">
      <w:pPr>
        <w:spacing w:before="0"/>
        <w:jc w:val="center"/>
        <w:rPr>
          <w:rFonts w:eastAsia="Arial Unicode MS" w:cs="Arial"/>
          <w:b/>
          <w:lang w:val="sr-Cyrl-CS"/>
        </w:rPr>
      </w:pPr>
      <w:r w:rsidRPr="007C3C07">
        <w:rPr>
          <w:rFonts w:eastAsia="Arial Unicode MS" w:cs="Arial"/>
          <w:b/>
          <w:lang w:val="sr-Cyrl-CS"/>
        </w:rPr>
        <w:t>УСЛОВИ И НАЧИН ПЛАЋАЊА</w:t>
      </w:r>
    </w:p>
    <w:p w:rsidR="0005709F" w:rsidRPr="007C3C07" w:rsidRDefault="0005709F" w:rsidP="0005709F">
      <w:pPr>
        <w:spacing w:before="0"/>
        <w:jc w:val="center"/>
        <w:rPr>
          <w:rFonts w:eastAsia="Arial Unicode MS" w:cs="Arial"/>
          <w:b/>
          <w:lang w:val="sr-Cyrl-CS"/>
        </w:rPr>
      </w:pPr>
    </w:p>
    <w:p w:rsidR="00EB2AC5" w:rsidRPr="007C3C07" w:rsidRDefault="00AF5B82" w:rsidP="0005709F">
      <w:pPr>
        <w:spacing w:before="0"/>
        <w:jc w:val="center"/>
        <w:rPr>
          <w:rFonts w:eastAsia="Arial Unicode MS" w:cs="Arial"/>
          <w:b/>
          <w:lang w:val="sr-Cyrl-CS"/>
        </w:rPr>
      </w:pPr>
      <w:r>
        <w:rPr>
          <w:rFonts w:eastAsia="Arial Unicode MS" w:cs="Arial"/>
          <w:b/>
          <w:lang w:val="sr-Cyrl-CS"/>
        </w:rPr>
        <w:t xml:space="preserve">Члан </w:t>
      </w:r>
      <w:r w:rsidR="00926B35">
        <w:rPr>
          <w:rFonts w:eastAsia="Arial Unicode MS" w:cs="Arial"/>
          <w:b/>
          <w:lang w:val="sr-Cyrl-CS"/>
        </w:rPr>
        <w:t>3</w:t>
      </w:r>
      <w:r w:rsidR="00EB2AC5" w:rsidRPr="007C3C07">
        <w:rPr>
          <w:rFonts w:eastAsia="Arial Unicode MS" w:cs="Arial"/>
          <w:b/>
          <w:lang w:val="sr-Cyrl-CS"/>
        </w:rPr>
        <w:t>.</w:t>
      </w:r>
    </w:p>
    <w:p w:rsidR="00551F65" w:rsidRPr="002060D9" w:rsidRDefault="00EB2AC5" w:rsidP="0005709F">
      <w:pPr>
        <w:spacing w:before="0"/>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w:t>
      </w:r>
      <w:r w:rsidRPr="00A204E7">
        <w:rPr>
          <w:rFonts w:eastAsia="Calibri" w:cs="Arial"/>
          <w:lang w:val="sr-Latn-CS"/>
        </w:rPr>
        <w:t xml:space="preserve"> Наручила</w:t>
      </w:r>
      <w:r>
        <w:rPr>
          <w:rFonts w:eastAsia="Calibri" w:cs="Arial"/>
          <w:lang w:val="sr-Cyrl-RS"/>
        </w:rPr>
        <w:t>ц</w:t>
      </w:r>
      <w:r w:rsidRPr="00A204E7">
        <w:rPr>
          <w:rFonts w:eastAsia="Calibri" w:cs="Arial"/>
          <w:lang w:val="sr-Latn-CS"/>
        </w:rPr>
        <w:t xml:space="preserve"> ће извршити на текући рачун</w:t>
      </w:r>
      <w:r w:rsidR="00DD6DF1" w:rsidRPr="00DD6DF1">
        <w:t xml:space="preserve"> </w:t>
      </w:r>
      <w:r w:rsidR="00DD6DF1" w:rsidRPr="00DD6DF1">
        <w:rPr>
          <w:rFonts w:eastAsia="Calibri" w:cs="Arial"/>
          <w:lang w:val="sr-Latn-CS"/>
        </w:rPr>
        <w:t>Извођача радова</w:t>
      </w:r>
      <w:r w:rsidRPr="00A204E7">
        <w:rPr>
          <w:rFonts w:eastAsia="Calibri" w:cs="Arial"/>
          <w:lang w:val="sr-Latn-CS"/>
        </w:rPr>
        <w:t xml:space="preserve">,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w:t>
      </w:r>
      <w:r w:rsidR="00A91FE1">
        <w:rPr>
          <w:rFonts w:eastAsia="Calibri" w:cs="Arial"/>
          <w:lang w:val="sr-Cyrl-RS"/>
        </w:rPr>
        <w:t>изведени</w:t>
      </w:r>
      <w:r w:rsidR="000549A7">
        <w:rPr>
          <w:rFonts w:eastAsia="Calibri" w:cs="Arial"/>
          <w:lang w:val="sr-Cyrl-RS"/>
        </w:rPr>
        <w:t>м</w:t>
      </w:r>
      <w:r w:rsidRPr="00A204E7">
        <w:rPr>
          <w:rFonts w:eastAsia="Calibri" w:cs="Arial"/>
          <w:lang w:val="sr-Latn-CS"/>
        </w:rPr>
        <w:t xml:space="preserve"> </w:t>
      </w:r>
      <w:r w:rsidR="000549A7">
        <w:rPr>
          <w:rFonts w:eastAsia="Calibri" w:cs="Arial"/>
        </w:rPr>
        <w:t>радовима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000549A7">
        <w:rPr>
          <w:rFonts w:eastAsia="Calibri" w:cs="Arial"/>
          <w:lang w:val="sr-Cyrl-RS"/>
        </w:rPr>
        <w:t>.</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Обрачун изв</w:t>
      </w:r>
      <w:r w:rsidR="00DD6DF1">
        <w:rPr>
          <w:rFonts w:eastAsia="Calibri" w:cs="Arial"/>
          <w:lang w:val="sr-Cyrl-RS"/>
        </w:rPr>
        <w:t>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00DD6DF1">
        <w:rPr>
          <w:rFonts w:eastAsia="Calibri" w:cs="Arial"/>
        </w:rPr>
        <w:t>О</w:t>
      </w:r>
      <w:r w:rsidRPr="00A204E7">
        <w:rPr>
          <w:rFonts w:eastAsia="Calibri" w:cs="Arial"/>
        </w:rPr>
        <w:t>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w:t>
      </w:r>
      <w:r w:rsidR="000549A7">
        <w:rPr>
          <w:rFonts w:eastAsia="Calibri" w:cs="Arial"/>
          <w:lang w:val="sr-Cyrl-RS"/>
        </w:rPr>
        <w:t>појединачној</w:t>
      </w:r>
      <w:r w:rsidRPr="00A204E7">
        <w:rPr>
          <w:rFonts w:eastAsia="Calibri" w:cs="Arial"/>
          <w:lang w:val="sr-Latn-CS"/>
        </w:rPr>
        <w:t xml:space="preserve">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05709F" w:rsidRPr="00A204E7" w:rsidRDefault="0005709F" w:rsidP="00551F65">
      <w:pPr>
        <w:pStyle w:val="KDParagraf"/>
        <w:spacing w:before="0"/>
        <w:rPr>
          <w:rFonts w:eastAsia="Calibri" w:cs="Arial"/>
          <w:lang w:val="sr-Cyrl-CS"/>
        </w:rPr>
      </w:pPr>
    </w:p>
    <w:p w:rsidR="00551F65" w:rsidRPr="00A204E7" w:rsidRDefault="00522C00" w:rsidP="00551F65">
      <w:pPr>
        <w:pStyle w:val="KDParagraf"/>
        <w:spacing w:before="0"/>
        <w:rPr>
          <w:rFonts w:eastAsia="Calibri" w:cs="Arial"/>
          <w:lang w:val="sr-Cyrl-CS"/>
        </w:rPr>
      </w:pPr>
      <w:r w:rsidRPr="00926B35">
        <w:rPr>
          <w:rFonts w:eastAsia="Calibri" w:cs="Arial"/>
          <w:lang w:val="sr-Cyrl-CS"/>
        </w:rPr>
        <w:t>Р</w:t>
      </w:r>
      <w:r w:rsidR="00551F65" w:rsidRPr="00926B35">
        <w:rPr>
          <w:rFonts w:eastAsia="Calibri" w:cs="Arial"/>
          <w:lang w:val="sr-Cyrl-CS"/>
        </w:rPr>
        <w:t>ачуни</w:t>
      </w:r>
      <w:r w:rsidR="00551F65" w:rsidRPr="00A204E7">
        <w:rPr>
          <w:rFonts w:eastAsia="Calibri" w:cs="Arial"/>
          <w:lang w:val="sr-Cyrl-CS"/>
        </w:rPr>
        <w:t xml:space="preserve"> се испостављају према количинама из обрачунских листова грађевинске књиге, овереним и потписаним од стране </w:t>
      </w:r>
      <w:r w:rsidR="00551F65" w:rsidRPr="00A204E7">
        <w:rPr>
          <w:rFonts w:eastAsia="Calibri" w:cs="Arial"/>
        </w:rPr>
        <w:t>И</w:t>
      </w:r>
      <w:r w:rsidR="00551F65"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0B07B9" w:rsidP="00551F65">
      <w:pPr>
        <w:pStyle w:val="KDParagraf"/>
        <w:spacing w:before="0"/>
        <w:rPr>
          <w:rFonts w:eastAsia="Calibri" w:cs="Arial"/>
          <w:lang w:val="sr-Cyrl-CS"/>
        </w:rPr>
      </w:pPr>
      <w:r>
        <w:rPr>
          <w:rFonts w:eastAsia="Calibri" w:cs="Arial"/>
          <w:lang w:val="sr-Cyrl-CS"/>
        </w:rPr>
        <w:t xml:space="preserve">Уз </w:t>
      </w:r>
      <w:r w:rsidR="00551F65" w:rsidRPr="00A204E7">
        <w:rPr>
          <w:rFonts w:eastAsia="Calibri" w:cs="Arial"/>
          <w:lang w:val="sr-Cyrl-CS"/>
        </w:rPr>
        <w:t>рачун, Извођач</w:t>
      </w:r>
      <w:r w:rsidR="00551F65">
        <w:rPr>
          <w:rFonts w:eastAsia="Calibri" w:cs="Arial"/>
          <w:lang w:val="sr-Cyrl-CS"/>
        </w:rPr>
        <w:t xml:space="preserve"> радова</w:t>
      </w:r>
      <w:r w:rsidR="00551F65" w:rsidRPr="00A204E7">
        <w:rPr>
          <w:rFonts w:eastAsia="Calibri" w:cs="Arial"/>
          <w:lang w:val="sr-Cyrl-CS"/>
        </w:rPr>
        <w:t xml:space="preserve"> је обавезан да достави Наручиоцу Записнике о изв</w:t>
      </w:r>
      <w:r w:rsidR="00522C00">
        <w:rPr>
          <w:rFonts w:eastAsia="Calibri" w:cs="Arial"/>
          <w:lang w:val="sr-Cyrl-CS"/>
        </w:rPr>
        <w:t xml:space="preserve">еденим </w:t>
      </w:r>
      <w:r w:rsidR="00551F65" w:rsidRPr="00A204E7">
        <w:rPr>
          <w:rFonts w:eastAsia="Calibri" w:cs="Arial"/>
          <w:lang w:val="sr-Cyrl-CS"/>
        </w:rPr>
        <w:t>радов</w:t>
      </w:r>
      <w:r w:rsidR="00522C00">
        <w:rPr>
          <w:rFonts w:eastAsia="Calibri" w:cs="Arial"/>
          <w:lang w:val="sr-Cyrl-CS"/>
        </w:rPr>
        <w:t>има,</w:t>
      </w:r>
      <w:r w:rsidR="00551F65" w:rsidRPr="00A204E7">
        <w:rPr>
          <w:rFonts w:eastAsia="Calibri" w:cs="Arial"/>
          <w:lang w:val="sr-Cyrl-CS"/>
        </w:rPr>
        <w:t xml:space="preserve"> а који се у каснијим фазама не могу контролисати, оверене и потписане од стране </w:t>
      </w:r>
      <w:r w:rsidRPr="000B07B9">
        <w:rPr>
          <w:rFonts w:eastAsia="Calibri" w:cs="Arial"/>
          <w:lang w:val="sr-Cyrl-CS"/>
        </w:rPr>
        <w:t>лица за контролу извођења радова</w:t>
      </w:r>
      <w:r w:rsidR="00D50F49">
        <w:rPr>
          <w:rFonts w:eastAsia="Calibri" w:cs="Arial"/>
          <w:lang w:val="sr-Cyrl-CS"/>
        </w:rPr>
        <w:t xml:space="preserve"> овлашћеног од стране Наручиоца.</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22C00" w:rsidRDefault="00551F65" w:rsidP="00551F65">
      <w:pPr>
        <w:pStyle w:val="KDParagraf"/>
        <w:spacing w:before="0"/>
        <w:rPr>
          <w:rFonts w:eastAsia="Calibri" w:cs="Arial"/>
        </w:rPr>
      </w:pPr>
      <w:r w:rsidRPr="00A204E7">
        <w:rPr>
          <w:rFonts w:eastAsia="Calibri" w:cs="Arial"/>
        </w:rPr>
        <w:t>Уз сваки рачун се доставља</w:t>
      </w:r>
      <w:r w:rsidR="00522C00">
        <w:rPr>
          <w:rFonts w:eastAsia="Calibri" w:cs="Arial"/>
          <w:lang w:val="sr-Cyrl-CS"/>
        </w:rPr>
        <w:t xml:space="preserve"> копија</w:t>
      </w:r>
      <w:r>
        <w:rPr>
          <w:rFonts w:eastAsia="Calibri" w:cs="Arial"/>
          <w:lang w:val="sr-Cyrl-CS"/>
        </w:rPr>
        <w:t xml:space="preserve"> наруџбенице</w:t>
      </w:r>
      <w:r w:rsidRPr="00A204E7">
        <w:rPr>
          <w:rFonts w:eastAsia="Calibri" w:cs="Arial"/>
        </w:rPr>
        <w:t xml:space="preserve">. </w:t>
      </w:r>
    </w:p>
    <w:p w:rsidR="00522C00" w:rsidRDefault="00522C00" w:rsidP="00551F65">
      <w:pPr>
        <w:pStyle w:val="KDParagraf"/>
        <w:spacing w:before="0"/>
        <w:rPr>
          <w:rFonts w:eastAsia="Calibri" w:cs="Arial"/>
        </w:rPr>
      </w:pP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w:t>
      </w:r>
      <w:r w:rsidR="00522C00">
        <w:rPr>
          <w:rFonts w:eastAsia="Calibri" w:cs="Arial"/>
        </w:rPr>
        <w:t xml:space="preserve">иоца, </w:t>
      </w:r>
      <w:r w:rsidRPr="00A204E7">
        <w:rPr>
          <w:rFonts w:eastAsia="Calibri" w:cs="Arial"/>
        </w:rPr>
        <w:t>одмах после завршетка радова по свакој појединачној наруџбеници, а најкасније уз достављени рачун</w:t>
      </w:r>
      <w:r w:rsidR="00522C00">
        <w:rPr>
          <w:rFonts w:eastAsia="Calibri" w:cs="Arial"/>
          <w:lang w:val="sr-Cyrl-RS"/>
        </w:rPr>
        <w:t>.</w:t>
      </w:r>
      <w:r w:rsidRPr="00A204E7">
        <w:rPr>
          <w:rFonts w:eastAsia="Calibri" w:cs="Arial"/>
        </w:rPr>
        <w:t xml:space="preserve"> </w:t>
      </w:r>
    </w:p>
    <w:p w:rsidR="0005709F" w:rsidRDefault="00551F65" w:rsidP="00551F65">
      <w:pPr>
        <w:rPr>
          <w:rFonts w:eastAsia="Calibri" w:cs="Arial"/>
          <w:lang w:val="sr-Latn-CS"/>
        </w:rPr>
      </w:pPr>
      <w:r w:rsidRPr="00A204E7">
        <w:rPr>
          <w:rFonts w:eastAsia="Calibri" w:cs="Arial"/>
        </w:rPr>
        <w:t xml:space="preserve">Рачун се </w:t>
      </w:r>
      <w:r w:rsidRPr="00A204E7">
        <w:rPr>
          <w:rFonts w:eastAsia="Calibri" w:cs="Arial"/>
          <w:lang w:val="sr-Latn-CS"/>
        </w:rPr>
        <w:t xml:space="preserve"> доставља </w:t>
      </w:r>
      <w:r w:rsidR="000B07B9" w:rsidRPr="000B07B9">
        <w:rPr>
          <w:rFonts w:eastAsia="Calibri" w:cs="Arial"/>
          <w:lang w:val="sr-Latn-CS"/>
        </w:rPr>
        <w:t>на адресу Наручиоца: Јавно предузеће „Електропривреда Србије“ Београд, Улица царице Милице 2, са обавезним прилозима, у коме обавезно наводи број оквирног споразума и број наруџбенице по коме су изведени радови.</w:t>
      </w:r>
    </w:p>
    <w:p w:rsidR="000B07B9" w:rsidRDefault="000B07B9" w:rsidP="00551F65">
      <w:pPr>
        <w:rPr>
          <w:rFonts w:eastAsia="Calibri" w:cs="Arial"/>
        </w:rPr>
      </w:pPr>
    </w:p>
    <w:p w:rsidR="00EB2AC5" w:rsidRDefault="00EB2AC5" w:rsidP="00B14822">
      <w:pPr>
        <w:spacing w:before="0"/>
        <w:jc w:val="center"/>
        <w:rPr>
          <w:rFonts w:eastAsia="Arial Unicode MS" w:cs="Arial"/>
          <w:b/>
          <w:lang w:val="sr-Cyrl-CS"/>
        </w:rPr>
      </w:pPr>
      <w:r w:rsidRPr="002060D9">
        <w:rPr>
          <w:rFonts w:eastAsia="Arial Unicode MS" w:cs="Arial"/>
          <w:b/>
          <w:lang w:val="sr-Cyrl-CS"/>
        </w:rPr>
        <w:t>НАЧИН ИЗДАВАЊА НАРУЏБЕНИЦА</w:t>
      </w:r>
    </w:p>
    <w:p w:rsidR="0005709F" w:rsidRPr="002060D9" w:rsidRDefault="0005709F" w:rsidP="00B14822">
      <w:pPr>
        <w:spacing w:before="0"/>
        <w:jc w:val="center"/>
        <w:rPr>
          <w:rFonts w:eastAsia="Arial Unicode MS" w:cs="Arial"/>
          <w:b/>
          <w:lang w:val="sr-Cyrl-CS"/>
        </w:rPr>
      </w:pPr>
    </w:p>
    <w:p w:rsidR="00EB2AC5" w:rsidRPr="002060D9" w:rsidRDefault="00AF5B82" w:rsidP="00B14822">
      <w:pPr>
        <w:spacing w:before="0"/>
        <w:jc w:val="center"/>
        <w:rPr>
          <w:rFonts w:eastAsia="Arial Unicode MS" w:cs="Arial"/>
          <w:b/>
          <w:lang w:val="sr-Cyrl-CS"/>
        </w:rPr>
      </w:pPr>
      <w:r>
        <w:rPr>
          <w:rFonts w:eastAsia="Arial Unicode MS" w:cs="Arial"/>
          <w:b/>
          <w:lang w:val="sr-Cyrl-CS"/>
        </w:rPr>
        <w:t xml:space="preserve">Члан </w:t>
      </w:r>
      <w:r w:rsidR="00926B35">
        <w:rPr>
          <w:rFonts w:eastAsia="Arial Unicode MS" w:cs="Arial"/>
          <w:b/>
          <w:lang w:val="sr-Cyrl-CS"/>
        </w:rPr>
        <w:t>4</w:t>
      </w:r>
      <w:r w:rsidR="00EB2AC5" w:rsidRPr="002060D9">
        <w:rPr>
          <w:rFonts w:eastAsia="Arial Unicode MS" w:cs="Arial"/>
          <w:b/>
          <w:lang w:val="sr-Cyrl-CS"/>
        </w:rPr>
        <w:t>.</w:t>
      </w:r>
    </w:p>
    <w:p w:rsidR="00EB2AC5" w:rsidRDefault="00EB2AC5" w:rsidP="0005709F">
      <w:pPr>
        <w:spacing w:before="0"/>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w:t>
      </w:r>
      <w:r w:rsidR="00B97E56">
        <w:rPr>
          <w:rFonts w:eastAsia="Arial Unicode MS" w:cs="Arial"/>
          <w:lang w:val="sr-Cyrl-CS"/>
        </w:rPr>
        <w:t xml:space="preserve"> </w:t>
      </w:r>
      <w:r w:rsidRPr="002060D9">
        <w:rPr>
          <w:rFonts w:eastAsia="Arial Unicode MS" w:cs="Arial"/>
          <w:lang w:val="sr-Cyrl-CS"/>
        </w:rPr>
        <w:t>мејлом</w:t>
      </w:r>
      <w:r w:rsidR="006058C0" w:rsidRPr="002060D9">
        <w:rPr>
          <w:rFonts w:eastAsia="Arial Unicode MS" w:cs="Arial"/>
          <w:lang w:val="sr-Cyrl-CS"/>
        </w:rPr>
        <w:t>, лично</w:t>
      </w:r>
      <w:r w:rsidRPr="002060D9">
        <w:rPr>
          <w:rFonts w:eastAsia="Arial Unicode MS" w:cs="Arial"/>
          <w:lang w:val="sr-Cyrl-CS"/>
        </w:rPr>
        <w:t>) Наруџбеницу која садржи</w:t>
      </w:r>
      <w:r w:rsidR="00B97E56">
        <w:rPr>
          <w:rFonts w:eastAsia="Arial Unicode MS" w:cs="Arial"/>
          <w:lang w:val="sr-Cyrl-CS"/>
        </w:rPr>
        <w:t>: број Оквирног споразума,</w:t>
      </w:r>
      <w:r w:rsidRPr="002060D9">
        <w:rPr>
          <w:rFonts w:eastAsia="Arial Unicode MS" w:cs="Arial"/>
          <w:lang w:val="sr-Cyrl-CS"/>
        </w:rPr>
        <w:t xml:space="preserve"> опис радова, количину, јединичне цене, место извођ</w:t>
      </w:r>
      <w:r w:rsidR="00522C00">
        <w:rPr>
          <w:rFonts w:eastAsia="Arial Unicode MS" w:cs="Arial"/>
          <w:lang w:val="sr-Cyrl-CS"/>
        </w:rPr>
        <w:t>ења радова, рок извођења радова</w:t>
      </w:r>
      <w:r w:rsidRPr="002060D9">
        <w:rPr>
          <w:rFonts w:eastAsia="Arial Unicode MS" w:cs="Arial"/>
          <w:lang w:val="sr-Cyrl-CS"/>
        </w:rPr>
        <w:t xml:space="preserve">,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05709F" w:rsidRPr="007C3C07" w:rsidRDefault="0005709F" w:rsidP="0005709F">
      <w:pPr>
        <w:spacing w:before="0"/>
        <w:rPr>
          <w:rFonts w:eastAsia="Arial Unicode MS" w:cs="Arial"/>
          <w:lang w:val="sr-Cyrl-CS"/>
        </w:rPr>
      </w:pPr>
    </w:p>
    <w:p w:rsidR="00EB2AC5" w:rsidRDefault="00EB2AC5" w:rsidP="00B14822">
      <w:pPr>
        <w:spacing w:before="0"/>
        <w:jc w:val="center"/>
        <w:rPr>
          <w:rFonts w:eastAsia="Arial Unicode MS" w:cs="Arial"/>
          <w:b/>
          <w:lang w:val="sr-Cyrl-CS"/>
        </w:rPr>
      </w:pPr>
      <w:r w:rsidRPr="00926B35">
        <w:rPr>
          <w:rFonts w:eastAsia="Arial Unicode MS" w:cs="Arial"/>
          <w:b/>
          <w:lang w:val="sr-Cyrl-CS"/>
        </w:rPr>
        <w:lastRenderedPageBreak/>
        <w:t>СРЕДСТВА ОБЕЗБЕЂЕЊА</w:t>
      </w:r>
    </w:p>
    <w:p w:rsidR="0005709F" w:rsidRPr="007C3C07" w:rsidRDefault="0005709F" w:rsidP="00B14822">
      <w:pPr>
        <w:spacing w:before="0"/>
        <w:jc w:val="center"/>
        <w:rPr>
          <w:rFonts w:eastAsia="Arial Unicode MS" w:cs="Arial"/>
          <w:b/>
          <w:lang w:val="sr-Cyrl-CS"/>
        </w:rPr>
      </w:pPr>
    </w:p>
    <w:p w:rsidR="00EB2AC5" w:rsidRPr="007C3C07" w:rsidRDefault="00AF5B82" w:rsidP="00B14822">
      <w:pPr>
        <w:spacing w:before="0"/>
        <w:jc w:val="center"/>
        <w:rPr>
          <w:rFonts w:eastAsia="Arial Unicode MS" w:cs="Arial"/>
          <w:b/>
          <w:lang w:val="sr-Cyrl-CS"/>
        </w:rPr>
      </w:pPr>
      <w:r>
        <w:rPr>
          <w:rFonts w:eastAsia="Arial Unicode MS" w:cs="Arial"/>
          <w:b/>
          <w:lang w:val="sr-Cyrl-CS"/>
        </w:rPr>
        <w:t xml:space="preserve">Члан </w:t>
      </w:r>
      <w:r w:rsidR="00926B35">
        <w:rPr>
          <w:rFonts w:eastAsia="Arial Unicode MS" w:cs="Arial"/>
          <w:b/>
          <w:lang w:val="sr-Cyrl-CS"/>
        </w:rPr>
        <w:t>5</w:t>
      </w:r>
      <w:r w:rsidR="00EB2AC5" w:rsidRPr="007C3C07">
        <w:rPr>
          <w:rFonts w:eastAsia="Arial Unicode MS" w:cs="Arial"/>
          <w:b/>
          <w:lang w:val="sr-Cyrl-CS"/>
        </w:rPr>
        <w:t>.</w:t>
      </w:r>
    </w:p>
    <w:p w:rsidR="00703778" w:rsidRPr="007C3C07" w:rsidRDefault="00703778" w:rsidP="0005709F">
      <w:pPr>
        <w:spacing w:before="0"/>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 xml:space="preserve">Извођач </w:t>
      </w:r>
      <w:r w:rsidR="00223818">
        <w:rPr>
          <w:rFonts w:eastAsia="Arial Unicode MS" w:cs="Arial"/>
          <w:lang w:val="sr-Cyrl-RS"/>
        </w:rPr>
        <w:t xml:space="preserve">радова </w:t>
      </w:r>
      <w:r w:rsidRPr="007C3C07">
        <w:rPr>
          <w:rFonts w:eastAsia="Arial Unicode MS" w:cs="Arial"/>
        </w:rPr>
        <w:t>је дужан да у тренутку закључења оквирног споразума а најкасније у року од 10 (словима: десет) дана од дана обостраног потписив</w:t>
      </w:r>
      <w:r w:rsidR="00223818">
        <w:rPr>
          <w:rFonts w:eastAsia="Arial Unicode MS" w:cs="Arial"/>
        </w:rPr>
        <w:t>ања О</w:t>
      </w:r>
      <w:r w:rsidRPr="007C3C07">
        <w:rPr>
          <w:rFonts w:eastAsia="Arial Unicode MS" w:cs="Arial"/>
        </w:rPr>
        <w:t>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w:t>
      </w:r>
      <w:r w:rsidR="00223818" w:rsidRPr="00223818">
        <w:rPr>
          <w:rFonts w:eastAsia="Arial Unicode MS" w:cs="Arial"/>
        </w:rPr>
        <w:t xml:space="preserve">радова </w:t>
      </w:r>
      <w:r w:rsidRPr="007C3C07">
        <w:rPr>
          <w:rFonts w:eastAsia="Arial Unicode MS" w:cs="Arial"/>
        </w:rPr>
        <w:t xml:space="preserve">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D50F49">
        <w:rPr>
          <w:rFonts w:eastAsia="Arial Unicode MS" w:cs="Arial"/>
          <w:lang w:val="sr-Cyrl-RS"/>
        </w:rPr>
        <w:t>5</w:t>
      </w:r>
      <w:r w:rsidRPr="007C3C07">
        <w:rPr>
          <w:rFonts w:eastAsia="Arial Unicode MS" w:cs="Arial"/>
        </w:rPr>
        <w:t xml:space="preserve">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Наручилац ће уновчити дату банкарску гаранцију за добро извршење посла у случају да Извођач</w:t>
      </w:r>
      <w:r w:rsidR="00223818" w:rsidRPr="00223818">
        <w:t xml:space="preserve"> </w:t>
      </w:r>
      <w:r w:rsidR="00223818" w:rsidRPr="00223818">
        <w:rPr>
          <w:rFonts w:eastAsia="Arial Unicode MS" w:cs="Arial"/>
        </w:rPr>
        <w:t>радова</w:t>
      </w:r>
      <w:r w:rsidRPr="007C3C07">
        <w:rPr>
          <w:rFonts w:eastAsia="Arial Unicode MS" w:cs="Arial"/>
        </w:rPr>
        <w:t xml:space="preserve"> не буде извршавао своје уговорне обавезе у роковима и на начин</w:t>
      </w:r>
      <w:r w:rsidR="003C4613">
        <w:rPr>
          <w:rFonts w:eastAsia="Arial Unicode MS" w:cs="Arial"/>
        </w:rPr>
        <w:t xml:space="preserve"> предвиђен оквирним споразумом/</w:t>
      </w:r>
      <w:r w:rsidRPr="007C3C07">
        <w:rPr>
          <w:rFonts w:eastAsia="Arial Unicode MS" w:cs="Arial"/>
        </w:rPr>
        <w:t xml:space="preserve">наруџбеницом. </w:t>
      </w:r>
    </w:p>
    <w:p w:rsidR="00703778" w:rsidRPr="007C3C07" w:rsidRDefault="003C4613" w:rsidP="00703778">
      <w:pPr>
        <w:rPr>
          <w:rFonts w:eastAsia="Arial Unicode MS" w:cs="Arial"/>
        </w:rPr>
      </w:pPr>
      <w:r>
        <w:rPr>
          <w:rFonts w:eastAsia="Arial Unicode MS" w:cs="Arial"/>
        </w:rPr>
        <w:t xml:space="preserve">У случају </w:t>
      </w:r>
      <w:r w:rsidR="00703778" w:rsidRPr="007C3C07">
        <w:rPr>
          <w:rFonts w:eastAsia="Arial Unicode MS" w:cs="Arial"/>
        </w:rPr>
        <w:t xml:space="preserve">спора по овој Гаранцији, утврђује се надлежност суда у Београду и примена материјалног права Републике Србије. </w:t>
      </w:r>
    </w:p>
    <w:p w:rsidR="00EF155D" w:rsidRDefault="00EF155D" w:rsidP="00926B35">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170079" w:rsidRDefault="00170079" w:rsidP="00926B35">
      <w:pPr>
        <w:pStyle w:val="KDParagraf"/>
        <w:spacing w:before="0"/>
        <w:rPr>
          <w:rFonts w:eastAsia="Calibri" w:cs="Arial"/>
          <w:lang w:val="sr-Cyrl-RS"/>
        </w:rPr>
      </w:pPr>
    </w:p>
    <w:p w:rsidR="00703778" w:rsidRPr="007C3C07" w:rsidRDefault="00703778" w:rsidP="00926B35">
      <w:pPr>
        <w:spacing w:before="0"/>
        <w:rPr>
          <w:rFonts w:eastAsia="Arial Unicode MS" w:cs="Arial"/>
          <w:b/>
        </w:rPr>
      </w:pPr>
      <w:r w:rsidRPr="007C3C07">
        <w:rPr>
          <w:rFonts w:eastAsia="Arial Unicode MS" w:cs="Arial"/>
          <w:b/>
        </w:rPr>
        <w:t>Меница као гаранција за  отклањање недостатака у гарантном року</w:t>
      </w:r>
    </w:p>
    <w:p w:rsidR="00170079" w:rsidRPr="00170079" w:rsidRDefault="00170079" w:rsidP="00926B35">
      <w:pPr>
        <w:spacing w:before="0"/>
        <w:rPr>
          <w:rFonts w:eastAsia="Arial Unicode MS" w:cs="Arial"/>
        </w:rPr>
      </w:pPr>
      <w:r w:rsidRPr="00170079">
        <w:rPr>
          <w:rFonts w:eastAsia="Arial Unicode MS" w:cs="Arial"/>
        </w:rPr>
        <w:t>Извођач радова је обавезан да Наручиоцу након извођења радова достави:</w:t>
      </w:r>
    </w:p>
    <w:p w:rsidR="00170079" w:rsidRPr="00170079" w:rsidRDefault="00926B35" w:rsidP="00926B35">
      <w:pPr>
        <w:spacing w:before="0"/>
        <w:rPr>
          <w:rFonts w:eastAsia="Arial Unicode MS" w:cs="Arial"/>
        </w:rPr>
      </w:pPr>
      <w:r>
        <w:rPr>
          <w:rFonts w:eastAsia="Arial Unicode MS" w:cs="Arial"/>
          <w:lang w:val="sr-Cyrl-RS"/>
        </w:rPr>
        <w:t xml:space="preserve">- </w:t>
      </w:r>
      <w:r w:rsidR="00170079" w:rsidRPr="00170079">
        <w:rPr>
          <w:rFonts w:eastAsia="Arial Unicode MS"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повеља)и Закон о платним услугама( Сл.гласник РС 139/2014 год).</w:t>
      </w:r>
    </w:p>
    <w:p w:rsidR="00170079" w:rsidRPr="00170079" w:rsidRDefault="00926B35" w:rsidP="00170079">
      <w:pPr>
        <w:rPr>
          <w:rFonts w:eastAsia="Arial Unicode MS" w:cs="Arial"/>
        </w:rPr>
      </w:pPr>
      <w:r>
        <w:rPr>
          <w:rFonts w:eastAsia="Arial Unicode MS" w:cs="Arial"/>
          <w:lang w:val="sr-Cyrl-RS"/>
        </w:rPr>
        <w:t xml:space="preserve">- </w:t>
      </w:r>
      <w:r w:rsidR="00170079" w:rsidRPr="00170079">
        <w:rPr>
          <w:rFonts w:eastAsia="Arial Unicode MS" w:cs="Arial"/>
        </w:rPr>
        <w:t>Менично писмо – овл</w:t>
      </w:r>
      <w:r w:rsidR="00223818">
        <w:rPr>
          <w:rFonts w:eastAsia="Arial Unicode MS" w:cs="Arial"/>
        </w:rPr>
        <w:t>ашћење којим понуђач овлашћује Н</w:t>
      </w:r>
      <w:r w:rsidR="00170079" w:rsidRPr="00170079">
        <w:rPr>
          <w:rFonts w:eastAsia="Arial Unicode MS" w:cs="Arial"/>
        </w:rPr>
        <w:t xml:space="preserve">аручиоца да може наплатити меницу на износ од </w:t>
      </w:r>
      <w:r w:rsidR="00170079" w:rsidRPr="00D50F49">
        <w:rPr>
          <w:rFonts w:eastAsia="Arial Unicode MS" w:cs="Arial"/>
        </w:rPr>
        <w:t>3%</w:t>
      </w:r>
      <w:r w:rsidR="00170079" w:rsidRPr="00170079">
        <w:rPr>
          <w:rFonts w:eastAsia="Arial Unicode MS" w:cs="Arial"/>
        </w:rPr>
        <w:t xml:space="preserve"> од вредности оквирног споразума (без ПДВ) са роком важења минимално 30 (</w:t>
      </w:r>
      <w:r w:rsidR="00223818">
        <w:rPr>
          <w:rFonts w:eastAsia="Arial Unicode MS" w:cs="Arial"/>
          <w:lang w:val="sr-Cyrl-RS"/>
        </w:rPr>
        <w:t xml:space="preserve">словима: </w:t>
      </w:r>
      <w:r w:rsidR="00170079" w:rsidRPr="00170079">
        <w:rPr>
          <w:rFonts w:eastAsia="Arial Unicode MS" w:cs="Arial"/>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170079" w:rsidRPr="00170079" w:rsidRDefault="00926B35" w:rsidP="00170079">
      <w:pPr>
        <w:rPr>
          <w:rFonts w:eastAsia="Arial Unicode MS" w:cs="Arial"/>
        </w:rPr>
      </w:pPr>
      <w:r>
        <w:rPr>
          <w:rFonts w:eastAsia="Arial Unicode MS" w:cs="Arial"/>
          <w:lang w:val="sr-Cyrl-RS"/>
        </w:rPr>
        <w:t xml:space="preserve">- </w:t>
      </w:r>
      <w:r w:rsidR="00170079" w:rsidRPr="00170079">
        <w:rPr>
          <w:rFonts w:eastAsia="Arial Unicode M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0079" w:rsidRPr="00170079" w:rsidRDefault="00926B35" w:rsidP="00170079">
      <w:pPr>
        <w:rPr>
          <w:rFonts w:eastAsia="Arial Unicode MS" w:cs="Arial"/>
        </w:rPr>
      </w:pPr>
      <w:r>
        <w:rPr>
          <w:rFonts w:eastAsia="Arial Unicode MS" w:cs="Arial"/>
          <w:lang w:val="sr-Cyrl-RS"/>
        </w:rPr>
        <w:t xml:space="preserve">- </w:t>
      </w:r>
      <w:r w:rsidR="00170079" w:rsidRPr="00170079">
        <w:rPr>
          <w:rFonts w:eastAsia="Arial Unicode MS" w:cs="Arial"/>
        </w:rPr>
        <w:t>фотокопију ОП обрасца.</w:t>
      </w:r>
    </w:p>
    <w:p w:rsidR="00170079" w:rsidRPr="00170079" w:rsidRDefault="00926B35" w:rsidP="00170079">
      <w:pPr>
        <w:rPr>
          <w:rFonts w:eastAsia="Arial Unicode MS" w:cs="Arial"/>
        </w:rPr>
      </w:pPr>
      <w:r>
        <w:rPr>
          <w:rFonts w:eastAsia="Arial Unicode MS" w:cs="Arial"/>
          <w:lang w:val="sr-Cyrl-RS"/>
        </w:rPr>
        <w:t xml:space="preserve">- </w:t>
      </w:r>
      <w:r w:rsidR="00170079" w:rsidRPr="00170079">
        <w:rPr>
          <w:rFonts w:eastAsia="Arial Unicode M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0079" w:rsidRPr="00170079" w:rsidRDefault="00170079" w:rsidP="00170079">
      <w:pPr>
        <w:rPr>
          <w:rFonts w:eastAsia="Arial Unicode MS" w:cs="Arial"/>
        </w:rPr>
      </w:pPr>
      <w:r w:rsidRPr="00170079">
        <w:rPr>
          <w:rFonts w:eastAsia="Arial Unicode MS" w:cs="Arial"/>
        </w:rPr>
        <w:t xml:space="preserve">Меница може бити наплаћена у случају да изабрани понуђач не отклони недостатке у гарантном року. </w:t>
      </w:r>
    </w:p>
    <w:p w:rsidR="00170079" w:rsidRPr="00170079" w:rsidRDefault="00170079" w:rsidP="00135F67">
      <w:pPr>
        <w:spacing w:before="0"/>
        <w:rPr>
          <w:rFonts w:eastAsia="Arial Unicode MS" w:cs="Arial"/>
        </w:rPr>
      </w:pPr>
      <w:r w:rsidRPr="00170079">
        <w:rPr>
          <w:rFonts w:eastAsia="Arial Unicode MS" w:cs="Arial"/>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5E3A0F" w:rsidRPr="007C3C07" w:rsidRDefault="005E3A0F" w:rsidP="00135F67">
      <w:pPr>
        <w:spacing w:before="0"/>
        <w:rPr>
          <w:rFonts w:eastAsia="Arial Unicode MS" w:cs="Arial"/>
        </w:rPr>
      </w:pPr>
    </w:p>
    <w:p w:rsidR="00EB2AC5" w:rsidRDefault="00EB2AC5" w:rsidP="00135F67">
      <w:pPr>
        <w:spacing w:before="0"/>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05709F" w:rsidRPr="007C3C07" w:rsidRDefault="0005709F" w:rsidP="005E3A0F">
      <w:pPr>
        <w:spacing w:before="0"/>
        <w:jc w:val="center"/>
        <w:rPr>
          <w:rFonts w:eastAsia="Arial Unicode MS" w:cs="Arial"/>
          <w:b/>
          <w:lang w:val="sr-Cyrl-CS"/>
        </w:rPr>
      </w:pPr>
    </w:p>
    <w:p w:rsidR="006404C6" w:rsidRPr="00522C00" w:rsidRDefault="00AF5B82" w:rsidP="00926B35">
      <w:pPr>
        <w:spacing w:before="0"/>
        <w:jc w:val="center"/>
        <w:rPr>
          <w:rFonts w:eastAsia="Arial Unicode MS" w:cs="Arial"/>
          <w:b/>
          <w:lang w:val="sr-Cyrl-CS"/>
        </w:rPr>
      </w:pPr>
      <w:r>
        <w:rPr>
          <w:rFonts w:eastAsia="Arial Unicode MS" w:cs="Arial"/>
          <w:b/>
          <w:lang w:val="sr-Cyrl-CS"/>
        </w:rPr>
        <w:t xml:space="preserve">Члан </w:t>
      </w:r>
      <w:r w:rsidR="00926B35">
        <w:rPr>
          <w:rFonts w:eastAsia="Arial Unicode MS" w:cs="Arial"/>
          <w:b/>
          <w:lang w:val="sr-Cyrl-CS"/>
        </w:rPr>
        <w:t>6</w:t>
      </w:r>
      <w:r w:rsidR="00EB2AC5" w:rsidRPr="007C3C07">
        <w:rPr>
          <w:rFonts w:eastAsia="Arial Unicode MS" w:cs="Arial"/>
          <w:b/>
          <w:lang w:val="sr-Cyrl-CS"/>
        </w:rPr>
        <w:t>.</w:t>
      </w:r>
    </w:p>
    <w:p w:rsidR="00EB2AC5" w:rsidRDefault="00EB2AC5" w:rsidP="00926B35">
      <w:pPr>
        <w:spacing w:before="0"/>
        <w:rPr>
          <w:rFonts w:eastAsia="Arial Unicode MS" w:cs="Arial"/>
          <w:lang w:val="sr-Cyrl-RS"/>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w:t>
      </w:r>
      <w:r w:rsidR="00223818">
        <w:rPr>
          <w:rFonts w:eastAsia="Arial Unicode MS" w:cs="Arial"/>
        </w:rPr>
        <w:t xml:space="preserve">појединачно издатој Наруџбеници, </w:t>
      </w:r>
      <w:r w:rsidR="00223818" w:rsidRPr="00223818">
        <w:rPr>
          <w:rFonts w:eastAsia="Arial Unicode MS" w:cs="Arial"/>
        </w:rPr>
        <w:t>а почиње да тече од дана увођења Извођача радова у посао</w:t>
      </w:r>
      <w:r w:rsidR="00223818">
        <w:rPr>
          <w:rFonts w:eastAsia="Arial Unicode MS" w:cs="Arial"/>
          <w:lang w:val="sr-Cyrl-RS"/>
        </w:rPr>
        <w:t>.</w:t>
      </w:r>
    </w:p>
    <w:p w:rsidR="00223818" w:rsidRPr="00223818" w:rsidRDefault="00223818" w:rsidP="00926B35">
      <w:pPr>
        <w:spacing w:before="0"/>
        <w:rPr>
          <w:rFonts w:eastAsia="Arial Unicode MS" w:cs="Arial"/>
          <w:lang w:val="sr-Cyrl-RS"/>
        </w:rPr>
      </w:pPr>
    </w:p>
    <w:p w:rsidR="00522C00" w:rsidRPr="00522C00" w:rsidRDefault="00522C00" w:rsidP="00926B35">
      <w:pPr>
        <w:spacing w:before="0"/>
        <w:rPr>
          <w:rFonts w:cs="Arial"/>
          <w:lang w:val="ru-RU" w:eastAsia="ar-SA"/>
        </w:rPr>
      </w:pPr>
      <w:r w:rsidRPr="00522C00">
        <w:rPr>
          <w:rFonts w:cs="Arial"/>
          <w:lang w:val="ru-RU" w:eastAsia="ar-SA"/>
        </w:rPr>
        <w:t xml:space="preserve">Место извођења радова су објекти ЈП </w:t>
      </w:r>
      <w:r w:rsidR="00223818">
        <w:rPr>
          <w:rFonts w:cs="Arial"/>
          <w:lang w:val="ru-RU" w:eastAsia="ar-SA"/>
        </w:rPr>
        <w:t>ЕПС на територији града Београд</w:t>
      </w:r>
      <w:r w:rsidR="00685672">
        <w:rPr>
          <w:rFonts w:cs="Arial"/>
          <w:lang w:val="ru-RU" w:eastAsia="ar-SA"/>
        </w:rPr>
        <w:t xml:space="preserve"> и Каленића (Уб)</w:t>
      </w:r>
      <w:r w:rsidR="00223818">
        <w:rPr>
          <w:rFonts w:cs="Arial"/>
          <w:lang w:val="ru-RU" w:eastAsia="ar-SA"/>
        </w:rPr>
        <w:t>, а</w:t>
      </w:r>
      <w:r w:rsidR="00223818" w:rsidRPr="00223818">
        <w:t xml:space="preserve"> </w:t>
      </w:r>
      <w:r w:rsidR="00223818" w:rsidRPr="00223818">
        <w:rPr>
          <w:rFonts w:cs="Arial"/>
          <w:lang w:val="ru-RU" w:eastAsia="ar-SA"/>
        </w:rPr>
        <w:t>биће дефинисано у појединачној Наруџбеници</w:t>
      </w:r>
    </w:p>
    <w:p w:rsidR="00223818" w:rsidRDefault="00223818" w:rsidP="00522C00">
      <w:pPr>
        <w:spacing w:before="0"/>
        <w:rPr>
          <w:rFonts w:cs="Arial"/>
          <w:lang w:val="ru-RU" w:eastAsia="ar-SA"/>
        </w:rPr>
      </w:pPr>
    </w:p>
    <w:p w:rsidR="000A42A0" w:rsidRDefault="00EB2AC5" w:rsidP="00135F67">
      <w:pPr>
        <w:spacing w:before="0"/>
        <w:jc w:val="center"/>
        <w:rPr>
          <w:rFonts w:eastAsia="Arial Unicode MS" w:cs="Arial"/>
          <w:b/>
          <w:lang w:val="sr-Cyrl-CS"/>
        </w:rPr>
      </w:pPr>
      <w:r w:rsidRPr="000A42A0">
        <w:rPr>
          <w:rFonts w:eastAsia="Arial Unicode MS" w:cs="Arial"/>
          <w:b/>
          <w:lang w:val="sr-Cyrl-CS"/>
        </w:rPr>
        <w:t>ОБАВЕЗЕ</w:t>
      </w:r>
      <w:r w:rsidR="002250F9" w:rsidRPr="000A42A0">
        <w:rPr>
          <w:rFonts w:eastAsia="Arial Unicode MS" w:cs="Arial"/>
          <w:b/>
          <w:lang w:val="sr-Cyrl-CS"/>
        </w:rPr>
        <w:t xml:space="preserve"> </w:t>
      </w:r>
      <w:r w:rsidRPr="000A42A0">
        <w:rPr>
          <w:rFonts w:eastAsia="Arial Unicode MS" w:cs="Arial"/>
          <w:b/>
          <w:lang w:val="sr-Cyrl-CS"/>
        </w:rPr>
        <w:t>НАРУЧИОЦА</w:t>
      </w:r>
    </w:p>
    <w:p w:rsidR="00135F67" w:rsidRPr="00135F67" w:rsidRDefault="00135F67" w:rsidP="00135F67">
      <w:pPr>
        <w:spacing w:before="0"/>
        <w:jc w:val="center"/>
        <w:rPr>
          <w:rFonts w:eastAsia="Arial Unicode MS" w:cs="Arial"/>
          <w:b/>
          <w:lang w:val="sr-Cyrl-CS"/>
        </w:rPr>
      </w:pPr>
    </w:p>
    <w:p w:rsidR="00EB2AC5" w:rsidRDefault="00926B35" w:rsidP="00135F67">
      <w:pPr>
        <w:spacing w:before="0"/>
        <w:jc w:val="center"/>
        <w:rPr>
          <w:rFonts w:eastAsia="Arial Unicode MS" w:cs="Arial"/>
          <w:b/>
          <w:lang w:val="sr-Cyrl-CS"/>
        </w:rPr>
      </w:pPr>
      <w:r>
        <w:rPr>
          <w:rFonts w:eastAsia="Arial Unicode MS" w:cs="Arial"/>
          <w:b/>
          <w:lang w:val="sr-Cyrl-CS"/>
        </w:rPr>
        <w:t>Члан 7</w:t>
      </w:r>
      <w:r w:rsidR="00EB2AC5" w:rsidRPr="000A42A0">
        <w:rPr>
          <w:rFonts w:eastAsia="Arial Unicode MS" w:cs="Arial"/>
          <w:b/>
          <w:lang w:val="sr-Cyrl-CS"/>
        </w:rPr>
        <w:t>.</w:t>
      </w:r>
    </w:p>
    <w:p w:rsidR="00200444" w:rsidRPr="001843E4" w:rsidRDefault="00200444" w:rsidP="00135F67">
      <w:pPr>
        <w:spacing w:before="0"/>
        <w:jc w:val="center"/>
        <w:rPr>
          <w:rFonts w:eastAsia="Arial Unicode MS" w:cs="Arial"/>
          <w:b/>
          <w:lang w:val="sr-Cyrl-CS"/>
        </w:rPr>
      </w:pPr>
    </w:p>
    <w:p w:rsidR="00EB2AC5" w:rsidRPr="001843E4" w:rsidRDefault="00EB2AC5" w:rsidP="00200444">
      <w:pPr>
        <w:spacing w:before="0"/>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0A42A0" w:rsidRPr="000A42A0" w:rsidRDefault="00EB2AC5" w:rsidP="000A42A0">
      <w:pPr>
        <w:numPr>
          <w:ilvl w:val="0"/>
          <w:numId w:val="31"/>
        </w:numPr>
        <w:spacing w:before="0"/>
        <w:ind w:left="418"/>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p>
    <w:p w:rsidR="00EB2AC5" w:rsidRPr="001843E4" w:rsidRDefault="00EB2AC5" w:rsidP="00684A83">
      <w:pPr>
        <w:spacing w:before="0"/>
        <w:rPr>
          <w:rFonts w:eastAsia="Arial Unicode MS" w:cs="Arial"/>
          <w:lang w:val="sr-Latn-CS"/>
        </w:rPr>
      </w:pPr>
      <w:r w:rsidRPr="001843E4">
        <w:rPr>
          <w:rFonts w:eastAsia="Arial Unicode MS" w:cs="Arial"/>
        </w:rPr>
        <w:t>Оквирног споразума</w:t>
      </w:r>
      <w:r w:rsidR="00684A83">
        <w:rPr>
          <w:rFonts w:eastAsia="Arial Unicode MS" w:cs="Arial"/>
          <w:lang w:val="sr-Cyrl-CS"/>
        </w:rPr>
        <w:t>;</w:t>
      </w:r>
    </w:p>
    <w:p w:rsidR="00EB2AC5" w:rsidRPr="002679E0" w:rsidRDefault="00EB2AC5" w:rsidP="00712237">
      <w:pPr>
        <w:numPr>
          <w:ilvl w:val="0"/>
          <w:numId w:val="31"/>
        </w:numPr>
        <w:spacing w:before="0"/>
        <w:ind w:left="418"/>
        <w:rPr>
          <w:rFonts w:eastAsia="Arial Unicode MS" w:cs="Arial"/>
          <w:lang w:val="sr-Latn-CS"/>
        </w:rPr>
      </w:pPr>
      <w:r w:rsidRPr="001843E4">
        <w:rPr>
          <w:rFonts w:eastAsia="Arial Unicode MS" w:cs="Arial"/>
          <w:lang w:val="sr-Latn-CS"/>
        </w:rPr>
        <w:t>достави решење</w:t>
      </w:r>
      <w:r w:rsidR="002679E0">
        <w:rPr>
          <w:rFonts w:eastAsia="Arial Unicode MS" w:cs="Arial"/>
          <w:lang w:val="sr-Cyrl-RS"/>
        </w:rPr>
        <w:t xml:space="preserve"> о именовању</w:t>
      </w:r>
      <w:r w:rsidRPr="001843E4">
        <w:rPr>
          <w:rFonts w:eastAsia="Arial Unicode MS" w:cs="Arial"/>
          <w:lang w:val="sr-Latn-CS"/>
        </w:rPr>
        <w:t xml:space="preserve"> лица која ће вршити надзор на извођењу радова</w:t>
      </w:r>
      <w:r w:rsidR="00715463" w:rsidRPr="001843E4">
        <w:rPr>
          <w:rFonts w:eastAsia="Arial Unicode MS" w:cs="Arial"/>
          <w:lang w:val="sr-Cyrl-CS"/>
        </w:rPr>
        <w:t>,</w:t>
      </w:r>
    </w:p>
    <w:p w:rsidR="00EB2AC5" w:rsidRPr="002679E0" w:rsidRDefault="00684A83" w:rsidP="002679E0">
      <w:pPr>
        <w:numPr>
          <w:ilvl w:val="0"/>
          <w:numId w:val="31"/>
        </w:numPr>
        <w:spacing w:before="0"/>
        <w:ind w:left="418"/>
        <w:rPr>
          <w:rFonts w:eastAsia="Arial Unicode MS" w:cs="Arial"/>
          <w:lang w:val="sr-Latn-CS"/>
        </w:rPr>
      </w:pPr>
      <w:r>
        <w:rPr>
          <w:rFonts w:eastAsia="Arial Unicode MS" w:cs="Arial"/>
          <w:lang w:val="sr-Cyrl-CS"/>
        </w:rPr>
        <w:t>достави појединачне Наруџбенице;</w:t>
      </w:r>
    </w:p>
    <w:p w:rsidR="00715463" w:rsidRPr="001843E4" w:rsidRDefault="00715463" w:rsidP="00223818">
      <w:pPr>
        <w:numPr>
          <w:ilvl w:val="0"/>
          <w:numId w:val="31"/>
        </w:numPr>
        <w:spacing w:before="0"/>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00223818">
        <w:rPr>
          <w:rFonts w:eastAsia="Arial Unicode MS" w:cs="Arial"/>
          <w:lang w:val="sr-Cyrl-RS"/>
        </w:rPr>
        <w:t xml:space="preserve"> </w:t>
      </w:r>
      <w:r w:rsidR="00223818" w:rsidRPr="00223818">
        <w:rPr>
          <w:rFonts w:eastAsia="Arial Unicode MS" w:cs="Arial"/>
        </w:rPr>
        <w:t>("Сл. гласник РС", бр. 72/2009, 81/2009 - испр., 64/2010 - одлука УС, 24/2011, 121/2012, 42/2013 - одлука УС, 50/2013 - одлука УС, 98/2013 - одлука УС, 132/2014 и 145/2014)</w:t>
      </w:r>
      <w:r w:rsidR="00684A83">
        <w:rPr>
          <w:rFonts w:eastAsia="Arial Unicode MS" w:cs="Arial"/>
          <w:lang w:val="sr-Cyrl-CS"/>
        </w:rPr>
        <w:t>;</w:t>
      </w:r>
    </w:p>
    <w:p w:rsidR="000A42A0" w:rsidRDefault="00EB2AC5" w:rsidP="00712237">
      <w:pPr>
        <w:numPr>
          <w:ilvl w:val="0"/>
          <w:numId w:val="31"/>
        </w:numPr>
        <w:spacing w:before="0"/>
        <w:ind w:left="418"/>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p>
    <w:p w:rsidR="00EB2AC5" w:rsidRPr="001843E4" w:rsidRDefault="00A91FE1" w:rsidP="000A42A0">
      <w:pPr>
        <w:spacing w:before="0"/>
        <w:ind w:left="58"/>
        <w:rPr>
          <w:rFonts w:eastAsia="Arial Unicode MS" w:cs="Arial"/>
          <w:lang w:val="sr-Latn-CS"/>
        </w:rPr>
      </w:pPr>
      <w:r>
        <w:rPr>
          <w:rFonts w:eastAsia="Arial Unicode MS" w:cs="Arial"/>
          <w:lang w:val="sr-Cyrl-RS"/>
        </w:rPr>
        <w:t>рачуна</w:t>
      </w:r>
      <w:r w:rsidR="00684A83">
        <w:rPr>
          <w:rFonts w:eastAsia="Arial Unicode MS" w:cs="Arial"/>
          <w:lang w:val="sr-Cyrl-CS"/>
        </w:rPr>
        <w:t>;</w:t>
      </w:r>
    </w:p>
    <w:p w:rsidR="00684A83" w:rsidRDefault="00EB2AC5" w:rsidP="00684A83">
      <w:pPr>
        <w:numPr>
          <w:ilvl w:val="0"/>
          <w:numId w:val="31"/>
        </w:numPr>
        <w:spacing w:before="0"/>
        <w:ind w:left="418"/>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w:t>
      </w:r>
    </w:p>
    <w:p w:rsidR="00EB2AC5" w:rsidRPr="00684A83" w:rsidRDefault="00715463" w:rsidP="00684A83">
      <w:pPr>
        <w:spacing w:before="0"/>
        <w:ind w:left="58"/>
        <w:rPr>
          <w:rFonts w:eastAsia="Arial Unicode MS" w:cs="Arial"/>
          <w:lang w:val="sr-Latn-CS"/>
        </w:rPr>
      </w:pPr>
      <w:r w:rsidRPr="00684A83">
        <w:rPr>
          <w:rFonts w:eastAsia="Arial Unicode MS" w:cs="Arial"/>
          <w:lang w:val="sr-Latn-CS"/>
        </w:rPr>
        <w:t xml:space="preserve">наруџбеницама у току трајања </w:t>
      </w:r>
      <w:r w:rsidRPr="00684A83">
        <w:rPr>
          <w:rFonts w:eastAsia="Arial Unicode MS" w:cs="Arial"/>
          <w:lang w:val="sr-Cyrl-CS"/>
        </w:rPr>
        <w:t>О</w:t>
      </w:r>
      <w:r w:rsidR="00EB2AC5" w:rsidRPr="00684A83">
        <w:rPr>
          <w:rFonts w:eastAsia="Arial Unicode MS" w:cs="Arial"/>
          <w:lang w:val="sr-Latn-CS"/>
        </w:rPr>
        <w:t>квирног споразума, у складу са важећим прописима</w:t>
      </w:r>
      <w:r w:rsidR="009F6C20" w:rsidRPr="00684A83">
        <w:rPr>
          <w:rFonts w:eastAsia="Arial Unicode MS" w:cs="Arial"/>
          <w:lang w:val="sr-Cyrl-CS"/>
        </w:rPr>
        <w:t>.</w:t>
      </w:r>
    </w:p>
    <w:p w:rsidR="00200444" w:rsidRDefault="00200444" w:rsidP="00684A83">
      <w:pPr>
        <w:spacing w:before="0"/>
        <w:rPr>
          <w:rFonts w:eastAsia="Arial Unicode MS" w:cs="Arial"/>
          <w:lang w:val="sr-Cyrl-CS"/>
        </w:rPr>
      </w:pPr>
    </w:p>
    <w:p w:rsidR="003D54D3" w:rsidRDefault="003D54D3" w:rsidP="00684A83">
      <w:pPr>
        <w:spacing w:before="0"/>
        <w:rPr>
          <w:rFonts w:eastAsia="Arial Unicode MS" w:cs="Arial"/>
          <w:lang w:val="sr-Cyrl-CS"/>
        </w:rPr>
      </w:pPr>
    </w:p>
    <w:p w:rsidR="003D54D3" w:rsidRPr="003D54D3" w:rsidRDefault="003D54D3" w:rsidP="003D54D3">
      <w:pPr>
        <w:spacing w:before="0"/>
        <w:jc w:val="center"/>
        <w:rPr>
          <w:rFonts w:eastAsia="Arial Unicode MS" w:cs="Arial"/>
          <w:b/>
          <w:lang w:val="sr-Cyrl-CS"/>
        </w:rPr>
      </w:pPr>
      <w:r w:rsidRPr="00685672">
        <w:rPr>
          <w:rFonts w:eastAsia="Arial Unicode MS" w:cs="Arial"/>
          <w:b/>
          <w:lang w:val="sr-Cyrl-CS"/>
        </w:rPr>
        <w:t>Члан 8.</w:t>
      </w:r>
    </w:p>
    <w:p w:rsidR="003D54D3" w:rsidRPr="003D54D3" w:rsidRDefault="003D54D3" w:rsidP="003D54D3">
      <w:pPr>
        <w:spacing w:before="0"/>
        <w:rPr>
          <w:rFonts w:eastAsia="Arial Unicode MS" w:cs="Arial"/>
          <w:lang w:val="sr-Cyrl-CS"/>
        </w:rPr>
      </w:pPr>
      <w:r w:rsidRPr="003D54D3">
        <w:rPr>
          <w:rFonts w:eastAsia="Arial Unicode MS" w:cs="Arial"/>
          <w:lang w:val="sr-Cyrl-CS"/>
        </w:rPr>
        <w:t>Наручилац одређује надзорни орган решењем, што може бити и лице запослено код Наручиоца.</w:t>
      </w:r>
    </w:p>
    <w:p w:rsidR="003D54D3" w:rsidRPr="003D54D3" w:rsidRDefault="003D54D3" w:rsidP="003D54D3">
      <w:pPr>
        <w:spacing w:before="0"/>
        <w:rPr>
          <w:rFonts w:eastAsia="Arial Unicode MS" w:cs="Arial"/>
          <w:lang w:val="sr-Cyrl-CS"/>
        </w:rPr>
      </w:pPr>
    </w:p>
    <w:p w:rsidR="003D54D3" w:rsidRPr="003D54D3" w:rsidRDefault="003D54D3" w:rsidP="003D54D3">
      <w:pPr>
        <w:spacing w:before="0"/>
        <w:rPr>
          <w:rFonts w:eastAsia="Arial Unicode MS" w:cs="Arial"/>
          <w:lang w:val="sr-Cyrl-CS"/>
        </w:rPr>
      </w:pPr>
      <w:r w:rsidRPr="003D54D3">
        <w:rPr>
          <w:rFonts w:eastAsia="Arial Unicode MS" w:cs="Arial"/>
          <w:lang w:val="sr-Cyrl-CS"/>
        </w:rPr>
        <w:t>Наручилац је дужан да обезбеди сталан и ефикасан рад Надзорног органа, који:</w:t>
      </w:r>
    </w:p>
    <w:p w:rsidR="003D54D3" w:rsidRPr="003D54D3" w:rsidRDefault="003D54D3" w:rsidP="003D54D3">
      <w:pPr>
        <w:spacing w:before="0"/>
        <w:rPr>
          <w:rFonts w:eastAsia="Arial Unicode MS" w:cs="Arial"/>
          <w:lang w:val="sr-Cyrl-CS"/>
        </w:rPr>
      </w:pPr>
      <w:r w:rsidRPr="003D54D3">
        <w:rPr>
          <w:rFonts w:eastAsia="Arial Unicode MS" w:cs="Arial"/>
          <w:lang w:val="sr-Cyrl-CS"/>
        </w:rPr>
        <w:t>- уводи извођача у посао,</w:t>
      </w:r>
    </w:p>
    <w:p w:rsidR="003D54D3" w:rsidRPr="003D54D3" w:rsidRDefault="003D54D3" w:rsidP="003D54D3">
      <w:pPr>
        <w:spacing w:before="0"/>
        <w:rPr>
          <w:rFonts w:eastAsia="Arial Unicode MS" w:cs="Arial"/>
          <w:lang w:val="sr-Cyrl-CS"/>
        </w:rPr>
      </w:pPr>
      <w:r w:rsidRPr="003D54D3">
        <w:rPr>
          <w:rFonts w:eastAsia="Arial Unicode MS" w:cs="Arial"/>
          <w:lang w:val="sr-Cyrl-CS"/>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3D54D3" w:rsidRPr="003D54D3" w:rsidRDefault="003D54D3" w:rsidP="003D54D3">
      <w:pPr>
        <w:spacing w:before="0"/>
        <w:rPr>
          <w:rFonts w:eastAsia="Arial Unicode MS" w:cs="Arial"/>
          <w:lang w:val="sr-Cyrl-CS"/>
        </w:rPr>
      </w:pPr>
      <w:r w:rsidRPr="003D54D3">
        <w:rPr>
          <w:rFonts w:eastAsia="Arial Unicode MS" w:cs="Arial"/>
          <w:lang w:val="sr-Cyrl-CS"/>
        </w:rPr>
        <w:t>- прати динамику извођења Радова и поштовање рокова,</w:t>
      </w:r>
    </w:p>
    <w:p w:rsidR="003D54D3" w:rsidRPr="003D54D3" w:rsidRDefault="003D54D3" w:rsidP="003D54D3">
      <w:pPr>
        <w:spacing w:before="0"/>
        <w:rPr>
          <w:rFonts w:eastAsia="Arial Unicode MS" w:cs="Arial"/>
          <w:lang w:val="sr-Cyrl-CS"/>
        </w:rPr>
      </w:pPr>
      <w:r w:rsidRPr="003D54D3">
        <w:rPr>
          <w:rFonts w:eastAsia="Arial Unicode MS" w:cs="Arial"/>
          <w:lang w:val="sr-Cyrl-CS"/>
        </w:rPr>
        <w:t xml:space="preserve">- није овлашћен да мења техничку документацију - на основу које се изводе Радови, као ни да Извођачу поручује друге Радове, </w:t>
      </w:r>
    </w:p>
    <w:p w:rsidR="003D54D3" w:rsidRPr="003D54D3" w:rsidRDefault="003D54D3" w:rsidP="003D54D3">
      <w:pPr>
        <w:spacing w:before="0"/>
        <w:rPr>
          <w:rFonts w:eastAsia="Arial Unicode MS" w:cs="Arial"/>
          <w:lang w:val="sr-Cyrl-CS"/>
        </w:rPr>
      </w:pPr>
      <w:r w:rsidRPr="003D54D3">
        <w:rPr>
          <w:rFonts w:eastAsia="Arial Unicode MS" w:cs="Arial"/>
          <w:lang w:val="sr-Cyrl-CS"/>
        </w:rPr>
        <w:t>- оверава листове грађевинске књиге;</w:t>
      </w:r>
    </w:p>
    <w:p w:rsidR="003D54D3" w:rsidRPr="003D54D3" w:rsidRDefault="00685672" w:rsidP="003D54D3">
      <w:pPr>
        <w:spacing w:before="0"/>
        <w:rPr>
          <w:rFonts w:eastAsia="Arial Unicode MS" w:cs="Arial"/>
          <w:lang w:val="sr-Cyrl-CS"/>
        </w:rPr>
      </w:pPr>
      <w:r>
        <w:rPr>
          <w:rFonts w:eastAsia="Arial Unicode MS" w:cs="Arial"/>
          <w:lang w:val="sr-Cyrl-CS"/>
        </w:rPr>
        <w:t xml:space="preserve">- </w:t>
      </w:r>
      <w:r w:rsidR="003D54D3" w:rsidRPr="003D54D3">
        <w:rPr>
          <w:rFonts w:eastAsia="Arial Unicode MS" w:cs="Arial"/>
          <w:lang w:val="sr-Cyrl-CS"/>
        </w:rPr>
        <w:t>дужан је да призна и прими Извођачу радова само изведене Радове, што потврђује својим потписом у Записнику о изведеним  радова.</w:t>
      </w:r>
    </w:p>
    <w:p w:rsidR="003D54D3" w:rsidRPr="003D54D3" w:rsidRDefault="003D54D3" w:rsidP="003D54D3">
      <w:pPr>
        <w:spacing w:before="0"/>
        <w:rPr>
          <w:rFonts w:eastAsia="Arial Unicode MS" w:cs="Arial"/>
          <w:lang w:val="sr-Cyrl-CS"/>
        </w:rPr>
      </w:pPr>
    </w:p>
    <w:p w:rsidR="003D54D3" w:rsidRDefault="003D54D3" w:rsidP="003D54D3">
      <w:pPr>
        <w:spacing w:before="0"/>
        <w:rPr>
          <w:rFonts w:eastAsia="Arial Unicode MS" w:cs="Arial"/>
          <w:lang w:val="sr-Cyrl-CS"/>
        </w:rPr>
      </w:pPr>
      <w:r w:rsidRPr="003D54D3">
        <w:rPr>
          <w:rFonts w:eastAsia="Arial Unicode MS" w:cs="Arial"/>
          <w:lang w:val="sr-Cyrl-CS"/>
        </w:rPr>
        <w:t xml:space="preserve">Пропуст Надзорног органа у вршењу своје дужности не ослобађа Извођача радова одговорности да своје обавезе врши у складу са овим Оквирним споразумом и да сам обезбеди квалитетно </w:t>
      </w:r>
      <w:r>
        <w:rPr>
          <w:rFonts w:eastAsia="Arial Unicode MS" w:cs="Arial"/>
          <w:lang w:val="sr-Cyrl-CS"/>
        </w:rPr>
        <w:t>и благовремено извођење Радова.</w:t>
      </w:r>
    </w:p>
    <w:p w:rsidR="003D54D3" w:rsidRDefault="003D54D3" w:rsidP="00684A83">
      <w:pPr>
        <w:spacing w:before="0"/>
        <w:rPr>
          <w:rFonts w:eastAsia="Arial Unicode MS" w:cs="Arial"/>
          <w:lang w:val="sr-Cyrl-CS"/>
        </w:rPr>
      </w:pPr>
    </w:p>
    <w:p w:rsidR="004C2C0F" w:rsidRDefault="004C2C0F" w:rsidP="00684A83">
      <w:pPr>
        <w:spacing w:before="0"/>
        <w:rPr>
          <w:rFonts w:eastAsia="Arial Unicode MS" w:cs="Arial"/>
          <w:lang w:val="sr-Cyrl-CS"/>
        </w:rPr>
      </w:pPr>
    </w:p>
    <w:p w:rsidR="003D54D3" w:rsidRDefault="003D54D3" w:rsidP="00684A83">
      <w:pPr>
        <w:spacing w:before="0"/>
        <w:rPr>
          <w:rFonts w:eastAsia="Arial Unicode MS" w:cs="Arial"/>
          <w:lang w:val="sr-Cyrl-CS"/>
        </w:rPr>
      </w:pPr>
    </w:p>
    <w:p w:rsidR="00200444" w:rsidRPr="000A42A0" w:rsidRDefault="00200444" w:rsidP="00135F67">
      <w:pPr>
        <w:spacing w:before="0"/>
        <w:jc w:val="center"/>
        <w:rPr>
          <w:rFonts w:eastAsia="Arial Unicode MS" w:cs="Arial"/>
          <w:b/>
        </w:rPr>
      </w:pPr>
      <w:r w:rsidRPr="00200444">
        <w:rPr>
          <w:rFonts w:eastAsia="Arial Unicode MS" w:cs="Arial"/>
          <w:b/>
          <w:lang w:val="sr-Cyrl-CS"/>
        </w:rPr>
        <w:lastRenderedPageBreak/>
        <w:t>ОБАВЕЗЕ ИЗВОЂАЧА</w:t>
      </w:r>
      <w:r w:rsidRPr="00200444">
        <w:rPr>
          <w:rFonts w:eastAsia="Arial Unicode MS" w:cs="Arial"/>
          <w:b/>
        </w:rPr>
        <w:t xml:space="preserve"> РАДОВА</w:t>
      </w:r>
    </w:p>
    <w:p w:rsidR="00200444" w:rsidRPr="00200444" w:rsidRDefault="00200444" w:rsidP="00135F67">
      <w:pPr>
        <w:spacing w:before="0"/>
        <w:jc w:val="center"/>
        <w:rPr>
          <w:rFonts w:eastAsia="Arial Unicode MS" w:cs="Arial"/>
          <w:b/>
        </w:rPr>
      </w:pPr>
    </w:p>
    <w:p w:rsidR="00200444" w:rsidRPr="00200444" w:rsidRDefault="00200444" w:rsidP="00135F67">
      <w:pPr>
        <w:spacing w:before="0"/>
        <w:jc w:val="center"/>
        <w:rPr>
          <w:rFonts w:eastAsia="Arial Unicode MS" w:cs="Arial"/>
          <w:b/>
          <w:lang w:val="sr-Cyrl-CS"/>
        </w:rPr>
      </w:pPr>
      <w:r w:rsidRPr="00200444">
        <w:rPr>
          <w:rFonts w:eastAsia="Arial Unicode MS" w:cs="Arial"/>
          <w:b/>
          <w:lang w:val="sr-Cyrl-CS"/>
        </w:rPr>
        <w:t xml:space="preserve">Члан </w:t>
      </w:r>
      <w:r w:rsidR="00290D61">
        <w:rPr>
          <w:rFonts w:eastAsia="Arial Unicode MS" w:cs="Arial"/>
          <w:b/>
          <w:lang w:val="sr-Cyrl-CS"/>
        </w:rPr>
        <w:t>9</w:t>
      </w:r>
      <w:r w:rsidRPr="000A42A0">
        <w:rPr>
          <w:rFonts w:eastAsia="Arial Unicode MS" w:cs="Arial"/>
          <w:b/>
          <w:lang w:val="sr-Cyrl-CS"/>
        </w:rPr>
        <w:t>.</w:t>
      </w:r>
    </w:p>
    <w:p w:rsidR="00200444" w:rsidRPr="00200444" w:rsidRDefault="00200444" w:rsidP="00200444">
      <w:pPr>
        <w:spacing w:before="0"/>
        <w:rPr>
          <w:rFonts w:eastAsia="Arial Unicode MS" w:cs="Arial"/>
          <w:lang w:val="sr-Cyrl-CS"/>
        </w:rPr>
      </w:pPr>
      <w:r w:rsidRPr="00200444">
        <w:rPr>
          <w:rFonts w:eastAsia="Arial Unicode MS" w:cs="Arial"/>
          <w:lang w:val="sr-Cyrl-CS"/>
        </w:rPr>
        <w:t>Обавезе Извођача радова су да:</w:t>
      </w:r>
    </w:p>
    <w:p w:rsidR="00200444" w:rsidRPr="00200444" w:rsidRDefault="000A42A0" w:rsidP="000A42A0">
      <w:pPr>
        <w:spacing w:before="0"/>
        <w:contextualSpacing/>
        <w:rPr>
          <w:rFonts w:eastAsia="Arial Unicode MS" w:cs="Arial"/>
          <w:lang w:val="sr-Cyrl-CS"/>
        </w:rPr>
      </w:pPr>
      <w:r>
        <w:rPr>
          <w:rFonts w:eastAsia="Arial Unicode MS" w:cs="Arial"/>
          <w:lang w:val="sr-Cyrl-CS"/>
        </w:rPr>
        <w:t xml:space="preserve">1.  </w:t>
      </w:r>
      <w:r w:rsidR="003D54D3">
        <w:rPr>
          <w:rFonts w:eastAsia="Arial Unicode MS" w:cs="Arial"/>
          <w:lang w:val="sr-Cyrl-CS"/>
        </w:rPr>
        <w:t>да Р</w:t>
      </w:r>
      <w:r w:rsidR="00200444" w:rsidRPr="00200444">
        <w:rPr>
          <w:rFonts w:eastAsia="Arial Unicode MS" w:cs="Arial"/>
          <w:lang w:val="sr-Cyrl-CS"/>
        </w:rPr>
        <w:t>адове из члана 1. овог оквирног споразума изведе у складу са прописима</w:t>
      </w:r>
      <w:r w:rsidR="00200444" w:rsidRPr="00200444">
        <w:rPr>
          <w:rFonts w:eastAsia="Arial Unicode MS" w:cs="Arial"/>
        </w:rPr>
        <w:t xml:space="preserve"> </w:t>
      </w:r>
      <w:r w:rsidR="00684A83">
        <w:rPr>
          <w:rFonts w:eastAsia="Arial Unicode MS" w:cs="Arial"/>
          <w:lang w:val="sr-Cyrl-RS"/>
        </w:rPr>
        <w:t xml:space="preserve">    </w:t>
      </w:r>
      <w:r w:rsidR="00200444" w:rsidRPr="00200444">
        <w:rPr>
          <w:rFonts w:eastAsia="Arial Unicode MS" w:cs="Arial"/>
        </w:rPr>
        <w:t>Републике Србије</w:t>
      </w:r>
      <w:r w:rsidR="00200444" w:rsidRPr="00200444">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200444" w:rsidRPr="00200444" w:rsidRDefault="000A42A0" w:rsidP="000A42A0">
      <w:pPr>
        <w:spacing w:before="0"/>
        <w:rPr>
          <w:rFonts w:eastAsia="Arial Unicode MS" w:cs="Arial"/>
          <w:lang w:val="sr-Latn-CS"/>
        </w:rPr>
      </w:pPr>
      <w:r>
        <w:rPr>
          <w:rFonts w:eastAsia="Arial Unicode MS" w:cs="Arial"/>
          <w:lang w:val="sr-Cyrl-RS"/>
        </w:rPr>
        <w:t xml:space="preserve">2.  </w:t>
      </w:r>
      <w:r w:rsidR="00200444" w:rsidRPr="00200444">
        <w:rPr>
          <w:rFonts w:eastAsia="Arial Unicode MS" w:cs="Arial"/>
          <w:lang w:val="sr-Latn-CS"/>
        </w:rPr>
        <w:t>да за време извођења радова  редовно води грађевинску књигу и дневник, као и књигу инспекције;</w:t>
      </w:r>
    </w:p>
    <w:p w:rsidR="00200444" w:rsidRPr="00200444" w:rsidRDefault="000A42A0" w:rsidP="000A42A0">
      <w:pPr>
        <w:spacing w:before="0"/>
        <w:rPr>
          <w:rFonts w:eastAsia="Arial Unicode MS" w:cs="Arial"/>
          <w:lang w:val="sr-Latn-CS"/>
        </w:rPr>
      </w:pPr>
      <w:r>
        <w:rPr>
          <w:rFonts w:eastAsia="Arial Unicode MS" w:cs="Arial"/>
          <w:lang w:val="sr-Cyrl-RS"/>
        </w:rPr>
        <w:t xml:space="preserve">3. </w:t>
      </w:r>
      <w:r w:rsidR="003D54D3">
        <w:rPr>
          <w:rFonts w:eastAsia="Arial Unicode MS" w:cs="Arial"/>
          <w:lang w:val="sr-Latn-CS"/>
        </w:rPr>
        <w:t>да Р</w:t>
      </w:r>
      <w:r w:rsidR="00200444" w:rsidRPr="00200444">
        <w:rPr>
          <w:rFonts w:eastAsia="Arial Unicode MS" w:cs="Arial"/>
          <w:lang w:val="sr-Latn-CS"/>
        </w:rPr>
        <w:t xml:space="preserve">адове из члана 1. овог </w:t>
      </w:r>
      <w:r w:rsidR="00200444" w:rsidRPr="00200444">
        <w:rPr>
          <w:rFonts w:eastAsia="Arial Unicode MS" w:cs="Arial"/>
        </w:rPr>
        <w:t>Оквирног споразума</w:t>
      </w:r>
      <w:r w:rsidR="00200444" w:rsidRPr="00200444">
        <w:rPr>
          <w:rFonts w:eastAsia="Arial Unicode MS" w:cs="Arial"/>
          <w:lang w:val="sr-Latn-CS"/>
        </w:rPr>
        <w:t xml:space="preserve"> изврши у року</w:t>
      </w:r>
      <w:r w:rsidR="00200444">
        <w:rPr>
          <w:rFonts w:eastAsia="Arial Unicode MS" w:cs="Arial"/>
          <w:lang w:val="sr-Cyrl-RS"/>
        </w:rPr>
        <w:t xml:space="preserve"> дефинисаном у појединачним наруџбеницама</w:t>
      </w:r>
      <w:r w:rsidR="00200444" w:rsidRPr="00200444">
        <w:rPr>
          <w:rFonts w:eastAsia="Arial Unicode MS" w:cs="Arial"/>
          <w:lang w:val="sr-Latn-CS"/>
        </w:rPr>
        <w:t>;</w:t>
      </w:r>
    </w:p>
    <w:p w:rsidR="00200444" w:rsidRPr="00200444" w:rsidRDefault="000A42A0" w:rsidP="000A42A0">
      <w:pPr>
        <w:spacing w:before="0"/>
        <w:rPr>
          <w:rFonts w:eastAsia="Arial Unicode MS" w:cs="Arial"/>
          <w:lang w:val="sr-Latn-CS"/>
        </w:rPr>
      </w:pPr>
      <w:r>
        <w:rPr>
          <w:rFonts w:eastAsia="Arial Unicode MS" w:cs="Arial"/>
          <w:lang w:val="sr-Cyrl-RS"/>
        </w:rPr>
        <w:t xml:space="preserve">4.  </w:t>
      </w:r>
      <w:r w:rsidR="00200444" w:rsidRPr="00200444">
        <w:rPr>
          <w:rFonts w:eastAsia="Arial Unicode MS" w:cs="Arial"/>
          <w:lang w:val="sr-Latn-CS"/>
        </w:rPr>
        <w:t xml:space="preserve">да се у току извршавања обавеза из </w:t>
      </w:r>
      <w:r w:rsidR="00200444" w:rsidRPr="00200444">
        <w:rPr>
          <w:rFonts w:eastAsia="Arial Unicode MS" w:cs="Arial"/>
        </w:rPr>
        <w:t>Оквирног споразума</w:t>
      </w:r>
      <w:r w:rsidR="00200444" w:rsidRPr="00200444">
        <w:rPr>
          <w:rFonts w:eastAsia="Arial Unicode MS" w:cs="Arial"/>
          <w:lang w:val="sr-Latn-CS"/>
        </w:rPr>
        <w:t>, уздржава од понашања које би могло имати нега</w:t>
      </w:r>
      <w:r w:rsidR="00200444">
        <w:rPr>
          <w:rFonts w:eastAsia="Arial Unicode MS" w:cs="Arial"/>
          <w:lang w:val="sr-Latn-CS"/>
        </w:rPr>
        <w:t>тиван утицај на углед Наручиоца</w:t>
      </w:r>
      <w:r w:rsidR="00200444" w:rsidRPr="00200444">
        <w:rPr>
          <w:rFonts w:eastAsia="Arial Unicode MS" w:cs="Arial"/>
          <w:lang w:val="sr-Latn-CS"/>
        </w:rPr>
        <w:t>, као и понашање које није у складу са професионалном и пословном етиком;</w:t>
      </w:r>
    </w:p>
    <w:p w:rsidR="00200444" w:rsidRPr="00200444" w:rsidRDefault="000A42A0" w:rsidP="000A42A0">
      <w:pPr>
        <w:spacing w:before="0"/>
        <w:rPr>
          <w:rFonts w:eastAsia="Arial Unicode MS" w:cs="Arial"/>
          <w:lang w:val="sr-Latn-CS"/>
        </w:rPr>
      </w:pPr>
      <w:r>
        <w:rPr>
          <w:rFonts w:eastAsia="Arial Unicode MS" w:cs="Arial"/>
          <w:lang w:val="sr-Cyrl-RS"/>
        </w:rPr>
        <w:t xml:space="preserve">5.  </w:t>
      </w:r>
      <w:r w:rsidR="00200444" w:rsidRPr="00200444">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200444" w:rsidRPr="00200444" w:rsidRDefault="000A42A0" w:rsidP="000A42A0">
      <w:pPr>
        <w:spacing w:before="0"/>
        <w:rPr>
          <w:rFonts w:eastAsia="Arial Unicode MS" w:cs="Arial"/>
          <w:lang w:val="sr-Latn-CS"/>
        </w:rPr>
      </w:pPr>
      <w:r>
        <w:rPr>
          <w:rFonts w:eastAsia="Arial Unicode MS" w:cs="Arial"/>
          <w:lang w:val="sr-Cyrl-RS"/>
        </w:rPr>
        <w:t xml:space="preserve">6.  </w:t>
      </w:r>
      <w:r w:rsidR="003D54D3">
        <w:rPr>
          <w:rFonts w:eastAsia="Arial Unicode MS" w:cs="Arial"/>
          <w:lang w:val="sr-Latn-CS"/>
        </w:rPr>
        <w:t>да у току извођења уговорених Р</w:t>
      </w:r>
      <w:r w:rsidR="00200444" w:rsidRPr="00200444">
        <w:rPr>
          <w:rFonts w:eastAsia="Arial Unicode MS" w:cs="Arial"/>
          <w:lang w:val="sr-Latn-CS"/>
        </w:rPr>
        <w:t>адова одржава градилиште и редовно уклања сав отпадни материјал;</w:t>
      </w:r>
    </w:p>
    <w:p w:rsidR="00200444" w:rsidRPr="00200444" w:rsidRDefault="000A42A0" w:rsidP="000A42A0">
      <w:pPr>
        <w:spacing w:before="0"/>
        <w:rPr>
          <w:rFonts w:eastAsia="Arial Unicode MS" w:cs="Arial"/>
          <w:lang w:val="sr-Latn-CS"/>
        </w:rPr>
      </w:pPr>
      <w:r>
        <w:rPr>
          <w:rFonts w:eastAsia="Arial Unicode MS" w:cs="Arial"/>
          <w:lang w:val="sr-Cyrl-RS"/>
        </w:rPr>
        <w:t xml:space="preserve">7.  </w:t>
      </w:r>
      <w:r w:rsidR="003D54D3">
        <w:rPr>
          <w:rFonts w:eastAsia="Arial Unicode MS" w:cs="Arial"/>
          <w:lang w:val="sr-Latn-CS"/>
        </w:rPr>
        <w:t>да по завршетку Р</w:t>
      </w:r>
      <w:r w:rsidR="00200444" w:rsidRPr="00200444">
        <w:rPr>
          <w:rFonts w:eastAsia="Arial Unicode MS" w:cs="Arial"/>
          <w:lang w:val="sr-Latn-CS"/>
        </w:rPr>
        <w:t>адова уклони сав отпадни материјал са места изв</w:t>
      </w:r>
      <w:r w:rsidR="003D54D3">
        <w:rPr>
          <w:rFonts w:eastAsia="Arial Unicode MS" w:cs="Arial"/>
          <w:lang w:val="sr-Cyrl-RS"/>
        </w:rPr>
        <w:t>ођења</w:t>
      </w:r>
      <w:r w:rsidR="00200444" w:rsidRPr="00200444">
        <w:rPr>
          <w:rFonts w:eastAsia="Arial Unicode MS" w:cs="Arial"/>
          <w:lang w:val="sr-Latn-CS"/>
        </w:rPr>
        <w:t>;</w:t>
      </w:r>
    </w:p>
    <w:p w:rsidR="00200444" w:rsidRPr="00200444" w:rsidRDefault="000A42A0" w:rsidP="000A42A0">
      <w:pPr>
        <w:spacing w:before="0"/>
        <w:rPr>
          <w:rFonts w:eastAsia="Arial Unicode MS" w:cs="Arial"/>
          <w:lang w:val="sr-Latn-CS"/>
        </w:rPr>
      </w:pPr>
      <w:r>
        <w:rPr>
          <w:rFonts w:eastAsia="Arial Unicode MS" w:cs="Arial"/>
          <w:lang w:val="sr-Cyrl-RS"/>
        </w:rPr>
        <w:t xml:space="preserve">8.  </w:t>
      </w:r>
      <w:r w:rsidR="00200444" w:rsidRPr="00200444">
        <w:rPr>
          <w:rFonts w:eastAsia="Arial Unicode MS" w:cs="Arial"/>
          <w:lang w:val="sr-Latn-CS"/>
        </w:rPr>
        <w:t xml:space="preserve">да одговара за сву штету коју причини на </w:t>
      </w:r>
      <w:r w:rsidR="00200444">
        <w:rPr>
          <w:rFonts w:eastAsia="Arial Unicode MS" w:cs="Arial"/>
          <w:lang w:val="sr-Cyrl-RS"/>
        </w:rPr>
        <w:t>имовини</w:t>
      </w:r>
      <w:r w:rsidR="003D54D3">
        <w:rPr>
          <w:rFonts w:eastAsia="Arial Unicode MS" w:cs="Arial"/>
          <w:lang w:val="sr-Latn-CS"/>
        </w:rPr>
        <w:t xml:space="preserve"> Наручиоца приликом извођења Р</w:t>
      </w:r>
      <w:r w:rsidR="00200444" w:rsidRPr="00200444">
        <w:rPr>
          <w:rFonts w:eastAsia="Arial Unicode MS" w:cs="Arial"/>
          <w:lang w:val="sr-Latn-CS"/>
        </w:rPr>
        <w:t xml:space="preserve">адова које су предмет овог </w:t>
      </w:r>
      <w:r w:rsidR="003D54D3">
        <w:rPr>
          <w:rFonts w:eastAsia="Arial Unicode MS" w:cs="Arial"/>
          <w:lang w:val="sr-Cyrl-RS"/>
        </w:rPr>
        <w:t>Оквирног споразума</w:t>
      </w:r>
      <w:r w:rsidR="00200444" w:rsidRPr="00200444">
        <w:rPr>
          <w:rFonts w:eastAsia="Arial Unicode MS" w:cs="Arial"/>
          <w:lang w:val="sr-Latn-CS"/>
        </w:rPr>
        <w:t xml:space="preserve">; </w:t>
      </w:r>
    </w:p>
    <w:p w:rsidR="00200444" w:rsidRPr="00200444" w:rsidRDefault="000A42A0" w:rsidP="000A42A0">
      <w:pPr>
        <w:spacing w:before="0"/>
        <w:rPr>
          <w:rFonts w:eastAsia="Arial Unicode MS" w:cs="Arial"/>
          <w:lang w:val="sr-Latn-CS"/>
        </w:rPr>
      </w:pPr>
      <w:r>
        <w:rPr>
          <w:rFonts w:eastAsia="Arial Unicode MS" w:cs="Arial"/>
          <w:lang w:val="sr-Cyrl-RS"/>
        </w:rPr>
        <w:t xml:space="preserve">9.  </w:t>
      </w:r>
      <w:r w:rsidR="00200444" w:rsidRPr="00200444">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200444" w:rsidRPr="00200444" w:rsidRDefault="000A42A0" w:rsidP="000A42A0">
      <w:pPr>
        <w:spacing w:before="0"/>
        <w:rPr>
          <w:rFonts w:eastAsia="Arial Unicode MS" w:cs="Arial"/>
          <w:lang w:val="sr-Latn-CS"/>
        </w:rPr>
      </w:pPr>
      <w:r>
        <w:rPr>
          <w:rFonts w:eastAsia="Arial Unicode MS" w:cs="Arial"/>
          <w:lang w:val="sr-Cyrl-RS"/>
        </w:rPr>
        <w:t xml:space="preserve">10.  </w:t>
      </w:r>
      <w:r w:rsidR="003D54D3">
        <w:rPr>
          <w:rFonts w:eastAsia="Arial Unicode MS" w:cs="Arial"/>
          <w:lang w:val="sr-Latn-CS"/>
        </w:rPr>
        <w:t>да Р</w:t>
      </w:r>
      <w:r w:rsidR="00200444" w:rsidRPr="00200444">
        <w:rPr>
          <w:rFonts w:eastAsia="Arial Unicode MS" w:cs="Arial"/>
          <w:lang w:val="sr-Latn-CS"/>
        </w:rPr>
        <w:t xml:space="preserve">адове из члана 1. овог </w:t>
      </w:r>
      <w:r w:rsidR="003D54D3" w:rsidRPr="003D54D3">
        <w:rPr>
          <w:rFonts w:eastAsia="Arial Unicode MS" w:cs="Arial"/>
          <w:lang w:val="sr-Latn-CS"/>
        </w:rPr>
        <w:t>Оквирног споразума</w:t>
      </w:r>
      <w:r w:rsidR="00200444" w:rsidRPr="00200444">
        <w:rPr>
          <w:rFonts w:eastAsia="Arial Unicode MS" w:cs="Arial"/>
          <w:lang w:val="sr-Latn-CS"/>
        </w:rPr>
        <w:t xml:space="preserve"> изводи по потреби у радном времену дужем од пуног радног времена, као и суботом, недељом, верским и државним празницима</w:t>
      </w:r>
      <w:r w:rsidR="00200444" w:rsidRPr="00200444">
        <w:rPr>
          <w:rFonts w:eastAsia="Arial Unicode MS" w:cs="Arial"/>
          <w:lang w:val="sr-Cyrl-RS"/>
        </w:rPr>
        <w:t>;</w:t>
      </w:r>
    </w:p>
    <w:p w:rsidR="00200444" w:rsidRDefault="000A42A0" w:rsidP="000A42A0">
      <w:pPr>
        <w:spacing w:before="0"/>
        <w:rPr>
          <w:rFonts w:eastAsia="Arial Unicode MS" w:cs="Arial"/>
        </w:rPr>
      </w:pPr>
      <w:r>
        <w:rPr>
          <w:rFonts w:eastAsia="Arial Unicode MS" w:cs="Arial"/>
          <w:lang w:val="sr-Cyrl-RS"/>
        </w:rPr>
        <w:t xml:space="preserve">11.  </w:t>
      </w:r>
      <w:r w:rsidR="00200444" w:rsidRPr="00200444">
        <w:rPr>
          <w:rFonts w:eastAsia="Arial Unicode MS" w:cs="Arial"/>
        </w:rPr>
        <w:t>и све друге обавезе у складу с</w:t>
      </w:r>
      <w:r>
        <w:rPr>
          <w:rFonts w:eastAsia="Arial Unicode MS" w:cs="Arial"/>
        </w:rPr>
        <w:t>а вежећом законском регулативом.</w:t>
      </w:r>
    </w:p>
    <w:p w:rsidR="000A42A0" w:rsidRPr="00200444" w:rsidRDefault="000A42A0" w:rsidP="000A42A0">
      <w:pPr>
        <w:spacing w:before="0"/>
        <w:rPr>
          <w:rFonts w:eastAsia="Arial Unicode MS" w:cs="Arial"/>
          <w:lang w:val="sr-Latn-CS"/>
        </w:rPr>
      </w:pPr>
    </w:p>
    <w:p w:rsidR="00200444" w:rsidRPr="00200444" w:rsidRDefault="00200444" w:rsidP="00200444">
      <w:pPr>
        <w:spacing w:before="0"/>
        <w:rPr>
          <w:rFonts w:cs="Arial"/>
          <w:lang w:val="ru-RU"/>
        </w:rPr>
      </w:pPr>
      <w:r w:rsidRPr="00200444">
        <w:rPr>
          <w:rFonts w:cs="Arial"/>
          <w:lang w:val="ru-RU"/>
        </w:rPr>
        <w:t>Извођач</w:t>
      </w:r>
      <w:r w:rsidR="003D54D3">
        <w:rPr>
          <w:rFonts w:cs="Arial"/>
          <w:lang w:val="ru-RU"/>
        </w:rPr>
        <w:t xml:space="preserve"> радова</w:t>
      </w:r>
      <w:r w:rsidRPr="00200444">
        <w:rPr>
          <w:rFonts w:cs="Arial"/>
          <w:lang w:val="ru-RU"/>
        </w:rPr>
        <w:t xml:space="preserve"> се обавезује да за послове из члана 1. овог Оквирног споразума ангажује стручно оспособљена лица.</w:t>
      </w:r>
    </w:p>
    <w:p w:rsidR="00200444" w:rsidRPr="00200444" w:rsidRDefault="00200444" w:rsidP="00200444">
      <w:pPr>
        <w:spacing w:before="0"/>
        <w:rPr>
          <w:rFonts w:cs="Arial"/>
          <w:lang w:val="ru-RU"/>
        </w:rPr>
      </w:pPr>
    </w:p>
    <w:p w:rsidR="00200444" w:rsidRPr="00200444" w:rsidRDefault="00290D61" w:rsidP="00200444">
      <w:pPr>
        <w:spacing w:before="0"/>
        <w:jc w:val="center"/>
        <w:rPr>
          <w:rFonts w:eastAsia="Arial Unicode MS" w:cs="Arial"/>
          <w:b/>
          <w:lang w:val="sr-Cyrl-CS"/>
        </w:rPr>
      </w:pPr>
      <w:r>
        <w:rPr>
          <w:rFonts w:eastAsia="Arial Unicode MS" w:cs="Arial"/>
          <w:b/>
          <w:lang w:val="sr-Cyrl-CS"/>
        </w:rPr>
        <w:t>Члан 10</w:t>
      </w:r>
      <w:r w:rsidR="00200444" w:rsidRPr="00200444">
        <w:rPr>
          <w:rFonts w:eastAsia="Arial Unicode MS" w:cs="Arial"/>
          <w:b/>
          <w:lang w:val="sr-Cyrl-CS"/>
        </w:rPr>
        <w:t>.</w:t>
      </w:r>
    </w:p>
    <w:p w:rsidR="003D54D3" w:rsidRDefault="00200444" w:rsidP="004C2C0F">
      <w:pPr>
        <w:spacing w:before="0"/>
        <w:rPr>
          <w:rFonts w:eastAsia="Arial Unicode MS" w:cs="Arial"/>
          <w:lang w:val="sr-Cyrl-CS"/>
        </w:rPr>
      </w:pPr>
      <w:r w:rsidRPr="00200444">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200444">
        <w:rPr>
          <w:rFonts w:eastAsia="Arial Unicode MS" w:cs="Arial"/>
        </w:rPr>
        <w:t xml:space="preserve">битним елементима овог </w:t>
      </w:r>
      <w:r w:rsidRPr="00200444">
        <w:rPr>
          <w:rFonts w:eastAsia="Arial Unicode MS" w:cs="Arial"/>
          <w:lang w:val="sr-Cyrl-CS"/>
        </w:rPr>
        <w:t>Оквирног споразума</w:t>
      </w:r>
      <w:r w:rsidRPr="00200444">
        <w:rPr>
          <w:rFonts w:eastAsia="Arial Unicode MS" w:cs="Arial"/>
        </w:rPr>
        <w:t>,</w:t>
      </w:r>
      <w:r w:rsidRPr="00200444">
        <w:rPr>
          <w:rFonts w:eastAsia="Arial Unicode MS" w:cs="Arial"/>
          <w:lang w:val="sr-Cyrl-CS"/>
        </w:rPr>
        <w:t xml:space="preserve"> која наступи </w:t>
      </w:r>
      <w:r w:rsidRPr="00200444">
        <w:rPr>
          <w:rFonts w:eastAsia="Arial Unicode MS" w:cs="Arial"/>
        </w:rPr>
        <w:t xml:space="preserve">након </w:t>
      </w:r>
      <w:r w:rsidRPr="00200444">
        <w:rPr>
          <w:rFonts w:eastAsia="Arial Unicode MS" w:cs="Arial"/>
          <w:lang w:val="sr-Cyrl-CS"/>
        </w:rPr>
        <w:t xml:space="preserve">закључења овог Оквирног споразума, односно током важења овог </w:t>
      </w:r>
      <w:r w:rsidR="003D54D3" w:rsidRPr="003D54D3">
        <w:rPr>
          <w:rFonts w:eastAsia="Arial Unicode MS" w:cs="Arial"/>
          <w:lang w:val="sr-Cyrl-CS"/>
        </w:rPr>
        <w:t>Оквирног споразума</w:t>
      </w:r>
      <w:r w:rsidRPr="00200444">
        <w:rPr>
          <w:rFonts w:eastAsia="Arial Unicode MS" w:cs="Arial"/>
          <w:lang w:val="sr-Cyrl-CS"/>
        </w:rPr>
        <w:t xml:space="preserve"> и да је документује на прописани начин.</w:t>
      </w:r>
    </w:p>
    <w:p w:rsidR="004C2C0F" w:rsidRPr="004C2C0F" w:rsidRDefault="004C2C0F" w:rsidP="004C2C0F">
      <w:pPr>
        <w:spacing w:before="0"/>
        <w:rPr>
          <w:rFonts w:eastAsia="Arial Unicode MS" w:cs="Arial"/>
          <w:lang w:val="sr-Cyrl-CS"/>
        </w:rPr>
      </w:pPr>
    </w:p>
    <w:p w:rsidR="00EB2AC5" w:rsidRDefault="00EB2AC5" w:rsidP="00082DD2">
      <w:pPr>
        <w:spacing w:before="0"/>
        <w:jc w:val="center"/>
        <w:rPr>
          <w:rFonts w:eastAsia="Arial Unicode MS" w:cs="Arial"/>
          <w:b/>
        </w:rPr>
      </w:pPr>
      <w:r w:rsidRPr="0087080C">
        <w:rPr>
          <w:rFonts w:eastAsia="Arial Unicode MS" w:cs="Arial"/>
          <w:b/>
        </w:rPr>
        <w:t xml:space="preserve">УГОВОРНА КАЗНА </w:t>
      </w:r>
    </w:p>
    <w:p w:rsidR="00082DD2" w:rsidRPr="0087080C" w:rsidRDefault="00082DD2" w:rsidP="00082DD2">
      <w:pPr>
        <w:spacing w:before="0"/>
        <w:jc w:val="center"/>
        <w:rPr>
          <w:rFonts w:eastAsia="Arial Unicode MS" w:cs="Arial"/>
          <w:b/>
          <w:lang w:val="sr-Cyrl-CS"/>
        </w:rPr>
      </w:pPr>
    </w:p>
    <w:p w:rsidR="001B36C7" w:rsidRPr="00127252" w:rsidRDefault="00EB2AC5" w:rsidP="00082DD2">
      <w:pPr>
        <w:spacing w:before="0"/>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290D61">
        <w:rPr>
          <w:rFonts w:eastAsia="Arial Unicode MS" w:cs="Arial"/>
          <w:b/>
          <w:lang w:val="sr-Cyrl-CS"/>
        </w:rPr>
        <w:t>1</w:t>
      </w:r>
      <w:r w:rsidRPr="00127252">
        <w:rPr>
          <w:rFonts w:eastAsia="Arial Unicode MS" w:cs="Arial"/>
          <w:b/>
          <w:lang w:val="sr-Cyrl-CS"/>
        </w:rPr>
        <w:t>.</w:t>
      </w: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w:t>
      </w:r>
      <w:r w:rsidR="003D54D3">
        <w:rPr>
          <w:lang w:val="sr-Cyrl-CS"/>
        </w:rPr>
        <w:t xml:space="preserve"> казну, обрачунату на вредност Р</w:t>
      </w:r>
      <w:r w:rsidRPr="001B36C7">
        <w:rPr>
          <w:lang w:val="sr-Cyrl-CS"/>
        </w:rPr>
        <w:t>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3D54D3">
        <w:rPr>
          <w:lang w:val="sr-Cyrl-RS"/>
        </w:rPr>
        <w:t>вредности неизведених Р</w:t>
      </w:r>
      <w:r w:rsidR="009B063F">
        <w:rPr>
          <w:lang w:val="sr-Cyrl-RS"/>
        </w:rPr>
        <w:t>адова</w:t>
      </w:r>
      <w:r w:rsidR="003C4613">
        <w:t xml:space="preserve"> </w:t>
      </w:r>
      <w:r w:rsidR="003C4613">
        <w:rPr>
          <w:lang w:val="sr-Cyrl-RS"/>
        </w:rPr>
        <w:t>без ПДВ</w:t>
      </w:r>
      <w:r w:rsidR="009B063F">
        <w:rPr>
          <w:lang w:val="sr-Cyrl-RS"/>
        </w:rPr>
        <w:t xml:space="preserve"> сваке Наруџбенице посебно</w:t>
      </w:r>
      <w:r w:rsidRPr="001B36C7">
        <w:t xml:space="preserve">, а највише до 10% вредности </w:t>
      </w:r>
      <w:r w:rsidRPr="001B36C7">
        <w:rPr>
          <w:lang w:val="sr-Cyrl-RS"/>
        </w:rPr>
        <w:t>Наруџбенице</w:t>
      </w:r>
      <w:r w:rsidR="003C4613">
        <w:rPr>
          <w:lang w:val="sr-Cyrl-RS"/>
        </w:rPr>
        <w:t xml:space="preserve"> </w:t>
      </w:r>
      <w:r w:rsidR="003C4613" w:rsidRPr="003C4613">
        <w:rPr>
          <w:lang w:val="sr-Cyrl-RS"/>
        </w:rPr>
        <w:t>без ПДВ</w:t>
      </w:r>
      <w:r w:rsidR="003C4613">
        <w:rPr>
          <w:lang w:val="sr-Cyrl-RS"/>
        </w:rPr>
        <w:t>.</w:t>
      </w:r>
    </w:p>
    <w:p w:rsidR="00B055D2" w:rsidRDefault="001B36C7" w:rsidP="00EB2AC5">
      <w:pPr>
        <w:rPr>
          <w:rFonts w:eastAsia="Arial Unicode MS" w:cs="Arial"/>
          <w:lang w:val="sr-Cyrl-CS"/>
        </w:rPr>
      </w:pPr>
      <w:r>
        <w:rPr>
          <w:rFonts w:eastAsia="Arial Unicode MS" w:cs="Arial"/>
          <w:lang w:val="sr-Cyrl-CS"/>
        </w:rPr>
        <w:t xml:space="preserve">Плаћање </w:t>
      </w:r>
      <w:r w:rsidR="00200444">
        <w:rPr>
          <w:rFonts w:eastAsia="Arial Unicode MS" w:cs="Arial"/>
          <w:lang w:val="sr-Cyrl-CS"/>
        </w:rPr>
        <w:t>уговорне казне</w:t>
      </w:r>
      <w:r>
        <w:rPr>
          <w:rFonts w:eastAsia="Arial Unicode MS" w:cs="Arial"/>
          <w:lang w:val="sr-Cyrl-CS"/>
        </w:rPr>
        <w:t xml:space="preserve">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Default="00EB2AC5" w:rsidP="0005709F">
      <w:pPr>
        <w:spacing w:before="0"/>
        <w:jc w:val="center"/>
        <w:rPr>
          <w:rFonts w:eastAsia="Arial Unicode MS" w:cs="Arial"/>
          <w:b/>
          <w:lang w:val="sr-Cyrl-CS"/>
        </w:rPr>
      </w:pPr>
      <w:r w:rsidRPr="00127252">
        <w:rPr>
          <w:rFonts w:eastAsia="Arial Unicode MS" w:cs="Arial"/>
          <w:b/>
          <w:lang w:val="sr-Cyrl-CS"/>
        </w:rPr>
        <w:lastRenderedPageBreak/>
        <w:t>КВАНТИТАТИВНИ  И  КВАЛИТАТИВНИ  ПРИЈЕМ И КОНАЧНИ ОБРАЧУН ИЗВЕДЕНИХ РАДОВА</w:t>
      </w:r>
    </w:p>
    <w:p w:rsidR="0005709F" w:rsidRPr="00127252" w:rsidRDefault="0005709F" w:rsidP="0005709F">
      <w:pPr>
        <w:spacing w:before="0"/>
        <w:jc w:val="center"/>
        <w:rPr>
          <w:rFonts w:eastAsia="Arial Unicode MS" w:cs="Arial"/>
          <w:b/>
          <w:lang w:val="sr-Cyrl-CS"/>
        </w:rPr>
      </w:pPr>
    </w:p>
    <w:p w:rsidR="00EB2AC5" w:rsidRPr="00127252" w:rsidRDefault="00135F67" w:rsidP="0005709F">
      <w:pPr>
        <w:spacing w:before="0"/>
        <w:jc w:val="center"/>
        <w:rPr>
          <w:rFonts w:eastAsia="Arial Unicode MS" w:cs="Arial"/>
          <w:b/>
          <w:lang w:val="sr-Cyrl-CS"/>
        </w:rPr>
      </w:pPr>
      <w:r>
        <w:rPr>
          <w:rFonts w:eastAsia="Arial Unicode MS" w:cs="Arial"/>
          <w:b/>
          <w:lang w:val="sr-Cyrl-CS"/>
        </w:rPr>
        <w:t xml:space="preserve">Члан </w:t>
      </w:r>
      <w:r w:rsidR="00290D61">
        <w:rPr>
          <w:rFonts w:eastAsia="Arial Unicode MS" w:cs="Arial"/>
          <w:b/>
          <w:lang w:val="sr-Cyrl-CS"/>
        </w:rPr>
        <w:t>12</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w:t>
      </w:r>
      <w:r w:rsidR="000A42A0">
        <w:rPr>
          <w:rFonts w:cs="Arial"/>
          <w:lang w:eastAsia="ar-SA"/>
        </w:rPr>
        <w:t xml:space="preserve"> дужан да</w:t>
      </w:r>
      <w:r w:rsidRPr="00127252">
        <w:rPr>
          <w:rFonts w:cs="Arial"/>
          <w:lang w:eastAsia="ar-SA"/>
        </w:rPr>
        <w:t xml:space="preserve"> обавести Наручиоца о завршетку радова по </w:t>
      </w:r>
      <w:r w:rsidR="000A42A0">
        <w:rPr>
          <w:rFonts w:cs="Arial"/>
          <w:lang w:val="sr-Cyrl-RS" w:eastAsia="ar-SA"/>
        </w:rPr>
        <w:t>појединачној</w:t>
      </w:r>
      <w:r w:rsidRPr="00127252">
        <w:rPr>
          <w:rFonts w:cs="Arial"/>
          <w:lang w:eastAsia="ar-SA"/>
        </w:rPr>
        <w:t xml:space="preserve">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8E572E" w:rsidRDefault="008E572E" w:rsidP="008E572E">
      <w:pPr>
        <w:spacing w:before="0"/>
        <w:rPr>
          <w:rFonts w:cs="Arial"/>
          <w:lang w:eastAsia="ar-SA"/>
        </w:rPr>
      </w:pPr>
      <w:r w:rsidRPr="008E572E">
        <w:rPr>
          <w:rFonts w:cs="Arial"/>
          <w:lang w:eastAsia="ar-SA"/>
        </w:rPr>
        <w:t>Примопредају изведених радова врши одговорно лице Наручиоца и одговорно лице Извођача радова. Одговорно лице Наручиоца је дужно да без одлагања, а најкасније у року од 24</w:t>
      </w:r>
      <w:r w:rsidR="00684A83">
        <w:rPr>
          <w:rFonts w:cs="Arial"/>
          <w:lang w:val="sr-Cyrl-RS" w:eastAsia="ar-SA"/>
        </w:rPr>
        <w:t xml:space="preserve"> (словима: двадесетчетири)</w:t>
      </w:r>
      <w:r w:rsidRPr="008E572E">
        <w:rPr>
          <w:rFonts w:cs="Arial"/>
          <w:lang w:eastAsia="ar-SA"/>
        </w:rPr>
        <w:t xml:space="preserve"> сата, по пријему обавештења  изврши преглед изведених радова и уколико констатује да су радови изведени у свему према појединачној наруџбеници, приступи примопредаји изведених радова.</w:t>
      </w:r>
    </w:p>
    <w:p w:rsidR="008E572E" w:rsidRPr="008E572E" w:rsidRDefault="008E572E" w:rsidP="008E572E">
      <w:pPr>
        <w:spacing w:before="0"/>
        <w:rPr>
          <w:rFonts w:cs="Arial"/>
          <w:lang w:eastAsia="ar-SA"/>
        </w:rPr>
      </w:pPr>
    </w:p>
    <w:p w:rsidR="00D0571E" w:rsidRDefault="003D54D3" w:rsidP="008E572E">
      <w:pPr>
        <w:spacing w:before="0"/>
        <w:rPr>
          <w:rFonts w:cs="Arial"/>
          <w:lang w:eastAsia="ar-SA"/>
        </w:rPr>
      </w:pPr>
      <w:r>
        <w:rPr>
          <w:rFonts w:cs="Arial"/>
          <w:lang w:eastAsia="ar-SA"/>
        </w:rPr>
        <w:t xml:space="preserve">Записник </w:t>
      </w:r>
      <w:r w:rsidR="008E572E" w:rsidRPr="008E572E">
        <w:rPr>
          <w:rFonts w:cs="Arial"/>
          <w:lang w:eastAsia="ar-SA"/>
        </w:rPr>
        <w:t>о примопредаји изведених радова и коначном обрачуну, потписују  одговорно лице Наручиоца и одговорно лице Извођача радова.</w:t>
      </w:r>
    </w:p>
    <w:p w:rsidR="008E572E" w:rsidRPr="00127252" w:rsidRDefault="008E572E" w:rsidP="008E572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w:t>
      </w:r>
      <w:r w:rsidR="008E572E">
        <w:rPr>
          <w:rFonts w:cs="Arial"/>
          <w:lang w:val="sr-Cyrl-RS" w:eastAsia="ar-SA"/>
        </w:rPr>
        <w:t xml:space="preserve"> радова</w:t>
      </w:r>
      <w:r w:rsidRPr="00127252">
        <w:rPr>
          <w:rFonts w:cs="Arial"/>
          <w:lang w:eastAsia="ar-SA"/>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Default="00816139" w:rsidP="0005709F">
      <w:pPr>
        <w:spacing w:before="0"/>
        <w:jc w:val="center"/>
        <w:rPr>
          <w:rFonts w:cs="Arial"/>
          <w:b/>
          <w:szCs w:val="24"/>
        </w:rPr>
      </w:pPr>
      <w:r w:rsidRPr="00816139">
        <w:rPr>
          <w:rFonts w:cs="Arial"/>
          <w:b/>
          <w:szCs w:val="24"/>
        </w:rPr>
        <w:t>БЕЗБЕДНОСТ И ЗДРАВЉЕ НА РАДУ</w:t>
      </w:r>
    </w:p>
    <w:p w:rsidR="0005709F" w:rsidRPr="00816139" w:rsidRDefault="0005709F" w:rsidP="0005709F">
      <w:pPr>
        <w:spacing w:before="0"/>
        <w:jc w:val="center"/>
        <w:rPr>
          <w:rFonts w:cs="Arial"/>
          <w:b/>
          <w:szCs w:val="24"/>
        </w:rPr>
      </w:pPr>
    </w:p>
    <w:p w:rsidR="00816139" w:rsidRPr="00816139" w:rsidRDefault="00816139" w:rsidP="0005709F">
      <w:pPr>
        <w:spacing w:before="0"/>
        <w:jc w:val="center"/>
        <w:rPr>
          <w:rFonts w:cs="Arial"/>
          <w:b/>
          <w:szCs w:val="24"/>
          <w:lang w:val="sr-Cyrl-RS"/>
        </w:rPr>
      </w:pPr>
      <w:r w:rsidRPr="00816139">
        <w:rPr>
          <w:rFonts w:cs="Arial"/>
          <w:b/>
          <w:szCs w:val="24"/>
        </w:rPr>
        <w:t xml:space="preserve">Члан </w:t>
      </w:r>
      <w:r w:rsidR="00290D61">
        <w:rPr>
          <w:rFonts w:cs="Arial"/>
          <w:b/>
          <w:szCs w:val="24"/>
          <w:lang w:val="sr-Cyrl-RS"/>
        </w:rPr>
        <w:t>13</w:t>
      </w:r>
      <w:r w:rsidRPr="00816139">
        <w:rPr>
          <w:rFonts w:cs="Arial"/>
          <w:b/>
          <w:szCs w:val="24"/>
          <w:lang w:val="sr-Cyrl-RS"/>
        </w:rPr>
        <w:t>.</w:t>
      </w:r>
    </w:p>
    <w:p w:rsidR="00816139" w:rsidRPr="00DE369C" w:rsidRDefault="00816139" w:rsidP="0005709F">
      <w:pPr>
        <w:spacing w:before="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Default="00816139" w:rsidP="0005709F">
      <w:pPr>
        <w:spacing w:before="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05709F" w:rsidRDefault="0005709F" w:rsidP="0005709F">
      <w:pPr>
        <w:spacing w:before="0"/>
        <w:rPr>
          <w:rFonts w:cs="Arial"/>
          <w:szCs w:val="24"/>
        </w:rPr>
      </w:pPr>
    </w:p>
    <w:p w:rsidR="004C2C0F" w:rsidRDefault="004C2C0F" w:rsidP="0005709F">
      <w:pPr>
        <w:spacing w:before="0"/>
        <w:rPr>
          <w:rFonts w:cs="Arial"/>
          <w:szCs w:val="24"/>
        </w:rPr>
      </w:pPr>
    </w:p>
    <w:p w:rsidR="004C2C0F" w:rsidRDefault="004C2C0F" w:rsidP="0005709F">
      <w:pPr>
        <w:spacing w:before="0"/>
        <w:rPr>
          <w:rFonts w:cs="Arial"/>
          <w:szCs w:val="24"/>
        </w:rPr>
      </w:pPr>
    </w:p>
    <w:p w:rsidR="004C2C0F" w:rsidRPr="00DE369C" w:rsidRDefault="004C2C0F" w:rsidP="0005709F">
      <w:pPr>
        <w:spacing w:before="0"/>
        <w:rPr>
          <w:rFonts w:cs="Arial"/>
          <w:szCs w:val="24"/>
        </w:rPr>
      </w:pPr>
    </w:p>
    <w:p w:rsidR="00816139" w:rsidRPr="00816139" w:rsidRDefault="00816139" w:rsidP="0005709F">
      <w:pPr>
        <w:spacing w:before="0"/>
        <w:jc w:val="center"/>
        <w:rPr>
          <w:rFonts w:cs="Arial"/>
          <w:b/>
          <w:szCs w:val="24"/>
          <w:lang w:val="sr-Cyrl-RS"/>
        </w:rPr>
      </w:pPr>
      <w:r w:rsidRPr="00816139">
        <w:rPr>
          <w:rFonts w:cs="Arial"/>
          <w:b/>
          <w:szCs w:val="24"/>
        </w:rPr>
        <w:lastRenderedPageBreak/>
        <w:t xml:space="preserve">Члан </w:t>
      </w:r>
      <w:r w:rsidR="00290D61">
        <w:rPr>
          <w:rFonts w:cs="Arial"/>
          <w:b/>
          <w:szCs w:val="24"/>
          <w:lang w:val="sr-Cyrl-RS"/>
        </w:rPr>
        <w:t>14</w:t>
      </w:r>
      <w:r w:rsidRPr="00816139">
        <w:rPr>
          <w:rFonts w:cs="Arial"/>
          <w:b/>
          <w:szCs w:val="24"/>
          <w:lang w:val="sr-Cyrl-RS"/>
        </w:rPr>
        <w:t>.</w:t>
      </w:r>
    </w:p>
    <w:p w:rsidR="00816139" w:rsidRPr="00DE369C" w:rsidRDefault="00816139" w:rsidP="0005709F">
      <w:pPr>
        <w:spacing w:before="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05709F" w:rsidRPr="00DE369C" w:rsidRDefault="0005709F" w:rsidP="0005709F">
      <w:pPr>
        <w:spacing w:before="0"/>
        <w:rPr>
          <w:rFonts w:cs="Arial"/>
          <w:szCs w:val="24"/>
        </w:rPr>
      </w:pPr>
    </w:p>
    <w:p w:rsidR="00816139" w:rsidRPr="00115FA3" w:rsidRDefault="00816139" w:rsidP="0005709F">
      <w:pPr>
        <w:spacing w:before="0"/>
        <w:jc w:val="center"/>
        <w:rPr>
          <w:rFonts w:cs="Arial"/>
          <w:b/>
          <w:szCs w:val="24"/>
          <w:lang w:val="sr-Cyrl-RS"/>
        </w:rPr>
      </w:pPr>
      <w:r w:rsidRPr="00115FA3">
        <w:rPr>
          <w:rFonts w:cs="Arial"/>
          <w:b/>
          <w:szCs w:val="24"/>
        </w:rPr>
        <w:t xml:space="preserve">Члан </w:t>
      </w:r>
      <w:r w:rsidR="00290D61">
        <w:rPr>
          <w:rFonts w:cs="Arial"/>
          <w:b/>
          <w:szCs w:val="24"/>
          <w:lang w:val="sr-Cyrl-RS"/>
        </w:rPr>
        <w:t>15</w:t>
      </w:r>
      <w:r w:rsidRPr="00115FA3">
        <w:rPr>
          <w:rFonts w:cs="Arial"/>
          <w:b/>
          <w:szCs w:val="24"/>
          <w:lang w:val="sr-Cyrl-RS"/>
        </w:rPr>
        <w:t>.</w:t>
      </w:r>
    </w:p>
    <w:p w:rsidR="00816139" w:rsidRPr="00DE369C" w:rsidRDefault="00816139" w:rsidP="0005709F">
      <w:pPr>
        <w:spacing w:before="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05709F">
      <w:pPr>
        <w:spacing w:before="0"/>
        <w:jc w:val="center"/>
        <w:rPr>
          <w:rFonts w:cs="Arial"/>
          <w:b/>
          <w:szCs w:val="24"/>
          <w:lang w:val="sr-Cyrl-RS"/>
        </w:rPr>
      </w:pPr>
      <w:r w:rsidRPr="00115FA3">
        <w:rPr>
          <w:rFonts w:cs="Arial"/>
          <w:b/>
          <w:szCs w:val="24"/>
        </w:rPr>
        <w:t xml:space="preserve">Члан </w:t>
      </w:r>
      <w:r w:rsidR="00290D61">
        <w:rPr>
          <w:rFonts w:cs="Arial"/>
          <w:b/>
          <w:szCs w:val="24"/>
          <w:lang w:val="sr-Cyrl-RS"/>
        </w:rPr>
        <w:t>16</w:t>
      </w:r>
      <w:r w:rsidR="00115FA3" w:rsidRPr="00115FA3">
        <w:rPr>
          <w:rFonts w:cs="Arial"/>
          <w:b/>
          <w:szCs w:val="24"/>
          <w:lang w:val="sr-Cyrl-RS"/>
        </w:rPr>
        <w:t>.</w:t>
      </w:r>
    </w:p>
    <w:p w:rsidR="00816139" w:rsidRPr="00DE369C" w:rsidRDefault="00816139" w:rsidP="0005709F">
      <w:pPr>
        <w:spacing w:before="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712237">
      <w:pPr>
        <w:spacing w:before="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712237">
      <w:pPr>
        <w:spacing w:before="0"/>
        <w:rPr>
          <w:rFonts w:cs="Arial"/>
          <w:szCs w:val="24"/>
        </w:rPr>
      </w:pPr>
    </w:p>
    <w:p w:rsidR="00E7669C" w:rsidRDefault="00E7669C" w:rsidP="00712237">
      <w:pPr>
        <w:spacing w:before="0"/>
        <w:jc w:val="center"/>
        <w:rPr>
          <w:rFonts w:eastAsia="Arial Unicode MS" w:cs="Arial"/>
          <w:b/>
          <w:lang w:val="sr-Cyrl-CS"/>
        </w:rPr>
      </w:pPr>
      <w:r w:rsidRPr="007C3C07">
        <w:rPr>
          <w:rFonts w:eastAsia="Arial Unicode MS" w:cs="Arial"/>
          <w:b/>
          <w:lang w:val="sr-Cyrl-CS"/>
        </w:rPr>
        <w:t>ГАРАНТНИ РОК</w:t>
      </w:r>
    </w:p>
    <w:p w:rsidR="0005709F" w:rsidRPr="007C3C07" w:rsidRDefault="0005709F" w:rsidP="005E3A0F">
      <w:pPr>
        <w:spacing w:before="0"/>
        <w:jc w:val="center"/>
        <w:rPr>
          <w:rFonts w:eastAsia="Arial Unicode MS" w:cs="Arial"/>
          <w:b/>
          <w:lang w:val="sr-Cyrl-CS"/>
        </w:rPr>
      </w:pPr>
    </w:p>
    <w:p w:rsidR="00E7669C" w:rsidRPr="007C3C07" w:rsidRDefault="00135F67" w:rsidP="005E3A0F">
      <w:pPr>
        <w:spacing w:before="0"/>
        <w:jc w:val="center"/>
        <w:rPr>
          <w:rFonts w:eastAsia="Arial Unicode MS" w:cs="Arial"/>
          <w:b/>
          <w:lang w:val="sr-Cyrl-CS"/>
        </w:rPr>
      </w:pPr>
      <w:r>
        <w:rPr>
          <w:rFonts w:eastAsia="Arial Unicode MS" w:cs="Arial"/>
          <w:b/>
          <w:lang w:val="sr-Cyrl-CS"/>
        </w:rPr>
        <w:t>Члан 1</w:t>
      </w:r>
      <w:r w:rsidR="00290D61">
        <w:rPr>
          <w:rFonts w:eastAsia="Arial Unicode MS" w:cs="Arial"/>
          <w:b/>
          <w:lang w:val="sr-Cyrl-CS"/>
        </w:rPr>
        <w:t>7</w:t>
      </w:r>
      <w:r w:rsidR="00E7669C" w:rsidRPr="007C3C07">
        <w:rPr>
          <w:rFonts w:eastAsia="Arial Unicode MS" w:cs="Arial"/>
          <w:b/>
          <w:lang w:val="sr-Cyrl-CS"/>
        </w:rPr>
        <w:t>.</w:t>
      </w:r>
    </w:p>
    <w:p w:rsidR="000B1B86" w:rsidRPr="000B1B86" w:rsidRDefault="000B1B86" w:rsidP="000B1B86">
      <w:pPr>
        <w:spacing w:before="0"/>
        <w:rPr>
          <w:rFonts w:eastAsia="Arial Unicode MS" w:cs="Arial"/>
          <w:lang w:val="sr-Cyrl-CS"/>
        </w:rPr>
      </w:pPr>
      <w:r w:rsidRPr="000B1B86">
        <w:rPr>
          <w:rFonts w:eastAsia="Arial Unicode MS" w:cs="Arial"/>
          <w:lang w:val="sr-Cyrl-CS"/>
        </w:rPr>
        <w:t xml:space="preserve">За изведене радове, гарантни период не може бити краћи од 24 (словима: двадесетчетири) месеца од дана када је извршен квантитативни и квалитативни пријем  радова по појединачно издатој </w:t>
      </w:r>
      <w:r>
        <w:rPr>
          <w:rFonts w:eastAsia="Arial Unicode MS" w:cs="Arial"/>
          <w:lang w:val="sr-Cyrl-CS"/>
        </w:rPr>
        <w:t>наруџбеници.</w:t>
      </w:r>
    </w:p>
    <w:p w:rsidR="000B1B86" w:rsidRPr="000B1B86" w:rsidRDefault="000B1B86" w:rsidP="000B1B86">
      <w:pPr>
        <w:spacing w:before="0"/>
        <w:rPr>
          <w:rFonts w:eastAsia="Arial Unicode MS" w:cs="Arial"/>
          <w:lang w:val="sr-Cyrl-CS"/>
        </w:rPr>
      </w:pPr>
    </w:p>
    <w:p w:rsidR="008E572E" w:rsidRPr="007C3C07" w:rsidRDefault="000B1B86" w:rsidP="000B1B86">
      <w:pPr>
        <w:spacing w:before="0"/>
        <w:rPr>
          <w:rFonts w:eastAsia="Arial Unicode MS" w:cs="Arial"/>
          <w:color w:val="00B0F0"/>
        </w:rPr>
      </w:pPr>
      <w:r w:rsidRPr="000B1B86">
        <w:rPr>
          <w:rFonts w:eastAsia="Arial Unicode MS" w:cs="Arial"/>
          <w:lang w:val="sr-Cyrl-CS"/>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 који су настали због његовог проп</w:t>
      </w:r>
      <w:r>
        <w:rPr>
          <w:rFonts w:eastAsia="Arial Unicode MS" w:cs="Arial"/>
          <w:lang w:val="sr-Cyrl-CS"/>
        </w:rPr>
        <w:t>уста и неквалитетног рада.</w:t>
      </w:r>
    </w:p>
    <w:p w:rsidR="00EB2AC5" w:rsidRDefault="00EB2AC5" w:rsidP="005E3A0F">
      <w:pPr>
        <w:spacing w:before="0"/>
        <w:jc w:val="center"/>
        <w:rPr>
          <w:rFonts w:eastAsia="Arial Unicode MS" w:cs="Arial"/>
          <w:b/>
          <w:lang w:val="sr-Cyrl-CS"/>
        </w:rPr>
      </w:pPr>
      <w:r w:rsidRPr="007C3C07">
        <w:rPr>
          <w:rFonts w:eastAsia="Arial Unicode MS" w:cs="Arial"/>
          <w:b/>
          <w:lang w:val="sr-Cyrl-CS"/>
        </w:rPr>
        <w:t>ВИША СИЛА</w:t>
      </w:r>
    </w:p>
    <w:p w:rsidR="0005709F" w:rsidRPr="007C3C07" w:rsidRDefault="0005709F" w:rsidP="005E3A0F">
      <w:pPr>
        <w:spacing w:before="0"/>
        <w:jc w:val="center"/>
        <w:rPr>
          <w:rFonts w:eastAsia="Arial Unicode MS" w:cs="Arial"/>
          <w:b/>
          <w:lang w:val="sr-Cyrl-CS"/>
        </w:rPr>
      </w:pPr>
    </w:p>
    <w:p w:rsidR="00EB2AC5" w:rsidRPr="007C3C07" w:rsidRDefault="00EB2AC5" w:rsidP="005E3A0F">
      <w:pPr>
        <w:spacing w:before="0"/>
        <w:jc w:val="center"/>
        <w:rPr>
          <w:rFonts w:eastAsia="Arial Unicode MS" w:cs="Arial"/>
          <w:b/>
          <w:lang w:val="sr-Cyrl-CS"/>
        </w:rPr>
      </w:pPr>
      <w:r w:rsidRPr="007C3C07">
        <w:rPr>
          <w:rFonts w:eastAsia="Arial Unicode MS" w:cs="Arial"/>
          <w:b/>
          <w:lang w:val="sr-Cyrl-CS"/>
        </w:rPr>
        <w:t xml:space="preserve">Члан </w:t>
      </w:r>
      <w:r w:rsidR="00290D61">
        <w:rPr>
          <w:rFonts w:eastAsia="Arial Unicode MS" w:cs="Arial"/>
          <w:b/>
          <w:lang w:val="sr-Cyrl-CS"/>
        </w:rPr>
        <w:t>18</w:t>
      </w:r>
      <w:r w:rsidRPr="007C3C07">
        <w:rPr>
          <w:rFonts w:eastAsia="Arial Unicode MS" w:cs="Arial"/>
          <w:b/>
          <w:lang w:val="sr-Cyrl-CS"/>
        </w:rPr>
        <w:t>.</w:t>
      </w:r>
    </w:p>
    <w:p w:rsidR="00EB2AC5" w:rsidRPr="007C3C07" w:rsidRDefault="00EB2AC5" w:rsidP="0005709F">
      <w:pPr>
        <w:spacing w:before="0"/>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 xml:space="preserve">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w:t>
      </w:r>
      <w:r w:rsidRPr="007C3C07">
        <w:rPr>
          <w:rFonts w:eastAsia="Arial Unicode MS" w:cs="Arial"/>
        </w:rPr>
        <w:lastRenderedPageBreak/>
        <w:t>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E3A0F" w:rsidRDefault="00EB2AC5" w:rsidP="005E3A0F">
      <w:pPr>
        <w:spacing w:before="0"/>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5E3A0F" w:rsidRPr="005E3A0F" w:rsidRDefault="005E3A0F" w:rsidP="005E3A0F">
      <w:pPr>
        <w:spacing w:before="0"/>
        <w:rPr>
          <w:rFonts w:eastAsia="Arial Unicode MS" w:cs="Arial"/>
        </w:rPr>
      </w:pPr>
    </w:p>
    <w:p w:rsidR="005E3A0F" w:rsidRDefault="00372349" w:rsidP="005E3A0F">
      <w:pPr>
        <w:spacing w:before="0"/>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p>
    <w:p w:rsidR="005E3A0F" w:rsidRPr="00A0534B" w:rsidRDefault="001843E4" w:rsidP="005E3A0F">
      <w:pPr>
        <w:spacing w:before="0"/>
        <w:jc w:val="center"/>
        <w:rPr>
          <w:rFonts w:eastAsia="Arial Unicode MS" w:cs="Arial"/>
          <w:b/>
          <w:lang w:val="sr-Cyrl-CS"/>
        </w:rPr>
      </w:pPr>
      <w:r w:rsidRPr="00A0534B">
        <w:rPr>
          <w:rFonts w:eastAsia="Arial Unicode MS" w:cs="Arial"/>
          <w:b/>
          <w:lang w:val="sr-Cyrl-CS"/>
        </w:rPr>
        <w:t xml:space="preserve"> </w:t>
      </w:r>
    </w:p>
    <w:p w:rsidR="00372349" w:rsidRPr="00A0534B" w:rsidRDefault="00290D61" w:rsidP="000900ED">
      <w:pPr>
        <w:spacing w:before="0"/>
        <w:jc w:val="center"/>
        <w:rPr>
          <w:rFonts w:eastAsia="Arial Unicode MS" w:cs="Arial"/>
          <w:b/>
          <w:lang w:val="sr-Cyrl-CS"/>
        </w:rPr>
      </w:pPr>
      <w:r>
        <w:rPr>
          <w:rFonts w:eastAsia="Arial Unicode MS" w:cs="Arial"/>
          <w:b/>
          <w:lang w:val="sr-Cyrl-CS"/>
        </w:rPr>
        <w:t>Члан 19</w:t>
      </w:r>
      <w:r w:rsidR="00EB2AC5" w:rsidRPr="00A0534B">
        <w:rPr>
          <w:rFonts w:eastAsia="Arial Unicode MS" w:cs="Arial"/>
          <w:b/>
          <w:lang w:val="sr-Cyrl-CS"/>
        </w:rPr>
        <w:t>.</w:t>
      </w:r>
    </w:p>
    <w:p w:rsidR="00115FA3" w:rsidRDefault="00372349" w:rsidP="000900ED">
      <w:pPr>
        <w:spacing w:before="0"/>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w:t>
      </w:r>
      <w:r w:rsidR="002A6FEE">
        <w:rPr>
          <w:rFonts w:eastAsia="Arial Unicode MS" w:cs="Arial"/>
          <w:lang w:val="sr-Cyrl-RS"/>
        </w:rPr>
        <w:t xml:space="preserve"> је:__________________________</w:t>
      </w:r>
    </w:p>
    <w:p w:rsidR="00B90E0A" w:rsidRDefault="00B90E0A" w:rsidP="002A6FEE">
      <w:pPr>
        <w:spacing w:before="0"/>
        <w:rPr>
          <w:rFonts w:eastAsia="Arial Unicode MS" w:cs="Arial"/>
          <w:lang w:val="sr-Cyrl-RS"/>
        </w:rPr>
      </w:pPr>
      <w:r w:rsidRPr="00A0534B">
        <w:rPr>
          <w:rFonts w:eastAsia="Arial Unicode MS" w:cs="Arial"/>
          <w:lang w:val="sr-Cyrl-RS"/>
        </w:rPr>
        <w:t>Извођача р</w:t>
      </w:r>
      <w:r w:rsidR="002A6FEE">
        <w:rPr>
          <w:rFonts w:eastAsia="Arial Unicode MS" w:cs="Arial"/>
          <w:lang w:val="sr-Cyrl-RS"/>
        </w:rPr>
        <w:t>адова је:_____________________</w:t>
      </w:r>
    </w:p>
    <w:p w:rsidR="000B1B86" w:rsidRDefault="000B1B86" w:rsidP="002A6FEE">
      <w:pPr>
        <w:spacing w:before="0"/>
        <w:rPr>
          <w:rFonts w:eastAsia="Arial Unicode MS" w:cs="Arial"/>
          <w:lang w:val="sr-Cyrl-RS"/>
        </w:rPr>
      </w:pPr>
    </w:p>
    <w:p w:rsidR="000B1B86" w:rsidRPr="000B1B86" w:rsidRDefault="000B1B86" w:rsidP="000B1B86">
      <w:pPr>
        <w:spacing w:before="0"/>
        <w:jc w:val="center"/>
        <w:rPr>
          <w:rFonts w:eastAsia="Arial Unicode MS" w:cs="Arial"/>
          <w:b/>
          <w:lang w:val="sr-Cyrl-RS"/>
        </w:rPr>
      </w:pPr>
    </w:p>
    <w:p w:rsidR="000B1B86" w:rsidRPr="000B1B86" w:rsidRDefault="000B1B86" w:rsidP="000B1B86">
      <w:pPr>
        <w:spacing w:before="0"/>
        <w:rPr>
          <w:rFonts w:eastAsia="Arial Unicode MS" w:cs="Arial"/>
          <w:lang w:val="sr-Cyrl-RS"/>
        </w:rPr>
      </w:pPr>
      <w:r w:rsidRPr="000B1B86">
        <w:rPr>
          <w:rFonts w:eastAsia="Arial Unicode MS" w:cs="Arial"/>
          <w:lang w:val="sr-Cyrl-RS"/>
        </w:rPr>
        <w:t>Овлашћења и дужности овлашћених представника  за праћење реализације овог Оквирног споразума  су да:</w:t>
      </w:r>
    </w:p>
    <w:p w:rsidR="000B1B86" w:rsidRPr="000B1B86" w:rsidRDefault="000B1B86" w:rsidP="000B1B86">
      <w:pPr>
        <w:spacing w:before="0"/>
        <w:rPr>
          <w:rFonts w:eastAsia="Arial Unicode MS" w:cs="Arial"/>
          <w:lang w:val="sr-Cyrl-RS"/>
        </w:rPr>
      </w:pPr>
      <w:r>
        <w:rPr>
          <w:rFonts w:eastAsia="Arial Unicode MS" w:cs="Arial"/>
          <w:lang w:val="sr-Cyrl-RS"/>
        </w:rPr>
        <w:t xml:space="preserve">-     </w:t>
      </w:r>
      <w:r w:rsidRPr="000B1B86">
        <w:rPr>
          <w:rFonts w:eastAsia="Arial Unicode MS" w:cs="Arial"/>
          <w:lang w:val="sr-Cyrl-RS"/>
        </w:rPr>
        <w:t>примају извештаје и</w:t>
      </w:r>
      <w:r>
        <w:rPr>
          <w:rFonts w:eastAsia="Arial Unicode MS" w:cs="Arial"/>
          <w:lang w:val="sr-Cyrl-RS"/>
        </w:rPr>
        <w:t xml:space="preserve"> изјашњавају се поводом истих (с</w:t>
      </w:r>
      <w:r w:rsidRPr="000B1B86">
        <w:rPr>
          <w:rFonts w:eastAsia="Arial Unicode MS" w:cs="Arial"/>
          <w:lang w:val="sr-Cyrl-RS"/>
        </w:rPr>
        <w:t>агласност односно примедбе на извештај);</w:t>
      </w:r>
    </w:p>
    <w:p w:rsidR="000B1B86" w:rsidRPr="000B1B86" w:rsidRDefault="000B1B86" w:rsidP="000B1B86">
      <w:pPr>
        <w:spacing w:before="0"/>
        <w:rPr>
          <w:rFonts w:eastAsia="Arial Unicode MS" w:cs="Arial"/>
          <w:lang w:val="sr-Cyrl-RS"/>
        </w:rPr>
      </w:pPr>
      <w:r>
        <w:rPr>
          <w:rFonts w:eastAsia="Arial Unicode MS" w:cs="Arial"/>
          <w:lang w:val="sr-Cyrl-RS"/>
        </w:rPr>
        <w:t xml:space="preserve">-      </w:t>
      </w:r>
      <w:r w:rsidRPr="000B1B86">
        <w:rPr>
          <w:rFonts w:eastAsia="Arial Unicode MS" w:cs="Arial"/>
          <w:lang w:val="sr-Cyrl-RS"/>
        </w:rPr>
        <w:t xml:space="preserve">исти доставе другој Уговорној страни и да прате поступање по примедбама; </w:t>
      </w:r>
    </w:p>
    <w:p w:rsidR="000B1B86" w:rsidRPr="000B1B86" w:rsidRDefault="000B1B86" w:rsidP="000B1B86">
      <w:pPr>
        <w:spacing w:before="0"/>
        <w:rPr>
          <w:rFonts w:eastAsia="Arial Unicode MS" w:cs="Arial"/>
          <w:lang w:val="sr-Cyrl-RS"/>
        </w:rPr>
      </w:pPr>
      <w:r>
        <w:rPr>
          <w:rFonts w:eastAsia="Arial Unicode MS" w:cs="Arial"/>
          <w:lang w:val="sr-Cyrl-RS"/>
        </w:rPr>
        <w:t>-      д</w:t>
      </w:r>
      <w:r w:rsidRPr="000B1B86">
        <w:rPr>
          <w:rFonts w:eastAsia="Arial Unicode MS" w:cs="Arial"/>
          <w:lang w:val="sr-Cyrl-RS"/>
        </w:rPr>
        <w:t>а сачине, потпишу и верификују Записник о птимопредаји радова (без примедби);</w:t>
      </w:r>
    </w:p>
    <w:p w:rsidR="002A6FEE" w:rsidRPr="002A6FEE" w:rsidRDefault="000B1B86" w:rsidP="000B1B86">
      <w:pPr>
        <w:spacing w:before="0"/>
        <w:rPr>
          <w:rFonts w:eastAsia="Arial Unicode MS" w:cs="Arial"/>
          <w:lang w:val="sr-Cyrl-RS"/>
        </w:rPr>
      </w:pPr>
      <w:r>
        <w:rPr>
          <w:rFonts w:eastAsia="Arial Unicode MS" w:cs="Arial"/>
          <w:lang w:val="sr-Cyrl-RS"/>
        </w:rPr>
        <w:t xml:space="preserve">-   </w:t>
      </w:r>
      <w:r w:rsidRPr="000B1B86">
        <w:rPr>
          <w:rFonts w:eastAsia="Arial Unicode MS" w:cs="Arial"/>
          <w:lang w:val="sr-Cyrl-RS"/>
        </w:rPr>
        <w:t>извршавају и друге дужности везане за реализацију предмета овог Оквирног споразума, по потреби.“</w:t>
      </w:r>
    </w:p>
    <w:p w:rsidR="008E572E" w:rsidRDefault="008E572E" w:rsidP="0087080C">
      <w:pPr>
        <w:spacing w:before="0"/>
        <w:jc w:val="center"/>
        <w:rPr>
          <w:rFonts w:eastAsia="Arial Unicode MS" w:cs="Arial"/>
          <w:b/>
          <w:lang w:val="sr-Cyrl-CS"/>
        </w:rPr>
      </w:pP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87080C" w:rsidRPr="00A0534B" w:rsidRDefault="00290D61" w:rsidP="005E3A0F">
      <w:pPr>
        <w:spacing w:before="0"/>
        <w:jc w:val="center"/>
        <w:rPr>
          <w:rFonts w:eastAsia="Arial Unicode MS" w:cs="Arial"/>
          <w:b/>
          <w:lang w:val="sr-Cyrl-CS"/>
        </w:rPr>
      </w:pPr>
      <w:r>
        <w:rPr>
          <w:rFonts w:eastAsia="Arial Unicode MS" w:cs="Arial"/>
          <w:b/>
          <w:lang w:val="sr-Cyrl-CS"/>
        </w:rPr>
        <w:t>Члан 20</w:t>
      </w:r>
      <w:r w:rsidR="00EB2AC5" w:rsidRPr="00A0534B">
        <w:rPr>
          <w:rFonts w:eastAsia="Arial Unicode MS" w:cs="Arial"/>
          <w:b/>
          <w:lang w:val="sr-Cyrl-CS"/>
        </w:rPr>
        <w:t>.</w:t>
      </w: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w:t>
      </w:r>
      <w:r w:rsidR="002A6FEE">
        <w:rPr>
          <w:rFonts w:cs="Arial"/>
          <w:lang w:val="sr-Cyrl-CS"/>
        </w:rPr>
        <w:t>езе</w:t>
      </w:r>
      <w:r w:rsidRPr="00A0534B">
        <w:rPr>
          <w:rFonts w:cs="Arial"/>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000B1B86">
        <w:rPr>
          <w:rFonts w:cs="Arial"/>
          <w:lang w:val="sr-Cyrl-CS"/>
        </w:rPr>
        <w:t>, у смислу овог члана, С</w:t>
      </w:r>
      <w:r w:rsidRPr="00A0534B">
        <w:rPr>
          <w:rFonts w:cs="Arial"/>
          <w:lang w:val="sr-Cyrl-CS"/>
        </w:rPr>
        <w:t>тране ће измирити своје обавезе настале до дана раскида.</w:t>
      </w:r>
    </w:p>
    <w:p w:rsidR="0087080C" w:rsidRPr="00A0534B" w:rsidRDefault="0087080C" w:rsidP="0087080C">
      <w:pPr>
        <w:spacing w:before="0"/>
        <w:rPr>
          <w:rFonts w:cs="Arial"/>
          <w:lang w:val="sr-Cyrl-CS"/>
        </w:rPr>
      </w:pPr>
    </w:p>
    <w:p w:rsidR="008E572E" w:rsidRDefault="00B90E0A" w:rsidP="0087080C">
      <w:pPr>
        <w:spacing w:before="0"/>
        <w:rPr>
          <w:rFonts w:cs="Arial"/>
          <w:lang w:val="sr-Cyrl-CS"/>
        </w:rPr>
      </w:pPr>
      <w:r w:rsidRPr="00A0534B">
        <w:rPr>
          <w:rFonts w:cs="Arial"/>
          <w:lang w:val="sr-Cyrl-CS"/>
        </w:rPr>
        <w:t xml:space="preserve">Уколико је до раскида Оквирног </w:t>
      </w:r>
      <w:r w:rsidR="000B1B86">
        <w:rPr>
          <w:rFonts w:cs="Arial"/>
          <w:lang w:val="sr-Cyrl-CS"/>
        </w:rPr>
        <w:t>споразума дошло кривицом једне С</w:t>
      </w:r>
      <w:r w:rsidRPr="00A0534B">
        <w:rPr>
          <w:rFonts w:cs="Arial"/>
          <w:lang w:val="sr-Cyrl-CS"/>
        </w:rPr>
        <w:t>тране, друга страна има право на накнаду штете и измакле добити по општим правилима облигационог права.</w:t>
      </w:r>
    </w:p>
    <w:p w:rsidR="008E572E" w:rsidRPr="00A0534B" w:rsidRDefault="008E572E" w:rsidP="0087080C">
      <w:pPr>
        <w:spacing w:before="0"/>
        <w:rPr>
          <w:rFonts w:cs="Arial"/>
          <w:lang w:val="sr-Cyrl-CS"/>
        </w:rPr>
      </w:pPr>
    </w:p>
    <w:p w:rsidR="0087080C" w:rsidRPr="00A0534B" w:rsidRDefault="00290D61" w:rsidP="005E3A0F">
      <w:pPr>
        <w:spacing w:before="0"/>
        <w:jc w:val="center"/>
        <w:rPr>
          <w:rFonts w:cs="Arial"/>
          <w:b/>
          <w:lang w:val="sr-Cyrl-CS"/>
        </w:rPr>
      </w:pPr>
      <w:r>
        <w:rPr>
          <w:rFonts w:cs="Arial"/>
          <w:b/>
          <w:lang w:val="sr-Cyrl-CS"/>
        </w:rPr>
        <w:t>Члан 21</w:t>
      </w:r>
      <w:r w:rsidR="0087080C" w:rsidRPr="00A0534B">
        <w:rPr>
          <w:rFonts w:cs="Arial"/>
          <w:b/>
          <w:lang w:val="sr-Cyrl-CS"/>
        </w:rPr>
        <w:t>.</w:t>
      </w:r>
    </w:p>
    <w:p w:rsidR="0087080C" w:rsidRPr="00A0534B" w:rsidRDefault="0087080C" w:rsidP="005E3A0F">
      <w:pPr>
        <w:spacing w:before="0"/>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Default="0087080C" w:rsidP="005E3A0F">
      <w:pPr>
        <w:spacing w:before="0"/>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5E3A0F" w:rsidRPr="00A0534B" w:rsidRDefault="005E3A0F" w:rsidP="005E3A0F">
      <w:pPr>
        <w:spacing w:before="0"/>
        <w:rPr>
          <w:rFonts w:cs="Arial"/>
        </w:rPr>
      </w:pPr>
    </w:p>
    <w:p w:rsidR="0087080C" w:rsidRPr="00A0534B" w:rsidRDefault="009753B6" w:rsidP="005E3A0F">
      <w:pPr>
        <w:spacing w:before="0"/>
        <w:jc w:val="center"/>
        <w:rPr>
          <w:rFonts w:cs="Arial"/>
          <w:b/>
        </w:rPr>
      </w:pPr>
      <w:r w:rsidRPr="00A0534B">
        <w:rPr>
          <w:rFonts w:cs="Arial"/>
          <w:b/>
        </w:rPr>
        <w:t xml:space="preserve">Члан </w:t>
      </w:r>
      <w:r w:rsidR="00290D61">
        <w:rPr>
          <w:rFonts w:cs="Arial"/>
          <w:b/>
          <w:lang w:val="sr-Cyrl-RS"/>
        </w:rPr>
        <w:t>22</w:t>
      </w:r>
      <w:r w:rsidR="0087080C" w:rsidRPr="00A0534B">
        <w:rPr>
          <w:rFonts w:cs="Arial"/>
          <w:b/>
        </w:rPr>
        <w:t>.</w:t>
      </w:r>
    </w:p>
    <w:p w:rsidR="0087080C" w:rsidRPr="00A0534B" w:rsidRDefault="0087080C" w:rsidP="005E3A0F">
      <w:pPr>
        <w:spacing w:before="0"/>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Default="0087080C" w:rsidP="00135F67">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5E3A0F" w:rsidRPr="00A0534B" w:rsidRDefault="005E3A0F" w:rsidP="00135F67">
      <w:pPr>
        <w:spacing w:before="0"/>
        <w:rPr>
          <w:rFonts w:cs="Arial"/>
          <w:lang w:val="ru-RU"/>
        </w:rPr>
      </w:pPr>
    </w:p>
    <w:p w:rsidR="00EB2AC5" w:rsidRDefault="00EB2AC5" w:rsidP="00135F67">
      <w:pPr>
        <w:spacing w:before="0"/>
        <w:jc w:val="center"/>
        <w:rPr>
          <w:rFonts w:eastAsia="Arial Unicode MS" w:cs="Arial"/>
          <w:b/>
          <w:lang w:val="sr-Cyrl-CS"/>
        </w:rPr>
      </w:pPr>
      <w:r w:rsidRPr="00A0534B">
        <w:rPr>
          <w:rFonts w:eastAsia="Arial Unicode MS" w:cs="Arial"/>
          <w:b/>
          <w:lang w:val="sr-Cyrl-CS"/>
        </w:rPr>
        <w:t>РЕШАВАЊЕ СПОРОВА</w:t>
      </w:r>
    </w:p>
    <w:p w:rsidR="005E3A0F" w:rsidRPr="00A0534B" w:rsidRDefault="005E3A0F" w:rsidP="000900ED">
      <w:pPr>
        <w:spacing w:before="0"/>
        <w:jc w:val="center"/>
        <w:rPr>
          <w:rFonts w:eastAsia="Arial Unicode MS" w:cs="Arial"/>
          <w:b/>
          <w:lang w:val="sr-Cyrl-CS"/>
        </w:rPr>
      </w:pPr>
    </w:p>
    <w:p w:rsidR="00EB2AC5" w:rsidRPr="00A0534B" w:rsidRDefault="00EB2AC5" w:rsidP="000900ED">
      <w:pPr>
        <w:spacing w:before="0"/>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290D61">
        <w:rPr>
          <w:rFonts w:eastAsia="Arial Unicode MS" w:cs="Arial"/>
          <w:b/>
        </w:rPr>
        <w:t>3</w:t>
      </w:r>
      <w:r w:rsidRPr="00A0534B">
        <w:rPr>
          <w:rFonts w:eastAsia="Arial Unicode MS" w:cs="Arial"/>
          <w:b/>
          <w:lang w:val="sr-Cyrl-CS"/>
        </w:rPr>
        <w:t>.</w:t>
      </w:r>
    </w:p>
    <w:p w:rsidR="00EB2AC5" w:rsidRPr="00A0534B" w:rsidRDefault="00EB2AC5" w:rsidP="005E3A0F">
      <w:pPr>
        <w:spacing w:before="0"/>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926B35" w:rsidRPr="00F3002F" w:rsidRDefault="00EB2AC5" w:rsidP="00926B35">
      <w:pPr>
        <w:spacing w:before="0"/>
        <w:rPr>
          <w:rFonts w:eastAsia="Arial Unicode MS" w:cs="Arial"/>
          <w:i/>
          <w:lang w:val="sr-Cyrl-CS"/>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w:t>
      </w:r>
      <w:r w:rsidR="00F3002F">
        <w:rPr>
          <w:rFonts w:eastAsia="Arial Unicode MS" w:cs="Arial"/>
          <w:lang w:val="sr-Cyrl-CS"/>
        </w:rPr>
        <w:t>. (</w:t>
      </w:r>
      <w:r w:rsidR="00926B35" w:rsidRPr="00F3002F">
        <w:rPr>
          <w:rFonts w:eastAsia="Arial Unicode MS" w:cs="Arial"/>
          <w:i/>
          <w:lang w:val="sr-Cyrl-CS"/>
        </w:rPr>
        <w:t xml:space="preserve">Сталне арбитраже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Извођач радова]). </w:t>
      </w:r>
    </w:p>
    <w:p w:rsidR="00926B35" w:rsidRPr="00926B35" w:rsidRDefault="00926B35" w:rsidP="00926B35">
      <w:pPr>
        <w:spacing w:before="0"/>
        <w:rPr>
          <w:rFonts w:eastAsia="Arial Unicode MS" w:cs="Arial"/>
          <w:lang w:val="sr-Cyrl-CS"/>
        </w:rPr>
      </w:pPr>
    </w:p>
    <w:p w:rsidR="00A0534B" w:rsidRDefault="00A0534B" w:rsidP="00926B35">
      <w:pPr>
        <w:spacing w:before="0"/>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5E3A0F" w:rsidRPr="00A0534B" w:rsidRDefault="005E3A0F" w:rsidP="00926B35">
      <w:pPr>
        <w:spacing w:before="0"/>
        <w:rPr>
          <w:rFonts w:cs="Arial"/>
        </w:rPr>
      </w:pPr>
    </w:p>
    <w:p w:rsidR="00EB2AC5" w:rsidRDefault="00EB2AC5" w:rsidP="005E3A0F">
      <w:pPr>
        <w:spacing w:before="0"/>
        <w:jc w:val="center"/>
        <w:rPr>
          <w:rFonts w:eastAsia="Arial Unicode MS" w:cs="Arial"/>
          <w:b/>
          <w:lang w:val="sr-Cyrl-CS"/>
        </w:rPr>
      </w:pPr>
      <w:r w:rsidRPr="00A0534B">
        <w:rPr>
          <w:rFonts w:eastAsia="Arial Unicode MS" w:cs="Arial"/>
          <w:b/>
          <w:lang w:val="sr-Cyrl-CS"/>
        </w:rPr>
        <w:t>ЗАВРШНЕ ОДРЕДБЕ</w:t>
      </w:r>
    </w:p>
    <w:p w:rsidR="005E3A0F" w:rsidRDefault="005E3A0F" w:rsidP="005E3A0F">
      <w:pPr>
        <w:spacing w:before="0"/>
        <w:jc w:val="center"/>
        <w:rPr>
          <w:rFonts w:eastAsia="Arial Unicode MS" w:cs="Arial"/>
          <w:b/>
          <w:lang w:val="sr-Cyrl-CS"/>
        </w:rPr>
      </w:pPr>
    </w:p>
    <w:p w:rsidR="006F586F" w:rsidRPr="00A0534B" w:rsidRDefault="006F586F" w:rsidP="005E3A0F">
      <w:pPr>
        <w:spacing w:before="0"/>
        <w:jc w:val="center"/>
        <w:rPr>
          <w:rFonts w:eastAsia="Arial Unicode MS" w:cs="Arial"/>
          <w:b/>
        </w:rPr>
      </w:pPr>
      <w:r w:rsidRPr="00A0534B">
        <w:rPr>
          <w:rFonts w:eastAsia="Arial Unicode MS" w:cs="Arial"/>
          <w:b/>
        </w:rPr>
        <w:t>Члан 2</w:t>
      </w:r>
      <w:r w:rsidR="00290D61">
        <w:rPr>
          <w:rFonts w:eastAsia="Arial Unicode MS" w:cs="Arial"/>
          <w:b/>
          <w:lang w:val="sr-Cyrl-RS"/>
        </w:rPr>
        <w:t>4</w:t>
      </w:r>
      <w:r w:rsidRPr="00A0534B">
        <w:rPr>
          <w:rFonts w:eastAsia="Arial Unicode MS" w:cs="Arial"/>
          <w:b/>
        </w:rPr>
        <w:t>.</w:t>
      </w:r>
    </w:p>
    <w:p w:rsidR="006F586F" w:rsidRDefault="006F586F" w:rsidP="005E3A0F">
      <w:pPr>
        <w:spacing w:before="0"/>
        <w:rPr>
          <w:lang w:val="sr-Cyrl-R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5E3A0F" w:rsidRPr="00A0534B" w:rsidRDefault="005E3A0F" w:rsidP="005E3A0F">
      <w:pPr>
        <w:spacing w:before="0"/>
        <w:rPr>
          <w:rFonts w:eastAsia="Arial Unicode MS" w:cs="Arial"/>
          <w:b/>
          <w:lang w:val="sr-Cyrl-CS"/>
        </w:rPr>
      </w:pPr>
    </w:p>
    <w:p w:rsidR="00EB2AC5" w:rsidRPr="00A0534B" w:rsidRDefault="00A0534B" w:rsidP="005E3A0F">
      <w:pPr>
        <w:spacing w:before="0"/>
        <w:jc w:val="center"/>
        <w:rPr>
          <w:rFonts w:eastAsia="Arial Unicode MS" w:cs="Arial"/>
          <w:b/>
        </w:rPr>
      </w:pPr>
      <w:r w:rsidRPr="00A0534B">
        <w:rPr>
          <w:rFonts w:eastAsia="Arial Unicode MS" w:cs="Arial"/>
          <w:b/>
        </w:rPr>
        <w:t>Члан 2</w:t>
      </w:r>
      <w:r w:rsidR="00290D61">
        <w:rPr>
          <w:rFonts w:eastAsia="Arial Unicode MS" w:cs="Arial"/>
          <w:b/>
          <w:lang w:val="sr-Cyrl-RS"/>
        </w:rPr>
        <w:t>5</w:t>
      </w:r>
      <w:r w:rsidR="00EB2AC5" w:rsidRPr="00A0534B">
        <w:rPr>
          <w:rFonts w:eastAsia="Arial Unicode MS" w:cs="Arial"/>
          <w:b/>
        </w:rPr>
        <w:t>.</w:t>
      </w:r>
    </w:p>
    <w:p w:rsidR="00EB2AC5" w:rsidRDefault="00EB2AC5" w:rsidP="005E3A0F">
      <w:pPr>
        <w:spacing w:before="0"/>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5E3A0F" w:rsidRPr="00A0534B" w:rsidRDefault="005E3A0F" w:rsidP="005E3A0F">
      <w:pPr>
        <w:spacing w:before="0"/>
        <w:rPr>
          <w:rFonts w:eastAsia="Arial Unicode MS" w:cs="Arial"/>
          <w:lang w:val="sr-Cyrl-CS"/>
        </w:rPr>
      </w:pPr>
    </w:p>
    <w:p w:rsidR="00EB2AC5" w:rsidRPr="00A0534B" w:rsidRDefault="00EB2AC5" w:rsidP="005E3A0F">
      <w:pPr>
        <w:spacing w:before="0"/>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290D61">
        <w:rPr>
          <w:rFonts w:eastAsia="Arial Unicode MS" w:cs="Arial"/>
          <w:b/>
          <w:lang w:val="sr-Cyrl-RS"/>
        </w:rPr>
        <w:t>6</w:t>
      </w:r>
      <w:r w:rsidRPr="00A0534B">
        <w:rPr>
          <w:rFonts w:eastAsia="Arial Unicode MS" w:cs="Arial"/>
          <w:b/>
          <w:lang w:val="sr-Cyrl-CS"/>
        </w:rPr>
        <w:t>.</w:t>
      </w:r>
    </w:p>
    <w:p w:rsidR="004B3C73" w:rsidRPr="00A0534B" w:rsidRDefault="004B3C73" w:rsidP="005E3A0F">
      <w:pPr>
        <w:spacing w:before="0"/>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0B1B86">
        <w:rPr>
          <w:rFonts w:eastAsia="Arial Unicode MS" w:cs="Arial"/>
          <w:lang w:val="sr-Cyrl-CS"/>
        </w:rPr>
        <w:t>члана 5</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 xml:space="preserve">Обавезе по овом Оквирном споразуму које доспевају у наредним годинама, </w:t>
      </w:r>
      <w:r w:rsidR="000B1B86">
        <w:rPr>
          <w:rFonts w:cs="Arial"/>
          <w:lang w:val="sr-Cyrl-RS"/>
        </w:rPr>
        <w:t>Наручилац</w:t>
      </w:r>
      <w:r w:rsidRPr="00A0534B">
        <w:rPr>
          <w:rFonts w:cs="Arial"/>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5E3A0F">
      <w:pPr>
        <w:spacing w:before="0"/>
        <w:jc w:val="center"/>
        <w:rPr>
          <w:rFonts w:eastAsia="Arial Unicode MS" w:cs="Arial"/>
          <w:b/>
          <w:lang w:val="sr-Cyrl-CS"/>
        </w:rPr>
      </w:pPr>
      <w:r w:rsidRPr="00A0534B">
        <w:rPr>
          <w:rFonts w:eastAsia="Arial Unicode MS" w:cs="Arial"/>
          <w:b/>
          <w:lang w:val="sr-Cyrl-CS"/>
        </w:rPr>
        <w:t xml:space="preserve">Члан </w:t>
      </w:r>
      <w:r w:rsidR="00290D61">
        <w:rPr>
          <w:rFonts w:eastAsia="Arial Unicode MS" w:cs="Arial"/>
          <w:b/>
          <w:lang w:val="sr-Cyrl-CS"/>
        </w:rPr>
        <w:t>27</w:t>
      </w:r>
      <w:r w:rsidRPr="00A0534B">
        <w:rPr>
          <w:rFonts w:eastAsia="Arial Unicode MS" w:cs="Arial"/>
          <w:b/>
          <w:lang w:val="sr-Cyrl-CS"/>
        </w:rPr>
        <w:t>.</w:t>
      </w:r>
    </w:p>
    <w:p w:rsidR="00EB2AC5" w:rsidRPr="00A0534B" w:rsidRDefault="00EB2AC5" w:rsidP="005E3A0F">
      <w:pPr>
        <w:spacing w:before="0"/>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0900ED">
      <w:pPr>
        <w:numPr>
          <w:ilvl w:val="0"/>
          <w:numId w:val="34"/>
        </w:numPr>
        <w:spacing w:before="0"/>
        <w:ind w:left="418"/>
        <w:rPr>
          <w:rFonts w:eastAsia="Arial Unicode MS" w:cs="Arial"/>
          <w:lang w:val="sr-Latn-CS"/>
        </w:rPr>
      </w:pPr>
      <w:r w:rsidRPr="00A0534B">
        <w:rPr>
          <w:rFonts w:eastAsia="Arial Unicode MS" w:cs="Arial"/>
          <w:lang w:val="sr-Latn-CS"/>
        </w:rPr>
        <w:t>Конкурсна д</w:t>
      </w:r>
      <w:r w:rsidR="00AB4BD3">
        <w:rPr>
          <w:rFonts w:eastAsia="Arial Unicode MS" w:cs="Arial"/>
          <w:lang w:val="sr-Latn-CS"/>
        </w:rPr>
        <w:t>окументације</w:t>
      </w:r>
      <w:r w:rsidR="002A66BD">
        <w:rPr>
          <w:rFonts w:eastAsia="Arial Unicode MS" w:cs="Arial"/>
          <w:lang w:val="sr-Cyrl-RS"/>
        </w:rPr>
        <w:t>, шифра набавке на Порталу________</w:t>
      </w:r>
    </w:p>
    <w:p w:rsidR="0041557B" w:rsidRDefault="00EB2AC5" w:rsidP="001C15B0">
      <w:pPr>
        <w:numPr>
          <w:ilvl w:val="0"/>
          <w:numId w:val="34"/>
        </w:numPr>
        <w:spacing w:before="0"/>
        <w:ind w:left="418"/>
        <w:rPr>
          <w:rFonts w:eastAsia="Arial Unicode MS" w:cs="Arial"/>
          <w:lang w:val="sr-Latn-CS"/>
        </w:rPr>
      </w:pPr>
      <w:r w:rsidRPr="00082DD2">
        <w:rPr>
          <w:rFonts w:eastAsia="Arial Unicode MS" w:cs="Arial"/>
          <w:lang w:val="sr-Latn-CS"/>
        </w:rPr>
        <w:t>Понуда Извођача радов</w:t>
      </w:r>
      <w:r w:rsidR="000900ED" w:rsidRPr="00082DD2">
        <w:rPr>
          <w:rFonts w:eastAsia="Arial Unicode MS" w:cs="Arial"/>
          <w:lang w:val="sr-Latn-CS"/>
        </w:rPr>
        <w:t xml:space="preserve">а, број________од_________. </w:t>
      </w:r>
      <w:r w:rsidRPr="00082DD2">
        <w:rPr>
          <w:rFonts w:eastAsia="Arial Unicode MS" w:cs="Arial"/>
          <w:lang w:val="sr-Latn-CS"/>
        </w:rPr>
        <w:t>године,</w:t>
      </w:r>
    </w:p>
    <w:p w:rsidR="00EB2AC5" w:rsidRPr="00082DD2" w:rsidRDefault="00EB2AC5" w:rsidP="001C15B0">
      <w:pPr>
        <w:numPr>
          <w:ilvl w:val="0"/>
          <w:numId w:val="34"/>
        </w:numPr>
        <w:spacing w:before="0"/>
        <w:ind w:left="418"/>
        <w:rPr>
          <w:rFonts w:eastAsia="Arial Unicode MS" w:cs="Arial"/>
          <w:lang w:val="sr-Latn-CS"/>
        </w:rPr>
      </w:pPr>
      <w:r w:rsidRPr="00082DD2">
        <w:rPr>
          <w:rFonts w:eastAsia="Arial Unicode MS" w:cs="Arial"/>
        </w:rPr>
        <w:t>Образац структуре цене</w:t>
      </w:r>
    </w:p>
    <w:p w:rsidR="00630A63" w:rsidRPr="00AD38FE" w:rsidRDefault="00EB2AC5" w:rsidP="00AD38FE">
      <w:pPr>
        <w:numPr>
          <w:ilvl w:val="0"/>
          <w:numId w:val="34"/>
        </w:numPr>
        <w:spacing w:before="0"/>
        <w:ind w:left="418"/>
        <w:rPr>
          <w:rFonts w:eastAsia="Arial Unicode MS" w:cs="Arial"/>
          <w:lang w:val="sr-Latn-CS"/>
        </w:rPr>
      </w:pPr>
      <w:r w:rsidRPr="00A0534B">
        <w:rPr>
          <w:rFonts w:eastAsia="Arial Unicode MS" w:cs="Arial"/>
          <w:lang w:val="sr-Latn-CS"/>
        </w:rPr>
        <w:t>Прилог о безбедности и здрављу на рад</w:t>
      </w:r>
    </w:p>
    <w:p w:rsidR="00EB2AC5" w:rsidRPr="002E4EF1" w:rsidRDefault="00EB2AC5" w:rsidP="000900ED">
      <w:pPr>
        <w:numPr>
          <w:ilvl w:val="0"/>
          <w:numId w:val="34"/>
        </w:numPr>
        <w:spacing w:before="0"/>
        <w:ind w:left="418"/>
        <w:rPr>
          <w:rFonts w:eastAsia="Arial Unicode MS" w:cs="Arial"/>
          <w:lang w:val="sr-Latn-CS"/>
        </w:rPr>
      </w:pPr>
      <w:r w:rsidRPr="002E4EF1">
        <w:rPr>
          <w:rFonts w:eastAsia="Arial Unicode MS" w:cs="Arial"/>
        </w:rPr>
        <w:t>Споразум о заједничком наступању</w:t>
      </w:r>
      <w:r w:rsidR="0041557B">
        <w:rPr>
          <w:rFonts w:eastAsia="Arial Unicode MS" w:cs="Arial"/>
          <w:lang w:val="sr-Cyrl-RS"/>
        </w:rPr>
        <w:t xml:space="preserve"> бр.____од_____</w:t>
      </w:r>
    </w:p>
    <w:p w:rsidR="005E3A0F" w:rsidRPr="004C2C0F" w:rsidRDefault="00E809B9" w:rsidP="004C2C0F">
      <w:pPr>
        <w:numPr>
          <w:ilvl w:val="0"/>
          <w:numId w:val="34"/>
        </w:numPr>
        <w:spacing w:before="0"/>
        <w:ind w:left="418"/>
        <w:rPr>
          <w:rFonts w:eastAsia="Arial Unicode MS" w:cs="Arial"/>
          <w:lang w:val="sr-Latn-CS"/>
        </w:rPr>
      </w:pPr>
      <w:r w:rsidRPr="002E4EF1">
        <w:rPr>
          <w:rFonts w:eastAsia="Arial Unicode MS" w:cs="Arial"/>
          <w:lang w:val="sr-Cyrl-RS"/>
        </w:rPr>
        <w:t>Средства финансијског обезбеђења</w:t>
      </w:r>
    </w:p>
    <w:p w:rsidR="00EB2AC5" w:rsidRPr="00A0534B" w:rsidRDefault="00EB2AC5" w:rsidP="005E3A0F">
      <w:pPr>
        <w:spacing w:before="0"/>
        <w:jc w:val="center"/>
        <w:rPr>
          <w:rFonts w:eastAsia="Arial Unicode MS" w:cs="Arial"/>
          <w:b/>
          <w:lang w:val="sr-Cyrl-CS"/>
        </w:rPr>
      </w:pPr>
      <w:r w:rsidRPr="00A0534B">
        <w:rPr>
          <w:rFonts w:eastAsia="Arial Unicode MS" w:cs="Arial"/>
          <w:b/>
          <w:lang w:val="sr-Cyrl-CS"/>
        </w:rPr>
        <w:lastRenderedPageBreak/>
        <w:t xml:space="preserve">Члан </w:t>
      </w:r>
      <w:r w:rsidR="00290D61">
        <w:rPr>
          <w:rFonts w:eastAsia="Arial Unicode MS" w:cs="Arial"/>
          <w:b/>
          <w:lang w:val="sr-Cyrl-CS"/>
        </w:rPr>
        <w:t>28</w:t>
      </w:r>
      <w:r w:rsidRPr="00A0534B">
        <w:rPr>
          <w:rFonts w:eastAsia="Arial Unicode MS" w:cs="Arial"/>
          <w:b/>
          <w:lang w:val="sr-Cyrl-CS"/>
        </w:rPr>
        <w:t>.</w:t>
      </w:r>
    </w:p>
    <w:p w:rsidR="00127252" w:rsidRDefault="000B1B86" w:rsidP="005E3A0F">
      <w:pPr>
        <w:spacing w:before="0"/>
        <w:rPr>
          <w:rFonts w:cs="Arial"/>
          <w:lang w:val="sr-Cyrl-CS"/>
        </w:rPr>
      </w:pPr>
      <w:r>
        <w:rPr>
          <w:rFonts w:cs="Arial"/>
        </w:rPr>
        <w:t>На односе С</w:t>
      </w:r>
      <w:r w:rsidR="00A0534B" w:rsidRPr="00A0534B">
        <w:rPr>
          <w:rFonts w:cs="Arial"/>
        </w:rPr>
        <w:t>трана</w:t>
      </w:r>
      <w:r w:rsidR="00A0534B" w:rsidRPr="00A0534B">
        <w:rPr>
          <w:rFonts w:cs="Arial"/>
          <w:lang w:val="sr-Cyrl-CS"/>
        </w:rPr>
        <w:t>,</w:t>
      </w:r>
      <w:r w:rsidR="00A0534B" w:rsidRPr="00A0534B">
        <w:rPr>
          <w:rFonts w:cs="Arial"/>
        </w:rPr>
        <w:t xml:space="preserve"> који нису уређени овим </w:t>
      </w:r>
      <w:r w:rsidR="00A0534B" w:rsidRPr="00A0534B">
        <w:rPr>
          <w:rFonts w:cs="Arial"/>
          <w:lang w:val="sr-Cyrl-RS"/>
        </w:rPr>
        <w:t>Оквирним споразумом</w:t>
      </w:r>
      <w:r w:rsidR="00A0534B" w:rsidRPr="00A0534B">
        <w:rPr>
          <w:rFonts w:cs="Arial"/>
          <w:lang w:val="sr-Cyrl-CS"/>
        </w:rPr>
        <w:t>,</w:t>
      </w:r>
      <w:r w:rsidR="00A0534B" w:rsidRPr="00A0534B">
        <w:rPr>
          <w:rFonts w:cs="Arial"/>
        </w:rPr>
        <w:t xml:space="preserve"> примењују се одговарајуће одредбе ЗОО</w:t>
      </w:r>
      <w:r w:rsidR="00A0534B" w:rsidRPr="00A0534B">
        <w:rPr>
          <w:rFonts w:cs="Arial"/>
          <w:lang w:val="pt-BR"/>
        </w:rPr>
        <w:t xml:space="preserve"> и других </w:t>
      </w:r>
      <w:r w:rsidR="00A0534B" w:rsidRPr="00A0534B">
        <w:rPr>
          <w:rFonts w:cs="Arial"/>
          <w:lang w:val="sr-Cyrl-CS"/>
        </w:rPr>
        <w:t xml:space="preserve">закона, подзаконских аката, стандарда и </w:t>
      </w:r>
      <w:r w:rsidR="00A0534B" w:rsidRPr="00A0534B">
        <w:rPr>
          <w:rFonts w:cs="Arial"/>
          <w:lang w:val="ru-RU"/>
        </w:rPr>
        <w:t>техни</w:t>
      </w:r>
      <w:r w:rsidR="00A0534B" w:rsidRPr="00A0534B">
        <w:rPr>
          <w:rFonts w:cs="Arial"/>
          <w:lang w:val="sr-Cyrl-CS"/>
        </w:rPr>
        <w:t>ч</w:t>
      </w:r>
      <w:r w:rsidR="00A0534B" w:rsidRPr="00A0534B">
        <w:rPr>
          <w:rFonts w:cs="Arial"/>
          <w:lang w:val="ru-RU"/>
        </w:rPr>
        <w:t>ки</w:t>
      </w:r>
      <w:r w:rsidR="00A0534B" w:rsidRPr="00A0534B">
        <w:rPr>
          <w:rFonts w:cs="Arial"/>
          <w:lang w:val="sr-Cyrl-CS"/>
        </w:rPr>
        <w:t xml:space="preserve">х </w:t>
      </w:r>
      <w:r w:rsidR="00A0534B" w:rsidRPr="00A0534B">
        <w:rPr>
          <w:rFonts w:cs="Arial"/>
          <w:lang w:val="ru-RU"/>
        </w:rPr>
        <w:t>норматива Републике Србије</w:t>
      </w:r>
      <w:r w:rsidR="00A0534B" w:rsidRPr="00A0534B">
        <w:rPr>
          <w:rFonts w:cs="Arial"/>
          <w:lang w:val="sr-Cyrl-CS"/>
        </w:rPr>
        <w:t xml:space="preserve"> – примењивих с обзиром на предмет овог Оквирног споразума.</w:t>
      </w:r>
    </w:p>
    <w:p w:rsidR="006175F7" w:rsidRPr="00A0534B" w:rsidRDefault="006175F7" w:rsidP="005E3A0F">
      <w:pPr>
        <w:spacing w:before="0"/>
        <w:rPr>
          <w:rFonts w:eastAsia="Arial Unicode MS" w:cs="Arial"/>
          <w:b/>
          <w:lang w:val="sr-Cyrl-CS"/>
        </w:rPr>
      </w:pPr>
    </w:p>
    <w:p w:rsidR="00EB2AC5" w:rsidRPr="00A0534B" w:rsidRDefault="00EB2AC5" w:rsidP="005E3A0F">
      <w:pPr>
        <w:spacing w:before="0"/>
        <w:jc w:val="center"/>
        <w:rPr>
          <w:rFonts w:eastAsia="Arial Unicode MS" w:cs="Arial"/>
          <w:lang w:val="sr-Cyrl-CS"/>
        </w:rPr>
      </w:pPr>
      <w:r w:rsidRPr="00A0534B">
        <w:rPr>
          <w:rFonts w:eastAsia="Arial Unicode MS" w:cs="Arial"/>
          <w:b/>
          <w:lang w:val="sr-Cyrl-CS"/>
        </w:rPr>
        <w:t xml:space="preserve">Члан </w:t>
      </w:r>
      <w:r w:rsidR="00135F67">
        <w:rPr>
          <w:rFonts w:eastAsia="Arial Unicode MS" w:cs="Arial"/>
          <w:b/>
          <w:lang w:val="sr-Cyrl-CS"/>
        </w:rPr>
        <w:t>2</w:t>
      </w:r>
      <w:r w:rsidR="00290D61">
        <w:rPr>
          <w:rFonts w:eastAsia="Arial Unicode MS" w:cs="Arial"/>
          <w:b/>
          <w:lang w:val="sr-Cyrl-CS"/>
        </w:rPr>
        <w:t>9</w:t>
      </w:r>
      <w:r w:rsidRPr="00A0534B">
        <w:rPr>
          <w:rFonts w:eastAsia="Arial Unicode MS" w:cs="Arial"/>
          <w:lang w:val="sr-Cyrl-CS"/>
        </w:rPr>
        <w:t>.</w:t>
      </w:r>
    </w:p>
    <w:p w:rsidR="002A6FEE" w:rsidRDefault="00EB2AC5" w:rsidP="000900ED">
      <w:pPr>
        <w:spacing w:before="0"/>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w:t>
      </w:r>
      <w:r w:rsidR="000B1B86">
        <w:rPr>
          <w:rFonts w:eastAsia="Arial Unicode MS" w:cs="Arial"/>
          <w:lang w:val="sr-Cyrl-CS"/>
        </w:rPr>
        <w:t>рака од којих свакој С</w:t>
      </w:r>
      <w:r w:rsidRPr="00A0534B">
        <w:rPr>
          <w:rFonts w:eastAsia="Arial Unicode MS" w:cs="Arial"/>
          <w:lang w:val="sr-Cyrl-CS"/>
        </w:rPr>
        <w:t>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Default="00EB2AC5" w:rsidP="000900ED">
      <w:pPr>
        <w:spacing w:before="0"/>
        <w:rPr>
          <w:rFonts w:eastAsia="Arial Unicode MS" w:cs="Arial"/>
          <w:lang w:val="sr-Cyrl-CS"/>
        </w:rPr>
      </w:pPr>
      <w:r w:rsidRPr="00A0534B">
        <w:rPr>
          <w:rFonts w:eastAsia="Arial Unicode MS" w:cs="Arial"/>
          <w:lang w:val="sr-Cyrl-CS"/>
        </w:rPr>
        <w:t xml:space="preserve">  </w:t>
      </w:r>
    </w:p>
    <w:p w:rsidR="00135F67" w:rsidRDefault="00135F67" w:rsidP="000900ED">
      <w:pPr>
        <w:spacing w:before="0"/>
        <w:rPr>
          <w:rFonts w:eastAsia="Arial Unicode MS" w:cs="Arial"/>
          <w:lang w:val="sr-Cyrl-CS"/>
        </w:rPr>
      </w:pPr>
    </w:p>
    <w:p w:rsidR="000900ED" w:rsidRPr="00A0534B" w:rsidRDefault="000900ED" w:rsidP="000900ED">
      <w:pPr>
        <w:spacing w:before="0"/>
        <w:rPr>
          <w:rFonts w:eastAsia="Arial Unicode MS" w:cs="Arial"/>
          <w:lang w:val="sr-Cyrl-CS"/>
        </w:rPr>
      </w:pPr>
    </w:p>
    <w:p w:rsidR="00FF50AC" w:rsidRPr="005E3A0F" w:rsidRDefault="00A0534B" w:rsidP="002A6FEE">
      <w:pPr>
        <w:spacing w:before="0"/>
        <w:rPr>
          <w:rFonts w:eastAsia="Arial Unicode MS" w:cs="Arial"/>
          <w:lang w:val="sr-Cyrl-CS"/>
        </w:rPr>
      </w:pPr>
      <w:r w:rsidRPr="005E3A0F">
        <w:rPr>
          <w:rFonts w:eastAsia="Arial Unicode MS" w:cs="Arial"/>
          <w:lang w:val="sr-Cyrl-CS"/>
        </w:rPr>
        <w:t xml:space="preserve">                </w:t>
      </w:r>
      <w:r w:rsidR="00FF50AC" w:rsidRPr="005E3A0F">
        <w:rPr>
          <w:rFonts w:eastAsia="Arial Unicode MS" w:cs="Arial"/>
          <w:lang w:val="sr-Cyrl-CS"/>
        </w:rPr>
        <w:t xml:space="preserve">ЗА НАРУЧИОЦА    </w:t>
      </w:r>
      <w:r w:rsidRPr="005E3A0F">
        <w:rPr>
          <w:rFonts w:eastAsia="Arial Unicode MS" w:cs="Arial"/>
          <w:lang w:val="sr-Cyrl-CS"/>
        </w:rPr>
        <w:t xml:space="preserve">                                                  </w:t>
      </w:r>
      <w:r w:rsidR="00FF50AC" w:rsidRPr="005E3A0F">
        <w:rPr>
          <w:rFonts w:eastAsia="Arial Unicode MS" w:cs="Arial"/>
          <w:lang w:val="sr-Cyrl-CS"/>
        </w:rPr>
        <w:t>ЗА  ИЗВОЂАЧА РАДОВА</w:t>
      </w:r>
    </w:p>
    <w:p w:rsidR="00FF50AC" w:rsidRPr="005E3A0F" w:rsidRDefault="00FF50AC" w:rsidP="002A6FEE">
      <w:pPr>
        <w:spacing w:before="0"/>
        <w:rPr>
          <w:rFonts w:eastAsia="Arial Unicode MS" w:cs="Arial"/>
          <w:lang w:val="sr-Cyrl-CS"/>
        </w:rPr>
      </w:pPr>
      <w:r w:rsidRPr="005E3A0F">
        <w:rPr>
          <w:rFonts w:eastAsia="Arial Unicode MS" w:cs="Arial"/>
          <w:lang w:val="sr-Cyrl-CS"/>
        </w:rPr>
        <w:t xml:space="preserve">              Јавно предузеће                                                                            назив</w:t>
      </w:r>
    </w:p>
    <w:p w:rsidR="00EB2AC5" w:rsidRPr="005E3A0F" w:rsidRDefault="00A9277C" w:rsidP="002A6FEE">
      <w:pPr>
        <w:spacing w:before="0"/>
        <w:rPr>
          <w:rFonts w:eastAsia="Arial Unicode MS" w:cs="Arial"/>
          <w:color w:val="00B0F0"/>
          <w:lang w:val="sr-Cyrl-CS"/>
        </w:rPr>
      </w:pPr>
      <w:r w:rsidRPr="005E3A0F">
        <w:rPr>
          <w:rFonts w:eastAsia="Arial Unicode MS" w:cs="Arial"/>
          <w:lang w:val="sr-Cyrl-CS"/>
        </w:rPr>
        <w:t xml:space="preserve">„Електропривреда Србије“ </w:t>
      </w:r>
      <w:r w:rsidR="00FF50AC" w:rsidRPr="005E3A0F">
        <w:rPr>
          <w:rFonts w:eastAsia="Arial Unicode MS" w:cs="Arial"/>
          <w:lang w:val="sr-Cyrl-CS"/>
        </w:rPr>
        <w:t>Београд</w:t>
      </w:r>
    </w:p>
    <w:p w:rsidR="00FF50AC" w:rsidRPr="005E3A0F" w:rsidRDefault="00FF50AC" w:rsidP="002A6FEE">
      <w:pPr>
        <w:spacing w:before="0"/>
        <w:rPr>
          <w:rFonts w:eastAsia="Arial Unicode MS" w:cs="Arial"/>
          <w:lang w:val="sr-Cyrl-CS"/>
        </w:rPr>
      </w:pPr>
    </w:p>
    <w:p w:rsidR="00EB2AC5" w:rsidRPr="005E3A0F" w:rsidRDefault="00C844FF" w:rsidP="002A6FEE">
      <w:pPr>
        <w:spacing w:before="0"/>
        <w:rPr>
          <w:rFonts w:eastAsia="Arial Unicode MS" w:cs="Arial"/>
          <w:lang w:val="sr-Cyrl-CS"/>
        </w:rPr>
      </w:pPr>
      <w:r w:rsidRPr="005E3A0F">
        <w:rPr>
          <w:rFonts w:eastAsia="Arial Unicode MS" w:cs="Arial"/>
          <w:lang w:val="sr-Cyrl-CS"/>
        </w:rPr>
        <w:t xml:space="preserve"> </w:t>
      </w:r>
      <w:r w:rsidR="00FF50AC" w:rsidRPr="005E3A0F">
        <w:rPr>
          <w:rFonts w:eastAsia="Arial Unicode MS" w:cs="Arial"/>
          <w:lang w:val="sr-Cyrl-CS"/>
        </w:rPr>
        <w:t xml:space="preserve">_______________________      </w:t>
      </w:r>
      <w:r w:rsidR="00A0534B" w:rsidRPr="005E3A0F">
        <w:rPr>
          <w:rFonts w:eastAsia="Arial Unicode MS" w:cs="Arial"/>
          <w:lang w:val="sr-Cyrl-CS"/>
        </w:rPr>
        <w:t xml:space="preserve">           </w:t>
      </w:r>
      <w:r w:rsidR="00FF50AC" w:rsidRPr="005E3A0F">
        <w:rPr>
          <w:rFonts w:eastAsia="Arial Unicode MS" w:cs="Arial"/>
          <w:lang w:val="sr-Cyrl-CS"/>
        </w:rPr>
        <w:t>М.П                            ______________________</w:t>
      </w:r>
    </w:p>
    <w:bookmarkEnd w:id="260"/>
    <w:p w:rsidR="009E6E4C" w:rsidRPr="005E3A0F" w:rsidRDefault="009E6E4C" w:rsidP="002A6FEE">
      <w:pPr>
        <w:spacing w:before="0"/>
        <w:ind w:firstLine="720"/>
        <w:rPr>
          <w:rFonts w:eastAsia="Arial Unicode MS" w:cs="Arial"/>
          <w:lang w:val="sr-Cyrl-CS"/>
        </w:rPr>
      </w:pPr>
      <w:r w:rsidRPr="005E3A0F">
        <w:rPr>
          <w:rFonts w:eastAsia="Arial Unicode MS" w:cs="Arial"/>
          <w:lang w:val="sr-Cyrl-CS"/>
        </w:rPr>
        <w:t>Милорад Грчић</w:t>
      </w:r>
    </w:p>
    <w:p w:rsidR="009E6E4C" w:rsidRPr="005E3A0F" w:rsidRDefault="009E6E4C" w:rsidP="002A6FEE">
      <w:pPr>
        <w:spacing w:before="0"/>
        <w:ind w:firstLine="720"/>
        <w:rPr>
          <w:rFonts w:eastAsia="Arial Unicode MS" w:cs="Arial"/>
          <w:lang w:val="sr-Cyrl-CS"/>
        </w:rPr>
      </w:pPr>
      <w:r w:rsidRPr="005E3A0F">
        <w:rPr>
          <w:rFonts w:eastAsia="Arial Unicode MS" w:cs="Arial"/>
          <w:lang w:val="sr-Cyrl-CS"/>
        </w:rPr>
        <w:t>в.</w:t>
      </w:r>
      <w:r w:rsidR="00D07969">
        <w:rPr>
          <w:rFonts w:eastAsia="Arial Unicode MS" w:cs="Arial"/>
          <w:lang w:val="sr-Cyrl-CS"/>
        </w:rPr>
        <w:t xml:space="preserve"> </w:t>
      </w:r>
      <w:r w:rsidRPr="005E3A0F">
        <w:rPr>
          <w:rFonts w:eastAsia="Arial Unicode MS" w:cs="Arial"/>
          <w:lang w:val="sr-Cyrl-CS"/>
        </w:rPr>
        <w:t>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8E572E" w:rsidRDefault="008E572E" w:rsidP="0024781E">
      <w:pPr>
        <w:spacing w:after="120"/>
        <w:rPr>
          <w:rFonts w:cs="Arial"/>
          <w:spacing w:val="2"/>
          <w:lang w:val="sr-Cyrl-CS"/>
        </w:rPr>
      </w:pPr>
    </w:p>
    <w:p w:rsidR="008E572E" w:rsidRDefault="008E572E" w:rsidP="0024781E">
      <w:pPr>
        <w:spacing w:after="120"/>
        <w:rPr>
          <w:rFonts w:cs="Arial"/>
          <w:spacing w:val="2"/>
          <w:lang w:val="sr-Cyrl-CS"/>
        </w:rPr>
      </w:pPr>
    </w:p>
    <w:p w:rsidR="008E572E" w:rsidRDefault="008E572E" w:rsidP="0024781E">
      <w:pPr>
        <w:spacing w:after="120"/>
        <w:rPr>
          <w:rFonts w:cs="Arial"/>
          <w:spacing w:val="2"/>
          <w:lang w:val="sr-Cyrl-CS"/>
        </w:rPr>
      </w:pPr>
    </w:p>
    <w:p w:rsidR="00135F67" w:rsidRDefault="00135F67"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6B68D3" w:rsidRDefault="006B68D3" w:rsidP="0024781E">
      <w:pPr>
        <w:spacing w:after="120"/>
        <w:rPr>
          <w:rFonts w:cs="Arial"/>
          <w:spacing w:val="2"/>
          <w:lang w:val="sr-Cyrl-CS"/>
        </w:rPr>
      </w:pPr>
    </w:p>
    <w:p w:rsidR="00982B7F" w:rsidRDefault="00982B7F" w:rsidP="0024781E">
      <w:pPr>
        <w:spacing w:after="120"/>
        <w:rPr>
          <w:rFonts w:cs="Arial"/>
          <w:spacing w:val="2"/>
          <w:lang w:val="sr-Cyrl-CS"/>
        </w:rPr>
      </w:pPr>
    </w:p>
    <w:p w:rsidR="00982B7F" w:rsidRDefault="00982B7F" w:rsidP="0024781E">
      <w:pPr>
        <w:spacing w:after="120"/>
        <w:rPr>
          <w:rFonts w:cs="Arial"/>
          <w:spacing w:val="2"/>
          <w:lang w:val="sr-Cyrl-CS"/>
        </w:rPr>
      </w:pPr>
    </w:p>
    <w:p w:rsidR="00982B7F" w:rsidRDefault="00982B7F" w:rsidP="0024781E">
      <w:pPr>
        <w:spacing w:after="120"/>
        <w:rPr>
          <w:rFonts w:cs="Arial"/>
          <w:spacing w:val="2"/>
          <w:lang w:val="sr-Cyrl-CS"/>
        </w:rPr>
      </w:pPr>
    </w:p>
    <w:p w:rsidR="00982B7F" w:rsidRDefault="00982B7F" w:rsidP="0024781E">
      <w:pPr>
        <w:spacing w:after="120"/>
        <w:rPr>
          <w:rFonts w:cs="Arial"/>
          <w:spacing w:val="2"/>
          <w:lang w:val="sr-Cyrl-CS"/>
        </w:rPr>
      </w:pPr>
    </w:p>
    <w:p w:rsidR="00982B7F" w:rsidRDefault="00982B7F" w:rsidP="0024781E">
      <w:pPr>
        <w:spacing w:after="120"/>
        <w:rPr>
          <w:rFonts w:cs="Arial"/>
          <w:spacing w:val="2"/>
          <w:lang w:val="sr-Cyrl-CS"/>
        </w:rPr>
      </w:pPr>
    </w:p>
    <w:p w:rsidR="00135F67" w:rsidRDefault="00135F67" w:rsidP="0024781E">
      <w:pPr>
        <w:spacing w:after="120"/>
        <w:rPr>
          <w:rFonts w:cs="Arial"/>
          <w:spacing w:val="2"/>
          <w:lang w:val="sr-Cyrl-CS"/>
        </w:rPr>
      </w:pPr>
    </w:p>
    <w:p w:rsidR="00B14822" w:rsidRDefault="00B14822" w:rsidP="0024781E">
      <w:pPr>
        <w:spacing w:after="120"/>
        <w:rPr>
          <w:rFonts w:cs="Arial"/>
          <w:spacing w:val="2"/>
          <w:lang w:val="sr-Cyrl-CS"/>
        </w:rPr>
      </w:pPr>
    </w:p>
    <w:p w:rsidR="00135F67" w:rsidRPr="00F913C9" w:rsidRDefault="00B14822" w:rsidP="00135F67">
      <w:pPr>
        <w:jc w:val="right"/>
        <w:rPr>
          <w:b/>
          <w:lang w:val="sr-Cyrl-RS"/>
        </w:rPr>
      </w:pPr>
      <w:r w:rsidRPr="00F913C9">
        <w:rPr>
          <w:b/>
          <w:lang w:val="sr-Latn-CS"/>
        </w:rPr>
        <w:lastRenderedPageBreak/>
        <w:t>ПРИЛОГ</w:t>
      </w:r>
      <w:r w:rsidR="00F913C9" w:rsidRPr="00F913C9">
        <w:rPr>
          <w:b/>
          <w:lang w:val="sr-Cyrl-RS"/>
        </w:rPr>
        <w:t xml:space="preserve"> </w:t>
      </w:r>
      <w:r w:rsidR="00FB78FF">
        <w:rPr>
          <w:b/>
          <w:lang w:val="sr-Cyrl-RS"/>
        </w:rPr>
        <w:t>5</w:t>
      </w:r>
    </w:p>
    <w:p w:rsidR="00B14822" w:rsidRPr="00B14822" w:rsidRDefault="00B14822" w:rsidP="00B14822">
      <w:pPr>
        <w:rPr>
          <w:lang w:val="sr-Latn-CS"/>
        </w:rPr>
      </w:pPr>
    </w:p>
    <w:p w:rsidR="00B14822" w:rsidRPr="00F913C9" w:rsidRDefault="00B14822" w:rsidP="00B14822">
      <w:pPr>
        <w:rPr>
          <w:b/>
          <w:lang w:val="sr-Latn-CS"/>
        </w:rPr>
      </w:pPr>
      <w:r w:rsidRPr="00F913C9">
        <w:rPr>
          <w:b/>
          <w:lang w:val="sr-Latn-CS"/>
        </w:rPr>
        <w:t>Прилог о безбедности и здрављу на раду</w:t>
      </w:r>
    </w:p>
    <w:p w:rsidR="00B14822" w:rsidRPr="00B14822" w:rsidRDefault="00B14822" w:rsidP="00B14822">
      <w:pPr>
        <w:rPr>
          <w:lang w:val="sr-Latn-CS"/>
        </w:rPr>
      </w:pPr>
    </w:p>
    <w:p w:rsidR="00B14822" w:rsidRDefault="00B14822" w:rsidP="00B14822">
      <w:pPr>
        <w:rPr>
          <w:lang w:val="sr-Latn-CS"/>
        </w:rPr>
      </w:pPr>
      <w:r w:rsidRPr="00B14822">
        <w:rPr>
          <w:lang w:val="sr-Latn-CS"/>
        </w:rPr>
        <w:t xml:space="preserve">Оквирног споразума </w:t>
      </w:r>
      <w:r w:rsidR="0078479A">
        <w:rPr>
          <w:lang w:val="sr-Cyrl-RS"/>
        </w:rPr>
        <w:t xml:space="preserve">о извођењу радова </w:t>
      </w:r>
      <w:r w:rsidR="0078479A" w:rsidRPr="0078479A">
        <w:rPr>
          <w:lang w:val="sr-Latn-CS"/>
        </w:rPr>
        <w:t>Грађевинско-занатски радови на уређењу простора</w:t>
      </w:r>
      <w:r w:rsidR="0078479A">
        <w:rPr>
          <w:lang w:val="sr-Cyrl-RS"/>
        </w:rPr>
        <w:t xml:space="preserve"> </w:t>
      </w:r>
      <w:r w:rsidR="0078479A">
        <w:rPr>
          <w:lang w:val="sr-Latn-CS"/>
        </w:rPr>
        <w:t>бр.</w:t>
      </w:r>
      <w:r w:rsidRPr="00B14822">
        <w:rPr>
          <w:lang w:val="sr-Latn-CS"/>
        </w:rPr>
        <w:t xml:space="preserve">............. од </w:t>
      </w:r>
      <w:r w:rsidR="0078479A">
        <w:rPr>
          <w:lang w:val="sr-Latn-CS"/>
        </w:rPr>
        <w:t>...............</w:t>
      </w:r>
      <w:r w:rsidRPr="00B14822">
        <w:rPr>
          <w:lang w:val="sr-Latn-CS"/>
        </w:rPr>
        <w:t>године (даље: Прилог о БЗР)</w:t>
      </w:r>
    </w:p>
    <w:p w:rsidR="0078479A" w:rsidRPr="00B14822" w:rsidRDefault="0078479A" w:rsidP="00B14822">
      <w:pPr>
        <w:rPr>
          <w:lang w:val="sr-Latn-CS"/>
        </w:rPr>
      </w:pPr>
    </w:p>
    <w:p w:rsidR="00B14822" w:rsidRPr="00B14822" w:rsidRDefault="00B14822" w:rsidP="00B14822">
      <w:pPr>
        <w:rPr>
          <w:lang w:val="sr-Latn-CS"/>
        </w:rPr>
      </w:pPr>
      <w:r w:rsidRPr="00B14822">
        <w:rPr>
          <w:lang w:val="sr-Latn-C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B14822" w:rsidRPr="00B14822" w:rsidRDefault="00B14822" w:rsidP="00B14822">
      <w:pPr>
        <w:rPr>
          <w:lang w:val="sr-Latn-CS"/>
        </w:rPr>
      </w:pPr>
      <w:r w:rsidRPr="00B14822">
        <w:rPr>
          <w:lang w:val="sr-Latn-CS"/>
        </w:rPr>
        <w:t>и</w:t>
      </w:r>
    </w:p>
    <w:p w:rsidR="00B14822" w:rsidRPr="00B14822" w:rsidRDefault="00B14822" w:rsidP="00B14822">
      <w:pPr>
        <w:rPr>
          <w:lang w:val="sr-Latn-CS"/>
        </w:rPr>
      </w:pPr>
      <w:r w:rsidRPr="00B14822">
        <w:rPr>
          <w:lang w:val="sr-Latn-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B14822" w:rsidRPr="00B14822" w:rsidRDefault="00B14822" w:rsidP="00B14822">
      <w:pPr>
        <w:rPr>
          <w:lang w:val="sr-Latn-CS"/>
        </w:rPr>
      </w:pPr>
    </w:p>
    <w:p w:rsidR="00B14822" w:rsidRPr="00B14822" w:rsidRDefault="00B14822" w:rsidP="00B14822">
      <w:pPr>
        <w:rPr>
          <w:lang w:val="sr-Latn-CS"/>
        </w:rPr>
      </w:pPr>
      <w:r w:rsidRPr="00B14822">
        <w:rPr>
          <w:lang w:val="sr-Latn-CS"/>
        </w:rPr>
        <w:t>2а)________________________________________из</w:t>
      </w:r>
      <w:r w:rsidRPr="00B14822">
        <w:rPr>
          <w:lang w:val="sr-Latn-CS"/>
        </w:rPr>
        <w:tab/>
        <w:t>_____________, улица</w:t>
      </w:r>
    </w:p>
    <w:p w:rsidR="00B14822" w:rsidRPr="00B14822" w:rsidRDefault="00B14822" w:rsidP="00B14822">
      <w:pPr>
        <w:rPr>
          <w:lang w:val="sr-Latn-CS"/>
        </w:rPr>
      </w:pPr>
      <w:r w:rsidRPr="00B14822">
        <w:rPr>
          <w:lang w:val="sr-Latn-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14822" w:rsidRPr="00B14822" w:rsidRDefault="00B14822" w:rsidP="00B14822">
      <w:pPr>
        <w:rPr>
          <w:lang w:val="sr-Latn-CS"/>
        </w:rPr>
      </w:pPr>
      <w:r w:rsidRPr="00B14822">
        <w:rPr>
          <w:lang w:val="sr-Latn-CS"/>
        </w:rPr>
        <w:t>2б)_______________________________________из</w:t>
      </w:r>
      <w:r w:rsidRPr="00B14822">
        <w:rPr>
          <w:lang w:val="sr-Latn-CS"/>
        </w:rPr>
        <w:tab/>
        <w:t>_____________, улица</w:t>
      </w:r>
    </w:p>
    <w:p w:rsidR="00B14822" w:rsidRPr="00B14822" w:rsidRDefault="00B14822" w:rsidP="00B14822">
      <w:pPr>
        <w:rPr>
          <w:lang w:val="sr-Latn-CS"/>
        </w:rPr>
      </w:pPr>
      <w:r w:rsidRPr="00B14822">
        <w:rPr>
          <w:lang w:val="sr-Latn-CS"/>
        </w:rPr>
        <w:t xml:space="preserve"> ___________________ бр. ___, ПИБ: _____________, матични број _____________, </w:t>
      </w:r>
    </w:p>
    <w:p w:rsidR="00B14822" w:rsidRPr="00B14822" w:rsidRDefault="00B14822" w:rsidP="00B14822">
      <w:pPr>
        <w:rPr>
          <w:lang w:val="sr-Latn-CS"/>
        </w:rPr>
      </w:pPr>
      <w:r w:rsidRPr="00B14822">
        <w:rPr>
          <w:lang w:val="sr-Latn-CS"/>
        </w:rPr>
        <w:t>Текући рачун ____________,банка ______________ ,кога  заступа _______________________, (члан групе понуђача или подизвођач)</w:t>
      </w:r>
    </w:p>
    <w:p w:rsidR="00B14822" w:rsidRPr="00B14822" w:rsidRDefault="00B14822" w:rsidP="00B14822">
      <w:pPr>
        <w:rPr>
          <w:lang w:val="sr-Latn-CS"/>
        </w:rPr>
      </w:pPr>
    </w:p>
    <w:p w:rsidR="00B14822" w:rsidRPr="00B14822" w:rsidRDefault="00B14822" w:rsidP="00B14822">
      <w:pPr>
        <w:rPr>
          <w:lang w:val="sr-Latn-CS"/>
        </w:rPr>
      </w:pPr>
      <w:r w:rsidRPr="00B14822">
        <w:rPr>
          <w:lang w:val="sr-Latn-CS"/>
        </w:rPr>
        <w:t>2в)._________________ из ________, ул. ____________</w:t>
      </w:r>
      <w:r w:rsidR="00135F67">
        <w:rPr>
          <w:lang w:val="sr-Latn-CS"/>
        </w:rPr>
        <w:t xml:space="preserve">, </w:t>
      </w:r>
      <w:r w:rsidRPr="00B14822">
        <w:rPr>
          <w:lang w:val="sr-Latn-CS"/>
        </w:rPr>
        <w:t xml:space="preserve">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B14822" w:rsidRPr="00B14822" w:rsidRDefault="00B14822" w:rsidP="00B14822">
      <w:pPr>
        <w:rPr>
          <w:lang w:val="sr-Latn-CS"/>
        </w:rPr>
      </w:pPr>
    </w:p>
    <w:p w:rsidR="00B14822" w:rsidRPr="00B14822" w:rsidRDefault="00B14822" w:rsidP="00B14822">
      <w:pPr>
        <w:rPr>
          <w:lang w:val="sr-Latn-CS"/>
        </w:rPr>
      </w:pPr>
      <w:r w:rsidRPr="00B14822">
        <w:rPr>
          <w:lang w:val="sr-Latn-CS"/>
        </w:rPr>
        <w:t>2г)________________________________________из</w:t>
      </w:r>
      <w:r w:rsidRPr="00B14822">
        <w:rPr>
          <w:lang w:val="sr-Latn-CS"/>
        </w:rPr>
        <w:tab/>
        <w:t>_____________, улица</w:t>
      </w:r>
    </w:p>
    <w:p w:rsidR="00B14822" w:rsidRPr="00B14822" w:rsidRDefault="00B14822" w:rsidP="00B14822">
      <w:pPr>
        <w:rPr>
          <w:lang w:val="sr-Latn-CS"/>
        </w:rPr>
      </w:pPr>
      <w:r w:rsidRPr="00B14822">
        <w:rPr>
          <w:lang w:val="sr-Latn-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14822" w:rsidRPr="00B14822" w:rsidRDefault="00B14822" w:rsidP="00B14822">
      <w:pPr>
        <w:rPr>
          <w:lang w:val="sr-Latn-CS"/>
        </w:rPr>
      </w:pPr>
      <w:r w:rsidRPr="00B14822">
        <w:rPr>
          <w:lang w:val="sr-Latn-CS"/>
        </w:rPr>
        <w:t>2д)_______________________________________из</w:t>
      </w:r>
      <w:r w:rsidRPr="00B14822">
        <w:rPr>
          <w:lang w:val="sr-Latn-CS"/>
        </w:rPr>
        <w:tab/>
        <w:t>_____________, улица</w:t>
      </w:r>
    </w:p>
    <w:p w:rsidR="00B14822" w:rsidRPr="00B14822" w:rsidRDefault="00B14822" w:rsidP="00B14822">
      <w:pPr>
        <w:rPr>
          <w:lang w:val="sr-Latn-CS"/>
        </w:rPr>
      </w:pPr>
      <w:r w:rsidRPr="00B14822">
        <w:rPr>
          <w:lang w:val="sr-Latn-CS"/>
        </w:rPr>
        <w:t xml:space="preserve"> ___________________ бр. ___, ПИБ: _____________, матични број _____________, </w:t>
      </w:r>
    </w:p>
    <w:p w:rsidR="00B14822" w:rsidRPr="00B14822" w:rsidRDefault="00B14822" w:rsidP="00B14822">
      <w:pPr>
        <w:rPr>
          <w:lang w:val="sr-Latn-CS"/>
        </w:rPr>
      </w:pPr>
      <w:r w:rsidRPr="00B14822">
        <w:rPr>
          <w:lang w:val="sr-Latn-CS"/>
        </w:rPr>
        <w:t>Текући рачун ____________,банка ______________ ,кога  заступа _______________________, (члан групе понуђача или подизвођач)</w:t>
      </w:r>
    </w:p>
    <w:p w:rsidR="00B14822" w:rsidRPr="00B14822" w:rsidRDefault="00B14822" w:rsidP="00B14822">
      <w:pPr>
        <w:rPr>
          <w:lang w:val="sr-Latn-CS"/>
        </w:rPr>
      </w:pPr>
      <w:r w:rsidRPr="00B14822">
        <w:rPr>
          <w:lang w:val="sr-Latn-CS"/>
        </w:rPr>
        <w:t>(у даљем тексту заједно: Стране)</w:t>
      </w:r>
    </w:p>
    <w:p w:rsidR="00B14822" w:rsidRDefault="00B14822" w:rsidP="00B14822">
      <w:pPr>
        <w:rPr>
          <w:lang w:val="sr-Latn-CS"/>
        </w:rPr>
      </w:pPr>
    </w:p>
    <w:p w:rsidR="000405C5" w:rsidRPr="00B14822" w:rsidRDefault="000405C5" w:rsidP="00B14822">
      <w:pPr>
        <w:rPr>
          <w:lang w:val="sr-Latn-CS"/>
        </w:rPr>
      </w:pPr>
    </w:p>
    <w:p w:rsidR="00B14822" w:rsidRPr="00B14822" w:rsidRDefault="00B14822" w:rsidP="00B14822">
      <w:pPr>
        <w:rPr>
          <w:lang w:val="sr-Latn-CS"/>
        </w:rPr>
      </w:pPr>
      <w:r w:rsidRPr="00B14822">
        <w:rPr>
          <w:lang w:val="sr-Latn-CS"/>
        </w:rPr>
        <w:lastRenderedPageBreak/>
        <w:t>Уводне одредбе</w:t>
      </w:r>
    </w:p>
    <w:p w:rsidR="00B14822" w:rsidRPr="00B14822" w:rsidRDefault="00B14822" w:rsidP="00B14822">
      <w:pPr>
        <w:rPr>
          <w:lang w:val="sr-Latn-CS"/>
        </w:rPr>
      </w:pPr>
      <w:r w:rsidRPr="00B14822">
        <w:rPr>
          <w:lang w:val="sr-Latn-C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w:t>
      </w:r>
      <w:r>
        <w:rPr>
          <w:lang w:val="sr-Latn-CS"/>
        </w:rPr>
        <w:t xml:space="preserve"> су предмет Оквирног споразума.</w:t>
      </w:r>
    </w:p>
    <w:p w:rsidR="00B14822" w:rsidRPr="00B14822" w:rsidRDefault="00B14822" w:rsidP="00B14822">
      <w:pPr>
        <w:rPr>
          <w:lang w:val="sr-Latn-CS"/>
        </w:rPr>
      </w:pPr>
      <w:r w:rsidRPr="00B14822">
        <w:rPr>
          <w:lang w:val="sr-Latn-CS"/>
        </w:rPr>
        <w:t>Стране су сагласне:</w:t>
      </w:r>
    </w:p>
    <w:p w:rsidR="00B14822" w:rsidRPr="00B14822" w:rsidRDefault="00B14822" w:rsidP="00B14822">
      <w:pPr>
        <w:rPr>
          <w:lang w:val="sr-Latn-CS"/>
        </w:rPr>
      </w:pPr>
      <w:r>
        <w:rPr>
          <w:lang w:val="sr-Latn-CS"/>
        </w:rPr>
        <w:t xml:space="preserve">I  </w:t>
      </w:r>
      <w:r w:rsidRPr="00B14822">
        <w:rPr>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B14822" w:rsidRPr="00B14822" w:rsidRDefault="00B14822" w:rsidP="00B14822">
      <w:pPr>
        <w:rPr>
          <w:lang w:val="sr-Latn-CS"/>
        </w:rPr>
      </w:pPr>
      <w:r>
        <w:rPr>
          <w:lang w:val="sr-Latn-CS"/>
        </w:rPr>
        <w:t xml:space="preserve">II  </w:t>
      </w:r>
      <w:r w:rsidRPr="00B14822">
        <w:rPr>
          <w:lang w:val="sr-Latn-CS"/>
        </w:rPr>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w:t>
      </w:r>
      <w:r>
        <w:rPr>
          <w:lang w:val="sr-Latn-CS"/>
        </w:rPr>
        <w:t>аду или професионалних болести.</w:t>
      </w:r>
    </w:p>
    <w:p w:rsidR="00B14822" w:rsidRPr="00B14822" w:rsidRDefault="00B14822" w:rsidP="00B14822">
      <w:pPr>
        <w:rPr>
          <w:lang w:val="sr-Latn-CS"/>
        </w:rPr>
      </w:pPr>
      <w:r>
        <w:rPr>
          <w:lang w:val="sr-Latn-CS"/>
        </w:rPr>
        <w:t xml:space="preserve">III  </w:t>
      </w:r>
      <w:r w:rsidRPr="00B14822">
        <w:rPr>
          <w:lang w:val="sr-Latn-CS"/>
        </w:rPr>
        <w:t>Да Извођач радова прихвата захтеве Наручиоца из тачке ii става другог Уводних одредби.</w:t>
      </w:r>
    </w:p>
    <w:p w:rsidR="00B14822" w:rsidRPr="00B14822" w:rsidRDefault="00B14822" w:rsidP="00B14822">
      <w:pPr>
        <w:rPr>
          <w:lang w:val="sr-Latn-CS"/>
        </w:rPr>
      </w:pPr>
      <w:r>
        <w:rPr>
          <w:lang w:val="sr-Latn-CS"/>
        </w:rPr>
        <w:t xml:space="preserve">1.  </w:t>
      </w:r>
      <w:r w:rsidRPr="00B14822">
        <w:rPr>
          <w:lang w:val="sr-Latn-CS"/>
        </w:rPr>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w:t>
      </w:r>
      <w:r>
        <w:rPr>
          <w:lang w:val="sr-Latn-CS"/>
        </w:rPr>
        <w:t xml:space="preserve"> на раду (у даљем тексту: БЗР).</w:t>
      </w:r>
    </w:p>
    <w:p w:rsidR="00B14822" w:rsidRPr="00B14822" w:rsidRDefault="00B14822" w:rsidP="00B14822">
      <w:pPr>
        <w:rPr>
          <w:lang w:val="sr-Latn-CS"/>
        </w:rPr>
      </w:pPr>
      <w:r>
        <w:rPr>
          <w:lang w:val="sr-Latn-CS"/>
        </w:rPr>
        <w:t xml:space="preserve">2.  </w:t>
      </w:r>
      <w:r w:rsidRPr="00B14822">
        <w:rPr>
          <w:lang w:val="sr-Latn-CS"/>
        </w:rPr>
        <w:t>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B14822" w:rsidRPr="00B14822" w:rsidRDefault="00B14822" w:rsidP="00B14822">
      <w:pPr>
        <w:rPr>
          <w:lang w:val="sr-Latn-CS"/>
        </w:rPr>
      </w:pPr>
      <w:r>
        <w:rPr>
          <w:lang w:val="sr-Latn-CS"/>
        </w:rPr>
        <w:t xml:space="preserve">3.  </w:t>
      </w:r>
      <w:r w:rsidRPr="00B14822">
        <w:rPr>
          <w:lang w:val="sr-Latn-CS"/>
        </w:rPr>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w:t>
      </w:r>
      <w:r>
        <w:rPr>
          <w:lang w:val="sr-Latn-CS"/>
        </w:rPr>
        <w:t>ника или учесника у саобраћају.</w:t>
      </w:r>
    </w:p>
    <w:p w:rsidR="00B14822" w:rsidRPr="00B14822" w:rsidRDefault="00B14822" w:rsidP="00B14822">
      <w:pPr>
        <w:rPr>
          <w:lang w:val="sr-Latn-CS"/>
        </w:rPr>
      </w:pPr>
      <w:r>
        <w:rPr>
          <w:lang w:val="sr-Latn-CS"/>
        </w:rPr>
        <w:t xml:space="preserve">4.  </w:t>
      </w:r>
      <w:r w:rsidRPr="00B14822">
        <w:rPr>
          <w:lang w:val="sr-Latn-CS"/>
        </w:rPr>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B14822" w:rsidRPr="00B14822" w:rsidRDefault="00B14822" w:rsidP="00B14822">
      <w:pPr>
        <w:rPr>
          <w:lang w:val="sr-Latn-CS"/>
        </w:rPr>
      </w:pPr>
      <w:r w:rsidRPr="00B14822">
        <w:rPr>
          <w:lang w:val="sr-Latn-CS"/>
        </w:rPr>
        <w:t>5.</w:t>
      </w:r>
      <w:r>
        <w:rPr>
          <w:lang w:val="sr-Latn-CS"/>
        </w:rPr>
        <w:t xml:space="preserve">  </w:t>
      </w:r>
      <w:r w:rsidRPr="00B14822">
        <w:rPr>
          <w:lang w:val="sr-Latn-CS"/>
        </w:rPr>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B14822" w:rsidRPr="00B14822" w:rsidRDefault="00B14822" w:rsidP="00B14822">
      <w:pPr>
        <w:rPr>
          <w:lang w:val="sr-Latn-CS"/>
        </w:rPr>
      </w:pPr>
      <w:r w:rsidRPr="00B14822">
        <w:rPr>
          <w:lang w:val="sr-Latn-CS"/>
        </w:rPr>
        <w:t>5.1. забрањено је избегавање примене и/или ометање спровођења мера БЗР;</w:t>
      </w:r>
    </w:p>
    <w:p w:rsidR="00B14822" w:rsidRPr="00B14822" w:rsidRDefault="00B14822" w:rsidP="00B14822">
      <w:pPr>
        <w:rPr>
          <w:lang w:val="sr-Latn-CS"/>
        </w:rPr>
      </w:pPr>
      <w:r w:rsidRPr="00B14822">
        <w:rPr>
          <w:lang w:val="sr-Latn-CS"/>
        </w:rPr>
        <w:lastRenderedPageBreak/>
        <w:t>5.2. обавезно је поштовање правила коришћења средстава и опреме за личну заштиту на раду;</w:t>
      </w:r>
    </w:p>
    <w:p w:rsidR="00B14822" w:rsidRPr="00B14822" w:rsidRDefault="00B14822" w:rsidP="00B14822">
      <w:pPr>
        <w:rPr>
          <w:lang w:val="sr-Latn-CS"/>
        </w:rPr>
      </w:pPr>
      <w:r w:rsidRPr="00B14822">
        <w:rPr>
          <w:lang w:val="sr-Latn-CS"/>
        </w:rPr>
        <w:t>5.3. процедуре Наручиоца за спровођење система контроле приступа и дозвола за рад увек морају да буду испоштоване;</w:t>
      </w:r>
    </w:p>
    <w:p w:rsidR="00B14822" w:rsidRPr="00B14822" w:rsidRDefault="00B14822" w:rsidP="00B14822">
      <w:pPr>
        <w:rPr>
          <w:lang w:val="sr-Latn-CS"/>
        </w:rPr>
      </w:pPr>
      <w:r w:rsidRPr="00B14822">
        <w:rPr>
          <w:lang w:val="sr-Latn-CS"/>
        </w:rPr>
        <w:t>5.4. процедуре за изолацију и закључавање извора енергије и радних флуида увек морају да буду испоштоване;</w:t>
      </w:r>
    </w:p>
    <w:p w:rsidR="00B14822" w:rsidRPr="00B14822" w:rsidRDefault="00B14822" w:rsidP="00B14822">
      <w:pPr>
        <w:rPr>
          <w:lang w:val="sr-Latn-CS"/>
        </w:rPr>
      </w:pPr>
      <w:r w:rsidRPr="00B14822">
        <w:rPr>
          <w:lang w:val="sr-Latn-CS"/>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B14822" w:rsidRPr="00B14822" w:rsidRDefault="00B14822" w:rsidP="00B14822">
      <w:pPr>
        <w:rPr>
          <w:lang w:val="sr-Latn-CS"/>
        </w:rPr>
      </w:pPr>
      <w:r w:rsidRPr="00B14822">
        <w:rPr>
          <w:lang w:val="sr-Latn-CS"/>
        </w:rPr>
        <w:t>5.6. забрањено је уношење оружја унутар локација Наручиоца, као и неовлашћено фотографисање;</w:t>
      </w:r>
    </w:p>
    <w:p w:rsidR="00B14822" w:rsidRPr="00B14822" w:rsidRDefault="00B14822" w:rsidP="00B14822">
      <w:pPr>
        <w:rPr>
          <w:lang w:val="sr-Latn-CS"/>
        </w:rPr>
      </w:pPr>
      <w:r w:rsidRPr="00B14822">
        <w:rPr>
          <w:lang w:val="sr-Latn-CS"/>
        </w:rPr>
        <w:t>5.7. обавезно је придржавање правила и сигнализ</w:t>
      </w:r>
      <w:r>
        <w:rPr>
          <w:lang w:val="sr-Latn-CS"/>
        </w:rPr>
        <w:t>ације безбедности у саобраћају.</w:t>
      </w:r>
    </w:p>
    <w:p w:rsidR="00B14822" w:rsidRPr="00B14822" w:rsidRDefault="00E179C4" w:rsidP="00B14822">
      <w:pPr>
        <w:rPr>
          <w:lang w:val="sr-Latn-CS"/>
        </w:rPr>
      </w:pPr>
      <w:r>
        <w:rPr>
          <w:lang w:val="sr-Latn-CS"/>
        </w:rPr>
        <w:t xml:space="preserve">6. </w:t>
      </w:r>
      <w:r w:rsidR="00B14822" w:rsidRPr="00B14822">
        <w:rPr>
          <w:lang w:val="sr-Latn-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B14822" w:rsidRPr="00B14822" w:rsidRDefault="00B14822" w:rsidP="00B14822">
      <w:pPr>
        <w:rPr>
          <w:lang w:val="sr-Latn-CS"/>
        </w:rPr>
      </w:pPr>
      <w:r w:rsidRPr="00B14822">
        <w:rPr>
          <w:lang w:val="sr-Latn-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w:t>
      </w:r>
      <w:r>
        <w:rPr>
          <w:lang w:val="sr-Latn-CS"/>
        </w:rPr>
        <w:t>осно оштећења средстава за рад.</w:t>
      </w:r>
    </w:p>
    <w:p w:rsidR="00B14822" w:rsidRPr="00B14822" w:rsidRDefault="00B14822" w:rsidP="00B14822">
      <w:pPr>
        <w:rPr>
          <w:lang w:val="sr-Latn-CS"/>
        </w:rPr>
      </w:pPr>
      <w:r>
        <w:rPr>
          <w:lang w:val="sr-Latn-CS"/>
        </w:rPr>
        <w:t xml:space="preserve">7. </w:t>
      </w:r>
      <w:r w:rsidRPr="00B14822">
        <w:rPr>
          <w:lang w:val="sr-Latn-CS"/>
        </w:rPr>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B14822" w:rsidRPr="00B14822" w:rsidRDefault="00E179C4" w:rsidP="00B14822">
      <w:pPr>
        <w:rPr>
          <w:lang w:val="sr-Latn-CS"/>
        </w:rPr>
      </w:pPr>
      <w:r>
        <w:rPr>
          <w:lang w:val="sr-Latn-CS"/>
        </w:rPr>
        <w:t xml:space="preserve">8. </w:t>
      </w:r>
      <w:r w:rsidR="00B14822" w:rsidRPr="00B14822">
        <w:rPr>
          <w:lang w:val="sr-Latn-CS"/>
        </w:rPr>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w:t>
      </w:r>
      <w:r w:rsidR="00B14822">
        <w:rPr>
          <w:lang w:val="sr-Latn-CS"/>
        </w:rPr>
        <w:t>ју и интерним актима Наручиоца.</w:t>
      </w:r>
    </w:p>
    <w:p w:rsidR="00B14822" w:rsidRPr="00B14822" w:rsidRDefault="00B14822" w:rsidP="00B14822">
      <w:pPr>
        <w:rPr>
          <w:lang w:val="sr-Latn-CS"/>
        </w:rPr>
      </w:pPr>
      <w:r w:rsidRPr="00B14822">
        <w:rPr>
          <w:lang w:val="sr-Latn-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w:t>
      </w:r>
      <w:r>
        <w:rPr>
          <w:lang w:val="sr-Latn-CS"/>
        </w:rPr>
        <w:t xml:space="preserve"> Наручиоца неће бити дозвољено.</w:t>
      </w:r>
    </w:p>
    <w:p w:rsidR="00B14822" w:rsidRPr="00B14822" w:rsidRDefault="00B14822" w:rsidP="00B14822">
      <w:pPr>
        <w:rPr>
          <w:lang w:val="sr-Latn-CS"/>
        </w:rPr>
      </w:pPr>
      <w:r w:rsidRPr="00B14822">
        <w:rPr>
          <w:lang w:val="sr-Latn-CS"/>
        </w:rPr>
        <w:t xml:space="preserve">9. </w:t>
      </w:r>
      <w:r>
        <w:rPr>
          <w:lang w:val="sr-Cyrl-RS"/>
        </w:rPr>
        <w:t xml:space="preserve"> </w:t>
      </w:r>
      <w:r w:rsidRPr="00B14822">
        <w:rPr>
          <w:lang w:val="sr-Latn-CS"/>
        </w:rPr>
        <w:t>Извођач радова дужан је да Наручиоцу најкасније 3 (словима:три) дана пре датума по</w:t>
      </w:r>
      <w:r>
        <w:rPr>
          <w:lang w:val="sr-Latn-CS"/>
        </w:rPr>
        <w:t>четка извођења радова, достави:</w:t>
      </w:r>
    </w:p>
    <w:p w:rsidR="00B14822" w:rsidRPr="00B14822" w:rsidRDefault="00B14822" w:rsidP="00B14822">
      <w:pPr>
        <w:rPr>
          <w:lang w:val="sr-Latn-CS"/>
        </w:rPr>
      </w:pPr>
      <w:r w:rsidRPr="00B14822">
        <w:rPr>
          <w:lang w:val="sr-Latn-CS"/>
        </w:rPr>
        <w:t>9.1. списак лица са њиховим својеручно потписаним изјавама на околност да су упознати са обавезама у складу са тачком 4. овог Прилога о БЗР,</w:t>
      </w:r>
    </w:p>
    <w:p w:rsidR="00B14822" w:rsidRPr="00B14822" w:rsidRDefault="00B14822" w:rsidP="00B14822">
      <w:pPr>
        <w:rPr>
          <w:lang w:val="sr-Latn-CS"/>
        </w:rPr>
      </w:pPr>
      <w:r w:rsidRPr="00B14822">
        <w:rPr>
          <w:lang w:val="sr-Latn-CS"/>
        </w:rPr>
        <w:t>9.2. списак средстава за рад која ће бити ангажована за извођења радова, и</w:t>
      </w:r>
    </w:p>
    <w:p w:rsidR="00B14822" w:rsidRPr="00B14822" w:rsidRDefault="00B14822" w:rsidP="00B14822">
      <w:pPr>
        <w:rPr>
          <w:lang w:val="sr-Latn-CS"/>
        </w:rPr>
      </w:pPr>
      <w:r w:rsidRPr="00B14822">
        <w:rPr>
          <w:lang w:val="sr-Latn-CS"/>
        </w:rPr>
        <w:t>9.3. податке о лиц</w:t>
      </w:r>
      <w:r>
        <w:rPr>
          <w:lang w:val="sr-Latn-CS"/>
        </w:rPr>
        <w:t xml:space="preserve">у за БЗР код Извођача радова . </w:t>
      </w:r>
      <w:r w:rsidRPr="00B14822">
        <w:rPr>
          <w:lang w:val="sr-Latn-CS"/>
        </w:rPr>
        <w:tab/>
      </w:r>
    </w:p>
    <w:p w:rsidR="00B14822" w:rsidRPr="00B14822" w:rsidRDefault="00B14822" w:rsidP="00B14822">
      <w:pPr>
        <w:rPr>
          <w:lang w:val="sr-Latn-CS"/>
        </w:rPr>
      </w:pPr>
      <w:r w:rsidRPr="00B14822">
        <w:rPr>
          <w:lang w:val="sr-Latn-CS"/>
        </w:rPr>
        <w:t>Уз списак лица из става 9.1. ове тачке, Извођач радова је дужан да достави   доказе о:</w:t>
      </w:r>
    </w:p>
    <w:p w:rsidR="00B14822" w:rsidRPr="00B14822" w:rsidRDefault="00B14822" w:rsidP="00B14822">
      <w:pPr>
        <w:rPr>
          <w:lang w:val="sr-Latn-CS"/>
        </w:rPr>
      </w:pPr>
      <w:r w:rsidRPr="00B14822">
        <w:rPr>
          <w:lang w:val="sr-Latn-CS"/>
        </w:rPr>
        <w:t>9.1.1. извршеном оспособљавању запослених за безбедан и здрав рад,</w:t>
      </w:r>
    </w:p>
    <w:p w:rsidR="00B14822" w:rsidRPr="00B14822" w:rsidRDefault="00B14822" w:rsidP="00B14822">
      <w:pPr>
        <w:rPr>
          <w:lang w:val="sr-Latn-CS"/>
        </w:rPr>
      </w:pPr>
      <w:r w:rsidRPr="00B14822">
        <w:rPr>
          <w:lang w:val="sr-Latn-CS"/>
        </w:rPr>
        <w:t>9.1.2. извршеним лекарским прегледима запослених,</w:t>
      </w:r>
    </w:p>
    <w:p w:rsidR="00B14822" w:rsidRPr="00B14822" w:rsidRDefault="00B14822" w:rsidP="00B14822">
      <w:pPr>
        <w:rPr>
          <w:lang w:val="sr-Latn-CS"/>
        </w:rPr>
      </w:pPr>
      <w:r w:rsidRPr="00B14822">
        <w:rPr>
          <w:lang w:val="sr-Latn-CS"/>
        </w:rPr>
        <w:t>9.1.3. извршеним прегледима и испитивањима опреме за рад и</w:t>
      </w:r>
    </w:p>
    <w:p w:rsidR="00B14822" w:rsidRPr="00B14822" w:rsidRDefault="00B14822" w:rsidP="00B14822">
      <w:pPr>
        <w:rPr>
          <w:lang w:val="sr-Latn-CS"/>
        </w:rPr>
      </w:pPr>
      <w:r w:rsidRPr="00B14822">
        <w:rPr>
          <w:lang w:val="sr-Latn-CS"/>
        </w:rPr>
        <w:t>9.1.4. коришћењу средстава и опреме за личну заштиту на раду.</w:t>
      </w:r>
    </w:p>
    <w:p w:rsidR="00B14822" w:rsidRPr="00B14822" w:rsidRDefault="00B14822" w:rsidP="00B14822">
      <w:pPr>
        <w:rPr>
          <w:lang w:val="sr-Latn-CS"/>
        </w:rPr>
      </w:pPr>
    </w:p>
    <w:p w:rsidR="00B14822" w:rsidRPr="00B14822" w:rsidRDefault="00B14822" w:rsidP="00B14822">
      <w:pPr>
        <w:rPr>
          <w:lang w:val="sr-Latn-CS"/>
        </w:rPr>
      </w:pPr>
      <w:r w:rsidRPr="00B14822">
        <w:rPr>
          <w:lang w:val="sr-Latn-CS"/>
        </w:rPr>
        <w:lastRenderedPageBreak/>
        <w:t xml:space="preserve">10. </w:t>
      </w:r>
      <w:r>
        <w:rPr>
          <w:lang w:val="sr-Cyrl-RS"/>
        </w:rPr>
        <w:t xml:space="preserve"> </w:t>
      </w:r>
      <w:r w:rsidRPr="00B14822">
        <w:rPr>
          <w:lang w:val="sr-Latn-CS"/>
        </w:rPr>
        <w:t>Наручилац има право да врши контролу примене превентивних мера за безбедан и здрав рад приликом извођења радова који</w:t>
      </w:r>
      <w:r>
        <w:rPr>
          <w:lang w:val="sr-Latn-CS"/>
        </w:rPr>
        <w:t xml:space="preserve"> су предмет Оквирног споразума.</w:t>
      </w:r>
    </w:p>
    <w:p w:rsidR="00B14822" w:rsidRPr="00B14822" w:rsidRDefault="00B14822" w:rsidP="00B14822">
      <w:pPr>
        <w:rPr>
          <w:lang w:val="sr-Latn-CS"/>
        </w:rPr>
      </w:pPr>
      <w:r w:rsidRPr="00B14822">
        <w:rPr>
          <w:lang w:val="sr-Latn-CS"/>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B14822" w:rsidRPr="00B14822" w:rsidRDefault="00B14822" w:rsidP="00B14822">
      <w:pPr>
        <w:rPr>
          <w:lang w:val="sr-Latn-CS"/>
        </w:rPr>
      </w:pPr>
      <w:r w:rsidRPr="00B14822">
        <w:rPr>
          <w:lang w:val="sr-Latn-CS"/>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w:t>
      </w:r>
      <w:r>
        <w:rPr>
          <w:lang w:val="sr-Latn-CS"/>
        </w:rPr>
        <w:t xml:space="preserve"> надлежну инспекцијску службу.</w:t>
      </w:r>
      <w:r>
        <w:rPr>
          <w:lang w:val="sr-Latn-CS"/>
        </w:rPr>
        <w:tab/>
      </w:r>
    </w:p>
    <w:p w:rsidR="00B14822" w:rsidRPr="00B14822" w:rsidRDefault="00B14822" w:rsidP="00B14822">
      <w:pPr>
        <w:rPr>
          <w:lang w:val="sr-Latn-CS"/>
        </w:rPr>
      </w:pPr>
      <w:r w:rsidRPr="00B14822">
        <w:rPr>
          <w:lang w:val="sr-Latn-CS"/>
        </w:rPr>
        <w:t>Извођач радова се обавезује да поступи по налогу Наручиоца из става 3. ове тачке.</w:t>
      </w:r>
    </w:p>
    <w:p w:rsidR="00B14822" w:rsidRPr="00B14822" w:rsidRDefault="00B14822" w:rsidP="00B14822">
      <w:pPr>
        <w:rPr>
          <w:lang w:val="sr-Latn-CS"/>
        </w:rPr>
      </w:pPr>
      <w:r w:rsidRPr="00B14822">
        <w:rPr>
          <w:lang w:val="sr-Latn-CS"/>
        </w:rPr>
        <w:t>11. Стране су дужне да</w:t>
      </w:r>
      <w:r w:rsidR="00A51560">
        <w:rPr>
          <w:lang w:val="sr-Cyrl-RS"/>
        </w:rPr>
        <w:t xml:space="preserve"> </w:t>
      </w:r>
      <w:r w:rsidRPr="00B14822">
        <w:rPr>
          <w:lang w:val="sr-Latn-CS"/>
        </w:rPr>
        <w:t>у случају да у току реализације Оквирног споразума дeлe рaдни прoстoр, сaрaђуjу у примeни прoписaних мeрa зa б</w:t>
      </w:r>
      <w:r>
        <w:rPr>
          <w:lang w:val="sr-Latn-CS"/>
        </w:rPr>
        <w:t>eзбeднoст и здрaвљe зaпoслeних.</w:t>
      </w:r>
    </w:p>
    <w:p w:rsidR="00B14822" w:rsidRPr="00B14822" w:rsidRDefault="00B14822" w:rsidP="00B14822">
      <w:pPr>
        <w:rPr>
          <w:lang w:val="sr-Latn-CS"/>
        </w:rPr>
      </w:pPr>
      <w:r w:rsidRPr="00B14822">
        <w:rPr>
          <w:lang w:val="sr-Latn-C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B14822" w:rsidRPr="00B14822" w:rsidRDefault="00B14822" w:rsidP="00B14822">
      <w:pPr>
        <w:rPr>
          <w:lang w:val="sr-Latn-CS"/>
        </w:rPr>
      </w:pPr>
      <w:r w:rsidRPr="00B14822">
        <w:rPr>
          <w:lang w:val="sr-Latn-CS"/>
        </w:rPr>
        <w:t>Нaчин oствaривaњa сaрaдњe из ст. 1. и 2. oве тачке утврђуjе се спoрaзумoм.</w:t>
      </w:r>
    </w:p>
    <w:p w:rsidR="00B14822" w:rsidRPr="00B14822" w:rsidRDefault="00B14822" w:rsidP="00B14822">
      <w:pPr>
        <w:rPr>
          <w:lang w:val="sr-Latn-CS"/>
        </w:rPr>
      </w:pPr>
      <w:r w:rsidRPr="00B14822">
        <w:rPr>
          <w:lang w:val="sr-Latn-CS"/>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w:t>
      </w:r>
      <w:r>
        <w:rPr>
          <w:lang w:val="sr-Latn-CS"/>
        </w:rPr>
        <w:t>нoст и здрaвљe свих зaпoслeних.</w:t>
      </w:r>
    </w:p>
    <w:p w:rsidR="00B14822" w:rsidRPr="00B14822" w:rsidRDefault="00B14822" w:rsidP="00B14822">
      <w:pPr>
        <w:rPr>
          <w:lang w:val="sr-Latn-CS"/>
        </w:rPr>
      </w:pPr>
      <w:r>
        <w:rPr>
          <w:lang w:val="sr-Latn-CS"/>
        </w:rPr>
        <w:t xml:space="preserve">12.  </w:t>
      </w:r>
      <w:r w:rsidRPr="00B14822">
        <w:rPr>
          <w:lang w:val="sr-Latn-CS"/>
        </w:rPr>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B14822" w:rsidRPr="00B14822" w:rsidRDefault="00B14822" w:rsidP="00B14822">
      <w:pPr>
        <w:rPr>
          <w:lang w:val="sr-Latn-CS"/>
        </w:rPr>
      </w:pPr>
      <w:r>
        <w:rPr>
          <w:lang w:val="sr-Latn-CS"/>
        </w:rPr>
        <w:t xml:space="preserve">13.  </w:t>
      </w:r>
      <w:r w:rsidRPr="00B14822">
        <w:rPr>
          <w:lang w:val="sr-Latn-CS"/>
        </w:rPr>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w:t>
      </w:r>
      <w:r>
        <w:rPr>
          <w:lang w:val="sr-Latn-CS"/>
        </w:rPr>
        <w:t>ња Извештаја о повреди на раду.</w:t>
      </w:r>
    </w:p>
    <w:p w:rsidR="00B14822" w:rsidRPr="00B14822" w:rsidRDefault="00B14822" w:rsidP="00B14822">
      <w:pPr>
        <w:rPr>
          <w:lang w:val="sr-Latn-CS"/>
        </w:rPr>
      </w:pPr>
      <w:r w:rsidRPr="00B14822">
        <w:rPr>
          <w:lang w:val="sr-Latn-CS"/>
        </w:rPr>
        <w:t xml:space="preserve">14. </w:t>
      </w:r>
      <w:r>
        <w:rPr>
          <w:lang w:val="sr-Cyrl-RS"/>
        </w:rPr>
        <w:t xml:space="preserve"> </w:t>
      </w:r>
      <w:r w:rsidRPr="00B14822">
        <w:rPr>
          <w:lang w:val="sr-Latn-CS"/>
        </w:rPr>
        <w:t>Овај Прилог о БЗР је сачињен у  6 (словима: шест) истоветних примерака од којих свака Страна задржава по 3 (словима: три) примерка</w:t>
      </w:r>
    </w:p>
    <w:p w:rsidR="00B14822" w:rsidRPr="00B14822" w:rsidRDefault="00B14822" w:rsidP="00B14822">
      <w:pPr>
        <w:rPr>
          <w:lang w:val="sr-Latn-CS"/>
        </w:rPr>
      </w:pPr>
      <w:r w:rsidRPr="00B14822">
        <w:rPr>
          <w:lang w:val="sr-Latn-CS"/>
        </w:rPr>
        <w:t xml:space="preserve">     </w:t>
      </w:r>
    </w:p>
    <w:p w:rsidR="00B14822" w:rsidRPr="00B14822" w:rsidRDefault="00B14822" w:rsidP="00B14822">
      <w:pPr>
        <w:rPr>
          <w:lang w:val="sr-Latn-CS"/>
        </w:rPr>
      </w:pPr>
    </w:p>
    <w:p w:rsidR="00B14822" w:rsidRPr="00B14822" w:rsidRDefault="00B14822" w:rsidP="00B14822">
      <w:pPr>
        <w:rPr>
          <w:lang w:val="sr-Latn-CS"/>
        </w:rPr>
      </w:pPr>
    </w:p>
    <w:p w:rsidR="00B14822" w:rsidRPr="00B14822" w:rsidRDefault="00B14822" w:rsidP="00B14822">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9C789C">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C0" w:rsidRDefault="009253C0">
      <w:r>
        <w:separator/>
      </w:r>
    </w:p>
    <w:p w:rsidR="009253C0" w:rsidRDefault="009253C0"/>
  </w:endnote>
  <w:endnote w:type="continuationSeparator" w:id="0">
    <w:p w:rsidR="009253C0" w:rsidRDefault="009253C0">
      <w:r>
        <w:continuationSeparator/>
      </w:r>
    </w:p>
    <w:p w:rsidR="009253C0" w:rsidRDefault="0092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0C" w:rsidRDefault="003767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70C" w:rsidRDefault="0037670C" w:rsidP="00841BE7">
    <w:pPr>
      <w:pStyle w:val="Footer"/>
      <w:ind w:right="360"/>
    </w:pPr>
  </w:p>
  <w:p w:rsidR="0037670C" w:rsidRDefault="003767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0C" w:rsidRPr="00FE1AA3" w:rsidRDefault="0037670C" w:rsidP="004276AD">
    <w:pPr>
      <w:pStyle w:val="Footer"/>
      <w:pBdr>
        <w:top w:val="single" w:sz="4" w:space="3" w:color="auto"/>
      </w:pBdr>
      <w:jc w:val="right"/>
      <w:rPr>
        <w:sz w:val="20"/>
      </w:rPr>
    </w:pPr>
    <w:r w:rsidRPr="00FE1AA3">
      <w:rPr>
        <w:rFonts w:cs="Arial"/>
        <w:b/>
        <w:sz w:val="20"/>
      </w:rPr>
      <w:t xml:space="preserve">Страна </w:t>
    </w:r>
    <w:r w:rsidRPr="00FE1AA3">
      <w:rPr>
        <w:rStyle w:val="PageNumber"/>
        <w:rFonts w:cs="Arial"/>
        <w:b/>
        <w:sz w:val="20"/>
      </w:rPr>
      <w:fldChar w:fldCharType="begin"/>
    </w:r>
    <w:r w:rsidRPr="00FE1AA3">
      <w:rPr>
        <w:rStyle w:val="PageNumber"/>
        <w:rFonts w:cs="Arial"/>
        <w:b/>
        <w:sz w:val="20"/>
      </w:rPr>
      <w:instrText xml:space="preserve"> PAGE </w:instrText>
    </w:r>
    <w:r w:rsidRPr="00FE1AA3">
      <w:rPr>
        <w:rStyle w:val="PageNumber"/>
        <w:rFonts w:cs="Arial"/>
        <w:b/>
        <w:sz w:val="20"/>
      </w:rPr>
      <w:fldChar w:fldCharType="separate"/>
    </w:r>
    <w:r w:rsidR="007C7416">
      <w:rPr>
        <w:rStyle w:val="PageNumber"/>
        <w:rFonts w:cs="Arial"/>
        <w:b/>
        <w:noProof/>
        <w:sz w:val="20"/>
      </w:rPr>
      <w:t>2</w:t>
    </w:r>
    <w:r w:rsidRPr="00FE1AA3">
      <w:rPr>
        <w:rStyle w:val="PageNumber"/>
        <w:rFonts w:cs="Arial"/>
        <w:b/>
        <w:sz w:val="20"/>
      </w:rPr>
      <w:fldChar w:fldCharType="end"/>
    </w:r>
    <w:r w:rsidRPr="00FE1AA3">
      <w:rPr>
        <w:rStyle w:val="PageNumber"/>
        <w:rFonts w:cs="Arial"/>
        <w:b/>
        <w:sz w:val="20"/>
      </w:rPr>
      <w:t xml:space="preserve"> од </w:t>
    </w:r>
    <w:r w:rsidRPr="00FE1AA3">
      <w:rPr>
        <w:rStyle w:val="PageNumber"/>
        <w:rFonts w:cs="Arial"/>
        <w:b/>
        <w:sz w:val="20"/>
      </w:rPr>
      <w:fldChar w:fldCharType="begin"/>
    </w:r>
    <w:r w:rsidRPr="00FE1AA3">
      <w:rPr>
        <w:rStyle w:val="PageNumber"/>
        <w:rFonts w:cs="Arial"/>
        <w:b/>
        <w:sz w:val="20"/>
      </w:rPr>
      <w:instrText xml:space="preserve"> NUMPAGES </w:instrText>
    </w:r>
    <w:r w:rsidRPr="00FE1AA3">
      <w:rPr>
        <w:rStyle w:val="PageNumber"/>
        <w:rFonts w:cs="Arial"/>
        <w:b/>
        <w:sz w:val="20"/>
      </w:rPr>
      <w:fldChar w:fldCharType="separate"/>
    </w:r>
    <w:r w:rsidR="007C7416">
      <w:rPr>
        <w:rStyle w:val="PageNumber"/>
        <w:rFonts w:cs="Arial"/>
        <w:b/>
        <w:noProof/>
        <w:sz w:val="20"/>
      </w:rPr>
      <w:t>108</w:t>
    </w:r>
    <w:r w:rsidRPr="00FE1AA3">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0C" w:rsidRPr="002E7994" w:rsidRDefault="0037670C" w:rsidP="004276AD">
    <w:pPr>
      <w:pStyle w:val="Footer"/>
      <w:pBdr>
        <w:top w:val="single" w:sz="4" w:space="3" w:color="auto"/>
      </w:pBdr>
      <w:jc w:val="right"/>
      <w:rPr>
        <w:sz w:val="20"/>
      </w:rPr>
    </w:pPr>
    <w:r w:rsidRPr="002E7994">
      <w:rPr>
        <w:rFonts w:cs="Arial"/>
        <w:b/>
        <w:sz w:val="20"/>
      </w:rPr>
      <w:t xml:space="preserve">Страна </w:t>
    </w:r>
    <w:r w:rsidRPr="002E7994">
      <w:rPr>
        <w:rStyle w:val="PageNumber"/>
        <w:rFonts w:cs="Arial"/>
        <w:b/>
        <w:sz w:val="20"/>
      </w:rPr>
      <w:fldChar w:fldCharType="begin"/>
    </w:r>
    <w:r w:rsidRPr="002E7994">
      <w:rPr>
        <w:rStyle w:val="PageNumber"/>
        <w:rFonts w:cs="Arial"/>
        <w:b/>
        <w:sz w:val="20"/>
      </w:rPr>
      <w:instrText xml:space="preserve"> PAGE </w:instrText>
    </w:r>
    <w:r w:rsidRPr="002E7994">
      <w:rPr>
        <w:rStyle w:val="PageNumber"/>
        <w:rFonts w:cs="Arial"/>
        <w:b/>
        <w:sz w:val="20"/>
      </w:rPr>
      <w:fldChar w:fldCharType="separate"/>
    </w:r>
    <w:r w:rsidR="007C7416">
      <w:rPr>
        <w:rStyle w:val="PageNumber"/>
        <w:rFonts w:cs="Arial"/>
        <w:b/>
        <w:noProof/>
        <w:sz w:val="20"/>
      </w:rPr>
      <w:t>1</w:t>
    </w:r>
    <w:r w:rsidRPr="002E7994">
      <w:rPr>
        <w:rStyle w:val="PageNumber"/>
        <w:rFonts w:cs="Arial"/>
        <w:b/>
        <w:sz w:val="20"/>
      </w:rPr>
      <w:fldChar w:fldCharType="end"/>
    </w:r>
    <w:r w:rsidRPr="002E7994">
      <w:rPr>
        <w:rStyle w:val="PageNumber"/>
        <w:rFonts w:cs="Arial"/>
        <w:b/>
        <w:sz w:val="20"/>
      </w:rPr>
      <w:t xml:space="preserve"> од </w:t>
    </w:r>
    <w:r w:rsidRPr="002E7994">
      <w:rPr>
        <w:rStyle w:val="PageNumber"/>
        <w:rFonts w:cs="Arial"/>
        <w:b/>
        <w:sz w:val="20"/>
      </w:rPr>
      <w:fldChar w:fldCharType="begin"/>
    </w:r>
    <w:r w:rsidRPr="002E7994">
      <w:rPr>
        <w:rStyle w:val="PageNumber"/>
        <w:rFonts w:cs="Arial"/>
        <w:b/>
        <w:sz w:val="20"/>
      </w:rPr>
      <w:instrText xml:space="preserve"> NUMPAGES </w:instrText>
    </w:r>
    <w:r w:rsidRPr="002E7994">
      <w:rPr>
        <w:rStyle w:val="PageNumber"/>
        <w:rFonts w:cs="Arial"/>
        <w:b/>
        <w:sz w:val="20"/>
      </w:rPr>
      <w:fldChar w:fldCharType="separate"/>
    </w:r>
    <w:r w:rsidR="007C7416">
      <w:rPr>
        <w:rStyle w:val="PageNumber"/>
        <w:rFonts w:cs="Arial"/>
        <w:b/>
        <w:noProof/>
        <w:sz w:val="20"/>
      </w:rPr>
      <w:t>108</w:t>
    </w:r>
    <w:r w:rsidRPr="002E7994">
      <w:rPr>
        <w:rStyle w:val="PageNumber"/>
        <w:rFonts w:cs="Arial"/>
        <w:b/>
        <w:sz w:val="20"/>
      </w:rPr>
      <w:fldChar w:fldCharType="end"/>
    </w:r>
  </w:p>
  <w:p w:rsidR="0037670C" w:rsidRDefault="0037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C0" w:rsidRDefault="009253C0">
      <w:r>
        <w:separator/>
      </w:r>
    </w:p>
    <w:p w:rsidR="009253C0" w:rsidRDefault="009253C0"/>
  </w:footnote>
  <w:footnote w:type="continuationSeparator" w:id="0">
    <w:p w:rsidR="009253C0" w:rsidRDefault="009253C0">
      <w:r>
        <w:continuationSeparator/>
      </w:r>
    </w:p>
    <w:p w:rsidR="009253C0" w:rsidRDefault="00925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0C" w:rsidRDefault="0037670C" w:rsidP="004276AD">
    <w:pPr>
      <w:pStyle w:val="Header"/>
      <w:rPr>
        <w:sz w:val="20"/>
      </w:rPr>
    </w:pPr>
  </w:p>
  <w:p w:rsidR="0037670C" w:rsidRDefault="0037670C" w:rsidP="002A6EB8">
    <w:pPr>
      <w:pStyle w:val="Header"/>
      <w:spacing w:before="0"/>
      <w:jc w:val="center"/>
      <w:rPr>
        <w:sz w:val="22"/>
        <w:szCs w:val="22"/>
      </w:rPr>
    </w:pPr>
    <w:r w:rsidRPr="00D2359E">
      <w:rPr>
        <w:sz w:val="22"/>
        <w:szCs w:val="22"/>
      </w:rPr>
      <w:t>ЈП „Електропр</w:t>
    </w:r>
    <w:r>
      <w:rPr>
        <w:sz w:val="22"/>
        <w:szCs w:val="22"/>
      </w:rPr>
      <w:t>ивреда Србије“ Београд</w:t>
    </w:r>
  </w:p>
  <w:p w:rsidR="0037670C" w:rsidRPr="00D2359E" w:rsidRDefault="0037670C" w:rsidP="002A6EB8">
    <w:pPr>
      <w:pStyle w:val="Header"/>
      <w:tabs>
        <w:tab w:val="center" w:pos="4514"/>
        <w:tab w:val="right" w:pos="9029"/>
      </w:tabs>
      <w:spacing w:before="0"/>
      <w:jc w:val="center"/>
      <w:rPr>
        <w:sz w:val="22"/>
        <w:szCs w:val="22"/>
      </w:rPr>
    </w:pPr>
    <w:r w:rsidRPr="00D2359E">
      <w:rPr>
        <w:sz w:val="22"/>
        <w:szCs w:val="22"/>
      </w:rPr>
      <w:t>Конкурсна документација Ј</w:t>
    </w:r>
    <w:r>
      <w:rPr>
        <w:sz w:val="22"/>
        <w:szCs w:val="22"/>
      </w:rPr>
      <w:t>N</w:t>
    </w:r>
    <w:r w:rsidRPr="00D2359E">
      <w:rPr>
        <w:b/>
        <w:sz w:val="22"/>
        <w:szCs w:val="22"/>
      </w:rPr>
      <w:t>/</w:t>
    </w:r>
    <w:r>
      <w:rPr>
        <w:sz w:val="22"/>
        <w:szCs w:val="22"/>
      </w:rPr>
      <w:t>1000/0383</w:t>
    </w:r>
    <w:r w:rsidRPr="00D2359E">
      <w:rPr>
        <w:sz w:val="22"/>
        <w:szCs w:val="22"/>
      </w:rPr>
      <w:t>/2016</w:t>
    </w:r>
  </w:p>
  <w:p w:rsidR="0037670C" w:rsidRPr="004276AD" w:rsidRDefault="0037670C" w:rsidP="002A6EB8">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0C" w:rsidRDefault="0037670C" w:rsidP="004276AD">
    <w:pPr>
      <w:pStyle w:val="Header"/>
    </w:pPr>
  </w:p>
  <w:p w:rsidR="0037670C" w:rsidRDefault="0037670C" w:rsidP="002A6EB8">
    <w:pPr>
      <w:pStyle w:val="Header"/>
      <w:spacing w:before="0"/>
      <w:jc w:val="center"/>
      <w:rPr>
        <w:sz w:val="22"/>
        <w:szCs w:val="22"/>
      </w:rPr>
    </w:pPr>
    <w:r w:rsidRPr="00D2359E">
      <w:rPr>
        <w:sz w:val="22"/>
        <w:szCs w:val="22"/>
      </w:rPr>
      <w:t>ЈП „Електр</w:t>
    </w:r>
    <w:r>
      <w:rPr>
        <w:sz w:val="22"/>
        <w:szCs w:val="22"/>
      </w:rPr>
      <w:t>опривреда Србије“ Београд</w:t>
    </w:r>
  </w:p>
  <w:p w:rsidR="0037670C" w:rsidRPr="00D2359E" w:rsidRDefault="0037670C" w:rsidP="002A6EB8">
    <w:pPr>
      <w:pStyle w:val="Header"/>
      <w:spacing w:before="0"/>
      <w:jc w:val="center"/>
      <w:rPr>
        <w:sz w:val="22"/>
        <w:szCs w:val="22"/>
      </w:rPr>
    </w:pPr>
    <w:r w:rsidRPr="00D2359E">
      <w:rPr>
        <w:sz w:val="22"/>
        <w:szCs w:val="22"/>
      </w:rPr>
      <w:t>Конкурсна документација Ј</w:t>
    </w:r>
    <w:r>
      <w:rPr>
        <w:sz w:val="22"/>
        <w:szCs w:val="22"/>
      </w:rPr>
      <w:t>N</w:t>
    </w:r>
    <w:r w:rsidRPr="00D2359E">
      <w:rPr>
        <w:sz w:val="22"/>
        <w:szCs w:val="22"/>
      </w:rPr>
      <w:t>/</w:t>
    </w:r>
    <w:r>
      <w:rPr>
        <w:sz w:val="22"/>
        <w:szCs w:val="22"/>
      </w:rPr>
      <w:t>1000/0383</w:t>
    </w:r>
    <w:r w:rsidRPr="00D2359E">
      <w:rPr>
        <w:sz w:val="22"/>
        <w:szCs w:val="22"/>
      </w:rPr>
      <w:t>/2016</w:t>
    </w:r>
  </w:p>
  <w:p w:rsidR="0037670C" w:rsidRPr="00210557" w:rsidRDefault="0037670C" w:rsidP="002A6EB8">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1C5EFE"/>
    <w:multiLevelType w:val="hybridMultilevel"/>
    <w:tmpl w:val="F982B83E"/>
    <w:lvl w:ilvl="0" w:tplc="DBE6AD04">
      <w:start w:val="1"/>
      <w:numFmt w:val="decimal"/>
      <w:lvlText w:val="%1."/>
      <w:lvlJc w:val="left"/>
      <w:pPr>
        <w:ind w:left="825" w:hanging="555"/>
      </w:pPr>
      <w:rPr>
        <w:rFonts w:eastAsia="Arial Unicode M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47BF28C5"/>
    <w:multiLevelType w:val="hybridMultilevel"/>
    <w:tmpl w:val="93B0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E7203F1"/>
    <w:multiLevelType w:val="hybridMultilevel"/>
    <w:tmpl w:val="AB9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2"/>
  </w:num>
  <w:num w:numId="2">
    <w:abstractNumId w:val="66"/>
  </w:num>
  <w:num w:numId="3">
    <w:abstractNumId w:val="95"/>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5"/>
  </w:num>
  <w:num w:numId="9">
    <w:abstractNumId w:val="69"/>
  </w:num>
  <w:num w:numId="10">
    <w:abstractNumId w:val="63"/>
  </w:num>
  <w:num w:numId="11">
    <w:abstractNumId w:val="60"/>
  </w:num>
  <w:num w:numId="12">
    <w:abstractNumId w:val="80"/>
  </w:num>
  <w:num w:numId="13">
    <w:abstractNumId w:val="72"/>
  </w:num>
  <w:num w:numId="14">
    <w:abstractNumId w:val="65"/>
  </w:num>
  <w:num w:numId="15">
    <w:abstractNumId w:val="98"/>
  </w:num>
  <w:num w:numId="16">
    <w:abstractNumId w:val="101"/>
  </w:num>
  <w:num w:numId="17">
    <w:abstractNumId w:val="98"/>
  </w:num>
  <w:num w:numId="18">
    <w:abstractNumId w:val="50"/>
  </w:num>
  <w:num w:numId="19">
    <w:abstractNumId w:val="61"/>
  </w:num>
  <w:num w:numId="20">
    <w:abstractNumId w:val="86"/>
  </w:num>
  <w:num w:numId="21">
    <w:abstractNumId w:val="68"/>
  </w:num>
  <w:num w:numId="22">
    <w:abstractNumId w:val="51"/>
  </w:num>
  <w:num w:numId="23">
    <w:abstractNumId w:val="87"/>
  </w:num>
  <w:num w:numId="24">
    <w:abstractNumId w:val="84"/>
  </w:num>
  <w:num w:numId="25">
    <w:abstractNumId w:val="77"/>
  </w:num>
  <w:num w:numId="26">
    <w:abstractNumId w:val="83"/>
  </w:num>
  <w:num w:numId="27">
    <w:abstractNumId w:val="90"/>
  </w:num>
  <w:num w:numId="28">
    <w:abstractNumId w:val="71"/>
  </w:num>
  <w:num w:numId="29">
    <w:abstractNumId w:val="52"/>
  </w:num>
  <w:num w:numId="30">
    <w:abstractNumId w:val="81"/>
  </w:num>
  <w:num w:numId="31">
    <w:abstractNumId w:val="97"/>
  </w:num>
  <w:num w:numId="32">
    <w:abstractNumId w:val="55"/>
  </w:num>
  <w:num w:numId="33">
    <w:abstractNumId w:val="88"/>
  </w:num>
  <w:num w:numId="34">
    <w:abstractNumId w:val="49"/>
  </w:num>
  <w:num w:numId="35">
    <w:abstractNumId w:val="89"/>
  </w:num>
  <w:num w:numId="36">
    <w:abstractNumId w:val="79"/>
  </w:num>
  <w:num w:numId="37">
    <w:abstractNumId w:val="78"/>
  </w:num>
  <w:num w:numId="38">
    <w:abstractNumId w:val="100"/>
  </w:num>
  <w:num w:numId="39">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67"/>
  </w:num>
  <w:num w:numId="45">
    <w:abstractNumId w:val="94"/>
  </w:num>
  <w:num w:numId="46">
    <w:abstractNumId w:val="54"/>
  </w:num>
  <w:num w:numId="47">
    <w:abstractNumId w:val="8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493F"/>
    <w:rsid w:val="0002512F"/>
    <w:rsid w:val="00025304"/>
    <w:rsid w:val="00025ABF"/>
    <w:rsid w:val="00025B97"/>
    <w:rsid w:val="00025EC5"/>
    <w:rsid w:val="00026036"/>
    <w:rsid w:val="000261C8"/>
    <w:rsid w:val="00026444"/>
    <w:rsid w:val="00026621"/>
    <w:rsid w:val="000267C3"/>
    <w:rsid w:val="00026C38"/>
    <w:rsid w:val="00026F45"/>
    <w:rsid w:val="0002722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3FC"/>
    <w:rsid w:val="0003588D"/>
    <w:rsid w:val="000359EE"/>
    <w:rsid w:val="00035C04"/>
    <w:rsid w:val="00036222"/>
    <w:rsid w:val="000364AD"/>
    <w:rsid w:val="000365C7"/>
    <w:rsid w:val="00036776"/>
    <w:rsid w:val="00036BDD"/>
    <w:rsid w:val="0003771A"/>
    <w:rsid w:val="00037887"/>
    <w:rsid w:val="00037B82"/>
    <w:rsid w:val="00037E5A"/>
    <w:rsid w:val="000405C5"/>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808"/>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49A7"/>
    <w:rsid w:val="00055239"/>
    <w:rsid w:val="000554F7"/>
    <w:rsid w:val="000556DA"/>
    <w:rsid w:val="00055834"/>
    <w:rsid w:val="00056C77"/>
    <w:rsid w:val="0005709F"/>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77EF7"/>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DD2"/>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21"/>
    <w:rsid w:val="0008737F"/>
    <w:rsid w:val="000875AB"/>
    <w:rsid w:val="00087D31"/>
    <w:rsid w:val="000900ED"/>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4FEF"/>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0B17"/>
    <w:rsid w:val="000A10E3"/>
    <w:rsid w:val="000A2227"/>
    <w:rsid w:val="000A2FC7"/>
    <w:rsid w:val="000A3715"/>
    <w:rsid w:val="000A388F"/>
    <w:rsid w:val="000A3F5E"/>
    <w:rsid w:val="000A42A0"/>
    <w:rsid w:val="000A4564"/>
    <w:rsid w:val="000A4574"/>
    <w:rsid w:val="000A4D7F"/>
    <w:rsid w:val="000A4E90"/>
    <w:rsid w:val="000A52EE"/>
    <w:rsid w:val="000A5958"/>
    <w:rsid w:val="000A5BAE"/>
    <w:rsid w:val="000A5CC1"/>
    <w:rsid w:val="000A6283"/>
    <w:rsid w:val="000A64B8"/>
    <w:rsid w:val="000A6515"/>
    <w:rsid w:val="000A658B"/>
    <w:rsid w:val="000A67D0"/>
    <w:rsid w:val="000A6980"/>
    <w:rsid w:val="000A6A0C"/>
    <w:rsid w:val="000A6F54"/>
    <w:rsid w:val="000A6FB3"/>
    <w:rsid w:val="000A6FB8"/>
    <w:rsid w:val="000A70B6"/>
    <w:rsid w:val="000A7203"/>
    <w:rsid w:val="000A760B"/>
    <w:rsid w:val="000A7725"/>
    <w:rsid w:val="000A791F"/>
    <w:rsid w:val="000A7A41"/>
    <w:rsid w:val="000A7CFA"/>
    <w:rsid w:val="000B02D2"/>
    <w:rsid w:val="000B057D"/>
    <w:rsid w:val="000B07B9"/>
    <w:rsid w:val="000B0BB9"/>
    <w:rsid w:val="000B0E5B"/>
    <w:rsid w:val="000B13F7"/>
    <w:rsid w:val="000B1548"/>
    <w:rsid w:val="000B1B86"/>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389"/>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C6"/>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21F"/>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D0C"/>
    <w:rsid w:val="000F6421"/>
    <w:rsid w:val="000F683D"/>
    <w:rsid w:val="000F6D51"/>
    <w:rsid w:val="000F6EA8"/>
    <w:rsid w:val="000F7272"/>
    <w:rsid w:val="000F76B4"/>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DA"/>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AAA"/>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9B6"/>
    <w:rsid w:val="00134C14"/>
    <w:rsid w:val="00134D46"/>
    <w:rsid w:val="00134ECC"/>
    <w:rsid w:val="001350CE"/>
    <w:rsid w:val="0013517D"/>
    <w:rsid w:val="001352E0"/>
    <w:rsid w:val="001353DA"/>
    <w:rsid w:val="0013566D"/>
    <w:rsid w:val="0013579A"/>
    <w:rsid w:val="00135F67"/>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883"/>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0F"/>
    <w:rsid w:val="0016626F"/>
    <w:rsid w:val="00166649"/>
    <w:rsid w:val="00166795"/>
    <w:rsid w:val="00166B2E"/>
    <w:rsid w:val="001671CA"/>
    <w:rsid w:val="00167255"/>
    <w:rsid w:val="001676E7"/>
    <w:rsid w:val="00167882"/>
    <w:rsid w:val="00170079"/>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77CDF"/>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BCA"/>
    <w:rsid w:val="001A4190"/>
    <w:rsid w:val="001A41BC"/>
    <w:rsid w:val="001A45F7"/>
    <w:rsid w:val="001A45FC"/>
    <w:rsid w:val="001A51EF"/>
    <w:rsid w:val="001A5293"/>
    <w:rsid w:val="001A555D"/>
    <w:rsid w:val="001A56BF"/>
    <w:rsid w:val="001A5707"/>
    <w:rsid w:val="001A58BE"/>
    <w:rsid w:val="001A5971"/>
    <w:rsid w:val="001A5F0F"/>
    <w:rsid w:val="001A5FBA"/>
    <w:rsid w:val="001A6107"/>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5B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871"/>
    <w:rsid w:val="001E3AD6"/>
    <w:rsid w:val="001E3BAC"/>
    <w:rsid w:val="001E4E74"/>
    <w:rsid w:val="001E5197"/>
    <w:rsid w:val="001E5228"/>
    <w:rsid w:val="001E5384"/>
    <w:rsid w:val="001E577C"/>
    <w:rsid w:val="001E6168"/>
    <w:rsid w:val="001E6997"/>
    <w:rsid w:val="001E6C8B"/>
    <w:rsid w:val="001E6DC5"/>
    <w:rsid w:val="001E6E32"/>
    <w:rsid w:val="001E70CB"/>
    <w:rsid w:val="001E7686"/>
    <w:rsid w:val="001E77A5"/>
    <w:rsid w:val="001E78AD"/>
    <w:rsid w:val="001E7F17"/>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44"/>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95"/>
    <w:rsid w:val="002234C5"/>
    <w:rsid w:val="00223749"/>
    <w:rsid w:val="00223818"/>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CFD"/>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DD2"/>
    <w:rsid w:val="00245E38"/>
    <w:rsid w:val="0024604B"/>
    <w:rsid w:val="002462B4"/>
    <w:rsid w:val="0024726B"/>
    <w:rsid w:val="00247272"/>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72"/>
    <w:rsid w:val="00267795"/>
    <w:rsid w:val="002677E7"/>
    <w:rsid w:val="002678FF"/>
    <w:rsid w:val="002679E0"/>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41"/>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E0"/>
    <w:rsid w:val="002907A2"/>
    <w:rsid w:val="002908BC"/>
    <w:rsid w:val="00290B26"/>
    <w:rsid w:val="00290BFB"/>
    <w:rsid w:val="00290D61"/>
    <w:rsid w:val="00290E62"/>
    <w:rsid w:val="00290F16"/>
    <w:rsid w:val="00291253"/>
    <w:rsid w:val="00291382"/>
    <w:rsid w:val="00291859"/>
    <w:rsid w:val="00291EB1"/>
    <w:rsid w:val="00292BDB"/>
    <w:rsid w:val="00292C1F"/>
    <w:rsid w:val="00292CA3"/>
    <w:rsid w:val="00292DDF"/>
    <w:rsid w:val="00292E14"/>
    <w:rsid w:val="00293067"/>
    <w:rsid w:val="00293149"/>
    <w:rsid w:val="00293264"/>
    <w:rsid w:val="00293D60"/>
    <w:rsid w:val="00293EEA"/>
    <w:rsid w:val="00293F1B"/>
    <w:rsid w:val="00293F5E"/>
    <w:rsid w:val="00294082"/>
    <w:rsid w:val="00294DF0"/>
    <w:rsid w:val="00294EEE"/>
    <w:rsid w:val="00294F26"/>
    <w:rsid w:val="00294F7F"/>
    <w:rsid w:val="00295157"/>
    <w:rsid w:val="00295377"/>
    <w:rsid w:val="00295600"/>
    <w:rsid w:val="00295C5A"/>
    <w:rsid w:val="00295D4D"/>
    <w:rsid w:val="00296016"/>
    <w:rsid w:val="002960CE"/>
    <w:rsid w:val="00296110"/>
    <w:rsid w:val="002963F0"/>
    <w:rsid w:val="00296950"/>
    <w:rsid w:val="00296972"/>
    <w:rsid w:val="00297F48"/>
    <w:rsid w:val="002A0233"/>
    <w:rsid w:val="002A09B2"/>
    <w:rsid w:val="002A0B81"/>
    <w:rsid w:val="002A0FAA"/>
    <w:rsid w:val="002A1887"/>
    <w:rsid w:val="002A2011"/>
    <w:rsid w:val="002A2488"/>
    <w:rsid w:val="002A28C9"/>
    <w:rsid w:val="002A28EA"/>
    <w:rsid w:val="002A2DD0"/>
    <w:rsid w:val="002A2FEB"/>
    <w:rsid w:val="002A33AE"/>
    <w:rsid w:val="002A3C3F"/>
    <w:rsid w:val="002A3F56"/>
    <w:rsid w:val="002A42EC"/>
    <w:rsid w:val="002A436B"/>
    <w:rsid w:val="002A4479"/>
    <w:rsid w:val="002A44A7"/>
    <w:rsid w:val="002A480D"/>
    <w:rsid w:val="002A4837"/>
    <w:rsid w:val="002A4C1D"/>
    <w:rsid w:val="002A5235"/>
    <w:rsid w:val="002A57A5"/>
    <w:rsid w:val="002A5C0C"/>
    <w:rsid w:val="002A5CE7"/>
    <w:rsid w:val="002A6482"/>
    <w:rsid w:val="002A6546"/>
    <w:rsid w:val="002A66BD"/>
    <w:rsid w:val="002A69FB"/>
    <w:rsid w:val="002A6DF3"/>
    <w:rsid w:val="002A6EB8"/>
    <w:rsid w:val="002A6F0F"/>
    <w:rsid w:val="002A6FD6"/>
    <w:rsid w:val="002A6FEE"/>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994"/>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B58"/>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E99"/>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B55"/>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0C"/>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8B9"/>
    <w:rsid w:val="00394C47"/>
    <w:rsid w:val="00394DEF"/>
    <w:rsid w:val="00395178"/>
    <w:rsid w:val="00395306"/>
    <w:rsid w:val="00395F0F"/>
    <w:rsid w:val="00395FCD"/>
    <w:rsid w:val="00396044"/>
    <w:rsid w:val="00396048"/>
    <w:rsid w:val="003966DA"/>
    <w:rsid w:val="00396996"/>
    <w:rsid w:val="003969D8"/>
    <w:rsid w:val="00396A00"/>
    <w:rsid w:val="00396E3A"/>
    <w:rsid w:val="00396E50"/>
    <w:rsid w:val="00396EC6"/>
    <w:rsid w:val="0039717D"/>
    <w:rsid w:val="0039726A"/>
    <w:rsid w:val="00397A48"/>
    <w:rsid w:val="00397DF3"/>
    <w:rsid w:val="00397F14"/>
    <w:rsid w:val="003A02E9"/>
    <w:rsid w:val="003A0CD6"/>
    <w:rsid w:val="003A12F7"/>
    <w:rsid w:val="003A1316"/>
    <w:rsid w:val="003A15C6"/>
    <w:rsid w:val="003A18EB"/>
    <w:rsid w:val="003A1CBB"/>
    <w:rsid w:val="003A217D"/>
    <w:rsid w:val="003A23C1"/>
    <w:rsid w:val="003A28E2"/>
    <w:rsid w:val="003A2B5B"/>
    <w:rsid w:val="003A2F76"/>
    <w:rsid w:val="003A30F4"/>
    <w:rsid w:val="003A345B"/>
    <w:rsid w:val="003A3ABE"/>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1B"/>
    <w:rsid w:val="003C2FF1"/>
    <w:rsid w:val="003C39B7"/>
    <w:rsid w:val="003C3DA1"/>
    <w:rsid w:val="003C4417"/>
    <w:rsid w:val="003C45F6"/>
    <w:rsid w:val="003C4613"/>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4D3"/>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C6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3EA4"/>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2AA"/>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57B"/>
    <w:rsid w:val="00415A39"/>
    <w:rsid w:val="00415BD7"/>
    <w:rsid w:val="0041601E"/>
    <w:rsid w:val="00416358"/>
    <w:rsid w:val="0041640B"/>
    <w:rsid w:val="00416483"/>
    <w:rsid w:val="004164A3"/>
    <w:rsid w:val="004169ED"/>
    <w:rsid w:val="00416B98"/>
    <w:rsid w:val="00417EBA"/>
    <w:rsid w:val="004201D5"/>
    <w:rsid w:val="004206CB"/>
    <w:rsid w:val="00420F3F"/>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57B13"/>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78D"/>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538"/>
    <w:rsid w:val="004716B3"/>
    <w:rsid w:val="00471A9B"/>
    <w:rsid w:val="00471E6B"/>
    <w:rsid w:val="004722E0"/>
    <w:rsid w:val="004728B7"/>
    <w:rsid w:val="00472BAF"/>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617"/>
    <w:rsid w:val="00484F12"/>
    <w:rsid w:val="00484F79"/>
    <w:rsid w:val="0048566A"/>
    <w:rsid w:val="0048599A"/>
    <w:rsid w:val="00485AB8"/>
    <w:rsid w:val="00485C55"/>
    <w:rsid w:val="00485F02"/>
    <w:rsid w:val="004863B7"/>
    <w:rsid w:val="0048686C"/>
    <w:rsid w:val="00486A7F"/>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3F60"/>
    <w:rsid w:val="004A41DC"/>
    <w:rsid w:val="004A491C"/>
    <w:rsid w:val="004A4FE8"/>
    <w:rsid w:val="004A5249"/>
    <w:rsid w:val="004A53A1"/>
    <w:rsid w:val="004A547C"/>
    <w:rsid w:val="004A58FB"/>
    <w:rsid w:val="004A5947"/>
    <w:rsid w:val="004A597C"/>
    <w:rsid w:val="004A5D09"/>
    <w:rsid w:val="004A5F4F"/>
    <w:rsid w:val="004A61E3"/>
    <w:rsid w:val="004A6E1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8B4"/>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4D2"/>
    <w:rsid w:val="004C29D8"/>
    <w:rsid w:val="004C2AF9"/>
    <w:rsid w:val="004C2BB8"/>
    <w:rsid w:val="004C2C09"/>
    <w:rsid w:val="004C2C0F"/>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4C7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0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C00"/>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2D4E"/>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37"/>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A11"/>
    <w:rsid w:val="00580A99"/>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0EFD"/>
    <w:rsid w:val="005D107C"/>
    <w:rsid w:val="005D1320"/>
    <w:rsid w:val="005D14A6"/>
    <w:rsid w:val="005D1B33"/>
    <w:rsid w:val="005D1C62"/>
    <w:rsid w:val="005D1D62"/>
    <w:rsid w:val="005D1D95"/>
    <w:rsid w:val="005D1DF1"/>
    <w:rsid w:val="005D1FDA"/>
    <w:rsid w:val="005D1FF8"/>
    <w:rsid w:val="005D233D"/>
    <w:rsid w:val="005D2CDE"/>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2"/>
    <w:rsid w:val="005E31EA"/>
    <w:rsid w:val="005E3A0F"/>
    <w:rsid w:val="005E487E"/>
    <w:rsid w:val="005E4F4E"/>
    <w:rsid w:val="005E4F99"/>
    <w:rsid w:val="005E50F1"/>
    <w:rsid w:val="005E531A"/>
    <w:rsid w:val="005E556E"/>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293"/>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5F7"/>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00"/>
    <w:rsid w:val="006408E0"/>
    <w:rsid w:val="00640A69"/>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A93"/>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4A83"/>
    <w:rsid w:val="0068567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4D60"/>
    <w:rsid w:val="006B521C"/>
    <w:rsid w:val="006B556C"/>
    <w:rsid w:val="006B557B"/>
    <w:rsid w:val="006B5DFB"/>
    <w:rsid w:val="006B5E95"/>
    <w:rsid w:val="006B627B"/>
    <w:rsid w:val="006B659A"/>
    <w:rsid w:val="006B6740"/>
    <w:rsid w:val="006B68D3"/>
    <w:rsid w:val="006B736E"/>
    <w:rsid w:val="006B7BF4"/>
    <w:rsid w:val="006C05A3"/>
    <w:rsid w:val="006C0701"/>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D0"/>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5A"/>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3FF9"/>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37"/>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A"/>
    <w:rsid w:val="007321EA"/>
    <w:rsid w:val="00732299"/>
    <w:rsid w:val="00732643"/>
    <w:rsid w:val="00732A90"/>
    <w:rsid w:val="00732E32"/>
    <w:rsid w:val="0073318B"/>
    <w:rsid w:val="007336EF"/>
    <w:rsid w:val="00733D5D"/>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FB0"/>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0F8"/>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479A"/>
    <w:rsid w:val="00785033"/>
    <w:rsid w:val="00785302"/>
    <w:rsid w:val="00785346"/>
    <w:rsid w:val="007854CE"/>
    <w:rsid w:val="00785A36"/>
    <w:rsid w:val="0078604C"/>
    <w:rsid w:val="00786594"/>
    <w:rsid w:val="00786746"/>
    <w:rsid w:val="00786775"/>
    <w:rsid w:val="00786904"/>
    <w:rsid w:val="00786A21"/>
    <w:rsid w:val="00787853"/>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250"/>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264"/>
    <w:rsid w:val="007C6607"/>
    <w:rsid w:val="007C6AE0"/>
    <w:rsid w:val="007C6BCE"/>
    <w:rsid w:val="007C7416"/>
    <w:rsid w:val="007C752A"/>
    <w:rsid w:val="007C7BBC"/>
    <w:rsid w:val="007C7C75"/>
    <w:rsid w:val="007D0092"/>
    <w:rsid w:val="007D0134"/>
    <w:rsid w:val="007D02C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7AD"/>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C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DD5"/>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682"/>
    <w:rsid w:val="00812777"/>
    <w:rsid w:val="0081305D"/>
    <w:rsid w:val="00813495"/>
    <w:rsid w:val="0081378B"/>
    <w:rsid w:val="0081388A"/>
    <w:rsid w:val="00814263"/>
    <w:rsid w:val="0081473B"/>
    <w:rsid w:val="0081499B"/>
    <w:rsid w:val="00814AC8"/>
    <w:rsid w:val="0081519C"/>
    <w:rsid w:val="008151CD"/>
    <w:rsid w:val="00815208"/>
    <w:rsid w:val="00815218"/>
    <w:rsid w:val="00815802"/>
    <w:rsid w:val="00815841"/>
    <w:rsid w:val="00815B22"/>
    <w:rsid w:val="00815CB4"/>
    <w:rsid w:val="00815E51"/>
    <w:rsid w:val="00815E9E"/>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23"/>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3BD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688"/>
    <w:rsid w:val="00863941"/>
    <w:rsid w:val="00863D13"/>
    <w:rsid w:val="00863D32"/>
    <w:rsid w:val="00863D4C"/>
    <w:rsid w:val="00863E7C"/>
    <w:rsid w:val="00864009"/>
    <w:rsid w:val="00864085"/>
    <w:rsid w:val="0086416E"/>
    <w:rsid w:val="00864634"/>
    <w:rsid w:val="00864F5A"/>
    <w:rsid w:val="008650CF"/>
    <w:rsid w:val="00865ADC"/>
    <w:rsid w:val="00865EFB"/>
    <w:rsid w:val="008667BE"/>
    <w:rsid w:val="00866B4E"/>
    <w:rsid w:val="00866BD3"/>
    <w:rsid w:val="00866CAF"/>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81"/>
    <w:rsid w:val="0089457F"/>
    <w:rsid w:val="00894593"/>
    <w:rsid w:val="008946F4"/>
    <w:rsid w:val="00894D7B"/>
    <w:rsid w:val="00894EAF"/>
    <w:rsid w:val="008950F2"/>
    <w:rsid w:val="008952FC"/>
    <w:rsid w:val="00895E50"/>
    <w:rsid w:val="00896A1D"/>
    <w:rsid w:val="00896DC8"/>
    <w:rsid w:val="00897218"/>
    <w:rsid w:val="00897674"/>
    <w:rsid w:val="00897711"/>
    <w:rsid w:val="00897A36"/>
    <w:rsid w:val="00897D3B"/>
    <w:rsid w:val="00897F07"/>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69"/>
    <w:rsid w:val="008B2582"/>
    <w:rsid w:val="008B2821"/>
    <w:rsid w:val="008B2B03"/>
    <w:rsid w:val="008B2E0A"/>
    <w:rsid w:val="008B3434"/>
    <w:rsid w:val="008B35FE"/>
    <w:rsid w:val="008B36B1"/>
    <w:rsid w:val="008B3700"/>
    <w:rsid w:val="008B4192"/>
    <w:rsid w:val="008B4193"/>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6A1"/>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CD1"/>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79"/>
    <w:rsid w:val="008D0796"/>
    <w:rsid w:val="008D0BAF"/>
    <w:rsid w:val="008D0DE9"/>
    <w:rsid w:val="008D16A4"/>
    <w:rsid w:val="008D18F8"/>
    <w:rsid w:val="008D1946"/>
    <w:rsid w:val="008D1C85"/>
    <w:rsid w:val="008D1E4E"/>
    <w:rsid w:val="008D209C"/>
    <w:rsid w:val="008D21C3"/>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17A"/>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72E"/>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48A"/>
    <w:rsid w:val="0092373B"/>
    <w:rsid w:val="00923B13"/>
    <w:rsid w:val="00923C4E"/>
    <w:rsid w:val="00924420"/>
    <w:rsid w:val="009244A0"/>
    <w:rsid w:val="009244BF"/>
    <w:rsid w:val="00924829"/>
    <w:rsid w:val="00925102"/>
    <w:rsid w:val="009251B4"/>
    <w:rsid w:val="009253C0"/>
    <w:rsid w:val="0092585F"/>
    <w:rsid w:val="00925B19"/>
    <w:rsid w:val="00925C46"/>
    <w:rsid w:val="00925CD9"/>
    <w:rsid w:val="00925E05"/>
    <w:rsid w:val="009266E2"/>
    <w:rsid w:val="00926734"/>
    <w:rsid w:val="0092680D"/>
    <w:rsid w:val="00926852"/>
    <w:rsid w:val="00926AE7"/>
    <w:rsid w:val="00926B35"/>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CF3"/>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AB7"/>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83"/>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2B7F"/>
    <w:rsid w:val="00983115"/>
    <w:rsid w:val="009832B9"/>
    <w:rsid w:val="009833A8"/>
    <w:rsid w:val="009833C9"/>
    <w:rsid w:val="00983B9D"/>
    <w:rsid w:val="0098440C"/>
    <w:rsid w:val="00984938"/>
    <w:rsid w:val="00984D3C"/>
    <w:rsid w:val="0098526A"/>
    <w:rsid w:val="00985529"/>
    <w:rsid w:val="00985669"/>
    <w:rsid w:val="00985FCA"/>
    <w:rsid w:val="00986440"/>
    <w:rsid w:val="0098669F"/>
    <w:rsid w:val="009867A8"/>
    <w:rsid w:val="00986F3D"/>
    <w:rsid w:val="00987239"/>
    <w:rsid w:val="0098738E"/>
    <w:rsid w:val="00987F9A"/>
    <w:rsid w:val="00990203"/>
    <w:rsid w:val="00990690"/>
    <w:rsid w:val="00990853"/>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C60"/>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8D5"/>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92D"/>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5F7"/>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8C"/>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6C48"/>
    <w:rsid w:val="00A27030"/>
    <w:rsid w:val="00A308F9"/>
    <w:rsid w:val="00A310F5"/>
    <w:rsid w:val="00A3140C"/>
    <w:rsid w:val="00A315D5"/>
    <w:rsid w:val="00A31602"/>
    <w:rsid w:val="00A316B1"/>
    <w:rsid w:val="00A31A0E"/>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9CF"/>
    <w:rsid w:val="00A50A82"/>
    <w:rsid w:val="00A50A94"/>
    <w:rsid w:val="00A50E45"/>
    <w:rsid w:val="00A5121F"/>
    <w:rsid w:val="00A51417"/>
    <w:rsid w:val="00A5149F"/>
    <w:rsid w:val="00A51560"/>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1F2"/>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5CE3"/>
    <w:rsid w:val="00AA6002"/>
    <w:rsid w:val="00AA65F6"/>
    <w:rsid w:val="00AA69D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ED"/>
    <w:rsid w:val="00AB2EF2"/>
    <w:rsid w:val="00AB33B7"/>
    <w:rsid w:val="00AB3921"/>
    <w:rsid w:val="00AB3E2C"/>
    <w:rsid w:val="00AB3F73"/>
    <w:rsid w:val="00AB416F"/>
    <w:rsid w:val="00AB4555"/>
    <w:rsid w:val="00AB4ACA"/>
    <w:rsid w:val="00AB4BD3"/>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4FC"/>
    <w:rsid w:val="00AD2617"/>
    <w:rsid w:val="00AD2B16"/>
    <w:rsid w:val="00AD3088"/>
    <w:rsid w:val="00AD32F2"/>
    <w:rsid w:val="00AD36B4"/>
    <w:rsid w:val="00AD3810"/>
    <w:rsid w:val="00AD38FE"/>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44B"/>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6DFA"/>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56F"/>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822"/>
    <w:rsid w:val="00B14A55"/>
    <w:rsid w:val="00B14C7D"/>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A0"/>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3CFA"/>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4DD"/>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1E"/>
    <w:rsid w:val="00B51E94"/>
    <w:rsid w:val="00B5220E"/>
    <w:rsid w:val="00B522CB"/>
    <w:rsid w:val="00B52387"/>
    <w:rsid w:val="00B525FD"/>
    <w:rsid w:val="00B527FE"/>
    <w:rsid w:val="00B5287A"/>
    <w:rsid w:val="00B52BC1"/>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0A"/>
    <w:rsid w:val="00B7727E"/>
    <w:rsid w:val="00B77668"/>
    <w:rsid w:val="00B77AE6"/>
    <w:rsid w:val="00B77EBF"/>
    <w:rsid w:val="00B80DC0"/>
    <w:rsid w:val="00B81082"/>
    <w:rsid w:val="00B81086"/>
    <w:rsid w:val="00B8124F"/>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06C"/>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931"/>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831"/>
    <w:rsid w:val="00B95B2D"/>
    <w:rsid w:val="00B96021"/>
    <w:rsid w:val="00B960AC"/>
    <w:rsid w:val="00B96607"/>
    <w:rsid w:val="00B9661F"/>
    <w:rsid w:val="00B966B2"/>
    <w:rsid w:val="00B971C6"/>
    <w:rsid w:val="00B973F7"/>
    <w:rsid w:val="00B975FA"/>
    <w:rsid w:val="00B9767D"/>
    <w:rsid w:val="00B97774"/>
    <w:rsid w:val="00B977FF"/>
    <w:rsid w:val="00B97E5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8"/>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563"/>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938"/>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B17"/>
    <w:rsid w:val="00BF0CE1"/>
    <w:rsid w:val="00BF0D6C"/>
    <w:rsid w:val="00BF0EA5"/>
    <w:rsid w:val="00BF1F3D"/>
    <w:rsid w:val="00BF24C6"/>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1FD9"/>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8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1B72"/>
    <w:rsid w:val="00C52268"/>
    <w:rsid w:val="00C524D4"/>
    <w:rsid w:val="00C52EDE"/>
    <w:rsid w:val="00C53056"/>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0DD"/>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9E2"/>
    <w:rsid w:val="00CA1AEE"/>
    <w:rsid w:val="00CA2059"/>
    <w:rsid w:val="00CA2429"/>
    <w:rsid w:val="00CA26BD"/>
    <w:rsid w:val="00CA2919"/>
    <w:rsid w:val="00CA2F5C"/>
    <w:rsid w:val="00CA302F"/>
    <w:rsid w:val="00CA35A0"/>
    <w:rsid w:val="00CA391C"/>
    <w:rsid w:val="00CA3AF5"/>
    <w:rsid w:val="00CA3DB6"/>
    <w:rsid w:val="00CA4099"/>
    <w:rsid w:val="00CA4209"/>
    <w:rsid w:val="00CA4305"/>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1ED"/>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D4"/>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7EE"/>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69"/>
    <w:rsid w:val="00D07A9A"/>
    <w:rsid w:val="00D07AB2"/>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7B3"/>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BCC"/>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8A4"/>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3FA6"/>
    <w:rsid w:val="00D44168"/>
    <w:rsid w:val="00D44355"/>
    <w:rsid w:val="00D445F8"/>
    <w:rsid w:val="00D4484B"/>
    <w:rsid w:val="00D44E30"/>
    <w:rsid w:val="00D44F1A"/>
    <w:rsid w:val="00D450E8"/>
    <w:rsid w:val="00D45302"/>
    <w:rsid w:val="00D453F2"/>
    <w:rsid w:val="00D45DAA"/>
    <w:rsid w:val="00D465BD"/>
    <w:rsid w:val="00D46844"/>
    <w:rsid w:val="00D4698D"/>
    <w:rsid w:val="00D46BF3"/>
    <w:rsid w:val="00D46ECF"/>
    <w:rsid w:val="00D47688"/>
    <w:rsid w:val="00D47DBC"/>
    <w:rsid w:val="00D50202"/>
    <w:rsid w:val="00D50A2B"/>
    <w:rsid w:val="00D50AD2"/>
    <w:rsid w:val="00D50F49"/>
    <w:rsid w:val="00D51096"/>
    <w:rsid w:val="00D51107"/>
    <w:rsid w:val="00D512E0"/>
    <w:rsid w:val="00D513B7"/>
    <w:rsid w:val="00D516D9"/>
    <w:rsid w:val="00D516F7"/>
    <w:rsid w:val="00D51908"/>
    <w:rsid w:val="00D51F7E"/>
    <w:rsid w:val="00D5208F"/>
    <w:rsid w:val="00D521C4"/>
    <w:rsid w:val="00D52396"/>
    <w:rsid w:val="00D5241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2FD"/>
    <w:rsid w:val="00D6548E"/>
    <w:rsid w:val="00D656B3"/>
    <w:rsid w:val="00D65BEB"/>
    <w:rsid w:val="00D661A1"/>
    <w:rsid w:val="00D66B35"/>
    <w:rsid w:val="00D67757"/>
    <w:rsid w:val="00D67C01"/>
    <w:rsid w:val="00D67F8E"/>
    <w:rsid w:val="00D70F0C"/>
    <w:rsid w:val="00D711B7"/>
    <w:rsid w:val="00D7169A"/>
    <w:rsid w:val="00D73495"/>
    <w:rsid w:val="00D73918"/>
    <w:rsid w:val="00D73D25"/>
    <w:rsid w:val="00D73E0F"/>
    <w:rsid w:val="00D741FC"/>
    <w:rsid w:val="00D7442C"/>
    <w:rsid w:val="00D744E5"/>
    <w:rsid w:val="00D74E48"/>
    <w:rsid w:val="00D75F90"/>
    <w:rsid w:val="00D7621C"/>
    <w:rsid w:val="00D766DC"/>
    <w:rsid w:val="00D7694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037"/>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DF"/>
    <w:rsid w:val="00DA2052"/>
    <w:rsid w:val="00DA2456"/>
    <w:rsid w:val="00DA2519"/>
    <w:rsid w:val="00DA2849"/>
    <w:rsid w:val="00DA2D2B"/>
    <w:rsid w:val="00DA2F9D"/>
    <w:rsid w:val="00DA3461"/>
    <w:rsid w:val="00DA3995"/>
    <w:rsid w:val="00DA3C4E"/>
    <w:rsid w:val="00DA3EAE"/>
    <w:rsid w:val="00DA43EF"/>
    <w:rsid w:val="00DA495A"/>
    <w:rsid w:val="00DA49E3"/>
    <w:rsid w:val="00DA50CD"/>
    <w:rsid w:val="00DA50F0"/>
    <w:rsid w:val="00DA535C"/>
    <w:rsid w:val="00DA5820"/>
    <w:rsid w:val="00DA5BEA"/>
    <w:rsid w:val="00DA5D97"/>
    <w:rsid w:val="00DA65B3"/>
    <w:rsid w:val="00DA6982"/>
    <w:rsid w:val="00DA72A8"/>
    <w:rsid w:val="00DA76EC"/>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3FA0"/>
    <w:rsid w:val="00DB42FF"/>
    <w:rsid w:val="00DB4304"/>
    <w:rsid w:val="00DB4341"/>
    <w:rsid w:val="00DB48A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84F"/>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50"/>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D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EF1"/>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B53"/>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85D"/>
    <w:rsid w:val="00E04DBD"/>
    <w:rsid w:val="00E04EB5"/>
    <w:rsid w:val="00E04F74"/>
    <w:rsid w:val="00E05034"/>
    <w:rsid w:val="00E0528F"/>
    <w:rsid w:val="00E0530C"/>
    <w:rsid w:val="00E056F1"/>
    <w:rsid w:val="00E05B32"/>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9F2"/>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9C4"/>
    <w:rsid w:val="00E17D1D"/>
    <w:rsid w:val="00E206C6"/>
    <w:rsid w:val="00E2093A"/>
    <w:rsid w:val="00E20A1C"/>
    <w:rsid w:val="00E20A58"/>
    <w:rsid w:val="00E214E9"/>
    <w:rsid w:val="00E21748"/>
    <w:rsid w:val="00E21C1E"/>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A4D"/>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23"/>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5D7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9F7"/>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DA1"/>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6B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52"/>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7A9"/>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9CB"/>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02F"/>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CD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724"/>
    <w:rsid w:val="00F569FC"/>
    <w:rsid w:val="00F56E80"/>
    <w:rsid w:val="00F56F65"/>
    <w:rsid w:val="00F57151"/>
    <w:rsid w:val="00F57491"/>
    <w:rsid w:val="00F5797D"/>
    <w:rsid w:val="00F57A34"/>
    <w:rsid w:val="00F57A36"/>
    <w:rsid w:val="00F57B8E"/>
    <w:rsid w:val="00F57CB2"/>
    <w:rsid w:val="00F60045"/>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1C"/>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3C9"/>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BF9"/>
    <w:rsid w:val="00F96FD4"/>
    <w:rsid w:val="00F97543"/>
    <w:rsid w:val="00F9755E"/>
    <w:rsid w:val="00F9774D"/>
    <w:rsid w:val="00F97FE7"/>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147"/>
    <w:rsid w:val="00FB2290"/>
    <w:rsid w:val="00FB236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8FF"/>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A32"/>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AA3"/>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A6"/>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 w:type="paragraph" w:customStyle="1" w:styleId="xl171">
    <w:name w:val="xl171"/>
    <w:basedOn w:val="Normal"/>
    <w:rsid w:val="00A125F7"/>
    <w:pPr>
      <w:spacing w:before="100" w:beforeAutospacing="1" w:after="100" w:afterAutospacing="1"/>
      <w:textAlignment w:val="center"/>
    </w:pPr>
    <w:rPr>
      <w:rFonts w:cs="Arial"/>
      <w:sz w:val="24"/>
      <w:szCs w:val="24"/>
    </w:rPr>
  </w:style>
  <w:style w:type="paragraph" w:customStyle="1" w:styleId="xl172">
    <w:name w:val="xl172"/>
    <w:basedOn w:val="Normal"/>
    <w:rsid w:val="00A125F7"/>
    <w:pPr>
      <w:pBdr>
        <w:top w:val="single" w:sz="4" w:space="0" w:color="auto"/>
        <w:left w:val="single" w:sz="4" w:space="0" w:color="auto"/>
      </w:pBdr>
      <w:spacing w:before="100" w:beforeAutospacing="1" w:after="100" w:afterAutospacing="1"/>
      <w:textAlignment w:val="center"/>
    </w:pPr>
    <w:rPr>
      <w:rFonts w:cs="Arial"/>
      <w:sz w:val="24"/>
      <w:szCs w:val="24"/>
    </w:rPr>
  </w:style>
  <w:style w:type="paragraph" w:customStyle="1" w:styleId="xl173">
    <w:name w:val="xl173"/>
    <w:basedOn w:val="Normal"/>
    <w:rsid w:val="00A125F7"/>
    <w:pPr>
      <w:pBdr>
        <w:left w:val="single" w:sz="4" w:space="0" w:color="auto"/>
      </w:pBdr>
      <w:spacing w:before="100" w:beforeAutospacing="1" w:after="100" w:afterAutospacing="1"/>
      <w:jc w:val="left"/>
      <w:textAlignment w:val="center"/>
    </w:pPr>
    <w:rPr>
      <w:rFonts w:cs="Arial"/>
      <w:sz w:val="24"/>
      <w:szCs w:val="24"/>
    </w:rPr>
  </w:style>
  <w:style w:type="paragraph" w:customStyle="1" w:styleId="xl174">
    <w:name w:val="xl174"/>
    <w:basedOn w:val="Normal"/>
    <w:rsid w:val="00A125F7"/>
    <w:pPr>
      <w:pBdr>
        <w:left w:val="single" w:sz="4" w:space="0" w:color="auto"/>
        <w:bottom w:val="single" w:sz="4" w:space="0" w:color="auto"/>
      </w:pBdr>
      <w:spacing w:before="100" w:beforeAutospacing="1" w:after="100" w:afterAutospacing="1"/>
      <w:jc w:val="left"/>
      <w:textAlignment w:val="center"/>
    </w:pPr>
    <w:rPr>
      <w:rFonts w:cs="Arial"/>
      <w:sz w:val="24"/>
      <w:szCs w:val="24"/>
    </w:rPr>
  </w:style>
  <w:style w:type="paragraph" w:customStyle="1" w:styleId="xl175">
    <w:name w:val="xl175"/>
    <w:basedOn w:val="Normal"/>
    <w:rsid w:val="00A125F7"/>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cs="Arial"/>
      <w:sz w:val="24"/>
      <w:szCs w:val="24"/>
    </w:rPr>
  </w:style>
  <w:style w:type="paragraph" w:customStyle="1" w:styleId="xl176">
    <w:name w:val="xl176"/>
    <w:basedOn w:val="Normal"/>
    <w:rsid w:val="00A125F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cs="Arial"/>
      <w:b/>
      <w:bCs/>
      <w:sz w:val="24"/>
      <w:szCs w:val="24"/>
    </w:rPr>
  </w:style>
  <w:style w:type="paragraph" w:customStyle="1" w:styleId="xl177">
    <w:name w:val="xl177"/>
    <w:basedOn w:val="Normal"/>
    <w:rsid w:val="00A125F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cs="Arial"/>
      <w:sz w:val="20"/>
      <w:szCs w:val="20"/>
    </w:rPr>
  </w:style>
  <w:style w:type="paragraph" w:customStyle="1" w:styleId="xl178">
    <w:name w:val="xl178"/>
    <w:basedOn w:val="Normal"/>
    <w:rsid w:val="00A125F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cs="Arial"/>
      <w:sz w:val="20"/>
      <w:szCs w:val="20"/>
    </w:rPr>
  </w:style>
  <w:style w:type="paragraph" w:customStyle="1" w:styleId="xl179">
    <w:name w:val="xl179"/>
    <w:basedOn w:val="Normal"/>
    <w:rsid w:val="00A125F7"/>
    <w:pPr>
      <w:spacing w:before="100" w:beforeAutospacing="1" w:after="100" w:afterAutospacing="1"/>
      <w:jc w:val="center"/>
      <w:textAlignment w:val="center"/>
    </w:pPr>
    <w:rPr>
      <w:rFonts w:cs="Arial"/>
      <w:b/>
      <w:bCs/>
      <w:sz w:val="24"/>
      <w:szCs w:val="24"/>
    </w:rPr>
  </w:style>
  <w:style w:type="paragraph" w:customStyle="1" w:styleId="xl180">
    <w:name w:val="xl180"/>
    <w:basedOn w:val="Normal"/>
    <w:rsid w:val="00A125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Normal"/>
    <w:rsid w:val="00A125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Normal"/>
    <w:rsid w:val="00A125F7"/>
    <w:pPr>
      <w:pBdr>
        <w:top w:val="single" w:sz="4" w:space="0" w:color="auto"/>
        <w:left w:val="single" w:sz="4" w:space="0" w:color="auto"/>
        <w:bottom w:val="single" w:sz="4" w:space="0" w:color="auto"/>
      </w:pBdr>
      <w:shd w:val="clear" w:color="000000" w:fill="FFE699"/>
      <w:spacing w:before="100" w:beforeAutospacing="1" w:after="100" w:afterAutospacing="1"/>
      <w:jc w:val="left"/>
      <w:textAlignment w:val="center"/>
    </w:pPr>
    <w:rPr>
      <w:rFonts w:cs="Arial"/>
      <w:b/>
      <w:bCs/>
      <w:sz w:val="24"/>
      <w:szCs w:val="24"/>
    </w:rPr>
  </w:style>
  <w:style w:type="paragraph" w:customStyle="1" w:styleId="xl183">
    <w:name w:val="xl183"/>
    <w:basedOn w:val="Normal"/>
    <w:rsid w:val="00A125F7"/>
    <w:pPr>
      <w:pBdr>
        <w:top w:val="single" w:sz="4" w:space="0" w:color="auto"/>
        <w:bottom w:val="single" w:sz="4" w:space="0" w:color="auto"/>
      </w:pBdr>
      <w:shd w:val="clear" w:color="000000" w:fill="FFE699"/>
      <w:spacing w:before="100" w:beforeAutospacing="1" w:after="100" w:afterAutospacing="1"/>
      <w:jc w:val="left"/>
      <w:textAlignment w:val="center"/>
    </w:pPr>
    <w:rPr>
      <w:rFonts w:cs="Arial"/>
      <w:b/>
      <w:bCs/>
      <w:sz w:val="24"/>
      <w:szCs w:val="24"/>
    </w:rPr>
  </w:style>
  <w:style w:type="paragraph" w:customStyle="1" w:styleId="xl184">
    <w:name w:val="xl184"/>
    <w:basedOn w:val="Normal"/>
    <w:rsid w:val="00A125F7"/>
    <w:pPr>
      <w:pBdr>
        <w:left w:val="single" w:sz="4" w:space="0" w:color="auto"/>
        <w:bottom w:val="single" w:sz="4" w:space="0" w:color="auto"/>
      </w:pBdr>
      <w:shd w:val="clear" w:color="000000" w:fill="FFE699"/>
      <w:spacing w:before="100" w:beforeAutospacing="1" w:after="100" w:afterAutospacing="1"/>
      <w:jc w:val="center"/>
      <w:textAlignment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6A4A-6F32-4755-A1F9-6C53BC7C6C6C}"/>
</file>

<file path=customXml/itemProps10.xml><?xml version="1.0" encoding="utf-8"?>
<ds:datastoreItem xmlns:ds="http://schemas.openxmlformats.org/officeDocument/2006/customXml" ds:itemID="{F19ABFC2-03D5-4BF0-BA54-6692B4FDF361}"/>
</file>

<file path=customXml/itemProps100.xml><?xml version="1.0" encoding="utf-8"?>
<ds:datastoreItem xmlns:ds="http://schemas.openxmlformats.org/officeDocument/2006/customXml" ds:itemID="{8500BB33-828C-4FD0-92D2-4D27924B8151}"/>
</file>

<file path=customXml/itemProps101.xml><?xml version="1.0" encoding="utf-8"?>
<ds:datastoreItem xmlns:ds="http://schemas.openxmlformats.org/officeDocument/2006/customXml" ds:itemID="{987B48AC-5BE4-4022-ADBD-28C6F91C890E}"/>
</file>

<file path=customXml/itemProps102.xml><?xml version="1.0" encoding="utf-8"?>
<ds:datastoreItem xmlns:ds="http://schemas.openxmlformats.org/officeDocument/2006/customXml" ds:itemID="{1A6A7A50-CAD8-45EB-8022-16F9CB18D729}"/>
</file>

<file path=customXml/itemProps103.xml><?xml version="1.0" encoding="utf-8"?>
<ds:datastoreItem xmlns:ds="http://schemas.openxmlformats.org/officeDocument/2006/customXml" ds:itemID="{A39F20FE-740E-452E-91B5-D4C3E2B7759F}"/>
</file>

<file path=customXml/itemProps104.xml><?xml version="1.0" encoding="utf-8"?>
<ds:datastoreItem xmlns:ds="http://schemas.openxmlformats.org/officeDocument/2006/customXml" ds:itemID="{21B74E21-19FD-4A3B-A1B8-DEE93618681D}"/>
</file>

<file path=customXml/itemProps105.xml><?xml version="1.0" encoding="utf-8"?>
<ds:datastoreItem xmlns:ds="http://schemas.openxmlformats.org/officeDocument/2006/customXml" ds:itemID="{9C2C1F61-990B-4DC5-A40B-4451A1FDF94E}"/>
</file>

<file path=customXml/itemProps106.xml><?xml version="1.0" encoding="utf-8"?>
<ds:datastoreItem xmlns:ds="http://schemas.openxmlformats.org/officeDocument/2006/customXml" ds:itemID="{14B2B572-D4D1-4CFF-973A-E6D75AAD917B}"/>
</file>

<file path=customXml/itemProps107.xml><?xml version="1.0" encoding="utf-8"?>
<ds:datastoreItem xmlns:ds="http://schemas.openxmlformats.org/officeDocument/2006/customXml" ds:itemID="{3CB1A007-8C00-4A17-B1B5-A0709930F965}"/>
</file>

<file path=customXml/itemProps108.xml><?xml version="1.0" encoding="utf-8"?>
<ds:datastoreItem xmlns:ds="http://schemas.openxmlformats.org/officeDocument/2006/customXml" ds:itemID="{B9C8EB0B-1577-4F2F-B8CE-67C3B0D75C9D}"/>
</file>

<file path=customXml/itemProps109.xml><?xml version="1.0" encoding="utf-8"?>
<ds:datastoreItem xmlns:ds="http://schemas.openxmlformats.org/officeDocument/2006/customXml" ds:itemID="{8D63E944-D6AC-4017-848B-8A5621F7D126}"/>
</file>

<file path=customXml/itemProps11.xml><?xml version="1.0" encoding="utf-8"?>
<ds:datastoreItem xmlns:ds="http://schemas.openxmlformats.org/officeDocument/2006/customXml" ds:itemID="{79BD26E2-D6AB-4CB0-9D6E-D772E8292CE9}"/>
</file>

<file path=customXml/itemProps110.xml><?xml version="1.0" encoding="utf-8"?>
<ds:datastoreItem xmlns:ds="http://schemas.openxmlformats.org/officeDocument/2006/customXml" ds:itemID="{0B8CB219-8578-4909-BBF2-FEFAC104D964}"/>
</file>

<file path=customXml/itemProps111.xml><?xml version="1.0" encoding="utf-8"?>
<ds:datastoreItem xmlns:ds="http://schemas.openxmlformats.org/officeDocument/2006/customXml" ds:itemID="{9266F59E-F224-428E-AE0E-E64231F0D49E}"/>
</file>

<file path=customXml/itemProps112.xml><?xml version="1.0" encoding="utf-8"?>
<ds:datastoreItem xmlns:ds="http://schemas.openxmlformats.org/officeDocument/2006/customXml" ds:itemID="{A5AA07CC-D919-4B48-9A86-CB3A9696AE1A}"/>
</file>

<file path=customXml/itemProps113.xml><?xml version="1.0" encoding="utf-8"?>
<ds:datastoreItem xmlns:ds="http://schemas.openxmlformats.org/officeDocument/2006/customXml" ds:itemID="{9EF3CBBE-EB3B-4084-9D0C-6869A04AE657}"/>
</file>

<file path=customXml/itemProps114.xml><?xml version="1.0" encoding="utf-8"?>
<ds:datastoreItem xmlns:ds="http://schemas.openxmlformats.org/officeDocument/2006/customXml" ds:itemID="{30B4A0DB-3AD8-43DE-BC9B-F233C2F91E98}"/>
</file>

<file path=customXml/itemProps115.xml><?xml version="1.0" encoding="utf-8"?>
<ds:datastoreItem xmlns:ds="http://schemas.openxmlformats.org/officeDocument/2006/customXml" ds:itemID="{49AECC31-CF61-4F6A-9726-732378E52D1B}"/>
</file>

<file path=customXml/itemProps116.xml><?xml version="1.0" encoding="utf-8"?>
<ds:datastoreItem xmlns:ds="http://schemas.openxmlformats.org/officeDocument/2006/customXml" ds:itemID="{53960CE0-7017-4145-A616-A9BC48E3BB47}"/>
</file>

<file path=customXml/itemProps117.xml><?xml version="1.0" encoding="utf-8"?>
<ds:datastoreItem xmlns:ds="http://schemas.openxmlformats.org/officeDocument/2006/customXml" ds:itemID="{7ACFE4BC-7392-431C-82C2-A5CF2B458334}"/>
</file>

<file path=customXml/itemProps118.xml><?xml version="1.0" encoding="utf-8"?>
<ds:datastoreItem xmlns:ds="http://schemas.openxmlformats.org/officeDocument/2006/customXml" ds:itemID="{4B4B2657-EA52-4C85-A57A-C390F398267A}"/>
</file>

<file path=customXml/itemProps119.xml><?xml version="1.0" encoding="utf-8"?>
<ds:datastoreItem xmlns:ds="http://schemas.openxmlformats.org/officeDocument/2006/customXml" ds:itemID="{DBEFBEA4-A2C1-4A89-9497-D3394FCD7EF1}"/>
</file>

<file path=customXml/itemProps12.xml><?xml version="1.0" encoding="utf-8"?>
<ds:datastoreItem xmlns:ds="http://schemas.openxmlformats.org/officeDocument/2006/customXml" ds:itemID="{2021912D-154A-4053-99AD-93C8D2033E98}"/>
</file>

<file path=customXml/itemProps120.xml><?xml version="1.0" encoding="utf-8"?>
<ds:datastoreItem xmlns:ds="http://schemas.openxmlformats.org/officeDocument/2006/customXml" ds:itemID="{09917C15-DFE5-40CA-A3D4-437DAD90142D}"/>
</file>

<file path=customXml/itemProps121.xml><?xml version="1.0" encoding="utf-8"?>
<ds:datastoreItem xmlns:ds="http://schemas.openxmlformats.org/officeDocument/2006/customXml" ds:itemID="{D89814AB-E06E-44C1-BBFA-88556EC24BE8}"/>
</file>

<file path=customXml/itemProps122.xml><?xml version="1.0" encoding="utf-8"?>
<ds:datastoreItem xmlns:ds="http://schemas.openxmlformats.org/officeDocument/2006/customXml" ds:itemID="{DADE6F12-D536-4DFF-B08D-54A6F547F4EC}"/>
</file>

<file path=customXml/itemProps123.xml><?xml version="1.0" encoding="utf-8"?>
<ds:datastoreItem xmlns:ds="http://schemas.openxmlformats.org/officeDocument/2006/customXml" ds:itemID="{141ECA6A-9C86-4FEB-A449-839F0AA290D3}"/>
</file>

<file path=customXml/itemProps124.xml><?xml version="1.0" encoding="utf-8"?>
<ds:datastoreItem xmlns:ds="http://schemas.openxmlformats.org/officeDocument/2006/customXml" ds:itemID="{70B8D108-7593-4989-AA00-8E7842DC6AE2}"/>
</file>

<file path=customXml/itemProps125.xml><?xml version="1.0" encoding="utf-8"?>
<ds:datastoreItem xmlns:ds="http://schemas.openxmlformats.org/officeDocument/2006/customXml" ds:itemID="{0629E50E-A820-413F-82AE-965CDE24D59C}"/>
</file>

<file path=customXml/itemProps126.xml><?xml version="1.0" encoding="utf-8"?>
<ds:datastoreItem xmlns:ds="http://schemas.openxmlformats.org/officeDocument/2006/customXml" ds:itemID="{B41456C2-A036-40BF-8B06-48ED89BC7F5F}"/>
</file>

<file path=customXml/itemProps127.xml><?xml version="1.0" encoding="utf-8"?>
<ds:datastoreItem xmlns:ds="http://schemas.openxmlformats.org/officeDocument/2006/customXml" ds:itemID="{3F53141A-91E3-4D2A-8F06-22A391B5ABAE}"/>
</file>

<file path=customXml/itemProps128.xml><?xml version="1.0" encoding="utf-8"?>
<ds:datastoreItem xmlns:ds="http://schemas.openxmlformats.org/officeDocument/2006/customXml" ds:itemID="{273F0E59-26FC-4594-B4C6-D33CEEEE827C}"/>
</file>

<file path=customXml/itemProps129.xml><?xml version="1.0" encoding="utf-8"?>
<ds:datastoreItem xmlns:ds="http://schemas.openxmlformats.org/officeDocument/2006/customXml" ds:itemID="{6BC9406D-E994-463C-AA0D-850C1F4579A9}"/>
</file>

<file path=customXml/itemProps13.xml><?xml version="1.0" encoding="utf-8"?>
<ds:datastoreItem xmlns:ds="http://schemas.openxmlformats.org/officeDocument/2006/customXml" ds:itemID="{437F8C76-C00F-44FB-9543-3DFE0B567B2C}"/>
</file>

<file path=customXml/itemProps130.xml><?xml version="1.0" encoding="utf-8"?>
<ds:datastoreItem xmlns:ds="http://schemas.openxmlformats.org/officeDocument/2006/customXml" ds:itemID="{AE333967-6478-41AD-9FA8-C2204A0F3A2C}"/>
</file>

<file path=customXml/itemProps131.xml><?xml version="1.0" encoding="utf-8"?>
<ds:datastoreItem xmlns:ds="http://schemas.openxmlformats.org/officeDocument/2006/customXml" ds:itemID="{40436C70-BDC5-4800-BA27-904F04526267}"/>
</file>

<file path=customXml/itemProps132.xml><?xml version="1.0" encoding="utf-8"?>
<ds:datastoreItem xmlns:ds="http://schemas.openxmlformats.org/officeDocument/2006/customXml" ds:itemID="{31D2C99A-4839-459E-88F1-C987D22F3530}"/>
</file>

<file path=customXml/itemProps133.xml><?xml version="1.0" encoding="utf-8"?>
<ds:datastoreItem xmlns:ds="http://schemas.openxmlformats.org/officeDocument/2006/customXml" ds:itemID="{6F1DCFA8-F459-49BE-B623-06E6FA81CA01}"/>
</file>

<file path=customXml/itemProps134.xml><?xml version="1.0" encoding="utf-8"?>
<ds:datastoreItem xmlns:ds="http://schemas.openxmlformats.org/officeDocument/2006/customXml" ds:itemID="{9B4AA053-CF5B-48D1-8E85-00CCE9BB5A3C}"/>
</file>

<file path=customXml/itemProps135.xml><?xml version="1.0" encoding="utf-8"?>
<ds:datastoreItem xmlns:ds="http://schemas.openxmlformats.org/officeDocument/2006/customXml" ds:itemID="{49A6DCE0-FA2D-4E02-BCD8-9E62B9B65433}"/>
</file>

<file path=customXml/itemProps136.xml><?xml version="1.0" encoding="utf-8"?>
<ds:datastoreItem xmlns:ds="http://schemas.openxmlformats.org/officeDocument/2006/customXml" ds:itemID="{8951D2EB-DE72-4123-B9BA-5ED2E9DB1545}"/>
</file>

<file path=customXml/itemProps137.xml><?xml version="1.0" encoding="utf-8"?>
<ds:datastoreItem xmlns:ds="http://schemas.openxmlformats.org/officeDocument/2006/customXml" ds:itemID="{9F378CAF-3FBE-4962-A875-93D959D3EA6E}"/>
</file>

<file path=customXml/itemProps138.xml><?xml version="1.0" encoding="utf-8"?>
<ds:datastoreItem xmlns:ds="http://schemas.openxmlformats.org/officeDocument/2006/customXml" ds:itemID="{D95FAB4B-FAD4-4137-A055-4055F263E909}"/>
</file>

<file path=customXml/itemProps139.xml><?xml version="1.0" encoding="utf-8"?>
<ds:datastoreItem xmlns:ds="http://schemas.openxmlformats.org/officeDocument/2006/customXml" ds:itemID="{3CA34720-4BA8-4C48-8BE1-33AB7E016A00}"/>
</file>

<file path=customXml/itemProps14.xml><?xml version="1.0" encoding="utf-8"?>
<ds:datastoreItem xmlns:ds="http://schemas.openxmlformats.org/officeDocument/2006/customXml" ds:itemID="{975A0607-6F20-4CD2-91F6-C30DB1390DFC}"/>
</file>

<file path=customXml/itemProps140.xml><?xml version="1.0" encoding="utf-8"?>
<ds:datastoreItem xmlns:ds="http://schemas.openxmlformats.org/officeDocument/2006/customXml" ds:itemID="{D6D161CE-5141-430A-B884-2053C1F78220}"/>
</file>

<file path=customXml/itemProps141.xml><?xml version="1.0" encoding="utf-8"?>
<ds:datastoreItem xmlns:ds="http://schemas.openxmlformats.org/officeDocument/2006/customXml" ds:itemID="{28DC61E4-FA03-4659-8A4C-53F54F4F0985}"/>
</file>

<file path=customXml/itemProps142.xml><?xml version="1.0" encoding="utf-8"?>
<ds:datastoreItem xmlns:ds="http://schemas.openxmlformats.org/officeDocument/2006/customXml" ds:itemID="{E8BBF41B-D965-4C74-B0F7-1179E06E60D3}"/>
</file>

<file path=customXml/itemProps143.xml><?xml version="1.0" encoding="utf-8"?>
<ds:datastoreItem xmlns:ds="http://schemas.openxmlformats.org/officeDocument/2006/customXml" ds:itemID="{8F5F2B7F-74DE-4C74-972C-C78A4C11C5F8}"/>
</file>

<file path=customXml/itemProps144.xml><?xml version="1.0" encoding="utf-8"?>
<ds:datastoreItem xmlns:ds="http://schemas.openxmlformats.org/officeDocument/2006/customXml" ds:itemID="{208AB01E-78F1-4EF7-9B20-A6708A31B4A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ABFD3A3-0474-46DC-B09E-628E59FED89C}"/>
</file>

<file path=customXml/itemProps147.xml><?xml version="1.0" encoding="utf-8"?>
<ds:datastoreItem xmlns:ds="http://schemas.openxmlformats.org/officeDocument/2006/customXml" ds:itemID="{63A7F2B1-9628-465E-8EA4-997D85209AF8}"/>
</file>

<file path=customXml/itemProps148.xml><?xml version="1.0" encoding="utf-8"?>
<ds:datastoreItem xmlns:ds="http://schemas.openxmlformats.org/officeDocument/2006/customXml" ds:itemID="{A487A641-F52F-4767-B988-B72C3B9A0074}"/>
</file>

<file path=customXml/itemProps149.xml><?xml version="1.0" encoding="utf-8"?>
<ds:datastoreItem xmlns:ds="http://schemas.openxmlformats.org/officeDocument/2006/customXml" ds:itemID="{8A51CD31-84C6-4983-B82F-899CDDDEB5B8}"/>
</file>

<file path=customXml/itemProps15.xml><?xml version="1.0" encoding="utf-8"?>
<ds:datastoreItem xmlns:ds="http://schemas.openxmlformats.org/officeDocument/2006/customXml" ds:itemID="{FBFF6B74-45BF-436C-8A08-6B6F326BB515}"/>
</file>

<file path=customXml/itemProps150.xml><?xml version="1.0" encoding="utf-8"?>
<ds:datastoreItem xmlns:ds="http://schemas.openxmlformats.org/officeDocument/2006/customXml" ds:itemID="{A99E40A8-856C-48CE-AA60-B2B758D80BC0}"/>
</file>

<file path=customXml/itemProps151.xml><?xml version="1.0" encoding="utf-8"?>
<ds:datastoreItem xmlns:ds="http://schemas.openxmlformats.org/officeDocument/2006/customXml" ds:itemID="{0505B416-252B-4F98-9042-D4A702DA2EB1}"/>
</file>

<file path=customXml/itemProps152.xml><?xml version="1.0" encoding="utf-8"?>
<ds:datastoreItem xmlns:ds="http://schemas.openxmlformats.org/officeDocument/2006/customXml" ds:itemID="{0CF8B749-232F-4FEB-ACB9-76D8857AF7E2}"/>
</file>

<file path=customXml/itemProps153.xml><?xml version="1.0" encoding="utf-8"?>
<ds:datastoreItem xmlns:ds="http://schemas.openxmlformats.org/officeDocument/2006/customXml" ds:itemID="{13CED455-354E-4119-B4F2-FC27EAC16BBD}"/>
</file>

<file path=customXml/itemProps154.xml><?xml version="1.0" encoding="utf-8"?>
<ds:datastoreItem xmlns:ds="http://schemas.openxmlformats.org/officeDocument/2006/customXml" ds:itemID="{A5020410-63DD-43A6-8998-E753BBAA9D71}"/>
</file>

<file path=customXml/itemProps155.xml><?xml version="1.0" encoding="utf-8"?>
<ds:datastoreItem xmlns:ds="http://schemas.openxmlformats.org/officeDocument/2006/customXml" ds:itemID="{6C5C5650-B345-49A5-B755-7213A71E8AB2}"/>
</file>

<file path=customXml/itemProps156.xml><?xml version="1.0" encoding="utf-8"?>
<ds:datastoreItem xmlns:ds="http://schemas.openxmlformats.org/officeDocument/2006/customXml" ds:itemID="{DB8C3C56-E0F5-4B50-B963-17AD8274E229}"/>
</file>

<file path=customXml/itemProps157.xml><?xml version="1.0" encoding="utf-8"?>
<ds:datastoreItem xmlns:ds="http://schemas.openxmlformats.org/officeDocument/2006/customXml" ds:itemID="{F3DE4F92-6DEE-44E9-A796-009BAF87ABAE}"/>
</file>

<file path=customXml/itemProps158.xml><?xml version="1.0" encoding="utf-8"?>
<ds:datastoreItem xmlns:ds="http://schemas.openxmlformats.org/officeDocument/2006/customXml" ds:itemID="{FC4EA95A-03B1-4231-BEAA-857F2B2A9034}"/>
</file>

<file path=customXml/itemProps159.xml><?xml version="1.0" encoding="utf-8"?>
<ds:datastoreItem xmlns:ds="http://schemas.openxmlformats.org/officeDocument/2006/customXml" ds:itemID="{65F1AD3E-359E-40AF-A565-E4F65F7450A2}"/>
</file>

<file path=customXml/itemProps16.xml><?xml version="1.0" encoding="utf-8"?>
<ds:datastoreItem xmlns:ds="http://schemas.openxmlformats.org/officeDocument/2006/customXml" ds:itemID="{7693DEAE-A4B1-423D-ABB2-22BB5D2483AE}"/>
</file>

<file path=customXml/itemProps160.xml><?xml version="1.0" encoding="utf-8"?>
<ds:datastoreItem xmlns:ds="http://schemas.openxmlformats.org/officeDocument/2006/customXml" ds:itemID="{D428E099-3047-4467-8D33-4328223DC5AC}"/>
</file>

<file path=customXml/itemProps17.xml><?xml version="1.0" encoding="utf-8"?>
<ds:datastoreItem xmlns:ds="http://schemas.openxmlformats.org/officeDocument/2006/customXml" ds:itemID="{4789799E-2A2B-4D79-A223-6846005A5ACB}"/>
</file>

<file path=customXml/itemProps18.xml><?xml version="1.0" encoding="utf-8"?>
<ds:datastoreItem xmlns:ds="http://schemas.openxmlformats.org/officeDocument/2006/customXml" ds:itemID="{CFCDCAA9-23E9-4BC8-89C0-7A2D22BE8113}"/>
</file>

<file path=customXml/itemProps19.xml><?xml version="1.0" encoding="utf-8"?>
<ds:datastoreItem xmlns:ds="http://schemas.openxmlformats.org/officeDocument/2006/customXml" ds:itemID="{1A4DCE72-77C5-44B2-BA51-9120DBB57F35}"/>
</file>

<file path=customXml/itemProps2.xml><?xml version="1.0" encoding="utf-8"?>
<ds:datastoreItem xmlns:ds="http://schemas.openxmlformats.org/officeDocument/2006/customXml" ds:itemID="{FDD67790-722C-4B6A-BA5C-2EA53D98278A}"/>
</file>

<file path=customXml/itemProps20.xml><?xml version="1.0" encoding="utf-8"?>
<ds:datastoreItem xmlns:ds="http://schemas.openxmlformats.org/officeDocument/2006/customXml" ds:itemID="{266D6810-47B4-4F78-A266-F830223B305F}"/>
</file>

<file path=customXml/itemProps21.xml><?xml version="1.0" encoding="utf-8"?>
<ds:datastoreItem xmlns:ds="http://schemas.openxmlformats.org/officeDocument/2006/customXml" ds:itemID="{5983BEC1-2552-4379-8B3C-C75FA72C545E}"/>
</file>

<file path=customXml/itemProps22.xml><?xml version="1.0" encoding="utf-8"?>
<ds:datastoreItem xmlns:ds="http://schemas.openxmlformats.org/officeDocument/2006/customXml" ds:itemID="{9504123D-F966-47F8-96A1-EF85EC727D68}"/>
</file>

<file path=customXml/itemProps23.xml><?xml version="1.0" encoding="utf-8"?>
<ds:datastoreItem xmlns:ds="http://schemas.openxmlformats.org/officeDocument/2006/customXml" ds:itemID="{28F064BB-1B6C-40E3-BAD6-D7C610FFABE7}"/>
</file>

<file path=customXml/itemProps24.xml><?xml version="1.0" encoding="utf-8"?>
<ds:datastoreItem xmlns:ds="http://schemas.openxmlformats.org/officeDocument/2006/customXml" ds:itemID="{65536456-5E1F-4B55-BEB2-EC8D88E40DBE}"/>
</file>

<file path=customXml/itemProps25.xml><?xml version="1.0" encoding="utf-8"?>
<ds:datastoreItem xmlns:ds="http://schemas.openxmlformats.org/officeDocument/2006/customXml" ds:itemID="{12E534DC-32A1-4809-9E6F-86921D02D046}"/>
</file>

<file path=customXml/itemProps26.xml><?xml version="1.0" encoding="utf-8"?>
<ds:datastoreItem xmlns:ds="http://schemas.openxmlformats.org/officeDocument/2006/customXml" ds:itemID="{72ECD50C-8633-4C3E-B60C-3287CB3F3D2F}"/>
</file>

<file path=customXml/itemProps27.xml><?xml version="1.0" encoding="utf-8"?>
<ds:datastoreItem xmlns:ds="http://schemas.openxmlformats.org/officeDocument/2006/customXml" ds:itemID="{6C1688B1-74C1-4194-9165-845A2D0CD32B}"/>
</file>

<file path=customXml/itemProps28.xml><?xml version="1.0" encoding="utf-8"?>
<ds:datastoreItem xmlns:ds="http://schemas.openxmlformats.org/officeDocument/2006/customXml" ds:itemID="{4D9FDCB3-DBAD-4627-BD87-5680F4325ACE}"/>
</file>

<file path=customXml/itemProps29.xml><?xml version="1.0" encoding="utf-8"?>
<ds:datastoreItem xmlns:ds="http://schemas.openxmlformats.org/officeDocument/2006/customXml" ds:itemID="{EB7DE01D-AD24-40EE-9F6F-E43FDC79B6A9}"/>
</file>

<file path=customXml/itemProps3.xml><?xml version="1.0" encoding="utf-8"?>
<ds:datastoreItem xmlns:ds="http://schemas.openxmlformats.org/officeDocument/2006/customXml" ds:itemID="{674F8B00-3521-420D-B5BD-B63527133B52}"/>
</file>

<file path=customXml/itemProps30.xml><?xml version="1.0" encoding="utf-8"?>
<ds:datastoreItem xmlns:ds="http://schemas.openxmlformats.org/officeDocument/2006/customXml" ds:itemID="{B910D95B-DD4B-45A7-BBFC-646DFD34A08E}"/>
</file>

<file path=customXml/itemProps31.xml><?xml version="1.0" encoding="utf-8"?>
<ds:datastoreItem xmlns:ds="http://schemas.openxmlformats.org/officeDocument/2006/customXml" ds:itemID="{72CBCD38-DD99-418C-9354-F5C46D5D982A}"/>
</file>

<file path=customXml/itemProps32.xml><?xml version="1.0" encoding="utf-8"?>
<ds:datastoreItem xmlns:ds="http://schemas.openxmlformats.org/officeDocument/2006/customXml" ds:itemID="{9B65C4DE-14AC-4846-99DB-379EA48C5811}"/>
</file>

<file path=customXml/itemProps33.xml><?xml version="1.0" encoding="utf-8"?>
<ds:datastoreItem xmlns:ds="http://schemas.openxmlformats.org/officeDocument/2006/customXml" ds:itemID="{D6AFEB86-0BFE-4958-ADEA-F81A252C42DC}"/>
</file>

<file path=customXml/itemProps34.xml><?xml version="1.0" encoding="utf-8"?>
<ds:datastoreItem xmlns:ds="http://schemas.openxmlformats.org/officeDocument/2006/customXml" ds:itemID="{3BA9F3B9-7D33-4CC6-BC21-EE8FD13F2689}"/>
</file>

<file path=customXml/itemProps35.xml><?xml version="1.0" encoding="utf-8"?>
<ds:datastoreItem xmlns:ds="http://schemas.openxmlformats.org/officeDocument/2006/customXml" ds:itemID="{1BBBA73C-32F3-474D-BA87-F5847381DB6B}"/>
</file>

<file path=customXml/itemProps36.xml><?xml version="1.0" encoding="utf-8"?>
<ds:datastoreItem xmlns:ds="http://schemas.openxmlformats.org/officeDocument/2006/customXml" ds:itemID="{0C6A4F11-498A-4A88-A884-FB52C529D02E}"/>
</file>

<file path=customXml/itemProps37.xml><?xml version="1.0" encoding="utf-8"?>
<ds:datastoreItem xmlns:ds="http://schemas.openxmlformats.org/officeDocument/2006/customXml" ds:itemID="{3ED73314-273F-4664-B3B8-F8FD010117A0}"/>
</file>

<file path=customXml/itemProps38.xml><?xml version="1.0" encoding="utf-8"?>
<ds:datastoreItem xmlns:ds="http://schemas.openxmlformats.org/officeDocument/2006/customXml" ds:itemID="{9E53AD24-FF7A-4160-851C-55BCDCA7CDA0}"/>
</file>

<file path=customXml/itemProps39.xml><?xml version="1.0" encoding="utf-8"?>
<ds:datastoreItem xmlns:ds="http://schemas.openxmlformats.org/officeDocument/2006/customXml" ds:itemID="{C190A3BB-4EE6-4D5F-9EB3-6CF16C4E4157}"/>
</file>

<file path=customXml/itemProps4.xml><?xml version="1.0" encoding="utf-8"?>
<ds:datastoreItem xmlns:ds="http://schemas.openxmlformats.org/officeDocument/2006/customXml" ds:itemID="{05E333B7-849F-431E-9EDA-EECF209BCE7C}"/>
</file>

<file path=customXml/itemProps40.xml><?xml version="1.0" encoding="utf-8"?>
<ds:datastoreItem xmlns:ds="http://schemas.openxmlformats.org/officeDocument/2006/customXml" ds:itemID="{45344048-0C2F-4C00-BA4B-7293195B2293}"/>
</file>

<file path=customXml/itemProps41.xml><?xml version="1.0" encoding="utf-8"?>
<ds:datastoreItem xmlns:ds="http://schemas.openxmlformats.org/officeDocument/2006/customXml" ds:itemID="{08468745-7A9A-4E20-B737-0A78FF2C2A8C}"/>
</file>

<file path=customXml/itemProps42.xml><?xml version="1.0" encoding="utf-8"?>
<ds:datastoreItem xmlns:ds="http://schemas.openxmlformats.org/officeDocument/2006/customXml" ds:itemID="{AE7EB5A7-C684-4453-8715-04D9201CC297}"/>
</file>

<file path=customXml/itemProps43.xml><?xml version="1.0" encoding="utf-8"?>
<ds:datastoreItem xmlns:ds="http://schemas.openxmlformats.org/officeDocument/2006/customXml" ds:itemID="{2D070B77-786C-4008-BB3F-CD26EEC88BB1}"/>
</file>

<file path=customXml/itemProps44.xml><?xml version="1.0" encoding="utf-8"?>
<ds:datastoreItem xmlns:ds="http://schemas.openxmlformats.org/officeDocument/2006/customXml" ds:itemID="{9CE6AF4B-81A0-4DB1-B8CF-3BF3C21332CB}"/>
</file>

<file path=customXml/itemProps45.xml><?xml version="1.0" encoding="utf-8"?>
<ds:datastoreItem xmlns:ds="http://schemas.openxmlformats.org/officeDocument/2006/customXml" ds:itemID="{4A1C5785-625A-4AC6-B266-DACF809F3873}"/>
</file>

<file path=customXml/itemProps46.xml><?xml version="1.0" encoding="utf-8"?>
<ds:datastoreItem xmlns:ds="http://schemas.openxmlformats.org/officeDocument/2006/customXml" ds:itemID="{CBEFB2D6-FF32-47AB-B7A8-A8CC0B5CFFEC}"/>
</file>

<file path=customXml/itemProps47.xml><?xml version="1.0" encoding="utf-8"?>
<ds:datastoreItem xmlns:ds="http://schemas.openxmlformats.org/officeDocument/2006/customXml" ds:itemID="{B5DA7C88-E0F0-4439-86DA-06695004FA49}"/>
</file>

<file path=customXml/itemProps48.xml><?xml version="1.0" encoding="utf-8"?>
<ds:datastoreItem xmlns:ds="http://schemas.openxmlformats.org/officeDocument/2006/customXml" ds:itemID="{18FCA290-6864-47DD-9317-6A3E65710DC1}"/>
</file>

<file path=customXml/itemProps49.xml><?xml version="1.0" encoding="utf-8"?>
<ds:datastoreItem xmlns:ds="http://schemas.openxmlformats.org/officeDocument/2006/customXml" ds:itemID="{A88131BD-AEEB-48F0-901F-150A898170E5}"/>
</file>

<file path=customXml/itemProps5.xml><?xml version="1.0" encoding="utf-8"?>
<ds:datastoreItem xmlns:ds="http://schemas.openxmlformats.org/officeDocument/2006/customXml" ds:itemID="{9A871C8C-31A7-40F0-BFF1-6C7D10A98210}"/>
</file>

<file path=customXml/itemProps50.xml><?xml version="1.0" encoding="utf-8"?>
<ds:datastoreItem xmlns:ds="http://schemas.openxmlformats.org/officeDocument/2006/customXml" ds:itemID="{D2065D0C-E897-44A8-B518-A3A6B9F0F04B}"/>
</file>

<file path=customXml/itemProps51.xml><?xml version="1.0" encoding="utf-8"?>
<ds:datastoreItem xmlns:ds="http://schemas.openxmlformats.org/officeDocument/2006/customXml" ds:itemID="{BC70FBE0-606F-4909-B2A5-5A64D6260816}"/>
</file>

<file path=customXml/itemProps52.xml><?xml version="1.0" encoding="utf-8"?>
<ds:datastoreItem xmlns:ds="http://schemas.openxmlformats.org/officeDocument/2006/customXml" ds:itemID="{DAB1BA8B-7305-415B-BF15-287B653B6E57}"/>
</file>

<file path=customXml/itemProps53.xml><?xml version="1.0" encoding="utf-8"?>
<ds:datastoreItem xmlns:ds="http://schemas.openxmlformats.org/officeDocument/2006/customXml" ds:itemID="{E243C994-ED68-4DCE-9E7A-60BD3C464D3F}"/>
</file>

<file path=customXml/itemProps54.xml><?xml version="1.0" encoding="utf-8"?>
<ds:datastoreItem xmlns:ds="http://schemas.openxmlformats.org/officeDocument/2006/customXml" ds:itemID="{238FB022-2D09-4B86-A206-6348744EC655}"/>
</file>

<file path=customXml/itemProps55.xml><?xml version="1.0" encoding="utf-8"?>
<ds:datastoreItem xmlns:ds="http://schemas.openxmlformats.org/officeDocument/2006/customXml" ds:itemID="{7E00A379-32F8-4EF7-9CC9-0BDE1FFE9ADC}"/>
</file>

<file path=customXml/itemProps56.xml><?xml version="1.0" encoding="utf-8"?>
<ds:datastoreItem xmlns:ds="http://schemas.openxmlformats.org/officeDocument/2006/customXml" ds:itemID="{7484DB68-876C-4DD7-A522-4F64C6ACCA7B}"/>
</file>

<file path=customXml/itemProps57.xml><?xml version="1.0" encoding="utf-8"?>
<ds:datastoreItem xmlns:ds="http://schemas.openxmlformats.org/officeDocument/2006/customXml" ds:itemID="{146B0755-F838-49CC-8A4E-22CA0AE16D4F}"/>
</file>

<file path=customXml/itemProps58.xml><?xml version="1.0" encoding="utf-8"?>
<ds:datastoreItem xmlns:ds="http://schemas.openxmlformats.org/officeDocument/2006/customXml" ds:itemID="{F0881C53-3C94-49EA-85FC-68E053B07A9B}"/>
</file>

<file path=customXml/itemProps59.xml><?xml version="1.0" encoding="utf-8"?>
<ds:datastoreItem xmlns:ds="http://schemas.openxmlformats.org/officeDocument/2006/customXml" ds:itemID="{7AEA7ECA-0249-45EC-B8AD-B6AEF7F0378F}"/>
</file>

<file path=customXml/itemProps6.xml><?xml version="1.0" encoding="utf-8"?>
<ds:datastoreItem xmlns:ds="http://schemas.openxmlformats.org/officeDocument/2006/customXml" ds:itemID="{4F5A1FA2-999C-478A-9D78-7DD2BE6DEFBA}"/>
</file>

<file path=customXml/itemProps60.xml><?xml version="1.0" encoding="utf-8"?>
<ds:datastoreItem xmlns:ds="http://schemas.openxmlformats.org/officeDocument/2006/customXml" ds:itemID="{4FE2BA84-CBD3-43A3-B60C-6683D49CE4DE}"/>
</file>

<file path=customXml/itemProps61.xml><?xml version="1.0" encoding="utf-8"?>
<ds:datastoreItem xmlns:ds="http://schemas.openxmlformats.org/officeDocument/2006/customXml" ds:itemID="{130FCF4C-7665-4EE6-AE86-216538C4170A}"/>
</file>

<file path=customXml/itemProps62.xml><?xml version="1.0" encoding="utf-8"?>
<ds:datastoreItem xmlns:ds="http://schemas.openxmlformats.org/officeDocument/2006/customXml" ds:itemID="{DCF6858D-2AF1-4AFF-ABAD-2D25E228CEE9}"/>
</file>

<file path=customXml/itemProps63.xml><?xml version="1.0" encoding="utf-8"?>
<ds:datastoreItem xmlns:ds="http://schemas.openxmlformats.org/officeDocument/2006/customXml" ds:itemID="{04666B12-6552-4165-9D91-05EF0A0A73C0}"/>
</file>

<file path=customXml/itemProps64.xml><?xml version="1.0" encoding="utf-8"?>
<ds:datastoreItem xmlns:ds="http://schemas.openxmlformats.org/officeDocument/2006/customXml" ds:itemID="{FBBFC222-DF9F-46E5-BFC6-6CEBBCC503A8}"/>
</file>

<file path=customXml/itemProps65.xml><?xml version="1.0" encoding="utf-8"?>
<ds:datastoreItem xmlns:ds="http://schemas.openxmlformats.org/officeDocument/2006/customXml" ds:itemID="{1C8413AF-FA06-4AF5-8814-3B761E04B551}"/>
</file>

<file path=customXml/itemProps66.xml><?xml version="1.0" encoding="utf-8"?>
<ds:datastoreItem xmlns:ds="http://schemas.openxmlformats.org/officeDocument/2006/customXml" ds:itemID="{3C673EA0-D78B-49D9-8ECF-DF1FDC3CE372}"/>
</file>

<file path=customXml/itemProps67.xml><?xml version="1.0" encoding="utf-8"?>
<ds:datastoreItem xmlns:ds="http://schemas.openxmlformats.org/officeDocument/2006/customXml" ds:itemID="{E47CCC0B-5E1D-4FC1-A63F-A9FC05828983}"/>
</file>

<file path=customXml/itemProps68.xml><?xml version="1.0" encoding="utf-8"?>
<ds:datastoreItem xmlns:ds="http://schemas.openxmlformats.org/officeDocument/2006/customXml" ds:itemID="{6020D8F7-1FB7-48AF-8920-52687361CF95}"/>
</file>

<file path=customXml/itemProps69.xml><?xml version="1.0" encoding="utf-8"?>
<ds:datastoreItem xmlns:ds="http://schemas.openxmlformats.org/officeDocument/2006/customXml" ds:itemID="{21F485CB-8714-4AFF-9154-8F3A3E6FD26E}"/>
</file>

<file path=customXml/itemProps7.xml><?xml version="1.0" encoding="utf-8"?>
<ds:datastoreItem xmlns:ds="http://schemas.openxmlformats.org/officeDocument/2006/customXml" ds:itemID="{02501FF6-01CB-44CD-B2FC-3AFD07932948}"/>
</file>

<file path=customXml/itemProps70.xml><?xml version="1.0" encoding="utf-8"?>
<ds:datastoreItem xmlns:ds="http://schemas.openxmlformats.org/officeDocument/2006/customXml" ds:itemID="{6E04340A-668E-4375-8D4D-A17917EE632B}"/>
</file>

<file path=customXml/itemProps71.xml><?xml version="1.0" encoding="utf-8"?>
<ds:datastoreItem xmlns:ds="http://schemas.openxmlformats.org/officeDocument/2006/customXml" ds:itemID="{63657E07-57BC-45C2-A19A-AFAE577B7C46}"/>
</file>

<file path=customXml/itemProps72.xml><?xml version="1.0" encoding="utf-8"?>
<ds:datastoreItem xmlns:ds="http://schemas.openxmlformats.org/officeDocument/2006/customXml" ds:itemID="{980C6C62-C304-4AC0-80BE-68507F084E5C}"/>
</file>

<file path=customXml/itemProps73.xml><?xml version="1.0" encoding="utf-8"?>
<ds:datastoreItem xmlns:ds="http://schemas.openxmlformats.org/officeDocument/2006/customXml" ds:itemID="{8FEB3367-0D42-4516-B500-5A8255F8B362}"/>
</file>

<file path=customXml/itemProps74.xml><?xml version="1.0" encoding="utf-8"?>
<ds:datastoreItem xmlns:ds="http://schemas.openxmlformats.org/officeDocument/2006/customXml" ds:itemID="{C63BAED6-D478-4010-A14F-EE744EEAA4AD}"/>
</file>

<file path=customXml/itemProps75.xml><?xml version="1.0" encoding="utf-8"?>
<ds:datastoreItem xmlns:ds="http://schemas.openxmlformats.org/officeDocument/2006/customXml" ds:itemID="{67C41553-59DF-47A9-9148-DA3E081E1AAF}"/>
</file>

<file path=customXml/itemProps76.xml><?xml version="1.0" encoding="utf-8"?>
<ds:datastoreItem xmlns:ds="http://schemas.openxmlformats.org/officeDocument/2006/customXml" ds:itemID="{29F82340-7F01-4F9A-9802-966B9F682DF5}"/>
</file>

<file path=customXml/itemProps77.xml><?xml version="1.0" encoding="utf-8"?>
<ds:datastoreItem xmlns:ds="http://schemas.openxmlformats.org/officeDocument/2006/customXml" ds:itemID="{083E553A-412B-4DEF-BDED-A9ED747DE14D}"/>
</file>

<file path=customXml/itemProps78.xml><?xml version="1.0" encoding="utf-8"?>
<ds:datastoreItem xmlns:ds="http://schemas.openxmlformats.org/officeDocument/2006/customXml" ds:itemID="{2750002F-B05A-42A4-A7F0-4E42E908B0A4}"/>
</file>

<file path=customXml/itemProps79.xml><?xml version="1.0" encoding="utf-8"?>
<ds:datastoreItem xmlns:ds="http://schemas.openxmlformats.org/officeDocument/2006/customXml" ds:itemID="{C4F38E6A-700C-413F-850A-238A119AD5E9}"/>
</file>

<file path=customXml/itemProps8.xml><?xml version="1.0" encoding="utf-8"?>
<ds:datastoreItem xmlns:ds="http://schemas.openxmlformats.org/officeDocument/2006/customXml" ds:itemID="{2C3929B0-9BEB-4F39-82EB-03B24ACA91C1}"/>
</file>

<file path=customXml/itemProps80.xml><?xml version="1.0" encoding="utf-8"?>
<ds:datastoreItem xmlns:ds="http://schemas.openxmlformats.org/officeDocument/2006/customXml" ds:itemID="{6A7FCF51-5185-4453-93AB-E8A02B51FA28}"/>
</file>

<file path=customXml/itemProps81.xml><?xml version="1.0" encoding="utf-8"?>
<ds:datastoreItem xmlns:ds="http://schemas.openxmlformats.org/officeDocument/2006/customXml" ds:itemID="{172C863F-166B-4DB9-BFB5-A60546744F9F}"/>
</file>

<file path=customXml/itemProps82.xml><?xml version="1.0" encoding="utf-8"?>
<ds:datastoreItem xmlns:ds="http://schemas.openxmlformats.org/officeDocument/2006/customXml" ds:itemID="{18917096-4B30-4F75-9303-F7E16D69A94F}"/>
</file>

<file path=customXml/itemProps83.xml><?xml version="1.0" encoding="utf-8"?>
<ds:datastoreItem xmlns:ds="http://schemas.openxmlformats.org/officeDocument/2006/customXml" ds:itemID="{E27DA756-95DF-4D1B-ABE5-7453459A0C85}"/>
</file>

<file path=customXml/itemProps84.xml><?xml version="1.0" encoding="utf-8"?>
<ds:datastoreItem xmlns:ds="http://schemas.openxmlformats.org/officeDocument/2006/customXml" ds:itemID="{A88C3BF7-5AED-4E08-A686-B81567DE173B}"/>
</file>

<file path=customXml/itemProps85.xml><?xml version="1.0" encoding="utf-8"?>
<ds:datastoreItem xmlns:ds="http://schemas.openxmlformats.org/officeDocument/2006/customXml" ds:itemID="{EC3B1E00-1828-40C0-93DF-2C9F86832023}"/>
</file>

<file path=customXml/itemProps86.xml><?xml version="1.0" encoding="utf-8"?>
<ds:datastoreItem xmlns:ds="http://schemas.openxmlformats.org/officeDocument/2006/customXml" ds:itemID="{D65B714F-00D1-4FE5-9B28-E7E19BE81D33}"/>
</file>

<file path=customXml/itemProps87.xml><?xml version="1.0" encoding="utf-8"?>
<ds:datastoreItem xmlns:ds="http://schemas.openxmlformats.org/officeDocument/2006/customXml" ds:itemID="{691CBFBC-FD30-48E6-B0C6-E9BE3FB9C3D4}"/>
</file>

<file path=customXml/itemProps88.xml><?xml version="1.0" encoding="utf-8"?>
<ds:datastoreItem xmlns:ds="http://schemas.openxmlformats.org/officeDocument/2006/customXml" ds:itemID="{7EAF24B4-E423-4128-B249-DEEB60C834B4}"/>
</file>

<file path=customXml/itemProps89.xml><?xml version="1.0" encoding="utf-8"?>
<ds:datastoreItem xmlns:ds="http://schemas.openxmlformats.org/officeDocument/2006/customXml" ds:itemID="{45CD4BC1-E630-43F0-8D51-A8D6915DDD53}"/>
</file>

<file path=customXml/itemProps9.xml><?xml version="1.0" encoding="utf-8"?>
<ds:datastoreItem xmlns:ds="http://schemas.openxmlformats.org/officeDocument/2006/customXml" ds:itemID="{A7A0529A-A03D-483C-B251-9EF4E26F4990}"/>
</file>

<file path=customXml/itemProps90.xml><?xml version="1.0" encoding="utf-8"?>
<ds:datastoreItem xmlns:ds="http://schemas.openxmlformats.org/officeDocument/2006/customXml" ds:itemID="{D6A70DBB-D48D-4996-BE6F-9619C6FDC0B0}"/>
</file>

<file path=customXml/itemProps91.xml><?xml version="1.0" encoding="utf-8"?>
<ds:datastoreItem xmlns:ds="http://schemas.openxmlformats.org/officeDocument/2006/customXml" ds:itemID="{0A8D846F-4255-4BC0-8D58-A60A529EB681}"/>
</file>

<file path=customXml/itemProps92.xml><?xml version="1.0" encoding="utf-8"?>
<ds:datastoreItem xmlns:ds="http://schemas.openxmlformats.org/officeDocument/2006/customXml" ds:itemID="{5727CD03-F64D-45CA-A614-A61FCD4939D8}"/>
</file>

<file path=customXml/itemProps93.xml><?xml version="1.0" encoding="utf-8"?>
<ds:datastoreItem xmlns:ds="http://schemas.openxmlformats.org/officeDocument/2006/customXml" ds:itemID="{34E64837-A49C-481B-B74C-30F5C1771ED6}"/>
</file>

<file path=customXml/itemProps94.xml><?xml version="1.0" encoding="utf-8"?>
<ds:datastoreItem xmlns:ds="http://schemas.openxmlformats.org/officeDocument/2006/customXml" ds:itemID="{6989A8B4-89D2-4557-9BC0-72BEAAAD81EB}"/>
</file>

<file path=customXml/itemProps95.xml><?xml version="1.0" encoding="utf-8"?>
<ds:datastoreItem xmlns:ds="http://schemas.openxmlformats.org/officeDocument/2006/customXml" ds:itemID="{45F442E8-48A1-4DC8-8BB0-2F62AA42BDC3}"/>
</file>

<file path=customXml/itemProps96.xml><?xml version="1.0" encoding="utf-8"?>
<ds:datastoreItem xmlns:ds="http://schemas.openxmlformats.org/officeDocument/2006/customXml" ds:itemID="{2CCB8447-A9B7-4706-801D-EF12801023F5}"/>
</file>

<file path=customXml/itemProps97.xml><?xml version="1.0" encoding="utf-8"?>
<ds:datastoreItem xmlns:ds="http://schemas.openxmlformats.org/officeDocument/2006/customXml" ds:itemID="{DE79C3DC-FFBD-4A42-A7CB-918222BA8B76}"/>
</file>

<file path=customXml/itemProps98.xml><?xml version="1.0" encoding="utf-8"?>
<ds:datastoreItem xmlns:ds="http://schemas.openxmlformats.org/officeDocument/2006/customXml" ds:itemID="{AF637005-7D1A-4EA7-9CB5-9037A9B32C76}"/>
</file>

<file path=customXml/itemProps99.xml><?xml version="1.0" encoding="utf-8"?>
<ds:datastoreItem xmlns:ds="http://schemas.openxmlformats.org/officeDocument/2006/customXml" ds:itemID="{82715E1E-8CEF-44CB-8C0E-993A15F1BD36}"/>
</file>

<file path=docProps/app.xml><?xml version="1.0" encoding="utf-8"?>
<Properties xmlns="http://schemas.openxmlformats.org/officeDocument/2006/extended-properties" xmlns:vt="http://schemas.openxmlformats.org/officeDocument/2006/docPropsVTypes">
  <Template>Normal</Template>
  <TotalTime>5427</TotalTime>
  <Pages>1</Pages>
  <Words>28732</Words>
  <Characters>163778</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192126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Jovanović</cp:lastModifiedBy>
  <cp:revision>144</cp:revision>
  <cp:lastPrinted>2017-01-20T13:13:00Z</cp:lastPrinted>
  <dcterms:created xsi:type="dcterms:W3CDTF">2016-10-13T12:14:00Z</dcterms:created>
  <dcterms:modified xsi:type="dcterms:W3CDTF">2017-01-20T13:39:00Z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