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B57A3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B57A3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B57A3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5745C9" w:rsidRPr="00BB57A3" w:rsidRDefault="005745C9" w:rsidP="003E220A">
      <w:pPr>
        <w:jc w:val="center"/>
        <w:rPr>
          <w:rFonts w:cs="Arial"/>
          <w:sz w:val="22"/>
          <w:szCs w:val="22"/>
          <w:lang w:val="ru-RU"/>
        </w:rPr>
      </w:pPr>
    </w:p>
    <w:p w:rsidR="003E220A" w:rsidRPr="00BB57A3" w:rsidRDefault="003E220A" w:rsidP="003E220A">
      <w:pPr>
        <w:jc w:val="center"/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  <w:lang w:val="ru-RU"/>
        </w:rPr>
        <w:t>ЈАВНО ПРЕДУЗЕЋЕ „ЕЛЕКТРОПРИВРЕДА СРБИЈЕ</w:t>
      </w:r>
      <w:r w:rsidRPr="00BB57A3">
        <w:rPr>
          <w:rFonts w:cs="Arial"/>
          <w:sz w:val="22"/>
          <w:szCs w:val="22"/>
        </w:rPr>
        <w:t>“ БЕОГРАД</w:t>
      </w:r>
    </w:p>
    <w:p w:rsidR="003E220A" w:rsidRPr="00BB57A3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</w:rPr>
        <w:t>УПРAВA</w:t>
      </w:r>
      <w:r w:rsidRPr="00BB57A3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B57A3" w:rsidRDefault="003E220A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BB57A3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B57A3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5745C9" w:rsidRPr="00BB57A3" w:rsidRDefault="005745C9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5745C9" w:rsidRPr="00BB57A3" w:rsidRDefault="005745C9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BB57A3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jc w:val="center"/>
        <w:rPr>
          <w:rFonts w:cs="Arial"/>
          <w:b/>
          <w:sz w:val="22"/>
          <w:szCs w:val="22"/>
        </w:rPr>
      </w:pPr>
      <w:r w:rsidRPr="00BB57A3">
        <w:rPr>
          <w:rFonts w:cs="Arial"/>
          <w:b/>
          <w:sz w:val="22"/>
          <w:szCs w:val="22"/>
        </w:rPr>
        <w:t>ПРВА ИЗМЕНА</w:t>
      </w: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B57A3">
        <w:rPr>
          <w:rFonts w:ascii="Arial" w:hAnsi="Arial" w:cs="Arial"/>
          <w:sz w:val="22"/>
          <w:szCs w:val="22"/>
        </w:rPr>
        <w:t>КОНКУРСНЕ ДОКУМЕНТАЦИЈЕ</w:t>
      </w:r>
    </w:p>
    <w:p w:rsidR="005745C9" w:rsidRPr="00BB57A3" w:rsidRDefault="005745C9" w:rsidP="005745C9">
      <w:pPr>
        <w:jc w:val="center"/>
        <w:rPr>
          <w:rFonts w:cs="Arial"/>
          <w:sz w:val="22"/>
          <w:szCs w:val="22"/>
        </w:rPr>
      </w:pPr>
    </w:p>
    <w:p w:rsidR="005745C9" w:rsidRPr="00BB57A3" w:rsidRDefault="005745C9" w:rsidP="005745C9">
      <w:pPr>
        <w:jc w:val="center"/>
        <w:rPr>
          <w:rFonts w:cs="Arial"/>
          <w:sz w:val="22"/>
          <w:szCs w:val="22"/>
        </w:rPr>
      </w:pPr>
      <w:proofErr w:type="gramStart"/>
      <w:r w:rsidRPr="00BB57A3">
        <w:rPr>
          <w:rFonts w:cs="Arial"/>
          <w:sz w:val="22"/>
          <w:szCs w:val="22"/>
        </w:rPr>
        <w:t>у</w:t>
      </w:r>
      <w:proofErr w:type="gramEnd"/>
      <w:r w:rsidRPr="00BB57A3">
        <w:rPr>
          <w:rFonts w:cs="Arial"/>
          <w:sz w:val="22"/>
          <w:szCs w:val="22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 xml:space="preserve">отвореном </w:t>
      </w:r>
      <w:proofErr w:type="spellStart"/>
      <w:r w:rsidRPr="00BB57A3">
        <w:rPr>
          <w:rFonts w:cs="Arial"/>
          <w:sz w:val="22"/>
          <w:szCs w:val="22"/>
        </w:rPr>
        <w:t>поступку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</w:p>
    <w:p w:rsidR="005745C9" w:rsidRPr="00BB57A3" w:rsidRDefault="005745C9" w:rsidP="005745C9">
      <w:pPr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BB57A3">
        <w:rPr>
          <w:rFonts w:cs="Arial"/>
          <w:sz w:val="22"/>
          <w:szCs w:val="22"/>
        </w:rPr>
        <w:t>за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јавну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набавку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 xml:space="preserve">услуга </w:t>
      </w:r>
      <w:proofErr w:type="spellStart"/>
      <w:r w:rsidRPr="00BB57A3">
        <w:rPr>
          <w:rFonts w:cs="Arial"/>
          <w:sz w:val="22"/>
          <w:szCs w:val="22"/>
        </w:rPr>
        <w:t>бр</w:t>
      </w:r>
      <w:bookmarkEnd w:id="0"/>
      <w:bookmarkEnd w:id="1"/>
      <w:bookmarkEnd w:id="2"/>
      <w:proofErr w:type="spellEnd"/>
      <w:r w:rsidRPr="00BB57A3">
        <w:rPr>
          <w:rFonts w:cs="Arial"/>
          <w:sz w:val="22"/>
          <w:szCs w:val="22"/>
          <w:lang w:val="sr-Cyrl-RS"/>
        </w:rPr>
        <w:t>ој ЈН/1000/0065/2018</w:t>
      </w:r>
    </w:p>
    <w:p w:rsidR="005745C9" w:rsidRPr="00BB57A3" w:rsidRDefault="005745C9" w:rsidP="005745C9">
      <w:pPr>
        <w:jc w:val="center"/>
        <w:rPr>
          <w:rFonts w:cs="Arial"/>
          <w:sz w:val="22"/>
          <w:szCs w:val="22"/>
          <w:lang w:val="sr-Latn-RS"/>
        </w:rPr>
      </w:pPr>
    </w:p>
    <w:p w:rsidR="005745C9" w:rsidRPr="00BB57A3" w:rsidRDefault="005745C9" w:rsidP="005745C9">
      <w:pPr>
        <w:jc w:val="center"/>
        <w:rPr>
          <w:rFonts w:cs="Arial"/>
          <w:sz w:val="22"/>
          <w:szCs w:val="22"/>
          <w:lang w:val="sr-Latn-RS"/>
        </w:rPr>
      </w:pPr>
    </w:p>
    <w:p w:rsidR="005745C9" w:rsidRPr="00BB57A3" w:rsidRDefault="005745C9" w:rsidP="005745C9">
      <w:pPr>
        <w:jc w:val="center"/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  <w:lang w:val="sr-Cyrl-RS"/>
        </w:rPr>
        <w:t>Пројекат аутоматизације одржавања елемената дистрибутивне мреже и анализе енергетских токова (</w:t>
      </w:r>
      <w:proofErr w:type="spellStart"/>
      <w:r w:rsidRPr="00BB57A3">
        <w:rPr>
          <w:rFonts w:cs="Arial"/>
          <w:sz w:val="22"/>
          <w:szCs w:val="22"/>
          <w:lang w:val="sr-Latn-RS"/>
        </w:rPr>
        <w:t>smart</w:t>
      </w:r>
      <w:proofErr w:type="spellEnd"/>
      <w:r w:rsidRPr="00BB57A3">
        <w:rPr>
          <w:rFonts w:cs="Arial"/>
          <w:sz w:val="22"/>
          <w:szCs w:val="22"/>
          <w:lang w:val="sr-Latn-RS"/>
        </w:rPr>
        <w:t xml:space="preserve"> </w:t>
      </w:r>
      <w:proofErr w:type="spellStart"/>
      <w:r w:rsidRPr="00BB57A3">
        <w:rPr>
          <w:rFonts w:cs="Arial"/>
          <w:sz w:val="22"/>
          <w:szCs w:val="22"/>
          <w:lang w:val="sr-Latn-RS"/>
        </w:rPr>
        <w:t>grid</w:t>
      </w:r>
      <w:proofErr w:type="spellEnd"/>
      <w:r w:rsidRPr="00BB57A3">
        <w:rPr>
          <w:rFonts w:cs="Arial"/>
          <w:sz w:val="22"/>
          <w:szCs w:val="22"/>
          <w:lang w:val="sr-Cyrl-RS"/>
        </w:rPr>
        <w:t>)</w:t>
      </w:r>
    </w:p>
    <w:p w:rsidR="005745C9" w:rsidRPr="00BB57A3" w:rsidRDefault="005745C9" w:rsidP="005745C9">
      <w:pPr>
        <w:jc w:val="center"/>
        <w:rPr>
          <w:rFonts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B57A3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BB57A3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BB57A3">
        <w:rPr>
          <w:rFonts w:ascii="Arial" w:hAnsi="Arial" w:cs="Arial"/>
          <w:sz w:val="22"/>
          <w:szCs w:val="22"/>
        </w:rPr>
        <w:t xml:space="preserve"> </w:t>
      </w:r>
      <w:r w:rsidR="005745C9" w:rsidRPr="00BB57A3">
        <w:rPr>
          <w:rFonts w:ascii="Arial" w:hAnsi="Arial" w:cs="Arial"/>
          <w:sz w:val="22"/>
          <w:szCs w:val="22"/>
        </w:rPr>
        <w:t>12.01. 216858</w:t>
      </w:r>
      <w:r w:rsidR="007B6420">
        <w:rPr>
          <w:rFonts w:ascii="Arial" w:hAnsi="Arial" w:cs="Arial"/>
          <w:sz w:val="22"/>
          <w:szCs w:val="22"/>
        </w:rPr>
        <w:t>/12-18</w:t>
      </w:r>
      <w:r w:rsidRPr="00BB57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B57A3">
        <w:rPr>
          <w:rFonts w:ascii="Arial" w:hAnsi="Arial" w:cs="Arial"/>
          <w:sz w:val="22"/>
          <w:szCs w:val="22"/>
        </w:rPr>
        <w:t>од</w:t>
      </w:r>
      <w:proofErr w:type="spellEnd"/>
      <w:r w:rsidRPr="00BB57A3">
        <w:rPr>
          <w:rFonts w:ascii="Arial" w:hAnsi="Arial" w:cs="Arial"/>
          <w:sz w:val="22"/>
          <w:szCs w:val="22"/>
        </w:rPr>
        <w:t xml:space="preserve"> </w:t>
      </w:r>
      <w:r w:rsidR="007B6420">
        <w:rPr>
          <w:rFonts w:ascii="Arial" w:hAnsi="Arial" w:cs="Arial"/>
          <w:sz w:val="22"/>
          <w:szCs w:val="22"/>
        </w:rPr>
        <w:t>04.07.2018</w:t>
      </w:r>
      <w:bookmarkStart w:id="3" w:name="_GoBack"/>
      <w:bookmarkEnd w:id="3"/>
      <w:r w:rsidRPr="00BB57A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BB57A3">
        <w:rPr>
          <w:rFonts w:ascii="Arial" w:hAnsi="Arial" w:cs="Arial"/>
          <w:sz w:val="22"/>
          <w:szCs w:val="22"/>
        </w:rPr>
        <w:t>године</w:t>
      </w:r>
      <w:proofErr w:type="spellEnd"/>
      <w:r w:rsidRPr="00BB57A3">
        <w:rPr>
          <w:rFonts w:ascii="Arial" w:hAnsi="Arial" w:cs="Arial"/>
          <w:sz w:val="22"/>
          <w:szCs w:val="22"/>
        </w:rPr>
        <w:t>)</w:t>
      </w: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5745C9" w:rsidP="003E220A">
      <w:pPr>
        <w:jc w:val="center"/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  <w:lang w:val="sr-Cyrl-RS"/>
        </w:rPr>
        <w:t>Београд</w:t>
      </w:r>
      <w:r w:rsidR="003E220A" w:rsidRPr="00BB57A3">
        <w:rPr>
          <w:rFonts w:cs="Arial"/>
          <w:sz w:val="22"/>
          <w:szCs w:val="22"/>
        </w:rPr>
        <w:t xml:space="preserve">, </w:t>
      </w:r>
      <w:r w:rsidRPr="00BB57A3">
        <w:rPr>
          <w:rFonts w:cs="Arial"/>
          <w:sz w:val="22"/>
          <w:szCs w:val="22"/>
          <w:lang w:val="sr-Cyrl-RS"/>
        </w:rPr>
        <w:t xml:space="preserve">јул </w:t>
      </w:r>
      <w:r w:rsidR="003E220A" w:rsidRPr="00BB57A3">
        <w:rPr>
          <w:rFonts w:cs="Arial"/>
          <w:sz w:val="22"/>
          <w:szCs w:val="22"/>
        </w:rPr>
        <w:t>20</w:t>
      </w:r>
      <w:r w:rsidRPr="00BB57A3">
        <w:rPr>
          <w:rFonts w:cs="Arial"/>
          <w:sz w:val="22"/>
          <w:szCs w:val="22"/>
          <w:lang w:val="sr-Cyrl-RS"/>
        </w:rPr>
        <w:t>18</w:t>
      </w:r>
      <w:r w:rsidR="003E220A" w:rsidRPr="00BB57A3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="003E220A" w:rsidRPr="00BB57A3">
        <w:rPr>
          <w:rFonts w:cs="Arial"/>
          <w:sz w:val="22"/>
          <w:szCs w:val="22"/>
        </w:rPr>
        <w:t>године</w:t>
      </w:r>
      <w:proofErr w:type="spellEnd"/>
      <w:proofErr w:type="gramEnd"/>
    </w:p>
    <w:p w:rsidR="003E220A" w:rsidRPr="00BB57A3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BB57A3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B57A3">
        <w:rPr>
          <w:rFonts w:cs="Arial"/>
          <w:kern w:val="2"/>
          <w:sz w:val="22"/>
          <w:szCs w:val="22"/>
        </w:rPr>
        <w:t>основу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B57A3">
        <w:rPr>
          <w:rFonts w:cs="Arial"/>
          <w:kern w:val="2"/>
          <w:sz w:val="22"/>
          <w:szCs w:val="22"/>
        </w:rPr>
        <w:t>члана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6</w:t>
      </w:r>
      <w:r w:rsidRPr="00BB57A3">
        <w:rPr>
          <w:rFonts w:cs="Arial"/>
          <w:kern w:val="2"/>
          <w:sz w:val="22"/>
          <w:szCs w:val="22"/>
          <w:lang w:val="ru-RU"/>
        </w:rPr>
        <w:t>3</w:t>
      </w:r>
      <w:r w:rsidRPr="00BB57A3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BB57A3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BB57A3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BB57A3">
        <w:rPr>
          <w:rFonts w:cs="Arial"/>
          <w:kern w:val="2"/>
          <w:sz w:val="22"/>
          <w:szCs w:val="22"/>
        </w:rPr>
        <w:t>и</w:t>
      </w:r>
      <w:proofErr w:type="gramEnd"/>
      <w:r w:rsidRPr="00BB57A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B57A3">
        <w:rPr>
          <w:rFonts w:cs="Arial"/>
          <w:kern w:val="2"/>
          <w:sz w:val="22"/>
          <w:szCs w:val="22"/>
        </w:rPr>
        <w:t>члана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BB57A3">
        <w:rPr>
          <w:rFonts w:cs="Arial"/>
          <w:kern w:val="2"/>
          <w:sz w:val="22"/>
          <w:szCs w:val="22"/>
        </w:rPr>
        <w:t>Закона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BB57A3">
        <w:rPr>
          <w:rFonts w:cs="Arial"/>
          <w:kern w:val="2"/>
          <w:sz w:val="22"/>
          <w:szCs w:val="22"/>
        </w:rPr>
        <w:t>јавним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B57A3">
        <w:rPr>
          <w:rFonts w:cs="Arial"/>
          <w:kern w:val="2"/>
          <w:sz w:val="22"/>
          <w:szCs w:val="22"/>
        </w:rPr>
        <w:t>набавкама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BB57A3">
        <w:rPr>
          <w:rFonts w:cs="Arial"/>
          <w:kern w:val="2"/>
          <w:sz w:val="22"/>
          <w:szCs w:val="22"/>
        </w:rPr>
        <w:t>Сл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BB57A3">
        <w:rPr>
          <w:rFonts w:cs="Arial"/>
          <w:kern w:val="2"/>
          <w:sz w:val="22"/>
          <w:szCs w:val="22"/>
        </w:rPr>
        <w:t>гласник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BB57A3">
        <w:rPr>
          <w:rFonts w:cs="Arial"/>
          <w:kern w:val="2"/>
          <w:sz w:val="22"/>
          <w:szCs w:val="22"/>
        </w:rPr>
        <w:t>бр</w:t>
      </w:r>
      <w:proofErr w:type="spellEnd"/>
      <w:r w:rsidRPr="00BB57A3">
        <w:rPr>
          <w:rFonts w:cs="Arial"/>
          <w:kern w:val="2"/>
          <w:sz w:val="22"/>
          <w:szCs w:val="22"/>
        </w:rPr>
        <w:t>. 124/12, 14/15 и 68/15)</w:t>
      </w:r>
      <w:r w:rsidRPr="00BB57A3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BB57A3">
        <w:rPr>
          <w:rFonts w:cs="Arial"/>
          <w:kern w:val="2"/>
          <w:sz w:val="22"/>
          <w:szCs w:val="22"/>
        </w:rPr>
        <w:t>Комисија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B57A3">
        <w:rPr>
          <w:rFonts w:cs="Arial"/>
          <w:kern w:val="2"/>
          <w:sz w:val="22"/>
          <w:szCs w:val="22"/>
        </w:rPr>
        <w:t>је</w:t>
      </w:r>
      <w:proofErr w:type="spellEnd"/>
      <w:r w:rsidRPr="00BB57A3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BB57A3">
        <w:rPr>
          <w:rFonts w:cs="Arial"/>
          <w:kern w:val="2"/>
          <w:sz w:val="22"/>
          <w:szCs w:val="22"/>
        </w:rPr>
        <w:t>сачинила</w:t>
      </w:r>
      <w:proofErr w:type="spellEnd"/>
      <w:r w:rsidRPr="00BB57A3">
        <w:rPr>
          <w:rFonts w:eastAsia="Arial Unicode MS" w:cs="Arial"/>
          <w:kern w:val="2"/>
          <w:sz w:val="22"/>
          <w:szCs w:val="22"/>
        </w:rPr>
        <w:t>:</w:t>
      </w:r>
    </w:p>
    <w:p w:rsidR="003E220A" w:rsidRPr="00BB57A3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B57A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BB57A3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:rsidR="003E220A" w:rsidRPr="00BB57A3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B57A3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5745C9" w:rsidRPr="00BB57A3" w:rsidRDefault="003E220A" w:rsidP="005745C9">
      <w:pPr>
        <w:jc w:val="center"/>
        <w:rPr>
          <w:rFonts w:cs="Arial"/>
          <w:sz w:val="22"/>
          <w:szCs w:val="22"/>
          <w:lang w:val="sr-Cyrl-RS"/>
        </w:rPr>
      </w:pPr>
      <w:proofErr w:type="spellStart"/>
      <w:proofErr w:type="gramStart"/>
      <w:r w:rsidRPr="00BB57A3">
        <w:rPr>
          <w:rFonts w:cs="Arial"/>
          <w:sz w:val="22"/>
          <w:szCs w:val="22"/>
        </w:rPr>
        <w:t>за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јавну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набавку</w:t>
      </w:r>
      <w:proofErr w:type="spellEnd"/>
      <w:r w:rsidRPr="00BB57A3">
        <w:rPr>
          <w:rFonts w:cs="Arial"/>
          <w:sz w:val="22"/>
          <w:szCs w:val="22"/>
          <w:lang w:val="ru-RU"/>
        </w:rPr>
        <w:t xml:space="preserve"> </w:t>
      </w:r>
      <w:r w:rsidR="005745C9" w:rsidRPr="00BB57A3">
        <w:rPr>
          <w:rFonts w:cs="Arial"/>
          <w:sz w:val="22"/>
          <w:szCs w:val="22"/>
          <w:lang w:val="sr-Cyrl-RS"/>
        </w:rPr>
        <w:t xml:space="preserve">услуга </w:t>
      </w:r>
      <w:proofErr w:type="spellStart"/>
      <w:r w:rsidR="005745C9" w:rsidRPr="00BB57A3">
        <w:rPr>
          <w:rFonts w:cs="Arial"/>
          <w:sz w:val="22"/>
          <w:szCs w:val="22"/>
        </w:rPr>
        <w:t>бр</w:t>
      </w:r>
      <w:proofErr w:type="spellEnd"/>
      <w:r w:rsidR="005745C9" w:rsidRPr="00BB57A3">
        <w:rPr>
          <w:rFonts w:cs="Arial"/>
          <w:sz w:val="22"/>
          <w:szCs w:val="22"/>
          <w:lang w:val="sr-Cyrl-RS"/>
        </w:rPr>
        <w:t>ој ЈН/1000/0065/2018</w:t>
      </w:r>
    </w:p>
    <w:p w:rsidR="005745C9" w:rsidRPr="00BB57A3" w:rsidRDefault="005745C9" w:rsidP="005745C9">
      <w:pPr>
        <w:jc w:val="center"/>
        <w:rPr>
          <w:rFonts w:cs="Arial"/>
          <w:sz w:val="22"/>
          <w:szCs w:val="22"/>
          <w:lang w:val="sr-Latn-RS"/>
        </w:rPr>
      </w:pPr>
    </w:p>
    <w:p w:rsidR="005745C9" w:rsidRPr="00BB57A3" w:rsidRDefault="005745C9" w:rsidP="005745C9">
      <w:pPr>
        <w:jc w:val="center"/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  <w:lang w:val="sr-Cyrl-RS"/>
        </w:rPr>
        <w:t>Пројекат аутоматизације одржавања елемената дистрибутивне мреже и анализе енергетских токова (</w:t>
      </w:r>
      <w:proofErr w:type="spellStart"/>
      <w:r w:rsidRPr="00BB57A3">
        <w:rPr>
          <w:rFonts w:cs="Arial"/>
          <w:sz w:val="22"/>
          <w:szCs w:val="22"/>
          <w:lang w:val="sr-Latn-RS"/>
        </w:rPr>
        <w:t>smart</w:t>
      </w:r>
      <w:proofErr w:type="spellEnd"/>
      <w:r w:rsidRPr="00BB57A3">
        <w:rPr>
          <w:rFonts w:cs="Arial"/>
          <w:sz w:val="22"/>
          <w:szCs w:val="22"/>
          <w:lang w:val="sr-Latn-RS"/>
        </w:rPr>
        <w:t xml:space="preserve"> </w:t>
      </w:r>
      <w:proofErr w:type="spellStart"/>
      <w:r w:rsidRPr="00BB57A3">
        <w:rPr>
          <w:rFonts w:cs="Arial"/>
          <w:sz w:val="22"/>
          <w:szCs w:val="22"/>
          <w:lang w:val="sr-Latn-RS"/>
        </w:rPr>
        <w:t>grid</w:t>
      </w:r>
      <w:proofErr w:type="spellEnd"/>
      <w:r w:rsidRPr="00BB57A3">
        <w:rPr>
          <w:rFonts w:cs="Arial"/>
          <w:sz w:val="22"/>
          <w:szCs w:val="22"/>
          <w:lang w:val="sr-Cyrl-RS"/>
        </w:rPr>
        <w:t>)</w:t>
      </w:r>
    </w:p>
    <w:p w:rsidR="003E220A" w:rsidRPr="00BB57A3" w:rsidRDefault="003E220A" w:rsidP="005745C9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B57A3" w:rsidRDefault="003E220A" w:rsidP="003E220A">
      <w:pPr>
        <w:jc w:val="center"/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>1.</w:t>
      </w:r>
    </w:p>
    <w:p w:rsidR="003E220A" w:rsidRPr="00BB57A3" w:rsidRDefault="00FC7333" w:rsidP="003E220A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>На страни</w:t>
      </w:r>
      <w:r w:rsidRPr="00BB57A3">
        <w:rPr>
          <w:rFonts w:cs="Arial"/>
          <w:sz w:val="22"/>
          <w:szCs w:val="22"/>
        </w:rPr>
        <w:t xml:space="preserve"> 35/77</w:t>
      </w:r>
      <w:r w:rsidRPr="00BB57A3">
        <w:rPr>
          <w:rFonts w:cs="Arial"/>
          <w:sz w:val="22"/>
          <w:szCs w:val="22"/>
          <w:lang w:val="sr-Cyrl-RS"/>
        </w:rPr>
        <w:t xml:space="preserve"> конкурсне документације</w:t>
      </w:r>
      <w:r w:rsidR="00111E15" w:rsidRPr="00BB57A3">
        <w:rPr>
          <w:rFonts w:cs="Arial"/>
          <w:sz w:val="22"/>
          <w:szCs w:val="22"/>
          <w:lang w:val="sr-Cyrl-RS"/>
        </w:rPr>
        <w:t xml:space="preserve"> у тачки 6.14 Средства финансијског обезбеђења,</w:t>
      </w:r>
      <w:r w:rsidRPr="00BB57A3">
        <w:rPr>
          <w:rFonts w:cs="Arial"/>
          <w:sz w:val="22"/>
          <w:szCs w:val="22"/>
          <w:lang w:val="sr-Cyrl-RS"/>
        </w:rPr>
        <w:t xml:space="preserve"> мења се </w:t>
      </w:r>
      <w:r w:rsidR="00111E15" w:rsidRPr="00BB57A3">
        <w:rPr>
          <w:rFonts w:cs="Arial"/>
          <w:sz w:val="22"/>
          <w:szCs w:val="22"/>
          <w:lang w:val="sr-Cyrl-RS"/>
        </w:rPr>
        <w:t xml:space="preserve">износ захтеван за банкарску гаранцију за озбиљност понуде, </w:t>
      </w:r>
      <w:r w:rsidR="00AB52DD" w:rsidRPr="00BB57A3">
        <w:rPr>
          <w:rFonts w:cs="Arial"/>
          <w:sz w:val="22"/>
          <w:szCs w:val="22"/>
          <w:lang w:val="sr-Cyrl-RS"/>
        </w:rPr>
        <w:t xml:space="preserve">тачка 6.14. средства </w:t>
      </w:r>
      <w:proofErr w:type="spellStart"/>
      <w:r w:rsidR="00AB52DD" w:rsidRPr="00BB57A3">
        <w:rPr>
          <w:rFonts w:cs="Arial"/>
          <w:sz w:val="22"/>
          <w:szCs w:val="22"/>
          <w:lang w:val="sr-Cyrl-RS"/>
        </w:rPr>
        <w:t>финасијског</w:t>
      </w:r>
      <w:proofErr w:type="spellEnd"/>
      <w:r w:rsidR="00AB52DD" w:rsidRPr="00BB57A3">
        <w:rPr>
          <w:rFonts w:cs="Arial"/>
          <w:sz w:val="22"/>
          <w:szCs w:val="22"/>
          <w:lang w:val="sr-Cyrl-RS"/>
        </w:rPr>
        <w:t xml:space="preserve"> обезбеђења, </w:t>
      </w:r>
      <w:r w:rsidR="00111E15" w:rsidRPr="00BB57A3">
        <w:rPr>
          <w:rFonts w:cs="Arial"/>
          <w:sz w:val="22"/>
          <w:szCs w:val="22"/>
          <w:lang w:val="sr-Cyrl-RS"/>
        </w:rPr>
        <w:t>и сада гласи</w:t>
      </w:r>
    </w:p>
    <w:p w:rsidR="003E220A" w:rsidRPr="00BB57A3" w:rsidRDefault="003E220A" w:rsidP="003E220A">
      <w:pPr>
        <w:ind w:firstLine="706"/>
        <w:rPr>
          <w:rFonts w:cs="Arial"/>
          <w:sz w:val="22"/>
          <w:szCs w:val="22"/>
        </w:rPr>
      </w:pPr>
    </w:p>
    <w:p w:rsidR="00111E15" w:rsidRPr="00BB57A3" w:rsidRDefault="00111E15" w:rsidP="00111E15">
      <w:pPr>
        <w:pStyle w:val="KDPodnaslov2"/>
        <w:numPr>
          <w:ilvl w:val="1"/>
          <w:numId w:val="4"/>
        </w:numPr>
        <w:spacing w:before="0"/>
        <w:jc w:val="both"/>
        <w:rPr>
          <w:rFonts w:cs="Arial"/>
        </w:rPr>
      </w:pPr>
      <w:r w:rsidRPr="00BB57A3">
        <w:rPr>
          <w:rFonts w:cs="Arial"/>
          <w:lang w:val="sr-Cyrl-RS"/>
        </w:rPr>
        <w:t>„</w:t>
      </w:r>
      <w:bookmarkStart w:id="4" w:name="_Toc441651593"/>
      <w:bookmarkStart w:id="5" w:name="_Toc442559904"/>
      <w:proofErr w:type="spellStart"/>
      <w:r w:rsidRPr="00BB57A3">
        <w:rPr>
          <w:rFonts w:cs="Arial"/>
        </w:rPr>
        <w:t>Средства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финансијског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обезбеђења</w:t>
      </w:r>
      <w:bookmarkEnd w:id="4"/>
      <w:bookmarkEnd w:id="5"/>
      <w:proofErr w:type="spellEnd"/>
    </w:p>
    <w:p w:rsidR="00111E15" w:rsidRPr="00BB57A3" w:rsidRDefault="00111E15" w:rsidP="00111E15">
      <w:pPr>
        <w:pStyle w:val="KDParagraf"/>
        <w:spacing w:before="0"/>
        <w:rPr>
          <w:rFonts w:cs="Arial"/>
        </w:rPr>
      </w:pPr>
      <w:proofErr w:type="spellStart"/>
      <w:r w:rsidRPr="00BB57A3">
        <w:rPr>
          <w:rFonts w:cs="Arial"/>
          <w:bCs/>
        </w:rPr>
        <w:t>Наручилац</w:t>
      </w:r>
      <w:proofErr w:type="spellEnd"/>
      <w:r w:rsidRPr="00BB57A3">
        <w:rPr>
          <w:rFonts w:cs="Arial"/>
          <w:bCs/>
        </w:rPr>
        <w:t xml:space="preserve"> </w:t>
      </w:r>
      <w:proofErr w:type="spellStart"/>
      <w:r w:rsidRPr="00BB57A3">
        <w:rPr>
          <w:rFonts w:cs="Arial"/>
          <w:bCs/>
        </w:rPr>
        <w:t>користи</w:t>
      </w:r>
      <w:proofErr w:type="spellEnd"/>
      <w:r w:rsidRPr="00BB57A3">
        <w:rPr>
          <w:rFonts w:cs="Arial"/>
          <w:bCs/>
        </w:rPr>
        <w:t xml:space="preserve"> </w:t>
      </w:r>
      <w:proofErr w:type="spellStart"/>
      <w:r w:rsidRPr="00BB57A3">
        <w:rPr>
          <w:rFonts w:cs="Arial"/>
          <w:bCs/>
        </w:rPr>
        <w:t>право</w:t>
      </w:r>
      <w:proofErr w:type="spellEnd"/>
      <w:r w:rsidRPr="00BB57A3">
        <w:rPr>
          <w:rFonts w:cs="Arial"/>
          <w:bCs/>
        </w:rPr>
        <w:t xml:space="preserve"> </w:t>
      </w:r>
      <w:proofErr w:type="spellStart"/>
      <w:r w:rsidRPr="00BB57A3">
        <w:rPr>
          <w:rFonts w:cs="Arial"/>
          <w:bCs/>
        </w:rPr>
        <w:t>да</w:t>
      </w:r>
      <w:proofErr w:type="spellEnd"/>
      <w:r w:rsidRPr="00BB57A3">
        <w:rPr>
          <w:rFonts w:cs="Arial"/>
          <w:bCs/>
        </w:rPr>
        <w:t xml:space="preserve"> </w:t>
      </w:r>
      <w:proofErr w:type="spellStart"/>
      <w:r w:rsidRPr="00BB57A3">
        <w:rPr>
          <w:rFonts w:cs="Arial"/>
          <w:bCs/>
        </w:rPr>
        <w:t>захтева</w:t>
      </w:r>
      <w:proofErr w:type="spellEnd"/>
      <w:r w:rsidRPr="00BB57A3">
        <w:rPr>
          <w:rFonts w:cs="Arial"/>
          <w:bCs/>
        </w:rPr>
        <w:t xml:space="preserve"> </w:t>
      </w:r>
      <w:proofErr w:type="spellStart"/>
      <w:r w:rsidRPr="00BB57A3">
        <w:rPr>
          <w:rFonts w:cs="Arial"/>
          <w:bCs/>
        </w:rPr>
        <w:t>средстава</w:t>
      </w:r>
      <w:proofErr w:type="spellEnd"/>
      <w:r w:rsidRPr="00BB57A3">
        <w:rPr>
          <w:rFonts w:cs="Arial"/>
          <w:bCs/>
        </w:rPr>
        <w:t xml:space="preserve"> </w:t>
      </w:r>
      <w:proofErr w:type="spellStart"/>
      <w:r w:rsidRPr="00BB57A3">
        <w:rPr>
          <w:rFonts w:cs="Arial"/>
          <w:bCs/>
        </w:rPr>
        <w:t>финансијског</w:t>
      </w:r>
      <w:proofErr w:type="spellEnd"/>
      <w:r w:rsidRPr="00BB57A3">
        <w:rPr>
          <w:rFonts w:cs="Arial"/>
          <w:bCs/>
        </w:rPr>
        <w:t xml:space="preserve"> </w:t>
      </w:r>
      <w:proofErr w:type="spellStart"/>
      <w:r w:rsidRPr="00BB57A3">
        <w:rPr>
          <w:rFonts w:cs="Arial"/>
          <w:bCs/>
        </w:rPr>
        <w:t>обезбеђења</w:t>
      </w:r>
      <w:proofErr w:type="spellEnd"/>
      <w:r w:rsidRPr="00BB57A3">
        <w:rPr>
          <w:rFonts w:cs="Arial"/>
          <w:bCs/>
        </w:rPr>
        <w:t xml:space="preserve"> (у </w:t>
      </w:r>
      <w:proofErr w:type="spellStart"/>
      <w:r w:rsidRPr="00BB57A3">
        <w:rPr>
          <w:rFonts w:cs="Arial"/>
          <w:bCs/>
        </w:rPr>
        <w:t>даљем</w:t>
      </w:r>
      <w:proofErr w:type="spellEnd"/>
      <w:r w:rsidRPr="00BB57A3">
        <w:rPr>
          <w:rFonts w:cs="Arial"/>
          <w:bCs/>
        </w:rPr>
        <w:t xml:space="preserve"> </w:t>
      </w:r>
      <w:proofErr w:type="spellStart"/>
      <w:r w:rsidRPr="00BB57A3">
        <w:rPr>
          <w:rFonts w:cs="Arial"/>
          <w:bCs/>
        </w:rPr>
        <w:t>тексу</w:t>
      </w:r>
      <w:proofErr w:type="spellEnd"/>
      <w:r w:rsidRPr="00BB57A3">
        <w:rPr>
          <w:rFonts w:cs="Arial"/>
          <w:bCs/>
        </w:rPr>
        <w:t xml:space="preserve"> СФО) </w:t>
      </w:r>
      <w:proofErr w:type="spellStart"/>
      <w:r w:rsidRPr="00BB57A3">
        <w:rPr>
          <w:rFonts w:cs="Arial"/>
        </w:rPr>
        <w:t>којим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понуђачи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обезбеђују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испуњење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својих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обавеза</w:t>
      </w:r>
      <w:proofErr w:type="spellEnd"/>
      <w:r w:rsidRPr="00BB57A3">
        <w:rPr>
          <w:rFonts w:cs="Arial"/>
        </w:rPr>
        <w:t xml:space="preserve"> у </w:t>
      </w:r>
      <w:r w:rsidRPr="00BB57A3">
        <w:rPr>
          <w:rFonts w:cs="Arial"/>
          <w:lang w:val="sr-Cyrl-RS"/>
        </w:rPr>
        <w:t xml:space="preserve">отвореном </w:t>
      </w:r>
      <w:proofErr w:type="spellStart"/>
      <w:r w:rsidRPr="00BB57A3">
        <w:rPr>
          <w:rFonts w:cs="Arial"/>
        </w:rPr>
        <w:t>поступку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јавне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набавке</w:t>
      </w:r>
      <w:proofErr w:type="spellEnd"/>
      <w:r w:rsidRPr="00BB57A3">
        <w:rPr>
          <w:rFonts w:cs="Arial"/>
        </w:rPr>
        <w:t xml:space="preserve"> (</w:t>
      </w:r>
      <w:proofErr w:type="spellStart"/>
      <w:r w:rsidRPr="00BB57A3">
        <w:rPr>
          <w:rFonts w:cs="Arial"/>
        </w:rPr>
        <w:t>достављају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се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уз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понуду</w:t>
      </w:r>
      <w:proofErr w:type="spellEnd"/>
      <w:r w:rsidRPr="00BB57A3">
        <w:rPr>
          <w:rFonts w:cs="Arial"/>
        </w:rPr>
        <w:t xml:space="preserve">), </w:t>
      </w:r>
      <w:proofErr w:type="spellStart"/>
      <w:r w:rsidRPr="00BB57A3">
        <w:rPr>
          <w:rFonts w:cs="Arial"/>
        </w:rPr>
        <w:t>као</w:t>
      </w:r>
      <w:proofErr w:type="spellEnd"/>
      <w:r w:rsidRPr="00BB57A3">
        <w:rPr>
          <w:rFonts w:cs="Arial"/>
        </w:rPr>
        <w:t xml:space="preserve"> и </w:t>
      </w:r>
      <w:proofErr w:type="spellStart"/>
      <w:r w:rsidRPr="00BB57A3">
        <w:rPr>
          <w:rFonts w:cs="Arial"/>
        </w:rPr>
        <w:t>испуњење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својих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уговорних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обавеза</w:t>
      </w:r>
      <w:proofErr w:type="spellEnd"/>
      <w:r w:rsidRPr="00BB57A3">
        <w:rPr>
          <w:rFonts w:cs="Arial"/>
        </w:rPr>
        <w:t xml:space="preserve"> (</w:t>
      </w:r>
      <w:proofErr w:type="spellStart"/>
      <w:r w:rsidRPr="00BB57A3">
        <w:rPr>
          <w:rFonts w:cs="Arial"/>
        </w:rPr>
        <w:t>достављају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се</w:t>
      </w:r>
      <w:proofErr w:type="spellEnd"/>
      <w:r w:rsidRPr="00BB57A3">
        <w:rPr>
          <w:rFonts w:cs="Arial"/>
        </w:rPr>
        <w:t xml:space="preserve"> </w:t>
      </w:r>
      <w:r w:rsidRPr="00BB57A3">
        <w:rPr>
          <w:rFonts w:cs="Arial"/>
          <w:lang w:val="sr-Cyrl-RS"/>
        </w:rPr>
        <w:t>по закључењу</w:t>
      </w:r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уговора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или</w:t>
      </w:r>
      <w:proofErr w:type="spellEnd"/>
      <w:r w:rsidRPr="00BB57A3">
        <w:rPr>
          <w:rFonts w:cs="Arial"/>
        </w:rPr>
        <w:t xml:space="preserve"> </w:t>
      </w:r>
      <w:proofErr w:type="spellStart"/>
      <w:r w:rsidRPr="00BB57A3">
        <w:rPr>
          <w:rFonts w:cs="Arial"/>
        </w:rPr>
        <w:t>по</w:t>
      </w:r>
      <w:proofErr w:type="spellEnd"/>
      <w:r w:rsidRPr="00BB57A3">
        <w:rPr>
          <w:rFonts w:cs="Arial"/>
        </w:rPr>
        <w:t xml:space="preserve"> и</w:t>
      </w:r>
      <w:proofErr w:type="spellStart"/>
      <w:r w:rsidRPr="00BB57A3">
        <w:rPr>
          <w:rFonts w:cs="Arial"/>
          <w:lang w:val="sr-Cyrl-RS"/>
        </w:rPr>
        <w:t>звршењу</w:t>
      </w:r>
      <w:proofErr w:type="spellEnd"/>
      <w:r w:rsidRPr="00BB57A3">
        <w:rPr>
          <w:rFonts w:cs="Arial"/>
        </w:rPr>
        <w:t>).</w:t>
      </w:r>
    </w:p>
    <w:p w:rsidR="00111E15" w:rsidRPr="00BB57A3" w:rsidRDefault="00111E15" w:rsidP="00111E15">
      <w:pPr>
        <w:rPr>
          <w:rFonts w:eastAsia="TimesNewRomanPSMT" w:cs="Arial"/>
          <w:bCs/>
          <w:iCs/>
          <w:sz w:val="22"/>
          <w:szCs w:val="22"/>
        </w:rPr>
      </w:pP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Сви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трошкови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око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прибављања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средстава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обезбеђења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падају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на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терет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понуђача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, а и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исти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могу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бити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наведени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у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Обрасцу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трошкова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припреме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понуде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>.</w:t>
      </w:r>
    </w:p>
    <w:p w:rsidR="00111E15" w:rsidRPr="00BB57A3" w:rsidRDefault="00111E15" w:rsidP="00111E15">
      <w:pPr>
        <w:rPr>
          <w:rFonts w:eastAsia="TimesNewRomanPSMT" w:cs="Arial"/>
          <w:bCs/>
          <w:iCs/>
          <w:sz w:val="22"/>
          <w:szCs w:val="22"/>
          <w:lang w:val="sr-Cyrl-RS"/>
        </w:rPr>
      </w:pPr>
      <w:r w:rsidRPr="00BB57A3">
        <w:rPr>
          <w:rFonts w:eastAsia="TimesNewRomanPSMT" w:cs="Arial"/>
          <w:bCs/>
          <w:iCs/>
          <w:sz w:val="22"/>
          <w:szCs w:val="22"/>
          <w:lang w:val="sr-Cyrl-RS"/>
        </w:rPr>
        <w:t>Члан групе понуђача може бити налогодавац СФО.</w:t>
      </w:r>
    </w:p>
    <w:p w:rsidR="00111E15" w:rsidRPr="00BB57A3" w:rsidRDefault="00111E15" w:rsidP="00111E15">
      <w:pPr>
        <w:rPr>
          <w:rFonts w:eastAsia="TimesNewRomanPSMT" w:cs="Arial"/>
          <w:bCs/>
          <w:iCs/>
          <w:sz w:val="22"/>
          <w:szCs w:val="22"/>
        </w:rPr>
      </w:pPr>
      <w:r w:rsidRPr="00BB57A3">
        <w:rPr>
          <w:rFonts w:eastAsia="TimesNewRomanPSMT" w:cs="Arial"/>
          <w:bCs/>
          <w:iCs/>
          <w:sz w:val="22"/>
          <w:szCs w:val="22"/>
          <w:lang w:val="sr-Cyrl-RS"/>
        </w:rPr>
        <w:t>СФО</w:t>
      </w:r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морају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да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буду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у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валути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у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којој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је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и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понуда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>.</w:t>
      </w:r>
    </w:p>
    <w:p w:rsidR="00111E15" w:rsidRPr="00BB57A3" w:rsidRDefault="00111E15" w:rsidP="00111E15">
      <w:pPr>
        <w:rPr>
          <w:rFonts w:eastAsia="TimesNewRomanPSMT" w:cs="Arial"/>
          <w:bCs/>
          <w:iCs/>
          <w:sz w:val="22"/>
          <w:szCs w:val="22"/>
        </w:rPr>
      </w:pP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Ако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се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за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време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трајања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Уговора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промене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рокови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за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извршење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уговорне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обавезе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, </w:t>
      </w:r>
      <w:proofErr w:type="spellStart"/>
      <w:proofErr w:type="gramStart"/>
      <w:r w:rsidRPr="00BB57A3">
        <w:rPr>
          <w:rFonts w:eastAsia="TimesNewRomanPSMT" w:cs="Arial"/>
          <w:bCs/>
          <w:iCs/>
          <w:sz w:val="22"/>
          <w:szCs w:val="22"/>
        </w:rPr>
        <w:t>важност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 СФО</w:t>
      </w:r>
      <w:proofErr w:type="gram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мора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се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BB57A3">
        <w:rPr>
          <w:rFonts w:eastAsia="TimesNewRomanPSMT" w:cs="Arial"/>
          <w:bCs/>
          <w:iCs/>
          <w:sz w:val="22"/>
          <w:szCs w:val="22"/>
        </w:rPr>
        <w:t>продужити</w:t>
      </w:r>
      <w:proofErr w:type="spellEnd"/>
      <w:r w:rsidRPr="00BB57A3">
        <w:rPr>
          <w:rFonts w:eastAsia="TimesNewRomanPSMT" w:cs="Arial"/>
          <w:bCs/>
          <w:iCs/>
          <w:sz w:val="22"/>
          <w:szCs w:val="22"/>
        </w:rPr>
        <w:t xml:space="preserve">. </w:t>
      </w:r>
    </w:p>
    <w:p w:rsidR="00111E15" w:rsidRPr="00BB57A3" w:rsidRDefault="00111E15" w:rsidP="00111E15">
      <w:pPr>
        <w:pStyle w:val="KDParagraf"/>
        <w:spacing w:before="0"/>
        <w:rPr>
          <w:rFonts w:cs="Arial"/>
        </w:rPr>
      </w:pPr>
    </w:p>
    <w:p w:rsidR="00111E15" w:rsidRPr="00BB57A3" w:rsidRDefault="00111E15" w:rsidP="00111E15">
      <w:pPr>
        <w:rPr>
          <w:rFonts w:cs="Arial"/>
          <w:sz w:val="22"/>
          <w:szCs w:val="22"/>
          <w:lang w:val="ru-RU"/>
        </w:rPr>
      </w:pPr>
      <w:r w:rsidRPr="00BB57A3">
        <w:rPr>
          <w:rFonts w:cs="Arial"/>
          <w:sz w:val="22"/>
          <w:szCs w:val="22"/>
          <w:lang w:val="ru-RU"/>
        </w:rPr>
        <w:t>Понуђач је дужан да достави следећа средства финансијског обезбеђења:</w:t>
      </w:r>
    </w:p>
    <w:p w:rsidR="00111E15" w:rsidRPr="00BB57A3" w:rsidRDefault="00111E15" w:rsidP="00111E15">
      <w:pPr>
        <w:rPr>
          <w:rFonts w:cs="Arial"/>
          <w:sz w:val="22"/>
          <w:szCs w:val="22"/>
          <w:lang w:val="ru-RU"/>
        </w:rPr>
      </w:pPr>
    </w:p>
    <w:p w:rsidR="00111E15" w:rsidRPr="00BB57A3" w:rsidRDefault="00111E15" w:rsidP="00111E15">
      <w:pPr>
        <w:pStyle w:val="ListParagraph"/>
        <w:spacing w:before="0" w:after="0" w:line="240" w:lineRule="auto"/>
        <w:ind w:left="0"/>
        <w:rPr>
          <w:rFonts w:ascii="Arial" w:hAnsi="Arial" w:cs="Arial"/>
          <w:b/>
          <w:u w:val="single"/>
        </w:rPr>
      </w:pPr>
      <w:r w:rsidRPr="00BB57A3">
        <w:rPr>
          <w:rFonts w:ascii="Arial" w:hAnsi="Arial" w:cs="Arial"/>
          <w:b/>
          <w:u w:val="single"/>
        </w:rPr>
        <w:t xml:space="preserve">У </w:t>
      </w:r>
      <w:proofErr w:type="spellStart"/>
      <w:r w:rsidRPr="00BB57A3">
        <w:rPr>
          <w:rFonts w:ascii="Arial" w:hAnsi="Arial" w:cs="Arial"/>
          <w:b/>
          <w:u w:val="single"/>
        </w:rPr>
        <w:t>понуди</w:t>
      </w:r>
      <w:proofErr w:type="spellEnd"/>
      <w:r w:rsidRPr="00BB57A3">
        <w:rPr>
          <w:rFonts w:ascii="Arial" w:hAnsi="Arial" w:cs="Arial"/>
          <w:b/>
          <w:u w:val="single"/>
        </w:rPr>
        <w:t>:</w:t>
      </w:r>
    </w:p>
    <w:p w:rsidR="00111E15" w:rsidRPr="00BB57A3" w:rsidRDefault="00111E15" w:rsidP="00111E15">
      <w:pPr>
        <w:pStyle w:val="ListParagraph"/>
        <w:spacing w:before="0" w:after="0" w:line="240" w:lineRule="auto"/>
        <w:ind w:left="0"/>
        <w:rPr>
          <w:rFonts w:ascii="Arial" w:hAnsi="Arial" w:cs="Arial"/>
          <w:b/>
          <w:u w:val="single"/>
        </w:rPr>
      </w:pPr>
    </w:p>
    <w:p w:rsidR="00111E15" w:rsidRPr="00BB57A3" w:rsidRDefault="00111E15" w:rsidP="00111E15">
      <w:pPr>
        <w:pStyle w:val="KDPodnaslov3"/>
        <w:keepNext w:val="0"/>
        <w:tabs>
          <w:tab w:val="clear" w:pos="851"/>
        </w:tabs>
        <w:spacing w:before="0"/>
        <w:jc w:val="center"/>
        <w:rPr>
          <w:rFonts w:cs="Arial"/>
          <w:b/>
        </w:rPr>
      </w:pPr>
      <w:bookmarkStart w:id="6" w:name="_Toc441651594"/>
      <w:bookmarkStart w:id="7" w:name="_Toc442559905"/>
      <w:proofErr w:type="spellStart"/>
      <w:r w:rsidRPr="00BB57A3">
        <w:rPr>
          <w:rFonts w:cs="Arial"/>
          <w:b/>
        </w:rPr>
        <w:t>Банкарска</w:t>
      </w:r>
      <w:proofErr w:type="spellEnd"/>
      <w:r w:rsidRPr="00BB57A3">
        <w:rPr>
          <w:rFonts w:cs="Arial"/>
          <w:b/>
        </w:rPr>
        <w:t xml:space="preserve"> </w:t>
      </w:r>
      <w:proofErr w:type="spellStart"/>
      <w:r w:rsidRPr="00BB57A3">
        <w:rPr>
          <w:rFonts w:cs="Arial"/>
          <w:b/>
        </w:rPr>
        <w:t>гаранција</w:t>
      </w:r>
      <w:proofErr w:type="spellEnd"/>
      <w:r w:rsidRPr="00BB57A3">
        <w:rPr>
          <w:rFonts w:cs="Arial"/>
          <w:b/>
        </w:rPr>
        <w:t xml:space="preserve"> </w:t>
      </w:r>
      <w:proofErr w:type="spellStart"/>
      <w:r w:rsidRPr="00BB57A3">
        <w:rPr>
          <w:rFonts w:cs="Arial"/>
          <w:b/>
        </w:rPr>
        <w:t>за</w:t>
      </w:r>
      <w:proofErr w:type="spellEnd"/>
      <w:r w:rsidRPr="00BB57A3">
        <w:rPr>
          <w:rFonts w:cs="Arial"/>
          <w:b/>
        </w:rPr>
        <w:t xml:space="preserve"> </w:t>
      </w:r>
      <w:proofErr w:type="spellStart"/>
      <w:r w:rsidRPr="00BB57A3">
        <w:rPr>
          <w:rFonts w:cs="Arial"/>
          <w:b/>
        </w:rPr>
        <w:t>озбиљност</w:t>
      </w:r>
      <w:proofErr w:type="spellEnd"/>
      <w:r w:rsidRPr="00BB57A3">
        <w:rPr>
          <w:rFonts w:cs="Arial"/>
          <w:b/>
        </w:rPr>
        <w:t xml:space="preserve"> </w:t>
      </w:r>
      <w:proofErr w:type="spellStart"/>
      <w:r w:rsidRPr="00BB57A3">
        <w:rPr>
          <w:rFonts w:cs="Arial"/>
          <w:b/>
        </w:rPr>
        <w:t>понуде</w:t>
      </w:r>
      <w:bookmarkEnd w:id="6"/>
      <w:bookmarkEnd w:id="7"/>
      <w:proofErr w:type="spellEnd"/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доставља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оригинал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озбиљност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понуде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висини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r w:rsidR="00AB52DD" w:rsidRPr="00BB57A3">
        <w:rPr>
          <w:rFonts w:cs="Arial"/>
          <w:sz w:val="22"/>
          <w:szCs w:val="22"/>
          <w:lang w:val="sr-Cyrl-RS"/>
        </w:rPr>
        <w:t>2</w:t>
      </w:r>
      <w:r w:rsidRPr="00BB57A3">
        <w:rPr>
          <w:rFonts w:cs="Arial"/>
          <w:sz w:val="22"/>
          <w:szCs w:val="22"/>
        </w:rPr>
        <w:t xml:space="preserve">% </w:t>
      </w:r>
      <w:proofErr w:type="spellStart"/>
      <w:r w:rsidRPr="00BB57A3">
        <w:rPr>
          <w:rFonts w:cs="Arial"/>
          <w:sz w:val="22"/>
          <w:szCs w:val="22"/>
        </w:rPr>
        <w:t>вредности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понудe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без</w:t>
      </w:r>
      <w:proofErr w:type="spellEnd"/>
      <w:r w:rsidRPr="00BB57A3">
        <w:rPr>
          <w:rFonts w:cs="Arial"/>
          <w:sz w:val="22"/>
          <w:szCs w:val="22"/>
        </w:rPr>
        <w:t xml:space="preserve"> ПДВ.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Банкарскa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гаранцијa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понуђача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бити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неопозива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безусловна</w:t>
      </w:r>
      <w:proofErr w:type="spellEnd"/>
      <w:r w:rsidRPr="00BB57A3">
        <w:rPr>
          <w:rFonts w:cs="Arial"/>
          <w:sz w:val="22"/>
          <w:szCs w:val="22"/>
        </w:rPr>
        <w:t xml:space="preserve"> (</w:t>
      </w:r>
      <w:proofErr w:type="spellStart"/>
      <w:r w:rsidRPr="00BB57A3">
        <w:rPr>
          <w:rFonts w:cs="Arial"/>
          <w:sz w:val="22"/>
          <w:szCs w:val="22"/>
        </w:rPr>
        <w:t>без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права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приговор</w:t>
      </w:r>
      <w:proofErr w:type="spellEnd"/>
      <w:r w:rsidRPr="00BB57A3">
        <w:rPr>
          <w:rFonts w:cs="Arial"/>
          <w:sz w:val="22"/>
          <w:szCs w:val="22"/>
        </w:rPr>
        <w:t xml:space="preserve">) и </w:t>
      </w:r>
      <w:proofErr w:type="spellStart"/>
      <w:r w:rsidRPr="00BB57A3">
        <w:rPr>
          <w:rFonts w:cs="Arial"/>
          <w:sz w:val="22"/>
          <w:szCs w:val="22"/>
        </w:rPr>
        <w:t>наплатива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први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писани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позив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са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трајањем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>30</w:t>
      </w:r>
      <w:r w:rsidRPr="00BB57A3">
        <w:rPr>
          <w:rFonts w:cs="Arial"/>
          <w:sz w:val="22"/>
          <w:szCs w:val="22"/>
        </w:rPr>
        <w:t xml:space="preserve"> (</w:t>
      </w:r>
      <w:proofErr w:type="spellStart"/>
      <w:r w:rsidRPr="00BB57A3">
        <w:rPr>
          <w:rFonts w:cs="Arial"/>
          <w:sz w:val="22"/>
          <w:szCs w:val="22"/>
        </w:rPr>
        <w:t>словима</w:t>
      </w:r>
      <w:proofErr w:type="spellEnd"/>
      <w:r w:rsidRPr="00BB57A3">
        <w:rPr>
          <w:rFonts w:cs="Arial"/>
          <w:sz w:val="22"/>
          <w:szCs w:val="22"/>
        </w:rPr>
        <w:t xml:space="preserve">: </w:t>
      </w:r>
      <w:r w:rsidRPr="00BB57A3">
        <w:rPr>
          <w:rFonts w:cs="Arial"/>
          <w:sz w:val="22"/>
          <w:szCs w:val="22"/>
          <w:lang w:val="sr-Cyrl-RS"/>
        </w:rPr>
        <w:t>три</w:t>
      </w:r>
      <w:proofErr w:type="spellStart"/>
      <w:r w:rsidRPr="00BB57A3">
        <w:rPr>
          <w:rFonts w:cs="Arial"/>
          <w:sz w:val="22"/>
          <w:szCs w:val="22"/>
        </w:rPr>
        <w:t>десет</w:t>
      </w:r>
      <w:proofErr w:type="spellEnd"/>
      <w:r w:rsidRPr="00BB57A3">
        <w:rPr>
          <w:rFonts w:cs="Arial"/>
          <w:sz w:val="22"/>
          <w:szCs w:val="22"/>
        </w:rPr>
        <w:t xml:space="preserve">) </w:t>
      </w:r>
      <w:proofErr w:type="spellStart"/>
      <w:r w:rsidRPr="00BB57A3">
        <w:rPr>
          <w:rFonts w:cs="Arial"/>
          <w:sz w:val="22"/>
          <w:szCs w:val="22"/>
        </w:rPr>
        <w:t>календарских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дужи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важења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понуде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Наручилац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ће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уновчити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озбиљност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понуде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дату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уз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понуду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уколико</w:t>
      </w:r>
      <w:proofErr w:type="spellEnd"/>
      <w:r w:rsidRPr="00BB57A3">
        <w:rPr>
          <w:rFonts w:cs="Arial"/>
          <w:sz w:val="22"/>
          <w:szCs w:val="22"/>
        </w:rPr>
        <w:t xml:space="preserve">: </w:t>
      </w:r>
    </w:p>
    <w:p w:rsidR="00111E15" w:rsidRPr="00BB57A3" w:rsidRDefault="00111E15" w:rsidP="00111E15">
      <w:pPr>
        <w:numPr>
          <w:ilvl w:val="0"/>
          <w:numId w:val="3"/>
        </w:numPr>
        <w:ind w:left="993" w:hanging="142"/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након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истека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подношење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повуче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опозове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или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измени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своју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понуду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или</w:t>
      </w:r>
      <w:proofErr w:type="spellEnd"/>
    </w:p>
    <w:p w:rsidR="00111E15" w:rsidRPr="00BB57A3" w:rsidRDefault="00111E15" w:rsidP="00111E15">
      <w:pPr>
        <w:numPr>
          <w:ilvl w:val="0"/>
          <w:numId w:val="3"/>
        </w:numPr>
        <w:ind w:left="993" w:hanging="142"/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коме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додељен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благовремено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потпише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</w:t>
      </w:r>
      <w:proofErr w:type="spellEnd"/>
      <w:r w:rsidRPr="00BB57A3">
        <w:rPr>
          <w:rFonts w:cs="Arial"/>
          <w:sz w:val="22"/>
          <w:szCs w:val="22"/>
        </w:rPr>
        <w:t xml:space="preserve"> о </w:t>
      </w:r>
      <w:proofErr w:type="spellStart"/>
      <w:r w:rsidRPr="00BB57A3">
        <w:rPr>
          <w:rFonts w:cs="Arial"/>
          <w:sz w:val="22"/>
          <w:szCs w:val="22"/>
        </w:rPr>
        <w:t>јавној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набавци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или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</w:p>
    <w:p w:rsidR="00111E15" w:rsidRPr="00BB57A3" w:rsidRDefault="00111E15" w:rsidP="00111E15">
      <w:pPr>
        <w:numPr>
          <w:ilvl w:val="0"/>
          <w:numId w:val="3"/>
        </w:numPr>
        <w:ind w:left="993" w:hanging="142"/>
        <w:rPr>
          <w:rFonts w:cs="Arial"/>
          <w:sz w:val="22"/>
          <w:szCs w:val="22"/>
        </w:rPr>
      </w:pPr>
      <w:proofErr w:type="spellStart"/>
      <w:proofErr w:type="gramStart"/>
      <w:r w:rsidRPr="00BB57A3">
        <w:rPr>
          <w:rFonts w:cs="Arial"/>
          <w:sz w:val="22"/>
          <w:szCs w:val="22"/>
        </w:rPr>
        <w:t>понуђач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коме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додељен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поднесе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исправно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средство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обезбеђења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добро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складу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захтевима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конкурсне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документације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 xml:space="preserve">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пословно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седиште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гаранта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Републици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Србији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спора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овој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Гаранцији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утврђује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надлежност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суда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Београду</w:t>
      </w:r>
      <w:proofErr w:type="spellEnd"/>
      <w:r w:rsidRPr="00BB57A3">
        <w:rPr>
          <w:rFonts w:cs="Arial"/>
          <w:sz w:val="22"/>
          <w:szCs w:val="22"/>
        </w:rPr>
        <w:t xml:space="preserve"> и </w:t>
      </w:r>
      <w:proofErr w:type="spellStart"/>
      <w:r w:rsidRPr="00BB57A3">
        <w:rPr>
          <w:rFonts w:cs="Arial"/>
          <w:sz w:val="22"/>
          <w:szCs w:val="22"/>
        </w:rPr>
        <w:t>примена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материјалног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права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Републике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Србије</w:t>
      </w:r>
      <w:proofErr w:type="spellEnd"/>
      <w:r w:rsidRPr="00BB57A3">
        <w:rPr>
          <w:rFonts w:cs="Arial"/>
          <w:sz w:val="22"/>
          <w:szCs w:val="22"/>
        </w:rPr>
        <w:t xml:space="preserve">. 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 xml:space="preserve">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пословно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седиште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гаранта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изван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Републике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Србије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спора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овој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Гаранцији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утврђује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надлежност</w:t>
      </w:r>
      <w:proofErr w:type="spellEnd"/>
      <w:r w:rsidRPr="00BB57A3">
        <w:rPr>
          <w:rFonts w:cs="Arial"/>
          <w:sz w:val="22"/>
          <w:szCs w:val="22"/>
        </w:rPr>
        <w:t xml:space="preserve"> С</w:t>
      </w:r>
      <w:r w:rsidRPr="00BB57A3">
        <w:rPr>
          <w:rFonts w:cs="Arial"/>
          <w:sz w:val="22"/>
          <w:szCs w:val="22"/>
          <w:lang w:val="sr-Cyrl-RS"/>
        </w:rPr>
        <w:t>талне</w:t>
      </w:r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арбитраже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при</w:t>
      </w:r>
      <w:proofErr w:type="spellEnd"/>
      <w:r w:rsidRPr="00BB57A3">
        <w:rPr>
          <w:rFonts w:cs="Arial"/>
          <w:sz w:val="22"/>
          <w:szCs w:val="22"/>
        </w:rPr>
        <w:t xml:space="preserve"> ПКС </w:t>
      </w:r>
      <w:proofErr w:type="spellStart"/>
      <w:r w:rsidRPr="00BB57A3">
        <w:rPr>
          <w:rFonts w:cs="Arial"/>
          <w:sz w:val="22"/>
          <w:szCs w:val="22"/>
        </w:rPr>
        <w:t>уз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примену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lastRenderedPageBreak/>
        <w:t>Правилника</w:t>
      </w:r>
      <w:proofErr w:type="spellEnd"/>
      <w:r w:rsidRPr="00BB57A3">
        <w:rPr>
          <w:rFonts w:cs="Arial"/>
          <w:sz w:val="22"/>
          <w:szCs w:val="22"/>
        </w:rPr>
        <w:t xml:space="preserve"> ПКС и </w:t>
      </w:r>
      <w:proofErr w:type="spellStart"/>
      <w:r w:rsidRPr="00BB57A3">
        <w:rPr>
          <w:rFonts w:cs="Arial"/>
          <w:sz w:val="22"/>
          <w:szCs w:val="22"/>
        </w:rPr>
        <w:t>процесног</w:t>
      </w:r>
      <w:proofErr w:type="spellEnd"/>
      <w:r w:rsidRPr="00BB57A3">
        <w:rPr>
          <w:rFonts w:cs="Arial"/>
          <w:sz w:val="22"/>
          <w:szCs w:val="22"/>
        </w:rPr>
        <w:t xml:space="preserve"> и </w:t>
      </w:r>
      <w:proofErr w:type="spellStart"/>
      <w:r w:rsidRPr="00BB57A3">
        <w:rPr>
          <w:rFonts w:cs="Arial"/>
          <w:sz w:val="22"/>
          <w:szCs w:val="22"/>
        </w:rPr>
        <w:t>материјалног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права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Републике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Србије</w:t>
      </w:r>
      <w:proofErr w:type="spellEnd"/>
      <w:r w:rsidRPr="00BB57A3">
        <w:rPr>
          <w:rFonts w:cs="Arial"/>
          <w:sz w:val="22"/>
          <w:szCs w:val="22"/>
        </w:rPr>
        <w:t xml:space="preserve">. </w:t>
      </w:r>
      <w:proofErr w:type="spellStart"/>
      <w:r w:rsidRPr="00BB57A3">
        <w:rPr>
          <w:rFonts w:cs="Arial"/>
          <w:sz w:val="22"/>
          <w:szCs w:val="22"/>
        </w:rPr>
        <w:t>Поднета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може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садржи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додатне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услове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исплату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краће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рокове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мањи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износ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или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промењену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месну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надлежност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решавање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спорова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може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поднети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стране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само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ако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тој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банци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додељен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кредитни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рејтинг</w:t>
      </w:r>
      <w:proofErr w:type="spellEnd"/>
      <w:r w:rsidRPr="00BB57A3">
        <w:rPr>
          <w:rFonts w:cs="Arial"/>
          <w:sz w:val="22"/>
          <w:szCs w:val="22"/>
          <w:lang w:val="sr-Cyrl-RS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 xml:space="preserve">На ову банкарску </w:t>
      </w:r>
      <w:proofErr w:type="spellStart"/>
      <w:r w:rsidRPr="00BB57A3">
        <w:rPr>
          <w:rFonts w:cs="Arial"/>
          <w:sz w:val="22"/>
          <w:szCs w:val="22"/>
          <w:lang w:val="sr-Cyrl-RS"/>
        </w:rPr>
        <w:t>гарнцију</w:t>
      </w:r>
      <w:proofErr w:type="spellEnd"/>
      <w:r w:rsidRPr="00BB57A3">
        <w:rPr>
          <w:rFonts w:cs="Arial"/>
          <w:sz w:val="22"/>
          <w:szCs w:val="22"/>
          <w:lang w:val="sr-Cyrl-RS"/>
        </w:rPr>
        <w:t xml:space="preserve"> примењују се Једнообразна правила за гаранције на позив ( URDG 758) Међународне трговинске коморе у Паризу.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>Ова гаранција истиче на наведени датум, без обзира да ли је овај документ враћен или није.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>Банкарска гаранција се не може уступити и није преносива без сагласности уговорних страна и емисионе банке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Банкарска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ће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бити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враћена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понуђачу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којим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није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закључен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одмах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закључењу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понуђачем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чија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изабрана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као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најповољнија</w:t>
      </w:r>
      <w:proofErr w:type="spellEnd"/>
      <w:r w:rsidRPr="00BB57A3">
        <w:rPr>
          <w:rFonts w:cs="Arial"/>
          <w:sz w:val="22"/>
          <w:szCs w:val="22"/>
        </w:rPr>
        <w:t xml:space="preserve">, а </w:t>
      </w:r>
      <w:proofErr w:type="spellStart"/>
      <w:r w:rsidRPr="00BB57A3">
        <w:rPr>
          <w:rFonts w:cs="Arial"/>
          <w:sz w:val="22"/>
          <w:szCs w:val="22"/>
        </w:rPr>
        <w:t>понуђачу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којим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закључен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року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осам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предаје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Наручиоцу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инструмената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обезбеђења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уговорених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обавеза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која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захтевана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Уговором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pStyle w:val="ListParagraph"/>
        <w:spacing w:before="0" w:after="0" w:line="240" w:lineRule="auto"/>
        <w:ind w:left="0"/>
        <w:rPr>
          <w:rFonts w:ascii="Arial" w:hAnsi="Arial" w:cs="Arial"/>
          <w:b/>
          <w:u w:val="single"/>
        </w:rPr>
      </w:pPr>
      <w:r w:rsidRPr="00BB57A3">
        <w:rPr>
          <w:rFonts w:ascii="Arial" w:hAnsi="Arial" w:cs="Arial"/>
          <w:b/>
          <w:u w:val="single"/>
        </w:rPr>
        <w:t xml:space="preserve">У </w:t>
      </w:r>
      <w:proofErr w:type="spellStart"/>
      <w:r w:rsidRPr="00BB57A3">
        <w:rPr>
          <w:rFonts w:ascii="Arial" w:hAnsi="Arial" w:cs="Arial"/>
          <w:b/>
          <w:u w:val="single"/>
        </w:rPr>
        <w:t>року</w:t>
      </w:r>
      <w:proofErr w:type="spellEnd"/>
      <w:r w:rsidRPr="00BB57A3">
        <w:rPr>
          <w:rFonts w:ascii="Arial" w:hAnsi="Arial" w:cs="Arial"/>
          <w:b/>
          <w:u w:val="single"/>
        </w:rPr>
        <w:t xml:space="preserve"> </w:t>
      </w:r>
      <w:proofErr w:type="spellStart"/>
      <w:r w:rsidRPr="00BB57A3">
        <w:rPr>
          <w:rFonts w:ascii="Arial" w:hAnsi="Arial" w:cs="Arial"/>
          <w:b/>
          <w:u w:val="single"/>
        </w:rPr>
        <w:t>од</w:t>
      </w:r>
      <w:proofErr w:type="spellEnd"/>
      <w:r w:rsidRPr="00BB57A3">
        <w:rPr>
          <w:rFonts w:ascii="Arial" w:hAnsi="Arial" w:cs="Arial"/>
          <w:b/>
          <w:u w:val="single"/>
        </w:rPr>
        <w:t xml:space="preserve"> </w:t>
      </w:r>
      <w:r w:rsidRPr="00BB57A3">
        <w:rPr>
          <w:rFonts w:ascii="Arial" w:hAnsi="Arial" w:cs="Arial"/>
          <w:b/>
          <w:u w:val="single"/>
          <w:lang w:val="sr-Cyrl-RS"/>
        </w:rPr>
        <w:t>10</w:t>
      </w:r>
      <w:r w:rsidRPr="00BB57A3">
        <w:rPr>
          <w:rFonts w:ascii="Arial" w:hAnsi="Arial" w:cs="Arial"/>
          <w:b/>
          <w:u w:val="single"/>
        </w:rPr>
        <w:t xml:space="preserve"> </w:t>
      </w:r>
      <w:proofErr w:type="spellStart"/>
      <w:r w:rsidRPr="00BB57A3">
        <w:rPr>
          <w:rFonts w:ascii="Arial" w:hAnsi="Arial" w:cs="Arial"/>
          <w:b/>
          <w:u w:val="single"/>
        </w:rPr>
        <w:t>дана</w:t>
      </w:r>
      <w:proofErr w:type="spellEnd"/>
      <w:r w:rsidRPr="00BB57A3">
        <w:rPr>
          <w:rFonts w:ascii="Arial" w:hAnsi="Arial" w:cs="Arial"/>
          <w:b/>
          <w:u w:val="single"/>
        </w:rPr>
        <w:t xml:space="preserve"> </w:t>
      </w:r>
      <w:proofErr w:type="spellStart"/>
      <w:r w:rsidRPr="00BB57A3">
        <w:rPr>
          <w:rFonts w:ascii="Arial" w:hAnsi="Arial" w:cs="Arial"/>
          <w:b/>
          <w:u w:val="single"/>
        </w:rPr>
        <w:t>од</w:t>
      </w:r>
      <w:proofErr w:type="spellEnd"/>
      <w:r w:rsidRPr="00BB57A3">
        <w:rPr>
          <w:rFonts w:ascii="Arial" w:hAnsi="Arial" w:cs="Arial"/>
          <w:b/>
          <w:u w:val="single"/>
        </w:rPr>
        <w:t xml:space="preserve"> </w:t>
      </w:r>
      <w:proofErr w:type="spellStart"/>
      <w:r w:rsidRPr="00BB57A3">
        <w:rPr>
          <w:rFonts w:ascii="Arial" w:hAnsi="Arial" w:cs="Arial"/>
          <w:b/>
          <w:u w:val="single"/>
        </w:rPr>
        <w:t>закључења</w:t>
      </w:r>
      <w:proofErr w:type="spellEnd"/>
      <w:r w:rsidRPr="00BB57A3">
        <w:rPr>
          <w:rFonts w:ascii="Arial" w:hAnsi="Arial" w:cs="Arial"/>
          <w:b/>
          <w:u w:val="single"/>
        </w:rPr>
        <w:t xml:space="preserve"> </w:t>
      </w:r>
      <w:proofErr w:type="spellStart"/>
      <w:r w:rsidRPr="00BB57A3">
        <w:rPr>
          <w:rFonts w:ascii="Arial" w:hAnsi="Arial" w:cs="Arial"/>
          <w:b/>
          <w:u w:val="single"/>
        </w:rPr>
        <w:t>Уговора</w:t>
      </w:r>
      <w:proofErr w:type="spellEnd"/>
    </w:p>
    <w:p w:rsidR="00111E15" w:rsidRPr="00BB57A3" w:rsidRDefault="00111E15" w:rsidP="00111E15">
      <w:pPr>
        <w:pStyle w:val="ListParagraph"/>
        <w:spacing w:before="0" w:after="0" w:line="240" w:lineRule="auto"/>
        <w:ind w:left="0"/>
        <w:rPr>
          <w:rFonts w:ascii="Arial" w:hAnsi="Arial" w:cs="Arial"/>
          <w:b/>
          <w:u w:val="single"/>
        </w:rPr>
      </w:pPr>
    </w:p>
    <w:p w:rsidR="00111E15" w:rsidRPr="00BB57A3" w:rsidRDefault="00111E15" w:rsidP="00111E15">
      <w:pPr>
        <w:pStyle w:val="KDPodnaslov3"/>
        <w:keepNext w:val="0"/>
        <w:spacing w:before="0"/>
        <w:jc w:val="center"/>
        <w:rPr>
          <w:rFonts w:cs="Arial"/>
          <w:b/>
        </w:rPr>
      </w:pPr>
      <w:bookmarkStart w:id="8" w:name="_Toc441651598"/>
      <w:bookmarkStart w:id="9" w:name="_Toc442559909"/>
      <w:proofErr w:type="spellStart"/>
      <w:r w:rsidRPr="00BB57A3">
        <w:rPr>
          <w:rFonts w:cs="Arial"/>
          <w:b/>
        </w:rPr>
        <w:t>Банкарска</w:t>
      </w:r>
      <w:proofErr w:type="spellEnd"/>
      <w:r w:rsidRPr="00BB57A3">
        <w:rPr>
          <w:rFonts w:cs="Arial"/>
          <w:b/>
        </w:rPr>
        <w:t xml:space="preserve"> </w:t>
      </w:r>
      <w:proofErr w:type="spellStart"/>
      <w:r w:rsidRPr="00BB57A3">
        <w:rPr>
          <w:rFonts w:cs="Arial"/>
          <w:b/>
        </w:rPr>
        <w:t>гаранција</w:t>
      </w:r>
      <w:proofErr w:type="spellEnd"/>
      <w:r w:rsidRPr="00BB57A3">
        <w:rPr>
          <w:rFonts w:cs="Arial"/>
          <w:b/>
        </w:rPr>
        <w:t xml:space="preserve"> </w:t>
      </w:r>
      <w:proofErr w:type="spellStart"/>
      <w:r w:rsidRPr="00BB57A3">
        <w:rPr>
          <w:rFonts w:cs="Arial"/>
          <w:b/>
        </w:rPr>
        <w:t>за</w:t>
      </w:r>
      <w:proofErr w:type="spellEnd"/>
      <w:r w:rsidRPr="00BB57A3">
        <w:rPr>
          <w:rFonts w:cs="Arial"/>
          <w:b/>
        </w:rPr>
        <w:t xml:space="preserve"> </w:t>
      </w:r>
      <w:proofErr w:type="spellStart"/>
      <w:r w:rsidRPr="00BB57A3">
        <w:rPr>
          <w:rFonts w:cs="Arial"/>
          <w:b/>
        </w:rPr>
        <w:t>добро</w:t>
      </w:r>
      <w:proofErr w:type="spellEnd"/>
      <w:r w:rsidRPr="00BB57A3">
        <w:rPr>
          <w:rFonts w:cs="Arial"/>
          <w:b/>
        </w:rPr>
        <w:t xml:space="preserve"> </w:t>
      </w:r>
      <w:proofErr w:type="spellStart"/>
      <w:r w:rsidRPr="00BB57A3">
        <w:rPr>
          <w:rFonts w:cs="Arial"/>
          <w:b/>
        </w:rPr>
        <w:t>извршење</w:t>
      </w:r>
      <w:proofErr w:type="spellEnd"/>
      <w:r w:rsidRPr="00BB57A3">
        <w:rPr>
          <w:rFonts w:cs="Arial"/>
          <w:b/>
        </w:rPr>
        <w:t xml:space="preserve"> </w:t>
      </w:r>
      <w:proofErr w:type="spellStart"/>
      <w:r w:rsidRPr="00BB57A3">
        <w:rPr>
          <w:rFonts w:cs="Arial"/>
          <w:b/>
        </w:rPr>
        <w:t>посла</w:t>
      </w:r>
      <w:bookmarkEnd w:id="8"/>
      <w:bookmarkEnd w:id="9"/>
      <w:proofErr w:type="spellEnd"/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Изабрани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дужан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тренутку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закључења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Уговора</w:t>
      </w:r>
      <w:proofErr w:type="spellEnd"/>
      <w:r w:rsidRPr="00BB57A3">
        <w:rPr>
          <w:rFonts w:cs="Arial"/>
          <w:sz w:val="22"/>
          <w:szCs w:val="22"/>
        </w:rPr>
        <w:t xml:space="preserve"> а </w:t>
      </w:r>
      <w:proofErr w:type="spellStart"/>
      <w:r w:rsidRPr="00BB57A3">
        <w:rPr>
          <w:rFonts w:cs="Arial"/>
          <w:sz w:val="22"/>
          <w:szCs w:val="22"/>
        </w:rPr>
        <w:t>најкасније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року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>10</w:t>
      </w:r>
      <w:r w:rsidRPr="00BB57A3">
        <w:rPr>
          <w:rFonts w:cs="Arial"/>
          <w:sz w:val="22"/>
          <w:szCs w:val="22"/>
        </w:rPr>
        <w:t xml:space="preserve"> (</w:t>
      </w:r>
      <w:r w:rsidRPr="00BB57A3">
        <w:rPr>
          <w:rFonts w:cs="Arial"/>
          <w:sz w:val="22"/>
          <w:szCs w:val="22"/>
          <w:lang w:val="sr-Cyrl-RS"/>
        </w:rPr>
        <w:t>десет</w:t>
      </w:r>
      <w:r w:rsidRPr="00BB57A3">
        <w:rPr>
          <w:rFonts w:cs="Arial"/>
          <w:sz w:val="22"/>
          <w:szCs w:val="22"/>
        </w:rPr>
        <w:t xml:space="preserve">) </w:t>
      </w:r>
      <w:proofErr w:type="spellStart"/>
      <w:r w:rsidRPr="00BB57A3">
        <w:rPr>
          <w:rFonts w:cs="Arial"/>
          <w:sz w:val="22"/>
          <w:szCs w:val="22"/>
        </w:rPr>
        <w:t>дана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обостраног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потписивања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законских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заступника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уговорних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страна</w:t>
      </w:r>
      <w:proofErr w:type="gramStart"/>
      <w:r w:rsidRPr="00BB57A3">
        <w:rPr>
          <w:rFonts w:cs="Arial"/>
          <w:sz w:val="22"/>
          <w:szCs w:val="22"/>
        </w:rPr>
        <w:t>,а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</w:t>
      </w:r>
      <w:proofErr w:type="spellEnd"/>
      <w:r w:rsidRPr="00BB57A3">
        <w:rPr>
          <w:rFonts w:cs="Arial"/>
          <w:sz w:val="22"/>
          <w:szCs w:val="22"/>
        </w:rPr>
        <w:t xml:space="preserve"> и</w:t>
      </w:r>
      <w:proofErr w:type="spellStart"/>
      <w:r w:rsidRPr="00BB57A3">
        <w:rPr>
          <w:rFonts w:cs="Arial"/>
          <w:sz w:val="22"/>
          <w:szCs w:val="22"/>
          <w:lang w:val="sr-Cyrl-RS"/>
        </w:rPr>
        <w:t>звршења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као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одложни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услов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члана</w:t>
      </w:r>
      <w:proofErr w:type="spellEnd"/>
      <w:r w:rsidRPr="00BB57A3">
        <w:rPr>
          <w:rFonts w:cs="Arial"/>
          <w:sz w:val="22"/>
          <w:szCs w:val="22"/>
        </w:rPr>
        <w:t xml:space="preserve"> 74. </w:t>
      </w:r>
      <w:proofErr w:type="spellStart"/>
      <w:proofErr w:type="gramStart"/>
      <w:r w:rsidRPr="00BB57A3">
        <w:rPr>
          <w:rFonts w:cs="Arial"/>
          <w:sz w:val="22"/>
          <w:szCs w:val="22"/>
        </w:rPr>
        <w:t>став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2. </w:t>
      </w:r>
      <w:proofErr w:type="spellStart"/>
      <w:r w:rsidRPr="00BB57A3">
        <w:rPr>
          <w:rFonts w:cs="Arial"/>
          <w:sz w:val="22"/>
          <w:szCs w:val="22"/>
        </w:rPr>
        <w:t>Закона</w:t>
      </w:r>
      <w:proofErr w:type="spellEnd"/>
      <w:r w:rsidRPr="00BB57A3">
        <w:rPr>
          <w:rFonts w:cs="Arial"/>
          <w:sz w:val="22"/>
          <w:szCs w:val="22"/>
        </w:rPr>
        <w:t xml:space="preserve"> о </w:t>
      </w:r>
      <w:proofErr w:type="spellStart"/>
      <w:r w:rsidRPr="00BB57A3">
        <w:rPr>
          <w:rFonts w:cs="Arial"/>
          <w:sz w:val="22"/>
          <w:szCs w:val="22"/>
        </w:rPr>
        <w:t>облигационим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односима</w:t>
      </w:r>
      <w:proofErr w:type="spellEnd"/>
      <w:r w:rsidRPr="00BB57A3">
        <w:rPr>
          <w:rFonts w:cs="Arial"/>
          <w:sz w:val="22"/>
          <w:szCs w:val="22"/>
        </w:rPr>
        <w:t xml:space="preserve"> („</w:t>
      </w:r>
      <w:proofErr w:type="spellStart"/>
      <w:r w:rsidRPr="00BB57A3">
        <w:rPr>
          <w:rFonts w:cs="Arial"/>
          <w:sz w:val="22"/>
          <w:szCs w:val="22"/>
        </w:rPr>
        <w:t>Сл</w:t>
      </w:r>
      <w:proofErr w:type="spellEnd"/>
      <w:r w:rsidRPr="00BB57A3">
        <w:rPr>
          <w:rFonts w:cs="Arial"/>
          <w:sz w:val="22"/>
          <w:szCs w:val="22"/>
        </w:rPr>
        <w:t xml:space="preserve">. </w:t>
      </w:r>
      <w:proofErr w:type="spellStart"/>
      <w:r w:rsidRPr="00BB57A3">
        <w:rPr>
          <w:rFonts w:cs="Arial"/>
          <w:sz w:val="22"/>
          <w:szCs w:val="22"/>
        </w:rPr>
        <w:t>лист</w:t>
      </w:r>
      <w:proofErr w:type="spellEnd"/>
      <w:r w:rsidRPr="00BB57A3">
        <w:rPr>
          <w:rFonts w:cs="Arial"/>
          <w:sz w:val="22"/>
          <w:szCs w:val="22"/>
        </w:rPr>
        <w:t xml:space="preserve"> СФРЈ“ </w:t>
      </w:r>
      <w:proofErr w:type="spellStart"/>
      <w:r w:rsidRPr="00BB57A3">
        <w:rPr>
          <w:rFonts w:cs="Arial"/>
          <w:sz w:val="22"/>
          <w:szCs w:val="22"/>
        </w:rPr>
        <w:t>бр</w:t>
      </w:r>
      <w:proofErr w:type="spellEnd"/>
      <w:r w:rsidRPr="00BB57A3">
        <w:rPr>
          <w:rFonts w:cs="Arial"/>
          <w:sz w:val="22"/>
          <w:szCs w:val="22"/>
        </w:rPr>
        <w:t xml:space="preserve">. 29/78, 39/85, 45/89 – </w:t>
      </w:r>
      <w:proofErr w:type="spellStart"/>
      <w:r w:rsidRPr="00BB57A3">
        <w:rPr>
          <w:rFonts w:cs="Arial"/>
          <w:sz w:val="22"/>
          <w:szCs w:val="22"/>
        </w:rPr>
        <w:t>одлука</w:t>
      </w:r>
      <w:proofErr w:type="spellEnd"/>
      <w:r w:rsidRPr="00BB57A3">
        <w:rPr>
          <w:rFonts w:cs="Arial"/>
          <w:sz w:val="22"/>
          <w:szCs w:val="22"/>
        </w:rPr>
        <w:t xml:space="preserve"> УСЈ и 57/89, „</w:t>
      </w:r>
      <w:proofErr w:type="spellStart"/>
      <w:r w:rsidRPr="00BB57A3">
        <w:rPr>
          <w:rFonts w:cs="Arial"/>
          <w:sz w:val="22"/>
          <w:szCs w:val="22"/>
        </w:rPr>
        <w:t>Сл.лист</w:t>
      </w:r>
      <w:proofErr w:type="spellEnd"/>
      <w:r w:rsidRPr="00BB57A3">
        <w:rPr>
          <w:rFonts w:cs="Arial"/>
          <w:sz w:val="22"/>
          <w:szCs w:val="22"/>
        </w:rPr>
        <w:t xml:space="preserve"> СРЈ“ </w:t>
      </w:r>
      <w:proofErr w:type="spellStart"/>
      <w:r w:rsidRPr="00BB57A3">
        <w:rPr>
          <w:rFonts w:cs="Arial"/>
          <w:sz w:val="22"/>
          <w:szCs w:val="22"/>
        </w:rPr>
        <w:t>бр</w:t>
      </w:r>
      <w:proofErr w:type="spellEnd"/>
      <w:r w:rsidRPr="00BB57A3">
        <w:rPr>
          <w:rFonts w:cs="Arial"/>
          <w:sz w:val="22"/>
          <w:szCs w:val="22"/>
        </w:rPr>
        <w:t>. 31/93 и „</w:t>
      </w:r>
      <w:proofErr w:type="spellStart"/>
      <w:r w:rsidRPr="00BB57A3">
        <w:rPr>
          <w:rFonts w:cs="Arial"/>
          <w:sz w:val="22"/>
          <w:szCs w:val="22"/>
        </w:rPr>
        <w:t>Сл</w:t>
      </w:r>
      <w:proofErr w:type="spellEnd"/>
      <w:r w:rsidRPr="00BB57A3">
        <w:rPr>
          <w:rFonts w:cs="Arial"/>
          <w:sz w:val="22"/>
          <w:szCs w:val="22"/>
        </w:rPr>
        <w:t xml:space="preserve">. </w:t>
      </w:r>
      <w:proofErr w:type="spellStart"/>
      <w:r w:rsidRPr="00BB57A3">
        <w:rPr>
          <w:rFonts w:cs="Arial"/>
          <w:sz w:val="22"/>
          <w:szCs w:val="22"/>
        </w:rPr>
        <w:t>лист</w:t>
      </w:r>
      <w:proofErr w:type="spellEnd"/>
      <w:r w:rsidRPr="00BB57A3">
        <w:rPr>
          <w:rFonts w:cs="Arial"/>
          <w:sz w:val="22"/>
          <w:szCs w:val="22"/>
        </w:rPr>
        <w:t xml:space="preserve"> СЦГ“ </w:t>
      </w:r>
      <w:proofErr w:type="spellStart"/>
      <w:r w:rsidRPr="00BB57A3">
        <w:rPr>
          <w:rFonts w:cs="Arial"/>
          <w:sz w:val="22"/>
          <w:szCs w:val="22"/>
        </w:rPr>
        <w:t>бр</w:t>
      </w:r>
      <w:proofErr w:type="spellEnd"/>
      <w:r w:rsidRPr="00BB57A3">
        <w:rPr>
          <w:rFonts w:cs="Arial"/>
          <w:sz w:val="22"/>
          <w:szCs w:val="22"/>
        </w:rPr>
        <w:t xml:space="preserve">. 1/2003 – </w:t>
      </w:r>
      <w:proofErr w:type="spellStart"/>
      <w:r w:rsidRPr="00BB57A3">
        <w:rPr>
          <w:rFonts w:cs="Arial"/>
          <w:sz w:val="22"/>
          <w:szCs w:val="22"/>
        </w:rPr>
        <w:t>Уставна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повеља</w:t>
      </w:r>
      <w:proofErr w:type="spellEnd"/>
      <w:r w:rsidRPr="00BB57A3">
        <w:rPr>
          <w:rFonts w:cs="Arial"/>
          <w:sz w:val="22"/>
          <w:szCs w:val="22"/>
        </w:rPr>
        <w:t xml:space="preserve">), </w:t>
      </w:r>
      <w:proofErr w:type="spellStart"/>
      <w:r w:rsidRPr="00BB57A3">
        <w:rPr>
          <w:rFonts w:cs="Arial"/>
          <w:sz w:val="22"/>
          <w:szCs w:val="22"/>
        </w:rPr>
        <w:t>као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средство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финансијског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обезбеђења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добро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Наручиоцу</w:t>
      </w:r>
      <w:proofErr w:type="spellEnd"/>
      <w:r w:rsidRPr="00BB57A3">
        <w:rPr>
          <w:rFonts w:cs="Arial"/>
          <w:sz w:val="22"/>
          <w:szCs w:val="22"/>
          <w:lang w:val="sr-Cyrl-RS"/>
        </w:rPr>
        <w:t xml:space="preserve"> банкарску гаранцију за добро извршење посла</w:t>
      </w:r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Изабрани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дужан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Наручиоцу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достави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неопозиву</w:t>
      </w:r>
      <w:proofErr w:type="spellEnd"/>
      <w:proofErr w:type="gramStart"/>
      <w:r w:rsidRPr="00BB57A3">
        <w:rPr>
          <w:rFonts w:cs="Arial"/>
          <w:sz w:val="22"/>
          <w:szCs w:val="22"/>
        </w:rPr>
        <w:t xml:space="preserve">,  </w:t>
      </w:r>
      <w:proofErr w:type="spellStart"/>
      <w:r w:rsidRPr="00BB57A3">
        <w:rPr>
          <w:rFonts w:cs="Arial"/>
          <w:sz w:val="22"/>
          <w:szCs w:val="22"/>
        </w:rPr>
        <w:t>безусловну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(</w:t>
      </w:r>
      <w:proofErr w:type="spellStart"/>
      <w:r w:rsidRPr="00BB57A3">
        <w:rPr>
          <w:rFonts w:cs="Arial"/>
          <w:sz w:val="22"/>
          <w:szCs w:val="22"/>
        </w:rPr>
        <w:t>без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права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приговор</w:t>
      </w:r>
      <w:proofErr w:type="spellEnd"/>
      <w:r w:rsidRPr="00BB57A3">
        <w:rPr>
          <w:rFonts w:cs="Arial"/>
          <w:sz w:val="22"/>
          <w:szCs w:val="22"/>
        </w:rPr>
        <w:t xml:space="preserve">) и </w:t>
      </w:r>
      <w:proofErr w:type="spellStart"/>
      <w:r w:rsidRPr="00BB57A3">
        <w:rPr>
          <w:rFonts w:cs="Arial"/>
          <w:sz w:val="22"/>
          <w:szCs w:val="22"/>
        </w:rPr>
        <w:t>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први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писани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позив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наплативу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добро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износу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10%  </w:t>
      </w:r>
      <w:proofErr w:type="spellStart"/>
      <w:r w:rsidRPr="00BB57A3">
        <w:rPr>
          <w:rFonts w:cs="Arial"/>
          <w:sz w:val="22"/>
          <w:szCs w:val="22"/>
        </w:rPr>
        <w:t>вредности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без</w:t>
      </w:r>
      <w:proofErr w:type="spellEnd"/>
      <w:r w:rsidRPr="00BB57A3">
        <w:rPr>
          <w:rFonts w:cs="Arial"/>
          <w:sz w:val="22"/>
          <w:szCs w:val="22"/>
        </w:rPr>
        <w:t xml:space="preserve"> ПДВ. 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Банкарска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трајати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најмање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>3</w:t>
      </w:r>
      <w:r w:rsidRPr="00BB57A3">
        <w:rPr>
          <w:rFonts w:cs="Arial"/>
          <w:sz w:val="22"/>
          <w:szCs w:val="22"/>
        </w:rPr>
        <w:t>0 (</w:t>
      </w:r>
      <w:proofErr w:type="spellStart"/>
      <w:r w:rsidRPr="00BB57A3">
        <w:rPr>
          <w:rFonts w:cs="Arial"/>
          <w:sz w:val="22"/>
          <w:szCs w:val="22"/>
        </w:rPr>
        <w:t>словима</w:t>
      </w:r>
      <w:proofErr w:type="spellEnd"/>
      <w:r w:rsidRPr="00BB57A3">
        <w:rPr>
          <w:rFonts w:cs="Arial"/>
          <w:sz w:val="22"/>
          <w:szCs w:val="22"/>
        </w:rPr>
        <w:t>:</w:t>
      </w:r>
      <w:r w:rsidRPr="00BB57A3">
        <w:rPr>
          <w:rFonts w:cs="Arial"/>
          <w:sz w:val="22"/>
          <w:szCs w:val="22"/>
          <w:lang w:val="sr-Cyrl-RS"/>
        </w:rPr>
        <w:t xml:space="preserve"> тридесет</w:t>
      </w:r>
      <w:r w:rsidRPr="00BB57A3">
        <w:rPr>
          <w:rFonts w:cs="Arial"/>
          <w:sz w:val="22"/>
          <w:szCs w:val="22"/>
        </w:rPr>
        <w:t xml:space="preserve">) </w:t>
      </w:r>
      <w:proofErr w:type="spellStart"/>
      <w:r w:rsidRPr="00BB57A3">
        <w:rPr>
          <w:rFonts w:cs="Arial"/>
          <w:sz w:val="22"/>
          <w:szCs w:val="22"/>
        </w:rPr>
        <w:t>календарских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дуже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одређеног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коначно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посла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Ако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време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трајања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промене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рокови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обавезе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важност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добро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продужи.Поднета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може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садржи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додатне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услове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исплату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краће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рокове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мањи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износ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или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промењену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месну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надлежност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решавање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спорова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Наручилац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ће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уновчити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дату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добро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изабрани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буде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извршавао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своје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обавезе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роковима</w:t>
      </w:r>
      <w:proofErr w:type="spellEnd"/>
      <w:r w:rsidRPr="00BB57A3">
        <w:rPr>
          <w:rFonts w:cs="Arial"/>
          <w:sz w:val="22"/>
          <w:szCs w:val="22"/>
        </w:rPr>
        <w:t xml:space="preserve"> и </w:t>
      </w:r>
      <w:proofErr w:type="spellStart"/>
      <w:r w:rsidRPr="00BB57A3">
        <w:rPr>
          <w:rFonts w:cs="Arial"/>
          <w:sz w:val="22"/>
          <w:szCs w:val="22"/>
        </w:rPr>
        <w:t>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начин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предвиђен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уговором</w:t>
      </w:r>
      <w:proofErr w:type="spellEnd"/>
      <w:r w:rsidRPr="00BB57A3">
        <w:rPr>
          <w:rFonts w:cs="Arial"/>
          <w:sz w:val="22"/>
          <w:szCs w:val="22"/>
        </w:rPr>
        <w:t xml:space="preserve">. 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 xml:space="preserve">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пословно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седиште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гаранта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Републици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Србији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спора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овој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Гаранцији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утврђује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надлежност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суда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Београду</w:t>
      </w:r>
      <w:proofErr w:type="spellEnd"/>
      <w:r w:rsidRPr="00BB57A3">
        <w:rPr>
          <w:rFonts w:cs="Arial"/>
          <w:sz w:val="22"/>
          <w:szCs w:val="22"/>
        </w:rPr>
        <w:t xml:space="preserve"> и </w:t>
      </w:r>
      <w:proofErr w:type="spellStart"/>
      <w:r w:rsidRPr="00BB57A3">
        <w:rPr>
          <w:rFonts w:cs="Arial"/>
          <w:sz w:val="22"/>
          <w:szCs w:val="22"/>
        </w:rPr>
        <w:t>примена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материјалног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права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Републике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Србије</w:t>
      </w:r>
      <w:proofErr w:type="spellEnd"/>
      <w:r w:rsidRPr="00BB57A3">
        <w:rPr>
          <w:rFonts w:cs="Arial"/>
          <w:sz w:val="22"/>
          <w:szCs w:val="22"/>
        </w:rPr>
        <w:t xml:space="preserve">. 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 xml:space="preserve">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пословно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седиште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гаранта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изван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Републике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Србије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спора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овој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Гаранцији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утврђује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надлежност</w:t>
      </w:r>
      <w:proofErr w:type="spellEnd"/>
      <w:r w:rsidRPr="00BB57A3">
        <w:rPr>
          <w:rFonts w:cs="Arial"/>
          <w:sz w:val="22"/>
          <w:szCs w:val="22"/>
        </w:rPr>
        <w:t xml:space="preserve"> С</w:t>
      </w:r>
      <w:r w:rsidRPr="00BB57A3">
        <w:rPr>
          <w:rFonts w:cs="Arial"/>
          <w:sz w:val="22"/>
          <w:szCs w:val="22"/>
          <w:lang w:val="sr-Cyrl-RS"/>
        </w:rPr>
        <w:t>талне</w:t>
      </w:r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арбитраже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при</w:t>
      </w:r>
      <w:proofErr w:type="spellEnd"/>
      <w:r w:rsidRPr="00BB57A3">
        <w:rPr>
          <w:rFonts w:cs="Arial"/>
          <w:sz w:val="22"/>
          <w:szCs w:val="22"/>
        </w:rPr>
        <w:t xml:space="preserve"> ПКС </w:t>
      </w:r>
      <w:proofErr w:type="spellStart"/>
      <w:r w:rsidRPr="00BB57A3">
        <w:rPr>
          <w:rFonts w:cs="Arial"/>
          <w:sz w:val="22"/>
          <w:szCs w:val="22"/>
        </w:rPr>
        <w:t>уз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примену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Правилника</w:t>
      </w:r>
      <w:proofErr w:type="spellEnd"/>
      <w:r w:rsidRPr="00BB57A3">
        <w:rPr>
          <w:rFonts w:cs="Arial"/>
          <w:sz w:val="22"/>
          <w:szCs w:val="22"/>
        </w:rPr>
        <w:t xml:space="preserve"> ПКС и </w:t>
      </w:r>
      <w:proofErr w:type="spellStart"/>
      <w:r w:rsidRPr="00BB57A3">
        <w:rPr>
          <w:rFonts w:cs="Arial"/>
          <w:sz w:val="22"/>
          <w:szCs w:val="22"/>
        </w:rPr>
        <w:t>процесног</w:t>
      </w:r>
      <w:proofErr w:type="spellEnd"/>
      <w:r w:rsidRPr="00BB57A3">
        <w:rPr>
          <w:rFonts w:cs="Arial"/>
          <w:sz w:val="22"/>
          <w:szCs w:val="22"/>
        </w:rPr>
        <w:t xml:space="preserve"> и </w:t>
      </w:r>
      <w:proofErr w:type="spellStart"/>
      <w:r w:rsidRPr="00BB57A3">
        <w:rPr>
          <w:rFonts w:cs="Arial"/>
          <w:sz w:val="22"/>
          <w:szCs w:val="22"/>
        </w:rPr>
        <w:t>материјалног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права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Републике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Србије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Latn-RS"/>
        </w:rPr>
      </w:pPr>
      <w:r w:rsidRPr="00BB57A3">
        <w:rPr>
          <w:rFonts w:cs="Arial"/>
          <w:sz w:val="22"/>
          <w:szCs w:val="22"/>
        </w:rPr>
        <w:t xml:space="preserve">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Изабрани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поднесе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стране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банке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изабрани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може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поднети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стране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само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ако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тој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банци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додељен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кредитни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рејтинг</w:t>
      </w:r>
      <w:proofErr w:type="spellEnd"/>
      <w:r w:rsidRPr="00BB57A3">
        <w:rPr>
          <w:rFonts w:cs="Arial"/>
          <w:sz w:val="22"/>
          <w:szCs w:val="22"/>
          <w:lang w:val="sr-Latn-RS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 xml:space="preserve">На ову банкарску </w:t>
      </w:r>
      <w:proofErr w:type="spellStart"/>
      <w:r w:rsidRPr="00BB57A3">
        <w:rPr>
          <w:rFonts w:cs="Arial"/>
          <w:sz w:val="22"/>
          <w:szCs w:val="22"/>
          <w:lang w:val="sr-Cyrl-RS"/>
        </w:rPr>
        <w:t>гарнцију</w:t>
      </w:r>
      <w:proofErr w:type="spellEnd"/>
      <w:r w:rsidRPr="00BB57A3">
        <w:rPr>
          <w:rFonts w:cs="Arial"/>
          <w:sz w:val="22"/>
          <w:szCs w:val="22"/>
          <w:lang w:val="sr-Cyrl-RS"/>
        </w:rPr>
        <w:t xml:space="preserve"> примењују се Једнообразна правила за гаранције на позив ( URDG 758) Међународне трговинске коморе у Паризу.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>Ова гаранција истиче на наведени датум, без обзира да ли је овај документ враћен или није.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lastRenderedPageBreak/>
        <w:t>Банкарска гаранција се не може уступити и није преносива без сагласности уговорних страна и емисионе банке</w:t>
      </w:r>
    </w:p>
    <w:p w:rsidR="00111E15" w:rsidRPr="00BB57A3" w:rsidRDefault="00111E15" w:rsidP="00111E15">
      <w:pPr>
        <w:tabs>
          <w:tab w:val="left" w:pos="1786"/>
        </w:tabs>
        <w:ind w:left="1418" w:right="-6" w:hanging="567"/>
        <w:jc w:val="center"/>
        <w:rPr>
          <w:rFonts w:cs="Arial"/>
          <w:sz w:val="22"/>
          <w:szCs w:val="22"/>
        </w:rPr>
      </w:pPr>
    </w:p>
    <w:p w:rsidR="00111E15" w:rsidRPr="00BB57A3" w:rsidRDefault="00111E15" w:rsidP="00111E15">
      <w:pPr>
        <w:pStyle w:val="KDPodnaslov3"/>
        <w:keepNext w:val="0"/>
        <w:spacing w:before="0"/>
        <w:ind w:left="851"/>
        <w:rPr>
          <w:rFonts w:eastAsia="TimesNewRomanPSMT" w:cs="Arial"/>
          <w:b/>
          <w:bCs/>
          <w:iCs/>
        </w:rPr>
      </w:pPr>
      <w:bookmarkStart w:id="10" w:name="_Toc441651600"/>
      <w:bookmarkStart w:id="11" w:name="_Toc442559911"/>
      <w:proofErr w:type="spellStart"/>
      <w:r w:rsidRPr="00BB57A3">
        <w:rPr>
          <w:rFonts w:eastAsia="TimesNewRomanPSMT" w:cs="Arial"/>
          <w:b/>
          <w:bCs/>
          <w:iCs/>
        </w:rPr>
        <w:t>Банкарску</w:t>
      </w:r>
      <w:proofErr w:type="spellEnd"/>
      <w:r w:rsidRPr="00BB57A3">
        <w:rPr>
          <w:rFonts w:eastAsia="TimesNewRomanPSMT" w:cs="Arial"/>
          <w:b/>
          <w:bCs/>
          <w:iCs/>
        </w:rPr>
        <w:t xml:space="preserve"> </w:t>
      </w:r>
      <w:proofErr w:type="spellStart"/>
      <w:r w:rsidRPr="00BB57A3">
        <w:rPr>
          <w:rFonts w:eastAsia="TimesNewRomanPSMT" w:cs="Arial"/>
          <w:b/>
          <w:bCs/>
          <w:iCs/>
        </w:rPr>
        <w:t>гаранцију</w:t>
      </w:r>
      <w:proofErr w:type="spellEnd"/>
      <w:r w:rsidRPr="00BB57A3">
        <w:rPr>
          <w:rFonts w:eastAsia="TimesNewRomanPSMT" w:cs="Arial"/>
          <w:b/>
          <w:bCs/>
          <w:iCs/>
        </w:rPr>
        <w:t xml:space="preserve"> </w:t>
      </w:r>
      <w:proofErr w:type="spellStart"/>
      <w:r w:rsidRPr="00BB57A3">
        <w:rPr>
          <w:rFonts w:eastAsia="TimesNewRomanPSMT" w:cs="Arial"/>
          <w:b/>
          <w:bCs/>
          <w:iCs/>
        </w:rPr>
        <w:t>за</w:t>
      </w:r>
      <w:proofErr w:type="spellEnd"/>
      <w:r w:rsidRPr="00BB57A3">
        <w:rPr>
          <w:rFonts w:eastAsia="TimesNewRomanPSMT" w:cs="Arial"/>
          <w:b/>
          <w:bCs/>
          <w:iCs/>
        </w:rPr>
        <w:t xml:space="preserve"> </w:t>
      </w:r>
      <w:proofErr w:type="spellStart"/>
      <w:r w:rsidRPr="00BB57A3">
        <w:rPr>
          <w:rFonts w:eastAsia="TimesNewRomanPSMT" w:cs="Arial"/>
          <w:b/>
          <w:bCs/>
          <w:iCs/>
        </w:rPr>
        <w:t>отклањање</w:t>
      </w:r>
      <w:proofErr w:type="spellEnd"/>
      <w:r w:rsidRPr="00BB57A3">
        <w:rPr>
          <w:rFonts w:eastAsia="TimesNewRomanPSMT" w:cs="Arial"/>
          <w:b/>
          <w:bCs/>
          <w:iCs/>
        </w:rPr>
        <w:t xml:space="preserve"> </w:t>
      </w:r>
      <w:proofErr w:type="spellStart"/>
      <w:r w:rsidRPr="00BB57A3">
        <w:rPr>
          <w:rFonts w:eastAsia="TimesNewRomanPSMT" w:cs="Arial"/>
          <w:b/>
          <w:bCs/>
          <w:iCs/>
        </w:rPr>
        <w:t>грешака</w:t>
      </w:r>
      <w:proofErr w:type="spellEnd"/>
      <w:r w:rsidRPr="00BB57A3">
        <w:rPr>
          <w:rFonts w:eastAsia="TimesNewRomanPSMT" w:cs="Arial"/>
          <w:b/>
          <w:bCs/>
          <w:iCs/>
        </w:rPr>
        <w:t xml:space="preserve"> у </w:t>
      </w:r>
      <w:proofErr w:type="spellStart"/>
      <w:r w:rsidRPr="00BB57A3">
        <w:rPr>
          <w:rFonts w:eastAsia="TimesNewRomanPSMT" w:cs="Arial"/>
          <w:b/>
          <w:bCs/>
          <w:iCs/>
        </w:rPr>
        <w:t>гарантном</w:t>
      </w:r>
      <w:proofErr w:type="spellEnd"/>
      <w:r w:rsidRPr="00BB57A3">
        <w:rPr>
          <w:rFonts w:eastAsia="TimesNewRomanPSMT" w:cs="Arial"/>
          <w:b/>
          <w:bCs/>
          <w:iCs/>
        </w:rPr>
        <w:t xml:space="preserve"> </w:t>
      </w:r>
      <w:proofErr w:type="spellStart"/>
      <w:r w:rsidRPr="00BB57A3">
        <w:rPr>
          <w:rFonts w:eastAsia="TimesNewRomanPSMT" w:cs="Arial"/>
          <w:b/>
          <w:bCs/>
          <w:iCs/>
        </w:rPr>
        <w:t>року</w:t>
      </w:r>
      <w:bookmarkEnd w:id="10"/>
      <w:bookmarkEnd w:id="11"/>
      <w:proofErr w:type="spellEnd"/>
    </w:p>
    <w:p w:rsidR="00111E15" w:rsidRPr="00BB57A3" w:rsidRDefault="00111E15" w:rsidP="00111E15">
      <w:pPr>
        <w:rPr>
          <w:rFonts w:cs="Arial"/>
          <w:sz w:val="22"/>
          <w:szCs w:val="22"/>
        </w:rPr>
      </w:pPr>
      <w:bookmarkStart w:id="12" w:name="_Toc441651601"/>
      <w:bookmarkStart w:id="13" w:name="_Toc442559912"/>
      <w:proofErr w:type="spellStart"/>
      <w:proofErr w:type="gram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обавезује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Наручиоцу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отклањање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недостатака</w:t>
      </w:r>
      <w:proofErr w:type="spellEnd"/>
      <w:r w:rsidRPr="00BB57A3">
        <w:rPr>
          <w:rFonts w:cs="Arial"/>
          <w:sz w:val="22"/>
          <w:szCs w:val="22"/>
        </w:rPr>
        <w:t xml:space="preserve"> у  </w:t>
      </w:r>
      <w:proofErr w:type="spellStart"/>
      <w:r w:rsidRPr="00BB57A3">
        <w:rPr>
          <w:rFonts w:cs="Arial"/>
          <w:sz w:val="22"/>
          <w:szCs w:val="22"/>
        </w:rPr>
        <w:t>гарантном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која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неопозива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безусловна,без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права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протеста</w:t>
      </w:r>
      <w:proofErr w:type="spellEnd"/>
      <w:r w:rsidRPr="00BB57A3">
        <w:rPr>
          <w:rFonts w:cs="Arial"/>
          <w:sz w:val="22"/>
          <w:szCs w:val="22"/>
        </w:rPr>
        <w:t xml:space="preserve"> и </w:t>
      </w:r>
      <w:proofErr w:type="spellStart"/>
      <w:r w:rsidRPr="00BB57A3">
        <w:rPr>
          <w:rFonts w:cs="Arial"/>
          <w:sz w:val="22"/>
          <w:szCs w:val="22"/>
        </w:rPr>
        <w:t>платива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први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позив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издата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висини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5%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укупно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уговорене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цене</w:t>
      </w:r>
      <w:proofErr w:type="spellEnd"/>
      <w:r w:rsidRPr="00BB57A3">
        <w:rPr>
          <w:rFonts w:cs="Arial"/>
          <w:sz w:val="22"/>
          <w:szCs w:val="22"/>
        </w:rPr>
        <w:t xml:space="preserve"> (</w:t>
      </w:r>
      <w:proofErr w:type="spellStart"/>
      <w:r w:rsidRPr="00BB57A3">
        <w:rPr>
          <w:rFonts w:cs="Arial"/>
          <w:sz w:val="22"/>
          <w:szCs w:val="22"/>
        </w:rPr>
        <w:t>без</w:t>
      </w:r>
      <w:proofErr w:type="spellEnd"/>
      <w:r w:rsidRPr="00BB57A3">
        <w:rPr>
          <w:rFonts w:cs="Arial"/>
          <w:sz w:val="22"/>
          <w:szCs w:val="22"/>
        </w:rPr>
        <w:t xml:space="preserve"> ПДВ) </w:t>
      </w:r>
      <w:proofErr w:type="spellStart"/>
      <w:r w:rsidRPr="00BB57A3">
        <w:rPr>
          <w:rFonts w:cs="Arial"/>
          <w:sz w:val="22"/>
          <w:szCs w:val="22"/>
        </w:rPr>
        <w:t>са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роком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важења</w:t>
      </w:r>
      <w:proofErr w:type="spellEnd"/>
      <w:r w:rsidRPr="00BB57A3">
        <w:rPr>
          <w:rFonts w:cs="Arial"/>
          <w:sz w:val="22"/>
          <w:szCs w:val="22"/>
        </w:rPr>
        <w:t xml:space="preserve"> 30 </w:t>
      </w:r>
      <w:proofErr w:type="spellStart"/>
      <w:r w:rsidRPr="00BB57A3">
        <w:rPr>
          <w:rFonts w:cs="Arial"/>
          <w:sz w:val="22"/>
          <w:szCs w:val="22"/>
        </w:rPr>
        <w:t>дана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дужим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од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гарантног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рока</w:t>
      </w:r>
      <w:proofErr w:type="spellEnd"/>
      <w:r w:rsidRPr="00BB57A3">
        <w:rPr>
          <w:rFonts w:cs="Arial"/>
          <w:sz w:val="22"/>
          <w:szCs w:val="22"/>
        </w:rPr>
        <w:t xml:space="preserve"> с </w:t>
      </w:r>
      <w:proofErr w:type="spellStart"/>
      <w:r w:rsidRPr="00BB57A3">
        <w:rPr>
          <w:rFonts w:cs="Arial"/>
          <w:sz w:val="22"/>
          <w:szCs w:val="22"/>
        </w:rPr>
        <w:t>тим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евентуални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продужетак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важења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има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последицу</w:t>
      </w:r>
      <w:proofErr w:type="spellEnd"/>
      <w:r w:rsidRPr="00BB57A3">
        <w:rPr>
          <w:rFonts w:cs="Arial"/>
          <w:sz w:val="22"/>
          <w:szCs w:val="22"/>
        </w:rPr>
        <w:t xml:space="preserve"> и </w:t>
      </w:r>
      <w:proofErr w:type="spellStart"/>
      <w:r w:rsidRPr="00BB57A3">
        <w:rPr>
          <w:rFonts w:cs="Arial"/>
          <w:sz w:val="22"/>
          <w:szCs w:val="22"/>
        </w:rPr>
        <w:t>продужење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важења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>бакарске гаранције</w:t>
      </w:r>
      <w:r w:rsidRPr="00BB57A3">
        <w:rPr>
          <w:rFonts w:cs="Arial"/>
          <w:sz w:val="22"/>
          <w:szCs w:val="22"/>
        </w:rPr>
        <w:t>.</w:t>
      </w:r>
      <w:proofErr w:type="gramEnd"/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Банкарска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отклањање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недостатака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гарантном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року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доставља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BB57A3">
        <w:rPr>
          <w:rFonts w:cs="Arial"/>
          <w:sz w:val="22"/>
          <w:szCs w:val="22"/>
        </w:rPr>
        <w:t>се</w:t>
      </w:r>
      <w:proofErr w:type="spellEnd"/>
      <w:r w:rsidRPr="00BB57A3">
        <w:rPr>
          <w:rFonts w:cs="Arial"/>
          <w:sz w:val="22"/>
          <w:szCs w:val="22"/>
        </w:rPr>
        <w:t xml:space="preserve">  у</w:t>
      </w:r>
      <w:proofErr w:type="gram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тренутку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примопредаје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предмета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или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најкасније</w:t>
      </w:r>
      <w:proofErr w:type="spellEnd"/>
      <w:r w:rsidRPr="00BB57A3">
        <w:rPr>
          <w:rFonts w:cs="Arial"/>
          <w:sz w:val="22"/>
          <w:szCs w:val="22"/>
        </w:rPr>
        <w:t xml:space="preserve"> 5 </w:t>
      </w:r>
      <w:proofErr w:type="spellStart"/>
      <w:r w:rsidRPr="00BB57A3">
        <w:rPr>
          <w:rFonts w:cs="Arial"/>
          <w:sz w:val="22"/>
          <w:szCs w:val="22"/>
        </w:rPr>
        <w:t>дана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истека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добро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посла</w:t>
      </w:r>
      <w:proofErr w:type="spellEnd"/>
      <w:r w:rsidRPr="00BB57A3">
        <w:rPr>
          <w:rFonts w:cs="Arial"/>
          <w:sz w:val="22"/>
          <w:szCs w:val="22"/>
        </w:rPr>
        <w:t xml:space="preserve">. </w:t>
      </w:r>
      <w:proofErr w:type="spellStart"/>
      <w:r w:rsidRPr="00BB57A3">
        <w:rPr>
          <w:rFonts w:cs="Arial"/>
          <w:sz w:val="22"/>
          <w:szCs w:val="22"/>
        </w:rPr>
        <w:t>Уколико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достави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отклањање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недостатака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гарантном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року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Наручилац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има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право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наплати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добро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посла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Достављена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BB57A3">
        <w:rPr>
          <w:rFonts w:cs="Arial"/>
          <w:sz w:val="22"/>
          <w:szCs w:val="22"/>
        </w:rPr>
        <w:t>гаранција</w:t>
      </w:r>
      <w:proofErr w:type="spellEnd"/>
      <w:r w:rsidRPr="00BB57A3">
        <w:rPr>
          <w:rFonts w:cs="Arial"/>
          <w:sz w:val="22"/>
          <w:szCs w:val="22"/>
        </w:rPr>
        <w:t xml:space="preserve">  </w:t>
      </w:r>
      <w:proofErr w:type="spellStart"/>
      <w:r w:rsidRPr="00BB57A3">
        <w:rPr>
          <w:rFonts w:cs="Arial"/>
          <w:sz w:val="22"/>
          <w:szCs w:val="22"/>
        </w:rPr>
        <w:t>не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може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садржи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додатне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услове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исплату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краћи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</w:t>
      </w:r>
      <w:proofErr w:type="spellEnd"/>
      <w:r w:rsidRPr="00BB57A3">
        <w:rPr>
          <w:rFonts w:cs="Arial"/>
          <w:sz w:val="22"/>
          <w:szCs w:val="22"/>
        </w:rPr>
        <w:t xml:space="preserve"> и </w:t>
      </w:r>
      <w:proofErr w:type="spellStart"/>
      <w:r w:rsidRPr="00BB57A3">
        <w:rPr>
          <w:rFonts w:cs="Arial"/>
          <w:sz w:val="22"/>
          <w:szCs w:val="22"/>
        </w:rPr>
        <w:t>мањи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износ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 xml:space="preserve">Наручилац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овлашћен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наплати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банкарску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отклањање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недостатака</w:t>
      </w:r>
      <w:proofErr w:type="spellEnd"/>
      <w:r w:rsidRPr="00BB57A3">
        <w:rPr>
          <w:rFonts w:cs="Arial"/>
          <w:sz w:val="22"/>
          <w:szCs w:val="22"/>
        </w:rPr>
        <w:t xml:space="preserve"> у  </w:t>
      </w:r>
      <w:proofErr w:type="spellStart"/>
      <w:r w:rsidRPr="00BB57A3">
        <w:rPr>
          <w:rFonts w:cs="Arial"/>
          <w:sz w:val="22"/>
          <w:szCs w:val="22"/>
        </w:rPr>
        <w:t>гарантном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року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 xml:space="preserve">Понуђач </w:t>
      </w:r>
      <w:proofErr w:type="spellStart"/>
      <w:r w:rsidRPr="00BB57A3">
        <w:rPr>
          <w:rFonts w:cs="Arial"/>
          <w:sz w:val="22"/>
          <w:szCs w:val="22"/>
        </w:rPr>
        <w:t>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испуни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своје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уговорне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обавезе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погледу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гарантног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рока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 xml:space="preserve">На ову банкарску </w:t>
      </w:r>
      <w:proofErr w:type="spellStart"/>
      <w:r w:rsidRPr="00BB57A3">
        <w:rPr>
          <w:rFonts w:cs="Arial"/>
          <w:sz w:val="22"/>
          <w:szCs w:val="22"/>
          <w:lang w:val="sr-Cyrl-RS"/>
        </w:rPr>
        <w:t>гарнцију</w:t>
      </w:r>
      <w:proofErr w:type="spellEnd"/>
      <w:r w:rsidRPr="00BB57A3">
        <w:rPr>
          <w:rFonts w:cs="Arial"/>
          <w:sz w:val="22"/>
          <w:szCs w:val="22"/>
          <w:lang w:val="sr-Cyrl-RS"/>
        </w:rPr>
        <w:t xml:space="preserve"> примењују се Једнообразна правила за гаранције на позив ( URDG 758) Међународне трговинске коморе у Паризу.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>Ова гаранција истиче на наведени датум, без обзира да ли је овај документ враћен или није.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>-Банкарска гаранција се не може уступити и није преносива без сагласности уговорних страна и емисионе банке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Напомена</w:t>
      </w:r>
      <w:proofErr w:type="spellEnd"/>
      <w:r w:rsidRPr="00BB57A3">
        <w:rPr>
          <w:rFonts w:cs="Arial"/>
          <w:sz w:val="22"/>
          <w:szCs w:val="22"/>
        </w:rPr>
        <w:t xml:space="preserve">: 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сукцесивних</w:t>
      </w:r>
      <w:proofErr w:type="spellEnd"/>
      <w:r w:rsidRPr="00BB57A3">
        <w:rPr>
          <w:rFonts w:cs="Arial"/>
          <w:sz w:val="22"/>
          <w:szCs w:val="22"/>
        </w:rPr>
        <w:t xml:space="preserve"> и</w:t>
      </w:r>
      <w:proofErr w:type="spellStart"/>
      <w:r w:rsidRPr="00BB57A3">
        <w:rPr>
          <w:rFonts w:cs="Arial"/>
          <w:sz w:val="22"/>
          <w:szCs w:val="22"/>
          <w:lang w:val="sr-Cyrl-RS"/>
        </w:rPr>
        <w:t>звршења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</w:p>
    <w:p w:rsidR="00111E15" w:rsidRPr="00BB57A3" w:rsidRDefault="00111E15" w:rsidP="00111E15">
      <w:pPr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 xml:space="preserve">У </w:t>
      </w:r>
      <w:proofErr w:type="spellStart"/>
      <w:r w:rsidRPr="00BB57A3">
        <w:rPr>
          <w:rFonts w:cs="Arial"/>
          <w:sz w:val="22"/>
          <w:szCs w:val="22"/>
        </w:rPr>
        <w:t>случају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сукцесивних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>извршења</w:t>
      </w:r>
      <w:r w:rsidRPr="00BB57A3">
        <w:rPr>
          <w:rFonts w:cs="Arial"/>
          <w:sz w:val="22"/>
          <w:szCs w:val="22"/>
        </w:rPr>
        <w:t xml:space="preserve">, </w:t>
      </w:r>
      <w:r w:rsidRPr="00BB57A3">
        <w:rPr>
          <w:rFonts w:cs="Arial"/>
          <w:sz w:val="22"/>
          <w:szCs w:val="22"/>
          <w:lang w:val="sr-Cyrl-RS"/>
        </w:rPr>
        <w:t xml:space="preserve">Понуђач </w:t>
      </w:r>
      <w:proofErr w:type="spellStart"/>
      <w:r w:rsidRPr="00BB57A3">
        <w:rPr>
          <w:rFonts w:cs="Arial"/>
          <w:sz w:val="22"/>
          <w:szCs w:val="22"/>
        </w:rPr>
        <w:t>има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обавезу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продужава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важности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средства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финансијског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обезбеђења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отклањање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недостатака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гарантном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року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складу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динамиком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извршења</w:t>
      </w:r>
      <w:proofErr w:type="spellEnd"/>
      <w:r w:rsidRPr="00BB57A3">
        <w:rPr>
          <w:rFonts w:cs="Arial"/>
          <w:sz w:val="22"/>
          <w:szCs w:val="22"/>
        </w:rPr>
        <w:t xml:space="preserve"> и </w:t>
      </w:r>
      <w:proofErr w:type="spellStart"/>
      <w:r w:rsidRPr="00BB57A3">
        <w:rPr>
          <w:rFonts w:cs="Arial"/>
          <w:sz w:val="22"/>
          <w:szCs w:val="22"/>
        </w:rPr>
        <w:t>то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најкасније</w:t>
      </w:r>
      <w:proofErr w:type="spellEnd"/>
      <w:r w:rsidRPr="00BB57A3">
        <w:rPr>
          <w:rFonts w:cs="Arial"/>
          <w:sz w:val="22"/>
          <w:szCs w:val="22"/>
        </w:rPr>
        <w:t xml:space="preserve"> 10 </w:t>
      </w:r>
      <w:proofErr w:type="spellStart"/>
      <w:r w:rsidRPr="00BB57A3">
        <w:rPr>
          <w:rFonts w:cs="Arial"/>
          <w:sz w:val="22"/>
          <w:szCs w:val="22"/>
        </w:rPr>
        <w:t>дана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истека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претходног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тако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буде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обезбеђен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гарантни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рок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>све извршене</w:t>
      </w:r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услуге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која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предмет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набавке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111E15" w:rsidRPr="00BB57A3" w:rsidRDefault="00111E15" w:rsidP="00111E15">
      <w:pPr>
        <w:rPr>
          <w:rFonts w:cs="Arial"/>
          <w:sz w:val="22"/>
          <w:szCs w:val="22"/>
          <w:lang w:val="sr-Latn-RS"/>
        </w:rPr>
      </w:pPr>
      <w:r w:rsidRPr="00BB57A3">
        <w:rPr>
          <w:rFonts w:cs="Arial"/>
          <w:sz w:val="22"/>
          <w:szCs w:val="22"/>
          <w:lang w:val="sr-Cyrl-RS"/>
        </w:rPr>
        <w:t xml:space="preserve">Понуђач </w:t>
      </w:r>
      <w:proofErr w:type="spellStart"/>
      <w:r w:rsidRPr="00BB57A3">
        <w:rPr>
          <w:rFonts w:cs="Arial"/>
          <w:sz w:val="22"/>
          <w:szCs w:val="22"/>
        </w:rPr>
        <w:t>може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поднети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гаранцију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стране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банке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само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ако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тој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банци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додељен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кредитни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рејтинг</w:t>
      </w:r>
      <w:bookmarkEnd w:id="12"/>
      <w:bookmarkEnd w:id="13"/>
      <w:proofErr w:type="spellEnd"/>
      <w:r w:rsidRPr="00BB57A3">
        <w:rPr>
          <w:rFonts w:cs="Arial"/>
          <w:sz w:val="22"/>
          <w:szCs w:val="22"/>
          <w:lang w:val="sr-Latn-RS"/>
        </w:rPr>
        <w:t>.</w:t>
      </w:r>
    </w:p>
    <w:p w:rsidR="00111E15" w:rsidRPr="00BB57A3" w:rsidRDefault="00111E15" w:rsidP="00111E15">
      <w:pPr>
        <w:rPr>
          <w:rFonts w:eastAsia="TimesNewRomanPSMT" w:cs="Arial"/>
          <w:sz w:val="22"/>
          <w:szCs w:val="22"/>
          <w:lang w:val="sr-Latn-RS"/>
        </w:rPr>
      </w:pPr>
    </w:p>
    <w:p w:rsidR="00111E15" w:rsidRPr="00BB57A3" w:rsidRDefault="00111E15" w:rsidP="00111E15">
      <w:pPr>
        <w:pStyle w:val="KDPodnaslov3"/>
        <w:keepNext w:val="0"/>
        <w:tabs>
          <w:tab w:val="clear" w:pos="851"/>
          <w:tab w:val="left" w:pos="0"/>
        </w:tabs>
        <w:spacing w:before="0"/>
        <w:jc w:val="center"/>
        <w:rPr>
          <w:rFonts w:eastAsia="TimesNewRomanPSMT" w:cs="Arial"/>
          <w:b/>
          <w:bCs/>
          <w:iCs/>
          <w:lang w:val="sr-Cyrl-RS"/>
        </w:rPr>
      </w:pPr>
      <w:r w:rsidRPr="00BB57A3">
        <w:rPr>
          <w:rFonts w:eastAsia="TimesNewRomanPSMT" w:cs="Arial"/>
          <w:b/>
          <w:bCs/>
          <w:iCs/>
          <w:lang w:val="sr-Cyrl-RS"/>
        </w:rPr>
        <w:t>Достављање средстава финансијског обезбеђења</w:t>
      </w:r>
    </w:p>
    <w:p w:rsidR="00111E15" w:rsidRPr="00BB57A3" w:rsidRDefault="00111E15" w:rsidP="00111E15">
      <w:pPr>
        <w:tabs>
          <w:tab w:val="left" w:pos="567"/>
          <w:tab w:val="left" w:pos="709"/>
        </w:tabs>
        <w:rPr>
          <w:rFonts w:eastAsia="TimesNewRomanPSMT" w:cs="Arial"/>
          <w:bCs/>
          <w:sz w:val="22"/>
          <w:szCs w:val="22"/>
          <w:lang w:val="sr-Cyrl-RS"/>
        </w:rPr>
      </w:pPr>
      <w:r w:rsidRPr="00BB57A3">
        <w:rPr>
          <w:rFonts w:eastAsia="TimesNewRomanPSMT" w:cs="Arial"/>
          <w:bCs/>
          <w:sz w:val="22"/>
          <w:szCs w:val="22"/>
          <w:lang w:val="sr-Cyrl-RS"/>
        </w:rPr>
        <w:t>Средство финансијског обезбеђења за  озбиљност понуде доставља се као саставни део понуде и гласи на Јавно предузеће „Електропривреда Србије“ Београд, Улица Балканска број 13</w:t>
      </w:r>
    </w:p>
    <w:p w:rsidR="00111E15" w:rsidRPr="00BB57A3" w:rsidRDefault="00111E15" w:rsidP="00111E15">
      <w:pPr>
        <w:tabs>
          <w:tab w:val="left" w:pos="567"/>
          <w:tab w:val="left" w:pos="709"/>
        </w:tabs>
        <w:rPr>
          <w:rFonts w:eastAsia="TimesNewRomanPSMT" w:cs="Arial"/>
          <w:bCs/>
          <w:sz w:val="22"/>
          <w:szCs w:val="22"/>
          <w:lang w:val="sr-Cyrl-RS"/>
        </w:rPr>
      </w:pPr>
    </w:p>
    <w:p w:rsidR="00111E15" w:rsidRPr="00BB57A3" w:rsidRDefault="00111E15" w:rsidP="00111E15">
      <w:pPr>
        <w:tabs>
          <w:tab w:val="left" w:pos="567"/>
          <w:tab w:val="left" w:pos="709"/>
        </w:tabs>
        <w:rPr>
          <w:rFonts w:eastAsia="TimesNewRomanPSMT" w:cs="Arial"/>
          <w:bCs/>
          <w:sz w:val="22"/>
          <w:szCs w:val="22"/>
          <w:lang w:val="sr-Cyrl-RS"/>
        </w:rPr>
      </w:pPr>
      <w:r w:rsidRPr="00BB57A3">
        <w:rPr>
          <w:rFonts w:eastAsia="TimesNewRomanPSMT" w:cs="Arial"/>
          <w:bCs/>
          <w:sz w:val="22"/>
          <w:szCs w:val="22"/>
          <w:lang w:val="sr-Cyrl-RS"/>
        </w:rPr>
        <w:t xml:space="preserve">Средство финансијског обезбеђења за добро извршење посла  гласи на </w:t>
      </w:r>
      <w:proofErr w:type="spellStart"/>
      <w:r w:rsidRPr="00BB57A3">
        <w:rPr>
          <w:rFonts w:eastAsia="TimesNewRomanPSMT" w:cs="Arial"/>
          <w:bCs/>
          <w:sz w:val="22"/>
          <w:szCs w:val="22"/>
          <w:lang w:val="sr-Cyrl-RS"/>
        </w:rPr>
        <w:t>на</w:t>
      </w:r>
      <w:proofErr w:type="spellEnd"/>
      <w:r w:rsidRPr="00BB57A3">
        <w:rPr>
          <w:rFonts w:eastAsia="TimesNewRomanPSMT" w:cs="Arial"/>
          <w:bCs/>
          <w:sz w:val="22"/>
          <w:szCs w:val="22"/>
          <w:lang w:val="sr-Cyrl-RS"/>
        </w:rPr>
        <w:t xml:space="preserve"> Јавно предузеће „Електропривреда Србије“ Београд, Улица Балканска број 13 </w:t>
      </w:r>
      <w:r w:rsidRPr="00BB57A3">
        <w:rPr>
          <w:rFonts w:cs="Arial"/>
          <w:b/>
          <w:sz w:val="22"/>
          <w:szCs w:val="22"/>
          <w:lang w:val="sr-Cyrl-RS"/>
        </w:rPr>
        <w:t xml:space="preserve">и доставља се лично или поштом на адресу: </w:t>
      </w:r>
    </w:p>
    <w:p w:rsidR="00111E15" w:rsidRPr="00BB57A3" w:rsidRDefault="00111E15" w:rsidP="00111E15">
      <w:pPr>
        <w:suppressAutoHyphens/>
        <w:jc w:val="center"/>
        <w:rPr>
          <w:rFonts w:cs="Arial"/>
          <w:b/>
          <w:sz w:val="22"/>
          <w:szCs w:val="22"/>
          <w:lang w:val="sr-Cyrl-RS"/>
        </w:rPr>
      </w:pPr>
      <w:r w:rsidRPr="00BB57A3">
        <w:rPr>
          <w:rFonts w:cs="Arial"/>
          <w:b/>
          <w:sz w:val="22"/>
          <w:szCs w:val="22"/>
          <w:lang w:val="sr-Cyrl-RS"/>
        </w:rPr>
        <w:t>Балканска број 13</w:t>
      </w:r>
    </w:p>
    <w:p w:rsidR="00111E15" w:rsidRPr="00BB57A3" w:rsidRDefault="00111E15" w:rsidP="00111E15">
      <w:pPr>
        <w:tabs>
          <w:tab w:val="left" w:pos="1134"/>
        </w:tabs>
        <w:jc w:val="center"/>
        <w:rPr>
          <w:rFonts w:cs="Arial"/>
          <w:b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>са назнаком:</w:t>
      </w:r>
      <w:r w:rsidRPr="00BB57A3">
        <w:rPr>
          <w:rFonts w:cs="Arial"/>
          <w:b/>
          <w:sz w:val="22"/>
          <w:szCs w:val="22"/>
          <w:lang w:val="sr-Cyrl-RS"/>
        </w:rPr>
        <w:t xml:space="preserve"> Средство финансијског обезбеђења за ЈН/1000/0065/2018</w:t>
      </w:r>
    </w:p>
    <w:p w:rsidR="00111E15" w:rsidRPr="00BB57A3" w:rsidRDefault="00111E15" w:rsidP="00111E15">
      <w:pPr>
        <w:tabs>
          <w:tab w:val="left" w:pos="1134"/>
        </w:tabs>
        <w:jc w:val="center"/>
        <w:rPr>
          <w:rFonts w:cs="Arial"/>
          <w:b/>
          <w:sz w:val="22"/>
          <w:szCs w:val="22"/>
          <w:lang w:val="sr-Cyrl-RS"/>
        </w:rPr>
      </w:pPr>
    </w:p>
    <w:p w:rsidR="00111E15" w:rsidRPr="00BB57A3" w:rsidRDefault="00111E15" w:rsidP="00111E15">
      <w:pPr>
        <w:tabs>
          <w:tab w:val="left" w:pos="567"/>
          <w:tab w:val="left" w:pos="709"/>
        </w:tabs>
        <w:rPr>
          <w:rFonts w:cs="Arial"/>
          <w:b/>
          <w:sz w:val="22"/>
          <w:szCs w:val="22"/>
          <w:lang w:val="sr-Cyrl-RS"/>
        </w:rPr>
      </w:pPr>
      <w:r w:rsidRPr="00BB57A3">
        <w:rPr>
          <w:rFonts w:eastAsia="TimesNewRomanPSMT" w:cs="Arial"/>
          <w:bCs/>
          <w:sz w:val="22"/>
          <w:szCs w:val="22"/>
          <w:lang w:val="sr-Cyrl-RS"/>
        </w:rPr>
        <w:t>Средство финансијског обезбеђења за отклањање недостатака у гарантном року  гласи на</w:t>
      </w:r>
      <w:r w:rsidRPr="00BB57A3">
        <w:rPr>
          <w:rFonts w:eastAsia="TimesNewRomanPSMT" w:cs="Arial"/>
          <w:b/>
          <w:bCs/>
          <w:sz w:val="22"/>
          <w:szCs w:val="22"/>
          <w:lang w:val="sr-Cyrl-RS"/>
        </w:rPr>
        <w:t xml:space="preserve"> </w:t>
      </w:r>
      <w:r w:rsidRPr="00BB57A3">
        <w:rPr>
          <w:rFonts w:eastAsia="TimesNewRomanPSMT" w:cs="Arial"/>
          <w:bCs/>
          <w:sz w:val="22"/>
          <w:szCs w:val="22"/>
          <w:lang w:val="sr-Cyrl-RS"/>
        </w:rPr>
        <w:t>Јавно предузеће „Електропривреда Србије“ Београд</w:t>
      </w:r>
      <w:r w:rsidRPr="00BB57A3">
        <w:rPr>
          <w:rFonts w:cs="Arial"/>
          <w:sz w:val="22"/>
          <w:szCs w:val="22"/>
          <w:lang w:val="sr-Cyrl-RS"/>
        </w:rPr>
        <w:t xml:space="preserve">, </w:t>
      </w:r>
      <w:proofErr w:type="spellStart"/>
      <w:r w:rsidRPr="00BB57A3">
        <w:rPr>
          <w:rFonts w:cs="Arial"/>
          <w:sz w:val="22"/>
          <w:szCs w:val="22"/>
          <w:lang w:val="sr-Cyrl-RS"/>
        </w:rPr>
        <w:t>Масарикова</w:t>
      </w:r>
      <w:proofErr w:type="spellEnd"/>
      <w:r w:rsidRPr="00BB57A3">
        <w:rPr>
          <w:rFonts w:cs="Arial"/>
          <w:sz w:val="22"/>
          <w:szCs w:val="22"/>
          <w:lang w:val="sr-Cyrl-RS"/>
        </w:rPr>
        <w:t xml:space="preserve"> 1-3, 11000 Београд</w:t>
      </w:r>
      <w:r w:rsidRPr="00BB57A3">
        <w:rPr>
          <w:rFonts w:cs="Arial"/>
          <w:b/>
          <w:sz w:val="22"/>
          <w:szCs w:val="22"/>
          <w:lang w:val="sr-Cyrl-RS"/>
        </w:rPr>
        <w:t xml:space="preserve"> </w:t>
      </w:r>
      <w:r w:rsidRPr="00BB57A3">
        <w:rPr>
          <w:rFonts w:cs="Arial"/>
          <w:sz w:val="22"/>
          <w:szCs w:val="22"/>
          <w:lang w:val="sr-Cyrl-RS"/>
        </w:rPr>
        <w:t>и доставља се приликом примопредаје предмета уговора или поштом на адресу корисника уговора:</w:t>
      </w:r>
      <w:r w:rsidRPr="00BB57A3">
        <w:rPr>
          <w:rFonts w:cs="Arial"/>
          <w:b/>
          <w:sz w:val="22"/>
          <w:szCs w:val="22"/>
          <w:lang w:val="sr-Cyrl-RS"/>
        </w:rPr>
        <w:t xml:space="preserve"> </w:t>
      </w:r>
    </w:p>
    <w:p w:rsidR="00111E15" w:rsidRPr="00BB57A3" w:rsidRDefault="00111E15" w:rsidP="00111E15">
      <w:pPr>
        <w:suppressAutoHyphens/>
        <w:jc w:val="center"/>
        <w:rPr>
          <w:rFonts w:cs="Arial"/>
          <w:b/>
          <w:sz w:val="22"/>
          <w:szCs w:val="22"/>
          <w:lang w:val="sr-Cyrl-RS"/>
        </w:rPr>
      </w:pPr>
      <w:r w:rsidRPr="00BB57A3">
        <w:rPr>
          <w:rFonts w:cs="Arial"/>
          <w:b/>
          <w:sz w:val="22"/>
          <w:szCs w:val="22"/>
          <w:lang w:val="sr-Cyrl-RS"/>
        </w:rPr>
        <w:t xml:space="preserve">Балканска број 13 </w:t>
      </w:r>
    </w:p>
    <w:p w:rsidR="00111E15" w:rsidRPr="00BB57A3" w:rsidRDefault="00111E15" w:rsidP="00AB52DD">
      <w:pPr>
        <w:suppressAutoHyphens/>
        <w:jc w:val="center"/>
        <w:rPr>
          <w:rFonts w:cs="Arial"/>
          <w:b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>са назнаком:</w:t>
      </w:r>
      <w:r w:rsidRPr="00BB57A3">
        <w:rPr>
          <w:rFonts w:cs="Arial"/>
          <w:b/>
          <w:sz w:val="22"/>
          <w:szCs w:val="22"/>
          <w:lang w:val="sr-Cyrl-RS"/>
        </w:rPr>
        <w:t xml:space="preserve"> Средства финансијског обезбеђења за ЈН број ЈН/1000/0065/2018</w:t>
      </w:r>
      <w:r w:rsidRPr="00BB57A3">
        <w:rPr>
          <w:rFonts w:cs="Arial"/>
          <w:sz w:val="22"/>
          <w:szCs w:val="22"/>
          <w:lang w:val="sr-Cyrl-RS"/>
        </w:rPr>
        <w:t>“</w:t>
      </w:r>
    </w:p>
    <w:p w:rsidR="00AB52DD" w:rsidRPr="00BB57A3" w:rsidRDefault="00AB52DD" w:rsidP="003E220A">
      <w:pPr>
        <w:jc w:val="center"/>
        <w:rPr>
          <w:rFonts w:cs="Arial"/>
          <w:sz w:val="22"/>
          <w:szCs w:val="22"/>
        </w:rPr>
      </w:pPr>
    </w:p>
    <w:p w:rsidR="003E220A" w:rsidRPr="00BB57A3" w:rsidRDefault="003E220A" w:rsidP="003E220A">
      <w:pPr>
        <w:jc w:val="center"/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>2.</w:t>
      </w:r>
    </w:p>
    <w:p w:rsidR="003E220A" w:rsidRPr="00BB57A3" w:rsidRDefault="00AB52DD" w:rsidP="003E220A">
      <w:pPr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  <w:lang w:val="sr-Cyrl-RS"/>
        </w:rPr>
        <w:t>На страни 55/77 конкурсне документације, мења се Образац број 6. потврда о референтним набавкама. Измењен образац налази се у прилогу ове измене конкурсне документације.</w:t>
      </w:r>
    </w:p>
    <w:p w:rsidR="003E220A" w:rsidRPr="00BB57A3" w:rsidRDefault="003E220A" w:rsidP="003E220A">
      <w:pPr>
        <w:jc w:val="center"/>
        <w:rPr>
          <w:rFonts w:cs="Arial"/>
          <w:sz w:val="22"/>
          <w:szCs w:val="22"/>
        </w:rPr>
      </w:pPr>
    </w:p>
    <w:p w:rsidR="003E220A" w:rsidRPr="00BB57A3" w:rsidRDefault="003E220A" w:rsidP="003E220A">
      <w:pPr>
        <w:jc w:val="center"/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>3.</w:t>
      </w:r>
    </w:p>
    <w:p w:rsidR="003E220A" w:rsidRPr="00BB57A3" w:rsidRDefault="003E220A" w:rsidP="003E220A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Ова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измена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конкурсне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документац</w:t>
      </w:r>
      <w:proofErr w:type="spellEnd"/>
      <w:r w:rsidRPr="00BB57A3">
        <w:rPr>
          <w:rFonts w:cs="Arial"/>
          <w:sz w:val="22"/>
          <w:szCs w:val="22"/>
          <w:lang w:val="ru-RU"/>
        </w:rPr>
        <w:t>и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објављује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Порталу</w:t>
      </w:r>
      <w:proofErr w:type="spellEnd"/>
      <w:r w:rsidRPr="00BB57A3">
        <w:rPr>
          <w:rFonts w:cs="Arial"/>
          <w:sz w:val="22"/>
          <w:szCs w:val="22"/>
        </w:rPr>
        <w:t xml:space="preserve"> УЈН и </w:t>
      </w:r>
      <w:proofErr w:type="spellStart"/>
      <w:r w:rsidRPr="00BB57A3">
        <w:rPr>
          <w:rFonts w:cs="Arial"/>
          <w:sz w:val="22"/>
          <w:szCs w:val="22"/>
        </w:rPr>
        <w:t>Интернет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страници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Наручиоца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BB57A3">
        <w:rPr>
          <w:rFonts w:cs="Arial"/>
          <w:sz w:val="22"/>
          <w:szCs w:val="22"/>
        </w:rPr>
        <w:t>КОМИСИЈА</w:t>
      </w:r>
      <w:r w:rsidR="00AB52DD" w:rsidRPr="00BB57A3">
        <w:rPr>
          <w:rFonts w:cs="Arial"/>
          <w:sz w:val="22"/>
          <w:szCs w:val="22"/>
          <w:lang w:val="sr-Cyrl-RS"/>
        </w:rPr>
        <w:t xml:space="preserve"> ЗА ЈН/1000/0065/2018</w:t>
      </w:r>
    </w:p>
    <w:p w:rsidR="003E220A" w:rsidRPr="00BB57A3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BB57A3">
        <w:rPr>
          <w:rFonts w:cs="Arial"/>
          <w:i/>
          <w:sz w:val="16"/>
          <w:szCs w:val="16"/>
        </w:rPr>
        <w:t>Доставити</w:t>
      </w:r>
      <w:proofErr w:type="spellEnd"/>
      <w:r w:rsidRPr="00BB57A3">
        <w:rPr>
          <w:rFonts w:cs="Arial"/>
          <w:i/>
          <w:sz w:val="16"/>
          <w:szCs w:val="16"/>
        </w:rPr>
        <w:t>:</w:t>
      </w:r>
    </w:p>
    <w:p w:rsidR="003E220A" w:rsidRPr="00BB57A3" w:rsidRDefault="003E220A" w:rsidP="003E220A">
      <w:pPr>
        <w:rPr>
          <w:rFonts w:cs="Arial"/>
          <w:i/>
          <w:sz w:val="16"/>
          <w:szCs w:val="16"/>
        </w:rPr>
      </w:pPr>
      <w:r w:rsidRPr="00BB57A3">
        <w:rPr>
          <w:rFonts w:cs="Arial"/>
          <w:i/>
          <w:sz w:val="16"/>
          <w:szCs w:val="16"/>
        </w:rPr>
        <w:t xml:space="preserve">- </w:t>
      </w:r>
      <w:proofErr w:type="spellStart"/>
      <w:r w:rsidRPr="00BB57A3">
        <w:rPr>
          <w:rFonts w:cs="Arial"/>
          <w:i/>
          <w:sz w:val="16"/>
          <w:szCs w:val="16"/>
        </w:rPr>
        <w:t>Архиви</w:t>
      </w:r>
      <w:proofErr w:type="spellEnd"/>
    </w:p>
    <w:p w:rsidR="003E220A" w:rsidRPr="00BB57A3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BB57A3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7B6420" w:rsidRDefault="003E220A" w:rsidP="003E220A">
      <w:pPr>
        <w:rPr>
          <w:rFonts w:cs="Arial"/>
          <w:sz w:val="22"/>
          <w:szCs w:val="22"/>
          <w:lang w:val="sr-Latn-RS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3E220A" w:rsidRPr="00BB57A3" w:rsidRDefault="003E220A" w:rsidP="003E220A">
      <w:pPr>
        <w:rPr>
          <w:rFonts w:cs="Arial"/>
          <w:sz w:val="22"/>
          <w:szCs w:val="22"/>
        </w:rPr>
      </w:pPr>
    </w:p>
    <w:p w:rsidR="000D1C97" w:rsidRPr="00BB57A3" w:rsidRDefault="000D1C97">
      <w:pPr>
        <w:jc w:val="left"/>
        <w:rPr>
          <w:rFonts w:cs="Arial"/>
          <w:b/>
          <w:sz w:val="22"/>
          <w:szCs w:val="22"/>
        </w:rPr>
      </w:pPr>
      <w:r w:rsidRPr="00BB57A3">
        <w:rPr>
          <w:rFonts w:cs="Arial"/>
          <w:sz w:val="22"/>
          <w:szCs w:val="22"/>
        </w:rPr>
        <w:br w:type="page"/>
      </w:r>
    </w:p>
    <w:p w:rsidR="00AB52DD" w:rsidRPr="00BB57A3" w:rsidRDefault="00AB52DD" w:rsidP="00AB52DD">
      <w:pPr>
        <w:pStyle w:val="KDObrazac"/>
        <w:spacing w:before="0"/>
        <w:rPr>
          <w:lang w:val="sr-Cyrl-RS"/>
        </w:rPr>
      </w:pPr>
      <w:r w:rsidRPr="00BB57A3">
        <w:lastRenderedPageBreak/>
        <w:t xml:space="preserve">ОБРАЗАЦ </w:t>
      </w:r>
      <w:r w:rsidRPr="00BB57A3">
        <w:rPr>
          <w:lang w:val="sr-Cyrl-RS"/>
        </w:rPr>
        <w:t>6.</w:t>
      </w:r>
    </w:p>
    <w:p w:rsidR="00AB52DD" w:rsidRPr="00BB57A3" w:rsidRDefault="00AB52DD" w:rsidP="00AB52DD">
      <w:pPr>
        <w:jc w:val="center"/>
        <w:rPr>
          <w:rFonts w:cs="Arial"/>
          <w:b/>
          <w:sz w:val="22"/>
          <w:szCs w:val="22"/>
        </w:rPr>
      </w:pPr>
      <w:r w:rsidRPr="00BB57A3">
        <w:rPr>
          <w:rFonts w:cs="Arial"/>
          <w:b/>
          <w:sz w:val="22"/>
          <w:szCs w:val="22"/>
        </w:rPr>
        <w:t>ПОТВРДА О РЕФЕРЕНТНИМ НАБАВКАМА</w:t>
      </w:r>
    </w:p>
    <w:p w:rsidR="00AB52DD" w:rsidRPr="00BB57A3" w:rsidRDefault="00AB52DD" w:rsidP="00AB52DD">
      <w:pPr>
        <w:jc w:val="center"/>
        <w:rPr>
          <w:rFonts w:cs="Arial"/>
          <w:sz w:val="22"/>
          <w:szCs w:val="22"/>
          <w:lang w:val="sr-Cyrl-RS"/>
        </w:rPr>
      </w:pPr>
    </w:p>
    <w:p w:rsidR="00AB52DD" w:rsidRPr="00BB57A3" w:rsidRDefault="00AB52DD" w:rsidP="00AB52DD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  <w:sz w:val="22"/>
          <w:szCs w:val="22"/>
        </w:rPr>
      </w:pPr>
      <w:r w:rsidRPr="00BB57A3">
        <w:rPr>
          <w:rFonts w:eastAsia="Calibri" w:cs="Arial"/>
          <w:sz w:val="22"/>
          <w:szCs w:val="22"/>
          <w:lang w:val="ru-RU"/>
        </w:rPr>
        <w:t xml:space="preserve">Наручилац односно корисник предметних услуга: </w:t>
      </w:r>
    </w:p>
    <w:p w:rsidR="00AB52DD" w:rsidRPr="00BB57A3" w:rsidRDefault="00AB52DD" w:rsidP="00AB52DD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  <w:sz w:val="22"/>
          <w:szCs w:val="22"/>
        </w:rPr>
      </w:pPr>
      <w:r w:rsidRPr="00BB57A3">
        <w:rPr>
          <w:rFonts w:eastAsia="Calibri" w:cs="Arial"/>
          <w:sz w:val="22"/>
          <w:szCs w:val="22"/>
        </w:rPr>
        <w:t xml:space="preserve">                                                  __________________________________________________________________</w:t>
      </w:r>
    </w:p>
    <w:p w:rsidR="00AB52DD" w:rsidRPr="00BB57A3" w:rsidRDefault="00AB52DD" w:rsidP="00AB52DD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  <w:sz w:val="22"/>
          <w:szCs w:val="22"/>
        </w:rPr>
      </w:pPr>
      <w:r w:rsidRPr="00BB57A3">
        <w:rPr>
          <w:rFonts w:cs="Arial"/>
          <w:bCs/>
          <w:kern w:val="28"/>
          <w:sz w:val="22"/>
          <w:szCs w:val="22"/>
        </w:rPr>
        <w:t>(</w:t>
      </w:r>
      <w:proofErr w:type="spellStart"/>
      <w:proofErr w:type="gramStart"/>
      <w:r w:rsidRPr="00BB57A3">
        <w:rPr>
          <w:rFonts w:cs="Arial"/>
          <w:bCs/>
          <w:kern w:val="28"/>
          <w:sz w:val="22"/>
          <w:szCs w:val="22"/>
        </w:rPr>
        <w:t>назив</w:t>
      </w:r>
      <w:proofErr w:type="spellEnd"/>
      <w:proofErr w:type="gramEnd"/>
      <w:r w:rsidRPr="00BB57A3">
        <w:rPr>
          <w:rFonts w:cs="Arial"/>
          <w:bCs/>
          <w:kern w:val="28"/>
          <w:sz w:val="22"/>
          <w:szCs w:val="22"/>
        </w:rPr>
        <w:t xml:space="preserve"> и </w:t>
      </w:r>
      <w:proofErr w:type="spellStart"/>
      <w:r w:rsidRPr="00BB57A3">
        <w:rPr>
          <w:rFonts w:cs="Arial"/>
          <w:bCs/>
          <w:kern w:val="28"/>
          <w:sz w:val="22"/>
          <w:szCs w:val="22"/>
        </w:rPr>
        <w:t>седиште</w:t>
      </w:r>
      <w:proofErr w:type="spellEnd"/>
      <w:r w:rsidRPr="00BB57A3">
        <w:rPr>
          <w:rFonts w:cs="Arial"/>
          <w:bCs/>
          <w:kern w:val="28"/>
          <w:sz w:val="22"/>
          <w:szCs w:val="22"/>
        </w:rPr>
        <w:t xml:space="preserve"> </w:t>
      </w:r>
      <w:proofErr w:type="spellStart"/>
      <w:r w:rsidRPr="00BB57A3">
        <w:rPr>
          <w:rFonts w:cs="Arial"/>
          <w:bCs/>
          <w:kern w:val="28"/>
          <w:sz w:val="22"/>
          <w:szCs w:val="22"/>
        </w:rPr>
        <w:t>наручиоца</w:t>
      </w:r>
      <w:proofErr w:type="spellEnd"/>
      <w:r w:rsidRPr="00BB57A3">
        <w:rPr>
          <w:rFonts w:cs="Arial"/>
          <w:bCs/>
          <w:kern w:val="28"/>
          <w:sz w:val="22"/>
          <w:szCs w:val="22"/>
        </w:rPr>
        <w:t>)</w:t>
      </w:r>
    </w:p>
    <w:p w:rsidR="00AB52DD" w:rsidRPr="00BB57A3" w:rsidRDefault="00AB52DD" w:rsidP="00AB52DD">
      <w:pPr>
        <w:jc w:val="left"/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Лице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контакт</w:t>
      </w:r>
      <w:proofErr w:type="spellEnd"/>
      <w:r w:rsidRPr="00BB57A3">
        <w:rPr>
          <w:rFonts w:cs="Arial"/>
          <w:sz w:val="22"/>
          <w:szCs w:val="22"/>
        </w:rPr>
        <w:t>:      ___________________________________________________________________</w:t>
      </w:r>
    </w:p>
    <w:p w:rsidR="00AB52DD" w:rsidRPr="00BB57A3" w:rsidRDefault="00AB52DD" w:rsidP="00AB52DD">
      <w:pPr>
        <w:jc w:val="center"/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>(</w:t>
      </w:r>
      <w:proofErr w:type="spellStart"/>
      <w:proofErr w:type="gramStart"/>
      <w:r w:rsidRPr="00BB57A3">
        <w:rPr>
          <w:rFonts w:cs="Arial"/>
          <w:sz w:val="22"/>
          <w:szCs w:val="22"/>
        </w:rPr>
        <w:t>име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презиме</w:t>
      </w:r>
      <w:proofErr w:type="spellEnd"/>
      <w:r w:rsidRPr="00BB57A3">
        <w:rPr>
          <w:rFonts w:cs="Arial"/>
          <w:sz w:val="22"/>
          <w:szCs w:val="22"/>
        </w:rPr>
        <w:t xml:space="preserve">,  </w:t>
      </w:r>
      <w:proofErr w:type="spellStart"/>
      <w:r w:rsidRPr="00BB57A3">
        <w:rPr>
          <w:rFonts w:cs="Arial"/>
          <w:sz w:val="22"/>
          <w:szCs w:val="22"/>
        </w:rPr>
        <w:t>контакт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телефон</w:t>
      </w:r>
      <w:proofErr w:type="spellEnd"/>
      <w:r w:rsidRPr="00BB57A3">
        <w:rPr>
          <w:rFonts w:cs="Arial"/>
          <w:sz w:val="22"/>
          <w:szCs w:val="22"/>
        </w:rPr>
        <w:t>)</w:t>
      </w:r>
    </w:p>
    <w:p w:rsidR="00AB52DD" w:rsidRPr="00BB57A3" w:rsidRDefault="00AB52DD" w:rsidP="00AB52DD">
      <w:pPr>
        <w:jc w:val="left"/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Овим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путем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потврђујем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__________________________________________________________________</w:t>
      </w:r>
    </w:p>
    <w:p w:rsidR="00AB52DD" w:rsidRPr="00BB57A3" w:rsidRDefault="00AB52DD" w:rsidP="00AB52DD">
      <w:pPr>
        <w:jc w:val="center"/>
        <w:rPr>
          <w:rFonts w:cs="Arial"/>
          <w:sz w:val="22"/>
          <w:szCs w:val="22"/>
        </w:rPr>
      </w:pPr>
      <w:r w:rsidRPr="00BB57A3">
        <w:rPr>
          <w:rFonts w:cs="Arial"/>
          <w:sz w:val="22"/>
          <w:szCs w:val="22"/>
        </w:rPr>
        <w:t>(</w:t>
      </w:r>
      <w:proofErr w:type="spellStart"/>
      <w:proofErr w:type="gramStart"/>
      <w:r w:rsidRPr="00BB57A3">
        <w:rPr>
          <w:rFonts w:cs="Arial"/>
          <w:sz w:val="22"/>
          <w:szCs w:val="22"/>
        </w:rPr>
        <w:t>навести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назив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седиште</w:t>
      </w:r>
      <w:proofErr w:type="spellEnd"/>
      <w:r w:rsidRPr="00BB57A3">
        <w:rPr>
          <w:rFonts w:cs="Arial"/>
          <w:sz w:val="22"/>
          <w:szCs w:val="22"/>
        </w:rPr>
        <w:t xml:space="preserve">  </w:t>
      </w:r>
      <w:proofErr w:type="spellStart"/>
      <w:r w:rsidRPr="00BB57A3">
        <w:rPr>
          <w:rFonts w:cs="Arial"/>
          <w:sz w:val="22"/>
          <w:szCs w:val="22"/>
        </w:rPr>
        <w:t>понуђача</w:t>
      </w:r>
      <w:proofErr w:type="spellEnd"/>
      <w:r w:rsidRPr="00BB57A3">
        <w:rPr>
          <w:rFonts w:cs="Arial"/>
          <w:sz w:val="22"/>
          <w:szCs w:val="22"/>
        </w:rPr>
        <w:t>)</w:t>
      </w:r>
    </w:p>
    <w:p w:rsidR="00AB52DD" w:rsidRPr="00BB57A3" w:rsidRDefault="00AB52DD" w:rsidP="00AB52DD">
      <w:pPr>
        <w:rPr>
          <w:rFonts w:cs="Arial"/>
          <w:sz w:val="22"/>
          <w:szCs w:val="22"/>
        </w:rPr>
      </w:pPr>
      <w:proofErr w:type="spellStart"/>
      <w:proofErr w:type="gramStart"/>
      <w:r w:rsidRPr="00BB57A3">
        <w:rPr>
          <w:rFonts w:cs="Arial"/>
          <w:sz w:val="22"/>
          <w:szCs w:val="22"/>
        </w:rPr>
        <w:t>за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наше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потребе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извршио</w:t>
      </w:r>
      <w:proofErr w:type="spellEnd"/>
      <w:r w:rsidRPr="00BB57A3">
        <w:rPr>
          <w:rFonts w:cs="Arial"/>
          <w:sz w:val="22"/>
          <w:szCs w:val="22"/>
        </w:rPr>
        <w:t xml:space="preserve">: </w:t>
      </w:r>
    </w:p>
    <w:p w:rsidR="00AB52DD" w:rsidRPr="00BB57A3" w:rsidRDefault="00AB52DD" w:rsidP="00AB52DD">
      <w:pPr>
        <w:rPr>
          <w:rFonts w:cs="Arial"/>
          <w:sz w:val="22"/>
          <w:szCs w:val="22"/>
        </w:rPr>
      </w:pPr>
    </w:p>
    <w:p w:rsidR="00AB52DD" w:rsidRPr="00BB57A3" w:rsidRDefault="00AB52DD" w:rsidP="00AB52DD">
      <w:pPr>
        <w:pStyle w:val="ListParagraph"/>
        <w:numPr>
          <w:ilvl w:val="1"/>
          <w:numId w:val="5"/>
        </w:numPr>
        <w:spacing w:before="0" w:after="160" w:line="259" w:lineRule="auto"/>
        <w:ind w:left="360"/>
        <w:rPr>
          <w:rFonts w:ascii="Arial" w:hAnsi="Arial" w:cs="Arial"/>
          <w:lang w:val="ru-RU"/>
        </w:rPr>
      </w:pPr>
      <w:r w:rsidRPr="00BB57A3">
        <w:rPr>
          <w:rFonts w:ascii="Arial" w:hAnsi="Arial" w:cs="Arial"/>
          <w:lang w:val="ru-RU"/>
        </w:rPr>
        <w:t>реализовао јединствени процес очитања за ручни унос (паприне читачке листе), системе даљинског очитавања и __________________________________ (трећи тип извршења процеса очитавања) за укупно __________________(број) мерних места</w:t>
      </w:r>
    </w:p>
    <w:p w:rsidR="00AB52DD" w:rsidRPr="00BB57A3" w:rsidRDefault="00AB52DD" w:rsidP="00AB52DD">
      <w:pPr>
        <w:pStyle w:val="ListParagraph"/>
        <w:numPr>
          <w:ilvl w:val="1"/>
          <w:numId w:val="5"/>
        </w:numPr>
        <w:spacing w:before="0" w:after="160" w:line="259" w:lineRule="auto"/>
        <w:ind w:left="360"/>
        <w:rPr>
          <w:rFonts w:ascii="Arial" w:hAnsi="Arial" w:cs="Arial"/>
          <w:lang w:val="ru-RU"/>
        </w:rPr>
      </w:pPr>
      <w:r w:rsidRPr="00BB57A3">
        <w:rPr>
          <w:rFonts w:ascii="Arial" w:hAnsi="Arial" w:cs="Arial"/>
          <w:lang w:val="ru-RU"/>
        </w:rPr>
        <w:t xml:space="preserve">реализовао интеграцију са следећим системима дљинског очитавања </w:t>
      </w:r>
    </w:p>
    <w:p w:rsidR="00AB52DD" w:rsidRPr="00BB57A3" w:rsidRDefault="00AB52DD" w:rsidP="00AB52DD">
      <w:pPr>
        <w:pStyle w:val="ListParagraph"/>
        <w:ind w:left="360"/>
        <w:rPr>
          <w:rFonts w:ascii="Arial" w:hAnsi="Arial" w:cs="Arial"/>
          <w:lang w:val="ru-RU"/>
        </w:rPr>
      </w:pPr>
      <w:r w:rsidRPr="00BB57A3">
        <w:rPr>
          <w:rFonts w:ascii="Arial" w:hAnsi="Arial" w:cs="Arial"/>
          <w:lang w:val="ru-RU"/>
        </w:rPr>
        <w:t>__________________________________,   __________________________________</w:t>
      </w:r>
    </w:p>
    <w:p w:rsidR="00AB52DD" w:rsidRPr="00BB57A3" w:rsidRDefault="00AB52DD" w:rsidP="00AB52DD">
      <w:pPr>
        <w:pStyle w:val="ListParagraph"/>
        <w:ind w:left="360"/>
        <w:rPr>
          <w:rFonts w:ascii="Arial" w:hAnsi="Arial" w:cs="Arial"/>
          <w:lang w:val="sr-Latn-RS"/>
        </w:rPr>
      </w:pPr>
      <w:r w:rsidRPr="00BB57A3">
        <w:rPr>
          <w:rFonts w:ascii="Arial" w:hAnsi="Arial" w:cs="Arial"/>
          <w:lang w:val="ru-RU"/>
        </w:rPr>
        <w:t>__________________________________</w:t>
      </w:r>
    </w:p>
    <w:p w:rsidR="00AB52DD" w:rsidRPr="00BB57A3" w:rsidRDefault="00AB52DD" w:rsidP="00AB52DD">
      <w:pPr>
        <w:pStyle w:val="ListParagraph"/>
        <w:ind w:left="360"/>
        <w:rPr>
          <w:rFonts w:ascii="Arial" w:hAnsi="Arial" w:cs="Arial"/>
          <w:lang w:val="sr-Latn-RS"/>
        </w:rPr>
      </w:pPr>
      <w:r w:rsidRPr="00BB57A3">
        <w:rPr>
          <w:rFonts w:ascii="Arial" w:hAnsi="Arial" w:cs="Arial"/>
          <w:lang w:val="ru-RU"/>
        </w:rPr>
        <w:t>са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различитим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токовима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за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матичне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податке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и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очитања</w:t>
      </w:r>
      <w:r w:rsidRPr="00BB57A3">
        <w:rPr>
          <w:rFonts w:ascii="Arial" w:hAnsi="Arial" w:cs="Arial"/>
          <w:lang w:val="sr-Latn-RS"/>
        </w:rPr>
        <w:t xml:space="preserve">, </w:t>
      </w:r>
      <w:r w:rsidRPr="00BB57A3">
        <w:rPr>
          <w:rFonts w:ascii="Arial" w:hAnsi="Arial" w:cs="Arial"/>
          <w:lang w:val="ru-RU"/>
        </w:rPr>
        <w:t>коришћењем</w:t>
      </w:r>
      <w:r w:rsidRPr="00BB57A3">
        <w:rPr>
          <w:rFonts w:ascii="Arial" w:hAnsi="Arial" w:cs="Arial"/>
          <w:lang w:val="sr-Latn-RS"/>
        </w:rPr>
        <w:t xml:space="preserve"> IEC </w:t>
      </w:r>
      <w:r w:rsidRPr="00BB57A3">
        <w:rPr>
          <w:rFonts w:ascii="Arial" w:hAnsi="Arial" w:cs="Arial"/>
          <w:lang w:val="ru-RU"/>
        </w:rPr>
        <w:t>стандарда</w:t>
      </w:r>
      <w:r w:rsidRPr="00BB57A3">
        <w:rPr>
          <w:rFonts w:ascii="Arial" w:hAnsi="Arial" w:cs="Arial"/>
          <w:lang w:val="sr-Latn-RS"/>
        </w:rPr>
        <w:t xml:space="preserve">. </w:t>
      </w:r>
    </w:p>
    <w:p w:rsidR="00AB52DD" w:rsidRPr="00BB57A3" w:rsidRDefault="00AB52DD" w:rsidP="00AB52DD">
      <w:pPr>
        <w:pStyle w:val="ListParagraph"/>
        <w:numPr>
          <w:ilvl w:val="1"/>
          <w:numId w:val="5"/>
        </w:numPr>
        <w:spacing w:before="0" w:after="160" w:line="259" w:lineRule="auto"/>
        <w:ind w:left="360"/>
        <w:rPr>
          <w:rFonts w:ascii="Arial" w:hAnsi="Arial" w:cs="Arial"/>
          <w:lang w:val="sr-Latn-RS"/>
        </w:rPr>
      </w:pPr>
      <w:r w:rsidRPr="00BB57A3">
        <w:rPr>
          <w:rFonts w:ascii="Arial" w:hAnsi="Arial" w:cs="Arial"/>
          <w:lang w:val="ru-RU"/>
        </w:rPr>
        <w:t>реализовао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пренос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у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систем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интервална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очитања</w:t>
      </w:r>
      <w:r w:rsidRPr="00BB57A3">
        <w:rPr>
          <w:rFonts w:ascii="Arial" w:hAnsi="Arial" w:cs="Arial"/>
          <w:lang w:val="sr-Latn-RS"/>
        </w:rPr>
        <w:t xml:space="preserve"> (</w:t>
      </w:r>
      <w:r w:rsidRPr="00BB57A3">
        <w:rPr>
          <w:rFonts w:ascii="Arial" w:hAnsi="Arial" w:cs="Arial"/>
          <w:lang w:val="ru-RU"/>
        </w:rPr>
        <w:t>профиле</w:t>
      </w:r>
      <w:r w:rsidRPr="00BB57A3">
        <w:rPr>
          <w:rFonts w:ascii="Arial" w:hAnsi="Arial" w:cs="Arial"/>
          <w:lang w:val="sr-Latn-RS"/>
        </w:rPr>
        <w:t xml:space="preserve">) </w:t>
      </w:r>
      <w:r w:rsidRPr="00BB57A3">
        <w:rPr>
          <w:rFonts w:ascii="Arial" w:hAnsi="Arial" w:cs="Arial"/>
          <w:lang w:val="ru-RU"/>
        </w:rPr>
        <w:t>за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___________ мерних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места</w:t>
      </w:r>
      <w:r w:rsidRPr="00BB57A3">
        <w:rPr>
          <w:rFonts w:ascii="Arial" w:hAnsi="Arial" w:cs="Arial"/>
          <w:lang w:val="sr-Latn-RS"/>
        </w:rPr>
        <w:t>.</w:t>
      </w:r>
    </w:p>
    <w:tbl>
      <w:tblPr>
        <w:tblpPr w:leftFromText="180" w:rightFromText="180" w:vertAnchor="text" w:horzAnchor="margin" w:tblpY="1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56"/>
        <w:gridCol w:w="2396"/>
        <w:gridCol w:w="2363"/>
      </w:tblGrid>
      <w:tr w:rsidR="00BB57A3" w:rsidRPr="00BB57A3" w:rsidTr="00AB52DD">
        <w:trPr>
          <w:trHeight w:val="107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DD" w:rsidRPr="00BB57A3" w:rsidRDefault="00AB52DD" w:rsidP="00AB52DD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BB57A3">
              <w:rPr>
                <w:rFonts w:eastAsia="Calibri" w:cs="Arial"/>
                <w:sz w:val="22"/>
                <w:szCs w:val="22"/>
                <w:lang w:val="sr-Cyrl-RS"/>
              </w:rPr>
              <w:t>Број и д</w:t>
            </w: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атум</w:t>
            </w:r>
            <w:proofErr w:type="spellEnd"/>
            <w:r w:rsidRPr="00BB57A3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закључења</w:t>
            </w:r>
            <w:proofErr w:type="spellEnd"/>
            <w:r w:rsidRPr="00BB57A3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уговора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2DD" w:rsidRPr="00BB57A3" w:rsidRDefault="00AB52DD" w:rsidP="00AB52DD">
            <w:pPr>
              <w:jc w:val="center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Датум</w:t>
            </w:r>
            <w:proofErr w:type="spellEnd"/>
            <w:r w:rsidRPr="00BB57A3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реализације</w:t>
            </w:r>
            <w:proofErr w:type="spellEnd"/>
            <w:r w:rsidRPr="00BB57A3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уговора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DD" w:rsidRPr="00BB57A3" w:rsidRDefault="00AB52DD" w:rsidP="00AB52DD">
            <w:pPr>
              <w:jc w:val="center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Вредност</w:t>
            </w:r>
            <w:proofErr w:type="spellEnd"/>
            <w:r w:rsidRPr="00BB57A3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уговора</w:t>
            </w:r>
            <w:proofErr w:type="spellEnd"/>
            <w:r w:rsidRPr="00BB57A3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без</w:t>
            </w:r>
            <w:proofErr w:type="spellEnd"/>
            <w:r w:rsidRPr="00BB57A3">
              <w:rPr>
                <w:rFonts w:eastAsia="Calibri" w:cs="Arial"/>
                <w:sz w:val="22"/>
                <w:szCs w:val="22"/>
              </w:rPr>
              <w:t xml:space="preserve"> ПДВ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2DD" w:rsidRPr="00BB57A3" w:rsidRDefault="00AB52DD" w:rsidP="00AB52DD">
            <w:pPr>
              <w:jc w:val="center"/>
              <w:rPr>
                <w:rFonts w:eastAsia="Calibri" w:cs="Arial"/>
                <w:sz w:val="22"/>
                <w:szCs w:val="22"/>
              </w:rPr>
            </w:pP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Вредност</w:t>
            </w:r>
            <w:proofErr w:type="spellEnd"/>
            <w:r w:rsidRPr="00BB57A3">
              <w:rPr>
                <w:rFonts w:eastAsia="Calibri" w:cs="Arial"/>
                <w:sz w:val="22"/>
                <w:szCs w:val="22"/>
              </w:rPr>
              <w:t xml:space="preserve"> </w:t>
            </w:r>
            <w:r w:rsidRPr="00BB57A3">
              <w:rPr>
                <w:rFonts w:eastAsia="Calibri" w:cs="Arial"/>
                <w:sz w:val="22"/>
                <w:szCs w:val="22"/>
                <w:lang w:val="sr-Cyrl-RS"/>
              </w:rPr>
              <w:t>извршених услуга</w:t>
            </w:r>
            <w:r w:rsidRPr="00BB57A3">
              <w:rPr>
                <w:rFonts w:eastAsia="Calibri" w:cs="Arial"/>
                <w:sz w:val="22"/>
                <w:szCs w:val="22"/>
              </w:rPr>
              <w:t xml:space="preserve"> </w:t>
            </w:r>
            <w:proofErr w:type="spellStart"/>
            <w:r w:rsidRPr="00BB57A3">
              <w:rPr>
                <w:rFonts w:eastAsia="Calibri" w:cs="Arial"/>
                <w:sz w:val="22"/>
                <w:szCs w:val="22"/>
              </w:rPr>
              <w:t>без</w:t>
            </w:r>
            <w:proofErr w:type="spellEnd"/>
            <w:r w:rsidRPr="00BB57A3">
              <w:rPr>
                <w:rFonts w:eastAsia="Calibri" w:cs="Arial"/>
                <w:sz w:val="22"/>
                <w:szCs w:val="22"/>
              </w:rPr>
              <w:t xml:space="preserve"> ПДВ</w:t>
            </w:r>
          </w:p>
          <w:p w:rsidR="00AB52DD" w:rsidRPr="00BB57A3" w:rsidRDefault="00AB52DD" w:rsidP="00AB52DD">
            <w:pPr>
              <w:jc w:val="center"/>
              <w:rPr>
                <w:rFonts w:eastAsia="Calibri" w:cs="Arial"/>
                <w:sz w:val="22"/>
                <w:szCs w:val="22"/>
                <w:lang w:val="sr-Cyrl-RS"/>
              </w:rPr>
            </w:pPr>
            <w:r w:rsidRPr="00BB57A3">
              <w:rPr>
                <w:rFonts w:eastAsia="Calibri" w:cs="Arial"/>
                <w:sz w:val="22"/>
                <w:szCs w:val="22"/>
                <w:lang w:val="sr-Cyrl-RS"/>
              </w:rPr>
              <w:t>Дин/</w:t>
            </w:r>
            <w:r w:rsidRPr="00BB57A3">
              <w:rPr>
                <w:rFonts w:eastAsia="Calibri" w:cs="Arial"/>
                <w:sz w:val="22"/>
                <w:szCs w:val="22"/>
              </w:rPr>
              <w:t>EUR</w:t>
            </w:r>
          </w:p>
        </w:tc>
      </w:tr>
      <w:tr w:rsidR="00BB57A3" w:rsidRPr="00BB57A3" w:rsidTr="00AB52D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BB57A3" w:rsidRPr="00BB57A3" w:rsidTr="00AB52D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BB57A3" w:rsidRPr="00BB57A3" w:rsidTr="00AB52D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BB57A3" w:rsidRPr="00BB57A3" w:rsidTr="00AB52DD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DD" w:rsidRPr="00BB57A3" w:rsidRDefault="00AB52DD" w:rsidP="00AB52DD">
            <w:pPr>
              <w:rPr>
                <w:rFonts w:eastAsia="Calibri" w:cs="Arial"/>
                <w:sz w:val="22"/>
                <w:szCs w:val="22"/>
              </w:rPr>
            </w:pPr>
          </w:p>
        </w:tc>
      </w:tr>
    </w:tbl>
    <w:p w:rsidR="00AB52DD" w:rsidRPr="00BB57A3" w:rsidRDefault="00AB52DD" w:rsidP="00AB52DD">
      <w:pPr>
        <w:pStyle w:val="ListParagraph"/>
        <w:numPr>
          <w:ilvl w:val="1"/>
          <w:numId w:val="5"/>
        </w:numPr>
        <w:spacing w:before="0" w:after="160" w:line="259" w:lineRule="auto"/>
        <w:ind w:left="360"/>
        <w:rPr>
          <w:rFonts w:ascii="Arial" w:hAnsi="Arial" w:cs="Arial"/>
          <w:lang w:val="sr-Latn-RS"/>
        </w:rPr>
      </w:pPr>
      <w:r w:rsidRPr="00BB57A3">
        <w:rPr>
          <w:rFonts w:ascii="Arial" w:hAnsi="Arial" w:cs="Arial"/>
          <w:lang w:val="ru-RU"/>
        </w:rPr>
        <w:t>реализовао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процесну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интеграцију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са</w:t>
      </w:r>
      <w:r w:rsidRPr="00BB57A3">
        <w:rPr>
          <w:rFonts w:ascii="Arial" w:hAnsi="Arial" w:cs="Arial"/>
          <w:lang w:val="sr-Latn-RS"/>
        </w:rPr>
        <w:t xml:space="preserve"> </w:t>
      </w:r>
      <w:proofErr w:type="spellStart"/>
      <w:r w:rsidRPr="00BB57A3">
        <w:rPr>
          <w:rFonts w:ascii="Arial" w:hAnsi="Arial" w:cs="Arial"/>
          <w:lang w:val="sr-Latn-RS"/>
        </w:rPr>
        <w:t>Јединственим</w:t>
      </w:r>
      <w:proofErr w:type="spellEnd"/>
      <w:r w:rsidRPr="00BB57A3">
        <w:rPr>
          <w:rFonts w:ascii="Arial" w:hAnsi="Arial" w:cs="Arial"/>
          <w:lang w:val="sr-Latn-RS"/>
        </w:rPr>
        <w:t xml:space="preserve"> </w:t>
      </w:r>
      <w:proofErr w:type="spellStart"/>
      <w:r w:rsidRPr="00BB57A3">
        <w:rPr>
          <w:rFonts w:ascii="Arial" w:hAnsi="Arial" w:cs="Arial"/>
          <w:lang w:val="sr-Latn-RS"/>
        </w:rPr>
        <w:t>системом</w:t>
      </w:r>
      <w:proofErr w:type="spellEnd"/>
      <w:r w:rsidRPr="00BB57A3">
        <w:rPr>
          <w:rFonts w:ascii="Arial" w:hAnsi="Arial" w:cs="Arial"/>
          <w:lang w:val="sr-Latn-RS"/>
        </w:rPr>
        <w:t xml:space="preserve"> </w:t>
      </w:r>
      <w:proofErr w:type="spellStart"/>
      <w:r w:rsidRPr="00BB57A3">
        <w:rPr>
          <w:rFonts w:ascii="Arial" w:hAnsi="Arial" w:cs="Arial"/>
          <w:lang w:val="sr-Latn-RS"/>
        </w:rPr>
        <w:t>за</w:t>
      </w:r>
      <w:proofErr w:type="spellEnd"/>
      <w:r w:rsidRPr="00BB57A3">
        <w:rPr>
          <w:rFonts w:ascii="Arial" w:hAnsi="Arial" w:cs="Arial"/>
          <w:lang w:val="sr-Latn-RS"/>
        </w:rPr>
        <w:t xml:space="preserve"> </w:t>
      </w:r>
      <w:proofErr w:type="spellStart"/>
      <w:r w:rsidRPr="00BB57A3">
        <w:rPr>
          <w:rFonts w:ascii="Arial" w:hAnsi="Arial" w:cs="Arial"/>
          <w:lang w:val="sr-Latn-RS"/>
        </w:rPr>
        <w:t>обрачун</w:t>
      </w:r>
      <w:proofErr w:type="spellEnd"/>
      <w:r w:rsidRPr="00BB57A3">
        <w:rPr>
          <w:rFonts w:ascii="Arial" w:hAnsi="Arial" w:cs="Arial"/>
          <w:lang w:val="sr-Latn-RS"/>
        </w:rPr>
        <w:t xml:space="preserve"> </w:t>
      </w:r>
      <w:proofErr w:type="spellStart"/>
      <w:r w:rsidRPr="00BB57A3">
        <w:rPr>
          <w:rFonts w:ascii="Arial" w:hAnsi="Arial" w:cs="Arial"/>
          <w:lang w:val="sr-Latn-RS"/>
        </w:rPr>
        <w:t>електричне</w:t>
      </w:r>
      <w:proofErr w:type="spellEnd"/>
      <w:r w:rsidRPr="00BB57A3">
        <w:rPr>
          <w:rFonts w:ascii="Arial" w:hAnsi="Arial" w:cs="Arial"/>
          <w:lang w:val="sr-Latn-RS"/>
        </w:rPr>
        <w:t xml:space="preserve"> </w:t>
      </w:r>
      <w:proofErr w:type="spellStart"/>
      <w:r w:rsidRPr="00BB57A3">
        <w:rPr>
          <w:rFonts w:ascii="Arial" w:hAnsi="Arial" w:cs="Arial"/>
          <w:lang w:val="sr-Latn-RS"/>
        </w:rPr>
        <w:t>енергије</w:t>
      </w:r>
      <w:proofErr w:type="spellEnd"/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системом</w:t>
      </w:r>
      <w:r w:rsidRPr="00BB57A3">
        <w:rPr>
          <w:rFonts w:ascii="Arial" w:hAnsi="Arial" w:cs="Arial"/>
          <w:lang w:val="sr-Latn-RS"/>
        </w:rPr>
        <w:t xml:space="preserve"> _________________________________________ (</w:t>
      </w:r>
      <w:r w:rsidRPr="00BB57A3">
        <w:rPr>
          <w:rFonts w:ascii="Arial" w:hAnsi="Arial" w:cs="Arial"/>
          <w:lang w:val="ru-RU"/>
        </w:rPr>
        <w:t>назив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и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произвођач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система</w:t>
      </w:r>
      <w:r w:rsidRPr="00BB57A3">
        <w:rPr>
          <w:rFonts w:ascii="Arial" w:hAnsi="Arial" w:cs="Arial"/>
          <w:lang w:val="sr-Latn-RS"/>
        </w:rPr>
        <w:t xml:space="preserve">) </w:t>
      </w:r>
      <w:r w:rsidRPr="00BB57A3">
        <w:rPr>
          <w:rFonts w:ascii="Arial" w:hAnsi="Arial" w:cs="Arial"/>
          <w:lang w:val="ru-RU"/>
        </w:rPr>
        <w:t>који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није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д</w:t>
      </w:r>
      <w:r w:rsidRPr="00BB57A3">
        <w:rPr>
          <w:rFonts w:ascii="Arial" w:hAnsi="Arial" w:cs="Arial"/>
        </w:rPr>
        <w:t>e</w:t>
      </w:r>
      <w:r w:rsidRPr="00BB57A3">
        <w:rPr>
          <w:rFonts w:ascii="Arial" w:hAnsi="Arial" w:cs="Arial"/>
          <w:lang w:val="ru-RU"/>
        </w:rPr>
        <w:t>о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система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Произвођача</w:t>
      </w:r>
      <w:r w:rsidRPr="00BB57A3">
        <w:rPr>
          <w:rFonts w:ascii="Arial" w:hAnsi="Arial" w:cs="Arial"/>
          <w:lang w:val="sr-Latn-RS"/>
        </w:rPr>
        <w:t xml:space="preserve">, </w:t>
      </w:r>
      <w:r w:rsidRPr="00BB57A3">
        <w:rPr>
          <w:rFonts w:ascii="Arial" w:hAnsi="Arial" w:cs="Arial"/>
          <w:lang w:val="ru-RU"/>
        </w:rPr>
        <w:t>и</w:t>
      </w:r>
      <w:r w:rsidRPr="00BB57A3">
        <w:rPr>
          <w:rFonts w:ascii="Arial" w:hAnsi="Arial" w:cs="Arial"/>
          <w:lang w:val="sr-Latn-RS"/>
        </w:rPr>
        <w:t xml:space="preserve"> </w:t>
      </w:r>
      <w:r w:rsidRPr="00BB57A3">
        <w:rPr>
          <w:rFonts w:ascii="Arial" w:hAnsi="Arial" w:cs="Arial"/>
          <w:lang w:val="ru-RU"/>
        </w:rPr>
        <w:t>коришћењем</w:t>
      </w:r>
      <w:r w:rsidRPr="00BB57A3">
        <w:rPr>
          <w:rFonts w:ascii="Arial" w:hAnsi="Arial" w:cs="Arial"/>
          <w:lang w:val="sr-Latn-RS"/>
        </w:rPr>
        <w:t xml:space="preserve"> IEC </w:t>
      </w:r>
      <w:r w:rsidRPr="00BB57A3">
        <w:rPr>
          <w:rFonts w:ascii="Arial" w:hAnsi="Arial" w:cs="Arial"/>
          <w:lang w:val="ru-RU"/>
        </w:rPr>
        <w:t>стадарда</w:t>
      </w:r>
      <w:r w:rsidRPr="00BB57A3">
        <w:rPr>
          <w:rFonts w:ascii="Arial" w:hAnsi="Arial" w:cs="Arial"/>
          <w:lang w:val="sr-Latn-RS"/>
        </w:rPr>
        <w:t>.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B57A3" w:rsidRPr="00BB57A3" w:rsidTr="00A73EF4">
        <w:trPr>
          <w:jc w:val="center"/>
        </w:trPr>
        <w:tc>
          <w:tcPr>
            <w:tcW w:w="3882" w:type="dxa"/>
          </w:tcPr>
          <w:p w:rsidR="000D1C97" w:rsidRPr="00BB57A3" w:rsidRDefault="000D1C97" w:rsidP="00A73EF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B57A3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BB57A3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 w:rsidRPr="00BB57A3">
              <w:rPr>
                <w:rFonts w:cs="Arial"/>
                <w:sz w:val="22"/>
                <w:szCs w:val="22"/>
                <w:lang w:val="sr-Cyrl-CS"/>
              </w:rPr>
              <w:t>Наручилац/корисник услуга:</w:t>
            </w:r>
          </w:p>
        </w:tc>
      </w:tr>
      <w:tr w:rsidR="00BB57A3" w:rsidRPr="00BB57A3" w:rsidTr="00A73EF4">
        <w:trPr>
          <w:jc w:val="center"/>
        </w:trPr>
        <w:tc>
          <w:tcPr>
            <w:tcW w:w="3882" w:type="dxa"/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</w:rPr>
            </w:pPr>
            <w:r w:rsidRPr="00BB57A3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BB57A3" w:rsidRPr="00BB57A3" w:rsidTr="00A73EF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BB57A3" w:rsidRPr="00BB57A3" w:rsidTr="00A73EF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AB52DD" w:rsidRPr="00BB57A3" w:rsidRDefault="00AB52DD" w:rsidP="00A73EF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AB52DD" w:rsidRPr="00BB57A3" w:rsidRDefault="00AB52DD" w:rsidP="00AB52DD">
      <w:pPr>
        <w:rPr>
          <w:rFonts w:cs="Arial"/>
          <w:b/>
          <w:sz w:val="22"/>
          <w:szCs w:val="22"/>
        </w:rPr>
      </w:pPr>
      <w:r w:rsidRPr="00BB57A3">
        <w:rPr>
          <w:rFonts w:cs="Arial"/>
          <w:b/>
          <w:sz w:val="22"/>
          <w:szCs w:val="22"/>
        </w:rPr>
        <w:t>НАПОМЕНА:</w:t>
      </w:r>
    </w:p>
    <w:p w:rsidR="00AB52DD" w:rsidRPr="00BB57A3" w:rsidRDefault="00AB52DD" w:rsidP="00AB52DD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Приликом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подношења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понуде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овај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образац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копирати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потребном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броју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примерака</w:t>
      </w:r>
      <w:proofErr w:type="spellEnd"/>
      <w:r w:rsidRPr="00BB57A3">
        <w:rPr>
          <w:rFonts w:cs="Arial"/>
          <w:sz w:val="22"/>
          <w:szCs w:val="22"/>
        </w:rPr>
        <w:t>.</w:t>
      </w:r>
    </w:p>
    <w:p w:rsidR="00E23434" w:rsidRPr="00BB57A3" w:rsidRDefault="00AB52DD" w:rsidP="003E220A">
      <w:pPr>
        <w:rPr>
          <w:rFonts w:cs="Arial"/>
          <w:sz w:val="22"/>
          <w:szCs w:val="22"/>
        </w:rPr>
      </w:pPr>
      <w:proofErr w:type="spellStart"/>
      <w:r w:rsidRPr="00BB57A3">
        <w:rPr>
          <w:rFonts w:cs="Arial"/>
          <w:sz w:val="22"/>
          <w:szCs w:val="22"/>
        </w:rPr>
        <w:t>Понуђач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који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даје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нетачне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податке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погледу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стручних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референци</w:t>
      </w:r>
      <w:proofErr w:type="spellEnd"/>
      <w:r w:rsidRPr="00BB57A3">
        <w:rPr>
          <w:rFonts w:cs="Arial"/>
          <w:sz w:val="22"/>
          <w:szCs w:val="22"/>
        </w:rPr>
        <w:t xml:space="preserve">, </w:t>
      </w:r>
      <w:proofErr w:type="spellStart"/>
      <w:r w:rsidRPr="00BB57A3">
        <w:rPr>
          <w:rFonts w:cs="Arial"/>
          <w:sz w:val="22"/>
          <w:szCs w:val="22"/>
        </w:rPr>
        <w:t>чини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прекршај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члану</w:t>
      </w:r>
      <w:proofErr w:type="spellEnd"/>
      <w:r w:rsidRPr="00BB57A3">
        <w:rPr>
          <w:rFonts w:cs="Arial"/>
          <w:sz w:val="22"/>
          <w:szCs w:val="22"/>
        </w:rPr>
        <w:t xml:space="preserve"> 170. </w:t>
      </w:r>
      <w:proofErr w:type="spellStart"/>
      <w:proofErr w:type="gramStart"/>
      <w:r w:rsidRPr="00BB57A3">
        <w:rPr>
          <w:rFonts w:cs="Arial"/>
          <w:sz w:val="22"/>
          <w:szCs w:val="22"/>
        </w:rPr>
        <w:t>став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1. </w:t>
      </w:r>
      <w:proofErr w:type="spellStart"/>
      <w:proofErr w:type="gramStart"/>
      <w:r w:rsidRPr="00BB57A3">
        <w:rPr>
          <w:rFonts w:cs="Arial"/>
          <w:sz w:val="22"/>
          <w:szCs w:val="22"/>
        </w:rPr>
        <w:t>тачка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3. </w:t>
      </w:r>
      <w:proofErr w:type="spellStart"/>
      <w:r w:rsidRPr="00BB57A3">
        <w:rPr>
          <w:rFonts w:cs="Arial"/>
          <w:sz w:val="22"/>
          <w:szCs w:val="22"/>
        </w:rPr>
        <w:t>Закона</w:t>
      </w:r>
      <w:proofErr w:type="spellEnd"/>
      <w:r w:rsidRPr="00BB57A3">
        <w:rPr>
          <w:rFonts w:cs="Arial"/>
          <w:sz w:val="22"/>
          <w:szCs w:val="22"/>
        </w:rPr>
        <w:t xml:space="preserve"> о </w:t>
      </w:r>
      <w:proofErr w:type="spellStart"/>
      <w:r w:rsidRPr="00BB57A3">
        <w:rPr>
          <w:rFonts w:cs="Arial"/>
          <w:sz w:val="22"/>
          <w:szCs w:val="22"/>
        </w:rPr>
        <w:t>јавним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набавкама</w:t>
      </w:r>
      <w:proofErr w:type="spellEnd"/>
      <w:r w:rsidRPr="00BB57A3">
        <w:rPr>
          <w:rFonts w:cs="Arial"/>
          <w:sz w:val="22"/>
          <w:szCs w:val="22"/>
        </w:rPr>
        <w:t xml:space="preserve">. </w:t>
      </w:r>
      <w:proofErr w:type="spellStart"/>
      <w:r w:rsidRPr="00BB57A3">
        <w:rPr>
          <w:rFonts w:cs="Arial"/>
          <w:sz w:val="22"/>
          <w:szCs w:val="22"/>
        </w:rPr>
        <w:t>Давање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неистинитих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података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понуди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је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основ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за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негативну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референцу</w:t>
      </w:r>
      <w:proofErr w:type="spellEnd"/>
      <w:r w:rsidRPr="00BB57A3">
        <w:rPr>
          <w:rFonts w:cs="Arial"/>
          <w:sz w:val="22"/>
          <w:szCs w:val="22"/>
        </w:rPr>
        <w:t xml:space="preserve"> у </w:t>
      </w:r>
      <w:proofErr w:type="spellStart"/>
      <w:r w:rsidRPr="00BB57A3">
        <w:rPr>
          <w:rFonts w:cs="Arial"/>
          <w:sz w:val="22"/>
          <w:szCs w:val="22"/>
        </w:rPr>
        <w:t>смислу</w:t>
      </w:r>
      <w:proofErr w:type="spellEnd"/>
      <w:r w:rsidRPr="00BB57A3">
        <w:rPr>
          <w:rFonts w:cs="Arial"/>
          <w:sz w:val="22"/>
          <w:szCs w:val="22"/>
        </w:rPr>
        <w:t xml:space="preserve"> </w:t>
      </w:r>
      <w:proofErr w:type="spellStart"/>
      <w:r w:rsidRPr="00BB57A3">
        <w:rPr>
          <w:rFonts w:cs="Arial"/>
          <w:sz w:val="22"/>
          <w:szCs w:val="22"/>
        </w:rPr>
        <w:t>члана</w:t>
      </w:r>
      <w:proofErr w:type="spellEnd"/>
      <w:r w:rsidRPr="00BB57A3">
        <w:rPr>
          <w:rFonts w:cs="Arial"/>
          <w:sz w:val="22"/>
          <w:szCs w:val="22"/>
        </w:rPr>
        <w:t xml:space="preserve"> 82. </w:t>
      </w:r>
      <w:proofErr w:type="spellStart"/>
      <w:proofErr w:type="gramStart"/>
      <w:r w:rsidRPr="00BB57A3">
        <w:rPr>
          <w:rFonts w:cs="Arial"/>
          <w:sz w:val="22"/>
          <w:szCs w:val="22"/>
        </w:rPr>
        <w:t>став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1. </w:t>
      </w:r>
      <w:proofErr w:type="spellStart"/>
      <w:proofErr w:type="gramStart"/>
      <w:r w:rsidRPr="00BB57A3">
        <w:rPr>
          <w:rFonts w:cs="Arial"/>
          <w:sz w:val="22"/>
          <w:szCs w:val="22"/>
        </w:rPr>
        <w:t>тачка</w:t>
      </w:r>
      <w:proofErr w:type="spellEnd"/>
      <w:proofErr w:type="gramEnd"/>
      <w:r w:rsidRPr="00BB57A3">
        <w:rPr>
          <w:rFonts w:cs="Arial"/>
          <w:sz w:val="22"/>
          <w:szCs w:val="22"/>
        </w:rPr>
        <w:t xml:space="preserve"> 3) </w:t>
      </w:r>
      <w:proofErr w:type="spellStart"/>
      <w:r w:rsidRPr="00BB57A3">
        <w:rPr>
          <w:rFonts w:cs="Arial"/>
          <w:sz w:val="22"/>
          <w:szCs w:val="22"/>
        </w:rPr>
        <w:t>Закона</w:t>
      </w:r>
      <w:proofErr w:type="spellEnd"/>
    </w:p>
    <w:sectPr w:rsidR="00E23434" w:rsidRPr="00BB57A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19" w:rsidRDefault="009C0719">
      <w:r>
        <w:separator/>
      </w:r>
    </w:p>
  </w:endnote>
  <w:endnote w:type="continuationSeparator" w:id="0">
    <w:p w:rsidR="009C0719" w:rsidRDefault="009C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5745C9">
      <w:rPr>
        <w:i/>
      </w:rPr>
      <w:t xml:space="preserve">ЈН </w:t>
    </w:r>
    <w:proofErr w:type="spellStart"/>
    <w:r w:rsidRPr="005745C9">
      <w:rPr>
        <w:i/>
      </w:rPr>
      <w:t>број</w:t>
    </w:r>
    <w:proofErr w:type="spellEnd"/>
    <w:r w:rsidRPr="005745C9">
      <w:rPr>
        <w:i/>
      </w:rPr>
      <w:t xml:space="preserve"> </w:t>
    </w:r>
    <w:r w:rsidR="005745C9" w:rsidRPr="005745C9">
      <w:rPr>
        <w:rFonts w:cs="Arial"/>
        <w:i/>
        <w:lang w:val="sr-Cyrl-RS"/>
      </w:rPr>
      <w:t>ЈН/1000/0065/</w:t>
    </w:r>
    <w:proofErr w:type="gramStart"/>
    <w:r w:rsidR="005745C9" w:rsidRPr="005745C9">
      <w:rPr>
        <w:rFonts w:cs="Arial"/>
        <w:i/>
        <w:lang w:val="sr-Cyrl-RS"/>
      </w:rPr>
      <w:t>2018</w:t>
    </w:r>
    <w:r w:rsidRPr="005745C9">
      <w:rPr>
        <w:i/>
      </w:rPr>
      <w:t xml:space="preserve">  </w:t>
    </w:r>
    <w:proofErr w:type="spellStart"/>
    <w:r w:rsidRPr="005745C9">
      <w:rPr>
        <w:i/>
      </w:rPr>
      <w:t>Прва</w:t>
    </w:r>
    <w:proofErr w:type="spellEnd"/>
    <w:proofErr w:type="gramEnd"/>
    <w:r w:rsidRPr="005745C9">
      <w:rPr>
        <w:i/>
      </w:rPr>
      <w:t xml:space="preserve"> </w:t>
    </w:r>
    <w:proofErr w:type="spellStart"/>
    <w:r w:rsidRPr="005745C9">
      <w:rPr>
        <w:i/>
      </w:rPr>
      <w:t>измена</w:t>
    </w:r>
    <w:proofErr w:type="spellEnd"/>
    <w:r w:rsidRPr="005745C9">
      <w:rPr>
        <w:i/>
      </w:rPr>
      <w:t xml:space="preserve"> </w:t>
    </w:r>
    <w:proofErr w:type="spellStart"/>
    <w:r w:rsidRPr="005745C9">
      <w:rPr>
        <w:i/>
      </w:rPr>
      <w:t>конкурсне</w:t>
    </w:r>
    <w:proofErr w:type="spellEnd"/>
    <w:r w:rsidRPr="005745C9">
      <w:rPr>
        <w:i/>
      </w:rPr>
      <w:t xml:space="preserve"> </w:t>
    </w:r>
    <w:proofErr w:type="spellStart"/>
    <w:r w:rsidRPr="005745C9">
      <w:rPr>
        <w:i/>
      </w:rPr>
      <w:t>документације</w:t>
    </w:r>
    <w:proofErr w:type="spellEnd"/>
    <w:r w:rsidRPr="005745C9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7B6420">
      <w:rPr>
        <w:i/>
        <w:noProof/>
      </w:rPr>
      <w:t>6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7B6420">
      <w:rPr>
        <w:i/>
        <w:noProof/>
      </w:rPr>
      <w:t>6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19" w:rsidRDefault="009C0719">
      <w:r>
        <w:separator/>
      </w:r>
    </w:p>
  </w:footnote>
  <w:footnote w:type="continuationSeparator" w:id="0">
    <w:p w:rsidR="009C0719" w:rsidRDefault="009C0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B6420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B6420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AD244F7"/>
    <w:multiLevelType w:val="hybridMultilevel"/>
    <w:tmpl w:val="36DCE45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8A0272"/>
    <w:multiLevelType w:val="multilevel"/>
    <w:tmpl w:val="D00624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1C97"/>
    <w:rsid w:val="00111E15"/>
    <w:rsid w:val="001170DF"/>
    <w:rsid w:val="0013247D"/>
    <w:rsid w:val="003E220A"/>
    <w:rsid w:val="005745C9"/>
    <w:rsid w:val="0059324C"/>
    <w:rsid w:val="00662416"/>
    <w:rsid w:val="006858A0"/>
    <w:rsid w:val="006A3988"/>
    <w:rsid w:val="006A6E07"/>
    <w:rsid w:val="007B6420"/>
    <w:rsid w:val="0081700D"/>
    <w:rsid w:val="00925436"/>
    <w:rsid w:val="009C0719"/>
    <w:rsid w:val="00A2165A"/>
    <w:rsid w:val="00AB52DD"/>
    <w:rsid w:val="00B65AE1"/>
    <w:rsid w:val="00BB57A3"/>
    <w:rsid w:val="00BC58B8"/>
    <w:rsid w:val="00C84DAF"/>
    <w:rsid w:val="00E23434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D7BA8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111E15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111E15"/>
    <w:rPr>
      <w:rFonts w:ascii="Calibri" w:eastAsia="Calibri" w:hAnsi="Calibri"/>
      <w:sz w:val="22"/>
      <w:szCs w:val="22"/>
      <w:lang w:val="en-US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111E15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111E15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111E15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111E15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KDPodnaslov3Char">
    <w:name w:val="KDPodnaslov3 Char"/>
    <w:link w:val="KDPodnaslov3"/>
    <w:rsid w:val="00111E15"/>
    <w:rPr>
      <w:rFonts w:ascii="Arial" w:hAnsi="Arial"/>
      <w:sz w:val="22"/>
      <w:szCs w:val="22"/>
      <w:lang w:val="en-US" w:eastAsia="en-US"/>
    </w:rPr>
  </w:style>
  <w:style w:type="paragraph" w:customStyle="1" w:styleId="KDObrazac">
    <w:name w:val="KDObrazac"/>
    <w:basedOn w:val="Normal"/>
    <w:qFormat/>
    <w:rsid w:val="00AB52DD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331A1"/>
    <w:rsid w:val="002B191C"/>
    <w:rsid w:val="00705997"/>
    <w:rsid w:val="00795775"/>
    <w:rsid w:val="009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3C041638-7F15-43C7-9C98-C00477FB0511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2</cp:revision>
  <cp:lastPrinted>2018-07-04T08:23:00Z</cp:lastPrinted>
  <dcterms:created xsi:type="dcterms:W3CDTF">2018-07-04T11:12:00Z</dcterms:created>
  <dcterms:modified xsi:type="dcterms:W3CDTF">2018-07-04T11:12:00Z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