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55471" w14:textId="77777777" w:rsidR="008E039A" w:rsidRPr="007E1DA2" w:rsidRDefault="008E039A" w:rsidP="007D4704">
      <w:pPr>
        <w:pStyle w:val="BodyText"/>
        <w:contextualSpacing/>
        <w:rPr>
          <w:rFonts w:ascii="Arial" w:hAnsi="Arial" w:cs="Arial"/>
          <w:szCs w:val="24"/>
          <w:lang w:val="en-US"/>
        </w:rPr>
      </w:pPr>
    </w:p>
    <w:p w14:paraId="22E546E6" w14:textId="77777777" w:rsidR="00C6690C" w:rsidRPr="007E1DA2" w:rsidRDefault="00C6690C" w:rsidP="007D4704">
      <w:pPr>
        <w:pStyle w:val="Title"/>
        <w:contextualSpacing/>
        <w:rPr>
          <w:rFonts w:ascii="Arial" w:hAnsi="Arial" w:cs="Arial"/>
          <w:b w:val="0"/>
          <w:sz w:val="22"/>
          <w:szCs w:val="22"/>
        </w:rPr>
      </w:pPr>
      <w:r w:rsidRPr="007E1DA2">
        <w:rPr>
          <w:rFonts w:ascii="Arial" w:hAnsi="Arial" w:cs="Arial"/>
          <w:b w:val="0"/>
          <w:sz w:val="22"/>
          <w:szCs w:val="22"/>
        </w:rPr>
        <w:t>НАРУЧИЛАЦ</w:t>
      </w:r>
    </w:p>
    <w:p w14:paraId="50DDA2D8" w14:textId="77777777" w:rsidR="00C6690C" w:rsidRPr="007E1DA2" w:rsidRDefault="00C6690C" w:rsidP="007D4704">
      <w:pPr>
        <w:suppressAutoHyphens w:val="0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sz w:val="22"/>
          <w:szCs w:val="22"/>
          <w:lang w:val="sr-Latn-CS" w:eastAsia="en-US"/>
        </w:rPr>
      </w:pPr>
    </w:p>
    <w:p w14:paraId="61BD28A2" w14:textId="77777777" w:rsidR="00C02FD8" w:rsidRPr="007E1DA2" w:rsidRDefault="00C02FD8" w:rsidP="007D4704">
      <w:pPr>
        <w:tabs>
          <w:tab w:val="left" w:pos="8640"/>
        </w:tabs>
        <w:suppressAutoHyphens w:val="0"/>
        <w:ind w:right="-19"/>
        <w:contextualSpacing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30CCCBD5" w14:textId="77777777" w:rsidR="00C02FD8" w:rsidRPr="007E1DA2" w:rsidRDefault="00C02FD8" w:rsidP="007D4704">
      <w:pPr>
        <w:suppressAutoHyphens w:val="0"/>
        <w:ind w:left="-360"/>
        <w:contextualSpacing/>
        <w:jc w:val="center"/>
        <w:rPr>
          <w:rFonts w:ascii="Arial" w:hAnsi="Arial" w:cs="Arial"/>
          <w:b/>
          <w:szCs w:val="24"/>
          <w:lang w:val="en-US" w:eastAsia="en-US"/>
        </w:rPr>
      </w:pPr>
      <w:r w:rsidRPr="007E1DA2">
        <w:rPr>
          <w:rFonts w:ascii="Arial" w:hAnsi="Arial" w:cs="Arial"/>
          <w:b/>
          <w:szCs w:val="24"/>
          <w:lang w:val="ru-RU" w:eastAsia="en-US"/>
        </w:rPr>
        <w:t>ЈАВНО ПРЕДУЗЕЋЕ „ЕЛЕКТРОПРИВРЕДА СРБИЈЕ</w:t>
      </w:r>
      <w:r w:rsidRPr="007E1DA2">
        <w:rPr>
          <w:rFonts w:ascii="Arial" w:hAnsi="Arial" w:cs="Arial"/>
          <w:b/>
          <w:szCs w:val="24"/>
          <w:lang w:eastAsia="en-US"/>
        </w:rPr>
        <w:t>“ БЕОГРАД</w:t>
      </w:r>
    </w:p>
    <w:p w14:paraId="3BB48352" w14:textId="77777777" w:rsidR="00C02FD8" w:rsidRDefault="00C02FD8" w:rsidP="007D4704">
      <w:pPr>
        <w:suppressAutoHyphens w:val="0"/>
        <w:overflowPunct w:val="0"/>
        <w:autoSpaceDE w:val="0"/>
        <w:autoSpaceDN w:val="0"/>
        <w:adjustRightInd w:val="0"/>
        <w:ind w:left="-360"/>
        <w:contextualSpacing/>
        <w:jc w:val="center"/>
        <w:textAlignment w:val="baseline"/>
        <w:rPr>
          <w:rFonts w:ascii="Arial" w:hAnsi="Arial" w:cs="Arial"/>
          <w:sz w:val="22"/>
          <w:szCs w:val="22"/>
          <w:lang w:val="ru-RU" w:eastAsia="en-US"/>
        </w:rPr>
      </w:pPr>
    </w:p>
    <w:p w14:paraId="171EAB92" w14:textId="77777777" w:rsidR="007D4704" w:rsidRDefault="007D4704" w:rsidP="007D4704">
      <w:pPr>
        <w:suppressAutoHyphens w:val="0"/>
        <w:overflowPunct w:val="0"/>
        <w:autoSpaceDE w:val="0"/>
        <w:autoSpaceDN w:val="0"/>
        <w:adjustRightInd w:val="0"/>
        <w:ind w:left="-360"/>
        <w:contextualSpacing/>
        <w:jc w:val="center"/>
        <w:textAlignment w:val="baseline"/>
        <w:rPr>
          <w:rFonts w:ascii="Arial" w:hAnsi="Arial" w:cs="Arial"/>
          <w:sz w:val="22"/>
          <w:szCs w:val="22"/>
          <w:lang w:val="ru-RU" w:eastAsia="en-US"/>
        </w:rPr>
      </w:pPr>
    </w:p>
    <w:p w14:paraId="0EA8BE28" w14:textId="77777777" w:rsidR="007D4704" w:rsidRDefault="007D4704" w:rsidP="007D4704">
      <w:pPr>
        <w:suppressAutoHyphens w:val="0"/>
        <w:overflowPunct w:val="0"/>
        <w:autoSpaceDE w:val="0"/>
        <w:autoSpaceDN w:val="0"/>
        <w:adjustRightInd w:val="0"/>
        <w:ind w:left="-360"/>
        <w:contextualSpacing/>
        <w:jc w:val="center"/>
        <w:textAlignment w:val="baseline"/>
        <w:rPr>
          <w:rFonts w:ascii="Arial" w:hAnsi="Arial" w:cs="Arial"/>
          <w:sz w:val="22"/>
          <w:szCs w:val="22"/>
          <w:lang w:val="ru-RU" w:eastAsia="en-US"/>
        </w:rPr>
      </w:pPr>
    </w:p>
    <w:p w14:paraId="7A93CE42" w14:textId="77777777" w:rsidR="007D4704" w:rsidRPr="007E1DA2" w:rsidRDefault="007D4704" w:rsidP="007D4704">
      <w:pPr>
        <w:suppressAutoHyphens w:val="0"/>
        <w:overflowPunct w:val="0"/>
        <w:autoSpaceDE w:val="0"/>
        <w:autoSpaceDN w:val="0"/>
        <w:adjustRightInd w:val="0"/>
        <w:ind w:left="-360"/>
        <w:contextualSpacing/>
        <w:jc w:val="center"/>
        <w:textAlignment w:val="baseline"/>
        <w:rPr>
          <w:rFonts w:ascii="Arial" w:hAnsi="Arial" w:cs="Arial"/>
          <w:sz w:val="22"/>
          <w:szCs w:val="22"/>
          <w:lang w:val="ru-RU" w:eastAsia="en-US"/>
        </w:rPr>
      </w:pPr>
    </w:p>
    <w:p w14:paraId="135CAFFE" w14:textId="77777777" w:rsidR="00C02FD8" w:rsidRPr="007E1DA2" w:rsidRDefault="00C02FD8" w:rsidP="007D4704">
      <w:pPr>
        <w:tabs>
          <w:tab w:val="left" w:pos="8640"/>
        </w:tabs>
        <w:suppressAutoHyphens w:val="0"/>
        <w:ind w:right="-19"/>
        <w:contextualSpacing/>
        <w:jc w:val="center"/>
        <w:rPr>
          <w:rFonts w:ascii="Arial" w:hAnsi="Arial" w:cs="Arial"/>
          <w:sz w:val="22"/>
          <w:szCs w:val="22"/>
          <w:lang w:val="en-US" w:eastAsia="en-US"/>
        </w:rPr>
      </w:pPr>
    </w:p>
    <w:p w14:paraId="65D85A0B" w14:textId="77777777" w:rsidR="000C4CEA" w:rsidRPr="007E1DA2" w:rsidRDefault="006067A9" w:rsidP="007D4704">
      <w:pPr>
        <w:tabs>
          <w:tab w:val="left" w:pos="8640"/>
        </w:tabs>
        <w:suppressAutoHyphens w:val="0"/>
        <w:ind w:right="-19"/>
        <w:contextualSpacing/>
        <w:jc w:val="center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cs="Arial"/>
          <w:noProof/>
          <w:szCs w:val="24"/>
          <w:lang w:val="en-US" w:eastAsia="en-US"/>
        </w:rPr>
        <w:drawing>
          <wp:inline distT="0" distB="0" distL="0" distR="0" wp14:anchorId="7F4642E7" wp14:editId="458196BC">
            <wp:extent cx="12001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34FBB" w14:textId="77777777" w:rsidR="00C6690C" w:rsidRPr="007E1DA2" w:rsidRDefault="00C6690C" w:rsidP="007D4704">
      <w:pPr>
        <w:tabs>
          <w:tab w:val="left" w:pos="8640"/>
        </w:tabs>
        <w:suppressAutoHyphens w:val="0"/>
        <w:ind w:right="-19"/>
        <w:contextualSpacing/>
        <w:jc w:val="both"/>
        <w:rPr>
          <w:rFonts w:ascii="Arial" w:hAnsi="Arial" w:cs="Arial"/>
          <w:szCs w:val="24"/>
          <w:lang w:eastAsia="en-US"/>
        </w:rPr>
      </w:pPr>
    </w:p>
    <w:p w14:paraId="72169CCF" w14:textId="77777777" w:rsidR="00C6690C" w:rsidRPr="007E1DA2" w:rsidRDefault="00C6690C" w:rsidP="007D4704">
      <w:pPr>
        <w:pStyle w:val="Title"/>
        <w:contextualSpacing/>
        <w:jc w:val="left"/>
        <w:rPr>
          <w:rFonts w:ascii="Arial" w:hAnsi="Arial" w:cs="Arial"/>
          <w:b w:val="0"/>
          <w:szCs w:val="24"/>
        </w:rPr>
      </w:pPr>
    </w:p>
    <w:p w14:paraId="688AB645" w14:textId="77777777" w:rsidR="00C6690C" w:rsidRPr="006067A9" w:rsidRDefault="00C6690C" w:rsidP="007D4704">
      <w:pPr>
        <w:contextualSpacing/>
        <w:jc w:val="center"/>
        <w:rPr>
          <w:rFonts w:ascii="Arial" w:hAnsi="Arial" w:cs="Arial"/>
          <w:b/>
          <w:szCs w:val="24"/>
        </w:rPr>
      </w:pPr>
      <w:r w:rsidRPr="007E1DA2">
        <w:rPr>
          <w:rFonts w:ascii="Arial" w:hAnsi="Arial" w:cs="Arial"/>
          <w:b/>
          <w:szCs w:val="24"/>
        </w:rPr>
        <w:t>ПРВА ИЗМЕНА</w:t>
      </w:r>
      <w:r w:rsidR="00637F72">
        <w:rPr>
          <w:rFonts w:ascii="Arial" w:hAnsi="Arial" w:cs="Arial"/>
          <w:b/>
          <w:szCs w:val="24"/>
          <w:lang w:val="sr-Cyrl-RS"/>
        </w:rPr>
        <w:t xml:space="preserve"> </w:t>
      </w:r>
      <w:r w:rsidRPr="006067A9">
        <w:rPr>
          <w:rFonts w:ascii="Arial" w:hAnsi="Arial" w:cs="Arial"/>
          <w:b/>
          <w:szCs w:val="24"/>
        </w:rPr>
        <w:t>КОНКУРСНЕ ДОКУМЕНТАЦИЈЕ</w:t>
      </w:r>
    </w:p>
    <w:p w14:paraId="2C7F65AF" w14:textId="77777777" w:rsidR="00C6690C" w:rsidRPr="007E1DA2" w:rsidRDefault="00C6690C" w:rsidP="007D4704">
      <w:pPr>
        <w:pStyle w:val="BodyText"/>
        <w:contextualSpacing/>
        <w:rPr>
          <w:rFonts w:ascii="Arial" w:hAnsi="Arial" w:cs="Arial"/>
          <w:szCs w:val="24"/>
        </w:rPr>
      </w:pPr>
    </w:p>
    <w:p w14:paraId="2E6CC4A4" w14:textId="77777777" w:rsidR="0005281D" w:rsidRPr="0005281D" w:rsidRDefault="0005281D" w:rsidP="0005281D">
      <w:pPr>
        <w:suppressAutoHyphens w:val="0"/>
        <w:spacing w:before="120"/>
        <w:jc w:val="center"/>
        <w:rPr>
          <w:rFonts w:ascii="Arial" w:hAnsi="Arial" w:cs="Arial"/>
          <w:szCs w:val="24"/>
          <w:lang w:val="sr-Cyrl-RS" w:eastAsia="en-US"/>
        </w:rPr>
      </w:pPr>
      <w:r w:rsidRPr="0005281D">
        <w:rPr>
          <w:rFonts w:ascii="Arial" w:hAnsi="Arial" w:cs="Arial"/>
          <w:szCs w:val="24"/>
          <w:lang w:eastAsia="en-US"/>
        </w:rPr>
        <w:t xml:space="preserve">за подношење понуда </w:t>
      </w:r>
      <w:r w:rsidRPr="0005281D">
        <w:rPr>
          <w:rFonts w:ascii="Arial" w:hAnsi="Arial" w:cs="Arial"/>
          <w:szCs w:val="24"/>
          <w:lang w:val="en-US" w:eastAsia="en-US"/>
        </w:rPr>
        <w:t xml:space="preserve">у </w:t>
      </w:r>
      <w:r w:rsidRPr="0005281D">
        <w:rPr>
          <w:rFonts w:ascii="Arial" w:hAnsi="Arial" w:cs="Arial"/>
          <w:szCs w:val="24"/>
          <w:lang w:val="sr-Cyrl-RS" w:eastAsia="en-US"/>
        </w:rPr>
        <w:t>отвореном поступку</w:t>
      </w:r>
    </w:p>
    <w:p w14:paraId="1DC087CB" w14:textId="77777777" w:rsidR="0005281D" w:rsidRPr="0005281D" w:rsidRDefault="0005281D" w:rsidP="0005281D">
      <w:pPr>
        <w:suppressAutoHyphens w:val="0"/>
        <w:spacing w:before="120"/>
        <w:jc w:val="center"/>
        <w:rPr>
          <w:rFonts w:ascii="Arial" w:hAnsi="Arial"/>
          <w:szCs w:val="24"/>
          <w:lang w:val="sr-Cyrl-RS" w:eastAsia="en-US"/>
        </w:rPr>
      </w:pPr>
      <w:bookmarkStart w:id="0" w:name="_Toc441215597"/>
      <w:bookmarkStart w:id="1" w:name="_Toc441651536"/>
      <w:bookmarkStart w:id="2" w:name="_Toc442559873"/>
      <w:r w:rsidRPr="0005281D">
        <w:rPr>
          <w:rFonts w:ascii="Arial" w:hAnsi="Arial"/>
          <w:szCs w:val="24"/>
          <w:lang w:val="en-US" w:eastAsia="en-US"/>
        </w:rPr>
        <w:t xml:space="preserve">за јавну набавку </w:t>
      </w:r>
      <w:r w:rsidRPr="0005281D">
        <w:rPr>
          <w:rFonts w:ascii="Arial" w:hAnsi="Arial"/>
          <w:szCs w:val="24"/>
          <w:lang w:val="sr-Cyrl-RS" w:eastAsia="en-US"/>
        </w:rPr>
        <w:t xml:space="preserve">услуга </w:t>
      </w:r>
    </w:p>
    <w:p w14:paraId="7E2643C5" w14:textId="77777777" w:rsidR="0005281D" w:rsidRPr="0005281D" w:rsidRDefault="0005281D" w:rsidP="0005281D">
      <w:pPr>
        <w:suppressAutoHyphens w:val="0"/>
        <w:spacing w:before="120"/>
        <w:jc w:val="center"/>
        <w:rPr>
          <w:rFonts w:ascii="Arial" w:hAnsi="Arial"/>
          <w:szCs w:val="24"/>
          <w:lang w:val="sr-Cyrl-RS" w:eastAsia="en-US"/>
        </w:rPr>
      </w:pPr>
      <w:r w:rsidRPr="0005281D">
        <w:rPr>
          <w:rFonts w:ascii="Arial" w:hAnsi="Arial"/>
          <w:szCs w:val="24"/>
          <w:lang w:val="en-US" w:eastAsia="en-US"/>
        </w:rPr>
        <w:t>бр</w:t>
      </w:r>
      <w:bookmarkEnd w:id="0"/>
      <w:bookmarkEnd w:id="1"/>
      <w:bookmarkEnd w:id="2"/>
      <w:r w:rsidRPr="0005281D">
        <w:rPr>
          <w:rFonts w:ascii="Arial" w:hAnsi="Arial"/>
          <w:szCs w:val="24"/>
          <w:lang w:val="en-US" w:eastAsia="en-US"/>
        </w:rPr>
        <w:t>.</w:t>
      </w:r>
      <w:r w:rsidRPr="0005281D">
        <w:rPr>
          <w:rFonts w:ascii="Arial" w:hAnsi="Arial"/>
          <w:szCs w:val="24"/>
          <w:lang w:val="sr-Cyrl-RS" w:eastAsia="en-US"/>
        </w:rPr>
        <w:t xml:space="preserve"> </w:t>
      </w:r>
      <w:r w:rsidRPr="0005281D">
        <w:rPr>
          <w:rFonts w:ascii="Arial" w:hAnsi="Arial"/>
          <w:b/>
          <w:szCs w:val="24"/>
          <w:lang w:val="en-US" w:eastAsia="en-US"/>
        </w:rPr>
        <w:t>ЈН/1000/0154/2018 (500/2018)</w:t>
      </w:r>
    </w:p>
    <w:p w14:paraId="1D02D248" w14:textId="77777777" w:rsidR="0005281D" w:rsidRPr="0005281D" w:rsidRDefault="0005281D" w:rsidP="0005281D">
      <w:pPr>
        <w:suppressAutoHyphens w:val="0"/>
        <w:spacing w:before="120"/>
        <w:jc w:val="center"/>
        <w:rPr>
          <w:rFonts w:ascii="Arial" w:hAnsi="Arial" w:cs="Arial"/>
          <w:szCs w:val="24"/>
          <w:lang w:val="en-US" w:eastAsia="en-US"/>
        </w:rPr>
      </w:pPr>
    </w:p>
    <w:p w14:paraId="1049D56C" w14:textId="77777777" w:rsidR="0005281D" w:rsidRPr="0005281D" w:rsidRDefault="0005281D" w:rsidP="0005281D">
      <w:pPr>
        <w:jc w:val="center"/>
        <w:rPr>
          <w:rFonts w:ascii="Arial" w:hAnsi="Arial" w:cs="Arial"/>
          <w:b/>
          <w:sz w:val="28"/>
          <w:szCs w:val="24"/>
          <w:lang w:val="sr-Cyrl-RS"/>
        </w:rPr>
      </w:pPr>
      <w:r w:rsidRPr="0005281D">
        <w:rPr>
          <w:rFonts w:ascii="Arial" w:hAnsi="Arial" w:cs="Arial"/>
          <w:b/>
          <w:sz w:val="28"/>
          <w:szCs w:val="24"/>
          <w:lang w:val="sr-Cyrl-RS"/>
        </w:rPr>
        <w:t xml:space="preserve">ИКТ Одржавање: софтверски системи за управљање прописима </w:t>
      </w:r>
    </w:p>
    <w:p w14:paraId="7B8D4BB9" w14:textId="77777777" w:rsidR="0005281D" w:rsidRPr="0005281D" w:rsidRDefault="0005281D" w:rsidP="0005281D">
      <w:pPr>
        <w:suppressAutoHyphens w:val="0"/>
        <w:spacing w:before="120"/>
        <w:jc w:val="both"/>
        <w:rPr>
          <w:rFonts w:ascii="Arial" w:hAnsi="Arial"/>
          <w:b/>
          <w:lang w:val="ru-RU"/>
        </w:rPr>
      </w:pPr>
      <w:r w:rsidRPr="0005281D">
        <w:rPr>
          <w:rFonts w:ascii="Arial" w:hAnsi="Arial"/>
          <w:b/>
          <w:lang w:val="ru-RU"/>
        </w:rPr>
        <w:t>Партија 1 - Правно информациони систем</w:t>
      </w:r>
    </w:p>
    <w:p w14:paraId="769F00F3" w14:textId="77777777" w:rsidR="0005281D" w:rsidRPr="0005281D" w:rsidRDefault="0005281D" w:rsidP="0005281D">
      <w:pPr>
        <w:suppressAutoHyphens w:val="0"/>
        <w:spacing w:before="120"/>
        <w:jc w:val="both"/>
        <w:rPr>
          <w:rFonts w:ascii="Arial" w:hAnsi="Arial"/>
          <w:b/>
          <w:lang w:val="ru-RU"/>
        </w:rPr>
      </w:pPr>
      <w:r w:rsidRPr="0005281D">
        <w:rPr>
          <w:rFonts w:ascii="Arial" w:hAnsi="Arial"/>
          <w:b/>
          <w:lang w:val="ru-RU"/>
        </w:rPr>
        <w:t xml:space="preserve">Партија 2 - ИНДОК </w:t>
      </w:r>
    </w:p>
    <w:p w14:paraId="4CF45726" w14:textId="77777777" w:rsidR="0005281D" w:rsidRPr="0005281D" w:rsidRDefault="0005281D" w:rsidP="0005281D">
      <w:pPr>
        <w:suppressAutoHyphens w:val="0"/>
        <w:spacing w:before="120"/>
        <w:jc w:val="both"/>
        <w:rPr>
          <w:rFonts w:ascii="Arial" w:hAnsi="Arial"/>
          <w:b/>
          <w:lang w:val="ru-RU"/>
        </w:rPr>
      </w:pPr>
      <w:r w:rsidRPr="0005281D">
        <w:rPr>
          <w:rFonts w:ascii="Arial" w:hAnsi="Arial"/>
          <w:b/>
          <w:lang w:val="ru-RU"/>
        </w:rPr>
        <w:t>Партија 3 - Прописи.нет</w:t>
      </w:r>
    </w:p>
    <w:p w14:paraId="54C023CC" w14:textId="77777777" w:rsidR="0005281D" w:rsidRPr="0005281D" w:rsidRDefault="0005281D" w:rsidP="0005281D">
      <w:pPr>
        <w:suppressAutoHyphens w:val="0"/>
        <w:spacing w:before="120"/>
        <w:jc w:val="both"/>
        <w:rPr>
          <w:rFonts w:ascii="Arial" w:hAnsi="Arial"/>
          <w:b/>
          <w:lang w:val="ru-RU"/>
        </w:rPr>
      </w:pPr>
      <w:r w:rsidRPr="0005281D">
        <w:rPr>
          <w:rFonts w:ascii="Arial" w:hAnsi="Arial"/>
          <w:b/>
          <w:lang w:val="ru-RU"/>
        </w:rPr>
        <w:t>Партија 4 - Параграф лекс</w:t>
      </w:r>
    </w:p>
    <w:p w14:paraId="6A2A1E86" w14:textId="77777777" w:rsidR="00574C45" w:rsidRDefault="00574C45" w:rsidP="007D4704">
      <w:pPr>
        <w:pStyle w:val="BodyText"/>
        <w:contextualSpacing/>
        <w:jc w:val="center"/>
        <w:rPr>
          <w:rFonts w:ascii="Arial" w:hAnsi="Arial" w:cs="Arial"/>
          <w:szCs w:val="24"/>
        </w:rPr>
      </w:pPr>
    </w:p>
    <w:p w14:paraId="6CE1FD94" w14:textId="77777777" w:rsidR="00574C45" w:rsidRDefault="00574C45" w:rsidP="007D4704">
      <w:pPr>
        <w:pStyle w:val="BodyText"/>
        <w:contextualSpacing/>
        <w:jc w:val="center"/>
        <w:rPr>
          <w:rFonts w:ascii="Arial" w:hAnsi="Arial" w:cs="Arial"/>
          <w:szCs w:val="24"/>
        </w:rPr>
      </w:pPr>
    </w:p>
    <w:p w14:paraId="34C9FD1E" w14:textId="77777777" w:rsidR="00574C45" w:rsidRDefault="00574C45" w:rsidP="007D4704">
      <w:pPr>
        <w:pStyle w:val="BodyText"/>
        <w:contextualSpacing/>
        <w:jc w:val="center"/>
        <w:rPr>
          <w:rFonts w:ascii="Arial" w:hAnsi="Arial" w:cs="Arial"/>
          <w:szCs w:val="24"/>
        </w:rPr>
      </w:pPr>
    </w:p>
    <w:p w14:paraId="44004688" w14:textId="77777777" w:rsidR="00574C45" w:rsidRDefault="00574C45" w:rsidP="007D4704">
      <w:pPr>
        <w:pStyle w:val="BodyText"/>
        <w:contextualSpacing/>
        <w:jc w:val="center"/>
        <w:rPr>
          <w:rFonts w:ascii="Arial" w:hAnsi="Arial" w:cs="Arial"/>
          <w:szCs w:val="24"/>
        </w:rPr>
      </w:pPr>
    </w:p>
    <w:p w14:paraId="599EB90E" w14:textId="77777777" w:rsidR="00574C45" w:rsidRDefault="00574C45" w:rsidP="007D4704">
      <w:pPr>
        <w:pStyle w:val="BodyText"/>
        <w:contextualSpacing/>
        <w:jc w:val="center"/>
        <w:rPr>
          <w:rFonts w:ascii="Arial" w:hAnsi="Arial" w:cs="Arial"/>
          <w:szCs w:val="24"/>
        </w:rPr>
      </w:pPr>
    </w:p>
    <w:p w14:paraId="392E2C46" w14:textId="77777777" w:rsidR="00C6690C" w:rsidRDefault="00C6690C" w:rsidP="007D4704">
      <w:pPr>
        <w:pStyle w:val="BodyText"/>
        <w:contextualSpacing/>
        <w:rPr>
          <w:rFonts w:ascii="Arial" w:hAnsi="Arial" w:cs="Arial"/>
          <w:szCs w:val="24"/>
        </w:rPr>
      </w:pPr>
    </w:p>
    <w:p w14:paraId="3B653945" w14:textId="77777777" w:rsidR="007D4704" w:rsidRPr="007E1DA2" w:rsidRDefault="007D4704" w:rsidP="007D4704">
      <w:pPr>
        <w:pStyle w:val="BodyText"/>
        <w:contextualSpacing/>
        <w:rPr>
          <w:rFonts w:ascii="Arial" w:hAnsi="Arial" w:cs="Arial"/>
          <w:szCs w:val="24"/>
        </w:rPr>
      </w:pPr>
    </w:p>
    <w:p w14:paraId="3552DC9E" w14:textId="654C7DE4" w:rsidR="00947164" w:rsidRPr="00947164" w:rsidRDefault="007D4704" w:rsidP="007D4704">
      <w:pPr>
        <w:suppressAutoHyphens w:val="0"/>
        <w:contextualSpacing/>
        <w:jc w:val="center"/>
        <w:rPr>
          <w:rFonts w:ascii="Arial" w:eastAsia="Arial Unicode MS" w:hAnsi="Arial" w:cs="Arial"/>
          <w:kern w:val="2"/>
          <w:szCs w:val="24"/>
          <w:lang w:val="ru-RU" w:eastAsia="en-US"/>
        </w:rPr>
      </w:pPr>
      <w:r>
        <w:rPr>
          <w:rFonts w:ascii="Arial" w:eastAsia="Arial Unicode MS" w:hAnsi="Arial" w:cs="Arial"/>
          <w:kern w:val="2"/>
          <w:szCs w:val="24"/>
          <w:lang w:val="ru-RU" w:eastAsia="en-US"/>
        </w:rPr>
        <w:t>(заведено у ЈП ЕПС број 12.01</w:t>
      </w:r>
      <w:r w:rsidR="00690DC3">
        <w:rPr>
          <w:rFonts w:ascii="Arial" w:eastAsia="Arial Unicode MS" w:hAnsi="Arial" w:cs="Arial"/>
          <w:kern w:val="2"/>
          <w:szCs w:val="24"/>
          <w:lang w:val="ru-RU" w:eastAsia="en-US"/>
        </w:rPr>
        <w:t>.13478/1-19</w:t>
      </w:r>
      <w:bookmarkStart w:id="3" w:name="_GoBack"/>
      <w:bookmarkEnd w:id="3"/>
      <w:r w:rsidR="00234EBE">
        <w:rPr>
          <w:rFonts w:ascii="Arial" w:eastAsia="Arial Unicode MS" w:hAnsi="Arial" w:cs="Arial"/>
          <w:kern w:val="2"/>
          <w:szCs w:val="24"/>
          <w:lang w:val="ru-RU" w:eastAsia="en-US"/>
        </w:rPr>
        <w:t xml:space="preserve"> </w:t>
      </w:r>
      <w:r w:rsidR="005B060B">
        <w:rPr>
          <w:rFonts w:ascii="Arial" w:eastAsia="Arial Unicode MS" w:hAnsi="Arial" w:cs="Arial"/>
          <w:kern w:val="2"/>
          <w:szCs w:val="24"/>
          <w:lang w:val="ru-RU" w:eastAsia="en-US"/>
        </w:rPr>
        <w:t xml:space="preserve">од </w:t>
      </w:r>
      <w:r w:rsidR="0005281D">
        <w:rPr>
          <w:rFonts w:ascii="Arial" w:eastAsia="Arial Unicode MS" w:hAnsi="Arial" w:cs="Arial"/>
          <w:kern w:val="2"/>
          <w:szCs w:val="24"/>
          <w:lang w:val="sr-Cyrl-RS" w:eastAsia="en-US"/>
        </w:rPr>
        <w:t>10.01</w:t>
      </w:r>
      <w:r>
        <w:rPr>
          <w:rFonts w:ascii="Arial" w:eastAsia="Arial Unicode MS" w:hAnsi="Arial" w:cs="Arial"/>
          <w:kern w:val="2"/>
          <w:szCs w:val="24"/>
          <w:lang w:val="sr-Cyrl-RS" w:eastAsia="en-US"/>
        </w:rPr>
        <w:t>.</w:t>
      </w:r>
      <w:r w:rsidR="0005281D">
        <w:rPr>
          <w:rFonts w:ascii="Arial" w:eastAsia="Arial Unicode MS" w:hAnsi="Arial" w:cs="Arial"/>
          <w:kern w:val="2"/>
          <w:szCs w:val="24"/>
          <w:lang w:val="ru-RU" w:eastAsia="en-US"/>
        </w:rPr>
        <w:t>2019</w:t>
      </w:r>
      <w:r w:rsidR="00947164" w:rsidRPr="00947164">
        <w:rPr>
          <w:rFonts w:ascii="Arial" w:eastAsia="Arial Unicode MS" w:hAnsi="Arial" w:cs="Arial"/>
          <w:kern w:val="2"/>
          <w:szCs w:val="24"/>
          <w:lang w:val="ru-RU" w:eastAsia="en-US"/>
        </w:rPr>
        <w:t>. године)</w:t>
      </w:r>
    </w:p>
    <w:p w14:paraId="46E656FD" w14:textId="77777777" w:rsidR="00C6690C" w:rsidRPr="007E1DA2" w:rsidRDefault="00C6690C" w:rsidP="007D4704">
      <w:pPr>
        <w:pStyle w:val="BodyText"/>
        <w:contextualSpacing/>
        <w:rPr>
          <w:rFonts w:ascii="Arial" w:hAnsi="Arial" w:cs="Arial"/>
          <w:szCs w:val="24"/>
        </w:rPr>
      </w:pPr>
    </w:p>
    <w:p w14:paraId="0DA40D97" w14:textId="77777777" w:rsidR="00C6690C" w:rsidRDefault="00C6690C" w:rsidP="007D4704">
      <w:pPr>
        <w:pStyle w:val="BodyText"/>
        <w:contextualSpacing/>
        <w:rPr>
          <w:rFonts w:ascii="Arial" w:hAnsi="Arial" w:cs="Arial"/>
          <w:szCs w:val="24"/>
          <w:lang w:val="ru-RU"/>
        </w:rPr>
      </w:pPr>
    </w:p>
    <w:p w14:paraId="69AA1FFC" w14:textId="77777777" w:rsidR="007D4704" w:rsidRDefault="007D4704" w:rsidP="007D4704">
      <w:pPr>
        <w:pStyle w:val="BodyText"/>
        <w:contextualSpacing/>
        <w:rPr>
          <w:rFonts w:ascii="Arial" w:hAnsi="Arial" w:cs="Arial"/>
          <w:szCs w:val="24"/>
          <w:lang w:val="ru-RU"/>
        </w:rPr>
      </w:pPr>
    </w:p>
    <w:p w14:paraId="3E9A0759" w14:textId="77777777" w:rsidR="007D4704" w:rsidRDefault="007D4704" w:rsidP="007D4704">
      <w:pPr>
        <w:pStyle w:val="BodyText"/>
        <w:contextualSpacing/>
        <w:rPr>
          <w:rFonts w:ascii="Arial" w:hAnsi="Arial" w:cs="Arial"/>
          <w:szCs w:val="24"/>
          <w:lang w:val="ru-RU"/>
        </w:rPr>
      </w:pPr>
    </w:p>
    <w:p w14:paraId="3618C463" w14:textId="77777777" w:rsidR="007D4704" w:rsidRPr="007E1DA2" w:rsidRDefault="007D4704" w:rsidP="007D4704">
      <w:pPr>
        <w:pStyle w:val="BodyText"/>
        <w:contextualSpacing/>
        <w:rPr>
          <w:rFonts w:ascii="Arial" w:hAnsi="Arial" w:cs="Arial"/>
          <w:szCs w:val="24"/>
          <w:lang w:val="ru-RU"/>
        </w:rPr>
      </w:pPr>
    </w:p>
    <w:p w14:paraId="6F32E8BF" w14:textId="77777777" w:rsidR="00C6690C" w:rsidRPr="007E1DA2" w:rsidRDefault="00C6690C" w:rsidP="007D4704">
      <w:pPr>
        <w:pStyle w:val="BodyText"/>
        <w:contextualSpacing/>
        <w:rPr>
          <w:rFonts w:ascii="Arial" w:hAnsi="Arial" w:cs="Arial"/>
          <w:szCs w:val="24"/>
        </w:rPr>
      </w:pPr>
    </w:p>
    <w:p w14:paraId="0F17DEFA" w14:textId="77777777" w:rsidR="00C6690C" w:rsidRDefault="00A56118" w:rsidP="007D4704">
      <w:pPr>
        <w:contextualSpacing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 xml:space="preserve">Београд, </w:t>
      </w:r>
      <w:r w:rsidR="0005281D">
        <w:rPr>
          <w:rFonts w:ascii="Arial" w:hAnsi="Arial" w:cs="Arial"/>
          <w:szCs w:val="24"/>
          <w:lang w:val="sr-Cyrl-RS"/>
        </w:rPr>
        <w:t>јануар</w:t>
      </w:r>
      <w:r w:rsidR="0065786D" w:rsidRPr="007E1DA2">
        <w:rPr>
          <w:rFonts w:ascii="Arial" w:hAnsi="Arial" w:cs="Arial"/>
          <w:szCs w:val="24"/>
          <w:lang w:val="sr-Cyrl-RS"/>
        </w:rPr>
        <w:t xml:space="preserve"> </w:t>
      </w:r>
      <w:r w:rsidR="00C6690C" w:rsidRPr="007E1DA2">
        <w:rPr>
          <w:rFonts w:ascii="Arial" w:hAnsi="Arial" w:cs="Arial"/>
          <w:szCs w:val="24"/>
        </w:rPr>
        <w:t>201</w:t>
      </w:r>
      <w:r w:rsidR="0005281D">
        <w:rPr>
          <w:rFonts w:ascii="Arial" w:hAnsi="Arial" w:cs="Arial"/>
          <w:szCs w:val="24"/>
          <w:lang w:val="sr-Cyrl-RS"/>
        </w:rPr>
        <w:t>9</w:t>
      </w:r>
      <w:r w:rsidR="00C6690C" w:rsidRPr="007E1DA2">
        <w:rPr>
          <w:rFonts w:ascii="Arial" w:hAnsi="Arial" w:cs="Arial"/>
          <w:szCs w:val="24"/>
        </w:rPr>
        <w:t>. године</w:t>
      </w:r>
    </w:p>
    <w:p w14:paraId="21D1CC67" w14:textId="77777777" w:rsidR="007D4704" w:rsidRDefault="007D4704" w:rsidP="007D4704">
      <w:pPr>
        <w:contextualSpacing/>
        <w:jc w:val="center"/>
        <w:rPr>
          <w:rFonts w:ascii="Arial" w:hAnsi="Arial" w:cs="Arial"/>
          <w:szCs w:val="24"/>
        </w:rPr>
        <w:sectPr w:rsidR="007D4704" w:rsidSect="007D4704">
          <w:headerReference w:type="default" r:id="rId9"/>
          <w:footerReference w:type="even" r:id="rId10"/>
          <w:footerReference w:type="default" r:id="rId11"/>
          <w:headerReference w:type="first" r:id="rId12"/>
          <w:footnotePr>
            <w:pos w:val="beneathText"/>
          </w:footnotePr>
          <w:pgSz w:w="11909" w:h="16834" w:code="9"/>
          <w:pgMar w:top="1440" w:right="1080" w:bottom="1440" w:left="1080" w:header="142" w:footer="436" w:gutter="0"/>
          <w:cols w:space="708"/>
          <w:titlePg/>
          <w:docGrid w:linePitch="360"/>
        </w:sectPr>
      </w:pPr>
    </w:p>
    <w:p w14:paraId="089B4C03" w14:textId="77777777" w:rsidR="007D4704" w:rsidRDefault="007D4704" w:rsidP="007D4704">
      <w:pPr>
        <w:contextualSpacing/>
        <w:jc w:val="center"/>
        <w:rPr>
          <w:rFonts w:ascii="Arial" w:hAnsi="Arial" w:cs="Arial"/>
          <w:szCs w:val="24"/>
        </w:rPr>
      </w:pPr>
    </w:p>
    <w:p w14:paraId="48BFB23B" w14:textId="77777777" w:rsidR="00144A89" w:rsidRPr="007D4704" w:rsidRDefault="00C6690C" w:rsidP="007D4704">
      <w:pPr>
        <w:contextualSpacing/>
        <w:jc w:val="both"/>
        <w:rPr>
          <w:rFonts w:ascii="Arial" w:eastAsia="Arial Unicode MS" w:hAnsi="Arial" w:cs="Arial"/>
          <w:color w:val="000000"/>
          <w:kern w:val="2"/>
          <w:szCs w:val="22"/>
        </w:rPr>
      </w:pPr>
      <w:r w:rsidRPr="00822C16">
        <w:rPr>
          <w:rFonts w:ascii="Arial" w:hAnsi="Arial" w:cs="Arial"/>
          <w:color w:val="000000"/>
          <w:kern w:val="2"/>
          <w:szCs w:val="22"/>
        </w:rPr>
        <w:t>На основу члана 6</w:t>
      </w:r>
      <w:r w:rsidRPr="00822C16">
        <w:rPr>
          <w:rFonts w:ascii="Arial" w:hAnsi="Arial" w:cs="Arial"/>
          <w:color w:val="000000"/>
          <w:kern w:val="2"/>
          <w:szCs w:val="22"/>
          <w:lang w:val="ru-RU"/>
        </w:rPr>
        <w:t>3</w:t>
      </w:r>
      <w:r w:rsidRPr="00822C16">
        <w:rPr>
          <w:rFonts w:ascii="Arial" w:hAnsi="Arial" w:cs="Arial"/>
          <w:color w:val="000000"/>
          <w:kern w:val="2"/>
          <w:szCs w:val="22"/>
        </w:rPr>
        <w:t>. став 5. и члана 54. Закона о јавним набавкама („Сл. гласник РС”, бр. 124/</w:t>
      </w:r>
      <w:r w:rsidR="007D4704">
        <w:rPr>
          <w:rFonts w:ascii="Arial" w:hAnsi="Arial" w:cs="Arial"/>
          <w:color w:val="000000"/>
          <w:kern w:val="2"/>
          <w:szCs w:val="22"/>
          <w:lang w:val="sr-Cyrl-RS"/>
        </w:rPr>
        <w:t>20</w:t>
      </w:r>
      <w:r w:rsidRPr="00822C16">
        <w:rPr>
          <w:rFonts w:ascii="Arial" w:hAnsi="Arial" w:cs="Arial"/>
          <w:color w:val="000000"/>
          <w:kern w:val="2"/>
          <w:szCs w:val="22"/>
        </w:rPr>
        <w:t>12, 14/</w:t>
      </w:r>
      <w:r w:rsidR="007D4704">
        <w:rPr>
          <w:rFonts w:ascii="Arial" w:hAnsi="Arial" w:cs="Arial"/>
          <w:color w:val="000000"/>
          <w:kern w:val="2"/>
          <w:szCs w:val="22"/>
          <w:lang w:val="sr-Cyrl-RS"/>
        </w:rPr>
        <w:t>20</w:t>
      </w:r>
      <w:r w:rsidRPr="00822C16">
        <w:rPr>
          <w:rFonts w:ascii="Arial" w:hAnsi="Arial" w:cs="Arial"/>
          <w:color w:val="000000"/>
          <w:kern w:val="2"/>
          <w:szCs w:val="22"/>
        </w:rPr>
        <w:t>15 и 68/</w:t>
      </w:r>
      <w:r w:rsidR="007D4704">
        <w:rPr>
          <w:rFonts w:ascii="Arial" w:hAnsi="Arial" w:cs="Arial"/>
          <w:color w:val="000000"/>
          <w:kern w:val="2"/>
          <w:szCs w:val="22"/>
          <w:lang w:val="sr-Cyrl-RS"/>
        </w:rPr>
        <w:t>20</w:t>
      </w:r>
      <w:r w:rsidRPr="00822C16">
        <w:rPr>
          <w:rFonts w:ascii="Arial" w:hAnsi="Arial" w:cs="Arial"/>
          <w:color w:val="000000"/>
          <w:kern w:val="2"/>
          <w:szCs w:val="22"/>
        </w:rPr>
        <w:t>15)</w:t>
      </w:r>
      <w:r w:rsidRPr="00822C16">
        <w:rPr>
          <w:rFonts w:ascii="Arial" w:hAnsi="Arial" w:cs="Arial"/>
          <w:color w:val="000000"/>
          <w:kern w:val="2"/>
          <w:szCs w:val="22"/>
          <w:lang w:val="ru-RU"/>
        </w:rPr>
        <w:t xml:space="preserve"> </w:t>
      </w:r>
      <w:r w:rsidRPr="00822C16">
        <w:rPr>
          <w:rFonts w:ascii="Arial" w:hAnsi="Arial" w:cs="Arial"/>
          <w:color w:val="000000"/>
          <w:kern w:val="2"/>
          <w:szCs w:val="22"/>
        </w:rPr>
        <w:t>Комисија је сачинила</w:t>
      </w:r>
      <w:r w:rsidRPr="00822C16">
        <w:rPr>
          <w:rFonts w:ascii="Arial" w:eastAsia="Arial Unicode MS" w:hAnsi="Arial" w:cs="Arial"/>
          <w:color w:val="000000"/>
          <w:kern w:val="2"/>
          <w:szCs w:val="22"/>
        </w:rPr>
        <w:t>:</w:t>
      </w:r>
    </w:p>
    <w:p w14:paraId="7D25628A" w14:textId="77777777" w:rsidR="00923185" w:rsidRPr="00822C16" w:rsidRDefault="00923185" w:rsidP="007D4704">
      <w:pPr>
        <w:pStyle w:val="BodyText"/>
        <w:contextualSpacing/>
        <w:rPr>
          <w:rFonts w:ascii="Arial" w:hAnsi="Arial" w:cs="Arial"/>
          <w:b/>
          <w:spacing w:val="80"/>
          <w:szCs w:val="22"/>
        </w:rPr>
      </w:pPr>
    </w:p>
    <w:p w14:paraId="1E42318F" w14:textId="77777777" w:rsidR="00C6690C" w:rsidRPr="00822C16" w:rsidRDefault="00C6690C" w:rsidP="007D4704">
      <w:pPr>
        <w:pStyle w:val="BodyText"/>
        <w:contextualSpacing/>
        <w:jc w:val="center"/>
        <w:rPr>
          <w:rFonts w:ascii="Arial" w:hAnsi="Arial" w:cs="Arial"/>
          <w:b/>
          <w:spacing w:val="80"/>
          <w:szCs w:val="22"/>
        </w:rPr>
      </w:pPr>
      <w:r w:rsidRPr="00822C16">
        <w:rPr>
          <w:rFonts w:ascii="Arial" w:hAnsi="Arial" w:cs="Arial"/>
          <w:b/>
          <w:spacing w:val="80"/>
          <w:szCs w:val="22"/>
        </w:rPr>
        <w:t>ПРВУ ИЗМЕНУ</w:t>
      </w:r>
    </w:p>
    <w:p w14:paraId="6C74044D" w14:textId="77777777" w:rsidR="00144A89" w:rsidRPr="007D4704" w:rsidRDefault="008706B4" w:rsidP="007D4704">
      <w:pPr>
        <w:pStyle w:val="BodyText"/>
        <w:contextualSpacing/>
        <w:jc w:val="center"/>
        <w:rPr>
          <w:rFonts w:ascii="Arial" w:hAnsi="Arial" w:cs="Arial"/>
          <w:b/>
          <w:spacing w:val="80"/>
          <w:szCs w:val="22"/>
        </w:rPr>
      </w:pPr>
      <w:r w:rsidRPr="00822C16">
        <w:rPr>
          <w:rFonts w:ascii="Arial" w:hAnsi="Arial" w:cs="Arial"/>
          <w:b/>
          <w:spacing w:val="80"/>
          <w:szCs w:val="22"/>
        </w:rPr>
        <w:t xml:space="preserve">КОНКУРСНЕ </w:t>
      </w:r>
      <w:r w:rsidR="00C6690C" w:rsidRPr="00822C16">
        <w:rPr>
          <w:rFonts w:ascii="Arial" w:hAnsi="Arial" w:cs="Arial"/>
          <w:b/>
          <w:spacing w:val="80"/>
          <w:szCs w:val="22"/>
        </w:rPr>
        <w:t>ДОКУМЕНТАЦИЈЕ</w:t>
      </w:r>
    </w:p>
    <w:p w14:paraId="39D5F782" w14:textId="77777777" w:rsidR="00291A20" w:rsidRDefault="00C6690C" w:rsidP="007D4704">
      <w:pPr>
        <w:pStyle w:val="BodyText"/>
        <w:contextualSpacing/>
        <w:jc w:val="center"/>
        <w:rPr>
          <w:rFonts w:ascii="Arial" w:hAnsi="Arial" w:cs="Arial"/>
          <w:szCs w:val="22"/>
          <w:lang w:val="ru-RU"/>
        </w:rPr>
      </w:pPr>
      <w:r w:rsidRPr="00822C16">
        <w:rPr>
          <w:rFonts w:ascii="Arial" w:hAnsi="Arial" w:cs="Arial"/>
          <w:szCs w:val="22"/>
        </w:rPr>
        <w:t>за јавну набавку</w:t>
      </w:r>
      <w:r w:rsidRPr="00822C16">
        <w:rPr>
          <w:rFonts w:ascii="Arial" w:hAnsi="Arial" w:cs="Arial"/>
          <w:szCs w:val="22"/>
          <w:lang w:val="ru-RU"/>
        </w:rPr>
        <w:t xml:space="preserve"> </w:t>
      </w:r>
      <w:r w:rsidR="0005281D">
        <w:rPr>
          <w:rFonts w:ascii="Arial" w:hAnsi="Arial" w:cs="Arial"/>
          <w:szCs w:val="22"/>
          <w:lang w:val="ru-RU"/>
        </w:rPr>
        <w:t>услуга</w:t>
      </w:r>
    </w:p>
    <w:p w14:paraId="608501AD" w14:textId="77777777" w:rsidR="00C6690C" w:rsidRDefault="00865CCA" w:rsidP="007D4704">
      <w:pPr>
        <w:pStyle w:val="BodyText"/>
        <w:contextualSpacing/>
        <w:jc w:val="center"/>
        <w:rPr>
          <w:rFonts w:ascii="Arial" w:hAnsi="Arial" w:cs="Arial"/>
          <w:szCs w:val="22"/>
          <w:lang w:val="sr-Cyrl-RS"/>
        </w:rPr>
      </w:pPr>
      <w:r w:rsidRPr="00822C16">
        <w:rPr>
          <w:rFonts w:ascii="Arial" w:hAnsi="Arial" w:cs="Arial"/>
          <w:szCs w:val="22"/>
          <w:lang w:val="sr-Cyrl-RS"/>
        </w:rPr>
        <w:t xml:space="preserve">бр. </w:t>
      </w:r>
      <w:r w:rsidR="00637F72">
        <w:rPr>
          <w:rFonts w:ascii="Arial" w:hAnsi="Arial" w:cs="Arial"/>
          <w:szCs w:val="22"/>
          <w:lang w:val="sr-Latn-RS"/>
        </w:rPr>
        <w:t>ЈН/</w:t>
      </w:r>
      <w:r w:rsidR="0005281D">
        <w:rPr>
          <w:rFonts w:ascii="Arial" w:hAnsi="Arial" w:cs="Arial"/>
          <w:szCs w:val="22"/>
          <w:lang w:val="sr-Cyrl-RS"/>
        </w:rPr>
        <w:t>1000/0154</w:t>
      </w:r>
      <w:r w:rsidR="007D4704">
        <w:rPr>
          <w:rFonts w:ascii="Arial" w:hAnsi="Arial" w:cs="Arial"/>
          <w:szCs w:val="22"/>
          <w:lang w:val="sr-Cyrl-RS"/>
        </w:rPr>
        <w:t>/2018</w:t>
      </w:r>
      <w:r w:rsidR="0005281D">
        <w:rPr>
          <w:rFonts w:ascii="Arial" w:hAnsi="Arial" w:cs="Arial"/>
          <w:szCs w:val="22"/>
          <w:lang w:val="sr-Cyrl-RS"/>
        </w:rPr>
        <w:t xml:space="preserve"> (500</w:t>
      </w:r>
      <w:r w:rsidR="000B52DA">
        <w:rPr>
          <w:rFonts w:ascii="Arial" w:hAnsi="Arial" w:cs="Arial"/>
          <w:szCs w:val="22"/>
          <w:lang w:val="sr-Cyrl-RS"/>
        </w:rPr>
        <w:t>/2018)</w:t>
      </w:r>
    </w:p>
    <w:p w14:paraId="699E46AD" w14:textId="77777777" w:rsidR="00291A20" w:rsidRDefault="00291A20" w:rsidP="007D4704">
      <w:pPr>
        <w:pStyle w:val="BodyText"/>
        <w:contextualSpacing/>
        <w:jc w:val="center"/>
        <w:rPr>
          <w:rFonts w:ascii="Arial" w:hAnsi="Arial" w:cs="Arial"/>
          <w:szCs w:val="22"/>
          <w:lang w:val="sr-Cyrl-RS"/>
        </w:rPr>
      </w:pPr>
    </w:p>
    <w:p w14:paraId="780A4C36" w14:textId="77777777" w:rsidR="005B060B" w:rsidRPr="005B060B" w:rsidRDefault="005B060B" w:rsidP="007D4704">
      <w:pPr>
        <w:pStyle w:val="BodyText"/>
        <w:contextualSpacing/>
        <w:jc w:val="center"/>
        <w:rPr>
          <w:rFonts w:ascii="Arial" w:hAnsi="Arial" w:cs="Arial"/>
          <w:b/>
          <w:szCs w:val="22"/>
          <w:lang w:val="sr-Cyrl-RS"/>
        </w:rPr>
      </w:pPr>
      <w:r w:rsidRPr="005B060B">
        <w:rPr>
          <w:rFonts w:ascii="Arial" w:hAnsi="Arial" w:cs="Arial"/>
          <w:b/>
          <w:szCs w:val="22"/>
          <w:lang w:val="sr-Cyrl-RS"/>
        </w:rPr>
        <w:t>1.</w:t>
      </w:r>
    </w:p>
    <w:p w14:paraId="3E1AAD00" w14:textId="77777777" w:rsidR="007D4704" w:rsidRDefault="000B52DA" w:rsidP="007D4704">
      <w:pPr>
        <w:suppressAutoHyphens w:val="0"/>
        <w:contextualSpacing/>
        <w:jc w:val="both"/>
        <w:rPr>
          <w:rFonts w:ascii="Arial" w:hAnsi="Arial" w:cs="Arial"/>
          <w:iCs/>
          <w:szCs w:val="22"/>
          <w:lang w:val="sr-Cyrl-RS" w:eastAsia="en-US"/>
        </w:rPr>
      </w:pPr>
      <w:r w:rsidRPr="000B52DA">
        <w:rPr>
          <w:rFonts w:ascii="Arial" w:hAnsi="Arial" w:cs="Arial"/>
          <w:iCs/>
          <w:szCs w:val="22"/>
          <w:lang w:val="sr-Cyrl-RS" w:eastAsia="en-US"/>
        </w:rPr>
        <w:t xml:space="preserve">На страни 4. конкурсне документације </w:t>
      </w:r>
      <w:r>
        <w:rPr>
          <w:rFonts w:ascii="Arial" w:hAnsi="Arial" w:cs="Arial"/>
          <w:iCs/>
          <w:szCs w:val="22"/>
          <w:lang w:val="sr-Cyrl-RS" w:eastAsia="en-US"/>
        </w:rPr>
        <w:t xml:space="preserve">у поглављу 3. Техничка спецификација </w:t>
      </w:r>
      <w:r w:rsidRPr="000B52DA">
        <w:rPr>
          <w:rFonts w:ascii="Arial" w:hAnsi="Arial" w:cs="Arial"/>
          <w:b/>
          <w:iCs/>
          <w:szCs w:val="22"/>
          <w:lang w:val="sr-Cyrl-RS" w:eastAsia="en-US"/>
        </w:rPr>
        <w:t>МЕЊА</w:t>
      </w:r>
      <w:r w:rsidR="0005281D">
        <w:rPr>
          <w:rFonts w:ascii="Arial" w:hAnsi="Arial" w:cs="Arial"/>
          <w:b/>
          <w:iCs/>
          <w:szCs w:val="22"/>
          <w:lang w:val="sr-Cyrl-RS" w:eastAsia="en-US"/>
        </w:rPr>
        <w:t>ЈУ</w:t>
      </w:r>
      <w:r w:rsidRPr="000B52DA">
        <w:rPr>
          <w:rFonts w:ascii="Arial" w:hAnsi="Arial" w:cs="Arial"/>
          <w:b/>
          <w:iCs/>
          <w:szCs w:val="22"/>
          <w:lang w:val="sr-Cyrl-RS" w:eastAsia="en-US"/>
        </w:rPr>
        <w:t xml:space="preserve"> СЕ</w:t>
      </w:r>
      <w:r>
        <w:rPr>
          <w:rFonts w:ascii="Arial" w:hAnsi="Arial" w:cs="Arial"/>
          <w:b/>
          <w:iCs/>
          <w:szCs w:val="22"/>
          <w:lang w:val="sr-Cyrl-RS" w:eastAsia="en-US"/>
        </w:rPr>
        <w:t xml:space="preserve"> </w:t>
      </w:r>
      <w:r w:rsidR="0005281D">
        <w:rPr>
          <w:rFonts w:ascii="Arial" w:hAnsi="Arial" w:cs="Arial"/>
          <w:b/>
          <w:iCs/>
          <w:szCs w:val="22"/>
          <w:lang w:val="sr-Cyrl-RS" w:eastAsia="en-US"/>
        </w:rPr>
        <w:t xml:space="preserve">ПРОГРАМСКИ ПАКЕТИ </w:t>
      </w:r>
      <w:r>
        <w:rPr>
          <w:rFonts w:ascii="Arial" w:hAnsi="Arial" w:cs="Arial"/>
          <w:iCs/>
          <w:szCs w:val="22"/>
          <w:lang w:val="sr-Cyrl-RS" w:eastAsia="en-US"/>
        </w:rPr>
        <w:t>и сада гласи</w:t>
      </w:r>
      <w:r w:rsidR="007D4704" w:rsidRPr="007D4704">
        <w:rPr>
          <w:rFonts w:ascii="Arial" w:hAnsi="Arial" w:cs="Arial"/>
          <w:iCs/>
          <w:szCs w:val="22"/>
          <w:lang w:val="sr-Cyrl-RS" w:eastAsia="en-US"/>
        </w:rPr>
        <w:t>:</w:t>
      </w:r>
    </w:p>
    <w:p w14:paraId="206BBCBB" w14:textId="77777777" w:rsidR="000B52DA" w:rsidRDefault="000B52DA" w:rsidP="007D4704">
      <w:pPr>
        <w:suppressAutoHyphens w:val="0"/>
        <w:contextualSpacing/>
        <w:jc w:val="both"/>
        <w:rPr>
          <w:rFonts w:ascii="Arial" w:hAnsi="Arial" w:cs="Arial"/>
          <w:iCs/>
          <w:szCs w:val="22"/>
          <w:lang w:val="sr-Cyrl-RS" w:eastAsia="en-US"/>
        </w:rPr>
      </w:pPr>
    </w:p>
    <w:p w14:paraId="603422B4" w14:textId="77777777" w:rsidR="0005281D" w:rsidRPr="0005281D" w:rsidRDefault="0005281D" w:rsidP="0005281D">
      <w:pPr>
        <w:suppressAutoHyphens w:val="0"/>
        <w:contextualSpacing/>
        <w:jc w:val="both"/>
        <w:rPr>
          <w:rFonts w:ascii="Arial" w:hAnsi="Arial" w:cs="Arial"/>
          <w:iCs/>
          <w:szCs w:val="22"/>
          <w:lang w:val="sr-Cyrl-RS" w:eastAsia="en-US"/>
        </w:rPr>
      </w:pPr>
      <w:r w:rsidRPr="0005281D">
        <w:rPr>
          <w:rFonts w:ascii="Arial" w:hAnsi="Arial" w:cs="Arial"/>
          <w:iCs/>
          <w:szCs w:val="22"/>
          <w:lang w:val="sr-Cyrl-RS" w:eastAsia="en-US"/>
        </w:rPr>
        <w:t xml:space="preserve">ПАРТИЈА 1. СЛУЖБЕНИ ГЛАСНИК </w:t>
      </w:r>
    </w:p>
    <w:p w14:paraId="4B244C40" w14:textId="77777777" w:rsidR="0005281D" w:rsidRPr="0005281D" w:rsidRDefault="0005281D" w:rsidP="0005281D">
      <w:pPr>
        <w:suppressAutoHyphens w:val="0"/>
        <w:contextualSpacing/>
        <w:jc w:val="both"/>
        <w:rPr>
          <w:rFonts w:ascii="Arial" w:hAnsi="Arial" w:cs="Arial"/>
          <w:iCs/>
          <w:szCs w:val="22"/>
          <w:lang w:val="sr-Cyrl-RS" w:eastAsia="en-US"/>
        </w:rPr>
      </w:pPr>
      <w:r w:rsidRPr="0005281D">
        <w:rPr>
          <w:rFonts w:ascii="Arial" w:hAnsi="Arial" w:cs="Arial"/>
          <w:iCs/>
          <w:szCs w:val="22"/>
          <w:lang w:val="sr-Cyrl-RS" w:eastAsia="en-US"/>
        </w:rPr>
        <w:t xml:space="preserve">ПРОГРАМСКИ ПАКЕТИ: </w:t>
      </w:r>
    </w:p>
    <w:p w14:paraId="4A8E0C90" w14:textId="77777777" w:rsidR="0005281D" w:rsidRPr="0005281D" w:rsidRDefault="0005281D" w:rsidP="0005281D">
      <w:pPr>
        <w:suppressAutoHyphens w:val="0"/>
        <w:contextualSpacing/>
        <w:jc w:val="both"/>
        <w:rPr>
          <w:rFonts w:ascii="Arial" w:hAnsi="Arial" w:cs="Arial"/>
          <w:iCs/>
          <w:szCs w:val="22"/>
          <w:lang w:val="sr-Cyrl-RS" w:eastAsia="en-US"/>
        </w:rPr>
      </w:pPr>
      <w:r w:rsidRPr="0005281D">
        <w:rPr>
          <w:rFonts w:ascii="Arial" w:hAnsi="Arial" w:cs="Arial"/>
          <w:iCs/>
          <w:szCs w:val="22"/>
          <w:lang w:val="sr-Cyrl-RS" w:eastAsia="en-US"/>
        </w:rPr>
        <w:t>•</w:t>
      </w:r>
      <w:r w:rsidRPr="0005281D">
        <w:rPr>
          <w:rFonts w:ascii="Arial" w:hAnsi="Arial" w:cs="Arial"/>
          <w:iCs/>
          <w:szCs w:val="22"/>
          <w:lang w:val="sr-Cyrl-RS" w:eastAsia="en-US"/>
        </w:rPr>
        <w:tab/>
        <w:t>Електронска правна база „Правно-информациони систем РС“</w:t>
      </w:r>
    </w:p>
    <w:p w14:paraId="4684DDEF" w14:textId="77777777" w:rsidR="0005281D" w:rsidRPr="0005281D" w:rsidRDefault="0005281D" w:rsidP="0005281D">
      <w:pPr>
        <w:suppressAutoHyphens w:val="0"/>
        <w:contextualSpacing/>
        <w:jc w:val="both"/>
        <w:rPr>
          <w:rFonts w:ascii="Arial" w:hAnsi="Arial" w:cs="Arial"/>
          <w:iCs/>
          <w:szCs w:val="22"/>
          <w:lang w:val="sr-Cyrl-RS" w:eastAsia="en-US"/>
        </w:rPr>
      </w:pPr>
      <w:r w:rsidRPr="0005281D">
        <w:rPr>
          <w:rFonts w:ascii="Arial" w:hAnsi="Arial" w:cs="Arial"/>
          <w:iCs/>
          <w:szCs w:val="22"/>
          <w:lang w:val="sr-Cyrl-RS" w:eastAsia="en-US"/>
        </w:rPr>
        <w:t>•</w:t>
      </w:r>
      <w:r w:rsidRPr="0005281D">
        <w:rPr>
          <w:rFonts w:ascii="Arial" w:hAnsi="Arial" w:cs="Arial"/>
          <w:iCs/>
          <w:szCs w:val="22"/>
          <w:lang w:val="sr-Cyrl-RS" w:eastAsia="en-US"/>
        </w:rPr>
        <w:tab/>
        <w:t>Електронска правна база „Прописи на енглеском језику“</w:t>
      </w:r>
    </w:p>
    <w:p w14:paraId="7242E9B2" w14:textId="77777777" w:rsidR="0005281D" w:rsidRPr="0005281D" w:rsidRDefault="0005281D" w:rsidP="0005281D">
      <w:pPr>
        <w:suppressAutoHyphens w:val="0"/>
        <w:contextualSpacing/>
        <w:jc w:val="both"/>
        <w:rPr>
          <w:rFonts w:ascii="Arial" w:hAnsi="Arial" w:cs="Arial"/>
          <w:iCs/>
          <w:szCs w:val="22"/>
          <w:lang w:val="sr-Cyrl-RS" w:eastAsia="en-US"/>
        </w:rPr>
      </w:pPr>
    </w:p>
    <w:p w14:paraId="0C0C43A2" w14:textId="77777777" w:rsidR="0005281D" w:rsidRPr="0005281D" w:rsidRDefault="0005281D" w:rsidP="0005281D">
      <w:pPr>
        <w:suppressAutoHyphens w:val="0"/>
        <w:contextualSpacing/>
        <w:jc w:val="both"/>
        <w:rPr>
          <w:rFonts w:ascii="Arial" w:hAnsi="Arial" w:cs="Arial"/>
          <w:iCs/>
          <w:szCs w:val="22"/>
          <w:lang w:val="sr-Cyrl-RS" w:eastAsia="en-US"/>
        </w:rPr>
      </w:pPr>
      <w:r w:rsidRPr="0005281D">
        <w:rPr>
          <w:rFonts w:ascii="Arial" w:hAnsi="Arial" w:cs="Arial"/>
          <w:iCs/>
          <w:szCs w:val="22"/>
          <w:lang w:val="sr-Cyrl-RS" w:eastAsia="en-US"/>
        </w:rPr>
        <w:t xml:space="preserve">ПАРТИЈА 2. ИНТЕРМЕКС </w:t>
      </w:r>
    </w:p>
    <w:p w14:paraId="4D8B5BF7" w14:textId="77777777" w:rsidR="0005281D" w:rsidRPr="0005281D" w:rsidRDefault="0005281D" w:rsidP="0005281D">
      <w:pPr>
        <w:suppressAutoHyphens w:val="0"/>
        <w:contextualSpacing/>
        <w:jc w:val="both"/>
        <w:rPr>
          <w:rFonts w:ascii="Arial" w:hAnsi="Arial" w:cs="Arial"/>
          <w:iCs/>
          <w:szCs w:val="22"/>
          <w:lang w:val="sr-Cyrl-RS" w:eastAsia="en-US"/>
        </w:rPr>
      </w:pPr>
      <w:r w:rsidRPr="0005281D">
        <w:rPr>
          <w:rFonts w:ascii="Arial" w:hAnsi="Arial" w:cs="Arial"/>
          <w:iCs/>
          <w:szCs w:val="22"/>
          <w:lang w:val="sr-Cyrl-RS" w:eastAsia="en-US"/>
        </w:rPr>
        <w:t xml:space="preserve">ПРОГРАМСКИ ПАКЕТИ: </w:t>
      </w:r>
    </w:p>
    <w:p w14:paraId="765402D2" w14:textId="77777777" w:rsidR="0005281D" w:rsidRPr="0005281D" w:rsidRDefault="0005281D" w:rsidP="0005281D">
      <w:pPr>
        <w:suppressAutoHyphens w:val="0"/>
        <w:contextualSpacing/>
        <w:jc w:val="both"/>
        <w:rPr>
          <w:rFonts w:ascii="Arial" w:hAnsi="Arial" w:cs="Arial"/>
          <w:iCs/>
          <w:szCs w:val="22"/>
          <w:lang w:val="sr-Cyrl-RS" w:eastAsia="en-US"/>
        </w:rPr>
      </w:pPr>
      <w:r w:rsidRPr="0005281D">
        <w:rPr>
          <w:rFonts w:ascii="Arial" w:hAnsi="Arial" w:cs="Arial"/>
          <w:iCs/>
          <w:szCs w:val="22"/>
          <w:lang w:val="sr-Cyrl-RS" w:eastAsia="en-US"/>
        </w:rPr>
        <w:t>•</w:t>
      </w:r>
      <w:r w:rsidRPr="0005281D">
        <w:rPr>
          <w:rFonts w:ascii="Arial" w:hAnsi="Arial" w:cs="Arial"/>
          <w:iCs/>
          <w:szCs w:val="22"/>
          <w:lang w:val="sr-Cyrl-RS" w:eastAsia="en-US"/>
        </w:rPr>
        <w:tab/>
        <w:t>ИНДОК – правно-пословни информациони систем у издању Интермекса</w:t>
      </w:r>
    </w:p>
    <w:p w14:paraId="0FFD284E" w14:textId="77777777" w:rsidR="0005281D" w:rsidRPr="0005281D" w:rsidRDefault="0005281D" w:rsidP="0005281D">
      <w:pPr>
        <w:suppressAutoHyphens w:val="0"/>
        <w:contextualSpacing/>
        <w:jc w:val="both"/>
        <w:rPr>
          <w:rFonts w:ascii="Arial" w:hAnsi="Arial" w:cs="Arial"/>
          <w:iCs/>
          <w:szCs w:val="22"/>
          <w:lang w:val="sr-Cyrl-RS" w:eastAsia="en-US"/>
        </w:rPr>
      </w:pPr>
    </w:p>
    <w:p w14:paraId="7DFFEF1B" w14:textId="77777777" w:rsidR="0005281D" w:rsidRPr="0005281D" w:rsidRDefault="0005281D" w:rsidP="0005281D">
      <w:pPr>
        <w:suppressAutoHyphens w:val="0"/>
        <w:contextualSpacing/>
        <w:jc w:val="both"/>
        <w:rPr>
          <w:rFonts w:ascii="Arial" w:hAnsi="Arial" w:cs="Arial"/>
          <w:iCs/>
          <w:szCs w:val="22"/>
          <w:lang w:val="sr-Cyrl-RS" w:eastAsia="en-US"/>
        </w:rPr>
      </w:pPr>
      <w:r w:rsidRPr="0005281D">
        <w:rPr>
          <w:rFonts w:ascii="Arial" w:hAnsi="Arial" w:cs="Arial"/>
          <w:iCs/>
          <w:szCs w:val="22"/>
          <w:lang w:val="sr-Cyrl-RS" w:eastAsia="en-US"/>
        </w:rPr>
        <w:t xml:space="preserve">ПАРТИЈА 3. ИНГПРО </w:t>
      </w:r>
    </w:p>
    <w:p w14:paraId="5E84D68B" w14:textId="77777777" w:rsidR="0005281D" w:rsidRPr="0005281D" w:rsidRDefault="0005281D" w:rsidP="0005281D">
      <w:pPr>
        <w:suppressAutoHyphens w:val="0"/>
        <w:contextualSpacing/>
        <w:jc w:val="both"/>
        <w:rPr>
          <w:rFonts w:ascii="Arial" w:hAnsi="Arial" w:cs="Arial"/>
          <w:iCs/>
          <w:szCs w:val="22"/>
          <w:lang w:val="sr-Cyrl-RS" w:eastAsia="en-US"/>
        </w:rPr>
      </w:pPr>
      <w:r w:rsidRPr="0005281D">
        <w:rPr>
          <w:rFonts w:ascii="Arial" w:hAnsi="Arial" w:cs="Arial"/>
          <w:iCs/>
          <w:szCs w:val="22"/>
          <w:lang w:val="sr-Cyrl-RS" w:eastAsia="en-US"/>
        </w:rPr>
        <w:t>ПРОГРАМСКИ ПАКЕТИ:</w:t>
      </w:r>
    </w:p>
    <w:p w14:paraId="29277687" w14:textId="77777777" w:rsidR="0005281D" w:rsidRPr="0005281D" w:rsidRDefault="0005281D" w:rsidP="0005281D">
      <w:pPr>
        <w:suppressAutoHyphens w:val="0"/>
        <w:contextualSpacing/>
        <w:jc w:val="both"/>
        <w:rPr>
          <w:rFonts w:ascii="Arial" w:hAnsi="Arial" w:cs="Arial"/>
          <w:iCs/>
          <w:szCs w:val="22"/>
          <w:lang w:val="sr-Cyrl-RS" w:eastAsia="en-US"/>
        </w:rPr>
      </w:pPr>
      <w:r w:rsidRPr="0005281D">
        <w:rPr>
          <w:rFonts w:ascii="Arial" w:hAnsi="Arial" w:cs="Arial"/>
          <w:iCs/>
          <w:szCs w:val="22"/>
          <w:lang w:val="sr-Cyrl-RS" w:eastAsia="en-US"/>
        </w:rPr>
        <w:t>•</w:t>
      </w:r>
      <w:r w:rsidRPr="0005281D">
        <w:rPr>
          <w:rFonts w:ascii="Arial" w:hAnsi="Arial" w:cs="Arial"/>
          <w:iCs/>
          <w:szCs w:val="22"/>
          <w:lang w:val="sr-Cyrl-RS" w:eastAsia="en-US"/>
        </w:rPr>
        <w:tab/>
        <w:t>„ИНГ-ПРО Прописи.нет ПЛУС ЈН</w:t>
      </w:r>
    </w:p>
    <w:p w14:paraId="69FADF53" w14:textId="77777777" w:rsidR="0005281D" w:rsidRPr="0005281D" w:rsidRDefault="0005281D" w:rsidP="0005281D">
      <w:pPr>
        <w:suppressAutoHyphens w:val="0"/>
        <w:contextualSpacing/>
        <w:jc w:val="both"/>
        <w:rPr>
          <w:rFonts w:ascii="Arial" w:hAnsi="Arial" w:cs="Arial"/>
          <w:iCs/>
          <w:szCs w:val="22"/>
          <w:lang w:val="sr-Cyrl-RS" w:eastAsia="en-US"/>
        </w:rPr>
      </w:pPr>
    </w:p>
    <w:p w14:paraId="040224DC" w14:textId="37E1F3AE" w:rsidR="0005281D" w:rsidRPr="0005281D" w:rsidRDefault="0005281D" w:rsidP="0005281D">
      <w:pPr>
        <w:suppressAutoHyphens w:val="0"/>
        <w:contextualSpacing/>
        <w:jc w:val="both"/>
        <w:rPr>
          <w:rFonts w:ascii="Arial" w:hAnsi="Arial" w:cs="Arial"/>
          <w:iCs/>
          <w:szCs w:val="22"/>
          <w:lang w:val="sr-Cyrl-RS" w:eastAsia="en-US"/>
        </w:rPr>
      </w:pPr>
      <w:r w:rsidRPr="0005281D">
        <w:rPr>
          <w:rFonts w:ascii="Arial" w:hAnsi="Arial" w:cs="Arial"/>
          <w:iCs/>
          <w:szCs w:val="22"/>
          <w:lang w:val="sr-Cyrl-RS" w:eastAsia="en-US"/>
        </w:rPr>
        <w:t>ПАРТИЈА 4. ПАРАГРАФЛЕКС</w:t>
      </w:r>
    </w:p>
    <w:p w14:paraId="69ACB94E" w14:textId="1B4E7E6D" w:rsidR="00D74147" w:rsidRPr="007D4704" w:rsidRDefault="0005281D" w:rsidP="0005281D">
      <w:pPr>
        <w:suppressAutoHyphens w:val="0"/>
        <w:contextualSpacing/>
        <w:jc w:val="both"/>
        <w:rPr>
          <w:rFonts w:ascii="Arial" w:hAnsi="Arial" w:cs="Arial"/>
          <w:iCs/>
          <w:szCs w:val="22"/>
          <w:lang w:val="sr-Cyrl-RS" w:eastAsia="en-US"/>
        </w:rPr>
      </w:pPr>
      <w:r w:rsidRPr="0005281D">
        <w:rPr>
          <w:rFonts w:ascii="Arial" w:hAnsi="Arial" w:cs="Arial"/>
          <w:iCs/>
          <w:szCs w:val="22"/>
          <w:lang w:val="sr-Cyrl-RS" w:eastAsia="en-US"/>
        </w:rPr>
        <w:t>ПРОГРАМСКИ ПАКЕТ: Програмски пакет правних прописа „Paragraf Lex“</w:t>
      </w:r>
    </w:p>
    <w:p w14:paraId="5931F3E6" w14:textId="77777777" w:rsidR="002A3E12" w:rsidRDefault="002A3E12" w:rsidP="002A3E12">
      <w:pPr>
        <w:contextualSpacing/>
        <w:jc w:val="both"/>
        <w:rPr>
          <w:rFonts w:ascii="Arial" w:hAnsi="Arial" w:cs="Arial"/>
          <w:bCs/>
          <w:szCs w:val="22"/>
          <w:lang w:val="sr-Cyrl-RS"/>
        </w:rPr>
      </w:pPr>
    </w:p>
    <w:p w14:paraId="6C6691A6" w14:textId="569E81D1" w:rsidR="002A3E12" w:rsidRDefault="0005281D" w:rsidP="002A3E12">
      <w:pPr>
        <w:contextualSpacing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2</w:t>
      </w:r>
      <w:r w:rsidR="002A3E12" w:rsidRPr="002A3E12">
        <w:rPr>
          <w:rFonts w:ascii="Arial" w:hAnsi="Arial" w:cs="Arial"/>
          <w:b/>
          <w:bCs/>
          <w:szCs w:val="22"/>
          <w:lang w:val="sr-Cyrl-RS"/>
        </w:rPr>
        <w:t>.</w:t>
      </w:r>
    </w:p>
    <w:p w14:paraId="64968905" w14:textId="77777777" w:rsidR="00F965AE" w:rsidRDefault="00D74147" w:rsidP="00F965AE">
      <w:pPr>
        <w:suppressAutoHyphens w:val="0"/>
        <w:contextualSpacing/>
        <w:jc w:val="both"/>
        <w:rPr>
          <w:rFonts w:ascii="Arial" w:hAnsi="Arial" w:cs="Arial"/>
          <w:iCs/>
          <w:szCs w:val="22"/>
          <w:lang w:val="sr-Cyrl-RS" w:eastAsia="en-US"/>
        </w:rPr>
      </w:pPr>
      <w:r w:rsidRPr="000B52DA">
        <w:rPr>
          <w:rFonts w:ascii="Arial" w:hAnsi="Arial" w:cs="Arial"/>
          <w:iCs/>
          <w:szCs w:val="22"/>
          <w:lang w:val="sr-Cyrl-RS" w:eastAsia="en-US"/>
        </w:rPr>
        <w:t xml:space="preserve">На страни 4. конкурсне документације </w:t>
      </w:r>
      <w:r>
        <w:rPr>
          <w:rFonts w:ascii="Arial" w:hAnsi="Arial" w:cs="Arial"/>
          <w:iCs/>
          <w:szCs w:val="22"/>
          <w:lang w:val="sr-Cyrl-RS" w:eastAsia="en-US"/>
        </w:rPr>
        <w:t xml:space="preserve">у поглављу 3. Техничка спецификација </w:t>
      </w:r>
      <w:r w:rsidRPr="00F965AE">
        <w:rPr>
          <w:rFonts w:ascii="Arial" w:hAnsi="Arial" w:cs="Arial"/>
          <w:b/>
          <w:iCs/>
          <w:szCs w:val="22"/>
          <w:lang w:val="sr-Cyrl-RS" w:eastAsia="en-US"/>
        </w:rPr>
        <w:t>БРИШЕ СЕ</w:t>
      </w:r>
      <w:r>
        <w:rPr>
          <w:rFonts w:ascii="Arial" w:hAnsi="Arial" w:cs="Arial"/>
          <w:iCs/>
          <w:szCs w:val="22"/>
          <w:lang w:val="sr-Cyrl-RS" w:eastAsia="en-US"/>
        </w:rPr>
        <w:t xml:space="preserve"> ,,</w:t>
      </w:r>
      <w:r>
        <w:rPr>
          <w:rFonts w:ascii="Arial" w:hAnsi="Arial" w:cs="Arial"/>
          <w:b/>
          <w:iCs/>
          <w:szCs w:val="22"/>
          <w:lang w:val="sr-Cyrl-RS" w:eastAsia="en-US"/>
        </w:rPr>
        <w:t xml:space="preserve">лиценца за 36 месеци“ </w:t>
      </w:r>
      <w:r>
        <w:rPr>
          <w:rFonts w:ascii="Arial" w:hAnsi="Arial" w:cs="Arial"/>
          <w:iCs/>
          <w:szCs w:val="22"/>
          <w:lang w:val="sr-Cyrl-RS" w:eastAsia="en-US"/>
        </w:rPr>
        <w:t>и сада гласи</w:t>
      </w:r>
      <w:r w:rsidRPr="007D4704">
        <w:rPr>
          <w:rFonts w:ascii="Arial" w:hAnsi="Arial" w:cs="Arial"/>
          <w:iCs/>
          <w:szCs w:val="22"/>
          <w:lang w:val="sr-Cyrl-RS" w:eastAsia="en-US"/>
        </w:rPr>
        <w:t>:</w:t>
      </w:r>
      <w:r>
        <w:rPr>
          <w:rFonts w:ascii="Arial" w:hAnsi="Arial" w:cs="Arial"/>
          <w:iCs/>
          <w:szCs w:val="22"/>
          <w:lang w:val="sr-Cyrl-RS" w:eastAsia="en-US"/>
        </w:rPr>
        <w:t xml:space="preserve"> </w:t>
      </w:r>
    </w:p>
    <w:p w14:paraId="343B4DCF" w14:textId="143A1F04" w:rsidR="00F965AE" w:rsidRPr="00F965AE" w:rsidRDefault="00D74147" w:rsidP="00F965AE">
      <w:pPr>
        <w:suppressAutoHyphens w:val="0"/>
        <w:contextualSpacing/>
        <w:jc w:val="both"/>
        <w:rPr>
          <w:rFonts w:ascii="Arial" w:hAnsi="Arial" w:cs="Arial"/>
          <w:iCs/>
          <w:szCs w:val="22"/>
          <w:lang w:val="sr-Cyrl-RS" w:eastAsia="en-US"/>
        </w:rPr>
      </w:pPr>
      <w:r w:rsidRPr="00D74147">
        <w:rPr>
          <w:rFonts w:ascii="Arial" w:hAnsi="Arial" w:cs="Arial"/>
          <w:iCs/>
          <w:szCs w:val="22"/>
          <w:lang w:val="sr-Cyrl-RS" w:eastAsia="en-US"/>
        </w:rPr>
        <w:t>,,</w:t>
      </w:r>
      <w:r w:rsidR="00F965AE" w:rsidRPr="00F965AE">
        <w:rPr>
          <w:rFonts w:ascii="Arial" w:hAnsi="Arial" w:cs="Arial"/>
          <w:iCs/>
          <w:szCs w:val="22"/>
          <w:lang w:val="sr-Cyrl-RS" w:eastAsia="en-US"/>
        </w:rPr>
        <w:t>Јавна набавка је обликована у четири партије и то програмски пакет</w:t>
      </w:r>
      <w:r w:rsidR="00F965AE">
        <w:rPr>
          <w:rFonts w:ascii="Arial" w:hAnsi="Arial" w:cs="Arial"/>
          <w:iCs/>
          <w:szCs w:val="22"/>
          <w:lang w:val="sr-Cyrl-RS" w:eastAsia="en-US"/>
        </w:rPr>
        <w:t xml:space="preserve">и правних прописа, </w:t>
      </w:r>
      <w:r w:rsidR="00F965AE" w:rsidRPr="00F965AE">
        <w:rPr>
          <w:rFonts w:ascii="Arial" w:hAnsi="Arial" w:cs="Arial"/>
          <w:b/>
          <w:iCs/>
          <w:szCs w:val="22"/>
          <w:lang w:val="sr-Cyrl-RS" w:eastAsia="en-US"/>
        </w:rPr>
        <w:t>лиценца за 24 месеца</w:t>
      </w:r>
      <w:r w:rsidR="00F965AE">
        <w:rPr>
          <w:rFonts w:ascii="Arial" w:hAnsi="Arial" w:cs="Arial"/>
          <w:iCs/>
          <w:szCs w:val="22"/>
          <w:lang w:val="sr-Cyrl-RS" w:eastAsia="en-US"/>
        </w:rPr>
        <w:t xml:space="preserve">:  </w:t>
      </w:r>
    </w:p>
    <w:p w14:paraId="38B7BDDE" w14:textId="5FE8A690" w:rsidR="00F965AE" w:rsidRPr="00F965AE" w:rsidRDefault="00F965AE" w:rsidP="00F965AE">
      <w:pPr>
        <w:suppressAutoHyphens w:val="0"/>
        <w:contextualSpacing/>
        <w:jc w:val="both"/>
        <w:rPr>
          <w:rFonts w:ascii="Arial" w:hAnsi="Arial" w:cs="Arial"/>
          <w:iCs/>
          <w:szCs w:val="22"/>
          <w:lang w:val="sr-Cyrl-RS" w:eastAsia="en-US"/>
        </w:rPr>
      </w:pPr>
      <w:r w:rsidRPr="00F965AE">
        <w:rPr>
          <w:rFonts w:ascii="Arial" w:hAnsi="Arial" w:cs="Arial"/>
          <w:iCs/>
          <w:szCs w:val="22"/>
          <w:lang w:val="sr-Cyrl-RS" w:eastAsia="en-US"/>
        </w:rPr>
        <w:t>ПАРТИЈА 1. Правно информа</w:t>
      </w:r>
      <w:r>
        <w:rPr>
          <w:rFonts w:ascii="Arial" w:hAnsi="Arial" w:cs="Arial"/>
          <w:iCs/>
          <w:szCs w:val="22"/>
          <w:lang w:val="sr-Cyrl-RS" w:eastAsia="en-US"/>
        </w:rPr>
        <w:t>циони систем (Службени гласник)</w:t>
      </w:r>
    </w:p>
    <w:p w14:paraId="0585738F" w14:textId="079E4C43" w:rsidR="00F965AE" w:rsidRPr="00F965AE" w:rsidRDefault="00F965AE" w:rsidP="00F965AE">
      <w:pPr>
        <w:suppressAutoHyphens w:val="0"/>
        <w:contextualSpacing/>
        <w:jc w:val="both"/>
        <w:rPr>
          <w:rFonts w:ascii="Arial" w:hAnsi="Arial" w:cs="Arial"/>
          <w:iCs/>
          <w:szCs w:val="22"/>
          <w:lang w:val="sr-Cyrl-RS" w:eastAsia="en-US"/>
        </w:rPr>
      </w:pPr>
      <w:r>
        <w:rPr>
          <w:rFonts w:ascii="Arial" w:hAnsi="Arial" w:cs="Arial"/>
          <w:iCs/>
          <w:szCs w:val="22"/>
          <w:lang w:val="sr-Cyrl-RS" w:eastAsia="en-US"/>
        </w:rPr>
        <w:t>ПАРТИЈА 2. ИНДОК, (Интермекс)</w:t>
      </w:r>
    </w:p>
    <w:p w14:paraId="316AA003" w14:textId="5DA17195" w:rsidR="00F965AE" w:rsidRPr="00F965AE" w:rsidRDefault="00F965AE" w:rsidP="00F965AE">
      <w:pPr>
        <w:suppressAutoHyphens w:val="0"/>
        <w:contextualSpacing/>
        <w:jc w:val="both"/>
        <w:rPr>
          <w:rFonts w:ascii="Arial" w:hAnsi="Arial" w:cs="Arial"/>
          <w:iCs/>
          <w:szCs w:val="22"/>
          <w:lang w:val="sr-Cyrl-RS" w:eastAsia="en-US"/>
        </w:rPr>
      </w:pPr>
      <w:r w:rsidRPr="00F965AE">
        <w:rPr>
          <w:rFonts w:ascii="Arial" w:hAnsi="Arial" w:cs="Arial"/>
          <w:iCs/>
          <w:szCs w:val="22"/>
          <w:lang w:val="sr-Cyrl-RS" w:eastAsia="en-US"/>
        </w:rPr>
        <w:t>П</w:t>
      </w:r>
      <w:r>
        <w:rPr>
          <w:rFonts w:ascii="Arial" w:hAnsi="Arial" w:cs="Arial"/>
          <w:iCs/>
          <w:szCs w:val="22"/>
          <w:lang w:val="sr-Cyrl-RS" w:eastAsia="en-US"/>
        </w:rPr>
        <w:t>АРТИЈА 3. Прописи.нет, (Ингпро)</w:t>
      </w:r>
    </w:p>
    <w:p w14:paraId="32EB92D6" w14:textId="6289528D" w:rsidR="00D74147" w:rsidRPr="006303D0" w:rsidRDefault="00F965AE" w:rsidP="00F965AE">
      <w:pPr>
        <w:suppressAutoHyphens w:val="0"/>
        <w:contextualSpacing/>
        <w:jc w:val="both"/>
        <w:rPr>
          <w:rFonts w:ascii="Arial" w:hAnsi="Arial" w:cs="Arial"/>
          <w:iCs/>
          <w:szCs w:val="22"/>
          <w:lang w:val="sr-Latn-RS" w:eastAsia="en-US"/>
        </w:rPr>
      </w:pPr>
      <w:r w:rsidRPr="00F965AE">
        <w:rPr>
          <w:rFonts w:ascii="Arial" w:hAnsi="Arial" w:cs="Arial"/>
          <w:iCs/>
          <w:szCs w:val="22"/>
          <w:lang w:val="sr-Cyrl-RS" w:eastAsia="en-US"/>
        </w:rPr>
        <w:t>ПАРТИЈА 4. Параграф лекс, (Параграф)</w:t>
      </w:r>
      <w:r w:rsidR="00D74147" w:rsidRPr="00D74147">
        <w:rPr>
          <w:rFonts w:ascii="Arial" w:hAnsi="Arial" w:cs="Arial"/>
          <w:iCs/>
          <w:szCs w:val="22"/>
          <w:lang w:val="sr-Cyrl-RS" w:eastAsia="en-US"/>
        </w:rPr>
        <w:t>“</w:t>
      </w:r>
    </w:p>
    <w:p w14:paraId="126CDF08" w14:textId="4DE230D3" w:rsidR="00D74147" w:rsidRDefault="00D74147" w:rsidP="00D74147">
      <w:pPr>
        <w:suppressAutoHyphens w:val="0"/>
        <w:contextualSpacing/>
        <w:jc w:val="both"/>
        <w:rPr>
          <w:rFonts w:ascii="Arial" w:hAnsi="Arial" w:cs="Arial"/>
          <w:iCs/>
          <w:szCs w:val="22"/>
          <w:lang w:val="sr-Cyrl-RS" w:eastAsia="en-US"/>
        </w:rPr>
      </w:pPr>
    </w:p>
    <w:p w14:paraId="19E7114F" w14:textId="799659F6" w:rsidR="00D74147" w:rsidRPr="00D74147" w:rsidRDefault="00D74147" w:rsidP="002A3E12">
      <w:pPr>
        <w:contextualSpacing/>
        <w:jc w:val="center"/>
        <w:rPr>
          <w:rFonts w:ascii="Arial" w:hAnsi="Arial" w:cs="Arial"/>
          <w:b/>
          <w:bCs/>
          <w:szCs w:val="22"/>
          <w:lang w:val="sr-Latn-RS"/>
        </w:rPr>
      </w:pPr>
      <w:r>
        <w:rPr>
          <w:rFonts w:ascii="Arial" w:hAnsi="Arial" w:cs="Arial"/>
          <w:b/>
          <w:bCs/>
          <w:szCs w:val="22"/>
          <w:lang w:val="sr-Latn-RS"/>
        </w:rPr>
        <w:t>3.</w:t>
      </w:r>
    </w:p>
    <w:p w14:paraId="2BB5576C" w14:textId="29C68339" w:rsidR="00C63301" w:rsidRDefault="00C63301" w:rsidP="002A3E12">
      <w:pPr>
        <w:contextualSpacing/>
        <w:jc w:val="both"/>
        <w:rPr>
          <w:rFonts w:ascii="Arial" w:hAnsi="Arial" w:cs="Arial"/>
          <w:bCs/>
          <w:szCs w:val="22"/>
          <w:lang w:val="sr-Cyrl-RS"/>
        </w:rPr>
      </w:pPr>
      <w:r>
        <w:rPr>
          <w:rFonts w:ascii="Arial" w:hAnsi="Arial" w:cs="Arial"/>
          <w:bCs/>
          <w:szCs w:val="22"/>
          <w:lang w:val="sr-Cyrl-RS"/>
        </w:rPr>
        <w:t>У Обрасцу</w:t>
      </w:r>
      <w:r w:rsidR="00583A5B">
        <w:rPr>
          <w:rFonts w:ascii="Arial" w:hAnsi="Arial" w:cs="Arial"/>
          <w:bCs/>
          <w:szCs w:val="22"/>
          <w:lang w:val="sr-Cyrl-RS"/>
        </w:rPr>
        <w:t xml:space="preserve"> </w:t>
      </w:r>
      <w:r w:rsidR="00583A5B" w:rsidRPr="00583A5B">
        <w:rPr>
          <w:rFonts w:ascii="Arial" w:hAnsi="Arial" w:cs="Arial"/>
          <w:bCs/>
          <w:szCs w:val="22"/>
          <w:lang w:val="sr-Cyrl-RS"/>
        </w:rPr>
        <w:t xml:space="preserve">структуре цене </w:t>
      </w:r>
      <w:r>
        <w:rPr>
          <w:rFonts w:ascii="Arial" w:hAnsi="Arial" w:cs="Arial"/>
          <w:bCs/>
          <w:szCs w:val="22"/>
          <w:lang w:val="sr-Cyrl-RS"/>
        </w:rPr>
        <w:t xml:space="preserve">за све партије </w:t>
      </w:r>
      <w:r w:rsidR="00583A5B">
        <w:rPr>
          <w:rFonts w:ascii="Arial" w:hAnsi="Arial" w:cs="Arial"/>
          <w:bCs/>
          <w:szCs w:val="22"/>
          <w:lang w:val="sr-Cyrl-RS"/>
        </w:rPr>
        <w:t>(Образац 2.1, Образац 2.2, Образац 2.3 и Образац 2.4)</w:t>
      </w:r>
      <w:r>
        <w:rPr>
          <w:rFonts w:ascii="Arial" w:hAnsi="Arial" w:cs="Arial"/>
          <w:bCs/>
          <w:szCs w:val="22"/>
          <w:lang w:val="sr-Cyrl-RS"/>
        </w:rPr>
        <w:t xml:space="preserve"> </w:t>
      </w:r>
      <w:r w:rsidRPr="00C63301">
        <w:rPr>
          <w:rFonts w:ascii="Arial" w:hAnsi="Arial" w:cs="Arial"/>
          <w:b/>
          <w:bCs/>
          <w:szCs w:val="22"/>
          <w:lang w:val="sr-Cyrl-RS"/>
        </w:rPr>
        <w:t>МЕЊА СЕ КОЛИЧИНА</w:t>
      </w:r>
      <w:r w:rsidR="00583A5B">
        <w:rPr>
          <w:rFonts w:ascii="Arial" w:hAnsi="Arial" w:cs="Arial"/>
          <w:bCs/>
          <w:szCs w:val="22"/>
          <w:lang w:val="sr-Cyrl-RS"/>
        </w:rPr>
        <w:t>.</w:t>
      </w:r>
    </w:p>
    <w:p w14:paraId="187E8B05" w14:textId="4A1853C4" w:rsidR="002A3E12" w:rsidRDefault="002A3E12" w:rsidP="002A3E12">
      <w:pPr>
        <w:contextualSpacing/>
        <w:jc w:val="both"/>
        <w:rPr>
          <w:rFonts w:ascii="Arial" w:hAnsi="Arial" w:cs="Arial"/>
          <w:bCs/>
          <w:szCs w:val="22"/>
          <w:lang w:val="sr-Cyrl-RS"/>
        </w:rPr>
      </w:pPr>
      <w:r>
        <w:rPr>
          <w:rFonts w:ascii="Arial" w:hAnsi="Arial" w:cs="Arial"/>
          <w:bCs/>
          <w:szCs w:val="22"/>
          <w:lang w:val="sr-Cyrl-RS"/>
        </w:rPr>
        <w:t>У прилогу прве измене конкурсне до</w:t>
      </w:r>
      <w:r w:rsidR="00DF18E9">
        <w:rPr>
          <w:rFonts w:ascii="Arial" w:hAnsi="Arial" w:cs="Arial"/>
          <w:bCs/>
          <w:szCs w:val="22"/>
          <w:lang w:val="sr-Cyrl-RS"/>
        </w:rPr>
        <w:t>ку</w:t>
      </w:r>
      <w:r w:rsidR="00583A5B">
        <w:rPr>
          <w:rFonts w:ascii="Arial" w:hAnsi="Arial" w:cs="Arial"/>
          <w:bCs/>
          <w:szCs w:val="22"/>
          <w:lang w:val="sr-Cyrl-RS"/>
        </w:rPr>
        <w:t>м</w:t>
      </w:r>
      <w:r w:rsidR="00DF18E9">
        <w:rPr>
          <w:rFonts w:ascii="Arial" w:hAnsi="Arial" w:cs="Arial"/>
          <w:bCs/>
          <w:szCs w:val="22"/>
          <w:lang w:val="sr-Cyrl-RS"/>
        </w:rPr>
        <w:t>е</w:t>
      </w:r>
      <w:r w:rsidR="00583A5B">
        <w:rPr>
          <w:rFonts w:ascii="Arial" w:hAnsi="Arial" w:cs="Arial"/>
          <w:bCs/>
          <w:szCs w:val="22"/>
          <w:lang w:val="sr-Cyrl-RS"/>
        </w:rPr>
        <w:t>нтације су измењени обрасци</w:t>
      </w:r>
      <w:r w:rsidR="00C63301">
        <w:rPr>
          <w:rFonts w:ascii="Arial" w:hAnsi="Arial" w:cs="Arial"/>
          <w:bCs/>
          <w:szCs w:val="22"/>
          <w:lang w:val="sr-Cyrl-RS"/>
        </w:rPr>
        <w:t xml:space="preserve"> структуре цене</w:t>
      </w:r>
      <w:r w:rsidR="00583A5B">
        <w:rPr>
          <w:rFonts w:ascii="Arial" w:hAnsi="Arial" w:cs="Arial"/>
          <w:bCs/>
          <w:szCs w:val="22"/>
          <w:lang w:val="sr-Cyrl-RS"/>
        </w:rPr>
        <w:t>.</w:t>
      </w:r>
    </w:p>
    <w:p w14:paraId="49A7EB53" w14:textId="77777777" w:rsidR="002A3E12" w:rsidRDefault="002A3E12" w:rsidP="002A3E12">
      <w:pPr>
        <w:contextualSpacing/>
        <w:jc w:val="both"/>
        <w:rPr>
          <w:rFonts w:ascii="Arial" w:hAnsi="Arial" w:cs="Arial"/>
          <w:bCs/>
          <w:szCs w:val="22"/>
          <w:lang w:val="sr-Cyrl-RS"/>
        </w:rPr>
      </w:pPr>
    </w:p>
    <w:p w14:paraId="49FBA4F2" w14:textId="77777777" w:rsidR="00FF1E84" w:rsidRPr="00FF1E84" w:rsidRDefault="00FF1E84" w:rsidP="007D4704">
      <w:pPr>
        <w:contextualSpacing/>
        <w:jc w:val="both"/>
        <w:rPr>
          <w:rFonts w:ascii="Arial" w:hAnsi="Arial" w:cs="Arial"/>
          <w:bCs/>
          <w:szCs w:val="22"/>
          <w:lang w:val="sr-Cyrl-RS"/>
        </w:rPr>
      </w:pPr>
      <w:r w:rsidRPr="00FF1E84">
        <w:rPr>
          <w:rFonts w:ascii="Arial" w:hAnsi="Arial" w:cs="Arial"/>
          <w:bCs/>
          <w:szCs w:val="22"/>
          <w:lang w:val="sr-Cyrl-RS"/>
        </w:rPr>
        <w:t>Измена конкурсне документације се објављује на Порталу УЈН и Интернет страници Наручиоца.</w:t>
      </w:r>
    </w:p>
    <w:p w14:paraId="55F3B0EE" w14:textId="77777777" w:rsidR="00144A89" w:rsidRPr="00FF1E84" w:rsidRDefault="00144A89" w:rsidP="007D4704">
      <w:pPr>
        <w:contextualSpacing/>
        <w:jc w:val="both"/>
        <w:rPr>
          <w:rFonts w:ascii="Arial" w:hAnsi="Arial" w:cs="Arial"/>
          <w:bCs/>
          <w:szCs w:val="22"/>
          <w:lang w:val="sr-Cyrl-RS"/>
        </w:rPr>
      </w:pPr>
    </w:p>
    <w:p w14:paraId="00D76C36" w14:textId="77777777" w:rsidR="00FF1E84" w:rsidRPr="00FF1E84" w:rsidRDefault="00FF1E84" w:rsidP="007D4704">
      <w:pPr>
        <w:contextualSpacing/>
        <w:jc w:val="both"/>
        <w:rPr>
          <w:rFonts w:ascii="Arial" w:hAnsi="Arial" w:cs="Arial"/>
          <w:bCs/>
          <w:szCs w:val="22"/>
          <w:lang w:val="sr-Cyrl-RS"/>
        </w:rPr>
      </w:pPr>
      <w:r w:rsidRPr="00FF1E84">
        <w:rPr>
          <w:rFonts w:ascii="Arial" w:hAnsi="Arial" w:cs="Arial"/>
          <w:bCs/>
          <w:szCs w:val="22"/>
          <w:lang w:val="sr-Cyrl-RS"/>
        </w:rPr>
        <w:t xml:space="preserve">Понуда за предметну јавну набавку мора бити сачињена у складу са изменама конкурсне документације за јавну набавку бр. </w:t>
      </w:r>
      <w:r w:rsidR="00136C43">
        <w:rPr>
          <w:rFonts w:ascii="Arial" w:hAnsi="Arial" w:cs="Arial"/>
          <w:bCs/>
          <w:szCs w:val="22"/>
          <w:lang w:val="sr-Cyrl-RS"/>
        </w:rPr>
        <w:t>ЈН</w:t>
      </w:r>
      <w:r w:rsidR="007D4704">
        <w:rPr>
          <w:rFonts w:ascii="Arial" w:hAnsi="Arial" w:cs="Arial"/>
          <w:bCs/>
          <w:szCs w:val="22"/>
          <w:lang w:val="sr-Cyrl-RS"/>
        </w:rPr>
        <w:t>/</w:t>
      </w:r>
      <w:r w:rsidR="00583A5B">
        <w:rPr>
          <w:rFonts w:ascii="Arial" w:hAnsi="Arial" w:cs="Arial"/>
          <w:bCs/>
          <w:szCs w:val="22"/>
          <w:lang w:val="sr-Cyrl-RS"/>
        </w:rPr>
        <w:t>1000/0154</w:t>
      </w:r>
      <w:r w:rsidR="007D4704">
        <w:rPr>
          <w:rFonts w:ascii="Arial" w:hAnsi="Arial" w:cs="Arial"/>
          <w:bCs/>
          <w:szCs w:val="22"/>
          <w:lang w:val="sr-Cyrl-RS"/>
        </w:rPr>
        <w:t>/2018</w:t>
      </w:r>
      <w:r w:rsidR="00583A5B">
        <w:rPr>
          <w:rFonts w:ascii="Arial" w:hAnsi="Arial" w:cs="Arial"/>
          <w:bCs/>
          <w:szCs w:val="22"/>
          <w:lang w:val="sr-Cyrl-RS"/>
        </w:rPr>
        <w:t xml:space="preserve"> (500</w:t>
      </w:r>
      <w:r w:rsidR="000B52DA">
        <w:rPr>
          <w:rFonts w:ascii="Arial" w:hAnsi="Arial" w:cs="Arial"/>
          <w:bCs/>
          <w:szCs w:val="22"/>
          <w:lang w:val="sr-Cyrl-RS"/>
        </w:rPr>
        <w:t>/2018)</w:t>
      </w:r>
      <w:r w:rsidRPr="00FF1E84">
        <w:rPr>
          <w:rFonts w:ascii="Arial" w:hAnsi="Arial" w:cs="Arial"/>
          <w:bCs/>
          <w:szCs w:val="22"/>
          <w:lang w:val="sr-Cyrl-RS"/>
        </w:rPr>
        <w:t>.</w:t>
      </w:r>
    </w:p>
    <w:p w14:paraId="635F0D9C" w14:textId="77777777" w:rsidR="00144A89" w:rsidRPr="00FF1E84" w:rsidRDefault="00144A89" w:rsidP="007D4704">
      <w:pPr>
        <w:contextualSpacing/>
        <w:jc w:val="both"/>
        <w:rPr>
          <w:rFonts w:ascii="Arial" w:hAnsi="Arial" w:cs="Arial"/>
          <w:bCs/>
          <w:szCs w:val="22"/>
          <w:lang w:val="sr-Cyrl-RS"/>
        </w:rPr>
      </w:pPr>
    </w:p>
    <w:p w14:paraId="509A0A24" w14:textId="77777777" w:rsidR="006911A1" w:rsidRDefault="007D4704" w:rsidP="000B52DA">
      <w:pPr>
        <w:ind w:left="4820"/>
        <w:contextualSpacing/>
        <w:rPr>
          <w:rFonts w:ascii="Arial" w:hAnsi="Arial" w:cs="Arial"/>
          <w:bCs/>
          <w:sz w:val="22"/>
          <w:szCs w:val="22"/>
          <w:lang w:val="sr-Cyrl-RS"/>
        </w:rPr>
      </w:pPr>
      <w:r w:rsidRPr="007D4704">
        <w:rPr>
          <w:rFonts w:ascii="Arial" w:hAnsi="Arial" w:cs="Arial"/>
          <w:iCs/>
          <w:szCs w:val="24"/>
          <w:lang w:val="sr-Cyrl-RS" w:eastAsia="en-US"/>
        </w:rPr>
        <w:t xml:space="preserve">Комисија именована Решењем бр. 12.01.-   </w:t>
      </w:r>
      <w:r w:rsidR="00583A5B">
        <w:rPr>
          <w:rFonts w:ascii="Arial" w:hAnsi="Arial" w:cs="Arial"/>
          <w:iCs/>
          <w:szCs w:val="24"/>
          <w:lang w:val="sr-Cyrl-RS" w:eastAsia="en-US"/>
        </w:rPr>
        <w:t>429921/2-18 од 29.08</w:t>
      </w:r>
      <w:r w:rsidRPr="007D4704">
        <w:rPr>
          <w:rFonts w:ascii="Arial" w:hAnsi="Arial" w:cs="Arial"/>
          <w:iCs/>
          <w:szCs w:val="24"/>
          <w:lang w:val="sr-Cyrl-RS" w:eastAsia="en-US"/>
        </w:rPr>
        <w:t xml:space="preserve">.2018. год. </w:t>
      </w:r>
    </w:p>
    <w:p w14:paraId="4083DEAB" w14:textId="77777777" w:rsidR="000B52DA" w:rsidRDefault="000B52DA" w:rsidP="007D4704">
      <w:pPr>
        <w:contextualSpacing/>
        <w:jc w:val="both"/>
        <w:rPr>
          <w:rFonts w:ascii="Arial" w:hAnsi="Arial" w:cs="Arial"/>
          <w:bCs/>
          <w:i/>
          <w:sz w:val="22"/>
          <w:szCs w:val="22"/>
          <w:lang w:val="sr-Cyrl-RS"/>
        </w:rPr>
      </w:pPr>
    </w:p>
    <w:p w14:paraId="41E45295" w14:textId="77777777" w:rsidR="006303D0" w:rsidRDefault="006303D0" w:rsidP="007D4704">
      <w:pPr>
        <w:contextualSpacing/>
        <w:jc w:val="both"/>
        <w:rPr>
          <w:rFonts w:ascii="Arial" w:hAnsi="Arial" w:cs="Arial"/>
          <w:bCs/>
          <w:i/>
          <w:sz w:val="22"/>
          <w:szCs w:val="22"/>
          <w:lang w:val="sr-Cyrl-RS"/>
        </w:rPr>
      </w:pPr>
    </w:p>
    <w:p w14:paraId="79D0DF47" w14:textId="77777777" w:rsidR="006303D0" w:rsidRDefault="006303D0" w:rsidP="007D4704">
      <w:pPr>
        <w:contextualSpacing/>
        <w:jc w:val="both"/>
        <w:rPr>
          <w:rFonts w:ascii="Arial" w:hAnsi="Arial" w:cs="Arial"/>
          <w:bCs/>
          <w:i/>
          <w:sz w:val="22"/>
          <w:szCs w:val="22"/>
          <w:lang w:val="sr-Cyrl-RS"/>
        </w:rPr>
      </w:pPr>
    </w:p>
    <w:p w14:paraId="509CF8E2" w14:textId="77777777" w:rsidR="006303D0" w:rsidRDefault="006303D0" w:rsidP="007D4704">
      <w:pPr>
        <w:contextualSpacing/>
        <w:jc w:val="both"/>
        <w:rPr>
          <w:rFonts w:ascii="Arial" w:hAnsi="Arial" w:cs="Arial"/>
          <w:bCs/>
          <w:i/>
          <w:sz w:val="22"/>
          <w:szCs w:val="22"/>
          <w:lang w:val="sr-Cyrl-RS"/>
        </w:rPr>
      </w:pPr>
    </w:p>
    <w:p w14:paraId="0C23084F" w14:textId="77777777" w:rsidR="006303D0" w:rsidRDefault="006303D0" w:rsidP="007D4704">
      <w:pPr>
        <w:contextualSpacing/>
        <w:jc w:val="both"/>
        <w:rPr>
          <w:rFonts w:ascii="Arial" w:hAnsi="Arial" w:cs="Arial"/>
          <w:bCs/>
          <w:i/>
          <w:sz w:val="22"/>
          <w:szCs w:val="22"/>
          <w:lang w:val="sr-Cyrl-RS"/>
        </w:rPr>
      </w:pPr>
    </w:p>
    <w:p w14:paraId="76B2B96C" w14:textId="77777777" w:rsidR="006303D0" w:rsidRDefault="006303D0" w:rsidP="007D4704">
      <w:pPr>
        <w:contextualSpacing/>
        <w:jc w:val="both"/>
        <w:rPr>
          <w:rFonts w:ascii="Arial" w:hAnsi="Arial" w:cs="Arial"/>
          <w:bCs/>
          <w:i/>
          <w:sz w:val="22"/>
          <w:szCs w:val="22"/>
          <w:lang w:val="sr-Cyrl-RS"/>
        </w:rPr>
      </w:pPr>
    </w:p>
    <w:p w14:paraId="1E022CED" w14:textId="748D95A4" w:rsidR="000B52DA" w:rsidRDefault="002A3E12" w:rsidP="007D4704">
      <w:pPr>
        <w:contextualSpacing/>
        <w:jc w:val="both"/>
        <w:rPr>
          <w:rFonts w:ascii="Arial" w:hAnsi="Arial" w:cs="Arial"/>
          <w:bCs/>
          <w:i/>
          <w:sz w:val="22"/>
          <w:szCs w:val="22"/>
          <w:lang w:val="sr-Cyrl-RS"/>
        </w:rPr>
      </w:pPr>
      <w:r>
        <w:rPr>
          <w:rFonts w:ascii="Arial" w:hAnsi="Arial" w:cs="Arial"/>
          <w:bCs/>
          <w:i/>
          <w:sz w:val="22"/>
          <w:szCs w:val="22"/>
          <w:lang w:val="sr-Cyrl-RS"/>
        </w:rPr>
        <w:t>Прилог:</w:t>
      </w:r>
    </w:p>
    <w:p w14:paraId="54823BAA" w14:textId="7C359798" w:rsidR="002A3E12" w:rsidRPr="00583A5B" w:rsidRDefault="002A3E12" w:rsidP="00583A5B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Cs/>
          <w:i/>
          <w:sz w:val="22"/>
          <w:szCs w:val="22"/>
          <w:lang w:val="sr-Cyrl-RS"/>
        </w:rPr>
      </w:pPr>
      <w:r>
        <w:rPr>
          <w:rFonts w:ascii="Arial" w:hAnsi="Arial" w:cs="Arial"/>
          <w:bCs/>
          <w:i/>
          <w:sz w:val="22"/>
          <w:szCs w:val="22"/>
          <w:lang w:val="sr-Cyrl-RS"/>
        </w:rPr>
        <w:t>И</w:t>
      </w:r>
      <w:r w:rsidR="005F3530">
        <w:rPr>
          <w:rFonts w:ascii="Arial" w:hAnsi="Arial" w:cs="Arial"/>
          <w:bCs/>
          <w:i/>
          <w:sz w:val="22"/>
          <w:szCs w:val="22"/>
          <w:lang w:val="sr-Cyrl-RS"/>
        </w:rPr>
        <w:t>змењен</w:t>
      </w:r>
      <w:r w:rsidR="00583A5B">
        <w:rPr>
          <w:rFonts w:ascii="Arial" w:hAnsi="Arial" w:cs="Arial"/>
          <w:bCs/>
          <w:i/>
          <w:sz w:val="22"/>
          <w:szCs w:val="22"/>
          <w:lang w:val="sr-Cyrl-RS"/>
        </w:rPr>
        <w:t>и Обрасци</w:t>
      </w:r>
      <w:r w:rsidR="00C63301">
        <w:rPr>
          <w:rFonts w:ascii="Arial" w:hAnsi="Arial" w:cs="Arial"/>
          <w:bCs/>
          <w:i/>
          <w:sz w:val="22"/>
          <w:szCs w:val="22"/>
          <w:lang w:val="sr-Cyrl-RS"/>
        </w:rPr>
        <w:t xml:space="preserve"> структуре цене</w:t>
      </w:r>
    </w:p>
    <w:p w14:paraId="2337D21C" w14:textId="77777777" w:rsidR="002A3E12" w:rsidRDefault="00FF1E84" w:rsidP="007D4704">
      <w:pPr>
        <w:contextualSpacing/>
        <w:jc w:val="both"/>
        <w:rPr>
          <w:rFonts w:ascii="Arial" w:hAnsi="Arial" w:cs="Arial"/>
          <w:bCs/>
          <w:i/>
          <w:sz w:val="22"/>
          <w:szCs w:val="22"/>
          <w:lang w:val="sr-Cyrl-RS"/>
        </w:rPr>
      </w:pPr>
      <w:r w:rsidRPr="006911A1">
        <w:rPr>
          <w:rFonts w:ascii="Arial" w:hAnsi="Arial" w:cs="Arial"/>
          <w:bCs/>
          <w:i/>
          <w:sz w:val="22"/>
          <w:szCs w:val="22"/>
          <w:lang w:val="sr-Cyrl-RS"/>
        </w:rPr>
        <w:t>Д</w:t>
      </w:r>
      <w:r w:rsidR="002A3E12">
        <w:rPr>
          <w:rFonts w:ascii="Arial" w:hAnsi="Arial" w:cs="Arial"/>
          <w:bCs/>
          <w:i/>
          <w:sz w:val="22"/>
          <w:szCs w:val="22"/>
          <w:lang w:val="sr-Cyrl-RS"/>
        </w:rPr>
        <w:t>оставити:</w:t>
      </w:r>
    </w:p>
    <w:p w14:paraId="2F843E7C" w14:textId="77777777" w:rsidR="00FF1E84" w:rsidRPr="006911A1" w:rsidRDefault="002A3E12" w:rsidP="007D4704">
      <w:pPr>
        <w:contextualSpacing/>
        <w:jc w:val="both"/>
        <w:rPr>
          <w:rFonts w:ascii="Arial" w:hAnsi="Arial" w:cs="Arial"/>
          <w:bCs/>
          <w:i/>
          <w:sz w:val="22"/>
          <w:szCs w:val="22"/>
          <w:lang w:val="sr-Cyrl-RS"/>
        </w:rPr>
      </w:pPr>
      <w:r>
        <w:rPr>
          <w:rFonts w:ascii="Arial" w:hAnsi="Arial" w:cs="Arial"/>
          <w:bCs/>
          <w:i/>
          <w:sz w:val="22"/>
          <w:szCs w:val="22"/>
          <w:lang w:val="sr-Cyrl-RS"/>
        </w:rPr>
        <w:t xml:space="preserve">- </w:t>
      </w:r>
      <w:r w:rsidR="00FF1E84" w:rsidRPr="006911A1">
        <w:rPr>
          <w:rFonts w:ascii="Arial" w:hAnsi="Arial" w:cs="Arial"/>
          <w:bCs/>
          <w:i/>
          <w:sz w:val="22"/>
          <w:szCs w:val="22"/>
          <w:lang w:val="sr-Cyrl-RS"/>
        </w:rPr>
        <w:t>Комисији</w:t>
      </w:r>
    </w:p>
    <w:p w14:paraId="7F5DEB5E" w14:textId="77777777" w:rsidR="005B060B" w:rsidRDefault="006911A1" w:rsidP="007D4704">
      <w:pPr>
        <w:contextualSpacing/>
        <w:rPr>
          <w:rFonts w:ascii="Arial" w:hAnsi="Arial" w:cs="Arial"/>
          <w:bCs/>
          <w:i/>
          <w:sz w:val="22"/>
          <w:szCs w:val="22"/>
          <w:lang w:val="sr-Cyrl-RS"/>
        </w:rPr>
      </w:pPr>
      <w:r w:rsidRPr="006911A1">
        <w:rPr>
          <w:rFonts w:ascii="Arial" w:hAnsi="Arial" w:cs="Arial"/>
          <w:bCs/>
          <w:i/>
          <w:sz w:val="22"/>
          <w:szCs w:val="22"/>
          <w:lang w:val="sr-Cyrl-RS"/>
        </w:rPr>
        <w:t>- Архиви</w:t>
      </w:r>
    </w:p>
    <w:p w14:paraId="511B6A8F" w14:textId="77777777" w:rsidR="00052B74" w:rsidRDefault="00052B74" w:rsidP="007D4704">
      <w:pPr>
        <w:contextualSpacing/>
        <w:rPr>
          <w:rFonts w:ascii="Arial" w:hAnsi="Arial" w:cs="Arial"/>
          <w:bCs/>
          <w:i/>
          <w:sz w:val="22"/>
          <w:szCs w:val="22"/>
          <w:lang w:val="sr-Cyrl-RS"/>
        </w:rPr>
      </w:pPr>
    </w:p>
    <w:p w14:paraId="23D3E211" w14:textId="77777777" w:rsidR="002A3E12" w:rsidRDefault="002A3E12" w:rsidP="007D4704">
      <w:pPr>
        <w:contextualSpacing/>
        <w:rPr>
          <w:rFonts w:ascii="Arial" w:hAnsi="Arial" w:cs="Arial"/>
          <w:bCs/>
          <w:i/>
          <w:sz w:val="22"/>
          <w:szCs w:val="22"/>
          <w:lang w:val="sr-Cyrl-RS"/>
        </w:rPr>
      </w:pPr>
    </w:p>
    <w:p w14:paraId="12947228" w14:textId="77777777" w:rsidR="00583A5B" w:rsidRDefault="00583A5B" w:rsidP="007D4704">
      <w:pPr>
        <w:contextualSpacing/>
        <w:rPr>
          <w:rFonts w:ascii="Arial" w:hAnsi="Arial" w:cs="Arial"/>
          <w:bCs/>
          <w:i/>
          <w:sz w:val="22"/>
          <w:szCs w:val="22"/>
          <w:lang w:val="sr-Cyrl-RS"/>
        </w:rPr>
        <w:sectPr w:rsidR="00583A5B" w:rsidSect="00583A5B">
          <w:footnotePr>
            <w:pos w:val="beneathText"/>
          </w:footnotePr>
          <w:pgSz w:w="11909" w:h="16834" w:code="9"/>
          <w:pgMar w:top="900" w:right="1080" w:bottom="540" w:left="1080" w:header="142" w:footer="436" w:gutter="0"/>
          <w:cols w:space="708"/>
          <w:titlePg/>
          <w:docGrid w:linePitch="360"/>
        </w:sectPr>
      </w:pPr>
    </w:p>
    <w:p w14:paraId="63EC230C" w14:textId="77777777" w:rsidR="00583A5B" w:rsidRPr="00583A5B" w:rsidRDefault="00583A5B" w:rsidP="00DF18E9">
      <w:pPr>
        <w:suppressAutoHyphens w:val="0"/>
        <w:ind w:right="-601"/>
        <w:jc w:val="right"/>
        <w:outlineLvl w:val="1"/>
        <w:rPr>
          <w:rFonts w:ascii="Arial" w:hAnsi="Arial" w:cs="Arial"/>
          <w:b/>
          <w:szCs w:val="24"/>
          <w:lang w:val="sr-Cyrl-RS" w:eastAsia="en-US"/>
        </w:rPr>
      </w:pPr>
      <w:bookmarkStart w:id="4" w:name="_Toc442559925"/>
      <w:r>
        <w:rPr>
          <w:rFonts w:ascii="Arial" w:hAnsi="Arial" w:cs="Arial"/>
          <w:b/>
          <w:szCs w:val="24"/>
          <w:lang w:val="sr-Cyrl-RS" w:eastAsia="en-US"/>
        </w:rPr>
        <w:lastRenderedPageBreak/>
        <w:t>Измењен о</w:t>
      </w:r>
      <w:r w:rsidRPr="00583A5B">
        <w:rPr>
          <w:rFonts w:ascii="Arial" w:hAnsi="Arial" w:cs="Arial"/>
          <w:b/>
          <w:szCs w:val="24"/>
          <w:lang w:val="en-US" w:eastAsia="en-US"/>
        </w:rPr>
        <w:t xml:space="preserve">бразац </w:t>
      </w:r>
      <w:r w:rsidRPr="00583A5B">
        <w:rPr>
          <w:rFonts w:ascii="Arial" w:hAnsi="Arial" w:cs="Arial"/>
          <w:b/>
          <w:szCs w:val="24"/>
          <w:lang w:val="sr-Cyrl-RS" w:eastAsia="en-US"/>
        </w:rPr>
        <w:t>2</w:t>
      </w:r>
      <w:bookmarkEnd w:id="4"/>
      <w:r w:rsidRPr="00583A5B">
        <w:rPr>
          <w:rFonts w:ascii="Arial" w:hAnsi="Arial" w:cs="Arial"/>
          <w:b/>
          <w:szCs w:val="24"/>
          <w:lang w:val="sr-Cyrl-RS" w:eastAsia="en-US"/>
        </w:rPr>
        <w:t>.1</w:t>
      </w:r>
    </w:p>
    <w:p w14:paraId="75097E3D" w14:textId="77777777" w:rsidR="00583A5B" w:rsidRPr="00583A5B" w:rsidRDefault="00583A5B" w:rsidP="00583A5B">
      <w:pPr>
        <w:suppressAutoHyphens w:val="0"/>
        <w:ind w:right="-752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14:paraId="083CE62C" w14:textId="77777777" w:rsidR="00583A5B" w:rsidRDefault="00583A5B" w:rsidP="00583A5B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</w:p>
    <w:p w14:paraId="2356CAC7" w14:textId="77777777" w:rsidR="00583A5B" w:rsidRPr="00583A5B" w:rsidRDefault="00583A5B" w:rsidP="00583A5B">
      <w:pPr>
        <w:suppressAutoHyphens w:val="0"/>
        <w:jc w:val="center"/>
        <w:rPr>
          <w:rFonts w:ascii="Arial" w:hAnsi="Arial" w:cs="Arial"/>
          <w:b/>
          <w:szCs w:val="24"/>
          <w:lang w:val="sr-Cyrl-RS" w:eastAsia="en-US"/>
        </w:rPr>
      </w:pPr>
      <w:r w:rsidRPr="00583A5B">
        <w:rPr>
          <w:rFonts w:ascii="Arial" w:hAnsi="Arial" w:cs="Arial"/>
          <w:b/>
          <w:szCs w:val="24"/>
          <w:lang w:val="en-US" w:eastAsia="en-US"/>
        </w:rPr>
        <w:t>ОБРАЗАЦ СТРУКТУРЕ ЦЕНЕ</w:t>
      </w:r>
      <w:r w:rsidRPr="00583A5B">
        <w:rPr>
          <w:rFonts w:ascii="Arial" w:hAnsi="Arial" w:cs="Arial"/>
          <w:b/>
          <w:szCs w:val="24"/>
          <w:lang w:val="sr-Cyrl-RS" w:eastAsia="en-US"/>
        </w:rPr>
        <w:t xml:space="preserve"> ЗА ЈН/1000/0154/2018 (500/2018) </w:t>
      </w:r>
      <w:r w:rsidRPr="00583A5B">
        <w:rPr>
          <w:rFonts w:ascii="Arial" w:hAnsi="Arial" w:cs="Arial"/>
          <w:b/>
          <w:szCs w:val="24"/>
          <w:u w:val="single"/>
          <w:lang w:val="sr-Cyrl-RS" w:eastAsia="en-US"/>
        </w:rPr>
        <w:t>ЗА ПАРТИЈУ 1</w:t>
      </w:r>
    </w:p>
    <w:p w14:paraId="53ADEEE3" w14:textId="77777777" w:rsidR="00583A5B" w:rsidRPr="00583A5B" w:rsidRDefault="00583A5B" w:rsidP="00BF139C">
      <w:pPr>
        <w:suppressAutoHyphens w:val="0"/>
        <w:ind w:left="-810" w:firstLine="630"/>
        <w:rPr>
          <w:rFonts w:ascii="Arial" w:hAnsi="Arial" w:cs="Arial"/>
          <w:b/>
          <w:szCs w:val="24"/>
          <w:lang w:val="sr-Cyrl-RS" w:eastAsia="en-US"/>
        </w:rPr>
      </w:pPr>
      <w:r w:rsidRPr="00583A5B">
        <w:rPr>
          <w:rFonts w:ascii="Arial" w:hAnsi="Arial" w:cs="Arial"/>
          <w:b/>
          <w:szCs w:val="24"/>
          <w:lang w:val="sr-Cyrl-RS" w:eastAsia="en-US"/>
        </w:rPr>
        <w:t>Табела 1.</w:t>
      </w:r>
    </w:p>
    <w:p w14:paraId="52B255F4" w14:textId="77777777" w:rsidR="00583A5B" w:rsidRPr="00583A5B" w:rsidRDefault="00583A5B" w:rsidP="00583A5B">
      <w:pPr>
        <w:suppressAutoHyphens w:val="0"/>
        <w:ind w:left="-810"/>
        <w:rPr>
          <w:rFonts w:ascii="Arial" w:hAnsi="Arial" w:cs="Arial"/>
          <w:b/>
          <w:szCs w:val="24"/>
          <w:lang w:val="sr-Cyrl-RS" w:eastAsia="en-US"/>
        </w:rPr>
      </w:pPr>
    </w:p>
    <w:tbl>
      <w:tblPr>
        <w:tblW w:w="103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980"/>
        <w:gridCol w:w="1443"/>
        <w:gridCol w:w="1350"/>
        <w:gridCol w:w="1440"/>
        <w:gridCol w:w="1617"/>
        <w:gridCol w:w="1800"/>
      </w:tblGrid>
      <w:tr w:rsidR="00583A5B" w:rsidRPr="00583A5B" w14:paraId="7F7F110B" w14:textId="77777777" w:rsidTr="006303D0">
        <w:trPr>
          <w:cantSplit/>
          <w:trHeight w:val="760"/>
          <w:tblHeader/>
        </w:trPr>
        <w:tc>
          <w:tcPr>
            <w:tcW w:w="73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98432A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Ред.</w:t>
            </w:r>
          </w:p>
          <w:p w14:paraId="52556DB6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бр.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5EB596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>Опис</w:t>
            </w: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услуге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69067E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Количина 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2B0928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Јединична цена </w:t>
            </w: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без ПДВ</w:t>
            </w:r>
          </w:p>
          <w:p w14:paraId="2C0B2743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>(динара)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EE061D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Јединична цена </w:t>
            </w: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са ПДВ</w:t>
            </w:r>
          </w:p>
          <w:p w14:paraId="406D5908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>(динара)</w:t>
            </w:r>
          </w:p>
        </w:tc>
        <w:tc>
          <w:tcPr>
            <w:tcW w:w="161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DFD6139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>Укупна цена</w:t>
            </w: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без ПДВ</w:t>
            </w:r>
          </w:p>
          <w:p w14:paraId="3C878EF7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>(динара)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84699B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>Укупна цена</w:t>
            </w: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са ПДВ</w:t>
            </w:r>
          </w:p>
          <w:p w14:paraId="6DD42AE9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>(динара)</w:t>
            </w:r>
          </w:p>
        </w:tc>
      </w:tr>
      <w:tr w:rsidR="00583A5B" w:rsidRPr="00583A5B" w14:paraId="75C4A9ED" w14:textId="77777777" w:rsidTr="006303D0">
        <w:trPr>
          <w:cantSplit/>
          <w:trHeight w:val="170"/>
          <w:tblHeader/>
        </w:trPr>
        <w:tc>
          <w:tcPr>
            <w:tcW w:w="73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BDE27C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A682E4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2</w:t>
            </w:r>
          </w:p>
        </w:tc>
        <w:tc>
          <w:tcPr>
            <w:tcW w:w="1443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09F8487D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3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0186DB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4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9F2FCF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5</w:t>
            </w:r>
          </w:p>
        </w:tc>
        <w:tc>
          <w:tcPr>
            <w:tcW w:w="161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3FA1780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6=3*4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647AB8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7=3*5</w:t>
            </w:r>
          </w:p>
        </w:tc>
      </w:tr>
      <w:tr w:rsidR="00583A5B" w:rsidRPr="00583A5B" w14:paraId="1A1172A4" w14:textId="77777777" w:rsidTr="006303D0">
        <w:trPr>
          <w:cantSplit/>
          <w:trHeight w:val="1155"/>
        </w:trPr>
        <w:tc>
          <w:tcPr>
            <w:tcW w:w="735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14B7D513" w14:textId="77777777" w:rsidR="00583A5B" w:rsidRPr="006303D0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6303D0">
              <w:rPr>
                <w:rFonts w:ascii="Arial" w:hAnsi="Arial" w:cs="Arial"/>
                <w:sz w:val="22"/>
                <w:szCs w:val="22"/>
                <w:lang w:val="sr-Cyrl-RS" w:eastAsia="en-US"/>
              </w:rPr>
              <w:t>1.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6B75E3A3" w14:textId="77777777" w:rsidR="00583A5B" w:rsidRPr="006303D0" w:rsidRDefault="00583A5B" w:rsidP="006303D0">
            <w:pPr>
              <w:suppressAutoHyphens w:val="0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6303D0">
              <w:rPr>
                <w:rFonts w:ascii="Arial" w:hAnsi="Arial" w:cs="Arial"/>
                <w:sz w:val="22"/>
                <w:szCs w:val="22"/>
                <w:lang w:val="sr-Latn-RS"/>
              </w:rPr>
              <w:t>Електронска правна база</w:t>
            </w:r>
            <w:r w:rsidRPr="006303D0">
              <w:rPr>
                <w:rFonts w:ascii="Arial" w:hAnsi="Arial" w:cs="Arial"/>
                <w:sz w:val="22"/>
                <w:szCs w:val="22"/>
                <w:lang w:val="sr-Cyrl-RS"/>
              </w:rPr>
              <w:t xml:space="preserve"> „</w:t>
            </w:r>
            <w:r w:rsidRPr="006303D0">
              <w:rPr>
                <w:rFonts w:ascii="Arial" w:hAnsi="Arial" w:cs="Arial"/>
                <w:sz w:val="22"/>
                <w:szCs w:val="22"/>
              </w:rPr>
              <w:t>Правно- информациони систем РС“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24AAC4B9" w14:textId="1009DFE9" w:rsidR="00583A5B" w:rsidRPr="006303D0" w:rsidRDefault="006303D0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6303D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60 </w:t>
            </w:r>
            <w:r w:rsidRPr="006303D0">
              <w:rPr>
                <w:rFonts w:ascii="Arial" w:hAnsi="Arial" w:cs="Arial"/>
                <w:sz w:val="22"/>
                <w:szCs w:val="22"/>
                <w:lang w:val="sr-Cyrl-RS" w:eastAsia="en-US"/>
              </w:rPr>
              <w:t>лиценци за период од 24 месеца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649C53F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b/>
                <w:szCs w:val="22"/>
                <w:lang w:val="sr-Cyrl-RS" w:eastAsia="en-US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720EC23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b/>
                <w:szCs w:val="22"/>
                <w:lang w:val="sr-Cyrl-RS" w:eastAsia="en-US"/>
              </w:rPr>
            </w:pPr>
          </w:p>
        </w:tc>
        <w:tc>
          <w:tcPr>
            <w:tcW w:w="1617" w:type="dxa"/>
            <w:vAlign w:val="center"/>
          </w:tcPr>
          <w:p w14:paraId="650FC3EB" w14:textId="77777777" w:rsidR="00583A5B" w:rsidRPr="00583A5B" w:rsidRDefault="00583A5B" w:rsidP="00583A5B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00" w:type="dxa"/>
          </w:tcPr>
          <w:p w14:paraId="28DBF9F8" w14:textId="77777777" w:rsidR="00583A5B" w:rsidRPr="00583A5B" w:rsidRDefault="00583A5B" w:rsidP="00583A5B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583A5B" w:rsidRPr="00583A5B" w14:paraId="0EAFF397" w14:textId="77777777" w:rsidTr="006303D0">
        <w:trPr>
          <w:cantSplit/>
          <w:trHeight w:val="732"/>
        </w:trPr>
        <w:tc>
          <w:tcPr>
            <w:tcW w:w="735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2A67C55C" w14:textId="77777777" w:rsidR="00583A5B" w:rsidRPr="006303D0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  <w:r w:rsidRPr="006303D0">
              <w:rPr>
                <w:rFonts w:ascii="Arial" w:hAnsi="Arial" w:cs="Arial"/>
                <w:sz w:val="22"/>
                <w:szCs w:val="22"/>
                <w:lang w:val="sr-Latn-RS" w:eastAsia="en-US"/>
              </w:rPr>
              <w:t>2.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6A0B34B5" w14:textId="77777777" w:rsidR="00583A5B" w:rsidRPr="006303D0" w:rsidRDefault="00583A5B" w:rsidP="006303D0">
            <w:pPr>
              <w:shd w:val="clear" w:color="auto" w:fill="FFFFFF"/>
              <w:suppressAutoHyphens w:val="0"/>
              <w:spacing w:before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303D0">
              <w:rPr>
                <w:rFonts w:ascii="Arial" w:hAnsi="Arial" w:cs="Arial"/>
                <w:sz w:val="22"/>
                <w:szCs w:val="22"/>
              </w:rPr>
              <w:t>Електронска правна база „Прописи на енглеском језику“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4AF1FF3C" w14:textId="0BEC7B4C" w:rsidR="00583A5B" w:rsidRPr="006303D0" w:rsidRDefault="006303D0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en-US"/>
              </w:rPr>
              <w:t>3 лиценце за период од 24 месеца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0D987D3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b/>
                <w:szCs w:val="22"/>
                <w:lang w:val="sr-Cyrl-RS" w:eastAsia="en-US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43C7A1F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b/>
                <w:szCs w:val="22"/>
                <w:lang w:val="sr-Cyrl-RS" w:eastAsia="en-US"/>
              </w:rPr>
            </w:pPr>
          </w:p>
        </w:tc>
        <w:tc>
          <w:tcPr>
            <w:tcW w:w="1617" w:type="dxa"/>
            <w:vAlign w:val="center"/>
          </w:tcPr>
          <w:p w14:paraId="4F25FA9C" w14:textId="77777777" w:rsidR="00583A5B" w:rsidRPr="00583A5B" w:rsidRDefault="00583A5B" w:rsidP="00583A5B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00" w:type="dxa"/>
          </w:tcPr>
          <w:p w14:paraId="7F0C1C8B" w14:textId="77777777" w:rsidR="00583A5B" w:rsidRPr="00583A5B" w:rsidRDefault="00583A5B" w:rsidP="00583A5B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583A5B" w:rsidRPr="00583A5B" w14:paraId="75ACFDBF" w14:textId="77777777" w:rsidTr="006303D0">
        <w:trPr>
          <w:cantSplit/>
          <w:trHeight w:val="732"/>
        </w:trPr>
        <w:tc>
          <w:tcPr>
            <w:tcW w:w="735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0F209B56" w14:textId="77777777" w:rsidR="00583A5B" w:rsidRPr="006303D0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6303D0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3. 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70F3DD8C" w14:textId="77777777" w:rsidR="00583A5B" w:rsidRPr="006303D0" w:rsidRDefault="00583A5B" w:rsidP="006303D0">
            <w:pPr>
              <w:shd w:val="clear" w:color="auto" w:fill="FFFFFF"/>
              <w:suppressAutoHyphens w:val="0"/>
              <w:spacing w:before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303D0">
              <w:rPr>
                <w:rFonts w:ascii="Arial" w:hAnsi="Arial" w:cs="Arial"/>
                <w:sz w:val="22"/>
                <w:szCs w:val="22"/>
                <w:lang w:val="sr-Latn-RS"/>
              </w:rPr>
              <w:t>Приступ електронској правној бази „</w:t>
            </w:r>
            <w:r w:rsidRPr="006303D0">
              <w:rPr>
                <w:rFonts w:ascii="Arial" w:hAnsi="Arial" w:cs="Arial"/>
                <w:sz w:val="22"/>
                <w:szCs w:val="22"/>
                <w:lang w:val="sr-Cyrl-RS"/>
              </w:rPr>
              <w:t xml:space="preserve">Правно-информациони систем РС“ са интерног портала Наручиоца </w:t>
            </w:r>
            <w:r w:rsidRPr="006303D0">
              <w:rPr>
                <w:rFonts w:ascii="Arial" w:hAnsi="Arial" w:cs="Arial"/>
                <w:sz w:val="22"/>
                <w:szCs w:val="22"/>
                <w:lang w:val="sr-Latn-RS"/>
              </w:rPr>
              <w:t>„EPSCODEX“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5687439C" w14:textId="5A7B47B3" w:rsidR="00583A5B" w:rsidRPr="006303D0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6303D0">
              <w:rPr>
                <w:rFonts w:ascii="Arial" w:hAnsi="Arial" w:cs="Arial"/>
                <w:sz w:val="22"/>
                <w:szCs w:val="22"/>
                <w:lang w:val="sr-Cyrl-RS" w:eastAsia="en-US"/>
              </w:rPr>
              <w:t>Неограничени број приступа за до 450 корисника</w:t>
            </w:r>
            <w:r w:rsidR="00D2392C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за период од 24 месеца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E39AC56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b/>
                <w:szCs w:val="22"/>
                <w:lang w:val="sr-Cyrl-RS" w:eastAsia="en-US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259531F7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b/>
                <w:szCs w:val="22"/>
                <w:lang w:val="sr-Cyrl-RS" w:eastAsia="en-US"/>
              </w:rPr>
            </w:pPr>
          </w:p>
        </w:tc>
        <w:tc>
          <w:tcPr>
            <w:tcW w:w="1617" w:type="dxa"/>
            <w:vAlign w:val="center"/>
          </w:tcPr>
          <w:p w14:paraId="67AA9896" w14:textId="77777777" w:rsidR="00583A5B" w:rsidRPr="00583A5B" w:rsidRDefault="00583A5B" w:rsidP="00583A5B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00" w:type="dxa"/>
          </w:tcPr>
          <w:p w14:paraId="16AC93C1" w14:textId="77777777" w:rsidR="00583A5B" w:rsidRPr="00583A5B" w:rsidRDefault="00583A5B" w:rsidP="00583A5B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088F6FCB" w14:textId="77777777" w:rsidR="00583A5B" w:rsidRPr="00583A5B" w:rsidRDefault="00583A5B" w:rsidP="00583A5B">
      <w:pPr>
        <w:suppressAutoHyphens w:val="0"/>
        <w:jc w:val="both"/>
        <w:rPr>
          <w:rFonts w:ascii="Arial" w:hAnsi="Arial" w:cs="Arial"/>
          <w:b/>
          <w:szCs w:val="24"/>
          <w:lang w:val="sr-Cyrl-RS" w:eastAsia="en-US"/>
        </w:rPr>
      </w:pPr>
    </w:p>
    <w:p w14:paraId="01C06557" w14:textId="77777777" w:rsidR="00583A5B" w:rsidRPr="00583A5B" w:rsidRDefault="00583A5B" w:rsidP="00BF139C">
      <w:pPr>
        <w:suppressAutoHyphens w:val="0"/>
        <w:ind w:left="-810" w:firstLine="630"/>
        <w:jc w:val="both"/>
        <w:rPr>
          <w:rFonts w:ascii="Arial" w:hAnsi="Arial" w:cs="Arial"/>
          <w:szCs w:val="24"/>
          <w:lang w:val="sr-Cyrl-RS" w:eastAsia="en-US"/>
        </w:rPr>
      </w:pPr>
      <w:r w:rsidRPr="00583A5B">
        <w:rPr>
          <w:rFonts w:ascii="Arial" w:hAnsi="Arial" w:cs="Arial"/>
          <w:b/>
          <w:szCs w:val="24"/>
          <w:lang w:val="sr-Cyrl-RS" w:eastAsia="en-US"/>
        </w:rPr>
        <w:t>Табела 2</w:t>
      </w:r>
      <w:r w:rsidRPr="00583A5B">
        <w:rPr>
          <w:rFonts w:ascii="Arial" w:hAnsi="Arial" w:cs="Arial"/>
          <w:szCs w:val="24"/>
          <w:lang w:val="sr-Cyrl-RS" w:eastAsia="en-US"/>
        </w:rPr>
        <w:t>.</w:t>
      </w:r>
    </w:p>
    <w:tbl>
      <w:tblPr>
        <w:tblpPr w:leftFromText="141" w:rightFromText="141" w:vertAnchor="text" w:horzAnchor="margin" w:tblpY="291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158"/>
        <w:gridCol w:w="3566"/>
      </w:tblGrid>
      <w:tr w:rsidR="00583A5B" w:rsidRPr="00583A5B" w14:paraId="05E1984E" w14:textId="77777777" w:rsidTr="00BF139C">
        <w:trPr>
          <w:trHeight w:val="353"/>
        </w:trPr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4CFC5C9F" w14:textId="77777777" w:rsidR="00583A5B" w:rsidRPr="00583A5B" w:rsidRDefault="00583A5B" w:rsidP="00BF139C">
            <w:pPr>
              <w:suppressAutoHyphens w:val="0"/>
              <w:contextualSpacing/>
              <w:jc w:val="center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583A5B">
              <w:rPr>
                <w:rFonts w:ascii="Arial" w:hAnsi="Arial" w:cs="Arial"/>
                <w:b/>
                <w:szCs w:val="24"/>
                <w:lang w:val="en-US" w:eastAsia="en-US"/>
              </w:rPr>
              <w:t>I</w:t>
            </w:r>
          </w:p>
        </w:tc>
        <w:tc>
          <w:tcPr>
            <w:tcW w:w="6158" w:type="dxa"/>
            <w:shd w:val="clear" w:color="auto" w:fill="F2F2F2" w:themeFill="background1" w:themeFillShade="F2"/>
            <w:vAlign w:val="center"/>
          </w:tcPr>
          <w:p w14:paraId="087A2B71" w14:textId="77777777" w:rsidR="00583A5B" w:rsidRPr="00583A5B" w:rsidRDefault="00583A5B" w:rsidP="00BF139C">
            <w:pPr>
              <w:suppressAutoHyphens w:val="0"/>
              <w:contextualSpacing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583A5B">
              <w:rPr>
                <w:rFonts w:ascii="Arial" w:hAnsi="Arial" w:cs="Arial"/>
                <w:b/>
                <w:szCs w:val="24"/>
                <w:lang w:val="en-US" w:eastAsia="en-US"/>
              </w:rPr>
              <w:t xml:space="preserve">УКУПНО ПОНУЂЕНА ЦЕНА  без ПДВ </w:t>
            </w:r>
            <w:r w:rsidRPr="00583A5B">
              <w:rPr>
                <w:rFonts w:ascii="Arial" w:hAnsi="Arial" w:cs="Arial"/>
                <w:szCs w:val="24"/>
                <w:lang w:val="en-US" w:eastAsia="en-US"/>
              </w:rPr>
              <w:t>динара</w:t>
            </w:r>
            <w:r w:rsidRPr="00583A5B">
              <w:rPr>
                <w:rFonts w:ascii="Arial" w:hAnsi="Arial" w:cs="Arial"/>
                <w:szCs w:val="24"/>
                <w:lang w:val="sr-Cyrl-RS" w:eastAsia="en-US"/>
              </w:rPr>
              <w:t>/</w:t>
            </w:r>
            <w:r w:rsidRPr="00583A5B">
              <w:rPr>
                <w:rFonts w:ascii="Arial" w:hAnsi="Arial" w:cs="Arial"/>
                <w:szCs w:val="24"/>
                <w:lang w:val="en-US" w:eastAsia="en-US"/>
              </w:rPr>
              <w:t>EUR</w:t>
            </w:r>
          </w:p>
          <w:p w14:paraId="51E132D7" w14:textId="77777777" w:rsidR="00583A5B" w:rsidRPr="00583A5B" w:rsidRDefault="00583A5B" w:rsidP="00BF139C">
            <w:pPr>
              <w:suppressAutoHyphens w:val="0"/>
              <w:contextualSpacing/>
              <w:jc w:val="center"/>
              <w:rPr>
                <w:rFonts w:ascii="Arial" w:hAnsi="Arial" w:cs="Arial"/>
                <w:b/>
                <w:szCs w:val="24"/>
                <w:lang w:val="en-US" w:eastAsia="en-US"/>
              </w:rPr>
            </w:pPr>
            <w:r w:rsidRPr="00583A5B">
              <w:rPr>
                <w:rFonts w:ascii="Arial" w:hAnsi="Arial" w:cs="Arial"/>
                <w:b/>
                <w:color w:val="000000"/>
                <w:szCs w:val="24"/>
                <w:lang w:val="en-US" w:eastAsia="en-US"/>
              </w:rPr>
              <w:t xml:space="preserve">(збир колоне </w:t>
            </w:r>
            <w:r w:rsidRPr="00583A5B">
              <w:rPr>
                <w:rFonts w:ascii="Arial" w:hAnsi="Arial" w:cs="Arial"/>
                <w:b/>
                <w:color w:val="000000"/>
                <w:szCs w:val="24"/>
                <w:lang w:val="sr-Cyrl-RS" w:eastAsia="en-US"/>
              </w:rPr>
              <w:t>6</w:t>
            </w:r>
            <w:r w:rsidRPr="00583A5B">
              <w:rPr>
                <w:rFonts w:ascii="Arial" w:hAnsi="Arial" w:cs="Arial"/>
                <w:b/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3566" w:type="dxa"/>
          </w:tcPr>
          <w:p w14:paraId="47684310" w14:textId="77777777" w:rsidR="00583A5B" w:rsidRPr="00583A5B" w:rsidRDefault="00583A5B" w:rsidP="00BF139C">
            <w:pPr>
              <w:suppressAutoHyphens w:val="0"/>
              <w:contextualSpacing/>
              <w:jc w:val="both"/>
              <w:rPr>
                <w:rFonts w:ascii="Arial" w:hAnsi="Arial" w:cs="Arial"/>
                <w:color w:val="FF0000"/>
                <w:szCs w:val="24"/>
                <w:lang w:val="en-US" w:eastAsia="en-US"/>
              </w:rPr>
            </w:pPr>
          </w:p>
        </w:tc>
      </w:tr>
      <w:tr w:rsidR="00583A5B" w:rsidRPr="00583A5B" w14:paraId="13500029" w14:textId="77777777" w:rsidTr="00BF139C">
        <w:trPr>
          <w:trHeight w:val="516"/>
        </w:trPr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3A9C937F" w14:textId="77777777" w:rsidR="00583A5B" w:rsidRPr="00583A5B" w:rsidRDefault="00583A5B" w:rsidP="00BF139C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583A5B">
              <w:rPr>
                <w:rFonts w:ascii="Arial" w:hAnsi="Arial" w:cs="Arial"/>
                <w:b/>
                <w:szCs w:val="24"/>
                <w:lang w:val="sr-Latn-CS" w:eastAsia="en-US"/>
              </w:rPr>
              <w:t>II</w:t>
            </w:r>
          </w:p>
        </w:tc>
        <w:tc>
          <w:tcPr>
            <w:tcW w:w="6158" w:type="dxa"/>
            <w:shd w:val="clear" w:color="auto" w:fill="F2F2F2" w:themeFill="background1" w:themeFillShade="F2"/>
            <w:vAlign w:val="center"/>
          </w:tcPr>
          <w:p w14:paraId="23D33A97" w14:textId="77777777" w:rsidR="00583A5B" w:rsidRPr="00583A5B" w:rsidRDefault="00583A5B" w:rsidP="00BF139C">
            <w:pPr>
              <w:suppressAutoHyphens w:val="0"/>
              <w:jc w:val="center"/>
              <w:rPr>
                <w:rFonts w:ascii="Arial" w:hAnsi="Arial" w:cs="Arial"/>
                <w:b/>
                <w:color w:val="00B050"/>
                <w:szCs w:val="24"/>
                <w:lang w:val="sr-Cyrl-RS" w:eastAsia="en-US"/>
              </w:rPr>
            </w:pPr>
            <w:r w:rsidRPr="00583A5B">
              <w:rPr>
                <w:rFonts w:ascii="Arial" w:hAnsi="Arial" w:cs="Arial"/>
                <w:b/>
                <w:szCs w:val="24"/>
                <w:lang w:val="en-US" w:eastAsia="en-US"/>
              </w:rPr>
              <w:t xml:space="preserve">УКУПАН ИЗНОС  ПДВ </w:t>
            </w:r>
            <w:r w:rsidRPr="00583A5B">
              <w:rPr>
                <w:rFonts w:ascii="Arial" w:hAnsi="Arial" w:cs="Arial"/>
                <w:szCs w:val="24"/>
                <w:lang w:val="en-US" w:eastAsia="en-US"/>
              </w:rPr>
              <w:t>динара</w:t>
            </w:r>
            <w:r w:rsidRPr="00583A5B">
              <w:rPr>
                <w:rFonts w:ascii="Arial" w:hAnsi="Arial" w:cs="Arial"/>
                <w:szCs w:val="24"/>
                <w:lang w:val="sr-Cyrl-RS" w:eastAsia="en-US"/>
              </w:rPr>
              <w:t>/</w:t>
            </w:r>
            <w:r w:rsidRPr="00583A5B">
              <w:rPr>
                <w:rFonts w:ascii="Arial" w:hAnsi="Arial" w:cs="Arial"/>
                <w:szCs w:val="24"/>
                <w:lang w:val="en-US" w:eastAsia="en-US"/>
              </w:rPr>
              <w:t>EUR</w:t>
            </w:r>
          </w:p>
        </w:tc>
        <w:tc>
          <w:tcPr>
            <w:tcW w:w="3566" w:type="dxa"/>
          </w:tcPr>
          <w:p w14:paraId="797B8952" w14:textId="77777777" w:rsidR="00583A5B" w:rsidRPr="00583A5B" w:rsidRDefault="00583A5B" w:rsidP="00BF139C">
            <w:pPr>
              <w:suppressAutoHyphens w:val="0"/>
              <w:jc w:val="both"/>
              <w:rPr>
                <w:rFonts w:ascii="Arial" w:hAnsi="Arial" w:cs="Arial"/>
                <w:color w:val="FF0000"/>
                <w:szCs w:val="24"/>
                <w:lang w:val="en-US" w:eastAsia="en-US"/>
              </w:rPr>
            </w:pPr>
          </w:p>
        </w:tc>
      </w:tr>
      <w:tr w:rsidR="00583A5B" w:rsidRPr="00583A5B" w14:paraId="3FAC55EB" w14:textId="77777777" w:rsidTr="00BF139C">
        <w:trPr>
          <w:trHeight w:val="475"/>
        </w:trPr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7F22D1A0" w14:textId="77777777" w:rsidR="00583A5B" w:rsidRPr="00583A5B" w:rsidRDefault="00583A5B" w:rsidP="00BF139C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583A5B">
              <w:rPr>
                <w:rFonts w:ascii="Arial" w:hAnsi="Arial" w:cs="Arial"/>
                <w:b/>
                <w:szCs w:val="24"/>
                <w:lang w:val="sr-Latn-CS" w:eastAsia="en-US"/>
              </w:rPr>
              <w:t>III</w:t>
            </w:r>
          </w:p>
        </w:tc>
        <w:tc>
          <w:tcPr>
            <w:tcW w:w="6158" w:type="dxa"/>
            <w:shd w:val="clear" w:color="auto" w:fill="F2F2F2" w:themeFill="background1" w:themeFillShade="F2"/>
            <w:vAlign w:val="center"/>
          </w:tcPr>
          <w:p w14:paraId="75D0D1D2" w14:textId="77777777" w:rsidR="00583A5B" w:rsidRPr="00583A5B" w:rsidRDefault="00583A5B" w:rsidP="00BF139C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en-US" w:eastAsia="en-US"/>
              </w:rPr>
            </w:pPr>
            <w:r w:rsidRPr="00583A5B">
              <w:rPr>
                <w:rFonts w:ascii="Arial" w:hAnsi="Arial" w:cs="Arial"/>
                <w:b/>
                <w:szCs w:val="24"/>
                <w:lang w:val="en-US" w:eastAsia="en-US"/>
              </w:rPr>
              <w:t>УКУПНО ПОНУЂЕНА ЦЕНА  са ПДВ</w:t>
            </w:r>
          </w:p>
          <w:p w14:paraId="670E584D" w14:textId="77777777" w:rsidR="00583A5B" w:rsidRPr="00583A5B" w:rsidRDefault="00583A5B" w:rsidP="00BF139C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583A5B">
              <w:rPr>
                <w:rFonts w:ascii="Arial" w:hAnsi="Arial" w:cs="Arial"/>
                <w:b/>
                <w:szCs w:val="24"/>
                <w:lang w:val="en-US" w:eastAsia="en-US"/>
              </w:rPr>
              <w:t>(ред. бр.</w:t>
            </w:r>
            <w:r w:rsidRPr="00583A5B">
              <w:rPr>
                <w:rFonts w:ascii="Arial" w:hAnsi="Arial" w:cs="Arial"/>
                <w:b/>
                <w:szCs w:val="24"/>
                <w:lang w:val="sr-Latn-CS" w:eastAsia="en-US"/>
              </w:rPr>
              <w:t>I</w:t>
            </w:r>
            <w:r w:rsidRPr="00583A5B">
              <w:rPr>
                <w:rFonts w:ascii="Arial" w:hAnsi="Arial" w:cs="Arial"/>
                <w:b/>
                <w:szCs w:val="24"/>
                <w:lang w:val="en-US" w:eastAsia="en-US"/>
              </w:rPr>
              <w:t>+ред.бр.</w:t>
            </w:r>
            <w:r w:rsidRPr="00583A5B">
              <w:rPr>
                <w:rFonts w:ascii="Arial" w:hAnsi="Arial" w:cs="Arial"/>
                <w:b/>
                <w:szCs w:val="24"/>
                <w:lang w:val="sr-Latn-CS" w:eastAsia="en-US"/>
              </w:rPr>
              <w:t>II</w:t>
            </w:r>
            <w:r w:rsidRPr="00583A5B">
              <w:rPr>
                <w:rFonts w:ascii="Arial" w:hAnsi="Arial" w:cs="Arial"/>
                <w:b/>
                <w:szCs w:val="24"/>
                <w:lang w:val="en-US" w:eastAsia="en-US"/>
              </w:rPr>
              <w:t xml:space="preserve">) </w:t>
            </w:r>
            <w:r w:rsidRPr="00583A5B">
              <w:rPr>
                <w:rFonts w:ascii="Arial" w:hAnsi="Arial" w:cs="Arial"/>
                <w:szCs w:val="24"/>
                <w:lang w:val="en-US" w:eastAsia="en-US"/>
              </w:rPr>
              <w:t>динара</w:t>
            </w:r>
            <w:r w:rsidRPr="00583A5B">
              <w:rPr>
                <w:rFonts w:ascii="Arial" w:hAnsi="Arial" w:cs="Arial"/>
                <w:szCs w:val="24"/>
                <w:lang w:val="sr-Cyrl-RS" w:eastAsia="en-US"/>
              </w:rPr>
              <w:t>/</w:t>
            </w:r>
            <w:r w:rsidRPr="00583A5B">
              <w:rPr>
                <w:rFonts w:ascii="Arial" w:hAnsi="Arial" w:cs="Arial"/>
                <w:szCs w:val="24"/>
                <w:lang w:val="en-US" w:eastAsia="en-US"/>
              </w:rPr>
              <w:t>EUR</w:t>
            </w:r>
          </w:p>
        </w:tc>
        <w:tc>
          <w:tcPr>
            <w:tcW w:w="3566" w:type="dxa"/>
          </w:tcPr>
          <w:p w14:paraId="2C5E7B48" w14:textId="77777777" w:rsidR="00583A5B" w:rsidRPr="00583A5B" w:rsidRDefault="00583A5B" w:rsidP="00BF139C">
            <w:pPr>
              <w:suppressAutoHyphens w:val="0"/>
              <w:jc w:val="both"/>
              <w:rPr>
                <w:rFonts w:ascii="Arial" w:hAnsi="Arial" w:cs="Arial"/>
                <w:color w:val="FF0000"/>
                <w:szCs w:val="24"/>
                <w:lang w:val="en-US" w:eastAsia="en-US"/>
              </w:rPr>
            </w:pPr>
          </w:p>
        </w:tc>
      </w:tr>
    </w:tbl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583A5B" w:rsidRPr="00583A5B" w14:paraId="514020FC" w14:textId="77777777" w:rsidTr="00D411C8">
        <w:trPr>
          <w:jc w:val="center"/>
        </w:trPr>
        <w:tc>
          <w:tcPr>
            <w:tcW w:w="3882" w:type="dxa"/>
          </w:tcPr>
          <w:p w14:paraId="5168ED44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  <w:p w14:paraId="41631BD3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583A5B">
              <w:rPr>
                <w:rFonts w:ascii="Arial" w:hAnsi="Arial" w:cs="Arial"/>
                <w:szCs w:val="24"/>
                <w:lang w:val="en-US" w:eastAsia="en-US"/>
              </w:rPr>
              <w:t>Датум</w:t>
            </w:r>
          </w:p>
        </w:tc>
        <w:tc>
          <w:tcPr>
            <w:tcW w:w="2127" w:type="dxa"/>
          </w:tcPr>
          <w:p w14:paraId="122F4A7E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  <w:p w14:paraId="3B497946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583A5B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14:paraId="0CBE406F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79BA992B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583A5B">
              <w:rPr>
                <w:rFonts w:ascii="Arial" w:hAnsi="Arial" w:cs="Arial"/>
                <w:szCs w:val="24"/>
                <w:lang w:eastAsia="en-US"/>
              </w:rPr>
              <w:t>П</w:t>
            </w:r>
            <w:r w:rsidRPr="00583A5B">
              <w:rPr>
                <w:rFonts w:ascii="Arial" w:hAnsi="Arial" w:cs="Arial"/>
                <w:szCs w:val="24"/>
                <w:lang w:val="en-US" w:eastAsia="en-US"/>
              </w:rPr>
              <w:t>онуђач</w:t>
            </w:r>
          </w:p>
          <w:p w14:paraId="06930554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583A5B" w:rsidRPr="00583A5B" w14:paraId="0189D797" w14:textId="77777777" w:rsidTr="00D411C8">
        <w:trPr>
          <w:jc w:val="center"/>
        </w:trPr>
        <w:tc>
          <w:tcPr>
            <w:tcW w:w="3882" w:type="dxa"/>
          </w:tcPr>
          <w:p w14:paraId="243E499A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049A5B8F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4022" w:type="dxa"/>
          </w:tcPr>
          <w:p w14:paraId="30B742C9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583A5B" w:rsidRPr="00583A5B" w14:paraId="61311A24" w14:textId="77777777" w:rsidTr="00D411C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202062AC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15761769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6E6CDB97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583A5B" w:rsidRPr="00583A5B" w14:paraId="675EF8D1" w14:textId="77777777" w:rsidTr="00D411C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14:paraId="33C4B710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1CAFAE71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14:paraId="1AC3DF6C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14:paraId="417C47D0" w14:textId="77777777" w:rsidR="00583A5B" w:rsidRPr="00583A5B" w:rsidRDefault="00583A5B" w:rsidP="00583A5B">
      <w:pPr>
        <w:suppressAutoHyphens w:val="0"/>
        <w:jc w:val="both"/>
        <w:rPr>
          <w:rFonts w:ascii="Arial" w:hAnsi="Arial" w:cs="Arial"/>
          <w:b/>
          <w:szCs w:val="24"/>
          <w:lang w:val="sr-Latn-CS" w:eastAsia="en-US"/>
        </w:rPr>
      </w:pPr>
    </w:p>
    <w:p w14:paraId="57DBC0E4" w14:textId="77777777" w:rsidR="00583A5B" w:rsidRPr="00583A5B" w:rsidRDefault="00583A5B" w:rsidP="006303D0">
      <w:pPr>
        <w:suppressAutoHyphens w:val="0"/>
        <w:ind w:left="-90" w:right="-241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 w:rsidRPr="00583A5B">
        <w:rPr>
          <w:rFonts w:ascii="Arial" w:hAnsi="Arial" w:cs="Arial"/>
          <w:b/>
          <w:i/>
          <w:sz w:val="22"/>
          <w:szCs w:val="22"/>
          <w:lang w:eastAsia="en-US"/>
        </w:rPr>
        <w:t>Напомена</w:t>
      </w:r>
    </w:p>
    <w:p w14:paraId="2483CBDD" w14:textId="77777777" w:rsidR="00583A5B" w:rsidRPr="00583A5B" w:rsidRDefault="00583A5B" w:rsidP="006303D0">
      <w:pPr>
        <w:tabs>
          <w:tab w:val="left" w:pos="1134"/>
        </w:tabs>
        <w:suppressAutoHyphens w:val="0"/>
        <w:ind w:left="-90" w:right="-241"/>
        <w:jc w:val="both"/>
        <w:rPr>
          <w:rFonts w:ascii="Arial" w:eastAsia="TimesNewRomanPS-BoldMT" w:hAnsi="Arial" w:cs="Arial"/>
          <w:i/>
          <w:sz w:val="22"/>
          <w:szCs w:val="22"/>
          <w:lang w:val="ru-RU" w:eastAsia="en-US"/>
        </w:rPr>
      </w:pPr>
      <w:r w:rsidRPr="00583A5B">
        <w:rPr>
          <w:rFonts w:ascii="Arial" w:eastAsia="TimesNewRomanPS-BoldMT" w:hAnsi="Arial" w:cs="Arial"/>
          <w:i/>
          <w:sz w:val="22"/>
          <w:szCs w:val="22"/>
          <w:lang w:val="ru-RU" w:eastAsia="en-US"/>
        </w:rPr>
        <w:t xml:space="preserve">-Уколико </w:t>
      </w:r>
      <w:r w:rsidRPr="00583A5B">
        <w:rPr>
          <w:rFonts w:ascii="Arial" w:eastAsia="TimesNewRomanPS-BoldMT" w:hAnsi="Arial" w:cs="Arial"/>
          <w:i/>
          <w:sz w:val="22"/>
          <w:szCs w:val="22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583A5B">
        <w:rPr>
          <w:rFonts w:ascii="Arial" w:eastAsia="TimesNewRomanPS-BoldMT" w:hAnsi="Arial" w:cs="Arial"/>
          <w:i/>
          <w:sz w:val="22"/>
          <w:szCs w:val="22"/>
          <w:lang w:val="ru-RU" w:eastAsia="en-US"/>
        </w:rPr>
        <w:t>.</w:t>
      </w:r>
    </w:p>
    <w:p w14:paraId="6F309960" w14:textId="77777777" w:rsidR="00583A5B" w:rsidRPr="00583A5B" w:rsidRDefault="00583A5B" w:rsidP="006303D0">
      <w:pPr>
        <w:tabs>
          <w:tab w:val="left" w:pos="1134"/>
        </w:tabs>
        <w:suppressAutoHyphens w:val="0"/>
        <w:ind w:left="-90" w:right="-241"/>
        <w:jc w:val="both"/>
        <w:rPr>
          <w:rFonts w:ascii="Arial" w:eastAsia="TimesNewRomanPS-BoldMT" w:hAnsi="Arial" w:cs="Arial"/>
          <w:i/>
          <w:sz w:val="22"/>
          <w:szCs w:val="22"/>
          <w:lang w:val="ru-RU" w:eastAsia="en-US"/>
        </w:rPr>
      </w:pPr>
      <w:r w:rsidRPr="00583A5B">
        <w:rPr>
          <w:rFonts w:ascii="Arial" w:eastAsia="TimesNewRomanPS-BoldMT" w:hAnsi="Arial" w:cs="Arial"/>
          <w:i/>
          <w:sz w:val="22"/>
          <w:szCs w:val="22"/>
          <w:lang w:eastAsia="en-US"/>
        </w:rPr>
        <w:t xml:space="preserve">- </w:t>
      </w:r>
      <w:r w:rsidRPr="00583A5B">
        <w:rPr>
          <w:rFonts w:ascii="Arial" w:eastAsia="TimesNewRomanPS-BoldMT" w:hAnsi="Arial" w:cs="Arial"/>
          <w:i/>
          <w:sz w:val="22"/>
          <w:szCs w:val="22"/>
          <w:lang w:val="ru-RU" w:eastAsia="en-US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3678EBA4" w14:textId="77777777" w:rsidR="00583A5B" w:rsidRPr="00583A5B" w:rsidRDefault="00583A5B" w:rsidP="006303D0">
      <w:pPr>
        <w:tabs>
          <w:tab w:val="left" w:pos="1134"/>
        </w:tabs>
        <w:suppressAutoHyphens w:val="0"/>
        <w:ind w:left="-90" w:right="-241"/>
        <w:jc w:val="both"/>
        <w:rPr>
          <w:rFonts w:ascii="Arial" w:eastAsia="TimesNewRomanPS-BoldMT" w:hAnsi="Arial" w:cs="Arial"/>
          <w:i/>
          <w:sz w:val="22"/>
          <w:szCs w:val="22"/>
          <w:lang w:val="ru-RU" w:eastAsia="en-US"/>
        </w:rPr>
      </w:pPr>
    </w:p>
    <w:p w14:paraId="57F4BE7B" w14:textId="77777777" w:rsidR="00583A5B" w:rsidRPr="00583A5B" w:rsidRDefault="00583A5B" w:rsidP="006303D0">
      <w:pPr>
        <w:tabs>
          <w:tab w:val="left" w:pos="1134"/>
        </w:tabs>
        <w:suppressAutoHyphens w:val="0"/>
        <w:ind w:left="-90" w:right="-241"/>
        <w:jc w:val="both"/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</w:pPr>
      <w:r w:rsidRPr="00583A5B"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  <w:t xml:space="preserve">Предмет ове јавне набавке је и набавка пакета прописа који нису могли бити предвиђени по количини и/или врсти у овој конкурсној документацији и достављеним </w:t>
      </w:r>
      <w:r w:rsidRPr="00583A5B"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  <w:lastRenderedPageBreak/>
        <w:t>понудама, односно коју су ван пакета представљених кроз техничке спецификације и Образац структуре цене у овој конкурсној документацији. Самим тим, уколико цена пакета није изражена и предвиђена у понуди кроз Образац структуре цене, из разлога јер се таква услуга није могла ни прецизно одредити по својој врсти и количини, услед своје непредвидљивости у тренутку припремања ове конкурсне документације, примењиваће се званични важећи ценовник произвођача софтверског пакета.</w:t>
      </w:r>
    </w:p>
    <w:p w14:paraId="633C4E99" w14:textId="77777777" w:rsidR="00583A5B" w:rsidRPr="00583A5B" w:rsidRDefault="00583A5B" w:rsidP="006303D0">
      <w:pPr>
        <w:tabs>
          <w:tab w:val="left" w:pos="1134"/>
        </w:tabs>
        <w:suppressAutoHyphens w:val="0"/>
        <w:ind w:left="-90" w:right="-241"/>
        <w:jc w:val="both"/>
        <w:rPr>
          <w:rFonts w:ascii="Arial" w:eastAsia="TimesNewRomanPS-BoldMT" w:hAnsi="Arial" w:cs="Arial"/>
          <w:i/>
          <w:sz w:val="22"/>
          <w:szCs w:val="22"/>
          <w:lang w:val="ru-RU" w:eastAsia="en-US"/>
        </w:rPr>
      </w:pPr>
    </w:p>
    <w:p w14:paraId="1BA01C3A" w14:textId="77777777" w:rsidR="00583A5B" w:rsidRPr="00583A5B" w:rsidRDefault="00583A5B" w:rsidP="006303D0">
      <w:pPr>
        <w:tabs>
          <w:tab w:val="left" w:pos="1134"/>
        </w:tabs>
        <w:suppressAutoHyphens w:val="0"/>
        <w:ind w:left="-90" w:right="-241"/>
        <w:jc w:val="both"/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</w:pPr>
      <w:r w:rsidRPr="00583A5B"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  <w:t>Понуђач уз понуду доставља и званичан ценовник претплате, који ће бити саставни део понуде.</w:t>
      </w:r>
    </w:p>
    <w:p w14:paraId="68678BF9" w14:textId="77777777" w:rsidR="00583A5B" w:rsidRPr="00583A5B" w:rsidRDefault="00583A5B" w:rsidP="006303D0">
      <w:pPr>
        <w:tabs>
          <w:tab w:val="left" w:pos="1134"/>
        </w:tabs>
        <w:suppressAutoHyphens w:val="0"/>
        <w:ind w:left="-90" w:right="-241"/>
        <w:jc w:val="both"/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</w:pPr>
    </w:p>
    <w:p w14:paraId="6771C46B" w14:textId="77777777" w:rsidR="00583A5B" w:rsidRPr="00583A5B" w:rsidRDefault="00583A5B" w:rsidP="006303D0">
      <w:pPr>
        <w:tabs>
          <w:tab w:val="left" w:pos="1134"/>
        </w:tabs>
        <w:suppressAutoHyphens w:val="0"/>
        <w:ind w:left="-90" w:right="-241"/>
        <w:jc w:val="both"/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</w:pPr>
      <w:r w:rsidRPr="00583A5B"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  <w:t>Количине из Обрасца структуре цене су оквирне и могу се мењати у зависности од потреба наручиоца.</w:t>
      </w:r>
    </w:p>
    <w:p w14:paraId="12892B78" w14:textId="77777777" w:rsidR="00583A5B" w:rsidRPr="00583A5B" w:rsidRDefault="00583A5B" w:rsidP="006303D0">
      <w:pPr>
        <w:tabs>
          <w:tab w:val="left" w:pos="1134"/>
        </w:tabs>
        <w:suppressAutoHyphens w:val="0"/>
        <w:ind w:left="-90" w:right="-241"/>
        <w:jc w:val="both"/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</w:pPr>
    </w:p>
    <w:p w14:paraId="335551F8" w14:textId="77777777" w:rsidR="00583A5B" w:rsidRPr="00583A5B" w:rsidRDefault="00DF18E9" w:rsidP="006303D0">
      <w:pPr>
        <w:tabs>
          <w:tab w:val="left" w:pos="1134"/>
        </w:tabs>
        <w:suppressAutoHyphens w:val="0"/>
        <w:ind w:left="-90" w:right="-241"/>
        <w:jc w:val="both"/>
        <w:rPr>
          <w:rFonts w:ascii="Arial" w:eastAsia="TimesNewRomanPS-BoldMT" w:hAnsi="Arial" w:cs="Arial"/>
          <w:b/>
          <w:i/>
          <w:sz w:val="22"/>
          <w:szCs w:val="22"/>
          <w:u w:val="single"/>
          <w:lang w:val="sr-Cyrl-RS" w:eastAsia="en-US"/>
        </w:rPr>
      </w:pPr>
      <w:r w:rsidRPr="00DF18E9">
        <w:rPr>
          <w:rFonts w:ascii="Arial" w:eastAsia="TimesNewRomanPS-BoldMT" w:hAnsi="Arial" w:cs="Arial"/>
          <w:b/>
          <w:i/>
          <w:sz w:val="22"/>
          <w:szCs w:val="22"/>
          <w:u w:val="single"/>
          <w:lang w:val="sr-Cyrl-RS" w:eastAsia="en-US"/>
        </w:rPr>
        <w:t>Под редним бројем 3. у О</w:t>
      </w:r>
      <w:r>
        <w:rPr>
          <w:rFonts w:ascii="Arial" w:eastAsia="TimesNewRomanPS-BoldMT" w:hAnsi="Arial" w:cs="Arial"/>
          <w:b/>
          <w:i/>
          <w:sz w:val="22"/>
          <w:szCs w:val="22"/>
          <w:u w:val="single"/>
          <w:lang w:val="sr-Cyrl-RS" w:eastAsia="en-US"/>
        </w:rPr>
        <w:t>брасцу структуре цен</w:t>
      </w:r>
      <w:r w:rsidRPr="00DF18E9">
        <w:rPr>
          <w:rFonts w:ascii="Arial" w:eastAsia="TimesNewRomanPS-BoldMT" w:hAnsi="Arial" w:cs="Arial"/>
          <w:b/>
          <w:i/>
          <w:sz w:val="22"/>
          <w:szCs w:val="22"/>
          <w:u w:val="single"/>
          <w:lang w:val="sr-Cyrl-RS" w:eastAsia="en-US"/>
        </w:rPr>
        <w:t>е п</w:t>
      </w:r>
      <w:r w:rsidR="00BF139C" w:rsidRPr="00DF18E9">
        <w:rPr>
          <w:rFonts w:ascii="Arial" w:eastAsia="TimesNewRomanPS-BoldMT" w:hAnsi="Arial" w:cs="Arial"/>
          <w:b/>
          <w:i/>
          <w:sz w:val="22"/>
          <w:szCs w:val="22"/>
          <w:u w:val="single"/>
          <w:lang w:val="sr-Cyrl-RS" w:eastAsia="en-US"/>
        </w:rPr>
        <w:t>онуђач може</w:t>
      </w:r>
      <w:r>
        <w:rPr>
          <w:rFonts w:ascii="Arial" w:eastAsia="TimesNewRomanPS-BoldMT" w:hAnsi="Arial" w:cs="Arial"/>
          <w:b/>
          <w:i/>
          <w:sz w:val="22"/>
          <w:szCs w:val="22"/>
          <w:u w:val="single"/>
          <w:lang w:val="sr-Cyrl-RS" w:eastAsia="en-US"/>
        </w:rPr>
        <w:t xml:space="preserve"> (није обавезно)</w:t>
      </w:r>
      <w:r w:rsidR="00BF139C" w:rsidRPr="00DF18E9">
        <w:rPr>
          <w:rFonts w:ascii="Arial" w:eastAsia="TimesNewRomanPS-BoldMT" w:hAnsi="Arial" w:cs="Arial"/>
          <w:b/>
          <w:i/>
          <w:sz w:val="22"/>
          <w:szCs w:val="22"/>
          <w:u w:val="single"/>
          <w:lang w:val="sr-Cyrl-RS" w:eastAsia="en-US"/>
        </w:rPr>
        <w:t xml:space="preserve"> понудити и програмски пакет правних прописа који садржи прописе, судску праксу, правна мишљења, моделе правних аката, уговора и слично, којем се приступа са интерног портала наручиоца „EPS CODEX“ и то са неограниченим бројем приступа за до 450 корисника.</w:t>
      </w:r>
    </w:p>
    <w:p w14:paraId="6B36537C" w14:textId="77777777" w:rsidR="00583A5B" w:rsidRPr="00583A5B" w:rsidRDefault="00583A5B" w:rsidP="006303D0">
      <w:pPr>
        <w:tabs>
          <w:tab w:val="left" w:pos="1134"/>
        </w:tabs>
        <w:suppressAutoHyphens w:val="0"/>
        <w:ind w:left="-90" w:right="-241"/>
        <w:jc w:val="both"/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</w:pPr>
    </w:p>
    <w:p w14:paraId="1E2DA553" w14:textId="77777777" w:rsidR="00583A5B" w:rsidRPr="00583A5B" w:rsidRDefault="00583A5B" w:rsidP="006303D0">
      <w:pPr>
        <w:tabs>
          <w:tab w:val="left" w:pos="1134"/>
        </w:tabs>
        <w:suppressAutoHyphens w:val="0"/>
        <w:ind w:left="-90" w:right="-241"/>
        <w:jc w:val="both"/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</w:pPr>
    </w:p>
    <w:p w14:paraId="582C1C92" w14:textId="77777777" w:rsidR="002A3E12" w:rsidRDefault="002A3E12" w:rsidP="007D4704">
      <w:pPr>
        <w:contextualSpacing/>
        <w:rPr>
          <w:rFonts w:ascii="Arial" w:hAnsi="Arial" w:cs="Arial"/>
          <w:bCs/>
          <w:i/>
          <w:sz w:val="22"/>
          <w:szCs w:val="22"/>
          <w:lang w:val="sr-Cyrl-RS"/>
        </w:rPr>
      </w:pPr>
    </w:p>
    <w:p w14:paraId="2F50E874" w14:textId="77777777" w:rsidR="002A3E12" w:rsidRDefault="002A3E12" w:rsidP="007D4704">
      <w:pPr>
        <w:contextualSpacing/>
        <w:rPr>
          <w:rFonts w:ascii="Arial" w:hAnsi="Arial" w:cs="Arial"/>
          <w:bCs/>
          <w:i/>
          <w:sz w:val="22"/>
          <w:szCs w:val="22"/>
          <w:lang w:val="sr-Cyrl-RS"/>
        </w:rPr>
      </w:pPr>
    </w:p>
    <w:p w14:paraId="4DF274B2" w14:textId="77777777" w:rsidR="002A3E12" w:rsidRDefault="002A3E12" w:rsidP="007D4704">
      <w:pPr>
        <w:contextualSpacing/>
        <w:rPr>
          <w:rFonts w:ascii="Arial" w:hAnsi="Arial" w:cs="Arial"/>
          <w:bCs/>
          <w:i/>
          <w:sz w:val="22"/>
          <w:szCs w:val="22"/>
          <w:lang w:val="sr-Cyrl-RS"/>
        </w:rPr>
      </w:pPr>
    </w:p>
    <w:p w14:paraId="6973A03C" w14:textId="77777777" w:rsidR="00583A5B" w:rsidRDefault="00583A5B" w:rsidP="007D4704">
      <w:pPr>
        <w:contextualSpacing/>
        <w:rPr>
          <w:rFonts w:ascii="Arial" w:hAnsi="Arial" w:cs="Arial"/>
          <w:bCs/>
          <w:i/>
          <w:sz w:val="22"/>
          <w:szCs w:val="22"/>
          <w:lang w:val="sr-Cyrl-RS"/>
        </w:rPr>
        <w:sectPr w:rsidR="00583A5B" w:rsidSect="00583A5B">
          <w:footnotePr>
            <w:pos w:val="beneathText"/>
          </w:footnotePr>
          <w:pgSz w:w="11909" w:h="16834" w:code="9"/>
          <w:pgMar w:top="900" w:right="1080" w:bottom="540" w:left="1080" w:header="142" w:footer="436" w:gutter="0"/>
          <w:cols w:space="708"/>
          <w:titlePg/>
          <w:docGrid w:linePitch="360"/>
        </w:sectPr>
      </w:pPr>
    </w:p>
    <w:p w14:paraId="13D71A41" w14:textId="2ADE8298" w:rsidR="00583A5B" w:rsidRPr="00583A5B" w:rsidRDefault="00C63301" w:rsidP="00DF18E9">
      <w:pPr>
        <w:suppressAutoHyphens w:val="0"/>
        <w:ind w:right="-241"/>
        <w:jc w:val="right"/>
        <w:outlineLvl w:val="1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lastRenderedPageBreak/>
        <w:t>Измењен о</w:t>
      </w:r>
      <w:r w:rsidR="00583A5B" w:rsidRPr="00583A5B">
        <w:rPr>
          <w:rFonts w:ascii="Arial" w:hAnsi="Arial" w:cs="Arial"/>
          <w:b/>
          <w:szCs w:val="24"/>
          <w:lang w:val="en-US" w:eastAsia="en-US"/>
        </w:rPr>
        <w:t xml:space="preserve">бразац </w:t>
      </w:r>
      <w:r w:rsidR="00583A5B" w:rsidRPr="00583A5B">
        <w:rPr>
          <w:rFonts w:ascii="Arial" w:hAnsi="Arial" w:cs="Arial"/>
          <w:b/>
          <w:szCs w:val="24"/>
          <w:lang w:val="sr-Cyrl-RS" w:eastAsia="en-US"/>
        </w:rPr>
        <w:t>2.2</w:t>
      </w:r>
    </w:p>
    <w:p w14:paraId="3E16FE23" w14:textId="77777777" w:rsidR="00BF139C" w:rsidRDefault="00BF139C" w:rsidP="00583A5B">
      <w:pPr>
        <w:suppressAutoHyphens w:val="0"/>
        <w:jc w:val="center"/>
        <w:rPr>
          <w:rFonts w:ascii="Arial" w:hAnsi="Arial" w:cs="Arial"/>
          <w:b/>
          <w:szCs w:val="24"/>
          <w:lang w:val="sr-Cyrl-RS" w:eastAsia="en-US"/>
        </w:rPr>
      </w:pPr>
    </w:p>
    <w:p w14:paraId="13206C58" w14:textId="77777777" w:rsidR="00583A5B" w:rsidRDefault="00583A5B" w:rsidP="00583A5B">
      <w:pPr>
        <w:suppressAutoHyphens w:val="0"/>
        <w:jc w:val="center"/>
        <w:rPr>
          <w:rFonts w:ascii="Arial" w:hAnsi="Arial" w:cs="Arial"/>
          <w:b/>
          <w:szCs w:val="24"/>
          <w:u w:val="single"/>
          <w:lang w:val="sr-Cyrl-RS" w:eastAsia="en-US"/>
        </w:rPr>
      </w:pPr>
      <w:r w:rsidRPr="00583A5B">
        <w:rPr>
          <w:rFonts w:ascii="Arial" w:hAnsi="Arial" w:cs="Arial"/>
          <w:b/>
          <w:szCs w:val="24"/>
          <w:lang w:val="en-US" w:eastAsia="en-US"/>
        </w:rPr>
        <w:t>ОБРАЗАЦ СТРУКТУРЕ ЦЕНЕ</w:t>
      </w:r>
      <w:r w:rsidRPr="00583A5B">
        <w:rPr>
          <w:rFonts w:ascii="Arial" w:hAnsi="Arial" w:cs="Arial"/>
          <w:b/>
          <w:szCs w:val="24"/>
          <w:lang w:val="sr-Cyrl-RS" w:eastAsia="en-US"/>
        </w:rPr>
        <w:t xml:space="preserve"> ЗА ЈН/1000/0154/2018 (500/2018) </w:t>
      </w:r>
      <w:r w:rsidRPr="00583A5B">
        <w:rPr>
          <w:rFonts w:ascii="Arial" w:hAnsi="Arial" w:cs="Arial"/>
          <w:b/>
          <w:szCs w:val="24"/>
          <w:u w:val="single"/>
          <w:lang w:val="sr-Cyrl-RS" w:eastAsia="en-US"/>
        </w:rPr>
        <w:t>ЗА ПАРТИЈУ 2</w:t>
      </w:r>
    </w:p>
    <w:p w14:paraId="5DE92776" w14:textId="77777777" w:rsidR="00DF18E9" w:rsidRPr="00583A5B" w:rsidRDefault="00DF18E9" w:rsidP="00583A5B">
      <w:pPr>
        <w:suppressAutoHyphens w:val="0"/>
        <w:jc w:val="center"/>
        <w:rPr>
          <w:rFonts w:ascii="Arial" w:hAnsi="Arial" w:cs="Arial"/>
          <w:b/>
          <w:szCs w:val="24"/>
          <w:u w:val="single"/>
          <w:lang w:val="sr-Cyrl-RS" w:eastAsia="en-US"/>
        </w:rPr>
      </w:pPr>
    </w:p>
    <w:p w14:paraId="549BBC3F" w14:textId="77777777" w:rsidR="00583A5B" w:rsidRPr="00583A5B" w:rsidRDefault="00583A5B" w:rsidP="00BF139C">
      <w:pPr>
        <w:suppressAutoHyphens w:val="0"/>
        <w:ind w:left="-810" w:firstLine="630"/>
        <w:rPr>
          <w:rFonts w:ascii="Arial" w:hAnsi="Arial" w:cs="Arial"/>
          <w:b/>
          <w:szCs w:val="24"/>
          <w:lang w:val="sr-Cyrl-RS" w:eastAsia="en-US"/>
        </w:rPr>
      </w:pPr>
      <w:r w:rsidRPr="00583A5B">
        <w:rPr>
          <w:rFonts w:ascii="Arial" w:hAnsi="Arial" w:cs="Arial"/>
          <w:b/>
          <w:szCs w:val="24"/>
          <w:lang w:val="sr-Cyrl-RS" w:eastAsia="en-US"/>
        </w:rPr>
        <w:t>Табела 1.</w:t>
      </w:r>
    </w:p>
    <w:tbl>
      <w:tblPr>
        <w:tblW w:w="100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7"/>
        <w:gridCol w:w="1913"/>
        <w:gridCol w:w="1260"/>
        <w:gridCol w:w="1530"/>
        <w:gridCol w:w="1530"/>
        <w:gridCol w:w="1530"/>
        <w:gridCol w:w="1620"/>
      </w:tblGrid>
      <w:tr w:rsidR="00583A5B" w:rsidRPr="00583A5B" w14:paraId="78631A29" w14:textId="77777777" w:rsidTr="00BF139C">
        <w:trPr>
          <w:cantSplit/>
          <w:trHeight w:val="760"/>
          <w:tblHeader/>
        </w:trPr>
        <w:tc>
          <w:tcPr>
            <w:tcW w:w="712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91A9AE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Ред.</w:t>
            </w:r>
          </w:p>
          <w:p w14:paraId="70276E85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бр.</w:t>
            </w:r>
          </w:p>
        </w:tc>
        <w:tc>
          <w:tcPr>
            <w:tcW w:w="191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3C7DD54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>Опис</w:t>
            </w: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услуге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82A07B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Количина 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5354AA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Јединична цена </w:t>
            </w: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без ПДВ</w:t>
            </w:r>
          </w:p>
          <w:p w14:paraId="4AE3F09F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>(динара)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92EF10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Јединична цена </w:t>
            </w: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са ПДВ</w:t>
            </w:r>
          </w:p>
          <w:p w14:paraId="10E9F07D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>(динара)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BB9D4F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>Укупна цена</w:t>
            </w: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без ПДВ</w:t>
            </w:r>
          </w:p>
          <w:p w14:paraId="2D8EDEDB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>(динара)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083479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>Укупна цена</w:t>
            </w: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са ПДВ</w:t>
            </w:r>
          </w:p>
          <w:p w14:paraId="1ED1F9A6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>(динара)</w:t>
            </w:r>
          </w:p>
        </w:tc>
      </w:tr>
      <w:tr w:rsidR="00583A5B" w:rsidRPr="00583A5B" w14:paraId="03A0AB8F" w14:textId="77777777" w:rsidTr="00BF139C">
        <w:trPr>
          <w:cantSplit/>
          <w:trHeight w:val="170"/>
          <w:tblHeader/>
        </w:trPr>
        <w:tc>
          <w:tcPr>
            <w:tcW w:w="712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EF9454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1A10B0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2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8FF164B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3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06F35E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4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B338DC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5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C993659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6=3*4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CC6D9DC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7=3*5</w:t>
            </w:r>
          </w:p>
        </w:tc>
      </w:tr>
      <w:tr w:rsidR="00583A5B" w:rsidRPr="00583A5B" w14:paraId="70CCA01F" w14:textId="77777777" w:rsidTr="006303D0">
        <w:trPr>
          <w:cantSplit/>
          <w:trHeight w:val="417"/>
        </w:trPr>
        <w:tc>
          <w:tcPr>
            <w:tcW w:w="675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45E2503C" w14:textId="77777777" w:rsidR="00583A5B" w:rsidRPr="006303D0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6303D0">
              <w:rPr>
                <w:rFonts w:ascii="Arial" w:hAnsi="Arial" w:cs="Arial"/>
                <w:sz w:val="22"/>
                <w:szCs w:val="22"/>
                <w:lang w:val="sr-Cyrl-RS" w:eastAsia="en-US"/>
              </w:rPr>
              <w:t>1.</w:t>
            </w:r>
          </w:p>
        </w:tc>
        <w:tc>
          <w:tcPr>
            <w:tcW w:w="1950" w:type="dxa"/>
            <w:gridSpan w:val="2"/>
            <w:shd w:val="clear" w:color="auto" w:fill="FFFFFF" w:themeFill="background1"/>
            <w:vAlign w:val="center"/>
          </w:tcPr>
          <w:p w14:paraId="162CEBFC" w14:textId="77777777" w:rsidR="00583A5B" w:rsidRPr="006303D0" w:rsidRDefault="00583A5B" w:rsidP="006303D0">
            <w:pPr>
              <w:keepNext/>
              <w:shd w:val="clear" w:color="auto" w:fill="FFFFFF" w:themeFill="background1"/>
              <w:suppressAutoHyphens w:val="0"/>
              <w:spacing w:before="120"/>
              <w:contextualSpacing/>
              <w:outlineLvl w:val="3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6303D0">
              <w:rPr>
                <w:rFonts w:ascii="Arial" w:hAnsi="Arial"/>
                <w:sz w:val="22"/>
                <w:szCs w:val="22"/>
                <w:lang w:val="sr-Cyrl-RS" w:eastAsia="en-US"/>
              </w:rPr>
              <w:t xml:space="preserve">ИНДОК – правно-пословни информациони систем у издању Интермекса 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465E263" w14:textId="70655EB1" w:rsidR="00583A5B" w:rsidRPr="006303D0" w:rsidRDefault="00DF18E9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6303D0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80 </w:t>
            </w:r>
            <w:r w:rsidR="006303D0" w:rsidRPr="006303D0">
              <w:rPr>
                <w:rFonts w:ascii="Arial" w:hAnsi="Arial" w:cs="Arial"/>
                <w:sz w:val="22"/>
                <w:szCs w:val="22"/>
                <w:lang w:val="sr-Cyrl-RS" w:eastAsia="en-US"/>
              </w:rPr>
              <w:t>лиценци за период од 24 месеца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3AAC083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b/>
                <w:szCs w:val="22"/>
                <w:lang w:val="sr-Cyrl-RS" w:eastAsia="en-US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8A8458C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b/>
                <w:szCs w:val="22"/>
                <w:lang w:val="sr-Cyrl-RS" w:eastAsia="en-US"/>
              </w:rPr>
            </w:pPr>
          </w:p>
        </w:tc>
        <w:tc>
          <w:tcPr>
            <w:tcW w:w="1530" w:type="dxa"/>
            <w:vAlign w:val="center"/>
          </w:tcPr>
          <w:p w14:paraId="5A80CB2C" w14:textId="77777777" w:rsidR="00583A5B" w:rsidRPr="00583A5B" w:rsidRDefault="00583A5B" w:rsidP="00583A5B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dxa"/>
          </w:tcPr>
          <w:p w14:paraId="19FF437C" w14:textId="77777777" w:rsidR="00583A5B" w:rsidRPr="00583A5B" w:rsidRDefault="00583A5B" w:rsidP="00583A5B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583A5B" w:rsidRPr="00583A5B" w14:paraId="3661194D" w14:textId="77777777" w:rsidTr="006303D0">
        <w:trPr>
          <w:cantSplit/>
          <w:trHeight w:val="417"/>
        </w:trPr>
        <w:tc>
          <w:tcPr>
            <w:tcW w:w="675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7527A850" w14:textId="77777777" w:rsidR="00583A5B" w:rsidRPr="006303D0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6303D0">
              <w:rPr>
                <w:rFonts w:ascii="Arial" w:hAnsi="Arial" w:cs="Arial"/>
                <w:sz w:val="22"/>
                <w:szCs w:val="22"/>
                <w:lang w:val="sr-Cyrl-RS" w:eastAsia="en-US"/>
              </w:rPr>
              <w:t>2.</w:t>
            </w:r>
          </w:p>
        </w:tc>
        <w:tc>
          <w:tcPr>
            <w:tcW w:w="1950" w:type="dxa"/>
            <w:gridSpan w:val="2"/>
            <w:shd w:val="clear" w:color="auto" w:fill="FFFFFF" w:themeFill="background1"/>
            <w:vAlign w:val="center"/>
          </w:tcPr>
          <w:p w14:paraId="0D710A5D" w14:textId="77777777" w:rsidR="00583A5B" w:rsidRPr="006303D0" w:rsidRDefault="00583A5B" w:rsidP="006303D0">
            <w:pPr>
              <w:keepNext/>
              <w:shd w:val="clear" w:color="auto" w:fill="FFFFFF" w:themeFill="background1"/>
              <w:suppressAutoHyphens w:val="0"/>
              <w:spacing w:before="120"/>
              <w:contextualSpacing/>
              <w:outlineLvl w:val="3"/>
              <w:rPr>
                <w:rFonts w:ascii="Arial" w:hAnsi="Arial"/>
                <w:sz w:val="22"/>
                <w:szCs w:val="22"/>
                <w:lang w:val="sr-Cyrl-RS" w:eastAsia="en-US"/>
              </w:rPr>
            </w:pPr>
            <w:r w:rsidRPr="006303D0">
              <w:rPr>
                <w:rFonts w:ascii="Arial" w:hAnsi="Arial" w:cs="Arial"/>
                <w:sz w:val="22"/>
                <w:szCs w:val="24"/>
                <w:lang w:val="sr-Latn-RS"/>
              </w:rPr>
              <w:t>Приступ</w:t>
            </w:r>
            <w:r w:rsidRPr="006303D0">
              <w:rPr>
                <w:rFonts w:ascii="Arial" w:hAnsi="Arial" w:cs="Arial"/>
                <w:sz w:val="22"/>
                <w:szCs w:val="24"/>
                <w:lang w:val="sr-Cyrl-RS"/>
              </w:rPr>
              <w:t xml:space="preserve"> </w:t>
            </w:r>
            <w:r w:rsidRPr="006303D0">
              <w:rPr>
                <w:rFonts w:ascii="Arial" w:hAnsi="Arial"/>
                <w:sz w:val="22"/>
                <w:szCs w:val="22"/>
                <w:lang w:val="sr-Cyrl-RS" w:eastAsia="en-US"/>
              </w:rPr>
              <w:t xml:space="preserve">ИНДОК-у – правно-пословном информационом систему у издању Интермекса, </w:t>
            </w:r>
            <w:r w:rsidRPr="006303D0">
              <w:rPr>
                <w:rFonts w:ascii="Arial" w:hAnsi="Arial" w:cs="Arial"/>
                <w:sz w:val="22"/>
                <w:szCs w:val="24"/>
                <w:lang w:val="sr-Cyrl-RS"/>
              </w:rPr>
              <w:t xml:space="preserve">са интерног портала Наручиоца </w:t>
            </w:r>
            <w:r w:rsidRPr="006303D0">
              <w:rPr>
                <w:rFonts w:ascii="Arial" w:hAnsi="Arial" w:cs="Arial"/>
                <w:sz w:val="22"/>
                <w:szCs w:val="24"/>
                <w:lang w:val="sr-Latn-RS"/>
              </w:rPr>
              <w:t>„EPSCODEX“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4A74AA8" w14:textId="7294DD58" w:rsidR="00583A5B" w:rsidRPr="006303D0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6303D0">
              <w:rPr>
                <w:rFonts w:ascii="Arial" w:hAnsi="Arial" w:cs="Arial"/>
                <w:sz w:val="22"/>
                <w:szCs w:val="22"/>
                <w:lang w:val="sr-Cyrl-RS" w:eastAsia="en-US"/>
              </w:rPr>
              <w:t>Неограничени број приступа за до 450 корисника</w:t>
            </w:r>
            <w:r w:rsidR="00D2392C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за период од 24 месеца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0E7E3B3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b/>
                <w:szCs w:val="22"/>
                <w:lang w:val="sr-Cyrl-RS" w:eastAsia="en-US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B172D9C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b/>
                <w:szCs w:val="22"/>
                <w:lang w:val="sr-Cyrl-RS" w:eastAsia="en-US"/>
              </w:rPr>
            </w:pPr>
          </w:p>
        </w:tc>
        <w:tc>
          <w:tcPr>
            <w:tcW w:w="1530" w:type="dxa"/>
            <w:vAlign w:val="center"/>
          </w:tcPr>
          <w:p w14:paraId="033D7C83" w14:textId="77777777" w:rsidR="00583A5B" w:rsidRPr="00583A5B" w:rsidRDefault="00583A5B" w:rsidP="00583A5B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dxa"/>
          </w:tcPr>
          <w:p w14:paraId="68DE61F6" w14:textId="77777777" w:rsidR="00583A5B" w:rsidRPr="00583A5B" w:rsidRDefault="00583A5B" w:rsidP="00583A5B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46145DEA" w14:textId="77777777" w:rsidR="00583A5B" w:rsidRPr="00583A5B" w:rsidRDefault="00583A5B" w:rsidP="00583A5B">
      <w:pPr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</w:p>
    <w:p w14:paraId="1663A3AA" w14:textId="77777777" w:rsidR="00583A5B" w:rsidRPr="00583A5B" w:rsidRDefault="00583A5B" w:rsidP="00DF18E9">
      <w:pPr>
        <w:suppressAutoHyphens w:val="0"/>
        <w:ind w:left="-810" w:firstLine="630"/>
        <w:jc w:val="both"/>
        <w:rPr>
          <w:rFonts w:ascii="Arial" w:hAnsi="Arial" w:cs="Arial"/>
          <w:szCs w:val="24"/>
          <w:lang w:val="sr-Cyrl-RS" w:eastAsia="en-US"/>
        </w:rPr>
      </w:pPr>
      <w:r w:rsidRPr="00583A5B">
        <w:rPr>
          <w:rFonts w:ascii="Arial" w:hAnsi="Arial" w:cs="Arial"/>
          <w:b/>
          <w:szCs w:val="24"/>
          <w:lang w:val="sr-Cyrl-RS" w:eastAsia="en-US"/>
        </w:rPr>
        <w:t>Табела 2</w:t>
      </w:r>
      <w:r w:rsidRPr="00583A5B">
        <w:rPr>
          <w:rFonts w:ascii="Arial" w:hAnsi="Arial" w:cs="Arial"/>
          <w:szCs w:val="24"/>
          <w:lang w:val="sr-Cyrl-RS" w:eastAsia="en-US"/>
        </w:rPr>
        <w:t>.</w:t>
      </w:r>
    </w:p>
    <w:tbl>
      <w:tblPr>
        <w:tblpPr w:leftFromText="141" w:rightFromText="141" w:vertAnchor="text" w:horzAnchor="margin" w:tblpY="261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034"/>
        <w:gridCol w:w="3330"/>
      </w:tblGrid>
      <w:tr w:rsidR="00583A5B" w:rsidRPr="00583A5B" w14:paraId="0FF25D1C" w14:textId="77777777" w:rsidTr="00DF18E9">
        <w:trPr>
          <w:trHeight w:val="353"/>
        </w:trPr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078A7971" w14:textId="77777777" w:rsidR="00583A5B" w:rsidRPr="00583A5B" w:rsidRDefault="00583A5B" w:rsidP="00DF18E9">
            <w:pPr>
              <w:suppressAutoHyphens w:val="0"/>
              <w:contextualSpacing/>
              <w:jc w:val="center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583A5B">
              <w:rPr>
                <w:rFonts w:ascii="Arial" w:hAnsi="Arial" w:cs="Arial"/>
                <w:b/>
                <w:szCs w:val="24"/>
                <w:lang w:val="en-US" w:eastAsia="en-US"/>
              </w:rPr>
              <w:t>I</w:t>
            </w:r>
          </w:p>
        </w:tc>
        <w:tc>
          <w:tcPr>
            <w:tcW w:w="6034" w:type="dxa"/>
            <w:shd w:val="clear" w:color="auto" w:fill="F2F2F2" w:themeFill="background1" w:themeFillShade="F2"/>
            <w:vAlign w:val="center"/>
          </w:tcPr>
          <w:p w14:paraId="66619EDE" w14:textId="77777777" w:rsidR="00583A5B" w:rsidRPr="00583A5B" w:rsidRDefault="00583A5B" w:rsidP="00DF18E9">
            <w:pPr>
              <w:suppressAutoHyphens w:val="0"/>
              <w:contextualSpacing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583A5B">
              <w:rPr>
                <w:rFonts w:ascii="Arial" w:hAnsi="Arial" w:cs="Arial"/>
                <w:b/>
                <w:szCs w:val="24"/>
                <w:lang w:val="en-US" w:eastAsia="en-US"/>
              </w:rPr>
              <w:t xml:space="preserve">УКУПНО ПОНУЂЕНА ЦЕНА  без ПДВ </w:t>
            </w:r>
            <w:r w:rsidRPr="00583A5B">
              <w:rPr>
                <w:rFonts w:ascii="Arial" w:hAnsi="Arial" w:cs="Arial"/>
                <w:szCs w:val="24"/>
                <w:lang w:val="en-US" w:eastAsia="en-US"/>
              </w:rPr>
              <w:t>динара</w:t>
            </w:r>
            <w:r w:rsidRPr="00583A5B">
              <w:rPr>
                <w:rFonts w:ascii="Arial" w:hAnsi="Arial" w:cs="Arial"/>
                <w:szCs w:val="24"/>
                <w:lang w:val="sr-Cyrl-RS" w:eastAsia="en-US"/>
              </w:rPr>
              <w:t>/</w:t>
            </w:r>
            <w:r w:rsidRPr="00583A5B">
              <w:rPr>
                <w:rFonts w:ascii="Arial" w:hAnsi="Arial" w:cs="Arial"/>
                <w:szCs w:val="24"/>
                <w:lang w:val="en-US" w:eastAsia="en-US"/>
              </w:rPr>
              <w:t>EUR</w:t>
            </w:r>
          </w:p>
          <w:p w14:paraId="4A189B0A" w14:textId="77777777" w:rsidR="00583A5B" w:rsidRPr="00583A5B" w:rsidRDefault="00583A5B" w:rsidP="00DF18E9">
            <w:pPr>
              <w:suppressAutoHyphens w:val="0"/>
              <w:contextualSpacing/>
              <w:jc w:val="center"/>
              <w:rPr>
                <w:rFonts w:ascii="Arial" w:hAnsi="Arial" w:cs="Arial"/>
                <w:b/>
                <w:szCs w:val="24"/>
                <w:lang w:val="en-US" w:eastAsia="en-US"/>
              </w:rPr>
            </w:pPr>
            <w:r w:rsidRPr="00583A5B">
              <w:rPr>
                <w:rFonts w:ascii="Arial" w:hAnsi="Arial" w:cs="Arial"/>
                <w:b/>
                <w:color w:val="000000"/>
                <w:szCs w:val="24"/>
                <w:lang w:val="en-US" w:eastAsia="en-US"/>
              </w:rPr>
              <w:t xml:space="preserve">(збир колоне </w:t>
            </w:r>
            <w:r w:rsidRPr="00583A5B">
              <w:rPr>
                <w:rFonts w:ascii="Arial" w:hAnsi="Arial" w:cs="Arial"/>
                <w:b/>
                <w:color w:val="000000"/>
                <w:szCs w:val="24"/>
                <w:lang w:val="sr-Cyrl-RS" w:eastAsia="en-US"/>
              </w:rPr>
              <w:t>6</w:t>
            </w:r>
            <w:r w:rsidRPr="00583A5B">
              <w:rPr>
                <w:rFonts w:ascii="Arial" w:hAnsi="Arial" w:cs="Arial"/>
                <w:b/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3330" w:type="dxa"/>
          </w:tcPr>
          <w:p w14:paraId="2D00BA28" w14:textId="77777777" w:rsidR="00583A5B" w:rsidRPr="00583A5B" w:rsidRDefault="00583A5B" w:rsidP="00DF18E9">
            <w:pPr>
              <w:suppressAutoHyphens w:val="0"/>
              <w:contextualSpacing/>
              <w:jc w:val="both"/>
              <w:rPr>
                <w:rFonts w:ascii="Arial" w:hAnsi="Arial" w:cs="Arial"/>
                <w:color w:val="FF0000"/>
                <w:szCs w:val="24"/>
                <w:lang w:val="en-US" w:eastAsia="en-US"/>
              </w:rPr>
            </w:pPr>
          </w:p>
        </w:tc>
      </w:tr>
      <w:tr w:rsidR="00583A5B" w:rsidRPr="00583A5B" w14:paraId="7C3476F1" w14:textId="77777777" w:rsidTr="00DF18E9">
        <w:trPr>
          <w:trHeight w:val="516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EAC713" w14:textId="77777777" w:rsidR="00583A5B" w:rsidRPr="00583A5B" w:rsidRDefault="00583A5B" w:rsidP="00DF18E9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583A5B">
              <w:rPr>
                <w:rFonts w:ascii="Arial" w:hAnsi="Arial" w:cs="Arial"/>
                <w:b/>
                <w:szCs w:val="24"/>
                <w:lang w:val="sr-Latn-CS" w:eastAsia="en-US"/>
              </w:rPr>
              <w:t>II</w:t>
            </w:r>
          </w:p>
        </w:tc>
        <w:tc>
          <w:tcPr>
            <w:tcW w:w="60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3FDD1" w14:textId="77777777" w:rsidR="00583A5B" w:rsidRPr="00583A5B" w:rsidRDefault="00583A5B" w:rsidP="00DF18E9">
            <w:pPr>
              <w:suppressAutoHyphens w:val="0"/>
              <w:jc w:val="center"/>
              <w:rPr>
                <w:rFonts w:ascii="Arial" w:hAnsi="Arial" w:cs="Arial"/>
                <w:b/>
                <w:color w:val="00B050"/>
                <w:szCs w:val="24"/>
                <w:lang w:val="sr-Cyrl-RS" w:eastAsia="en-US"/>
              </w:rPr>
            </w:pPr>
            <w:r w:rsidRPr="00583A5B">
              <w:rPr>
                <w:rFonts w:ascii="Arial" w:hAnsi="Arial" w:cs="Arial"/>
                <w:b/>
                <w:szCs w:val="24"/>
                <w:lang w:val="en-US" w:eastAsia="en-US"/>
              </w:rPr>
              <w:t xml:space="preserve">УКУПАН ИЗНОС  ПДВ </w:t>
            </w:r>
            <w:r w:rsidRPr="00583A5B">
              <w:rPr>
                <w:rFonts w:ascii="Arial" w:hAnsi="Arial" w:cs="Arial"/>
                <w:szCs w:val="24"/>
                <w:lang w:val="en-US" w:eastAsia="en-US"/>
              </w:rPr>
              <w:t>динара</w:t>
            </w:r>
            <w:r w:rsidRPr="00583A5B">
              <w:rPr>
                <w:rFonts w:ascii="Arial" w:hAnsi="Arial" w:cs="Arial"/>
                <w:szCs w:val="24"/>
                <w:lang w:val="sr-Cyrl-RS" w:eastAsia="en-US"/>
              </w:rPr>
              <w:t>/</w:t>
            </w:r>
            <w:r w:rsidRPr="00583A5B">
              <w:rPr>
                <w:rFonts w:ascii="Arial" w:hAnsi="Arial" w:cs="Arial"/>
                <w:szCs w:val="24"/>
                <w:lang w:val="en-US" w:eastAsia="en-US"/>
              </w:rPr>
              <w:t>EUR</w:t>
            </w:r>
          </w:p>
        </w:tc>
        <w:tc>
          <w:tcPr>
            <w:tcW w:w="3330" w:type="dxa"/>
            <w:tcBorders>
              <w:bottom w:val="single" w:sz="4" w:space="0" w:color="auto"/>
              <w:right w:val="single" w:sz="4" w:space="0" w:color="auto"/>
            </w:tcBorders>
          </w:tcPr>
          <w:p w14:paraId="618D1390" w14:textId="77777777" w:rsidR="00583A5B" w:rsidRPr="00583A5B" w:rsidRDefault="00583A5B" w:rsidP="00DF18E9">
            <w:pPr>
              <w:suppressAutoHyphens w:val="0"/>
              <w:jc w:val="both"/>
              <w:rPr>
                <w:rFonts w:ascii="Arial" w:hAnsi="Arial" w:cs="Arial"/>
                <w:color w:val="FF0000"/>
                <w:szCs w:val="24"/>
                <w:lang w:val="en-US" w:eastAsia="en-US"/>
              </w:rPr>
            </w:pPr>
          </w:p>
        </w:tc>
      </w:tr>
      <w:tr w:rsidR="00583A5B" w:rsidRPr="00583A5B" w14:paraId="1F4D9D32" w14:textId="77777777" w:rsidTr="00DF18E9">
        <w:trPr>
          <w:trHeight w:val="475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3F085" w14:textId="77777777" w:rsidR="00583A5B" w:rsidRPr="00583A5B" w:rsidRDefault="00583A5B" w:rsidP="00DF18E9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583A5B">
              <w:rPr>
                <w:rFonts w:ascii="Arial" w:hAnsi="Arial" w:cs="Arial"/>
                <w:b/>
                <w:szCs w:val="24"/>
                <w:lang w:val="sr-Latn-CS" w:eastAsia="en-US"/>
              </w:rPr>
              <w:t>III</w:t>
            </w:r>
          </w:p>
        </w:tc>
        <w:tc>
          <w:tcPr>
            <w:tcW w:w="60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EEC043" w14:textId="77777777" w:rsidR="00583A5B" w:rsidRPr="00583A5B" w:rsidRDefault="00583A5B" w:rsidP="00DF18E9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en-US" w:eastAsia="en-US"/>
              </w:rPr>
            </w:pPr>
            <w:r w:rsidRPr="00583A5B">
              <w:rPr>
                <w:rFonts w:ascii="Arial" w:hAnsi="Arial" w:cs="Arial"/>
                <w:b/>
                <w:szCs w:val="24"/>
                <w:lang w:val="en-US" w:eastAsia="en-US"/>
              </w:rPr>
              <w:t>УКУПНО ПОНУЂЕНА ЦЕНА  са ПДВ</w:t>
            </w:r>
          </w:p>
          <w:p w14:paraId="785288AD" w14:textId="77777777" w:rsidR="00583A5B" w:rsidRPr="00583A5B" w:rsidRDefault="00583A5B" w:rsidP="00DF18E9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583A5B">
              <w:rPr>
                <w:rFonts w:ascii="Arial" w:hAnsi="Arial" w:cs="Arial"/>
                <w:b/>
                <w:szCs w:val="24"/>
                <w:lang w:val="en-US" w:eastAsia="en-US"/>
              </w:rPr>
              <w:t>(ред. бр.</w:t>
            </w:r>
            <w:r w:rsidRPr="00583A5B">
              <w:rPr>
                <w:rFonts w:ascii="Arial" w:hAnsi="Arial" w:cs="Arial"/>
                <w:b/>
                <w:szCs w:val="24"/>
                <w:lang w:val="sr-Latn-CS" w:eastAsia="en-US"/>
              </w:rPr>
              <w:t>I</w:t>
            </w:r>
            <w:r w:rsidRPr="00583A5B">
              <w:rPr>
                <w:rFonts w:ascii="Arial" w:hAnsi="Arial" w:cs="Arial"/>
                <w:b/>
                <w:szCs w:val="24"/>
                <w:lang w:val="en-US" w:eastAsia="en-US"/>
              </w:rPr>
              <w:t>+ред.бр.</w:t>
            </w:r>
            <w:r w:rsidRPr="00583A5B">
              <w:rPr>
                <w:rFonts w:ascii="Arial" w:hAnsi="Arial" w:cs="Arial"/>
                <w:b/>
                <w:szCs w:val="24"/>
                <w:lang w:val="sr-Latn-CS" w:eastAsia="en-US"/>
              </w:rPr>
              <w:t>II</w:t>
            </w:r>
            <w:r w:rsidRPr="00583A5B">
              <w:rPr>
                <w:rFonts w:ascii="Arial" w:hAnsi="Arial" w:cs="Arial"/>
                <w:b/>
                <w:szCs w:val="24"/>
                <w:lang w:val="en-US" w:eastAsia="en-US"/>
              </w:rPr>
              <w:t xml:space="preserve">) </w:t>
            </w:r>
            <w:r w:rsidRPr="00583A5B">
              <w:rPr>
                <w:rFonts w:ascii="Arial" w:hAnsi="Arial" w:cs="Arial"/>
                <w:szCs w:val="24"/>
                <w:lang w:val="en-US" w:eastAsia="en-US"/>
              </w:rPr>
              <w:t>динара</w:t>
            </w:r>
            <w:r w:rsidRPr="00583A5B">
              <w:rPr>
                <w:rFonts w:ascii="Arial" w:hAnsi="Arial" w:cs="Arial"/>
                <w:szCs w:val="24"/>
                <w:lang w:val="sr-Cyrl-RS" w:eastAsia="en-US"/>
              </w:rPr>
              <w:t>/</w:t>
            </w:r>
            <w:r w:rsidRPr="00583A5B">
              <w:rPr>
                <w:rFonts w:ascii="Arial" w:hAnsi="Arial" w:cs="Arial"/>
                <w:szCs w:val="24"/>
                <w:lang w:val="en-US" w:eastAsia="en-US"/>
              </w:rPr>
              <w:t>EUR</w:t>
            </w:r>
          </w:p>
        </w:tc>
        <w:tc>
          <w:tcPr>
            <w:tcW w:w="3330" w:type="dxa"/>
            <w:tcBorders>
              <w:bottom w:val="single" w:sz="4" w:space="0" w:color="auto"/>
              <w:right w:val="single" w:sz="4" w:space="0" w:color="auto"/>
            </w:tcBorders>
          </w:tcPr>
          <w:p w14:paraId="115259D9" w14:textId="77777777" w:rsidR="00583A5B" w:rsidRPr="00583A5B" w:rsidRDefault="00583A5B" w:rsidP="00DF18E9">
            <w:pPr>
              <w:suppressAutoHyphens w:val="0"/>
              <w:jc w:val="both"/>
              <w:rPr>
                <w:rFonts w:ascii="Arial" w:hAnsi="Arial" w:cs="Arial"/>
                <w:color w:val="FF0000"/>
                <w:szCs w:val="24"/>
                <w:lang w:val="en-US" w:eastAsia="en-US"/>
              </w:rPr>
            </w:pPr>
          </w:p>
        </w:tc>
      </w:tr>
    </w:tbl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583A5B" w:rsidRPr="00583A5B" w14:paraId="3DC402CD" w14:textId="77777777" w:rsidTr="00D411C8">
        <w:trPr>
          <w:jc w:val="center"/>
        </w:trPr>
        <w:tc>
          <w:tcPr>
            <w:tcW w:w="3882" w:type="dxa"/>
          </w:tcPr>
          <w:p w14:paraId="7F9445F3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  <w:p w14:paraId="764C83B8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583A5B">
              <w:rPr>
                <w:rFonts w:ascii="Arial" w:hAnsi="Arial" w:cs="Arial"/>
                <w:szCs w:val="24"/>
                <w:lang w:val="en-US" w:eastAsia="en-US"/>
              </w:rPr>
              <w:t>Датум</w:t>
            </w:r>
          </w:p>
        </w:tc>
        <w:tc>
          <w:tcPr>
            <w:tcW w:w="2127" w:type="dxa"/>
          </w:tcPr>
          <w:p w14:paraId="70662134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  <w:p w14:paraId="1914AF5F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583A5B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14:paraId="49987D25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7A05BFAB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583A5B">
              <w:rPr>
                <w:rFonts w:ascii="Arial" w:hAnsi="Arial" w:cs="Arial"/>
                <w:szCs w:val="24"/>
                <w:lang w:eastAsia="en-US"/>
              </w:rPr>
              <w:t>П</w:t>
            </w:r>
            <w:r w:rsidRPr="00583A5B">
              <w:rPr>
                <w:rFonts w:ascii="Arial" w:hAnsi="Arial" w:cs="Arial"/>
                <w:szCs w:val="24"/>
                <w:lang w:val="en-US" w:eastAsia="en-US"/>
              </w:rPr>
              <w:t>онуђач</w:t>
            </w:r>
          </w:p>
          <w:p w14:paraId="4996EB0C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583A5B" w:rsidRPr="00583A5B" w14:paraId="1F392687" w14:textId="77777777" w:rsidTr="00D411C8">
        <w:trPr>
          <w:jc w:val="center"/>
        </w:trPr>
        <w:tc>
          <w:tcPr>
            <w:tcW w:w="3882" w:type="dxa"/>
          </w:tcPr>
          <w:p w14:paraId="23AC4B57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23D30C6B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4022" w:type="dxa"/>
          </w:tcPr>
          <w:p w14:paraId="7290271B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583A5B" w:rsidRPr="00583A5B" w14:paraId="1E2567FD" w14:textId="77777777" w:rsidTr="00D411C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6E87DC49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6D1AD527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39702417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583A5B" w:rsidRPr="00583A5B" w14:paraId="472373E5" w14:textId="77777777" w:rsidTr="00D411C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14:paraId="1C132263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251B02C3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14:paraId="1845C1AB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14:paraId="3621E991" w14:textId="77777777" w:rsidR="00583A5B" w:rsidRPr="00583A5B" w:rsidRDefault="00583A5B" w:rsidP="006303D0">
      <w:pPr>
        <w:suppressAutoHyphens w:val="0"/>
        <w:ind w:left="-90" w:right="-241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 w:rsidRPr="00583A5B">
        <w:rPr>
          <w:rFonts w:ascii="Arial" w:hAnsi="Arial" w:cs="Arial"/>
          <w:b/>
          <w:i/>
          <w:sz w:val="22"/>
          <w:szCs w:val="22"/>
          <w:lang w:eastAsia="en-US"/>
        </w:rPr>
        <w:t>Напомена</w:t>
      </w:r>
    </w:p>
    <w:p w14:paraId="4E0A1D31" w14:textId="77777777" w:rsidR="00583A5B" w:rsidRPr="00583A5B" w:rsidRDefault="00583A5B" w:rsidP="006303D0">
      <w:pPr>
        <w:tabs>
          <w:tab w:val="left" w:pos="1134"/>
        </w:tabs>
        <w:suppressAutoHyphens w:val="0"/>
        <w:ind w:left="-90" w:right="-241"/>
        <w:jc w:val="both"/>
        <w:rPr>
          <w:rFonts w:ascii="Arial" w:eastAsia="TimesNewRomanPS-BoldMT" w:hAnsi="Arial" w:cs="Arial"/>
          <w:i/>
          <w:sz w:val="22"/>
          <w:szCs w:val="22"/>
          <w:lang w:val="ru-RU" w:eastAsia="en-US"/>
        </w:rPr>
      </w:pPr>
      <w:r w:rsidRPr="00583A5B">
        <w:rPr>
          <w:rFonts w:ascii="Arial" w:eastAsia="TimesNewRomanPS-BoldMT" w:hAnsi="Arial" w:cs="Arial"/>
          <w:i/>
          <w:sz w:val="22"/>
          <w:szCs w:val="22"/>
          <w:lang w:val="ru-RU" w:eastAsia="en-US"/>
        </w:rPr>
        <w:t xml:space="preserve">-Уколико </w:t>
      </w:r>
      <w:r w:rsidRPr="00583A5B">
        <w:rPr>
          <w:rFonts w:ascii="Arial" w:eastAsia="TimesNewRomanPS-BoldMT" w:hAnsi="Arial" w:cs="Arial"/>
          <w:i/>
          <w:sz w:val="22"/>
          <w:szCs w:val="22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583A5B">
        <w:rPr>
          <w:rFonts w:ascii="Arial" w:eastAsia="TimesNewRomanPS-BoldMT" w:hAnsi="Arial" w:cs="Arial"/>
          <w:i/>
          <w:sz w:val="22"/>
          <w:szCs w:val="22"/>
          <w:lang w:val="ru-RU" w:eastAsia="en-US"/>
        </w:rPr>
        <w:t>.</w:t>
      </w:r>
    </w:p>
    <w:p w14:paraId="750EBF82" w14:textId="77777777" w:rsidR="00583A5B" w:rsidRPr="00583A5B" w:rsidRDefault="00583A5B" w:rsidP="006303D0">
      <w:pPr>
        <w:tabs>
          <w:tab w:val="left" w:pos="1134"/>
        </w:tabs>
        <w:suppressAutoHyphens w:val="0"/>
        <w:ind w:left="-90" w:right="-241"/>
        <w:jc w:val="both"/>
        <w:rPr>
          <w:rFonts w:ascii="Arial" w:eastAsia="TimesNewRomanPS-BoldMT" w:hAnsi="Arial" w:cs="Arial"/>
          <w:i/>
          <w:sz w:val="22"/>
          <w:szCs w:val="22"/>
          <w:lang w:val="ru-RU" w:eastAsia="en-US"/>
        </w:rPr>
      </w:pPr>
      <w:r w:rsidRPr="00583A5B">
        <w:rPr>
          <w:rFonts w:ascii="Arial" w:eastAsia="TimesNewRomanPS-BoldMT" w:hAnsi="Arial" w:cs="Arial"/>
          <w:i/>
          <w:sz w:val="22"/>
          <w:szCs w:val="22"/>
          <w:lang w:eastAsia="en-US"/>
        </w:rPr>
        <w:t xml:space="preserve">- </w:t>
      </w:r>
      <w:r w:rsidRPr="00583A5B">
        <w:rPr>
          <w:rFonts w:ascii="Arial" w:eastAsia="TimesNewRomanPS-BoldMT" w:hAnsi="Arial" w:cs="Arial"/>
          <w:i/>
          <w:sz w:val="22"/>
          <w:szCs w:val="22"/>
          <w:lang w:val="ru-RU" w:eastAsia="en-US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51D5CED8" w14:textId="77777777" w:rsidR="00583A5B" w:rsidRPr="00583A5B" w:rsidRDefault="00583A5B" w:rsidP="006303D0">
      <w:pPr>
        <w:tabs>
          <w:tab w:val="left" w:pos="1134"/>
        </w:tabs>
        <w:suppressAutoHyphens w:val="0"/>
        <w:ind w:left="-90" w:right="-241"/>
        <w:jc w:val="both"/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</w:pPr>
      <w:r w:rsidRPr="00583A5B"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  <w:t>Предмет ове јавне набавке је и набавка пакета прописа који нису могли бити предвиђени по количини и/или врсти у овој конкурсној документацији и достављеним понудама, односно коју су ван пакета представљених кроз техничке спецификације и Образац структуре цене у овој конкурсној документацији. Самим тим, уколико цена пакета није изражена и предвиђена у понуди кроз Образац структуре цене, из разлога јер се таква услуга није могла ни прецизно одредити по својој врсти и количини, услед своје непредвидљивости у тренутку припремања ове конкурсне документације, примењиваће се званични важећи ценовник произвођача софтверског пакета.</w:t>
      </w:r>
    </w:p>
    <w:p w14:paraId="126D0E9C" w14:textId="77777777" w:rsidR="00583A5B" w:rsidRPr="00583A5B" w:rsidRDefault="00583A5B" w:rsidP="006303D0">
      <w:pPr>
        <w:tabs>
          <w:tab w:val="left" w:pos="1134"/>
        </w:tabs>
        <w:suppressAutoHyphens w:val="0"/>
        <w:ind w:left="-90" w:right="-241"/>
        <w:jc w:val="both"/>
        <w:rPr>
          <w:rFonts w:ascii="Arial" w:eastAsia="TimesNewRomanPS-BoldMT" w:hAnsi="Arial" w:cs="Arial"/>
          <w:i/>
          <w:sz w:val="22"/>
          <w:szCs w:val="22"/>
          <w:lang w:val="ru-RU" w:eastAsia="en-US"/>
        </w:rPr>
      </w:pPr>
    </w:p>
    <w:p w14:paraId="7CD63DDA" w14:textId="77777777" w:rsidR="00583A5B" w:rsidRDefault="00583A5B" w:rsidP="006303D0">
      <w:pPr>
        <w:tabs>
          <w:tab w:val="left" w:pos="1134"/>
        </w:tabs>
        <w:suppressAutoHyphens w:val="0"/>
        <w:ind w:left="-90" w:right="-241"/>
        <w:jc w:val="both"/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</w:pPr>
      <w:r w:rsidRPr="00583A5B"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  <w:t>Понуђач уз понуду доставља и званичан ценовник претплате, који ће бити саставни део понуде.</w:t>
      </w:r>
    </w:p>
    <w:p w14:paraId="420FC377" w14:textId="77777777" w:rsidR="00DF18E9" w:rsidRDefault="00DF18E9" w:rsidP="006303D0">
      <w:pPr>
        <w:tabs>
          <w:tab w:val="left" w:pos="1134"/>
        </w:tabs>
        <w:suppressAutoHyphens w:val="0"/>
        <w:ind w:left="-90" w:right="-241"/>
        <w:jc w:val="both"/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</w:pPr>
    </w:p>
    <w:p w14:paraId="71CA7C07" w14:textId="77777777" w:rsidR="002A3E12" w:rsidRDefault="00583A5B" w:rsidP="006303D0">
      <w:pPr>
        <w:tabs>
          <w:tab w:val="left" w:pos="1134"/>
        </w:tabs>
        <w:suppressAutoHyphens w:val="0"/>
        <w:ind w:left="-90" w:right="-241"/>
        <w:jc w:val="both"/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</w:pPr>
      <w:r w:rsidRPr="00583A5B"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  <w:t>Количине из Обрасца структуре цене су оквирне и могу се мењати у зависности од потреба наручиоца.</w:t>
      </w:r>
    </w:p>
    <w:p w14:paraId="0005038B" w14:textId="77777777" w:rsidR="00DF18E9" w:rsidRDefault="00DF18E9" w:rsidP="006303D0">
      <w:pPr>
        <w:tabs>
          <w:tab w:val="left" w:pos="1134"/>
        </w:tabs>
        <w:suppressAutoHyphens w:val="0"/>
        <w:ind w:left="-90" w:right="-241"/>
        <w:jc w:val="both"/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</w:pPr>
    </w:p>
    <w:p w14:paraId="5B65ADA8" w14:textId="77777777" w:rsidR="00DF18E9" w:rsidRPr="00583A5B" w:rsidRDefault="00DF18E9" w:rsidP="006303D0">
      <w:pPr>
        <w:tabs>
          <w:tab w:val="left" w:pos="1134"/>
        </w:tabs>
        <w:suppressAutoHyphens w:val="0"/>
        <w:ind w:left="-90" w:right="-241"/>
        <w:jc w:val="both"/>
        <w:rPr>
          <w:rFonts w:ascii="Arial" w:eastAsia="TimesNewRomanPS-BoldMT" w:hAnsi="Arial" w:cs="Arial"/>
          <w:b/>
          <w:i/>
          <w:sz w:val="22"/>
          <w:szCs w:val="22"/>
          <w:u w:val="single"/>
          <w:lang w:val="sr-Cyrl-RS" w:eastAsia="en-US"/>
        </w:rPr>
      </w:pPr>
      <w:r w:rsidRPr="00DF18E9">
        <w:rPr>
          <w:rFonts w:ascii="Arial" w:eastAsia="TimesNewRomanPS-BoldMT" w:hAnsi="Arial" w:cs="Arial"/>
          <w:b/>
          <w:i/>
          <w:sz w:val="22"/>
          <w:szCs w:val="22"/>
          <w:u w:val="single"/>
          <w:lang w:val="sr-Cyrl-RS" w:eastAsia="en-US"/>
        </w:rPr>
        <w:t xml:space="preserve">Под редним бројем </w:t>
      </w:r>
      <w:r>
        <w:rPr>
          <w:rFonts w:ascii="Arial" w:eastAsia="TimesNewRomanPS-BoldMT" w:hAnsi="Arial" w:cs="Arial"/>
          <w:b/>
          <w:i/>
          <w:sz w:val="22"/>
          <w:szCs w:val="22"/>
          <w:u w:val="single"/>
          <w:lang w:val="sr-Cyrl-RS" w:eastAsia="en-US"/>
        </w:rPr>
        <w:t>2</w:t>
      </w:r>
      <w:r w:rsidRPr="00DF18E9">
        <w:rPr>
          <w:rFonts w:ascii="Arial" w:eastAsia="TimesNewRomanPS-BoldMT" w:hAnsi="Arial" w:cs="Arial"/>
          <w:b/>
          <w:i/>
          <w:sz w:val="22"/>
          <w:szCs w:val="22"/>
          <w:u w:val="single"/>
          <w:lang w:val="sr-Cyrl-RS" w:eastAsia="en-US"/>
        </w:rPr>
        <w:t>. у О</w:t>
      </w:r>
      <w:r>
        <w:rPr>
          <w:rFonts w:ascii="Arial" w:eastAsia="TimesNewRomanPS-BoldMT" w:hAnsi="Arial" w:cs="Arial"/>
          <w:b/>
          <w:i/>
          <w:sz w:val="22"/>
          <w:szCs w:val="22"/>
          <w:u w:val="single"/>
          <w:lang w:val="sr-Cyrl-RS" w:eastAsia="en-US"/>
        </w:rPr>
        <w:t>брасцу структуре цен</w:t>
      </w:r>
      <w:r w:rsidRPr="00DF18E9">
        <w:rPr>
          <w:rFonts w:ascii="Arial" w:eastAsia="TimesNewRomanPS-BoldMT" w:hAnsi="Arial" w:cs="Arial"/>
          <w:b/>
          <w:i/>
          <w:sz w:val="22"/>
          <w:szCs w:val="22"/>
          <w:u w:val="single"/>
          <w:lang w:val="sr-Cyrl-RS" w:eastAsia="en-US"/>
        </w:rPr>
        <w:t>е понуђач може</w:t>
      </w:r>
      <w:r>
        <w:rPr>
          <w:rFonts w:ascii="Arial" w:eastAsia="TimesNewRomanPS-BoldMT" w:hAnsi="Arial" w:cs="Arial"/>
          <w:b/>
          <w:i/>
          <w:sz w:val="22"/>
          <w:szCs w:val="22"/>
          <w:u w:val="single"/>
          <w:lang w:val="sr-Cyrl-RS" w:eastAsia="en-US"/>
        </w:rPr>
        <w:t xml:space="preserve"> (није обавезно)</w:t>
      </w:r>
      <w:r w:rsidRPr="00DF18E9">
        <w:rPr>
          <w:rFonts w:ascii="Arial" w:eastAsia="TimesNewRomanPS-BoldMT" w:hAnsi="Arial" w:cs="Arial"/>
          <w:b/>
          <w:i/>
          <w:sz w:val="22"/>
          <w:szCs w:val="22"/>
          <w:u w:val="single"/>
          <w:lang w:val="sr-Cyrl-RS" w:eastAsia="en-US"/>
        </w:rPr>
        <w:t xml:space="preserve"> понудити и програмски пакет правних прописа који садржи прописе, судску праксу, правна мишљења, моделе правних аката, уговора и слично, којем се приступа са интерног портала наручиоца „EPS CODEX“ и то са неограниченим бројем приступа за до 450 корисника.</w:t>
      </w:r>
    </w:p>
    <w:p w14:paraId="66C3EEC8" w14:textId="77777777" w:rsidR="00DF18E9" w:rsidRDefault="00DF18E9" w:rsidP="00583A5B">
      <w:pPr>
        <w:tabs>
          <w:tab w:val="left" w:pos="1134"/>
        </w:tabs>
        <w:suppressAutoHyphens w:val="0"/>
        <w:ind w:left="-709" w:right="-469"/>
        <w:jc w:val="both"/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  <w:sectPr w:rsidR="00DF18E9" w:rsidSect="00583A5B">
          <w:footnotePr>
            <w:pos w:val="beneathText"/>
          </w:footnotePr>
          <w:pgSz w:w="11909" w:h="16834" w:code="9"/>
          <w:pgMar w:top="900" w:right="1080" w:bottom="540" w:left="1080" w:header="142" w:footer="436" w:gutter="0"/>
          <w:cols w:space="708"/>
          <w:titlePg/>
          <w:docGrid w:linePitch="360"/>
        </w:sectPr>
      </w:pPr>
    </w:p>
    <w:p w14:paraId="05AC53D0" w14:textId="2AB72ACE" w:rsidR="00583A5B" w:rsidRPr="00583A5B" w:rsidRDefault="00C63301" w:rsidP="00DF18E9">
      <w:pPr>
        <w:suppressAutoHyphens w:val="0"/>
        <w:ind w:right="-331"/>
        <w:jc w:val="right"/>
        <w:outlineLvl w:val="1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lastRenderedPageBreak/>
        <w:t>Измењен о</w:t>
      </w:r>
      <w:r w:rsidR="00583A5B" w:rsidRPr="00583A5B">
        <w:rPr>
          <w:rFonts w:ascii="Arial" w:hAnsi="Arial" w:cs="Arial"/>
          <w:b/>
          <w:szCs w:val="24"/>
          <w:lang w:val="en-US" w:eastAsia="en-US"/>
        </w:rPr>
        <w:t xml:space="preserve">бразац </w:t>
      </w:r>
      <w:r w:rsidR="00583A5B" w:rsidRPr="00583A5B">
        <w:rPr>
          <w:rFonts w:ascii="Arial" w:hAnsi="Arial" w:cs="Arial"/>
          <w:b/>
          <w:szCs w:val="24"/>
          <w:lang w:val="sr-Cyrl-RS" w:eastAsia="en-US"/>
        </w:rPr>
        <w:t>2.3</w:t>
      </w:r>
    </w:p>
    <w:p w14:paraId="3F180E48" w14:textId="77777777" w:rsidR="00583A5B" w:rsidRPr="00583A5B" w:rsidRDefault="00583A5B" w:rsidP="00583A5B">
      <w:pPr>
        <w:suppressAutoHyphens w:val="0"/>
        <w:ind w:right="-752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14:paraId="18E8B115" w14:textId="77777777" w:rsidR="00583A5B" w:rsidRDefault="00583A5B" w:rsidP="00583A5B">
      <w:pPr>
        <w:suppressAutoHyphens w:val="0"/>
        <w:jc w:val="center"/>
        <w:rPr>
          <w:rFonts w:ascii="Arial" w:hAnsi="Arial" w:cs="Arial"/>
          <w:b/>
          <w:szCs w:val="24"/>
          <w:u w:val="single"/>
          <w:lang w:val="sr-Cyrl-RS" w:eastAsia="en-US"/>
        </w:rPr>
      </w:pPr>
      <w:r w:rsidRPr="00583A5B">
        <w:rPr>
          <w:rFonts w:ascii="Arial" w:hAnsi="Arial" w:cs="Arial"/>
          <w:b/>
          <w:szCs w:val="24"/>
          <w:lang w:val="en-US" w:eastAsia="en-US"/>
        </w:rPr>
        <w:t>ОБРАЗАЦ СТРУКТУРЕ ЦЕНЕ</w:t>
      </w:r>
      <w:r w:rsidRPr="00583A5B">
        <w:rPr>
          <w:rFonts w:ascii="Arial" w:hAnsi="Arial" w:cs="Arial"/>
          <w:b/>
          <w:szCs w:val="24"/>
          <w:lang w:val="sr-Cyrl-RS" w:eastAsia="en-US"/>
        </w:rPr>
        <w:t xml:space="preserve"> ЗА ЈН/1000/0154/2018 (500/2018) </w:t>
      </w:r>
      <w:r w:rsidRPr="00583A5B">
        <w:rPr>
          <w:rFonts w:ascii="Arial" w:hAnsi="Arial" w:cs="Arial"/>
          <w:b/>
          <w:szCs w:val="24"/>
          <w:u w:val="single"/>
          <w:lang w:val="sr-Cyrl-RS" w:eastAsia="en-US"/>
        </w:rPr>
        <w:t>ЗА ПАРТИЈУ 3</w:t>
      </w:r>
    </w:p>
    <w:p w14:paraId="31DE2CB3" w14:textId="77777777" w:rsidR="00DF18E9" w:rsidRPr="00583A5B" w:rsidRDefault="00DF18E9" w:rsidP="00583A5B">
      <w:pPr>
        <w:suppressAutoHyphens w:val="0"/>
        <w:jc w:val="center"/>
        <w:rPr>
          <w:rFonts w:ascii="Arial" w:hAnsi="Arial" w:cs="Arial"/>
          <w:b/>
          <w:szCs w:val="24"/>
          <w:u w:val="single"/>
          <w:lang w:val="sr-Cyrl-RS" w:eastAsia="en-US"/>
        </w:rPr>
      </w:pPr>
    </w:p>
    <w:p w14:paraId="3365A01A" w14:textId="77777777" w:rsidR="00583A5B" w:rsidRPr="00583A5B" w:rsidRDefault="00583A5B" w:rsidP="00BF139C">
      <w:pPr>
        <w:suppressAutoHyphens w:val="0"/>
        <w:ind w:left="-810" w:firstLine="630"/>
        <w:rPr>
          <w:rFonts w:ascii="Arial" w:hAnsi="Arial" w:cs="Arial"/>
          <w:b/>
          <w:szCs w:val="24"/>
          <w:lang w:val="sr-Cyrl-RS" w:eastAsia="en-US"/>
        </w:rPr>
      </w:pPr>
      <w:r w:rsidRPr="00583A5B">
        <w:rPr>
          <w:rFonts w:ascii="Arial" w:hAnsi="Arial" w:cs="Arial"/>
          <w:b/>
          <w:szCs w:val="24"/>
          <w:lang w:val="sr-Cyrl-RS" w:eastAsia="en-US"/>
        </w:rPr>
        <w:t>Табела 1.</w:t>
      </w:r>
    </w:p>
    <w:p w14:paraId="5CBBCD73" w14:textId="77777777" w:rsidR="00583A5B" w:rsidRPr="00583A5B" w:rsidRDefault="00583A5B" w:rsidP="00583A5B">
      <w:pPr>
        <w:suppressAutoHyphens w:val="0"/>
        <w:ind w:left="-810"/>
        <w:rPr>
          <w:rFonts w:ascii="Arial" w:hAnsi="Arial" w:cs="Arial"/>
          <w:b/>
          <w:szCs w:val="24"/>
          <w:lang w:val="sr-Cyrl-RS" w:eastAsia="en-US"/>
        </w:rPr>
      </w:pPr>
    </w:p>
    <w:tbl>
      <w:tblPr>
        <w:tblW w:w="101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890"/>
        <w:gridCol w:w="1263"/>
        <w:gridCol w:w="1530"/>
        <w:gridCol w:w="1530"/>
        <w:gridCol w:w="1527"/>
        <w:gridCol w:w="1710"/>
      </w:tblGrid>
      <w:tr w:rsidR="00583A5B" w:rsidRPr="00583A5B" w14:paraId="0FC0325F" w14:textId="77777777" w:rsidTr="006303D0">
        <w:trPr>
          <w:cantSplit/>
          <w:trHeight w:val="760"/>
          <w:tblHeader/>
        </w:trPr>
        <w:tc>
          <w:tcPr>
            <w:tcW w:w="73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C5A3F9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Ред.</w:t>
            </w:r>
          </w:p>
          <w:p w14:paraId="58305036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бр.</w:t>
            </w:r>
          </w:p>
        </w:tc>
        <w:tc>
          <w:tcPr>
            <w:tcW w:w="189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0820FC4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>Опис</w:t>
            </w: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услуге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8A3BE7A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Количина 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CF13DB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Јединична цена </w:t>
            </w: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без ПДВ</w:t>
            </w:r>
          </w:p>
          <w:p w14:paraId="1F39819E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>(динара)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2E41B1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Јединична цена </w:t>
            </w: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са ПДВ</w:t>
            </w:r>
          </w:p>
          <w:p w14:paraId="159B2574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>(динара)</w:t>
            </w:r>
          </w:p>
        </w:tc>
        <w:tc>
          <w:tcPr>
            <w:tcW w:w="152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F89A3F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>Укупна цена</w:t>
            </w: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без ПДВ</w:t>
            </w:r>
          </w:p>
          <w:p w14:paraId="0B424B31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>(динара)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4B4449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>Укупна цена</w:t>
            </w: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са ПДВ</w:t>
            </w:r>
          </w:p>
          <w:p w14:paraId="278761D0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>(динара)</w:t>
            </w:r>
          </w:p>
        </w:tc>
      </w:tr>
      <w:tr w:rsidR="00583A5B" w:rsidRPr="00583A5B" w14:paraId="3F225677" w14:textId="77777777" w:rsidTr="006303D0">
        <w:trPr>
          <w:cantSplit/>
          <w:trHeight w:val="170"/>
          <w:tblHeader/>
        </w:trPr>
        <w:tc>
          <w:tcPr>
            <w:tcW w:w="73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5916C4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CB3626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2</w:t>
            </w:r>
          </w:p>
        </w:tc>
        <w:tc>
          <w:tcPr>
            <w:tcW w:w="1263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25E8F439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3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4EDECD2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4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A32461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5</w:t>
            </w:r>
          </w:p>
        </w:tc>
        <w:tc>
          <w:tcPr>
            <w:tcW w:w="152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B79341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6=3*4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C98DB4F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7=3*5</w:t>
            </w:r>
          </w:p>
        </w:tc>
      </w:tr>
      <w:tr w:rsidR="00583A5B" w:rsidRPr="00583A5B" w14:paraId="3F458546" w14:textId="77777777" w:rsidTr="006303D0">
        <w:trPr>
          <w:cantSplit/>
          <w:trHeight w:val="417"/>
        </w:trPr>
        <w:tc>
          <w:tcPr>
            <w:tcW w:w="735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235BFB4F" w14:textId="77777777" w:rsidR="00583A5B" w:rsidRPr="006303D0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6303D0">
              <w:rPr>
                <w:rFonts w:ascii="Arial" w:hAnsi="Arial" w:cs="Arial"/>
                <w:sz w:val="22"/>
                <w:szCs w:val="22"/>
                <w:lang w:val="sr-Cyrl-RS" w:eastAsia="en-US"/>
              </w:rPr>
              <w:t>1.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AC4C4A4" w14:textId="77777777" w:rsidR="00583A5B" w:rsidRPr="006303D0" w:rsidRDefault="00583A5B" w:rsidP="00583A5B">
            <w:pPr>
              <w:shd w:val="clear" w:color="auto" w:fill="FFFFFF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303D0">
              <w:rPr>
                <w:rFonts w:ascii="Arial" w:hAnsi="Arial" w:cs="Arial"/>
                <w:sz w:val="22"/>
                <w:szCs w:val="22"/>
              </w:rPr>
              <w:t>„ИНГ-ПРО Прописи.Нет ПЛУС ЈН“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B8913C" w14:textId="371EFB32" w:rsidR="00583A5B" w:rsidRPr="006303D0" w:rsidRDefault="00583A5B" w:rsidP="006303D0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6303D0">
              <w:rPr>
                <w:rFonts w:ascii="Arial" w:hAnsi="Arial" w:cs="Arial"/>
                <w:sz w:val="22"/>
                <w:szCs w:val="22"/>
                <w:lang w:val="sr-Cyrl-RS" w:eastAsia="en-US"/>
              </w:rPr>
              <w:t>450 лиценци</w:t>
            </w:r>
            <w:r w:rsidR="00DF18E9" w:rsidRPr="006303D0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="006303D0" w:rsidRPr="006303D0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 период од 24 месеца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8A8737B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b/>
                <w:szCs w:val="22"/>
                <w:lang w:val="sr-Cyrl-RS" w:eastAsia="en-US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162F081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b/>
                <w:szCs w:val="22"/>
                <w:lang w:val="sr-Cyrl-RS" w:eastAsia="en-US"/>
              </w:rPr>
            </w:pPr>
          </w:p>
        </w:tc>
        <w:tc>
          <w:tcPr>
            <w:tcW w:w="1527" w:type="dxa"/>
            <w:vAlign w:val="center"/>
          </w:tcPr>
          <w:p w14:paraId="0BB14EE5" w14:textId="77777777" w:rsidR="00583A5B" w:rsidRPr="00583A5B" w:rsidRDefault="00583A5B" w:rsidP="00583A5B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10" w:type="dxa"/>
          </w:tcPr>
          <w:p w14:paraId="2C2C6C5A" w14:textId="77777777" w:rsidR="00583A5B" w:rsidRPr="00583A5B" w:rsidRDefault="00583A5B" w:rsidP="00583A5B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583A5B" w:rsidRPr="00583A5B" w14:paraId="1CD5A25F" w14:textId="77777777" w:rsidTr="006303D0">
        <w:trPr>
          <w:cantSplit/>
          <w:trHeight w:val="417"/>
        </w:trPr>
        <w:tc>
          <w:tcPr>
            <w:tcW w:w="735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69169A54" w14:textId="77777777" w:rsidR="00583A5B" w:rsidRPr="006303D0" w:rsidRDefault="00DF18E9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6303D0">
              <w:rPr>
                <w:rFonts w:ascii="Arial" w:hAnsi="Arial" w:cs="Arial"/>
                <w:sz w:val="22"/>
                <w:szCs w:val="22"/>
                <w:lang w:val="sr-Cyrl-RS" w:eastAsia="en-US"/>
              </w:rPr>
              <w:t>2.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32B88CC" w14:textId="77777777" w:rsidR="00583A5B" w:rsidRPr="006303D0" w:rsidRDefault="00583A5B" w:rsidP="00583A5B">
            <w:pPr>
              <w:shd w:val="clear" w:color="auto" w:fill="FFFFFF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303D0">
              <w:rPr>
                <w:rFonts w:ascii="Arial" w:hAnsi="Arial" w:cs="Arial"/>
                <w:sz w:val="22"/>
                <w:szCs w:val="24"/>
                <w:lang w:val="sr-Latn-RS"/>
              </w:rPr>
              <w:t>Приступ</w:t>
            </w:r>
            <w:r w:rsidRPr="006303D0">
              <w:rPr>
                <w:rFonts w:ascii="Arial" w:hAnsi="Arial" w:cs="Arial"/>
                <w:sz w:val="22"/>
                <w:szCs w:val="24"/>
                <w:lang w:val="sr-Cyrl-RS"/>
              </w:rPr>
              <w:t xml:space="preserve"> </w:t>
            </w:r>
            <w:r w:rsidRPr="006303D0">
              <w:rPr>
                <w:rFonts w:ascii="Arial" w:hAnsi="Arial" w:cs="Arial"/>
                <w:sz w:val="22"/>
                <w:szCs w:val="22"/>
              </w:rPr>
              <w:t>„ИНГ-ПРО Прописи.Нет ПЛУС ЈН“</w:t>
            </w:r>
            <w:r w:rsidRPr="006303D0">
              <w:rPr>
                <w:rFonts w:ascii="Arial" w:hAnsi="Arial"/>
                <w:sz w:val="22"/>
                <w:szCs w:val="22"/>
                <w:lang w:val="sr-Cyrl-RS" w:eastAsia="en-US"/>
              </w:rPr>
              <w:t xml:space="preserve">, </w:t>
            </w:r>
            <w:r w:rsidRPr="006303D0">
              <w:rPr>
                <w:rFonts w:ascii="Arial" w:hAnsi="Arial" w:cs="Arial"/>
                <w:sz w:val="22"/>
                <w:szCs w:val="24"/>
                <w:lang w:val="sr-Cyrl-RS"/>
              </w:rPr>
              <w:t xml:space="preserve">са интерног портала Наручиоца </w:t>
            </w:r>
            <w:r w:rsidRPr="006303D0">
              <w:rPr>
                <w:rFonts w:ascii="Arial" w:hAnsi="Arial" w:cs="Arial"/>
                <w:sz w:val="22"/>
                <w:szCs w:val="24"/>
                <w:lang w:val="sr-Latn-RS"/>
              </w:rPr>
              <w:t>„EPSCODEX“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2BAC63" w14:textId="77772B37" w:rsidR="00583A5B" w:rsidRPr="006303D0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6303D0">
              <w:rPr>
                <w:rFonts w:ascii="Arial" w:hAnsi="Arial" w:cs="Arial"/>
                <w:sz w:val="22"/>
                <w:szCs w:val="22"/>
                <w:lang w:val="sr-Cyrl-RS" w:eastAsia="en-US"/>
              </w:rPr>
              <w:t>Неограничени број приступа за до 450 корисника</w:t>
            </w:r>
            <w:r w:rsidR="00D2392C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за период од 24 месеца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E81273C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b/>
                <w:szCs w:val="22"/>
                <w:lang w:val="sr-Cyrl-RS" w:eastAsia="en-US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BCAF765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b/>
                <w:szCs w:val="22"/>
                <w:lang w:val="sr-Cyrl-RS" w:eastAsia="en-US"/>
              </w:rPr>
            </w:pPr>
          </w:p>
        </w:tc>
        <w:tc>
          <w:tcPr>
            <w:tcW w:w="1527" w:type="dxa"/>
            <w:vAlign w:val="center"/>
          </w:tcPr>
          <w:p w14:paraId="1481CC4A" w14:textId="77777777" w:rsidR="00583A5B" w:rsidRPr="00583A5B" w:rsidRDefault="00583A5B" w:rsidP="00583A5B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10" w:type="dxa"/>
          </w:tcPr>
          <w:p w14:paraId="5286EA41" w14:textId="77777777" w:rsidR="00583A5B" w:rsidRPr="00583A5B" w:rsidRDefault="00583A5B" w:rsidP="00583A5B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4AC2D96C" w14:textId="77777777" w:rsidR="00583A5B" w:rsidRPr="00583A5B" w:rsidRDefault="00583A5B" w:rsidP="00583A5B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14:paraId="301BE5F1" w14:textId="77777777" w:rsidR="00583A5B" w:rsidRPr="00583A5B" w:rsidRDefault="00583A5B" w:rsidP="00BF139C">
      <w:pPr>
        <w:suppressAutoHyphens w:val="0"/>
        <w:ind w:left="-810" w:firstLine="630"/>
        <w:jc w:val="both"/>
        <w:rPr>
          <w:rFonts w:ascii="Arial" w:hAnsi="Arial" w:cs="Arial"/>
          <w:szCs w:val="24"/>
          <w:lang w:val="sr-Cyrl-RS" w:eastAsia="en-US"/>
        </w:rPr>
      </w:pPr>
      <w:r w:rsidRPr="00583A5B">
        <w:rPr>
          <w:rFonts w:ascii="Arial" w:hAnsi="Arial" w:cs="Arial"/>
          <w:b/>
          <w:szCs w:val="24"/>
          <w:lang w:val="sr-Cyrl-RS" w:eastAsia="en-US"/>
        </w:rPr>
        <w:t>Табела 2</w:t>
      </w:r>
      <w:r w:rsidRPr="00583A5B">
        <w:rPr>
          <w:rFonts w:ascii="Arial" w:hAnsi="Arial" w:cs="Arial"/>
          <w:szCs w:val="24"/>
          <w:lang w:val="sr-Cyrl-RS" w:eastAsia="en-US"/>
        </w:rPr>
        <w:t>.</w:t>
      </w:r>
    </w:p>
    <w:tbl>
      <w:tblPr>
        <w:tblpPr w:leftFromText="141" w:rightFromText="141" w:vertAnchor="text" w:horzAnchor="margin" w:tblpY="261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158"/>
        <w:gridCol w:w="3296"/>
      </w:tblGrid>
      <w:tr w:rsidR="00583A5B" w:rsidRPr="00583A5B" w14:paraId="541CD1A4" w14:textId="77777777" w:rsidTr="00BF139C">
        <w:trPr>
          <w:trHeight w:val="353"/>
        </w:trPr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395122FF" w14:textId="77777777" w:rsidR="00583A5B" w:rsidRPr="00583A5B" w:rsidRDefault="00583A5B" w:rsidP="00BF139C">
            <w:pPr>
              <w:suppressAutoHyphens w:val="0"/>
              <w:contextualSpacing/>
              <w:jc w:val="center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583A5B">
              <w:rPr>
                <w:rFonts w:ascii="Arial" w:hAnsi="Arial" w:cs="Arial"/>
                <w:b/>
                <w:szCs w:val="24"/>
                <w:lang w:val="en-US" w:eastAsia="en-US"/>
              </w:rPr>
              <w:t>I</w:t>
            </w:r>
          </w:p>
        </w:tc>
        <w:tc>
          <w:tcPr>
            <w:tcW w:w="6158" w:type="dxa"/>
            <w:shd w:val="clear" w:color="auto" w:fill="F2F2F2" w:themeFill="background1" w:themeFillShade="F2"/>
            <w:vAlign w:val="center"/>
          </w:tcPr>
          <w:p w14:paraId="78B85F4F" w14:textId="77777777" w:rsidR="00583A5B" w:rsidRPr="00583A5B" w:rsidRDefault="00583A5B" w:rsidP="00BF139C">
            <w:pPr>
              <w:suppressAutoHyphens w:val="0"/>
              <w:contextualSpacing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583A5B">
              <w:rPr>
                <w:rFonts w:ascii="Arial" w:hAnsi="Arial" w:cs="Arial"/>
                <w:b/>
                <w:szCs w:val="24"/>
                <w:lang w:val="en-US" w:eastAsia="en-US"/>
              </w:rPr>
              <w:t xml:space="preserve">УКУПНО ПОНУЂЕНА ЦЕНА  без ПДВ </w:t>
            </w:r>
            <w:r w:rsidRPr="00583A5B">
              <w:rPr>
                <w:rFonts w:ascii="Arial" w:hAnsi="Arial" w:cs="Arial"/>
                <w:szCs w:val="24"/>
                <w:lang w:val="en-US" w:eastAsia="en-US"/>
              </w:rPr>
              <w:t>динара</w:t>
            </w:r>
            <w:r w:rsidRPr="00583A5B">
              <w:rPr>
                <w:rFonts w:ascii="Arial" w:hAnsi="Arial" w:cs="Arial"/>
                <w:szCs w:val="24"/>
                <w:lang w:val="sr-Cyrl-RS" w:eastAsia="en-US"/>
              </w:rPr>
              <w:t>/</w:t>
            </w:r>
            <w:r w:rsidRPr="00583A5B">
              <w:rPr>
                <w:rFonts w:ascii="Arial" w:hAnsi="Arial" w:cs="Arial"/>
                <w:szCs w:val="24"/>
                <w:lang w:val="en-US" w:eastAsia="en-US"/>
              </w:rPr>
              <w:t>EUR</w:t>
            </w:r>
          </w:p>
          <w:p w14:paraId="542D4F43" w14:textId="77777777" w:rsidR="00583A5B" w:rsidRPr="00583A5B" w:rsidRDefault="00583A5B" w:rsidP="00BF139C">
            <w:pPr>
              <w:suppressAutoHyphens w:val="0"/>
              <w:contextualSpacing/>
              <w:jc w:val="center"/>
              <w:rPr>
                <w:rFonts w:ascii="Arial" w:hAnsi="Arial" w:cs="Arial"/>
                <w:b/>
                <w:szCs w:val="24"/>
                <w:lang w:val="en-US" w:eastAsia="en-US"/>
              </w:rPr>
            </w:pPr>
            <w:r w:rsidRPr="00583A5B">
              <w:rPr>
                <w:rFonts w:ascii="Arial" w:hAnsi="Arial" w:cs="Arial"/>
                <w:b/>
                <w:color w:val="000000"/>
                <w:szCs w:val="24"/>
                <w:lang w:val="en-US" w:eastAsia="en-US"/>
              </w:rPr>
              <w:t xml:space="preserve">(збир колоне </w:t>
            </w:r>
            <w:r w:rsidRPr="00583A5B">
              <w:rPr>
                <w:rFonts w:ascii="Arial" w:hAnsi="Arial" w:cs="Arial"/>
                <w:b/>
                <w:color w:val="000000"/>
                <w:szCs w:val="24"/>
                <w:lang w:val="sr-Cyrl-RS" w:eastAsia="en-US"/>
              </w:rPr>
              <w:t>6</w:t>
            </w:r>
            <w:r w:rsidRPr="00583A5B">
              <w:rPr>
                <w:rFonts w:ascii="Arial" w:hAnsi="Arial" w:cs="Arial"/>
                <w:b/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3296" w:type="dxa"/>
          </w:tcPr>
          <w:p w14:paraId="69469707" w14:textId="77777777" w:rsidR="00583A5B" w:rsidRPr="00583A5B" w:rsidRDefault="00583A5B" w:rsidP="00BF139C">
            <w:pPr>
              <w:suppressAutoHyphens w:val="0"/>
              <w:contextualSpacing/>
              <w:jc w:val="both"/>
              <w:rPr>
                <w:rFonts w:ascii="Arial" w:hAnsi="Arial" w:cs="Arial"/>
                <w:color w:val="FF0000"/>
                <w:szCs w:val="24"/>
                <w:lang w:val="en-US" w:eastAsia="en-US"/>
              </w:rPr>
            </w:pPr>
          </w:p>
        </w:tc>
      </w:tr>
      <w:tr w:rsidR="00583A5B" w:rsidRPr="00583A5B" w14:paraId="0938EC86" w14:textId="77777777" w:rsidTr="00BF139C">
        <w:trPr>
          <w:trHeight w:val="516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A36235" w14:textId="77777777" w:rsidR="00583A5B" w:rsidRPr="00583A5B" w:rsidRDefault="00583A5B" w:rsidP="00BF139C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583A5B">
              <w:rPr>
                <w:rFonts w:ascii="Arial" w:hAnsi="Arial" w:cs="Arial"/>
                <w:b/>
                <w:szCs w:val="24"/>
                <w:lang w:val="sr-Latn-CS" w:eastAsia="en-US"/>
              </w:rPr>
              <w:t>II</w:t>
            </w:r>
          </w:p>
        </w:tc>
        <w:tc>
          <w:tcPr>
            <w:tcW w:w="61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B7F18" w14:textId="77777777" w:rsidR="00583A5B" w:rsidRPr="00583A5B" w:rsidRDefault="00583A5B" w:rsidP="00BF139C">
            <w:pPr>
              <w:suppressAutoHyphens w:val="0"/>
              <w:jc w:val="center"/>
              <w:rPr>
                <w:rFonts w:ascii="Arial" w:hAnsi="Arial" w:cs="Arial"/>
                <w:b/>
                <w:color w:val="00B050"/>
                <w:szCs w:val="24"/>
                <w:lang w:val="sr-Cyrl-RS" w:eastAsia="en-US"/>
              </w:rPr>
            </w:pPr>
            <w:r w:rsidRPr="00583A5B">
              <w:rPr>
                <w:rFonts w:ascii="Arial" w:hAnsi="Arial" w:cs="Arial"/>
                <w:b/>
                <w:szCs w:val="24"/>
                <w:lang w:val="en-US" w:eastAsia="en-US"/>
              </w:rPr>
              <w:t xml:space="preserve">УКУПАН ИЗНОС  ПДВ </w:t>
            </w:r>
            <w:r w:rsidRPr="00583A5B">
              <w:rPr>
                <w:rFonts w:ascii="Arial" w:hAnsi="Arial" w:cs="Arial"/>
                <w:szCs w:val="24"/>
                <w:lang w:val="en-US" w:eastAsia="en-US"/>
              </w:rPr>
              <w:t>динара</w:t>
            </w:r>
            <w:r w:rsidRPr="00583A5B">
              <w:rPr>
                <w:rFonts w:ascii="Arial" w:hAnsi="Arial" w:cs="Arial"/>
                <w:szCs w:val="24"/>
                <w:lang w:val="sr-Cyrl-RS" w:eastAsia="en-US"/>
              </w:rPr>
              <w:t>/</w:t>
            </w:r>
            <w:r w:rsidRPr="00583A5B">
              <w:rPr>
                <w:rFonts w:ascii="Arial" w:hAnsi="Arial" w:cs="Arial"/>
                <w:szCs w:val="24"/>
                <w:lang w:val="en-US" w:eastAsia="en-US"/>
              </w:rPr>
              <w:t>EUR</w:t>
            </w:r>
          </w:p>
        </w:tc>
        <w:tc>
          <w:tcPr>
            <w:tcW w:w="3296" w:type="dxa"/>
            <w:tcBorders>
              <w:bottom w:val="single" w:sz="4" w:space="0" w:color="auto"/>
              <w:right w:val="single" w:sz="4" w:space="0" w:color="auto"/>
            </w:tcBorders>
          </w:tcPr>
          <w:p w14:paraId="39478EAA" w14:textId="77777777" w:rsidR="00583A5B" w:rsidRPr="00583A5B" w:rsidRDefault="00583A5B" w:rsidP="00BF139C">
            <w:pPr>
              <w:suppressAutoHyphens w:val="0"/>
              <w:jc w:val="both"/>
              <w:rPr>
                <w:rFonts w:ascii="Arial" w:hAnsi="Arial" w:cs="Arial"/>
                <w:color w:val="FF0000"/>
                <w:szCs w:val="24"/>
                <w:lang w:val="en-US" w:eastAsia="en-US"/>
              </w:rPr>
            </w:pPr>
          </w:p>
        </w:tc>
      </w:tr>
      <w:tr w:rsidR="00583A5B" w:rsidRPr="00583A5B" w14:paraId="592AC500" w14:textId="77777777" w:rsidTr="00BF139C">
        <w:trPr>
          <w:trHeight w:val="475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D67F35" w14:textId="77777777" w:rsidR="00583A5B" w:rsidRPr="00583A5B" w:rsidRDefault="00583A5B" w:rsidP="00BF139C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583A5B">
              <w:rPr>
                <w:rFonts w:ascii="Arial" w:hAnsi="Arial" w:cs="Arial"/>
                <w:b/>
                <w:szCs w:val="24"/>
                <w:lang w:val="sr-Latn-CS" w:eastAsia="en-US"/>
              </w:rPr>
              <w:t>III</w:t>
            </w:r>
          </w:p>
        </w:tc>
        <w:tc>
          <w:tcPr>
            <w:tcW w:w="61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B0CBD" w14:textId="77777777" w:rsidR="00583A5B" w:rsidRPr="00583A5B" w:rsidRDefault="00583A5B" w:rsidP="00BF139C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en-US" w:eastAsia="en-US"/>
              </w:rPr>
            </w:pPr>
            <w:r w:rsidRPr="00583A5B">
              <w:rPr>
                <w:rFonts w:ascii="Arial" w:hAnsi="Arial" w:cs="Arial"/>
                <w:b/>
                <w:szCs w:val="24"/>
                <w:lang w:val="en-US" w:eastAsia="en-US"/>
              </w:rPr>
              <w:t>УКУПНО ПОНУЂЕНА ЦЕНА  са ПДВ</w:t>
            </w:r>
          </w:p>
          <w:p w14:paraId="30848B7F" w14:textId="77777777" w:rsidR="00583A5B" w:rsidRPr="00583A5B" w:rsidRDefault="00583A5B" w:rsidP="00BF139C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583A5B">
              <w:rPr>
                <w:rFonts w:ascii="Arial" w:hAnsi="Arial" w:cs="Arial"/>
                <w:b/>
                <w:szCs w:val="24"/>
                <w:lang w:val="en-US" w:eastAsia="en-US"/>
              </w:rPr>
              <w:t>(ред. бр.</w:t>
            </w:r>
            <w:r w:rsidRPr="00583A5B">
              <w:rPr>
                <w:rFonts w:ascii="Arial" w:hAnsi="Arial" w:cs="Arial"/>
                <w:b/>
                <w:szCs w:val="24"/>
                <w:lang w:val="sr-Latn-CS" w:eastAsia="en-US"/>
              </w:rPr>
              <w:t>I</w:t>
            </w:r>
            <w:r w:rsidRPr="00583A5B">
              <w:rPr>
                <w:rFonts w:ascii="Arial" w:hAnsi="Arial" w:cs="Arial"/>
                <w:b/>
                <w:szCs w:val="24"/>
                <w:lang w:val="en-US" w:eastAsia="en-US"/>
              </w:rPr>
              <w:t>+ред.бр.</w:t>
            </w:r>
            <w:r w:rsidRPr="00583A5B">
              <w:rPr>
                <w:rFonts w:ascii="Arial" w:hAnsi="Arial" w:cs="Arial"/>
                <w:b/>
                <w:szCs w:val="24"/>
                <w:lang w:val="sr-Latn-CS" w:eastAsia="en-US"/>
              </w:rPr>
              <w:t>II</w:t>
            </w:r>
            <w:r w:rsidRPr="00583A5B">
              <w:rPr>
                <w:rFonts w:ascii="Arial" w:hAnsi="Arial" w:cs="Arial"/>
                <w:b/>
                <w:szCs w:val="24"/>
                <w:lang w:val="en-US" w:eastAsia="en-US"/>
              </w:rPr>
              <w:t xml:space="preserve">) </w:t>
            </w:r>
            <w:r w:rsidRPr="00583A5B">
              <w:rPr>
                <w:rFonts w:ascii="Arial" w:hAnsi="Arial" w:cs="Arial"/>
                <w:szCs w:val="24"/>
                <w:lang w:val="en-US" w:eastAsia="en-US"/>
              </w:rPr>
              <w:t>динара</w:t>
            </w:r>
            <w:r w:rsidRPr="00583A5B">
              <w:rPr>
                <w:rFonts w:ascii="Arial" w:hAnsi="Arial" w:cs="Arial"/>
                <w:szCs w:val="24"/>
                <w:lang w:val="sr-Cyrl-RS" w:eastAsia="en-US"/>
              </w:rPr>
              <w:t>/</w:t>
            </w:r>
            <w:r w:rsidRPr="00583A5B">
              <w:rPr>
                <w:rFonts w:ascii="Arial" w:hAnsi="Arial" w:cs="Arial"/>
                <w:szCs w:val="24"/>
                <w:lang w:val="en-US" w:eastAsia="en-US"/>
              </w:rPr>
              <w:t>EUR</w:t>
            </w:r>
          </w:p>
        </w:tc>
        <w:tc>
          <w:tcPr>
            <w:tcW w:w="3296" w:type="dxa"/>
            <w:tcBorders>
              <w:bottom w:val="single" w:sz="4" w:space="0" w:color="auto"/>
              <w:right w:val="single" w:sz="4" w:space="0" w:color="auto"/>
            </w:tcBorders>
          </w:tcPr>
          <w:p w14:paraId="67E862FF" w14:textId="77777777" w:rsidR="00583A5B" w:rsidRPr="00583A5B" w:rsidRDefault="00583A5B" w:rsidP="00BF139C">
            <w:pPr>
              <w:suppressAutoHyphens w:val="0"/>
              <w:jc w:val="both"/>
              <w:rPr>
                <w:rFonts w:ascii="Arial" w:hAnsi="Arial" w:cs="Arial"/>
                <w:color w:val="FF0000"/>
                <w:szCs w:val="24"/>
                <w:lang w:val="en-US" w:eastAsia="en-US"/>
              </w:rPr>
            </w:pPr>
          </w:p>
        </w:tc>
      </w:tr>
    </w:tbl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583A5B" w:rsidRPr="00583A5B" w14:paraId="3C96AF95" w14:textId="77777777" w:rsidTr="00D411C8">
        <w:trPr>
          <w:jc w:val="center"/>
        </w:trPr>
        <w:tc>
          <w:tcPr>
            <w:tcW w:w="3882" w:type="dxa"/>
          </w:tcPr>
          <w:p w14:paraId="58D46E36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  <w:p w14:paraId="6894E5F5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583A5B">
              <w:rPr>
                <w:rFonts w:ascii="Arial" w:hAnsi="Arial" w:cs="Arial"/>
                <w:szCs w:val="24"/>
                <w:lang w:val="en-US" w:eastAsia="en-US"/>
              </w:rPr>
              <w:t>Датум</w:t>
            </w:r>
          </w:p>
        </w:tc>
        <w:tc>
          <w:tcPr>
            <w:tcW w:w="2127" w:type="dxa"/>
          </w:tcPr>
          <w:p w14:paraId="3346C7C3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  <w:p w14:paraId="3D6A62ED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583A5B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14:paraId="3561E4D5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079484D7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583A5B">
              <w:rPr>
                <w:rFonts w:ascii="Arial" w:hAnsi="Arial" w:cs="Arial"/>
                <w:szCs w:val="24"/>
                <w:lang w:eastAsia="en-US"/>
              </w:rPr>
              <w:t>П</w:t>
            </w:r>
            <w:r w:rsidRPr="00583A5B">
              <w:rPr>
                <w:rFonts w:ascii="Arial" w:hAnsi="Arial" w:cs="Arial"/>
                <w:szCs w:val="24"/>
                <w:lang w:val="en-US" w:eastAsia="en-US"/>
              </w:rPr>
              <w:t>онуђач</w:t>
            </w:r>
          </w:p>
          <w:p w14:paraId="67B8EE31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583A5B" w:rsidRPr="00583A5B" w14:paraId="19E23493" w14:textId="77777777" w:rsidTr="00D411C8">
        <w:trPr>
          <w:jc w:val="center"/>
        </w:trPr>
        <w:tc>
          <w:tcPr>
            <w:tcW w:w="3882" w:type="dxa"/>
          </w:tcPr>
          <w:p w14:paraId="7BDAC28A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1266190E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4022" w:type="dxa"/>
          </w:tcPr>
          <w:p w14:paraId="71DBD75E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583A5B" w:rsidRPr="00583A5B" w14:paraId="2FB69C73" w14:textId="77777777" w:rsidTr="00D411C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1607B5F5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40DC4794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5DB2CEDB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583A5B" w:rsidRPr="00583A5B" w14:paraId="4AF3B12E" w14:textId="77777777" w:rsidTr="00D411C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14:paraId="0B9CA90B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140DC67E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14:paraId="6F848BCA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14:paraId="01E101AA" w14:textId="77777777" w:rsidR="00583A5B" w:rsidRPr="00583A5B" w:rsidRDefault="00583A5B" w:rsidP="006303D0">
      <w:pPr>
        <w:suppressAutoHyphens w:val="0"/>
        <w:ind w:left="-90" w:right="-331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 w:rsidRPr="00583A5B">
        <w:rPr>
          <w:rFonts w:ascii="Arial" w:hAnsi="Arial" w:cs="Arial"/>
          <w:b/>
          <w:i/>
          <w:sz w:val="22"/>
          <w:szCs w:val="22"/>
          <w:lang w:eastAsia="en-US"/>
        </w:rPr>
        <w:t>Напомена</w:t>
      </w:r>
    </w:p>
    <w:p w14:paraId="300982F8" w14:textId="77777777" w:rsidR="00583A5B" w:rsidRPr="00583A5B" w:rsidRDefault="00583A5B" w:rsidP="006303D0">
      <w:pPr>
        <w:tabs>
          <w:tab w:val="left" w:pos="1134"/>
        </w:tabs>
        <w:suppressAutoHyphens w:val="0"/>
        <w:ind w:left="-90" w:right="-331"/>
        <w:jc w:val="both"/>
        <w:rPr>
          <w:rFonts w:ascii="Arial" w:eastAsia="TimesNewRomanPS-BoldMT" w:hAnsi="Arial" w:cs="Arial"/>
          <w:i/>
          <w:sz w:val="22"/>
          <w:szCs w:val="22"/>
          <w:lang w:val="ru-RU" w:eastAsia="en-US"/>
        </w:rPr>
      </w:pPr>
      <w:r w:rsidRPr="00583A5B">
        <w:rPr>
          <w:rFonts w:ascii="Arial" w:eastAsia="TimesNewRomanPS-BoldMT" w:hAnsi="Arial" w:cs="Arial"/>
          <w:i/>
          <w:sz w:val="22"/>
          <w:szCs w:val="22"/>
          <w:lang w:val="ru-RU" w:eastAsia="en-US"/>
        </w:rPr>
        <w:t xml:space="preserve">-Уколико </w:t>
      </w:r>
      <w:r w:rsidRPr="00583A5B">
        <w:rPr>
          <w:rFonts w:ascii="Arial" w:eastAsia="TimesNewRomanPS-BoldMT" w:hAnsi="Arial" w:cs="Arial"/>
          <w:i/>
          <w:sz w:val="22"/>
          <w:szCs w:val="22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583A5B">
        <w:rPr>
          <w:rFonts w:ascii="Arial" w:eastAsia="TimesNewRomanPS-BoldMT" w:hAnsi="Arial" w:cs="Arial"/>
          <w:i/>
          <w:sz w:val="22"/>
          <w:szCs w:val="22"/>
          <w:lang w:val="ru-RU" w:eastAsia="en-US"/>
        </w:rPr>
        <w:t>.</w:t>
      </w:r>
    </w:p>
    <w:p w14:paraId="77F21E03" w14:textId="77777777" w:rsidR="00583A5B" w:rsidRPr="00583A5B" w:rsidRDefault="00583A5B" w:rsidP="006303D0">
      <w:pPr>
        <w:tabs>
          <w:tab w:val="left" w:pos="1134"/>
        </w:tabs>
        <w:suppressAutoHyphens w:val="0"/>
        <w:ind w:left="-90" w:right="-331"/>
        <w:jc w:val="both"/>
        <w:rPr>
          <w:rFonts w:ascii="Arial" w:eastAsia="TimesNewRomanPS-BoldMT" w:hAnsi="Arial" w:cs="Arial"/>
          <w:i/>
          <w:sz w:val="22"/>
          <w:szCs w:val="22"/>
          <w:lang w:val="ru-RU" w:eastAsia="en-US"/>
        </w:rPr>
      </w:pPr>
      <w:r w:rsidRPr="00583A5B">
        <w:rPr>
          <w:rFonts w:ascii="Arial" w:eastAsia="TimesNewRomanPS-BoldMT" w:hAnsi="Arial" w:cs="Arial"/>
          <w:i/>
          <w:sz w:val="22"/>
          <w:szCs w:val="22"/>
          <w:lang w:eastAsia="en-US"/>
        </w:rPr>
        <w:t xml:space="preserve">- </w:t>
      </w:r>
      <w:r w:rsidRPr="00583A5B">
        <w:rPr>
          <w:rFonts w:ascii="Arial" w:eastAsia="TimesNewRomanPS-BoldMT" w:hAnsi="Arial" w:cs="Arial"/>
          <w:i/>
          <w:sz w:val="22"/>
          <w:szCs w:val="22"/>
          <w:lang w:val="ru-RU" w:eastAsia="en-US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1E765998" w14:textId="77777777" w:rsidR="00583A5B" w:rsidRPr="00583A5B" w:rsidRDefault="00583A5B" w:rsidP="006303D0">
      <w:pPr>
        <w:tabs>
          <w:tab w:val="left" w:pos="1134"/>
        </w:tabs>
        <w:suppressAutoHyphens w:val="0"/>
        <w:ind w:left="-90" w:right="-331"/>
        <w:jc w:val="both"/>
        <w:rPr>
          <w:rFonts w:ascii="Arial" w:eastAsia="TimesNewRomanPS-BoldMT" w:hAnsi="Arial" w:cs="Arial"/>
          <w:i/>
          <w:sz w:val="22"/>
          <w:szCs w:val="22"/>
          <w:lang w:val="ru-RU" w:eastAsia="en-US"/>
        </w:rPr>
      </w:pPr>
    </w:p>
    <w:p w14:paraId="3D57E37A" w14:textId="77777777" w:rsidR="00583A5B" w:rsidRPr="00583A5B" w:rsidRDefault="00583A5B" w:rsidP="006303D0">
      <w:pPr>
        <w:tabs>
          <w:tab w:val="left" w:pos="1134"/>
        </w:tabs>
        <w:suppressAutoHyphens w:val="0"/>
        <w:ind w:left="-90" w:right="-331"/>
        <w:jc w:val="both"/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</w:pPr>
      <w:r w:rsidRPr="00583A5B"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  <w:t>Предмет ове јавне набавке је и набавка пакета прописа који нису могли бити предвиђени по количини и/или врсти у овој конкурсној документацији и достављеним понудама, односно коју су ван пакета представљених кроз техничке спецификације и Образац структуре цене у овој конкурсној документацији. Самим тим, уколико цена пакета није изражена и предвиђена у понуди кроз Образац структуре цене, из разлога јер се таква услуга није могла ни прецизно одредити по својој врсти и количини, услед своје непредвидљивости у тренутку припремања ове конкурсне документације, примењиваће се званични важећи ценовник произвођача софтверског пакета.</w:t>
      </w:r>
    </w:p>
    <w:p w14:paraId="6FBE8F31" w14:textId="77777777" w:rsidR="00583A5B" w:rsidRPr="00583A5B" w:rsidRDefault="00583A5B" w:rsidP="006303D0">
      <w:pPr>
        <w:tabs>
          <w:tab w:val="left" w:pos="1134"/>
        </w:tabs>
        <w:suppressAutoHyphens w:val="0"/>
        <w:ind w:left="-90" w:right="-331"/>
        <w:jc w:val="both"/>
        <w:rPr>
          <w:rFonts w:ascii="Arial" w:eastAsia="TimesNewRomanPS-BoldMT" w:hAnsi="Arial" w:cs="Arial"/>
          <w:i/>
          <w:sz w:val="22"/>
          <w:szCs w:val="22"/>
          <w:lang w:val="ru-RU" w:eastAsia="en-US"/>
        </w:rPr>
      </w:pPr>
    </w:p>
    <w:p w14:paraId="7C883CC3" w14:textId="77777777" w:rsidR="00583A5B" w:rsidRPr="00583A5B" w:rsidRDefault="00583A5B" w:rsidP="006303D0">
      <w:pPr>
        <w:tabs>
          <w:tab w:val="left" w:pos="1134"/>
        </w:tabs>
        <w:suppressAutoHyphens w:val="0"/>
        <w:ind w:left="-90" w:right="-331"/>
        <w:jc w:val="both"/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</w:pPr>
      <w:r w:rsidRPr="00583A5B"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  <w:t>Понуђач уз понуду доставља и званичан ценовник претплате, који ће бити саставни део понуде.</w:t>
      </w:r>
    </w:p>
    <w:p w14:paraId="11900FAF" w14:textId="77777777" w:rsidR="00583A5B" w:rsidRPr="00583A5B" w:rsidRDefault="00583A5B" w:rsidP="006303D0">
      <w:pPr>
        <w:tabs>
          <w:tab w:val="left" w:pos="1134"/>
        </w:tabs>
        <w:suppressAutoHyphens w:val="0"/>
        <w:ind w:left="-90" w:right="-331"/>
        <w:jc w:val="both"/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</w:pPr>
    </w:p>
    <w:p w14:paraId="5EB67661" w14:textId="77777777" w:rsidR="00583A5B" w:rsidRPr="00583A5B" w:rsidRDefault="00583A5B" w:rsidP="006303D0">
      <w:pPr>
        <w:tabs>
          <w:tab w:val="left" w:pos="1134"/>
        </w:tabs>
        <w:suppressAutoHyphens w:val="0"/>
        <w:ind w:left="-90" w:right="-331"/>
        <w:jc w:val="both"/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</w:pPr>
      <w:r w:rsidRPr="00583A5B"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  <w:t>Количине из Обрасца структуре цене су оквирне и могу се мењати у зависности од потреба наручиоца.</w:t>
      </w:r>
    </w:p>
    <w:p w14:paraId="18E83DDC" w14:textId="77777777" w:rsidR="00583A5B" w:rsidRPr="00583A5B" w:rsidRDefault="00583A5B" w:rsidP="006303D0">
      <w:pPr>
        <w:tabs>
          <w:tab w:val="left" w:pos="1134"/>
        </w:tabs>
        <w:suppressAutoHyphens w:val="0"/>
        <w:ind w:left="-90" w:right="-331"/>
        <w:jc w:val="both"/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</w:pPr>
    </w:p>
    <w:p w14:paraId="2099D380" w14:textId="77777777" w:rsidR="00DF18E9" w:rsidRPr="00583A5B" w:rsidRDefault="00DF18E9" w:rsidP="006303D0">
      <w:pPr>
        <w:tabs>
          <w:tab w:val="left" w:pos="1134"/>
        </w:tabs>
        <w:suppressAutoHyphens w:val="0"/>
        <w:ind w:left="-90" w:right="-331"/>
        <w:jc w:val="both"/>
        <w:rPr>
          <w:rFonts w:ascii="Arial" w:eastAsia="TimesNewRomanPS-BoldMT" w:hAnsi="Arial" w:cs="Arial"/>
          <w:b/>
          <w:i/>
          <w:sz w:val="22"/>
          <w:szCs w:val="22"/>
          <w:u w:val="single"/>
          <w:lang w:val="sr-Cyrl-RS" w:eastAsia="en-US"/>
        </w:rPr>
      </w:pPr>
      <w:r w:rsidRPr="00DF18E9">
        <w:rPr>
          <w:rFonts w:ascii="Arial" w:eastAsia="TimesNewRomanPS-BoldMT" w:hAnsi="Arial" w:cs="Arial"/>
          <w:b/>
          <w:i/>
          <w:sz w:val="22"/>
          <w:szCs w:val="22"/>
          <w:u w:val="single"/>
          <w:lang w:val="sr-Cyrl-RS" w:eastAsia="en-US"/>
        </w:rPr>
        <w:t xml:space="preserve">Под редним бројем </w:t>
      </w:r>
      <w:r>
        <w:rPr>
          <w:rFonts w:ascii="Arial" w:eastAsia="TimesNewRomanPS-BoldMT" w:hAnsi="Arial" w:cs="Arial"/>
          <w:b/>
          <w:i/>
          <w:sz w:val="22"/>
          <w:szCs w:val="22"/>
          <w:u w:val="single"/>
          <w:lang w:val="sr-Cyrl-RS" w:eastAsia="en-US"/>
        </w:rPr>
        <w:t>2</w:t>
      </w:r>
      <w:r w:rsidRPr="00DF18E9">
        <w:rPr>
          <w:rFonts w:ascii="Arial" w:eastAsia="TimesNewRomanPS-BoldMT" w:hAnsi="Arial" w:cs="Arial"/>
          <w:b/>
          <w:i/>
          <w:sz w:val="22"/>
          <w:szCs w:val="22"/>
          <w:u w:val="single"/>
          <w:lang w:val="sr-Cyrl-RS" w:eastAsia="en-US"/>
        </w:rPr>
        <w:t>. у О</w:t>
      </w:r>
      <w:r>
        <w:rPr>
          <w:rFonts w:ascii="Arial" w:eastAsia="TimesNewRomanPS-BoldMT" w:hAnsi="Arial" w:cs="Arial"/>
          <w:b/>
          <w:i/>
          <w:sz w:val="22"/>
          <w:szCs w:val="22"/>
          <w:u w:val="single"/>
          <w:lang w:val="sr-Cyrl-RS" w:eastAsia="en-US"/>
        </w:rPr>
        <w:t>брасцу структуре цен</w:t>
      </w:r>
      <w:r w:rsidRPr="00DF18E9">
        <w:rPr>
          <w:rFonts w:ascii="Arial" w:eastAsia="TimesNewRomanPS-BoldMT" w:hAnsi="Arial" w:cs="Arial"/>
          <w:b/>
          <w:i/>
          <w:sz w:val="22"/>
          <w:szCs w:val="22"/>
          <w:u w:val="single"/>
          <w:lang w:val="sr-Cyrl-RS" w:eastAsia="en-US"/>
        </w:rPr>
        <w:t>е понуђач може</w:t>
      </w:r>
      <w:r>
        <w:rPr>
          <w:rFonts w:ascii="Arial" w:eastAsia="TimesNewRomanPS-BoldMT" w:hAnsi="Arial" w:cs="Arial"/>
          <w:b/>
          <w:i/>
          <w:sz w:val="22"/>
          <w:szCs w:val="22"/>
          <w:u w:val="single"/>
          <w:lang w:val="sr-Cyrl-RS" w:eastAsia="en-US"/>
        </w:rPr>
        <w:t xml:space="preserve"> (није обавезно)</w:t>
      </w:r>
      <w:r w:rsidRPr="00DF18E9">
        <w:rPr>
          <w:rFonts w:ascii="Arial" w:eastAsia="TimesNewRomanPS-BoldMT" w:hAnsi="Arial" w:cs="Arial"/>
          <w:b/>
          <w:i/>
          <w:sz w:val="22"/>
          <w:szCs w:val="22"/>
          <w:u w:val="single"/>
          <w:lang w:val="sr-Cyrl-RS" w:eastAsia="en-US"/>
        </w:rPr>
        <w:t xml:space="preserve"> понудити и програмски пакет правних прописа који садржи прописе, судску праксу, правна мишљења, моделе правних аката, уговора и слично, којем се приступа са интерног портала наручиоца „EPS CODEX“ и то са неограниченим бројем приступа за до 450 корисника.</w:t>
      </w:r>
    </w:p>
    <w:p w14:paraId="4853A047" w14:textId="77777777" w:rsidR="00583A5B" w:rsidRDefault="00583A5B" w:rsidP="00583A5B">
      <w:pPr>
        <w:tabs>
          <w:tab w:val="left" w:pos="1134"/>
        </w:tabs>
        <w:suppressAutoHyphens w:val="0"/>
        <w:ind w:left="-709" w:right="-469"/>
        <w:jc w:val="both"/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  <w:sectPr w:rsidR="00583A5B" w:rsidSect="00583A5B">
          <w:footnotePr>
            <w:pos w:val="beneathText"/>
          </w:footnotePr>
          <w:pgSz w:w="11909" w:h="16834" w:code="9"/>
          <w:pgMar w:top="900" w:right="1080" w:bottom="540" w:left="1080" w:header="142" w:footer="436" w:gutter="0"/>
          <w:cols w:space="708"/>
          <w:titlePg/>
          <w:docGrid w:linePitch="360"/>
        </w:sectPr>
      </w:pPr>
    </w:p>
    <w:p w14:paraId="4B38A845" w14:textId="45549CC3" w:rsidR="00583A5B" w:rsidRPr="00583A5B" w:rsidRDefault="00C63301" w:rsidP="00583A5B">
      <w:pPr>
        <w:suppressAutoHyphens w:val="0"/>
        <w:ind w:right="-752"/>
        <w:jc w:val="right"/>
        <w:outlineLvl w:val="1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lastRenderedPageBreak/>
        <w:t>Измењен о</w:t>
      </w:r>
      <w:r w:rsidR="00583A5B" w:rsidRPr="00583A5B">
        <w:rPr>
          <w:rFonts w:ascii="Arial" w:hAnsi="Arial" w:cs="Arial"/>
          <w:b/>
          <w:szCs w:val="24"/>
          <w:lang w:val="en-US" w:eastAsia="en-US"/>
        </w:rPr>
        <w:t xml:space="preserve">бразац </w:t>
      </w:r>
      <w:r w:rsidR="00583A5B" w:rsidRPr="00583A5B">
        <w:rPr>
          <w:rFonts w:ascii="Arial" w:hAnsi="Arial" w:cs="Arial"/>
          <w:b/>
          <w:szCs w:val="24"/>
          <w:lang w:val="sr-Cyrl-RS" w:eastAsia="en-US"/>
        </w:rPr>
        <w:t>2.4</w:t>
      </w:r>
    </w:p>
    <w:p w14:paraId="579C4F28" w14:textId="77777777" w:rsidR="00583A5B" w:rsidRPr="00583A5B" w:rsidRDefault="00583A5B" w:rsidP="00583A5B">
      <w:pPr>
        <w:suppressAutoHyphens w:val="0"/>
        <w:ind w:right="-752"/>
        <w:jc w:val="right"/>
        <w:outlineLvl w:val="1"/>
        <w:rPr>
          <w:rFonts w:ascii="Arial" w:hAnsi="Arial" w:cs="Arial"/>
          <w:b/>
          <w:szCs w:val="24"/>
          <w:lang w:val="sr-Cyrl-RS" w:eastAsia="en-US"/>
        </w:rPr>
      </w:pPr>
    </w:p>
    <w:p w14:paraId="2295A78C" w14:textId="77777777" w:rsidR="00583A5B" w:rsidRPr="00583A5B" w:rsidRDefault="00583A5B" w:rsidP="00583A5B">
      <w:pPr>
        <w:suppressAutoHyphens w:val="0"/>
        <w:jc w:val="center"/>
        <w:rPr>
          <w:rFonts w:ascii="Arial" w:hAnsi="Arial" w:cs="Arial"/>
          <w:b/>
          <w:szCs w:val="24"/>
          <w:u w:val="single"/>
          <w:lang w:val="sr-Cyrl-RS" w:eastAsia="en-US"/>
        </w:rPr>
      </w:pPr>
      <w:r w:rsidRPr="00583A5B">
        <w:rPr>
          <w:rFonts w:ascii="Arial" w:hAnsi="Arial" w:cs="Arial"/>
          <w:b/>
          <w:szCs w:val="24"/>
          <w:lang w:val="en-US" w:eastAsia="en-US"/>
        </w:rPr>
        <w:t>ОБРАЗАЦ СТРУКТУРЕ ЦЕНЕ</w:t>
      </w:r>
      <w:r w:rsidRPr="00583A5B">
        <w:rPr>
          <w:rFonts w:ascii="Arial" w:hAnsi="Arial" w:cs="Arial"/>
          <w:b/>
          <w:szCs w:val="24"/>
          <w:lang w:val="sr-Cyrl-RS" w:eastAsia="en-US"/>
        </w:rPr>
        <w:t xml:space="preserve"> ЗА ЈН/1000/0154/2018 (500/2018) </w:t>
      </w:r>
      <w:r w:rsidRPr="00583A5B">
        <w:rPr>
          <w:rFonts w:ascii="Arial" w:hAnsi="Arial" w:cs="Arial"/>
          <w:b/>
          <w:szCs w:val="24"/>
          <w:u w:val="single"/>
          <w:lang w:val="sr-Cyrl-RS" w:eastAsia="en-US"/>
        </w:rPr>
        <w:t>ЗА ПАРТИЈУ 4</w:t>
      </w:r>
    </w:p>
    <w:p w14:paraId="62495C8E" w14:textId="77777777" w:rsidR="00583A5B" w:rsidRPr="00583A5B" w:rsidRDefault="00583A5B" w:rsidP="00583A5B">
      <w:pPr>
        <w:suppressAutoHyphens w:val="0"/>
        <w:jc w:val="center"/>
        <w:rPr>
          <w:rFonts w:ascii="Arial" w:hAnsi="Arial" w:cs="Arial"/>
          <w:b/>
          <w:szCs w:val="24"/>
          <w:u w:val="single"/>
          <w:lang w:val="sr-Cyrl-RS" w:eastAsia="en-US"/>
        </w:rPr>
      </w:pPr>
    </w:p>
    <w:p w14:paraId="3370A45B" w14:textId="0FED2C3C" w:rsidR="00583A5B" w:rsidRDefault="00583A5B" w:rsidP="006303D0">
      <w:pPr>
        <w:suppressAutoHyphens w:val="0"/>
        <w:ind w:left="-810" w:firstLine="630"/>
        <w:rPr>
          <w:rFonts w:ascii="Arial" w:hAnsi="Arial" w:cs="Arial"/>
          <w:b/>
          <w:szCs w:val="24"/>
          <w:lang w:val="sr-Cyrl-RS" w:eastAsia="en-US"/>
        </w:rPr>
      </w:pPr>
      <w:r w:rsidRPr="00583A5B">
        <w:rPr>
          <w:rFonts w:ascii="Arial" w:hAnsi="Arial" w:cs="Arial"/>
          <w:b/>
          <w:szCs w:val="24"/>
          <w:lang w:val="sr-Cyrl-RS" w:eastAsia="en-US"/>
        </w:rPr>
        <w:t>Табела 1.</w:t>
      </w:r>
    </w:p>
    <w:p w14:paraId="18C6B54C" w14:textId="77777777" w:rsidR="006303D0" w:rsidRPr="00583A5B" w:rsidRDefault="006303D0" w:rsidP="006303D0">
      <w:pPr>
        <w:suppressAutoHyphens w:val="0"/>
        <w:ind w:left="-810" w:firstLine="630"/>
        <w:rPr>
          <w:rFonts w:ascii="Arial" w:hAnsi="Arial" w:cs="Arial"/>
          <w:b/>
          <w:szCs w:val="24"/>
          <w:lang w:val="sr-Cyrl-RS" w:eastAsia="en-US"/>
        </w:rPr>
      </w:pPr>
    </w:p>
    <w:tbl>
      <w:tblPr>
        <w:tblW w:w="102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710"/>
        <w:gridCol w:w="1803"/>
        <w:gridCol w:w="1530"/>
        <w:gridCol w:w="1440"/>
        <w:gridCol w:w="1530"/>
        <w:gridCol w:w="1530"/>
      </w:tblGrid>
      <w:tr w:rsidR="00583A5B" w:rsidRPr="00583A5B" w14:paraId="70E40E2F" w14:textId="77777777" w:rsidTr="006303D0">
        <w:trPr>
          <w:cantSplit/>
          <w:trHeight w:val="689"/>
          <w:tblHeader/>
        </w:trPr>
        <w:tc>
          <w:tcPr>
            <w:tcW w:w="73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5DF8B3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Ред.</w:t>
            </w:r>
          </w:p>
          <w:p w14:paraId="471AA300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бр.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EC04C6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>Опис</w:t>
            </w: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услуге</w:t>
            </w:r>
          </w:p>
        </w:tc>
        <w:tc>
          <w:tcPr>
            <w:tcW w:w="180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800E99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Количина 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BCE848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Јединична цена </w:t>
            </w: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без ПДВ</w:t>
            </w:r>
          </w:p>
          <w:p w14:paraId="19281728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>(динара)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0D1CE5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Јединична цена </w:t>
            </w: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са ПДВ</w:t>
            </w:r>
          </w:p>
          <w:p w14:paraId="3C1A3BFB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>(динара)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7BEE44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>Укупна цена</w:t>
            </w: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без ПДВ</w:t>
            </w:r>
          </w:p>
          <w:p w14:paraId="0E7077A1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>(динара)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AA1590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>Укупна цена</w:t>
            </w: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са ПДВ</w:t>
            </w:r>
          </w:p>
          <w:p w14:paraId="1709E006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en-US" w:eastAsia="en-US"/>
              </w:rPr>
              <w:t>(динара)</w:t>
            </w:r>
          </w:p>
        </w:tc>
      </w:tr>
      <w:tr w:rsidR="00583A5B" w:rsidRPr="00583A5B" w14:paraId="474CBE98" w14:textId="77777777" w:rsidTr="006303D0">
        <w:trPr>
          <w:cantSplit/>
          <w:trHeight w:val="154"/>
          <w:tblHeader/>
        </w:trPr>
        <w:tc>
          <w:tcPr>
            <w:tcW w:w="73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011044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D9EFD2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2</w:t>
            </w:r>
          </w:p>
        </w:tc>
        <w:tc>
          <w:tcPr>
            <w:tcW w:w="1803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2D23383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3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0F1BD4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4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FAB7BCB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5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0B8E42D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6=3*4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166C7D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583A5B">
              <w:rPr>
                <w:rFonts w:ascii="Arial" w:hAnsi="Arial" w:cs="Arial"/>
                <w:sz w:val="22"/>
                <w:szCs w:val="22"/>
                <w:lang w:val="sr-Cyrl-RS" w:eastAsia="en-US"/>
              </w:rPr>
              <w:t>7=3*5</w:t>
            </w:r>
          </w:p>
        </w:tc>
      </w:tr>
      <w:tr w:rsidR="00583A5B" w:rsidRPr="00583A5B" w14:paraId="0203E84D" w14:textId="77777777" w:rsidTr="006303D0">
        <w:trPr>
          <w:cantSplit/>
          <w:trHeight w:val="378"/>
        </w:trPr>
        <w:tc>
          <w:tcPr>
            <w:tcW w:w="735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6638961F" w14:textId="77777777" w:rsidR="00583A5B" w:rsidRPr="006303D0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6303D0">
              <w:rPr>
                <w:rFonts w:ascii="Arial" w:hAnsi="Arial" w:cs="Arial"/>
                <w:sz w:val="22"/>
                <w:szCs w:val="22"/>
                <w:lang w:val="sr-Cyrl-RS" w:eastAsia="en-US"/>
              </w:rPr>
              <w:t>1.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3E4195A" w14:textId="77777777" w:rsidR="00583A5B" w:rsidRPr="006303D0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303D0">
              <w:rPr>
                <w:rFonts w:ascii="Arial" w:hAnsi="Arial"/>
                <w:sz w:val="22"/>
                <w:szCs w:val="24"/>
                <w:lang w:val="sr-Cyrl-RS" w:eastAsia="en-US"/>
              </w:rPr>
              <w:t>Програмски пакет правних прописа „</w:t>
            </w:r>
            <w:r w:rsidRPr="006303D0">
              <w:rPr>
                <w:rFonts w:ascii="Arial" w:hAnsi="Arial"/>
                <w:sz w:val="22"/>
                <w:szCs w:val="24"/>
                <w:lang w:val="sr-Latn-RS" w:eastAsia="en-US"/>
              </w:rPr>
              <w:t>P</w:t>
            </w:r>
            <w:r w:rsidRPr="006303D0">
              <w:rPr>
                <w:rFonts w:ascii="Arial" w:hAnsi="Arial" w:cs="Arial"/>
                <w:sz w:val="22"/>
                <w:szCs w:val="24"/>
                <w:lang w:val="sr-Latn-RS"/>
              </w:rPr>
              <w:t>aragraf Lex“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00AD4F5E" w14:textId="6488EA23" w:rsidR="00583A5B" w:rsidRPr="006303D0" w:rsidRDefault="00583A5B" w:rsidP="006303D0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6303D0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  <w:r w:rsidR="00C47E00">
              <w:rPr>
                <w:rFonts w:ascii="Arial" w:hAnsi="Arial" w:cs="Arial"/>
                <w:sz w:val="22"/>
                <w:szCs w:val="22"/>
                <w:lang w:val="sr-Cyrl-RS" w:eastAsia="en-US"/>
              </w:rPr>
              <w:t>2</w:t>
            </w:r>
            <w:r w:rsidRPr="006303D0">
              <w:rPr>
                <w:rFonts w:ascii="Arial" w:hAnsi="Arial" w:cs="Arial"/>
                <w:sz w:val="22"/>
                <w:szCs w:val="22"/>
                <w:lang w:val="sr-Cyrl-RS" w:eastAsia="en-US"/>
              </w:rPr>
              <w:t>0 лиценци</w:t>
            </w:r>
            <w:r w:rsidR="006303D0" w:rsidRPr="006303D0">
              <w:rPr>
                <w:sz w:val="22"/>
              </w:rPr>
              <w:t xml:space="preserve"> </w:t>
            </w:r>
            <w:r w:rsidR="006303D0" w:rsidRPr="006303D0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 период од 24 месеца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3CA6912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b/>
                <w:szCs w:val="22"/>
                <w:lang w:val="sr-Cyrl-RS" w:eastAsia="en-US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72D998D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b/>
                <w:szCs w:val="22"/>
                <w:lang w:val="sr-Cyrl-RS" w:eastAsia="en-US"/>
              </w:rPr>
            </w:pPr>
          </w:p>
        </w:tc>
        <w:tc>
          <w:tcPr>
            <w:tcW w:w="1530" w:type="dxa"/>
            <w:vAlign w:val="center"/>
          </w:tcPr>
          <w:p w14:paraId="0B689C8A" w14:textId="77777777" w:rsidR="00583A5B" w:rsidRPr="00583A5B" w:rsidRDefault="00583A5B" w:rsidP="00583A5B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530" w:type="dxa"/>
          </w:tcPr>
          <w:p w14:paraId="474A21EA" w14:textId="77777777" w:rsidR="00583A5B" w:rsidRPr="00583A5B" w:rsidRDefault="00583A5B" w:rsidP="00583A5B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583A5B" w:rsidRPr="00583A5B" w14:paraId="445F4AF6" w14:textId="77777777" w:rsidTr="006303D0">
        <w:trPr>
          <w:cantSplit/>
          <w:trHeight w:val="378"/>
        </w:trPr>
        <w:tc>
          <w:tcPr>
            <w:tcW w:w="735" w:type="dxa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6AF380BA" w14:textId="77777777" w:rsidR="00583A5B" w:rsidRPr="006303D0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6303D0">
              <w:rPr>
                <w:rFonts w:ascii="Arial" w:hAnsi="Arial" w:cs="Arial"/>
                <w:sz w:val="22"/>
                <w:szCs w:val="22"/>
                <w:lang w:val="sr-Cyrl-RS" w:eastAsia="en-US"/>
              </w:rPr>
              <w:t>2.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A9E469A" w14:textId="77777777" w:rsidR="00583A5B" w:rsidRPr="006303D0" w:rsidRDefault="00583A5B" w:rsidP="00583A5B">
            <w:pPr>
              <w:suppressAutoHyphens w:val="0"/>
              <w:jc w:val="center"/>
              <w:rPr>
                <w:rFonts w:ascii="Arial" w:hAnsi="Arial"/>
                <w:sz w:val="22"/>
                <w:szCs w:val="24"/>
                <w:lang w:val="sr-Latn-RS" w:eastAsia="en-US"/>
              </w:rPr>
            </w:pPr>
            <w:r w:rsidRPr="006303D0">
              <w:rPr>
                <w:rFonts w:ascii="Arial" w:hAnsi="Arial"/>
                <w:sz w:val="22"/>
                <w:szCs w:val="24"/>
                <w:lang w:val="sr-Cyrl-RS" w:eastAsia="en-US"/>
              </w:rPr>
              <w:t xml:space="preserve">Приступ програмском пакету правних прописа </w:t>
            </w:r>
            <w:r w:rsidRPr="006303D0">
              <w:rPr>
                <w:rFonts w:ascii="Arial" w:hAnsi="Arial"/>
                <w:sz w:val="22"/>
                <w:szCs w:val="24"/>
                <w:lang w:val="sr-Latn-RS" w:eastAsia="en-US"/>
              </w:rPr>
              <w:t>„Paragraf Lex“</w:t>
            </w:r>
            <w:r w:rsidRPr="006303D0">
              <w:rPr>
                <w:rFonts w:ascii="Arial" w:hAnsi="Arial"/>
                <w:sz w:val="22"/>
                <w:szCs w:val="24"/>
                <w:lang w:val="sr-Cyrl-RS" w:eastAsia="en-US"/>
              </w:rPr>
              <w:t>, са интерног портала Наручиоца „</w:t>
            </w:r>
            <w:r w:rsidRPr="006303D0">
              <w:rPr>
                <w:rFonts w:ascii="Arial" w:hAnsi="Arial"/>
                <w:sz w:val="22"/>
                <w:szCs w:val="24"/>
                <w:lang w:val="sr-Latn-RS" w:eastAsia="en-US"/>
              </w:rPr>
              <w:t>EPSCODEX“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4507430F" w14:textId="1C591DCF" w:rsidR="00583A5B" w:rsidRPr="006303D0" w:rsidRDefault="00583A5B" w:rsidP="00583A5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6303D0">
              <w:rPr>
                <w:rFonts w:ascii="Arial" w:hAnsi="Arial" w:cs="Arial"/>
                <w:sz w:val="22"/>
                <w:szCs w:val="22"/>
                <w:lang w:val="sr-Cyrl-RS" w:eastAsia="en-US"/>
              </w:rPr>
              <w:t>Неограничени број приступа за до 450 корисника</w:t>
            </w:r>
            <w:r w:rsidR="00D2392C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за период од 24 месеца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2A46A5E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b/>
                <w:szCs w:val="22"/>
                <w:lang w:val="sr-Cyrl-RS" w:eastAsia="en-US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89182C6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b/>
                <w:szCs w:val="22"/>
                <w:lang w:val="sr-Cyrl-RS" w:eastAsia="en-US"/>
              </w:rPr>
            </w:pPr>
          </w:p>
        </w:tc>
        <w:tc>
          <w:tcPr>
            <w:tcW w:w="1530" w:type="dxa"/>
            <w:vAlign w:val="center"/>
          </w:tcPr>
          <w:p w14:paraId="4152AB9D" w14:textId="77777777" w:rsidR="00583A5B" w:rsidRPr="00583A5B" w:rsidRDefault="00583A5B" w:rsidP="00583A5B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530" w:type="dxa"/>
          </w:tcPr>
          <w:p w14:paraId="1B8E7D08" w14:textId="77777777" w:rsidR="00583A5B" w:rsidRPr="00583A5B" w:rsidRDefault="00583A5B" w:rsidP="00583A5B">
            <w:pPr>
              <w:suppressAutoHyphens w:val="0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16CB9BE8" w14:textId="77777777" w:rsidR="00583A5B" w:rsidRPr="00583A5B" w:rsidRDefault="00583A5B" w:rsidP="00583A5B">
      <w:pPr>
        <w:suppressAutoHyphens w:val="0"/>
        <w:jc w:val="both"/>
        <w:rPr>
          <w:rFonts w:ascii="Arial" w:hAnsi="Arial" w:cs="Arial"/>
          <w:szCs w:val="24"/>
          <w:lang w:val="sr-Latn-RS" w:eastAsia="en-US"/>
        </w:rPr>
      </w:pPr>
    </w:p>
    <w:p w14:paraId="1C28D346" w14:textId="77777777" w:rsidR="00583A5B" w:rsidRPr="00583A5B" w:rsidRDefault="00583A5B" w:rsidP="006303D0">
      <w:pPr>
        <w:suppressAutoHyphens w:val="0"/>
        <w:ind w:left="-810" w:firstLine="630"/>
        <w:jc w:val="both"/>
        <w:rPr>
          <w:rFonts w:ascii="Arial" w:hAnsi="Arial" w:cs="Arial"/>
          <w:szCs w:val="24"/>
          <w:lang w:val="sr-Cyrl-RS" w:eastAsia="en-US"/>
        </w:rPr>
      </w:pPr>
      <w:r w:rsidRPr="00583A5B">
        <w:rPr>
          <w:rFonts w:ascii="Arial" w:hAnsi="Arial" w:cs="Arial"/>
          <w:b/>
          <w:szCs w:val="24"/>
          <w:lang w:val="sr-Cyrl-RS" w:eastAsia="en-US"/>
        </w:rPr>
        <w:t>Табела 2</w:t>
      </w:r>
      <w:r w:rsidRPr="00583A5B">
        <w:rPr>
          <w:rFonts w:ascii="Arial" w:hAnsi="Arial" w:cs="Arial"/>
          <w:szCs w:val="24"/>
          <w:lang w:val="sr-Cyrl-RS" w:eastAsia="en-US"/>
        </w:rPr>
        <w:t>.</w:t>
      </w:r>
    </w:p>
    <w:tbl>
      <w:tblPr>
        <w:tblpPr w:leftFromText="141" w:rightFromText="141" w:vertAnchor="text" w:horzAnchor="margin" w:tblpY="336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484"/>
        <w:gridCol w:w="3083"/>
      </w:tblGrid>
      <w:tr w:rsidR="00583A5B" w:rsidRPr="00583A5B" w14:paraId="75A413FB" w14:textId="77777777" w:rsidTr="006303D0">
        <w:trPr>
          <w:trHeight w:val="353"/>
        </w:trPr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653DDC8D" w14:textId="77777777" w:rsidR="00583A5B" w:rsidRPr="00583A5B" w:rsidRDefault="00583A5B" w:rsidP="00BF139C">
            <w:pPr>
              <w:suppressAutoHyphens w:val="0"/>
              <w:contextualSpacing/>
              <w:jc w:val="center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583A5B">
              <w:rPr>
                <w:rFonts w:ascii="Arial" w:hAnsi="Arial" w:cs="Arial"/>
                <w:b/>
                <w:szCs w:val="24"/>
                <w:lang w:val="en-US" w:eastAsia="en-US"/>
              </w:rPr>
              <w:t>I</w:t>
            </w:r>
          </w:p>
        </w:tc>
        <w:tc>
          <w:tcPr>
            <w:tcW w:w="6484" w:type="dxa"/>
            <w:shd w:val="clear" w:color="auto" w:fill="F2F2F2" w:themeFill="background1" w:themeFillShade="F2"/>
            <w:vAlign w:val="center"/>
          </w:tcPr>
          <w:p w14:paraId="1142E8F0" w14:textId="77777777" w:rsidR="00583A5B" w:rsidRPr="00583A5B" w:rsidRDefault="00583A5B" w:rsidP="00BF139C">
            <w:pPr>
              <w:suppressAutoHyphens w:val="0"/>
              <w:contextualSpacing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583A5B">
              <w:rPr>
                <w:rFonts w:ascii="Arial" w:hAnsi="Arial" w:cs="Arial"/>
                <w:b/>
                <w:szCs w:val="24"/>
                <w:lang w:val="en-US" w:eastAsia="en-US"/>
              </w:rPr>
              <w:t xml:space="preserve">УКУПНО ПОНУЂЕНА ЦЕНА  без ПДВ </w:t>
            </w:r>
            <w:r w:rsidRPr="00583A5B">
              <w:rPr>
                <w:rFonts w:ascii="Arial" w:hAnsi="Arial" w:cs="Arial"/>
                <w:szCs w:val="24"/>
                <w:lang w:val="en-US" w:eastAsia="en-US"/>
              </w:rPr>
              <w:t>динара</w:t>
            </w:r>
            <w:r w:rsidRPr="00583A5B">
              <w:rPr>
                <w:rFonts w:ascii="Arial" w:hAnsi="Arial" w:cs="Arial"/>
                <w:szCs w:val="24"/>
                <w:lang w:val="sr-Cyrl-RS" w:eastAsia="en-US"/>
              </w:rPr>
              <w:t>/</w:t>
            </w:r>
            <w:r w:rsidRPr="00583A5B">
              <w:rPr>
                <w:rFonts w:ascii="Arial" w:hAnsi="Arial" w:cs="Arial"/>
                <w:szCs w:val="24"/>
                <w:lang w:val="en-US" w:eastAsia="en-US"/>
              </w:rPr>
              <w:t>EUR</w:t>
            </w:r>
          </w:p>
          <w:p w14:paraId="4EEEFF40" w14:textId="77777777" w:rsidR="00583A5B" w:rsidRPr="00583A5B" w:rsidRDefault="00583A5B" w:rsidP="00BF139C">
            <w:pPr>
              <w:suppressAutoHyphens w:val="0"/>
              <w:contextualSpacing/>
              <w:jc w:val="center"/>
              <w:rPr>
                <w:rFonts w:ascii="Arial" w:hAnsi="Arial" w:cs="Arial"/>
                <w:b/>
                <w:szCs w:val="24"/>
                <w:lang w:val="en-US" w:eastAsia="en-US"/>
              </w:rPr>
            </w:pPr>
            <w:r w:rsidRPr="00583A5B">
              <w:rPr>
                <w:rFonts w:ascii="Arial" w:hAnsi="Arial" w:cs="Arial"/>
                <w:b/>
                <w:color w:val="000000"/>
                <w:szCs w:val="24"/>
                <w:lang w:val="en-US" w:eastAsia="en-US"/>
              </w:rPr>
              <w:t xml:space="preserve">(збир колоне </w:t>
            </w:r>
            <w:r w:rsidRPr="00583A5B">
              <w:rPr>
                <w:rFonts w:ascii="Arial" w:hAnsi="Arial" w:cs="Arial"/>
                <w:b/>
                <w:color w:val="000000"/>
                <w:szCs w:val="24"/>
                <w:lang w:val="sr-Cyrl-RS" w:eastAsia="en-US"/>
              </w:rPr>
              <w:t>6</w:t>
            </w:r>
            <w:r w:rsidRPr="00583A5B">
              <w:rPr>
                <w:rFonts w:ascii="Arial" w:hAnsi="Arial" w:cs="Arial"/>
                <w:b/>
                <w:color w:val="000000"/>
                <w:szCs w:val="24"/>
                <w:lang w:val="en-US" w:eastAsia="en-US"/>
              </w:rPr>
              <w:t>)</w:t>
            </w:r>
          </w:p>
        </w:tc>
        <w:tc>
          <w:tcPr>
            <w:tcW w:w="3083" w:type="dxa"/>
          </w:tcPr>
          <w:p w14:paraId="41C31FB4" w14:textId="77777777" w:rsidR="00583A5B" w:rsidRPr="00583A5B" w:rsidRDefault="00583A5B" w:rsidP="00BF139C">
            <w:pPr>
              <w:suppressAutoHyphens w:val="0"/>
              <w:contextualSpacing/>
              <w:jc w:val="both"/>
              <w:rPr>
                <w:rFonts w:ascii="Arial" w:hAnsi="Arial" w:cs="Arial"/>
                <w:color w:val="FF0000"/>
                <w:szCs w:val="24"/>
                <w:lang w:val="en-US" w:eastAsia="en-US"/>
              </w:rPr>
            </w:pPr>
          </w:p>
        </w:tc>
      </w:tr>
      <w:tr w:rsidR="00583A5B" w:rsidRPr="00583A5B" w14:paraId="5642F4CB" w14:textId="77777777" w:rsidTr="006303D0">
        <w:trPr>
          <w:trHeight w:val="516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F6AFD" w14:textId="77777777" w:rsidR="00583A5B" w:rsidRPr="00583A5B" w:rsidRDefault="00583A5B" w:rsidP="00BF139C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583A5B">
              <w:rPr>
                <w:rFonts w:ascii="Arial" w:hAnsi="Arial" w:cs="Arial"/>
                <w:b/>
                <w:szCs w:val="24"/>
                <w:lang w:val="sr-Latn-CS" w:eastAsia="en-US"/>
              </w:rPr>
              <w:t>II</w:t>
            </w:r>
          </w:p>
        </w:tc>
        <w:tc>
          <w:tcPr>
            <w:tcW w:w="64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8277B" w14:textId="77777777" w:rsidR="00583A5B" w:rsidRPr="00583A5B" w:rsidRDefault="00583A5B" w:rsidP="00BF139C">
            <w:pPr>
              <w:suppressAutoHyphens w:val="0"/>
              <w:jc w:val="center"/>
              <w:rPr>
                <w:rFonts w:ascii="Arial" w:hAnsi="Arial" w:cs="Arial"/>
                <w:b/>
                <w:color w:val="00B050"/>
                <w:szCs w:val="24"/>
                <w:lang w:val="sr-Cyrl-RS" w:eastAsia="en-US"/>
              </w:rPr>
            </w:pPr>
            <w:r w:rsidRPr="00583A5B">
              <w:rPr>
                <w:rFonts w:ascii="Arial" w:hAnsi="Arial" w:cs="Arial"/>
                <w:b/>
                <w:szCs w:val="24"/>
                <w:lang w:val="en-US" w:eastAsia="en-US"/>
              </w:rPr>
              <w:t xml:space="preserve">УКУПАН ИЗНОС  ПДВ </w:t>
            </w:r>
            <w:r w:rsidRPr="00583A5B">
              <w:rPr>
                <w:rFonts w:ascii="Arial" w:hAnsi="Arial" w:cs="Arial"/>
                <w:szCs w:val="24"/>
                <w:lang w:val="en-US" w:eastAsia="en-US"/>
              </w:rPr>
              <w:t>динара</w:t>
            </w:r>
            <w:r w:rsidRPr="00583A5B">
              <w:rPr>
                <w:rFonts w:ascii="Arial" w:hAnsi="Arial" w:cs="Arial"/>
                <w:szCs w:val="24"/>
                <w:lang w:val="sr-Cyrl-RS" w:eastAsia="en-US"/>
              </w:rPr>
              <w:t>/</w:t>
            </w:r>
            <w:r w:rsidRPr="00583A5B">
              <w:rPr>
                <w:rFonts w:ascii="Arial" w:hAnsi="Arial" w:cs="Arial"/>
                <w:szCs w:val="24"/>
                <w:lang w:val="en-US" w:eastAsia="en-US"/>
              </w:rPr>
              <w:t>EUR</w:t>
            </w:r>
          </w:p>
        </w:tc>
        <w:tc>
          <w:tcPr>
            <w:tcW w:w="3083" w:type="dxa"/>
            <w:tcBorders>
              <w:bottom w:val="single" w:sz="4" w:space="0" w:color="auto"/>
              <w:right w:val="single" w:sz="4" w:space="0" w:color="auto"/>
            </w:tcBorders>
          </w:tcPr>
          <w:p w14:paraId="076F5CAC" w14:textId="77777777" w:rsidR="00583A5B" w:rsidRPr="00583A5B" w:rsidRDefault="00583A5B" w:rsidP="00BF139C">
            <w:pPr>
              <w:suppressAutoHyphens w:val="0"/>
              <w:jc w:val="both"/>
              <w:rPr>
                <w:rFonts w:ascii="Arial" w:hAnsi="Arial" w:cs="Arial"/>
                <w:color w:val="FF0000"/>
                <w:szCs w:val="24"/>
                <w:lang w:val="en-US" w:eastAsia="en-US"/>
              </w:rPr>
            </w:pPr>
          </w:p>
        </w:tc>
      </w:tr>
      <w:tr w:rsidR="00583A5B" w:rsidRPr="00583A5B" w14:paraId="1C774139" w14:textId="77777777" w:rsidTr="006303D0">
        <w:trPr>
          <w:trHeight w:val="475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6066E" w14:textId="77777777" w:rsidR="00583A5B" w:rsidRPr="00583A5B" w:rsidRDefault="00583A5B" w:rsidP="00BF139C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583A5B">
              <w:rPr>
                <w:rFonts w:ascii="Arial" w:hAnsi="Arial" w:cs="Arial"/>
                <w:b/>
                <w:szCs w:val="24"/>
                <w:lang w:val="sr-Latn-CS" w:eastAsia="en-US"/>
              </w:rPr>
              <w:t>III</w:t>
            </w:r>
          </w:p>
        </w:tc>
        <w:tc>
          <w:tcPr>
            <w:tcW w:w="64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219F60" w14:textId="77777777" w:rsidR="00583A5B" w:rsidRPr="00583A5B" w:rsidRDefault="00583A5B" w:rsidP="00BF139C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en-US" w:eastAsia="en-US"/>
              </w:rPr>
            </w:pPr>
            <w:r w:rsidRPr="00583A5B">
              <w:rPr>
                <w:rFonts w:ascii="Arial" w:hAnsi="Arial" w:cs="Arial"/>
                <w:b/>
                <w:szCs w:val="24"/>
                <w:lang w:val="en-US" w:eastAsia="en-US"/>
              </w:rPr>
              <w:t>УКУПНО ПОНУЂЕНА ЦЕНА  са ПДВ</w:t>
            </w:r>
          </w:p>
          <w:p w14:paraId="67EBF18D" w14:textId="77777777" w:rsidR="00583A5B" w:rsidRPr="00583A5B" w:rsidRDefault="00583A5B" w:rsidP="00BF139C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583A5B">
              <w:rPr>
                <w:rFonts w:ascii="Arial" w:hAnsi="Arial" w:cs="Arial"/>
                <w:b/>
                <w:szCs w:val="24"/>
                <w:lang w:val="en-US" w:eastAsia="en-US"/>
              </w:rPr>
              <w:t>(ред. бр.</w:t>
            </w:r>
            <w:r w:rsidRPr="00583A5B">
              <w:rPr>
                <w:rFonts w:ascii="Arial" w:hAnsi="Arial" w:cs="Arial"/>
                <w:b/>
                <w:szCs w:val="24"/>
                <w:lang w:val="sr-Latn-CS" w:eastAsia="en-US"/>
              </w:rPr>
              <w:t>I</w:t>
            </w:r>
            <w:r w:rsidRPr="00583A5B">
              <w:rPr>
                <w:rFonts w:ascii="Arial" w:hAnsi="Arial" w:cs="Arial"/>
                <w:b/>
                <w:szCs w:val="24"/>
                <w:lang w:val="en-US" w:eastAsia="en-US"/>
              </w:rPr>
              <w:t>+ред.бр.</w:t>
            </w:r>
            <w:r w:rsidRPr="00583A5B">
              <w:rPr>
                <w:rFonts w:ascii="Arial" w:hAnsi="Arial" w:cs="Arial"/>
                <w:b/>
                <w:szCs w:val="24"/>
                <w:lang w:val="sr-Latn-CS" w:eastAsia="en-US"/>
              </w:rPr>
              <w:t>II</w:t>
            </w:r>
            <w:r w:rsidRPr="00583A5B">
              <w:rPr>
                <w:rFonts w:ascii="Arial" w:hAnsi="Arial" w:cs="Arial"/>
                <w:b/>
                <w:szCs w:val="24"/>
                <w:lang w:val="en-US" w:eastAsia="en-US"/>
              </w:rPr>
              <w:t xml:space="preserve">) </w:t>
            </w:r>
            <w:r w:rsidRPr="00583A5B">
              <w:rPr>
                <w:rFonts w:ascii="Arial" w:hAnsi="Arial" w:cs="Arial"/>
                <w:szCs w:val="24"/>
                <w:lang w:val="en-US" w:eastAsia="en-US"/>
              </w:rPr>
              <w:t>динара</w:t>
            </w:r>
            <w:r w:rsidRPr="00583A5B">
              <w:rPr>
                <w:rFonts w:ascii="Arial" w:hAnsi="Arial" w:cs="Arial"/>
                <w:szCs w:val="24"/>
                <w:lang w:val="sr-Cyrl-RS" w:eastAsia="en-US"/>
              </w:rPr>
              <w:t>/</w:t>
            </w:r>
            <w:r w:rsidRPr="00583A5B">
              <w:rPr>
                <w:rFonts w:ascii="Arial" w:hAnsi="Arial" w:cs="Arial"/>
                <w:szCs w:val="24"/>
                <w:lang w:val="en-US" w:eastAsia="en-US"/>
              </w:rPr>
              <w:t>EUR</w:t>
            </w:r>
          </w:p>
        </w:tc>
        <w:tc>
          <w:tcPr>
            <w:tcW w:w="3083" w:type="dxa"/>
            <w:tcBorders>
              <w:bottom w:val="single" w:sz="4" w:space="0" w:color="auto"/>
              <w:right w:val="single" w:sz="4" w:space="0" w:color="auto"/>
            </w:tcBorders>
          </w:tcPr>
          <w:p w14:paraId="619E9998" w14:textId="77777777" w:rsidR="00583A5B" w:rsidRPr="00583A5B" w:rsidRDefault="00583A5B" w:rsidP="00BF139C">
            <w:pPr>
              <w:suppressAutoHyphens w:val="0"/>
              <w:jc w:val="both"/>
              <w:rPr>
                <w:rFonts w:ascii="Arial" w:hAnsi="Arial" w:cs="Arial"/>
                <w:color w:val="FF0000"/>
                <w:szCs w:val="24"/>
                <w:lang w:val="en-US" w:eastAsia="en-US"/>
              </w:rPr>
            </w:pPr>
          </w:p>
        </w:tc>
      </w:tr>
    </w:tbl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583A5B" w:rsidRPr="00583A5B" w14:paraId="2654379F" w14:textId="77777777" w:rsidTr="00D411C8">
        <w:trPr>
          <w:jc w:val="center"/>
        </w:trPr>
        <w:tc>
          <w:tcPr>
            <w:tcW w:w="3882" w:type="dxa"/>
          </w:tcPr>
          <w:p w14:paraId="260DFBDA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  <w:p w14:paraId="0183B35D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583A5B">
              <w:rPr>
                <w:rFonts w:ascii="Arial" w:hAnsi="Arial" w:cs="Arial"/>
                <w:szCs w:val="24"/>
                <w:lang w:val="en-US" w:eastAsia="en-US"/>
              </w:rPr>
              <w:t>Датум</w:t>
            </w:r>
          </w:p>
        </w:tc>
        <w:tc>
          <w:tcPr>
            <w:tcW w:w="2127" w:type="dxa"/>
          </w:tcPr>
          <w:p w14:paraId="3484B01B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  <w:p w14:paraId="6164D3EC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583A5B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14:paraId="74230173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  <w:p w14:paraId="7DFB92E8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583A5B">
              <w:rPr>
                <w:rFonts w:ascii="Arial" w:hAnsi="Arial" w:cs="Arial"/>
                <w:szCs w:val="24"/>
                <w:lang w:eastAsia="en-US"/>
              </w:rPr>
              <w:t>П</w:t>
            </w:r>
            <w:r w:rsidRPr="00583A5B">
              <w:rPr>
                <w:rFonts w:ascii="Arial" w:hAnsi="Arial" w:cs="Arial"/>
                <w:szCs w:val="24"/>
                <w:lang w:val="en-US" w:eastAsia="en-US"/>
              </w:rPr>
              <w:t>онуђач</w:t>
            </w:r>
          </w:p>
          <w:p w14:paraId="373FD17B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583A5B" w:rsidRPr="00583A5B" w14:paraId="09F4796F" w14:textId="77777777" w:rsidTr="00D411C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07E6A3BC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36241606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216DBCE6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583A5B" w:rsidRPr="00583A5B" w14:paraId="15E8B70B" w14:textId="77777777" w:rsidTr="00D411C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14:paraId="02E33B72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14:paraId="626C26A8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14:paraId="6A13D53F" w14:textId="77777777" w:rsidR="00583A5B" w:rsidRPr="00583A5B" w:rsidRDefault="00583A5B" w:rsidP="00583A5B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14:paraId="1BC2DCB7" w14:textId="77777777" w:rsidR="00583A5B" w:rsidRPr="00583A5B" w:rsidRDefault="00583A5B" w:rsidP="006303D0">
      <w:pPr>
        <w:suppressAutoHyphens w:val="0"/>
        <w:ind w:left="-90" w:right="-241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 w:rsidRPr="00583A5B">
        <w:rPr>
          <w:rFonts w:ascii="Arial" w:hAnsi="Arial" w:cs="Arial"/>
          <w:b/>
          <w:i/>
          <w:sz w:val="22"/>
          <w:szCs w:val="22"/>
          <w:lang w:eastAsia="en-US"/>
        </w:rPr>
        <w:t>Напомена</w:t>
      </w:r>
    </w:p>
    <w:p w14:paraId="1D9A2968" w14:textId="77777777" w:rsidR="00583A5B" w:rsidRPr="00583A5B" w:rsidRDefault="00583A5B" w:rsidP="006303D0">
      <w:pPr>
        <w:tabs>
          <w:tab w:val="left" w:pos="1134"/>
        </w:tabs>
        <w:suppressAutoHyphens w:val="0"/>
        <w:ind w:left="-90" w:right="-241"/>
        <w:jc w:val="both"/>
        <w:rPr>
          <w:rFonts w:ascii="Arial" w:eastAsia="TimesNewRomanPS-BoldMT" w:hAnsi="Arial" w:cs="Arial"/>
          <w:i/>
          <w:sz w:val="22"/>
          <w:szCs w:val="22"/>
          <w:lang w:val="ru-RU" w:eastAsia="en-US"/>
        </w:rPr>
      </w:pPr>
      <w:r w:rsidRPr="00583A5B">
        <w:rPr>
          <w:rFonts w:ascii="Arial" w:eastAsia="TimesNewRomanPS-BoldMT" w:hAnsi="Arial" w:cs="Arial"/>
          <w:i/>
          <w:sz w:val="22"/>
          <w:szCs w:val="22"/>
          <w:lang w:val="ru-RU" w:eastAsia="en-US"/>
        </w:rPr>
        <w:t xml:space="preserve">-Уколико </w:t>
      </w:r>
      <w:r w:rsidRPr="00583A5B">
        <w:rPr>
          <w:rFonts w:ascii="Arial" w:eastAsia="TimesNewRomanPS-BoldMT" w:hAnsi="Arial" w:cs="Arial"/>
          <w:i/>
          <w:sz w:val="22"/>
          <w:szCs w:val="22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583A5B">
        <w:rPr>
          <w:rFonts w:ascii="Arial" w:eastAsia="TimesNewRomanPS-BoldMT" w:hAnsi="Arial" w:cs="Arial"/>
          <w:i/>
          <w:sz w:val="22"/>
          <w:szCs w:val="22"/>
          <w:lang w:val="ru-RU" w:eastAsia="en-US"/>
        </w:rPr>
        <w:t>.</w:t>
      </w:r>
    </w:p>
    <w:p w14:paraId="3E3334DA" w14:textId="77777777" w:rsidR="00583A5B" w:rsidRPr="00583A5B" w:rsidRDefault="00583A5B" w:rsidP="006303D0">
      <w:pPr>
        <w:tabs>
          <w:tab w:val="left" w:pos="1134"/>
        </w:tabs>
        <w:suppressAutoHyphens w:val="0"/>
        <w:ind w:left="-90" w:right="-241"/>
        <w:jc w:val="both"/>
        <w:rPr>
          <w:rFonts w:ascii="Arial" w:eastAsia="TimesNewRomanPS-BoldMT" w:hAnsi="Arial" w:cs="Arial"/>
          <w:i/>
          <w:sz w:val="22"/>
          <w:szCs w:val="22"/>
          <w:lang w:val="ru-RU" w:eastAsia="en-US"/>
        </w:rPr>
      </w:pPr>
      <w:r w:rsidRPr="00583A5B">
        <w:rPr>
          <w:rFonts w:ascii="Arial" w:eastAsia="TimesNewRomanPS-BoldMT" w:hAnsi="Arial" w:cs="Arial"/>
          <w:i/>
          <w:sz w:val="22"/>
          <w:szCs w:val="22"/>
          <w:lang w:eastAsia="en-US"/>
        </w:rPr>
        <w:t xml:space="preserve">- </w:t>
      </w:r>
      <w:r w:rsidRPr="00583A5B">
        <w:rPr>
          <w:rFonts w:ascii="Arial" w:eastAsia="TimesNewRomanPS-BoldMT" w:hAnsi="Arial" w:cs="Arial"/>
          <w:i/>
          <w:sz w:val="22"/>
          <w:szCs w:val="22"/>
          <w:lang w:val="ru-RU" w:eastAsia="en-US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4D7F6044" w14:textId="77777777" w:rsidR="00583A5B" w:rsidRPr="00583A5B" w:rsidRDefault="00583A5B" w:rsidP="006303D0">
      <w:pPr>
        <w:tabs>
          <w:tab w:val="left" w:pos="1134"/>
        </w:tabs>
        <w:suppressAutoHyphens w:val="0"/>
        <w:ind w:left="-90" w:right="-241"/>
        <w:jc w:val="both"/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</w:pPr>
      <w:r w:rsidRPr="00583A5B"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  <w:t>Предмет ове јавне набавке је и набавка пакета прописа који нису могли бити предвиђени по количини и/или врсти у овој конкурсној документацији и достављеним понудама, односно коју су ван пакета представљених кроз техничке спецификације и Образац структуре цене у овој конкурсној документацији. Самим тим, уколико цена пакета није изражена и предвиђена у понуди кроз Образац структуре цене, из разлога јер се таква услуга није могла ни прецизно одредити по својој врсти и количини, услед своје непредвидљивости у тренутку припремања ове конкурсне документације, примењиваће се званични важећи ценовник произвођача софтверског пакета.</w:t>
      </w:r>
    </w:p>
    <w:p w14:paraId="2A9CFF13" w14:textId="77777777" w:rsidR="00583A5B" w:rsidRPr="00583A5B" w:rsidRDefault="00583A5B" w:rsidP="006303D0">
      <w:pPr>
        <w:tabs>
          <w:tab w:val="left" w:pos="1134"/>
        </w:tabs>
        <w:suppressAutoHyphens w:val="0"/>
        <w:ind w:left="-90" w:right="-241"/>
        <w:jc w:val="both"/>
        <w:rPr>
          <w:rFonts w:ascii="Arial" w:eastAsia="TimesNewRomanPS-BoldMT" w:hAnsi="Arial" w:cs="Arial"/>
          <w:i/>
          <w:sz w:val="22"/>
          <w:szCs w:val="22"/>
          <w:lang w:val="ru-RU" w:eastAsia="en-US"/>
        </w:rPr>
      </w:pPr>
    </w:p>
    <w:p w14:paraId="63F244BB" w14:textId="77777777" w:rsidR="00583A5B" w:rsidRPr="00583A5B" w:rsidRDefault="00583A5B" w:rsidP="006303D0">
      <w:pPr>
        <w:tabs>
          <w:tab w:val="left" w:pos="1134"/>
        </w:tabs>
        <w:suppressAutoHyphens w:val="0"/>
        <w:ind w:left="-90" w:right="-241"/>
        <w:jc w:val="both"/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</w:pPr>
      <w:r w:rsidRPr="00583A5B"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  <w:t>Понуђач уз понуду доставља и званичан ценовник претплате, који ће бити саставни део понуде.</w:t>
      </w:r>
    </w:p>
    <w:p w14:paraId="6043A90D" w14:textId="77777777" w:rsidR="00583A5B" w:rsidRPr="00583A5B" w:rsidRDefault="00583A5B" w:rsidP="006303D0">
      <w:pPr>
        <w:tabs>
          <w:tab w:val="left" w:pos="1134"/>
        </w:tabs>
        <w:suppressAutoHyphens w:val="0"/>
        <w:ind w:left="-90" w:right="-241"/>
        <w:jc w:val="both"/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</w:pPr>
    </w:p>
    <w:p w14:paraId="1EB93FE0" w14:textId="77777777" w:rsidR="00583A5B" w:rsidRPr="00583A5B" w:rsidRDefault="00583A5B" w:rsidP="006303D0">
      <w:pPr>
        <w:tabs>
          <w:tab w:val="left" w:pos="1134"/>
        </w:tabs>
        <w:suppressAutoHyphens w:val="0"/>
        <w:ind w:left="-90" w:right="-241"/>
        <w:jc w:val="both"/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</w:pPr>
      <w:r w:rsidRPr="00583A5B"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  <w:lastRenderedPageBreak/>
        <w:t>Количине из Обрасца структуре цене су оквирне и могу се мењати у зависности од потреба наручиоца.</w:t>
      </w:r>
    </w:p>
    <w:p w14:paraId="43D43A48" w14:textId="77777777" w:rsidR="00583A5B" w:rsidRDefault="00583A5B" w:rsidP="006303D0">
      <w:pPr>
        <w:tabs>
          <w:tab w:val="left" w:pos="1134"/>
        </w:tabs>
        <w:suppressAutoHyphens w:val="0"/>
        <w:ind w:left="-90" w:right="-241"/>
        <w:jc w:val="both"/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</w:pPr>
    </w:p>
    <w:p w14:paraId="3FCCC80E" w14:textId="77777777" w:rsidR="00DF18E9" w:rsidRPr="00583A5B" w:rsidRDefault="00DF18E9" w:rsidP="006303D0">
      <w:pPr>
        <w:tabs>
          <w:tab w:val="left" w:pos="1134"/>
        </w:tabs>
        <w:suppressAutoHyphens w:val="0"/>
        <w:ind w:left="-90" w:right="-241"/>
        <w:jc w:val="both"/>
        <w:rPr>
          <w:rFonts w:ascii="Arial" w:eastAsia="TimesNewRomanPS-BoldMT" w:hAnsi="Arial" w:cs="Arial"/>
          <w:b/>
          <w:i/>
          <w:sz w:val="22"/>
          <w:szCs w:val="22"/>
          <w:u w:val="single"/>
          <w:lang w:val="sr-Cyrl-RS" w:eastAsia="en-US"/>
        </w:rPr>
      </w:pPr>
      <w:r w:rsidRPr="00DF18E9">
        <w:rPr>
          <w:rFonts w:ascii="Arial" w:eastAsia="TimesNewRomanPS-BoldMT" w:hAnsi="Arial" w:cs="Arial"/>
          <w:b/>
          <w:i/>
          <w:sz w:val="22"/>
          <w:szCs w:val="22"/>
          <w:u w:val="single"/>
          <w:lang w:val="sr-Cyrl-RS" w:eastAsia="en-US"/>
        </w:rPr>
        <w:t xml:space="preserve">Под редним бројем </w:t>
      </w:r>
      <w:r>
        <w:rPr>
          <w:rFonts w:ascii="Arial" w:eastAsia="TimesNewRomanPS-BoldMT" w:hAnsi="Arial" w:cs="Arial"/>
          <w:b/>
          <w:i/>
          <w:sz w:val="22"/>
          <w:szCs w:val="22"/>
          <w:u w:val="single"/>
          <w:lang w:val="sr-Cyrl-RS" w:eastAsia="en-US"/>
        </w:rPr>
        <w:t>2</w:t>
      </w:r>
      <w:r w:rsidRPr="00DF18E9">
        <w:rPr>
          <w:rFonts w:ascii="Arial" w:eastAsia="TimesNewRomanPS-BoldMT" w:hAnsi="Arial" w:cs="Arial"/>
          <w:b/>
          <w:i/>
          <w:sz w:val="22"/>
          <w:szCs w:val="22"/>
          <w:u w:val="single"/>
          <w:lang w:val="sr-Cyrl-RS" w:eastAsia="en-US"/>
        </w:rPr>
        <w:t>. у О</w:t>
      </w:r>
      <w:r>
        <w:rPr>
          <w:rFonts w:ascii="Arial" w:eastAsia="TimesNewRomanPS-BoldMT" w:hAnsi="Arial" w:cs="Arial"/>
          <w:b/>
          <w:i/>
          <w:sz w:val="22"/>
          <w:szCs w:val="22"/>
          <w:u w:val="single"/>
          <w:lang w:val="sr-Cyrl-RS" w:eastAsia="en-US"/>
        </w:rPr>
        <w:t>брасцу структуре цен</w:t>
      </w:r>
      <w:r w:rsidRPr="00DF18E9">
        <w:rPr>
          <w:rFonts w:ascii="Arial" w:eastAsia="TimesNewRomanPS-BoldMT" w:hAnsi="Arial" w:cs="Arial"/>
          <w:b/>
          <w:i/>
          <w:sz w:val="22"/>
          <w:szCs w:val="22"/>
          <w:u w:val="single"/>
          <w:lang w:val="sr-Cyrl-RS" w:eastAsia="en-US"/>
        </w:rPr>
        <w:t>е понуђач може</w:t>
      </w:r>
      <w:r>
        <w:rPr>
          <w:rFonts w:ascii="Arial" w:eastAsia="TimesNewRomanPS-BoldMT" w:hAnsi="Arial" w:cs="Arial"/>
          <w:b/>
          <w:i/>
          <w:sz w:val="22"/>
          <w:szCs w:val="22"/>
          <w:u w:val="single"/>
          <w:lang w:val="sr-Cyrl-RS" w:eastAsia="en-US"/>
        </w:rPr>
        <w:t xml:space="preserve"> (није обавезно)</w:t>
      </w:r>
      <w:r w:rsidRPr="00DF18E9">
        <w:rPr>
          <w:rFonts w:ascii="Arial" w:eastAsia="TimesNewRomanPS-BoldMT" w:hAnsi="Arial" w:cs="Arial"/>
          <w:b/>
          <w:i/>
          <w:sz w:val="22"/>
          <w:szCs w:val="22"/>
          <w:u w:val="single"/>
          <w:lang w:val="sr-Cyrl-RS" w:eastAsia="en-US"/>
        </w:rPr>
        <w:t xml:space="preserve"> понудити и програмски пакет правних прописа који садржи прописе, судску праксу, правна мишљења, моделе правних аката, уговора и слично, којем се приступа са интерног портала наручиоца „EPS CODEX“ и то са неограниченим бројем приступа за до 450 корисника.</w:t>
      </w:r>
    </w:p>
    <w:p w14:paraId="2E238A24" w14:textId="77777777" w:rsidR="00DF18E9" w:rsidRDefault="00DF18E9" w:rsidP="00583A5B">
      <w:pPr>
        <w:tabs>
          <w:tab w:val="left" w:pos="1134"/>
        </w:tabs>
        <w:suppressAutoHyphens w:val="0"/>
        <w:ind w:left="-709" w:right="-469"/>
        <w:jc w:val="both"/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  <w:sectPr w:rsidR="00DF18E9" w:rsidSect="00583A5B">
          <w:footnotePr>
            <w:pos w:val="beneathText"/>
          </w:footnotePr>
          <w:pgSz w:w="11909" w:h="16834" w:code="9"/>
          <w:pgMar w:top="900" w:right="1080" w:bottom="540" w:left="1080" w:header="142" w:footer="436" w:gutter="0"/>
          <w:cols w:space="708"/>
          <w:titlePg/>
          <w:docGrid w:linePitch="360"/>
        </w:sectPr>
      </w:pPr>
    </w:p>
    <w:p w14:paraId="247764BE" w14:textId="77777777" w:rsidR="00583A5B" w:rsidRDefault="00583A5B" w:rsidP="00583A5B">
      <w:pPr>
        <w:suppressAutoHyphens w:val="0"/>
        <w:jc w:val="both"/>
        <w:rPr>
          <w:rFonts w:ascii="Arial" w:hAnsi="Arial" w:cs="Arial"/>
          <w:b/>
          <w:szCs w:val="22"/>
          <w:lang w:val="sr-Latn-CS" w:eastAsia="en-US"/>
        </w:rPr>
      </w:pPr>
    </w:p>
    <w:p w14:paraId="13608273" w14:textId="77777777" w:rsidR="00583A5B" w:rsidRPr="00583A5B" w:rsidRDefault="00583A5B" w:rsidP="00583A5B">
      <w:pPr>
        <w:suppressAutoHyphens w:val="0"/>
        <w:jc w:val="both"/>
        <w:rPr>
          <w:rFonts w:ascii="Arial" w:hAnsi="Arial" w:cs="Arial"/>
          <w:b/>
          <w:szCs w:val="22"/>
          <w:lang w:val="ru-RU" w:eastAsia="en-US"/>
        </w:rPr>
      </w:pPr>
      <w:r w:rsidRPr="00583A5B">
        <w:rPr>
          <w:rFonts w:ascii="Arial" w:hAnsi="Arial" w:cs="Arial"/>
          <w:b/>
          <w:szCs w:val="22"/>
          <w:lang w:val="sr-Latn-CS" w:eastAsia="en-US"/>
        </w:rPr>
        <w:t>Упутство</w:t>
      </w:r>
      <w:r w:rsidRPr="00583A5B">
        <w:rPr>
          <w:rFonts w:ascii="Arial" w:hAnsi="Arial" w:cs="Arial"/>
          <w:b/>
          <w:szCs w:val="22"/>
          <w:lang w:val="en-US" w:eastAsia="en-US"/>
        </w:rPr>
        <w:t xml:space="preserve"> </w:t>
      </w:r>
      <w:r w:rsidRPr="00583A5B">
        <w:rPr>
          <w:rFonts w:ascii="Arial" w:hAnsi="Arial" w:cs="Arial"/>
          <w:b/>
          <w:szCs w:val="22"/>
          <w:lang w:val="sr-Latn-CS" w:eastAsia="en-US"/>
        </w:rPr>
        <w:t>за попуњавањ</w:t>
      </w:r>
      <w:r w:rsidRPr="00583A5B">
        <w:rPr>
          <w:rFonts w:ascii="Arial" w:hAnsi="Arial" w:cs="Arial"/>
          <w:b/>
          <w:szCs w:val="22"/>
          <w:lang w:val="ru-RU" w:eastAsia="en-US"/>
        </w:rPr>
        <w:t>е Обрасца структуре цене</w:t>
      </w:r>
    </w:p>
    <w:p w14:paraId="78793CCE" w14:textId="77777777" w:rsidR="00583A5B" w:rsidRPr="00583A5B" w:rsidRDefault="00583A5B" w:rsidP="00583A5B">
      <w:pPr>
        <w:suppressAutoHyphens w:val="0"/>
        <w:jc w:val="both"/>
        <w:rPr>
          <w:rFonts w:ascii="Arial" w:hAnsi="Arial" w:cs="Arial"/>
          <w:b/>
          <w:szCs w:val="22"/>
          <w:lang w:val="en-US" w:eastAsia="en-US"/>
        </w:rPr>
      </w:pPr>
    </w:p>
    <w:p w14:paraId="5E1EB288" w14:textId="77777777" w:rsidR="00583A5B" w:rsidRPr="00583A5B" w:rsidRDefault="00583A5B" w:rsidP="00583A5B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2"/>
          <w:lang w:val="en-US" w:eastAsia="en-US"/>
        </w:rPr>
      </w:pPr>
      <w:r w:rsidRPr="00583A5B">
        <w:rPr>
          <w:rFonts w:ascii="Arial" w:eastAsia="Calibri" w:hAnsi="Arial" w:cs="Arial"/>
          <w:bCs/>
          <w:iCs/>
          <w:szCs w:val="22"/>
          <w:lang w:val="en-US" w:eastAsia="en-US"/>
        </w:rPr>
        <w:t>Понуђач треба да попун</w:t>
      </w:r>
      <w:r w:rsidRPr="00583A5B">
        <w:rPr>
          <w:rFonts w:ascii="Arial" w:eastAsia="Calibri" w:hAnsi="Arial" w:cs="Arial"/>
          <w:bCs/>
          <w:iCs/>
          <w:szCs w:val="22"/>
          <w:lang w:eastAsia="en-US"/>
        </w:rPr>
        <w:t>и</w:t>
      </w:r>
      <w:r w:rsidRPr="00583A5B">
        <w:rPr>
          <w:rFonts w:ascii="Arial" w:eastAsia="Calibri" w:hAnsi="Arial" w:cs="Arial"/>
          <w:bCs/>
          <w:iCs/>
          <w:szCs w:val="22"/>
          <w:lang w:val="en-US" w:eastAsia="en-US"/>
        </w:rPr>
        <w:t xml:space="preserve"> образац структуре цене </w:t>
      </w:r>
      <w:r w:rsidRPr="00583A5B">
        <w:rPr>
          <w:rFonts w:ascii="Arial" w:eastAsia="Calibri" w:hAnsi="Arial" w:cs="Arial"/>
          <w:bCs/>
          <w:iCs/>
          <w:szCs w:val="22"/>
          <w:lang w:eastAsia="en-US"/>
        </w:rPr>
        <w:t>на следећи начин</w:t>
      </w:r>
      <w:r w:rsidRPr="00583A5B">
        <w:rPr>
          <w:rFonts w:ascii="Arial" w:eastAsia="Calibri" w:hAnsi="Arial" w:cs="Arial"/>
          <w:bCs/>
          <w:iCs/>
          <w:szCs w:val="22"/>
          <w:lang w:val="en-US" w:eastAsia="en-US"/>
        </w:rPr>
        <w:t>:</w:t>
      </w:r>
    </w:p>
    <w:p w14:paraId="5AB3E372" w14:textId="77777777" w:rsidR="00583A5B" w:rsidRPr="00583A5B" w:rsidRDefault="00583A5B" w:rsidP="00583A5B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2"/>
          <w:lang w:val="en-US" w:eastAsia="en-US"/>
        </w:rPr>
      </w:pPr>
    </w:p>
    <w:p w14:paraId="422976AA" w14:textId="77777777" w:rsidR="00583A5B" w:rsidRPr="00583A5B" w:rsidRDefault="00583A5B" w:rsidP="00583A5B">
      <w:pPr>
        <w:numPr>
          <w:ilvl w:val="0"/>
          <w:numId w:val="22"/>
        </w:numPr>
        <w:tabs>
          <w:tab w:val="left" w:pos="90"/>
        </w:tabs>
        <w:suppressAutoHyphens w:val="0"/>
        <w:spacing w:before="120"/>
        <w:ind w:hanging="720"/>
        <w:jc w:val="both"/>
        <w:rPr>
          <w:rFonts w:ascii="Arial" w:eastAsia="Calibri" w:hAnsi="Arial" w:cs="Arial"/>
          <w:bCs/>
          <w:iCs/>
          <w:szCs w:val="22"/>
          <w:lang w:val="en-US" w:eastAsia="en-US"/>
        </w:rPr>
      </w:pPr>
      <w:r w:rsidRPr="00583A5B">
        <w:rPr>
          <w:rFonts w:ascii="Arial" w:eastAsia="Calibri" w:hAnsi="Arial" w:cs="Arial"/>
          <w:bCs/>
          <w:iCs/>
          <w:szCs w:val="22"/>
          <w:lang w:eastAsia="en-US"/>
        </w:rPr>
        <w:t xml:space="preserve">у колону 4. </w:t>
      </w:r>
      <w:r w:rsidRPr="00583A5B">
        <w:rPr>
          <w:rFonts w:ascii="Arial" w:eastAsia="Calibri" w:hAnsi="Arial" w:cs="Arial"/>
          <w:bCs/>
          <w:iCs/>
          <w:szCs w:val="22"/>
          <w:lang w:val="en-US" w:eastAsia="en-US"/>
        </w:rPr>
        <w:t>уписати колико износи јединична цена без ПДВ за извршену услугу;</w:t>
      </w:r>
    </w:p>
    <w:p w14:paraId="4BBA20F6" w14:textId="77777777" w:rsidR="00583A5B" w:rsidRPr="00583A5B" w:rsidRDefault="00583A5B" w:rsidP="00583A5B">
      <w:pPr>
        <w:numPr>
          <w:ilvl w:val="0"/>
          <w:numId w:val="22"/>
        </w:numPr>
        <w:tabs>
          <w:tab w:val="left" w:pos="90"/>
        </w:tabs>
        <w:suppressAutoHyphens w:val="0"/>
        <w:spacing w:before="120"/>
        <w:ind w:hanging="720"/>
        <w:jc w:val="both"/>
        <w:rPr>
          <w:rFonts w:ascii="Arial" w:eastAsia="Calibri" w:hAnsi="Arial" w:cs="Arial"/>
          <w:bCs/>
          <w:iCs/>
          <w:szCs w:val="22"/>
          <w:lang w:val="en-US" w:eastAsia="en-US"/>
        </w:rPr>
      </w:pPr>
      <w:r w:rsidRPr="00583A5B">
        <w:rPr>
          <w:rFonts w:ascii="Arial" w:eastAsia="Calibri" w:hAnsi="Arial" w:cs="Arial"/>
          <w:bCs/>
          <w:iCs/>
          <w:szCs w:val="22"/>
          <w:lang w:val="en-US" w:eastAsia="en-US"/>
        </w:rPr>
        <w:t xml:space="preserve">у колону </w:t>
      </w:r>
      <w:r w:rsidRPr="00583A5B">
        <w:rPr>
          <w:rFonts w:ascii="Arial" w:eastAsia="Calibri" w:hAnsi="Arial" w:cs="Arial"/>
          <w:bCs/>
          <w:iCs/>
          <w:szCs w:val="22"/>
          <w:lang w:eastAsia="en-US"/>
        </w:rPr>
        <w:t>5.</w:t>
      </w:r>
      <w:r w:rsidRPr="00583A5B">
        <w:rPr>
          <w:rFonts w:ascii="Arial" w:eastAsia="Calibri" w:hAnsi="Arial" w:cs="Arial"/>
          <w:bCs/>
          <w:iCs/>
          <w:szCs w:val="22"/>
          <w:lang w:val="en-US" w:eastAsia="en-US"/>
        </w:rPr>
        <w:t xml:space="preserve"> уписати колико износи јединична цена са ПДВ за извршену услугу;</w:t>
      </w:r>
    </w:p>
    <w:p w14:paraId="3E8F68F7" w14:textId="77777777" w:rsidR="00583A5B" w:rsidRPr="00583A5B" w:rsidRDefault="00583A5B" w:rsidP="00583A5B">
      <w:pPr>
        <w:numPr>
          <w:ilvl w:val="0"/>
          <w:numId w:val="22"/>
        </w:numPr>
        <w:tabs>
          <w:tab w:val="left" w:pos="90"/>
        </w:tabs>
        <w:suppressAutoHyphens w:val="0"/>
        <w:spacing w:before="120"/>
        <w:ind w:left="0" w:firstLine="0"/>
        <w:jc w:val="both"/>
        <w:rPr>
          <w:rFonts w:ascii="Arial" w:eastAsia="Calibri" w:hAnsi="Arial" w:cs="Arial"/>
          <w:bCs/>
          <w:iCs/>
          <w:szCs w:val="22"/>
          <w:lang w:val="en-US" w:eastAsia="en-US"/>
        </w:rPr>
      </w:pPr>
      <w:r w:rsidRPr="00583A5B">
        <w:rPr>
          <w:rFonts w:ascii="Arial" w:eastAsia="Calibri" w:hAnsi="Arial" w:cs="Arial"/>
          <w:bCs/>
          <w:iCs/>
          <w:szCs w:val="22"/>
          <w:lang w:val="en-US" w:eastAsia="en-US"/>
        </w:rPr>
        <w:t xml:space="preserve">у колону </w:t>
      </w:r>
      <w:r w:rsidRPr="00583A5B">
        <w:rPr>
          <w:rFonts w:ascii="Arial" w:eastAsia="Calibri" w:hAnsi="Arial" w:cs="Arial"/>
          <w:bCs/>
          <w:iCs/>
          <w:szCs w:val="22"/>
          <w:lang w:val="sr-Cyrl-RS" w:eastAsia="en-US"/>
        </w:rPr>
        <w:t>6</w:t>
      </w:r>
      <w:r w:rsidRPr="00583A5B">
        <w:rPr>
          <w:rFonts w:ascii="Arial" w:eastAsia="Calibri" w:hAnsi="Arial" w:cs="Arial"/>
          <w:bCs/>
          <w:iCs/>
          <w:szCs w:val="22"/>
          <w:lang w:eastAsia="en-US"/>
        </w:rPr>
        <w:t>.</w:t>
      </w:r>
      <w:r w:rsidRPr="00583A5B">
        <w:rPr>
          <w:rFonts w:ascii="Arial" w:eastAsia="Calibri" w:hAnsi="Arial" w:cs="Arial"/>
          <w:bCs/>
          <w:iCs/>
          <w:szCs w:val="22"/>
          <w:lang w:val="en-US" w:eastAsia="en-US"/>
        </w:rPr>
        <w:t xml:space="preserve"> уписати колико износи укупна цена без ПДВ и то тако што ће помножити јединичну цену без ПДВ (наведену у колони </w:t>
      </w:r>
      <w:r w:rsidRPr="00583A5B">
        <w:rPr>
          <w:rFonts w:ascii="Arial" w:eastAsia="Calibri" w:hAnsi="Arial" w:cs="Arial"/>
          <w:bCs/>
          <w:iCs/>
          <w:szCs w:val="22"/>
          <w:lang w:eastAsia="en-US"/>
        </w:rPr>
        <w:t>4</w:t>
      </w:r>
      <w:r w:rsidRPr="00583A5B">
        <w:rPr>
          <w:rFonts w:ascii="Arial" w:eastAsia="Calibri" w:hAnsi="Arial" w:cs="Arial"/>
          <w:bCs/>
          <w:iCs/>
          <w:szCs w:val="22"/>
          <w:lang w:val="en-US" w:eastAsia="en-US"/>
        </w:rPr>
        <w:t xml:space="preserve">) са траженим обимом-количином (која је наведена у колони </w:t>
      </w:r>
      <w:r w:rsidRPr="00583A5B">
        <w:rPr>
          <w:rFonts w:ascii="Arial" w:eastAsia="Calibri" w:hAnsi="Arial" w:cs="Arial"/>
          <w:bCs/>
          <w:iCs/>
          <w:szCs w:val="22"/>
          <w:lang w:eastAsia="en-US"/>
        </w:rPr>
        <w:t>3</w:t>
      </w:r>
      <w:r w:rsidRPr="00583A5B">
        <w:rPr>
          <w:rFonts w:ascii="Arial" w:eastAsia="Calibri" w:hAnsi="Arial" w:cs="Arial"/>
          <w:bCs/>
          <w:iCs/>
          <w:szCs w:val="22"/>
          <w:lang w:val="en-US" w:eastAsia="en-US"/>
        </w:rPr>
        <w:t xml:space="preserve">); </w:t>
      </w:r>
    </w:p>
    <w:p w14:paraId="1EBA9F47" w14:textId="77777777" w:rsidR="00583A5B" w:rsidRPr="00583A5B" w:rsidRDefault="00583A5B" w:rsidP="00583A5B">
      <w:pPr>
        <w:numPr>
          <w:ilvl w:val="0"/>
          <w:numId w:val="22"/>
        </w:numPr>
        <w:tabs>
          <w:tab w:val="left" w:pos="90"/>
        </w:tabs>
        <w:suppressAutoHyphens w:val="0"/>
        <w:spacing w:before="120"/>
        <w:ind w:left="0" w:firstLine="0"/>
        <w:jc w:val="both"/>
        <w:rPr>
          <w:rFonts w:ascii="Arial" w:eastAsia="Calibri" w:hAnsi="Arial" w:cs="Arial"/>
          <w:bCs/>
          <w:iCs/>
          <w:szCs w:val="22"/>
          <w:lang w:val="en-US" w:eastAsia="en-US"/>
        </w:rPr>
      </w:pPr>
      <w:r w:rsidRPr="00583A5B">
        <w:rPr>
          <w:rFonts w:ascii="Arial" w:eastAsia="Calibri" w:hAnsi="Arial" w:cs="Arial"/>
          <w:bCs/>
          <w:iCs/>
          <w:szCs w:val="22"/>
          <w:lang w:eastAsia="en-US"/>
        </w:rPr>
        <w:t>у колону 7</w:t>
      </w:r>
      <w:r w:rsidRPr="00583A5B">
        <w:rPr>
          <w:rFonts w:ascii="Arial" w:eastAsia="Calibri" w:hAnsi="Arial" w:cs="Arial"/>
          <w:bCs/>
          <w:iCs/>
          <w:szCs w:val="22"/>
          <w:lang w:val="en-US" w:eastAsia="en-US"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583A5B">
        <w:rPr>
          <w:rFonts w:ascii="Arial" w:eastAsia="Calibri" w:hAnsi="Arial" w:cs="Arial"/>
          <w:bCs/>
          <w:iCs/>
          <w:szCs w:val="22"/>
          <w:lang w:eastAsia="en-US"/>
        </w:rPr>
        <w:t>5</w:t>
      </w:r>
      <w:r w:rsidRPr="00583A5B">
        <w:rPr>
          <w:rFonts w:ascii="Arial" w:eastAsia="Calibri" w:hAnsi="Arial" w:cs="Arial"/>
          <w:bCs/>
          <w:iCs/>
          <w:szCs w:val="22"/>
          <w:lang w:val="en-US" w:eastAsia="en-US"/>
        </w:rPr>
        <w:t xml:space="preserve">) са траженим обимом- количином (која је наведена у колони </w:t>
      </w:r>
      <w:r w:rsidRPr="00583A5B">
        <w:rPr>
          <w:rFonts w:ascii="Arial" w:eastAsia="Calibri" w:hAnsi="Arial" w:cs="Arial"/>
          <w:bCs/>
          <w:iCs/>
          <w:szCs w:val="22"/>
          <w:lang w:eastAsia="en-US"/>
        </w:rPr>
        <w:t>3</w:t>
      </w:r>
      <w:r w:rsidRPr="00583A5B">
        <w:rPr>
          <w:rFonts w:ascii="Arial" w:eastAsia="Calibri" w:hAnsi="Arial" w:cs="Arial"/>
          <w:bCs/>
          <w:iCs/>
          <w:szCs w:val="22"/>
          <w:lang w:val="en-US" w:eastAsia="en-US"/>
        </w:rPr>
        <w:t>).</w:t>
      </w:r>
    </w:p>
    <w:p w14:paraId="787D2E92" w14:textId="77777777" w:rsidR="00583A5B" w:rsidRPr="00583A5B" w:rsidRDefault="00583A5B" w:rsidP="00583A5B">
      <w:pPr>
        <w:tabs>
          <w:tab w:val="left" w:pos="90"/>
        </w:tabs>
        <w:jc w:val="both"/>
        <w:rPr>
          <w:rFonts w:ascii="Arial" w:eastAsia="Calibri" w:hAnsi="Arial" w:cs="Arial"/>
          <w:color w:val="00B0F0"/>
          <w:szCs w:val="22"/>
          <w:lang w:val="en-US" w:eastAsia="en-US"/>
        </w:rPr>
      </w:pPr>
    </w:p>
    <w:p w14:paraId="757097B0" w14:textId="77777777" w:rsidR="00583A5B" w:rsidRPr="00583A5B" w:rsidRDefault="00583A5B" w:rsidP="00583A5B">
      <w:pPr>
        <w:tabs>
          <w:tab w:val="left" w:pos="90"/>
        </w:tabs>
        <w:jc w:val="both"/>
        <w:rPr>
          <w:rFonts w:ascii="Arial" w:hAnsi="Arial" w:cs="Arial"/>
          <w:bCs/>
          <w:iCs/>
          <w:szCs w:val="22"/>
          <w:lang w:val="en-US" w:eastAsia="en-US"/>
        </w:rPr>
      </w:pPr>
      <w:r w:rsidRPr="00583A5B">
        <w:rPr>
          <w:rFonts w:ascii="Arial" w:hAnsi="Arial" w:cs="Arial"/>
          <w:bCs/>
          <w:iCs/>
          <w:szCs w:val="22"/>
          <w:lang w:val="en-US" w:eastAsia="en-US"/>
        </w:rPr>
        <w:t>Понуђач треба да попун</w:t>
      </w:r>
      <w:r w:rsidRPr="00583A5B">
        <w:rPr>
          <w:rFonts w:ascii="Arial" w:hAnsi="Arial" w:cs="Arial"/>
          <w:bCs/>
          <w:iCs/>
          <w:szCs w:val="22"/>
          <w:lang w:eastAsia="en-US"/>
        </w:rPr>
        <w:t>и</w:t>
      </w:r>
      <w:r w:rsidRPr="00583A5B">
        <w:rPr>
          <w:rFonts w:ascii="Arial" w:hAnsi="Arial" w:cs="Arial"/>
          <w:bCs/>
          <w:iCs/>
          <w:szCs w:val="22"/>
          <w:lang w:val="en-US" w:eastAsia="en-US"/>
        </w:rPr>
        <w:t xml:space="preserve"> </w:t>
      </w:r>
      <w:r w:rsidRPr="00583A5B">
        <w:rPr>
          <w:rFonts w:ascii="Arial" w:hAnsi="Arial" w:cs="Arial"/>
          <w:bCs/>
          <w:iCs/>
          <w:szCs w:val="22"/>
          <w:lang w:eastAsia="en-US"/>
        </w:rPr>
        <w:t>табелу 2. на следећи начин</w:t>
      </w:r>
      <w:r w:rsidRPr="00583A5B">
        <w:rPr>
          <w:rFonts w:ascii="Arial" w:hAnsi="Arial" w:cs="Arial"/>
          <w:bCs/>
          <w:iCs/>
          <w:szCs w:val="22"/>
          <w:lang w:val="en-US" w:eastAsia="en-US"/>
        </w:rPr>
        <w:t>:</w:t>
      </w:r>
    </w:p>
    <w:p w14:paraId="7B78367E" w14:textId="77777777" w:rsidR="00583A5B" w:rsidRPr="00583A5B" w:rsidRDefault="00583A5B" w:rsidP="00583A5B">
      <w:pPr>
        <w:tabs>
          <w:tab w:val="left" w:pos="992"/>
        </w:tabs>
        <w:suppressAutoHyphens w:val="0"/>
        <w:jc w:val="both"/>
        <w:rPr>
          <w:rFonts w:ascii="Arial" w:hAnsi="Arial" w:cs="Arial"/>
          <w:b/>
          <w:szCs w:val="22"/>
          <w:lang w:val="sr-Cyrl-BA" w:eastAsia="en-US"/>
        </w:rPr>
      </w:pPr>
      <w:r w:rsidRPr="00583A5B">
        <w:rPr>
          <w:rFonts w:ascii="Arial" w:hAnsi="Arial" w:cs="Arial"/>
          <w:szCs w:val="22"/>
          <w:lang w:val="en-US" w:eastAsia="en-US"/>
        </w:rPr>
        <w:t xml:space="preserve"> </w:t>
      </w:r>
    </w:p>
    <w:p w14:paraId="4DCF6DD8" w14:textId="77777777" w:rsidR="00583A5B" w:rsidRPr="00583A5B" w:rsidRDefault="00583A5B" w:rsidP="00583A5B">
      <w:pPr>
        <w:numPr>
          <w:ilvl w:val="0"/>
          <w:numId w:val="23"/>
        </w:numPr>
        <w:tabs>
          <w:tab w:val="left" w:pos="992"/>
        </w:tabs>
        <w:suppressAutoHyphens w:val="0"/>
        <w:spacing w:before="120"/>
        <w:ind w:left="142" w:hanging="142"/>
        <w:jc w:val="both"/>
        <w:rPr>
          <w:rFonts w:ascii="Arial" w:hAnsi="Arial" w:cs="Arial"/>
          <w:szCs w:val="22"/>
          <w:lang w:val="en-US" w:eastAsia="en-US"/>
        </w:rPr>
      </w:pPr>
      <w:r w:rsidRPr="00583A5B">
        <w:rPr>
          <w:rFonts w:ascii="Arial" w:hAnsi="Arial" w:cs="Arial"/>
          <w:szCs w:val="22"/>
          <w:lang w:val="en-US" w:eastAsia="en-US"/>
        </w:rPr>
        <w:t>у ред бр. I – уписује се укупно понуђена цена за све позиције  без ПДВ (збир</w:t>
      </w:r>
      <w:r w:rsidRPr="00583A5B">
        <w:rPr>
          <w:rFonts w:ascii="Arial" w:hAnsi="Arial" w:cs="Arial"/>
          <w:szCs w:val="22"/>
          <w:lang w:val="sr-Cyrl-RS" w:eastAsia="en-US"/>
        </w:rPr>
        <w:t xml:space="preserve"> </w:t>
      </w:r>
      <w:r w:rsidRPr="00583A5B">
        <w:rPr>
          <w:rFonts w:ascii="Arial" w:hAnsi="Arial" w:cs="Arial"/>
          <w:szCs w:val="22"/>
          <w:lang w:val="en-US" w:eastAsia="en-US"/>
        </w:rPr>
        <w:t xml:space="preserve">колоне </w:t>
      </w:r>
      <w:r w:rsidRPr="00583A5B">
        <w:rPr>
          <w:rFonts w:ascii="Arial" w:hAnsi="Arial" w:cs="Arial"/>
          <w:szCs w:val="22"/>
          <w:lang w:val="sr-Cyrl-RS" w:eastAsia="en-US"/>
        </w:rPr>
        <w:t>6</w:t>
      </w:r>
      <w:r w:rsidRPr="00583A5B">
        <w:rPr>
          <w:rFonts w:ascii="Arial" w:hAnsi="Arial" w:cs="Arial"/>
          <w:szCs w:val="22"/>
          <w:lang w:val="en-US" w:eastAsia="en-US"/>
        </w:rPr>
        <w:t>)</w:t>
      </w:r>
      <w:r w:rsidRPr="00583A5B">
        <w:rPr>
          <w:rFonts w:ascii="Arial" w:hAnsi="Arial" w:cs="Arial"/>
          <w:szCs w:val="22"/>
          <w:lang w:val="sr-Cyrl-RS" w:eastAsia="en-US"/>
        </w:rPr>
        <w:t>,</w:t>
      </w:r>
    </w:p>
    <w:p w14:paraId="29B5CADE" w14:textId="77777777" w:rsidR="00583A5B" w:rsidRPr="00583A5B" w:rsidRDefault="00583A5B" w:rsidP="00583A5B">
      <w:pPr>
        <w:numPr>
          <w:ilvl w:val="0"/>
          <w:numId w:val="23"/>
        </w:numPr>
        <w:tabs>
          <w:tab w:val="left" w:pos="992"/>
        </w:tabs>
        <w:suppressAutoHyphens w:val="0"/>
        <w:spacing w:before="120"/>
        <w:ind w:left="142" w:hanging="142"/>
        <w:jc w:val="both"/>
        <w:rPr>
          <w:rFonts w:ascii="Arial" w:hAnsi="Arial" w:cs="Arial"/>
          <w:szCs w:val="22"/>
          <w:lang w:val="en-US" w:eastAsia="en-US"/>
        </w:rPr>
      </w:pPr>
      <w:r w:rsidRPr="00583A5B">
        <w:rPr>
          <w:rFonts w:ascii="Arial" w:hAnsi="Arial" w:cs="Arial"/>
          <w:szCs w:val="22"/>
          <w:lang w:val="en-US" w:eastAsia="en-US"/>
        </w:rPr>
        <w:t>у ред бр. II – уписује се укупан износ ПДВ</w:t>
      </w:r>
      <w:r w:rsidRPr="00583A5B">
        <w:rPr>
          <w:rFonts w:ascii="Arial" w:hAnsi="Arial" w:cs="Arial"/>
          <w:szCs w:val="22"/>
          <w:lang w:val="sr-Cyrl-RS" w:eastAsia="en-US"/>
        </w:rPr>
        <w:t>,</w:t>
      </w:r>
    </w:p>
    <w:p w14:paraId="3E34607E" w14:textId="77777777" w:rsidR="00583A5B" w:rsidRPr="00583A5B" w:rsidRDefault="00583A5B" w:rsidP="00583A5B">
      <w:pPr>
        <w:numPr>
          <w:ilvl w:val="0"/>
          <w:numId w:val="23"/>
        </w:numPr>
        <w:tabs>
          <w:tab w:val="left" w:pos="992"/>
        </w:tabs>
        <w:suppressAutoHyphens w:val="0"/>
        <w:spacing w:before="120"/>
        <w:ind w:left="142" w:hanging="142"/>
        <w:jc w:val="both"/>
        <w:rPr>
          <w:rFonts w:ascii="Arial" w:hAnsi="Arial" w:cs="Arial"/>
          <w:szCs w:val="22"/>
          <w:lang w:val="en-US" w:eastAsia="en-US"/>
        </w:rPr>
      </w:pPr>
      <w:r w:rsidRPr="00583A5B">
        <w:rPr>
          <w:rFonts w:ascii="Arial" w:hAnsi="Arial" w:cs="Arial"/>
          <w:szCs w:val="22"/>
          <w:lang w:val="en-US" w:eastAsia="en-US"/>
        </w:rPr>
        <w:t>у ред бр. III – уписује се укупно понуђена цена са ПДВ (ред бр. I + ред.бр. II)</w:t>
      </w:r>
      <w:r w:rsidRPr="00583A5B">
        <w:rPr>
          <w:rFonts w:ascii="Arial" w:hAnsi="Arial" w:cs="Arial"/>
          <w:szCs w:val="22"/>
          <w:lang w:val="sr-Cyrl-RS" w:eastAsia="en-US"/>
        </w:rPr>
        <w:t>.</w:t>
      </w:r>
    </w:p>
    <w:p w14:paraId="7A66A44D" w14:textId="77777777" w:rsidR="00583A5B" w:rsidRPr="00583A5B" w:rsidRDefault="00583A5B" w:rsidP="00583A5B">
      <w:pPr>
        <w:tabs>
          <w:tab w:val="left" w:pos="992"/>
        </w:tabs>
        <w:suppressAutoHyphens w:val="0"/>
        <w:ind w:left="720"/>
        <w:jc w:val="both"/>
        <w:rPr>
          <w:rFonts w:ascii="Arial" w:hAnsi="Arial" w:cs="Arial"/>
          <w:szCs w:val="22"/>
          <w:lang w:val="en-US" w:eastAsia="en-US"/>
        </w:rPr>
      </w:pPr>
    </w:p>
    <w:p w14:paraId="4EBA18B4" w14:textId="77777777" w:rsidR="00583A5B" w:rsidRPr="00583A5B" w:rsidRDefault="00583A5B" w:rsidP="00583A5B">
      <w:pPr>
        <w:tabs>
          <w:tab w:val="left" w:pos="992"/>
        </w:tabs>
        <w:suppressAutoHyphens w:val="0"/>
        <w:jc w:val="both"/>
        <w:rPr>
          <w:rFonts w:ascii="Arial" w:hAnsi="Arial" w:cs="Arial"/>
          <w:szCs w:val="22"/>
          <w:lang w:val="en-US" w:eastAsia="en-US"/>
        </w:rPr>
      </w:pPr>
      <w:r w:rsidRPr="00583A5B">
        <w:rPr>
          <w:rFonts w:ascii="Arial" w:hAnsi="Arial" w:cs="Arial"/>
          <w:szCs w:val="22"/>
          <w:lang w:val="en-US" w:eastAsia="en-US"/>
        </w:rPr>
        <w:t>На место предвиђено за место и датум уписује се место и датум попуњавања обрасца структуре цене.</w:t>
      </w:r>
    </w:p>
    <w:p w14:paraId="54529F9C" w14:textId="77777777" w:rsidR="00583A5B" w:rsidRPr="00583A5B" w:rsidRDefault="00583A5B" w:rsidP="00583A5B">
      <w:pPr>
        <w:tabs>
          <w:tab w:val="left" w:pos="992"/>
        </w:tabs>
        <w:suppressAutoHyphens w:val="0"/>
        <w:jc w:val="both"/>
        <w:rPr>
          <w:rFonts w:ascii="Arial" w:hAnsi="Arial" w:cs="Arial"/>
          <w:szCs w:val="22"/>
          <w:lang w:val="en-US" w:eastAsia="en-US"/>
        </w:rPr>
      </w:pPr>
    </w:p>
    <w:p w14:paraId="00C204EF" w14:textId="77777777" w:rsidR="00583A5B" w:rsidRPr="00583A5B" w:rsidRDefault="00583A5B" w:rsidP="00583A5B">
      <w:pPr>
        <w:tabs>
          <w:tab w:val="left" w:pos="992"/>
        </w:tabs>
        <w:suppressAutoHyphens w:val="0"/>
        <w:jc w:val="both"/>
        <w:rPr>
          <w:rFonts w:ascii="Arial" w:hAnsi="Arial" w:cs="Arial"/>
          <w:szCs w:val="22"/>
          <w:lang w:val="en-US" w:eastAsia="en-US"/>
        </w:rPr>
      </w:pPr>
      <w:r w:rsidRPr="00583A5B">
        <w:rPr>
          <w:rFonts w:ascii="Arial" w:hAnsi="Arial" w:cs="Arial"/>
          <w:szCs w:val="22"/>
          <w:lang w:val="en-US" w:eastAsia="en-US"/>
        </w:rPr>
        <w:t>На  место предвиђено за печат и потпис понуђач печатом оверава и потписује образац структуре цене.</w:t>
      </w:r>
    </w:p>
    <w:p w14:paraId="2E43EF76" w14:textId="77777777" w:rsidR="00583A5B" w:rsidRPr="00583A5B" w:rsidRDefault="00583A5B" w:rsidP="00583A5B">
      <w:pPr>
        <w:tabs>
          <w:tab w:val="left" w:pos="1134"/>
        </w:tabs>
        <w:suppressAutoHyphens w:val="0"/>
        <w:ind w:left="-709" w:right="-469"/>
        <w:jc w:val="both"/>
        <w:rPr>
          <w:rFonts w:ascii="Arial" w:eastAsia="TimesNewRomanPS-BoldMT" w:hAnsi="Arial" w:cs="Arial"/>
          <w:b/>
          <w:i/>
          <w:sz w:val="22"/>
          <w:szCs w:val="22"/>
          <w:lang w:val="sr-Cyrl-RS" w:eastAsia="en-US"/>
        </w:rPr>
      </w:pPr>
    </w:p>
    <w:sectPr w:rsidR="00583A5B" w:rsidRPr="00583A5B" w:rsidSect="00583A5B">
      <w:footnotePr>
        <w:pos w:val="beneathText"/>
      </w:footnotePr>
      <w:pgSz w:w="11909" w:h="16834" w:code="9"/>
      <w:pgMar w:top="900" w:right="1080" w:bottom="540" w:left="1080" w:header="142" w:footer="4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96CC0" w14:textId="77777777" w:rsidR="006E38E8" w:rsidRDefault="006E38E8" w:rsidP="00F717AF">
      <w:r>
        <w:separator/>
      </w:r>
    </w:p>
  </w:endnote>
  <w:endnote w:type="continuationSeparator" w:id="0">
    <w:p w14:paraId="41B395C2" w14:textId="77777777" w:rsidR="006E38E8" w:rsidRDefault="006E38E8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altName w:val="Tahom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F994B" w14:textId="77777777" w:rsidR="0005281D" w:rsidRDefault="0005281D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188CA7" w14:textId="77777777" w:rsidR="0005281D" w:rsidRDefault="0005281D" w:rsidP="00F717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7630D" w14:textId="21A87A04" w:rsidR="0005281D" w:rsidRPr="00565E12" w:rsidRDefault="0005281D" w:rsidP="00565E12">
    <w:pPr>
      <w:pStyle w:val="Footer"/>
      <w:tabs>
        <w:tab w:val="left" w:pos="3431"/>
        <w:tab w:val="right" w:pos="9074"/>
      </w:tabs>
      <w:jc w:val="right"/>
      <w:rPr>
        <w:i/>
        <w:sz w:val="20"/>
      </w:rPr>
    </w:pPr>
    <w:r w:rsidRPr="00565E12">
      <w:rPr>
        <w:i/>
        <w:sz w:val="20"/>
      </w:rPr>
      <w:t xml:space="preserve">стрana  </w:t>
    </w:r>
    <w:r w:rsidRPr="00565E12">
      <w:rPr>
        <w:i/>
        <w:sz w:val="20"/>
      </w:rPr>
      <w:fldChar w:fldCharType="begin"/>
    </w:r>
    <w:r w:rsidRPr="00565E12">
      <w:rPr>
        <w:i/>
        <w:sz w:val="20"/>
      </w:rPr>
      <w:instrText xml:space="preserve"> PAGE </w:instrText>
    </w:r>
    <w:r w:rsidRPr="00565E12">
      <w:rPr>
        <w:i/>
        <w:sz w:val="20"/>
      </w:rPr>
      <w:fldChar w:fldCharType="separate"/>
    </w:r>
    <w:r w:rsidR="00690DC3">
      <w:rPr>
        <w:i/>
        <w:noProof/>
        <w:sz w:val="20"/>
      </w:rPr>
      <w:t>11</w:t>
    </w:r>
    <w:r w:rsidRPr="00565E12">
      <w:rPr>
        <w:i/>
        <w:sz w:val="20"/>
      </w:rPr>
      <w:fldChar w:fldCharType="end"/>
    </w:r>
    <w:r w:rsidRPr="00565E12">
      <w:rPr>
        <w:i/>
        <w:sz w:val="20"/>
        <w:lang w:val="sr-Latn-RS"/>
      </w:rPr>
      <w:t xml:space="preserve"> o</w:t>
    </w:r>
    <w:r w:rsidRPr="00565E12">
      <w:rPr>
        <w:i/>
        <w:sz w:val="20"/>
        <w:lang w:val="sr-Cyrl-RS"/>
      </w:rPr>
      <w:t>д</w:t>
    </w:r>
    <w:r w:rsidRPr="00565E12">
      <w:rPr>
        <w:i/>
        <w:sz w:val="20"/>
        <w:lang w:val="sr-Latn-RS"/>
      </w:rPr>
      <w:t xml:space="preserve"> </w:t>
    </w:r>
    <w:r w:rsidRPr="00565E12">
      <w:rPr>
        <w:i/>
        <w:sz w:val="20"/>
      </w:rPr>
      <w:fldChar w:fldCharType="begin"/>
    </w:r>
    <w:r w:rsidRPr="00565E12">
      <w:rPr>
        <w:i/>
        <w:sz w:val="20"/>
      </w:rPr>
      <w:instrText xml:space="preserve"> NUMPAGES </w:instrText>
    </w:r>
    <w:r w:rsidRPr="00565E12">
      <w:rPr>
        <w:i/>
        <w:sz w:val="20"/>
      </w:rPr>
      <w:fldChar w:fldCharType="separate"/>
    </w:r>
    <w:r w:rsidR="00690DC3">
      <w:rPr>
        <w:i/>
        <w:noProof/>
        <w:sz w:val="20"/>
      </w:rPr>
      <w:t>12</w:t>
    </w:r>
    <w:r w:rsidRPr="00565E12">
      <w:rPr>
        <w:i/>
        <w:sz w:val="20"/>
      </w:rPr>
      <w:fldChar w:fldCharType="end"/>
    </w:r>
  </w:p>
  <w:p w14:paraId="75AFCAE7" w14:textId="77777777" w:rsidR="0005281D" w:rsidRPr="001517C4" w:rsidRDefault="0005281D" w:rsidP="00151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FA741" w14:textId="77777777" w:rsidR="006E38E8" w:rsidRDefault="006E38E8" w:rsidP="00F717AF">
      <w:r>
        <w:separator/>
      </w:r>
    </w:p>
  </w:footnote>
  <w:footnote w:type="continuationSeparator" w:id="0">
    <w:p w14:paraId="087A407F" w14:textId="77777777" w:rsidR="006E38E8" w:rsidRDefault="006E38E8" w:rsidP="00F7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347C4" w14:textId="77777777" w:rsidR="00583A5B" w:rsidRDefault="00583A5B" w:rsidP="00583A5B">
    <w:pPr>
      <w:ind w:right="-289"/>
      <w:rPr>
        <w:rFonts w:ascii="Arial" w:hAnsi="Arial" w:cs="Arial"/>
        <w:i/>
        <w:sz w:val="20"/>
        <w:szCs w:val="22"/>
        <w:lang w:val="sr-Cyrl-RS"/>
      </w:rPr>
    </w:pPr>
  </w:p>
  <w:p w14:paraId="1014D6B7" w14:textId="77777777" w:rsidR="00583A5B" w:rsidRDefault="00583A5B" w:rsidP="00583A5B">
    <w:pPr>
      <w:ind w:right="-289"/>
      <w:rPr>
        <w:rFonts w:ascii="Arial" w:hAnsi="Arial" w:cs="Arial"/>
        <w:i/>
        <w:sz w:val="20"/>
        <w:szCs w:val="22"/>
        <w:lang w:val="sr-Cyrl-RS"/>
      </w:rPr>
    </w:pPr>
    <w:r w:rsidRPr="0005281D">
      <w:rPr>
        <w:rFonts w:ascii="Arial" w:hAnsi="Arial" w:cs="Arial"/>
        <w:i/>
        <w:sz w:val="20"/>
        <w:szCs w:val="22"/>
        <w:lang w:val="sr-Cyrl-RS"/>
      </w:rPr>
      <w:t>ЈП „Електр</w:t>
    </w:r>
    <w:r>
      <w:rPr>
        <w:rFonts w:ascii="Arial" w:hAnsi="Arial" w:cs="Arial"/>
        <w:i/>
        <w:sz w:val="20"/>
        <w:szCs w:val="22"/>
        <w:lang w:val="sr-Cyrl-RS"/>
      </w:rPr>
      <w:t xml:space="preserve">опривреда Србије“ Београд     </w:t>
    </w:r>
  </w:p>
  <w:p w14:paraId="0A7DD9EA" w14:textId="77777777" w:rsidR="00583A5B" w:rsidRPr="00583A5B" w:rsidRDefault="00583A5B" w:rsidP="00583A5B">
    <w:pPr>
      <w:ind w:right="-289"/>
      <w:rPr>
        <w:i/>
        <w:sz w:val="22"/>
        <w:szCs w:val="24"/>
        <w:lang w:val="sr-Cyrl-RS"/>
      </w:rPr>
    </w:pPr>
    <w:r>
      <w:rPr>
        <w:rFonts w:ascii="Arial" w:hAnsi="Arial" w:cs="Arial"/>
        <w:i/>
        <w:sz w:val="20"/>
        <w:szCs w:val="22"/>
        <w:lang w:val="sr-Cyrl-RS"/>
      </w:rPr>
      <w:t xml:space="preserve">Прва измена конкурсне документације за </w:t>
    </w:r>
    <w:r w:rsidRPr="0005281D">
      <w:rPr>
        <w:rFonts w:ascii="Arial" w:hAnsi="Arial" w:cs="Arial"/>
        <w:i/>
        <w:sz w:val="20"/>
        <w:szCs w:val="22"/>
        <w:lang w:val="sr-Cyrl-RS"/>
      </w:rPr>
      <w:t>ЈН/1000/0154/2018 (500/2018)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AF238" w14:textId="77777777" w:rsidR="0005281D" w:rsidRDefault="0005281D" w:rsidP="0005281D">
    <w:pPr>
      <w:ind w:right="-289"/>
      <w:rPr>
        <w:rFonts w:ascii="Arial" w:hAnsi="Arial" w:cs="Arial"/>
        <w:i/>
        <w:sz w:val="20"/>
        <w:szCs w:val="22"/>
        <w:lang w:val="sr-Cyrl-RS"/>
      </w:rPr>
    </w:pPr>
  </w:p>
  <w:p w14:paraId="264B415C" w14:textId="77777777" w:rsidR="0005281D" w:rsidRDefault="0005281D" w:rsidP="0005281D">
    <w:pPr>
      <w:ind w:right="-289"/>
      <w:rPr>
        <w:rFonts w:ascii="Arial" w:hAnsi="Arial" w:cs="Arial"/>
        <w:i/>
        <w:sz w:val="20"/>
        <w:szCs w:val="22"/>
        <w:lang w:val="sr-Cyrl-RS"/>
      </w:rPr>
    </w:pPr>
    <w:r w:rsidRPr="0005281D">
      <w:rPr>
        <w:rFonts w:ascii="Arial" w:hAnsi="Arial" w:cs="Arial"/>
        <w:i/>
        <w:sz w:val="20"/>
        <w:szCs w:val="22"/>
        <w:lang w:val="sr-Cyrl-RS"/>
      </w:rPr>
      <w:t>ЈП „Електр</w:t>
    </w:r>
    <w:r>
      <w:rPr>
        <w:rFonts w:ascii="Arial" w:hAnsi="Arial" w:cs="Arial"/>
        <w:i/>
        <w:sz w:val="20"/>
        <w:szCs w:val="22"/>
        <w:lang w:val="sr-Cyrl-RS"/>
      </w:rPr>
      <w:t xml:space="preserve">опривреда Србије“ Београд     </w:t>
    </w:r>
  </w:p>
  <w:p w14:paraId="3017395E" w14:textId="77777777" w:rsidR="0005281D" w:rsidRPr="0005281D" w:rsidRDefault="0005281D" w:rsidP="0005281D">
    <w:pPr>
      <w:ind w:right="-289"/>
      <w:rPr>
        <w:i/>
        <w:sz w:val="22"/>
        <w:szCs w:val="24"/>
        <w:lang w:val="sr-Cyrl-RS"/>
      </w:rPr>
    </w:pPr>
    <w:r>
      <w:rPr>
        <w:rFonts w:ascii="Arial" w:hAnsi="Arial" w:cs="Arial"/>
        <w:i/>
        <w:sz w:val="20"/>
        <w:szCs w:val="22"/>
        <w:lang w:val="sr-Cyrl-RS"/>
      </w:rPr>
      <w:t xml:space="preserve">Прва измена конкурсне документације за </w:t>
    </w:r>
    <w:r w:rsidRPr="0005281D">
      <w:rPr>
        <w:rFonts w:ascii="Arial" w:hAnsi="Arial" w:cs="Arial"/>
        <w:i/>
        <w:sz w:val="20"/>
        <w:szCs w:val="22"/>
        <w:lang w:val="sr-Cyrl-RS"/>
      </w:rPr>
      <w:t>ЈН/1000/0154/2018 (500/2018)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4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24"/>
    <w:multiLevelType w:val="singleLevel"/>
    <w:tmpl w:val="00000024"/>
    <w:styleLink w:val="StyleBulleted21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Arial" w:hAnsi="Symbol" w:cs="Symbol"/>
        <w:caps w:val="0"/>
        <w:smallCaps w:val="0"/>
        <w:strike w:val="0"/>
        <w:dstrike w:val="0"/>
        <w:outline w:val="0"/>
        <w:shadow w:val="0"/>
        <w:vanish w:val="0"/>
        <w:color w:val="auto"/>
        <w:kern w:val="1"/>
        <w:position w:val="0"/>
        <w:sz w:val="24"/>
        <w:vertAlign w:val="baseline"/>
        <w:lang w:val="sr-Cyrl-RS"/>
      </w:rPr>
    </w:lvl>
  </w:abstractNum>
  <w:abstractNum w:abstractNumId="3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4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Arial"/>
        <w:sz w:val="20"/>
      </w:rPr>
    </w:lvl>
  </w:abstractNum>
  <w:abstractNum w:abstractNumId="5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 w15:restartNumberingAfterBreak="0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08874CCF"/>
    <w:multiLevelType w:val="hybridMultilevel"/>
    <w:tmpl w:val="5764F7BC"/>
    <w:name w:val="WW8Num7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C26465A"/>
    <w:multiLevelType w:val="hybridMultilevel"/>
    <w:tmpl w:val="B01806D0"/>
    <w:lvl w:ilvl="0" w:tplc="6552564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05245"/>
    <w:multiLevelType w:val="hybridMultilevel"/>
    <w:tmpl w:val="B1DE034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43712"/>
    <w:multiLevelType w:val="hybridMultilevel"/>
    <w:tmpl w:val="43C0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DE7BB4"/>
    <w:multiLevelType w:val="multilevel"/>
    <w:tmpl w:val="040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E5788"/>
    <w:multiLevelType w:val="hybridMultilevel"/>
    <w:tmpl w:val="8FE0FEC6"/>
    <w:lvl w:ilvl="0" w:tplc="CF687374">
      <w:start w:val="2"/>
      <w:numFmt w:val="bullet"/>
      <w:lvlText w:val="-"/>
      <w:lvlJc w:val="left"/>
      <w:pPr>
        <w:ind w:left="1288" w:hanging="360"/>
      </w:pPr>
      <w:rPr>
        <w:rFonts w:ascii="Times New Roman" w:eastAsia="TimesNewRomanPS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900F0"/>
    <w:multiLevelType w:val="hybridMultilevel"/>
    <w:tmpl w:val="4E6CD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D64A7"/>
    <w:multiLevelType w:val="hybridMultilevel"/>
    <w:tmpl w:val="9CA86EA2"/>
    <w:lvl w:ilvl="0" w:tplc="AFDE84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6E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A8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CE7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078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EA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01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E6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6C793B"/>
    <w:multiLevelType w:val="hybridMultilevel"/>
    <w:tmpl w:val="0890B9E2"/>
    <w:lvl w:ilvl="0" w:tplc="8EA01C80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000000" w:themeColor="text1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2CA285E"/>
    <w:multiLevelType w:val="hybridMultilevel"/>
    <w:tmpl w:val="9F1C5B7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23" w15:restartNumberingAfterBreak="0">
    <w:nsid w:val="674C1C32"/>
    <w:multiLevelType w:val="hybridMultilevel"/>
    <w:tmpl w:val="CBE80578"/>
    <w:styleLink w:val="Style21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26" w15:restartNumberingAfterBreak="0">
    <w:nsid w:val="79E63E9D"/>
    <w:multiLevelType w:val="hybridMultilevel"/>
    <w:tmpl w:val="78C22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D4F1F"/>
    <w:multiLevelType w:val="hybridMultilevel"/>
    <w:tmpl w:val="5DB0966E"/>
    <w:styleLink w:val="1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D73FAC"/>
    <w:multiLevelType w:val="hybridMultilevel"/>
    <w:tmpl w:val="BDA87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7"/>
  </w:num>
  <w:num w:numId="4">
    <w:abstractNumId w:val="15"/>
  </w:num>
  <w:num w:numId="5">
    <w:abstractNumId w:val="14"/>
  </w:num>
  <w:num w:numId="6">
    <w:abstractNumId w:val="23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2"/>
  </w:num>
  <w:num w:numId="12">
    <w:abstractNumId w:val="10"/>
  </w:num>
  <w:num w:numId="13">
    <w:abstractNumId w:val="9"/>
  </w:num>
  <w:num w:numId="14">
    <w:abstractNumId w:val="12"/>
  </w:num>
  <w:num w:numId="15">
    <w:abstractNumId w:val="2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8"/>
  </w:num>
  <w:num w:numId="19">
    <w:abstractNumId w:val="16"/>
  </w:num>
  <w:num w:numId="20">
    <w:abstractNumId w:val="28"/>
  </w:num>
  <w:num w:numId="21">
    <w:abstractNumId w:val="26"/>
  </w:num>
  <w:num w:numId="22">
    <w:abstractNumId w:val="11"/>
  </w:num>
  <w:num w:numId="23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AF"/>
    <w:rsid w:val="00005649"/>
    <w:rsid w:val="00007800"/>
    <w:rsid w:val="00011CCA"/>
    <w:rsid w:val="00020225"/>
    <w:rsid w:val="00020880"/>
    <w:rsid w:val="00023E20"/>
    <w:rsid w:val="000273C5"/>
    <w:rsid w:val="0003094F"/>
    <w:rsid w:val="00035190"/>
    <w:rsid w:val="00036952"/>
    <w:rsid w:val="0003767D"/>
    <w:rsid w:val="00043AC0"/>
    <w:rsid w:val="0004425F"/>
    <w:rsid w:val="0005123F"/>
    <w:rsid w:val="0005281D"/>
    <w:rsid w:val="00052B74"/>
    <w:rsid w:val="00052ED9"/>
    <w:rsid w:val="000538CE"/>
    <w:rsid w:val="00053E80"/>
    <w:rsid w:val="000541A8"/>
    <w:rsid w:val="00057520"/>
    <w:rsid w:val="00060B48"/>
    <w:rsid w:val="00061664"/>
    <w:rsid w:val="00062487"/>
    <w:rsid w:val="00065C1F"/>
    <w:rsid w:val="00070BCD"/>
    <w:rsid w:val="00071440"/>
    <w:rsid w:val="000768C2"/>
    <w:rsid w:val="00082B32"/>
    <w:rsid w:val="00085108"/>
    <w:rsid w:val="000A1A5A"/>
    <w:rsid w:val="000A1BA9"/>
    <w:rsid w:val="000A517B"/>
    <w:rsid w:val="000A68AE"/>
    <w:rsid w:val="000A7EE8"/>
    <w:rsid w:val="000B4F58"/>
    <w:rsid w:val="000B52DA"/>
    <w:rsid w:val="000C4CEA"/>
    <w:rsid w:val="000D6710"/>
    <w:rsid w:val="000D791C"/>
    <w:rsid w:val="000E0D3D"/>
    <w:rsid w:val="000E0F8E"/>
    <w:rsid w:val="000E3634"/>
    <w:rsid w:val="000E4CB8"/>
    <w:rsid w:val="000E4D21"/>
    <w:rsid w:val="000E7C4E"/>
    <w:rsid w:val="000F0902"/>
    <w:rsid w:val="000F22F7"/>
    <w:rsid w:val="000F252A"/>
    <w:rsid w:val="000F38BA"/>
    <w:rsid w:val="000F66B3"/>
    <w:rsid w:val="001005B6"/>
    <w:rsid w:val="001057F4"/>
    <w:rsid w:val="001110E4"/>
    <w:rsid w:val="001128E2"/>
    <w:rsid w:val="001134F5"/>
    <w:rsid w:val="00114E1F"/>
    <w:rsid w:val="00114EFE"/>
    <w:rsid w:val="00121563"/>
    <w:rsid w:val="00121B70"/>
    <w:rsid w:val="00123096"/>
    <w:rsid w:val="00124A6C"/>
    <w:rsid w:val="00124C65"/>
    <w:rsid w:val="00125205"/>
    <w:rsid w:val="00131E3C"/>
    <w:rsid w:val="00136C43"/>
    <w:rsid w:val="001376CE"/>
    <w:rsid w:val="00140941"/>
    <w:rsid w:val="0014187F"/>
    <w:rsid w:val="00141E0D"/>
    <w:rsid w:val="001432F2"/>
    <w:rsid w:val="00144A89"/>
    <w:rsid w:val="00146ECB"/>
    <w:rsid w:val="001517C4"/>
    <w:rsid w:val="00155EA0"/>
    <w:rsid w:val="00163099"/>
    <w:rsid w:val="00164983"/>
    <w:rsid w:val="00175264"/>
    <w:rsid w:val="0017797D"/>
    <w:rsid w:val="00177B39"/>
    <w:rsid w:val="001801FB"/>
    <w:rsid w:val="001804F4"/>
    <w:rsid w:val="001831D6"/>
    <w:rsid w:val="00192107"/>
    <w:rsid w:val="00192DFB"/>
    <w:rsid w:val="001934D7"/>
    <w:rsid w:val="00194967"/>
    <w:rsid w:val="00194EFD"/>
    <w:rsid w:val="001967B7"/>
    <w:rsid w:val="00197FC4"/>
    <w:rsid w:val="001A258A"/>
    <w:rsid w:val="001B1869"/>
    <w:rsid w:val="001B4CEC"/>
    <w:rsid w:val="001C18A0"/>
    <w:rsid w:val="001C65AA"/>
    <w:rsid w:val="001D33F8"/>
    <w:rsid w:val="001D7E78"/>
    <w:rsid w:val="001E1794"/>
    <w:rsid w:val="001E2633"/>
    <w:rsid w:val="001E4514"/>
    <w:rsid w:val="001E77EA"/>
    <w:rsid w:val="001F1EF0"/>
    <w:rsid w:val="001F2126"/>
    <w:rsid w:val="0020002C"/>
    <w:rsid w:val="0020521C"/>
    <w:rsid w:val="00206628"/>
    <w:rsid w:val="0020669A"/>
    <w:rsid w:val="002078E6"/>
    <w:rsid w:val="0021036B"/>
    <w:rsid w:val="00214F80"/>
    <w:rsid w:val="00222933"/>
    <w:rsid w:val="00223743"/>
    <w:rsid w:val="0023167D"/>
    <w:rsid w:val="00232B4E"/>
    <w:rsid w:val="00233751"/>
    <w:rsid w:val="00233B46"/>
    <w:rsid w:val="00233C3A"/>
    <w:rsid w:val="00234EBE"/>
    <w:rsid w:val="00236869"/>
    <w:rsid w:val="00241A14"/>
    <w:rsid w:val="00246A61"/>
    <w:rsid w:val="00246B06"/>
    <w:rsid w:val="00246B36"/>
    <w:rsid w:val="00251F55"/>
    <w:rsid w:val="00257E45"/>
    <w:rsid w:val="00261DE7"/>
    <w:rsid w:val="0026737B"/>
    <w:rsid w:val="00272721"/>
    <w:rsid w:val="00276612"/>
    <w:rsid w:val="00277BEA"/>
    <w:rsid w:val="00277EF2"/>
    <w:rsid w:val="00280A6B"/>
    <w:rsid w:val="002811C1"/>
    <w:rsid w:val="002832BF"/>
    <w:rsid w:val="00283DC0"/>
    <w:rsid w:val="00284E00"/>
    <w:rsid w:val="002854E3"/>
    <w:rsid w:val="00287EB5"/>
    <w:rsid w:val="002903D6"/>
    <w:rsid w:val="00291A20"/>
    <w:rsid w:val="00291E7D"/>
    <w:rsid w:val="00294229"/>
    <w:rsid w:val="00296447"/>
    <w:rsid w:val="0029707E"/>
    <w:rsid w:val="002A3E12"/>
    <w:rsid w:val="002A51F9"/>
    <w:rsid w:val="002B1EEF"/>
    <w:rsid w:val="002B1F77"/>
    <w:rsid w:val="002B275A"/>
    <w:rsid w:val="002B42E5"/>
    <w:rsid w:val="002B4A46"/>
    <w:rsid w:val="002C0AAD"/>
    <w:rsid w:val="002C2FD7"/>
    <w:rsid w:val="002C4319"/>
    <w:rsid w:val="002C484C"/>
    <w:rsid w:val="002C5328"/>
    <w:rsid w:val="002D64C9"/>
    <w:rsid w:val="002E2A45"/>
    <w:rsid w:val="002E3F8D"/>
    <w:rsid w:val="002E4E3A"/>
    <w:rsid w:val="002E5DD9"/>
    <w:rsid w:val="002E5FA5"/>
    <w:rsid w:val="002F0038"/>
    <w:rsid w:val="002F18C3"/>
    <w:rsid w:val="002F2758"/>
    <w:rsid w:val="002F557A"/>
    <w:rsid w:val="002F573F"/>
    <w:rsid w:val="00300C1B"/>
    <w:rsid w:val="003065B5"/>
    <w:rsid w:val="00306B66"/>
    <w:rsid w:val="00310BBD"/>
    <w:rsid w:val="003139E4"/>
    <w:rsid w:val="00317067"/>
    <w:rsid w:val="00321AF6"/>
    <w:rsid w:val="00322CBE"/>
    <w:rsid w:val="003234D4"/>
    <w:rsid w:val="0032460D"/>
    <w:rsid w:val="00332AFB"/>
    <w:rsid w:val="00333563"/>
    <w:rsid w:val="00334C09"/>
    <w:rsid w:val="00341A71"/>
    <w:rsid w:val="00344000"/>
    <w:rsid w:val="0034506A"/>
    <w:rsid w:val="0034773E"/>
    <w:rsid w:val="00347B45"/>
    <w:rsid w:val="00352EA3"/>
    <w:rsid w:val="00355A3C"/>
    <w:rsid w:val="00360125"/>
    <w:rsid w:val="00360475"/>
    <w:rsid w:val="00362593"/>
    <w:rsid w:val="00371217"/>
    <w:rsid w:val="00372944"/>
    <w:rsid w:val="00380F43"/>
    <w:rsid w:val="00382418"/>
    <w:rsid w:val="003918BA"/>
    <w:rsid w:val="00393A50"/>
    <w:rsid w:val="00393C5F"/>
    <w:rsid w:val="00394C6E"/>
    <w:rsid w:val="00396B79"/>
    <w:rsid w:val="00396CC1"/>
    <w:rsid w:val="003A0B84"/>
    <w:rsid w:val="003A13C1"/>
    <w:rsid w:val="003A7895"/>
    <w:rsid w:val="003B24D0"/>
    <w:rsid w:val="003B5DA9"/>
    <w:rsid w:val="003B6BD7"/>
    <w:rsid w:val="003C06E1"/>
    <w:rsid w:val="003C3EF2"/>
    <w:rsid w:val="003C6BB6"/>
    <w:rsid w:val="003D4873"/>
    <w:rsid w:val="003D6995"/>
    <w:rsid w:val="003E171F"/>
    <w:rsid w:val="003F72B8"/>
    <w:rsid w:val="003F7512"/>
    <w:rsid w:val="004018D4"/>
    <w:rsid w:val="0040457A"/>
    <w:rsid w:val="00405D17"/>
    <w:rsid w:val="004073D9"/>
    <w:rsid w:val="004138CF"/>
    <w:rsid w:val="004227B4"/>
    <w:rsid w:val="00426593"/>
    <w:rsid w:val="00431709"/>
    <w:rsid w:val="004330FE"/>
    <w:rsid w:val="00433149"/>
    <w:rsid w:val="00433685"/>
    <w:rsid w:val="004379A8"/>
    <w:rsid w:val="004412BA"/>
    <w:rsid w:val="00441378"/>
    <w:rsid w:val="0044230F"/>
    <w:rsid w:val="00443367"/>
    <w:rsid w:val="0044471D"/>
    <w:rsid w:val="004507F9"/>
    <w:rsid w:val="004509F8"/>
    <w:rsid w:val="0045141A"/>
    <w:rsid w:val="00451E1A"/>
    <w:rsid w:val="0045345A"/>
    <w:rsid w:val="00461804"/>
    <w:rsid w:val="00463B32"/>
    <w:rsid w:val="00465557"/>
    <w:rsid w:val="004655B3"/>
    <w:rsid w:val="00465B3D"/>
    <w:rsid w:val="0046613D"/>
    <w:rsid w:val="004669BA"/>
    <w:rsid w:val="00470B2E"/>
    <w:rsid w:val="0047213C"/>
    <w:rsid w:val="0047327B"/>
    <w:rsid w:val="004755D1"/>
    <w:rsid w:val="00481BDD"/>
    <w:rsid w:val="004821F8"/>
    <w:rsid w:val="00491719"/>
    <w:rsid w:val="0049503F"/>
    <w:rsid w:val="00496AEA"/>
    <w:rsid w:val="00496E8C"/>
    <w:rsid w:val="004A2C3D"/>
    <w:rsid w:val="004B02FD"/>
    <w:rsid w:val="004B05A7"/>
    <w:rsid w:val="004B1035"/>
    <w:rsid w:val="004B3050"/>
    <w:rsid w:val="004C2F1C"/>
    <w:rsid w:val="004C2F2C"/>
    <w:rsid w:val="004C725B"/>
    <w:rsid w:val="004D697F"/>
    <w:rsid w:val="004E17CE"/>
    <w:rsid w:val="004E20D4"/>
    <w:rsid w:val="004E3465"/>
    <w:rsid w:val="004E3787"/>
    <w:rsid w:val="004E37F3"/>
    <w:rsid w:val="004E3A58"/>
    <w:rsid w:val="004E4F1F"/>
    <w:rsid w:val="004E5485"/>
    <w:rsid w:val="004E67B1"/>
    <w:rsid w:val="004F01A9"/>
    <w:rsid w:val="004F44C9"/>
    <w:rsid w:val="004F4739"/>
    <w:rsid w:val="004F6AF1"/>
    <w:rsid w:val="00501B66"/>
    <w:rsid w:val="00506DC5"/>
    <w:rsid w:val="005107DA"/>
    <w:rsid w:val="00513220"/>
    <w:rsid w:val="00522731"/>
    <w:rsid w:val="00526C92"/>
    <w:rsid w:val="005304F1"/>
    <w:rsid w:val="005308B1"/>
    <w:rsid w:val="0053155E"/>
    <w:rsid w:val="00531803"/>
    <w:rsid w:val="005318A9"/>
    <w:rsid w:val="005331D0"/>
    <w:rsid w:val="005403F3"/>
    <w:rsid w:val="00540F65"/>
    <w:rsid w:val="00545DB1"/>
    <w:rsid w:val="005502A5"/>
    <w:rsid w:val="00552782"/>
    <w:rsid w:val="00553B28"/>
    <w:rsid w:val="00555ED9"/>
    <w:rsid w:val="00557CB8"/>
    <w:rsid w:val="00560053"/>
    <w:rsid w:val="0056053B"/>
    <w:rsid w:val="00560FEC"/>
    <w:rsid w:val="00561157"/>
    <w:rsid w:val="00561D5A"/>
    <w:rsid w:val="00564F00"/>
    <w:rsid w:val="00565924"/>
    <w:rsid w:val="00565E12"/>
    <w:rsid w:val="00565E4C"/>
    <w:rsid w:val="0056772A"/>
    <w:rsid w:val="00570FA8"/>
    <w:rsid w:val="00573975"/>
    <w:rsid w:val="00573A32"/>
    <w:rsid w:val="005746D0"/>
    <w:rsid w:val="00574C45"/>
    <w:rsid w:val="005767AE"/>
    <w:rsid w:val="00580FDE"/>
    <w:rsid w:val="005810BC"/>
    <w:rsid w:val="005817AB"/>
    <w:rsid w:val="00583736"/>
    <w:rsid w:val="0058380B"/>
    <w:rsid w:val="00583A5B"/>
    <w:rsid w:val="005841D1"/>
    <w:rsid w:val="005848CB"/>
    <w:rsid w:val="005860AE"/>
    <w:rsid w:val="0059044C"/>
    <w:rsid w:val="005A0E1D"/>
    <w:rsid w:val="005A2983"/>
    <w:rsid w:val="005A5724"/>
    <w:rsid w:val="005A6A75"/>
    <w:rsid w:val="005B060B"/>
    <w:rsid w:val="005B3FA2"/>
    <w:rsid w:val="005B5C15"/>
    <w:rsid w:val="005B621D"/>
    <w:rsid w:val="005C3FDD"/>
    <w:rsid w:val="005C5334"/>
    <w:rsid w:val="005C6617"/>
    <w:rsid w:val="005D00D9"/>
    <w:rsid w:val="005D4756"/>
    <w:rsid w:val="005D7C4A"/>
    <w:rsid w:val="005E1D66"/>
    <w:rsid w:val="005E1D68"/>
    <w:rsid w:val="005E35DD"/>
    <w:rsid w:val="005E3B32"/>
    <w:rsid w:val="005E431F"/>
    <w:rsid w:val="005E4F4A"/>
    <w:rsid w:val="005E6D49"/>
    <w:rsid w:val="005E757E"/>
    <w:rsid w:val="005F2920"/>
    <w:rsid w:val="005F34DD"/>
    <w:rsid w:val="005F3530"/>
    <w:rsid w:val="005F57AB"/>
    <w:rsid w:val="005F7AC3"/>
    <w:rsid w:val="00602B9E"/>
    <w:rsid w:val="00605695"/>
    <w:rsid w:val="006067A9"/>
    <w:rsid w:val="006071CC"/>
    <w:rsid w:val="0061306C"/>
    <w:rsid w:val="006202C3"/>
    <w:rsid w:val="006206C3"/>
    <w:rsid w:val="00623E54"/>
    <w:rsid w:val="00625C87"/>
    <w:rsid w:val="006303D0"/>
    <w:rsid w:val="006313E9"/>
    <w:rsid w:val="006340F0"/>
    <w:rsid w:val="00635EB0"/>
    <w:rsid w:val="00637F72"/>
    <w:rsid w:val="00640427"/>
    <w:rsid w:val="00640DD7"/>
    <w:rsid w:val="006434C2"/>
    <w:rsid w:val="0064661C"/>
    <w:rsid w:val="00647E4C"/>
    <w:rsid w:val="006500E6"/>
    <w:rsid w:val="0065612F"/>
    <w:rsid w:val="00656672"/>
    <w:rsid w:val="0065786D"/>
    <w:rsid w:val="00660CD1"/>
    <w:rsid w:val="00660CED"/>
    <w:rsid w:val="006626B1"/>
    <w:rsid w:val="0067129C"/>
    <w:rsid w:val="00672B0B"/>
    <w:rsid w:val="00673CA8"/>
    <w:rsid w:val="00674D99"/>
    <w:rsid w:val="006759C7"/>
    <w:rsid w:val="00677B78"/>
    <w:rsid w:val="00677DE0"/>
    <w:rsid w:val="00681463"/>
    <w:rsid w:val="0068525E"/>
    <w:rsid w:val="00685BC8"/>
    <w:rsid w:val="00690DC3"/>
    <w:rsid w:val="006911A1"/>
    <w:rsid w:val="0069145F"/>
    <w:rsid w:val="00693365"/>
    <w:rsid w:val="006A01E4"/>
    <w:rsid w:val="006A48F1"/>
    <w:rsid w:val="006A6C9E"/>
    <w:rsid w:val="006A734A"/>
    <w:rsid w:val="006C05CD"/>
    <w:rsid w:val="006C3B20"/>
    <w:rsid w:val="006C3BA4"/>
    <w:rsid w:val="006C42BE"/>
    <w:rsid w:val="006C54F4"/>
    <w:rsid w:val="006C5648"/>
    <w:rsid w:val="006D2FF7"/>
    <w:rsid w:val="006E12AE"/>
    <w:rsid w:val="006E1C0D"/>
    <w:rsid w:val="006E2EA8"/>
    <w:rsid w:val="006E38E8"/>
    <w:rsid w:val="006E53CA"/>
    <w:rsid w:val="006E6E04"/>
    <w:rsid w:val="006E7311"/>
    <w:rsid w:val="006E76F6"/>
    <w:rsid w:val="006F0738"/>
    <w:rsid w:val="006F0989"/>
    <w:rsid w:val="006F30C9"/>
    <w:rsid w:val="006F6500"/>
    <w:rsid w:val="006F6AE2"/>
    <w:rsid w:val="00701AC0"/>
    <w:rsid w:val="007021BF"/>
    <w:rsid w:val="007044E1"/>
    <w:rsid w:val="00711600"/>
    <w:rsid w:val="00712140"/>
    <w:rsid w:val="00712344"/>
    <w:rsid w:val="0071298A"/>
    <w:rsid w:val="007140FB"/>
    <w:rsid w:val="0071760B"/>
    <w:rsid w:val="007216C1"/>
    <w:rsid w:val="00721E5A"/>
    <w:rsid w:val="00723A3D"/>
    <w:rsid w:val="007257F3"/>
    <w:rsid w:val="00727A18"/>
    <w:rsid w:val="00732BCF"/>
    <w:rsid w:val="0073499F"/>
    <w:rsid w:val="007349EB"/>
    <w:rsid w:val="00735DCF"/>
    <w:rsid w:val="007363A7"/>
    <w:rsid w:val="00737E78"/>
    <w:rsid w:val="007407BA"/>
    <w:rsid w:val="00744305"/>
    <w:rsid w:val="00745E08"/>
    <w:rsid w:val="007466B7"/>
    <w:rsid w:val="00751E9F"/>
    <w:rsid w:val="00754479"/>
    <w:rsid w:val="00756098"/>
    <w:rsid w:val="00760860"/>
    <w:rsid w:val="00764418"/>
    <w:rsid w:val="007664D7"/>
    <w:rsid w:val="0076662D"/>
    <w:rsid w:val="0077093E"/>
    <w:rsid w:val="007725A8"/>
    <w:rsid w:val="00775367"/>
    <w:rsid w:val="007753B5"/>
    <w:rsid w:val="007756FF"/>
    <w:rsid w:val="00776D14"/>
    <w:rsid w:val="0078283A"/>
    <w:rsid w:val="007903BD"/>
    <w:rsid w:val="0079184C"/>
    <w:rsid w:val="0079553B"/>
    <w:rsid w:val="007958EA"/>
    <w:rsid w:val="007960B0"/>
    <w:rsid w:val="0079663C"/>
    <w:rsid w:val="007A01ED"/>
    <w:rsid w:val="007A3FA8"/>
    <w:rsid w:val="007A4364"/>
    <w:rsid w:val="007A4C70"/>
    <w:rsid w:val="007A5328"/>
    <w:rsid w:val="007A716D"/>
    <w:rsid w:val="007B2AA8"/>
    <w:rsid w:val="007B7906"/>
    <w:rsid w:val="007B7F8E"/>
    <w:rsid w:val="007C0293"/>
    <w:rsid w:val="007C0420"/>
    <w:rsid w:val="007C08BD"/>
    <w:rsid w:val="007C1255"/>
    <w:rsid w:val="007C4005"/>
    <w:rsid w:val="007C70C6"/>
    <w:rsid w:val="007D0EB1"/>
    <w:rsid w:val="007D3B31"/>
    <w:rsid w:val="007D4704"/>
    <w:rsid w:val="007D4BDE"/>
    <w:rsid w:val="007E1153"/>
    <w:rsid w:val="007E1DA2"/>
    <w:rsid w:val="007E28FC"/>
    <w:rsid w:val="007E43C8"/>
    <w:rsid w:val="007E4C78"/>
    <w:rsid w:val="007E7028"/>
    <w:rsid w:val="007F0ABE"/>
    <w:rsid w:val="007F0BBC"/>
    <w:rsid w:val="007F2464"/>
    <w:rsid w:val="007F6341"/>
    <w:rsid w:val="007F76F0"/>
    <w:rsid w:val="007F7BBD"/>
    <w:rsid w:val="007F7FCA"/>
    <w:rsid w:val="0080129C"/>
    <w:rsid w:val="008038A2"/>
    <w:rsid w:val="00806917"/>
    <w:rsid w:val="00807353"/>
    <w:rsid w:val="00807FDA"/>
    <w:rsid w:val="008111B6"/>
    <w:rsid w:val="00814720"/>
    <w:rsid w:val="008202E2"/>
    <w:rsid w:val="00822C16"/>
    <w:rsid w:val="00823B89"/>
    <w:rsid w:val="00823C1B"/>
    <w:rsid w:val="0083061D"/>
    <w:rsid w:val="0083092A"/>
    <w:rsid w:val="00836AD6"/>
    <w:rsid w:val="00837324"/>
    <w:rsid w:val="00842051"/>
    <w:rsid w:val="00842E85"/>
    <w:rsid w:val="00844383"/>
    <w:rsid w:val="00844BBA"/>
    <w:rsid w:val="00845758"/>
    <w:rsid w:val="00845E07"/>
    <w:rsid w:val="00850762"/>
    <w:rsid w:val="00851478"/>
    <w:rsid w:val="008545B2"/>
    <w:rsid w:val="00854BD9"/>
    <w:rsid w:val="00856F73"/>
    <w:rsid w:val="00860974"/>
    <w:rsid w:val="008613C8"/>
    <w:rsid w:val="00865CCA"/>
    <w:rsid w:val="008706B4"/>
    <w:rsid w:val="0087491B"/>
    <w:rsid w:val="00877E02"/>
    <w:rsid w:val="00877F22"/>
    <w:rsid w:val="008847B9"/>
    <w:rsid w:val="00885639"/>
    <w:rsid w:val="0088764C"/>
    <w:rsid w:val="00890253"/>
    <w:rsid w:val="008922D2"/>
    <w:rsid w:val="008941D3"/>
    <w:rsid w:val="0089602E"/>
    <w:rsid w:val="00896CD6"/>
    <w:rsid w:val="00897B7E"/>
    <w:rsid w:val="008A0875"/>
    <w:rsid w:val="008A24DD"/>
    <w:rsid w:val="008A2F5A"/>
    <w:rsid w:val="008A5FD0"/>
    <w:rsid w:val="008A6918"/>
    <w:rsid w:val="008B170D"/>
    <w:rsid w:val="008B3057"/>
    <w:rsid w:val="008B525E"/>
    <w:rsid w:val="008B74A4"/>
    <w:rsid w:val="008B7B79"/>
    <w:rsid w:val="008C4D75"/>
    <w:rsid w:val="008D18AF"/>
    <w:rsid w:val="008D2061"/>
    <w:rsid w:val="008D6FA8"/>
    <w:rsid w:val="008E039A"/>
    <w:rsid w:val="008E0938"/>
    <w:rsid w:val="008E5577"/>
    <w:rsid w:val="008E55BD"/>
    <w:rsid w:val="008F2E3F"/>
    <w:rsid w:val="008F31AA"/>
    <w:rsid w:val="008F4FB0"/>
    <w:rsid w:val="008F58AF"/>
    <w:rsid w:val="008F63CD"/>
    <w:rsid w:val="0090129E"/>
    <w:rsid w:val="009034B4"/>
    <w:rsid w:val="00905575"/>
    <w:rsid w:val="00905C9F"/>
    <w:rsid w:val="0091032E"/>
    <w:rsid w:val="009137F2"/>
    <w:rsid w:val="00913F50"/>
    <w:rsid w:val="009146D0"/>
    <w:rsid w:val="00914FD7"/>
    <w:rsid w:val="009200A9"/>
    <w:rsid w:val="00923185"/>
    <w:rsid w:val="00925B86"/>
    <w:rsid w:val="009267F1"/>
    <w:rsid w:val="00926AC7"/>
    <w:rsid w:val="0093022B"/>
    <w:rsid w:val="00930DCB"/>
    <w:rsid w:val="00933B6F"/>
    <w:rsid w:val="00933CB7"/>
    <w:rsid w:val="009346B6"/>
    <w:rsid w:val="00935278"/>
    <w:rsid w:val="00937525"/>
    <w:rsid w:val="00940970"/>
    <w:rsid w:val="00942328"/>
    <w:rsid w:val="009462FE"/>
    <w:rsid w:val="00946FB7"/>
    <w:rsid w:val="00947164"/>
    <w:rsid w:val="00947695"/>
    <w:rsid w:val="00954771"/>
    <w:rsid w:val="00962CB1"/>
    <w:rsid w:val="00963A13"/>
    <w:rsid w:val="00970E02"/>
    <w:rsid w:val="00971A69"/>
    <w:rsid w:val="00981749"/>
    <w:rsid w:val="00981C66"/>
    <w:rsid w:val="00984293"/>
    <w:rsid w:val="00987CB2"/>
    <w:rsid w:val="0099006D"/>
    <w:rsid w:val="009921D1"/>
    <w:rsid w:val="00993A87"/>
    <w:rsid w:val="00993C25"/>
    <w:rsid w:val="0099426E"/>
    <w:rsid w:val="009A37CA"/>
    <w:rsid w:val="009A412C"/>
    <w:rsid w:val="009C17E0"/>
    <w:rsid w:val="009C2A17"/>
    <w:rsid w:val="009C369D"/>
    <w:rsid w:val="009C4BCD"/>
    <w:rsid w:val="009C5092"/>
    <w:rsid w:val="009D1499"/>
    <w:rsid w:val="009D17C3"/>
    <w:rsid w:val="009D35DB"/>
    <w:rsid w:val="009D361B"/>
    <w:rsid w:val="009D5578"/>
    <w:rsid w:val="009D6C56"/>
    <w:rsid w:val="009D7480"/>
    <w:rsid w:val="009E14B6"/>
    <w:rsid w:val="009E6671"/>
    <w:rsid w:val="009E669A"/>
    <w:rsid w:val="009F1715"/>
    <w:rsid w:val="00A01116"/>
    <w:rsid w:val="00A0384D"/>
    <w:rsid w:val="00A04E19"/>
    <w:rsid w:val="00A1199E"/>
    <w:rsid w:val="00A11EC3"/>
    <w:rsid w:val="00A1237B"/>
    <w:rsid w:val="00A1599D"/>
    <w:rsid w:val="00A17257"/>
    <w:rsid w:val="00A203DB"/>
    <w:rsid w:val="00A20A0D"/>
    <w:rsid w:val="00A220DB"/>
    <w:rsid w:val="00A24B47"/>
    <w:rsid w:val="00A267FC"/>
    <w:rsid w:val="00A277D2"/>
    <w:rsid w:val="00A30246"/>
    <w:rsid w:val="00A32382"/>
    <w:rsid w:val="00A362CE"/>
    <w:rsid w:val="00A36598"/>
    <w:rsid w:val="00A36E32"/>
    <w:rsid w:val="00A403DC"/>
    <w:rsid w:val="00A4408F"/>
    <w:rsid w:val="00A46AC2"/>
    <w:rsid w:val="00A46E31"/>
    <w:rsid w:val="00A52D6E"/>
    <w:rsid w:val="00A53C04"/>
    <w:rsid w:val="00A56118"/>
    <w:rsid w:val="00A574D4"/>
    <w:rsid w:val="00A62B2C"/>
    <w:rsid w:val="00A637D1"/>
    <w:rsid w:val="00A64D56"/>
    <w:rsid w:val="00A65F15"/>
    <w:rsid w:val="00A67CFE"/>
    <w:rsid w:val="00A72528"/>
    <w:rsid w:val="00A762AD"/>
    <w:rsid w:val="00A77781"/>
    <w:rsid w:val="00A83198"/>
    <w:rsid w:val="00A857CC"/>
    <w:rsid w:val="00A92C1D"/>
    <w:rsid w:val="00A939E8"/>
    <w:rsid w:val="00A9499C"/>
    <w:rsid w:val="00A96BDC"/>
    <w:rsid w:val="00AA070B"/>
    <w:rsid w:val="00AA18CA"/>
    <w:rsid w:val="00AA2BCC"/>
    <w:rsid w:val="00AA3306"/>
    <w:rsid w:val="00AA51DA"/>
    <w:rsid w:val="00AA58A5"/>
    <w:rsid w:val="00AA5AA4"/>
    <w:rsid w:val="00AB23CE"/>
    <w:rsid w:val="00AC2253"/>
    <w:rsid w:val="00AC38D2"/>
    <w:rsid w:val="00AC6ED4"/>
    <w:rsid w:val="00AC739D"/>
    <w:rsid w:val="00AE089C"/>
    <w:rsid w:val="00AE1C10"/>
    <w:rsid w:val="00AF093E"/>
    <w:rsid w:val="00AF4C17"/>
    <w:rsid w:val="00B05481"/>
    <w:rsid w:val="00B06D1D"/>
    <w:rsid w:val="00B10097"/>
    <w:rsid w:val="00B13B17"/>
    <w:rsid w:val="00B1642E"/>
    <w:rsid w:val="00B23620"/>
    <w:rsid w:val="00B24ECD"/>
    <w:rsid w:val="00B27F0F"/>
    <w:rsid w:val="00B30943"/>
    <w:rsid w:val="00B37BDA"/>
    <w:rsid w:val="00B418CD"/>
    <w:rsid w:val="00B42D12"/>
    <w:rsid w:val="00B511BE"/>
    <w:rsid w:val="00B53DC9"/>
    <w:rsid w:val="00B54035"/>
    <w:rsid w:val="00B541CD"/>
    <w:rsid w:val="00B54A53"/>
    <w:rsid w:val="00B56182"/>
    <w:rsid w:val="00B57359"/>
    <w:rsid w:val="00B60E15"/>
    <w:rsid w:val="00B63A39"/>
    <w:rsid w:val="00B83DCC"/>
    <w:rsid w:val="00B84E83"/>
    <w:rsid w:val="00B85C5D"/>
    <w:rsid w:val="00B86C48"/>
    <w:rsid w:val="00B921B6"/>
    <w:rsid w:val="00B93086"/>
    <w:rsid w:val="00B937A0"/>
    <w:rsid w:val="00B94200"/>
    <w:rsid w:val="00B94F54"/>
    <w:rsid w:val="00B978CF"/>
    <w:rsid w:val="00BA0E0E"/>
    <w:rsid w:val="00BA52C9"/>
    <w:rsid w:val="00BB0556"/>
    <w:rsid w:val="00BB23CB"/>
    <w:rsid w:val="00BB35C0"/>
    <w:rsid w:val="00BB4FCB"/>
    <w:rsid w:val="00BD1125"/>
    <w:rsid w:val="00BD4419"/>
    <w:rsid w:val="00BD4FCE"/>
    <w:rsid w:val="00BD632A"/>
    <w:rsid w:val="00BE6AA0"/>
    <w:rsid w:val="00BF10CE"/>
    <w:rsid w:val="00BF12BC"/>
    <w:rsid w:val="00BF139C"/>
    <w:rsid w:val="00BF400E"/>
    <w:rsid w:val="00BF4AA9"/>
    <w:rsid w:val="00BF515A"/>
    <w:rsid w:val="00BF65E5"/>
    <w:rsid w:val="00C02FD8"/>
    <w:rsid w:val="00C0762C"/>
    <w:rsid w:val="00C1180C"/>
    <w:rsid w:val="00C141BF"/>
    <w:rsid w:val="00C225A6"/>
    <w:rsid w:val="00C2498A"/>
    <w:rsid w:val="00C25552"/>
    <w:rsid w:val="00C265C4"/>
    <w:rsid w:val="00C32628"/>
    <w:rsid w:val="00C333AC"/>
    <w:rsid w:val="00C35F7E"/>
    <w:rsid w:val="00C3609F"/>
    <w:rsid w:val="00C36ECE"/>
    <w:rsid w:val="00C43119"/>
    <w:rsid w:val="00C45E5D"/>
    <w:rsid w:val="00C47E00"/>
    <w:rsid w:val="00C529E6"/>
    <w:rsid w:val="00C540C7"/>
    <w:rsid w:val="00C55437"/>
    <w:rsid w:val="00C573FB"/>
    <w:rsid w:val="00C6015A"/>
    <w:rsid w:val="00C6056C"/>
    <w:rsid w:val="00C614DD"/>
    <w:rsid w:val="00C6168B"/>
    <w:rsid w:val="00C62C10"/>
    <w:rsid w:val="00C63301"/>
    <w:rsid w:val="00C6501F"/>
    <w:rsid w:val="00C6690C"/>
    <w:rsid w:val="00C75C0E"/>
    <w:rsid w:val="00C76371"/>
    <w:rsid w:val="00C81433"/>
    <w:rsid w:val="00C814BE"/>
    <w:rsid w:val="00C81644"/>
    <w:rsid w:val="00C845AC"/>
    <w:rsid w:val="00C84630"/>
    <w:rsid w:val="00C8475C"/>
    <w:rsid w:val="00C84E6E"/>
    <w:rsid w:val="00C9049E"/>
    <w:rsid w:val="00C90D13"/>
    <w:rsid w:val="00C92AC9"/>
    <w:rsid w:val="00C952A9"/>
    <w:rsid w:val="00C96A98"/>
    <w:rsid w:val="00CA1C40"/>
    <w:rsid w:val="00CA2647"/>
    <w:rsid w:val="00CA3070"/>
    <w:rsid w:val="00CA74B7"/>
    <w:rsid w:val="00CB053F"/>
    <w:rsid w:val="00CB12CA"/>
    <w:rsid w:val="00CB7826"/>
    <w:rsid w:val="00CB7876"/>
    <w:rsid w:val="00CB78DF"/>
    <w:rsid w:val="00CD27FA"/>
    <w:rsid w:val="00CD71C9"/>
    <w:rsid w:val="00CE3E25"/>
    <w:rsid w:val="00CE5102"/>
    <w:rsid w:val="00CE5522"/>
    <w:rsid w:val="00CE5AE8"/>
    <w:rsid w:val="00CF080D"/>
    <w:rsid w:val="00CF1643"/>
    <w:rsid w:val="00CF272A"/>
    <w:rsid w:val="00CF5DB0"/>
    <w:rsid w:val="00CF5EB4"/>
    <w:rsid w:val="00D00986"/>
    <w:rsid w:val="00D01B33"/>
    <w:rsid w:val="00D06D89"/>
    <w:rsid w:val="00D07C1C"/>
    <w:rsid w:val="00D118D0"/>
    <w:rsid w:val="00D11F75"/>
    <w:rsid w:val="00D1538A"/>
    <w:rsid w:val="00D1773B"/>
    <w:rsid w:val="00D22943"/>
    <w:rsid w:val="00D2392C"/>
    <w:rsid w:val="00D30334"/>
    <w:rsid w:val="00D335BD"/>
    <w:rsid w:val="00D34F03"/>
    <w:rsid w:val="00D36D18"/>
    <w:rsid w:val="00D42824"/>
    <w:rsid w:val="00D430B0"/>
    <w:rsid w:val="00D430FA"/>
    <w:rsid w:val="00D44771"/>
    <w:rsid w:val="00D44E0E"/>
    <w:rsid w:val="00D51FA1"/>
    <w:rsid w:val="00D55AF1"/>
    <w:rsid w:val="00D57162"/>
    <w:rsid w:val="00D60476"/>
    <w:rsid w:val="00D61A54"/>
    <w:rsid w:val="00D621F5"/>
    <w:rsid w:val="00D662E7"/>
    <w:rsid w:val="00D67490"/>
    <w:rsid w:val="00D72616"/>
    <w:rsid w:val="00D7388D"/>
    <w:rsid w:val="00D74147"/>
    <w:rsid w:val="00D77DD4"/>
    <w:rsid w:val="00D86E6D"/>
    <w:rsid w:val="00D87092"/>
    <w:rsid w:val="00D93107"/>
    <w:rsid w:val="00D93136"/>
    <w:rsid w:val="00D93397"/>
    <w:rsid w:val="00D94D7E"/>
    <w:rsid w:val="00DA402F"/>
    <w:rsid w:val="00DB1C04"/>
    <w:rsid w:val="00DB240E"/>
    <w:rsid w:val="00DC0967"/>
    <w:rsid w:val="00DC0E33"/>
    <w:rsid w:val="00DC6397"/>
    <w:rsid w:val="00DD01B0"/>
    <w:rsid w:val="00DD0EBE"/>
    <w:rsid w:val="00DD3C4C"/>
    <w:rsid w:val="00DD6132"/>
    <w:rsid w:val="00DE1497"/>
    <w:rsid w:val="00DE4CE9"/>
    <w:rsid w:val="00DE62E1"/>
    <w:rsid w:val="00DE715B"/>
    <w:rsid w:val="00DF0249"/>
    <w:rsid w:val="00DF18E9"/>
    <w:rsid w:val="00DF23B4"/>
    <w:rsid w:val="00E002F8"/>
    <w:rsid w:val="00E010D2"/>
    <w:rsid w:val="00E0129E"/>
    <w:rsid w:val="00E02A51"/>
    <w:rsid w:val="00E10E78"/>
    <w:rsid w:val="00E112FF"/>
    <w:rsid w:val="00E12589"/>
    <w:rsid w:val="00E17CA7"/>
    <w:rsid w:val="00E200E4"/>
    <w:rsid w:val="00E2484D"/>
    <w:rsid w:val="00E274EA"/>
    <w:rsid w:val="00E31346"/>
    <w:rsid w:val="00E32604"/>
    <w:rsid w:val="00E3344C"/>
    <w:rsid w:val="00E34186"/>
    <w:rsid w:val="00E36562"/>
    <w:rsid w:val="00E42D2C"/>
    <w:rsid w:val="00E43591"/>
    <w:rsid w:val="00E45E21"/>
    <w:rsid w:val="00E46FEB"/>
    <w:rsid w:val="00E50F47"/>
    <w:rsid w:val="00E53EA2"/>
    <w:rsid w:val="00E54F26"/>
    <w:rsid w:val="00E57432"/>
    <w:rsid w:val="00E6100A"/>
    <w:rsid w:val="00E613ED"/>
    <w:rsid w:val="00E61D5B"/>
    <w:rsid w:val="00E635AD"/>
    <w:rsid w:val="00E66361"/>
    <w:rsid w:val="00E6737B"/>
    <w:rsid w:val="00E74756"/>
    <w:rsid w:val="00E749F4"/>
    <w:rsid w:val="00E80387"/>
    <w:rsid w:val="00E83B6C"/>
    <w:rsid w:val="00E848DB"/>
    <w:rsid w:val="00E8665D"/>
    <w:rsid w:val="00E909DF"/>
    <w:rsid w:val="00E90F20"/>
    <w:rsid w:val="00E91AAA"/>
    <w:rsid w:val="00E931BE"/>
    <w:rsid w:val="00E9476F"/>
    <w:rsid w:val="00E95E02"/>
    <w:rsid w:val="00EA0FC5"/>
    <w:rsid w:val="00EA21D4"/>
    <w:rsid w:val="00EA27E2"/>
    <w:rsid w:val="00EA3985"/>
    <w:rsid w:val="00EA40BC"/>
    <w:rsid w:val="00EA7AA5"/>
    <w:rsid w:val="00EB734C"/>
    <w:rsid w:val="00EC318E"/>
    <w:rsid w:val="00EC57BF"/>
    <w:rsid w:val="00EC76E1"/>
    <w:rsid w:val="00ED2A5D"/>
    <w:rsid w:val="00ED49BC"/>
    <w:rsid w:val="00EE65FB"/>
    <w:rsid w:val="00EF12FB"/>
    <w:rsid w:val="00EF14F6"/>
    <w:rsid w:val="00EF1D9E"/>
    <w:rsid w:val="00EF58CE"/>
    <w:rsid w:val="00EF6DE5"/>
    <w:rsid w:val="00F013E9"/>
    <w:rsid w:val="00F03ABF"/>
    <w:rsid w:val="00F045E6"/>
    <w:rsid w:val="00F13EB5"/>
    <w:rsid w:val="00F20E22"/>
    <w:rsid w:val="00F22CC7"/>
    <w:rsid w:val="00F24403"/>
    <w:rsid w:val="00F25800"/>
    <w:rsid w:val="00F25B08"/>
    <w:rsid w:val="00F26331"/>
    <w:rsid w:val="00F26AE0"/>
    <w:rsid w:val="00F30010"/>
    <w:rsid w:val="00F3100D"/>
    <w:rsid w:val="00F31C6D"/>
    <w:rsid w:val="00F32651"/>
    <w:rsid w:val="00F361C4"/>
    <w:rsid w:val="00F3735B"/>
    <w:rsid w:val="00F40E22"/>
    <w:rsid w:val="00F41E55"/>
    <w:rsid w:val="00F4364E"/>
    <w:rsid w:val="00F46BC1"/>
    <w:rsid w:val="00F510D3"/>
    <w:rsid w:val="00F5255D"/>
    <w:rsid w:val="00F52AB0"/>
    <w:rsid w:val="00F53227"/>
    <w:rsid w:val="00F576C5"/>
    <w:rsid w:val="00F62787"/>
    <w:rsid w:val="00F62C92"/>
    <w:rsid w:val="00F63EB4"/>
    <w:rsid w:val="00F65775"/>
    <w:rsid w:val="00F717AF"/>
    <w:rsid w:val="00F72160"/>
    <w:rsid w:val="00F727AD"/>
    <w:rsid w:val="00F75D0D"/>
    <w:rsid w:val="00F810AD"/>
    <w:rsid w:val="00F81683"/>
    <w:rsid w:val="00F81F64"/>
    <w:rsid w:val="00F84192"/>
    <w:rsid w:val="00F851EC"/>
    <w:rsid w:val="00F90EEB"/>
    <w:rsid w:val="00F914D4"/>
    <w:rsid w:val="00F93F1C"/>
    <w:rsid w:val="00F965AE"/>
    <w:rsid w:val="00FA49F4"/>
    <w:rsid w:val="00FA7B35"/>
    <w:rsid w:val="00FB2636"/>
    <w:rsid w:val="00FB3C67"/>
    <w:rsid w:val="00FB5643"/>
    <w:rsid w:val="00FC0100"/>
    <w:rsid w:val="00FC0FA0"/>
    <w:rsid w:val="00FC12DB"/>
    <w:rsid w:val="00FC2475"/>
    <w:rsid w:val="00FC3507"/>
    <w:rsid w:val="00FC3C85"/>
    <w:rsid w:val="00FC5ECA"/>
    <w:rsid w:val="00FC6908"/>
    <w:rsid w:val="00FD39EE"/>
    <w:rsid w:val="00FD50B2"/>
    <w:rsid w:val="00FE06E2"/>
    <w:rsid w:val="00FE6AB5"/>
    <w:rsid w:val="00FF1E84"/>
    <w:rsid w:val="00FF2D1F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91096C"/>
  <w15:docId w15:val="{469DADCB-C979-4DFD-B6A7-B2F35865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iPriority="0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iPriority="0" w:unhideWhenUsed="1"/>
    <w:lsdException w:name="HTML Code" w:locked="1" w:semiHidden="1" w:uiPriority="0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0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0DB"/>
    <w:pPr>
      <w:suppressAutoHyphens/>
    </w:pPr>
    <w:rPr>
      <w:rFonts w:ascii="Times New Roman" w:eastAsia="Times New Roman" w:hAnsi="Times New Roman"/>
      <w:sz w:val="24"/>
      <w:szCs w:val="20"/>
      <w:lang w:val="sr-Cyrl-CS" w:eastAsia="ar-SA"/>
    </w:rPr>
  </w:style>
  <w:style w:type="paragraph" w:styleId="Heading10">
    <w:name w:val="heading 1"/>
    <w:basedOn w:val="BodyText"/>
    <w:next w:val="Normal"/>
    <w:link w:val="Heading1Char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aliases w:val="Paragraph"/>
    <w:basedOn w:val="Normal"/>
    <w:next w:val="Normal"/>
    <w:link w:val="Heading2Char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aliases w:val="Heading 3 Char Char Char Char,bold Car"/>
    <w:basedOn w:val="Normal"/>
    <w:next w:val="Normal"/>
    <w:link w:val="Heading3Char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aliases w:val="not used"/>
    <w:basedOn w:val="Normal"/>
    <w:next w:val="Normal"/>
    <w:link w:val="Heading7Char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aliases w:val="Paragraph Char"/>
    <w:basedOn w:val="DefaultParagraphFont"/>
    <w:link w:val="Heading2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aliases w:val="Heading 3 Char Char Char Char Char1,bold Car Char"/>
    <w:basedOn w:val="DefaultParagraphFont"/>
    <w:link w:val="Heading3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basedOn w:val="DefaultParagraphFont"/>
    <w:link w:val="Heading4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basedOn w:val="DefaultParagraphFont"/>
    <w:link w:val="Heading5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basedOn w:val="DefaultParagraphFont"/>
    <w:link w:val="Heading6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aliases w:val="not used Char"/>
    <w:basedOn w:val="DefaultParagraphFont"/>
    <w:link w:val="Heading7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basedOn w:val="DefaultParagraphFont"/>
    <w:link w:val="Heading8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basedOn w:val="DefaultParagraphFont"/>
    <w:link w:val="Heading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rsid w:val="00F717AF"/>
    <w:rPr>
      <w:rFonts w:ascii="Symbol" w:hAnsi="Symbol"/>
    </w:rPr>
  </w:style>
  <w:style w:type="character" w:customStyle="1" w:styleId="WW8Num3z0">
    <w:name w:val="WW8Num3z0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rsid w:val="00F717AF"/>
    <w:rPr>
      <w:rFonts w:ascii="Symbol" w:hAnsi="Symbol"/>
    </w:rPr>
  </w:style>
  <w:style w:type="character" w:customStyle="1" w:styleId="WW8Num6z0">
    <w:name w:val="WW8Num6z0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rsid w:val="00F717AF"/>
    <w:rPr>
      <w:rFonts w:ascii="Courier New" w:hAnsi="Courier New"/>
      <w:color w:val="auto"/>
    </w:rPr>
  </w:style>
  <w:style w:type="character" w:customStyle="1" w:styleId="WW8Num21z0">
    <w:name w:val="WW8Num21z0"/>
    <w:rsid w:val="00F717AF"/>
    <w:rPr>
      <w:rFonts w:ascii="Symbol" w:hAnsi="Symbol"/>
    </w:rPr>
  </w:style>
  <w:style w:type="character" w:customStyle="1" w:styleId="WW8Num24z1">
    <w:name w:val="WW8Num24z1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rsid w:val="00F717AF"/>
    <w:rPr>
      <w:rFonts w:ascii="Courier New" w:hAnsi="Courier New"/>
    </w:rPr>
  </w:style>
  <w:style w:type="character" w:customStyle="1" w:styleId="WW8Num38z2">
    <w:name w:val="WW8Num38z2"/>
    <w:rsid w:val="00F717AF"/>
    <w:rPr>
      <w:rFonts w:ascii="Wingdings" w:hAnsi="Wingdings"/>
    </w:rPr>
  </w:style>
  <w:style w:type="character" w:customStyle="1" w:styleId="WW8Num38z3">
    <w:name w:val="WW8Num38z3"/>
    <w:rsid w:val="00F717AF"/>
    <w:rPr>
      <w:rFonts w:ascii="Symbol" w:hAnsi="Symbol"/>
    </w:rPr>
  </w:style>
  <w:style w:type="character" w:customStyle="1" w:styleId="WW8Num39z0">
    <w:name w:val="WW8Num39z0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rsid w:val="00F717AF"/>
    <w:rPr>
      <w:rFonts w:ascii="Symbol" w:hAnsi="Symbol"/>
    </w:rPr>
  </w:style>
  <w:style w:type="character" w:customStyle="1" w:styleId="WW8Num43z0">
    <w:name w:val="WW8Num43z0"/>
    <w:rsid w:val="00F717AF"/>
    <w:rPr>
      <w:rFonts w:ascii="Symbol" w:hAnsi="Symbol"/>
    </w:rPr>
  </w:style>
  <w:style w:type="character" w:customStyle="1" w:styleId="WW8Num44z0">
    <w:name w:val="WW8Num44z0"/>
    <w:rsid w:val="00F717AF"/>
    <w:rPr>
      <w:rFonts w:ascii="Symbol" w:hAnsi="Symbol"/>
    </w:rPr>
  </w:style>
  <w:style w:type="character" w:customStyle="1" w:styleId="WW8Num46z0">
    <w:name w:val="WW8Num46z0"/>
    <w:rsid w:val="00F717AF"/>
    <w:rPr>
      <w:rFonts w:ascii="Symbol" w:hAnsi="Symbol"/>
    </w:rPr>
  </w:style>
  <w:style w:type="character" w:customStyle="1" w:styleId="WW-Absatz-Standardschriftart">
    <w:name w:val="WW-Absatz-Standardschriftart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rsid w:val="00F717AF"/>
    <w:rPr>
      <w:rFonts w:ascii="Symbol" w:hAnsi="Symbol"/>
    </w:rPr>
  </w:style>
  <w:style w:type="character" w:customStyle="1" w:styleId="WW8Num38z0">
    <w:name w:val="WW8Num38z0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rsid w:val="00F717AF"/>
    <w:rPr>
      <w:rFonts w:ascii="Courier New" w:hAnsi="Courier New"/>
    </w:rPr>
  </w:style>
  <w:style w:type="character" w:customStyle="1" w:styleId="WW8Num5z2">
    <w:name w:val="WW8Num5z2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rsid w:val="00F717AF"/>
    <w:rPr>
      <w:rFonts w:ascii="Courier New" w:hAnsi="Courier New"/>
    </w:rPr>
  </w:style>
  <w:style w:type="character" w:customStyle="1" w:styleId="WW8Num6z3">
    <w:name w:val="WW8Num6z3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rsid w:val="00F717AF"/>
    <w:rPr>
      <w:rFonts w:ascii="Courier New" w:hAnsi="Courier New"/>
    </w:rPr>
  </w:style>
  <w:style w:type="character" w:customStyle="1" w:styleId="WW8Num7z2">
    <w:name w:val="WW8Num7z2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rsid w:val="00F717AF"/>
    <w:rPr>
      <w:rFonts w:ascii="Symbol" w:hAnsi="Symbol"/>
    </w:rPr>
  </w:style>
  <w:style w:type="character" w:customStyle="1" w:styleId="WW8Num13z1">
    <w:name w:val="WW8Num13z1"/>
    <w:rsid w:val="00F717AF"/>
    <w:rPr>
      <w:rFonts w:ascii="Courier New" w:hAnsi="Courier New"/>
    </w:rPr>
  </w:style>
  <w:style w:type="character" w:customStyle="1" w:styleId="WW8Num13z2">
    <w:name w:val="WW8Num13z2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rsid w:val="00F717AF"/>
    <w:rPr>
      <w:rFonts w:ascii="Courier New" w:hAnsi="Courier New"/>
    </w:rPr>
  </w:style>
  <w:style w:type="character" w:customStyle="1" w:styleId="WW8Num18z2">
    <w:name w:val="WW8Num18z2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rsid w:val="00F717AF"/>
    <w:rPr>
      <w:rFonts w:ascii="Courier New" w:hAnsi="Courier New"/>
    </w:rPr>
  </w:style>
  <w:style w:type="character" w:customStyle="1" w:styleId="WW8Num23z2">
    <w:name w:val="WW8Num23z2"/>
    <w:rsid w:val="00F717AF"/>
    <w:rPr>
      <w:rFonts w:ascii="Wingdings" w:hAnsi="Wingdings"/>
    </w:rPr>
  </w:style>
  <w:style w:type="character" w:customStyle="1" w:styleId="WW8Num23z3">
    <w:name w:val="WW8Num23z3"/>
    <w:rsid w:val="00F717AF"/>
    <w:rPr>
      <w:rFonts w:ascii="Symbol" w:hAnsi="Symbol"/>
    </w:rPr>
  </w:style>
  <w:style w:type="character" w:customStyle="1" w:styleId="WW8Num25z1">
    <w:name w:val="WW8Num25z1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rsid w:val="00F717AF"/>
    <w:rPr>
      <w:rFonts w:ascii="Courier New" w:hAnsi="Courier New"/>
    </w:rPr>
  </w:style>
  <w:style w:type="character" w:customStyle="1" w:styleId="WW8Num26z2">
    <w:name w:val="WW8Num26z2"/>
    <w:rsid w:val="00F717AF"/>
    <w:rPr>
      <w:rFonts w:ascii="Wingdings" w:hAnsi="Wingdings"/>
    </w:rPr>
  </w:style>
  <w:style w:type="character" w:customStyle="1" w:styleId="WW8Num26z3">
    <w:name w:val="WW8Num26z3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rsid w:val="00F717AF"/>
    <w:rPr>
      <w:rFonts w:ascii="Courier New" w:hAnsi="Courier New"/>
    </w:rPr>
  </w:style>
  <w:style w:type="character" w:customStyle="1" w:styleId="WW8Num34z2">
    <w:name w:val="WW8Num34z2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rsid w:val="00F717AF"/>
    <w:rPr>
      <w:rFonts w:ascii="Courier New" w:hAnsi="Courier New"/>
    </w:rPr>
  </w:style>
  <w:style w:type="character" w:customStyle="1" w:styleId="WW8Num36z2">
    <w:name w:val="WW8Num36z2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rsid w:val="00F717AF"/>
    <w:rPr>
      <w:rFonts w:ascii="Courier New" w:hAnsi="Courier New"/>
    </w:rPr>
  </w:style>
  <w:style w:type="character" w:customStyle="1" w:styleId="WW8Num37z2">
    <w:name w:val="WW8Num37z2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rsid w:val="00F717AF"/>
    <w:rPr>
      <w:rFonts w:ascii="Courier New" w:hAnsi="Courier New"/>
    </w:rPr>
  </w:style>
  <w:style w:type="character" w:customStyle="1" w:styleId="WW8Num39z2">
    <w:name w:val="WW8Num39z2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rsid w:val="00F717AF"/>
    <w:rPr>
      <w:rFonts w:ascii="Courier New" w:hAnsi="Courier New"/>
    </w:rPr>
  </w:style>
  <w:style w:type="character" w:customStyle="1" w:styleId="WW8Num45z2">
    <w:name w:val="WW8Num45z2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rsid w:val="00F717AF"/>
    <w:rPr>
      <w:rFonts w:ascii="Courier New" w:hAnsi="Courier New"/>
    </w:rPr>
  </w:style>
  <w:style w:type="character" w:customStyle="1" w:styleId="WW8Num46z2">
    <w:name w:val="WW8Num46z2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rsid w:val="00F717AF"/>
    <w:rPr>
      <w:rFonts w:ascii="Symbol" w:hAnsi="Symbol"/>
    </w:rPr>
  </w:style>
  <w:style w:type="character" w:customStyle="1" w:styleId="WW8Num52z1">
    <w:name w:val="WW8Num52z1"/>
    <w:rsid w:val="00F717AF"/>
    <w:rPr>
      <w:rFonts w:ascii="Courier New" w:hAnsi="Courier New"/>
    </w:rPr>
  </w:style>
  <w:style w:type="character" w:customStyle="1" w:styleId="WW8Num52z2">
    <w:name w:val="WW8Num52z2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rsid w:val="00F717AF"/>
    <w:rPr>
      <w:rFonts w:ascii="Symbol" w:hAnsi="Symbol"/>
    </w:rPr>
  </w:style>
  <w:style w:type="character" w:customStyle="1" w:styleId="WW8Num55z1">
    <w:name w:val="WW8Num55z1"/>
    <w:rsid w:val="00F717AF"/>
    <w:rPr>
      <w:rFonts w:ascii="Courier New" w:hAnsi="Courier New"/>
    </w:rPr>
  </w:style>
  <w:style w:type="character" w:customStyle="1" w:styleId="WW8Num55z2">
    <w:name w:val="WW8Num55z2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rsid w:val="00F717AF"/>
    <w:rPr>
      <w:rFonts w:ascii="Courier New" w:hAnsi="Courier New"/>
    </w:rPr>
  </w:style>
  <w:style w:type="character" w:customStyle="1" w:styleId="WW8Num56z2">
    <w:name w:val="WW8Num56z2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basedOn w:val="DefaultParagraphFont"/>
    <w:rsid w:val="00F717AF"/>
    <w:rPr>
      <w:rFonts w:cs="Times New Roman"/>
    </w:rPr>
  </w:style>
  <w:style w:type="character" w:styleId="Hyperlink">
    <w:name w:val="Hyperlink"/>
    <w:basedOn w:val="DefaultParagraphFont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basedOn w:val="Normal"/>
    <w:link w:val="BodyTextChar"/>
    <w:rsid w:val="00F717AF"/>
    <w:pPr>
      <w:jc w:val="both"/>
    </w:pPr>
  </w:style>
  <w:style w:type="character" w:customStyle="1" w:styleId="BodyTextChar">
    <w:name w:val="Body Text Char"/>
    <w:basedOn w:val="DefaultParagraphFont"/>
    <w:link w:val="BodyText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aliases w:val="List Bulleted"/>
    <w:basedOn w:val="BodyText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F717AF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aliases w:val=" Char8 Char, Char Char16 Char"/>
    <w:basedOn w:val="Normal"/>
    <w:next w:val="Subtitle"/>
    <w:link w:val="TitleChar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aliases w:val=" Char8 Char Char, Char Char16 Char Char"/>
    <w:basedOn w:val="DefaultParagraphFont"/>
    <w:link w:val="Title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, Char Char Char Char Char, Char Char Char Char, Char Char Char,Char Char Char Char Char,Char Char Char Char"/>
    <w:basedOn w:val="Normal"/>
    <w:link w:val="HeaderChar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, Char Char Char Char Char Char, Char Char Char Char Char1, Char Char Char Char1,Char Char Char Char Char Char,Char Char Char Char Char1"/>
    <w:basedOn w:val="DefaultParagraphFont"/>
    <w:link w:val="Header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39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link w:val="normalChar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rsid w:val="00F717AF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basedOn w:val="DefaultParagraphFont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uiPriority w:val="99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basedOn w:val="DefaultParagraphFont"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link w:val="Char"/>
    <w:autoRedefine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link w:val="NormalWebChar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717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basedOn w:val="Normal"/>
    <w:link w:val="ListParagraphChar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en-US"/>
    </w:rPr>
  </w:style>
  <w:style w:type="character" w:styleId="FollowedHyperlink">
    <w:name w:val="FollowedHyperlink"/>
    <w:basedOn w:val="DefaultParagraphFont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aliases w:val="Char Char Char Char Char Char1, Char Char Char Char Char3, Char Char Char Char2,Char Char Char Char Char Char2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uiPriority w:val="99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szCs w:val="20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basedOn w:val="DefaultParagraphFont"/>
    <w:uiPriority w:val="99"/>
    <w:qFormat/>
    <w:rsid w:val="00F717AF"/>
    <w:rPr>
      <w:rFonts w:cs="Times New Roman"/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link w:val="ListParagraph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</w:rPr>
  </w:style>
  <w:style w:type="paragraph" w:customStyle="1" w:styleId="Naslov11">
    <w:name w:val="Naslov 1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eastAsia="Calibri" w:hAnsi="Arial"/>
      <w:b/>
      <w:i/>
      <w:noProof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basedOn w:val="DefaultParagraphFont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eastAsia="Calibri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eastAsia="Calibri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eastAsia="Calibri" w:hAnsi="Arial"/>
      <w:b/>
      <w:sz w:val="20"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basedOn w:val="DefaultParagraphFont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basedOn w:val="DefaultParagraphFont"/>
    <w:uiPriority w:val="99"/>
    <w:rsid w:val="0064661C"/>
    <w:rPr>
      <w:rFonts w:cs="Times New Roman"/>
    </w:rPr>
  </w:style>
  <w:style w:type="paragraph" w:customStyle="1" w:styleId="Char0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eastAsia="Calibri"/>
      <w:caps/>
      <w:spacing w:val="20"/>
      <w:sz w:val="24"/>
      <w:szCs w:val="20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uiPriority w:val="99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hAnsi="Arial"/>
      <w:b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hAnsi="Arial"/>
      <w:b/>
      <w:sz w:val="24"/>
    </w:rPr>
  </w:style>
  <w:style w:type="character" w:styleId="SubtleEmphasis">
    <w:name w:val="Subtle Emphasis"/>
    <w:basedOn w:val="DefaultParagraphFont"/>
    <w:qFormat/>
    <w:rsid w:val="00A04E19"/>
    <w:rPr>
      <w:i/>
      <w:iCs/>
      <w:color w:val="404040" w:themeColor="text1" w:themeTint="BF"/>
    </w:rPr>
  </w:style>
  <w:style w:type="numbering" w:customStyle="1" w:styleId="NoList1">
    <w:name w:val="No List1"/>
    <w:next w:val="NoList"/>
    <w:uiPriority w:val="99"/>
    <w:semiHidden/>
    <w:unhideWhenUsed/>
    <w:rsid w:val="00F32651"/>
  </w:style>
  <w:style w:type="character" w:customStyle="1" w:styleId="HeaderChar1">
    <w:name w:val="Header Char1"/>
    <w:aliases w:val=" Char Char Char Char Char Char1, Char Char Char Char Char4, Char Char Char Char3,Char Char2,Char Char Char Char Char Char3,Char Char Char Char Char2"/>
    <w:rsid w:val="00F32651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lockText">
    <w:name w:val="Block Text"/>
    <w:basedOn w:val="Normal"/>
    <w:locked/>
    <w:rsid w:val="00F32651"/>
    <w:pPr>
      <w:suppressAutoHyphens w:val="0"/>
      <w:spacing w:before="120" w:after="120"/>
      <w:ind w:left="-600" w:right="-313"/>
      <w:jc w:val="both"/>
    </w:pPr>
    <w:rPr>
      <w:rFonts w:ascii="CHelvPlain" w:hAnsi="CHelvPlain"/>
      <w:sz w:val="22"/>
      <w:szCs w:val="22"/>
      <w:lang w:val="en-GB" w:eastAsia="en-US"/>
    </w:rPr>
  </w:style>
  <w:style w:type="paragraph" w:customStyle="1" w:styleId="Pasus6pt">
    <w:name w:val="Pasus6pt"/>
    <w:basedOn w:val="Normal"/>
    <w:rsid w:val="00F32651"/>
    <w:pPr>
      <w:tabs>
        <w:tab w:val="left" w:pos="720"/>
      </w:tabs>
      <w:suppressAutoHyphens w:val="0"/>
      <w:spacing w:before="120" w:after="120"/>
      <w:jc w:val="both"/>
    </w:pPr>
    <w:rPr>
      <w:rFonts w:ascii="HelveticaPlain" w:hAnsi="HelveticaPlain"/>
      <w:lang w:val="en-US" w:eastAsia="en-US"/>
    </w:rPr>
  </w:style>
  <w:style w:type="paragraph" w:customStyle="1" w:styleId="ListParagraph1">
    <w:name w:val="List Paragraph1"/>
    <w:aliases w:val="Liste 1"/>
    <w:basedOn w:val="Normal"/>
    <w:qFormat/>
    <w:rsid w:val="00F32651"/>
    <w:pPr>
      <w:suppressAutoHyphens w:val="0"/>
      <w:ind w:left="708"/>
    </w:pPr>
    <w:rPr>
      <w:szCs w:val="24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F32651"/>
    <w:rPr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F32651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F32651"/>
    <w:pPr>
      <w:keepLines/>
      <w:suppressAutoHyphens w:val="0"/>
      <w:spacing w:after="240"/>
      <w:ind w:left="720" w:right="720"/>
    </w:pPr>
    <w:rPr>
      <w:rFonts w:ascii="Calibri" w:eastAsia="Calibri" w:hAnsi="Calibri"/>
      <w:i/>
      <w:sz w:val="20"/>
      <w:lang w:val="en-US" w:eastAsia="en-US"/>
    </w:rPr>
  </w:style>
  <w:style w:type="character" w:customStyle="1" w:styleId="BlockQuotationLastChar">
    <w:name w:val="Block Quotation Last Char"/>
    <w:link w:val="BlockQuotationLast"/>
    <w:rsid w:val="00F32651"/>
    <w:rPr>
      <w:i/>
      <w:sz w:val="20"/>
      <w:szCs w:val="20"/>
    </w:rPr>
  </w:style>
  <w:style w:type="character" w:customStyle="1" w:styleId="WW8Num1z2">
    <w:name w:val="WW8Num1z2"/>
    <w:rsid w:val="00F32651"/>
    <w:rPr>
      <w:b w:val="0"/>
      <w:i w:val="0"/>
    </w:rPr>
  </w:style>
  <w:style w:type="character" w:customStyle="1" w:styleId="WW8Num5z3">
    <w:name w:val="WW8Num5z3"/>
    <w:rsid w:val="00F32651"/>
    <w:rPr>
      <w:rFonts w:ascii="Symbol" w:hAnsi="Symbol"/>
    </w:rPr>
  </w:style>
  <w:style w:type="character" w:customStyle="1" w:styleId="WW8Num6z2">
    <w:name w:val="WW8Num6z2"/>
    <w:rsid w:val="00F32651"/>
    <w:rPr>
      <w:rFonts w:ascii="Wingdings" w:hAnsi="Wingdings"/>
    </w:rPr>
  </w:style>
  <w:style w:type="character" w:customStyle="1" w:styleId="WW8Num7z3">
    <w:name w:val="WW8Num7z3"/>
    <w:rsid w:val="00F32651"/>
    <w:rPr>
      <w:rFonts w:ascii="Symbol" w:hAnsi="Symbol"/>
    </w:rPr>
  </w:style>
  <w:style w:type="character" w:customStyle="1" w:styleId="WW8Num10z0">
    <w:name w:val="WW8Num10z0"/>
    <w:rsid w:val="00F32651"/>
    <w:rPr>
      <w:b w:val="0"/>
    </w:rPr>
  </w:style>
  <w:style w:type="character" w:customStyle="1" w:styleId="WW8Num12z1">
    <w:name w:val="WW8Num12z1"/>
    <w:rsid w:val="00F32651"/>
    <w:rPr>
      <w:b w:val="0"/>
      <w:i w:val="0"/>
      <w:sz w:val="22"/>
      <w:szCs w:val="22"/>
    </w:rPr>
  </w:style>
  <w:style w:type="character" w:customStyle="1" w:styleId="WW8Num12z2">
    <w:name w:val="WW8Num12z2"/>
    <w:rsid w:val="00F32651"/>
    <w:rPr>
      <w:b w:val="0"/>
      <w:i w:val="0"/>
    </w:rPr>
  </w:style>
  <w:style w:type="character" w:customStyle="1" w:styleId="WW8Num13z3">
    <w:name w:val="WW8Num13z3"/>
    <w:rsid w:val="00F32651"/>
    <w:rPr>
      <w:rFonts w:ascii="Symbol" w:hAnsi="Symbol"/>
    </w:rPr>
  </w:style>
  <w:style w:type="character" w:customStyle="1" w:styleId="WW8Num16z1">
    <w:name w:val="WW8Num16z1"/>
    <w:rsid w:val="00F32651"/>
    <w:rPr>
      <w:b w:val="0"/>
      <w:i w:val="0"/>
      <w:sz w:val="22"/>
      <w:szCs w:val="22"/>
    </w:rPr>
  </w:style>
  <w:style w:type="character" w:customStyle="1" w:styleId="WW8Num18z3">
    <w:name w:val="WW8Num18z3"/>
    <w:rsid w:val="00F32651"/>
    <w:rPr>
      <w:rFonts w:ascii="Symbol" w:hAnsi="Symbol"/>
    </w:rPr>
  </w:style>
  <w:style w:type="character" w:customStyle="1" w:styleId="WW8Num20z2">
    <w:name w:val="WW8Num20z2"/>
    <w:rsid w:val="00F32651"/>
    <w:rPr>
      <w:rFonts w:ascii="Wingdings" w:hAnsi="Wingdings"/>
    </w:rPr>
  </w:style>
  <w:style w:type="character" w:customStyle="1" w:styleId="WW8Num20z3">
    <w:name w:val="WW8Num20z3"/>
    <w:rsid w:val="00F32651"/>
    <w:rPr>
      <w:rFonts w:ascii="Symbol" w:hAnsi="Symbol"/>
    </w:rPr>
  </w:style>
  <w:style w:type="character" w:customStyle="1" w:styleId="WW8Num21z1">
    <w:name w:val="WW8Num21z1"/>
    <w:rsid w:val="00F32651"/>
    <w:rPr>
      <w:rFonts w:ascii="Courier New" w:hAnsi="Courier New" w:cs="Courier New"/>
    </w:rPr>
  </w:style>
  <w:style w:type="character" w:customStyle="1" w:styleId="WW8Num21z2">
    <w:name w:val="WW8Num21z2"/>
    <w:rsid w:val="00F32651"/>
    <w:rPr>
      <w:rFonts w:ascii="Wingdings" w:hAnsi="Wingdings"/>
    </w:rPr>
  </w:style>
  <w:style w:type="character" w:customStyle="1" w:styleId="WW8Num21z3">
    <w:name w:val="WW8Num21z3"/>
    <w:rsid w:val="00F32651"/>
    <w:rPr>
      <w:rFonts w:ascii="Symbol" w:hAnsi="Symbol"/>
    </w:rPr>
  </w:style>
  <w:style w:type="character" w:customStyle="1" w:styleId="WW8Num24z2">
    <w:name w:val="WW8Num24z2"/>
    <w:rsid w:val="00F32651"/>
    <w:rPr>
      <w:b w:val="0"/>
      <w:i w:val="0"/>
    </w:rPr>
  </w:style>
  <w:style w:type="character" w:customStyle="1" w:styleId="WW8Num25z2">
    <w:name w:val="WW8Num25z2"/>
    <w:rsid w:val="00F32651"/>
    <w:rPr>
      <w:b w:val="0"/>
      <w:i w:val="0"/>
    </w:rPr>
  </w:style>
  <w:style w:type="character" w:customStyle="1" w:styleId="WW8Num28z1">
    <w:name w:val="WW8Num28z1"/>
    <w:rsid w:val="00F32651"/>
    <w:rPr>
      <w:b w:val="0"/>
      <w:i w:val="0"/>
      <w:sz w:val="22"/>
      <w:szCs w:val="22"/>
    </w:rPr>
  </w:style>
  <w:style w:type="character" w:customStyle="1" w:styleId="WW8Num28z2">
    <w:name w:val="WW8Num28z2"/>
    <w:rsid w:val="00F32651"/>
    <w:rPr>
      <w:b w:val="0"/>
      <w:i w:val="0"/>
    </w:rPr>
  </w:style>
  <w:style w:type="character" w:customStyle="1" w:styleId="WW8Num29z1">
    <w:name w:val="WW8Num29z1"/>
    <w:rsid w:val="00F32651"/>
    <w:rPr>
      <w:rFonts w:ascii="Courier New" w:hAnsi="Courier New" w:cs="Courier New"/>
    </w:rPr>
  </w:style>
  <w:style w:type="character" w:customStyle="1" w:styleId="WW8Num29z2">
    <w:name w:val="WW8Num29z2"/>
    <w:rsid w:val="00F32651"/>
    <w:rPr>
      <w:rFonts w:ascii="Wingdings" w:hAnsi="Wingdings"/>
    </w:rPr>
  </w:style>
  <w:style w:type="character" w:customStyle="1" w:styleId="WW8Num29z3">
    <w:name w:val="WW8Num29z3"/>
    <w:rsid w:val="00F32651"/>
    <w:rPr>
      <w:rFonts w:ascii="Symbol" w:hAnsi="Symbol"/>
    </w:rPr>
  </w:style>
  <w:style w:type="character" w:customStyle="1" w:styleId="WW8Num30z2">
    <w:name w:val="WW8Num30z2"/>
    <w:rsid w:val="00F32651"/>
    <w:rPr>
      <w:rFonts w:ascii="Wingdings" w:hAnsi="Wingdings"/>
    </w:rPr>
  </w:style>
  <w:style w:type="character" w:customStyle="1" w:styleId="WW8Num30z3">
    <w:name w:val="WW8Num30z3"/>
    <w:rsid w:val="00F32651"/>
    <w:rPr>
      <w:rFonts w:ascii="Symbol" w:hAnsi="Symbol"/>
    </w:rPr>
  </w:style>
  <w:style w:type="character" w:customStyle="1" w:styleId="WW8Num30z4">
    <w:name w:val="WW8Num30z4"/>
    <w:rsid w:val="00F32651"/>
    <w:rPr>
      <w:rFonts w:ascii="Courier New" w:hAnsi="Courier New" w:cs="Courier New"/>
    </w:rPr>
  </w:style>
  <w:style w:type="character" w:customStyle="1" w:styleId="WW8Num31z2">
    <w:name w:val="WW8Num31z2"/>
    <w:rsid w:val="00F32651"/>
    <w:rPr>
      <w:b w:val="0"/>
      <w:i w:val="0"/>
    </w:rPr>
  </w:style>
  <w:style w:type="character" w:customStyle="1" w:styleId="WW8Num34z3">
    <w:name w:val="WW8Num34z3"/>
    <w:rsid w:val="00F32651"/>
    <w:rPr>
      <w:rFonts w:ascii="Symbol" w:hAnsi="Symbol"/>
    </w:rPr>
  </w:style>
  <w:style w:type="character" w:customStyle="1" w:styleId="WW8Num35z1">
    <w:name w:val="WW8Num35z1"/>
    <w:rsid w:val="00F32651"/>
    <w:rPr>
      <w:b w:val="0"/>
      <w:i w:val="0"/>
      <w:sz w:val="22"/>
      <w:szCs w:val="22"/>
    </w:rPr>
  </w:style>
  <w:style w:type="character" w:customStyle="1" w:styleId="WW8Num35z2">
    <w:name w:val="WW8Num35z2"/>
    <w:rsid w:val="00F32651"/>
    <w:rPr>
      <w:b w:val="0"/>
      <w:i w:val="0"/>
    </w:rPr>
  </w:style>
  <w:style w:type="character" w:customStyle="1" w:styleId="WW8Num37z3">
    <w:name w:val="WW8Num37z3"/>
    <w:rsid w:val="00F32651"/>
    <w:rPr>
      <w:rFonts w:ascii="Symbol" w:hAnsi="Symbol"/>
    </w:rPr>
  </w:style>
  <w:style w:type="character" w:customStyle="1" w:styleId="WW8Num39z3">
    <w:name w:val="WW8Num39z3"/>
    <w:rsid w:val="00F32651"/>
    <w:rPr>
      <w:rFonts w:ascii="Symbol" w:hAnsi="Symbol"/>
    </w:rPr>
  </w:style>
  <w:style w:type="character" w:customStyle="1" w:styleId="WW8Num42z1">
    <w:name w:val="WW8Num42z1"/>
    <w:rsid w:val="00F32651"/>
    <w:rPr>
      <w:rFonts w:ascii="Courier New" w:hAnsi="Courier New" w:cs="Courier New"/>
    </w:rPr>
  </w:style>
  <w:style w:type="character" w:customStyle="1" w:styleId="WW8Num42z2">
    <w:name w:val="WW8Num42z2"/>
    <w:rsid w:val="00F32651"/>
    <w:rPr>
      <w:rFonts w:ascii="Wingdings" w:hAnsi="Wingdings"/>
    </w:rPr>
  </w:style>
  <w:style w:type="character" w:customStyle="1" w:styleId="WW8Num42z3">
    <w:name w:val="WW8Num42z3"/>
    <w:rsid w:val="00F32651"/>
    <w:rPr>
      <w:rFonts w:ascii="Symbol" w:hAnsi="Symbol"/>
    </w:rPr>
  </w:style>
  <w:style w:type="character" w:customStyle="1" w:styleId="WW8Num43z1">
    <w:name w:val="WW8Num43z1"/>
    <w:rsid w:val="00F32651"/>
    <w:rPr>
      <w:rFonts w:ascii="Courier New" w:hAnsi="Courier New" w:cs="Courier New"/>
    </w:rPr>
  </w:style>
  <w:style w:type="character" w:customStyle="1" w:styleId="WW8Num43z2">
    <w:name w:val="WW8Num43z2"/>
    <w:rsid w:val="00F32651"/>
    <w:rPr>
      <w:rFonts w:ascii="Wingdings" w:hAnsi="Wingdings"/>
    </w:rPr>
  </w:style>
  <w:style w:type="character" w:customStyle="1" w:styleId="WW8Num43z3">
    <w:name w:val="WW8Num43z3"/>
    <w:rsid w:val="00F32651"/>
    <w:rPr>
      <w:rFonts w:ascii="Symbol" w:hAnsi="Symbol"/>
    </w:rPr>
  </w:style>
  <w:style w:type="character" w:customStyle="1" w:styleId="WW8Num44z1">
    <w:name w:val="WW8Num44z1"/>
    <w:rsid w:val="00F32651"/>
    <w:rPr>
      <w:rFonts w:ascii="Courier New" w:hAnsi="Courier New" w:cs="Courier New"/>
    </w:rPr>
  </w:style>
  <w:style w:type="character" w:customStyle="1" w:styleId="WW8Num44z2">
    <w:name w:val="WW8Num44z2"/>
    <w:rsid w:val="00F32651"/>
    <w:rPr>
      <w:rFonts w:ascii="Wingdings" w:hAnsi="Wingdings"/>
    </w:rPr>
  </w:style>
  <w:style w:type="character" w:customStyle="1" w:styleId="WW8Num44z3">
    <w:name w:val="WW8Num44z3"/>
    <w:rsid w:val="00F32651"/>
    <w:rPr>
      <w:rFonts w:ascii="Symbol" w:hAnsi="Symbol"/>
    </w:rPr>
  </w:style>
  <w:style w:type="character" w:customStyle="1" w:styleId="WW8Num45z3">
    <w:name w:val="WW8Num45z3"/>
    <w:rsid w:val="00F32651"/>
    <w:rPr>
      <w:rFonts w:ascii="Symbol" w:hAnsi="Symbol"/>
    </w:rPr>
  </w:style>
  <w:style w:type="character" w:customStyle="1" w:styleId="WW8Num46z3">
    <w:name w:val="WW8Num46z3"/>
    <w:rsid w:val="00F32651"/>
    <w:rPr>
      <w:rFonts w:ascii="Symbol" w:hAnsi="Symbol"/>
    </w:rPr>
  </w:style>
  <w:style w:type="character" w:customStyle="1" w:styleId="WW8Num47z1">
    <w:name w:val="WW8Num47z1"/>
    <w:rsid w:val="00F32651"/>
    <w:rPr>
      <w:b w:val="0"/>
      <w:i w:val="0"/>
      <w:sz w:val="22"/>
      <w:szCs w:val="22"/>
    </w:rPr>
  </w:style>
  <w:style w:type="character" w:customStyle="1" w:styleId="WW8Num47z2">
    <w:name w:val="WW8Num47z2"/>
    <w:rsid w:val="00F32651"/>
    <w:rPr>
      <w:b w:val="0"/>
      <w:i w:val="0"/>
    </w:rPr>
  </w:style>
  <w:style w:type="character" w:customStyle="1" w:styleId="WW8Num48z0">
    <w:name w:val="WW8Num48z0"/>
    <w:rsid w:val="00F32651"/>
    <w:rPr>
      <w:sz w:val="20"/>
    </w:rPr>
  </w:style>
  <w:style w:type="character" w:customStyle="1" w:styleId="WW8Num48z1">
    <w:name w:val="WW8Num48z1"/>
    <w:rsid w:val="00F32651"/>
    <w:rPr>
      <w:rFonts w:ascii="Courier New" w:hAnsi="Courier New" w:cs="Courier New"/>
    </w:rPr>
  </w:style>
  <w:style w:type="character" w:customStyle="1" w:styleId="WW8Num48z2">
    <w:name w:val="WW8Num48z2"/>
    <w:rsid w:val="00F32651"/>
    <w:rPr>
      <w:rFonts w:ascii="Wingdings" w:hAnsi="Wingdings"/>
    </w:rPr>
  </w:style>
  <w:style w:type="character" w:customStyle="1" w:styleId="WW8Num48z3">
    <w:name w:val="WW8Num48z3"/>
    <w:rsid w:val="00F32651"/>
    <w:rPr>
      <w:rFonts w:ascii="Symbol" w:hAnsi="Symbol"/>
    </w:rPr>
  </w:style>
  <w:style w:type="character" w:customStyle="1" w:styleId="WW8Num49z1">
    <w:name w:val="WW8Num49z1"/>
    <w:rsid w:val="00F32651"/>
    <w:rPr>
      <w:b w:val="0"/>
      <w:i w:val="0"/>
      <w:sz w:val="22"/>
      <w:szCs w:val="22"/>
    </w:rPr>
  </w:style>
  <w:style w:type="character" w:customStyle="1" w:styleId="WW8Num49z2">
    <w:name w:val="WW8Num49z2"/>
    <w:rsid w:val="00F32651"/>
    <w:rPr>
      <w:b w:val="0"/>
      <w:i w:val="0"/>
    </w:rPr>
  </w:style>
  <w:style w:type="character" w:customStyle="1" w:styleId="WW8Num52z3">
    <w:name w:val="WW8Num52z3"/>
    <w:rsid w:val="00F32651"/>
    <w:rPr>
      <w:rFonts w:ascii="Symbol" w:hAnsi="Symbol"/>
    </w:rPr>
  </w:style>
  <w:style w:type="character" w:customStyle="1" w:styleId="WW8Num55z3">
    <w:name w:val="WW8Num55z3"/>
    <w:rsid w:val="00F32651"/>
    <w:rPr>
      <w:rFonts w:ascii="Symbol" w:hAnsi="Symbol"/>
    </w:rPr>
  </w:style>
  <w:style w:type="character" w:customStyle="1" w:styleId="content">
    <w:name w:val="content"/>
    <w:basedOn w:val="DefaultParagraphFont"/>
    <w:rsid w:val="00F32651"/>
  </w:style>
  <w:style w:type="character" w:customStyle="1" w:styleId="Bullets">
    <w:name w:val="Bullets"/>
    <w:rsid w:val="00F32651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F32651"/>
    <w:pPr>
      <w:suppressAutoHyphens w:val="0"/>
      <w:spacing w:before="120" w:after="120"/>
      <w:jc w:val="both"/>
    </w:pPr>
    <w:rPr>
      <w:rFonts w:ascii="FuturaA Md BT" w:hAnsi="FuturaA Md BT"/>
      <w:sz w:val="22"/>
      <w:lang w:val="en-US" w:eastAsia="fr-FR"/>
    </w:rPr>
  </w:style>
  <w:style w:type="paragraph" w:customStyle="1" w:styleId="xl30">
    <w:name w:val="xl30"/>
    <w:basedOn w:val="Normal"/>
    <w:rsid w:val="00F3265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locked/>
    <w:rsid w:val="00F32651"/>
    <w:pPr>
      <w:numPr>
        <w:numId w:val="4"/>
      </w:numPr>
      <w:suppressAutoHyphens w:val="0"/>
    </w:pPr>
    <w:rPr>
      <w:noProof/>
      <w:sz w:val="22"/>
      <w:szCs w:val="24"/>
      <w:lang w:val="sr-Latn-CS" w:eastAsia="en-US"/>
    </w:rPr>
  </w:style>
  <w:style w:type="paragraph" w:customStyle="1" w:styleId="pip">
    <w:name w:val="pip"/>
    <w:basedOn w:val="Normal"/>
    <w:rsid w:val="00F32651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uppressAutoHyphens w:val="0"/>
    </w:pPr>
    <w:rPr>
      <w:rFonts w:ascii="Arial" w:hAnsi="Arial" w:cs="Arial"/>
      <w:sz w:val="22"/>
      <w:szCs w:val="22"/>
      <w:lang w:val="en-US" w:eastAsia="en-US"/>
    </w:rPr>
  </w:style>
  <w:style w:type="character" w:customStyle="1" w:styleId="tekstnei1">
    <w:name w:val="tekst_nei1"/>
    <w:rsid w:val="00F32651"/>
    <w:rPr>
      <w:vanish w:val="0"/>
      <w:webHidden w:val="0"/>
      <w:specVanish w:val="0"/>
    </w:rPr>
  </w:style>
  <w:style w:type="paragraph" w:customStyle="1" w:styleId="d1">
    <w:name w:val="d1"/>
    <w:basedOn w:val="Style"/>
    <w:rsid w:val="00F32651"/>
    <w:pPr>
      <w:tabs>
        <w:tab w:val="left" w:pos="510"/>
      </w:tabs>
      <w:autoSpaceDE/>
      <w:autoSpaceDN/>
      <w:adjustRightInd/>
      <w:spacing w:before="120"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1">
    <w:name w:val="Naslov1"/>
    <w:basedOn w:val="Style"/>
    <w:rsid w:val="00F32651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F32651"/>
    <w:pPr>
      <w:autoSpaceDE/>
      <w:autoSpaceDN/>
      <w:adjustRightInd/>
      <w:spacing w:before="120"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F32651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left="0" w:firstLine="0"/>
    </w:pPr>
    <w:rPr>
      <w:rFonts w:ascii="HelveticaBold" w:hAnsi="HelveticaBold"/>
      <w:b w:val="0"/>
      <w:bCs/>
      <w:caps/>
      <w:sz w:val="28"/>
      <w:szCs w:val="20"/>
      <w:lang w:val="sr-Latn-CS" w:eastAsia="en-US"/>
    </w:rPr>
  </w:style>
  <w:style w:type="paragraph" w:customStyle="1" w:styleId="ns1">
    <w:name w:val="ns1"/>
    <w:basedOn w:val="Normal"/>
    <w:rsid w:val="00F32651"/>
    <w:pPr>
      <w:tabs>
        <w:tab w:val="left" w:pos="1134"/>
        <w:tab w:val="left" w:pos="2268"/>
      </w:tabs>
      <w:suppressAutoHyphens w:val="0"/>
      <w:autoSpaceDE w:val="0"/>
      <w:autoSpaceDN w:val="0"/>
      <w:spacing w:before="120" w:after="120"/>
      <w:ind w:left="851" w:hanging="851"/>
      <w:jc w:val="both"/>
    </w:pPr>
    <w:rPr>
      <w:rFonts w:ascii="HelveticaBold" w:hAnsi="HelveticaBold"/>
      <w:caps/>
      <w:lang w:val="sr-Latn-CS" w:eastAsia="en-US"/>
    </w:rPr>
  </w:style>
  <w:style w:type="paragraph" w:customStyle="1" w:styleId="ns3">
    <w:name w:val="ns3"/>
    <w:basedOn w:val="Normal"/>
    <w:rsid w:val="00F32651"/>
    <w:pPr>
      <w:tabs>
        <w:tab w:val="left" w:pos="851"/>
        <w:tab w:val="left" w:pos="1134"/>
        <w:tab w:val="left" w:pos="2268"/>
      </w:tabs>
      <w:suppressAutoHyphens w:val="0"/>
      <w:autoSpaceDE w:val="0"/>
      <w:autoSpaceDN w:val="0"/>
      <w:spacing w:before="120" w:after="120"/>
      <w:jc w:val="both"/>
    </w:pPr>
    <w:rPr>
      <w:rFonts w:ascii="HelveticaBold" w:hAnsi="HelveticaBold"/>
      <w:lang w:val="sr-Latn-CS" w:eastAsia="en-US"/>
    </w:rPr>
  </w:style>
  <w:style w:type="paragraph" w:customStyle="1" w:styleId="Annexetitle">
    <w:name w:val="Annexe_title"/>
    <w:basedOn w:val="Heading10"/>
    <w:next w:val="Normal"/>
    <w:link w:val="AnnexetitleChar"/>
    <w:autoRedefine/>
    <w:rsid w:val="00F32651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szCs w:val="20"/>
      <w:lang w:val="en-GB" w:eastAsia="en-US"/>
    </w:rPr>
  </w:style>
  <w:style w:type="paragraph" w:customStyle="1" w:styleId="normaltableau">
    <w:name w:val="normal_tableau"/>
    <w:basedOn w:val="Normal"/>
    <w:rsid w:val="00F32651"/>
    <w:pPr>
      <w:suppressAutoHyphens w:val="0"/>
      <w:spacing w:before="120" w:after="120"/>
      <w:jc w:val="both"/>
    </w:pPr>
    <w:rPr>
      <w:rFonts w:ascii="Optima" w:hAnsi="Optima"/>
      <w:sz w:val="22"/>
      <w:lang w:val="en-GB" w:eastAsia="en-US"/>
    </w:rPr>
  </w:style>
  <w:style w:type="paragraph" w:styleId="EnvelopeReturn">
    <w:name w:val="envelope return"/>
    <w:basedOn w:val="Normal"/>
    <w:locked/>
    <w:rsid w:val="00F32651"/>
    <w:pPr>
      <w:suppressAutoHyphens w:val="0"/>
    </w:pPr>
    <w:rPr>
      <w:rFonts w:ascii="CTimesRoman" w:hAnsi="CTimesRoman"/>
      <w:szCs w:val="24"/>
      <w:lang w:val="en-US" w:eastAsia="en-US"/>
    </w:rPr>
  </w:style>
  <w:style w:type="paragraph" w:styleId="EnvelopeAddress">
    <w:name w:val="envelope address"/>
    <w:basedOn w:val="Normal"/>
    <w:locked/>
    <w:rsid w:val="00F32651"/>
    <w:pPr>
      <w:framePr w:w="7920" w:h="1980" w:hRule="exact" w:hSpace="180" w:wrap="auto" w:hAnchor="page" w:xAlign="center" w:yAlign="bottom"/>
      <w:suppressAutoHyphens w:val="0"/>
      <w:ind w:left="2880"/>
    </w:pPr>
    <w:rPr>
      <w:rFonts w:ascii="CTimesBold" w:hAnsi="CTimesBold"/>
      <w:szCs w:val="24"/>
      <w:lang w:val="en-US" w:eastAsia="en-US"/>
    </w:rPr>
  </w:style>
  <w:style w:type="paragraph" w:customStyle="1" w:styleId="Ctimes12">
    <w:name w:val="Ctimes12"/>
    <w:basedOn w:val="Normal"/>
    <w:rsid w:val="00F32651"/>
    <w:pPr>
      <w:suppressAutoHyphens w:val="0"/>
      <w:ind w:left="-284" w:right="-851"/>
      <w:jc w:val="both"/>
    </w:pPr>
    <w:rPr>
      <w:rFonts w:ascii="CTimesRoman" w:hAnsi="CTimesRoman"/>
      <w:sz w:val="22"/>
      <w:szCs w:val="24"/>
      <w:lang w:val="en-US" w:eastAsia="en-US"/>
    </w:rPr>
  </w:style>
  <w:style w:type="numbering" w:customStyle="1" w:styleId="NoList11">
    <w:name w:val="No List11"/>
    <w:next w:val="NoList"/>
    <w:semiHidden/>
    <w:rsid w:val="00F32651"/>
  </w:style>
  <w:style w:type="table" w:customStyle="1" w:styleId="TableGrid11">
    <w:name w:val="Table Grid1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link w:val="NoSpacingChar"/>
    <w:uiPriority w:val="1"/>
    <w:qFormat/>
    <w:rsid w:val="00F32651"/>
    <w:rPr>
      <w:rFonts w:eastAsia="Times New Roman"/>
    </w:rPr>
  </w:style>
  <w:style w:type="character" w:customStyle="1" w:styleId="NoSpacingChar">
    <w:name w:val="No Spacing Char"/>
    <w:link w:val="NoSpacing1"/>
    <w:uiPriority w:val="1"/>
    <w:rsid w:val="00F32651"/>
    <w:rPr>
      <w:rFonts w:eastAsia="Times New Roman"/>
    </w:rPr>
  </w:style>
  <w:style w:type="numbering" w:styleId="111111">
    <w:name w:val="Outline List 2"/>
    <w:basedOn w:val="NoList"/>
    <w:uiPriority w:val="99"/>
    <w:locked/>
    <w:rsid w:val="00F32651"/>
  </w:style>
  <w:style w:type="character" w:customStyle="1" w:styleId="Absatz-Standardschriftart">
    <w:name w:val="Absatz-Standardschriftart"/>
    <w:rsid w:val="00F32651"/>
  </w:style>
  <w:style w:type="paragraph" w:customStyle="1" w:styleId="Style1">
    <w:name w:val="Style1"/>
    <w:basedOn w:val="BodyTextIndent"/>
    <w:link w:val="Style1Char"/>
    <w:rsid w:val="00F32651"/>
    <w:pPr>
      <w:spacing w:after="240"/>
      <w:ind w:left="0" w:firstLine="0"/>
    </w:pPr>
    <w:rPr>
      <w:rFonts w:ascii="Arial" w:hAnsi="Arial"/>
      <w:szCs w:val="24"/>
    </w:rPr>
  </w:style>
  <w:style w:type="character" w:customStyle="1" w:styleId="Style1Char">
    <w:name w:val="Style1 Char"/>
    <w:link w:val="Style1"/>
    <w:rsid w:val="00F32651"/>
    <w:rPr>
      <w:rFonts w:ascii="Arial" w:eastAsia="Times New Roman" w:hAnsi="Arial"/>
      <w:sz w:val="24"/>
      <w:szCs w:val="24"/>
      <w:lang w:val="sr-Cyrl-CS" w:eastAsia="ar-SA"/>
    </w:rPr>
  </w:style>
  <w:style w:type="paragraph" w:customStyle="1" w:styleId="Naslov21">
    <w:name w:val="Naslov 21"/>
    <w:basedOn w:val="Heading10"/>
    <w:link w:val="Naslov2Char"/>
    <w:qFormat/>
    <w:rsid w:val="00F32651"/>
    <w:pPr>
      <w:keepNext/>
      <w:suppressAutoHyphens w:val="0"/>
      <w:spacing w:before="240" w:after="240"/>
      <w:ind w:left="0" w:firstLine="0"/>
      <w:jc w:val="both"/>
    </w:pPr>
    <w:rPr>
      <w:bCs/>
      <w:sz w:val="28"/>
      <w:szCs w:val="28"/>
      <w:lang w:eastAsia="sr-Latn-CS"/>
    </w:rPr>
  </w:style>
  <w:style w:type="paragraph" w:customStyle="1" w:styleId="Naslov31">
    <w:name w:val="Naslov 31"/>
    <w:basedOn w:val="Naslov21"/>
    <w:link w:val="Naslov3Char"/>
    <w:qFormat/>
    <w:rsid w:val="00F32651"/>
    <w:rPr>
      <w:b w:val="0"/>
    </w:rPr>
  </w:style>
  <w:style w:type="character" w:customStyle="1" w:styleId="Naslov2Char">
    <w:name w:val="Naslov 2 Char"/>
    <w:link w:val="Naslov21"/>
    <w:rsid w:val="00F32651"/>
    <w:rPr>
      <w:rFonts w:ascii="Arial" w:eastAsia="Times New Roman" w:hAnsi="Arial"/>
      <w:b/>
      <w:bCs/>
      <w:sz w:val="28"/>
      <w:szCs w:val="28"/>
      <w:lang w:val="sr-Cyrl-CS" w:eastAsia="sr-Latn-CS"/>
    </w:rPr>
  </w:style>
  <w:style w:type="paragraph" w:customStyle="1" w:styleId="Podnaslov1">
    <w:name w:val="Podnaslov 1"/>
    <w:basedOn w:val="Normal"/>
    <w:link w:val="Podnaslov1Char"/>
    <w:qFormat/>
    <w:rsid w:val="00F32651"/>
    <w:pPr>
      <w:suppressAutoHyphens w:val="0"/>
      <w:spacing w:before="240" w:after="240"/>
      <w:jc w:val="both"/>
    </w:pPr>
    <w:rPr>
      <w:rFonts w:ascii="Arial" w:hAnsi="Arial"/>
      <w:b/>
      <w:szCs w:val="24"/>
      <w:lang w:eastAsia="en-US"/>
    </w:rPr>
  </w:style>
  <w:style w:type="character" w:customStyle="1" w:styleId="Naslov3Char">
    <w:name w:val="Naslov 3 Char"/>
    <w:basedOn w:val="Naslov2Char"/>
    <w:link w:val="Naslov31"/>
    <w:rsid w:val="00F32651"/>
    <w:rPr>
      <w:rFonts w:ascii="Arial" w:eastAsia="Times New Roman" w:hAnsi="Arial"/>
      <w:b w:val="0"/>
      <w:bCs/>
      <w:sz w:val="28"/>
      <w:szCs w:val="28"/>
      <w:lang w:val="sr-Cyrl-CS" w:eastAsia="sr-Latn-CS"/>
    </w:rPr>
  </w:style>
  <w:style w:type="paragraph" w:customStyle="1" w:styleId="Slika">
    <w:name w:val="Slika"/>
    <w:basedOn w:val="Normal"/>
    <w:link w:val="SlikaChar"/>
    <w:qFormat/>
    <w:rsid w:val="00F32651"/>
    <w:pPr>
      <w:suppressAutoHyphens w:val="0"/>
      <w:spacing w:after="240"/>
      <w:jc w:val="center"/>
    </w:pPr>
    <w:rPr>
      <w:rFonts w:ascii="Arial" w:hAnsi="Arial"/>
      <w:szCs w:val="24"/>
      <w:lang w:eastAsia="en-US"/>
    </w:rPr>
  </w:style>
  <w:style w:type="character" w:customStyle="1" w:styleId="Podnaslov1Char">
    <w:name w:val="Podnaslov 1 Char"/>
    <w:link w:val="Podnaslov1"/>
    <w:rsid w:val="00F32651"/>
    <w:rPr>
      <w:rFonts w:ascii="Arial" w:eastAsia="Times New Roman" w:hAnsi="Arial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F32651"/>
    <w:pPr>
      <w:suppressAutoHyphens w:val="0"/>
      <w:spacing w:after="80"/>
      <w:jc w:val="both"/>
    </w:pPr>
    <w:rPr>
      <w:rFonts w:ascii="Arial" w:hAnsi="Arial"/>
      <w:i/>
      <w:iCs/>
      <w:sz w:val="22"/>
      <w:lang w:eastAsia="en-US"/>
    </w:rPr>
  </w:style>
  <w:style w:type="character" w:customStyle="1" w:styleId="SlikaChar">
    <w:name w:val="Slika Char"/>
    <w:link w:val="Slika"/>
    <w:rsid w:val="00F32651"/>
    <w:rPr>
      <w:rFonts w:ascii="Arial" w:eastAsia="Times New Roman" w:hAnsi="Arial"/>
      <w:sz w:val="24"/>
      <w:szCs w:val="24"/>
      <w:lang w:val="sr-Cyrl-CS"/>
    </w:rPr>
  </w:style>
  <w:style w:type="character" w:customStyle="1" w:styleId="Tabela1Char">
    <w:name w:val="Tabela 1 Char"/>
    <w:link w:val="Tabela1"/>
    <w:rsid w:val="00F32651"/>
    <w:rPr>
      <w:rFonts w:ascii="Arial" w:eastAsia="Times New Roman" w:hAnsi="Arial"/>
      <w:i/>
      <w:iCs/>
      <w:szCs w:val="20"/>
      <w:lang w:val="sr-Cyrl-CS"/>
    </w:rPr>
  </w:style>
  <w:style w:type="paragraph" w:customStyle="1" w:styleId="TOCHeading1">
    <w:name w:val="TOC Heading1"/>
    <w:basedOn w:val="Heading10"/>
    <w:next w:val="Normal"/>
    <w:uiPriority w:val="39"/>
    <w:qFormat/>
    <w:rsid w:val="00F32651"/>
    <w:pPr>
      <w:keepNext/>
      <w:keepLines/>
      <w:suppressAutoHyphens w:val="0"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customStyle="1" w:styleId="Sadrzaj">
    <w:name w:val="Sadrzaj"/>
    <w:basedOn w:val="Normal"/>
    <w:link w:val="SadrzajChar"/>
    <w:qFormat/>
    <w:rsid w:val="00F32651"/>
    <w:pPr>
      <w:suppressAutoHyphens w:val="0"/>
      <w:spacing w:after="240"/>
      <w:jc w:val="both"/>
    </w:pPr>
    <w:rPr>
      <w:rFonts w:ascii="Arial" w:hAnsi="Arial"/>
      <w:color w:val="000000"/>
      <w:lang w:val="sr-Latn-CS" w:eastAsia="en-US"/>
    </w:rPr>
  </w:style>
  <w:style w:type="character" w:customStyle="1" w:styleId="SadrzajChar">
    <w:name w:val="Sadrzaj Char"/>
    <w:link w:val="Sadrzaj"/>
    <w:rsid w:val="00F32651"/>
    <w:rPr>
      <w:rFonts w:ascii="Arial" w:eastAsia="Times New Roman" w:hAnsi="Arial"/>
      <w:color w:val="000000"/>
      <w:sz w:val="24"/>
      <w:szCs w:val="20"/>
      <w:lang w:val="sr-Latn-CS"/>
    </w:rPr>
  </w:style>
  <w:style w:type="numbering" w:customStyle="1" w:styleId="NoList2">
    <w:name w:val="No List2"/>
    <w:next w:val="NoList"/>
    <w:uiPriority w:val="99"/>
    <w:semiHidden/>
    <w:rsid w:val="00F32651"/>
  </w:style>
  <w:style w:type="numbering" w:customStyle="1" w:styleId="1111111">
    <w:name w:val="1 / 1.1 / 1.1.11"/>
    <w:basedOn w:val="NoList"/>
    <w:next w:val="111111"/>
    <w:rsid w:val="00F32651"/>
  </w:style>
  <w:style w:type="table" w:customStyle="1" w:styleId="TableGrid21">
    <w:name w:val="Table Grid2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абела лево Char"/>
    <w:aliases w:val="Тл Char"/>
    <w:link w:val="a"/>
    <w:rsid w:val="00F32651"/>
    <w:rPr>
      <w:rFonts w:ascii="Arial" w:eastAsia="Times New Roman" w:hAnsi="Arial" w:cs="Arial"/>
      <w:w w:val="90"/>
      <w:lang w:val="sr-Cyrl-CS"/>
    </w:rPr>
  </w:style>
  <w:style w:type="character" w:customStyle="1" w:styleId="AnnexetitleChar">
    <w:name w:val="Annexe_title Char"/>
    <w:link w:val="Annexetitle"/>
    <w:rsid w:val="00F32651"/>
    <w:rPr>
      <w:rFonts w:ascii="Arial" w:eastAsia="Times New Roman" w:hAnsi="Arial"/>
      <w:b/>
      <w:bCs/>
      <w:caps/>
      <w:sz w:val="32"/>
      <w:szCs w:val="20"/>
      <w:lang w:val="en-GB"/>
    </w:rPr>
  </w:style>
  <w:style w:type="character" w:customStyle="1" w:styleId="CharChar23">
    <w:name w:val="Char Char23"/>
    <w:rsid w:val="00F32651"/>
    <w:rPr>
      <w:rFonts w:ascii="Arial" w:eastAsia="Times New Roman" w:hAnsi="Arial"/>
      <w:b/>
      <w:bCs/>
      <w:sz w:val="24"/>
      <w:szCs w:val="24"/>
    </w:rPr>
  </w:style>
  <w:style w:type="character" w:customStyle="1" w:styleId="CharChar22">
    <w:name w:val="Char Char22"/>
    <w:rsid w:val="00F32651"/>
    <w:rPr>
      <w:rFonts w:ascii="Arial" w:eastAsia="Times New Roman" w:hAnsi="Arial"/>
      <w:iCs/>
      <w:sz w:val="24"/>
      <w:szCs w:val="24"/>
      <w:lang w:val="sr-Latn-CS"/>
    </w:rPr>
  </w:style>
  <w:style w:type="character" w:customStyle="1" w:styleId="Heading3CharCharCharCharCharChar">
    <w:name w:val="Heading 3 Char Char Char Char Char Char"/>
    <w:rsid w:val="00F32651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F32651"/>
    <w:rPr>
      <w:rFonts w:ascii="Tahoma" w:eastAsia="Times New Roman" w:hAnsi="Tahoma" w:cs="Tahoma"/>
      <w:sz w:val="24"/>
      <w:lang w:val="en-US" w:eastAsia="en-US"/>
    </w:rPr>
  </w:style>
  <w:style w:type="character" w:customStyle="1" w:styleId="CharChar20">
    <w:name w:val="Char Char20"/>
    <w:rsid w:val="00F32651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Normal0">
    <w:name w:val="TableNormal"/>
    <w:basedOn w:val="Normal"/>
    <w:rsid w:val="00F32651"/>
    <w:pPr>
      <w:suppressAutoHyphens w:val="0"/>
      <w:spacing w:before="180" w:after="60"/>
      <w:jc w:val="both"/>
    </w:pPr>
    <w:rPr>
      <w:rFonts w:ascii="Arial" w:hAnsi="Arial"/>
      <w:snapToGrid w:val="0"/>
      <w:lang w:val="en-GB" w:eastAsia="en-US"/>
    </w:rPr>
  </w:style>
  <w:style w:type="paragraph" w:customStyle="1" w:styleId="FrTableNormal">
    <w:name w:val="FrTableNormal"/>
    <w:basedOn w:val="TableNormal0"/>
    <w:rsid w:val="00F32651"/>
    <w:pPr>
      <w:spacing w:before="120" w:after="0" w:line="240" w:lineRule="atLeast"/>
      <w:jc w:val="center"/>
    </w:pPr>
    <w:rPr>
      <w:lang w:val="en-US"/>
    </w:rPr>
  </w:style>
  <w:style w:type="paragraph" w:styleId="NormalIndent">
    <w:name w:val="Normal Indent"/>
    <w:basedOn w:val="Normal"/>
    <w:locked/>
    <w:rsid w:val="00F32651"/>
    <w:pPr>
      <w:suppressAutoHyphens w:val="0"/>
      <w:spacing w:before="120" w:line="240" w:lineRule="atLeast"/>
      <w:ind w:left="720"/>
      <w:jc w:val="both"/>
    </w:pPr>
    <w:rPr>
      <w:rFonts w:ascii="Arial" w:hAnsi="Arial"/>
      <w:snapToGrid w:val="0"/>
      <w:color w:val="000000"/>
      <w:lang w:val="sr-Latn-CS" w:eastAsia="en-US"/>
    </w:rPr>
  </w:style>
  <w:style w:type="paragraph" w:customStyle="1" w:styleId="podnaslov">
    <w:name w:val="podnaslov"/>
    <w:basedOn w:val="Normal"/>
    <w:rsid w:val="00F32651"/>
    <w:pPr>
      <w:keepNext/>
      <w:suppressAutoHyphens w:val="0"/>
      <w:spacing w:before="240"/>
      <w:jc w:val="both"/>
    </w:pPr>
    <w:rPr>
      <w:rFonts w:ascii="Arial" w:hAnsi="Arial"/>
      <w:caps/>
      <w:lang w:val="sr-Latn-CS" w:eastAsia="en-US"/>
    </w:rPr>
  </w:style>
  <w:style w:type="paragraph" w:customStyle="1" w:styleId="Nabrajanje0">
    <w:name w:val="Nabrajanje"/>
    <w:basedOn w:val="Normal"/>
    <w:rsid w:val="00F32651"/>
    <w:pPr>
      <w:suppressAutoHyphens w:val="0"/>
      <w:spacing w:before="180"/>
      <w:ind w:left="1004" w:hanging="284"/>
      <w:jc w:val="both"/>
    </w:pPr>
    <w:rPr>
      <w:rFonts w:ascii="Arial" w:hAnsi="Arial"/>
      <w:snapToGrid w:val="0"/>
      <w:color w:val="000000"/>
      <w:lang w:val="en-GB" w:eastAsia="en-US"/>
    </w:rPr>
  </w:style>
  <w:style w:type="paragraph" w:styleId="TableofFigures">
    <w:name w:val="table of figures"/>
    <w:basedOn w:val="Normal"/>
    <w:next w:val="Normal"/>
    <w:locked/>
    <w:rsid w:val="00F32651"/>
    <w:pPr>
      <w:tabs>
        <w:tab w:val="right" w:leader="dot" w:pos="8789"/>
      </w:tabs>
      <w:suppressAutoHyphens w:val="0"/>
      <w:spacing w:before="180"/>
      <w:ind w:left="1021" w:hanging="1021"/>
    </w:pPr>
    <w:rPr>
      <w:rFonts w:ascii="Arial" w:hAnsi="Arial"/>
      <w:noProof/>
      <w:szCs w:val="24"/>
      <w:lang w:val="sr-Latn-CS" w:eastAsia="en-US"/>
    </w:rPr>
  </w:style>
  <w:style w:type="paragraph" w:customStyle="1" w:styleId="naslovtabele">
    <w:name w:val="naslov tabele"/>
    <w:basedOn w:val="Header"/>
    <w:rsid w:val="00F32651"/>
    <w:pPr>
      <w:tabs>
        <w:tab w:val="left" w:pos="0"/>
        <w:tab w:val="left" w:pos="6096"/>
        <w:tab w:val="decimal" w:pos="7655"/>
        <w:tab w:val="decimal" w:pos="8505"/>
        <w:tab w:val="decimal" w:pos="9923"/>
        <w:tab w:val="decimal" w:pos="10773"/>
        <w:tab w:val="decimal" w:pos="12191"/>
        <w:tab w:val="decimal" w:pos="13608"/>
        <w:tab w:val="center" w:pos="14459"/>
      </w:tabs>
      <w:suppressAutoHyphens w:val="0"/>
      <w:spacing w:before="180"/>
      <w:jc w:val="center"/>
    </w:pPr>
    <w:rPr>
      <w:rFonts w:ascii="YuCiril Helvetica" w:hAnsi="YuCiril Helvetica"/>
      <w:sz w:val="20"/>
      <w:lang w:val="en-US" w:eastAsia="en-US"/>
    </w:rPr>
  </w:style>
  <w:style w:type="paragraph" w:customStyle="1" w:styleId="xl24">
    <w:name w:val="xl24"/>
    <w:basedOn w:val="Normal"/>
    <w:rsid w:val="00F32651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5">
    <w:name w:val="xl25"/>
    <w:basedOn w:val="Normal"/>
    <w:rsid w:val="00F3265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6">
    <w:name w:val="xl26"/>
    <w:basedOn w:val="Normal"/>
    <w:rsid w:val="00F32651"/>
    <w:pP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7">
    <w:name w:val="xl27"/>
    <w:basedOn w:val="Normal"/>
    <w:rsid w:val="00F3265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8">
    <w:name w:val="xl28"/>
    <w:basedOn w:val="Normal"/>
    <w:rsid w:val="00F3265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9">
    <w:name w:val="xl29"/>
    <w:basedOn w:val="Normal"/>
    <w:rsid w:val="00F32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1">
    <w:name w:val="xl31"/>
    <w:basedOn w:val="Normal"/>
    <w:rsid w:val="00F3265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2">
    <w:name w:val="xl32"/>
    <w:basedOn w:val="Normal"/>
    <w:rsid w:val="00F326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3">
    <w:name w:val="xl33"/>
    <w:basedOn w:val="Normal"/>
    <w:rsid w:val="00F32651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4">
    <w:name w:val="xl34"/>
    <w:basedOn w:val="Normal"/>
    <w:rsid w:val="00F326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5">
    <w:name w:val="xl35"/>
    <w:basedOn w:val="Normal"/>
    <w:rsid w:val="00F3265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6">
    <w:name w:val="xl36"/>
    <w:basedOn w:val="Normal"/>
    <w:rsid w:val="00F326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7">
    <w:name w:val="xl37"/>
    <w:basedOn w:val="Normal"/>
    <w:rsid w:val="00F3265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8">
    <w:name w:val="xl38"/>
    <w:basedOn w:val="Normal"/>
    <w:rsid w:val="00F32651"/>
    <w:pPr>
      <w:pBdr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9">
    <w:name w:val="xl39"/>
    <w:basedOn w:val="Normal"/>
    <w:rsid w:val="00F3265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0">
    <w:name w:val="xl40"/>
    <w:basedOn w:val="Normal"/>
    <w:rsid w:val="00F3265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SlikaNormal">
    <w:name w:val="SlikaNormal"/>
    <w:basedOn w:val="Normal"/>
    <w:rsid w:val="00F32651"/>
    <w:pPr>
      <w:numPr>
        <w:numId w:val="8"/>
      </w:numPr>
      <w:suppressAutoHyphens w:val="0"/>
      <w:spacing w:before="240" w:after="240"/>
      <w:jc w:val="center"/>
    </w:pPr>
    <w:rPr>
      <w:rFonts w:ascii="Arial" w:hAnsi="Arial"/>
      <w:lang w:val="sr-Latn-CS" w:eastAsia="en-US"/>
    </w:rPr>
  </w:style>
  <w:style w:type="paragraph" w:customStyle="1" w:styleId="Heding4">
    <w:name w:val="Heding 4"/>
    <w:basedOn w:val="Heading4"/>
    <w:autoRedefine/>
    <w:rsid w:val="00F32651"/>
    <w:pPr>
      <w:numPr>
        <w:numId w:val="7"/>
      </w:numPr>
      <w:suppressAutoHyphens w:val="0"/>
      <w:spacing w:before="180" w:after="60"/>
      <w:jc w:val="left"/>
    </w:pPr>
    <w:rPr>
      <w:rFonts w:ascii="Arial" w:hAnsi="Arial"/>
      <w:b w:val="0"/>
      <w:bCs w:val="0"/>
      <w:color w:val="000000"/>
      <w:lang w:val="sr-Latn-CS" w:eastAsia="en-US"/>
    </w:rPr>
  </w:style>
  <w:style w:type="paragraph" w:customStyle="1" w:styleId="StyleHeading1Left0cmFirstline0cm">
    <w:name w:val="Style Heading 1 + Left:  0 cm First line:  0 cm"/>
    <w:basedOn w:val="Heading10"/>
    <w:rsid w:val="00F32651"/>
    <w:pPr>
      <w:keepNext/>
      <w:tabs>
        <w:tab w:val="left" w:pos="426"/>
        <w:tab w:val="num" w:pos="850"/>
      </w:tabs>
      <w:suppressAutoHyphens w:val="0"/>
      <w:spacing w:before="480" w:after="480"/>
      <w:ind w:left="0" w:firstLine="0"/>
    </w:pPr>
    <w:rPr>
      <w:bCs/>
      <w:noProof/>
      <w:kern w:val="32"/>
      <w:sz w:val="72"/>
      <w:szCs w:val="20"/>
      <w:lang w:val="sr-Latn-CS" w:eastAsia="en-GB"/>
    </w:rPr>
  </w:style>
  <w:style w:type="paragraph" w:customStyle="1" w:styleId="xl69">
    <w:name w:val="xl69"/>
    <w:basedOn w:val="Normal"/>
    <w:rsid w:val="00F3265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Cs w:val="24"/>
      <w:lang w:val="en-GB" w:eastAsia="en-US"/>
    </w:rPr>
  </w:style>
  <w:style w:type="paragraph" w:customStyle="1" w:styleId="StyleHeading412pt">
    <w:name w:val="Style Heading 4 + 12 pt"/>
    <w:basedOn w:val="Heading4"/>
    <w:autoRedefine/>
    <w:rsid w:val="00F32651"/>
    <w:pPr>
      <w:tabs>
        <w:tab w:val="clear" w:pos="0"/>
      </w:tabs>
      <w:suppressAutoHyphens w:val="0"/>
      <w:spacing w:before="240" w:after="60"/>
      <w:ind w:left="720"/>
      <w:jc w:val="left"/>
    </w:pPr>
    <w:rPr>
      <w:rFonts w:ascii="Arial" w:hAnsi="Arial"/>
      <w:b w:val="0"/>
      <w:szCs w:val="28"/>
      <w:lang w:val="sr-Latn-CS" w:eastAsia="en-US"/>
    </w:rPr>
  </w:style>
  <w:style w:type="paragraph" w:customStyle="1" w:styleId="StyleTableofFiguresLeft0cmHanging159cmRight-1">
    <w:name w:val="Style Table of Figures + Left:  0 cm Hanging:  159 cm Right:  -1..."/>
    <w:basedOn w:val="TableofFigures"/>
    <w:rsid w:val="00F32651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F32651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F32651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rsid w:val="00F32651"/>
    <w:rPr>
      <w:szCs w:val="20"/>
    </w:rPr>
  </w:style>
  <w:style w:type="paragraph" w:customStyle="1" w:styleId="HeaderBase">
    <w:name w:val="Header Base"/>
    <w:basedOn w:val="Normal"/>
    <w:rsid w:val="00F32651"/>
    <w:pPr>
      <w:keepLines/>
      <w:tabs>
        <w:tab w:val="center" w:pos="4320"/>
        <w:tab w:val="right" w:pos="8640"/>
      </w:tabs>
      <w:suppressAutoHyphens w:val="0"/>
      <w:autoSpaceDE w:val="0"/>
      <w:autoSpaceDN w:val="0"/>
    </w:pPr>
    <w:rPr>
      <w:rFonts w:ascii="Garamond" w:hAnsi="Garamond"/>
      <w:sz w:val="22"/>
      <w:szCs w:val="16"/>
      <w:lang w:val="en-GB" w:eastAsia="en-US"/>
    </w:rPr>
  </w:style>
  <w:style w:type="paragraph" w:customStyle="1" w:styleId="Legend">
    <w:name w:val="Legend"/>
    <w:basedOn w:val="Normal"/>
    <w:next w:val="Normal"/>
    <w:rsid w:val="00F32651"/>
    <w:pPr>
      <w:keepLines/>
      <w:suppressAutoHyphens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ahoma" w:hAnsi="Tahoma"/>
      <w:i/>
      <w:sz w:val="18"/>
      <w:lang w:val="en-US" w:eastAsia="en-US"/>
    </w:rPr>
  </w:style>
  <w:style w:type="paragraph" w:customStyle="1" w:styleId="Picture">
    <w:name w:val="Picture"/>
    <w:basedOn w:val="Normal"/>
    <w:next w:val="Legend"/>
    <w:rsid w:val="00F32651"/>
    <w:pPr>
      <w:keepNext/>
      <w:keepLines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z w:val="20"/>
      <w:lang w:val="en-US" w:eastAsia="en-US"/>
    </w:rPr>
  </w:style>
  <w:style w:type="character" w:styleId="Strong">
    <w:name w:val="Strong"/>
    <w:qFormat/>
    <w:locked/>
    <w:rsid w:val="00F32651"/>
    <w:rPr>
      <w:b/>
      <w:bCs/>
    </w:rPr>
  </w:style>
  <w:style w:type="paragraph" w:customStyle="1" w:styleId="tekst0">
    <w:name w:val="tekst"/>
    <w:basedOn w:val="Normal"/>
    <w:rsid w:val="00F32651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n-US" w:eastAsia="en-US"/>
    </w:rPr>
  </w:style>
  <w:style w:type="character" w:customStyle="1" w:styleId="tekst2">
    <w:name w:val="tekst2"/>
    <w:rsid w:val="00F32651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bodytext0">
    <w:name w:val="body_text"/>
    <w:basedOn w:val="Normal"/>
    <w:rsid w:val="00F32651"/>
    <w:pPr>
      <w:suppressAutoHyphens w:val="0"/>
      <w:spacing w:before="90" w:line="300" w:lineRule="atLeast"/>
      <w:jc w:val="both"/>
      <w:textAlignment w:val="top"/>
    </w:pPr>
    <w:rPr>
      <w:rFonts w:ascii="Arial" w:hAnsi="Arial" w:cs="Arial"/>
      <w:color w:val="555555"/>
      <w:sz w:val="18"/>
      <w:szCs w:val="18"/>
      <w:lang w:val="en-US" w:eastAsia="en-US"/>
    </w:rPr>
  </w:style>
  <w:style w:type="character" w:customStyle="1" w:styleId="contents">
    <w:name w:val="contents"/>
    <w:basedOn w:val="DefaultParagraphFont"/>
    <w:rsid w:val="00F32651"/>
  </w:style>
  <w:style w:type="character" w:customStyle="1" w:styleId="postbody1">
    <w:name w:val="postbody1"/>
    <w:rsid w:val="00F32651"/>
    <w:rPr>
      <w:sz w:val="17"/>
      <w:szCs w:val="17"/>
    </w:rPr>
  </w:style>
  <w:style w:type="character" w:customStyle="1" w:styleId="para1">
    <w:name w:val="para1"/>
    <w:rsid w:val="00F32651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basedOn w:val="DefaultParagraphFont"/>
    <w:rsid w:val="00F32651"/>
  </w:style>
  <w:style w:type="character" w:customStyle="1" w:styleId="small">
    <w:name w:val="small"/>
    <w:basedOn w:val="DefaultParagraphFont"/>
    <w:rsid w:val="00F32651"/>
  </w:style>
  <w:style w:type="paragraph" w:customStyle="1" w:styleId="Potpis1">
    <w:name w:val="Potpis1"/>
    <w:basedOn w:val="Normal"/>
    <w:rsid w:val="00F32651"/>
    <w:pPr>
      <w:suppressAutoHyphens w:val="0"/>
    </w:pPr>
    <w:rPr>
      <w:rFonts w:ascii="Arial" w:hAnsi="Arial" w:cs="Arial"/>
      <w:noProof/>
      <w:color w:val="808080"/>
      <w:sz w:val="20"/>
      <w:lang w:val="en-US" w:eastAsia="en-US"/>
    </w:rPr>
  </w:style>
  <w:style w:type="paragraph" w:customStyle="1" w:styleId="Style10ptBefore0pt">
    <w:name w:val="Style 10 pt Before:  0 pt"/>
    <w:basedOn w:val="Normal"/>
    <w:rsid w:val="00F32651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paragraph" w:customStyle="1" w:styleId="E-mail">
    <w:name w:val="E-mail"/>
    <w:basedOn w:val="Normal"/>
    <w:rsid w:val="00F32651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character" w:customStyle="1" w:styleId="Style10pt">
    <w:name w:val="Style 10 pt"/>
    <w:rsid w:val="00F32651"/>
    <w:rPr>
      <w:rFonts w:ascii="Arial" w:hAnsi="Arial"/>
      <w:sz w:val="20"/>
    </w:rPr>
  </w:style>
  <w:style w:type="character" w:customStyle="1" w:styleId="toctoggle">
    <w:name w:val="toctoggle"/>
    <w:basedOn w:val="DefaultParagraphFont"/>
    <w:rsid w:val="00F32651"/>
  </w:style>
  <w:style w:type="character" w:customStyle="1" w:styleId="tocnumber2">
    <w:name w:val="tocnumber2"/>
    <w:basedOn w:val="DefaultParagraphFont"/>
    <w:rsid w:val="00F32651"/>
  </w:style>
  <w:style w:type="character" w:customStyle="1" w:styleId="toctext">
    <w:name w:val="toctext"/>
    <w:basedOn w:val="DefaultParagraphFont"/>
    <w:rsid w:val="00F32651"/>
  </w:style>
  <w:style w:type="character" w:customStyle="1" w:styleId="editsection">
    <w:name w:val="editsection"/>
    <w:basedOn w:val="DefaultParagraphFont"/>
    <w:rsid w:val="00F32651"/>
  </w:style>
  <w:style w:type="character" w:customStyle="1" w:styleId="mw-headline">
    <w:name w:val="mw-headline"/>
    <w:basedOn w:val="DefaultParagraphFont"/>
    <w:rsid w:val="00F32651"/>
  </w:style>
  <w:style w:type="character" w:styleId="HTMLCite">
    <w:name w:val="HTML Cite"/>
    <w:locked/>
    <w:rsid w:val="00F32651"/>
    <w:rPr>
      <w:i w:val="0"/>
      <w:iCs w:val="0"/>
    </w:rPr>
  </w:style>
  <w:style w:type="character" w:styleId="HTMLCode">
    <w:name w:val="HTML Code"/>
    <w:locked/>
    <w:rsid w:val="00F32651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Normal"/>
    <w:rsid w:val="00F32651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ipa">
    <w:name w:val="ipa"/>
    <w:basedOn w:val="Normal"/>
    <w:rsid w:val="00F32651"/>
    <w:pPr>
      <w:suppressAutoHyphens w:val="0"/>
      <w:spacing w:before="100" w:beforeAutospacing="1" w:after="100" w:afterAutospacing="1"/>
    </w:pPr>
    <w:rPr>
      <w:rFonts w:ascii="inherit" w:eastAsia="Arial Unicode MS" w:hAnsi="inherit" w:cs="Arial Unicode MS"/>
      <w:szCs w:val="24"/>
      <w:lang w:val="en-US" w:eastAsia="en-US"/>
    </w:rPr>
  </w:style>
  <w:style w:type="paragraph" w:customStyle="1" w:styleId="references-small">
    <w:name w:val="references-small"/>
    <w:basedOn w:val="Normal"/>
    <w:rsid w:val="00F32651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references-2column">
    <w:name w:val="references-2column"/>
    <w:basedOn w:val="Normal"/>
    <w:rsid w:val="00F32651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same-bg">
    <w:name w:val="same-bg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">
    <w:name w:val="navbox-title"/>
    <w:basedOn w:val="Normal"/>
    <w:rsid w:val="00F32651"/>
    <w:pPr>
      <w:shd w:val="clear" w:color="auto" w:fill="CCCC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abovebelow">
    <w:name w:val="navbox-abovebelow"/>
    <w:basedOn w:val="Normal"/>
    <w:rsid w:val="00F32651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">
    <w:name w:val="navbox-group"/>
    <w:basedOn w:val="Normal"/>
    <w:rsid w:val="00F32651"/>
    <w:pPr>
      <w:shd w:val="clear" w:color="auto" w:fill="DDDD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">
    <w:name w:val="navbox"/>
    <w:basedOn w:val="Normal"/>
    <w:rsid w:val="00F32651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subgroup">
    <w:name w:val="navbox-subgroup"/>
    <w:basedOn w:val="Normal"/>
    <w:rsid w:val="00F32651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even">
    <w:name w:val="navbox-even"/>
    <w:basedOn w:val="Normal"/>
    <w:rsid w:val="00F32651"/>
    <w:pPr>
      <w:shd w:val="clear" w:color="auto" w:fill="F7F7F7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odd">
    <w:name w:val="navbox-odd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infobox">
    <w:name w:val="infobox"/>
    <w:basedOn w:val="Normal"/>
    <w:rsid w:val="00F3265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before="180" w:after="120"/>
      <w:ind w:left="240"/>
    </w:pPr>
    <w:rPr>
      <w:color w:val="000000"/>
      <w:szCs w:val="24"/>
      <w:lang w:val="en-US" w:eastAsia="en-US"/>
    </w:rPr>
  </w:style>
  <w:style w:type="paragraph" w:customStyle="1" w:styleId="notice">
    <w:name w:val="notice"/>
    <w:basedOn w:val="Normal"/>
    <w:rsid w:val="00F32651"/>
    <w:pPr>
      <w:suppressAutoHyphens w:val="0"/>
      <w:spacing w:before="240" w:after="240"/>
      <w:ind w:left="240" w:right="240"/>
    </w:pPr>
    <w:rPr>
      <w:szCs w:val="24"/>
      <w:lang w:val="en-US" w:eastAsia="en-US"/>
    </w:rPr>
  </w:style>
  <w:style w:type="paragraph" w:customStyle="1" w:styleId="spoiler">
    <w:name w:val="spoiler"/>
    <w:basedOn w:val="Normal"/>
    <w:rsid w:val="00F32651"/>
    <w:pPr>
      <w:pBdr>
        <w:top w:val="single" w:sz="12" w:space="0" w:color="DDDDDD"/>
        <w:bottom w:val="single" w:sz="12" w:space="0" w:color="DDDDDD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alk-notice">
    <w:name w:val="talk-notice"/>
    <w:basedOn w:val="Normal"/>
    <w:rsid w:val="00F32651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uppressAutoHyphens w:val="0"/>
      <w:spacing w:before="100" w:beforeAutospacing="1" w:after="45"/>
    </w:pPr>
    <w:rPr>
      <w:szCs w:val="24"/>
      <w:lang w:val="en-US" w:eastAsia="en-US"/>
    </w:rPr>
  </w:style>
  <w:style w:type="paragraph" w:customStyle="1" w:styleId="inchi-label">
    <w:name w:val="inchi-label"/>
    <w:basedOn w:val="Normal"/>
    <w:rsid w:val="00F32651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persondata-label">
    <w:name w:val="persondata-label"/>
    <w:basedOn w:val="Normal"/>
    <w:rsid w:val="00F32651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redirect-in-category">
    <w:name w:val="redirect-in-category"/>
    <w:basedOn w:val="Normal"/>
    <w:rsid w:val="00F32651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allpagesredirect">
    <w:name w:val="allpagesredirect"/>
    <w:basedOn w:val="Normal"/>
    <w:rsid w:val="00F32651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messagebox">
    <w:name w:val="messagebox"/>
    <w:basedOn w:val="Normal"/>
    <w:rsid w:val="00F3265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after="240"/>
    </w:pPr>
    <w:rPr>
      <w:szCs w:val="24"/>
      <w:lang w:val="en-US" w:eastAsia="en-US"/>
    </w:rPr>
  </w:style>
  <w:style w:type="paragraph" w:customStyle="1" w:styleId="unicode">
    <w:name w:val="unicode"/>
    <w:basedOn w:val="Normal"/>
    <w:rsid w:val="00F32651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latinx">
    <w:name w:val="latinx"/>
    <w:basedOn w:val="Normal"/>
    <w:rsid w:val="00F32651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polytonic">
    <w:name w:val="polytonic"/>
    <w:basedOn w:val="Normal"/>
    <w:rsid w:val="00F32651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mufi">
    <w:name w:val="mufi"/>
    <w:basedOn w:val="Normal"/>
    <w:rsid w:val="00F32651"/>
    <w:pPr>
      <w:suppressAutoHyphens w:val="0"/>
      <w:spacing w:before="100" w:beforeAutospacing="1" w:after="100" w:afterAutospacing="1"/>
    </w:pPr>
    <w:rPr>
      <w:rFonts w:ascii="ALPHA-Demo" w:hAnsi="ALPHA-Demo"/>
      <w:szCs w:val="24"/>
      <w:lang w:val="en-US" w:eastAsia="en-US"/>
    </w:rPr>
  </w:style>
  <w:style w:type="paragraph" w:customStyle="1" w:styleId="hiddenstructure">
    <w:name w:val="hiddenstructure"/>
    <w:basedOn w:val="Normal"/>
    <w:rsid w:val="00F32651"/>
    <w:pPr>
      <w:shd w:val="clear" w:color="auto" w:fill="00FF00"/>
      <w:suppressAutoHyphens w:val="0"/>
      <w:spacing w:before="100" w:beforeAutospacing="1" w:after="100" w:afterAutospacing="1"/>
    </w:pPr>
    <w:rPr>
      <w:color w:val="FF0000"/>
      <w:szCs w:val="24"/>
      <w:lang w:val="en-US" w:eastAsia="en-US"/>
    </w:rPr>
  </w:style>
  <w:style w:type="paragraph" w:customStyle="1" w:styleId="mw-plusminus-pos">
    <w:name w:val="mw-plusminus-pos"/>
    <w:basedOn w:val="Normal"/>
    <w:rsid w:val="00F32651"/>
    <w:pPr>
      <w:suppressAutoHyphens w:val="0"/>
      <w:spacing w:before="100" w:beforeAutospacing="1" w:after="100" w:afterAutospacing="1"/>
    </w:pPr>
    <w:rPr>
      <w:color w:val="006400"/>
      <w:szCs w:val="24"/>
      <w:lang w:val="en-US" w:eastAsia="en-US"/>
    </w:rPr>
  </w:style>
  <w:style w:type="paragraph" w:customStyle="1" w:styleId="mw-plusminus-neg">
    <w:name w:val="mw-plusminus-neg"/>
    <w:basedOn w:val="Normal"/>
    <w:rsid w:val="00F32651"/>
    <w:pPr>
      <w:suppressAutoHyphens w:val="0"/>
      <w:spacing w:before="100" w:beforeAutospacing="1" w:after="100" w:afterAutospacing="1"/>
    </w:pPr>
    <w:rPr>
      <w:color w:val="8B0000"/>
      <w:szCs w:val="24"/>
      <w:lang w:val="en-US" w:eastAsia="en-US"/>
    </w:rPr>
  </w:style>
  <w:style w:type="paragraph" w:customStyle="1" w:styleId="dablink">
    <w:name w:val="dablink"/>
    <w:basedOn w:val="Normal"/>
    <w:rsid w:val="00F32651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geo-default">
    <w:name w:val="geo-default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nondefault">
    <w:name w:val="geo-nondefault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geo-dms">
    <w:name w:val="geo-dms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dec">
    <w:name w:val="geo-dec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multi-punct">
    <w:name w:val="geo-multi-punct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emplate-documentation">
    <w:name w:val="template-documentation"/>
    <w:basedOn w:val="Normal"/>
    <w:rsid w:val="00F32651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uppressAutoHyphens w:val="0"/>
      <w:spacing w:before="240"/>
    </w:pPr>
    <w:rPr>
      <w:szCs w:val="24"/>
      <w:lang w:val="en-US" w:eastAsia="en-US"/>
    </w:rPr>
  </w:style>
  <w:style w:type="paragraph" w:customStyle="1" w:styleId="diffchange">
    <w:name w:val="diffchange"/>
    <w:basedOn w:val="Normal"/>
    <w:rsid w:val="00F32651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toccolours">
    <w:name w:val="toccolours"/>
    <w:basedOn w:val="Normal"/>
    <w:rsid w:val="00F32651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uppressAutoHyphens w:val="0"/>
      <w:spacing w:before="100" w:beforeAutospacing="1" w:after="100" w:afterAutospacing="1"/>
    </w:pPr>
    <w:rPr>
      <w:sz w:val="23"/>
      <w:szCs w:val="23"/>
      <w:lang w:val="en-US" w:eastAsia="en-US"/>
    </w:rPr>
  </w:style>
  <w:style w:type="paragraph" w:customStyle="1" w:styleId="latitude">
    <w:name w:val="latitude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">
    <w:name w:val="tocnumber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2">
    <w:name w:val="toclevel-2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3">
    <w:name w:val="toclevel-3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4">
    <w:name w:val="toclevel-4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5">
    <w:name w:val="toclevel-5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6">
    <w:name w:val="toclevel-6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7">
    <w:name w:val="toclevel-7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lainlinksneverexpand">
    <w:name w:val="plainlinksneverexpand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urlexpansion">
    <w:name w:val="urlexpansion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1">
    <w:name w:val="navbox-title1"/>
    <w:basedOn w:val="Normal"/>
    <w:rsid w:val="00F32651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1">
    <w:name w:val="navbox-group1"/>
    <w:basedOn w:val="Normal"/>
    <w:rsid w:val="00F32651"/>
    <w:pPr>
      <w:shd w:val="clear" w:color="auto" w:fill="E6E6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-abovebelow1">
    <w:name w:val="navbox-abovebelow1"/>
    <w:basedOn w:val="Normal"/>
    <w:rsid w:val="00F32651"/>
    <w:pPr>
      <w:shd w:val="clear" w:color="auto" w:fill="E6E6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urlexpansion1">
    <w:name w:val="urlexpansion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latitude1">
    <w:name w:val="latitude1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1">
    <w:name w:val="tocnumber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21">
    <w:name w:val="toclevel-2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31">
    <w:name w:val="toclevel-3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41">
    <w:name w:val="toclevel-4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51">
    <w:name w:val="toclevel-5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61">
    <w:name w:val="toclevel-6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71">
    <w:name w:val="toclevel-7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character" w:customStyle="1" w:styleId="thumbimage">
    <w:name w:val="thumbimage"/>
    <w:basedOn w:val="DefaultParagraphFont"/>
    <w:rsid w:val="00F32651"/>
  </w:style>
  <w:style w:type="character" w:customStyle="1" w:styleId="printonly">
    <w:name w:val="printonly"/>
    <w:basedOn w:val="DefaultParagraphFont"/>
    <w:rsid w:val="00F32651"/>
  </w:style>
  <w:style w:type="character" w:customStyle="1" w:styleId="wpautodate">
    <w:name w:val="wpautodate"/>
    <w:basedOn w:val="DefaultParagraphFont"/>
    <w:rsid w:val="00F32651"/>
  </w:style>
  <w:style w:type="character" w:customStyle="1" w:styleId="z3988">
    <w:name w:val="z3988"/>
    <w:basedOn w:val="DefaultParagraphFont"/>
    <w:rsid w:val="00F32651"/>
  </w:style>
  <w:style w:type="character" w:customStyle="1" w:styleId="text2">
    <w:name w:val="text2"/>
    <w:basedOn w:val="DefaultParagraphFont"/>
    <w:rsid w:val="00F32651"/>
  </w:style>
  <w:style w:type="character" w:customStyle="1" w:styleId="cite">
    <w:name w:val="cite"/>
    <w:basedOn w:val="DefaultParagraphFont"/>
    <w:rsid w:val="00F32651"/>
  </w:style>
  <w:style w:type="character" w:customStyle="1" w:styleId="a3">
    <w:name w:val="a3"/>
    <w:basedOn w:val="DefaultParagraphFont"/>
    <w:rsid w:val="00F32651"/>
  </w:style>
  <w:style w:type="paragraph" w:customStyle="1" w:styleId="StyleJustified">
    <w:name w:val="Style Justified"/>
    <w:basedOn w:val="Normal"/>
    <w:rsid w:val="00F32651"/>
    <w:pPr>
      <w:suppressAutoHyphens w:val="0"/>
      <w:jc w:val="both"/>
    </w:pPr>
    <w:rPr>
      <w:rFonts w:ascii="Arial" w:hAnsi="Arial"/>
      <w:sz w:val="22"/>
      <w:lang w:val="en-US" w:eastAsia="en-US"/>
    </w:rPr>
  </w:style>
  <w:style w:type="paragraph" w:customStyle="1" w:styleId="Naglasak">
    <w:name w:val="Naglasak"/>
    <w:basedOn w:val="Normal"/>
    <w:autoRedefine/>
    <w:rsid w:val="00F32651"/>
    <w:pPr>
      <w:suppressAutoHyphens w:val="0"/>
      <w:spacing w:before="180"/>
      <w:jc w:val="both"/>
    </w:pPr>
    <w:rPr>
      <w:rFonts w:ascii="Arial" w:hAnsi="Arial" w:cs="Arial"/>
      <w:lang w:val="sr-Latn-CS" w:eastAsia="en-US"/>
    </w:rPr>
  </w:style>
  <w:style w:type="character" w:customStyle="1" w:styleId="normalChar">
    <w:name w:val="normal Char"/>
    <w:link w:val="Normal1"/>
    <w:rsid w:val="00F32651"/>
    <w:rPr>
      <w:rFonts w:ascii="Arial" w:eastAsia="Times New Roman" w:hAnsi="Arial" w:cs="Arial"/>
      <w:lang w:eastAsia="ar-SA"/>
    </w:rPr>
  </w:style>
  <w:style w:type="paragraph" w:customStyle="1" w:styleId="napomena">
    <w:name w:val="napomena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sr-Latn-CS" w:eastAsia="sr-Latn-CS"/>
    </w:rPr>
  </w:style>
  <w:style w:type="character" w:customStyle="1" w:styleId="spelle">
    <w:name w:val="spelle"/>
    <w:basedOn w:val="DefaultParagraphFont"/>
    <w:rsid w:val="00F32651"/>
  </w:style>
  <w:style w:type="character" w:customStyle="1" w:styleId="grame">
    <w:name w:val="grame"/>
    <w:basedOn w:val="DefaultParagraphFont"/>
    <w:rsid w:val="00F32651"/>
  </w:style>
  <w:style w:type="character" w:customStyle="1" w:styleId="CommentSubjectChar1">
    <w:name w:val="Comment Subject Char1"/>
    <w:rsid w:val="00F32651"/>
    <w:rPr>
      <w:rFonts w:ascii="Times New Roman" w:eastAsia="Times New Roman" w:hAnsi="Times New Roman" w:cs="Tahoma"/>
      <w:sz w:val="16"/>
      <w:szCs w:val="16"/>
      <w:lang w:val="sr-Cyrl-CS" w:eastAsia="en-US"/>
    </w:rPr>
  </w:style>
  <w:style w:type="paragraph" w:customStyle="1" w:styleId="StyleHeading3Before6pt">
    <w:name w:val="Style Heading 3 + Before:  6 pt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sz w:val="26"/>
      <w:u w:val="single"/>
      <w:lang w:eastAsia="sr-Latn-CS"/>
    </w:rPr>
  </w:style>
  <w:style w:type="paragraph" w:customStyle="1" w:styleId="StyleHeading3Before6pt1">
    <w:name w:val="Style Heading 3 + Before:  6 pt1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sz w:val="26"/>
      <w:u w:val="single"/>
      <w:lang w:eastAsia="sr-Latn-CS"/>
    </w:rPr>
  </w:style>
  <w:style w:type="paragraph" w:customStyle="1" w:styleId="StyleHeading3NotBoldItalicBefore6pt">
    <w:name w:val="Style Heading 3 + Not Bold Italic Before:  6 pt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bCs w:val="0"/>
      <w:iCs/>
      <w:sz w:val="26"/>
      <w:u w:val="single"/>
      <w:lang w:eastAsia="sr-Latn-CS"/>
    </w:rPr>
  </w:style>
  <w:style w:type="paragraph" w:customStyle="1" w:styleId="StyleHeading3NotBoldItalicBefore6pt1">
    <w:name w:val="Style Heading 3 + Not Bold Italic Before:  6 pt1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bCs w:val="0"/>
      <w:iCs/>
      <w:sz w:val="26"/>
      <w:szCs w:val="22"/>
      <w:u w:val="single"/>
      <w:lang w:eastAsia="sr-Latn-CS"/>
    </w:rPr>
  </w:style>
  <w:style w:type="paragraph" w:customStyle="1" w:styleId="aaatabelaheading3">
    <w:name w:val="aaa tabela heading 3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sz w:val="26"/>
      <w:szCs w:val="22"/>
      <w:u w:val="single"/>
      <w:lang w:val="en-US" w:eastAsia="sr-Latn-CS"/>
    </w:rPr>
  </w:style>
  <w:style w:type="paragraph" w:customStyle="1" w:styleId="heding40">
    <w:name w:val="heding 4"/>
    <w:basedOn w:val="Normal"/>
    <w:rsid w:val="00F32651"/>
    <w:pPr>
      <w:suppressAutoHyphens w:val="0"/>
      <w:jc w:val="both"/>
    </w:pPr>
    <w:rPr>
      <w:rFonts w:ascii="Arial" w:hAnsi="Arial" w:cs="Arial"/>
      <w:b/>
      <w:szCs w:val="24"/>
      <w:lang w:eastAsia="sr-Latn-CS"/>
    </w:rPr>
  </w:style>
  <w:style w:type="paragraph" w:customStyle="1" w:styleId="Heading44">
    <w:name w:val="Heading 44"/>
    <w:basedOn w:val="Heading3"/>
    <w:next w:val="Heading4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Cs w:val="0"/>
      <w:sz w:val="22"/>
      <w:szCs w:val="22"/>
      <w:u w:val="single"/>
      <w:lang w:eastAsia="sr-Latn-CS"/>
    </w:rPr>
  </w:style>
  <w:style w:type="paragraph" w:customStyle="1" w:styleId="StyleHeading4Arial12pt">
    <w:name w:val="Style Heading 4 + Arial 12 pt"/>
    <w:basedOn w:val="Heading4"/>
    <w:rsid w:val="00F32651"/>
    <w:pPr>
      <w:numPr>
        <w:ilvl w:val="3"/>
      </w:numPr>
      <w:tabs>
        <w:tab w:val="num" w:pos="0"/>
        <w:tab w:val="num" w:pos="864"/>
      </w:tabs>
      <w:suppressAutoHyphens w:val="0"/>
      <w:spacing w:before="240" w:after="60"/>
      <w:ind w:left="864" w:hanging="864"/>
      <w:jc w:val="left"/>
    </w:pPr>
    <w:rPr>
      <w:rFonts w:ascii="Arial" w:hAnsi="Arial"/>
      <w:b w:val="0"/>
      <w:szCs w:val="24"/>
      <w:lang w:val="sr-Latn-CS" w:eastAsia="sr-Latn-CS"/>
    </w:rPr>
  </w:style>
  <w:style w:type="character" w:customStyle="1" w:styleId="Heading3Char1">
    <w:name w:val="Heading 3 Char1"/>
    <w:aliases w:val="Heading 3 Char Char,Heading 3 Char Char Char Char Char"/>
    <w:rsid w:val="00F32651"/>
    <w:rPr>
      <w:rFonts w:ascii="Arial" w:hAnsi="Arial" w:cs="Arial"/>
      <w:b/>
      <w:bCs/>
      <w:sz w:val="26"/>
      <w:szCs w:val="26"/>
      <w:lang w:val="sr-Latn-CS" w:eastAsia="sr-Latn-CS" w:bidi="ar-SA"/>
    </w:rPr>
  </w:style>
  <w:style w:type="paragraph" w:customStyle="1" w:styleId="ListNumbered">
    <w:name w:val="List Numbered"/>
    <w:basedOn w:val="List"/>
    <w:rsid w:val="00F32651"/>
    <w:pPr>
      <w:widowControl/>
      <w:numPr>
        <w:numId w:val="9"/>
      </w:numPr>
      <w:suppressAutoHyphens w:val="0"/>
      <w:spacing w:after="0"/>
      <w:jc w:val="both"/>
    </w:pPr>
    <w:rPr>
      <w:rFonts w:ascii="Times New Roman" w:hAnsi="Times New Roman"/>
      <w:lang w:val="en-GB" w:eastAsia="en-US"/>
    </w:rPr>
  </w:style>
  <w:style w:type="paragraph" w:customStyle="1" w:styleId="NaslovCentrirani1">
    <w:name w:val="NaslovCentrirani1"/>
    <w:basedOn w:val="PlainText"/>
    <w:rsid w:val="00F32651"/>
    <w:pPr>
      <w:jc w:val="center"/>
    </w:pPr>
    <w:rPr>
      <w:rFonts w:ascii="Times New Roman" w:hAnsi="Times New Roman"/>
      <w:b/>
      <w:sz w:val="32"/>
    </w:rPr>
  </w:style>
  <w:style w:type="table" w:customStyle="1" w:styleId="TableGrid6">
    <w:name w:val="Table Grid6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F32651"/>
    <w:pPr>
      <w:numPr>
        <w:numId w:val="10"/>
      </w:numPr>
    </w:pPr>
  </w:style>
  <w:style w:type="character" w:customStyle="1" w:styleId="NormalWebChar">
    <w:name w:val="Normal (Web) Char"/>
    <w:link w:val="NormalWeb"/>
    <w:locked/>
    <w:rsid w:val="00F32651"/>
    <w:rPr>
      <w:rFonts w:ascii="Times New Roman" w:eastAsia="Times New Roman" w:hAnsi="Times New Roman"/>
      <w:sz w:val="24"/>
      <w:szCs w:val="24"/>
    </w:rPr>
  </w:style>
  <w:style w:type="paragraph" w:customStyle="1" w:styleId="KDPodnaslov1">
    <w:name w:val="KDPodnaslov1"/>
    <w:basedOn w:val="Normal"/>
    <w:link w:val="KDPodnaslov1Char"/>
    <w:qFormat/>
    <w:rsid w:val="00F32651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eastAsia="en-US"/>
    </w:rPr>
  </w:style>
  <w:style w:type="character" w:customStyle="1" w:styleId="KDPodnaslov1Char">
    <w:name w:val="KDPodnaslov1 Char"/>
    <w:link w:val="KDPodnaslov1"/>
    <w:rsid w:val="00F32651"/>
    <w:rPr>
      <w:rFonts w:ascii="Arial" w:eastAsia="Times New Roman" w:hAnsi="Arial"/>
      <w:b/>
      <w:lang w:val="sr-Cyrl-CS"/>
    </w:rPr>
  </w:style>
  <w:style w:type="paragraph" w:customStyle="1" w:styleId="KDParagraf">
    <w:name w:val="KDParagraf"/>
    <w:basedOn w:val="Normal"/>
    <w:qFormat/>
    <w:rsid w:val="00F32651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RevTable3">
    <w:name w:val="Rev Table 3"/>
    <w:basedOn w:val="Normal"/>
    <w:rsid w:val="00F32651"/>
    <w:pPr>
      <w:suppressAutoHyphens w:val="0"/>
      <w:spacing w:before="60" w:after="60"/>
    </w:pPr>
    <w:rPr>
      <w:rFonts w:ascii="Arial" w:hAnsi="Arial"/>
      <w:b/>
      <w:sz w:val="20"/>
      <w:lang w:val="en-GB" w:eastAsia="en-US"/>
    </w:rPr>
  </w:style>
  <w:style w:type="paragraph" w:styleId="BodyTextFirstIndent">
    <w:name w:val="Body Text First Indent"/>
    <w:basedOn w:val="BodyText"/>
    <w:link w:val="BodyTextFirstIndentChar"/>
    <w:locked/>
    <w:rsid w:val="00F32651"/>
    <w:pPr>
      <w:suppressAutoHyphens w:val="0"/>
      <w:spacing w:after="120"/>
      <w:ind w:firstLine="210"/>
      <w:jc w:val="left"/>
    </w:pPr>
    <w:rPr>
      <w:szCs w:val="24"/>
      <w:lang w:val="sr-Latn-CS" w:eastAsia="sr-Latn-CS"/>
    </w:rPr>
  </w:style>
  <w:style w:type="character" w:customStyle="1" w:styleId="BodyTextFirstIndentChar">
    <w:name w:val="Body Text First Indent Char"/>
    <w:basedOn w:val="BodyTextChar"/>
    <w:link w:val="BodyTextFirstIndent"/>
    <w:rsid w:val="00F32651"/>
    <w:rPr>
      <w:rFonts w:ascii="Times New Roman" w:eastAsia="Times New Roman" w:hAnsi="Times New Roman" w:cs="Times New Roman"/>
      <w:sz w:val="24"/>
      <w:szCs w:val="24"/>
      <w:lang w:val="sr-Latn-CS" w:eastAsia="sr-Latn-CS" w:bidi="ar-SA"/>
    </w:rPr>
  </w:style>
  <w:style w:type="paragraph" w:customStyle="1" w:styleId="TableParagraph">
    <w:name w:val="Table Paragraph"/>
    <w:basedOn w:val="Normal"/>
    <w:uiPriority w:val="1"/>
    <w:qFormat/>
    <w:rsid w:val="00F32651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Koordinatnamreatabele1">
    <w:name w:val="Koordinatna mreža tabele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2">
    <w:name w:val="Koordinatna mreža tabele2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7">
    <w:name w:val="Char Char27"/>
    <w:rsid w:val="00F32651"/>
    <w:rPr>
      <w:rFonts w:ascii="Arial" w:eastAsia="Times New Roman" w:hAnsi="Arial"/>
      <w:b/>
      <w:sz w:val="28"/>
      <w:szCs w:val="28"/>
      <w:lang w:val="sr-Latn-CS"/>
    </w:rPr>
  </w:style>
  <w:style w:type="character" w:customStyle="1" w:styleId="CharChar26">
    <w:name w:val="Char Char26"/>
    <w:rsid w:val="00F32651"/>
    <w:rPr>
      <w:rFonts w:ascii="Arial" w:eastAsia="TimesNewRomanPSMT" w:hAnsi="Arial" w:cs="Arial"/>
      <w:bCs/>
      <w:iCs/>
      <w:color w:val="000000"/>
      <w:sz w:val="24"/>
      <w:szCs w:val="24"/>
    </w:rPr>
  </w:style>
  <w:style w:type="character" w:customStyle="1" w:styleId="CharChar25">
    <w:name w:val="Char Char25"/>
    <w:rsid w:val="00F32651"/>
    <w:rPr>
      <w:rFonts w:ascii="Tahoma" w:eastAsia="Times New Roman" w:hAnsi="Tahoma" w:cs="Tahoma"/>
      <w:sz w:val="24"/>
      <w:lang w:val="en-US" w:eastAsia="en-US"/>
    </w:rPr>
  </w:style>
  <w:style w:type="character" w:customStyle="1" w:styleId="CharChar24">
    <w:name w:val="Char Char24"/>
    <w:rsid w:val="00F32651"/>
    <w:rPr>
      <w:rFonts w:ascii="Arial" w:hAnsi="Arial"/>
      <w:b/>
      <w:bCs/>
      <w:sz w:val="32"/>
      <w:szCs w:val="32"/>
      <w:lang w:val="en-GB" w:eastAsia="ar-SA"/>
    </w:rPr>
  </w:style>
  <w:style w:type="paragraph" w:customStyle="1" w:styleId="NoSpacing2">
    <w:name w:val="No Spacing2"/>
    <w:qFormat/>
    <w:rsid w:val="00F32651"/>
    <w:rPr>
      <w:rFonts w:eastAsia="Times New Roman"/>
    </w:rPr>
  </w:style>
  <w:style w:type="paragraph" w:customStyle="1" w:styleId="TOCHeading2">
    <w:name w:val="TOC Heading2"/>
    <w:basedOn w:val="Heading10"/>
    <w:next w:val="Normal"/>
    <w:qFormat/>
    <w:rsid w:val="00F32651"/>
    <w:pPr>
      <w:keepNext/>
      <w:keepLines/>
      <w:suppressAutoHyphens w:val="0"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numbering" w:customStyle="1" w:styleId="Bezliste1">
    <w:name w:val="Bez liste1"/>
    <w:next w:val="NoList"/>
    <w:semiHidden/>
    <w:unhideWhenUsed/>
    <w:rsid w:val="00F32651"/>
  </w:style>
  <w:style w:type="paragraph" w:customStyle="1" w:styleId="xl43">
    <w:name w:val="xl43"/>
    <w:basedOn w:val="Normal"/>
    <w:rsid w:val="00F32651"/>
    <w:pPr>
      <w:spacing w:before="100" w:after="100"/>
      <w:jc w:val="center"/>
    </w:pPr>
    <w:rPr>
      <w:rFonts w:eastAsia="Arial Unicode MS"/>
      <w:b/>
      <w:bCs/>
      <w:sz w:val="28"/>
      <w:szCs w:val="28"/>
      <w:lang w:val="en-GB"/>
    </w:rPr>
  </w:style>
  <w:style w:type="paragraph" w:customStyle="1" w:styleId="DecimalAligned">
    <w:name w:val="Decimal Aligned"/>
    <w:basedOn w:val="Normal"/>
    <w:qFormat/>
    <w:rsid w:val="00F32651"/>
    <w:pPr>
      <w:tabs>
        <w:tab w:val="decimal" w:pos="360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sr-Latn-CS" w:eastAsia="sr-Latn-CS"/>
    </w:rPr>
  </w:style>
  <w:style w:type="table" w:styleId="MediumShading2-Accent5">
    <w:name w:val="Medium Shading 2 Accent 5"/>
    <w:basedOn w:val="TableNormal"/>
    <w:rsid w:val="00F32651"/>
    <w:rPr>
      <w:rFonts w:eastAsia="Times New Roman"/>
      <w:lang w:val="sr-Latn-BA" w:eastAsia="sr-Latn-B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Bezliste2">
    <w:name w:val="Bez liste2"/>
    <w:next w:val="NoList"/>
    <w:semiHidden/>
    <w:unhideWhenUsed/>
    <w:rsid w:val="00F32651"/>
  </w:style>
  <w:style w:type="numbering" w:customStyle="1" w:styleId="NoList111">
    <w:name w:val="No List111"/>
    <w:next w:val="NoList"/>
    <w:semiHidden/>
    <w:rsid w:val="00F32651"/>
  </w:style>
  <w:style w:type="numbering" w:customStyle="1" w:styleId="1111112">
    <w:name w:val="1 / 1.1 / 1.1.12"/>
    <w:basedOn w:val="NoList"/>
    <w:next w:val="111111"/>
    <w:rsid w:val="00F32651"/>
    <w:pPr>
      <w:numPr>
        <w:numId w:val="5"/>
      </w:numPr>
    </w:pPr>
  </w:style>
  <w:style w:type="numbering" w:customStyle="1" w:styleId="NoList21">
    <w:name w:val="No List21"/>
    <w:next w:val="NoList"/>
    <w:semiHidden/>
    <w:rsid w:val="00F32651"/>
  </w:style>
  <w:style w:type="numbering" w:customStyle="1" w:styleId="11111111">
    <w:name w:val="1 / 1.1 / 1.1.111"/>
    <w:basedOn w:val="NoList"/>
    <w:next w:val="111111"/>
    <w:rsid w:val="00F32651"/>
    <w:pPr>
      <w:numPr>
        <w:numId w:val="3"/>
      </w:numPr>
    </w:pPr>
  </w:style>
  <w:style w:type="table" w:customStyle="1" w:styleId="TableGrid31">
    <w:name w:val="Table Grid31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1">
    <w:name w:val="Style21"/>
    <w:rsid w:val="00F32651"/>
    <w:pPr>
      <w:numPr>
        <w:numId w:val="6"/>
      </w:numPr>
    </w:pPr>
  </w:style>
  <w:style w:type="numbering" w:customStyle="1" w:styleId="Bezliste11">
    <w:name w:val="Bez liste11"/>
    <w:next w:val="NoList"/>
    <w:semiHidden/>
    <w:unhideWhenUsed/>
    <w:rsid w:val="00F32651"/>
  </w:style>
  <w:style w:type="table" w:customStyle="1" w:styleId="Koordinatnamreatabele11">
    <w:name w:val="Koordinatna mreža tabele1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esenenje2naglaavanje51">
    <w:name w:val="Srednje senčenje 2 – naglašavanje 51"/>
    <w:basedOn w:val="TableNormal"/>
    <w:next w:val="MediumShading2-Accent5"/>
    <w:rsid w:val="00F32651"/>
    <w:rPr>
      <w:rFonts w:eastAsia="Times New Roman"/>
      <w:lang w:val="sr-Latn-BA" w:eastAsia="sr-Latn-B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NoList3">
    <w:name w:val="No List3"/>
    <w:next w:val="NoList"/>
    <w:uiPriority w:val="99"/>
    <w:semiHidden/>
    <w:unhideWhenUsed/>
    <w:rsid w:val="00F32651"/>
  </w:style>
  <w:style w:type="paragraph" w:customStyle="1" w:styleId="Blue">
    <w:name w:val="Blue"/>
    <w:basedOn w:val="Normal"/>
    <w:rsid w:val="00F32651"/>
    <w:pPr>
      <w:suppressAutoHyphens w:val="0"/>
    </w:pPr>
    <w:rPr>
      <w:rFonts w:ascii="Times" w:hAnsi="Times" w:cs="Times"/>
      <w:color w:val="0000FF"/>
      <w:szCs w:val="24"/>
      <w:lang w:val="en-GB" w:eastAsia="fr-FR"/>
    </w:rPr>
  </w:style>
  <w:style w:type="paragraph" w:customStyle="1" w:styleId="Red">
    <w:name w:val="Red"/>
    <w:basedOn w:val="Normal"/>
    <w:rsid w:val="00F32651"/>
    <w:pPr>
      <w:suppressAutoHyphens w:val="0"/>
    </w:pPr>
    <w:rPr>
      <w:rFonts w:ascii="Times" w:hAnsi="Times" w:cs="Times"/>
      <w:color w:val="FF0000"/>
      <w:szCs w:val="24"/>
      <w:lang w:val="en-GB" w:eastAsia="fr-FR"/>
    </w:rPr>
  </w:style>
  <w:style w:type="paragraph" w:customStyle="1" w:styleId="paragraphe">
    <w:name w:val="paragraphe"/>
    <w:basedOn w:val="Normal"/>
    <w:rsid w:val="00F32651"/>
    <w:pPr>
      <w:tabs>
        <w:tab w:val="left" w:pos="284"/>
        <w:tab w:val="left" w:pos="567"/>
        <w:tab w:val="left" w:pos="851"/>
        <w:tab w:val="left" w:pos="1134"/>
        <w:tab w:val="left" w:pos="1276"/>
        <w:tab w:val="left" w:pos="1560"/>
      </w:tabs>
      <w:suppressAutoHyphens w:val="0"/>
      <w:jc w:val="both"/>
    </w:pPr>
    <w:rPr>
      <w:rFonts w:ascii="Univers (W1)" w:hAnsi="Univers (W1)"/>
      <w:b/>
      <w:bCs/>
      <w:szCs w:val="24"/>
      <w:lang w:val="fr-FR" w:eastAsia="fr-FR"/>
    </w:rPr>
  </w:style>
  <w:style w:type="paragraph" w:customStyle="1" w:styleId="sous-paragraphe">
    <w:name w:val="sous-paragraphe"/>
    <w:basedOn w:val="paragraphe"/>
    <w:rsid w:val="00F32651"/>
    <w:pPr>
      <w:tabs>
        <w:tab w:val="clear" w:pos="1134"/>
        <w:tab w:val="left" w:pos="993"/>
      </w:tabs>
      <w:ind w:left="567"/>
    </w:pPr>
    <w:rPr>
      <w:sz w:val="20"/>
      <w:szCs w:val="20"/>
    </w:rPr>
  </w:style>
  <w:style w:type="character" w:customStyle="1" w:styleId="Titre3boldCar">
    <w:name w:val="Titre 3.bold Car"/>
    <w:rsid w:val="00F32651"/>
    <w:rPr>
      <w:rFonts w:ascii="Times" w:hAnsi="Times" w:cs="Times"/>
      <w:b/>
      <w:bCs/>
      <w:noProof w:val="0"/>
      <w:sz w:val="24"/>
      <w:szCs w:val="24"/>
      <w:lang w:val="en-GB" w:eastAsia="fr-FR" w:bidi="ar-SA"/>
    </w:rPr>
  </w:style>
  <w:style w:type="numbering" w:customStyle="1" w:styleId="StyleBulleted2111">
    <w:name w:val="Style Bulleted2111"/>
    <w:basedOn w:val="NoList"/>
    <w:rsid w:val="00F32651"/>
    <w:pPr>
      <w:numPr>
        <w:numId w:val="11"/>
      </w:numPr>
    </w:pPr>
  </w:style>
  <w:style w:type="table" w:customStyle="1" w:styleId="SBSSimple3">
    <w:name w:val="SBS Simple3"/>
    <w:basedOn w:val="TableNormal"/>
    <w:next w:val="TableGrid"/>
    <w:uiPriority w:val="59"/>
    <w:rsid w:val="000B52D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Nabrajanje">
    <w:name w:val="KDNabrajanje"/>
    <w:basedOn w:val="Normal"/>
    <w:qFormat/>
    <w:rsid w:val="002A3E12"/>
    <w:pPr>
      <w:numPr>
        <w:numId w:val="15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5559EE-5D0C-4538-AFDE-D46276A28CA4}"/>
</file>

<file path=customXml/itemProps2.xml><?xml version="1.0" encoding="utf-8"?>
<ds:datastoreItem xmlns:ds="http://schemas.openxmlformats.org/officeDocument/2006/customXml" ds:itemID="{DF84AD23-4ADC-465D-8324-60D78E8AB306}"/>
</file>

<file path=customXml/itemProps3.xml><?xml version="1.0" encoding="utf-8"?>
<ds:datastoreItem xmlns:ds="http://schemas.openxmlformats.org/officeDocument/2006/customXml" ds:itemID="{641BFEC1-DEA0-445D-AEBC-75B6C9504381}"/>
</file>

<file path=customXml/itemProps4.xml><?xml version="1.0" encoding="utf-8"?>
<ds:datastoreItem xmlns:ds="http://schemas.openxmlformats.org/officeDocument/2006/customXml" ds:itemID="{676B9C2C-D449-468F-9B4A-6ADD6FCEC6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12</Pages>
  <Words>1783</Words>
  <Characters>10165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Aleksandra Adamović</cp:lastModifiedBy>
  <cp:revision>9</cp:revision>
  <cp:lastPrinted>2019-01-10T13:02:00Z</cp:lastPrinted>
  <dcterms:created xsi:type="dcterms:W3CDTF">2016-04-28T11:23:00Z</dcterms:created>
  <dcterms:modified xsi:type="dcterms:W3CDTF">2019-01-10T13:24:00Z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c080619f-5064-4e29-8239-289d226cd508</vt:lpwstr>
  </property>
  <property fmtid="{D5CDD505-2E9C-101B-9397-08002B2CF9AE}" pid="3" name="ContentTypeId">
    <vt:lpwstr>0x010100F371CB0048D47B4CBE618D0511E523D5</vt:lpwstr>
  </property>
</Properties>
</file>