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A9F" w:rsidRPr="007637C3" w:rsidRDefault="00B51A9F" w:rsidP="007637C3">
      <w:pPr>
        <w:jc w:val="center"/>
        <w:rPr>
          <w:rFonts w:ascii="Arial" w:eastAsia="Arial Unicode MS" w:hAnsi="Arial" w:cs="Arial"/>
          <w:b/>
          <w:kern w:val="1"/>
          <w:sz w:val="22"/>
          <w:szCs w:val="22"/>
        </w:rPr>
      </w:pPr>
    </w:p>
    <w:p w:rsidR="00B51A9F" w:rsidRPr="007637C3" w:rsidRDefault="00B51A9F" w:rsidP="007637C3">
      <w:pPr>
        <w:jc w:val="center"/>
        <w:rPr>
          <w:rFonts w:ascii="Arial" w:eastAsia="Arial Unicode MS" w:hAnsi="Arial" w:cs="Arial"/>
          <w:b/>
          <w:kern w:val="1"/>
          <w:sz w:val="22"/>
          <w:szCs w:val="22"/>
        </w:rPr>
      </w:pPr>
    </w:p>
    <w:p w:rsidR="006914DE" w:rsidRPr="007637C3" w:rsidRDefault="00B51A9F" w:rsidP="007637C3">
      <w:pPr>
        <w:pStyle w:val="Title"/>
        <w:tabs>
          <w:tab w:val="left" w:pos="540"/>
        </w:tabs>
        <w:rPr>
          <w:rFonts w:ascii="Arial" w:hAnsi="Arial" w:cs="Arial"/>
          <w:b w:val="0"/>
          <w:sz w:val="22"/>
          <w:szCs w:val="22"/>
        </w:rPr>
      </w:pPr>
      <w:r w:rsidRPr="007637C3">
        <w:rPr>
          <w:rFonts w:ascii="Arial" w:hAnsi="Arial" w:cs="Arial"/>
          <w:noProof/>
          <w:sz w:val="22"/>
          <w:szCs w:val="22"/>
          <w:lang w:val="en-US" w:eastAsia="en-US"/>
        </w:rPr>
        <w:drawing>
          <wp:inline distT="0" distB="0" distL="0" distR="0" wp14:anchorId="631497F1" wp14:editId="2815D34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6914DE" w:rsidRPr="007637C3" w:rsidRDefault="006914DE" w:rsidP="007637C3">
      <w:pPr>
        <w:pStyle w:val="Title"/>
        <w:tabs>
          <w:tab w:val="left" w:pos="540"/>
        </w:tabs>
        <w:rPr>
          <w:rFonts w:ascii="Arial" w:hAnsi="Arial" w:cs="Arial"/>
          <w:b w:val="0"/>
          <w:sz w:val="22"/>
          <w:szCs w:val="22"/>
        </w:rPr>
      </w:pPr>
    </w:p>
    <w:p w:rsidR="006914DE" w:rsidRPr="007637C3" w:rsidRDefault="006914DE" w:rsidP="007637C3">
      <w:pPr>
        <w:pStyle w:val="Title"/>
        <w:tabs>
          <w:tab w:val="left" w:pos="540"/>
        </w:tabs>
        <w:rPr>
          <w:rFonts w:ascii="Arial" w:hAnsi="Arial" w:cs="Arial"/>
          <w:b w:val="0"/>
          <w:sz w:val="22"/>
          <w:szCs w:val="22"/>
        </w:rPr>
      </w:pPr>
    </w:p>
    <w:p w:rsidR="008F14E8" w:rsidRPr="007637C3" w:rsidRDefault="008F14E8" w:rsidP="007637C3">
      <w:pPr>
        <w:pStyle w:val="Title"/>
        <w:tabs>
          <w:tab w:val="left" w:pos="540"/>
        </w:tabs>
        <w:rPr>
          <w:rFonts w:ascii="Arial" w:hAnsi="Arial" w:cs="Arial"/>
          <w:b w:val="0"/>
          <w:sz w:val="22"/>
          <w:szCs w:val="22"/>
        </w:rPr>
      </w:pPr>
      <w:r w:rsidRPr="007637C3">
        <w:rPr>
          <w:rFonts w:ascii="Arial" w:hAnsi="Arial" w:cs="Arial"/>
          <w:b w:val="0"/>
          <w:sz w:val="22"/>
          <w:szCs w:val="22"/>
        </w:rPr>
        <w:t>НАРУЧИЛАЦ</w:t>
      </w:r>
    </w:p>
    <w:p w:rsidR="008F14E8" w:rsidRPr="007637C3" w:rsidRDefault="008F14E8" w:rsidP="007637C3">
      <w:pPr>
        <w:tabs>
          <w:tab w:val="left" w:pos="540"/>
        </w:tabs>
        <w:suppressAutoHyphens w:val="0"/>
        <w:overflowPunct w:val="0"/>
        <w:autoSpaceDE w:val="0"/>
        <w:autoSpaceDN w:val="0"/>
        <w:adjustRightInd w:val="0"/>
        <w:jc w:val="center"/>
        <w:textAlignment w:val="baseline"/>
        <w:rPr>
          <w:rFonts w:ascii="Arial" w:hAnsi="Arial" w:cs="Arial"/>
          <w:sz w:val="22"/>
          <w:szCs w:val="22"/>
          <w:lang w:val="sr-Latn-CS" w:eastAsia="en-US"/>
        </w:rPr>
      </w:pPr>
    </w:p>
    <w:p w:rsidR="008F14E8" w:rsidRPr="007637C3" w:rsidRDefault="008F14E8" w:rsidP="007637C3">
      <w:pPr>
        <w:tabs>
          <w:tab w:val="left" w:pos="540"/>
          <w:tab w:val="left" w:pos="8640"/>
        </w:tabs>
        <w:suppressAutoHyphens w:val="0"/>
        <w:ind w:right="-19"/>
        <w:jc w:val="both"/>
        <w:rPr>
          <w:rFonts w:ascii="Arial" w:hAnsi="Arial" w:cs="Arial"/>
          <w:sz w:val="22"/>
          <w:szCs w:val="22"/>
          <w:lang w:val="en-US" w:eastAsia="en-US"/>
        </w:rPr>
      </w:pPr>
    </w:p>
    <w:p w:rsidR="008F14E8" w:rsidRPr="007637C3" w:rsidRDefault="008F14E8" w:rsidP="007637C3">
      <w:pPr>
        <w:tabs>
          <w:tab w:val="left" w:pos="540"/>
        </w:tabs>
        <w:suppressAutoHyphens w:val="0"/>
        <w:jc w:val="center"/>
        <w:rPr>
          <w:rFonts w:ascii="Arial" w:hAnsi="Arial" w:cs="Arial"/>
          <w:b/>
          <w:sz w:val="22"/>
          <w:szCs w:val="22"/>
          <w:lang w:val="en-US" w:eastAsia="en-US"/>
        </w:rPr>
      </w:pPr>
      <w:r w:rsidRPr="007637C3">
        <w:rPr>
          <w:rFonts w:ascii="Arial" w:hAnsi="Arial" w:cs="Arial"/>
          <w:b/>
          <w:sz w:val="22"/>
          <w:szCs w:val="22"/>
          <w:lang w:val="ru-RU" w:eastAsia="en-US"/>
        </w:rPr>
        <w:t>ЈАВНО ПРЕДУЗЕЋЕ „ЕЛЕКТРОПРИВРЕДА СРБИЈЕ</w:t>
      </w:r>
      <w:r w:rsidRPr="007637C3">
        <w:rPr>
          <w:rFonts w:ascii="Arial" w:hAnsi="Arial" w:cs="Arial"/>
          <w:b/>
          <w:sz w:val="22"/>
          <w:szCs w:val="22"/>
          <w:lang w:eastAsia="en-US"/>
        </w:rPr>
        <w:t>“ БЕОГРАД</w:t>
      </w:r>
    </w:p>
    <w:p w:rsidR="008F14E8" w:rsidRPr="007637C3" w:rsidRDefault="008F14E8" w:rsidP="007637C3">
      <w:pPr>
        <w:pStyle w:val="Title"/>
        <w:tabs>
          <w:tab w:val="left" w:pos="540"/>
        </w:tabs>
        <w:jc w:val="left"/>
        <w:rPr>
          <w:rFonts w:ascii="Arial" w:hAnsi="Arial" w:cs="Arial"/>
          <w:b w:val="0"/>
          <w:sz w:val="22"/>
          <w:szCs w:val="22"/>
          <w:lang w:val="sr-Latn-CS"/>
        </w:rPr>
      </w:pPr>
    </w:p>
    <w:p w:rsidR="002B4B23" w:rsidRPr="007637C3" w:rsidRDefault="002B4B23" w:rsidP="007637C3">
      <w:pPr>
        <w:pStyle w:val="Subtitle"/>
        <w:tabs>
          <w:tab w:val="left" w:pos="540"/>
        </w:tabs>
        <w:spacing w:before="0" w:after="0"/>
        <w:rPr>
          <w:rFonts w:cs="Arial"/>
          <w:sz w:val="22"/>
          <w:szCs w:val="22"/>
          <w:lang w:val="sr-Latn-CS"/>
        </w:rPr>
      </w:pPr>
    </w:p>
    <w:p w:rsidR="002B4B23" w:rsidRPr="007637C3" w:rsidRDefault="002B4B23" w:rsidP="007637C3">
      <w:pPr>
        <w:pStyle w:val="BodyText"/>
        <w:tabs>
          <w:tab w:val="left" w:pos="540"/>
        </w:tabs>
        <w:jc w:val="center"/>
        <w:rPr>
          <w:rFonts w:ascii="Arial" w:hAnsi="Arial" w:cs="Arial"/>
          <w:sz w:val="22"/>
          <w:szCs w:val="22"/>
          <w:lang w:val="sr-Latn-CS"/>
        </w:rPr>
      </w:pPr>
    </w:p>
    <w:p w:rsidR="008F14E8" w:rsidRPr="007637C3" w:rsidRDefault="008F14E8" w:rsidP="007637C3">
      <w:pPr>
        <w:tabs>
          <w:tab w:val="left" w:pos="540"/>
        </w:tabs>
        <w:jc w:val="center"/>
        <w:rPr>
          <w:rFonts w:ascii="Arial" w:hAnsi="Arial" w:cs="Arial"/>
          <w:sz w:val="22"/>
          <w:szCs w:val="22"/>
        </w:rPr>
      </w:pPr>
    </w:p>
    <w:p w:rsidR="008F14E8" w:rsidRPr="007637C3" w:rsidRDefault="00CE6212" w:rsidP="007637C3">
      <w:pPr>
        <w:tabs>
          <w:tab w:val="left" w:pos="540"/>
        </w:tabs>
        <w:jc w:val="center"/>
        <w:rPr>
          <w:rFonts w:ascii="Arial" w:hAnsi="Arial" w:cs="Arial"/>
          <w:b/>
          <w:sz w:val="22"/>
          <w:szCs w:val="22"/>
        </w:rPr>
      </w:pPr>
      <w:r w:rsidRPr="007637C3">
        <w:rPr>
          <w:rFonts w:ascii="Arial" w:hAnsi="Arial" w:cs="Arial"/>
          <w:b/>
          <w:sz w:val="22"/>
          <w:szCs w:val="22"/>
        </w:rPr>
        <w:t>ПРВА</w:t>
      </w:r>
      <w:r w:rsidR="00E74120" w:rsidRPr="007637C3">
        <w:rPr>
          <w:rFonts w:ascii="Arial" w:hAnsi="Arial" w:cs="Arial"/>
          <w:b/>
          <w:sz w:val="22"/>
          <w:szCs w:val="22"/>
          <w:lang w:val="sr-Cyrl-RS"/>
        </w:rPr>
        <w:t xml:space="preserve"> </w:t>
      </w:r>
      <w:r w:rsidR="008F14E8" w:rsidRPr="007637C3">
        <w:rPr>
          <w:rFonts w:ascii="Arial" w:hAnsi="Arial" w:cs="Arial"/>
          <w:b/>
          <w:sz w:val="22"/>
          <w:szCs w:val="22"/>
        </w:rPr>
        <w:t>ИЗМЕНА</w:t>
      </w:r>
    </w:p>
    <w:p w:rsidR="008F14E8" w:rsidRPr="007637C3" w:rsidRDefault="008F14E8" w:rsidP="007637C3">
      <w:pPr>
        <w:tabs>
          <w:tab w:val="left" w:pos="540"/>
        </w:tabs>
        <w:jc w:val="center"/>
        <w:rPr>
          <w:rFonts w:ascii="Arial" w:hAnsi="Arial" w:cs="Arial"/>
          <w:sz w:val="22"/>
          <w:szCs w:val="22"/>
        </w:rPr>
      </w:pPr>
    </w:p>
    <w:p w:rsidR="008F14E8" w:rsidRPr="007637C3" w:rsidRDefault="008F14E8" w:rsidP="007637C3">
      <w:pPr>
        <w:pStyle w:val="BodyText"/>
        <w:tabs>
          <w:tab w:val="left" w:pos="540"/>
        </w:tabs>
        <w:jc w:val="center"/>
        <w:rPr>
          <w:rFonts w:ascii="Arial" w:hAnsi="Arial" w:cs="Arial"/>
          <w:sz w:val="22"/>
          <w:szCs w:val="22"/>
        </w:rPr>
      </w:pPr>
      <w:r w:rsidRPr="007637C3">
        <w:rPr>
          <w:rFonts w:ascii="Arial" w:hAnsi="Arial" w:cs="Arial"/>
          <w:sz w:val="22"/>
          <w:szCs w:val="22"/>
        </w:rPr>
        <w:t>КОНКУРСНЕ ДОКУМЕНТАЦИЈЕ</w:t>
      </w:r>
    </w:p>
    <w:p w:rsidR="008F14E8" w:rsidRPr="007637C3" w:rsidRDefault="008F14E8" w:rsidP="007637C3">
      <w:pPr>
        <w:pStyle w:val="BodyText"/>
        <w:tabs>
          <w:tab w:val="left" w:pos="540"/>
        </w:tabs>
        <w:jc w:val="center"/>
        <w:rPr>
          <w:rFonts w:ascii="Arial" w:hAnsi="Arial" w:cs="Arial"/>
          <w:sz w:val="22"/>
          <w:szCs w:val="22"/>
        </w:rPr>
      </w:pPr>
    </w:p>
    <w:p w:rsidR="008F14E8" w:rsidRPr="007637C3" w:rsidRDefault="008F14E8" w:rsidP="007637C3">
      <w:pPr>
        <w:pStyle w:val="BodyText"/>
        <w:tabs>
          <w:tab w:val="left" w:pos="540"/>
        </w:tabs>
        <w:jc w:val="center"/>
        <w:rPr>
          <w:rFonts w:ascii="Arial" w:hAnsi="Arial" w:cs="Arial"/>
          <w:sz w:val="22"/>
          <w:szCs w:val="22"/>
          <w:lang w:val="sr-Cyrl-RS"/>
        </w:rPr>
      </w:pPr>
      <w:r w:rsidRPr="007637C3">
        <w:rPr>
          <w:rFonts w:ascii="Arial" w:hAnsi="Arial" w:cs="Arial"/>
          <w:sz w:val="22"/>
          <w:szCs w:val="22"/>
        </w:rPr>
        <w:t xml:space="preserve">ЗА ЈАВНУ НАБАВКУ </w:t>
      </w:r>
      <w:r w:rsidR="00E74120" w:rsidRPr="007637C3">
        <w:rPr>
          <w:rFonts w:ascii="Arial" w:hAnsi="Arial" w:cs="Arial"/>
          <w:sz w:val="22"/>
          <w:szCs w:val="22"/>
          <w:lang w:val="sr-Cyrl-RS"/>
        </w:rPr>
        <w:t>ДОБАРА</w:t>
      </w:r>
    </w:p>
    <w:p w:rsidR="00293D1F" w:rsidRPr="007637C3" w:rsidRDefault="00293D1F" w:rsidP="007637C3">
      <w:pPr>
        <w:tabs>
          <w:tab w:val="left" w:pos="540"/>
        </w:tabs>
        <w:jc w:val="center"/>
        <w:rPr>
          <w:rFonts w:ascii="Arial" w:hAnsi="Arial" w:cs="Arial"/>
          <w:sz w:val="22"/>
          <w:szCs w:val="22"/>
          <w:lang w:val="sr-Cyrl-RS"/>
        </w:rPr>
      </w:pPr>
    </w:p>
    <w:p w:rsidR="00293D1F" w:rsidRPr="007637C3" w:rsidRDefault="00293D1F" w:rsidP="007637C3">
      <w:pPr>
        <w:pStyle w:val="BodyText"/>
        <w:tabs>
          <w:tab w:val="left" w:pos="540"/>
        </w:tabs>
        <w:jc w:val="center"/>
        <w:rPr>
          <w:rFonts w:ascii="Arial" w:hAnsi="Arial" w:cs="Arial"/>
          <w:sz w:val="22"/>
          <w:szCs w:val="22"/>
          <w:lang w:val="sr-Cyrl-RS"/>
        </w:rPr>
      </w:pPr>
    </w:p>
    <w:p w:rsidR="00446892" w:rsidRPr="007637C3" w:rsidRDefault="00686005" w:rsidP="007637C3">
      <w:pPr>
        <w:jc w:val="center"/>
        <w:rPr>
          <w:rFonts w:ascii="Arial" w:hAnsi="Arial" w:cs="Arial"/>
          <w:iCs/>
          <w:sz w:val="22"/>
          <w:szCs w:val="22"/>
          <w:lang w:val="sr-Latn-RS"/>
        </w:rPr>
      </w:pPr>
      <w:r w:rsidRPr="007637C3">
        <w:rPr>
          <w:rFonts w:ascii="Arial" w:hAnsi="Arial" w:cs="Arial"/>
          <w:iCs/>
          <w:sz w:val="22"/>
          <w:szCs w:val="22"/>
        </w:rPr>
        <w:t xml:space="preserve">ЈН/1000/0706/2018; </w:t>
      </w:r>
      <w:r w:rsidRPr="007637C3">
        <w:rPr>
          <w:rFonts w:ascii="Arial" w:hAnsi="Arial" w:cs="Arial"/>
          <w:iCs/>
          <w:sz w:val="22"/>
          <w:szCs w:val="22"/>
          <w:lang w:val="en-US"/>
        </w:rPr>
        <w:t xml:space="preserve">ЈАНА </w:t>
      </w:r>
      <w:r w:rsidRPr="007637C3">
        <w:rPr>
          <w:rFonts w:ascii="Arial" w:hAnsi="Arial" w:cs="Arial"/>
          <w:iCs/>
          <w:sz w:val="22"/>
          <w:szCs w:val="22"/>
        </w:rPr>
        <w:t>2894/2018</w:t>
      </w:r>
      <w:r w:rsidRPr="007637C3">
        <w:rPr>
          <w:rFonts w:ascii="Arial" w:hAnsi="Arial" w:cs="Arial"/>
          <w:iCs/>
          <w:sz w:val="22"/>
          <w:szCs w:val="22"/>
          <w:lang w:val="en-US"/>
        </w:rPr>
        <w:t xml:space="preserve"> - </w:t>
      </w:r>
      <w:r w:rsidRPr="007637C3">
        <w:rPr>
          <w:rFonts w:ascii="Arial" w:hAnsi="Arial" w:cs="Arial"/>
          <w:iCs/>
          <w:sz w:val="22"/>
          <w:szCs w:val="22"/>
        </w:rPr>
        <w:t>Унапређење управљања пословним процесима</w:t>
      </w:r>
    </w:p>
    <w:p w:rsidR="00446892" w:rsidRPr="007637C3" w:rsidRDefault="00446892" w:rsidP="007637C3">
      <w:pPr>
        <w:jc w:val="center"/>
        <w:rPr>
          <w:rFonts w:ascii="Arial" w:hAnsi="Arial" w:cs="Arial"/>
          <w:iCs/>
          <w:sz w:val="22"/>
          <w:szCs w:val="22"/>
          <w:lang w:val="sr-Latn-RS"/>
        </w:rPr>
      </w:pPr>
    </w:p>
    <w:p w:rsidR="00446892" w:rsidRPr="007637C3" w:rsidRDefault="00446892" w:rsidP="007637C3">
      <w:pPr>
        <w:jc w:val="center"/>
        <w:rPr>
          <w:rFonts w:ascii="Arial" w:hAnsi="Arial" w:cs="Arial"/>
          <w:iCs/>
          <w:sz w:val="22"/>
          <w:szCs w:val="22"/>
          <w:lang w:val="sr-Latn-RS"/>
        </w:rPr>
      </w:pPr>
    </w:p>
    <w:p w:rsidR="00293D1F" w:rsidRPr="007637C3" w:rsidRDefault="00293D1F" w:rsidP="007637C3">
      <w:pPr>
        <w:pStyle w:val="BodyText"/>
        <w:tabs>
          <w:tab w:val="left" w:pos="540"/>
        </w:tabs>
        <w:jc w:val="center"/>
        <w:rPr>
          <w:rFonts w:ascii="Arial" w:hAnsi="Arial" w:cs="Arial"/>
          <w:b/>
          <w:sz w:val="22"/>
          <w:szCs w:val="22"/>
        </w:rPr>
      </w:pPr>
    </w:p>
    <w:p w:rsidR="00293D1F" w:rsidRPr="007637C3" w:rsidRDefault="00293D1F" w:rsidP="007637C3">
      <w:pPr>
        <w:pStyle w:val="BodyText"/>
        <w:tabs>
          <w:tab w:val="left" w:pos="540"/>
        </w:tabs>
        <w:jc w:val="center"/>
        <w:rPr>
          <w:rFonts w:ascii="Arial" w:hAnsi="Arial" w:cs="Arial"/>
          <w:b/>
          <w:sz w:val="22"/>
          <w:szCs w:val="22"/>
        </w:rPr>
      </w:pPr>
    </w:p>
    <w:p w:rsidR="008F14E8" w:rsidRPr="007637C3" w:rsidRDefault="007B5CBC" w:rsidP="007637C3">
      <w:pPr>
        <w:pStyle w:val="BodyText"/>
        <w:tabs>
          <w:tab w:val="left" w:pos="540"/>
        </w:tabs>
        <w:jc w:val="center"/>
        <w:rPr>
          <w:rFonts w:ascii="Arial" w:hAnsi="Arial" w:cs="Arial"/>
          <w:sz w:val="22"/>
          <w:szCs w:val="22"/>
        </w:rPr>
      </w:pPr>
      <w:r w:rsidRPr="007637C3">
        <w:rPr>
          <w:rFonts w:ascii="Arial" w:hAnsi="Arial" w:cs="Arial"/>
          <w:sz w:val="22"/>
          <w:szCs w:val="22"/>
        </w:rPr>
        <w:t>- У</w:t>
      </w:r>
      <w:r w:rsidR="008F14E8" w:rsidRPr="007637C3">
        <w:rPr>
          <w:rFonts w:ascii="Arial" w:hAnsi="Arial" w:cs="Arial"/>
          <w:sz w:val="22"/>
          <w:szCs w:val="22"/>
          <w:lang w:val="sr-Cyrl-RS"/>
        </w:rPr>
        <w:t xml:space="preserve"> </w:t>
      </w:r>
      <w:r w:rsidR="00293D1F" w:rsidRPr="007637C3">
        <w:rPr>
          <w:rFonts w:ascii="Arial" w:hAnsi="Arial" w:cs="Arial"/>
          <w:sz w:val="22"/>
          <w:szCs w:val="22"/>
          <w:lang w:val="sr-Cyrl-RS"/>
        </w:rPr>
        <w:t xml:space="preserve">ОТВОРЕНОМ </w:t>
      </w:r>
      <w:r w:rsidR="008F14E8" w:rsidRPr="007637C3">
        <w:rPr>
          <w:rFonts w:ascii="Arial" w:hAnsi="Arial" w:cs="Arial"/>
          <w:sz w:val="22"/>
          <w:szCs w:val="22"/>
          <w:lang w:val="sr-Cyrl-RS"/>
        </w:rPr>
        <w:t>П</w:t>
      </w:r>
      <w:r w:rsidR="008F14E8" w:rsidRPr="007637C3">
        <w:rPr>
          <w:rFonts w:ascii="Arial" w:hAnsi="Arial" w:cs="Arial"/>
          <w:sz w:val="22"/>
          <w:szCs w:val="22"/>
        </w:rPr>
        <w:t>ОСТУПКУ</w:t>
      </w:r>
      <w:r w:rsidR="008F14E8" w:rsidRPr="007637C3">
        <w:rPr>
          <w:rFonts w:ascii="Arial" w:hAnsi="Arial" w:cs="Arial"/>
          <w:sz w:val="22"/>
          <w:szCs w:val="22"/>
          <w:lang w:val="sr-Cyrl-RS"/>
        </w:rPr>
        <w:t xml:space="preserve"> </w:t>
      </w:r>
      <w:r w:rsidR="00293D1F" w:rsidRPr="007637C3">
        <w:rPr>
          <w:rFonts w:ascii="Arial" w:hAnsi="Arial" w:cs="Arial"/>
          <w:sz w:val="22"/>
          <w:szCs w:val="22"/>
          <w:lang w:val="sr-Cyrl-RS"/>
        </w:rPr>
        <w:t>ЈАВНЕ НАБАВКЕ-</w:t>
      </w:r>
    </w:p>
    <w:p w:rsidR="008F14E8" w:rsidRPr="007637C3" w:rsidRDefault="008F14E8" w:rsidP="007637C3">
      <w:pPr>
        <w:pStyle w:val="BodyText"/>
        <w:tabs>
          <w:tab w:val="left" w:pos="540"/>
        </w:tabs>
        <w:rPr>
          <w:rFonts w:ascii="Arial" w:hAnsi="Arial" w:cs="Arial"/>
          <w:sz w:val="22"/>
          <w:szCs w:val="22"/>
        </w:rPr>
      </w:pPr>
    </w:p>
    <w:p w:rsidR="00450916" w:rsidRPr="007637C3" w:rsidRDefault="00450916" w:rsidP="007637C3">
      <w:pPr>
        <w:pStyle w:val="BodyText"/>
        <w:tabs>
          <w:tab w:val="left" w:pos="540"/>
        </w:tabs>
        <w:rPr>
          <w:rFonts w:ascii="Arial" w:hAnsi="Arial" w:cs="Arial"/>
          <w:sz w:val="22"/>
          <w:szCs w:val="22"/>
        </w:rPr>
      </w:pPr>
    </w:p>
    <w:p w:rsidR="00450916" w:rsidRPr="007637C3" w:rsidRDefault="00450916" w:rsidP="007637C3">
      <w:pPr>
        <w:pStyle w:val="BodyText"/>
        <w:tabs>
          <w:tab w:val="left" w:pos="540"/>
        </w:tabs>
        <w:rPr>
          <w:rFonts w:ascii="Arial" w:hAnsi="Arial" w:cs="Arial"/>
          <w:sz w:val="22"/>
          <w:szCs w:val="22"/>
        </w:rPr>
      </w:pPr>
    </w:p>
    <w:p w:rsidR="00450916" w:rsidRPr="007637C3" w:rsidRDefault="00450916" w:rsidP="007637C3">
      <w:pPr>
        <w:pStyle w:val="BodyText"/>
        <w:tabs>
          <w:tab w:val="left" w:pos="540"/>
        </w:tabs>
        <w:rPr>
          <w:rFonts w:ascii="Arial" w:hAnsi="Arial" w:cs="Arial"/>
          <w:sz w:val="22"/>
          <w:szCs w:val="22"/>
        </w:rPr>
      </w:pPr>
    </w:p>
    <w:p w:rsidR="00450916" w:rsidRPr="007637C3" w:rsidRDefault="00450916" w:rsidP="007637C3">
      <w:pPr>
        <w:pStyle w:val="BodyText"/>
        <w:tabs>
          <w:tab w:val="left" w:pos="540"/>
        </w:tabs>
        <w:rPr>
          <w:rFonts w:ascii="Arial" w:hAnsi="Arial" w:cs="Arial"/>
          <w:sz w:val="22"/>
          <w:szCs w:val="22"/>
        </w:rPr>
      </w:pPr>
    </w:p>
    <w:p w:rsidR="00C94FF0" w:rsidRPr="007637C3" w:rsidRDefault="00C94FF0" w:rsidP="007637C3">
      <w:pPr>
        <w:jc w:val="center"/>
        <w:rPr>
          <w:rFonts w:ascii="Arial" w:eastAsia="Arial Unicode MS" w:hAnsi="Arial" w:cs="Arial"/>
          <w:kern w:val="2"/>
          <w:sz w:val="22"/>
          <w:szCs w:val="22"/>
          <w:lang w:val="ru-RU"/>
        </w:rPr>
      </w:pPr>
      <w:r w:rsidRPr="007637C3">
        <w:rPr>
          <w:rFonts w:ascii="Arial" w:eastAsia="Arial Unicode MS" w:hAnsi="Arial" w:cs="Arial"/>
          <w:kern w:val="2"/>
          <w:sz w:val="22"/>
          <w:szCs w:val="22"/>
          <w:lang w:val="ru-RU"/>
        </w:rPr>
        <w:t xml:space="preserve">(заведено у ЈП ЕПС број 12.01. </w:t>
      </w:r>
      <w:r w:rsidR="00572CE7">
        <w:rPr>
          <w:rFonts w:ascii="Arial" w:eastAsia="Arial Unicode MS" w:hAnsi="Arial" w:cs="Arial"/>
          <w:kern w:val="2"/>
          <w:sz w:val="22"/>
          <w:szCs w:val="22"/>
          <w:lang w:val="sr-Latn-RS"/>
        </w:rPr>
        <w:t>34699/2-19</w:t>
      </w:r>
      <w:r w:rsidR="00686005" w:rsidRPr="007637C3">
        <w:rPr>
          <w:rFonts w:ascii="Arial" w:eastAsia="Arial Unicode MS" w:hAnsi="Arial" w:cs="Arial"/>
          <w:kern w:val="2"/>
          <w:sz w:val="22"/>
          <w:szCs w:val="22"/>
          <w:lang w:val="sr-Latn-RS"/>
        </w:rPr>
        <w:t xml:space="preserve"> </w:t>
      </w:r>
      <w:r w:rsidR="00686005" w:rsidRPr="007637C3">
        <w:rPr>
          <w:rFonts w:ascii="Arial" w:eastAsia="Arial Unicode MS" w:hAnsi="Arial" w:cs="Arial"/>
          <w:kern w:val="2"/>
          <w:sz w:val="22"/>
          <w:szCs w:val="22"/>
          <w:lang w:val="sr-Cyrl-RS"/>
        </w:rPr>
        <w:t xml:space="preserve">од </w:t>
      </w:r>
      <w:r w:rsidR="00572CE7">
        <w:rPr>
          <w:rFonts w:ascii="Arial" w:eastAsia="Arial Unicode MS" w:hAnsi="Arial" w:cs="Arial"/>
          <w:kern w:val="2"/>
          <w:sz w:val="22"/>
          <w:szCs w:val="22"/>
          <w:lang w:val="sr-Latn-RS"/>
        </w:rPr>
        <w:t>21.01.2019.</w:t>
      </w:r>
      <w:r w:rsidRPr="007637C3">
        <w:rPr>
          <w:rFonts w:ascii="Arial" w:eastAsia="Arial Unicode MS" w:hAnsi="Arial" w:cs="Arial"/>
          <w:kern w:val="2"/>
          <w:sz w:val="22"/>
          <w:szCs w:val="22"/>
          <w:lang w:val="ru-RU"/>
        </w:rPr>
        <w:t xml:space="preserve"> године)</w:t>
      </w:r>
    </w:p>
    <w:p w:rsidR="00C94FF0" w:rsidRPr="007637C3" w:rsidRDefault="00C94FF0" w:rsidP="007637C3">
      <w:pPr>
        <w:jc w:val="center"/>
        <w:rPr>
          <w:rFonts w:ascii="Arial" w:eastAsia="Arial Unicode MS" w:hAnsi="Arial" w:cs="Arial"/>
          <w:kern w:val="2"/>
          <w:sz w:val="22"/>
          <w:szCs w:val="22"/>
          <w:lang w:val="ru-RU"/>
        </w:rPr>
      </w:pPr>
    </w:p>
    <w:p w:rsidR="00C94FF0" w:rsidRPr="007637C3" w:rsidRDefault="00C94FF0" w:rsidP="007637C3">
      <w:pPr>
        <w:pStyle w:val="BodyText"/>
        <w:jc w:val="center"/>
        <w:rPr>
          <w:rFonts w:ascii="Arial" w:hAnsi="Arial" w:cs="Arial"/>
          <w:sz w:val="22"/>
          <w:szCs w:val="22"/>
        </w:rPr>
      </w:pPr>
    </w:p>
    <w:p w:rsidR="00C94FF0" w:rsidRPr="007637C3" w:rsidRDefault="00C94FF0" w:rsidP="007637C3">
      <w:pPr>
        <w:pStyle w:val="BodyText"/>
        <w:jc w:val="center"/>
        <w:rPr>
          <w:rFonts w:ascii="Arial" w:hAnsi="Arial" w:cs="Arial"/>
          <w:sz w:val="22"/>
          <w:szCs w:val="22"/>
        </w:rPr>
      </w:pPr>
    </w:p>
    <w:p w:rsidR="00C94FF0" w:rsidRPr="007637C3" w:rsidRDefault="00C94FF0" w:rsidP="007637C3">
      <w:pPr>
        <w:pStyle w:val="BodyText"/>
        <w:jc w:val="center"/>
        <w:rPr>
          <w:rFonts w:ascii="Arial" w:hAnsi="Arial" w:cs="Arial"/>
          <w:sz w:val="22"/>
          <w:szCs w:val="22"/>
          <w:lang w:val="en-US"/>
        </w:rPr>
      </w:pPr>
    </w:p>
    <w:p w:rsidR="00C94FF0" w:rsidRPr="007637C3" w:rsidRDefault="00C94FF0" w:rsidP="007637C3">
      <w:pPr>
        <w:pStyle w:val="BodyText"/>
        <w:jc w:val="center"/>
        <w:rPr>
          <w:rFonts w:ascii="Arial" w:hAnsi="Arial" w:cs="Arial"/>
          <w:sz w:val="22"/>
          <w:szCs w:val="22"/>
          <w:lang w:val="ru-RU"/>
        </w:rPr>
      </w:pPr>
    </w:p>
    <w:p w:rsidR="00C94FF0" w:rsidRPr="007637C3" w:rsidRDefault="00C94FF0" w:rsidP="007637C3">
      <w:pPr>
        <w:jc w:val="center"/>
        <w:rPr>
          <w:rFonts w:ascii="Arial" w:hAnsi="Arial" w:cs="Arial"/>
          <w:sz w:val="22"/>
          <w:szCs w:val="22"/>
          <w:lang w:val="ru-RU"/>
        </w:rPr>
      </w:pPr>
      <w:r w:rsidRPr="007637C3">
        <w:rPr>
          <w:rFonts w:ascii="Arial" w:hAnsi="Arial" w:cs="Arial"/>
          <w:sz w:val="22"/>
          <w:szCs w:val="22"/>
          <w:lang w:val="ru-RU"/>
        </w:rPr>
        <w:t xml:space="preserve">Београд, </w:t>
      </w:r>
      <w:r w:rsidR="00686005" w:rsidRPr="007637C3">
        <w:rPr>
          <w:rFonts w:ascii="Arial" w:hAnsi="Arial" w:cs="Arial"/>
          <w:sz w:val="22"/>
          <w:szCs w:val="22"/>
          <w:lang w:val="ru-RU"/>
        </w:rPr>
        <w:t>јануар</w:t>
      </w:r>
      <w:r w:rsidRPr="007637C3">
        <w:rPr>
          <w:rFonts w:ascii="Arial" w:hAnsi="Arial" w:cs="Arial"/>
          <w:i/>
          <w:sz w:val="22"/>
          <w:szCs w:val="22"/>
        </w:rPr>
        <w:t xml:space="preserve"> </w:t>
      </w:r>
      <w:r w:rsidR="00686005" w:rsidRPr="007637C3">
        <w:rPr>
          <w:rFonts w:ascii="Arial" w:hAnsi="Arial" w:cs="Arial"/>
          <w:sz w:val="22"/>
          <w:szCs w:val="22"/>
          <w:lang w:val="ru-RU"/>
        </w:rPr>
        <w:t>2019</w:t>
      </w:r>
      <w:r w:rsidRPr="007637C3">
        <w:rPr>
          <w:rFonts w:ascii="Arial" w:hAnsi="Arial" w:cs="Arial"/>
          <w:sz w:val="22"/>
          <w:szCs w:val="22"/>
          <w:lang w:val="ru-RU"/>
        </w:rPr>
        <w:t>. године</w:t>
      </w:r>
    </w:p>
    <w:p w:rsidR="00450916" w:rsidRPr="007637C3" w:rsidRDefault="00450916" w:rsidP="007637C3">
      <w:pPr>
        <w:pStyle w:val="BodyText"/>
        <w:tabs>
          <w:tab w:val="left" w:pos="540"/>
        </w:tabs>
        <w:rPr>
          <w:rFonts w:ascii="Arial" w:hAnsi="Arial" w:cs="Arial"/>
          <w:sz w:val="22"/>
          <w:szCs w:val="22"/>
        </w:rPr>
      </w:pPr>
    </w:p>
    <w:p w:rsidR="00B05279" w:rsidRDefault="008F14E8" w:rsidP="007637C3">
      <w:pPr>
        <w:pStyle w:val="BodyText"/>
        <w:tabs>
          <w:tab w:val="left" w:pos="540"/>
        </w:tabs>
        <w:rPr>
          <w:rFonts w:ascii="Arial" w:eastAsia="Arial Unicode MS" w:hAnsi="Arial" w:cs="Arial"/>
          <w:kern w:val="2"/>
          <w:sz w:val="22"/>
          <w:szCs w:val="22"/>
        </w:rPr>
      </w:pPr>
      <w:r w:rsidRPr="007637C3">
        <w:rPr>
          <w:rFonts w:ascii="Arial" w:hAnsi="Arial" w:cs="Arial"/>
          <w:sz w:val="22"/>
          <w:szCs w:val="22"/>
        </w:rPr>
        <w:br w:type="page"/>
      </w:r>
      <w:r w:rsidR="00C6690C" w:rsidRPr="007637C3">
        <w:rPr>
          <w:rFonts w:ascii="Arial" w:hAnsi="Arial" w:cs="Arial"/>
          <w:kern w:val="2"/>
          <w:sz w:val="22"/>
          <w:szCs w:val="22"/>
        </w:rPr>
        <w:lastRenderedPageBreak/>
        <w:t>На основу члана 6</w:t>
      </w:r>
      <w:r w:rsidR="00C6690C" w:rsidRPr="007637C3">
        <w:rPr>
          <w:rFonts w:ascii="Arial" w:hAnsi="Arial" w:cs="Arial"/>
          <w:kern w:val="2"/>
          <w:sz w:val="22"/>
          <w:szCs w:val="22"/>
          <w:lang w:val="ru-RU"/>
        </w:rPr>
        <w:t>3</w:t>
      </w:r>
      <w:r w:rsidR="00C6690C" w:rsidRPr="007637C3">
        <w:rPr>
          <w:rFonts w:ascii="Arial" w:hAnsi="Arial" w:cs="Arial"/>
          <w:kern w:val="2"/>
          <w:sz w:val="22"/>
          <w:szCs w:val="22"/>
        </w:rPr>
        <w:t>. став 5. и члана 54. Закона о јавним набавкама („Сл. гласник РС”, бр. 124/12, 14/15 и 68/15)</w:t>
      </w:r>
      <w:r w:rsidR="00C6690C" w:rsidRPr="007637C3">
        <w:rPr>
          <w:rFonts w:ascii="Arial" w:hAnsi="Arial" w:cs="Arial"/>
          <w:kern w:val="2"/>
          <w:sz w:val="22"/>
          <w:szCs w:val="22"/>
          <w:lang w:val="ru-RU"/>
        </w:rPr>
        <w:t xml:space="preserve"> </w:t>
      </w:r>
      <w:r w:rsidR="00C6690C" w:rsidRPr="007637C3">
        <w:rPr>
          <w:rFonts w:ascii="Arial" w:hAnsi="Arial" w:cs="Arial"/>
          <w:kern w:val="2"/>
          <w:sz w:val="22"/>
          <w:szCs w:val="22"/>
        </w:rPr>
        <w:t>Комисија је сачинила</w:t>
      </w:r>
      <w:r w:rsidR="00C6690C" w:rsidRPr="007637C3">
        <w:rPr>
          <w:rFonts w:ascii="Arial" w:eastAsia="Arial Unicode MS" w:hAnsi="Arial" w:cs="Arial"/>
          <w:kern w:val="2"/>
          <w:sz w:val="22"/>
          <w:szCs w:val="22"/>
        </w:rPr>
        <w:t>:</w:t>
      </w:r>
    </w:p>
    <w:p w:rsidR="007637C3" w:rsidRPr="007637C3" w:rsidRDefault="007637C3" w:rsidP="007637C3">
      <w:pPr>
        <w:pStyle w:val="BodyText"/>
        <w:tabs>
          <w:tab w:val="left" w:pos="540"/>
        </w:tabs>
        <w:rPr>
          <w:rFonts w:ascii="Arial" w:eastAsia="Arial Unicode MS" w:hAnsi="Arial" w:cs="Arial"/>
          <w:kern w:val="2"/>
          <w:sz w:val="22"/>
          <w:szCs w:val="22"/>
        </w:rPr>
      </w:pPr>
    </w:p>
    <w:p w:rsidR="00812960" w:rsidRPr="007637C3" w:rsidRDefault="00812960" w:rsidP="007637C3">
      <w:pPr>
        <w:pStyle w:val="BodyText"/>
        <w:tabs>
          <w:tab w:val="left" w:pos="540"/>
        </w:tabs>
        <w:rPr>
          <w:rFonts w:ascii="Arial" w:eastAsia="Arial Unicode MS" w:hAnsi="Arial" w:cs="Arial"/>
          <w:kern w:val="2"/>
          <w:sz w:val="22"/>
          <w:szCs w:val="22"/>
        </w:rPr>
      </w:pPr>
    </w:p>
    <w:p w:rsidR="00C6690C" w:rsidRPr="007637C3" w:rsidRDefault="006914DE" w:rsidP="007637C3">
      <w:pPr>
        <w:pStyle w:val="BodyText"/>
        <w:tabs>
          <w:tab w:val="left" w:pos="540"/>
        </w:tabs>
        <w:jc w:val="center"/>
        <w:rPr>
          <w:rFonts w:ascii="Arial" w:hAnsi="Arial" w:cs="Arial"/>
          <w:b/>
          <w:spacing w:val="80"/>
          <w:sz w:val="22"/>
          <w:szCs w:val="22"/>
        </w:rPr>
      </w:pPr>
      <w:r w:rsidRPr="007637C3">
        <w:rPr>
          <w:rFonts w:ascii="Arial" w:hAnsi="Arial" w:cs="Arial"/>
          <w:b/>
          <w:spacing w:val="80"/>
          <w:sz w:val="22"/>
          <w:szCs w:val="22"/>
          <w:lang w:val="sr-Cyrl-RS"/>
        </w:rPr>
        <w:t>ПРВУ</w:t>
      </w:r>
      <w:r w:rsidR="00C6690C" w:rsidRPr="007637C3">
        <w:rPr>
          <w:rFonts w:ascii="Arial" w:hAnsi="Arial" w:cs="Arial"/>
          <w:b/>
          <w:spacing w:val="80"/>
          <w:sz w:val="22"/>
          <w:szCs w:val="22"/>
        </w:rPr>
        <w:t xml:space="preserve"> ИЗМЕНУ </w:t>
      </w:r>
    </w:p>
    <w:p w:rsidR="00C6690C" w:rsidRPr="007637C3" w:rsidRDefault="00C6690C" w:rsidP="007637C3">
      <w:pPr>
        <w:pStyle w:val="BodyText"/>
        <w:tabs>
          <w:tab w:val="left" w:pos="540"/>
        </w:tabs>
        <w:jc w:val="center"/>
        <w:rPr>
          <w:rFonts w:ascii="Arial" w:hAnsi="Arial" w:cs="Arial"/>
          <w:b/>
          <w:spacing w:val="80"/>
          <w:sz w:val="22"/>
          <w:szCs w:val="22"/>
          <w:lang w:val="ru-RU"/>
        </w:rPr>
      </w:pPr>
      <w:r w:rsidRPr="007637C3">
        <w:rPr>
          <w:rFonts w:ascii="Arial" w:hAnsi="Arial" w:cs="Arial"/>
          <w:b/>
          <w:spacing w:val="80"/>
          <w:sz w:val="22"/>
          <w:szCs w:val="22"/>
        </w:rPr>
        <w:t>КОНКУРСНЕ  ДОКУМЕНТАЦИЈЕ</w:t>
      </w:r>
    </w:p>
    <w:p w:rsidR="00446892" w:rsidRPr="007637C3" w:rsidRDefault="00686005" w:rsidP="007637C3">
      <w:pPr>
        <w:jc w:val="center"/>
        <w:rPr>
          <w:rFonts w:ascii="Arial" w:hAnsi="Arial" w:cs="Arial"/>
          <w:b/>
          <w:iCs/>
          <w:sz w:val="22"/>
          <w:szCs w:val="22"/>
          <w:lang w:val="sr-Latn-RS"/>
        </w:rPr>
      </w:pPr>
      <w:r w:rsidRPr="007637C3">
        <w:rPr>
          <w:rFonts w:ascii="Arial" w:hAnsi="Arial" w:cs="Arial"/>
          <w:b/>
          <w:iCs/>
          <w:sz w:val="22"/>
          <w:szCs w:val="22"/>
          <w:lang w:val="sr-Cyrl-RS"/>
        </w:rPr>
        <w:t xml:space="preserve">Добара - </w:t>
      </w:r>
      <w:r w:rsidRPr="007637C3">
        <w:rPr>
          <w:rFonts w:ascii="Arial" w:hAnsi="Arial" w:cs="Arial"/>
          <w:b/>
          <w:iCs/>
          <w:sz w:val="22"/>
          <w:szCs w:val="22"/>
        </w:rPr>
        <w:t>Унапређење управљања пословним процесима</w:t>
      </w:r>
    </w:p>
    <w:p w:rsidR="00C94FF0" w:rsidRPr="007637C3" w:rsidRDefault="00686005" w:rsidP="007637C3">
      <w:pPr>
        <w:pStyle w:val="BodyText"/>
        <w:tabs>
          <w:tab w:val="left" w:pos="540"/>
        </w:tabs>
        <w:jc w:val="center"/>
        <w:rPr>
          <w:rFonts w:ascii="Arial" w:hAnsi="Arial" w:cs="Arial"/>
          <w:b/>
          <w:sz w:val="22"/>
          <w:szCs w:val="22"/>
          <w:lang w:val="sr-Cyrl-RS"/>
        </w:rPr>
      </w:pPr>
      <w:r w:rsidRPr="007637C3">
        <w:rPr>
          <w:rFonts w:ascii="Arial" w:hAnsi="Arial" w:cs="Arial"/>
          <w:b/>
          <w:sz w:val="22"/>
          <w:szCs w:val="22"/>
          <w:lang w:val="sr-Cyrl-RS"/>
        </w:rPr>
        <w:t>ЈН/1000/0706/2018 ЈАНА 2894/2018</w:t>
      </w:r>
    </w:p>
    <w:p w:rsidR="00686005" w:rsidRPr="007637C3" w:rsidRDefault="00686005" w:rsidP="007637C3">
      <w:pPr>
        <w:pStyle w:val="BodyText"/>
        <w:tabs>
          <w:tab w:val="left" w:pos="540"/>
        </w:tabs>
        <w:jc w:val="center"/>
        <w:rPr>
          <w:rFonts w:ascii="Arial" w:hAnsi="Arial" w:cs="Arial"/>
          <w:sz w:val="22"/>
          <w:szCs w:val="22"/>
          <w:lang w:val="sr-Cyrl-RS"/>
        </w:rPr>
      </w:pPr>
    </w:p>
    <w:p w:rsidR="006914DE" w:rsidRPr="007637C3" w:rsidRDefault="006914DE" w:rsidP="007637C3">
      <w:pPr>
        <w:tabs>
          <w:tab w:val="left" w:pos="540"/>
        </w:tabs>
        <w:ind w:right="-180"/>
        <w:jc w:val="center"/>
        <w:rPr>
          <w:rFonts w:ascii="Arial" w:hAnsi="Arial" w:cs="Arial"/>
          <w:sz w:val="22"/>
          <w:szCs w:val="22"/>
          <w:lang w:val="sr-Cyrl-RS"/>
        </w:rPr>
      </w:pPr>
      <w:r w:rsidRPr="007637C3">
        <w:rPr>
          <w:rFonts w:ascii="Arial" w:hAnsi="Arial" w:cs="Arial"/>
          <w:sz w:val="22"/>
          <w:szCs w:val="22"/>
          <w:lang w:val="sr-Cyrl-RS"/>
        </w:rPr>
        <w:t>1.</w:t>
      </w:r>
    </w:p>
    <w:p w:rsidR="00BF6DEE" w:rsidRPr="007637C3" w:rsidRDefault="00AB6F7D" w:rsidP="007637C3">
      <w:pPr>
        <w:suppressAutoHyphens w:val="0"/>
        <w:rPr>
          <w:rFonts w:ascii="Arial" w:hAnsi="Arial" w:cs="Arial"/>
          <w:sz w:val="22"/>
          <w:szCs w:val="22"/>
          <w:lang w:val="sr-Cyrl-RS"/>
        </w:rPr>
      </w:pPr>
      <w:r w:rsidRPr="007637C3">
        <w:rPr>
          <w:rFonts w:ascii="Arial" w:hAnsi="Arial" w:cs="Arial"/>
          <w:sz w:val="22"/>
          <w:szCs w:val="22"/>
          <w:lang w:val="sr-Cyrl-RS"/>
        </w:rPr>
        <w:t>На с</w:t>
      </w:r>
      <w:r w:rsidR="00F75838" w:rsidRPr="007637C3">
        <w:rPr>
          <w:rFonts w:ascii="Arial" w:hAnsi="Arial" w:cs="Arial"/>
          <w:sz w:val="22"/>
          <w:szCs w:val="22"/>
          <w:lang w:val="sr-Cyrl-RS"/>
        </w:rPr>
        <w:t>т</w:t>
      </w:r>
      <w:r w:rsidRPr="007637C3">
        <w:rPr>
          <w:rFonts w:ascii="Arial" w:hAnsi="Arial" w:cs="Arial"/>
          <w:sz w:val="22"/>
          <w:szCs w:val="22"/>
          <w:lang w:val="sr-Cyrl-RS"/>
        </w:rPr>
        <w:t>р</w:t>
      </w:r>
      <w:r w:rsidR="00F75838" w:rsidRPr="007637C3">
        <w:rPr>
          <w:rFonts w:ascii="Arial" w:hAnsi="Arial" w:cs="Arial"/>
          <w:sz w:val="22"/>
          <w:szCs w:val="22"/>
          <w:lang w:val="sr-Cyrl-RS"/>
        </w:rPr>
        <w:t>ани</w:t>
      </w:r>
      <w:r w:rsidRPr="007637C3">
        <w:rPr>
          <w:rFonts w:ascii="Arial" w:hAnsi="Arial" w:cs="Arial"/>
          <w:sz w:val="22"/>
          <w:szCs w:val="22"/>
          <w:lang w:val="sr-Cyrl-RS"/>
        </w:rPr>
        <w:t xml:space="preserve"> </w:t>
      </w:r>
      <w:r w:rsidR="00686005" w:rsidRPr="007637C3">
        <w:rPr>
          <w:rFonts w:ascii="Arial" w:hAnsi="Arial" w:cs="Arial"/>
          <w:sz w:val="22"/>
          <w:szCs w:val="22"/>
          <w:lang w:val="sr-Cyrl-RS"/>
        </w:rPr>
        <w:t>37</w:t>
      </w:r>
      <w:r w:rsidR="00446892" w:rsidRPr="007637C3">
        <w:rPr>
          <w:rFonts w:ascii="Arial" w:hAnsi="Arial" w:cs="Arial"/>
          <w:sz w:val="22"/>
          <w:szCs w:val="22"/>
          <w:lang w:val="sr-Latn-RS"/>
        </w:rPr>
        <w:t>/64</w:t>
      </w:r>
      <w:r w:rsidRPr="007637C3">
        <w:rPr>
          <w:rFonts w:ascii="Arial" w:hAnsi="Arial" w:cs="Arial"/>
          <w:sz w:val="22"/>
          <w:szCs w:val="22"/>
          <w:lang w:val="sr-Cyrl-RS"/>
        </w:rPr>
        <w:t xml:space="preserve"> конкурсне документације</w:t>
      </w:r>
      <w:r w:rsidR="00F02A43" w:rsidRPr="007637C3">
        <w:rPr>
          <w:rFonts w:ascii="Arial" w:hAnsi="Arial" w:cs="Arial"/>
          <w:sz w:val="22"/>
          <w:szCs w:val="22"/>
          <w:lang w:val="sr-Cyrl-RS"/>
        </w:rPr>
        <w:t xml:space="preserve"> </w:t>
      </w:r>
      <w:r w:rsidR="00BF6DEE" w:rsidRPr="007637C3">
        <w:rPr>
          <w:rFonts w:ascii="Arial" w:hAnsi="Arial" w:cs="Arial"/>
          <w:sz w:val="22"/>
          <w:szCs w:val="22"/>
          <w:lang w:val="sr-Cyrl-RS"/>
        </w:rPr>
        <w:t xml:space="preserve">мења </w:t>
      </w:r>
      <w:r w:rsidR="00686005" w:rsidRPr="007637C3">
        <w:rPr>
          <w:rFonts w:ascii="Arial" w:hAnsi="Arial" w:cs="Arial"/>
          <w:sz w:val="22"/>
          <w:szCs w:val="22"/>
          <w:lang w:val="sr-Cyrl-RS"/>
        </w:rPr>
        <w:t>Образац 2. – Структура цене, измењен образац налази се у прилогу ове измене конкурсне документације.</w:t>
      </w:r>
    </w:p>
    <w:p w:rsidR="00686005" w:rsidRPr="007637C3" w:rsidRDefault="00686005" w:rsidP="007637C3">
      <w:pPr>
        <w:suppressAutoHyphens w:val="0"/>
        <w:rPr>
          <w:rFonts w:ascii="Arial" w:hAnsi="Arial" w:cs="Arial"/>
          <w:sz w:val="22"/>
          <w:szCs w:val="22"/>
          <w:lang w:val="sr-Cyrl-RS"/>
        </w:rPr>
      </w:pPr>
    </w:p>
    <w:p w:rsidR="00686005" w:rsidRPr="007637C3" w:rsidRDefault="00686005" w:rsidP="007637C3">
      <w:pPr>
        <w:suppressAutoHyphens w:val="0"/>
        <w:jc w:val="center"/>
        <w:rPr>
          <w:rFonts w:ascii="Arial" w:hAnsi="Arial" w:cs="Arial"/>
          <w:sz w:val="22"/>
          <w:szCs w:val="22"/>
          <w:lang w:val="sr-Cyrl-RS"/>
        </w:rPr>
      </w:pPr>
      <w:r w:rsidRPr="007637C3">
        <w:rPr>
          <w:rFonts w:ascii="Arial" w:hAnsi="Arial" w:cs="Arial"/>
          <w:sz w:val="22"/>
          <w:szCs w:val="22"/>
          <w:lang w:val="sr-Cyrl-RS"/>
        </w:rPr>
        <w:t>2.</w:t>
      </w:r>
    </w:p>
    <w:p w:rsidR="00686005" w:rsidRPr="007637C3" w:rsidRDefault="00686005" w:rsidP="007637C3">
      <w:pPr>
        <w:suppressAutoHyphens w:val="0"/>
        <w:jc w:val="both"/>
        <w:rPr>
          <w:rFonts w:ascii="Arial" w:hAnsi="Arial" w:cs="Arial"/>
          <w:sz w:val="22"/>
          <w:szCs w:val="22"/>
          <w:lang w:val="sr-Cyrl-RS"/>
        </w:rPr>
      </w:pPr>
      <w:r w:rsidRPr="007637C3">
        <w:rPr>
          <w:rFonts w:ascii="Arial" w:hAnsi="Arial" w:cs="Arial"/>
          <w:sz w:val="22"/>
          <w:szCs w:val="22"/>
          <w:lang w:val="sr-Cyrl-RS"/>
        </w:rPr>
        <w:t>На страни 45/64 конкурсне документације мења Образац 9. – Термин план извршења услуге и испоруке добара, измењен образац налази се у прилогу ове измене конкурсне документације</w:t>
      </w:r>
    </w:p>
    <w:p w:rsidR="00686005" w:rsidRPr="007637C3" w:rsidRDefault="00686005" w:rsidP="007637C3">
      <w:pPr>
        <w:suppressAutoHyphens w:val="0"/>
        <w:rPr>
          <w:rFonts w:ascii="Arial" w:hAnsi="Arial" w:cs="Arial"/>
          <w:sz w:val="22"/>
          <w:szCs w:val="22"/>
          <w:lang w:val="sr-Cyrl-RS"/>
        </w:rPr>
      </w:pPr>
    </w:p>
    <w:p w:rsidR="002242C1" w:rsidRPr="007637C3" w:rsidRDefault="002242C1" w:rsidP="007637C3">
      <w:pPr>
        <w:jc w:val="center"/>
        <w:rPr>
          <w:rFonts w:ascii="Arial" w:hAnsi="Arial" w:cs="Arial"/>
          <w:sz w:val="22"/>
          <w:szCs w:val="22"/>
          <w:lang w:val="sr-Cyrl-RS"/>
        </w:rPr>
      </w:pPr>
      <w:r w:rsidRPr="007637C3">
        <w:rPr>
          <w:rFonts w:ascii="Arial" w:hAnsi="Arial" w:cs="Arial"/>
          <w:sz w:val="22"/>
          <w:szCs w:val="22"/>
          <w:lang w:val="sr-Cyrl-RS"/>
        </w:rPr>
        <w:t>3.</w:t>
      </w:r>
    </w:p>
    <w:p w:rsidR="00EC2A29" w:rsidRPr="007637C3" w:rsidRDefault="00EC2A29" w:rsidP="007637C3">
      <w:pPr>
        <w:rPr>
          <w:rFonts w:ascii="Arial" w:hAnsi="Arial" w:cs="Arial"/>
          <w:sz w:val="22"/>
          <w:szCs w:val="22"/>
        </w:rPr>
      </w:pPr>
      <w:r w:rsidRPr="007637C3">
        <w:rPr>
          <w:rFonts w:ascii="Arial" w:hAnsi="Arial" w:cs="Arial"/>
          <w:sz w:val="22"/>
          <w:szCs w:val="22"/>
        </w:rPr>
        <w:t xml:space="preserve">Ова измена конкурсне </w:t>
      </w:r>
      <w:proofErr w:type="spellStart"/>
      <w:r w:rsidRPr="007637C3">
        <w:rPr>
          <w:rFonts w:ascii="Arial" w:hAnsi="Arial" w:cs="Arial"/>
          <w:sz w:val="22"/>
          <w:szCs w:val="22"/>
        </w:rPr>
        <w:t>документац</w:t>
      </w:r>
      <w:proofErr w:type="spellEnd"/>
      <w:r w:rsidRPr="007637C3">
        <w:rPr>
          <w:rFonts w:ascii="Arial" w:hAnsi="Arial" w:cs="Arial"/>
          <w:sz w:val="22"/>
          <w:szCs w:val="22"/>
          <w:lang w:val="ru-RU"/>
        </w:rPr>
        <w:t>и</w:t>
      </w:r>
      <w:r w:rsidRPr="007637C3">
        <w:rPr>
          <w:rFonts w:ascii="Arial" w:hAnsi="Arial" w:cs="Arial"/>
          <w:sz w:val="22"/>
          <w:szCs w:val="22"/>
        </w:rPr>
        <w:t>је се објављује на Порталу УЈН и Интернет страници Наручиоца.</w:t>
      </w:r>
    </w:p>
    <w:p w:rsidR="00EC2A29" w:rsidRPr="007637C3" w:rsidRDefault="00EC2A29" w:rsidP="007637C3">
      <w:pPr>
        <w:jc w:val="right"/>
        <w:rPr>
          <w:rFonts w:ascii="Arial" w:hAnsi="Arial" w:cs="Arial"/>
          <w:sz w:val="22"/>
          <w:szCs w:val="22"/>
        </w:rPr>
      </w:pPr>
    </w:p>
    <w:p w:rsidR="00EC2A29" w:rsidRPr="007637C3" w:rsidRDefault="00EC2A29" w:rsidP="007637C3">
      <w:pPr>
        <w:rPr>
          <w:rFonts w:ascii="Arial" w:hAnsi="Arial" w:cs="Arial"/>
          <w:sz w:val="22"/>
          <w:szCs w:val="22"/>
        </w:rPr>
      </w:pPr>
    </w:p>
    <w:p w:rsidR="00EC2A29" w:rsidRPr="007637C3" w:rsidRDefault="00EC2A29" w:rsidP="007637C3">
      <w:pPr>
        <w:rPr>
          <w:rFonts w:ascii="Arial" w:hAnsi="Arial" w:cs="Arial"/>
          <w:i/>
          <w:sz w:val="22"/>
          <w:szCs w:val="22"/>
        </w:rPr>
      </w:pPr>
      <w:r w:rsidRPr="007637C3">
        <w:rPr>
          <w:rFonts w:ascii="Arial" w:hAnsi="Arial" w:cs="Arial"/>
          <w:i/>
          <w:sz w:val="22"/>
          <w:szCs w:val="22"/>
        </w:rPr>
        <w:t>Доставити:</w:t>
      </w:r>
    </w:p>
    <w:p w:rsidR="00EC2A29" w:rsidRPr="007637C3" w:rsidRDefault="00EC2A29" w:rsidP="007637C3">
      <w:pPr>
        <w:rPr>
          <w:rFonts w:ascii="Arial" w:hAnsi="Arial" w:cs="Arial"/>
          <w:i/>
          <w:sz w:val="22"/>
          <w:szCs w:val="22"/>
        </w:rPr>
      </w:pPr>
      <w:r w:rsidRPr="007637C3">
        <w:rPr>
          <w:rFonts w:ascii="Arial" w:hAnsi="Arial" w:cs="Arial"/>
          <w:i/>
          <w:sz w:val="22"/>
          <w:szCs w:val="22"/>
        </w:rPr>
        <w:t>- Архиви</w:t>
      </w:r>
    </w:p>
    <w:p w:rsidR="00EC2A29" w:rsidRPr="007637C3" w:rsidRDefault="00EC2A29" w:rsidP="007637C3">
      <w:pPr>
        <w:jc w:val="center"/>
        <w:rPr>
          <w:rFonts w:ascii="Arial" w:hAnsi="Arial" w:cs="Arial"/>
          <w:sz w:val="22"/>
          <w:szCs w:val="22"/>
          <w:lang w:val="sr-Cyrl-RS"/>
        </w:rPr>
      </w:pPr>
    </w:p>
    <w:p w:rsidR="007637C3" w:rsidRPr="007637C3" w:rsidRDefault="007637C3" w:rsidP="007637C3">
      <w:pPr>
        <w:pStyle w:val="KDObrazac"/>
        <w:spacing w:before="0"/>
        <w:rPr>
          <w:lang w:val="sr-Cyrl-RS"/>
        </w:rPr>
      </w:pPr>
      <w:bookmarkStart w:id="0" w:name="_Toc310433013"/>
      <w:r w:rsidRPr="007637C3">
        <w:br w:type="page"/>
      </w:r>
      <w:r w:rsidRPr="007637C3">
        <w:rPr>
          <w:lang w:val="sr-Cyrl-RS"/>
        </w:rPr>
        <w:lastRenderedPageBreak/>
        <w:t>ОБРАЗАЦ 2.</w:t>
      </w:r>
    </w:p>
    <w:p w:rsidR="007637C3" w:rsidRPr="007637C3" w:rsidRDefault="007637C3" w:rsidP="007637C3">
      <w:pPr>
        <w:jc w:val="center"/>
        <w:rPr>
          <w:rFonts w:ascii="Arial" w:hAnsi="Arial" w:cs="Arial"/>
          <w:b/>
          <w:sz w:val="22"/>
          <w:szCs w:val="22"/>
          <w:lang w:val="sr-Cyrl-RS"/>
        </w:rPr>
      </w:pPr>
      <w:r w:rsidRPr="007637C3">
        <w:rPr>
          <w:rFonts w:ascii="Arial" w:hAnsi="Arial" w:cs="Arial"/>
          <w:b/>
          <w:sz w:val="22"/>
          <w:szCs w:val="22"/>
          <w:lang w:val="sr-Cyrl-RS"/>
        </w:rPr>
        <w:t>ОБРАЗАЦ СТРУКУТРЕ ЦЕНЕ</w:t>
      </w:r>
    </w:p>
    <w:p w:rsidR="007637C3" w:rsidRPr="007637C3" w:rsidRDefault="007637C3" w:rsidP="007637C3">
      <w:pPr>
        <w:rPr>
          <w:rFonts w:ascii="Arial" w:hAnsi="Arial" w:cs="Arial"/>
          <w:sz w:val="22"/>
          <w:szCs w:val="22"/>
          <w:lang w:val="sr-Cyrl-RS"/>
        </w:rPr>
      </w:pPr>
      <w:r w:rsidRPr="007637C3">
        <w:rPr>
          <w:rFonts w:ascii="Arial" w:hAnsi="Arial" w:cs="Arial"/>
          <w:sz w:val="22"/>
          <w:szCs w:val="22"/>
          <w:lang w:val="sr-Cyrl-RS"/>
        </w:rPr>
        <w:t>Табела 1.</w:t>
      </w:r>
    </w:p>
    <w:p w:rsidR="007637C3" w:rsidRPr="007637C3" w:rsidRDefault="007637C3" w:rsidP="007637C3">
      <w:pPr>
        <w:tabs>
          <w:tab w:val="left" w:pos="360"/>
        </w:tabs>
        <w:jc w:val="center"/>
        <w:rPr>
          <w:rFonts w:ascii="Arial" w:hAnsi="Arial" w:cs="Arial"/>
          <w:sz w:val="22"/>
          <w:szCs w:val="22"/>
          <w:lang w:val="sr-Cyrl-RS"/>
        </w:rPr>
      </w:pPr>
      <w:r w:rsidRPr="007637C3">
        <w:rPr>
          <w:rFonts w:ascii="Arial" w:hAnsi="Arial" w:cs="Arial"/>
          <w:sz w:val="22"/>
          <w:szCs w:val="22"/>
          <w:lang w:val="sr-Cyrl-RS"/>
        </w:rPr>
        <w:t>Унапређење управљања пословним процесима</w:t>
      </w:r>
    </w:p>
    <w:tbl>
      <w:tblPr>
        <w:tblW w:w="5016"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54"/>
        <w:gridCol w:w="2780"/>
        <w:gridCol w:w="1470"/>
        <w:gridCol w:w="1303"/>
        <w:gridCol w:w="925"/>
        <w:gridCol w:w="1303"/>
        <w:gridCol w:w="925"/>
      </w:tblGrid>
      <w:tr w:rsidR="007637C3" w:rsidRPr="007637C3" w:rsidTr="009C2737">
        <w:trPr>
          <w:cantSplit/>
          <w:trHeight w:val="975"/>
          <w:tblHeader/>
          <w:jc w:val="center"/>
        </w:trPr>
        <w:tc>
          <w:tcPr>
            <w:tcW w:w="338" w:type="pct"/>
            <w:tcBorders>
              <w:top w:val="double" w:sz="4" w:space="0" w:color="auto"/>
              <w:bottom w:val="single" w:sz="4" w:space="0" w:color="auto"/>
            </w:tcBorders>
            <w:vAlign w:val="center"/>
          </w:tcPr>
          <w:p w:rsidR="007637C3" w:rsidRPr="007637C3" w:rsidRDefault="007637C3" w:rsidP="007637C3">
            <w:pPr>
              <w:jc w:val="center"/>
              <w:rPr>
                <w:rFonts w:ascii="Arial" w:hAnsi="Arial" w:cs="Arial"/>
                <w:sz w:val="22"/>
                <w:szCs w:val="22"/>
                <w:lang w:val="sr-Cyrl-RS"/>
              </w:rPr>
            </w:pPr>
            <w:r w:rsidRPr="007637C3">
              <w:rPr>
                <w:rFonts w:ascii="Arial" w:hAnsi="Arial" w:cs="Arial"/>
                <w:sz w:val="22"/>
                <w:szCs w:val="22"/>
                <w:lang w:val="sr-Cyrl-RS"/>
              </w:rPr>
              <w:t>Број</w:t>
            </w:r>
          </w:p>
        </w:tc>
        <w:tc>
          <w:tcPr>
            <w:tcW w:w="1525" w:type="pct"/>
            <w:tcBorders>
              <w:top w:val="double" w:sz="4" w:space="0" w:color="auto"/>
              <w:bottom w:val="single" w:sz="4" w:space="0" w:color="auto"/>
            </w:tcBorders>
            <w:vAlign w:val="center"/>
          </w:tcPr>
          <w:p w:rsidR="007637C3" w:rsidRPr="007637C3" w:rsidRDefault="007637C3" w:rsidP="007637C3">
            <w:pPr>
              <w:jc w:val="center"/>
              <w:rPr>
                <w:rFonts w:ascii="Arial" w:hAnsi="Arial" w:cs="Arial"/>
                <w:sz w:val="22"/>
                <w:szCs w:val="22"/>
                <w:lang w:val="sr-Cyrl-RS"/>
              </w:rPr>
            </w:pPr>
            <w:r w:rsidRPr="007637C3">
              <w:rPr>
                <w:rFonts w:ascii="Arial" w:hAnsi="Arial" w:cs="Arial"/>
                <w:sz w:val="22"/>
                <w:szCs w:val="22"/>
                <w:lang w:val="sr-Cyrl-RS"/>
              </w:rPr>
              <w:t>Опис</w:t>
            </w:r>
          </w:p>
        </w:tc>
        <w:tc>
          <w:tcPr>
            <w:tcW w:w="825" w:type="pct"/>
            <w:tcBorders>
              <w:top w:val="double" w:sz="4" w:space="0" w:color="auto"/>
              <w:bottom w:val="single" w:sz="4" w:space="0" w:color="auto"/>
            </w:tcBorders>
            <w:vAlign w:val="center"/>
          </w:tcPr>
          <w:p w:rsidR="007637C3" w:rsidRPr="007637C3" w:rsidRDefault="007637C3" w:rsidP="007637C3">
            <w:pPr>
              <w:jc w:val="center"/>
              <w:rPr>
                <w:rFonts w:ascii="Arial" w:hAnsi="Arial" w:cs="Arial"/>
                <w:sz w:val="22"/>
                <w:szCs w:val="22"/>
                <w:lang w:val="sr-Cyrl-RS"/>
              </w:rPr>
            </w:pPr>
            <w:r w:rsidRPr="007637C3">
              <w:rPr>
                <w:rFonts w:ascii="Arial" w:hAnsi="Arial" w:cs="Arial"/>
                <w:sz w:val="22"/>
                <w:szCs w:val="22"/>
                <w:lang w:val="sr-Cyrl-RS"/>
              </w:rPr>
              <w:t>Количина</w:t>
            </w:r>
          </w:p>
          <w:p w:rsidR="007637C3" w:rsidRPr="007637C3" w:rsidRDefault="007637C3" w:rsidP="007637C3">
            <w:pPr>
              <w:jc w:val="center"/>
              <w:rPr>
                <w:rFonts w:ascii="Arial" w:hAnsi="Arial" w:cs="Arial"/>
                <w:sz w:val="22"/>
                <w:szCs w:val="22"/>
                <w:lang w:val="sr-Cyrl-RS"/>
              </w:rPr>
            </w:pPr>
          </w:p>
        </w:tc>
        <w:tc>
          <w:tcPr>
            <w:tcW w:w="662" w:type="pct"/>
            <w:tcBorders>
              <w:top w:val="double" w:sz="4" w:space="0" w:color="auto"/>
              <w:bottom w:val="single" w:sz="4" w:space="0" w:color="auto"/>
            </w:tcBorders>
            <w:vAlign w:val="center"/>
          </w:tcPr>
          <w:p w:rsidR="007637C3" w:rsidRPr="007637C3" w:rsidRDefault="007637C3" w:rsidP="007637C3">
            <w:pPr>
              <w:jc w:val="center"/>
              <w:rPr>
                <w:rFonts w:ascii="Arial" w:hAnsi="Arial" w:cs="Arial"/>
                <w:sz w:val="22"/>
                <w:szCs w:val="22"/>
                <w:lang w:val="sr-Cyrl-RS"/>
              </w:rPr>
            </w:pPr>
            <w:r w:rsidRPr="007637C3">
              <w:rPr>
                <w:rFonts w:ascii="Arial" w:hAnsi="Arial" w:cs="Arial"/>
                <w:sz w:val="22"/>
                <w:szCs w:val="22"/>
                <w:lang w:val="sr-Cyrl-RS"/>
              </w:rPr>
              <w:t>Јединична цена без ПДВ</w:t>
            </w:r>
          </w:p>
          <w:p w:rsidR="007637C3" w:rsidRPr="007637C3" w:rsidRDefault="007637C3" w:rsidP="007637C3">
            <w:pPr>
              <w:jc w:val="center"/>
              <w:rPr>
                <w:rFonts w:ascii="Arial" w:hAnsi="Arial" w:cs="Arial"/>
                <w:sz w:val="22"/>
                <w:szCs w:val="22"/>
                <w:lang w:val="sr-Cyrl-RS"/>
              </w:rPr>
            </w:pPr>
            <w:r w:rsidRPr="007637C3">
              <w:rPr>
                <w:rFonts w:ascii="Arial" w:hAnsi="Arial" w:cs="Arial"/>
                <w:sz w:val="22"/>
                <w:szCs w:val="22"/>
                <w:lang w:val="sr-Cyrl-RS"/>
              </w:rPr>
              <w:t>(РСД)</w:t>
            </w:r>
          </w:p>
        </w:tc>
        <w:tc>
          <w:tcPr>
            <w:tcW w:w="514" w:type="pct"/>
            <w:tcBorders>
              <w:top w:val="double" w:sz="4" w:space="0" w:color="auto"/>
              <w:bottom w:val="single" w:sz="4" w:space="0" w:color="auto"/>
            </w:tcBorders>
            <w:vAlign w:val="center"/>
          </w:tcPr>
          <w:p w:rsidR="007637C3" w:rsidRPr="007637C3" w:rsidRDefault="007637C3" w:rsidP="007637C3">
            <w:pPr>
              <w:jc w:val="center"/>
              <w:rPr>
                <w:rFonts w:ascii="Arial" w:hAnsi="Arial" w:cs="Arial"/>
                <w:sz w:val="22"/>
                <w:szCs w:val="22"/>
                <w:lang w:val="sr-Cyrl-RS"/>
              </w:rPr>
            </w:pPr>
            <w:r w:rsidRPr="007637C3">
              <w:rPr>
                <w:rFonts w:ascii="Arial" w:hAnsi="Arial" w:cs="Arial"/>
                <w:sz w:val="22"/>
                <w:szCs w:val="22"/>
                <w:lang w:val="sr-Cyrl-RS"/>
              </w:rPr>
              <w:t>Укупна цена без ПДВ</w:t>
            </w:r>
          </w:p>
          <w:p w:rsidR="007637C3" w:rsidRPr="007637C3" w:rsidRDefault="007637C3" w:rsidP="007637C3">
            <w:pPr>
              <w:jc w:val="center"/>
              <w:rPr>
                <w:rFonts w:ascii="Arial" w:hAnsi="Arial" w:cs="Arial"/>
                <w:sz w:val="22"/>
                <w:szCs w:val="22"/>
                <w:lang w:val="sr-Cyrl-RS"/>
              </w:rPr>
            </w:pPr>
            <w:r w:rsidRPr="007637C3">
              <w:rPr>
                <w:rFonts w:ascii="Arial" w:hAnsi="Arial" w:cs="Arial"/>
                <w:sz w:val="22"/>
                <w:szCs w:val="22"/>
                <w:lang w:val="sr-Cyrl-RS"/>
              </w:rPr>
              <w:t>(РСД)</w:t>
            </w:r>
          </w:p>
        </w:tc>
        <w:tc>
          <w:tcPr>
            <w:tcW w:w="662" w:type="pct"/>
            <w:tcBorders>
              <w:top w:val="double" w:sz="4" w:space="0" w:color="auto"/>
              <w:bottom w:val="single" w:sz="4" w:space="0" w:color="auto"/>
            </w:tcBorders>
            <w:vAlign w:val="center"/>
          </w:tcPr>
          <w:p w:rsidR="007637C3" w:rsidRPr="007637C3" w:rsidRDefault="007637C3" w:rsidP="007637C3">
            <w:pPr>
              <w:jc w:val="center"/>
              <w:rPr>
                <w:rFonts w:ascii="Arial" w:hAnsi="Arial" w:cs="Arial"/>
                <w:sz w:val="22"/>
                <w:szCs w:val="22"/>
                <w:lang w:val="sr-Cyrl-RS"/>
              </w:rPr>
            </w:pPr>
            <w:r w:rsidRPr="007637C3">
              <w:rPr>
                <w:rFonts w:ascii="Arial" w:hAnsi="Arial" w:cs="Arial"/>
                <w:sz w:val="22"/>
                <w:szCs w:val="22"/>
                <w:lang w:val="sr-Cyrl-RS"/>
              </w:rPr>
              <w:t>Јединична цена са ПДВ (РСД)</w:t>
            </w:r>
          </w:p>
        </w:tc>
        <w:tc>
          <w:tcPr>
            <w:tcW w:w="474" w:type="pct"/>
            <w:tcBorders>
              <w:top w:val="double" w:sz="4" w:space="0" w:color="auto"/>
              <w:bottom w:val="single" w:sz="4" w:space="0" w:color="auto"/>
            </w:tcBorders>
            <w:vAlign w:val="center"/>
          </w:tcPr>
          <w:p w:rsidR="007637C3" w:rsidRPr="007637C3" w:rsidRDefault="007637C3" w:rsidP="007637C3">
            <w:pPr>
              <w:jc w:val="center"/>
              <w:rPr>
                <w:rFonts w:ascii="Arial" w:hAnsi="Arial" w:cs="Arial"/>
                <w:sz w:val="22"/>
                <w:szCs w:val="22"/>
                <w:lang w:val="sr-Cyrl-RS"/>
              </w:rPr>
            </w:pPr>
            <w:r w:rsidRPr="007637C3">
              <w:rPr>
                <w:rFonts w:ascii="Arial" w:hAnsi="Arial" w:cs="Arial"/>
                <w:sz w:val="22"/>
                <w:szCs w:val="22"/>
                <w:lang w:val="sr-Cyrl-RS"/>
              </w:rPr>
              <w:t>Укупна цена са ПДВ (РСД)</w:t>
            </w:r>
          </w:p>
        </w:tc>
      </w:tr>
      <w:tr w:rsidR="007637C3" w:rsidRPr="007637C3" w:rsidTr="009C2737">
        <w:trPr>
          <w:cantSplit/>
          <w:trHeight w:val="343"/>
          <w:tblHeader/>
          <w:jc w:val="center"/>
        </w:trPr>
        <w:tc>
          <w:tcPr>
            <w:tcW w:w="338" w:type="pct"/>
            <w:tcBorders>
              <w:top w:val="single" w:sz="4" w:space="0" w:color="auto"/>
              <w:bottom w:val="double" w:sz="4" w:space="0" w:color="auto"/>
            </w:tcBorders>
            <w:vAlign w:val="center"/>
          </w:tcPr>
          <w:p w:rsidR="007637C3" w:rsidRPr="007637C3" w:rsidRDefault="007637C3" w:rsidP="007637C3">
            <w:pPr>
              <w:jc w:val="center"/>
              <w:rPr>
                <w:rFonts w:ascii="Arial" w:hAnsi="Arial" w:cs="Arial"/>
                <w:sz w:val="22"/>
                <w:szCs w:val="22"/>
                <w:lang w:val="sr-Cyrl-RS"/>
              </w:rPr>
            </w:pPr>
            <w:r w:rsidRPr="007637C3">
              <w:rPr>
                <w:rFonts w:ascii="Arial" w:hAnsi="Arial" w:cs="Arial"/>
                <w:sz w:val="22"/>
                <w:szCs w:val="22"/>
                <w:lang w:val="sr-Cyrl-RS"/>
              </w:rPr>
              <w:t>1</w:t>
            </w:r>
          </w:p>
        </w:tc>
        <w:tc>
          <w:tcPr>
            <w:tcW w:w="1525" w:type="pct"/>
            <w:tcBorders>
              <w:top w:val="single" w:sz="4" w:space="0" w:color="auto"/>
              <w:bottom w:val="double" w:sz="4" w:space="0" w:color="auto"/>
            </w:tcBorders>
            <w:vAlign w:val="center"/>
          </w:tcPr>
          <w:p w:rsidR="007637C3" w:rsidRPr="007637C3" w:rsidRDefault="007637C3" w:rsidP="007637C3">
            <w:pPr>
              <w:jc w:val="center"/>
              <w:rPr>
                <w:rFonts w:ascii="Arial" w:hAnsi="Arial" w:cs="Arial"/>
                <w:sz w:val="22"/>
                <w:szCs w:val="22"/>
                <w:lang w:val="sr-Cyrl-RS"/>
              </w:rPr>
            </w:pPr>
            <w:r w:rsidRPr="007637C3">
              <w:rPr>
                <w:rFonts w:ascii="Arial" w:hAnsi="Arial" w:cs="Arial"/>
                <w:sz w:val="22"/>
                <w:szCs w:val="22"/>
                <w:lang w:val="sr-Cyrl-RS"/>
              </w:rPr>
              <w:t>2</w:t>
            </w:r>
          </w:p>
        </w:tc>
        <w:tc>
          <w:tcPr>
            <w:tcW w:w="825" w:type="pct"/>
            <w:tcBorders>
              <w:top w:val="single" w:sz="4" w:space="0" w:color="auto"/>
              <w:bottom w:val="double" w:sz="4" w:space="0" w:color="auto"/>
            </w:tcBorders>
            <w:vAlign w:val="center"/>
          </w:tcPr>
          <w:p w:rsidR="007637C3" w:rsidRPr="007637C3" w:rsidRDefault="007637C3" w:rsidP="007637C3">
            <w:pPr>
              <w:jc w:val="center"/>
              <w:rPr>
                <w:rFonts w:ascii="Arial" w:hAnsi="Arial" w:cs="Arial"/>
                <w:sz w:val="22"/>
                <w:szCs w:val="22"/>
                <w:lang w:val="sr-Cyrl-RS"/>
              </w:rPr>
            </w:pPr>
            <w:r w:rsidRPr="007637C3">
              <w:rPr>
                <w:rFonts w:ascii="Arial" w:hAnsi="Arial" w:cs="Arial"/>
                <w:sz w:val="22"/>
                <w:szCs w:val="22"/>
                <w:lang w:val="sr-Cyrl-RS"/>
              </w:rPr>
              <w:t>3</w:t>
            </w:r>
          </w:p>
        </w:tc>
        <w:tc>
          <w:tcPr>
            <w:tcW w:w="662" w:type="pct"/>
            <w:tcBorders>
              <w:top w:val="single" w:sz="4" w:space="0" w:color="auto"/>
              <w:bottom w:val="double" w:sz="4" w:space="0" w:color="auto"/>
            </w:tcBorders>
            <w:vAlign w:val="center"/>
          </w:tcPr>
          <w:p w:rsidR="007637C3" w:rsidRPr="007637C3" w:rsidRDefault="007637C3" w:rsidP="007637C3">
            <w:pPr>
              <w:jc w:val="center"/>
              <w:rPr>
                <w:rFonts w:ascii="Arial" w:hAnsi="Arial" w:cs="Arial"/>
                <w:sz w:val="22"/>
                <w:szCs w:val="22"/>
                <w:lang w:val="sr-Cyrl-RS"/>
              </w:rPr>
            </w:pPr>
            <w:r w:rsidRPr="007637C3">
              <w:rPr>
                <w:rFonts w:ascii="Arial" w:hAnsi="Arial" w:cs="Arial"/>
                <w:sz w:val="22"/>
                <w:szCs w:val="22"/>
                <w:lang w:val="sr-Cyrl-RS"/>
              </w:rPr>
              <w:t>4</w:t>
            </w:r>
          </w:p>
        </w:tc>
        <w:tc>
          <w:tcPr>
            <w:tcW w:w="514" w:type="pct"/>
            <w:tcBorders>
              <w:top w:val="single" w:sz="4" w:space="0" w:color="auto"/>
              <w:bottom w:val="double" w:sz="4" w:space="0" w:color="auto"/>
            </w:tcBorders>
            <w:vAlign w:val="center"/>
          </w:tcPr>
          <w:p w:rsidR="007637C3" w:rsidRPr="007637C3" w:rsidRDefault="007637C3" w:rsidP="007637C3">
            <w:pPr>
              <w:jc w:val="center"/>
              <w:rPr>
                <w:rFonts w:ascii="Arial" w:hAnsi="Arial" w:cs="Arial"/>
                <w:sz w:val="22"/>
                <w:szCs w:val="22"/>
                <w:lang w:val="sr-Cyrl-RS"/>
              </w:rPr>
            </w:pPr>
            <w:r w:rsidRPr="007637C3">
              <w:rPr>
                <w:rFonts w:ascii="Arial" w:hAnsi="Arial" w:cs="Arial"/>
                <w:sz w:val="22"/>
                <w:szCs w:val="22"/>
                <w:lang w:val="sr-Cyrl-RS"/>
              </w:rPr>
              <w:t>5=3*4</w:t>
            </w:r>
          </w:p>
        </w:tc>
        <w:tc>
          <w:tcPr>
            <w:tcW w:w="662" w:type="pct"/>
            <w:tcBorders>
              <w:top w:val="single" w:sz="4" w:space="0" w:color="auto"/>
              <w:bottom w:val="double" w:sz="4" w:space="0" w:color="auto"/>
            </w:tcBorders>
            <w:vAlign w:val="center"/>
          </w:tcPr>
          <w:p w:rsidR="007637C3" w:rsidRPr="007637C3" w:rsidRDefault="007637C3" w:rsidP="007637C3">
            <w:pPr>
              <w:jc w:val="center"/>
              <w:rPr>
                <w:rFonts w:ascii="Arial" w:hAnsi="Arial" w:cs="Arial"/>
                <w:sz w:val="22"/>
                <w:szCs w:val="22"/>
                <w:lang w:val="sr-Cyrl-RS"/>
              </w:rPr>
            </w:pPr>
            <w:r w:rsidRPr="007637C3">
              <w:rPr>
                <w:rFonts w:ascii="Arial" w:hAnsi="Arial" w:cs="Arial"/>
                <w:sz w:val="22"/>
                <w:szCs w:val="22"/>
                <w:lang w:val="sr-Cyrl-RS"/>
              </w:rPr>
              <w:t>6</w:t>
            </w:r>
          </w:p>
        </w:tc>
        <w:tc>
          <w:tcPr>
            <w:tcW w:w="474" w:type="pct"/>
            <w:tcBorders>
              <w:top w:val="single" w:sz="4" w:space="0" w:color="auto"/>
              <w:bottom w:val="double" w:sz="4" w:space="0" w:color="auto"/>
            </w:tcBorders>
            <w:vAlign w:val="center"/>
          </w:tcPr>
          <w:p w:rsidR="007637C3" w:rsidRPr="007637C3" w:rsidRDefault="007637C3" w:rsidP="007637C3">
            <w:pPr>
              <w:jc w:val="center"/>
              <w:rPr>
                <w:rFonts w:ascii="Arial" w:hAnsi="Arial" w:cs="Arial"/>
                <w:sz w:val="22"/>
                <w:szCs w:val="22"/>
                <w:lang w:val="sr-Cyrl-RS"/>
              </w:rPr>
            </w:pPr>
            <w:r w:rsidRPr="007637C3">
              <w:rPr>
                <w:rFonts w:ascii="Arial" w:hAnsi="Arial" w:cs="Arial"/>
                <w:sz w:val="22"/>
                <w:szCs w:val="22"/>
                <w:lang w:val="sr-Cyrl-RS"/>
              </w:rPr>
              <w:t>7=3*6</w:t>
            </w:r>
          </w:p>
        </w:tc>
      </w:tr>
      <w:tr w:rsidR="007637C3" w:rsidRPr="007637C3" w:rsidTr="009C2737">
        <w:trPr>
          <w:cantSplit/>
          <w:trHeight w:val="633"/>
          <w:jc w:val="center"/>
        </w:trPr>
        <w:tc>
          <w:tcPr>
            <w:tcW w:w="338" w:type="pct"/>
            <w:tcBorders>
              <w:top w:val="double" w:sz="4" w:space="0" w:color="auto"/>
              <w:bottom w:val="single" w:sz="4" w:space="0" w:color="auto"/>
            </w:tcBorders>
            <w:tcMar>
              <w:top w:w="113" w:type="dxa"/>
              <w:bottom w:w="113" w:type="dxa"/>
            </w:tcMar>
            <w:vAlign w:val="center"/>
          </w:tcPr>
          <w:p w:rsidR="007637C3" w:rsidRPr="007637C3" w:rsidRDefault="007637C3" w:rsidP="007637C3">
            <w:pPr>
              <w:ind w:left="57"/>
              <w:jc w:val="center"/>
              <w:rPr>
                <w:rFonts w:ascii="Arial" w:hAnsi="Arial" w:cs="Arial"/>
                <w:sz w:val="22"/>
                <w:szCs w:val="22"/>
                <w:lang w:val="sr-Cyrl-RS"/>
              </w:rPr>
            </w:pPr>
            <w:r w:rsidRPr="007637C3">
              <w:rPr>
                <w:rFonts w:ascii="Arial" w:hAnsi="Arial" w:cs="Arial"/>
                <w:sz w:val="22"/>
                <w:szCs w:val="22"/>
                <w:lang w:val="sr-Cyrl-RS"/>
              </w:rPr>
              <w:t>1</w:t>
            </w:r>
          </w:p>
        </w:tc>
        <w:tc>
          <w:tcPr>
            <w:tcW w:w="1525" w:type="pct"/>
            <w:tcBorders>
              <w:top w:val="double" w:sz="4" w:space="0" w:color="auto"/>
              <w:bottom w:val="single" w:sz="4" w:space="0" w:color="auto"/>
            </w:tcBorders>
            <w:tcMar>
              <w:top w:w="113" w:type="dxa"/>
              <w:bottom w:w="113" w:type="dxa"/>
            </w:tcMar>
          </w:tcPr>
          <w:p w:rsidR="007637C3" w:rsidRPr="007637C3" w:rsidRDefault="007637C3" w:rsidP="007637C3">
            <w:pPr>
              <w:ind w:right="49"/>
              <w:rPr>
                <w:rFonts w:ascii="Arial" w:eastAsia="Arial Narrow" w:hAnsi="Arial" w:cs="Arial"/>
                <w:spacing w:val="1"/>
                <w:sz w:val="22"/>
                <w:szCs w:val="22"/>
                <w:lang w:val="sr-Cyrl-RS"/>
              </w:rPr>
            </w:pPr>
            <w:proofErr w:type="spellStart"/>
            <w:r w:rsidRPr="007637C3">
              <w:rPr>
                <w:rFonts w:ascii="Arial" w:eastAsia="Arial Narrow" w:hAnsi="Arial" w:cs="Arial"/>
                <w:spacing w:val="1"/>
                <w:sz w:val="22"/>
                <w:szCs w:val="22"/>
                <w:lang w:val="sr-Cyrl-RS"/>
              </w:rPr>
              <w:t>Oцeнa</w:t>
            </w:r>
            <w:proofErr w:type="spellEnd"/>
            <w:r w:rsidRPr="007637C3">
              <w:rPr>
                <w:rFonts w:ascii="Arial" w:eastAsia="Arial Narrow" w:hAnsi="Arial" w:cs="Arial"/>
                <w:spacing w:val="1"/>
                <w:sz w:val="22"/>
                <w:szCs w:val="22"/>
                <w:lang w:val="sr-Cyrl-RS"/>
              </w:rPr>
              <w:t xml:space="preserve"> </w:t>
            </w:r>
            <w:proofErr w:type="spellStart"/>
            <w:r w:rsidRPr="007637C3">
              <w:rPr>
                <w:rFonts w:ascii="Arial" w:eastAsia="Arial Narrow" w:hAnsi="Arial" w:cs="Arial"/>
                <w:spacing w:val="1"/>
                <w:sz w:val="22"/>
                <w:szCs w:val="22"/>
                <w:lang w:val="sr-Cyrl-RS"/>
              </w:rPr>
              <w:t>пoстojeћeг</w:t>
            </w:r>
            <w:proofErr w:type="spellEnd"/>
            <w:r w:rsidRPr="007637C3">
              <w:rPr>
                <w:rFonts w:ascii="Arial" w:eastAsia="Arial Narrow" w:hAnsi="Arial" w:cs="Arial"/>
                <w:spacing w:val="1"/>
                <w:sz w:val="22"/>
                <w:szCs w:val="22"/>
                <w:lang w:val="sr-Cyrl-RS"/>
              </w:rPr>
              <w:t xml:space="preserve"> </w:t>
            </w:r>
            <w:proofErr w:type="spellStart"/>
            <w:r w:rsidRPr="007637C3">
              <w:rPr>
                <w:rFonts w:ascii="Arial" w:eastAsia="Arial Narrow" w:hAnsi="Arial" w:cs="Arial"/>
                <w:spacing w:val="1"/>
                <w:sz w:val="22"/>
                <w:szCs w:val="22"/>
                <w:lang w:val="sr-Cyrl-RS"/>
              </w:rPr>
              <w:t>стaњa</w:t>
            </w:r>
            <w:proofErr w:type="spellEnd"/>
            <w:r w:rsidRPr="007637C3">
              <w:rPr>
                <w:rFonts w:ascii="Arial" w:eastAsia="Arial Narrow" w:hAnsi="Arial" w:cs="Arial"/>
                <w:spacing w:val="1"/>
                <w:sz w:val="22"/>
                <w:szCs w:val="22"/>
                <w:lang w:val="sr-Cyrl-RS"/>
              </w:rPr>
              <w:t xml:space="preserve">  у домену пословних процеса– (AS-IS </w:t>
            </w:r>
            <w:proofErr w:type="spellStart"/>
            <w:r w:rsidRPr="007637C3">
              <w:rPr>
                <w:rFonts w:ascii="Arial" w:eastAsia="Arial Narrow" w:hAnsi="Arial" w:cs="Arial"/>
                <w:spacing w:val="1"/>
                <w:sz w:val="22"/>
                <w:szCs w:val="22"/>
                <w:lang w:val="sr-Cyrl-RS"/>
              </w:rPr>
              <w:t>assessment</w:t>
            </w:r>
            <w:proofErr w:type="spellEnd"/>
            <w:r w:rsidRPr="007637C3">
              <w:rPr>
                <w:rFonts w:ascii="Arial" w:eastAsia="Arial Narrow" w:hAnsi="Arial" w:cs="Arial"/>
                <w:spacing w:val="1"/>
                <w:sz w:val="22"/>
                <w:szCs w:val="22"/>
                <w:lang w:val="sr-Cyrl-RS"/>
              </w:rPr>
              <w:t>)</w:t>
            </w:r>
          </w:p>
        </w:tc>
        <w:tc>
          <w:tcPr>
            <w:tcW w:w="825" w:type="pct"/>
            <w:tcBorders>
              <w:top w:val="double" w:sz="4" w:space="0" w:color="auto"/>
              <w:bottom w:val="single" w:sz="4" w:space="0" w:color="auto"/>
            </w:tcBorders>
            <w:tcMar>
              <w:top w:w="113" w:type="dxa"/>
              <w:bottom w:w="113" w:type="dxa"/>
            </w:tcMar>
            <w:vAlign w:val="center"/>
          </w:tcPr>
          <w:p w:rsidR="007637C3" w:rsidRPr="007637C3" w:rsidRDefault="007637C3" w:rsidP="007637C3">
            <w:pPr>
              <w:ind w:left="57"/>
              <w:jc w:val="center"/>
              <w:rPr>
                <w:rFonts w:ascii="Arial" w:hAnsi="Arial" w:cs="Arial"/>
                <w:sz w:val="22"/>
                <w:szCs w:val="22"/>
                <w:lang w:val="sr-Cyrl-RS"/>
              </w:rPr>
            </w:pPr>
            <w:r w:rsidRPr="007637C3">
              <w:rPr>
                <w:rFonts w:ascii="Arial" w:eastAsia="Arial Unicode MS" w:hAnsi="Arial" w:cs="Arial"/>
                <w:sz w:val="22"/>
                <w:szCs w:val="22"/>
                <w:lang w:val="sr-Cyrl-RS"/>
              </w:rPr>
              <w:t>1</w:t>
            </w:r>
          </w:p>
        </w:tc>
        <w:tc>
          <w:tcPr>
            <w:tcW w:w="662" w:type="pct"/>
            <w:tcBorders>
              <w:top w:val="double" w:sz="4" w:space="0" w:color="auto"/>
              <w:bottom w:val="single" w:sz="4" w:space="0" w:color="auto"/>
            </w:tcBorders>
            <w:tcMar>
              <w:top w:w="113" w:type="dxa"/>
              <w:bottom w:w="113" w:type="dxa"/>
            </w:tcMar>
            <w:vAlign w:val="center"/>
          </w:tcPr>
          <w:p w:rsidR="007637C3" w:rsidRPr="007637C3" w:rsidRDefault="007637C3" w:rsidP="007637C3">
            <w:pPr>
              <w:ind w:left="57"/>
              <w:jc w:val="center"/>
              <w:rPr>
                <w:rFonts w:ascii="Arial" w:hAnsi="Arial" w:cs="Arial"/>
                <w:sz w:val="22"/>
                <w:szCs w:val="22"/>
                <w:lang w:val="sr-Cyrl-RS"/>
              </w:rPr>
            </w:pPr>
          </w:p>
        </w:tc>
        <w:tc>
          <w:tcPr>
            <w:tcW w:w="514" w:type="pct"/>
            <w:tcBorders>
              <w:top w:val="double" w:sz="4" w:space="0" w:color="auto"/>
              <w:bottom w:val="single" w:sz="4" w:space="0" w:color="auto"/>
            </w:tcBorders>
            <w:vAlign w:val="center"/>
          </w:tcPr>
          <w:p w:rsidR="007637C3" w:rsidRPr="007637C3" w:rsidRDefault="007637C3" w:rsidP="007637C3">
            <w:pPr>
              <w:ind w:left="57"/>
              <w:jc w:val="center"/>
              <w:rPr>
                <w:rFonts w:ascii="Arial" w:hAnsi="Arial" w:cs="Arial"/>
                <w:sz w:val="22"/>
                <w:szCs w:val="22"/>
                <w:lang w:val="sr-Cyrl-RS"/>
              </w:rPr>
            </w:pPr>
          </w:p>
        </w:tc>
        <w:tc>
          <w:tcPr>
            <w:tcW w:w="662" w:type="pct"/>
            <w:tcBorders>
              <w:top w:val="double" w:sz="4" w:space="0" w:color="auto"/>
              <w:bottom w:val="single" w:sz="4" w:space="0" w:color="auto"/>
            </w:tcBorders>
          </w:tcPr>
          <w:p w:rsidR="007637C3" w:rsidRPr="007637C3" w:rsidRDefault="007637C3" w:rsidP="007637C3">
            <w:pPr>
              <w:ind w:left="57"/>
              <w:jc w:val="center"/>
              <w:rPr>
                <w:rFonts w:ascii="Arial" w:hAnsi="Arial" w:cs="Arial"/>
                <w:sz w:val="22"/>
                <w:szCs w:val="22"/>
                <w:lang w:val="sr-Cyrl-RS"/>
              </w:rPr>
            </w:pPr>
          </w:p>
        </w:tc>
        <w:tc>
          <w:tcPr>
            <w:tcW w:w="474" w:type="pct"/>
            <w:tcBorders>
              <w:top w:val="double" w:sz="4" w:space="0" w:color="auto"/>
              <w:bottom w:val="single" w:sz="4" w:space="0" w:color="auto"/>
            </w:tcBorders>
          </w:tcPr>
          <w:p w:rsidR="007637C3" w:rsidRPr="007637C3" w:rsidRDefault="007637C3" w:rsidP="007637C3">
            <w:pPr>
              <w:ind w:left="57"/>
              <w:jc w:val="center"/>
              <w:rPr>
                <w:rFonts w:ascii="Arial" w:hAnsi="Arial" w:cs="Arial"/>
                <w:sz w:val="22"/>
                <w:szCs w:val="22"/>
                <w:lang w:val="sr-Cyrl-RS"/>
              </w:rPr>
            </w:pPr>
          </w:p>
        </w:tc>
      </w:tr>
      <w:tr w:rsidR="007637C3" w:rsidRPr="007637C3" w:rsidTr="009C2737">
        <w:trPr>
          <w:cantSplit/>
          <w:trHeight w:val="633"/>
          <w:jc w:val="center"/>
        </w:trPr>
        <w:tc>
          <w:tcPr>
            <w:tcW w:w="338" w:type="pct"/>
            <w:tcBorders>
              <w:top w:val="single" w:sz="4" w:space="0" w:color="auto"/>
            </w:tcBorders>
            <w:tcMar>
              <w:top w:w="113" w:type="dxa"/>
              <w:bottom w:w="113" w:type="dxa"/>
            </w:tcMar>
            <w:vAlign w:val="center"/>
          </w:tcPr>
          <w:p w:rsidR="007637C3" w:rsidRPr="007637C3" w:rsidRDefault="007637C3" w:rsidP="007637C3">
            <w:pPr>
              <w:ind w:left="57"/>
              <w:jc w:val="center"/>
              <w:rPr>
                <w:rFonts w:ascii="Arial" w:hAnsi="Arial" w:cs="Arial"/>
                <w:sz w:val="22"/>
                <w:szCs w:val="22"/>
                <w:lang w:val="sr-Cyrl-RS"/>
              </w:rPr>
            </w:pPr>
            <w:r w:rsidRPr="007637C3">
              <w:rPr>
                <w:rFonts w:ascii="Arial" w:hAnsi="Arial" w:cs="Arial"/>
                <w:sz w:val="22"/>
                <w:szCs w:val="22"/>
                <w:lang w:val="sr-Cyrl-RS"/>
              </w:rPr>
              <w:t>2</w:t>
            </w:r>
          </w:p>
        </w:tc>
        <w:tc>
          <w:tcPr>
            <w:tcW w:w="1525" w:type="pct"/>
            <w:tcBorders>
              <w:top w:val="single" w:sz="4" w:space="0" w:color="auto"/>
            </w:tcBorders>
            <w:tcMar>
              <w:top w:w="113" w:type="dxa"/>
              <w:bottom w:w="113" w:type="dxa"/>
            </w:tcMar>
          </w:tcPr>
          <w:p w:rsidR="007637C3" w:rsidRPr="007637C3" w:rsidRDefault="007637C3" w:rsidP="007637C3">
            <w:pPr>
              <w:ind w:right="49"/>
              <w:rPr>
                <w:rFonts w:ascii="Arial" w:eastAsia="Arial Narrow" w:hAnsi="Arial" w:cs="Arial"/>
                <w:spacing w:val="1"/>
                <w:sz w:val="22"/>
                <w:szCs w:val="22"/>
                <w:lang w:val="sr-Cyrl-RS"/>
              </w:rPr>
            </w:pPr>
            <w:proofErr w:type="spellStart"/>
            <w:r w:rsidRPr="007637C3">
              <w:rPr>
                <w:rFonts w:ascii="Arial" w:eastAsia="Arial Narrow" w:hAnsi="Arial" w:cs="Arial"/>
                <w:spacing w:val="1"/>
                <w:sz w:val="22"/>
                <w:szCs w:val="22"/>
                <w:lang w:val="sr-Cyrl-RS"/>
              </w:rPr>
              <w:t>Изрaдa</w:t>
            </w:r>
            <w:proofErr w:type="spellEnd"/>
            <w:r w:rsidRPr="007637C3">
              <w:rPr>
                <w:rFonts w:ascii="Arial" w:eastAsia="Arial Narrow" w:hAnsi="Arial" w:cs="Arial"/>
                <w:spacing w:val="1"/>
                <w:sz w:val="22"/>
                <w:szCs w:val="22"/>
                <w:lang w:val="sr-Cyrl-RS"/>
              </w:rPr>
              <w:t xml:space="preserve"> предлога за унапређење пословних процеса – (</w:t>
            </w:r>
            <w:proofErr w:type="spellStart"/>
            <w:r w:rsidRPr="007637C3">
              <w:rPr>
                <w:rFonts w:ascii="Arial" w:eastAsia="Arial Narrow" w:hAnsi="Arial" w:cs="Arial"/>
                <w:spacing w:val="1"/>
                <w:sz w:val="22"/>
                <w:szCs w:val="22"/>
                <w:lang w:val="sr-Cyrl-RS"/>
              </w:rPr>
              <w:t>Business</w:t>
            </w:r>
            <w:proofErr w:type="spellEnd"/>
            <w:r w:rsidRPr="007637C3">
              <w:rPr>
                <w:rFonts w:ascii="Arial" w:eastAsia="Arial Narrow" w:hAnsi="Arial" w:cs="Arial"/>
                <w:spacing w:val="1"/>
                <w:sz w:val="22"/>
                <w:szCs w:val="22"/>
                <w:lang w:val="sr-Cyrl-RS"/>
              </w:rPr>
              <w:t xml:space="preserve"> </w:t>
            </w:r>
            <w:proofErr w:type="spellStart"/>
            <w:r w:rsidRPr="007637C3">
              <w:rPr>
                <w:rFonts w:ascii="Arial" w:eastAsia="Arial Narrow" w:hAnsi="Arial" w:cs="Arial"/>
                <w:spacing w:val="1"/>
                <w:sz w:val="22"/>
                <w:szCs w:val="22"/>
                <w:lang w:val="sr-Cyrl-RS"/>
              </w:rPr>
              <w:t>blue-print</w:t>
            </w:r>
            <w:proofErr w:type="spellEnd"/>
            <w:r w:rsidRPr="007637C3">
              <w:rPr>
                <w:rFonts w:ascii="Arial" w:eastAsia="Arial Narrow" w:hAnsi="Arial" w:cs="Arial"/>
                <w:spacing w:val="1"/>
                <w:sz w:val="22"/>
                <w:szCs w:val="22"/>
                <w:lang w:val="sr-Cyrl-RS"/>
              </w:rPr>
              <w:t>)</w:t>
            </w:r>
          </w:p>
        </w:tc>
        <w:tc>
          <w:tcPr>
            <w:tcW w:w="825" w:type="pct"/>
            <w:tcBorders>
              <w:top w:val="single" w:sz="4" w:space="0" w:color="auto"/>
            </w:tcBorders>
            <w:tcMar>
              <w:top w:w="113" w:type="dxa"/>
              <w:bottom w:w="113" w:type="dxa"/>
            </w:tcMar>
            <w:vAlign w:val="center"/>
          </w:tcPr>
          <w:p w:rsidR="007637C3" w:rsidRPr="007637C3" w:rsidRDefault="007637C3" w:rsidP="007637C3">
            <w:pPr>
              <w:ind w:left="57"/>
              <w:jc w:val="center"/>
              <w:rPr>
                <w:rFonts w:ascii="Arial" w:eastAsia="Arial Unicode MS" w:hAnsi="Arial" w:cs="Arial"/>
                <w:sz w:val="22"/>
                <w:szCs w:val="22"/>
                <w:lang w:val="sr-Cyrl-RS"/>
              </w:rPr>
            </w:pPr>
            <w:r w:rsidRPr="007637C3">
              <w:rPr>
                <w:rFonts w:ascii="Arial" w:eastAsia="Arial Unicode MS" w:hAnsi="Arial" w:cs="Arial"/>
                <w:sz w:val="22"/>
                <w:szCs w:val="22"/>
                <w:lang w:val="sr-Cyrl-RS"/>
              </w:rPr>
              <w:t>1</w:t>
            </w:r>
          </w:p>
        </w:tc>
        <w:tc>
          <w:tcPr>
            <w:tcW w:w="662" w:type="pct"/>
            <w:tcBorders>
              <w:top w:val="single" w:sz="4" w:space="0" w:color="auto"/>
            </w:tcBorders>
            <w:tcMar>
              <w:top w:w="113" w:type="dxa"/>
              <w:bottom w:w="113" w:type="dxa"/>
            </w:tcMar>
            <w:vAlign w:val="center"/>
          </w:tcPr>
          <w:p w:rsidR="007637C3" w:rsidRPr="007637C3" w:rsidRDefault="007637C3" w:rsidP="007637C3">
            <w:pPr>
              <w:ind w:left="57"/>
              <w:jc w:val="center"/>
              <w:rPr>
                <w:rFonts w:ascii="Arial" w:hAnsi="Arial" w:cs="Arial"/>
                <w:sz w:val="22"/>
                <w:szCs w:val="22"/>
                <w:lang w:val="sr-Cyrl-RS"/>
              </w:rPr>
            </w:pPr>
          </w:p>
        </w:tc>
        <w:tc>
          <w:tcPr>
            <w:tcW w:w="514" w:type="pct"/>
            <w:tcBorders>
              <w:top w:val="single" w:sz="4" w:space="0" w:color="auto"/>
            </w:tcBorders>
            <w:vAlign w:val="center"/>
          </w:tcPr>
          <w:p w:rsidR="007637C3" w:rsidRPr="007637C3" w:rsidRDefault="007637C3" w:rsidP="007637C3">
            <w:pPr>
              <w:ind w:left="57"/>
              <w:jc w:val="center"/>
              <w:rPr>
                <w:rFonts w:ascii="Arial" w:hAnsi="Arial" w:cs="Arial"/>
                <w:sz w:val="22"/>
                <w:szCs w:val="22"/>
                <w:lang w:val="sr-Cyrl-RS"/>
              </w:rPr>
            </w:pPr>
          </w:p>
        </w:tc>
        <w:tc>
          <w:tcPr>
            <w:tcW w:w="662" w:type="pct"/>
            <w:tcBorders>
              <w:top w:val="single" w:sz="4" w:space="0" w:color="auto"/>
            </w:tcBorders>
          </w:tcPr>
          <w:p w:rsidR="007637C3" w:rsidRPr="007637C3" w:rsidRDefault="007637C3" w:rsidP="007637C3">
            <w:pPr>
              <w:ind w:left="57"/>
              <w:jc w:val="center"/>
              <w:rPr>
                <w:rFonts w:ascii="Arial" w:hAnsi="Arial" w:cs="Arial"/>
                <w:sz w:val="22"/>
                <w:szCs w:val="22"/>
                <w:lang w:val="sr-Cyrl-RS"/>
              </w:rPr>
            </w:pPr>
          </w:p>
        </w:tc>
        <w:tc>
          <w:tcPr>
            <w:tcW w:w="474" w:type="pct"/>
            <w:tcBorders>
              <w:top w:val="single" w:sz="4" w:space="0" w:color="auto"/>
            </w:tcBorders>
          </w:tcPr>
          <w:p w:rsidR="007637C3" w:rsidRPr="007637C3" w:rsidRDefault="007637C3" w:rsidP="007637C3">
            <w:pPr>
              <w:ind w:left="57"/>
              <w:jc w:val="center"/>
              <w:rPr>
                <w:rFonts w:ascii="Arial" w:hAnsi="Arial" w:cs="Arial"/>
                <w:sz w:val="22"/>
                <w:szCs w:val="22"/>
                <w:lang w:val="sr-Cyrl-RS"/>
              </w:rPr>
            </w:pPr>
          </w:p>
        </w:tc>
      </w:tr>
      <w:tr w:rsidR="007637C3" w:rsidRPr="007637C3" w:rsidTr="009C2737">
        <w:trPr>
          <w:cantSplit/>
          <w:trHeight w:val="264"/>
          <w:jc w:val="center"/>
        </w:trPr>
        <w:tc>
          <w:tcPr>
            <w:tcW w:w="338" w:type="pct"/>
            <w:tcBorders>
              <w:top w:val="single" w:sz="4" w:space="0" w:color="auto"/>
              <w:bottom w:val="single" w:sz="4" w:space="0" w:color="auto"/>
            </w:tcBorders>
            <w:tcMar>
              <w:top w:w="113" w:type="dxa"/>
              <w:bottom w:w="113" w:type="dxa"/>
            </w:tcMar>
            <w:vAlign w:val="center"/>
          </w:tcPr>
          <w:p w:rsidR="007637C3" w:rsidRPr="007637C3" w:rsidRDefault="007637C3" w:rsidP="007637C3">
            <w:pPr>
              <w:ind w:left="57"/>
              <w:jc w:val="center"/>
              <w:rPr>
                <w:rFonts w:ascii="Arial" w:hAnsi="Arial" w:cs="Arial"/>
                <w:sz w:val="22"/>
                <w:szCs w:val="22"/>
                <w:lang w:val="sr-Cyrl-RS"/>
              </w:rPr>
            </w:pPr>
            <w:r w:rsidRPr="007637C3">
              <w:rPr>
                <w:rFonts w:ascii="Arial" w:hAnsi="Arial" w:cs="Arial"/>
                <w:sz w:val="22"/>
                <w:szCs w:val="22"/>
                <w:lang w:val="sr-Cyrl-RS"/>
              </w:rPr>
              <w:t>3</w:t>
            </w:r>
          </w:p>
        </w:tc>
        <w:tc>
          <w:tcPr>
            <w:tcW w:w="1525" w:type="pct"/>
            <w:tcBorders>
              <w:top w:val="single" w:sz="4" w:space="0" w:color="auto"/>
              <w:bottom w:val="single" w:sz="4" w:space="0" w:color="auto"/>
            </w:tcBorders>
            <w:tcMar>
              <w:top w:w="113" w:type="dxa"/>
              <w:bottom w:w="113" w:type="dxa"/>
            </w:tcMar>
            <w:vAlign w:val="center"/>
          </w:tcPr>
          <w:p w:rsidR="007637C3" w:rsidRPr="007637C3" w:rsidRDefault="007637C3" w:rsidP="007637C3">
            <w:pPr>
              <w:rPr>
                <w:rFonts w:ascii="Arial" w:hAnsi="Arial" w:cs="Arial"/>
                <w:sz w:val="22"/>
                <w:szCs w:val="22"/>
                <w:lang w:val="sr-Cyrl-RS"/>
              </w:rPr>
            </w:pPr>
            <w:proofErr w:type="spellStart"/>
            <w:r w:rsidRPr="007637C3">
              <w:rPr>
                <w:rFonts w:ascii="Arial" w:hAnsi="Arial" w:cs="Arial"/>
                <w:sz w:val="22"/>
                <w:szCs w:val="22"/>
                <w:lang w:val="sr-Cyrl-RS"/>
              </w:rPr>
              <w:t>Governance</w:t>
            </w:r>
            <w:proofErr w:type="spellEnd"/>
            <w:r w:rsidRPr="007637C3">
              <w:rPr>
                <w:rFonts w:ascii="Arial" w:hAnsi="Arial" w:cs="Arial"/>
                <w:sz w:val="22"/>
                <w:szCs w:val="22"/>
                <w:lang w:val="sr-Cyrl-RS"/>
              </w:rPr>
              <w:t xml:space="preserve"> дигитализације пословних процеса и кључних </w:t>
            </w:r>
            <w:proofErr w:type="spellStart"/>
            <w:r w:rsidRPr="007637C3">
              <w:rPr>
                <w:rFonts w:ascii="Arial" w:hAnsi="Arial" w:cs="Arial"/>
                <w:sz w:val="22"/>
                <w:szCs w:val="22"/>
                <w:lang w:val="sr-Cyrl-RS"/>
              </w:rPr>
              <w:t>послових</w:t>
            </w:r>
            <w:proofErr w:type="spellEnd"/>
            <w:r w:rsidRPr="007637C3">
              <w:rPr>
                <w:rFonts w:ascii="Arial" w:hAnsi="Arial" w:cs="Arial"/>
                <w:sz w:val="22"/>
                <w:szCs w:val="22"/>
                <w:lang w:val="sr-Cyrl-RS"/>
              </w:rPr>
              <w:t xml:space="preserve"> индикатора</w:t>
            </w:r>
          </w:p>
        </w:tc>
        <w:tc>
          <w:tcPr>
            <w:tcW w:w="825" w:type="pct"/>
            <w:tcBorders>
              <w:top w:val="single" w:sz="4" w:space="0" w:color="auto"/>
              <w:bottom w:val="single" w:sz="4" w:space="0" w:color="auto"/>
            </w:tcBorders>
            <w:tcMar>
              <w:top w:w="113" w:type="dxa"/>
              <w:bottom w:w="113" w:type="dxa"/>
            </w:tcMar>
            <w:vAlign w:val="center"/>
          </w:tcPr>
          <w:p w:rsidR="007637C3" w:rsidRPr="007637C3" w:rsidRDefault="007637C3" w:rsidP="007637C3">
            <w:pPr>
              <w:ind w:left="57"/>
              <w:jc w:val="center"/>
              <w:rPr>
                <w:rFonts w:ascii="Arial" w:eastAsia="Arial Unicode MS" w:hAnsi="Arial" w:cs="Arial"/>
                <w:sz w:val="22"/>
                <w:szCs w:val="22"/>
                <w:lang w:val="sr-Cyrl-RS"/>
              </w:rPr>
            </w:pPr>
            <w:r w:rsidRPr="007637C3">
              <w:rPr>
                <w:rFonts w:ascii="Arial" w:eastAsia="Arial Unicode MS" w:hAnsi="Arial" w:cs="Arial"/>
                <w:sz w:val="22"/>
                <w:szCs w:val="22"/>
                <w:lang w:val="sr-Cyrl-RS"/>
              </w:rPr>
              <w:t>1</w:t>
            </w:r>
          </w:p>
        </w:tc>
        <w:tc>
          <w:tcPr>
            <w:tcW w:w="662" w:type="pct"/>
            <w:tcBorders>
              <w:top w:val="single" w:sz="4" w:space="0" w:color="auto"/>
              <w:bottom w:val="single" w:sz="4" w:space="0" w:color="auto"/>
            </w:tcBorders>
            <w:tcMar>
              <w:top w:w="113" w:type="dxa"/>
              <w:bottom w:w="113" w:type="dxa"/>
            </w:tcMar>
            <w:vAlign w:val="center"/>
          </w:tcPr>
          <w:p w:rsidR="007637C3" w:rsidRPr="007637C3" w:rsidRDefault="007637C3" w:rsidP="007637C3">
            <w:pPr>
              <w:ind w:left="57"/>
              <w:jc w:val="center"/>
              <w:rPr>
                <w:rFonts w:ascii="Arial" w:hAnsi="Arial" w:cs="Arial"/>
                <w:sz w:val="22"/>
                <w:szCs w:val="22"/>
                <w:lang w:val="sr-Cyrl-RS"/>
              </w:rPr>
            </w:pPr>
          </w:p>
        </w:tc>
        <w:tc>
          <w:tcPr>
            <w:tcW w:w="514" w:type="pct"/>
            <w:tcBorders>
              <w:top w:val="single" w:sz="4" w:space="0" w:color="auto"/>
              <w:bottom w:val="single" w:sz="4" w:space="0" w:color="auto"/>
            </w:tcBorders>
            <w:vAlign w:val="center"/>
          </w:tcPr>
          <w:p w:rsidR="007637C3" w:rsidRPr="007637C3" w:rsidRDefault="007637C3" w:rsidP="007637C3">
            <w:pPr>
              <w:ind w:left="57"/>
              <w:jc w:val="center"/>
              <w:rPr>
                <w:rFonts w:ascii="Arial" w:hAnsi="Arial" w:cs="Arial"/>
                <w:sz w:val="22"/>
                <w:szCs w:val="22"/>
                <w:lang w:val="sr-Cyrl-RS"/>
              </w:rPr>
            </w:pPr>
          </w:p>
        </w:tc>
        <w:tc>
          <w:tcPr>
            <w:tcW w:w="662" w:type="pct"/>
            <w:tcBorders>
              <w:top w:val="single" w:sz="4" w:space="0" w:color="auto"/>
              <w:bottom w:val="single" w:sz="4" w:space="0" w:color="auto"/>
            </w:tcBorders>
          </w:tcPr>
          <w:p w:rsidR="007637C3" w:rsidRPr="007637C3" w:rsidRDefault="007637C3" w:rsidP="007637C3">
            <w:pPr>
              <w:ind w:left="57"/>
              <w:jc w:val="center"/>
              <w:rPr>
                <w:rFonts w:ascii="Arial" w:hAnsi="Arial" w:cs="Arial"/>
                <w:sz w:val="22"/>
                <w:szCs w:val="22"/>
                <w:lang w:val="sr-Cyrl-RS"/>
              </w:rPr>
            </w:pPr>
          </w:p>
        </w:tc>
        <w:tc>
          <w:tcPr>
            <w:tcW w:w="474" w:type="pct"/>
            <w:tcBorders>
              <w:top w:val="single" w:sz="4" w:space="0" w:color="auto"/>
              <w:bottom w:val="single" w:sz="4" w:space="0" w:color="auto"/>
            </w:tcBorders>
          </w:tcPr>
          <w:p w:rsidR="007637C3" w:rsidRPr="007637C3" w:rsidRDefault="007637C3" w:rsidP="007637C3">
            <w:pPr>
              <w:ind w:left="57"/>
              <w:jc w:val="center"/>
              <w:rPr>
                <w:rFonts w:ascii="Arial" w:hAnsi="Arial" w:cs="Arial"/>
                <w:sz w:val="22"/>
                <w:szCs w:val="22"/>
                <w:lang w:val="sr-Cyrl-RS"/>
              </w:rPr>
            </w:pPr>
          </w:p>
        </w:tc>
      </w:tr>
      <w:tr w:rsidR="007637C3" w:rsidRPr="007637C3" w:rsidTr="009C2737">
        <w:trPr>
          <w:cantSplit/>
          <w:trHeight w:val="264"/>
          <w:jc w:val="center"/>
        </w:trPr>
        <w:tc>
          <w:tcPr>
            <w:tcW w:w="338" w:type="pct"/>
            <w:tcBorders>
              <w:top w:val="single" w:sz="4" w:space="0" w:color="auto"/>
              <w:bottom w:val="single" w:sz="4" w:space="0" w:color="auto"/>
            </w:tcBorders>
            <w:tcMar>
              <w:top w:w="113" w:type="dxa"/>
              <w:bottom w:w="113" w:type="dxa"/>
            </w:tcMar>
            <w:vAlign w:val="center"/>
          </w:tcPr>
          <w:p w:rsidR="007637C3" w:rsidRPr="007637C3" w:rsidRDefault="007637C3" w:rsidP="007637C3">
            <w:pPr>
              <w:ind w:left="57"/>
              <w:jc w:val="center"/>
              <w:rPr>
                <w:rFonts w:ascii="Arial" w:hAnsi="Arial" w:cs="Arial"/>
                <w:sz w:val="22"/>
                <w:szCs w:val="22"/>
                <w:lang w:val="sr-Cyrl-RS"/>
              </w:rPr>
            </w:pPr>
            <w:r w:rsidRPr="007637C3">
              <w:rPr>
                <w:rFonts w:ascii="Arial" w:hAnsi="Arial" w:cs="Arial"/>
                <w:sz w:val="22"/>
                <w:szCs w:val="22"/>
                <w:lang w:val="sr-Cyrl-RS"/>
              </w:rPr>
              <w:t>4</w:t>
            </w:r>
          </w:p>
        </w:tc>
        <w:tc>
          <w:tcPr>
            <w:tcW w:w="1525" w:type="pct"/>
            <w:tcBorders>
              <w:top w:val="single" w:sz="4" w:space="0" w:color="auto"/>
              <w:bottom w:val="single" w:sz="4" w:space="0" w:color="auto"/>
            </w:tcBorders>
            <w:tcMar>
              <w:top w:w="113" w:type="dxa"/>
              <w:bottom w:w="113" w:type="dxa"/>
            </w:tcMar>
            <w:vAlign w:val="center"/>
          </w:tcPr>
          <w:p w:rsidR="007637C3" w:rsidRPr="007637C3" w:rsidRDefault="007637C3" w:rsidP="007637C3">
            <w:pPr>
              <w:ind w:right="49"/>
              <w:rPr>
                <w:rFonts w:ascii="Arial" w:hAnsi="Arial" w:cs="Arial"/>
                <w:sz w:val="22"/>
                <w:szCs w:val="22"/>
                <w:lang w:val="sr-Cyrl-RS"/>
              </w:rPr>
            </w:pPr>
            <w:r w:rsidRPr="007637C3">
              <w:rPr>
                <w:rFonts w:ascii="Arial" w:hAnsi="Arial" w:cs="Arial"/>
                <w:sz w:val="22"/>
                <w:szCs w:val="22"/>
                <w:lang w:val="sr-Cyrl-RS"/>
              </w:rPr>
              <w:t>План реализације унапређења пословних процеса</w:t>
            </w:r>
          </w:p>
        </w:tc>
        <w:tc>
          <w:tcPr>
            <w:tcW w:w="825" w:type="pct"/>
            <w:tcBorders>
              <w:top w:val="single" w:sz="4" w:space="0" w:color="auto"/>
              <w:bottom w:val="single" w:sz="4" w:space="0" w:color="auto"/>
            </w:tcBorders>
            <w:tcMar>
              <w:top w:w="113" w:type="dxa"/>
              <w:bottom w:w="113" w:type="dxa"/>
            </w:tcMar>
            <w:vAlign w:val="center"/>
          </w:tcPr>
          <w:p w:rsidR="007637C3" w:rsidRPr="007637C3" w:rsidRDefault="007637C3" w:rsidP="007637C3">
            <w:pPr>
              <w:ind w:left="57"/>
              <w:jc w:val="center"/>
              <w:rPr>
                <w:rFonts w:ascii="Arial" w:eastAsia="Arial Unicode MS" w:hAnsi="Arial" w:cs="Arial"/>
                <w:sz w:val="22"/>
                <w:szCs w:val="22"/>
                <w:lang w:val="sr-Cyrl-RS"/>
              </w:rPr>
            </w:pPr>
            <w:r w:rsidRPr="007637C3">
              <w:rPr>
                <w:rFonts w:ascii="Arial" w:eastAsia="Arial Unicode MS" w:hAnsi="Arial" w:cs="Arial"/>
                <w:sz w:val="22"/>
                <w:szCs w:val="22"/>
                <w:lang w:val="sr-Cyrl-RS"/>
              </w:rPr>
              <w:t>1</w:t>
            </w:r>
          </w:p>
        </w:tc>
        <w:tc>
          <w:tcPr>
            <w:tcW w:w="662" w:type="pct"/>
            <w:tcBorders>
              <w:top w:val="single" w:sz="4" w:space="0" w:color="auto"/>
              <w:bottom w:val="single" w:sz="4" w:space="0" w:color="auto"/>
            </w:tcBorders>
            <w:tcMar>
              <w:top w:w="113" w:type="dxa"/>
              <w:bottom w:w="113" w:type="dxa"/>
            </w:tcMar>
            <w:vAlign w:val="center"/>
          </w:tcPr>
          <w:p w:rsidR="007637C3" w:rsidRPr="007637C3" w:rsidRDefault="007637C3" w:rsidP="007637C3">
            <w:pPr>
              <w:ind w:left="57"/>
              <w:jc w:val="center"/>
              <w:rPr>
                <w:rFonts w:ascii="Arial" w:hAnsi="Arial" w:cs="Arial"/>
                <w:sz w:val="22"/>
                <w:szCs w:val="22"/>
                <w:lang w:val="sr-Cyrl-RS"/>
              </w:rPr>
            </w:pPr>
          </w:p>
        </w:tc>
        <w:tc>
          <w:tcPr>
            <w:tcW w:w="514" w:type="pct"/>
            <w:tcBorders>
              <w:top w:val="single" w:sz="4" w:space="0" w:color="auto"/>
              <w:bottom w:val="single" w:sz="4" w:space="0" w:color="auto"/>
            </w:tcBorders>
            <w:vAlign w:val="center"/>
          </w:tcPr>
          <w:p w:rsidR="007637C3" w:rsidRPr="007637C3" w:rsidRDefault="007637C3" w:rsidP="007637C3">
            <w:pPr>
              <w:ind w:left="57"/>
              <w:jc w:val="center"/>
              <w:rPr>
                <w:rFonts w:ascii="Arial" w:hAnsi="Arial" w:cs="Arial"/>
                <w:sz w:val="22"/>
                <w:szCs w:val="22"/>
                <w:lang w:val="sr-Cyrl-RS"/>
              </w:rPr>
            </w:pPr>
          </w:p>
        </w:tc>
        <w:tc>
          <w:tcPr>
            <w:tcW w:w="662" w:type="pct"/>
            <w:tcBorders>
              <w:top w:val="single" w:sz="4" w:space="0" w:color="auto"/>
              <w:bottom w:val="single" w:sz="4" w:space="0" w:color="auto"/>
            </w:tcBorders>
          </w:tcPr>
          <w:p w:rsidR="007637C3" w:rsidRPr="007637C3" w:rsidRDefault="007637C3" w:rsidP="007637C3">
            <w:pPr>
              <w:ind w:left="57"/>
              <w:jc w:val="center"/>
              <w:rPr>
                <w:rFonts w:ascii="Arial" w:hAnsi="Arial" w:cs="Arial"/>
                <w:sz w:val="22"/>
                <w:szCs w:val="22"/>
                <w:lang w:val="sr-Cyrl-RS"/>
              </w:rPr>
            </w:pPr>
          </w:p>
        </w:tc>
        <w:tc>
          <w:tcPr>
            <w:tcW w:w="474" w:type="pct"/>
            <w:tcBorders>
              <w:top w:val="single" w:sz="4" w:space="0" w:color="auto"/>
              <w:bottom w:val="single" w:sz="4" w:space="0" w:color="auto"/>
            </w:tcBorders>
          </w:tcPr>
          <w:p w:rsidR="007637C3" w:rsidRPr="007637C3" w:rsidRDefault="007637C3" w:rsidP="007637C3">
            <w:pPr>
              <w:ind w:left="57"/>
              <w:jc w:val="center"/>
              <w:rPr>
                <w:rFonts w:ascii="Arial" w:hAnsi="Arial" w:cs="Arial"/>
                <w:sz w:val="22"/>
                <w:szCs w:val="22"/>
                <w:lang w:val="sr-Cyrl-RS"/>
              </w:rPr>
            </w:pPr>
          </w:p>
        </w:tc>
      </w:tr>
      <w:tr w:rsidR="007637C3" w:rsidRPr="007637C3" w:rsidTr="009C2737">
        <w:trPr>
          <w:cantSplit/>
          <w:trHeight w:val="264"/>
          <w:jc w:val="center"/>
        </w:trPr>
        <w:tc>
          <w:tcPr>
            <w:tcW w:w="338" w:type="pct"/>
            <w:tcBorders>
              <w:top w:val="single" w:sz="4" w:space="0" w:color="auto"/>
              <w:bottom w:val="single" w:sz="4" w:space="0" w:color="auto"/>
            </w:tcBorders>
            <w:tcMar>
              <w:top w:w="113" w:type="dxa"/>
              <w:bottom w:w="113" w:type="dxa"/>
            </w:tcMar>
            <w:vAlign w:val="center"/>
          </w:tcPr>
          <w:p w:rsidR="007637C3" w:rsidRPr="007637C3" w:rsidRDefault="007637C3" w:rsidP="007637C3">
            <w:pPr>
              <w:ind w:left="57"/>
              <w:jc w:val="center"/>
              <w:rPr>
                <w:rFonts w:ascii="Arial" w:hAnsi="Arial" w:cs="Arial"/>
                <w:sz w:val="22"/>
                <w:szCs w:val="22"/>
                <w:lang w:val="sr-Cyrl-RS"/>
              </w:rPr>
            </w:pPr>
            <w:r w:rsidRPr="007637C3">
              <w:rPr>
                <w:rFonts w:ascii="Arial" w:hAnsi="Arial" w:cs="Arial"/>
                <w:sz w:val="22"/>
                <w:szCs w:val="22"/>
                <w:lang w:val="sr-Cyrl-RS"/>
              </w:rPr>
              <w:t>5</w:t>
            </w:r>
          </w:p>
        </w:tc>
        <w:tc>
          <w:tcPr>
            <w:tcW w:w="1525" w:type="pct"/>
            <w:tcBorders>
              <w:top w:val="single" w:sz="4" w:space="0" w:color="auto"/>
              <w:bottom w:val="single" w:sz="4" w:space="0" w:color="auto"/>
            </w:tcBorders>
            <w:tcMar>
              <w:top w:w="113" w:type="dxa"/>
              <w:bottom w:w="113" w:type="dxa"/>
            </w:tcMar>
            <w:vAlign w:val="center"/>
          </w:tcPr>
          <w:p w:rsidR="007637C3" w:rsidRPr="007637C3" w:rsidRDefault="007637C3" w:rsidP="007637C3">
            <w:pPr>
              <w:ind w:right="49"/>
              <w:rPr>
                <w:rFonts w:ascii="Arial" w:hAnsi="Arial" w:cs="Arial"/>
                <w:sz w:val="22"/>
                <w:szCs w:val="22"/>
                <w:lang w:val="sr-Cyrl-RS"/>
              </w:rPr>
            </w:pPr>
            <w:r w:rsidRPr="007637C3">
              <w:rPr>
                <w:rFonts w:ascii="Arial" w:eastAsia="Arial Narrow" w:hAnsi="Arial" w:cs="Arial"/>
                <w:spacing w:val="1"/>
                <w:sz w:val="22"/>
                <w:szCs w:val="22"/>
                <w:lang w:val="sr-Cyrl-RS"/>
              </w:rPr>
              <w:t>Имплементација програмског софтверског решења за унапређење пословних процеса</w:t>
            </w:r>
          </w:p>
        </w:tc>
        <w:tc>
          <w:tcPr>
            <w:tcW w:w="825" w:type="pct"/>
            <w:tcBorders>
              <w:top w:val="single" w:sz="4" w:space="0" w:color="auto"/>
              <w:bottom w:val="single" w:sz="4" w:space="0" w:color="auto"/>
            </w:tcBorders>
            <w:tcMar>
              <w:top w:w="113" w:type="dxa"/>
              <w:bottom w:w="113" w:type="dxa"/>
            </w:tcMar>
            <w:vAlign w:val="center"/>
          </w:tcPr>
          <w:p w:rsidR="007637C3" w:rsidRPr="007637C3" w:rsidRDefault="007637C3" w:rsidP="007637C3">
            <w:pPr>
              <w:ind w:left="57"/>
              <w:jc w:val="center"/>
              <w:rPr>
                <w:rFonts w:ascii="Arial" w:eastAsia="Arial Unicode MS" w:hAnsi="Arial" w:cs="Arial"/>
                <w:sz w:val="22"/>
                <w:szCs w:val="22"/>
                <w:lang w:val="sr-Cyrl-RS"/>
              </w:rPr>
            </w:pPr>
            <w:r w:rsidRPr="007637C3">
              <w:rPr>
                <w:rFonts w:ascii="Arial" w:eastAsia="Arial Unicode MS" w:hAnsi="Arial" w:cs="Arial"/>
                <w:sz w:val="22"/>
                <w:szCs w:val="22"/>
                <w:lang w:val="sr-Cyrl-RS"/>
              </w:rPr>
              <w:t>1</w:t>
            </w:r>
          </w:p>
        </w:tc>
        <w:tc>
          <w:tcPr>
            <w:tcW w:w="662" w:type="pct"/>
            <w:tcBorders>
              <w:top w:val="single" w:sz="4" w:space="0" w:color="auto"/>
              <w:bottom w:val="single" w:sz="4" w:space="0" w:color="auto"/>
            </w:tcBorders>
            <w:tcMar>
              <w:top w:w="113" w:type="dxa"/>
              <w:bottom w:w="113" w:type="dxa"/>
            </w:tcMar>
            <w:vAlign w:val="center"/>
          </w:tcPr>
          <w:p w:rsidR="007637C3" w:rsidRPr="007637C3" w:rsidRDefault="007637C3" w:rsidP="007637C3">
            <w:pPr>
              <w:ind w:left="57"/>
              <w:jc w:val="center"/>
              <w:rPr>
                <w:rFonts w:ascii="Arial" w:hAnsi="Arial" w:cs="Arial"/>
                <w:sz w:val="22"/>
                <w:szCs w:val="22"/>
                <w:lang w:val="sr-Cyrl-RS"/>
              </w:rPr>
            </w:pPr>
          </w:p>
        </w:tc>
        <w:tc>
          <w:tcPr>
            <w:tcW w:w="514" w:type="pct"/>
            <w:tcBorders>
              <w:top w:val="single" w:sz="4" w:space="0" w:color="auto"/>
              <w:bottom w:val="single" w:sz="4" w:space="0" w:color="auto"/>
            </w:tcBorders>
            <w:vAlign w:val="center"/>
          </w:tcPr>
          <w:p w:rsidR="007637C3" w:rsidRPr="007637C3" w:rsidRDefault="007637C3" w:rsidP="007637C3">
            <w:pPr>
              <w:ind w:left="57"/>
              <w:jc w:val="center"/>
              <w:rPr>
                <w:rFonts w:ascii="Arial" w:hAnsi="Arial" w:cs="Arial"/>
                <w:sz w:val="22"/>
                <w:szCs w:val="22"/>
                <w:lang w:val="sr-Cyrl-RS"/>
              </w:rPr>
            </w:pPr>
          </w:p>
        </w:tc>
        <w:tc>
          <w:tcPr>
            <w:tcW w:w="662" w:type="pct"/>
            <w:tcBorders>
              <w:top w:val="single" w:sz="4" w:space="0" w:color="auto"/>
              <w:bottom w:val="single" w:sz="4" w:space="0" w:color="auto"/>
            </w:tcBorders>
          </w:tcPr>
          <w:p w:rsidR="007637C3" w:rsidRPr="007637C3" w:rsidRDefault="007637C3" w:rsidP="007637C3">
            <w:pPr>
              <w:ind w:left="57"/>
              <w:jc w:val="center"/>
              <w:rPr>
                <w:rFonts w:ascii="Arial" w:hAnsi="Arial" w:cs="Arial"/>
                <w:sz w:val="22"/>
                <w:szCs w:val="22"/>
                <w:lang w:val="sr-Cyrl-RS"/>
              </w:rPr>
            </w:pPr>
          </w:p>
        </w:tc>
        <w:tc>
          <w:tcPr>
            <w:tcW w:w="474" w:type="pct"/>
            <w:tcBorders>
              <w:top w:val="single" w:sz="4" w:space="0" w:color="auto"/>
              <w:bottom w:val="single" w:sz="4" w:space="0" w:color="auto"/>
            </w:tcBorders>
          </w:tcPr>
          <w:p w:rsidR="007637C3" w:rsidRPr="007637C3" w:rsidRDefault="007637C3" w:rsidP="007637C3">
            <w:pPr>
              <w:ind w:left="57"/>
              <w:jc w:val="center"/>
              <w:rPr>
                <w:rFonts w:ascii="Arial" w:hAnsi="Arial" w:cs="Arial"/>
                <w:sz w:val="22"/>
                <w:szCs w:val="22"/>
                <w:lang w:val="sr-Cyrl-RS"/>
              </w:rPr>
            </w:pPr>
          </w:p>
        </w:tc>
      </w:tr>
      <w:tr w:rsidR="007637C3" w:rsidRPr="007637C3" w:rsidTr="009C2737">
        <w:trPr>
          <w:cantSplit/>
          <w:trHeight w:val="264"/>
          <w:jc w:val="center"/>
        </w:trPr>
        <w:tc>
          <w:tcPr>
            <w:tcW w:w="338" w:type="pct"/>
            <w:tcBorders>
              <w:top w:val="single" w:sz="4" w:space="0" w:color="auto"/>
              <w:bottom w:val="single" w:sz="4" w:space="0" w:color="auto"/>
            </w:tcBorders>
            <w:tcMar>
              <w:top w:w="113" w:type="dxa"/>
              <w:bottom w:w="113" w:type="dxa"/>
            </w:tcMar>
            <w:vAlign w:val="center"/>
          </w:tcPr>
          <w:p w:rsidR="007637C3" w:rsidRPr="007637C3" w:rsidRDefault="007637C3" w:rsidP="007637C3">
            <w:pPr>
              <w:ind w:left="57"/>
              <w:jc w:val="center"/>
              <w:rPr>
                <w:rFonts w:ascii="Arial" w:hAnsi="Arial" w:cs="Arial"/>
                <w:sz w:val="22"/>
                <w:szCs w:val="22"/>
                <w:lang w:val="sr-Cyrl-RS"/>
              </w:rPr>
            </w:pPr>
            <w:r w:rsidRPr="007637C3">
              <w:rPr>
                <w:rFonts w:ascii="Arial" w:hAnsi="Arial" w:cs="Arial"/>
                <w:sz w:val="22"/>
                <w:szCs w:val="22"/>
                <w:lang w:val="sr-Cyrl-RS"/>
              </w:rPr>
              <w:t>6</w:t>
            </w:r>
          </w:p>
        </w:tc>
        <w:tc>
          <w:tcPr>
            <w:tcW w:w="1525" w:type="pct"/>
            <w:tcBorders>
              <w:top w:val="single" w:sz="4" w:space="0" w:color="auto"/>
              <w:bottom w:val="single" w:sz="4" w:space="0" w:color="auto"/>
            </w:tcBorders>
            <w:tcMar>
              <w:top w:w="113" w:type="dxa"/>
              <w:bottom w:w="113" w:type="dxa"/>
            </w:tcMar>
            <w:vAlign w:val="center"/>
          </w:tcPr>
          <w:p w:rsidR="007637C3" w:rsidRPr="007637C3" w:rsidRDefault="007637C3" w:rsidP="007637C3">
            <w:pPr>
              <w:ind w:right="49"/>
              <w:rPr>
                <w:rFonts w:ascii="Arial" w:eastAsia="Arial Narrow" w:hAnsi="Arial" w:cs="Arial"/>
                <w:spacing w:val="1"/>
                <w:sz w:val="22"/>
                <w:szCs w:val="22"/>
                <w:lang w:val="sr-Cyrl-RS"/>
              </w:rPr>
            </w:pPr>
            <w:r w:rsidRPr="007637C3">
              <w:rPr>
                <w:rFonts w:ascii="Arial" w:eastAsia="Arial Narrow" w:hAnsi="Arial" w:cs="Arial"/>
                <w:spacing w:val="1"/>
                <w:sz w:val="22"/>
                <w:szCs w:val="22"/>
                <w:lang w:val="sr-Cyrl-RS"/>
              </w:rPr>
              <w:t>Стабилизација програмског софтверског решења за унапређење пословних процеса</w:t>
            </w:r>
          </w:p>
        </w:tc>
        <w:tc>
          <w:tcPr>
            <w:tcW w:w="825" w:type="pct"/>
            <w:tcBorders>
              <w:top w:val="single" w:sz="4" w:space="0" w:color="auto"/>
              <w:bottom w:val="single" w:sz="4" w:space="0" w:color="auto"/>
            </w:tcBorders>
            <w:tcMar>
              <w:top w:w="113" w:type="dxa"/>
              <w:bottom w:w="113" w:type="dxa"/>
            </w:tcMar>
            <w:vAlign w:val="center"/>
          </w:tcPr>
          <w:p w:rsidR="007637C3" w:rsidRPr="007637C3" w:rsidRDefault="007637C3" w:rsidP="007637C3">
            <w:pPr>
              <w:ind w:left="57"/>
              <w:jc w:val="center"/>
              <w:rPr>
                <w:rFonts w:ascii="Arial" w:eastAsia="Arial Unicode MS" w:hAnsi="Arial" w:cs="Arial"/>
                <w:sz w:val="22"/>
                <w:szCs w:val="22"/>
                <w:lang w:val="sr-Cyrl-RS"/>
              </w:rPr>
            </w:pPr>
            <w:r w:rsidRPr="007637C3">
              <w:rPr>
                <w:rFonts w:ascii="Arial" w:eastAsia="Arial Unicode MS" w:hAnsi="Arial" w:cs="Arial"/>
                <w:sz w:val="22"/>
                <w:szCs w:val="22"/>
                <w:lang w:val="sr-Cyrl-RS"/>
              </w:rPr>
              <w:t>1</w:t>
            </w:r>
          </w:p>
        </w:tc>
        <w:tc>
          <w:tcPr>
            <w:tcW w:w="662" w:type="pct"/>
            <w:tcBorders>
              <w:top w:val="single" w:sz="4" w:space="0" w:color="auto"/>
              <w:bottom w:val="single" w:sz="4" w:space="0" w:color="auto"/>
            </w:tcBorders>
            <w:tcMar>
              <w:top w:w="113" w:type="dxa"/>
              <w:bottom w:w="113" w:type="dxa"/>
            </w:tcMar>
            <w:vAlign w:val="center"/>
          </w:tcPr>
          <w:p w:rsidR="007637C3" w:rsidRPr="007637C3" w:rsidRDefault="007637C3" w:rsidP="007637C3">
            <w:pPr>
              <w:ind w:left="57"/>
              <w:jc w:val="center"/>
              <w:rPr>
                <w:rFonts w:ascii="Arial" w:hAnsi="Arial" w:cs="Arial"/>
                <w:sz w:val="22"/>
                <w:szCs w:val="22"/>
                <w:lang w:val="sr-Cyrl-RS"/>
              </w:rPr>
            </w:pPr>
          </w:p>
        </w:tc>
        <w:tc>
          <w:tcPr>
            <w:tcW w:w="514" w:type="pct"/>
            <w:tcBorders>
              <w:top w:val="single" w:sz="4" w:space="0" w:color="auto"/>
              <w:bottom w:val="single" w:sz="4" w:space="0" w:color="auto"/>
            </w:tcBorders>
            <w:vAlign w:val="center"/>
          </w:tcPr>
          <w:p w:rsidR="007637C3" w:rsidRPr="007637C3" w:rsidRDefault="007637C3" w:rsidP="007637C3">
            <w:pPr>
              <w:ind w:left="57"/>
              <w:jc w:val="center"/>
              <w:rPr>
                <w:rFonts w:ascii="Arial" w:hAnsi="Arial" w:cs="Arial"/>
                <w:sz w:val="22"/>
                <w:szCs w:val="22"/>
                <w:lang w:val="sr-Cyrl-RS"/>
              </w:rPr>
            </w:pPr>
          </w:p>
        </w:tc>
        <w:tc>
          <w:tcPr>
            <w:tcW w:w="662" w:type="pct"/>
            <w:tcBorders>
              <w:top w:val="single" w:sz="4" w:space="0" w:color="auto"/>
              <w:bottom w:val="single" w:sz="4" w:space="0" w:color="auto"/>
            </w:tcBorders>
          </w:tcPr>
          <w:p w:rsidR="007637C3" w:rsidRPr="007637C3" w:rsidRDefault="007637C3" w:rsidP="007637C3">
            <w:pPr>
              <w:ind w:left="57"/>
              <w:jc w:val="center"/>
              <w:rPr>
                <w:rFonts w:ascii="Arial" w:hAnsi="Arial" w:cs="Arial"/>
                <w:sz w:val="22"/>
                <w:szCs w:val="22"/>
                <w:lang w:val="sr-Cyrl-RS"/>
              </w:rPr>
            </w:pPr>
          </w:p>
        </w:tc>
        <w:tc>
          <w:tcPr>
            <w:tcW w:w="474" w:type="pct"/>
            <w:tcBorders>
              <w:top w:val="single" w:sz="4" w:space="0" w:color="auto"/>
              <w:bottom w:val="single" w:sz="4" w:space="0" w:color="auto"/>
            </w:tcBorders>
          </w:tcPr>
          <w:p w:rsidR="007637C3" w:rsidRPr="007637C3" w:rsidRDefault="007637C3" w:rsidP="007637C3">
            <w:pPr>
              <w:ind w:left="57"/>
              <w:jc w:val="center"/>
              <w:rPr>
                <w:rFonts w:ascii="Arial" w:hAnsi="Arial" w:cs="Arial"/>
                <w:sz w:val="22"/>
                <w:szCs w:val="22"/>
                <w:lang w:val="sr-Cyrl-RS"/>
              </w:rPr>
            </w:pPr>
          </w:p>
        </w:tc>
      </w:tr>
      <w:tr w:rsidR="007637C3" w:rsidRPr="007637C3" w:rsidTr="009C2737">
        <w:trPr>
          <w:cantSplit/>
          <w:trHeight w:val="264"/>
          <w:jc w:val="center"/>
        </w:trPr>
        <w:tc>
          <w:tcPr>
            <w:tcW w:w="338" w:type="pct"/>
            <w:tcBorders>
              <w:top w:val="single" w:sz="4" w:space="0" w:color="auto"/>
              <w:bottom w:val="single" w:sz="4" w:space="0" w:color="auto"/>
            </w:tcBorders>
            <w:tcMar>
              <w:top w:w="113" w:type="dxa"/>
              <w:bottom w:w="113" w:type="dxa"/>
            </w:tcMar>
            <w:vAlign w:val="center"/>
          </w:tcPr>
          <w:p w:rsidR="007637C3" w:rsidRPr="007637C3" w:rsidRDefault="007637C3" w:rsidP="007637C3">
            <w:pPr>
              <w:ind w:left="57"/>
              <w:jc w:val="center"/>
              <w:rPr>
                <w:rFonts w:ascii="Arial" w:hAnsi="Arial" w:cs="Arial"/>
                <w:sz w:val="22"/>
                <w:szCs w:val="22"/>
                <w:lang w:val="sr-Cyrl-RS"/>
              </w:rPr>
            </w:pPr>
            <w:r w:rsidRPr="007637C3">
              <w:rPr>
                <w:rFonts w:ascii="Arial" w:hAnsi="Arial" w:cs="Arial"/>
                <w:sz w:val="22"/>
                <w:szCs w:val="22"/>
                <w:lang w:val="sr-Cyrl-RS"/>
              </w:rPr>
              <w:t>7</w:t>
            </w:r>
          </w:p>
        </w:tc>
        <w:tc>
          <w:tcPr>
            <w:tcW w:w="1525" w:type="pct"/>
            <w:tcBorders>
              <w:top w:val="single" w:sz="4" w:space="0" w:color="auto"/>
              <w:bottom w:val="single" w:sz="4" w:space="0" w:color="auto"/>
            </w:tcBorders>
            <w:tcMar>
              <w:top w:w="113" w:type="dxa"/>
              <w:bottom w:w="113" w:type="dxa"/>
            </w:tcMar>
            <w:vAlign w:val="center"/>
          </w:tcPr>
          <w:p w:rsidR="007637C3" w:rsidRPr="007637C3" w:rsidRDefault="007637C3" w:rsidP="007637C3">
            <w:pPr>
              <w:ind w:right="49"/>
              <w:rPr>
                <w:rFonts w:ascii="Arial" w:eastAsia="Arial Narrow" w:hAnsi="Arial" w:cs="Arial"/>
                <w:spacing w:val="1"/>
                <w:sz w:val="22"/>
                <w:szCs w:val="22"/>
                <w:lang w:val="sr-Cyrl-RS"/>
              </w:rPr>
            </w:pPr>
            <w:r w:rsidRPr="007637C3">
              <w:rPr>
                <w:rFonts w:ascii="Arial" w:eastAsia="Arial Narrow" w:hAnsi="Arial" w:cs="Arial"/>
                <w:spacing w:val="1"/>
                <w:sz w:val="22"/>
                <w:szCs w:val="22"/>
                <w:lang w:val="sr-Cyrl-RS"/>
              </w:rPr>
              <w:t>Документација изведеног стања целокупног пројекта</w:t>
            </w:r>
          </w:p>
        </w:tc>
        <w:tc>
          <w:tcPr>
            <w:tcW w:w="825" w:type="pct"/>
            <w:tcBorders>
              <w:top w:val="single" w:sz="4" w:space="0" w:color="auto"/>
              <w:bottom w:val="single" w:sz="4" w:space="0" w:color="auto"/>
            </w:tcBorders>
            <w:tcMar>
              <w:top w:w="113" w:type="dxa"/>
              <w:bottom w:w="113" w:type="dxa"/>
            </w:tcMar>
            <w:vAlign w:val="center"/>
          </w:tcPr>
          <w:p w:rsidR="007637C3" w:rsidRPr="007637C3" w:rsidRDefault="007637C3" w:rsidP="007637C3">
            <w:pPr>
              <w:ind w:left="57"/>
              <w:jc w:val="center"/>
              <w:rPr>
                <w:rFonts w:ascii="Arial" w:eastAsia="Arial Unicode MS" w:hAnsi="Arial" w:cs="Arial"/>
                <w:sz w:val="22"/>
                <w:szCs w:val="22"/>
                <w:lang w:val="sr-Cyrl-RS"/>
              </w:rPr>
            </w:pPr>
            <w:r w:rsidRPr="007637C3">
              <w:rPr>
                <w:rFonts w:ascii="Arial" w:eastAsia="Arial Unicode MS" w:hAnsi="Arial" w:cs="Arial"/>
                <w:sz w:val="22"/>
                <w:szCs w:val="22"/>
                <w:lang w:val="sr-Cyrl-RS"/>
              </w:rPr>
              <w:t>1</w:t>
            </w:r>
          </w:p>
        </w:tc>
        <w:tc>
          <w:tcPr>
            <w:tcW w:w="662" w:type="pct"/>
            <w:tcBorders>
              <w:top w:val="single" w:sz="4" w:space="0" w:color="auto"/>
              <w:bottom w:val="single" w:sz="4" w:space="0" w:color="auto"/>
            </w:tcBorders>
            <w:tcMar>
              <w:top w:w="113" w:type="dxa"/>
              <w:bottom w:w="113" w:type="dxa"/>
            </w:tcMar>
            <w:vAlign w:val="center"/>
          </w:tcPr>
          <w:p w:rsidR="007637C3" w:rsidRPr="007637C3" w:rsidRDefault="007637C3" w:rsidP="007637C3">
            <w:pPr>
              <w:ind w:left="57"/>
              <w:jc w:val="center"/>
              <w:rPr>
                <w:rFonts w:ascii="Arial" w:hAnsi="Arial" w:cs="Arial"/>
                <w:sz w:val="22"/>
                <w:szCs w:val="22"/>
                <w:lang w:val="sr-Cyrl-RS"/>
              </w:rPr>
            </w:pPr>
          </w:p>
        </w:tc>
        <w:tc>
          <w:tcPr>
            <w:tcW w:w="514" w:type="pct"/>
            <w:tcBorders>
              <w:top w:val="single" w:sz="4" w:space="0" w:color="auto"/>
              <w:bottom w:val="single" w:sz="4" w:space="0" w:color="auto"/>
            </w:tcBorders>
            <w:vAlign w:val="center"/>
          </w:tcPr>
          <w:p w:rsidR="007637C3" w:rsidRPr="007637C3" w:rsidRDefault="007637C3" w:rsidP="007637C3">
            <w:pPr>
              <w:ind w:left="57"/>
              <w:jc w:val="center"/>
              <w:rPr>
                <w:rFonts w:ascii="Arial" w:hAnsi="Arial" w:cs="Arial"/>
                <w:sz w:val="22"/>
                <w:szCs w:val="22"/>
                <w:lang w:val="sr-Cyrl-RS"/>
              </w:rPr>
            </w:pPr>
          </w:p>
        </w:tc>
        <w:tc>
          <w:tcPr>
            <w:tcW w:w="662" w:type="pct"/>
            <w:tcBorders>
              <w:top w:val="single" w:sz="4" w:space="0" w:color="auto"/>
              <w:bottom w:val="single" w:sz="4" w:space="0" w:color="auto"/>
            </w:tcBorders>
          </w:tcPr>
          <w:p w:rsidR="007637C3" w:rsidRPr="007637C3" w:rsidRDefault="007637C3" w:rsidP="007637C3">
            <w:pPr>
              <w:ind w:left="57"/>
              <w:jc w:val="center"/>
              <w:rPr>
                <w:rFonts w:ascii="Arial" w:hAnsi="Arial" w:cs="Arial"/>
                <w:sz w:val="22"/>
                <w:szCs w:val="22"/>
                <w:lang w:val="sr-Cyrl-RS"/>
              </w:rPr>
            </w:pPr>
          </w:p>
        </w:tc>
        <w:tc>
          <w:tcPr>
            <w:tcW w:w="474" w:type="pct"/>
            <w:tcBorders>
              <w:top w:val="single" w:sz="4" w:space="0" w:color="auto"/>
              <w:bottom w:val="single" w:sz="4" w:space="0" w:color="auto"/>
            </w:tcBorders>
          </w:tcPr>
          <w:p w:rsidR="007637C3" w:rsidRPr="007637C3" w:rsidRDefault="007637C3" w:rsidP="007637C3">
            <w:pPr>
              <w:ind w:left="57"/>
              <w:jc w:val="center"/>
              <w:rPr>
                <w:rFonts w:ascii="Arial" w:hAnsi="Arial" w:cs="Arial"/>
                <w:sz w:val="22"/>
                <w:szCs w:val="22"/>
                <w:lang w:val="sr-Cyrl-RS"/>
              </w:rPr>
            </w:pPr>
          </w:p>
        </w:tc>
      </w:tr>
      <w:tr w:rsidR="007637C3" w:rsidRPr="007637C3" w:rsidTr="009C2737">
        <w:trPr>
          <w:cantSplit/>
          <w:trHeight w:val="264"/>
          <w:jc w:val="center"/>
        </w:trPr>
        <w:tc>
          <w:tcPr>
            <w:tcW w:w="338" w:type="pct"/>
            <w:tcBorders>
              <w:top w:val="single" w:sz="4" w:space="0" w:color="auto"/>
              <w:bottom w:val="double" w:sz="4" w:space="0" w:color="auto"/>
            </w:tcBorders>
            <w:tcMar>
              <w:top w:w="113" w:type="dxa"/>
              <w:bottom w:w="113" w:type="dxa"/>
            </w:tcMar>
            <w:vAlign w:val="center"/>
          </w:tcPr>
          <w:p w:rsidR="007637C3" w:rsidRPr="007637C3" w:rsidRDefault="007637C3" w:rsidP="007637C3">
            <w:pPr>
              <w:ind w:left="57"/>
              <w:jc w:val="center"/>
              <w:rPr>
                <w:rFonts w:ascii="Arial" w:hAnsi="Arial" w:cs="Arial"/>
                <w:sz w:val="22"/>
                <w:szCs w:val="22"/>
                <w:lang w:val="sr-Cyrl-RS"/>
              </w:rPr>
            </w:pPr>
            <w:r w:rsidRPr="007637C3">
              <w:rPr>
                <w:rFonts w:ascii="Arial" w:hAnsi="Arial" w:cs="Arial"/>
                <w:sz w:val="22"/>
                <w:szCs w:val="22"/>
                <w:lang w:val="sr-Cyrl-RS"/>
              </w:rPr>
              <w:t>8</w:t>
            </w:r>
          </w:p>
        </w:tc>
        <w:tc>
          <w:tcPr>
            <w:tcW w:w="1525" w:type="pct"/>
            <w:tcBorders>
              <w:top w:val="single" w:sz="4" w:space="0" w:color="auto"/>
              <w:bottom w:val="double" w:sz="4" w:space="0" w:color="auto"/>
            </w:tcBorders>
            <w:tcMar>
              <w:top w:w="113" w:type="dxa"/>
              <w:bottom w:w="113" w:type="dxa"/>
            </w:tcMar>
            <w:vAlign w:val="center"/>
          </w:tcPr>
          <w:p w:rsidR="007637C3" w:rsidRPr="007637C3" w:rsidRDefault="007637C3" w:rsidP="007637C3">
            <w:pPr>
              <w:ind w:right="49"/>
              <w:rPr>
                <w:rStyle w:val="FontStyle111"/>
                <w:rFonts w:eastAsia="Arial Narrow"/>
                <w:spacing w:val="1"/>
                <w:sz w:val="22"/>
                <w:szCs w:val="22"/>
                <w:lang w:val="sr-Cyrl-RS"/>
              </w:rPr>
            </w:pPr>
            <w:r w:rsidRPr="007637C3">
              <w:rPr>
                <w:rStyle w:val="FontStyle111"/>
                <w:sz w:val="22"/>
                <w:szCs w:val="22"/>
                <w:lang w:val="sr-Cyrl-RS" w:eastAsia="sr-Cyrl-CS"/>
              </w:rPr>
              <w:t>Пренос знања и обука за запослене</w:t>
            </w:r>
          </w:p>
          <w:p w:rsidR="007637C3" w:rsidRPr="007637C3" w:rsidRDefault="007637C3" w:rsidP="007637C3">
            <w:pPr>
              <w:ind w:right="49"/>
              <w:rPr>
                <w:rFonts w:ascii="Arial" w:eastAsia="Arial Narrow" w:hAnsi="Arial" w:cs="Arial"/>
                <w:spacing w:val="1"/>
                <w:sz w:val="22"/>
                <w:szCs w:val="22"/>
                <w:lang w:val="sr-Cyrl-RS"/>
              </w:rPr>
            </w:pPr>
          </w:p>
        </w:tc>
        <w:tc>
          <w:tcPr>
            <w:tcW w:w="825" w:type="pct"/>
            <w:tcBorders>
              <w:top w:val="single" w:sz="4" w:space="0" w:color="auto"/>
              <w:bottom w:val="double" w:sz="4" w:space="0" w:color="auto"/>
            </w:tcBorders>
            <w:tcMar>
              <w:top w:w="113" w:type="dxa"/>
              <w:bottom w:w="113" w:type="dxa"/>
            </w:tcMar>
            <w:vAlign w:val="center"/>
          </w:tcPr>
          <w:p w:rsidR="007637C3" w:rsidRPr="007637C3" w:rsidRDefault="007637C3" w:rsidP="007637C3">
            <w:pPr>
              <w:ind w:left="57"/>
              <w:jc w:val="center"/>
              <w:rPr>
                <w:rFonts w:ascii="Arial" w:eastAsia="Arial Unicode MS" w:hAnsi="Arial" w:cs="Arial"/>
                <w:sz w:val="22"/>
                <w:szCs w:val="22"/>
                <w:lang w:val="sr-Cyrl-RS"/>
              </w:rPr>
            </w:pPr>
            <w:r w:rsidRPr="007637C3">
              <w:rPr>
                <w:rFonts w:ascii="Arial" w:eastAsia="Arial Unicode MS" w:hAnsi="Arial" w:cs="Arial"/>
                <w:sz w:val="22"/>
                <w:szCs w:val="22"/>
                <w:lang w:val="sr-Cyrl-RS"/>
              </w:rPr>
              <w:t>1</w:t>
            </w:r>
          </w:p>
        </w:tc>
        <w:tc>
          <w:tcPr>
            <w:tcW w:w="662" w:type="pct"/>
            <w:tcBorders>
              <w:top w:val="single" w:sz="4" w:space="0" w:color="auto"/>
              <w:bottom w:val="double" w:sz="4" w:space="0" w:color="auto"/>
            </w:tcBorders>
            <w:tcMar>
              <w:top w:w="113" w:type="dxa"/>
              <w:bottom w:w="113" w:type="dxa"/>
            </w:tcMar>
            <w:vAlign w:val="center"/>
          </w:tcPr>
          <w:p w:rsidR="007637C3" w:rsidRPr="007637C3" w:rsidRDefault="007637C3" w:rsidP="007637C3">
            <w:pPr>
              <w:ind w:left="57"/>
              <w:jc w:val="center"/>
              <w:rPr>
                <w:rFonts w:ascii="Arial" w:hAnsi="Arial" w:cs="Arial"/>
                <w:sz w:val="22"/>
                <w:szCs w:val="22"/>
                <w:lang w:val="sr-Cyrl-RS"/>
              </w:rPr>
            </w:pPr>
          </w:p>
        </w:tc>
        <w:tc>
          <w:tcPr>
            <w:tcW w:w="514" w:type="pct"/>
            <w:tcBorders>
              <w:top w:val="single" w:sz="4" w:space="0" w:color="auto"/>
              <w:bottom w:val="double" w:sz="4" w:space="0" w:color="auto"/>
            </w:tcBorders>
            <w:vAlign w:val="center"/>
          </w:tcPr>
          <w:p w:rsidR="007637C3" w:rsidRPr="007637C3" w:rsidRDefault="007637C3" w:rsidP="007637C3">
            <w:pPr>
              <w:ind w:left="57"/>
              <w:jc w:val="center"/>
              <w:rPr>
                <w:rFonts w:ascii="Arial" w:hAnsi="Arial" w:cs="Arial"/>
                <w:sz w:val="22"/>
                <w:szCs w:val="22"/>
                <w:lang w:val="sr-Cyrl-RS"/>
              </w:rPr>
            </w:pPr>
          </w:p>
        </w:tc>
        <w:tc>
          <w:tcPr>
            <w:tcW w:w="662" w:type="pct"/>
            <w:tcBorders>
              <w:top w:val="single" w:sz="4" w:space="0" w:color="auto"/>
              <w:bottom w:val="double" w:sz="4" w:space="0" w:color="auto"/>
            </w:tcBorders>
          </w:tcPr>
          <w:p w:rsidR="007637C3" w:rsidRPr="007637C3" w:rsidRDefault="007637C3" w:rsidP="007637C3">
            <w:pPr>
              <w:ind w:left="57"/>
              <w:jc w:val="center"/>
              <w:rPr>
                <w:rFonts w:ascii="Arial" w:hAnsi="Arial" w:cs="Arial"/>
                <w:sz w:val="22"/>
                <w:szCs w:val="22"/>
                <w:lang w:val="sr-Cyrl-RS"/>
              </w:rPr>
            </w:pPr>
          </w:p>
        </w:tc>
        <w:tc>
          <w:tcPr>
            <w:tcW w:w="474" w:type="pct"/>
            <w:tcBorders>
              <w:top w:val="single" w:sz="4" w:space="0" w:color="auto"/>
              <w:bottom w:val="double" w:sz="4" w:space="0" w:color="auto"/>
            </w:tcBorders>
          </w:tcPr>
          <w:p w:rsidR="007637C3" w:rsidRPr="007637C3" w:rsidRDefault="007637C3" w:rsidP="007637C3">
            <w:pPr>
              <w:ind w:left="57"/>
              <w:jc w:val="center"/>
              <w:rPr>
                <w:rFonts w:ascii="Arial" w:hAnsi="Arial" w:cs="Arial"/>
                <w:sz w:val="22"/>
                <w:szCs w:val="22"/>
                <w:lang w:val="sr-Cyrl-RS"/>
              </w:rPr>
            </w:pPr>
          </w:p>
        </w:tc>
      </w:tr>
    </w:tbl>
    <w:p w:rsidR="007637C3" w:rsidRPr="007637C3" w:rsidRDefault="007637C3" w:rsidP="007637C3">
      <w:pPr>
        <w:rPr>
          <w:rFonts w:ascii="Arial" w:hAnsi="Arial" w:cs="Arial"/>
          <w:sz w:val="22"/>
          <w:szCs w:val="22"/>
          <w:lang w:val="sr-Cyrl-RS"/>
        </w:rPr>
      </w:pPr>
    </w:p>
    <w:p w:rsidR="007637C3" w:rsidRPr="007637C3" w:rsidRDefault="007637C3" w:rsidP="007637C3">
      <w:pPr>
        <w:rPr>
          <w:rFonts w:ascii="Arial" w:hAnsi="Arial" w:cs="Arial"/>
          <w:sz w:val="22"/>
          <w:szCs w:val="22"/>
          <w:lang w:val="sr-Cyrl-RS"/>
        </w:rPr>
      </w:pPr>
      <w:r w:rsidRPr="007637C3">
        <w:rPr>
          <w:rFonts w:ascii="Arial" w:hAnsi="Arial" w:cs="Arial"/>
          <w:sz w:val="22"/>
          <w:szCs w:val="22"/>
          <w:lang w:val="sr-Cyrl-RS"/>
        </w:rPr>
        <w:lastRenderedPageBreak/>
        <w:t>Табела 2.</w:t>
      </w:r>
    </w:p>
    <w:tbl>
      <w:tblPr>
        <w:tblpPr w:leftFromText="141" w:rightFromText="141" w:vertAnchor="text" w:horzAnchor="margin" w:tblpXSpec="center" w:tblpY="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6354"/>
        <w:gridCol w:w="2461"/>
      </w:tblGrid>
      <w:tr w:rsidR="007637C3" w:rsidRPr="007637C3" w:rsidTr="009C2737">
        <w:trPr>
          <w:trHeight w:val="418"/>
        </w:trPr>
        <w:tc>
          <w:tcPr>
            <w:tcW w:w="286" w:type="pct"/>
            <w:vAlign w:val="center"/>
          </w:tcPr>
          <w:p w:rsidR="007637C3" w:rsidRPr="007637C3" w:rsidRDefault="007637C3" w:rsidP="007637C3">
            <w:pPr>
              <w:jc w:val="center"/>
              <w:rPr>
                <w:rFonts w:ascii="Arial" w:hAnsi="Arial" w:cs="Arial"/>
                <w:b/>
                <w:sz w:val="22"/>
                <w:szCs w:val="22"/>
                <w:lang w:val="sr-Cyrl-RS"/>
              </w:rPr>
            </w:pPr>
            <w:r w:rsidRPr="007637C3">
              <w:rPr>
                <w:rFonts w:ascii="Arial" w:hAnsi="Arial" w:cs="Arial"/>
                <w:b/>
                <w:sz w:val="22"/>
                <w:szCs w:val="22"/>
                <w:lang w:val="sr-Cyrl-RS"/>
              </w:rPr>
              <w:t>I</w:t>
            </w:r>
          </w:p>
        </w:tc>
        <w:tc>
          <w:tcPr>
            <w:tcW w:w="3398" w:type="pct"/>
          </w:tcPr>
          <w:p w:rsidR="007637C3" w:rsidRPr="007637C3" w:rsidRDefault="007637C3" w:rsidP="007637C3">
            <w:pPr>
              <w:jc w:val="center"/>
              <w:rPr>
                <w:rFonts w:ascii="Arial" w:hAnsi="Arial" w:cs="Arial"/>
                <w:b/>
                <w:sz w:val="22"/>
                <w:szCs w:val="22"/>
                <w:lang w:val="sr-Cyrl-RS"/>
              </w:rPr>
            </w:pPr>
            <w:r w:rsidRPr="007637C3">
              <w:rPr>
                <w:rFonts w:ascii="Arial" w:hAnsi="Arial" w:cs="Arial"/>
                <w:b/>
                <w:sz w:val="22"/>
                <w:szCs w:val="22"/>
                <w:lang w:val="sr-Cyrl-RS"/>
              </w:rPr>
              <w:t>УКУПНО ПОНУЂЕНА ЦЕНА  без ПДВ динара</w:t>
            </w:r>
          </w:p>
          <w:p w:rsidR="007637C3" w:rsidRPr="007637C3" w:rsidRDefault="007637C3" w:rsidP="007637C3">
            <w:pPr>
              <w:jc w:val="center"/>
              <w:rPr>
                <w:rFonts w:ascii="Arial" w:hAnsi="Arial" w:cs="Arial"/>
                <w:b/>
                <w:sz w:val="22"/>
                <w:szCs w:val="22"/>
                <w:lang w:val="sr-Cyrl-RS"/>
              </w:rPr>
            </w:pPr>
            <w:r w:rsidRPr="007637C3">
              <w:rPr>
                <w:rFonts w:ascii="Arial" w:hAnsi="Arial" w:cs="Arial"/>
                <w:b/>
                <w:color w:val="000000"/>
                <w:sz w:val="22"/>
                <w:szCs w:val="22"/>
                <w:lang w:val="sr-Cyrl-RS"/>
              </w:rPr>
              <w:t>(збир колоне бр. 5)</w:t>
            </w:r>
          </w:p>
        </w:tc>
        <w:tc>
          <w:tcPr>
            <w:tcW w:w="1316" w:type="pct"/>
          </w:tcPr>
          <w:p w:rsidR="007637C3" w:rsidRPr="007637C3" w:rsidRDefault="007637C3" w:rsidP="007637C3">
            <w:pPr>
              <w:rPr>
                <w:rFonts w:ascii="Arial" w:hAnsi="Arial" w:cs="Arial"/>
                <w:color w:val="FF0000"/>
                <w:sz w:val="22"/>
                <w:szCs w:val="22"/>
                <w:lang w:val="sr-Cyrl-RS"/>
              </w:rPr>
            </w:pPr>
          </w:p>
        </w:tc>
      </w:tr>
      <w:tr w:rsidR="007637C3" w:rsidRPr="007637C3" w:rsidTr="009C2737">
        <w:trPr>
          <w:trHeight w:val="470"/>
        </w:trPr>
        <w:tc>
          <w:tcPr>
            <w:tcW w:w="286" w:type="pct"/>
            <w:tcBorders>
              <w:bottom w:val="single" w:sz="4" w:space="0" w:color="auto"/>
            </w:tcBorders>
            <w:vAlign w:val="center"/>
          </w:tcPr>
          <w:p w:rsidR="007637C3" w:rsidRPr="007637C3" w:rsidRDefault="007637C3" w:rsidP="007637C3">
            <w:pPr>
              <w:jc w:val="center"/>
              <w:rPr>
                <w:rFonts w:ascii="Arial" w:hAnsi="Arial" w:cs="Arial"/>
                <w:b/>
                <w:sz w:val="22"/>
                <w:szCs w:val="22"/>
                <w:lang w:val="sr-Cyrl-RS"/>
              </w:rPr>
            </w:pPr>
            <w:r w:rsidRPr="007637C3">
              <w:rPr>
                <w:rFonts w:ascii="Arial" w:hAnsi="Arial" w:cs="Arial"/>
                <w:b/>
                <w:sz w:val="22"/>
                <w:szCs w:val="22"/>
                <w:lang w:val="sr-Cyrl-RS"/>
              </w:rPr>
              <w:t>II</w:t>
            </w:r>
          </w:p>
        </w:tc>
        <w:tc>
          <w:tcPr>
            <w:tcW w:w="3398" w:type="pct"/>
            <w:tcBorders>
              <w:bottom w:val="single" w:sz="4" w:space="0" w:color="auto"/>
              <w:right w:val="single" w:sz="4" w:space="0" w:color="auto"/>
            </w:tcBorders>
          </w:tcPr>
          <w:p w:rsidR="007637C3" w:rsidRPr="007637C3" w:rsidRDefault="007637C3" w:rsidP="007637C3">
            <w:pPr>
              <w:jc w:val="center"/>
              <w:rPr>
                <w:rFonts w:ascii="Arial" w:hAnsi="Arial" w:cs="Arial"/>
                <w:b/>
                <w:color w:val="00B050"/>
                <w:sz w:val="22"/>
                <w:szCs w:val="22"/>
                <w:lang w:val="sr-Cyrl-RS"/>
              </w:rPr>
            </w:pPr>
            <w:r w:rsidRPr="007637C3">
              <w:rPr>
                <w:rFonts w:ascii="Arial" w:hAnsi="Arial" w:cs="Arial"/>
                <w:b/>
                <w:sz w:val="22"/>
                <w:szCs w:val="22"/>
                <w:lang w:val="sr-Cyrl-RS"/>
              </w:rPr>
              <w:t>УКУПАН ИЗНОС  ПДВ динара</w:t>
            </w:r>
          </w:p>
        </w:tc>
        <w:tc>
          <w:tcPr>
            <w:tcW w:w="1316" w:type="pct"/>
            <w:tcBorders>
              <w:bottom w:val="single" w:sz="4" w:space="0" w:color="auto"/>
              <w:right w:val="single" w:sz="4" w:space="0" w:color="auto"/>
            </w:tcBorders>
          </w:tcPr>
          <w:p w:rsidR="007637C3" w:rsidRPr="007637C3" w:rsidRDefault="007637C3" w:rsidP="007637C3">
            <w:pPr>
              <w:rPr>
                <w:rFonts w:ascii="Arial" w:hAnsi="Arial" w:cs="Arial"/>
                <w:color w:val="FF0000"/>
                <w:sz w:val="22"/>
                <w:szCs w:val="22"/>
                <w:lang w:val="sr-Cyrl-RS"/>
              </w:rPr>
            </w:pPr>
          </w:p>
        </w:tc>
      </w:tr>
      <w:tr w:rsidR="007637C3" w:rsidRPr="007637C3" w:rsidTr="009C2737">
        <w:trPr>
          <w:trHeight w:val="562"/>
        </w:trPr>
        <w:tc>
          <w:tcPr>
            <w:tcW w:w="286" w:type="pct"/>
            <w:tcBorders>
              <w:bottom w:val="single" w:sz="4" w:space="0" w:color="auto"/>
            </w:tcBorders>
            <w:vAlign w:val="center"/>
          </w:tcPr>
          <w:p w:rsidR="007637C3" w:rsidRPr="007637C3" w:rsidRDefault="007637C3" w:rsidP="007637C3">
            <w:pPr>
              <w:jc w:val="center"/>
              <w:rPr>
                <w:rFonts w:ascii="Arial" w:hAnsi="Arial" w:cs="Arial"/>
                <w:b/>
                <w:sz w:val="22"/>
                <w:szCs w:val="22"/>
                <w:lang w:val="sr-Cyrl-RS"/>
              </w:rPr>
            </w:pPr>
            <w:r w:rsidRPr="007637C3">
              <w:rPr>
                <w:rFonts w:ascii="Arial" w:hAnsi="Arial" w:cs="Arial"/>
                <w:b/>
                <w:sz w:val="22"/>
                <w:szCs w:val="22"/>
                <w:lang w:val="sr-Cyrl-RS"/>
              </w:rPr>
              <w:t>III</w:t>
            </w:r>
          </w:p>
        </w:tc>
        <w:tc>
          <w:tcPr>
            <w:tcW w:w="3398" w:type="pct"/>
            <w:tcBorders>
              <w:bottom w:val="single" w:sz="4" w:space="0" w:color="auto"/>
              <w:right w:val="single" w:sz="4" w:space="0" w:color="auto"/>
            </w:tcBorders>
          </w:tcPr>
          <w:p w:rsidR="007637C3" w:rsidRPr="007637C3" w:rsidRDefault="007637C3" w:rsidP="007637C3">
            <w:pPr>
              <w:jc w:val="center"/>
              <w:rPr>
                <w:rFonts w:ascii="Arial" w:hAnsi="Arial" w:cs="Arial"/>
                <w:b/>
                <w:sz w:val="22"/>
                <w:szCs w:val="22"/>
                <w:lang w:val="sr-Cyrl-RS"/>
              </w:rPr>
            </w:pPr>
            <w:r w:rsidRPr="007637C3">
              <w:rPr>
                <w:rFonts w:ascii="Arial" w:hAnsi="Arial" w:cs="Arial"/>
                <w:b/>
                <w:sz w:val="22"/>
                <w:szCs w:val="22"/>
                <w:lang w:val="sr-Cyrl-RS"/>
              </w:rPr>
              <w:t>УКУПНО ПОНУЂЕНА ЦЕНА  са ПДВ</w:t>
            </w:r>
          </w:p>
          <w:p w:rsidR="007637C3" w:rsidRPr="007637C3" w:rsidRDefault="007637C3" w:rsidP="007637C3">
            <w:pPr>
              <w:jc w:val="center"/>
              <w:rPr>
                <w:rFonts w:ascii="Arial" w:hAnsi="Arial" w:cs="Arial"/>
                <w:b/>
                <w:sz w:val="22"/>
                <w:szCs w:val="22"/>
                <w:lang w:val="sr-Cyrl-RS"/>
              </w:rPr>
            </w:pPr>
            <w:r w:rsidRPr="007637C3">
              <w:rPr>
                <w:rFonts w:ascii="Arial" w:hAnsi="Arial" w:cs="Arial"/>
                <w:b/>
                <w:sz w:val="22"/>
                <w:szCs w:val="22"/>
                <w:lang w:val="sr-Cyrl-RS"/>
              </w:rPr>
              <w:t xml:space="preserve">(ред. </w:t>
            </w:r>
            <w:proofErr w:type="spellStart"/>
            <w:r w:rsidRPr="007637C3">
              <w:rPr>
                <w:rFonts w:ascii="Arial" w:hAnsi="Arial" w:cs="Arial"/>
                <w:b/>
                <w:sz w:val="22"/>
                <w:szCs w:val="22"/>
                <w:lang w:val="sr-Cyrl-RS"/>
              </w:rPr>
              <w:t>бр.I+ред.бр.II</w:t>
            </w:r>
            <w:proofErr w:type="spellEnd"/>
            <w:r w:rsidRPr="007637C3">
              <w:rPr>
                <w:rFonts w:ascii="Arial" w:hAnsi="Arial" w:cs="Arial"/>
                <w:b/>
                <w:sz w:val="22"/>
                <w:szCs w:val="22"/>
                <w:lang w:val="sr-Cyrl-RS"/>
              </w:rPr>
              <w:t>) динара</w:t>
            </w:r>
          </w:p>
        </w:tc>
        <w:tc>
          <w:tcPr>
            <w:tcW w:w="1316" w:type="pct"/>
            <w:tcBorders>
              <w:bottom w:val="single" w:sz="4" w:space="0" w:color="auto"/>
              <w:right w:val="single" w:sz="4" w:space="0" w:color="auto"/>
            </w:tcBorders>
          </w:tcPr>
          <w:p w:rsidR="007637C3" w:rsidRPr="007637C3" w:rsidRDefault="007637C3" w:rsidP="007637C3">
            <w:pPr>
              <w:rPr>
                <w:rFonts w:ascii="Arial" w:hAnsi="Arial" w:cs="Arial"/>
                <w:color w:val="FF0000"/>
                <w:sz w:val="22"/>
                <w:szCs w:val="22"/>
                <w:lang w:val="sr-Cyrl-RS"/>
              </w:rPr>
            </w:pPr>
          </w:p>
        </w:tc>
      </w:tr>
    </w:tbl>
    <w:p w:rsidR="007637C3" w:rsidRPr="007637C3" w:rsidRDefault="007637C3" w:rsidP="007637C3">
      <w:pPr>
        <w:widowControl w:val="0"/>
        <w:rPr>
          <w:rFonts w:ascii="Arial" w:eastAsia="Arial Unicode MS" w:hAnsi="Arial" w:cs="Arial"/>
          <w:sz w:val="22"/>
          <w:szCs w:val="22"/>
          <w:lang w:val="sr-Cyrl-RS"/>
        </w:rPr>
      </w:pPr>
    </w:p>
    <w:tbl>
      <w:tblPr>
        <w:tblW w:w="10031" w:type="dxa"/>
        <w:jc w:val="center"/>
        <w:tblLayout w:type="fixed"/>
        <w:tblLook w:val="0000" w:firstRow="0" w:lastRow="0" w:firstColumn="0" w:lastColumn="0" w:noHBand="0" w:noVBand="0"/>
      </w:tblPr>
      <w:tblGrid>
        <w:gridCol w:w="3882"/>
        <w:gridCol w:w="2127"/>
        <w:gridCol w:w="4022"/>
      </w:tblGrid>
      <w:tr w:rsidR="007637C3" w:rsidRPr="007637C3" w:rsidTr="009C2737">
        <w:trPr>
          <w:jc w:val="center"/>
        </w:trPr>
        <w:tc>
          <w:tcPr>
            <w:tcW w:w="3882" w:type="dxa"/>
          </w:tcPr>
          <w:p w:rsidR="007637C3" w:rsidRPr="007637C3" w:rsidRDefault="007637C3" w:rsidP="007637C3">
            <w:pPr>
              <w:jc w:val="center"/>
              <w:rPr>
                <w:rFonts w:ascii="Arial" w:hAnsi="Arial" w:cs="Arial"/>
                <w:sz w:val="22"/>
                <w:szCs w:val="22"/>
                <w:lang w:val="sr-Cyrl-RS"/>
              </w:rPr>
            </w:pPr>
            <w:r w:rsidRPr="007637C3">
              <w:rPr>
                <w:rFonts w:ascii="Arial" w:hAnsi="Arial" w:cs="Arial"/>
                <w:sz w:val="22"/>
                <w:szCs w:val="22"/>
                <w:lang w:val="sr-Cyrl-RS"/>
              </w:rPr>
              <w:t>Датум:</w:t>
            </w:r>
          </w:p>
        </w:tc>
        <w:tc>
          <w:tcPr>
            <w:tcW w:w="2127" w:type="dxa"/>
          </w:tcPr>
          <w:p w:rsidR="007637C3" w:rsidRPr="007637C3" w:rsidRDefault="007637C3" w:rsidP="007637C3">
            <w:pPr>
              <w:jc w:val="center"/>
              <w:rPr>
                <w:rFonts w:ascii="Arial" w:hAnsi="Arial" w:cs="Arial"/>
                <w:sz w:val="22"/>
                <w:szCs w:val="22"/>
                <w:lang w:val="sr-Cyrl-RS"/>
              </w:rPr>
            </w:pPr>
          </w:p>
        </w:tc>
        <w:tc>
          <w:tcPr>
            <w:tcW w:w="4022" w:type="dxa"/>
          </w:tcPr>
          <w:p w:rsidR="007637C3" w:rsidRPr="007637C3" w:rsidRDefault="007637C3" w:rsidP="007637C3">
            <w:pPr>
              <w:jc w:val="center"/>
              <w:rPr>
                <w:rFonts w:ascii="Arial" w:hAnsi="Arial" w:cs="Arial"/>
                <w:sz w:val="22"/>
                <w:szCs w:val="22"/>
                <w:lang w:val="sr-Cyrl-RS"/>
              </w:rPr>
            </w:pPr>
            <w:r w:rsidRPr="007637C3">
              <w:rPr>
                <w:rFonts w:ascii="Arial" w:hAnsi="Arial" w:cs="Arial"/>
                <w:sz w:val="22"/>
                <w:szCs w:val="22"/>
                <w:lang w:val="sr-Cyrl-RS"/>
              </w:rPr>
              <w:t>Понуђач</w:t>
            </w:r>
          </w:p>
        </w:tc>
      </w:tr>
      <w:tr w:rsidR="007637C3" w:rsidRPr="007637C3" w:rsidTr="009C2737">
        <w:trPr>
          <w:jc w:val="center"/>
        </w:trPr>
        <w:tc>
          <w:tcPr>
            <w:tcW w:w="3882" w:type="dxa"/>
          </w:tcPr>
          <w:p w:rsidR="007637C3" w:rsidRPr="007637C3" w:rsidRDefault="007637C3" w:rsidP="007637C3">
            <w:pPr>
              <w:jc w:val="center"/>
              <w:rPr>
                <w:rFonts w:ascii="Arial" w:hAnsi="Arial" w:cs="Arial"/>
                <w:sz w:val="22"/>
                <w:szCs w:val="22"/>
                <w:lang w:val="sr-Cyrl-RS"/>
              </w:rPr>
            </w:pPr>
          </w:p>
        </w:tc>
        <w:tc>
          <w:tcPr>
            <w:tcW w:w="2127" w:type="dxa"/>
          </w:tcPr>
          <w:p w:rsidR="007637C3" w:rsidRPr="007637C3" w:rsidRDefault="007637C3" w:rsidP="007637C3">
            <w:pPr>
              <w:jc w:val="center"/>
              <w:rPr>
                <w:rFonts w:ascii="Arial" w:hAnsi="Arial" w:cs="Arial"/>
                <w:sz w:val="22"/>
                <w:szCs w:val="22"/>
                <w:lang w:val="sr-Cyrl-RS"/>
              </w:rPr>
            </w:pPr>
            <w:r w:rsidRPr="007637C3">
              <w:rPr>
                <w:rFonts w:ascii="Arial" w:hAnsi="Arial" w:cs="Arial"/>
                <w:sz w:val="22"/>
                <w:szCs w:val="22"/>
                <w:lang w:val="sr-Cyrl-RS"/>
              </w:rPr>
              <w:t>М.П.</w:t>
            </w:r>
          </w:p>
        </w:tc>
        <w:tc>
          <w:tcPr>
            <w:tcW w:w="4022" w:type="dxa"/>
          </w:tcPr>
          <w:p w:rsidR="007637C3" w:rsidRPr="007637C3" w:rsidRDefault="007637C3" w:rsidP="007637C3">
            <w:pPr>
              <w:jc w:val="center"/>
              <w:rPr>
                <w:rFonts w:ascii="Arial" w:hAnsi="Arial" w:cs="Arial"/>
                <w:sz w:val="22"/>
                <w:szCs w:val="22"/>
                <w:lang w:val="sr-Cyrl-RS"/>
              </w:rPr>
            </w:pPr>
          </w:p>
        </w:tc>
      </w:tr>
      <w:tr w:rsidR="007637C3" w:rsidRPr="007637C3" w:rsidTr="009C2737">
        <w:trPr>
          <w:jc w:val="center"/>
        </w:trPr>
        <w:tc>
          <w:tcPr>
            <w:tcW w:w="3882" w:type="dxa"/>
            <w:tcBorders>
              <w:bottom w:val="single" w:sz="4" w:space="0" w:color="auto"/>
            </w:tcBorders>
          </w:tcPr>
          <w:p w:rsidR="007637C3" w:rsidRPr="007637C3" w:rsidRDefault="007637C3" w:rsidP="007637C3">
            <w:pPr>
              <w:jc w:val="center"/>
              <w:rPr>
                <w:rFonts w:ascii="Arial" w:hAnsi="Arial" w:cs="Arial"/>
                <w:sz w:val="22"/>
                <w:szCs w:val="22"/>
                <w:lang w:val="sr-Cyrl-RS"/>
              </w:rPr>
            </w:pPr>
          </w:p>
        </w:tc>
        <w:tc>
          <w:tcPr>
            <w:tcW w:w="2127" w:type="dxa"/>
          </w:tcPr>
          <w:p w:rsidR="007637C3" w:rsidRPr="007637C3" w:rsidRDefault="007637C3" w:rsidP="007637C3">
            <w:pPr>
              <w:jc w:val="center"/>
              <w:rPr>
                <w:rFonts w:ascii="Arial" w:hAnsi="Arial" w:cs="Arial"/>
                <w:sz w:val="22"/>
                <w:szCs w:val="22"/>
                <w:lang w:val="sr-Cyrl-RS"/>
              </w:rPr>
            </w:pPr>
          </w:p>
        </w:tc>
        <w:tc>
          <w:tcPr>
            <w:tcW w:w="4022" w:type="dxa"/>
            <w:tcBorders>
              <w:bottom w:val="single" w:sz="4" w:space="0" w:color="auto"/>
            </w:tcBorders>
          </w:tcPr>
          <w:p w:rsidR="007637C3" w:rsidRPr="007637C3" w:rsidRDefault="007637C3" w:rsidP="007637C3">
            <w:pPr>
              <w:jc w:val="center"/>
              <w:rPr>
                <w:rFonts w:ascii="Arial" w:hAnsi="Arial" w:cs="Arial"/>
                <w:sz w:val="22"/>
                <w:szCs w:val="22"/>
                <w:lang w:val="sr-Cyrl-RS"/>
              </w:rPr>
            </w:pPr>
          </w:p>
        </w:tc>
      </w:tr>
      <w:tr w:rsidR="007637C3" w:rsidRPr="007637C3" w:rsidTr="009C2737">
        <w:trPr>
          <w:trHeight w:val="389"/>
          <w:jc w:val="center"/>
        </w:trPr>
        <w:tc>
          <w:tcPr>
            <w:tcW w:w="3882" w:type="dxa"/>
            <w:tcBorders>
              <w:top w:val="single" w:sz="4" w:space="0" w:color="auto"/>
            </w:tcBorders>
          </w:tcPr>
          <w:p w:rsidR="007637C3" w:rsidRPr="007637C3" w:rsidRDefault="007637C3" w:rsidP="007637C3">
            <w:pPr>
              <w:jc w:val="center"/>
              <w:rPr>
                <w:rFonts w:ascii="Arial" w:hAnsi="Arial" w:cs="Arial"/>
                <w:sz w:val="22"/>
                <w:szCs w:val="22"/>
                <w:lang w:val="sr-Cyrl-RS"/>
              </w:rPr>
            </w:pPr>
          </w:p>
        </w:tc>
        <w:tc>
          <w:tcPr>
            <w:tcW w:w="2127" w:type="dxa"/>
          </w:tcPr>
          <w:p w:rsidR="007637C3" w:rsidRPr="007637C3" w:rsidRDefault="007637C3" w:rsidP="007637C3">
            <w:pPr>
              <w:jc w:val="center"/>
              <w:rPr>
                <w:rFonts w:ascii="Arial" w:hAnsi="Arial" w:cs="Arial"/>
                <w:sz w:val="22"/>
                <w:szCs w:val="22"/>
                <w:lang w:val="sr-Cyrl-RS"/>
              </w:rPr>
            </w:pPr>
          </w:p>
        </w:tc>
        <w:tc>
          <w:tcPr>
            <w:tcW w:w="4022" w:type="dxa"/>
            <w:tcBorders>
              <w:top w:val="single" w:sz="4" w:space="0" w:color="auto"/>
            </w:tcBorders>
          </w:tcPr>
          <w:p w:rsidR="007637C3" w:rsidRPr="007637C3" w:rsidRDefault="007637C3" w:rsidP="007637C3">
            <w:pPr>
              <w:jc w:val="center"/>
              <w:rPr>
                <w:rFonts w:ascii="Arial" w:hAnsi="Arial" w:cs="Arial"/>
                <w:sz w:val="22"/>
                <w:szCs w:val="22"/>
                <w:lang w:val="sr-Cyrl-RS"/>
              </w:rPr>
            </w:pPr>
          </w:p>
        </w:tc>
      </w:tr>
    </w:tbl>
    <w:p w:rsidR="007637C3" w:rsidRPr="007637C3" w:rsidRDefault="007637C3" w:rsidP="007637C3">
      <w:pPr>
        <w:rPr>
          <w:rFonts w:ascii="Arial" w:hAnsi="Arial" w:cs="Arial"/>
          <w:b/>
          <w:i/>
          <w:sz w:val="22"/>
          <w:szCs w:val="22"/>
          <w:lang w:val="sr-Cyrl-RS"/>
        </w:rPr>
      </w:pPr>
      <w:r w:rsidRPr="007637C3">
        <w:rPr>
          <w:rFonts w:ascii="Arial" w:hAnsi="Arial" w:cs="Arial"/>
          <w:b/>
          <w:i/>
          <w:sz w:val="22"/>
          <w:szCs w:val="22"/>
          <w:lang w:val="sr-Cyrl-RS"/>
        </w:rPr>
        <w:t>Напомена:</w:t>
      </w:r>
    </w:p>
    <w:p w:rsidR="007637C3" w:rsidRPr="007637C3" w:rsidRDefault="007637C3" w:rsidP="007637C3">
      <w:pPr>
        <w:pStyle w:val="KDKomentar"/>
        <w:spacing w:before="0"/>
        <w:rPr>
          <w:rFonts w:eastAsia="TimesNewRomanPS-BoldMT" w:cs="Arial"/>
          <w:color w:val="auto"/>
          <w:sz w:val="22"/>
          <w:szCs w:val="22"/>
          <w:lang w:val="sr-Cyrl-RS"/>
        </w:rPr>
      </w:pPr>
      <w:r w:rsidRPr="007637C3">
        <w:rPr>
          <w:rFonts w:eastAsia="TimesNewRomanPS-BoldMT" w:cs="Arial"/>
          <w:color w:val="auto"/>
          <w:sz w:val="22"/>
          <w:szCs w:val="22"/>
          <w:lang w:val="sr-Cyrl-RS"/>
        </w:rPr>
        <w:t>- Уколико група понуђача подноси заједничку понуду овај образац потписује и оверава Носилац посла.</w:t>
      </w:r>
    </w:p>
    <w:p w:rsidR="007637C3" w:rsidRPr="007637C3" w:rsidRDefault="007637C3" w:rsidP="007637C3">
      <w:pPr>
        <w:pStyle w:val="KDKomentar"/>
        <w:spacing w:before="0"/>
        <w:rPr>
          <w:rFonts w:eastAsia="TimesNewRomanPS-BoldMT" w:cs="Arial"/>
          <w:color w:val="auto"/>
          <w:sz w:val="22"/>
          <w:szCs w:val="22"/>
          <w:lang w:val="sr-Cyrl-RS"/>
        </w:rPr>
      </w:pPr>
      <w:r w:rsidRPr="007637C3">
        <w:rPr>
          <w:rFonts w:eastAsia="TimesNewRomanPS-BoldMT" w:cs="Arial"/>
          <w:color w:val="auto"/>
          <w:sz w:val="22"/>
          <w:szCs w:val="22"/>
          <w:lang w:val="sr-Cyrl-RS"/>
        </w:rPr>
        <w:t xml:space="preserve">- Уколико понуђач подноси понуду са подизвођачем овај образац потписује и оверава печатом понуђач. </w:t>
      </w:r>
    </w:p>
    <w:p w:rsidR="007637C3" w:rsidRPr="007637C3" w:rsidRDefault="007637C3" w:rsidP="007637C3">
      <w:pPr>
        <w:pStyle w:val="KDKomentar"/>
        <w:spacing w:before="0"/>
        <w:rPr>
          <w:rFonts w:eastAsia="TimesNewRomanPS-BoldMT" w:cs="Arial"/>
          <w:color w:val="auto"/>
          <w:sz w:val="22"/>
          <w:szCs w:val="22"/>
          <w:lang w:val="sr-Cyrl-RS"/>
        </w:rPr>
      </w:pPr>
    </w:p>
    <w:p w:rsidR="007637C3" w:rsidRPr="007637C3" w:rsidRDefault="007637C3" w:rsidP="007637C3">
      <w:pPr>
        <w:pStyle w:val="KDKomentar"/>
        <w:spacing w:before="0"/>
        <w:rPr>
          <w:rFonts w:cs="Arial"/>
          <w:b/>
          <w:color w:val="auto"/>
          <w:sz w:val="22"/>
          <w:szCs w:val="22"/>
          <w:lang w:val="sr-Cyrl-RS"/>
        </w:rPr>
      </w:pPr>
      <w:r w:rsidRPr="007637C3">
        <w:rPr>
          <w:rFonts w:cs="Arial"/>
          <w:b/>
          <w:color w:val="auto"/>
          <w:sz w:val="22"/>
          <w:szCs w:val="22"/>
          <w:lang w:val="sr-Cyrl-RS"/>
        </w:rPr>
        <w:t>Упутство за попуњавање Обрасца структуре цене</w:t>
      </w:r>
    </w:p>
    <w:p w:rsidR="007637C3" w:rsidRPr="007637C3" w:rsidRDefault="007637C3" w:rsidP="007637C3">
      <w:pPr>
        <w:pStyle w:val="ListParagraph"/>
        <w:tabs>
          <w:tab w:val="left" w:pos="90"/>
        </w:tabs>
        <w:spacing w:after="0" w:line="240" w:lineRule="auto"/>
        <w:ind w:left="0"/>
        <w:rPr>
          <w:rFonts w:ascii="Arial" w:hAnsi="Arial" w:cs="Arial"/>
          <w:bCs/>
          <w:iCs/>
          <w:sz w:val="22"/>
          <w:szCs w:val="22"/>
          <w:lang w:val="sr-Cyrl-RS"/>
        </w:rPr>
      </w:pPr>
      <w:r w:rsidRPr="007637C3">
        <w:rPr>
          <w:rFonts w:ascii="Arial" w:hAnsi="Arial" w:cs="Arial"/>
          <w:bCs/>
          <w:iCs/>
          <w:sz w:val="22"/>
          <w:szCs w:val="22"/>
          <w:lang w:val="sr-Cyrl-RS"/>
        </w:rPr>
        <w:t>Понуђач треба да попуни образац структуре цене Табела 1. на следећи начин:</w:t>
      </w:r>
    </w:p>
    <w:p w:rsidR="007637C3" w:rsidRPr="007637C3" w:rsidRDefault="007637C3" w:rsidP="007637C3">
      <w:pPr>
        <w:pStyle w:val="ListParagraph"/>
        <w:tabs>
          <w:tab w:val="left" w:pos="90"/>
        </w:tabs>
        <w:suppressAutoHyphens/>
        <w:spacing w:after="0" w:line="240" w:lineRule="auto"/>
        <w:ind w:left="0"/>
        <w:contextualSpacing w:val="0"/>
        <w:rPr>
          <w:rFonts w:ascii="Arial" w:hAnsi="Arial" w:cs="Arial"/>
          <w:bCs/>
          <w:iCs/>
          <w:sz w:val="22"/>
          <w:szCs w:val="22"/>
          <w:lang w:val="sr-Cyrl-RS"/>
        </w:rPr>
      </w:pPr>
      <w:r w:rsidRPr="007637C3">
        <w:rPr>
          <w:rFonts w:ascii="Arial" w:hAnsi="Arial" w:cs="Arial"/>
          <w:bCs/>
          <w:iCs/>
          <w:sz w:val="22"/>
          <w:szCs w:val="22"/>
          <w:lang w:val="sr-Cyrl-RS"/>
        </w:rPr>
        <w:t>у колону 4. уписати колико износи јединична цена без ПДВ за испоручено добро;</w:t>
      </w:r>
    </w:p>
    <w:p w:rsidR="007637C3" w:rsidRPr="007637C3" w:rsidRDefault="007637C3" w:rsidP="007637C3">
      <w:pPr>
        <w:pStyle w:val="ListParagraph"/>
        <w:tabs>
          <w:tab w:val="left" w:pos="90"/>
        </w:tabs>
        <w:suppressAutoHyphens/>
        <w:spacing w:after="0" w:line="240" w:lineRule="auto"/>
        <w:ind w:left="0"/>
        <w:contextualSpacing w:val="0"/>
        <w:rPr>
          <w:rFonts w:ascii="Arial" w:hAnsi="Arial" w:cs="Arial"/>
          <w:bCs/>
          <w:iCs/>
          <w:sz w:val="22"/>
          <w:szCs w:val="22"/>
          <w:lang w:val="sr-Cyrl-RS"/>
        </w:rPr>
      </w:pPr>
      <w:r w:rsidRPr="007637C3">
        <w:rPr>
          <w:rFonts w:ascii="Arial" w:hAnsi="Arial" w:cs="Arial"/>
          <w:bCs/>
          <w:iCs/>
          <w:sz w:val="22"/>
          <w:szCs w:val="22"/>
          <w:lang w:val="sr-Cyrl-RS"/>
        </w:rPr>
        <w:t>у колону 5.; уписати колико износи укупна цена без ПДВ и то тако што ће помножити јединичну цену без ПДВ (наведену у колони 4.) са траженом количином (која је наведена у колони 3.);</w:t>
      </w:r>
    </w:p>
    <w:p w:rsidR="007637C3" w:rsidRPr="007637C3" w:rsidRDefault="007637C3" w:rsidP="007637C3">
      <w:pPr>
        <w:pStyle w:val="ListParagraph"/>
        <w:tabs>
          <w:tab w:val="left" w:pos="90"/>
        </w:tabs>
        <w:suppressAutoHyphens/>
        <w:spacing w:after="0" w:line="240" w:lineRule="auto"/>
        <w:ind w:left="0"/>
        <w:contextualSpacing w:val="0"/>
        <w:rPr>
          <w:rFonts w:ascii="Arial" w:hAnsi="Arial" w:cs="Arial"/>
          <w:bCs/>
          <w:iCs/>
          <w:sz w:val="22"/>
          <w:szCs w:val="22"/>
          <w:lang w:val="sr-Cyrl-RS"/>
        </w:rPr>
      </w:pPr>
      <w:r w:rsidRPr="007637C3">
        <w:rPr>
          <w:rFonts w:ascii="Arial" w:hAnsi="Arial" w:cs="Arial"/>
          <w:bCs/>
          <w:iCs/>
          <w:sz w:val="22"/>
          <w:szCs w:val="22"/>
          <w:lang w:val="sr-Cyrl-RS"/>
        </w:rPr>
        <w:t xml:space="preserve">у колону 6. уписати колико износи јединична цена са ПДВ за испоручено добро </w:t>
      </w:r>
    </w:p>
    <w:p w:rsidR="007637C3" w:rsidRPr="007637C3" w:rsidRDefault="007637C3" w:rsidP="007637C3">
      <w:pPr>
        <w:pStyle w:val="ListParagraph"/>
        <w:tabs>
          <w:tab w:val="left" w:pos="90"/>
        </w:tabs>
        <w:suppressAutoHyphens/>
        <w:spacing w:after="0" w:line="240" w:lineRule="auto"/>
        <w:ind w:left="0"/>
        <w:contextualSpacing w:val="0"/>
        <w:rPr>
          <w:rFonts w:ascii="Arial" w:hAnsi="Arial" w:cs="Arial"/>
          <w:bCs/>
          <w:iCs/>
          <w:sz w:val="22"/>
          <w:szCs w:val="22"/>
          <w:lang w:val="sr-Cyrl-RS"/>
        </w:rPr>
      </w:pPr>
      <w:r w:rsidRPr="007637C3">
        <w:rPr>
          <w:rFonts w:ascii="Arial" w:hAnsi="Arial" w:cs="Arial"/>
          <w:bCs/>
          <w:iCs/>
          <w:sz w:val="22"/>
          <w:szCs w:val="22"/>
          <w:lang w:val="sr-Cyrl-RS"/>
        </w:rPr>
        <w:t>у колону 7. уписати колико износи укупна цена са ПДВ и то тако што ће помножити јединичну цену са ПДВ (наведену у колони 6.) са траженом количином (која је наведена у колони 3.)</w:t>
      </w:r>
    </w:p>
    <w:p w:rsidR="007637C3" w:rsidRPr="007637C3" w:rsidRDefault="007637C3" w:rsidP="007637C3">
      <w:pPr>
        <w:pStyle w:val="ListParagraph"/>
        <w:tabs>
          <w:tab w:val="left" w:pos="90"/>
        </w:tabs>
        <w:spacing w:after="0" w:line="240" w:lineRule="auto"/>
        <w:ind w:left="0"/>
        <w:rPr>
          <w:rFonts w:ascii="Arial" w:hAnsi="Arial" w:cs="Arial"/>
          <w:bCs/>
          <w:iCs/>
          <w:sz w:val="22"/>
          <w:szCs w:val="22"/>
          <w:lang w:val="sr-Cyrl-RS"/>
        </w:rPr>
      </w:pPr>
      <w:r w:rsidRPr="007637C3">
        <w:rPr>
          <w:rFonts w:ascii="Arial" w:hAnsi="Arial" w:cs="Arial"/>
          <w:bCs/>
          <w:iCs/>
          <w:sz w:val="22"/>
          <w:szCs w:val="22"/>
          <w:lang w:val="sr-Cyrl-RS"/>
        </w:rPr>
        <w:t>Понуђач треба да попуни образац структуре цене Табела 2. на следећи начин:</w:t>
      </w:r>
    </w:p>
    <w:p w:rsidR="007637C3" w:rsidRPr="007637C3" w:rsidRDefault="007637C3" w:rsidP="007735E9">
      <w:pPr>
        <w:numPr>
          <w:ilvl w:val="0"/>
          <w:numId w:val="5"/>
        </w:numPr>
        <w:tabs>
          <w:tab w:val="left" w:pos="992"/>
        </w:tabs>
        <w:suppressAutoHyphens w:val="0"/>
        <w:jc w:val="both"/>
        <w:rPr>
          <w:rFonts w:ascii="Arial" w:hAnsi="Arial" w:cs="Arial"/>
          <w:sz w:val="22"/>
          <w:szCs w:val="22"/>
          <w:lang w:val="sr-Cyrl-RS"/>
        </w:rPr>
      </w:pPr>
      <w:r w:rsidRPr="007637C3">
        <w:rPr>
          <w:rFonts w:ascii="Arial" w:hAnsi="Arial" w:cs="Arial"/>
          <w:sz w:val="22"/>
          <w:szCs w:val="22"/>
          <w:lang w:val="sr-Cyrl-RS"/>
        </w:rPr>
        <w:t>у ред бр. I – уписује се укупно понуђена цена за све позиције  без ПДВ (збир</w:t>
      </w:r>
    </w:p>
    <w:p w:rsidR="007637C3" w:rsidRPr="007637C3" w:rsidRDefault="007637C3" w:rsidP="007735E9">
      <w:pPr>
        <w:numPr>
          <w:ilvl w:val="0"/>
          <w:numId w:val="5"/>
        </w:numPr>
        <w:tabs>
          <w:tab w:val="left" w:pos="992"/>
        </w:tabs>
        <w:suppressAutoHyphens w:val="0"/>
        <w:jc w:val="both"/>
        <w:rPr>
          <w:rFonts w:ascii="Arial" w:hAnsi="Arial" w:cs="Arial"/>
          <w:sz w:val="22"/>
          <w:szCs w:val="22"/>
          <w:lang w:val="sr-Cyrl-RS"/>
        </w:rPr>
      </w:pPr>
      <w:r w:rsidRPr="007637C3">
        <w:rPr>
          <w:rFonts w:ascii="Arial" w:hAnsi="Arial" w:cs="Arial"/>
          <w:sz w:val="22"/>
          <w:szCs w:val="22"/>
          <w:lang w:val="sr-Cyrl-RS"/>
        </w:rPr>
        <w:t>колоне бр. 5)</w:t>
      </w:r>
    </w:p>
    <w:p w:rsidR="007637C3" w:rsidRPr="007637C3" w:rsidRDefault="007637C3" w:rsidP="007735E9">
      <w:pPr>
        <w:numPr>
          <w:ilvl w:val="0"/>
          <w:numId w:val="5"/>
        </w:numPr>
        <w:tabs>
          <w:tab w:val="left" w:pos="992"/>
        </w:tabs>
        <w:suppressAutoHyphens w:val="0"/>
        <w:jc w:val="both"/>
        <w:rPr>
          <w:rFonts w:ascii="Arial" w:hAnsi="Arial" w:cs="Arial"/>
          <w:sz w:val="22"/>
          <w:szCs w:val="22"/>
          <w:lang w:val="sr-Cyrl-RS"/>
        </w:rPr>
      </w:pPr>
      <w:r w:rsidRPr="007637C3">
        <w:rPr>
          <w:rFonts w:ascii="Arial" w:hAnsi="Arial" w:cs="Arial"/>
          <w:sz w:val="22"/>
          <w:szCs w:val="22"/>
          <w:lang w:val="sr-Cyrl-RS"/>
        </w:rPr>
        <w:t xml:space="preserve">у ред бр. II – уписује се укупан износ ПДВ </w:t>
      </w:r>
    </w:p>
    <w:p w:rsidR="007637C3" w:rsidRPr="007637C3" w:rsidRDefault="007637C3" w:rsidP="007735E9">
      <w:pPr>
        <w:numPr>
          <w:ilvl w:val="0"/>
          <w:numId w:val="5"/>
        </w:numPr>
        <w:tabs>
          <w:tab w:val="left" w:pos="992"/>
        </w:tabs>
        <w:suppressAutoHyphens w:val="0"/>
        <w:jc w:val="both"/>
        <w:rPr>
          <w:rFonts w:ascii="Arial" w:hAnsi="Arial" w:cs="Arial"/>
          <w:sz w:val="22"/>
          <w:szCs w:val="22"/>
          <w:lang w:val="sr-Cyrl-RS"/>
        </w:rPr>
      </w:pPr>
      <w:r w:rsidRPr="007637C3">
        <w:rPr>
          <w:rFonts w:ascii="Arial" w:hAnsi="Arial" w:cs="Arial"/>
          <w:sz w:val="22"/>
          <w:szCs w:val="22"/>
          <w:lang w:val="sr-Cyrl-RS"/>
        </w:rPr>
        <w:t>у ред бр. III – уписује се укупно понуђена цена са ПДВ (ред бр. I + ред.</w:t>
      </w:r>
    </w:p>
    <w:p w:rsidR="007637C3" w:rsidRPr="007637C3" w:rsidRDefault="007637C3" w:rsidP="007735E9">
      <w:pPr>
        <w:numPr>
          <w:ilvl w:val="0"/>
          <w:numId w:val="5"/>
        </w:numPr>
        <w:tabs>
          <w:tab w:val="left" w:pos="992"/>
        </w:tabs>
        <w:suppressAutoHyphens w:val="0"/>
        <w:jc w:val="both"/>
        <w:rPr>
          <w:rFonts w:ascii="Arial" w:hAnsi="Arial" w:cs="Arial"/>
          <w:sz w:val="22"/>
          <w:szCs w:val="22"/>
          <w:lang w:val="sr-Cyrl-RS"/>
        </w:rPr>
      </w:pPr>
      <w:r w:rsidRPr="007637C3">
        <w:rPr>
          <w:rFonts w:ascii="Arial" w:hAnsi="Arial" w:cs="Arial"/>
          <w:sz w:val="22"/>
          <w:szCs w:val="22"/>
          <w:lang w:val="sr-Cyrl-RS"/>
        </w:rPr>
        <w:t>бр. II)</w:t>
      </w:r>
    </w:p>
    <w:p w:rsidR="007637C3" w:rsidRPr="007637C3" w:rsidRDefault="007637C3" w:rsidP="007735E9">
      <w:pPr>
        <w:numPr>
          <w:ilvl w:val="0"/>
          <w:numId w:val="6"/>
        </w:numPr>
        <w:tabs>
          <w:tab w:val="left" w:pos="992"/>
        </w:tabs>
        <w:suppressAutoHyphens w:val="0"/>
        <w:jc w:val="both"/>
        <w:rPr>
          <w:rFonts w:ascii="Arial" w:hAnsi="Arial" w:cs="Arial"/>
          <w:sz w:val="22"/>
          <w:szCs w:val="22"/>
          <w:lang w:val="sr-Cyrl-RS"/>
        </w:rPr>
      </w:pPr>
      <w:r w:rsidRPr="007637C3">
        <w:rPr>
          <w:rFonts w:ascii="Arial" w:hAnsi="Arial" w:cs="Arial"/>
          <w:sz w:val="22"/>
          <w:szCs w:val="22"/>
          <w:lang w:val="sr-Cyrl-RS"/>
        </w:rPr>
        <w:t>на место предвиђено за место и датум уписује се место и датум попуњавања обрасца структуре цене.</w:t>
      </w:r>
    </w:p>
    <w:p w:rsidR="007637C3" w:rsidRPr="007637C3" w:rsidRDefault="007637C3" w:rsidP="007735E9">
      <w:pPr>
        <w:numPr>
          <w:ilvl w:val="0"/>
          <w:numId w:val="6"/>
        </w:numPr>
        <w:tabs>
          <w:tab w:val="left" w:pos="992"/>
        </w:tabs>
        <w:suppressAutoHyphens w:val="0"/>
        <w:jc w:val="both"/>
        <w:rPr>
          <w:rFonts w:ascii="Arial" w:hAnsi="Arial" w:cs="Arial"/>
          <w:sz w:val="22"/>
          <w:szCs w:val="22"/>
          <w:lang w:val="sr-Cyrl-RS"/>
        </w:rPr>
      </w:pPr>
      <w:r w:rsidRPr="007637C3">
        <w:rPr>
          <w:rFonts w:ascii="Arial" w:hAnsi="Arial" w:cs="Arial"/>
          <w:sz w:val="22"/>
          <w:szCs w:val="22"/>
          <w:lang w:val="sr-Cyrl-RS"/>
        </w:rPr>
        <w:t>на  место предвиђено за печат и потпис понуђач печатом оверава и потписује образац структуре цене.</w:t>
      </w:r>
    </w:p>
    <w:p w:rsidR="007637C3" w:rsidRPr="007637C3" w:rsidRDefault="007637C3" w:rsidP="007637C3">
      <w:pPr>
        <w:suppressAutoHyphens w:val="0"/>
        <w:rPr>
          <w:rFonts w:ascii="Arial" w:hAnsi="Arial" w:cs="Arial"/>
          <w:b/>
          <w:sz w:val="22"/>
          <w:szCs w:val="22"/>
          <w:lang w:val="en-US" w:eastAsia="en-US"/>
        </w:rPr>
      </w:pPr>
    </w:p>
    <w:p w:rsidR="00572CE7" w:rsidRDefault="00572CE7">
      <w:pPr>
        <w:suppressAutoHyphens w:val="0"/>
        <w:rPr>
          <w:rFonts w:ascii="Arial" w:hAnsi="Arial" w:cs="Arial"/>
          <w:b/>
          <w:sz w:val="22"/>
          <w:szCs w:val="22"/>
          <w:lang w:val="en-US" w:eastAsia="en-US"/>
        </w:rPr>
      </w:pPr>
      <w:r>
        <w:br w:type="page"/>
      </w:r>
    </w:p>
    <w:p w:rsidR="007637C3" w:rsidRPr="007637C3" w:rsidRDefault="007637C3" w:rsidP="007637C3">
      <w:pPr>
        <w:pStyle w:val="KDObrazac"/>
        <w:spacing w:before="0"/>
        <w:rPr>
          <w:lang w:val="sr-Cyrl-RS"/>
        </w:rPr>
      </w:pPr>
      <w:r w:rsidRPr="007637C3">
        <w:lastRenderedPageBreak/>
        <w:t xml:space="preserve">ОБРАЗАЦ </w:t>
      </w:r>
      <w:r w:rsidRPr="007637C3">
        <w:rPr>
          <w:lang w:val="sr-Cyrl-RS"/>
        </w:rPr>
        <w:t>9.</w:t>
      </w:r>
    </w:p>
    <w:p w:rsidR="007637C3" w:rsidRPr="007637C3" w:rsidRDefault="007637C3" w:rsidP="007637C3">
      <w:pPr>
        <w:pStyle w:val="KDObrazac"/>
        <w:spacing w:before="0"/>
        <w:rPr>
          <w:lang w:val="sr-Cyrl-RS"/>
        </w:rPr>
      </w:pPr>
    </w:p>
    <w:p w:rsidR="007637C3" w:rsidRPr="007637C3" w:rsidRDefault="007637C3" w:rsidP="007637C3">
      <w:pPr>
        <w:pStyle w:val="Heading10"/>
        <w:ind w:left="0" w:firstLine="0"/>
        <w:jc w:val="center"/>
        <w:rPr>
          <w:rFonts w:cs="Arial"/>
          <w:lang w:val="sr-Cyrl-RS"/>
        </w:rPr>
      </w:pPr>
      <w:r w:rsidRPr="007637C3">
        <w:rPr>
          <w:rFonts w:cs="Arial"/>
          <w:lang w:val="sr-Cyrl-RS"/>
        </w:rPr>
        <w:t xml:space="preserve">ТЕРМИН ПЛАН ИЗВРШЕЊА УСЛУГЕ И ИСПОРУКЕ ДОБАРА </w:t>
      </w:r>
      <w:bookmarkEnd w:id="0"/>
    </w:p>
    <w:p w:rsidR="007637C3" w:rsidRPr="007637C3" w:rsidRDefault="007637C3" w:rsidP="007637C3">
      <w:pPr>
        <w:rPr>
          <w:rFonts w:ascii="Arial" w:hAnsi="Arial" w:cs="Arial"/>
          <w:sz w:val="22"/>
          <w:szCs w:val="22"/>
          <w:lang w:val="sr-Cyrl-RS"/>
        </w:rPr>
      </w:pPr>
    </w:p>
    <w:p w:rsidR="007637C3" w:rsidRPr="007637C3" w:rsidRDefault="007637C3" w:rsidP="007637C3">
      <w:pPr>
        <w:rPr>
          <w:rFonts w:ascii="Arial" w:eastAsiaTheme="minorHAnsi" w:hAnsi="Arial" w:cs="Arial"/>
          <w:sz w:val="22"/>
          <w:szCs w:val="22"/>
          <w:lang w:val="sr-Cyrl-RS"/>
        </w:rPr>
      </w:pPr>
      <w:r w:rsidRPr="007637C3">
        <w:rPr>
          <w:rFonts w:ascii="Arial" w:hAnsi="Arial" w:cs="Arial"/>
          <w:sz w:val="22"/>
          <w:szCs w:val="22"/>
          <w:lang w:val="sr-Latn-RS"/>
        </w:rPr>
        <w:t>У</w:t>
      </w:r>
      <w:proofErr w:type="spellStart"/>
      <w:r w:rsidRPr="007637C3">
        <w:rPr>
          <w:rFonts w:ascii="Arial" w:hAnsi="Arial" w:cs="Arial"/>
          <w:sz w:val="22"/>
          <w:szCs w:val="22"/>
          <w:lang w:val="sr-Cyrl-RS"/>
        </w:rPr>
        <w:t>напређење</w:t>
      </w:r>
      <w:proofErr w:type="spellEnd"/>
      <w:r w:rsidRPr="007637C3">
        <w:rPr>
          <w:rFonts w:ascii="Arial" w:hAnsi="Arial" w:cs="Arial"/>
          <w:sz w:val="22"/>
          <w:szCs w:val="22"/>
          <w:lang w:val="sr-Cyrl-RS"/>
        </w:rPr>
        <w:t xml:space="preserve"> управљања пословним процесима</w:t>
      </w:r>
    </w:p>
    <w:tbl>
      <w:tblPr>
        <w:tblW w:w="5000" w:type="pct"/>
        <w:tblCellMar>
          <w:left w:w="0" w:type="dxa"/>
          <w:right w:w="0" w:type="dxa"/>
        </w:tblCellMar>
        <w:tblLook w:val="04A0" w:firstRow="1" w:lastRow="0" w:firstColumn="1" w:lastColumn="0" w:noHBand="0" w:noVBand="1"/>
      </w:tblPr>
      <w:tblGrid>
        <w:gridCol w:w="391"/>
        <w:gridCol w:w="2645"/>
        <w:gridCol w:w="484"/>
        <w:gridCol w:w="484"/>
        <w:gridCol w:w="484"/>
        <w:gridCol w:w="484"/>
        <w:gridCol w:w="484"/>
        <w:gridCol w:w="484"/>
        <w:gridCol w:w="484"/>
        <w:gridCol w:w="484"/>
        <w:gridCol w:w="484"/>
        <w:gridCol w:w="485"/>
        <w:gridCol w:w="485"/>
        <w:gridCol w:w="485"/>
        <w:gridCol w:w="483"/>
      </w:tblGrid>
      <w:tr w:rsidR="007637C3" w:rsidRPr="007637C3" w:rsidTr="009C2737">
        <w:trPr>
          <w:cantSplit/>
          <w:trHeight w:hRule="exact" w:val="397"/>
        </w:trPr>
        <w:tc>
          <w:tcPr>
            <w:tcW w:w="175" w:type="pct"/>
            <w:vMerge w:val="restart"/>
            <w:tcBorders>
              <w:top w:val="double" w:sz="4" w:space="0" w:color="auto"/>
              <w:left w:val="double" w:sz="4" w:space="0" w:color="auto"/>
              <w:bottom w:val="single" w:sz="12" w:space="0" w:color="auto"/>
              <w:right w:val="nil"/>
            </w:tcBorders>
            <w:tcMar>
              <w:top w:w="0" w:type="dxa"/>
              <w:left w:w="72" w:type="dxa"/>
              <w:bottom w:w="0" w:type="dxa"/>
              <w:right w:w="72" w:type="dxa"/>
            </w:tcMar>
            <w:vAlign w:val="center"/>
            <w:hideMark/>
          </w:tcPr>
          <w:p w:rsidR="007637C3" w:rsidRPr="007637C3" w:rsidRDefault="007637C3" w:rsidP="007637C3">
            <w:pPr>
              <w:jc w:val="center"/>
              <w:rPr>
                <w:rFonts w:ascii="Arial" w:hAnsi="Arial" w:cs="Arial"/>
                <w:b/>
                <w:bCs/>
                <w:sz w:val="22"/>
                <w:szCs w:val="22"/>
                <w:lang w:val="sr-Cyrl-RS"/>
              </w:rPr>
            </w:pPr>
            <w:r w:rsidRPr="007637C3">
              <w:rPr>
                <w:rFonts w:ascii="Arial" w:hAnsi="Arial" w:cs="Arial"/>
                <w:b/>
                <w:bCs/>
                <w:sz w:val="22"/>
                <w:szCs w:val="22"/>
                <w:lang w:val="sr-Cyrl-RS"/>
              </w:rPr>
              <w:t>N°</w:t>
            </w:r>
          </w:p>
        </w:tc>
        <w:tc>
          <w:tcPr>
            <w:tcW w:w="1420" w:type="pct"/>
            <w:vMerge w:val="restart"/>
            <w:tcBorders>
              <w:top w:val="double" w:sz="4" w:space="0" w:color="auto"/>
              <w:left w:val="single" w:sz="8" w:space="0" w:color="auto"/>
              <w:bottom w:val="single" w:sz="12" w:space="0" w:color="auto"/>
              <w:right w:val="nil"/>
            </w:tcBorders>
            <w:tcMar>
              <w:top w:w="0" w:type="dxa"/>
              <w:left w:w="72" w:type="dxa"/>
              <w:bottom w:w="0" w:type="dxa"/>
              <w:right w:w="72" w:type="dxa"/>
            </w:tcMar>
            <w:vAlign w:val="center"/>
            <w:hideMark/>
          </w:tcPr>
          <w:p w:rsidR="007637C3" w:rsidRPr="007637C3" w:rsidRDefault="007637C3" w:rsidP="007637C3">
            <w:pPr>
              <w:jc w:val="center"/>
              <w:rPr>
                <w:rFonts w:ascii="Arial" w:hAnsi="Arial" w:cs="Arial"/>
                <w:b/>
                <w:bCs/>
                <w:sz w:val="22"/>
                <w:szCs w:val="22"/>
                <w:lang w:val="sr-Cyrl-RS"/>
              </w:rPr>
            </w:pPr>
            <w:r w:rsidRPr="007637C3">
              <w:rPr>
                <w:rFonts w:ascii="Arial" w:hAnsi="Arial" w:cs="Arial"/>
                <w:b/>
                <w:bCs/>
                <w:sz w:val="22"/>
                <w:szCs w:val="22"/>
                <w:lang w:val="sr-Cyrl-RS"/>
              </w:rPr>
              <w:t>Активност</w:t>
            </w:r>
            <w:r w:rsidRPr="007637C3">
              <w:rPr>
                <w:rFonts w:ascii="Arial" w:hAnsi="Arial" w:cs="Arial"/>
                <w:sz w:val="22"/>
                <w:szCs w:val="22"/>
                <w:vertAlign w:val="superscript"/>
                <w:lang w:val="sr-Cyrl-RS"/>
              </w:rPr>
              <w:t>1</w:t>
            </w:r>
          </w:p>
        </w:tc>
        <w:tc>
          <w:tcPr>
            <w:tcW w:w="3405" w:type="pct"/>
            <w:gridSpan w:val="13"/>
            <w:tcBorders>
              <w:top w:val="double" w:sz="4" w:space="0" w:color="auto"/>
              <w:left w:val="single" w:sz="8" w:space="0" w:color="auto"/>
              <w:bottom w:val="single" w:sz="8" w:space="0" w:color="auto"/>
              <w:right w:val="double" w:sz="4" w:space="0" w:color="auto"/>
            </w:tcBorders>
            <w:tcMar>
              <w:top w:w="0" w:type="dxa"/>
              <w:left w:w="72" w:type="dxa"/>
              <w:bottom w:w="0" w:type="dxa"/>
              <w:right w:w="72" w:type="dxa"/>
            </w:tcMar>
            <w:vAlign w:val="center"/>
            <w:hideMark/>
          </w:tcPr>
          <w:p w:rsidR="007637C3" w:rsidRPr="007637C3" w:rsidRDefault="007637C3" w:rsidP="007637C3">
            <w:pPr>
              <w:jc w:val="center"/>
              <w:rPr>
                <w:rFonts w:ascii="Arial" w:hAnsi="Arial" w:cs="Arial"/>
                <w:b/>
                <w:bCs/>
                <w:sz w:val="22"/>
                <w:szCs w:val="22"/>
                <w:vertAlign w:val="superscript"/>
                <w:lang w:val="sr-Cyrl-RS"/>
              </w:rPr>
            </w:pPr>
            <w:r w:rsidRPr="007637C3">
              <w:rPr>
                <w:rFonts w:ascii="Arial" w:hAnsi="Arial" w:cs="Arial"/>
                <w:b/>
                <w:bCs/>
                <w:sz w:val="22"/>
                <w:szCs w:val="22"/>
                <w:lang w:val="sr-Cyrl-RS"/>
              </w:rPr>
              <w:t>Месеци</w:t>
            </w:r>
          </w:p>
        </w:tc>
      </w:tr>
      <w:tr w:rsidR="007637C3" w:rsidRPr="007637C3" w:rsidTr="009C2737">
        <w:trPr>
          <w:cantSplit/>
          <w:trHeight w:hRule="exact" w:val="397"/>
        </w:trPr>
        <w:tc>
          <w:tcPr>
            <w:tcW w:w="0" w:type="auto"/>
            <w:vMerge/>
            <w:tcBorders>
              <w:top w:val="double" w:sz="4" w:space="0" w:color="auto"/>
              <w:left w:val="double" w:sz="4" w:space="0" w:color="auto"/>
              <w:bottom w:val="single" w:sz="12" w:space="0" w:color="auto"/>
              <w:right w:val="nil"/>
            </w:tcBorders>
            <w:vAlign w:val="center"/>
            <w:hideMark/>
          </w:tcPr>
          <w:p w:rsidR="007637C3" w:rsidRPr="007637C3" w:rsidRDefault="007637C3" w:rsidP="007637C3">
            <w:pPr>
              <w:rPr>
                <w:rFonts w:ascii="Arial" w:eastAsiaTheme="minorHAnsi" w:hAnsi="Arial" w:cs="Arial"/>
                <w:b/>
                <w:bCs/>
                <w:sz w:val="22"/>
                <w:szCs w:val="22"/>
                <w:lang w:val="sr-Cyrl-RS"/>
              </w:rPr>
            </w:pPr>
          </w:p>
        </w:tc>
        <w:tc>
          <w:tcPr>
            <w:tcW w:w="0" w:type="auto"/>
            <w:vMerge/>
            <w:tcBorders>
              <w:top w:val="double" w:sz="4" w:space="0" w:color="auto"/>
              <w:left w:val="single" w:sz="8" w:space="0" w:color="auto"/>
              <w:bottom w:val="single" w:sz="12" w:space="0" w:color="auto"/>
              <w:right w:val="nil"/>
            </w:tcBorders>
            <w:vAlign w:val="center"/>
            <w:hideMark/>
          </w:tcPr>
          <w:p w:rsidR="007637C3" w:rsidRPr="007637C3" w:rsidRDefault="007637C3" w:rsidP="007637C3">
            <w:pPr>
              <w:rPr>
                <w:rFonts w:ascii="Arial" w:eastAsiaTheme="minorHAnsi" w:hAnsi="Arial" w:cs="Arial"/>
                <w:b/>
                <w:bCs/>
                <w:sz w:val="22"/>
                <w:szCs w:val="22"/>
                <w:lang w:val="sr-Cyrl-RS"/>
              </w:rPr>
            </w:pPr>
          </w:p>
        </w:tc>
        <w:tc>
          <w:tcPr>
            <w:tcW w:w="262" w:type="pct"/>
            <w:tcBorders>
              <w:top w:val="nil"/>
              <w:left w:val="single" w:sz="8" w:space="0" w:color="auto"/>
              <w:bottom w:val="single" w:sz="12" w:space="0" w:color="auto"/>
              <w:right w:val="single" w:sz="8" w:space="0" w:color="auto"/>
            </w:tcBorders>
            <w:tcMar>
              <w:top w:w="0" w:type="dxa"/>
              <w:left w:w="72" w:type="dxa"/>
              <w:bottom w:w="0" w:type="dxa"/>
              <w:right w:w="72" w:type="dxa"/>
            </w:tcMar>
            <w:vAlign w:val="center"/>
          </w:tcPr>
          <w:p w:rsidR="007637C3" w:rsidRPr="007637C3" w:rsidRDefault="007637C3" w:rsidP="007637C3">
            <w:pPr>
              <w:jc w:val="center"/>
              <w:rPr>
                <w:rFonts w:ascii="Arial" w:hAnsi="Arial" w:cs="Arial"/>
                <w:b/>
                <w:bCs/>
                <w:sz w:val="22"/>
                <w:szCs w:val="22"/>
                <w:lang w:val="sr-Cyrl-RS"/>
              </w:rPr>
            </w:pPr>
          </w:p>
        </w:tc>
        <w:tc>
          <w:tcPr>
            <w:tcW w:w="262" w:type="pct"/>
            <w:tcBorders>
              <w:top w:val="nil"/>
              <w:left w:val="nil"/>
              <w:bottom w:val="single" w:sz="12" w:space="0" w:color="auto"/>
              <w:right w:val="single" w:sz="8" w:space="0" w:color="auto"/>
            </w:tcBorders>
            <w:tcMar>
              <w:top w:w="0" w:type="dxa"/>
              <w:left w:w="72" w:type="dxa"/>
              <w:bottom w:w="0" w:type="dxa"/>
              <w:right w:w="72" w:type="dxa"/>
            </w:tcMar>
            <w:vAlign w:val="center"/>
          </w:tcPr>
          <w:p w:rsidR="007637C3" w:rsidRPr="007637C3" w:rsidRDefault="007637C3" w:rsidP="007637C3">
            <w:pPr>
              <w:jc w:val="center"/>
              <w:rPr>
                <w:rFonts w:ascii="Arial" w:hAnsi="Arial" w:cs="Arial"/>
                <w:b/>
                <w:bCs/>
                <w:sz w:val="22"/>
                <w:szCs w:val="22"/>
                <w:lang w:val="sr-Cyrl-RS"/>
              </w:rPr>
            </w:pPr>
          </w:p>
        </w:tc>
        <w:tc>
          <w:tcPr>
            <w:tcW w:w="262" w:type="pct"/>
            <w:tcBorders>
              <w:top w:val="nil"/>
              <w:left w:val="nil"/>
              <w:bottom w:val="single" w:sz="12" w:space="0" w:color="auto"/>
              <w:right w:val="single" w:sz="8" w:space="0" w:color="auto"/>
            </w:tcBorders>
            <w:tcMar>
              <w:top w:w="0" w:type="dxa"/>
              <w:left w:w="72" w:type="dxa"/>
              <w:bottom w:w="0" w:type="dxa"/>
              <w:right w:w="72" w:type="dxa"/>
            </w:tcMar>
            <w:vAlign w:val="center"/>
          </w:tcPr>
          <w:p w:rsidR="007637C3" w:rsidRPr="007637C3" w:rsidRDefault="007637C3" w:rsidP="007637C3">
            <w:pPr>
              <w:jc w:val="center"/>
              <w:rPr>
                <w:rFonts w:ascii="Arial" w:hAnsi="Arial" w:cs="Arial"/>
                <w:b/>
                <w:bCs/>
                <w:sz w:val="22"/>
                <w:szCs w:val="22"/>
                <w:lang w:val="sr-Cyrl-RS"/>
              </w:rPr>
            </w:pPr>
          </w:p>
        </w:tc>
        <w:tc>
          <w:tcPr>
            <w:tcW w:w="262" w:type="pct"/>
            <w:tcBorders>
              <w:top w:val="nil"/>
              <w:left w:val="nil"/>
              <w:bottom w:val="single" w:sz="12" w:space="0" w:color="auto"/>
              <w:right w:val="single" w:sz="8" w:space="0" w:color="auto"/>
            </w:tcBorders>
            <w:tcMar>
              <w:top w:w="0" w:type="dxa"/>
              <w:left w:w="72" w:type="dxa"/>
              <w:bottom w:w="0" w:type="dxa"/>
              <w:right w:w="72" w:type="dxa"/>
            </w:tcMar>
            <w:vAlign w:val="center"/>
          </w:tcPr>
          <w:p w:rsidR="007637C3" w:rsidRPr="007637C3" w:rsidRDefault="007637C3" w:rsidP="007637C3">
            <w:pPr>
              <w:jc w:val="center"/>
              <w:rPr>
                <w:rFonts w:ascii="Arial" w:hAnsi="Arial" w:cs="Arial"/>
                <w:b/>
                <w:bCs/>
                <w:sz w:val="22"/>
                <w:szCs w:val="22"/>
                <w:lang w:val="sr-Cyrl-RS"/>
              </w:rPr>
            </w:pPr>
          </w:p>
        </w:tc>
        <w:tc>
          <w:tcPr>
            <w:tcW w:w="262" w:type="pct"/>
            <w:tcBorders>
              <w:top w:val="nil"/>
              <w:left w:val="nil"/>
              <w:bottom w:val="single" w:sz="12" w:space="0" w:color="auto"/>
              <w:right w:val="single" w:sz="8" w:space="0" w:color="auto"/>
            </w:tcBorders>
            <w:tcMar>
              <w:top w:w="0" w:type="dxa"/>
              <w:left w:w="72" w:type="dxa"/>
              <w:bottom w:w="0" w:type="dxa"/>
              <w:right w:w="72" w:type="dxa"/>
            </w:tcMar>
            <w:vAlign w:val="center"/>
          </w:tcPr>
          <w:p w:rsidR="007637C3" w:rsidRPr="007637C3" w:rsidRDefault="007637C3" w:rsidP="007637C3">
            <w:pPr>
              <w:jc w:val="center"/>
              <w:rPr>
                <w:rFonts w:ascii="Arial" w:hAnsi="Arial" w:cs="Arial"/>
                <w:b/>
                <w:bCs/>
                <w:sz w:val="22"/>
                <w:szCs w:val="22"/>
                <w:lang w:val="sr-Cyrl-RS"/>
              </w:rPr>
            </w:pPr>
          </w:p>
        </w:tc>
        <w:tc>
          <w:tcPr>
            <w:tcW w:w="262" w:type="pct"/>
            <w:tcBorders>
              <w:top w:val="nil"/>
              <w:left w:val="nil"/>
              <w:bottom w:val="single" w:sz="12" w:space="0" w:color="auto"/>
              <w:right w:val="single" w:sz="8" w:space="0" w:color="auto"/>
            </w:tcBorders>
            <w:tcMar>
              <w:top w:w="0" w:type="dxa"/>
              <w:left w:w="72" w:type="dxa"/>
              <w:bottom w:w="0" w:type="dxa"/>
              <w:right w:w="72" w:type="dxa"/>
            </w:tcMar>
            <w:vAlign w:val="center"/>
          </w:tcPr>
          <w:p w:rsidR="007637C3" w:rsidRPr="007637C3" w:rsidRDefault="007637C3" w:rsidP="007637C3">
            <w:pPr>
              <w:jc w:val="center"/>
              <w:rPr>
                <w:rFonts w:ascii="Arial" w:hAnsi="Arial" w:cs="Arial"/>
                <w:b/>
                <w:bCs/>
                <w:sz w:val="22"/>
                <w:szCs w:val="22"/>
                <w:lang w:val="sr-Cyrl-RS"/>
              </w:rPr>
            </w:pPr>
          </w:p>
        </w:tc>
        <w:tc>
          <w:tcPr>
            <w:tcW w:w="262" w:type="pct"/>
            <w:tcBorders>
              <w:top w:val="nil"/>
              <w:left w:val="nil"/>
              <w:bottom w:val="single" w:sz="12" w:space="0" w:color="auto"/>
              <w:right w:val="single" w:sz="8" w:space="0" w:color="auto"/>
            </w:tcBorders>
            <w:tcMar>
              <w:top w:w="0" w:type="dxa"/>
              <w:left w:w="72" w:type="dxa"/>
              <w:bottom w:w="0" w:type="dxa"/>
              <w:right w:w="72" w:type="dxa"/>
            </w:tcMar>
            <w:vAlign w:val="center"/>
          </w:tcPr>
          <w:p w:rsidR="007637C3" w:rsidRPr="007637C3" w:rsidRDefault="007637C3" w:rsidP="007637C3">
            <w:pPr>
              <w:jc w:val="center"/>
              <w:rPr>
                <w:rFonts w:ascii="Arial" w:hAnsi="Arial" w:cs="Arial"/>
                <w:b/>
                <w:bCs/>
                <w:sz w:val="22"/>
                <w:szCs w:val="22"/>
                <w:lang w:val="sr-Cyrl-RS"/>
              </w:rPr>
            </w:pPr>
          </w:p>
        </w:tc>
        <w:tc>
          <w:tcPr>
            <w:tcW w:w="262" w:type="pct"/>
            <w:tcBorders>
              <w:top w:val="nil"/>
              <w:left w:val="nil"/>
              <w:bottom w:val="single" w:sz="12" w:space="0" w:color="auto"/>
              <w:right w:val="single" w:sz="8" w:space="0" w:color="auto"/>
            </w:tcBorders>
            <w:tcMar>
              <w:top w:w="0" w:type="dxa"/>
              <w:left w:w="72" w:type="dxa"/>
              <w:bottom w:w="0" w:type="dxa"/>
              <w:right w:w="72" w:type="dxa"/>
            </w:tcMar>
            <w:vAlign w:val="center"/>
          </w:tcPr>
          <w:p w:rsidR="007637C3" w:rsidRPr="007637C3" w:rsidRDefault="007637C3" w:rsidP="007637C3">
            <w:pPr>
              <w:jc w:val="center"/>
              <w:rPr>
                <w:rFonts w:ascii="Arial" w:hAnsi="Arial" w:cs="Arial"/>
                <w:b/>
                <w:bCs/>
                <w:sz w:val="22"/>
                <w:szCs w:val="22"/>
                <w:lang w:val="sr-Cyrl-RS"/>
              </w:rPr>
            </w:pPr>
          </w:p>
        </w:tc>
        <w:tc>
          <w:tcPr>
            <w:tcW w:w="262" w:type="pct"/>
            <w:tcBorders>
              <w:top w:val="nil"/>
              <w:left w:val="nil"/>
              <w:bottom w:val="single" w:sz="12" w:space="0" w:color="auto"/>
              <w:right w:val="single" w:sz="8" w:space="0" w:color="auto"/>
            </w:tcBorders>
            <w:tcMar>
              <w:top w:w="0" w:type="dxa"/>
              <w:left w:w="72" w:type="dxa"/>
              <w:bottom w:w="0" w:type="dxa"/>
              <w:right w:w="72" w:type="dxa"/>
            </w:tcMar>
            <w:vAlign w:val="center"/>
          </w:tcPr>
          <w:p w:rsidR="007637C3" w:rsidRPr="007637C3" w:rsidRDefault="007637C3" w:rsidP="007637C3">
            <w:pPr>
              <w:jc w:val="center"/>
              <w:rPr>
                <w:rFonts w:ascii="Arial" w:hAnsi="Arial" w:cs="Arial"/>
                <w:b/>
                <w:bCs/>
                <w:sz w:val="22"/>
                <w:szCs w:val="22"/>
                <w:lang w:val="sr-Cyrl-RS"/>
              </w:rPr>
            </w:pPr>
          </w:p>
        </w:tc>
        <w:tc>
          <w:tcPr>
            <w:tcW w:w="262" w:type="pct"/>
            <w:tcBorders>
              <w:top w:val="nil"/>
              <w:left w:val="nil"/>
              <w:bottom w:val="single" w:sz="12" w:space="0" w:color="auto"/>
              <w:right w:val="single" w:sz="8" w:space="0" w:color="auto"/>
            </w:tcBorders>
            <w:tcMar>
              <w:top w:w="0" w:type="dxa"/>
              <w:left w:w="72" w:type="dxa"/>
              <w:bottom w:w="0" w:type="dxa"/>
              <w:right w:w="72" w:type="dxa"/>
            </w:tcMar>
            <w:vAlign w:val="center"/>
          </w:tcPr>
          <w:p w:rsidR="007637C3" w:rsidRPr="007637C3" w:rsidRDefault="007637C3" w:rsidP="007637C3">
            <w:pPr>
              <w:jc w:val="center"/>
              <w:rPr>
                <w:rFonts w:ascii="Arial" w:hAnsi="Arial" w:cs="Arial"/>
                <w:b/>
                <w:bCs/>
                <w:sz w:val="22"/>
                <w:szCs w:val="22"/>
                <w:lang w:val="sr-Cyrl-RS"/>
              </w:rPr>
            </w:pPr>
          </w:p>
        </w:tc>
        <w:tc>
          <w:tcPr>
            <w:tcW w:w="262" w:type="pct"/>
            <w:tcBorders>
              <w:top w:val="nil"/>
              <w:left w:val="nil"/>
              <w:bottom w:val="single" w:sz="12" w:space="0" w:color="auto"/>
              <w:right w:val="single" w:sz="8" w:space="0" w:color="auto"/>
            </w:tcBorders>
            <w:tcMar>
              <w:top w:w="0" w:type="dxa"/>
              <w:left w:w="72" w:type="dxa"/>
              <w:bottom w:w="0" w:type="dxa"/>
              <w:right w:w="72" w:type="dxa"/>
            </w:tcMar>
            <w:vAlign w:val="center"/>
          </w:tcPr>
          <w:p w:rsidR="007637C3" w:rsidRPr="007637C3" w:rsidRDefault="007637C3" w:rsidP="007637C3">
            <w:pPr>
              <w:jc w:val="center"/>
              <w:rPr>
                <w:rFonts w:ascii="Arial" w:hAnsi="Arial" w:cs="Arial"/>
                <w:b/>
                <w:bCs/>
                <w:sz w:val="22"/>
                <w:szCs w:val="22"/>
                <w:lang w:val="sr-Cyrl-RS"/>
              </w:rPr>
            </w:pPr>
          </w:p>
        </w:tc>
        <w:tc>
          <w:tcPr>
            <w:tcW w:w="262" w:type="pct"/>
            <w:tcBorders>
              <w:top w:val="nil"/>
              <w:left w:val="nil"/>
              <w:bottom w:val="single" w:sz="12" w:space="0" w:color="auto"/>
              <w:right w:val="single" w:sz="8" w:space="0" w:color="auto"/>
            </w:tcBorders>
            <w:tcMar>
              <w:top w:w="0" w:type="dxa"/>
              <w:left w:w="72" w:type="dxa"/>
              <w:bottom w:w="0" w:type="dxa"/>
              <w:right w:w="72" w:type="dxa"/>
            </w:tcMar>
            <w:vAlign w:val="center"/>
          </w:tcPr>
          <w:p w:rsidR="007637C3" w:rsidRPr="007637C3" w:rsidRDefault="007637C3" w:rsidP="007637C3">
            <w:pPr>
              <w:jc w:val="center"/>
              <w:rPr>
                <w:rFonts w:ascii="Arial" w:hAnsi="Arial" w:cs="Arial"/>
                <w:b/>
                <w:bCs/>
                <w:sz w:val="22"/>
                <w:szCs w:val="22"/>
                <w:lang w:val="sr-Cyrl-RS"/>
              </w:rPr>
            </w:pPr>
          </w:p>
        </w:tc>
        <w:tc>
          <w:tcPr>
            <w:tcW w:w="262" w:type="pct"/>
            <w:tcBorders>
              <w:top w:val="nil"/>
              <w:left w:val="nil"/>
              <w:bottom w:val="single" w:sz="12" w:space="0" w:color="auto"/>
              <w:right w:val="double" w:sz="4" w:space="0" w:color="auto"/>
            </w:tcBorders>
            <w:tcMar>
              <w:top w:w="0" w:type="dxa"/>
              <w:left w:w="72" w:type="dxa"/>
              <w:bottom w:w="0" w:type="dxa"/>
              <w:right w:w="72" w:type="dxa"/>
            </w:tcMar>
            <w:vAlign w:val="center"/>
            <w:hideMark/>
          </w:tcPr>
          <w:p w:rsidR="007637C3" w:rsidRPr="007637C3" w:rsidRDefault="007637C3" w:rsidP="007637C3">
            <w:pPr>
              <w:jc w:val="center"/>
              <w:rPr>
                <w:rFonts w:ascii="Arial" w:hAnsi="Arial" w:cs="Arial"/>
                <w:b/>
                <w:bCs/>
                <w:sz w:val="22"/>
                <w:szCs w:val="22"/>
                <w:lang w:val="sr-Cyrl-RS"/>
              </w:rPr>
            </w:pPr>
            <w:r w:rsidRPr="007637C3">
              <w:rPr>
                <w:rFonts w:ascii="Arial" w:hAnsi="Arial" w:cs="Arial"/>
                <w:b/>
                <w:bCs/>
                <w:sz w:val="22"/>
                <w:szCs w:val="22"/>
                <w:lang w:val="sr-Cyrl-RS"/>
              </w:rPr>
              <w:t>n</w:t>
            </w:r>
          </w:p>
        </w:tc>
      </w:tr>
      <w:tr w:rsidR="007637C3" w:rsidRPr="007637C3" w:rsidTr="009C2737">
        <w:tc>
          <w:tcPr>
            <w:tcW w:w="175" w:type="pct"/>
            <w:tcBorders>
              <w:top w:val="nil"/>
              <w:left w:val="double" w:sz="4" w:space="0" w:color="auto"/>
              <w:bottom w:val="single" w:sz="8" w:space="0" w:color="auto"/>
              <w:right w:val="nil"/>
            </w:tcBorders>
            <w:tcMar>
              <w:top w:w="0" w:type="dxa"/>
              <w:left w:w="72" w:type="dxa"/>
              <w:bottom w:w="0" w:type="dxa"/>
              <w:right w:w="72" w:type="dxa"/>
            </w:tcMar>
            <w:vAlign w:val="center"/>
            <w:hideMark/>
          </w:tcPr>
          <w:p w:rsidR="007637C3" w:rsidRPr="007637C3" w:rsidRDefault="007637C3" w:rsidP="007637C3">
            <w:pPr>
              <w:jc w:val="center"/>
              <w:rPr>
                <w:rFonts w:ascii="Arial" w:hAnsi="Arial" w:cs="Arial"/>
                <w:sz w:val="22"/>
                <w:szCs w:val="22"/>
                <w:lang w:val="sr-Cyrl-RS"/>
              </w:rPr>
            </w:pPr>
            <w:r w:rsidRPr="007637C3">
              <w:rPr>
                <w:rFonts w:ascii="Arial" w:hAnsi="Arial" w:cs="Arial"/>
                <w:sz w:val="22"/>
                <w:szCs w:val="22"/>
                <w:lang w:val="sr-Cyrl-RS"/>
              </w:rPr>
              <w:t>1</w:t>
            </w: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r>
      <w:tr w:rsidR="007637C3" w:rsidRPr="007637C3" w:rsidTr="009C2737">
        <w:tc>
          <w:tcPr>
            <w:tcW w:w="175" w:type="pct"/>
            <w:tcBorders>
              <w:top w:val="nil"/>
              <w:left w:val="double" w:sz="4" w:space="0" w:color="auto"/>
              <w:bottom w:val="single" w:sz="8" w:space="0" w:color="auto"/>
              <w:right w:val="nil"/>
            </w:tcBorders>
            <w:tcMar>
              <w:top w:w="0" w:type="dxa"/>
              <w:left w:w="72" w:type="dxa"/>
              <w:bottom w:w="0" w:type="dxa"/>
              <w:right w:w="72" w:type="dxa"/>
            </w:tcMar>
            <w:vAlign w:val="center"/>
            <w:hideMark/>
          </w:tcPr>
          <w:p w:rsidR="007637C3" w:rsidRPr="007637C3" w:rsidRDefault="007637C3" w:rsidP="007637C3">
            <w:pPr>
              <w:jc w:val="center"/>
              <w:rPr>
                <w:rFonts w:ascii="Arial" w:hAnsi="Arial" w:cs="Arial"/>
                <w:sz w:val="22"/>
                <w:szCs w:val="22"/>
                <w:lang w:val="sr-Cyrl-RS"/>
              </w:rPr>
            </w:pPr>
            <w:r w:rsidRPr="007637C3">
              <w:rPr>
                <w:rFonts w:ascii="Arial" w:hAnsi="Arial" w:cs="Arial"/>
                <w:sz w:val="22"/>
                <w:szCs w:val="22"/>
                <w:lang w:val="sr-Cyrl-RS"/>
              </w:rPr>
              <w:t>2</w:t>
            </w: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r>
      <w:tr w:rsidR="007637C3" w:rsidRPr="007637C3" w:rsidTr="009C2737">
        <w:tc>
          <w:tcPr>
            <w:tcW w:w="175" w:type="pct"/>
            <w:tcBorders>
              <w:top w:val="nil"/>
              <w:left w:val="double" w:sz="4" w:space="0" w:color="auto"/>
              <w:bottom w:val="single" w:sz="8" w:space="0" w:color="auto"/>
              <w:right w:val="nil"/>
            </w:tcBorders>
            <w:tcMar>
              <w:top w:w="0" w:type="dxa"/>
              <w:left w:w="72" w:type="dxa"/>
              <w:bottom w:w="0" w:type="dxa"/>
              <w:right w:w="72" w:type="dxa"/>
            </w:tcMar>
            <w:vAlign w:val="center"/>
            <w:hideMark/>
          </w:tcPr>
          <w:p w:rsidR="007637C3" w:rsidRPr="007637C3" w:rsidRDefault="007637C3" w:rsidP="007637C3">
            <w:pPr>
              <w:jc w:val="center"/>
              <w:rPr>
                <w:rFonts w:ascii="Arial" w:hAnsi="Arial" w:cs="Arial"/>
                <w:sz w:val="22"/>
                <w:szCs w:val="22"/>
                <w:lang w:val="sr-Cyrl-RS"/>
              </w:rPr>
            </w:pPr>
            <w:r w:rsidRPr="007637C3">
              <w:rPr>
                <w:rFonts w:ascii="Arial" w:hAnsi="Arial" w:cs="Arial"/>
                <w:sz w:val="22"/>
                <w:szCs w:val="22"/>
                <w:lang w:val="sr-Cyrl-RS"/>
              </w:rPr>
              <w:t>3</w:t>
            </w: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r>
      <w:tr w:rsidR="007637C3" w:rsidRPr="007637C3" w:rsidTr="009C2737">
        <w:tc>
          <w:tcPr>
            <w:tcW w:w="175" w:type="pct"/>
            <w:tcBorders>
              <w:top w:val="nil"/>
              <w:left w:val="double" w:sz="4" w:space="0" w:color="auto"/>
              <w:bottom w:val="single" w:sz="8" w:space="0" w:color="auto"/>
              <w:right w:val="nil"/>
            </w:tcBorders>
            <w:tcMar>
              <w:top w:w="0" w:type="dxa"/>
              <w:left w:w="72" w:type="dxa"/>
              <w:bottom w:w="0" w:type="dxa"/>
              <w:right w:w="72" w:type="dxa"/>
            </w:tcMar>
            <w:vAlign w:val="center"/>
            <w:hideMark/>
          </w:tcPr>
          <w:p w:rsidR="007637C3" w:rsidRPr="007637C3" w:rsidRDefault="007637C3" w:rsidP="007637C3">
            <w:pPr>
              <w:jc w:val="center"/>
              <w:rPr>
                <w:rFonts w:ascii="Arial" w:hAnsi="Arial" w:cs="Arial"/>
                <w:sz w:val="22"/>
                <w:szCs w:val="22"/>
                <w:lang w:val="sr-Cyrl-RS"/>
              </w:rPr>
            </w:pPr>
            <w:r w:rsidRPr="007637C3">
              <w:rPr>
                <w:rFonts w:ascii="Arial" w:hAnsi="Arial" w:cs="Arial"/>
                <w:sz w:val="22"/>
                <w:szCs w:val="22"/>
                <w:lang w:val="sr-Cyrl-RS"/>
              </w:rPr>
              <w:t>4</w:t>
            </w: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r>
      <w:tr w:rsidR="007637C3" w:rsidRPr="007637C3" w:rsidTr="009C2737">
        <w:tc>
          <w:tcPr>
            <w:tcW w:w="175" w:type="pct"/>
            <w:tcBorders>
              <w:top w:val="nil"/>
              <w:left w:val="double" w:sz="4" w:space="0" w:color="auto"/>
              <w:bottom w:val="single" w:sz="8" w:space="0" w:color="auto"/>
              <w:right w:val="nil"/>
            </w:tcBorders>
            <w:tcMar>
              <w:top w:w="0" w:type="dxa"/>
              <w:left w:w="72" w:type="dxa"/>
              <w:bottom w:w="0" w:type="dxa"/>
              <w:right w:w="72" w:type="dxa"/>
            </w:tcMar>
            <w:vAlign w:val="center"/>
            <w:hideMark/>
          </w:tcPr>
          <w:p w:rsidR="007637C3" w:rsidRPr="007637C3" w:rsidRDefault="007637C3" w:rsidP="007637C3">
            <w:pPr>
              <w:jc w:val="center"/>
              <w:rPr>
                <w:rFonts w:ascii="Arial" w:hAnsi="Arial" w:cs="Arial"/>
                <w:sz w:val="22"/>
                <w:szCs w:val="22"/>
                <w:lang w:val="sr-Cyrl-RS"/>
              </w:rPr>
            </w:pPr>
            <w:r w:rsidRPr="007637C3">
              <w:rPr>
                <w:rFonts w:ascii="Arial" w:hAnsi="Arial" w:cs="Arial"/>
                <w:sz w:val="22"/>
                <w:szCs w:val="22"/>
                <w:lang w:val="sr-Cyrl-RS"/>
              </w:rPr>
              <w:t>5</w:t>
            </w: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r>
      <w:tr w:rsidR="007637C3" w:rsidRPr="007637C3" w:rsidTr="009C2737">
        <w:tc>
          <w:tcPr>
            <w:tcW w:w="175" w:type="pct"/>
            <w:tcBorders>
              <w:top w:val="nil"/>
              <w:left w:val="double" w:sz="4" w:space="0" w:color="auto"/>
              <w:bottom w:val="single" w:sz="8" w:space="0" w:color="auto"/>
              <w:right w:val="nil"/>
            </w:tcBorders>
            <w:tcMar>
              <w:top w:w="0" w:type="dxa"/>
              <w:left w:w="72" w:type="dxa"/>
              <w:bottom w:w="0" w:type="dxa"/>
              <w:right w:w="72" w:type="dxa"/>
            </w:tcMar>
            <w:vAlign w:val="center"/>
          </w:tcPr>
          <w:p w:rsidR="007637C3" w:rsidRPr="007637C3" w:rsidRDefault="007637C3" w:rsidP="007637C3">
            <w:pPr>
              <w:jc w:val="center"/>
              <w:rPr>
                <w:rFonts w:ascii="Arial" w:hAnsi="Arial" w:cs="Arial"/>
                <w:sz w:val="22"/>
                <w:szCs w:val="22"/>
                <w:lang w:val="sr-Cyrl-RS"/>
              </w:rPr>
            </w:pP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7637C3" w:rsidRPr="007637C3" w:rsidRDefault="007637C3" w:rsidP="007637C3">
            <w:pPr>
              <w:pStyle w:val="Heade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r>
      <w:tr w:rsidR="007637C3" w:rsidRPr="007637C3" w:rsidTr="009C2737">
        <w:tc>
          <w:tcPr>
            <w:tcW w:w="175" w:type="pct"/>
            <w:tcBorders>
              <w:top w:val="nil"/>
              <w:left w:val="double" w:sz="4" w:space="0" w:color="auto"/>
              <w:bottom w:val="single" w:sz="8" w:space="0" w:color="auto"/>
              <w:right w:val="nil"/>
            </w:tcBorders>
            <w:tcMar>
              <w:top w:w="0" w:type="dxa"/>
              <w:left w:w="72" w:type="dxa"/>
              <w:bottom w:w="0" w:type="dxa"/>
              <w:right w:w="72" w:type="dxa"/>
            </w:tcMar>
            <w:vAlign w:val="center"/>
          </w:tcPr>
          <w:p w:rsidR="007637C3" w:rsidRPr="007637C3" w:rsidRDefault="007637C3" w:rsidP="007637C3">
            <w:pPr>
              <w:jc w:val="center"/>
              <w:rPr>
                <w:rFonts w:ascii="Arial" w:hAnsi="Arial" w:cs="Arial"/>
                <w:sz w:val="22"/>
                <w:szCs w:val="22"/>
                <w:lang w:val="sr-Cyrl-RS"/>
              </w:rPr>
            </w:pP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r>
      <w:tr w:rsidR="007637C3" w:rsidRPr="007637C3" w:rsidTr="009C2737">
        <w:tc>
          <w:tcPr>
            <w:tcW w:w="175" w:type="pct"/>
            <w:tcBorders>
              <w:top w:val="nil"/>
              <w:left w:val="double" w:sz="4" w:space="0" w:color="auto"/>
              <w:bottom w:val="single" w:sz="8" w:space="0" w:color="auto"/>
              <w:right w:val="nil"/>
            </w:tcBorders>
            <w:tcMar>
              <w:top w:w="0" w:type="dxa"/>
              <w:left w:w="72" w:type="dxa"/>
              <w:bottom w:w="0" w:type="dxa"/>
              <w:right w:w="72" w:type="dxa"/>
            </w:tcMar>
            <w:vAlign w:val="center"/>
          </w:tcPr>
          <w:p w:rsidR="007637C3" w:rsidRPr="007637C3" w:rsidRDefault="007637C3" w:rsidP="007637C3">
            <w:pPr>
              <w:jc w:val="center"/>
              <w:rPr>
                <w:rFonts w:ascii="Arial" w:hAnsi="Arial" w:cs="Arial"/>
                <w:sz w:val="22"/>
                <w:szCs w:val="22"/>
                <w:lang w:val="sr-Cyrl-RS"/>
              </w:rPr>
            </w:pP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r>
      <w:tr w:rsidR="007637C3" w:rsidRPr="007637C3" w:rsidTr="009C2737">
        <w:tc>
          <w:tcPr>
            <w:tcW w:w="175" w:type="pct"/>
            <w:tcBorders>
              <w:top w:val="nil"/>
              <w:left w:val="double" w:sz="4" w:space="0" w:color="auto"/>
              <w:bottom w:val="single" w:sz="8" w:space="0" w:color="auto"/>
              <w:right w:val="nil"/>
            </w:tcBorders>
            <w:tcMar>
              <w:top w:w="0" w:type="dxa"/>
              <w:left w:w="72" w:type="dxa"/>
              <w:bottom w:w="0" w:type="dxa"/>
              <w:right w:w="72" w:type="dxa"/>
            </w:tcMar>
            <w:vAlign w:val="center"/>
          </w:tcPr>
          <w:p w:rsidR="007637C3" w:rsidRPr="007637C3" w:rsidRDefault="007637C3" w:rsidP="007637C3">
            <w:pPr>
              <w:jc w:val="center"/>
              <w:rPr>
                <w:rFonts w:ascii="Arial" w:hAnsi="Arial" w:cs="Arial"/>
                <w:sz w:val="22"/>
                <w:szCs w:val="22"/>
                <w:lang w:val="sr-Cyrl-RS"/>
              </w:rPr>
            </w:pP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r>
      <w:tr w:rsidR="007637C3" w:rsidRPr="007637C3" w:rsidTr="009C2737">
        <w:tc>
          <w:tcPr>
            <w:tcW w:w="175" w:type="pct"/>
            <w:tcBorders>
              <w:top w:val="nil"/>
              <w:left w:val="double" w:sz="4" w:space="0" w:color="auto"/>
              <w:bottom w:val="single" w:sz="8" w:space="0" w:color="auto"/>
              <w:right w:val="nil"/>
            </w:tcBorders>
            <w:tcMar>
              <w:top w:w="0" w:type="dxa"/>
              <w:left w:w="72" w:type="dxa"/>
              <w:bottom w:w="0" w:type="dxa"/>
              <w:right w:w="72" w:type="dxa"/>
            </w:tcMar>
            <w:vAlign w:val="center"/>
          </w:tcPr>
          <w:p w:rsidR="007637C3" w:rsidRPr="007637C3" w:rsidRDefault="007637C3" w:rsidP="007637C3">
            <w:pPr>
              <w:jc w:val="center"/>
              <w:rPr>
                <w:rFonts w:ascii="Arial" w:hAnsi="Arial" w:cs="Arial"/>
                <w:sz w:val="22"/>
                <w:szCs w:val="22"/>
                <w:lang w:val="sr-Cyrl-RS"/>
              </w:rPr>
            </w:pP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r>
      <w:tr w:rsidR="007637C3" w:rsidRPr="007637C3" w:rsidTr="009C2737">
        <w:tc>
          <w:tcPr>
            <w:tcW w:w="175" w:type="pct"/>
            <w:tcBorders>
              <w:top w:val="nil"/>
              <w:left w:val="double" w:sz="4" w:space="0" w:color="auto"/>
              <w:bottom w:val="single" w:sz="8" w:space="0" w:color="auto"/>
              <w:right w:val="nil"/>
            </w:tcBorders>
            <w:tcMar>
              <w:top w:w="0" w:type="dxa"/>
              <w:left w:w="72" w:type="dxa"/>
              <w:bottom w:w="0" w:type="dxa"/>
              <w:right w:w="72" w:type="dxa"/>
            </w:tcMar>
            <w:vAlign w:val="center"/>
          </w:tcPr>
          <w:p w:rsidR="007637C3" w:rsidRPr="007637C3" w:rsidRDefault="007637C3" w:rsidP="007637C3">
            <w:pPr>
              <w:jc w:val="center"/>
              <w:rPr>
                <w:rFonts w:ascii="Arial" w:hAnsi="Arial" w:cs="Arial"/>
                <w:sz w:val="22"/>
                <w:szCs w:val="22"/>
                <w:lang w:val="sr-Cyrl-RS"/>
              </w:rPr>
            </w:pP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r>
      <w:tr w:rsidR="007637C3" w:rsidRPr="007637C3" w:rsidTr="009C2737">
        <w:tc>
          <w:tcPr>
            <w:tcW w:w="175" w:type="pct"/>
            <w:tcBorders>
              <w:top w:val="nil"/>
              <w:left w:val="double" w:sz="4" w:space="0" w:color="auto"/>
              <w:bottom w:val="single" w:sz="8" w:space="0" w:color="auto"/>
              <w:right w:val="nil"/>
            </w:tcBorders>
            <w:tcMar>
              <w:top w:w="0" w:type="dxa"/>
              <w:left w:w="72" w:type="dxa"/>
              <w:bottom w:w="0" w:type="dxa"/>
              <w:right w:w="72" w:type="dxa"/>
            </w:tcMar>
            <w:vAlign w:val="center"/>
          </w:tcPr>
          <w:p w:rsidR="007637C3" w:rsidRPr="007637C3" w:rsidRDefault="007637C3" w:rsidP="007637C3">
            <w:pPr>
              <w:jc w:val="center"/>
              <w:rPr>
                <w:rFonts w:ascii="Arial" w:hAnsi="Arial" w:cs="Arial"/>
                <w:sz w:val="22"/>
                <w:szCs w:val="22"/>
                <w:lang w:val="sr-Cyrl-RS"/>
              </w:rPr>
            </w:pP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r>
      <w:tr w:rsidR="007637C3" w:rsidRPr="007637C3" w:rsidTr="009C2737">
        <w:tc>
          <w:tcPr>
            <w:tcW w:w="175" w:type="pct"/>
            <w:tcBorders>
              <w:top w:val="nil"/>
              <w:left w:val="double" w:sz="4" w:space="0" w:color="auto"/>
              <w:bottom w:val="single" w:sz="8" w:space="0" w:color="auto"/>
              <w:right w:val="nil"/>
            </w:tcBorders>
            <w:tcMar>
              <w:top w:w="0" w:type="dxa"/>
              <w:left w:w="72" w:type="dxa"/>
              <w:bottom w:w="0" w:type="dxa"/>
              <w:right w:w="72" w:type="dxa"/>
            </w:tcMar>
            <w:vAlign w:val="center"/>
          </w:tcPr>
          <w:p w:rsidR="007637C3" w:rsidRPr="007637C3" w:rsidRDefault="007637C3" w:rsidP="007637C3">
            <w:pPr>
              <w:jc w:val="center"/>
              <w:rPr>
                <w:rFonts w:ascii="Arial" w:hAnsi="Arial" w:cs="Arial"/>
                <w:sz w:val="22"/>
                <w:szCs w:val="22"/>
                <w:lang w:val="sr-Cyrl-RS"/>
              </w:rPr>
            </w:pP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r>
      <w:tr w:rsidR="007637C3" w:rsidRPr="007637C3" w:rsidTr="009C2737">
        <w:tc>
          <w:tcPr>
            <w:tcW w:w="175" w:type="pct"/>
            <w:tcBorders>
              <w:top w:val="nil"/>
              <w:left w:val="double" w:sz="4" w:space="0" w:color="auto"/>
              <w:bottom w:val="single" w:sz="8" w:space="0" w:color="auto"/>
              <w:right w:val="nil"/>
            </w:tcBorders>
            <w:tcMar>
              <w:top w:w="0" w:type="dxa"/>
              <w:left w:w="72" w:type="dxa"/>
              <w:bottom w:w="0" w:type="dxa"/>
              <w:right w:w="72" w:type="dxa"/>
            </w:tcMar>
            <w:vAlign w:val="center"/>
          </w:tcPr>
          <w:p w:rsidR="007637C3" w:rsidRPr="007637C3" w:rsidRDefault="007637C3" w:rsidP="007637C3">
            <w:pPr>
              <w:jc w:val="center"/>
              <w:rPr>
                <w:rFonts w:ascii="Arial" w:hAnsi="Arial" w:cs="Arial"/>
                <w:sz w:val="22"/>
                <w:szCs w:val="22"/>
                <w:lang w:val="sr-Cyrl-RS"/>
              </w:rPr>
            </w:pP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r>
      <w:tr w:rsidR="007637C3" w:rsidRPr="007637C3" w:rsidTr="009C2737">
        <w:tc>
          <w:tcPr>
            <w:tcW w:w="175" w:type="pct"/>
            <w:tcBorders>
              <w:top w:val="nil"/>
              <w:left w:val="double" w:sz="4" w:space="0" w:color="auto"/>
              <w:bottom w:val="single" w:sz="8" w:space="0" w:color="auto"/>
              <w:right w:val="nil"/>
            </w:tcBorders>
            <w:tcMar>
              <w:top w:w="0" w:type="dxa"/>
              <w:left w:w="72" w:type="dxa"/>
              <w:bottom w:w="0" w:type="dxa"/>
              <w:right w:w="72" w:type="dxa"/>
            </w:tcMar>
            <w:vAlign w:val="center"/>
          </w:tcPr>
          <w:p w:rsidR="007637C3" w:rsidRPr="007637C3" w:rsidRDefault="007637C3" w:rsidP="007637C3">
            <w:pPr>
              <w:jc w:val="center"/>
              <w:rPr>
                <w:rFonts w:ascii="Arial" w:hAnsi="Arial" w:cs="Arial"/>
                <w:sz w:val="22"/>
                <w:szCs w:val="22"/>
                <w:lang w:val="sr-Cyrl-RS"/>
              </w:rPr>
            </w:pP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r>
      <w:tr w:rsidR="007637C3" w:rsidRPr="007637C3" w:rsidTr="009C2737">
        <w:tc>
          <w:tcPr>
            <w:tcW w:w="175" w:type="pct"/>
            <w:tcBorders>
              <w:top w:val="nil"/>
              <w:left w:val="double" w:sz="4" w:space="0" w:color="auto"/>
              <w:bottom w:val="single" w:sz="8" w:space="0" w:color="auto"/>
              <w:right w:val="nil"/>
            </w:tcBorders>
            <w:tcMar>
              <w:top w:w="0" w:type="dxa"/>
              <w:left w:w="72" w:type="dxa"/>
              <w:bottom w:w="0" w:type="dxa"/>
              <w:right w:w="72" w:type="dxa"/>
            </w:tcMar>
            <w:vAlign w:val="center"/>
          </w:tcPr>
          <w:p w:rsidR="007637C3" w:rsidRPr="007637C3" w:rsidRDefault="007637C3" w:rsidP="007637C3">
            <w:pPr>
              <w:jc w:val="center"/>
              <w:rPr>
                <w:rFonts w:ascii="Arial" w:hAnsi="Arial" w:cs="Arial"/>
                <w:sz w:val="22"/>
                <w:szCs w:val="22"/>
                <w:lang w:val="sr-Cyrl-RS"/>
              </w:rPr>
            </w:pP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r>
      <w:tr w:rsidR="007637C3" w:rsidRPr="007637C3" w:rsidTr="009C2737">
        <w:tc>
          <w:tcPr>
            <w:tcW w:w="175" w:type="pct"/>
            <w:tcBorders>
              <w:top w:val="nil"/>
              <w:left w:val="double" w:sz="4" w:space="0" w:color="auto"/>
              <w:bottom w:val="single" w:sz="8" w:space="0" w:color="auto"/>
              <w:right w:val="nil"/>
            </w:tcBorders>
            <w:tcMar>
              <w:top w:w="0" w:type="dxa"/>
              <w:left w:w="72" w:type="dxa"/>
              <w:bottom w:w="0" w:type="dxa"/>
              <w:right w:w="72" w:type="dxa"/>
            </w:tcMar>
            <w:vAlign w:val="center"/>
          </w:tcPr>
          <w:p w:rsidR="007637C3" w:rsidRPr="007637C3" w:rsidRDefault="007637C3" w:rsidP="007637C3">
            <w:pPr>
              <w:jc w:val="center"/>
              <w:rPr>
                <w:rFonts w:ascii="Arial" w:hAnsi="Arial" w:cs="Arial"/>
                <w:sz w:val="22"/>
                <w:szCs w:val="22"/>
                <w:lang w:val="sr-Cyrl-RS"/>
              </w:rPr>
            </w:pP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r>
      <w:tr w:rsidR="007637C3" w:rsidRPr="007637C3" w:rsidTr="009C2737">
        <w:tc>
          <w:tcPr>
            <w:tcW w:w="175" w:type="pct"/>
            <w:tcBorders>
              <w:top w:val="nil"/>
              <w:left w:val="double" w:sz="4" w:space="0" w:color="auto"/>
              <w:bottom w:val="single" w:sz="8" w:space="0" w:color="auto"/>
              <w:right w:val="nil"/>
            </w:tcBorders>
            <w:tcMar>
              <w:top w:w="0" w:type="dxa"/>
              <w:left w:w="72" w:type="dxa"/>
              <w:bottom w:w="0" w:type="dxa"/>
              <w:right w:w="72" w:type="dxa"/>
            </w:tcMar>
            <w:vAlign w:val="center"/>
          </w:tcPr>
          <w:p w:rsidR="007637C3" w:rsidRPr="007637C3" w:rsidRDefault="007637C3" w:rsidP="007637C3">
            <w:pPr>
              <w:ind w:left="-25"/>
              <w:jc w:val="center"/>
              <w:rPr>
                <w:rFonts w:ascii="Arial" w:hAnsi="Arial" w:cs="Arial"/>
                <w:sz w:val="22"/>
                <w:szCs w:val="22"/>
                <w:lang w:val="sr-Cyrl-RS"/>
              </w:rPr>
            </w:pP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7637C3" w:rsidRPr="007637C3" w:rsidRDefault="007637C3" w:rsidP="007637C3">
            <w:pPr>
              <w:ind w:left="-25"/>
              <w:rPr>
                <w:rFonts w:ascii="Arial" w:hAnsi="Arial" w:cs="Arial"/>
                <w:sz w:val="22"/>
                <w:szCs w:val="22"/>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r>
      <w:tr w:rsidR="007637C3" w:rsidRPr="007637C3" w:rsidTr="009C2737">
        <w:tc>
          <w:tcPr>
            <w:tcW w:w="175" w:type="pct"/>
            <w:tcBorders>
              <w:top w:val="nil"/>
              <w:left w:val="double" w:sz="4" w:space="0" w:color="auto"/>
              <w:bottom w:val="double" w:sz="4" w:space="0" w:color="auto"/>
              <w:right w:val="nil"/>
            </w:tcBorders>
            <w:tcMar>
              <w:top w:w="0" w:type="dxa"/>
              <w:left w:w="72" w:type="dxa"/>
              <w:bottom w:w="0" w:type="dxa"/>
              <w:right w:w="72" w:type="dxa"/>
            </w:tcMar>
            <w:vAlign w:val="center"/>
            <w:hideMark/>
          </w:tcPr>
          <w:p w:rsidR="007637C3" w:rsidRPr="007637C3" w:rsidRDefault="007637C3" w:rsidP="007637C3">
            <w:pPr>
              <w:ind w:left="-25"/>
              <w:jc w:val="center"/>
              <w:rPr>
                <w:rFonts w:ascii="Arial" w:hAnsi="Arial" w:cs="Arial"/>
                <w:sz w:val="22"/>
                <w:szCs w:val="22"/>
                <w:lang w:val="sr-Cyrl-RS"/>
              </w:rPr>
            </w:pPr>
            <w:r w:rsidRPr="007637C3">
              <w:rPr>
                <w:rFonts w:ascii="Arial" w:hAnsi="Arial" w:cs="Arial"/>
                <w:sz w:val="22"/>
                <w:szCs w:val="22"/>
                <w:lang w:val="sr-Cyrl-RS"/>
              </w:rPr>
              <w:t>n</w:t>
            </w:r>
          </w:p>
        </w:tc>
        <w:tc>
          <w:tcPr>
            <w:tcW w:w="1420" w:type="pct"/>
            <w:tcBorders>
              <w:top w:val="nil"/>
              <w:left w:val="single" w:sz="8" w:space="0" w:color="auto"/>
              <w:bottom w:val="double" w:sz="4" w:space="0" w:color="auto"/>
              <w:right w:val="nil"/>
            </w:tcBorders>
            <w:tcMar>
              <w:top w:w="0" w:type="dxa"/>
              <w:left w:w="72" w:type="dxa"/>
              <w:bottom w:w="0" w:type="dxa"/>
              <w:right w:w="72" w:type="dxa"/>
            </w:tcMar>
          </w:tcPr>
          <w:p w:rsidR="007637C3" w:rsidRPr="007637C3" w:rsidRDefault="007637C3" w:rsidP="007637C3">
            <w:pPr>
              <w:ind w:left="-25"/>
              <w:rPr>
                <w:rFonts w:ascii="Arial" w:hAnsi="Arial" w:cs="Arial"/>
                <w:sz w:val="22"/>
                <w:szCs w:val="22"/>
                <w:lang w:val="sr-Cyrl-RS"/>
              </w:rPr>
            </w:pPr>
          </w:p>
        </w:tc>
        <w:tc>
          <w:tcPr>
            <w:tcW w:w="262" w:type="pct"/>
            <w:tcBorders>
              <w:top w:val="nil"/>
              <w:left w:val="single" w:sz="8" w:space="0" w:color="auto"/>
              <w:bottom w:val="double" w:sz="4"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double" w:sz="4"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double" w:sz="4"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double" w:sz="4"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double" w:sz="4"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double" w:sz="4"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double" w:sz="4"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double" w:sz="4"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double" w:sz="4"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double" w:sz="4"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double" w:sz="4"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double" w:sz="4" w:space="0" w:color="auto"/>
              <w:right w:val="single" w:sz="8"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c>
          <w:tcPr>
            <w:tcW w:w="262" w:type="pct"/>
            <w:tcBorders>
              <w:top w:val="nil"/>
              <w:left w:val="nil"/>
              <w:bottom w:val="double" w:sz="4" w:space="0" w:color="auto"/>
              <w:right w:val="double" w:sz="4" w:space="0" w:color="auto"/>
            </w:tcBorders>
            <w:tcMar>
              <w:top w:w="0" w:type="dxa"/>
              <w:left w:w="72" w:type="dxa"/>
              <w:bottom w:w="0" w:type="dxa"/>
              <w:right w:w="72" w:type="dxa"/>
            </w:tcMar>
          </w:tcPr>
          <w:p w:rsidR="007637C3" w:rsidRPr="007637C3" w:rsidRDefault="007637C3" w:rsidP="007637C3">
            <w:pPr>
              <w:rPr>
                <w:rFonts w:ascii="Arial" w:hAnsi="Arial" w:cs="Arial"/>
                <w:sz w:val="22"/>
                <w:szCs w:val="22"/>
                <w:lang w:val="sr-Cyrl-RS"/>
              </w:rPr>
            </w:pPr>
          </w:p>
        </w:tc>
      </w:tr>
    </w:tbl>
    <w:p w:rsidR="007637C3" w:rsidRPr="007637C3" w:rsidRDefault="007637C3" w:rsidP="007637C3">
      <w:pPr>
        <w:ind w:left="426" w:hanging="426"/>
        <w:rPr>
          <w:rFonts w:ascii="Arial" w:eastAsiaTheme="minorHAnsi" w:hAnsi="Arial" w:cs="Arial"/>
          <w:sz w:val="22"/>
          <w:szCs w:val="22"/>
          <w:lang w:val="sr-Cyrl-RS"/>
        </w:rPr>
      </w:pPr>
    </w:p>
    <w:p w:rsidR="007637C3" w:rsidRPr="007637C3" w:rsidRDefault="007637C3" w:rsidP="007735E9">
      <w:pPr>
        <w:pStyle w:val="ListParagraph"/>
        <w:numPr>
          <w:ilvl w:val="0"/>
          <w:numId w:val="4"/>
        </w:numPr>
        <w:spacing w:after="0" w:line="240" w:lineRule="auto"/>
        <w:ind w:left="714" w:hanging="357"/>
        <w:jc w:val="both"/>
        <w:rPr>
          <w:rFonts w:ascii="Arial" w:hAnsi="Arial" w:cs="Arial"/>
          <w:sz w:val="22"/>
          <w:szCs w:val="22"/>
          <w:lang w:val="sr-Cyrl-RS"/>
        </w:rPr>
      </w:pPr>
      <w:r w:rsidRPr="007637C3">
        <w:rPr>
          <w:rFonts w:ascii="Arial" w:hAnsi="Arial" w:cs="Arial"/>
          <w:sz w:val="22"/>
          <w:szCs w:val="22"/>
          <w:lang w:val="sr-Cyrl-RS"/>
        </w:rPr>
        <w:t>назначити све главне активности које су утврђене приликом испоруке добара и извршења услуга</w:t>
      </w:r>
    </w:p>
    <w:p w:rsidR="007637C3" w:rsidRPr="007637C3" w:rsidRDefault="007637C3" w:rsidP="007637C3">
      <w:pPr>
        <w:rPr>
          <w:rFonts w:ascii="Arial" w:hAnsi="Arial" w:cs="Arial"/>
          <w:b/>
          <w:bCs/>
          <w:sz w:val="22"/>
          <w:szCs w:val="22"/>
          <w:lang w:val="sr-Cyrl-RS"/>
        </w:rPr>
      </w:pPr>
      <w:r w:rsidRPr="007637C3">
        <w:rPr>
          <w:rFonts w:ascii="Arial" w:hAnsi="Arial" w:cs="Arial"/>
          <w:i/>
          <w:iCs/>
          <w:sz w:val="22"/>
          <w:szCs w:val="22"/>
          <w:lang w:val="sr-Cyrl-RS"/>
        </w:rPr>
        <w:t>Напомена: По потреби термин план се може се проширити / модификовати додавањем потребног броја колона и редова.</w:t>
      </w:r>
    </w:p>
    <w:tbl>
      <w:tblPr>
        <w:tblW w:w="0" w:type="auto"/>
        <w:jc w:val="center"/>
        <w:tblCellMar>
          <w:left w:w="0" w:type="dxa"/>
          <w:right w:w="0" w:type="dxa"/>
        </w:tblCellMar>
        <w:tblLook w:val="04A0" w:firstRow="1" w:lastRow="0" w:firstColumn="1" w:lastColumn="0" w:noHBand="0" w:noVBand="1"/>
      </w:tblPr>
      <w:tblGrid>
        <w:gridCol w:w="3628"/>
        <w:gridCol w:w="1973"/>
        <w:gridCol w:w="3759"/>
      </w:tblGrid>
      <w:tr w:rsidR="007637C3" w:rsidRPr="007637C3" w:rsidTr="009C2737">
        <w:trPr>
          <w:jc w:val="center"/>
        </w:trPr>
        <w:tc>
          <w:tcPr>
            <w:tcW w:w="3652" w:type="dxa"/>
            <w:tcMar>
              <w:top w:w="0" w:type="dxa"/>
              <w:left w:w="108" w:type="dxa"/>
              <w:bottom w:w="0" w:type="dxa"/>
              <w:right w:w="108" w:type="dxa"/>
            </w:tcMar>
            <w:hideMark/>
          </w:tcPr>
          <w:p w:rsidR="007637C3" w:rsidRPr="007637C3" w:rsidRDefault="007637C3" w:rsidP="007637C3">
            <w:pPr>
              <w:jc w:val="center"/>
              <w:rPr>
                <w:rFonts w:ascii="Arial" w:hAnsi="Arial" w:cs="Arial"/>
                <w:sz w:val="22"/>
                <w:szCs w:val="22"/>
                <w:lang w:val="sr-Cyrl-RS"/>
              </w:rPr>
            </w:pPr>
            <w:r w:rsidRPr="007637C3">
              <w:rPr>
                <w:rFonts w:ascii="Arial" w:hAnsi="Arial" w:cs="Arial"/>
                <w:sz w:val="22"/>
                <w:szCs w:val="22"/>
                <w:lang w:val="sr-Cyrl-RS"/>
              </w:rPr>
              <w:t>Датум:</w:t>
            </w:r>
          </w:p>
        </w:tc>
        <w:tc>
          <w:tcPr>
            <w:tcW w:w="1985" w:type="dxa"/>
            <w:tcMar>
              <w:top w:w="0" w:type="dxa"/>
              <w:left w:w="108" w:type="dxa"/>
              <w:bottom w:w="0" w:type="dxa"/>
              <w:right w:w="108" w:type="dxa"/>
            </w:tcMar>
            <w:hideMark/>
          </w:tcPr>
          <w:p w:rsidR="007637C3" w:rsidRPr="007637C3" w:rsidRDefault="007637C3" w:rsidP="007637C3">
            <w:pPr>
              <w:jc w:val="center"/>
              <w:rPr>
                <w:rFonts w:ascii="Arial" w:hAnsi="Arial" w:cs="Arial"/>
                <w:sz w:val="22"/>
                <w:szCs w:val="22"/>
                <w:lang w:val="sr-Cyrl-RS"/>
              </w:rPr>
            </w:pPr>
            <w:r w:rsidRPr="007637C3">
              <w:rPr>
                <w:rFonts w:ascii="Arial" w:hAnsi="Arial" w:cs="Arial"/>
                <w:sz w:val="22"/>
                <w:szCs w:val="22"/>
                <w:lang w:val="sr-Cyrl-RS"/>
              </w:rPr>
              <w:t>М.П.</w:t>
            </w:r>
          </w:p>
        </w:tc>
        <w:tc>
          <w:tcPr>
            <w:tcW w:w="3782" w:type="dxa"/>
            <w:tcMar>
              <w:top w:w="0" w:type="dxa"/>
              <w:left w:w="108" w:type="dxa"/>
              <w:bottom w:w="0" w:type="dxa"/>
              <w:right w:w="108" w:type="dxa"/>
            </w:tcMar>
            <w:hideMark/>
          </w:tcPr>
          <w:p w:rsidR="007637C3" w:rsidRPr="007637C3" w:rsidRDefault="007637C3" w:rsidP="007637C3">
            <w:pPr>
              <w:jc w:val="center"/>
              <w:rPr>
                <w:rFonts w:ascii="Arial" w:hAnsi="Arial" w:cs="Arial"/>
                <w:sz w:val="22"/>
                <w:szCs w:val="22"/>
                <w:lang w:val="sr-Cyrl-RS"/>
              </w:rPr>
            </w:pPr>
            <w:r w:rsidRPr="007637C3">
              <w:rPr>
                <w:rFonts w:ascii="Arial" w:hAnsi="Arial" w:cs="Arial"/>
                <w:sz w:val="22"/>
                <w:szCs w:val="22"/>
                <w:lang w:val="sr-Cyrl-RS"/>
              </w:rPr>
              <w:t>Понуђач:</w:t>
            </w:r>
          </w:p>
        </w:tc>
      </w:tr>
      <w:tr w:rsidR="007637C3" w:rsidRPr="007637C3" w:rsidTr="009C2737">
        <w:trPr>
          <w:jc w:val="center"/>
        </w:trPr>
        <w:tc>
          <w:tcPr>
            <w:tcW w:w="3652" w:type="dxa"/>
            <w:tcMar>
              <w:top w:w="0" w:type="dxa"/>
              <w:left w:w="108" w:type="dxa"/>
              <w:bottom w:w="0" w:type="dxa"/>
              <w:right w:w="108" w:type="dxa"/>
            </w:tcMar>
            <w:vAlign w:val="center"/>
          </w:tcPr>
          <w:p w:rsidR="007637C3" w:rsidRPr="007637C3" w:rsidRDefault="007637C3" w:rsidP="007637C3">
            <w:pPr>
              <w:rPr>
                <w:rFonts w:ascii="Arial" w:hAnsi="Arial" w:cs="Arial"/>
                <w:sz w:val="22"/>
                <w:szCs w:val="22"/>
                <w:lang w:val="sr-Cyrl-RS"/>
              </w:rPr>
            </w:pPr>
          </w:p>
        </w:tc>
        <w:tc>
          <w:tcPr>
            <w:tcW w:w="1985" w:type="dxa"/>
            <w:tcMar>
              <w:top w:w="0" w:type="dxa"/>
              <w:left w:w="108" w:type="dxa"/>
              <w:bottom w:w="0" w:type="dxa"/>
              <w:right w:w="108" w:type="dxa"/>
            </w:tcMar>
            <w:vAlign w:val="center"/>
          </w:tcPr>
          <w:p w:rsidR="007637C3" w:rsidRPr="007637C3" w:rsidRDefault="007637C3" w:rsidP="007637C3">
            <w:pPr>
              <w:rPr>
                <w:rFonts w:ascii="Arial" w:hAnsi="Arial" w:cs="Arial"/>
                <w:sz w:val="22"/>
                <w:szCs w:val="22"/>
                <w:lang w:val="sr-Cyrl-RS"/>
              </w:rPr>
            </w:pPr>
          </w:p>
        </w:tc>
        <w:tc>
          <w:tcPr>
            <w:tcW w:w="3782" w:type="dxa"/>
            <w:tcMar>
              <w:top w:w="0" w:type="dxa"/>
              <w:left w:w="108" w:type="dxa"/>
              <w:bottom w:w="0" w:type="dxa"/>
              <w:right w:w="108" w:type="dxa"/>
            </w:tcMar>
            <w:vAlign w:val="center"/>
          </w:tcPr>
          <w:p w:rsidR="007637C3" w:rsidRPr="007637C3" w:rsidRDefault="007637C3" w:rsidP="007637C3">
            <w:pPr>
              <w:rPr>
                <w:rFonts w:ascii="Arial" w:hAnsi="Arial" w:cs="Arial"/>
                <w:sz w:val="22"/>
                <w:szCs w:val="22"/>
                <w:lang w:val="sr-Cyrl-RS"/>
              </w:rPr>
            </w:pPr>
          </w:p>
        </w:tc>
      </w:tr>
      <w:tr w:rsidR="007637C3" w:rsidRPr="007637C3" w:rsidTr="009C2737">
        <w:trPr>
          <w:jc w:val="center"/>
        </w:trPr>
        <w:tc>
          <w:tcPr>
            <w:tcW w:w="3652" w:type="dxa"/>
            <w:tcBorders>
              <w:top w:val="nil"/>
              <w:left w:val="nil"/>
              <w:bottom w:val="single" w:sz="8" w:space="0" w:color="auto"/>
              <w:right w:val="nil"/>
            </w:tcBorders>
            <w:tcMar>
              <w:top w:w="0" w:type="dxa"/>
              <w:left w:w="108" w:type="dxa"/>
              <w:bottom w:w="0" w:type="dxa"/>
              <w:right w:w="108" w:type="dxa"/>
            </w:tcMar>
            <w:vAlign w:val="center"/>
          </w:tcPr>
          <w:p w:rsidR="007637C3" w:rsidRPr="007637C3" w:rsidRDefault="007637C3" w:rsidP="007637C3">
            <w:pPr>
              <w:rPr>
                <w:rFonts w:ascii="Arial" w:hAnsi="Arial" w:cs="Arial"/>
                <w:sz w:val="22"/>
                <w:szCs w:val="22"/>
                <w:lang w:val="sr-Cyrl-RS"/>
              </w:rPr>
            </w:pPr>
          </w:p>
        </w:tc>
        <w:tc>
          <w:tcPr>
            <w:tcW w:w="1985" w:type="dxa"/>
            <w:tcMar>
              <w:top w:w="0" w:type="dxa"/>
              <w:left w:w="108" w:type="dxa"/>
              <w:bottom w:w="0" w:type="dxa"/>
              <w:right w:w="108" w:type="dxa"/>
            </w:tcMar>
            <w:vAlign w:val="center"/>
          </w:tcPr>
          <w:p w:rsidR="007637C3" w:rsidRPr="007637C3" w:rsidRDefault="007637C3" w:rsidP="007637C3">
            <w:pPr>
              <w:rPr>
                <w:rFonts w:ascii="Arial" w:hAnsi="Arial" w:cs="Arial"/>
                <w:sz w:val="22"/>
                <w:szCs w:val="22"/>
                <w:lang w:val="sr-Cyrl-RS"/>
              </w:rPr>
            </w:pPr>
          </w:p>
        </w:tc>
        <w:tc>
          <w:tcPr>
            <w:tcW w:w="3782" w:type="dxa"/>
            <w:tcBorders>
              <w:top w:val="nil"/>
              <w:left w:val="nil"/>
              <w:bottom w:val="single" w:sz="8" w:space="0" w:color="auto"/>
              <w:right w:val="nil"/>
            </w:tcBorders>
            <w:tcMar>
              <w:top w:w="0" w:type="dxa"/>
              <w:left w:w="108" w:type="dxa"/>
              <w:bottom w:w="0" w:type="dxa"/>
              <w:right w:w="108" w:type="dxa"/>
            </w:tcMar>
            <w:vAlign w:val="center"/>
          </w:tcPr>
          <w:p w:rsidR="007637C3" w:rsidRPr="007637C3" w:rsidRDefault="007637C3" w:rsidP="007637C3">
            <w:pPr>
              <w:rPr>
                <w:rFonts w:ascii="Arial" w:hAnsi="Arial" w:cs="Arial"/>
                <w:sz w:val="22"/>
                <w:szCs w:val="22"/>
                <w:lang w:val="sr-Cyrl-RS"/>
              </w:rPr>
            </w:pPr>
          </w:p>
        </w:tc>
      </w:tr>
    </w:tbl>
    <w:p w:rsidR="009D7043" w:rsidRPr="007637C3" w:rsidRDefault="009D7043" w:rsidP="00572CE7">
      <w:pPr>
        <w:rPr>
          <w:rFonts w:ascii="Arial" w:hAnsi="Arial" w:cs="Arial"/>
          <w:sz w:val="22"/>
          <w:szCs w:val="22"/>
          <w:lang w:val="sr-Cyrl-RS"/>
        </w:rPr>
      </w:pPr>
      <w:bookmarkStart w:id="1" w:name="_Toc374917464"/>
      <w:bookmarkStart w:id="2" w:name="_GoBack"/>
      <w:bookmarkEnd w:id="1"/>
      <w:bookmarkEnd w:id="2"/>
    </w:p>
    <w:sectPr w:rsidR="009D7043" w:rsidRPr="007637C3" w:rsidSect="00F07696">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C5F" w:rsidRDefault="000E3C5F" w:rsidP="00F717AF">
      <w:r>
        <w:separator/>
      </w:r>
    </w:p>
  </w:endnote>
  <w:endnote w:type="continuationSeparator" w:id="0">
    <w:p w:rsidR="000E3C5F" w:rsidRDefault="000E3C5F"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PSMT">
    <w:charset w:val="EE"/>
    <w:family w:val="auto"/>
    <w:pitch w:val="variable"/>
  </w:font>
  <w:font w:name="Franklin Gothic Medium Cond">
    <w:panose1 w:val="020B0606030402020204"/>
    <w:charset w:val="00"/>
    <w:family w:val="swiss"/>
    <w:pitch w:val="variable"/>
    <w:sig w:usb0="00000287" w:usb1="00000000" w:usb2="00000000" w:usb3="00000000" w:csb0="0000009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1A0" w:rsidRDefault="002261A0"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61A0" w:rsidRDefault="002261A0" w:rsidP="00F717A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6"/>
        <w:szCs w:val="16"/>
      </w:rPr>
      <w:id w:val="985896222"/>
      <w:docPartObj>
        <w:docPartGallery w:val="Page Numbers (Bottom of Page)"/>
        <w:docPartUnique/>
      </w:docPartObj>
    </w:sdtPr>
    <w:sdtEndPr/>
    <w:sdtContent>
      <w:sdt>
        <w:sdtPr>
          <w:rPr>
            <w:rFonts w:ascii="Arial" w:hAnsi="Arial" w:cs="Arial"/>
            <w:i/>
            <w:sz w:val="16"/>
            <w:szCs w:val="16"/>
          </w:rPr>
          <w:id w:val="-1769616900"/>
          <w:docPartObj>
            <w:docPartGallery w:val="Page Numbers (Top of Page)"/>
            <w:docPartUnique/>
          </w:docPartObj>
        </w:sdtPr>
        <w:sdtEndPr/>
        <w:sdtContent>
          <w:p w:rsidR="002261A0" w:rsidRPr="00B43AFD" w:rsidRDefault="002261A0">
            <w:pPr>
              <w:pStyle w:val="Footer"/>
              <w:jc w:val="right"/>
              <w:rPr>
                <w:rFonts w:ascii="Arial" w:hAnsi="Arial" w:cs="Arial"/>
                <w:i/>
                <w:sz w:val="16"/>
                <w:szCs w:val="16"/>
              </w:rPr>
            </w:pPr>
            <w:r w:rsidRPr="00B43AFD">
              <w:rPr>
                <w:rFonts w:ascii="Arial" w:hAnsi="Arial" w:cs="Arial"/>
                <w:i/>
                <w:sz w:val="16"/>
                <w:szCs w:val="16"/>
                <w:lang w:val="sr-Cyrl-RS"/>
              </w:rPr>
              <w:t>Страна</w:t>
            </w:r>
            <w:r w:rsidRPr="00B43AFD">
              <w:rPr>
                <w:rFonts w:ascii="Arial" w:hAnsi="Arial" w:cs="Arial"/>
                <w:i/>
                <w:sz w:val="16"/>
                <w:szCs w:val="16"/>
              </w:rPr>
              <w:t xml:space="preserve"> </w:t>
            </w:r>
            <w:r w:rsidRPr="00B43AFD">
              <w:rPr>
                <w:rFonts w:ascii="Arial" w:hAnsi="Arial" w:cs="Arial"/>
                <w:bCs/>
                <w:i/>
                <w:sz w:val="16"/>
                <w:szCs w:val="16"/>
              </w:rPr>
              <w:fldChar w:fldCharType="begin"/>
            </w:r>
            <w:r w:rsidRPr="00B43AFD">
              <w:rPr>
                <w:rFonts w:ascii="Arial" w:hAnsi="Arial" w:cs="Arial"/>
                <w:bCs/>
                <w:i/>
                <w:sz w:val="16"/>
                <w:szCs w:val="16"/>
              </w:rPr>
              <w:instrText xml:space="preserve"> PAGE </w:instrText>
            </w:r>
            <w:r w:rsidRPr="00B43AFD">
              <w:rPr>
                <w:rFonts w:ascii="Arial" w:hAnsi="Arial" w:cs="Arial"/>
                <w:bCs/>
                <w:i/>
                <w:sz w:val="16"/>
                <w:szCs w:val="16"/>
              </w:rPr>
              <w:fldChar w:fldCharType="separate"/>
            </w:r>
            <w:r w:rsidR="00572CE7">
              <w:rPr>
                <w:rFonts w:ascii="Arial" w:hAnsi="Arial" w:cs="Arial"/>
                <w:bCs/>
                <w:i/>
                <w:noProof/>
                <w:sz w:val="16"/>
                <w:szCs w:val="16"/>
              </w:rPr>
              <w:t>4</w:t>
            </w:r>
            <w:r w:rsidRPr="00B43AFD">
              <w:rPr>
                <w:rFonts w:ascii="Arial" w:hAnsi="Arial" w:cs="Arial"/>
                <w:bCs/>
                <w:i/>
                <w:sz w:val="16"/>
                <w:szCs w:val="16"/>
              </w:rPr>
              <w:fldChar w:fldCharType="end"/>
            </w:r>
            <w:r w:rsidRPr="00B43AFD">
              <w:rPr>
                <w:rFonts w:ascii="Arial" w:hAnsi="Arial" w:cs="Arial"/>
                <w:i/>
                <w:sz w:val="16"/>
                <w:szCs w:val="16"/>
              </w:rPr>
              <w:t xml:space="preserve"> </w:t>
            </w:r>
            <w:r w:rsidRPr="00B43AFD">
              <w:rPr>
                <w:rFonts w:ascii="Arial" w:hAnsi="Arial" w:cs="Arial"/>
                <w:i/>
                <w:sz w:val="16"/>
                <w:szCs w:val="16"/>
                <w:lang w:val="sr-Cyrl-RS"/>
              </w:rPr>
              <w:t>од</w:t>
            </w:r>
            <w:r w:rsidRPr="00B43AFD">
              <w:rPr>
                <w:rFonts w:ascii="Arial" w:hAnsi="Arial" w:cs="Arial"/>
                <w:i/>
                <w:sz w:val="16"/>
                <w:szCs w:val="16"/>
              </w:rPr>
              <w:t xml:space="preserve"> </w:t>
            </w:r>
            <w:r w:rsidRPr="00B43AFD">
              <w:rPr>
                <w:rFonts w:ascii="Arial" w:hAnsi="Arial" w:cs="Arial"/>
                <w:bCs/>
                <w:i/>
                <w:sz w:val="16"/>
                <w:szCs w:val="16"/>
              </w:rPr>
              <w:fldChar w:fldCharType="begin"/>
            </w:r>
            <w:r w:rsidRPr="00B43AFD">
              <w:rPr>
                <w:rFonts w:ascii="Arial" w:hAnsi="Arial" w:cs="Arial"/>
                <w:bCs/>
                <w:i/>
                <w:sz w:val="16"/>
                <w:szCs w:val="16"/>
              </w:rPr>
              <w:instrText xml:space="preserve"> NUMPAGES  </w:instrText>
            </w:r>
            <w:r w:rsidRPr="00B43AFD">
              <w:rPr>
                <w:rFonts w:ascii="Arial" w:hAnsi="Arial" w:cs="Arial"/>
                <w:bCs/>
                <w:i/>
                <w:sz w:val="16"/>
                <w:szCs w:val="16"/>
              </w:rPr>
              <w:fldChar w:fldCharType="separate"/>
            </w:r>
            <w:r w:rsidR="00572CE7">
              <w:rPr>
                <w:rFonts w:ascii="Arial" w:hAnsi="Arial" w:cs="Arial"/>
                <w:bCs/>
                <w:i/>
                <w:noProof/>
                <w:sz w:val="16"/>
                <w:szCs w:val="16"/>
              </w:rPr>
              <w:t>5</w:t>
            </w:r>
            <w:r w:rsidRPr="00B43AFD">
              <w:rPr>
                <w:rFonts w:ascii="Arial" w:hAnsi="Arial" w:cs="Arial"/>
                <w:bCs/>
                <w:i/>
                <w:sz w:val="16"/>
                <w:szCs w:val="16"/>
              </w:rPr>
              <w:fldChar w:fldCharType="end"/>
            </w:r>
          </w:p>
        </w:sdtContent>
      </w:sdt>
    </w:sdtContent>
  </w:sdt>
  <w:p w:rsidR="002261A0" w:rsidRPr="00B43AFD" w:rsidRDefault="002261A0" w:rsidP="001517C4">
    <w:pPr>
      <w:pStyle w:val="Footer"/>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C5F" w:rsidRDefault="000E3C5F" w:rsidP="00F717AF">
      <w:r>
        <w:separator/>
      </w:r>
    </w:p>
  </w:footnote>
  <w:footnote w:type="continuationSeparator" w:id="0">
    <w:p w:rsidR="000E3C5F" w:rsidRDefault="000E3C5F" w:rsidP="00F717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1"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 w15:restartNumberingAfterBreak="0">
    <w:nsid w:val="60DC29CB"/>
    <w:multiLevelType w:val="hybridMultilevel"/>
    <w:tmpl w:val="0EDA2314"/>
    <w:lvl w:ilvl="0" w:tplc="140E9C2E">
      <w:start w:val="1"/>
      <w:numFmt w:val="decimal"/>
      <w:lvlText w:val="%1"/>
      <w:lvlJc w:val="left"/>
      <w:pPr>
        <w:ind w:left="720" w:hanging="360"/>
      </w:pPr>
      <w:rPr>
        <w:sz w:val="24"/>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num w:numId="1">
    <w:abstractNumId w:val="9"/>
  </w:num>
  <w:num w:numId="2">
    <w:abstractNumId w:val="5"/>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AF"/>
    <w:rsid w:val="000049C6"/>
    <w:rsid w:val="00005649"/>
    <w:rsid w:val="00007800"/>
    <w:rsid w:val="00011CCA"/>
    <w:rsid w:val="00015EDB"/>
    <w:rsid w:val="00020225"/>
    <w:rsid w:val="00020880"/>
    <w:rsid w:val="00021D1F"/>
    <w:rsid w:val="00023E20"/>
    <w:rsid w:val="0003094F"/>
    <w:rsid w:val="00033C10"/>
    <w:rsid w:val="00035190"/>
    <w:rsid w:val="0003767D"/>
    <w:rsid w:val="000419F7"/>
    <w:rsid w:val="00043AC0"/>
    <w:rsid w:val="0004425F"/>
    <w:rsid w:val="0005123F"/>
    <w:rsid w:val="000538CE"/>
    <w:rsid w:val="00053E80"/>
    <w:rsid w:val="000541A8"/>
    <w:rsid w:val="00056332"/>
    <w:rsid w:val="00057520"/>
    <w:rsid w:val="00062487"/>
    <w:rsid w:val="00065C1F"/>
    <w:rsid w:val="00070AF0"/>
    <w:rsid w:val="00070BCD"/>
    <w:rsid w:val="000768C2"/>
    <w:rsid w:val="000803EB"/>
    <w:rsid w:val="00082B01"/>
    <w:rsid w:val="00085108"/>
    <w:rsid w:val="000A1A5A"/>
    <w:rsid w:val="000A2BA4"/>
    <w:rsid w:val="000A68AE"/>
    <w:rsid w:val="000A7EE8"/>
    <w:rsid w:val="000D6710"/>
    <w:rsid w:val="000E0D3D"/>
    <w:rsid w:val="000E0F8E"/>
    <w:rsid w:val="000E20BB"/>
    <w:rsid w:val="000E3634"/>
    <w:rsid w:val="000E3C5F"/>
    <w:rsid w:val="000E4CB8"/>
    <w:rsid w:val="000E7C4E"/>
    <w:rsid w:val="000F22F7"/>
    <w:rsid w:val="000F2A5D"/>
    <w:rsid w:val="000F38BA"/>
    <w:rsid w:val="000F4DE2"/>
    <w:rsid w:val="000F4E2B"/>
    <w:rsid w:val="000F66B3"/>
    <w:rsid w:val="001005B6"/>
    <w:rsid w:val="001057F4"/>
    <w:rsid w:val="00110FF1"/>
    <w:rsid w:val="001110E4"/>
    <w:rsid w:val="00114E1F"/>
    <w:rsid w:val="00117F97"/>
    <w:rsid w:val="00121563"/>
    <w:rsid w:val="00121B70"/>
    <w:rsid w:val="00123096"/>
    <w:rsid w:val="00124C65"/>
    <w:rsid w:val="00131E3C"/>
    <w:rsid w:val="001376CE"/>
    <w:rsid w:val="00140941"/>
    <w:rsid w:val="0014187F"/>
    <w:rsid w:val="00141E0D"/>
    <w:rsid w:val="00141E91"/>
    <w:rsid w:val="001432F2"/>
    <w:rsid w:val="00146ECB"/>
    <w:rsid w:val="001517C4"/>
    <w:rsid w:val="00164983"/>
    <w:rsid w:val="001739E2"/>
    <w:rsid w:val="00174CB1"/>
    <w:rsid w:val="00175264"/>
    <w:rsid w:val="0017797D"/>
    <w:rsid w:val="00177B39"/>
    <w:rsid w:val="001801FB"/>
    <w:rsid w:val="001804F4"/>
    <w:rsid w:val="001831D6"/>
    <w:rsid w:val="00185D3C"/>
    <w:rsid w:val="00187B48"/>
    <w:rsid w:val="00194967"/>
    <w:rsid w:val="00194EFD"/>
    <w:rsid w:val="001967B7"/>
    <w:rsid w:val="001A3F05"/>
    <w:rsid w:val="001A5CDA"/>
    <w:rsid w:val="001B184A"/>
    <w:rsid w:val="001B4CEC"/>
    <w:rsid w:val="001C18A0"/>
    <w:rsid w:val="001C2100"/>
    <w:rsid w:val="001D7E78"/>
    <w:rsid w:val="001E2633"/>
    <w:rsid w:val="001E3024"/>
    <w:rsid w:val="001E4514"/>
    <w:rsid w:val="001E77EA"/>
    <w:rsid w:val="001F2126"/>
    <w:rsid w:val="0020270C"/>
    <w:rsid w:val="0020521C"/>
    <w:rsid w:val="00206628"/>
    <w:rsid w:val="0020669A"/>
    <w:rsid w:val="00214F80"/>
    <w:rsid w:val="00222933"/>
    <w:rsid w:val="00223743"/>
    <w:rsid w:val="002242C1"/>
    <w:rsid w:val="002261A0"/>
    <w:rsid w:val="0023167D"/>
    <w:rsid w:val="00232B4E"/>
    <w:rsid w:val="00233751"/>
    <w:rsid w:val="00233B46"/>
    <w:rsid w:val="00233C3A"/>
    <w:rsid w:val="0023520E"/>
    <w:rsid w:val="00236869"/>
    <w:rsid w:val="00241730"/>
    <w:rsid w:val="00241A14"/>
    <w:rsid w:val="00246B36"/>
    <w:rsid w:val="00247BB9"/>
    <w:rsid w:val="00257E45"/>
    <w:rsid w:val="00261DE7"/>
    <w:rsid w:val="002649BB"/>
    <w:rsid w:val="0026737B"/>
    <w:rsid w:val="00272721"/>
    <w:rsid w:val="00273113"/>
    <w:rsid w:val="00276612"/>
    <w:rsid w:val="00277BEA"/>
    <w:rsid w:val="00280A6B"/>
    <w:rsid w:val="002811C1"/>
    <w:rsid w:val="002832BF"/>
    <w:rsid w:val="00283566"/>
    <w:rsid w:val="00286751"/>
    <w:rsid w:val="002903D6"/>
    <w:rsid w:val="00291E7D"/>
    <w:rsid w:val="00293D1F"/>
    <w:rsid w:val="00294AF1"/>
    <w:rsid w:val="00296447"/>
    <w:rsid w:val="0029707E"/>
    <w:rsid w:val="002A51F9"/>
    <w:rsid w:val="002B1EEF"/>
    <w:rsid w:val="002B1F77"/>
    <w:rsid w:val="002B275A"/>
    <w:rsid w:val="002B42E5"/>
    <w:rsid w:val="002B4A46"/>
    <w:rsid w:val="002B4B23"/>
    <w:rsid w:val="002C0AAD"/>
    <w:rsid w:val="002C2FD7"/>
    <w:rsid w:val="002C4319"/>
    <w:rsid w:val="002C5328"/>
    <w:rsid w:val="002C65C7"/>
    <w:rsid w:val="002D64C9"/>
    <w:rsid w:val="002E3ECB"/>
    <w:rsid w:val="002E3F8D"/>
    <w:rsid w:val="002E4E3A"/>
    <w:rsid w:val="002E5DD9"/>
    <w:rsid w:val="002E5FA5"/>
    <w:rsid w:val="002F0038"/>
    <w:rsid w:val="002F573F"/>
    <w:rsid w:val="0030239E"/>
    <w:rsid w:val="003065B5"/>
    <w:rsid w:val="00306B66"/>
    <w:rsid w:val="00310BBD"/>
    <w:rsid w:val="00311470"/>
    <w:rsid w:val="003115A8"/>
    <w:rsid w:val="003139E4"/>
    <w:rsid w:val="00317067"/>
    <w:rsid w:val="00321AF6"/>
    <w:rsid w:val="00322CBE"/>
    <w:rsid w:val="003234D4"/>
    <w:rsid w:val="0032460D"/>
    <w:rsid w:val="00332AFB"/>
    <w:rsid w:val="00334C09"/>
    <w:rsid w:val="00344000"/>
    <w:rsid w:val="00347B45"/>
    <w:rsid w:val="00351D2B"/>
    <w:rsid w:val="00352EA3"/>
    <w:rsid w:val="00355A3C"/>
    <w:rsid w:val="00360125"/>
    <w:rsid w:val="00360475"/>
    <w:rsid w:val="00362593"/>
    <w:rsid w:val="00371217"/>
    <w:rsid w:val="00372944"/>
    <w:rsid w:val="00376242"/>
    <w:rsid w:val="00380F43"/>
    <w:rsid w:val="00382418"/>
    <w:rsid w:val="003918BA"/>
    <w:rsid w:val="00393C5F"/>
    <w:rsid w:val="00394C6E"/>
    <w:rsid w:val="00396B79"/>
    <w:rsid w:val="00396CC1"/>
    <w:rsid w:val="003A0B84"/>
    <w:rsid w:val="003A13C1"/>
    <w:rsid w:val="003A7895"/>
    <w:rsid w:val="003B23A4"/>
    <w:rsid w:val="003B24D0"/>
    <w:rsid w:val="003B5DA9"/>
    <w:rsid w:val="003B67D1"/>
    <w:rsid w:val="003B6BD7"/>
    <w:rsid w:val="003C6BB6"/>
    <w:rsid w:val="003D10B3"/>
    <w:rsid w:val="003D4873"/>
    <w:rsid w:val="003E45E9"/>
    <w:rsid w:val="003F72B8"/>
    <w:rsid w:val="004018D4"/>
    <w:rsid w:val="0040457A"/>
    <w:rsid w:val="004073D9"/>
    <w:rsid w:val="0041090C"/>
    <w:rsid w:val="00426593"/>
    <w:rsid w:val="004330FE"/>
    <w:rsid w:val="00433149"/>
    <w:rsid w:val="004379A8"/>
    <w:rsid w:val="004412BA"/>
    <w:rsid w:val="0044230F"/>
    <w:rsid w:val="00443367"/>
    <w:rsid w:val="00446892"/>
    <w:rsid w:val="0044768E"/>
    <w:rsid w:val="004507F9"/>
    <w:rsid w:val="00450916"/>
    <w:rsid w:val="0045141A"/>
    <w:rsid w:val="00451E1A"/>
    <w:rsid w:val="0045345A"/>
    <w:rsid w:val="00461804"/>
    <w:rsid w:val="00463B32"/>
    <w:rsid w:val="00465557"/>
    <w:rsid w:val="004655B3"/>
    <w:rsid w:val="00465B3D"/>
    <w:rsid w:val="004669BA"/>
    <w:rsid w:val="00470B2E"/>
    <w:rsid w:val="0047213C"/>
    <w:rsid w:val="00474C76"/>
    <w:rsid w:val="004755D1"/>
    <w:rsid w:val="00480F7F"/>
    <w:rsid w:val="00481BDD"/>
    <w:rsid w:val="004821F8"/>
    <w:rsid w:val="00491719"/>
    <w:rsid w:val="004925A0"/>
    <w:rsid w:val="00496AEA"/>
    <w:rsid w:val="00496E8C"/>
    <w:rsid w:val="004A2C3D"/>
    <w:rsid w:val="004B02FD"/>
    <w:rsid w:val="004B1035"/>
    <w:rsid w:val="004B3050"/>
    <w:rsid w:val="004C2F1C"/>
    <w:rsid w:val="004C2F2C"/>
    <w:rsid w:val="004D697F"/>
    <w:rsid w:val="004E17CE"/>
    <w:rsid w:val="004E20D4"/>
    <w:rsid w:val="004E3787"/>
    <w:rsid w:val="004E37F3"/>
    <w:rsid w:val="004E3A58"/>
    <w:rsid w:val="004E4F1F"/>
    <w:rsid w:val="004E67B1"/>
    <w:rsid w:val="004E7BEB"/>
    <w:rsid w:val="004F01A9"/>
    <w:rsid w:val="004F18C7"/>
    <w:rsid w:val="004F44C9"/>
    <w:rsid w:val="004F4739"/>
    <w:rsid w:val="004F6AF1"/>
    <w:rsid w:val="00501B66"/>
    <w:rsid w:val="00510D89"/>
    <w:rsid w:val="00513220"/>
    <w:rsid w:val="00526C92"/>
    <w:rsid w:val="005304F1"/>
    <w:rsid w:val="005308B1"/>
    <w:rsid w:val="0053155E"/>
    <w:rsid w:val="00531803"/>
    <w:rsid w:val="005318A9"/>
    <w:rsid w:val="0053510F"/>
    <w:rsid w:val="00537B91"/>
    <w:rsid w:val="005403F3"/>
    <w:rsid w:val="005502A5"/>
    <w:rsid w:val="00552782"/>
    <w:rsid w:val="00553B28"/>
    <w:rsid w:val="00555ED9"/>
    <w:rsid w:val="00557CB8"/>
    <w:rsid w:val="00560053"/>
    <w:rsid w:val="0056053B"/>
    <w:rsid w:val="00561D5A"/>
    <w:rsid w:val="00564F00"/>
    <w:rsid w:val="00565924"/>
    <w:rsid w:val="00565E4C"/>
    <w:rsid w:val="0056772A"/>
    <w:rsid w:val="00570FA8"/>
    <w:rsid w:val="00572CE7"/>
    <w:rsid w:val="00573A32"/>
    <w:rsid w:val="005767AE"/>
    <w:rsid w:val="00580FDE"/>
    <w:rsid w:val="00583736"/>
    <w:rsid w:val="0058380B"/>
    <w:rsid w:val="005841D1"/>
    <w:rsid w:val="005848CB"/>
    <w:rsid w:val="00587323"/>
    <w:rsid w:val="005A0B5F"/>
    <w:rsid w:val="005A2983"/>
    <w:rsid w:val="005A5724"/>
    <w:rsid w:val="005B0B4C"/>
    <w:rsid w:val="005B128C"/>
    <w:rsid w:val="005B3FA2"/>
    <w:rsid w:val="005B49E7"/>
    <w:rsid w:val="005B621D"/>
    <w:rsid w:val="005C0F53"/>
    <w:rsid w:val="005C3FDD"/>
    <w:rsid w:val="005C5334"/>
    <w:rsid w:val="005C6617"/>
    <w:rsid w:val="005D00D9"/>
    <w:rsid w:val="005D15C9"/>
    <w:rsid w:val="005E1D68"/>
    <w:rsid w:val="005E26A4"/>
    <w:rsid w:val="005E431F"/>
    <w:rsid w:val="005E757E"/>
    <w:rsid w:val="005E7F9C"/>
    <w:rsid w:val="005F2920"/>
    <w:rsid w:val="005F34DD"/>
    <w:rsid w:val="005F57AB"/>
    <w:rsid w:val="00605695"/>
    <w:rsid w:val="006071CC"/>
    <w:rsid w:val="0061306C"/>
    <w:rsid w:val="006202C3"/>
    <w:rsid w:val="006221C6"/>
    <w:rsid w:val="00623655"/>
    <w:rsid w:val="00623E54"/>
    <w:rsid w:val="00625C87"/>
    <w:rsid w:val="006313E9"/>
    <w:rsid w:val="006340F0"/>
    <w:rsid w:val="00635EB0"/>
    <w:rsid w:val="00640427"/>
    <w:rsid w:val="00640DD7"/>
    <w:rsid w:val="0064661C"/>
    <w:rsid w:val="0065612F"/>
    <w:rsid w:val="00656672"/>
    <w:rsid w:val="006626B1"/>
    <w:rsid w:val="00665333"/>
    <w:rsid w:val="0067129C"/>
    <w:rsid w:val="00672B0B"/>
    <w:rsid w:val="00673CA8"/>
    <w:rsid w:val="00674D99"/>
    <w:rsid w:val="006759C7"/>
    <w:rsid w:val="00677B78"/>
    <w:rsid w:val="00677DE0"/>
    <w:rsid w:val="00681463"/>
    <w:rsid w:val="0068525E"/>
    <w:rsid w:val="00685BC8"/>
    <w:rsid w:val="00686005"/>
    <w:rsid w:val="006914DE"/>
    <w:rsid w:val="00693365"/>
    <w:rsid w:val="006A322A"/>
    <w:rsid w:val="006A430D"/>
    <w:rsid w:val="006A4493"/>
    <w:rsid w:val="006A48F1"/>
    <w:rsid w:val="006B71EB"/>
    <w:rsid w:val="006C3B20"/>
    <w:rsid w:val="006C42BE"/>
    <w:rsid w:val="006C54F4"/>
    <w:rsid w:val="006C5648"/>
    <w:rsid w:val="006D2FF7"/>
    <w:rsid w:val="006E12AE"/>
    <w:rsid w:val="006E2EA8"/>
    <w:rsid w:val="006E53CA"/>
    <w:rsid w:val="006E6E04"/>
    <w:rsid w:val="006E76F6"/>
    <w:rsid w:val="006F0738"/>
    <w:rsid w:val="006F0989"/>
    <w:rsid w:val="006F6500"/>
    <w:rsid w:val="006F6AE2"/>
    <w:rsid w:val="00701AC0"/>
    <w:rsid w:val="007021BF"/>
    <w:rsid w:val="007044E1"/>
    <w:rsid w:val="00711600"/>
    <w:rsid w:val="0071298A"/>
    <w:rsid w:val="007140FB"/>
    <w:rsid w:val="0071760B"/>
    <w:rsid w:val="00721E5A"/>
    <w:rsid w:val="007257F3"/>
    <w:rsid w:val="0073499F"/>
    <w:rsid w:val="007349EB"/>
    <w:rsid w:val="00735DCF"/>
    <w:rsid w:val="007363A7"/>
    <w:rsid w:val="00744305"/>
    <w:rsid w:val="00745E08"/>
    <w:rsid w:val="007466B7"/>
    <w:rsid w:val="00751E9F"/>
    <w:rsid w:val="00753102"/>
    <w:rsid w:val="00754479"/>
    <w:rsid w:val="00756098"/>
    <w:rsid w:val="0075642A"/>
    <w:rsid w:val="00757B6E"/>
    <w:rsid w:val="007637C3"/>
    <w:rsid w:val="00764418"/>
    <w:rsid w:val="007658FF"/>
    <w:rsid w:val="0076662D"/>
    <w:rsid w:val="0077093E"/>
    <w:rsid w:val="007725A8"/>
    <w:rsid w:val="007735E9"/>
    <w:rsid w:val="00775367"/>
    <w:rsid w:val="007753B5"/>
    <w:rsid w:val="0078283A"/>
    <w:rsid w:val="0079184C"/>
    <w:rsid w:val="0079553B"/>
    <w:rsid w:val="007958EA"/>
    <w:rsid w:val="007960B0"/>
    <w:rsid w:val="0079663C"/>
    <w:rsid w:val="007A3FA8"/>
    <w:rsid w:val="007A4364"/>
    <w:rsid w:val="007A4C70"/>
    <w:rsid w:val="007A5328"/>
    <w:rsid w:val="007B2AA8"/>
    <w:rsid w:val="007B3120"/>
    <w:rsid w:val="007B5CBC"/>
    <w:rsid w:val="007B7906"/>
    <w:rsid w:val="007B7F8E"/>
    <w:rsid w:val="007C0420"/>
    <w:rsid w:val="007C08BD"/>
    <w:rsid w:val="007C1255"/>
    <w:rsid w:val="007C4005"/>
    <w:rsid w:val="007C70C6"/>
    <w:rsid w:val="007D4BDE"/>
    <w:rsid w:val="007E1153"/>
    <w:rsid w:val="007E28FC"/>
    <w:rsid w:val="007E43C8"/>
    <w:rsid w:val="007E4C78"/>
    <w:rsid w:val="007E7028"/>
    <w:rsid w:val="007F0ABE"/>
    <w:rsid w:val="007F0BBC"/>
    <w:rsid w:val="007F6341"/>
    <w:rsid w:val="007F76F0"/>
    <w:rsid w:val="007F7BBD"/>
    <w:rsid w:val="007F7FCA"/>
    <w:rsid w:val="00806917"/>
    <w:rsid w:val="00807353"/>
    <w:rsid w:val="00807FDA"/>
    <w:rsid w:val="008111B6"/>
    <w:rsid w:val="00812960"/>
    <w:rsid w:val="00817800"/>
    <w:rsid w:val="008202E2"/>
    <w:rsid w:val="00823C1B"/>
    <w:rsid w:val="0083061D"/>
    <w:rsid w:val="0083092A"/>
    <w:rsid w:val="00836AD6"/>
    <w:rsid w:val="0084025E"/>
    <w:rsid w:val="00842051"/>
    <w:rsid w:val="00844383"/>
    <w:rsid w:val="00844BBA"/>
    <w:rsid w:val="00845E07"/>
    <w:rsid w:val="00851478"/>
    <w:rsid w:val="008545B2"/>
    <w:rsid w:val="00856F73"/>
    <w:rsid w:val="00860974"/>
    <w:rsid w:val="008613C8"/>
    <w:rsid w:val="0087491B"/>
    <w:rsid w:val="00877E02"/>
    <w:rsid w:val="00877F22"/>
    <w:rsid w:val="008847B9"/>
    <w:rsid w:val="00885639"/>
    <w:rsid w:val="0088764C"/>
    <w:rsid w:val="00890253"/>
    <w:rsid w:val="00891D97"/>
    <w:rsid w:val="008941D3"/>
    <w:rsid w:val="0089602E"/>
    <w:rsid w:val="008969A5"/>
    <w:rsid w:val="00897B7E"/>
    <w:rsid w:val="008A24DD"/>
    <w:rsid w:val="008A5FD0"/>
    <w:rsid w:val="008B170D"/>
    <w:rsid w:val="008B525E"/>
    <w:rsid w:val="008B5DF9"/>
    <w:rsid w:val="008B74A4"/>
    <w:rsid w:val="008B7B79"/>
    <w:rsid w:val="008C4D75"/>
    <w:rsid w:val="008D18AF"/>
    <w:rsid w:val="008D2061"/>
    <w:rsid w:val="008D3B0A"/>
    <w:rsid w:val="008E5577"/>
    <w:rsid w:val="008E55BD"/>
    <w:rsid w:val="008F14E8"/>
    <w:rsid w:val="008F31AA"/>
    <w:rsid w:val="008F4FB0"/>
    <w:rsid w:val="008F58AF"/>
    <w:rsid w:val="008F63CD"/>
    <w:rsid w:val="0090129E"/>
    <w:rsid w:val="00904ED1"/>
    <w:rsid w:val="00905575"/>
    <w:rsid w:val="0091032E"/>
    <w:rsid w:val="009137F2"/>
    <w:rsid w:val="00913F50"/>
    <w:rsid w:val="009146D0"/>
    <w:rsid w:val="00914FD7"/>
    <w:rsid w:val="009200A9"/>
    <w:rsid w:val="00925B86"/>
    <w:rsid w:val="009267F1"/>
    <w:rsid w:val="00926AC7"/>
    <w:rsid w:val="0093022B"/>
    <w:rsid w:val="00930DCB"/>
    <w:rsid w:val="00933B6F"/>
    <w:rsid w:val="00933CB7"/>
    <w:rsid w:val="009346B6"/>
    <w:rsid w:val="00935278"/>
    <w:rsid w:val="00936A1A"/>
    <w:rsid w:val="00940970"/>
    <w:rsid w:val="00942328"/>
    <w:rsid w:val="009436C9"/>
    <w:rsid w:val="009462FE"/>
    <w:rsid w:val="00963A13"/>
    <w:rsid w:val="00971A69"/>
    <w:rsid w:val="0097568B"/>
    <w:rsid w:val="009772BA"/>
    <w:rsid w:val="00981749"/>
    <w:rsid w:val="00981C66"/>
    <w:rsid w:val="00984293"/>
    <w:rsid w:val="009858C5"/>
    <w:rsid w:val="0099006D"/>
    <w:rsid w:val="009921D1"/>
    <w:rsid w:val="00993C25"/>
    <w:rsid w:val="0099426E"/>
    <w:rsid w:val="0099616A"/>
    <w:rsid w:val="009A1097"/>
    <w:rsid w:val="009C1551"/>
    <w:rsid w:val="009C17E0"/>
    <w:rsid w:val="009C2A17"/>
    <w:rsid w:val="009C4BCD"/>
    <w:rsid w:val="009C5092"/>
    <w:rsid w:val="009D1499"/>
    <w:rsid w:val="009D35DB"/>
    <w:rsid w:val="009D361B"/>
    <w:rsid w:val="009D3FD4"/>
    <w:rsid w:val="009D6C56"/>
    <w:rsid w:val="009D7043"/>
    <w:rsid w:val="009D7480"/>
    <w:rsid w:val="009E6671"/>
    <w:rsid w:val="009E669A"/>
    <w:rsid w:val="009F1715"/>
    <w:rsid w:val="00A01116"/>
    <w:rsid w:val="00A0384D"/>
    <w:rsid w:val="00A05D10"/>
    <w:rsid w:val="00A11EC3"/>
    <w:rsid w:val="00A1599D"/>
    <w:rsid w:val="00A17257"/>
    <w:rsid w:val="00A231D9"/>
    <w:rsid w:val="00A24B47"/>
    <w:rsid w:val="00A267FC"/>
    <w:rsid w:val="00A26B46"/>
    <w:rsid w:val="00A36598"/>
    <w:rsid w:val="00A36E32"/>
    <w:rsid w:val="00A4408F"/>
    <w:rsid w:val="00A46AC2"/>
    <w:rsid w:val="00A52D6E"/>
    <w:rsid w:val="00A53C04"/>
    <w:rsid w:val="00A574D4"/>
    <w:rsid w:val="00A62B2C"/>
    <w:rsid w:val="00A64D56"/>
    <w:rsid w:val="00A65F15"/>
    <w:rsid w:val="00A67CFE"/>
    <w:rsid w:val="00A67D11"/>
    <w:rsid w:val="00A72528"/>
    <w:rsid w:val="00A762AD"/>
    <w:rsid w:val="00A77781"/>
    <w:rsid w:val="00A83198"/>
    <w:rsid w:val="00A836D1"/>
    <w:rsid w:val="00A857CC"/>
    <w:rsid w:val="00A92C1D"/>
    <w:rsid w:val="00A939E8"/>
    <w:rsid w:val="00A9499C"/>
    <w:rsid w:val="00A96BDC"/>
    <w:rsid w:val="00AA070B"/>
    <w:rsid w:val="00AA18CA"/>
    <w:rsid w:val="00AA22CB"/>
    <w:rsid w:val="00AA2BCC"/>
    <w:rsid w:val="00AA3306"/>
    <w:rsid w:val="00AA51DA"/>
    <w:rsid w:val="00AA58A5"/>
    <w:rsid w:val="00AB1B57"/>
    <w:rsid w:val="00AB23CE"/>
    <w:rsid w:val="00AB4FAA"/>
    <w:rsid w:val="00AB6F7D"/>
    <w:rsid w:val="00AC2253"/>
    <w:rsid w:val="00AC38D2"/>
    <w:rsid w:val="00AD0E9F"/>
    <w:rsid w:val="00AE1C10"/>
    <w:rsid w:val="00AF093E"/>
    <w:rsid w:val="00AF4C17"/>
    <w:rsid w:val="00B05279"/>
    <w:rsid w:val="00B06D1D"/>
    <w:rsid w:val="00B10097"/>
    <w:rsid w:val="00B12625"/>
    <w:rsid w:val="00B13B17"/>
    <w:rsid w:val="00B1642E"/>
    <w:rsid w:val="00B27F0F"/>
    <w:rsid w:val="00B30943"/>
    <w:rsid w:val="00B368CE"/>
    <w:rsid w:val="00B37BDA"/>
    <w:rsid w:val="00B42D12"/>
    <w:rsid w:val="00B43AFD"/>
    <w:rsid w:val="00B511BE"/>
    <w:rsid w:val="00B51A9F"/>
    <w:rsid w:val="00B53DC9"/>
    <w:rsid w:val="00B541CD"/>
    <w:rsid w:val="00B54A53"/>
    <w:rsid w:val="00B55972"/>
    <w:rsid w:val="00B56182"/>
    <w:rsid w:val="00B57359"/>
    <w:rsid w:val="00B578A1"/>
    <w:rsid w:val="00B60E15"/>
    <w:rsid w:val="00B63A39"/>
    <w:rsid w:val="00B7075F"/>
    <w:rsid w:val="00B75BAE"/>
    <w:rsid w:val="00B817FD"/>
    <w:rsid w:val="00B83DCC"/>
    <w:rsid w:val="00B84E83"/>
    <w:rsid w:val="00B85C5D"/>
    <w:rsid w:val="00B921B6"/>
    <w:rsid w:val="00B93086"/>
    <w:rsid w:val="00B937A0"/>
    <w:rsid w:val="00B94F54"/>
    <w:rsid w:val="00BA0E0E"/>
    <w:rsid w:val="00BA52C9"/>
    <w:rsid w:val="00BB114C"/>
    <w:rsid w:val="00BD1125"/>
    <w:rsid w:val="00BD632A"/>
    <w:rsid w:val="00BF10CE"/>
    <w:rsid w:val="00BF12BC"/>
    <w:rsid w:val="00BF400E"/>
    <w:rsid w:val="00BF4AA9"/>
    <w:rsid w:val="00BF515A"/>
    <w:rsid w:val="00BF65E5"/>
    <w:rsid w:val="00BF6DEE"/>
    <w:rsid w:val="00C0762C"/>
    <w:rsid w:val="00C1180C"/>
    <w:rsid w:val="00C12117"/>
    <w:rsid w:val="00C141BF"/>
    <w:rsid w:val="00C2498A"/>
    <w:rsid w:val="00C25552"/>
    <w:rsid w:val="00C26BA1"/>
    <w:rsid w:val="00C32628"/>
    <w:rsid w:val="00C333AC"/>
    <w:rsid w:val="00C3609F"/>
    <w:rsid w:val="00C36ECE"/>
    <w:rsid w:val="00C4470B"/>
    <w:rsid w:val="00C529E6"/>
    <w:rsid w:val="00C540C7"/>
    <w:rsid w:val="00C573FB"/>
    <w:rsid w:val="00C6056C"/>
    <w:rsid w:val="00C614DD"/>
    <w:rsid w:val="00C6168B"/>
    <w:rsid w:val="00C62C10"/>
    <w:rsid w:val="00C66263"/>
    <w:rsid w:val="00C6690C"/>
    <w:rsid w:val="00C67157"/>
    <w:rsid w:val="00C75C0E"/>
    <w:rsid w:val="00C81433"/>
    <w:rsid w:val="00C84630"/>
    <w:rsid w:val="00C8475C"/>
    <w:rsid w:val="00C84E6E"/>
    <w:rsid w:val="00C9049E"/>
    <w:rsid w:val="00C92AC9"/>
    <w:rsid w:val="00C94FF0"/>
    <w:rsid w:val="00C952A9"/>
    <w:rsid w:val="00CA0636"/>
    <w:rsid w:val="00CA187D"/>
    <w:rsid w:val="00CA2647"/>
    <w:rsid w:val="00CA3070"/>
    <w:rsid w:val="00CA578B"/>
    <w:rsid w:val="00CA74B7"/>
    <w:rsid w:val="00CB053F"/>
    <w:rsid w:val="00CB1F83"/>
    <w:rsid w:val="00CB7876"/>
    <w:rsid w:val="00CB78DF"/>
    <w:rsid w:val="00CC45B8"/>
    <w:rsid w:val="00CC6AE1"/>
    <w:rsid w:val="00CD27FA"/>
    <w:rsid w:val="00CD71C9"/>
    <w:rsid w:val="00CE3E25"/>
    <w:rsid w:val="00CE5102"/>
    <w:rsid w:val="00CE5522"/>
    <w:rsid w:val="00CE5AE8"/>
    <w:rsid w:val="00CE6212"/>
    <w:rsid w:val="00CF080D"/>
    <w:rsid w:val="00CF1643"/>
    <w:rsid w:val="00CF272A"/>
    <w:rsid w:val="00CF5DB0"/>
    <w:rsid w:val="00CF5EB4"/>
    <w:rsid w:val="00D00986"/>
    <w:rsid w:val="00D07C1C"/>
    <w:rsid w:val="00D118D0"/>
    <w:rsid w:val="00D11F75"/>
    <w:rsid w:val="00D130EA"/>
    <w:rsid w:val="00D13E98"/>
    <w:rsid w:val="00D1538A"/>
    <w:rsid w:val="00D1773B"/>
    <w:rsid w:val="00D22943"/>
    <w:rsid w:val="00D23886"/>
    <w:rsid w:val="00D30334"/>
    <w:rsid w:val="00D335BD"/>
    <w:rsid w:val="00D34F03"/>
    <w:rsid w:val="00D353C6"/>
    <w:rsid w:val="00D42824"/>
    <w:rsid w:val="00D51FA1"/>
    <w:rsid w:val="00D55AF1"/>
    <w:rsid w:val="00D57162"/>
    <w:rsid w:val="00D621F5"/>
    <w:rsid w:val="00D625DB"/>
    <w:rsid w:val="00D62DE4"/>
    <w:rsid w:val="00D662E7"/>
    <w:rsid w:val="00D67490"/>
    <w:rsid w:val="00D67AE7"/>
    <w:rsid w:val="00D72068"/>
    <w:rsid w:val="00D72616"/>
    <w:rsid w:val="00D7388D"/>
    <w:rsid w:val="00D77DD4"/>
    <w:rsid w:val="00D87092"/>
    <w:rsid w:val="00D93107"/>
    <w:rsid w:val="00D93136"/>
    <w:rsid w:val="00D93397"/>
    <w:rsid w:val="00D94D7E"/>
    <w:rsid w:val="00DA3878"/>
    <w:rsid w:val="00DA402F"/>
    <w:rsid w:val="00DB1C04"/>
    <w:rsid w:val="00DB240E"/>
    <w:rsid w:val="00DB5EA1"/>
    <w:rsid w:val="00DB6CC6"/>
    <w:rsid w:val="00DC0967"/>
    <w:rsid w:val="00DC6397"/>
    <w:rsid w:val="00DD0EBE"/>
    <w:rsid w:val="00DD5908"/>
    <w:rsid w:val="00DD6132"/>
    <w:rsid w:val="00DE1497"/>
    <w:rsid w:val="00DE4CE9"/>
    <w:rsid w:val="00DE62E1"/>
    <w:rsid w:val="00DE715B"/>
    <w:rsid w:val="00DF0249"/>
    <w:rsid w:val="00DF23B4"/>
    <w:rsid w:val="00E002F8"/>
    <w:rsid w:val="00E010D2"/>
    <w:rsid w:val="00E0129E"/>
    <w:rsid w:val="00E02A51"/>
    <w:rsid w:val="00E10E78"/>
    <w:rsid w:val="00E112FF"/>
    <w:rsid w:val="00E17CA7"/>
    <w:rsid w:val="00E200E4"/>
    <w:rsid w:val="00E2109B"/>
    <w:rsid w:val="00E253FA"/>
    <w:rsid w:val="00E31346"/>
    <w:rsid w:val="00E32604"/>
    <w:rsid w:val="00E3344C"/>
    <w:rsid w:val="00E34186"/>
    <w:rsid w:val="00E42D2C"/>
    <w:rsid w:val="00E43591"/>
    <w:rsid w:val="00E45E21"/>
    <w:rsid w:val="00E46FEB"/>
    <w:rsid w:val="00E50F47"/>
    <w:rsid w:val="00E53EA2"/>
    <w:rsid w:val="00E54F26"/>
    <w:rsid w:val="00E6100A"/>
    <w:rsid w:val="00E613ED"/>
    <w:rsid w:val="00E61C9E"/>
    <w:rsid w:val="00E61D5B"/>
    <w:rsid w:val="00E635AD"/>
    <w:rsid w:val="00E6737B"/>
    <w:rsid w:val="00E74120"/>
    <w:rsid w:val="00E74756"/>
    <w:rsid w:val="00E749F4"/>
    <w:rsid w:val="00E80387"/>
    <w:rsid w:val="00E83B6C"/>
    <w:rsid w:val="00E909DF"/>
    <w:rsid w:val="00E90F20"/>
    <w:rsid w:val="00E91AAA"/>
    <w:rsid w:val="00E9476F"/>
    <w:rsid w:val="00E95E02"/>
    <w:rsid w:val="00EA0FC5"/>
    <w:rsid w:val="00EA21D4"/>
    <w:rsid w:val="00EA27E2"/>
    <w:rsid w:val="00EA3985"/>
    <w:rsid w:val="00EA40BC"/>
    <w:rsid w:val="00EA7AA5"/>
    <w:rsid w:val="00EB734C"/>
    <w:rsid w:val="00EC2A29"/>
    <w:rsid w:val="00EC318E"/>
    <w:rsid w:val="00EC57BF"/>
    <w:rsid w:val="00EC76E1"/>
    <w:rsid w:val="00ED49BC"/>
    <w:rsid w:val="00EE6761"/>
    <w:rsid w:val="00EF14F6"/>
    <w:rsid w:val="00EF16DE"/>
    <w:rsid w:val="00EF1D9E"/>
    <w:rsid w:val="00F013E9"/>
    <w:rsid w:val="00F02A43"/>
    <w:rsid w:val="00F03ABF"/>
    <w:rsid w:val="00F045E6"/>
    <w:rsid w:val="00F07696"/>
    <w:rsid w:val="00F13EB5"/>
    <w:rsid w:val="00F22CC7"/>
    <w:rsid w:val="00F24034"/>
    <w:rsid w:val="00F24403"/>
    <w:rsid w:val="00F25800"/>
    <w:rsid w:val="00F26331"/>
    <w:rsid w:val="00F3100D"/>
    <w:rsid w:val="00F33678"/>
    <w:rsid w:val="00F361C4"/>
    <w:rsid w:val="00F3735B"/>
    <w:rsid w:val="00F40E22"/>
    <w:rsid w:val="00F4364E"/>
    <w:rsid w:val="00F46BC1"/>
    <w:rsid w:val="00F510D3"/>
    <w:rsid w:val="00F51548"/>
    <w:rsid w:val="00F5255D"/>
    <w:rsid w:val="00F55BE2"/>
    <w:rsid w:val="00F62787"/>
    <w:rsid w:val="00F62C92"/>
    <w:rsid w:val="00F62D5E"/>
    <w:rsid w:val="00F63EB4"/>
    <w:rsid w:val="00F65775"/>
    <w:rsid w:val="00F717AF"/>
    <w:rsid w:val="00F75838"/>
    <w:rsid w:val="00F75D0D"/>
    <w:rsid w:val="00F810AD"/>
    <w:rsid w:val="00F81683"/>
    <w:rsid w:val="00F81F64"/>
    <w:rsid w:val="00F84192"/>
    <w:rsid w:val="00F844C2"/>
    <w:rsid w:val="00F851EC"/>
    <w:rsid w:val="00F90EEB"/>
    <w:rsid w:val="00F93F1C"/>
    <w:rsid w:val="00FA7B35"/>
    <w:rsid w:val="00FB3C67"/>
    <w:rsid w:val="00FB6493"/>
    <w:rsid w:val="00FB6883"/>
    <w:rsid w:val="00FC0100"/>
    <w:rsid w:val="00FC0FA0"/>
    <w:rsid w:val="00FC2475"/>
    <w:rsid w:val="00FC3507"/>
    <w:rsid w:val="00FC5ECA"/>
    <w:rsid w:val="00FC6908"/>
    <w:rsid w:val="00FD39EE"/>
    <w:rsid w:val="00FD50B2"/>
    <w:rsid w:val="00FD7D06"/>
    <w:rsid w:val="00FE06E2"/>
    <w:rsid w:val="00FE3582"/>
    <w:rsid w:val="00FF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F65B02"/>
  <w15:docId w15:val="{CE4A23DF-BB21-47EC-8705-99044C36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7AF"/>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uiPriority w:val="99"/>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9"/>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uiPriority w:val="99"/>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uiPriority w:val="99"/>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uiPriority w:val="99"/>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uiPriority w:val="99"/>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uiPriority w:val="99"/>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9"/>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uiPriority w:val="99"/>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locked/>
    <w:rsid w:val="00F717AF"/>
    <w:rPr>
      <w:rFonts w:ascii="Arial" w:hAnsi="Arial" w:cs="Times New Roman"/>
      <w:b/>
      <w:lang w:val="sr-Cyrl-CS" w:eastAsia="ar-SA" w:bidi="ar-SA"/>
    </w:rPr>
  </w:style>
  <w:style w:type="character" w:customStyle="1" w:styleId="Heading2Char">
    <w:name w:val="Heading 2 Char"/>
    <w:link w:val="Heading2"/>
    <w:uiPriority w:val="99"/>
    <w:locked/>
    <w:rsid w:val="00F717AF"/>
    <w:rPr>
      <w:rFonts w:ascii="Arial" w:hAnsi="Arial" w:cs="Times New Roman"/>
      <w:b/>
      <w:lang w:val="sr-Latn-CS" w:eastAsia="ar-SA" w:bidi="ar-SA"/>
    </w:rPr>
  </w:style>
  <w:style w:type="character" w:customStyle="1" w:styleId="Heading3Char">
    <w:name w:val="Heading 3 Char"/>
    <w:link w:val="Heading3"/>
    <w:uiPriority w:val="99"/>
    <w:locked/>
    <w:rsid w:val="00F717AF"/>
    <w:rPr>
      <w:rFonts w:ascii="Arial Narrow" w:hAnsi="Arial Narrow" w:cs="Times New Roman"/>
      <w:b/>
      <w:bCs/>
      <w:sz w:val="20"/>
      <w:szCs w:val="20"/>
      <w:lang w:val="sr-Cyrl-CS" w:eastAsia="ar-SA" w:bidi="ar-SA"/>
    </w:rPr>
  </w:style>
  <w:style w:type="character" w:customStyle="1" w:styleId="Heading4Char">
    <w:name w:val="Heading 4 Char"/>
    <w:link w:val="Heading4"/>
    <w:uiPriority w:val="99"/>
    <w:locked/>
    <w:rsid w:val="00F717AF"/>
    <w:rPr>
      <w:rFonts w:ascii="Arial Narrow" w:hAnsi="Arial Narrow" w:cs="Times New Roman"/>
      <w:b/>
      <w:bCs/>
      <w:sz w:val="20"/>
      <w:szCs w:val="20"/>
      <w:lang w:val="sr-Cyrl-CS" w:eastAsia="ar-SA" w:bidi="ar-SA"/>
    </w:rPr>
  </w:style>
  <w:style w:type="character" w:customStyle="1" w:styleId="Heading5Char">
    <w:name w:val="Heading 5 Char"/>
    <w:link w:val="Heading5"/>
    <w:uiPriority w:val="99"/>
    <w:locked/>
    <w:rsid w:val="00F717AF"/>
    <w:rPr>
      <w:rFonts w:ascii="Arial Narrow" w:hAnsi="Arial Narrow" w:cs="Times New Roman"/>
      <w:sz w:val="20"/>
      <w:szCs w:val="20"/>
      <w:lang w:val="sr-Cyrl-CS" w:eastAsia="ar-SA" w:bidi="ar-SA"/>
    </w:rPr>
  </w:style>
  <w:style w:type="character" w:customStyle="1" w:styleId="Heading6Char">
    <w:name w:val="Heading 6 Char"/>
    <w:link w:val="Heading6"/>
    <w:uiPriority w:val="99"/>
    <w:locked/>
    <w:rsid w:val="00F717AF"/>
    <w:rPr>
      <w:rFonts w:ascii="Arial Narrow" w:hAnsi="Arial Narrow" w:cs="Times New Roman"/>
      <w:b/>
      <w:sz w:val="20"/>
      <w:szCs w:val="20"/>
      <w:lang w:val="sr-Cyrl-CS" w:eastAsia="ar-SA" w:bidi="ar-SA"/>
    </w:rPr>
  </w:style>
  <w:style w:type="character" w:customStyle="1" w:styleId="Heading7Char">
    <w:name w:val="Heading 7 Char"/>
    <w:link w:val="Heading7"/>
    <w:uiPriority w:val="99"/>
    <w:locked/>
    <w:rsid w:val="00F717AF"/>
    <w:rPr>
      <w:rFonts w:ascii="Arial Narrow" w:hAnsi="Arial Narrow" w:cs="Arial"/>
      <w:b/>
      <w:sz w:val="28"/>
      <w:lang w:val="sr-Cyrl-CS" w:eastAsia="ar-SA" w:bidi="ar-SA"/>
    </w:rPr>
  </w:style>
  <w:style w:type="character" w:customStyle="1" w:styleId="Heading8Char">
    <w:name w:val="Heading 8 Char"/>
    <w:link w:val="Heading8"/>
    <w:uiPriority w:val="99"/>
    <w:locked/>
    <w:rsid w:val="00F717AF"/>
    <w:rPr>
      <w:rFonts w:ascii="Arial Narrow" w:hAnsi="Arial Narrow" w:cs="Times New Roman"/>
      <w:b/>
      <w:bCs/>
      <w:sz w:val="23"/>
      <w:szCs w:val="23"/>
      <w:lang w:val="sr-Cyrl-CS" w:eastAsia="ar-SA" w:bidi="ar-SA"/>
    </w:rPr>
  </w:style>
  <w:style w:type="character" w:customStyle="1" w:styleId="Heading9Char">
    <w:name w:val="Heading 9 Char"/>
    <w:link w:val="Heading9"/>
    <w:uiPriority w:val="99"/>
    <w:locked/>
    <w:rsid w:val="00F717AF"/>
    <w:rPr>
      <w:rFonts w:ascii="Arial Narrow" w:hAnsi="Arial Narrow" w:cs="Times New Roman"/>
      <w:b/>
      <w:bCs/>
      <w:sz w:val="20"/>
      <w:szCs w:val="20"/>
      <w:lang w:val="sr-Cyrl-CS" w:eastAsia="ar-SA" w:bidi="ar-SA"/>
    </w:rPr>
  </w:style>
  <w:style w:type="character" w:customStyle="1" w:styleId="WW8Num2z0">
    <w:name w:val="WW8Num2z0"/>
    <w:uiPriority w:val="99"/>
    <w:rsid w:val="00F717AF"/>
    <w:rPr>
      <w:rFonts w:ascii="Symbol" w:hAnsi="Symbol"/>
    </w:rPr>
  </w:style>
  <w:style w:type="character" w:customStyle="1" w:styleId="WW8Num3z0">
    <w:name w:val="WW8Num3z0"/>
    <w:uiPriority w:val="99"/>
    <w:rsid w:val="00F717AF"/>
    <w:rPr>
      <w:rFonts w:ascii="Symbol" w:hAnsi="Symbol"/>
    </w:rPr>
  </w:style>
  <w:style w:type="character" w:customStyle="1" w:styleId="WW8Num4z0">
    <w:name w:val="WW8Num4z0"/>
    <w:uiPriority w:val="99"/>
    <w:rsid w:val="00F717AF"/>
    <w:rPr>
      <w:rFonts w:ascii="Symbol" w:hAnsi="Symbol"/>
    </w:rPr>
  </w:style>
  <w:style w:type="character" w:customStyle="1" w:styleId="WW8Num5z0">
    <w:name w:val="WW8Num5z0"/>
    <w:uiPriority w:val="99"/>
    <w:rsid w:val="00F717AF"/>
    <w:rPr>
      <w:rFonts w:ascii="Symbol" w:hAnsi="Symbol"/>
    </w:rPr>
  </w:style>
  <w:style w:type="character" w:customStyle="1" w:styleId="WW8Num6z0">
    <w:name w:val="WW8Num6z0"/>
    <w:uiPriority w:val="99"/>
    <w:rsid w:val="00F717AF"/>
    <w:rPr>
      <w:rFonts w:ascii="Symbol" w:hAnsi="Symbol"/>
    </w:rPr>
  </w:style>
  <w:style w:type="character" w:customStyle="1" w:styleId="WW8Num11z0">
    <w:name w:val="WW8Num11z0"/>
    <w:uiPriority w:val="99"/>
    <w:rsid w:val="00F717AF"/>
    <w:rPr>
      <w:rFonts w:ascii="Symbol" w:hAnsi="Symbol"/>
    </w:rPr>
  </w:style>
  <w:style w:type="character" w:customStyle="1" w:styleId="WW8Num15z0">
    <w:name w:val="WW8Num15z0"/>
    <w:uiPriority w:val="99"/>
    <w:rsid w:val="00F717AF"/>
    <w:rPr>
      <w:rFonts w:ascii="Symbol" w:hAnsi="Symbol"/>
    </w:rPr>
  </w:style>
  <w:style w:type="character" w:customStyle="1" w:styleId="WW8Num16z0">
    <w:name w:val="WW8Num16z0"/>
    <w:uiPriority w:val="99"/>
    <w:rsid w:val="00F717AF"/>
    <w:rPr>
      <w:rFonts w:ascii="Symbol" w:hAnsi="Symbol"/>
    </w:rPr>
  </w:style>
  <w:style w:type="character" w:customStyle="1" w:styleId="WW8Num17z0">
    <w:name w:val="WW8Num17z0"/>
    <w:uiPriority w:val="99"/>
    <w:rsid w:val="00F717AF"/>
    <w:rPr>
      <w:rFonts w:ascii="Symbol" w:hAnsi="Symbol"/>
    </w:rPr>
  </w:style>
  <w:style w:type="character" w:customStyle="1" w:styleId="WW8Num19z1">
    <w:name w:val="WW8Num19z1"/>
    <w:uiPriority w:val="99"/>
    <w:rsid w:val="00F717AF"/>
    <w:rPr>
      <w:rFonts w:ascii="Times New Roman" w:hAnsi="Times New Roman"/>
    </w:rPr>
  </w:style>
  <w:style w:type="character" w:customStyle="1" w:styleId="WW8Num20z0">
    <w:name w:val="WW8Num20z0"/>
    <w:uiPriority w:val="99"/>
    <w:rsid w:val="00F717AF"/>
    <w:rPr>
      <w:rFonts w:ascii="Courier New" w:hAnsi="Courier New"/>
      <w:color w:val="auto"/>
    </w:rPr>
  </w:style>
  <w:style w:type="character" w:customStyle="1" w:styleId="WW8Num21z0">
    <w:name w:val="WW8Num21z0"/>
    <w:uiPriority w:val="99"/>
    <w:rsid w:val="00F717AF"/>
    <w:rPr>
      <w:rFonts w:ascii="Symbol" w:hAnsi="Symbol"/>
    </w:rPr>
  </w:style>
  <w:style w:type="character" w:customStyle="1" w:styleId="WW8Num24z1">
    <w:name w:val="WW8Num24z1"/>
    <w:uiPriority w:val="99"/>
    <w:rsid w:val="00F717AF"/>
    <w:rPr>
      <w:rFonts w:ascii="Symbol" w:hAnsi="Symbol"/>
    </w:rPr>
  </w:style>
  <w:style w:type="character" w:customStyle="1" w:styleId="WW8Num25z0">
    <w:name w:val="WW8Num25z0"/>
    <w:uiPriority w:val="99"/>
    <w:rsid w:val="00F717AF"/>
    <w:rPr>
      <w:rFonts w:ascii="Symbol" w:hAnsi="Symbol"/>
    </w:rPr>
  </w:style>
  <w:style w:type="character" w:customStyle="1" w:styleId="WW8Num26z0">
    <w:name w:val="WW8Num26z0"/>
    <w:uiPriority w:val="99"/>
    <w:rsid w:val="00F717AF"/>
  </w:style>
  <w:style w:type="character" w:customStyle="1" w:styleId="WW8Num27z0">
    <w:name w:val="WW8Num27z0"/>
    <w:uiPriority w:val="99"/>
    <w:rsid w:val="00F717AF"/>
    <w:rPr>
      <w:rFonts w:ascii="Symbol" w:hAnsi="Symbol"/>
    </w:rPr>
  </w:style>
  <w:style w:type="character" w:customStyle="1" w:styleId="WW8Num28z0">
    <w:name w:val="WW8Num28z0"/>
    <w:uiPriority w:val="99"/>
    <w:rsid w:val="00F717AF"/>
    <w:rPr>
      <w:rFonts w:ascii="Symbol" w:hAnsi="Symbol"/>
    </w:rPr>
  </w:style>
  <w:style w:type="character" w:customStyle="1" w:styleId="WW8Num29z0">
    <w:name w:val="WW8Num29z0"/>
    <w:uiPriority w:val="99"/>
    <w:rsid w:val="00F717AF"/>
    <w:rPr>
      <w:rFonts w:ascii="Symbol" w:hAnsi="Symbol"/>
    </w:rPr>
  </w:style>
  <w:style w:type="character" w:customStyle="1" w:styleId="WW8Num31z0">
    <w:name w:val="WW8Num31z0"/>
    <w:uiPriority w:val="99"/>
    <w:rsid w:val="00F717AF"/>
    <w:rPr>
      <w:rFonts w:ascii="Symbol" w:hAnsi="Symbol"/>
    </w:rPr>
  </w:style>
  <w:style w:type="character" w:customStyle="1" w:styleId="WW8Num34z0">
    <w:name w:val="WW8Num34z0"/>
    <w:uiPriority w:val="99"/>
    <w:rsid w:val="00F717AF"/>
    <w:rPr>
      <w:rFonts w:ascii="Symbol" w:hAnsi="Symbol"/>
    </w:rPr>
  </w:style>
  <w:style w:type="character" w:customStyle="1" w:styleId="WW8Num35z0">
    <w:name w:val="WW8Num35z0"/>
    <w:uiPriority w:val="99"/>
    <w:rsid w:val="00F717AF"/>
    <w:rPr>
      <w:rFonts w:ascii="Symbol" w:hAnsi="Symbol"/>
    </w:rPr>
  </w:style>
  <w:style w:type="character" w:customStyle="1" w:styleId="WW8Num38z1">
    <w:name w:val="WW8Num38z1"/>
    <w:uiPriority w:val="99"/>
    <w:rsid w:val="00F717AF"/>
    <w:rPr>
      <w:rFonts w:ascii="Courier New" w:hAnsi="Courier New"/>
    </w:rPr>
  </w:style>
  <w:style w:type="character" w:customStyle="1" w:styleId="WW8Num38z2">
    <w:name w:val="WW8Num38z2"/>
    <w:uiPriority w:val="99"/>
    <w:rsid w:val="00F717AF"/>
    <w:rPr>
      <w:rFonts w:ascii="Wingdings" w:hAnsi="Wingdings"/>
    </w:rPr>
  </w:style>
  <w:style w:type="character" w:customStyle="1" w:styleId="WW8Num38z3">
    <w:name w:val="WW8Num38z3"/>
    <w:uiPriority w:val="99"/>
    <w:rsid w:val="00F717AF"/>
    <w:rPr>
      <w:rFonts w:ascii="Symbol" w:hAnsi="Symbol"/>
    </w:rPr>
  </w:style>
  <w:style w:type="character" w:customStyle="1" w:styleId="WW8Num39z0">
    <w:name w:val="WW8Num39z0"/>
    <w:uiPriority w:val="99"/>
    <w:rsid w:val="00F717AF"/>
    <w:rPr>
      <w:rFonts w:ascii="Symbol" w:hAnsi="Symbol"/>
    </w:rPr>
  </w:style>
  <w:style w:type="character" w:customStyle="1" w:styleId="WW8Num40z0">
    <w:name w:val="WW8Num40z0"/>
    <w:uiPriority w:val="99"/>
    <w:rsid w:val="00F717AF"/>
    <w:rPr>
      <w:rFonts w:ascii="Symbol" w:hAnsi="Symbol"/>
    </w:rPr>
  </w:style>
  <w:style w:type="character" w:customStyle="1" w:styleId="WW8Num41z0">
    <w:name w:val="WW8Num41z0"/>
    <w:uiPriority w:val="99"/>
    <w:rsid w:val="00F717AF"/>
    <w:rPr>
      <w:rFonts w:ascii="Symbol" w:hAnsi="Symbol"/>
    </w:rPr>
  </w:style>
  <w:style w:type="character" w:customStyle="1" w:styleId="WW8Num42z0">
    <w:name w:val="WW8Num42z0"/>
    <w:uiPriority w:val="99"/>
    <w:rsid w:val="00F717AF"/>
    <w:rPr>
      <w:rFonts w:ascii="Symbol" w:hAnsi="Symbol"/>
    </w:rPr>
  </w:style>
  <w:style w:type="character" w:customStyle="1" w:styleId="WW8Num43z0">
    <w:name w:val="WW8Num43z0"/>
    <w:uiPriority w:val="99"/>
    <w:rsid w:val="00F717AF"/>
    <w:rPr>
      <w:rFonts w:ascii="Symbol" w:hAnsi="Symbol"/>
    </w:rPr>
  </w:style>
  <w:style w:type="character" w:customStyle="1" w:styleId="WW8Num44z0">
    <w:name w:val="WW8Num44z0"/>
    <w:uiPriority w:val="99"/>
    <w:rsid w:val="00F717AF"/>
    <w:rPr>
      <w:rFonts w:ascii="Symbol" w:hAnsi="Symbol"/>
    </w:rPr>
  </w:style>
  <w:style w:type="character" w:customStyle="1" w:styleId="WW8Num46z0">
    <w:name w:val="WW8Num46z0"/>
    <w:uiPriority w:val="99"/>
    <w:rsid w:val="00F717AF"/>
    <w:rPr>
      <w:rFonts w:ascii="Symbol" w:hAnsi="Symbol"/>
    </w:rPr>
  </w:style>
  <w:style w:type="character" w:customStyle="1" w:styleId="WW-Absatz-Standardschriftart">
    <w:name w:val="WW-Absatz-Standardschriftart"/>
    <w:uiPriority w:val="99"/>
    <w:rsid w:val="00F717AF"/>
  </w:style>
  <w:style w:type="character" w:customStyle="1" w:styleId="WW-WW8Num2z0">
    <w:name w:val="WW-WW8Num2z0"/>
    <w:uiPriority w:val="99"/>
    <w:rsid w:val="00F717AF"/>
    <w:rPr>
      <w:rFonts w:ascii="Symbol" w:hAnsi="Symbol"/>
    </w:rPr>
  </w:style>
  <w:style w:type="character" w:customStyle="1" w:styleId="WW-WW8Num3z0">
    <w:name w:val="WW-WW8Num3z0"/>
    <w:uiPriority w:val="99"/>
    <w:rsid w:val="00F717AF"/>
    <w:rPr>
      <w:rFonts w:ascii="Symbol" w:hAnsi="Symbol"/>
    </w:rPr>
  </w:style>
  <w:style w:type="character" w:customStyle="1" w:styleId="WW-WW8Num4z0">
    <w:name w:val="WW-WW8Num4z0"/>
    <w:uiPriority w:val="99"/>
    <w:rsid w:val="00F717AF"/>
    <w:rPr>
      <w:rFonts w:ascii="Symbol" w:hAnsi="Symbol"/>
    </w:rPr>
  </w:style>
  <w:style w:type="character" w:customStyle="1" w:styleId="WW-WW8Num5z0">
    <w:name w:val="WW-WW8Num5z0"/>
    <w:uiPriority w:val="99"/>
    <w:rsid w:val="00F717AF"/>
    <w:rPr>
      <w:rFonts w:ascii="Symbol" w:hAnsi="Symbol"/>
    </w:rPr>
  </w:style>
  <w:style w:type="character" w:customStyle="1" w:styleId="WW-WW8Num6z0">
    <w:name w:val="WW-WW8Num6z0"/>
    <w:uiPriority w:val="99"/>
    <w:rsid w:val="00F717AF"/>
    <w:rPr>
      <w:rFonts w:ascii="Symbol" w:hAnsi="Symbol"/>
    </w:rPr>
  </w:style>
  <w:style w:type="character" w:customStyle="1" w:styleId="WW-WW8Num11z0">
    <w:name w:val="WW-WW8Num11z0"/>
    <w:uiPriority w:val="99"/>
    <w:rsid w:val="00F717AF"/>
    <w:rPr>
      <w:rFonts w:ascii="Symbol" w:hAnsi="Symbol"/>
    </w:rPr>
  </w:style>
  <w:style w:type="character" w:customStyle="1" w:styleId="WW-WW8Num15z0">
    <w:name w:val="WW-WW8Num15z0"/>
    <w:uiPriority w:val="99"/>
    <w:rsid w:val="00F717AF"/>
    <w:rPr>
      <w:rFonts w:ascii="Symbol" w:hAnsi="Symbol"/>
    </w:rPr>
  </w:style>
  <w:style w:type="character" w:customStyle="1" w:styleId="WW-WW8Num16z0">
    <w:name w:val="WW-WW8Num16z0"/>
    <w:uiPriority w:val="99"/>
    <w:rsid w:val="00F717AF"/>
    <w:rPr>
      <w:rFonts w:ascii="Symbol" w:hAnsi="Symbol"/>
    </w:rPr>
  </w:style>
  <w:style w:type="character" w:customStyle="1" w:styleId="WW-WW8Num17z0">
    <w:name w:val="WW-WW8Num17z0"/>
    <w:uiPriority w:val="99"/>
    <w:rsid w:val="00F717AF"/>
    <w:rPr>
      <w:rFonts w:ascii="Symbol" w:hAnsi="Symbol"/>
    </w:rPr>
  </w:style>
  <w:style w:type="character" w:customStyle="1" w:styleId="WW-WW8Num19z1">
    <w:name w:val="WW-WW8Num19z1"/>
    <w:uiPriority w:val="99"/>
    <w:rsid w:val="00F717AF"/>
    <w:rPr>
      <w:rFonts w:ascii="Times New Roman" w:hAnsi="Times New Roman"/>
    </w:rPr>
  </w:style>
  <w:style w:type="character" w:customStyle="1" w:styleId="WW-WW8Num20z0">
    <w:name w:val="WW-WW8Num20z0"/>
    <w:uiPriority w:val="99"/>
    <w:rsid w:val="00F717AF"/>
    <w:rPr>
      <w:rFonts w:ascii="Courier New" w:hAnsi="Courier New"/>
      <w:color w:val="auto"/>
    </w:rPr>
  </w:style>
  <w:style w:type="character" w:customStyle="1" w:styleId="WW-WW8Num21z0">
    <w:name w:val="WW-WW8Num21z0"/>
    <w:uiPriority w:val="99"/>
    <w:rsid w:val="00F717AF"/>
    <w:rPr>
      <w:rFonts w:ascii="Symbol" w:hAnsi="Symbol"/>
    </w:rPr>
  </w:style>
  <w:style w:type="character" w:customStyle="1" w:styleId="WW-WW8Num24z1">
    <w:name w:val="WW-WW8Num24z1"/>
    <w:uiPriority w:val="99"/>
    <w:rsid w:val="00F717AF"/>
    <w:rPr>
      <w:rFonts w:ascii="Symbol" w:hAnsi="Symbol"/>
    </w:rPr>
  </w:style>
  <w:style w:type="character" w:customStyle="1" w:styleId="WW-WW8Num25z0">
    <w:name w:val="WW-WW8Num25z0"/>
    <w:uiPriority w:val="99"/>
    <w:rsid w:val="00F717AF"/>
    <w:rPr>
      <w:rFonts w:ascii="Symbol" w:hAnsi="Symbol"/>
    </w:rPr>
  </w:style>
  <w:style w:type="character" w:customStyle="1" w:styleId="WW-WW8Num26z0">
    <w:name w:val="WW-WW8Num26z0"/>
    <w:uiPriority w:val="99"/>
    <w:rsid w:val="00F717AF"/>
  </w:style>
  <w:style w:type="character" w:customStyle="1" w:styleId="WW-WW8Num27z0">
    <w:name w:val="WW-WW8Num27z0"/>
    <w:uiPriority w:val="99"/>
    <w:rsid w:val="00F717AF"/>
    <w:rPr>
      <w:rFonts w:ascii="Symbol" w:hAnsi="Symbol"/>
    </w:rPr>
  </w:style>
  <w:style w:type="character" w:customStyle="1" w:styleId="WW-WW8Num28z0">
    <w:name w:val="WW-WW8Num28z0"/>
    <w:uiPriority w:val="99"/>
    <w:rsid w:val="00F717AF"/>
    <w:rPr>
      <w:rFonts w:ascii="Symbol" w:hAnsi="Symbol"/>
    </w:rPr>
  </w:style>
  <w:style w:type="character" w:customStyle="1" w:styleId="WW-WW8Num29z0">
    <w:name w:val="WW-WW8Num29z0"/>
    <w:uiPriority w:val="99"/>
    <w:rsid w:val="00F717AF"/>
    <w:rPr>
      <w:rFonts w:ascii="Symbol" w:hAnsi="Symbol"/>
    </w:rPr>
  </w:style>
  <w:style w:type="character" w:customStyle="1" w:styleId="WW-WW8Num31z0">
    <w:name w:val="WW-WW8Num31z0"/>
    <w:uiPriority w:val="99"/>
    <w:rsid w:val="00F717AF"/>
    <w:rPr>
      <w:rFonts w:ascii="Symbol" w:hAnsi="Symbol"/>
    </w:rPr>
  </w:style>
  <w:style w:type="character" w:customStyle="1" w:styleId="WW-WW8Num34z0">
    <w:name w:val="WW-WW8Num34z0"/>
    <w:uiPriority w:val="99"/>
    <w:rsid w:val="00F717AF"/>
    <w:rPr>
      <w:rFonts w:ascii="Symbol" w:hAnsi="Symbol"/>
    </w:rPr>
  </w:style>
  <w:style w:type="character" w:customStyle="1" w:styleId="WW-WW8Num35z0">
    <w:name w:val="WW-WW8Num35z0"/>
    <w:uiPriority w:val="99"/>
    <w:rsid w:val="00F717AF"/>
    <w:rPr>
      <w:rFonts w:ascii="Symbol" w:hAnsi="Symbol"/>
    </w:rPr>
  </w:style>
  <w:style w:type="character" w:customStyle="1" w:styleId="WW-WW8Num38z1">
    <w:name w:val="WW-WW8Num38z1"/>
    <w:uiPriority w:val="99"/>
    <w:rsid w:val="00F717AF"/>
    <w:rPr>
      <w:rFonts w:ascii="Courier New" w:hAnsi="Courier New"/>
    </w:rPr>
  </w:style>
  <w:style w:type="character" w:customStyle="1" w:styleId="WW-WW8Num38z2">
    <w:name w:val="WW-WW8Num38z2"/>
    <w:uiPriority w:val="99"/>
    <w:rsid w:val="00F717AF"/>
    <w:rPr>
      <w:rFonts w:ascii="Wingdings" w:hAnsi="Wingdings"/>
    </w:rPr>
  </w:style>
  <w:style w:type="character" w:customStyle="1" w:styleId="WW-WW8Num38z3">
    <w:name w:val="WW-WW8Num38z3"/>
    <w:uiPriority w:val="99"/>
    <w:rsid w:val="00F717AF"/>
    <w:rPr>
      <w:rFonts w:ascii="Symbol" w:hAnsi="Symbol"/>
    </w:rPr>
  </w:style>
  <w:style w:type="character" w:customStyle="1" w:styleId="WW-WW8Num39z0">
    <w:name w:val="WW-WW8Num39z0"/>
    <w:uiPriority w:val="99"/>
    <w:rsid w:val="00F717AF"/>
    <w:rPr>
      <w:rFonts w:ascii="Symbol" w:hAnsi="Symbol"/>
    </w:rPr>
  </w:style>
  <w:style w:type="character" w:customStyle="1" w:styleId="WW-WW8Num40z0">
    <w:name w:val="WW-WW8Num40z0"/>
    <w:uiPriority w:val="99"/>
    <w:rsid w:val="00F717AF"/>
    <w:rPr>
      <w:rFonts w:ascii="Symbol" w:hAnsi="Symbol"/>
    </w:rPr>
  </w:style>
  <w:style w:type="character" w:customStyle="1" w:styleId="WW-WW8Num41z0">
    <w:name w:val="WW-WW8Num41z0"/>
    <w:uiPriority w:val="99"/>
    <w:rsid w:val="00F717AF"/>
    <w:rPr>
      <w:rFonts w:ascii="Symbol" w:hAnsi="Symbol"/>
    </w:rPr>
  </w:style>
  <w:style w:type="character" w:customStyle="1" w:styleId="WW-WW8Num42z0">
    <w:name w:val="WW-WW8Num42z0"/>
    <w:uiPriority w:val="99"/>
    <w:rsid w:val="00F717AF"/>
    <w:rPr>
      <w:rFonts w:ascii="Symbol" w:hAnsi="Symbol"/>
    </w:rPr>
  </w:style>
  <w:style w:type="character" w:customStyle="1" w:styleId="WW-WW8Num43z0">
    <w:name w:val="WW-WW8Num43z0"/>
    <w:uiPriority w:val="99"/>
    <w:rsid w:val="00F717AF"/>
    <w:rPr>
      <w:rFonts w:ascii="Symbol" w:hAnsi="Symbol"/>
    </w:rPr>
  </w:style>
  <w:style w:type="character" w:customStyle="1" w:styleId="WW-WW8Num44z0">
    <w:name w:val="WW-WW8Num44z0"/>
    <w:uiPriority w:val="99"/>
    <w:rsid w:val="00F717AF"/>
    <w:rPr>
      <w:rFonts w:ascii="Symbol" w:hAnsi="Symbol"/>
    </w:rPr>
  </w:style>
  <w:style w:type="character" w:customStyle="1" w:styleId="WW-WW8Num46z0">
    <w:name w:val="WW-WW8Num46z0"/>
    <w:uiPriority w:val="99"/>
    <w:rsid w:val="00F717AF"/>
    <w:rPr>
      <w:rFonts w:ascii="Symbol" w:hAnsi="Symbol"/>
    </w:rPr>
  </w:style>
  <w:style w:type="character" w:customStyle="1" w:styleId="WW-Absatz-Standardschriftart1">
    <w:name w:val="WW-Absatz-Standardschriftart1"/>
    <w:uiPriority w:val="99"/>
    <w:rsid w:val="00F717AF"/>
  </w:style>
  <w:style w:type="character" w:customStyle="1" w:styleId="WW-WW8Num2z01">
    <w:name w:val="WW-WW8Num2z01"/>
    <w:uiPriority w:val="99"/>
    <w:rsid w:val="00F717AF"/>
    <w:rPr>
      <w:rFonts w:ascii="Symbol" w:hAnsi="Symbol"/>
    </w:rPr>
  </w:style>
  <w:style w:type="character" w:customStyle="1" w:styleId="WW-WW8Num3z01">
    <w:name w:val="WW-WW8Num3z01"/>
    <w:uiPriority w:val="99"/>
    <w:rsid w:val="00F717AF"/>
    <w:rPr>
      <w:rFonts w:ascii="Symbol" w:hAnsi="Symbol"/>
    </w:rPr>
  </w:style>
  <w:style w:type="character" w:customStyle="1" w:styleId="WW-WW8Num4z01">
    <w:name w:val="WW-WW8Num4z01"/>
    <w:uiPriority w:val="99"/>
    <w:rsid w:val="00F717AF"/>
    <w:rPr>
      <w:rFonts w:ascii="Symbol" w:hAnsi="Symbol"/>
    </w:rPr>
  </w:style>
  <w:style w:type="character" w:customStyle="1" w:styleId="WW-WW8Num5z01">
    <w:name w:val="WW-WW8Num5z01"/>
    <w:uiPriority w:val="99"/>
    <w:rsid w:val="00F717AF"/>
    <w:rPr>
      <w:rFonts w:ascii="Symbol" w:hAnsi="Symbol"/>
    </w:rPr>
  </w:style>
  <w:style w:type="character" w:customStyle="1" w:styleId="WW-WW8Num6z01">
    <w:name w:val="WW-WW8Num6z01"/>
    <w:uiPriority w:val="99"/>
    <w:rsid w:val="00F717AF"/>
    <w:rPr>
      <w:rFonts w:ascii="Symbol" w:hAnsi="Symbol"/>
    </w:rPr>
  </w:style>
  <w:style w:type="character" w:customStyle="1" w:styleId="WW-WW8Num11z01">
    <w:name w:val="WW-WW8Num11z01"/>
    <w:uiPriority w:val="99"/>
    <w:rsid w:val="00F717AF"/>
    <w:rPr>
      <w:rFonts w:ascii="Symbol" w:hAnsi="Symbol"/>
    </w:rPr>
  </w:style>
  <w:style w:type="character" w:customStyle="1" w:styleId="WW-WW8Num15z01">
    <w:name w:val="WW-WW8Num15z01"/>
    <w:uiPriority w:val="99"/>
    <w:rsid w:val="00F717AF"/>
    <w:rPr>
      <w:rFonts w:ascii="Symbol" w:hAnsi="Symbol"/>
    </w:rPr>
  </w:style>
  <w:style w:type="character" w:customStyle="1" w:styleId="WW-WW8Num16z01">
    <w:name w:val="WW-WW8Num16z01"/>
    <w:uiPriority w:val="99"/>
    <w:rsid w:val="00F717AF"/>
    <w:rPr>
      <w:rFonts w:ascii="Symbol" w:hAnsi="Symbol"/>
    </w:rPr>
  </w:style>
  <w:style w:type="character" w:customStyle="1" w:styleId="WW-WW8Num17z01">
    <w:name w:val="WW-WW8Num17z01"/>
    <w:uiPriority w:val="99"/>
    <w:rsid w:val="00F717AF"/>
    <w:rPr>
      <w:rFonts w:ascii="Symbol" w:hAnsi="Symbol"/>
    </w:rPr>
  </w:style>
  <w:style w:type="character" w:customStyle="1" w:styleId="WW-WW8Num19z11">
    <w:name w:val="WW-WW8Num19z11"/>
    <w:uiPriority w:val="99"/>
    <w:rsid w:val="00F717AF"/>
    <w:rPr>
      <w:rFonts w:ascii="Times New Roman" w:hAnsi="Times New Roman"/>
    </w:rPr>
  </w:style>
  <w:style w:type="character" w:customStyle="1" w:styleId="WW-WW8Num20z01">
    <w:name w:val="WW-WW8Num20z01"/>
    <w:uiPriority w:val="99"/>
    <w:rsid w:val="00F717AF"/>
    <w:rPr>
      <w:rFonts w:ascii="Courier New" w:hAnsi="Courier New"/>
      <w:color w:val="auto"/>
    </w:rPr>
  </w:style>
  <w:style w:type="character" w:customStyle="1" w:styleId="WW-WW8Num21z01">
    <w:name w:val="WW-WW8Num21z01"/>
    <w:uiPriority w:val="99"/>
    <w:rsid w:val="00F717AF"/>
    <w:rPr>
      <w:rFonts w:ascii="Symbol" w:hAnsi="Symbol"/>
    </w:rPr>
  </w:style>
  <w:style w:type="character" w:customStyle="1" w:styleId="WW-WW8Num24z11">
    <w:name w:val="WW-WW8Num24z11"/>
    <w:uiPriority w:val="99"/>
    <w:rsid w:val="00F717AF"/>
    <w:rPr>
      <w:rFonts w:ascii="Symbol" w:hAnsi="Symbol"/>
    </w:rPr>
  </w:style>
  <w:style w:type="character" w:customStyle="1" w:styleId="WW-WW8Num25z01">
    <w:name w:val="WW-WW8Num25z01"/>
    <w:uiPriority w:val="99"/>
    <w:rsid w:val="00F717AF"/>
    <w:rPr>
      <w:rFonts w:ascii="Symbol" w:hAnsi="Symbol"/>
    </w:rPr>
  </w:style>
  <w:style w:type="character" w:customStyle="1" w:styleId="WW-WW8Num26z01">
    <w:name w:val="WW-WW8Num26z01"/>
    <w:uiPriority w:val="99"/>
    <w:rsid w:val="00F717AF"/>
  </w:style>
  <w:style w:type="character" w:customStyle="1" w:styleId="WW-WW8Num27z01">
    <w:name w:val="WW-WW8Num27z01"/>
    <w:uiPriority w:val="99"/>
    <w:rsid w:val="00F717AF"/>
    <w:rPr>
      <w:rFonts w:ascii="Symbol" w:hAnsi="Symbol"/>
    </w:rPr>
  </w:style>
  <w:style w:type="character" w:customStyle="1" w:styleId="WW-WW8Num28z01">
    <w:name w:val="WW-WW8Num28z01"/>
    <w:uiPriority w:val="99"/>
    <w:rsid w:val="00F717AF"/>
    <w:rPr>
      <w:rFonts w:ascii="Symbol" w:hAnsi="Symbol"/>
    </w:rPr>
  </w:style>
  <w:style w:type="character" w:customStyle="1" w:styleId="WW-WW8Num29z01">
    <w:name w:val="WW-WW8Num29z01"/>
    <w:uiPriority w:val="99"/>
    <w:rsid w:val="00F717AF"/>
    <w:rPr>
      <w:rFonts w:ascii="Symbol" w:hAnsi="Symbol"/>
    </w:rPr>
  </w:style>
  <w:style w:type="character" w:customStyle="1" w:styleId="WW-WW8Num31z01">
    <w:name w:val="WW-WW8Num31z01"/>
    <w:uiPriority w:val="99"/>
    <w:rsid w:val="00F717AF"/>
    <w:rPr>
      <w:rFonts w:ascii="Symbol" w:hAnsi="Symbol"/>
    </w:rPr>
  </w:style>
  <w:style w:type="character" w:customStyle="1" w:styleId="WW-WW8Num34z01">
    <w:name w:val="WW-WW8Num34z01"/>
    <w:uiPriority w:val="99"/>
    <w:rsid w:val="00F717AF"/>
    <w:rPr>
      <w:rFonts w:ascii="Symbol" w:hAnsi="Symbol"/>
    </w:rPr>
  </w:style>
  <w:style w:type="character" w:customStyle="1" w:styleId="WW-WW8Num35z01">
    <w:name w:val="WW-WW8Num35z01"/>
    <w:uiPriority w:val="99"/>
    <w:rsid w:val="00F717AF"/>
    <w:rPr>
      <w:rFonts w:ascii="Symbol" w:hAnsi="Symbol"/>
    </w:rPr>
  </w:style>
  <w:style w:type="character" w:customStyle="1" w:styleId="WW-WW8Num38z11">
    <w:name w:val="WW-WW8Num38z11"/>
    <w:uiPriority w:val="99"/>
    <w:rsid w:val="00F717AF"/>
    <w:rPr>
      <w:rFonts w:ascii="Courier New" w:hAnsi="Courier New"/>
    </w:rPr>
  </w:style>
  <w:style w:type="character" w:customStyle="1" w:styleId="WW-WW8Num38z21">
    <w:name w:val="WW-WW8Num38z21"/>
    <w:uiPriority w:val="99"/>
    <w:rsid w:val="00F717AF"/>
    <w:rPr>
      <w:rFonts w:ascii="Wingdings" w:hAnsi="Wingdings"/>
    </w:rPr>
  </w:style>
  <w:style w:type="character" w:customStyle="1" w:styleId="WW-WW8Num38z31">
    <w:name w:val="WW-WW8Num38z31"/>
    <w:uiPriority w:val="99"/>
    <w:rsid w:val="00F717AF"/>
    <w:rPr>
      <w:rFonts w:ascii="Symbol" w:hAnsi="Symbol"/>
    </w:rPr>
  </w:style>
  <w:style w:type="character" w:customStyle="1" w:styleId="WW-WW8Num39z01">
    <w:name w:val="WW-WW8Num39z01"/>
    <w:uiPriority w:val="99"/>
    <w:rsid w:val="00F717AF"/>
    <w:rPr>
      <w:rFonts w:ascii="Symbol" w:hAnsi="Symbol"/>
    </w:rPr>
  </w:style>
  <w:style w:type="character" w:customStyle="1" w:styleId="WW-WW8Num40z01">
    <w:name w:val="WW-WW8Num40z01"/>
    <w:uiPriority w:val="99"/>
    <w:rsid w:val="00F717AF"/>
    <w:rPr>
      <w:rFonts w:ascii="Symbol" w:hAnsi="Symbol"/>
    </w:rPr>
  </w:style>
  <w:style w:type="character" w:customStyle="1" w:styleId="WW-WW8Num41z01">
    <w:name w:val="WW-WW8Num41z01"/>
    <w:uiPriority w:val="99"/>
    <w:rsid w:val="00F717AF"/>
    <w:rPr>
      <w:rFonts w:ascii="Symbol" w:hAnsi="Symbol"/>
    </w:rPr>
  </w:style>
  <w:style w:type="character" w:customStyle="1" w:styleId="WW-WW8Num42z01">
    <w:name w:val="WW-WW8Num42z01"/>
    <w:uiPriority w:val="99"/>
    <w:rsid w:val="00F717AF"/>
    <w:rPr>
      <w:rFonts w:ascii="Symbol" w:hAnsi="Symbol"/>
    </w:rPr>
  </w:style>
  <w:style w:type="character" w:customStyle="1" w:styleId="WW-WW8Num43z01">
    <w:name w:val="WW-WW8Num43z01"/>
    <w:uiPriority w:val="99"/>
    <w:rsid w:val="00F717AF"/>
    <w:rPr>
      <w:rFonts w:ascii="Symbol" w:hAnsi="Symbol"/>
    </w:rPr>
  </w:style>
  <w:style w:type="character" w:customStyle="1" w:styleId="WW-WW8Num44z01">
    <w:name w:val="WW-WW8Num44z01"/>
    <w:uiPriority w:val="99"/>
    <w:rsid w:val="00F717AF"/>
    <w:rPr>
      <w:rFonts w:ascii="Symbol" w:hAnsi="Symbol"/>
    </w:rPr>
  </w:style>
  <w:style w:type="character" w:customStyle="1" w:styleId="WW-WW8Num46z01">
    <w:name w:val="WW-WW8Num46z01"/>
    <w:uiPriority w:val="99"/>
    <w:rsid w:val="00F717AF"/>
    <w:rPr>
      <w:rFonts w:ascii="Symbol" w:hAnsi="Symbol"/>
    </w:rPr>
  </w:style>
  <w:style w:type="character" w:customStyle="1" w:styleId="WW-Absatz-Standardschriftart11">
    <w:name w:val="WW-Absatz-Standardschriftart11"/>
    <w:uiPriority w:val="99"/>
    <w:rsid w:val="00F717AF"/>
  </w:style>
  <w:style w:type="character" w:customStyle="1" w:styleId="WW-WW8Num2z011">
    <w:name w:val="WW-WW8Num2z011"/>
    <w:uiPriority w:val="99"/>
    <w:rsid w:val="00F717AF"/>
    <w:rPr>
      <w:rFonts w:ascii="Symbol" w:hAnsi="Symbol"/>
    </w:rPr>
  </w:style>
  <w:style w:type="character" w:customStyle="1" w:styleId="WW-WW8Num3z011">
    <w:name w:val="WW-WW8Num3z011"/>
    <w:uiPriority w:val="99"/>
    <w:rsid w:val="00F717AF"/>
    <w:rPr>
      <w:rFonts w:ascii="Symbol" w:hAnsi="Symbol"/>
    </w:rPr>
  </w:style>
  <w:style w:type="character" w:customStyle="1" w:styleId="WW-WW8Num4z011">
    <w:name w:val="WW-WW8Num4z011"/>
    <w:uiPriority w:val="99"/>
    <w:rsid w:val="00F717AF"/>
    <w:rPr>
      <w:rFonts w:ascii="Symbol" w:hAnsi="Symbol"/>
    </w:rPr>
  </w:style>
  <w:style w:type="character" w:customStyle="1" w:styleId="WW-WW8Num5z011">
    <w:name w:val="WW-WW8Num5z011"/>
    <w:uiPriority w:val="99"/>
    <w:rsid w:val="00F717AF"/>
    <w:rPr>
      <w:rFonts w:ascii="Symbol" w:hAnsi="Symbol"/>
    </w:rPr>
  </w:style>
  <w:style w:type="character" w:customStyle="1" w:styleId="WW-WW8Num6z011">
    <w:name w:val="WW-WW8Num6z011"/>
    <w:uiPriority w:val="99"/>
    <w:rsid w:val="00F717AF"/>
    <w:rPr>
      <w:rFonts w:ascii="Symbol" w:hAnsi="Symbol"/>
    </w:rPr>
  </w:style>
  <w:style w:type="character" w:customStyle="1" w:styleId="WW-WW8Num11z011">
    <w:name w:val="WW-WW8Num11z011"/>
    <w:uiPriority w:val="99"/>
    <w:rsid w:val="00F717AF"/>
    <w:rPr>
      <w:rFonts w:ascii="Symbol" w:hAnsi="Symbol"/>
    </w:rPr>
  </w:style>
  <w:style w:type="character" w:customStyle="1" w:styleId="WW-WW8Num15z011">
    <w:name w:val="WW-WW8Num15z011"/>
    <w:uiPriority w:val="99"/>
    <w:rsid w:val="00F717AF"/>
    <w:rPr>
      <w:rFonts w:ascii="Symbol" w:hAnsi="Symbol"/>
    </w:rPr>
  </w:style>
  <w:style w:type="character" w:customStyle="1" w:styleId="WW-WW8Num16z011">
    <w:name w:val="WW-WW8Num16z011"/>
    <w:uiPriority w:val="99"/>
    <w:rsid w:val="00F717AF"/>
    <w:rPr>
      <w:rFonts w:ascii="Symbol" w:hAnsi="Symbol"/>
    </w:rPr>
  </w:style>
  <w:style w:type="character" w:customStyle="1" w:styleId="WW-WW8Num17z011">
    <w:name w:val="WW-WW8Num17z011"/>
    <w:uiPriority w:val="99"/>
    <w:rsid w:val="00F717AF"/>
    <w:rPr>
      <w:rFonts w:ascii="Symbol" w:hAnsi="Symbol"/>
    </w:rPr>
  </w:style>
  <w:style w:type="character" w:customStyle="1" w:styleId="WW-WW8Num19z111">
    <w:name w:val="WW-WW8Num19z111"/>
    <w:uiPriority w:val="99"/>
    <w:rsid w:val="00F717AF"/>
    <w:rPr>
      <w:rFonts w:ascii="Times New Roman" w:hAnsi="Times New Roman"/>
    </w:rPr>
  </w:style>
  <w:style w:type="character" w:customStyle="1" w:styleId="WW-WW8Num20z011">
    <w:name w:val="WW-WW8Num20z011"/>
    <w:uiPriority w:val="99"/>
    <w:rsid w:val="00F717AF"/>
    <w:rPr>
      <w:rFonts w:ascii="Courier New" w:hAnsi="Courier New"/>
      <w:color w:val="auto"/>
    </w:rPr>
  </w:style>
  <w:style w:type="character" w:customStyle="1" w:styleId="WW-WW8Num21z011">
    <w:name w:val="WW-WW8Num21z011"/>
    <w:uiPriority w:val="99"/>
    <w:rsid w:val="00F717AF"/>
    <w:rPr>
      <w:rFonts w:ascii="Symbol" w:hAnsi="Symbol"/>
    </w:rPr>
  </w:style>
  <w:style w:type="character" w:customStyle="1" w:styleId="WW-WW8Num24z111">
    <w:name w:val="WW-WW8Num24z111"/>
    <w:uiPriority w:val="99"/>
    <w:rsid w:val="00F717AF"/>
    <w:rPr>
      <w:rFonts w:ascii="Symbol" w:hAnsi="Symbol"/>
    </w:rPr>
  </w:style>
  <w:style w:type="character" w:customStyle="1" w:styleId="WW-WW8Num25z011">
    <w:name w:val="WW-WW8Num25z011"/>
    <w:uiPriority w:val="99"/>
    <w:rsid w:val="00F717AF"/>
    <w:rPr>
      <w:rFonts w:ascii="Symbol" w:hAnsi="Symbol"/>
    </w:rPr>
  </w:style>
  <w:style w:type="character" w:customStyle="1" w:styleId="WW-WW8Num26z011">
    <w:name w:val="WW-WW8Num26z011"/>
    <w:uiPriority w:val="99"/>
    <w:rsid w:val="00F717AF"/>
  </w:style>
  <w:style w:type="character" w:customStyle="1" w:styleId="WW-WW8Num27z011">
    <w:name w:val="WW-WW8Num27z011"/>
    <w:uiPriority w:val="99"/>
    <w:rsid w:val="00F717AF"/>
    <w:rPr>
      <w:rFonts w:ascii="Symbol" w:hAnsi="Symbol"/>
    </w:rPr>
  </w:style>
  <w:style w:type="character" w:customStyle="1" w:styleId="WW-WW8Num28z011">
    <w:name w:val="WW-WW8Num28z011"/>
    <w:uiPriority w:val="99"/>
    <w:rsid w:val="00F717AF"/>
    <w:rPr>
      <w:rFonts w:ascii="Symbol" w:hAnsi="Symbol"/>
    </w:rPr>
  </w:style>
  <w:style w:type="character" w:customStyle="1" w:styleId="WW-WW8Num29z011">
    <w:name w:val="WW-WW8Num29z011"/>
    <w:uiPriority w:val="99"/>
    <w:rsid w:val="00F717AF"/>
    <w:rPr>
      <w:rFonts w:ascii="Symbol" w:hAnsi="Symbol"/>
    </w:rPr>
  </w:style>
  <w:style w:type="character" w:customStyle="1" w:styleId="WW-WW8Num31z011">
    <w:name w:val="WW-WW8Num31z011"/>
    <w:uiPriority w:val="99"/>
    <w:rsid w:val="00F717AF"/>
    <w:rPr>
      <w:rFonts w:ascii="Symbol" w:hAnsi="Symbol"/>
    </w:rPr>
  </w:style>
  <w:style w:type="character" w:customStyle="1" w:styleId="WW-WW8Num34z011">
    <w:name w:val="WW-WW8Num34z011"/>
    <w:uiPriority w:val="99"/>
    <w:rsid w:val="00F717AF"/>
    <w:rPr>
      <w:rFonts w:ascii="Symbol" w:hAnsi="Symbol"/>
    </w:rPr>
  </w:style>
  <w:style w:type="character" w:customStyle="1" w:styleId="WW-WW8Num35z011">
    <w:name w:val="WW-WW8Num35z011"/>
    <w:uiPriority w:val="99"/>
    <w:rsid w:val="00F717AF"/>
    <w:rPr>
      <w:rFonts w:ascii="Symbol" w:hAnsi="Symbol"/>
    </w:rPr>
  </w:style>
  <w:style w:type="character" w:customStyle="1" w:styleId="WW-WW8Num38z111">
    <w:name w:val="WW-WW8Num38z111"/>
    <w:uiPriority w:val="99"/>
    <w:rsid w:val="00F717AF"/>
    <w:rPr>
      <w:rFonts w:ascii="Courier New" w:hAnsi="Courier New"/>
    </w:rPr>
  </w:style>
  <w:style w:type="character" w:customStyle="1" w:styleId="WW-WW8Num38z211">
    <w:name w:val="WW-WW8Num38z211"/>
    <w:uiPriority w:val="99"/>
    <w:rsid w:val="00F717AF"/>
    <w:rPr>
      <w:rFonts w:ascii="Wingdings" w:hAnsi="Wingdings"/>
    </w:rPr>
  </w:style>
  <w:style w:type="character" w:customStyle="1" w:styleId="WW-WW8Num38z311">
    <w:name w:val="WW-WW8Num38z311"/>
    <w:uiPriority w:val="99"/>
    <w:rsid w:val="00F717AF"/>
    <w:rPr>
      <w:rFonts w:ascii="Symbol" w:hAnsi="Symbol"/>
    </w:rPr>
  </w:style>
  <w:style w:type="character" w:customStyle="1" w:styleId="WW-WW8Num39z011">
    <w:name w:val="WW-WW8Num39z011"/>
    <w:uiPriority w:val="99"/>
    <w:rsid w:val="00F717AF"/>
    <w:rPr>
      <w:rFonts w:ascii="Symbol" w:hAnsi="Symbol"/>
    </w:rPr>
  </w:style>
  <w:style w:type="character" w:customStyle="1" w:styleId="WW-WW8Num40z011">
    <w:name w:val="WW-WW8Num40z011"/>
    <w:uiPriority w:val="99"/>
    <w:rsid w:val="00F717AF"/>
    <w:rPr>
      <w:rFonts w:ascii="Symbol" w:hAnsi="Symbol"/>
    </w:rPr>
  </w:style>
  <w:style w:type="character" w:customStyle="1" w:styleId="WW-WW8Num41z011">
    <w:name w:val="WW-WW8Num41z011"/>
    <w:uiPriority w:val="99"/>
    <w:rsid w:val="00F717AF"/>
    <w:rPr>
      <w:rFonts w:ascii="Symbol" w:hAnsi="Symbol"/>
    </w:rPr>
  </w:style>
  <w:style w:type="character" w:customStyle="1" w:styleId="WW-WW8Num42z011">
    <w:name w:val="WW-WW8Num42z011"/>
    <w:uiPriority w:val="99"/>
    <w:rsid w:val="00F717AF"/>
    <w:rPr>
      <w:rFonts w:ascii="Symbol" w:hAnsi="Symbol"/>
    </w:rPr>
  </w:style>
  <w:style w:type="character" w:customStyle="1" w:styleId="WW-WW8Num43z011">
    <w:name w:val="WW-WW8Num43z011"/>
    <w:uiPriority w:val="99"/>
    <w:rsid w:val="00F717AF"/>
    <w:rPr>
      <w:rFonts w:ascii="Symbol" w:hAnsi="Symbol"/>
    </w:rPr>
  </w:style>
  <w:style w:type="character" w:customStyle="1" w:styleId="WW-WW8Num44z011">
    <w:name w:val="WW-WW8Num44z011"/>
    <w:uiPriority w:val="99"/>
    <w:rsid w:val="00F717AF"/>
    <w:rPr>
      <w:rFonts w:ascii="Symbol" w:hAnsi="Symbol"/>
    </w:rPr>
  </w:style>
  <w:style w:type="character" w:customStyle="1" w:styleId="WW-WW8Num46z011">
    <w:name w:val="WW-WW8Num46z011"/>
    <w:uiPriority w:val="99"/>
    <w:rsid w:val="00F717AF"/>
    <w:rPr>
      <w:rFonts w:ascii="Symbol" w:hAnsi="Symbol"/>
    </w:rPr>
  </w:style>
  <w:style w:type="character" w:customStyle="1" w:styleId="WW-Absatz-Standardschriftart111">
    <w:name w:val="WW-Absatz-Standardschriftart111"/>
    <w:uiPriority w:val="99"/>
    <w:rsid w:val="00F717AF"/>
  </w:style>
  <w:style w:type="character" w:customStyle="1" w:styleId="WW-WW8Num2z0111">
    <w:name w:val="WW-WW8Num2z0111"/>
    <w:uiPriority w:val="99"/>
    <w:rsid w:val="00F717AF"/>
    <w:rPr>
      <w:rFonts w:ascii="Symbol" w:hAnsi="Symbol"/>
    </w:rPr>
  </w:style>
  <w:style w:type="character" w:customStyle="1" w:styleId="WW-WW8Num3z0111">
    <w:name w:val="WW-WW8Num3z0111"/>
    <w:uiPriority w:val="99"/>
    <w:rsid w:val="00F717AF"/>
    <w:rPr>
      <w:rFonts w:ascii="Symbol" w:hAnsi="Symbol"/>
    </w:rPr>
  </w:style>
  <w:style w:type="character" w:customStyle="1" w:styleId="WW-WW8Num4z0111">
    <w:name w:val="WW-WW8Num4z0111"/>
    <w:uiPriority w:val="99"/>
    <w:rsid w:val="00F717AF"/>
    <w:rPr>
      <w:rFonts w:ascii="Symbol" w:hAnsi="Symbol"/>
    </w:rPr>
  </w:style>
  <w:style w:type="character" w:customStyle="1" w:styleId="WW-WW8Num5z0111">
    <w:name w:val="WW-WW8Num5z0111"/>
    <w:uiPriority w:val="99"/>
    <w:rsid w:val="00F717AF"/>
    <w:rPr>
      <w:rFonts w:ascii="Symbol" w:hAnsi="Symbol"/>
    </w:rPr>
  </w:style>
  <w:style w:type="character" w:customStyle="1" w:styleId="WW-WW8Num6z0111">
    <w:name w:val="WW-WW8Num6z0111"/>
    <w:uiPriority w:val="99"/>
    <w:rsid w:val="00F717AF"/>
    <w:rPr>
      <w:rFonts w:ascii="Symbol" w:hAnsi="Symbol"/>
    </w:rPr>
  </w:style>
  <w:style w:type="character" w:customStyle="1" w:styleId="WW-WW8Num11z0111">
    <w:name w:val="WW-WW8Num11z0111"/>
    <w:uiPriority w:val="99"/>
    <w:rsid w:val="00F717AF"/>
    <w:rPr>
      <w:rFonts w:ascii="Symbol" w:hAnsi="Symbol"/>
    </w:rPr>
  </w:style>
  <w:style w:type="character" w:customStyle="1" w:styleId="WW-WW8Num15z0111">
    <w:name w:val="WW-WW8Num15z0111"/>
    <w:uiPriority w:val="99"/>
    <w:rsid w:val="00F717AF"/>
    <w:rPr>
      <w:rFonts w:ascii="Symbol" w:hAnsi="Symbol"/>
    </w:rPr>
  </w:style>
  <w:style w:type="character" w:customStyle="1" w:styleId="WW-WW8Num16z0111">
    <w:name w:val="WW-WW8Num16z0111"/>
    <w:uiPriority w:val="99"/>
    <w:rsid w:val="00F717AF"/>
    <w:rPr>
      <w:rFonts w:ascii="Symbol" w:hAnsi="Symbol"/>
    </w:rPr>
  </w:style>
  <w:style w:type="character" w:customStyle="1" w:styleId="WW-WW8Num17z0111">
    <w:name w:val="WW-WW8Num17z0111"/>
    <w:uiPriority w:val="99"/>
    <w:rsid w:val="00F717AF"/>
    <w:rPr>
      <w:rFonts w:ascii="Symbol" w:hAnsi="Symbol"/>
    </w:rPr>
  </w:style>
  <w:style w:type="character" w:customStyle="1" w:styleId="WW-WW8Num19z1111">
    <w:name w:val="WW-WW8Num19z1111"/>
    <w:uiPriority w:val="99"/>
    <w:rsid w:val="00F717AF"/>
    <w:rPr>
      <w:rFonts w:ascii="Times New Roman" w:hAnsi="Times New Roman"/>
    </w:rPr>
  </w:style>
  <w:style w:type="character" w:customStyle="1" w:styleId="WW-WW8Num20z0111">
    <w:name w:val="WW-WW8Num20z0111"/>
    <w:uiPriority w:val="99"/>
    <w:rsid w:val="00F717AF"/>
    <w:rPr>
      <w:rFonts w:ascii="Courier New" w:hAnsi="Courier New"/>
      <w:color w:val="auto"/>
    </w:rPr>
  </w:style>
  <w:style w:type="character" w:customStyle="1" w:styleId="WW-WW8Num21z0111">
    <w:name w:val="WW-WW8Num21z0111"/>
    <w:uiPriority w:val="99"/>
    <w:rsid w:val="00F717AF"/>
    <w:rPr>
      <w:rFonts w:ascii="Symbol" w:hAnsi="Symbol"/>
    </w:rPr>
  </w:style>
  <w:style w:type="character" w:customStyle="1" w:styleId="WW-WW8Num24z1111">
    <w:name w:val="WW-WW8Num24z1111"/>
    <w:uiPriority w:val="99"/>
    <w:rsid w:val="00F717AF"/>
    <w:rPr>
      <w:rFonts w:ascii="Symbol" w:hAnsi="Symbol"/>
    </w:rPr>
  </w:style>
  <w:style w:type="character" w:customStyle="1" w:styleId="WW-WW8Num25z0111">
    <w:name w:val="WW-WW8Num25z0111"/>
    <w:uiPriority w:val="99"/>
    <w:rsid w:val="00F717AF"/>
    <w:rPr>
      <w:rFonts w:ascii="Symbol" w:hAnsi="Symbol"/>
    </w:rPr>
  </w:style>
  <w:style w:type="character" w:customStyle="1" w:styleId="WW-WW8Num26z0111">
    <w:name w:val="WW-WW8Num26z0111"/>
    <w:uiPriority w:val="99"/>
    <w:rsid w:val="00F717AF"/>
  </w:style>
  <w:style w:type="character" w:customStyle="1" w:styleId="WW-WW8Num27z0111">
    <w:name w:val="WW-WW8Num27z0111"/>
    <w:uiPriority w:val="99"/>
    <w:rsid w:val="00F717AF"/>
    <w:rPr>
      <w:rFonts w:ascii="Symbol" w:hAnsi="Symbol"/>
    </w:rPr>
  </w:style>
  <w:style w:type="character" w:customStyle="1" w:styleId="WW-WW8Num28z0111">
    <w:name w:val="WW-WW8Num28z0111"/>
    <w:uiPriority w:val="99"/>
    <w:rsid w:val="00F717AF"/>
    <w:rPr>
      <w:rFonts w:ascii="Symbol" w:hAnsi="Symbol"/>
    </w:rPr>
  </w:style>
  <w:style w:type="character" w:customStyle="1" w:styleId="WW-WW8Num29z0111">
    <w:name w:val="WW-WW8Num29z0111"/>
    <w:uiPriority w:val="99"/>
    <w:rsid w:val="00F717AF"/>
    <w:rPr>
      <w:rFonts w:ascii="Symbol" w:hAnsi="Symbol"/>
    </w:rPr>
  </w:style>
  <w:style w:type="character" w:customStyle="1" w:styleId="WW-WW8Num31z0111">
    <w:name w:val="WW-WW8Num31z0111"/>
    <w:uiPriority w:val="99"/>
    <w:rsid w:val="00F717AF"/>
    <w:rPr>
      <w:rFonts w:ascii="Symbol" w:hAnsi="Symbol"/>
    </w:rPr>
  </w:style>
  <w:style w:type="character" w:customStyle="1" w:styleId="WW-WW8Num34z0111">
    <w:name w:val="WW-WW8Num34z0111"/>
    <w:uiPriority w:val="99"/>
    <w:rsid w:val="00F717AF"/>
    <w:rPr>
      <w:rFonts w:ascii="Symbol" w:hAnsi="Symbol"/>
    </w:rPr>
  </w:style>
  <w:style w:type="character" w:customStyle="1" w:styleId="WW-WW8Num35z0111">
    <w:name w:val="WW-WW8Num35z0111"/>
    <w:uiPriority w:val="99"/>
    <w:rsid w:val="00F717AF"/>
    <w:rPr>
      <w:rFonts w:ascii="Symbol" w:hAnsi="Symbol"/>
    </w:rPr>
  </w:style>
  <w:style w:type="character" w:customStyle="1" w:styleId="WW-WW8Num38z1111">
    <w:name w:val="WW-WW8Num38z1111"/>
    <w:uiPriority w:val="99"/>
    <w:rsid w:val="00F717AF"/>
    <w:rPr>
      <w:rFonts w:ascii="Courier New" w:hAnsi="Courier New"/>
    </w:rPr>
  </w:style>
  <w:style w:type="character" w:customStyle="1" w:styleId="WW-WW8Num38z2111">
    <w:name w:val="WW-WW8Num38z2111"/>
    <w:uiPriority w:val="99"/>
    <w:rsid w:val="00F717AF"/>
    <w:rPr>
      <w:rFonts w:ascii="Wingdings" w:hAnsi="Wingdings"/>
    </w:rPr>
  </w:style>
  <w:style w:type="character" w:customStyle="1" w:styleId="WW-WW8Num38z3111">
    <w:name w:val="WW-WW8Num38z3111"/>
    <w:uiPriority w:val="99"/>
    <w:rsid w:val="00F717AF"/>
    <w:rPr>
      <w:rFonts w:ascii="Symbol" w:hAnsi="Symbol"/>
    </w:rPr>
  </w:style>
  <w:style w:type="character" w:customStyle="1" w:styleId="WW-WW8Num39z0111">
    <w:name w:val="WW-WW8Num39z0111"/>
    <w:uiPriority w:val="99"/>
    <w:rsid w:val="00F717AF"/>
    <w:rPr>
      <w:rFonts w:ascii="Symbol" w:hAnsi="Symbol"/>
    </w:rPr>
  </w:style>
  <w:style w:type="character" w:customStyle="1" w:styleId="WW-WW8Num40z0111">
    <w:name w:val="WW-WW8Num40z0111"/>
    <w:uiPriority w:val="99"/>
    <w:rsid w:val="00F717AF"/>
    <w:rPr>
      <w:rFonts w:ascii="Symbol" w:hAnsi="Symbol"/>
    </w:rPr>
  </w:style>
  <w:style w:type="character" w:customStyle="1" w:styleId="WW-WW8Num41z0111">
    <w:name w:val="WW-WW8Num41z0111"/>
    <w:uiPriority w:val="99"/>
    <w:rsid w:val="00F717AF"/>
    <w:rPr>
      <w:rFonts w:ascii="Symbol" w:hAnsi="Symbol"/>
    </w:rPr>
  </w:style>
  <w:style w:type="character" w:customStyle="1" w:styleId="WW-WW8Num42z0111">
    <w:name w:val="WW-WW8Num42z0111"/>
    <w:uiPriority w:val="99"/>
    <w:rsid w:val="00F717AF"/>
    <w:rPr>
      <w:rFonts w:ascii="Symbol" w:hAnsi="Symbol"/>
    </w:rPr>
  </w:style>
  <w:style w:type="character" w:customStyle="1" w:styleId="WW-WW8Num43z0111">
    <w:name w:val="WW-WW8Num43z0111"/>
    <w:uiPriority w:val="99"/>
    <w:rsid w:val="00F717AF"/>
    <w:rPr>
      <w:rFonts w:ascii="Symbol" w:hAnsi="Symbol"/>
    </w:rPr>
  </w:style>
  <w:style w:type="character" w:customStyle="1" w:styleId="WW-WW8Num44z0111">
    <w:name w:val="WW-WW8Num44z0111"/>
    <w:uiPriority w:val="99"/>
    <w:rsid w:val="00F717AF"/>
    <w:rPr>
      <w:rFonts w:ascii="Symbol" w:hAnsi="Symbol"/>
    </w:rPr>
  </w:style>
  <w:style w:type="character" w:customStyle="1" w:styleId="WW-WW8Num46z0111">
    <w:name w:val="WW-WW8Num46z0111"/>
    <w:uiPriority w:val="99"/>
    <w:rsid w:val="00F717AF"/>
    <w:rPr>
      <w:rFonts w:ascii="Symbol" w:hAnsi="Symbol"/>
    </w:rPr>
  </w:style>
  <w:style w:type="character" w:customStyle="1" w:styleId="WW-Absatz-Standardschriftart1111">
    <w:name w:val="WW-Absatz-Standardschriftart1111"/>
    <w:uiPriority w:val="99"/>
    <w:rsid w:val="00F717AF"/>
  </w:style>
  <w:style w:type="character" w:customStyle="1" w:styleId="WW-WW8Num2z01111">
    <w:name w:val="WW-WW8Num2z01111"/>
    <w:uiPriority w:val="99"/>
    <w:rsid w:val="00F717AF"/>
    <w:rPr>
      <w:rFonts w:ascii="Symbol" w:hAnsi="Symbol"/>
    </w:rPr>
  </w:style>
  <w:style w:type="character" w:customStyle="1" w:styleId="WW-WW8Num3z01111">
    <w:name w:val="WW-WW8Num3z01111"/>
    <w:uiPriority w:val="99"/>
    <w:rsid w:val="00F717AF"/>
    <w:rPr>
      <w:rFonts w:ascii="Symbol" w:hAnsi="Symbol"/>
    </w:rPr>
  </w:style>
  <w:style w:type="character" w:customStyle="1" w:styleId="WW-WW8Num4z01111">
    <w:name w:val="WW-WW8Num4z01111"/>
    <w:uiPriority w:val="99"/>
    <w:rsid w:val="00F717AF"/>
    <w:rPr>
      <w:rFonts w:ascii="Symbol" w:hAnsi="Symbol"/>
    </w:rPr>
  </w:style>
  <w:style w:type="character" w:customStyle="1" w:styleId="WW-WW8Num5z01111">
    <w:name w:val="WW-WW8Num5z01111"/>
    <w:uiPriority w:val="99"/>
    <w:rsid w:val="00F717AF"/>
    <w:rPr>
      <w:rFonts w:ascii="Symbol" w:hAnsi="Symbol"/>
    </w:rPr>
  </w:style>
  <w:style w:type="character" w:customStyle="1" w:styleId="WW-WW8Num6z01111">
    <w:name w:val="WW-WW8Num6z01111"/>
    <w:uiPriority w:val="99"/>
    <w:rsid w:val="00F717AF"/>
    <w:rPr>
      <w:rFonts w:ascii="Wingdings" w:hAnsi="Wingdings"/>
    </w:rPr>
  </w:style>
  <w:style w:type="character" w:customStyle="1" w:styleId="WW8Num7z0">
    <w:name w:val="WW8Num7z0"/>
    <w:uiPriority w:val="99"/>
    <w:rsid w:val="00F717AF"/>
    <w:rPr>
      <w:rFonts w:ascii="Symbol" w:hAnsi="Symbol"/>
    </w:rPr>
  </w:style>
  <w:style w:type="character" w:customStyle="1" w:styleId="WW8Num12z0">
    <w:name w:val="WW8Num12z0"/>
    <w:uiPriority w:val="99"/>
    <w:rsid w:val="00F717AF"/>
    <w:rPr>
      <w:rFonts w:ascii="Symbol" w:hAnsi="Symbol"/>
    </w:rPr>
  </w:style>
  <w:style w:type="character" w:customStyle="1" w:styleId="WW-WW8Num16z01111">
    <w:name w:val="WW-WW8Num16z01111"/>
    <w:uiPriority w:val="99"/>
    <w:rsid w:val="00F717AF"/>
    <w:rPr>
      <w:rFonts w:ascii="Symbol" w:hAnsi="Symbol"/>
    </w:rPr>
  </w:style>
  <w:style w:type="character" w:customStyle="1" w:styleId="WW-WW8Num17z01111">
    <w:name w:val="WW-WW8Num17z01111"/>
    <w:uiPriority w:val="99"/>
    <w:rsid w:val="00F717AF"/>
    <w:rPr>
      <w:rFonts w:ascii="Symbol" w:hAnsi="Symbol"/>
    </w:rPr>
  </w:style>
  <w:style w:type="character" w:customStyle="1" w:styleId="WW8Num18z0">
    <w:name w:val="WW8Num18z0"/>
    <w:uiPriority w:val="99"/>
    <w:rsid w:val="00F717AF"/>
    <w:rPr>
      <w:rFonts w:ascii="Symbol" w:hAnsi="Symbol"/>
    </w:rPr>
  </w:style>
  <w:style w:type="character" w:customStyle="1" w:styleId="WW8Num19z0">
    <w:name w:val="WW8Num19z0"/>
    <w:uiPriority w:val="99"/>
    <w:rsid w:val="00F717AF"/>
    <w:rPr>
      <w:rFonts w:ascii="Symbol" w:hAnsi="Symbol"/>
    </w:rPr>
  </w:style>
  <w:style w:type="character" w:customStyle="1" w:styleId="WW-WW8Num20z01111">
    <w:name w:val="WW-WW8Num20z01111"/>
    <w:uiPriority w:val="99"/>
    <w:rsid w:val="00F717AF"/>
    <w:rPr>
      <w:rFonts w:ascii="Symbol" w:hAnsi="Symbol"/>
    </w:rPr>
  </w:style>
  <w:style w:type="character" w:customStyle="1" w:styleId="WW8Num22z1">
    <w:name w:val="WW8Num22z1"/>
    <w:uiPriority w:val="99"/>
    <w:rsid w:val="00F717AF"/>
    <w:rPr>
      <w:rFonts w:ascii="Times New Roman" w:hAnsi="Times New Roman"/>
    </w:rPr>
  </w:style>
  <w:style w:type="character" w:customStyle="1" w:styleId="WW8Num23z0">
    <w:name w:val="WW8Num23z0"/>
    <w:uiPriority w:val="99"/>
    <w:rsid w:val="00F717AF"/>
    <w:rPr>
      <w:rFonts w:ascii="Courier New" w:hAnsi="Courier New"/>
      <w:color w:val="auto"/>
    </w:rPr>
  </w:style>
  <w:style w:type="character" w:customStyle="1" w:styleId="WW8Num24z0">
    <w:name w:val="WW8Num24z0"/>
    <w:uiPriority w:val="99"/>
    <w:rsid w:val="00F717AF"/>
    <w:rPr>
      <w:rFonts w:ascii="Symbol" w:hAnsi="Symbol"/>
    </w:rPr>
  </w:style>
  <w:style w:type="character" w:customStyle="1" w:styleId="WW8Num27z1">
    <w:name w:val="WW8Num27z1"/>
    <w:uiPriority w:val="99"/>
    <w:rsid w:val="00F717AF"/>
    <w:rPr>
      <w:rFonts w:ascii="Symbol" w:hAnsi="Symbol"/>
    </w:rPr>
  </w:style>
  <w:style w:type="character" w:customStyle="1" w:styleId="WW-WW8Num28z01111">
    <w:name w:val="WW-WW8Num28z01111"/>
    <w:uiPriority w:val="99"/>
    <w:rsid w:val="00F717AF"/>
    <w:rPr>
      <w:rFonts w:ascii="Symbol" w:hAnsi="Symbol"/>
    </w:rPr>
  </w:style>
  <w:style w:type="character" w:customStyle="1" w:styleId="WW-WW8Num29z01111">
    <w:name w:val="WW-WW8Num29z01111"/>
    <w:uiPriority w:val="99"/>
    <w:rsid w:val="00F717AF"/>
  </w:style>
  <w:style w:type="character" w:customStyle="1" w:styleId="WW8Num30z0">
    <w:name w:val="WW8Num30z0"/>
    <w:uiPriority w:val="99"/>
    <w:rsid w:val="00F717AF"/>
    <w:rPr>
      <w:rFonts w:ascii="Symbol" w:hAnsi="Symbol"/>
    </w:rPr>
  </w:style>
  <w:style w:type="character" w:customStyle="1" w:styleId="WW-WW8Num31z01111">
    <w:name w:val="WW-WW8Num31z01111"/>
    <w:uiPriority w:val="99"/>
    <w:rsid w:val="00F717AF"/>
    <w:rPr>
      <w:rFonts w:ascii="Symbol" w:hAnsi="Symbol"/>
    </w:rPr>
  </w:style>
  <w:style w:type="character" w:customStyle="1" w:styleId="WW8Num32z0">
    <w:name w:val="WW8Num32z0"/>
    <w:uiPriority w:val="99"/>
    <w:rsid w:val="00F717AF"/>
    <w:rPr>
      <w:rFonts w:ascii="Symbol" w:hAnsi="Symbol"/>
    </w:rPr>
  </w:style>
  <w:style w:type="character" w:customStyle="1" w:styleId="WW-WW8Num34z01111">
    <w:name w:val="WW-WW8Num34z01111"/>
    <w:uiPriority w:val="99"/>
    <w:rsid w:val="00F717AF"/>
    <w:rPr>
      <w:rFonts w:ascii="Symbol" w:hAnsi="Symbol"/>
    </w:rPr>
  </w:style>
  <w:style w:type="character" w:customStyle="1" w:styleId="WW8Num37z0">
    <w:name w:val="WW8Num37z0"/>
    <w:uiPriority w:val="99"/>
    <w:rsid w:val="00F717AF"/>
    <w:rPr>
      <w:rFonts w:ascii="Symbol" w:hAnsi="Symbol"/>
    </w:rPr>
  </w:style>
  <w:style w:type="character" w:customStyle="1" w:styleId="WW8Num38z0">
    <w:name w:val="WW8Num38z0"/>
    <w:uiPriority w:val="99"/>
    <w:rsid w:val="00F717AF"/>
    <w:rPr>
      <w:rFonts w:ascii="Symbol" w:hAnsi="Symbol"/>
    </w:rPr>
  </w:style>
  <w:style w:type="character" w:customStyle="1" w:styleId="WW8Num41z1">
    <w:name w:val="WW8Num41z1"/>
    <w:uiPriority w:val="99"/>
    <w:rsid w:val="00F717AF"/>
    <w:rPr>
      <w:rFonts w:ascii="Courier New" w:hAnsi="Courier New"/>
    </w:rPr>
  </w:style>
  <w:style w:type="character" w:customStyle="1" w:styleId="WW8Num41z2">
    <w:name w:val="WW8Num41z2"/>
    <w:uiPriority w:val="99"/>
    <w:rsid w:val="00F717AF"/>
    <w:rPr>
      <w:rFonts w:ascii="Wingdings" w:hAnsi="Wingdings"/>
    </w:rPr>
  </w:style>
  <w:style w:type="character" w:customStyle="1" w:styleId="WW8Num41z3">
    <w:name w:val="WW8Num41z3"/>
    <w:uiPriority w:val="99"/>
    <w:rsid w:val="00F717AF"/>
    <w:rPr>
      <w:rFonts w:ascii="Symbol" w:hAnsi="Symbol"/>
    </w:rPr>
  </w:style>
  <w:style w:type="character" w:customStyle="1" w:styleId="WW-WW8Num42z01111">
    <w:name w:val="WW-WW8Num42z01111"/>
    <w:uiPriority w:val="99"/>
    <w:rsid w:val="00F717AF"/>
    <w:rPr>
      <w:rFonts w:ascii="Symbol" w:hAnsi="Symbol"/>
    </w:rPr>
  </w:style>
  <w:style w:type="character" w:customStyle="1" w:styleId="WW-WW8Num43z01111">
    <w:name w:val="WW-WW8Num43z01111"/>
    <w:uiPriority w:val="99"/>
    <w:rsid w:val="00F717AF"/>
    <w:rPr>
      <w:rFonts w:ascii="Symbol" w:hAnsi="Symbol"/>
    </w:rPr>
  </w:style>
  <w:style w:type="character" w:customStyle="1" w:styleId="WW-WW8Num44z01111">
    <w:name w:val="WW-WW8Num44z01111"/>
    <w:uiPriority w:val="99"/>
    <w:rsid w:val="00F717AF"/>
    <w:rPr>
      <w:rFonts w:ascii="Symbol" w:hAnsi="Symbol"/>
    </w:rPr>
  </w:style>
  <w:style w:type="character" w:customStyle="1" w:styleId="WW8Num45z0">
    <w:name w:val="WW8Num45z0"/>
    <w:uiPriority w:val="99"/>
    <w:rsid w:val="00F717AF"/>
    <w:rPr>
      <w:rFonts w:ascii="Symbol" w:hAnsi="Symbol"/>
    </w:rPr>
  </w:style>
  <w:style w:type="character" w:customStyle="1" w:styleId="WW-WW8Num46z01111">
    <w:name w:val="WW-WW8Num46z01111"/>
    <w:uiPriority w:val="99"/>
    <w:rsid w:val="00F717AF"/>
    <w:rPr>
      <w:rFonts w:ascii="Symbol" w:hAnsi="Symbol"/>
    </w:rPr>
  </w:style>
  <w:style w:type="character" w:customStyle="1" w:styleId="WW8Num47z0">
    <w:name w:val="WW8Num47z0"/>
    <w:uiPriority w:val="99"/>
    <w:rsid w:val="00F717AF"/>
    <w:rPr>
      <w:rFonts w:ascii="Symbol" w:hAnsi="Symbol"/>
    </w:rPr>
  </w:style>
  <w:style w:type="character" w:customStyle="1" w:styleId="WW8Num49z0">
    <w:name w:val="WW8Num49z0"/>
    <w:uiPriority w:val="99"/>
    <w:rsid w:val="00F717AF"/>
    <w:rPr>
      <w:rFonts w:ascii="Symbol" w:hAnsi="Symbol"/>
    </w:rPr>
  </w:style>
  <w:style w:type="character" w:customStyle="1" w:styleId="WW-Absatz-Standardschriftart11111">
    <w:name w:val="WW-Absatz-Standardschriftart11111"/>
    <w:uiPriority w:val="99"/>
    <w:rsid w:val="00F717AF"/>
  </w:style>
  <w:style w:type="character" w:customStyle="1" w:styleId="WW-WW8Num2z011111">
    <w:name w:val="WW-WW8Num2z011111"/>
    <w:uiPriority w:val="99"/>
    <w:rsid w:val="00F717AF"/>
    <w:rPr>
      <w:rFonts w:ascii="Symbol" w:hAnsi="Symbol"/>
    </w:rPr>
  </w:style>
  <w:style w:type="character" w:customStyle="1" w:styleId="WW8Num2z1">
    <w:name w:val="WW8Num2z1"/>
    <w:uiPriority w:val="99"/>
    <w:rsid w:val="00F717AF"/>
    <w:rPr>
      <w:rFonts w:ascii="Courier New" w:hAnsi="Courier New"/>
    </w:rPr>
  </w:style>
  <w:style w:type="character" w:customStyle="1" w:styleId="WW8Num2z2">
    <w:name w:val="WW8Num2z2"/>
    <w:uiPriority w:val="99"/>
    <w:rsid w:val="00F717AF"/>
    <w:rPr>
      <w:rFonts w:ascii="Wingdings" w:hAnsi="Wingdings"/>
    </w:rPr>
  </w:style>
  <w:style w:type="character" w:customStyle="1" w:styleId="WW-WW8Num3z011111">
    <w:name w:val="WW-WW8Num3z011111"/>
    <w:uiPriority w:val="99"/>
    <w:rsid w:val="00F717AF"/>
    <w:rPr>
      <w:rFonts w:ascii="Symbol" w:hAnsi="Symbol"/>
    </w:rPr>
  </w:style>
  <w:style w:type="character" w:customStyle="1" w:styleId="WW8Num3z1">
    <w:name w:val="WW8Num3z1"/>
    <w:uiPriority w:val="99"/>
    <w:rsid w:val="00F717AF"/>
    <w:rPr>
      <w:rFonts w:ascii="Courier New" w:hAnsi="Courier New"/>
    </w:rPr>
  </w:style>
  <w:style w:type="character" w:customStyle="1" w:styleId="WW8Num3z2">
    <w:name w:val="WW8Num3z2"/>
    <w:uiPriority w:val="99"/>
    <w:rsid w:val="00F717AF"/>
    <w:rPr>
      <w:rFonts w:ascii="Wingdings" w:hAnsi="Wingdings"/>
    </w:rPr>
  </w:style>
  <w:style w:type="character" w:customStyle="1" w:styleId="WW-WW8Num4z011111">
    <w:name w:val="WW-WW8Num4z011111"/>
    <w:uiPriority w:val="99"/>
    <w:rsid w:val="00F717AF"/>
    <w:rPr>
      <w:rFonts w:ascii="Symbol" w:hAnsi="Symbol"/>
    </w:rPr>
  </w:style>
  <w:style w:type="character" w:customStyle="1" w:styleId="WW8Num4z1">
    <w:name w:val="WW8Num4z1"/>
    <w:uiPriority w:val="99"/>
    <w:rsid w:val="00F717AF"/>
    <w:rPr>
      <w:rFonts w:ascii="Courier New" w:hAnsi="Courier New"/>
    </w:rPr>
  </w:style>
  <w:style w:type="character" w:customStyle="1" w:styleId="WW8Num4z2">
    <w:name w:val="WW8Num4z2"/>
    <w:uiPriority w:val="99"/>
    <w:rsid w:val="00F717AF"/>
    <w:rPr>
      <w:rFonts w:ascii="Wingdings" w:hAnsi="Wingdings"/>
    </w:rPr>
  </w:style>
  <w:style w:type="character" w:customStyle="1" w:styleId="WW-WW8Num5z011111">
    <w:name w:val="WW-WW8Num5z011111"/>
    <w:uiPriority w:val="99"/>
    <w:rsid w:val="00F717AF"/>
    <w:rPr>
      <w:rFonts w:ascii="Symbol" w:hAnsi="Symbol"/>
    </w:rPr>
  </w:style>
  <w:style w:type="character" w:customStyle="1" w:styleId="WW8Num5z1">
    <w:name w:val="WW8Num5z1"/>
    <w:uiPriority w:val="99"/>
    <w:rsid w:val="00F717AF"/>
    <w:rPr>
      <w:rFonts w:ascii="Courier New" w:hAnsi="Courier New"/>
    </w:rPr>
  </w:style>
  <w:style w:type="character" w:customStyle="1" w:styleId="WW8Num5z2">
    <w:name w:val="WW8Num5z2"/>
    <w:uiPriority w:val="99"/>
    <w:rsid w:val="00F717AF"/>
    <w:rPr>
      <w:rFonts w:ascii="Wingdings" w:hAnsi="Wingdings"/>
    </w:rPr>
  </w:style>
  <w:style w:type="character" w:customStyle="1" w:styleId="WW-WW8Num6z011111">
    <w:name w:val="WW-WW8Num6z011111"/>
    <w:uiPriority w:val="99"/>
    <w:rsid w:val="00F717AF"/>
    <w:rPr>
      <w:rFonts w:ascii="Wingdings" w:hAnsi="Wingdings"/>
    </w:rPr>
  </w:style>
  <w:style w:type="character" w:customStyle="1" w:styleId="WW8Num6z1">
    <w:name w:val="WW8Num6z1"/>
    <w:uiPriority w:val="99"/>
    <w:rsid w:val="00F717AF"/>
    <w:rPr>
      <w:rFonts w:ascii="Courier New" w:hAnsi="Courier New"/>
    </w:rPr>
  </w:style>
  <w:style w:type="character" w:customStyle="1" w:styleId="WW8Num6z3">
    <w:name w:val="WW8Num6z3"/>
    <w:uiPriority w:val="99"/>
    <w:rsid w:val="00F717AF"/>
    <w:rPr>
      <w:rFonts w:ascii="Symbol" w:hAnsi="Symbol"/>
    </w:rPr>
  </w:style>
  <w:style w:type="character" w:customStyle="1" w:styleId="WW-WW8Num7z0">
    <w:name w:val="WW-WW8Num7z0"/>
    <w:uiPriority w:val="99"/>
    <w:rsid w:val="00F717AF"/>
    <w:rPr>
      <w:rFonts w:ascii="Symbol" w:hAnsi="Symbol"/>
    </w:rPr>
  </w:style>
  <w:style w:type="character" w:customStyle="1" w:styleId="WW8Num7z1">
    <w:name w:val="WW8Num7z1"/>
    <w:uiPriority w:val="99"/>
    <w:rsid w:val="00F717AF"/>
    <w:rPr>
      <w:rFonts w:ascii="Courier New" w:hAnsi="Courier New"/>
    </w:rPr>
  </w:style>
  <w:style w:type="character" w:customStyle="1" w:styleId="WW8Num7z2">
    <w:name w:val="WW8Num7z2"/>
    <w:uiPriority w:val="99"/>
    <w:rsid w:val="00F717AF"/>
    <w:rPr>
      <w:rFonts w:ascii="Wingdings" w:hAnsi="Wingdings"/>
    </w:rPr>
  </w:style>
  <w:style w:type="character" w:customStyle="1" w:styleId="WW8Num11z1">
    <w:name w:val="WW8Num11z1"/>
    <w:uiPriority w:val="99"/>
    <w:rsid w:val="00F717AF"/>
    <w:rPr>
      <w:sz w:val="24"/>
    </w:rPr>
  </w:style>
  <w:style w:type="character" w:customStyle="1" w:styleId="WW-WW8Num12z0">
    <w:name w:val="WW-WW8Num12z0"/>
    <w:uiPriority w:val="99"/>
    <w:rsid w:val="00F717AF"/>
    <w:rPr>
      <w:rFonts w:ascii="Symbol" w:hAnsi="Symbol"/>
    </w:rPr>
  </w:style>
  <w:style w:type="character" w:customStyle="1" w:styleId="WW8Num13z0">
    <w:name w:val="WW8Num13z0"/>
    <w:uiPriority w:val="99"/>
    <w:rsid w:val="00F717AF"/>
    <w:rPr>
      <w:rFonts w:ascii="Symbol" w:hAnsi="Symbol"/>
    </w:rPr>
  </w:style>
  <w:style w:type="character" w:customStyle="1" w:styleId="WW8Num13z1">
    <w:name w:val="WW8Num13z1"/>
    <w:uiPriority w:val="99"/>
    <w:rsid w:val="00F717AF"/>
    <w:rPr>
      <w:rFonts w:ascii="Courier New" w:hAnsi="Courier New"/>
    </w:rPr>
  </w:style>
  <w:style w:type="character" w:customStyle="1" w:styleId="WW8Num13z2">
    <w:name w:val="WW8Num13z2"/>
    <w:uiPriority w:val="99"/>
    <w:rsid w:val="00F717AF"/>
    <w:rPr>
      <w:rFonts w:ascii="Wingdings" w:hAnsi="Wingdings"/>
    </w:rPr>
  </w:style>
  <w:style w:type="character" w:customStyle="1" w:styleId="WW-WW8Num17z011111">
    <w:name w:val="WW-WW8Num17z011111"/>
    <w:uiPriority w:val="99"/>
    <w:rsid w:val="00F717AF"/>
    <w:rPr>
      <w:rFonts w:ascii="Symbol" w:hAnsi="Symbol"/>
    </w:rPr>
  </w:style>
  <w:style w:type="character" w:customStyle="1" w:styleId="WW8Num17z1">
    <w:name w:val="WW8Num17z1"/>
    <w:uiPriority w:val="99"/>
    <w:rsid w:val="00F717AF"/>
    <w:rPr>
      <w:rFonts w:ascii="Courier New" w:hAnsi="Courier New"/>
    </w:rPr>
  </w:style>
  <w:style w:type="character" w:customStyle="1" w:styleId="WW8Num17z2">
    <w:name w:val="WW8Num17z2"/>
    <w:uiPriority w:val="99"/>
    <w:rsid w:val="00F717AF"/>
    <w:rPr>
      <w:rFonts w:ascii="Wingdings" w:hAnsi="Wingdings"/>
    </w:rPr>
  </w:style>
  <w:style w:type="character" w:customStyle="1" w:styleId="WW-WW8Num18z0">
    <w:name w:val="WW-WW8Num18z0"/>
    <w:uiPriority w:val="99"/>
    <w:rsid w:val="00F717AF"/>
    <w:rPr>
      <w:rFonts w:ascii="Symbol" w:hAnsi="Symbol"/>
    </w:rPr>
  </w:style>
  <w:style w:type="character" w:customStyle="1" w:styleId="WW8Num18z1">
    <w:name w:val="WW8Num18z1"/>
    <w:uiPriority w:val="99"/>
    <w:rsid w:val="00F717AF"/>
    <w:rPr>
      <w:rFonts w:ascii="Courier New" w:hAnsi="Courier New"/>
    </w:rPr>
  </w:style>
  <w:style w:type="character" w:customStyle="1" w:styleId="WW8Num18z2">
    <w:name w:val="WW8Num18z2"/>
    <w:uiPriority w:val="99"/>
    <w:rsid w:val="00F717AF"/>
    <w:rPr>
      <w:rFonts w:ascii="Wingdings" w:hAnsi="Wingdings"/>
    </w:rPr>
  </w:style>
  <w:style w:type="character" w:customStyle="1" w:styleId="WW-WW8Num19z0">
    <w:name w:val="WW-WW8Num19z0"/>
    <w:uiPriority w:val="99"/>
    <w:rsid w:val="00F717AF"/>
    <w:rPr>
      <w:rFonts w:ascii="Symbol" w:hAnsi="Symbol"/>
    </w:rPr>
  </w:style>
  <w:style w:type="character" w:customStyle="1" w:styleId="WW-WW8Num19z11111">
    <w:name w:val="WW-WW8Num19z11111"/>
    <w:uiPriority w:val="99"/>
    <w:rsid w:val="00F717AF"/>
    <w:rPr>
      <w:rFonts w:ascii="Courier New" w:hAnsi="Courier New"/>
    </w:rPr>
  </w:style>
  <w:style w:type="character" w:customStyle="1" w:styleId="WW8Num19z2">
    <w:name w:val="WW8Num19z2"/>
    <w:uiPriority w:val="99"/>
    <w:rsid w:val="00F717AF"/>
    <w:rPr>
      <w:rFonts w:ascii="Wingdings" w:hAnsi="Wingdings"/>
    </w:rPr>
  </w:style>
  <w:style w:type="character" w:customStyle="1" w:styleId="WW8Num20z1">
    <w:name w:val="WW8Num20z1"/>
    <w:uiPriority w:val="99"/>
    <w:rsid w:val="00F717AF"/>
    <w:rPr>
      <w:b/>
    </w:rPr>
  </w:style>
  <w:style w:type="character" w:customStyle="1" w:styleId="WW-WW8Num21z01111">
    <w:name w:val="WW-WW8Num21z01111"/>
    <w:uiPriority w:val="99"/>
    <w:rsid w:val="00F717AF"/>
    <w:rPr>
      <w:rFonts w:ascii="Symbol" w:hAnsi="Symbol"/>
    </w:rPr>
  </w:style>
  <w:style w:type="character" w:customStyle="1" w:styleId="WW8Num22z0">
    <w:name w:val="WW8Num22z0"/>
    <w:uiPriority w:val="99"/>
    <w:rsid w:val="00F717AF"/>
    <w:rPr>
      <w:rFonts w:ascii="Symbol" w:hAnsi="Symbol"/>
    </w:rPr>
  </w:style>
  <w:style w:type="character" w:customStyle="1" w:styleId="WW-WW8Num22z1">
    <w:name w:val="WW-WW8Num22z1"/>
    <w:uiPriority w:val="99"/>
    <w:rsid w:val="00F717AF"/>
    <w:rPr>
      <w:rFonts w:ascii="Courier New" w:hAnsi="Courier New"/>
    </w:rPr>
  </w:style>
  <w:style w:type="character" w:customStyle="1" w:styleId="WW8Num22z2">
    <w:name w:val="WW8Num22z2"/>
    <w:uiPriority w:val="99"/>
    <w:rsid w:val="00F717AF"/>
    <w:rPr>
      <w:rFonts w:ascii="Wingdings" w:hAnsi="Wingdings"/>
    </w:rPr>
  </w:style>
  <w:style w:type="character" w:customStyle="1" w:styleId="WW-WW8Num23z0">
    <w:name w:val="WW-WW8Num23z0"/>
    <w:uiPriority w:val="99"/>
    <w:rsid w:val="00F717AF"/>
    <w:rPr>
      <w:rFonts w:ascii="Times New Roman" w:hAnsi="Times New Roman"/>
    </w:rPr>
  </w:style>
  <w:style w:type="character" w:customStyle="1" w:styleId="WW8Num23z1">
    <w:name w:val="WW8Num23z1"/>
    <w:uiPriority w:val="99"/>
    <w:rsid w:val="00F717AF"/>
    <w:rPr>
      <w:rFonts w:ascii="Courier New" w:hAnsi="Courier New"/>
    </w:rPr>
  </w:style>
  <w:style w:type="character" w:customStyle="1" w:styleId="WW8Num23z2">
    <w:name w:val="WW8Num23z2"/>
    <w:uiPriority w:val="99"/>
    <w:rsid w:val="00F717AF"/>
    <w:rPr>
      <w:rFonts w:ascii="Wingdings" w:hAnsi="Wingdings"/>
    </w:rPr>
  </w:style>
  <w:style w:type="character" w:customStyle="1" w:styleId="WW8Num23z3">
    <w:name w:val="WW8Num23z3"/>
    <w:uiPriority w:val="99"/>
    <w:rsid w:val="00F717AF"/>
    <w:rPr>
      <w:rFonts w:ascii="Symbol" w:hAnsi="Symbol"/>
    </w:rPr>
  </w:style>
  <w:style w:type="character" w:customStyle="1" w:styleId="WW8Num25z1">
    <w:name w:val="WW8Num25z1"/>
    <w:uiPriority w:val="99"/>
    <w:rsid w:val="00F717AF"/>
    <w:rPr>
      <w:rFonts w:ascii="Times New Roman" w:hAnsi="Times New Roman"/>
    </w:rPr>
  </w:style>
  <w:style w:type="character" w:customStyle="1" w:styleId="WW-WW8Num26z01111">
    <w:name w:val="WW-WW8Num26z01111"/>
    <w:uiPriority w:val="99"/>
    <w:rsid w:val="00F717AF"/>
    <w:rPr>
      <w:rFonts w:ascii="Courier New" w:hAnsi="Courier New"/>
      <w:color w:val="auto"/>
    </w:rPr>
  </w:style>
  <w:style w:type="character" w:customStyle="1" w:styleId="WW8Num26z1">
    <w:name w:val="WW8Num26z1"/>
    <w:uiPriority w:val="99"/>
    <w:rsid w:val="00F717AF"/>
    <w:rPr>
      <w:rFonts w:ascii="Courier New" w:hAnsi="Courier New"/>
    </w:rPr>
  </w:style>
  <w:style w:type="character" w:customStyle="1" w:styleId="WW8Num26z2">
    <w:name w:val="WW8Num26z2"/>
    <w:uiPriority w:val="99"/>
    <w:rsid w:val="00F717AF"/>
    <w:rPr>
      <w:rFonts w:ascii="Wingdings" w:hAnsi="Wingdings"/>
    </w:rPr>
  </w:style>
  <w:style w:type="character" w:customStyle="1" w:styleId="WW8Num26z3">
    <w:name w:val="WW8Num26z3"/>
    <w:uiPriority w:val="99"/>
    <w:rsid w:val="00F717AF"/>
    <w:rPr>
      <w:rFonts w:ascii="Symbol" w:hAnsi="Symbol"/>
    </w:rPr>
  </w:style>
  <w:style w:type="character" w:customStyle="1" w:styleId="WW-WW8Num27z01111">
    <w:name w:val="WW-WW8Num27z01111"/>
    <w:uiPriority w:val="99"/>
    <w:rsid w:val="00F717AF"/>
    <w:rPr>
      <w:rFonts w:ascii="Symbol" w:hAnsi="Symbol"/>
    </w:rPr>
  </w:style>
  <w:style w:type="character" w:customStyle="1" w:styleId="WW-WW8Num27z1">
    <w:name w:val="WW-WW8Num27z1"/>
    <w:uiPriority w:val="99"/>
    <w:rsid w:val="00F717AF"/>
    <w:rPr>
      <w:rFonts w:ascii="Courier New" w:hAnsi="Courier New"/>
    </w:rPr>
  </w:style>
  <w:style w:type="character" w:customStyle="1" w:styleId="WW8Num27z2">
    <w:name w:val="WW8Num27z2"/>
    <w:uiPriority w:val="99"/>
    <w:rsid w:val="00F717AF"/>
    <w:rPr>
      <w:rFonts w:ascii="Wingdings" w:hAnsi="Wingdings"/>
    </w:rPr>
  </w:style>
  <w:style w:type="character" w:customStyle="1" w:styleId="WW-WW8Num30z0">
    <w:name w:val="WW-WW8Num30z0"/>
    <w:uiPriority w:val="99"/>
    <w:rsid w:val="00F717AF"/>
    <w:rPr>
      <w:rFonts w:ascii="Symbol" w:hAnsi="Symbol"/>
    </w:rPr>
  </w:style>
  <w:style w:type="character" w:customStyle="1" w:styleId="WW8Num31z1">
    <w:name w:val="WW8Num31z1"/>
    <w:uiPriority w:val="99"/>
    <w:rsid w:val="00F717AF"/>
    <w:rPr>
      <w:rFonts w:ascii="Symbol" w:hAnsi="Symbol"/>
    </w:rPr>
  </w:style>
  <w:style w:type="character" w:customStyle="1" w:styleId="WW-WW8Num34z011111">
    <w:name w:val="WW-WW8Num34z011111"/>
    <w:uiPriority w:val="99"/>
    <w:rsid w:val="00F717AF"/>
    <w:rPr>
      <w:rFonts w:ascii="Symbol" w:hAnsi="Symbol"/>
    </w:rPr>
  </w:style>
  <w:style w:type="character" w:customStyle="1" w:styleId="WW8Num34z1">
    <w:name w:val="WW8Num34z1"/>
    <w:uiPriority w:val="99"/>
    <w:rsid w:val="00F717AF"/>
    <w:rPr>
      <w:rFonts w:ascii="Courier New" w:hAnsi="Courier New"/>
    </w:rPr>
  </w:style>
  <w:style w:type="character" w:customStyle="1" w:styleId="WW8Num34z2">
    <w:name w:val="WW8Num34z2"/>
    <w:uiPriority w:val="99"/>
    <w:rsid w:val="00F717AF"/>
    <w:rPr>
      <w:rFonts w:ascii="Wingdings" w:hAnsi="Wingdings"/>
    </w:rPr>
  </w:style>
  <w:style w:type="character" w:customStyle="1" w:styleId="WW-WW8Num35z01111">
    <w:name w:val="WW-WW8Num35z01111"/>
    <w:uiPriority w:val="99"/>
    <w:rsid w:val="00F717AF"/>
  </w:style>
  <w:style w:type="character" w:customStyle="1" w:styleId="WW8Num36z0">
    <w:name w:val="WW8Num36z0"/>
    <w:uiPriority w:val="99"/>
    <w:rsid w:val="00F717AF"/>
    <w:rPr>
      <w:rFonts w:ascii="Symbol" w:hAnsi="Symbol"/>
    </w:rPr>
  </w:style>
  <w:style w:type="character" w:customStyle="1" w:styleId="WW8Num36z1">
    <w:name w:val="WW8Num36z1"/>
    <w:uiPriority w:val="99"/>
    <w:rsid w:val="00F717AF"/>
    <w:rPr>
      <w:rFonts w:ascii="Courier New" w:hAnsi="Courier New"/>
    </w:rPr>
  </w:style>
  <w:style w:type="character" w:customStyle="1" w:styleId="WW8Num36z2">
    <w:name w:val="WW8Num36z2"/>
    <w:uiPriority w:val="99"/>
    <w:rsid w:val="00F717AF"/>
    <w:rPr>
      <w:rFonts w:ascii="Wingdings" w:hAnsi="Wingdings"/>
    </w:rPr>
  </w:style>
  <w:style w:type="character" w:customStyle="1" w:styleId="WW-WW8Num37z0">
    <w:name w:val="WW-WW8Num37z0"/>
    <w:uiPriority w:val="99"/>
    <w:rsid w:val="00F717AF"/>
    <w:rPr>
      <w:rFonts w:ascii="Symbol" w:hAnsi="Symbol"/>
    </w:rPr>
  </w:style>
  <w:style w:type="character" w:customStyle="1" w:styleId="WW8Num37z1">
    <w:name w:val="WW8Num37z1"/>
    <w:uiPriority w:val="99"/>
    <w:rsid w:val="00F717AF"/>
    <w:rPr>
      <w:rFonts w:ascii="Courier New" w:hAnsi="Courier New"/>
    </w:rPr>
  </w:style>
  <w:style w:type="character" w:customStyle="1" w:styleId="WW8Num37z2">
    <w:name w:val="WW8Num37z2"/>
    <w:uiPriority w:val="99"/>
    <w:rsid w:val="00F717AF"/>
    <w:rPr>
      <w:rFonts w:ascii="Wingdings" w:hAnsi="Wingdings"/>
    </w:rPr>
  </w:style>
  <w:style w:type="character" w:customStyle="1" w:styleId="WW-WW8Num38z0">
    <w:name w:val="WW-WW8Num38z0"/>
    <w:uiPriority w:val="99"/>
    <w:rsid w:val="00F717AF"/>
    <w:rPr>
      <w:rFonts w:ascii="Symbol" w:hAnsi="Symbol"/>
    </w:rPr>
  </w:style>
  <w:style w:type="character" w:customStyle="1" w:styleId="WW-WW8Num39z01111">
    <w:name w:val="WW-WW8Num39z01111"/>
    <w:uiPriority w:val="99"/>
    <w:rsid w:val="00F717AF"/>
    <w:rPr>
      <w:rFonts w:ascii="Symbol" w:hAnsi="Symbol"/>
    </w:rPr>
  </w:style>
  <w:style w:type="character" w:customStyle="1" w:styleId="WW8Num39z1">
    <w:name w:val="WW8Num39z1"/>
    <w:uiPriority w:val="99"/>
    <w:rsid w:val="00F717AF"/>
    <w:rPr>
      <w:rFonts w:ascii="Courier New" w:hAnsi="Courier New"/>
    </w:rPr>
  </w:style>
  <w:style w:type="character" w:customStyle="1" w:styleId="WW8Num39z2">
    <w:name w:val="WW8Num39z2"/>
    <w:uiPriority w:val="99"/>
    <w:rsid w:val="00F717AF"/>
    <w:rPr>
      <w:rFonts w:ascii="Wingdings" w:hAnsi="Wingdings"/>
    </w:rPr>
  </w:style>
  <w:style w:type="character" w:customStyle="1" w:styleId="WW-WW8Num41z01111">
    <w:name w:val="WW-WW8Num41z01111"/>
    <w:uiPriority w:val="99"/>
    <w:rsid w:val="00F717AF"/>
    <w:rPr>
      <w:rFonts w:ascii="Symbol" w:hAnsi="Symbol"/>
    </w:rPr>
  </w:style>
  <w:style w:type="character" w:customStyle="1" w:styleId="WW-WW8Num41z1">
    <w:name w:val="WW-WW8Num41z1"/>
    <w:uiPriority w:val="99"/>
    <w:rsid w:val="00F717AF"/>
    <w:rPr>
      <w:rFonts w:ascii="Courier New" w:hAnsi="Courier New"/>
    </w:rPr>
  </w:style>
  <w:style w:type="character" w:customStyle="1" w:styleId="WW-WW8Num41z2">
    <w:name w:val="WW-WW8Num41z2"/>
    <w:uiPriority w:val="99"/>
    <w:rsid w:val="00F717AF"/>
    <w:rPr>
      <w:rFonts w:ascii="Wingdings" w:hAnsi="Wingdings"/>
    </w:rPr>
  </w:style>
  <w:style w:type="character" w:customStyle="1" w:styleId="WW-WW8Num41z3">
    <w:name w:val="WW-WW8Num41z3"/>
    <w:uiPriority w:val="99"/>
    <w:rsid w:val="00F717AF"/>
    <w:rPr>
      <w:rFonts w:ascii="Symbol" w:hAnsi="Symbol"/>
    </w:rPr>
  </w:style>
  <w:style w:type="character" w:customStyle="1" w:styleId="WW-WW8Num42z011111">
    <w:name w:val="WW-WW8Num42z011111"/>
    <w:uiPriority w:val="99"/>
    <w:rsid w:val="00F717AF"/>
    <w:rPr>
      <w:rFonts w:ascii="Symbol" w:hAnsi="Symbol"/>
    </w:rPr>
  </w:style>
  <w:style w:type="character" w:customStyle="1" w:styleId="WW-WW8Num45z0">
    <w:name w:val="WW-WW8Num45z0"/>
    <w:uiPriority w:val="99"/>
    <w:rsid w:val="00F717AF"/>
    <w:rPr>
      <w:rFonts w:ascii="Symbol" w:hAnsi="Symbol"/>
    </w:rPr>
  </w:style>
  <w:style w:type="character" w:customStyle="1" w:styleId="WW8Num45z1">
    <w:name w:val="WW8Num45z1"/>
    <w:uiPriority w:val="99"/>
    <w:rsid w:val="00F717AF"/>
    <w:rPr>
      <w:rFonts w:ascii="Courier New" w:hAnsi="Courier New"/>
    </w:rPr>
  </w:style>
  <w:style w:type="character" w:customStyle="1" w:styleId="WW8Num45z2">
    <w:name w:val="WW8Num45z2"/>
    <w:uiPriority w:val="99"/>
    <w:rsid w:val="00F717AF"/>
    <w:rPr>
      <w:rFonts w:ascii="Wingdings" w:hAnsi="Wingdings"/>
    </w:rPr>
  </w:style>
  <w:style w:type="character" w:customStyle="1" w:styleId="WW-WW8Num46z011111">
    <w:name w:val="WW-WW8Num46z011111"/>
    <w:uiPriority w:val="99"/>
    <w:rsid w:val="00F717AF"/>
    <w:rPr>
      <w:rFonts w:ascii="Symbol" w:hAnsi="Symbol"/>
    </w:rPr>
  </w:style>
  <w:style w:type="character" w:customStyle="1" w:styleId="WW8Num46z1">
    <w:name w:val="WW8Num46z1"/>
    <w:uiPriority w:val="99"/>
    <w:rsid w:val="00F717AF"/>
    <w:rPr>
      <w:rFonts w:ascii="Courier New" w:hAnsi="Courier New"/>
    </w:rPr>
  </w:style>
  <w:style w:type="character" w:customStyle="1" w:styleId="WW8Num46z2">
    <w:name w:val="WW8Num46z2"/>
    <w:uiPriority w:val="99"/>
    <w:rsid w:val="00F717AF"/>
    <w:rPr>
      <w:rFonts w:ascii="Wingdings" w:hAnsi="Wingdings"/>
    </w:rPr>
  </w:style>
  <w:style w:type="character" w:customStyle="1" w:styleId="WW8Num50z1">
    <w:name w:val="WW8Num50z1"/>
    <w:uiPriority w:val="99"/>
    <w:rsid w:val="00F717AF"/>
    <w:rPr>
      <w:rFonts w:ascii="Courier New" w:hAnsi="Courier New"/>
    </w:rPr>
  </w:style>
  <w:style w:type="character" w:customStyle="1" w:styleId="WW8Num50z2">
    <w:name w:val="WW8Num50z2"/>
    <w:uiPriority w:val="99"/>
    <w:rsid w:val="00F717AF"/>
    <w:rPr>
      <w:rFonts w:ascii="Wingdings" w:hAnsi="Wingdings"/>
    </w:rPr>
  </w:style>
  <w:style w:type="character" w:customStyle="1" w:styleId="WW8Num50z3">
    <w:name w:val="WW8Num50z3"/>
    <w:uiPriority w:val="99"/>
    <w:rsid w:val="00F717AF"/>
    <w:rPr>
      <w:rFonts w:ascii="Symbol" w:hAnsi="Symbol"/>
    </w:rPr>
  </w:style>
  <w:style w:type="character" w:customStyle="1" w:styleId="WW8Num51z0">
    <w:name w:val="WW8Num51z0"/>
    <w:uiPriority w:val="99"/>
    <w:rsid w:val="00F717AF"/>
    <w:rPr>
      <w:rFonts w:ascii="Symbol" w:hAnsi="Symbol"/>
    </w:rPr>
  </w:style>
  <w:style w:type="character" w:customStyle="1" w:styleId="WW8Num51z1">
    <w:name w:val="WW8Num51z1"/>
    <w:uiPriority w:val="99"/>
    <w:rsid w:val="00F717AF"/>
    <w:rPr>
      <w:rFonts w:ascii="Courier New" w:hAnsi="Courier New"/>
    </w:rPr>
  </w:style>
  <w:style w:type="character" w:customStyle="1" w:styleId="WW8Num51z2">
    <w:name w:val="WW8Num51z2"/>
    <w:uiPriority w:val="99"/>
    <w:rsid w:val="00F717AF"/>
    <w:rPr>
      <w:rFonts w:ascii="Wingdings" w:hAnsi="Wingdings"/>
    </w:rPr>
  </w:style>
  <w:style w:type="character" w:customStyle="1" w:styleId="WW8Num52z0">
    <w:name w:val="WW8Num52z0"/>
    <w:uiPriority w:val="99"/>
    <w:rsid w:val="00F717AF"/>
    <w:rPr>
      <w:rFonts w:ascii="Symbol" w:hAnsi="Symbol"/>
    </w:rPr>
  </w:style>
  <w:style w:type="character" w:customStyle="1" w:styleId="WW8Num52z1">
    <w:name w:val="WW8Num52z1"/>
    <w:uiPriority w:val="99"/>
    <w:rsid w:val="00F717AF"/>
    <w:rPr>
      <w:rFonts w:ascii="Courier New" w:hAnsi="Courier New"/>
    </w:rPr>
  </w:style>
  <w:style w:type="character" w:customStyle="1" w:styleId="WW8Num52z2">
    <w:name w:val="WW8Num52z2"/>
    <w:uiPriority w:val="99"/>
    <w:rsid w:val="00F717AF"/>
    <w:rPr>
      <w:rFonts w:ascii="Wingdings" w:hAnsi="Wingdings"/>
    </w:rPr>
  </w:style>
  <w:style w:type="character" w:customStyle="1" w:styleId="WW8Num53z0">
    <w:name w:val="WW8Num53z0"/>
    <w:uiPriority w:val="99"/>
    <w:rsid w:val="00F717AF"/>
    <w:rPr>
      <w:rFonts w:ascii="Symbol" w:hAnsi="Symbol"/>
    </w:rPr>
  </w:style>
  <w:style w:type="character" w:customStyle="1" w:styleId="WW8Num54z0">
    <w:name w:val="WW8Num54z0"/>
    <w:uiPriority w:val="99"/>
    <w:rsid w:val="00F717AF"/>
    <w:rPr>
      <w:rFonts w:ascii="Times New Roman" w:hAnsi="Times New Roman"/>
    </w:rPr>
  </w:style>
  <w:style w:type="character" w:customStyle="1" w:styleId="WW8Num55z0">
    <w:name w:val="WW8Num55z0"/>
    <w:uiPriority w:val="99"/>
    <w:rsid w:val="00F717AF"/>
    <w:rPr>
      <w:rFonts w:ascii="Symbol" w:hAnsi="Symbol"/>
    </w:rPr>
  </w:style>
  <w:style w:type="character" w:customStyle="1" w:styleId="WW8Num55z1">
    <w:name w:val="WW8Num55z1"/>
    <w:uiPriority w:val="99"/>
    <w:rsid w:val="00F717AF"/>
    <w:rPr>
      <w:rFonts w:ascii="Courier New" w:hAnsi="Courier New"/>
    </w:rPr>
  </w:style>
  <w:style w:type="character" w:customStyle="1" w:styleId="WW8Num55z2">
    <w:name w:val="WW8Num55z2"/>
    <w:uiPriority w:val="99"/>
    <w:rsid w:val="00F717AF"/>
    <w:rPr>
      <w:rFonts w:ascii="Wingdings" w:hAnsi="Wingdings"/>
    </w:rPr>
  </w:style>
  <w:style w:type="character" w:customStyle="1" w:styleId="WW8Num56z0">
    <w:name w:val="WW8Num56z0"/>
    <w:uiPriority w:val="99"/>
    <w:rsid w:val="00F717AF"/>
    <w:rPr>
      <w:rFonts w:ascii="Symbol" w:hAnsi="Symbol"/>
    </w:rPr>
  </w:style>
  <w:style w:type="character" w:customStyle="1" w:styleId="WW8Num56z1">
    <w:name w:val="WW8Num56z1"/>
    <w:uiPriority w:val="99"/>
    <w:rsid w:val="00F717AF"/>
    <w:rPr>
      <w:rFonts w:ascii="Courier New" w:hAnsi="Courier New"/>
    </w:rPr>
  </w:style>
  <w:style w:type="character" w:customStyle="1" w:styleId="WW8Num56z2">
    <w:name w:val="WW8Num56z2"/>
    <w:uiPriority w:val="99"/>
    <w:rsid w:val="00F717AF"/>
    <w:rPr>
      <w:rFonts w:ascii="Wingdings" w:hAnsi="Wingdings"/>
    </w:rPr>
  </w:style>
  <w:style w:type="character" w:customStyle="1" w:styleId="WW8Num57z0">
    <w:name w:val="WW8Num57z0"/>
    <w:uiPriority w:val="99"/>
    <w:rsid w:val="00F717AF"/>
    <w:rPr>
      <w:rFonts w:ascii="Symbol" w:hAnsi="Symbol"/>
    </w:rPr>
  </w:style>
  <w:style w:type="character" w:customStyle="1" w:styleId="WW8Num57z1">
    <w:name w:val="WW8Num57z1"/>
    <w:uiPriority w:val="99"/>
    <w:rsid w:val="00F717AF"/>
    <w:rPr>
      <w:rFonts w:ascii="Courier New" w:hAnsi="Courier New"/>
    </w:rPr>
  </w:style>
  <w:style w:type="character" w:customStyle="1" w:styleId="WW8Num57z2">
    <w:name w:val="WW8Num57z2"/>
    <w:uiPriority w:val="99"/>
    <w:rsid w:val="00F717AF"/>
    <w:rPr>
      <w:rFonts w:ascii="Wingdings" w:hAnsi="Wingdings"/>
    </w:rPr>
  </w:style>
  <w:style w:type="character" w:customStyle="1" w:styleId="WW8Num58z0">
    <w:name w:val="WW8Num58z0"/>
    <w:uiPriority w:val="99"/>
    <w:rsid w:val="00F717AF"/>
    <w:rPr>
      <w:rFonts w:ascii="Symbol" w:hAnsi="Symbol"/>
    </w:rPr>
  </w:style>
  <w:style w:type="character" w:customStyle="1" w:styleId="WW8Num58z1">
    <w:name w:val="WW8Num58z1"/>
    <w:uiPriority w:val="99"/>
    <w:rsid w:val="00F717AF"/>
    <w:rPr>
      <w:rFonts w:ascii="Courier New" w:hAnsi="Courier New"/>
    </w:rPr>
  </w:style>
  <w:style w:type="character" w:customStyle="1" w:styleId="WW8Num58z2">
    <w:name w:val="WW8Num58z2"/>
    <w:uiPriority w:val="99"/>
    <w:rsid w:val="00F717AF"/>
    <w:rPr>
      <w:rFonts w:ascii="Wingdings" w:hAnsi="Wingdings"/>
    </w:rPr>
  </w:style>
  <w:style w:type="character" w:customStyle="1" w:styleId="WW8Num60z0">
    <w:name w:val="WW8Num60z0"/>
    <w:uiPriority w:val="99"/>
    <w:rsid w:val="00F717AF"/>
    <w:rPr>
      <w:rFonts w:ascii="Symbol" w:hAnsi="Symbol"/>
    </w:rPr>
  </w:style>
  <w:style w:type="character" w:customStyle="1" w:styleId="WW8Num60z1">
    <w:name w:val="WW8Num60z1"/>
    <w:uiPriority w:val="99"/>
    <w:rsid w:val="00F717AF"/>
    <w:rPr>
      <w:rFonts w:ascii="Courier New" w:hAnsi="Courier New"/>
    </w:rPr>
  </w:style>
  <w:style w:type="character" w:customStyle="1" w:styleId="WW8Num60z2">
    <w:name w:val="WW8Num60z2"/>
    <w:uiPriority w:val="99"/>
    <w:rsid w:val="00F717AF"/>
    <w:rPr>
      <w:rFonts w:ascii="Wingdings" w:hAnsi="Wingdings"/>
    </w:rPr>
  </w:style>
  <w:style w:type="character" w:customStyle="1" w:styleId="WW-DefaultParagraphFont">
    <w:name w:val="WW-Default Paragraph Font"/>
    <w:uiPriority w:val="99"/>
    <w:rsid w:val="00F717AF"/>
  </w:style>
  <w:style w:type="character" w:styleId="PageNumber">
    <w:name w:val="page number"/>
    <w:rsid w:val="00F717AF"/>
    <w:rPr>
      <w:rFonts w:cs="Times New Roman"/>
    </w:rPr>
  </w:style>
  <w:style w:type="character" w:styleId="Hyperlink">
    <w:name w:val="Hyperlink"/>
    <w:uiPriority w:val="99"/>
    <w:rsid w:val="00F717AF"/>
    <w:rPr>
      <w:rFonts w:cs="Times New Roman"/>
      <w:color w:val="0000FF"/>
      <w:u w:val="single"/>
    </w:rPr>
  </w:style>
  <w:style w:type="character" w:customStyle="1" w:styleId="FootnoteCharacters">
    <w:name w:val="Footnote Characters"/>
    <w:uiPriority w:val="99"/>
    <w:rsid w:val="00F717AF"/>
  </w:style>
  <w:style w:type="character" w:customStyle="1" w:styleId="WW-FootnoteCharacters">
    <w:name w:val="WW-Footnote Characters"/>
    <w:uiPriority w:val="99"/>
    <w:rsid w:val="00F717AF"/>
  </w:style>
  <w:style w:type="character" w:customStyle="1" w:styleId="WW-FootnoteCharacters1">
    <w:name w:val="WW-Footnote Characters1"/>
    <w:uiPriority w:val="99"/>
    <w:rsid w:val="00F717AF"/>
  </w:style>
  <w:style w:type="character" w:customStyle="1" w:styleId="WW-FootnoteCharacters11">
    <w:name w:val="WW-Footnote Characters11"/>
    <w:uiPriority w:val="99"/>
    <w:rsid w:val="00F717AF"/>
  </w:style>
  <w:style w:type="character" w:customStyle="1" w:styleId="WW-FootnoteCharacters111">
    <w:name w:val="WW-Footnote Characters111"/>
    <w:uiPriority w:val="99"/>
    <w:rsid w:val="00F717AF"/>
  </w:style>
  <w:style w:type="character" w:customStyle="1" w:styleId="WW-FootnoteCharacters1111">
    <w:name w:val="WW-Footnote Characters1111"/>
    <w:uiPriority w:val="99"/>
    <w:rsid w:val="00F717AF"/>
  </w:style>
  <w:style w:type="character" w:customStyle="1" w:styleId="WW-FootnoteCharacters11111">
    <w:name w:val="WW-Footnote Characters11111"/>
    <w:uiPriority w:val="99"/>
    <w:rsid w:val="00F717AF"/>
    <w:rPr>
      <w:vertAlign w:val="superscript"/>
    </w:rPr>
  </w:style>
  <w:style w:type="paragraph" w:styleId="BodyText">
    <w:name w:val="Body Text"/>
    <w:basedOn w:val="Normal"/>
    <w:link w:val="BodyTextChar"/>
    <w:uiPriority w:val="99"/>
    <w:rsid w:val="00F717AF"/>
    <w:pPr>
      <w:jc w:val="both"/>
    </w:pPr>
  </w:style>
  <w:style w:type="character" w:customStyle="1" w:styleId="BodyTextChar">
    <w:name w:val="Body Text Char"/>
    <w:link w:val="BodyText"/>
    <w:uiPriority w:val="99"/>
    <w:locked/>
    <w:rsid w:val="00F717AF"/>
    <w:rPr>
      <w:rFonts w:ascii="Times New Roman" w:hAnsi="Times New Roman" w:cs="Times New Roman"/>
      <w:sz w:val="20"/>
      <w:szCs w:val="20"/>
      <w:lang w:val="sr-Cyrl-CS" w:eastAsia="ar-SA" w:bidi="ar-SA"/>
    </w:rPr>
  </w:style>
  <w:style w:type="paragraph" w:styleId="List">
    <w:name w:val="List"/>
    <w:basedOn w:val="BodyText"/>
    <w:uiPriority w:val="99"/>
    <w:rsid w:val="00F717AF"/>
    <w:pPr>
      <w:widowControl w:val="0"/>
      <w:spacing w:after="120"/>
      <w:jc w:val="left"/>
    </w:pPr>
    <w:rPr>
      <w:rFonts w:ascii="Tahoma" w:hAnsi="Tahoma"/>
      <w:szCs w:val="24"/>
      <w:lang w:val="en-US"/>
    </w:rPr>
  </w:style>
  <w:style w:type="paragraph" w:styleId="Caption">
    <w:name w:val="caption"/>
    <w:basedOn w:val="Normal"/>
    <w:uiPriority w:val="99"/>
    <w:qFormat/>
    <w:rsid w:val="00F717AF"/>
    <w:pPr>
      <w:suppressLineNumbers/>
      <w:spacing w:before="120" w:after="120"/>
    </w:pPr>
    <w:rPr>
      <w:rFonts w:cs="Tahoma"/>
      <w:i/>
      <w:iCs/>
      <w:sz w:val="20"/>
    </w:rPr>
  </w:style>
  <w:style w:type="paragraph" w:customStyle="1" w:styleId="Index">
    <w:name w:val="Index"/>
    <w:basedOn w:val="Normal"/>
    <w:uiPriority w:val="99"/>
    <w:rsid w:val="00F717AF"/>
    <w:pPr>
      <w:suppressLineNumbers/>
    </w:pPr>
    <w:rPr>
      <w:rFonts w:cs="Tahoma"/>
    </w:rPr>
  </w:style>
  <w:style w:type="paragraph" w:customStyle="1" w:styleId="Heading">
    <w:name w:val="Heading"/>
    <w:basedOn w:val="Normal"/>
    <w:next w:val="BodyText"/>
    <w:uiPriority w:val="99"/>
    <w:rsid w:val="00F717AF"/>
    <w:pPr>
      <w:keepNext/>
      <w:spacing w:before="240" w:after="120"/>
    </w:pPr>
    <w:rPr>
      <w:rFonts w:ascii="Arial" w:hAnsi="Arial" w:cs="Tahoma"/>
      <w:sz w:val="28"/>
      <w:szCs w:val="28"/>
    </w:rPr>
  </w:style>
  <w:style w:type="paragraph" w:customStyle="1" w:styleId="WW-Caption">
    <w:name w:val="WW-Caption"/>
    <w:basedOn w:val="Normal"/>
    <w:uiPriority w:val="99"/>
    <w:rsid w:val="00F717AF"/>
    <w:pPr>
      <w:suppressLineNumbers/>
      <w:spacing w:before="120" w:after="120"/>
    </w:pPr>
    <w:rPr>
      <w:rFonts w:cs="Tahoma"/>
      <w:i/>
      <w:iCs/>
      <w:sz w:val="20"/>
    </w:rPr>
  </w:style>
  <w:style w:type="paragraph" w:customStyle="1" w:styleId="WW-Index">
    <w:name w:val="WW-Index"/>
    <w:basedOn w:val="Normal"/>
    <w:uiPriority w:val="99"/>
    <w:rsid w:val="00F717AF"/>
    <w:pPr>
      <w:suppressLineNumbers/>
    </w:pPr>
    <w:rPr>
      <w:rFonts w:cs="Tahoma"/>
    </w:rPr>
  </w:style>
  <w:style w:type="paragraph" w:customStyle="1" w:styleId="WW-Heading">
    <w:name w:val="WW-Heading"/>
    <w:basedOn w:val="Normal"/>
    <w:next w:val="BodyText"/>
    <w:uiPriority w:val="99"/>
    <w:rsid w:val="00F717AF"/>
    <w:pPr>
      <w:keepNext/>
      <w:spacing w:before="240" w:after="120"/>
    </w:pPr>
    <w:rPr>
      <w:rFonts w:ascii="Arial" w:hAnsi="Arial" w:cs="Tahoma"/>
      <w:sz w:val="28"/>
      <w:szCs w:val="28"/>
    </w:rPr>
  </w:style>
  <w:style w:type="paragraph" w:customStyle="1" w:styleId="WW-Caption1">
    <w:name w:val="WW-Caption1"/>
    <w:basedOn w:val="Normal"/>
    <w:uiPriority w:val="99"/>
    <w:rsid w:val="00F717AF"/>
    <w:pPr>
      <w:suppressLineNumbers/>
      <w:spacing w:before="120" w:after="120"/>
    </w:pPr>
    <w:rPr>
      <w:rFonts w:cs="Tahoma"/>
      <w:i/>
      <w:iCs/>
      <w:sz w:val="20"/>
    </w:rPr>
  </w:style>
  <w:style w:type="paragraph" w:customStyle="1" w:styleId="WW-Index1">
    <w:name w:val="WW-Index1"/>
    <w:basedOn w:val="Normal"/>
    <w:uiPriority w:val="99"/>
    <w:rsid w:val="00F717AF"/>
    <w:pPr>
      <w:suppressLineNumbers/>
    </w:pPr>
    <w:rPr>
      <w:rFonts w:cs="Tahoma"/>
    </w:rPr>
  </w:style>
  <w:style w:type="paragraph" w:customStyle="1" w:styleId="WW-Heading1">
    <w:name w:val="WW-Heading1"/>
    <w:basedOn w:val="Normal"/>
    <w:next w:val="BodyText"/>
    <w:uiPriority w:val="99"/>
    <w:rsid w:val="00F717AF"/>
    <w:pPr>
      <w:keepNext/>
      <w:spacing w:before="240" w:after="120"/>
    </w:pPr>
    <w:rPr>
      <w:rFonts w:ascii="Arial" w:hAnsi="Arial" w:cs="Tahoma"/>
      <w:sz w:val="28"/>
      <w:szCs w:val="28"/>
    </w:rPr>
  </w:style>
  <w:style w:type="paragraph" w:customStyle="1" w:styleId="WW-Caption11">
    <w:name w:val="WW-Caption11"/>
    <w:basedOn w:val="Normal"/>
    <w:uiPriority w:val="99"/>
    <w:rsid w:val="00F717AF"/>
    <w:pPr>
      <w:suppressLineNumbers/>
      <w:spacing w:before="120" w:after="120"/>
    </w:pPr>
    <w:rPr>
      <w:rFonts w:cs="Tahoma"/>
      <w:i/>
      <w:iCs/>
      <w:sz w:val="20"/>
    </w:rPr>
  </w:style>
  <w:style w:type="paragraph" w:customStyle="1" w:styleId="WW-Index11">
    <w:name w:val="WW-Index11"/>
    <w:basedOn w:val="Normal"/>
    <w:uiPriority w:val="99"/>
    <w:rsid w:val="00F717AF"/>
    <w:pPr>
      <w:suppressLineNumbers/>
    </w:pPr>
    <w:rPr>
      <w:rFonts w:cs="Tahoma"/>
    </w:rPr>
  </w:style>
  <w:style w:type="paragraph" w:customStyle="1" w:styleId="WW-Heading11">
    <w:name w:val="WW-Heading11"/>
    <w:basedOn w:val="Normal"/>
    <w:next w:val="BodyText"/>
    <w:uiPriority w:val="99"/>
    <w:rsid w:val="00F717AF"/>
    <w:pPr>
      <w:keepNext/>
      <w:spacing w:before="240" w:after="120"/>
    </w:pPr>
    <w:rPr>
      <w:rFonts w:ascii="Arial" w:hAnsi="Arial" w:cs="Tahoma"/>
      <w:sz w:val="28"/>
      <w:szCs w:val="28"/>
    </w:rPr>
  </w:style>
  <w:style w:type="paragraph" w:customStyle="1" w:styleId="WW-Caption111">
    <w:name w:val="WW-Caption111"/>
    <w:basedOn w:val="Normal"/>
    <w:uiPriority w:val="99"/>
    <w:rsid w:val="00F717AF"/>
    <w:pPr>
      <w:suppressLineNumbers/>
      <w:spacing w:before="120" w:after="120"/>
    </w:pPr>
    <w:rPr>
      <w:rFonts w:cs="Tahoma"/>
      <w:i/>
      <w:iCs/>
      <w:sz w:val="20"/>
    </w:rPr>
  </w:style>
  <w:style w:type="paragraph" w:customStyle="1" w:styleId="WW-Index111">
    <w:name w:val="WW-Index111"/>
    <w:basedOn w:val="Normal"/>
    <w:uiPriority w:val="99"/>
    <w:rsid w:val="00F717AF"/>
    <w:pPr>
      <w:suppressLineNumbers/>
    </w:pPr>
    <w:rPr>
      <w:rFonts w:cs="Tahoma"/>
    </w:rPr>
  </w:style>
  <w:style w:type="paragraph" w:customStyle="1" w:styleId="WW-Heading111">
    <w:name w:val="WW-Heading111"/>
    <w:basedOn w:val="Normal"/>
    <w:next w:val="BodyText"/>
    <w:uiPriority w:val="99"/>
    <w:rsid w:val="00F717AF"/>
    <w:pPr>
      <w:keepNext/>
      <w:spacing w:before="240" w:after="120"/>
    </w:pPr>
    <w:rPr>
      <w:rFonts w:ascii="Arial" w:hAnsi="Arial" w:cs="Tahoma"/>
      <w:sz w:val="28"/>
      <w:szCs w:val="28"/>
    </w:rPr>
  </w:style>
  <w:style w:type="paragraph" w:customStyle="1" w:styleId="WW-Caption1111">
    <w:name w:val="WW-Caption1111"/>
    <w:basedOn w:val="Normal"/>
    <w:uiPriority w:val="99"/>
    <w:rsid w:val="00F717AF"/>
    <w:pPr>
      <w:suppressLineNumbers/>
      <w:spacing w:before="120" w:after="120"/>
    </w:pPr>
    <w:rPr>
      <w:rFonts w:cs="Tahoma"/>
      <w:i/>
      <w:iCs/>
      <w:sz w:val="20"/>
    </w:rPr>
  </w:style>
  <w:style w:type="paragraph" w:customStyle="1" w:styleId="WW-Index1111">
    <w:name w:val="WW-Index1111"/>
    <w:basedOn w:val="Normal"/>
    <w:uiPriority w:val="99"/>
    <w:rsid w:val="00F717AF"/>
    <w:pPr>
      <w:suppressLineNumbers/>
    </w:pPr>
    <w:rPr>
      <w:rFonts w:cs="Tahoma"/>
    </w:rPr>
  </w:style>
  <w:style w:type="paragraph" w:customStyle="1" w:styleId="WW-Heading1111">
    <w:name w:val="WW-Heading1111"/>
    <w:basedOn w:val="Normal"/>
    <w:next w:val="BodyText"/>
    <w:uiPriority w:val="99"/>
    <w:rsid w:val="00F717AF"/>
    <w:pPr>
      <w:keepNext/>
      <w:spacing w:before="240" w:after="120"/>
    </w:pPr>
    <w:rPr>
      <w:rFonts w:ascii="Arial" w:hAnsi="Arial" w:cs="Tahoma"/>
      <w:sz w:val="28"/>
      <w:szCs w:val="28"/>
    </w:rPr>
  </w:style>
  <w:style w:type="paragraph" w:customStyle="1" w:styleId="WW-Caption11111">
    <w:name w:val="WW-Caption11111"/>
    <w:basedOn w:val="Normal"/>
    <w:uiPriority w:val="99"/>
    <w:rsid w:val="00F717AF"/>
    <w:pPr>
      <w:suppressLineNumbers/>
      <w:spacing w:before="120" w:after="120"/>
    </w:pPr>
    <w:rPr>
      <w:rFonts w:cs="Tahoma"/>
      <w:i/>
      <w:iCs/>
      <w:sz w:val="20"/>
    </w:rPr>
  </w:style>
  <w:style w:type="paragraph" w:customStyle="1" w:styleId="WW-Index11111">
    <w:name w:val="WW-Index11111"/>
    <w:basedOn w:val="Normal"/>
    <w:uiPriority w:val="99"/>
    <w:rsid w:val="00F717AF"/>
    <w:pPr>
      <w:suppressLineNumbers/>
    </w:pPr>
    <w:rPr>
      <w:rFonts w:cs="Tahoma"/>
    </w:rPr>
  </w:style>
  <w:style w:type="paragraph" w:customStyle="1" w:styleId="WW-Heading11111">
    <w:name w:val="WW-Heading11111"/>
    <w:basedOn w:val="Normal"/>
    <w:next w:val="BodyText"/>
    <w:uiPriority w:val="99"/>
    <w:rsid w:val="00F717AF"/>
    <w:pPr>
      <w:keepNext/>
      <w:spacing w:before="240" w:after="120"/>
    </w:pPr>
    <w:rPr>
      <w:rFonts w:ascii="Arial" w:hAnsi="Arial" w:cs="Tahoma"/>
      <w:sz w:val="28"/>
      <w:szCs w:val="28"/>
    </w:rPr>
  </w:style>
  <w:style w:type="paragraph" w:styleId="BodyTextIndent">
    <w:name w:val="Body Text Indent"/>
    <w:basedOn w:val="Normal"/>
    <w:link w:val="BodyTextIndentChar"/>
    <w:uiPriority w:val="99"/>
    <w:rsid w:val="00F717AF"/>
    <w:pPr>
      <w:ind w:left="360" w:hanging="360"/>
      <w:jc w:val="both"/>
    </w:pPr>
  </w:style>
  <w:style w:type="character" w:customStyle="1" w:styleId="BodyTextIndentChar">
    <w:name w:val="Body Text Indent Char"/>
    <w:link w:val="BodyTextIndent"/>
    <w:uiPriority w:val="99"/>
    <w:locked/>
    <w:rsid w:val="00F717AF"/>
    <w:rPr>
      <w:rFonts w:ascii="Times New Roman" w:hAnsi="Times New Roman" w:cs="Times New Roman"/>
      <w:sz w:val="20"/>
      <w:szCs w:val="20"/>
      <w:lang w:val="sr-Cyrl-CS" w:eastAsia="ar-SA" w:bidi="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link w:val="Title"/>
    <w:locked/>
    <w:rsid w:val="00F717AF"/>
    <w:rPr>
      <w:rFonts w:ascii="Times New Roman" w:hAnsi="Times New Roman" w:cs="Times New Roman"/>
      <w:b/>
      <w:bCs/>
      <w:sz w:val="20"/>
      <w:szCs w:val="20"/>
      <w:lang w:val="sr-Cyrl-CS" w:eastAsia="ar-SA" w:bidi="ar-SA"/>
    </w:rPr>
  </w:style>
  <w:style w:type="paragraph" w:styleId="Subtitle">
    <w:name w:val="Subtitle"/>
    <w:basedOn w:val="WW-Heading11111"/>
    <w:next w:val="BodyText"/>
    <w:link w:val="SubtitleChar"/>
    <w:uiPriority w:val="99"/>
    <w:qFormat/>
    <w:rsid w:val="00F717AF"/>
    <w:pPr>
      <w:jc w:val="center"/>
    </w:pPr>
    <w:rPr>
      <w:i/>
      <w:iCs/>
    </w:rPr>
  </w:style>
  <w:style w:type="character" w:customStyle="1" w:styleId="SubtitleChar">
    <w:name w:val="Subtitle Char"/>
    <w:link w:val="Subtitle"/>
    <w:uiPriority w:val="99"/>
    <w:locked/>
    <w:rsid w:val="00F717AF"/>
    <w:rPr>
      <w:rFonts w:ascii="Arial" w:hAnsi="Arial" w:cs="Tahoma"/>
      <w:i/>
      <w:iCs/>
      <w:sz w:val="28"/>
      <w:szCs w:val="28"/>
      <w:lang w:val="sr-Cyrl-CS" w:eastAsia="ar-SA" w:bidi="ar-SA"/>
    </w:rPr>
  </w:style>
  <w:style w:type="paragraph" w:customStyle="1" w:styleId="WW-BodyTextIndent2">
    <w:name w:val="WW-Body Text Indent 2"/>
    <w:basedOn w:val="Normal"/>
    <w:uiPriority w:val="99"/>
    <w:rsid w:val="00F717AF"/>
    <w:pPr>
      <w:ind w:left="360"/>
      <w:jc w:val="both"/>
    </w:pPr>
    <w:rPr>
      <w:rFonts w:ascii="Arial Narrow" w:hAnsi="Arial Narrow"/>
    </w:rPr>
  </w:style>
  <w:style w:type="paragraph" w:customStyle="1" w:styleId="WW-BodyTextIndent3">
    <w:name w:val="WW-Body Text Indent 3"/>
    <w:basedOn w:val="Normal"/>
    <w:uiPriority w:val="99"/>
    <w:rsid w:val="00F717AF"/>
    <w:pPr>
      <w:ind w:left="426"/>
      <w:jc w:val="both"/>
    </w:pPr>
    <w:rPr>
      <w:rFonts w:ascii="Arial" w:hAnsi="Arial" w:cs="Arial"/>
    </w:rPr>
  </w:style>
  <w:style w:type="paragraph" w:customStyle="1" w:styleId="WW-BodyText2">
    <w:name w:val="WW-Body Text 2"/>
    <w:basedOn w:val="Normal"/>
    <w:uiPriority w:val="99"/>
    <w:rsid w:val="00F717AF"/>
    <w:pPr>
      <w:jc w:val="both"/>
    </w:pPr>
    <w:rPr>
      <w:rFonts w:ascii="Arial Narrow" w:hAnsi="Arial Narrow"/>
      <w:b/>
      <w:bCs/>
    </w:rPr>
  </w:style>
  <w:style w:type="paragraph" w:customStyle="1" w:styleId="WW-BodyText3">
    <w:name w:val="WW-Body Text 3"/>
    <w:basedOn w:val="Normal"/>
    <w:uiPriority w:val="99"/>
    <w:rsid w:val="00F717AF"/>
    <w:pPr>
      <w:jc w:val="both"/>
    </w:pPr>
    <w:rPr>
      <w:rFonts w:ascii="Arial Narrow" w:hAnsi="Arial Narrow"/>
      <w:sz w:val="23"/>
      <w:szCs w:val="23"/>
    </w:rPr>
  </w:style>
  <w:style w:type="paragraph" w:styleId="Header">
    <w:name w:val="header"/>
    <w:aliases w:val="header odd,header odd1"/>
    <w:basedOn w:val="Normal"/>
    <w:link w:val="HeaderChar"/>
    <w:uiPriority w:val="99"/>
    <w:rsid w:val="00F717AF"/>
    <w:pPr>
      <w:tabs>
        <w:tab w:val="center" w:pos="4320"/>
        <w:tab w:val="right" w:pos="8640"/>
      </w:tabs>
    </w:pPr>
    <w:rPr>
      <w:lang w:val="sr-Latn-CS"/>
    </w:rPr>
  </w:style>
  <w:style w:type="character" w:customStyle="1" w:styleId="HeaderChar">
    <w:name w:val="Header Char"/>
    <w:aliases w:val="header odd Char,header odd1 Char"/>
    <w:link w:val="Header"/>
    <w:uiPriority w:val="99"/>
    <w:locked/>
    <w:rsid w:val="00F717AF"/>
    <w:rPr>
      <w:rFonts w:ascii="Times New Roman" w:hAnsi="Times New Roman" w:cs="Times New Roman"/>
      <w:sz w:val="20"/>
      <w:szCs w:val="20"/>
      <w:lang w:val="sr-Latn-CS" w:eastAsia="ar-SA" w:bidi="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uiPriority w:val="99"/>
    <w:rsid w:val="00F717AF"/>
    <w:pPr>
      <w:tabs>
        <w:tab w:val="center" w:pos="4320"/>
        <w:tab w:val="right" w:pos="8640"/>
      </w:tabs>
    </w:pPr>
  </w:style>
  <w:style w:type="character" w:customStyle="1" w:styleId="FooterChar">
    <w:name w:val="Footer Char"/>
    <w:aliases w:val="Footer Char Char Char Char Char Char Char1,Footer Char Char Char Char Char Char Char Char,Footer Char Char Char Char Char Char1,Footer Char1 Char Char Char Char"/>
    <w:link w:val="Footer"/>
    <w:uiPriority w:val="99"/>
    <w:locked/>
    <w:rsid w:val="00F717AF"/>
    <w:rPr>
      <w:rFonts w:ascii="Times New Roman" w:hAnsi="Times New Roman" w:cs="Times New Roman"/>
      <w:sz w:val="20"/>
      <w:szCs w:val="20"/>
      <w:lang w:val="sr-Cyrl-CS" w:eastAsia="ar-SA" w:bidi="ar-SA"/>
    </w:rPr>
  </w:style>
  <w:style w:type="paragraph" w:customStyle="1" w:styleId="WW-BlockText">
    <w:name w:val="WW-Block Text"/>
    <w:basedOn w:val="Normal"/>
    <w:uiPriority w:val="99"/>
    <w:rsid w:val="00F717AF"/>
    <w:pPr>
      <w:spacing w:before="60"/>
      <w:ind w:left="288" w:right="3600"/>
      <w:jc w:val="both"/>
    </w:pPr>
    <w:rPr>
      <w:rFonts w:ascii="Arial" w:hAnsi="Arial" w:cs="Arial"/>
    </w:rPr>
  </w:style>
  <w:style w:type="paragraph" w:customStyle="1" w:styleId="EVHeading2">
    <w:name w:val="EV Heading 2"/>
    <w:basedOn w:val="Title"/>
    <w:uiPriority w:val="99"/>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99"/>
    <w:rsid w:val="00F717AF"/>
    <w:pPr>
      <w:spacing w:before="120" w:after="120"/>
    </w:pPr>
    <w:rPr>
      <w:rFonts w:ascii="Arial" w:hAnsi="Arial" w:cs="Calibri"/>
      <w:b/>
      <w:bCs/>
      <w:caps/>
      <w:sz w:val="20"/>
    </w:rPr>
  </w:style>
  <w:style w:type="paragraph" w:customStyle="1" w:styleId="WW-BalloonText">
    <w:name w:val="WW-Balloon Text"/>
    <w:basedOn w:val="Normal"/>
    <w:uiPriority w:val="99"/>
    <w:rsid w:val="00F717AF"/>
    <w:rPr>
      <w:rFonts w:ascii="Tahoma" w:hAnsi="Tahoma" w:cs="Tahoma"/>
      <w:sz w:val="16"/>
      <w:szCs w:val="16"/>
    </w:rPr>
  </w:style>
  <w:style w:type="paragraph" w:customStyle="1" w:styleId="Normal1">
    <w:name w:val="Normal1"/>
    <w:basedOn w:val="Normal"/>
    <w:uiPriority w:val="99"/>
    <w:rsid w:val="00F717AF"/>
    <w:pPr>
      <w:spacing w:before="280" w:after="280"/>
    </w:pPr>
    <w:rPr>
      <w:rFonts w:ascii="Arial" w:hAnsi="Arial" w:cs="Arial"/>
      <w:sz w:val="22"/>
      <w:szCs w:val="22"/>
      <w:lang w:val="en-US"/>
    </w:rPr>
  </w:style>
  <w:style w:type="paragraph" w:customStyle="1" w:styleId="WW-Default">
    <w:name w:val="WW-Default"/>
    <w:uiPriority w:val="99"/>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uiPriority w:val="99"/>
    <w:rsid w:val="00F717AF"/>
    <w:pPr>
      <w:suppressLineNumbers/>
    </w:pPr>
  </w:style>
  <w:style w:type="paragraph" w:customStyle="1" w:styleId="WW-TableContents">
    <w:name w:val="WW-Table Contents"/>
    <w:basedOn w:val="BodyText"/>
    <w:uiPriority w:val="99"/>
    <w:rsid w:val="00F717AF"/>
    <w:pPr>
      <w:suppressLineNumbers/>
    </w:pPr>
  </w:style>
  <w:style w:type="paragraph" w:customStyle="1" w:styleId="WW-TableContents1">
    <w:name w:val="WW-Table Contents1"/>
    <w:basedOn w:val="BodyText"/>
    <w:uiPriority w:val="99"/>
    <w:rsid w:val="00F717AF"/>
    <w:pPr>
      <w:suppressLineNumbers/>
    </w:pPr>
  </w:style>
  <w:style w:type="paragraph" w:customStyle="1" w:styleId="WW-TableContents11">
    <w:name w:val="WW-Table Contents11"/>
    <w:basedOn w:val="BodyText"/>
    <w:uiPriority w:val="99"/>
    <w:rsid w:val="00F717AF"/>
    <w:pPr>
      <w:suppressLineNumbers/>
    </w:pPr>
  </w:style>
  <w:style w:type="paragraph" w:customStyle="1" w:styleId="WW-TableContents111">
    <w:name w:val="WW-Table Contents111"/>
    <w:basedOn w:val="BodyText"/>
    <w:uiPriority w:val="99"/>
    <w:rsid w:val="00F717AF"/>
    <w:pPr>
      <w:suppressLineNumbers/>
    </w:pPr>
  </w:style>
  <w:style w:type="paragraph" w:customStyle="1" w:styleId="WW-TableContents1111">
    <w:name w:val="WW-Table Contents1111"/>
    <w:basedOn w:val="BodyText"/>
    <w:uiPriority w:val="99"/>
    <w:rsid w:val="00F717AF"/>
    <w:pPr>
      <w:suppressLineNumbers/>
    </w:pPr>
  </w:style>
  <w:style w:type="paragraph" w:customStyle="1" w:styleId="WW-TableContents11111">
    <w:name w:val="WW-Table Contents11111"/>
    <w:basedOn w:val="BodyText"/>
    <w:uiPriority w:val="99"/>
    <w:rsid w:val="00F717AF"/>
    <w:pPr>
      <w:suppressLineNumbers/>
    </w:pPr>
  </w:style>
  <w:style w:type="paragraph" w:customStyle="1" w:styleId="WW-TableContents111111">
    <w:name w:val="WW-Table Contents111111"/>
    <w:basedOn w:val="BodyText"/>
    <w:uiPriority w:val="99"/>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uiPriority w:val="99"/>
    <w:rsid w:val="00F717AF"/>
    <w:pPr>
      <w:jc w:val="center"/>
    </w:pPr>
    <w:rPr>
      <w:b/>
      <w:bCs/>
      <w:i/>
      <w:iCs/>
    </w:rPr>
  </w:style>
  <w:style w:type="paragraph" w:customStyle="1" w:styleId="WW-TableHeading">
    <w:name w:val="WW-Table Heading"/>
    <w:basedOn w:val="WW-TableContents"/>
    <w:uiPriority w:val="99"/>
    <w:rsid w:val="00F717AF"/>
    <w:pPr>
      <w:jc w:val="center"/>
    </w:pPr>
    <w:rPr>
      <w:b/>
      <w:bCs/>
      <w:i/>
      <w:iCs/>
    </w:rPr>
  </w:style>
  <w:style w:type="paragraph" w:customStyle="1" w:styleId="WW-TableHeading1">
    <w:name w:val="WW-Table Heading1"/>
    <w:basedOn w:val="WW-TableContents1"/>
    <w:uiPriority w:val="99"/>
    <w:rsid w:val="00F717AF"/>
    <w:pPr>
      <w:jc w:val="center"/>
    </w:pPr>
    <w:rPr>
      <w:b/>
      <w:bCs/>
      <w:i/>
      <w:iCs/>
    </w:rPr>
  </w:style>
  <w:style w:type="paragraph" w:customStyle="1" w:styleId="WW-TableHeading11">
    <w:name w:val="WW-Table Heading11"/>
    <w:basedOn w:val="WW-TableContents11"/>
    <w:uiPriority w:val="99"/>
    <w:rsid w:val="00F717AF"/>
    <w:pPr>
      <w:jc w:val="center"/>
    </w:pPr>
    <w:rPr>
      <w:b/>
      <w:bCs/>
      <w:i/>
      <w:iCs/>
    </w:rPr>
  </w:style>
  <w:style w:type="paragraph" w:customStyle="1" w:styleId="WW-TableHeading111">
    <w:name w:val="WW-Table Heading111"/>
    <w:basedOn w:val="WW-TableContents111"/>
    <w:uiPriority w:val="99"/>
    <w:rsid w:val="00F717AF"/>
    <w:pPr>
      <w:jc w:val="center"/>
    </w:pPr>
    <w:rPr>
      <w:b/>
      <w:bCs/>
      <w:i/>
      <w:iCs/>
    </w:rPr>
  </w:style>
  <w:style w:type="paragraph" w:customStyle="1" w:styleId="WW-TableHeading1111">
    <w:name w:val="WW-Table Heading1111"/>
    <w:basedOn w:val="WW-TableContents1111"/>
    <w:uiPriority w:val="99"/>
    <w:rsid w:val="00F717AF"/>
    <w:pPr>
      <w:jc w:val="center"/>
    </w:pPr>
    <w:rPr>
      <w:b/>
      <w:bCs/>
      <w:i/>
      <w:iCs/>
    </w:rPr>
  </w:style>
  <w:style w:type="paragraph" w:customStyle="1" w:styleId="WW-TableHeading11111">
    <w:name w:val="WW-Table Heading11111"/>
    <w:basedOn w:val="WW-TableContents11111"/>
    <w:uiPriority w:val="99"/>
    <w:rsid w:val="00F717AF"/>
    <w:pPr>
      <w:jc w:val="center"/>
    </w:pPr>
    <w:rPr>
      <w:b/>
      <w:bCs/>
      <w:i/>
      <w:iCs/>
    </w:rPr>
  </w:style>
  <w:style w:type="paragraph" w:customStyle="1" w:styleId="WW-TableHeading111111">
    <w:name w:val="WW-Table Heading111111"/>
    <w:basedOn w:val="WW-TableContents111111"/>
    <w:uiPriority w:val="99"/>
    <w:rsid w:val="00F717AF"/>
    <w:pPr>
      <w:jc w:val="center"/>
    </w:pPr>
    <w:rPr>
      <w:b/>
      <w:bCs/>
      <w:i/>
      <w:iCs/>
    </w:rPr>
  </w:style>
  <w:style w:type="paragraph" w:styleId="FootnoteText">
    <w:name w:val="footnote text"/>
    <w:basedOn w:val="Normal"/>
    <w:link w:val="FootnoteTextChar"/>
    <w:uiPriority w:val="99"/>
    <w:semiHidden/>
    <w:rsid w:val="00F717AF"/>
    <w:rPr>
      <w:sz w:val="20"/>
      <w:lang w:val="en-US"/>
    </w:rPr>
  </w:style>
  <w:style w:type="character" w:customStyle="1" w:styleId="FootnoteTextChar">
    <w:name w:val="Footnote Text Char"/>
    <w:link w:val="FootnoteText"/>
    <w:uiPriority w:val="99"/>
    <w:semiHidden/>
    <w:locked/>
    <w:rsid w:val="00F717AF"/>
    <w:rPr>
      <w:rFonts w:ascii="Times New Roman" w:hAnsi="Times New Roman" w:cs="Times New Roman"/>
      <w:sz w:val="20"/>
      <w:szCs w:val="20"/>
      <w:lang w:eastAsia="ar-SA" w:bidi="ar-SA"/>
    </w:rPr>
  </w:style>
  <w:style w:type="paragraph" w:customStyle="1" w:styleId="CM4">
    <w:name w:val="CM4"/>
    <w:basedOn w:val="WW-Default"/>
    <w:next w:val="WW-Default"/>
    <w:uiPriority w:val="99"/>
    <w:rsid w:val="00F717AF"/>
    <w:pPr>
      <w:spacing w:line="246" w:lineRule="atLeast"/>
    </w:pPr>
    <w:rPr>
      <w:color w:val="auto"/>
      <w:sz w:val="20"/>
      <w:szCs w:val="20"/>
    </w:rPr>
  </w:style>
  <w:style w:type="paragraph" w:customStyle="1" w:styleId="CM18">
    <w:name w:val="CM18"/>
    <w:basedOn w:val="WW-Default"/>
    <w:next w:val="WW-Default"/>
    <w:uiPriority w:val="99"/>
    <w:rsid w:val="00F717AF"/>
    <w:pPr>
      <w:spacing w:after="353"/>
    </w:pPr>
    <w:rPr>
      <w:color w:val="auto"/>
      <w:sz w:val="20"/>
      <w:szCs w:val="20"/>
    </w:rPr>
  </w:style>
  <w:style w:type="paragraph" w:customStyle="1" w:styleId="CM73">
    <w:name w:val="CM73"/>
    <w:basedOn w:val="WW-Default"/>
    <w:next w:val="WW-Default"/>
    <w:uiPriority w:val="99"/>
    <w:rsid w:val="00F717AF"/>
    <w:pPr>
      <w:spacing w:after="463"/>
    </w:pPr>
    <w:rPr>
      <w:rFonts w:ascii="Arial" w:hAnsi="Arial" w:cs="Arial"/>
      <w:color w:val="auto"/>
    </w:rPr>
  </w:style>
  <w:style w:type="paragraph" w:customStyle="1" w:styleId="CM83">
    <w:name w:val="CM83"/>
    <w:basedOn w:val="WW-Default"/>
    <w:next w:val="WW-Default"/>
    <w:uiPriority w:val="99"/>
    <w:rsid w:val="00F717AF"/>
    <w:pPr>
      <w:spacing w:after="85"/>
    </w:pPr>
    <w:rPr>
      <w:rFonts w:ascii="Arial" w:hAnsi="Arial" w:cs="Arial"/>
      <w:color w:val="auto"/>
    </w:rPr>
  </w:style>
  <w:style w:type="paragraph" w:customStyle="1" w:styleId="formula1">
    <w:name w:val="formula1"/>
    <w:basedOn w:val="Normal"/>
    <w:uiPriority w:val="99"/>
    <w:rsid w:val="00F717AF"/>
    <w:rPr>
      <w:rFonts w:ascii="Arial Narrow" w:hAnsi="Arial Narrow"/>
      <w:b/>
      <w:bCs/>
      <w:sz w:val="28"/>
      <w:szCs w:val="28"/>
    </w:rPr>
  </w:style>
  <w:style w:type="paragraph" w:customStyle="1" w:styleId="WW-CommentText">
    <w:name w:val="WW-Comment Text"/>
    <w:basedOn w:val="Normal"/>
    <w:uiPriority w:val="99"/>
    <w:rsid w:val="00F717AF"/>
    <w:rPr>
      <w:rFonts w:ascii="Times Roman YU" w:hAnsi="Times Roman YU"/>
      <w:sz w:val="20"/>
      <w:lang w:val="sl-SI"/>
    </w:rPr>
  </w:style>
  <w:style w:type="paragraph" w:customStyle="1" w:styleId="CM16">
    <w:name w:val="CM16"/>
    <w:basedOn w:val="WW-Default"/>
    <w:next w:val="WW-Default"/>
    <w:uiPriority w:val="99"/>
    <w:rsid w:val="00F717AF"/>
    <w:pPr>
      <w:spacing w:after="245"/>
    </w:pPr>
    <w:rPr>
      <w:color w:val="auto"/>
      <w:sz w:val="20"/>
      <w:szCs w:val="20"/>
    </w:rPr>
  </w:style>
  <w:style w:type="paragraph" w:customStyle="1" w:styleId="WW-Heading111111">
    <w:name w:val="WW-Heading111111"/>
    <w:basedOn w:val="Normal"/>
    <w:next w:val="BodyText"/>
    <w:uiPriority w:val="99"/>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F717AF"/>
    <w:pPr>
      <w:widowControl w:val="0"/>
      <w:suppressLineNumbers/>
    </w:pPr>
    <w:rPr>
      <w:rFonts w:ascii="Tahoma" w:hAnsi="Tahoma"/>
      <w:szCs w:val="24"/>
      <w:lang w:val="en-US"/>
    </w:rPr>
  </w:style>
  <w:style w:type="paragraph" w:customStyle="1" w:styleId="ContentsHeading">
    <w:name w:val="Contents Heading"/>
    <w:basedOn w:val="Heading"/>
    <w:uiPriority w:val="99"/>
    <w:rsid w:val="00F717AF"/>
    <w:pPr>
      <w:suppressLineNumbers/>
    </w:pPr>
    <w:rPr>
      <w:b/>
      <w:bCs/>
      <w:sz w:val="32"/>
      <w:szCs w:val="32"/>
    </w:rPr>
  </w:style>
  <w:style w:type="paragraph" w:customStyle="1" w:styleId="WW-ContentsHeading">
    <w:name w:val="WW-Contents Heading"/>
    <w:basedOn w:val="WW-Heading"/>
    <w:uiPriority w:val="99"/>
    <w:rsid w:val="00F717AF"/>
    <w:pPr>
      <w:suppressLineNumbers/>
    </w:pPr>
    <w:rPr>
      <w:b/>
      <w:bCs/>
      <w:sz w:val="32"/>
      <w:szCs w:val="32"/>
    </w:rPr>
  </w:style>
  <w:style w:type="paragraph" w:customStyle="1" w:styleId="WW-ContentsHeading1">
    <w:name w:val="WW-Contents Heading1"/>
    <w:basedOn w:val="WW-Heading1"/>
    <w:uiPriority w:val="99"/>
    <w:rsid w:val="00F717AF"/>
    <w:pPr>
      <w:suppressLineNumbers/>
    </w:pPr>
    <w:rPr>
      <w:b/>
      <w:bCs/>
      <w:sz w:val="32"/>
      <w:szCs w:val="32"/>
    </w:rPr>
  </w:style>
  <w:style w:type="paragraph" w:customStyle="1" w:styleId="WW-ContentsHeading11">
    <w:name w:val="WW-Contents Heading11"/>
    <w:basedOn w:val="WW-Heading11"/>
    <w:uiPriority w:val="99"/>
    <w:rsid w:val="00F717AF"/>
    <w:pPr>
      <w:suppressLineNumbers/>
    </w:pPr>
    <w:rPr>
      <w:b/>
      <w:bCs/>
      <w:sz w:val="32"/>
      <w:szCs w:val="32"/>
    </w:rPr>
  </w:style>
  <w:style w:type="paragraph" w:customStyle="1" w:styleId="WW-ContentsHeading111">
    <w:name w:val="WW-Contents Heading111"/>
    <w:basedOn w:val="WW-Heading111"/>
    <w:uiPriority w:val="99"/>
    <w:rsid w:val="00F717AF"/>
    <w:pPr>
      <w:suppressLineNumbers/>
    </w:pPr>
    <w:rPr>
      <w:b/>
      <w:bCs/>
      <w:sz w:val="32"/>
      <w:szCs w:val="32"/>
    </w:rPr>
  </w:style>
  <w:style w:type="paragraph" w:customStyle="1" w:styleId="WW-ContentsHeading1111">
    <w:name w:val="WW-Contents Heading1111"/>
    <w:basedOn w:val="WW-Heading1111"/>
    <w:uiPriority w:val="99"/>
    <w:rsid w:val="00F717AF"/>
    <w:pPr>
      <w:suppressLineNumbers/>
    </w:pPr>
    <w:rPr>
      <w:b/>
      <w:bCs/>
      <w:sz w:val="32"/>
      <w:szCs w:val="32"/>
    </w:rPr>
  </w:style>
  <w:style w:type="paragraph" w:customStyle="1" w:styleId="WW-ContentsHeading11111">
    <w:name w:val="WW-Contents Heading11111"/>
    <w:basedOn w:val="WW-Heading11111"/>
    <w:uiPriority w:val="99"/>
    <w:rsid w:val="00F717AF"/>
    <w:pPr>
      <w:suppressLineNumbers/>
    </w:pPr>
    <w:rPr>
      <w:b/>
      <w:bCs/>
      <w:sz w:val="32"/>
      <w:szCs w:val="32"/>
    </w:rPr>
  </w:style>
  <w:style w:type="paragraph" w:customStyle="1" w:styleId="WW-ContentsHeading111111">
    <w:name w:val="WW-Contents Heading111111"/>
    <w:basedOn w:val="WW-Heading111111"/>
    <w:uiPriority w:val="99"/>
    <w:rsid w:val="00F717AF"/>
    <w:pPr>
      <w:suppressLineNumbers/>
    </w:pPr>
    <w:rPr>
      <w:b/>
      <w:bCs/>
      <w:sz w:val="32"/>
      <w:szCs w:val="32"/>
    </w:rPr>
  </w:style>
  <w:style w:type="paragraph" w:customStyle="1" w:styleId="Framecontents">
    <w:name w:val="Frame contents"/>
    <w:basedOn w:val="BodyText"/>
    <w:uiPriority w:val="99"/>
    <w:rsid w:val="00F717AF"/>
  </w:style>
  <w:style w:type="paragraph" w:customStyle="1" w:styleId="WW-Framecontents">
    <w:name w:val="WW-Frame contents"/>
    <w:basedOn w:val="BodyText"/>
    <w:uiPriority w:val="99"/>
    <w:rsid w:val="00F717AF"/>
  </w:style>
  <w:style w:type="paragraph" w:customStyle="1" w:styleId="WW-Framecontents1">
    <w:name w:val="WW-Frame contents1"/>
    <w:basedOn w:val="BodyText"/>
    <w:uiPriority w:val="99"/>
    <w:rsid w:val="00F717AF"/>
  </w:style>
  <w:style w:type="paragraph" w:customStyle="1" w:styleId="WW-Framecontents11">
    <w:name w:val="WW-Frame contents11"/>
    <w:basedOn w:val="BodyText"/>
    <w:uiPriority w:val="99"/>
    <w:rsid w:val="00F717AF"/>
  </w:style>
  <w:style w:type="paragraph" w:customStyle="1" w:styleId="WW-Framecontents111">
    <w:name w:val="WW-Frame contents111"/>
    <w:basedOn w:val="BodyText"/>
    <w:uiPriority w:val="99"/>
    <w:rsid w:val="00F717AF"/>
  </w:style>
  <w:style w:type="paragraph" w:customStyle="1" w:styleId="WW-Framecontents1111">
    <w:name w:val="WW-Frame contents1111"/>
    <w:basedOn w:val="BodyText"/>
    <w:uiPriority w:val="99"/>
    <w:rsid w:val="00F717AF"/>
  </w:style>
  <w:style w:type="paragraph" w:customStyle="1" w:styleId="WW-Framecontents11111">
    <w:name w:val="WW-Frame contents11111"/>
    <w:basedOn w:val="BodyText"/>
    <w:uiPriority w:val="99"/>
    <w:rsid w:val="00F717AF"/>
  </w:style>
  <w:style w:type="paragraph" w:styleId="BodyTextIndent2">
    <w:name w:val="Body Text Indent 2"/>
    <w:basedOn w:val="Normal"/>
    <w:link w:val="BodyTextIndent2Char"/>
    <w:uiPriority w:val="99"/>
    <w:rsid w:val="00F717AF"/>
    <w:pPr>
      <w:spacing w:after="120"/>
      <w:ind w:left="1077"/>
      <w:jc w:val="both"/>
    </w:pPr>
    <w:rPr>
      <w:rFonts w:ascii="Arial Narrow" w:hAnsi="Arial Narrow"/>
    </w:rPr>
  </w:style>
  <w:style w:type="character" w:customStyle="1" w:styleId="BodyTextIndent2Char">
    <w:name w:val="Body Text Indent 2 Char"/>
    <w:link w:val="BodyTextIndent2"/>
    <w:uiPriority w:val="99"/>
    <w:locked/>
    <w:rsid w:val="00F717AF"/>
    <w:rPr>
      <w:rFonts w:ascii="Arial Narrow" w:hAnsi="Arial Narrow" w:cs="Times New Roman"/>
      <w:sz w:val="20"/>
      <w:szCs w:val="20"/>
      <w:lang w:val="sr-Cyrl-CS" w:eastAsia="ar-SA" w:bidi="ar-SA"/>
    </w:rPr>
  </w:style>
  <w:style w:type="paragraph" w:styleId="BodyTextIndent3">
    <w:name w:val="Body Text Indent 3"/>
    <w:basedOn w:val="Normal"/>
    <w:link w:val="BodyTextIndent3Char"/>
    <w:uiPriority w:val="99"/>
    <w:rsid w:val="00F717AF"/>
    <w:pPr>
      <w:ind w:left="720"/>
      <w:jc w:val="both"/>
    </w:pPr>
    <w:rPr>
      <w:rFonts w:ascii="Arial Narrow" w:hAnsi="Arial Narrow"/>
    </w:rPr>
  </w:style>
  <w:style w:type="character" w:customStyle="1" w:styleId="BodyTextIndent3Char">
    <w:name w:val="Body Text Indent 3 Char"/>
    <w:link w:val="BodyTextIndent3"/>
    <w:uiPriority w:val="99"/>
    <w:locked/>
    <w:rsid w:val="00F717AF"/>
    <w:rPr>
      <w:rFonts w:ascii="Arial Narrow" w:hAnsi="Arial Narrow" w:cs="Times New Roman"/>
      <w:sz w:val="20"/>
      <w:szCs w:val="20"/>
      <w:lang w:val="sr-Cyrl-CS" w:eastAsia="ar-SA" w:bidi="ar-SA"/>
    </w:rPr>
  </w:style>
  <w:style w:type="character" w:styleId="CommentReference">
    <w:name w:val="annotation reference"/>
    <w:uiPriority w:val="99"/>
    <w:rsid w:val="00F717AF"/>
    <w:rPr>
      <w:rFonts w:cs="Times New Roman"/>
      <w:sz w:val="16"/>
    </w:rPr>
  </w:style>
  <w:style w:type="paragraph" w:styleId="CommentText">
    <w:name w:val="annotation text"/>
    <w:basedOn w:val="Normal"/>
    <w:link w:val="CommentTextChar"/>
    <w:uiPriority w:val="99"/>
    <w:rsid w:val="00F717AF"/>
    <w:rPr>
      <w:sz w:val="20"/>
    </w:rPr>
  </w:style>
  <w:style w:type="character" w:customStyle="1" w:styleId="CommentTextChar">
    <w:name w:val="Comment Text Char"/>
    <w:link w:val="CommentText"/>
    <w:uiPriority w:val="99"/>
    <w:locked/>
    <w:rsid w:val="00F717AF"/>
    <w:rPr>
      <w:rFonts w:ascii="Times New Roman" w:hAnsi="Times New Roman" w:cs="Times New Roman"/>
      <w:sz w:val="20"/>
      <w:szCs w:val="20"/>
      <w:lang w:val="sr-Cyrl-CS" w:eastAsia="ar-SA" w:bidi="ar-SA"/>
    </w:rPr>
  </w:style>
  <w:style w:type="paragraph" w:styleId="CommentSubject">
    <w:name w:val="annotation subject"/>
    <w:basedOn w:val="CommentText"/>
    <w:next w:val="CommentText"/>
    <w:link w:val="CommentSubjectChar"/>
    <w:uiPriority w:val="99"/>
    <w:rsid w:val="00F717AF"/>
    <w:rPr>
      <w:b/>
      <w:bCs/>
    </w:rPr>
  </w:style>
  <w:style w:type="character" w:customStyle="1" w:styleId="CommentSubjectChar">
    <w:name w:val="Comment Subject Char"/>
    <w:link w:val="CommentSubject"/>
    <w:uiPriority w:val="99"/>
    <w:locked/>
    <w:rsid w:val="00F717AF"/>
    <w:rPr>
      <w:rFonts w:ascii="Times New Roman" w:hAnsi="Times New Roman" w:cs="Times New Roman"/>
      <w:b/>
      <w:bCs/>
      <w:sz w:val="20"/>
      <w:szCs w:val="20"/>
      <w:lang w:val="sr-Cyrl-CS" w:eastAsia="ar-SA" w:bidi="ar-SA"/>
    </w:rPr>
  </w:style>
  <w:style w:type="paragraph" w:styleId="BalloonText">
    <w:name w:val="Balloon Text"/>
    <w:basedOn w:val="Normal"/>
    <w:link w:val="BalloonTextChar"/>
    <w:uiPriority w:val="99"/>
    <w:rsid w:val="00F717AF"/>
    <w:rPr>
      <w:rFonts w:ascii="Tahoma" w:hAnsi="Tahoma"/>
      <w:sz w:val="16"/>
      <w:szCs w:val="16"/>
    </w:rPr>
  </w:style>
  <w:style w:type="character" w:customStyle="1" w:styleId="BalloonTextChar">
    <w:name w:val="Balloon Text Char"/>
    <w:link w:val="BalloonText"/>
    <w:uiPriority w:val="99"/>
    <w:locked/>
    <w:rsid w:val="00F717AF"/>
    <w:rPr>
      <w:rFonts w:ascii="Tahoma" w:hAnsi="Tahoma" w:cs="Times New Roman"/>
      <w:sz w:val="16"/>
      <w:szCs w:val="16"/>
      <w:lang w:val="sr-Cyrl-CS" w:eastAsia="ar-SA" w:bidi="ar-SA"/>
    </w:rPr>
  </w:style>
  <w:style w:type="character" w:styleId="FootnoteReference">
    <w:name w:val="footnote reference"/>
    <w:uiPriority w:val="99"/>
    <w:semiHidden/>
    <w:rsid w:val="00F717AF"/>
    <w:rPr>
      <w:rFonts w:cs="Times New Roman"/>
      <w:vertAlign w:val="superscript"/>
    </w:rPr>
  </w:style>
  <w:style w:type="table" w:styleId="TableGrid">
    <w:name w:val="Table Grid"/>
    <w:basedOn w:val="TableNormal"/>
    <w:uiPriority w:val="99"/>
    <w:rsid w:val="00F717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autoRedefine/>
    <w:uiPriority w:val="99"/>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F717AF"/>
    <w:pPr>
      <w:tabs>
        <w:tab w:val="num" w:pos="360"/>
      </w:tabs>
      <w:suppressAutoHyphens w:val="0"/>
      <w:ind w:left="360" w:hanging="360"/>
    </w:pPr>
    <w:rPr>
      <w:lang w:eastAsia="en-US"/>
    </w:rPr>
  </w:style>
  <w:style w:type="paragraph" w:styleId="BodyText3">
    <w:name w:val="Body Text 3"/>
    <w:basedOn w:val="Normal"/>
    <w:link w:val="BodyText3Char"/>
    <w:uiPriority w:val="99"/>
    <w:rsid w:val="00F717AF"/>
    <w:pPr>
      <w:spacing w:after="120"/>
    </w:pPr>
    <w:rPr>
      <w:sz w:val="16"/>
      <w:szCs w:val="16"/>
    </w:rPr>
  </w:style>
  <w:style w:type="character" w:customStyle="1" w:styleId="BodyText3Char">
    <w:name w:val="Body Text 3 Char"/>
    <w:link w:val="BodyText3"/>
    <w:uiPriority w:val="99"/>
    <w:locked/>
    <w:rsid w:val="00F717AF"/>
    <w:rPr>
      <w:rFonts w:ascii="Times New Roman" w:hAnsi="Times New Roman" w:cs="Times New Roman"/>
      <w:sz w:val="16"/>
      <w:szCs w:val="16"/>
      <w:lang w:val="sr-Cyrl-CS" w:eastAsia="ar-SA" w:bidi="ar-SA"/>
    </w:rPr>
  </w:style>
  <w:style w:type="paragraph" w:styleId="PlainText">
    <w:name w:val="Plain Text"/>
    <w:basedOn w:val="Normal"/>
    <w:link w:val="PlainTextChar"/>
    <w:uiPriority w:val="99"/>
    <w:rsid w:val="00F717AF"/>
    <w:pPr>
      <w:suppressAutoHyphens w:val="0"/>
    </w:pPr>
    <w:rPr>
      <w:rFonts w:ascii="Courier New" w:hAnsi="Courier New"/>
      <w:sz w:val="20"/>
      <w:lang w:val="en-US" w:eastAsia="en-US"/>
    </w:rPr>
  </w:style>
  <w:style w:type="character" w:customStyle="1" w:styleId="PlainTextChar">
    <w:name w:val="Plain Text Char"/>
    <w:link w:val="PlainText"/>
    <w:uiPriority w:val="99"/>
    <w:locked/>
    <w:rsid w:val="00F717AF"/>
    <w:rPr>
      <w:rFonts w:ascii="Courier New" w:hAnsi="Courier New" w:cs="Times New Roman"/>
      <w:sz w:val="20"/>
      <w:szCs w:val="20"/>
    </w:rPr>
  </w:style>
  <w:style w:type="paragraph" w:styleId="NormalWeb">
    <w:name w:val="Normal (Web)"/>
    <w:basedOn w:val="Normal"/>
    <w:uiPriority w:val="99"/>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uiPriority w:val="99"/>
    <w:rsid w:val="00F717AF"/>
    <w:pPr>
      <w:spacing w:after="120" w:line="480" w:lineRule="auto"/>
    </w:pPr>
  </w:style>
  <w:style w:type="character" w:customStyle="1" w:styleId="BodyText2Char">
    <w:name w:val="Body Text 2 Char"/>
    <w:link w:val="BodyText2"/>
    <w:uiPriority w:val="99"/>
    <w:locked/>
    <w:rsid w:val="00F717AF"/>
    <w:rPr>
      <w:rFonts w:ascii="Times New Roman" w:hAnsi="Times New Roman" w:cs="Times New Roman"/>
      <w:sz w:val="20"/>
      <w:szCs w:val="20"/>
      <w:lang w:val="sr-Cyrl-CS" w:eastAsia="ar-SA" w:bidi="ar-SA"/>
    </w:rPr>
  </w:style>
  <w:style w:type="paragraph" w:styleId="DocumentMap">
    <w:name w:val="Document Map"/>
    <w:basedOn w:val="Normal"/>
    <w:link w:val="DocumentMapChar"/>
    <w:uiPriority w:val="99"/>
    <w:semiHidden/>
    <w:rsid w:val="00F717AF"/>
    <w:pPr>
      <w:shd w:val="clear" w:color="auto" w:fill="000080"/>
    </w:pPr>
    <w:rPr>
      <w:rFonts w:ascii="Tahoma" w:hAnsi="Tahoma" w:cs="Tahoma"/>
      <w:sz w:val="20"/>
    </w:rPr>
  </w:style>
  <w:style w:type="character" w:customStyle="1" w:styleId="DocumentMapChar">
    <w:name w:val="Document Map Char"/>
    <w:link w:val="DocumentMap"/>
    <w:uiPriority w:val="99"/>
    <w:semiHidden/>
    <w:locked/>
    <w:rsid w:val="00F717AF"/>
    <w:rPr>
      <w:rFonts w:ascii="Tahoma" w:hAnsi="Tahoma" w:cs="Tahoma"/>
      <w:sz w:val="20"/>
      <w:szCs w:val="20"/>
      <w:shd w:val="clear" w:color="auto" w:fill="000080"/>
      <w:lang w:val="sr-Cyrl-CS" w:eastAsia="ar-SA" w:bidi="ar-SA"/>
    </w:rPr>
  </w:style>
  <w:style w:type="paragraph" w:styleId="ListParagraph">
    <w:name w:val="List Paragraph"/>
    <w:aliases w:val="Liste 1,List Paragraph1,Num Bullet 1,Bullet Number,lp1,lp11,List Paragraph11,Bullet 1,Use Case List Paragraph,TOC style,List1,List11"/>
    <w:basedOn w:val="Normal"/>
    <w:link w:val="ListParagraphChar"/>
    <w:uiPriority w:val="34"/>
    <w:qFormat/>
    <w:rsid w:val="00F717AF"/>
    <w:pPr>
      <w:suppressAutoHyphens w:val="0"/>
      <w:spacing w:after="200" w:line="276" w:lineRule="auto"/>
      <w:ind w:left="720"/>
      <w:contextualSpacing/>
    </w:pPr>
    <w:rPr>
      <w:rFonts w:ascii="Calibri" w:eastAsia="Calibri" w:hAnsi="Calibri"/>
      <w:sz w:val="20"/>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uiPriority w:val="99"/>
    <w:locked/>
    <w:rsid w:val="00F717AF"/>
    <w:rPr>
      <w:sz w:val="24"/>
      <w:lang w:val="sr-Cyrl-CS" w:eastAsia="ar-SA" w:bidi="ar-SA"/>
    </w:rPr>
  </w:style>
  <w:style w:type="paragraph" w:customStyle="1" w:styleId="Narrow">
    <w:name w:val="Narrow"/>
    <w:aliases w:val="3pt"/>
    <w:basedOn w:val="Normal"/>
    <w:uiPriority w:val="99"/>
    <w:rsid w:val="00F717AF"/>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F717AF"/>
    <w:rPr>
      <w:sz w:val="24"/>
      <w:lang w:val="sr-Cyrl-CS" w:eastAsia="ar-SA" w:bidi="ar-SA"/>
    </w:rPr>
  </w:style>
  <w:style w:type="paragraph" w:customStyle="1" w:styleId="ArrialNarrow">
    <w:name w:val="Arrial Narrow"/>
    <w:aliases w:val="3 pt,Arial Narrow"/>
    <w:basedOn w:val="BodyText"/>
    <w:uiPriority w:val="99"/>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uiPriority w:val="99"/>
    <w:rsid w:val="00F717AF"/>
    <w:pPr>
      <w:suppressAutoHyphens w:val="0"/>
      <w:spacing w:after="240"/>
    </w:pPr>
    <w:rPr>
      <w:lang w:val="en-US" w:eastAsia="en-US"/>
    </w:rPr>
  </w:style>
  <w:style w:type="paragraph" w:customStyle="1" w:styleId="Normala">
    <w:name w:val="Normal(a)"/>
    <w:basedOn w:val="Normal"/>
    <w:uiPriority w:val="99"/>
    <w:rsid w:val="00F717AF"/>
    <w:pPr>
      <w:keepLines/>
      <w:suppressAutoHyphens w:val="0"/>
      <w:spacing w:after="120"/>
      <w:jc w:val="both"/>
    </w:pPr>
    <w:rPr>
      <w:lang w:val="en-GB" w:eastAsia="en-GB"/>
    </w:rPr>
  </w:style>
  <w:style w:type="paragraph" w:styleId="TOC2">
    <w:name w:val="toc 2"/>
    <w:basedOn w:val="Normal"/>
    <w:next w:val="Normal"/>
    <w:autoRedefine/>
    <w:uiPriority w:val="99"/>
    <w:rsid w:val="00F717AF"/>
    <w:pPr>
      <w:ind w:left="240"/>
    </w:pPr>
    <w:rPr>
      <w:rFonts w:ascii="Calibri" w:hAnsi="Calibri" w:cs="Calibri"/>
      <w:smallCaps/>
      <w:sz w:val="20"/>
    </w:rPr>
  </w:style>
  <w:style w:type="paragraph" w:styleId="TOC3">
    <w:name w:val="toc 3"/>
    <w:basedOn w:val="Normal"/>
    <w:next w:val="Normal"/>
    <w:autoRedefine/>
    <w:uiPriority w:val="99"/>
    <w:rsid w:val="00F717AF"/>
    <w:pPr>
      <w:ind w:left="480"/>
    </w:pPr>
    <w:rPr>
      <w:rFonts w:ascii="Calibri" w:hAnsi="Calibri" w:cs="Calibri"/>
      <w:i/>
      <w:iCs/>
      <w:sz w:val="20"/>
    </w:rPr>
  </w:style>
  <w:style w:type="paragraph" w:styleId="TOC4">
    <w:name w:val="toc 4"/>
    <w:basedOn w:val="Normal"/>
    <w:next w:val="Normal"/>
    <w:autoRedefine/>
    <w:uiPriority w:val="99"/>
    <w:rsid w:val="00F717AF"/>
    <w:pPr>
      <w:ind w:left="720"/>
    </w:pPr>
    <w:rPr>
      <w:rFonts w:ascii="Calibri" w:hAnsi="Calibri" w:cs="Calibri"/>
      <w:sz w:val="18"/>
      <w:szCs w:val="18"/>
    </w:rPr>
  </w:style>
  <w:style w:type="paragraph" w:styleId="TOC5">
    <w:name w:val="toc 5"/>
    <w:basedOn w:val="Normal"/>
    <w:next w:val="Normal"/>
    <w:autoRedefine/>
    <w:uiPriority w:val="99"/>
    <w:rsid w:val="00F717AF"/>
    <w:pPr>
      <w:ind w:left="960"/>
    </w:pPr>
    <w:rPr>
      <w:rFonts w:ascii="Calibri" w:hAnsi="Calibri" w:cs="Calibri"/>
      <w:sz w:val="18"/>
      <w:szCs w:val="18"/>
    </w:rPr>
  </w:style>
  <w:style w:type="paragraph" w:styleId="TOC6">
    <w:name w:val="toc 6"/>
    <w:basedOn w:val="Normal"/>
    <w:next w:val="Normal"/>
    <w:autoRedefine/>
    <w:uiPriority w:val="99"/>
    <w:rsid w:val="00F717AF"/>
    <w:pPr>
      <w:ind w:left="1200"/>
    </w:pPr>
    <w:rPr>
      <w:rFonts w:ascii="Calibri" w:hAnsi="Calibri" w:cs="Calibri"/>
      <w:sz w:val="18"/>
      <w:szCs w:val="18"/>
    </w:rPr>
  </w:style>
  <w:style w:type="paragraph" w:styleId="TOC7">
    <w:name w:val="toc 7"/>
    <w:basedOn w:val="Normal"/>
    <w:next w:val="Normal"/>
    <w:autoRedefine/>
    <w:uiPriority w:val="99"/>
    <w:rsid w:val="00F717AF"/>
    <w:pPr>
      <w:ind w:left="1440"/>
    </w:pPr>
    <w:rPr>
      <w:rFonts w:ascii="Calibri" w:hAnsi="Calibri" w:cs="Calibri"/>
      <w:sz w:val="18"/>
      <w:szCs w:val="18"/>
    </w:rPr>
  </w:style>
  <w:style w:type="paragraph" w:styleId="TOC8">
    <w:name w:val="toc 8"/>
    <w:basedOn w:val="Normal"/>
    <w:next w:val="Normal"/>
    <w:autoRedefine/>
    <w:uiPriority w:val="99"/>
    <w:rsid w:val="00F717AF"/>
    <w:pPr>
      <w:ind w:left="1680"/>
    </w:pPr>
    <w:rPr>
      <w:rFonts w:ascii="Calibri" w:hAnsi="Calibri" w:cs="Calibri"/>
      <w:sz w:val="18"/>
      <w:szCs w:val="18"/>
    </w:rPr>
  </w:style>
  <w:style w:type="paragraph" w:styleId="TOC9">
    <w:name w:val="toc 9"/>
    <w:basedOn w:val="Normal"/>
    <w:next w:val="Normal"/>
    <w:autoRedefine/>
    <w:uiPriority w:val="99"/>
    <w:rsid w:val="00F717AF"/>
    <w:pPr>
      <w:ind w:left="1920"/>
    </w:pPr>
    <w:rPr>
      <w:rFonts w:ascii="Calibri" w:hAnsi="Calibri" w:cs="Calibri"/>
      <w:sz w:val="18"/>
      <w:szCs w:val="18"/>
    </w:rPr>
  </w:style>
  <w:style w:type="paragraph" w:customStyle="1" w:styleId="Heading1">
    <w:name w:val="Heading_1"/>
    <w:basedOn w:val="Heading10"/>
    <w:uiPriority w:val="99"/>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99"/>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F717AF"/>
  </w:style>
  <w:style w:type="character" w:customStyle="1" w:styleId="hps">
    <w:name w:val="hps"/>
    <w:uiPriority w:val="99"/>
    <w:rsid w:val="00F717AF"/>
  </w:style>
  <w:style w:type="character" w:styleId="BookTitle">
    <w:name w:val="Book Title"/>
    <w:uiPriority w:val="99"/>
    <w:qFormat/>
    <w:rsid w:val="00F717AF"/>
    <w:rPr>
      <w:rFonts w:cs="Times New Roman"/>
      <w:b/>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aliases w:val="Liste 1 Char,List Paragraph1 Char,Num Bullet 1 Char,Bullet Number Char,lp1 Char,lp11 Char,List Paragraph11 Char,Bullet 1 Char,Use Case List Paragraph Char,TOC style Char,List1 Char,List11 Char"/>
    <w:link w:val="ListParagraph"/>
    <w:uiPriority w:val="34"/>
    <w:qFormat/>
    <w:locked/>
    <w:rsid w:val="00F717AF"/>
    <w:rPr>
      <w:rFonts w:ascii="Calibri" w:hAnsi="Calibri"/>
      <w:sz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pPr>
    <w:rPr>
      <w:rFonts w:ascii="Arial" w:eastAsia="Times New Roman" w:hAnsi="Arial" w:cs="Arial"/>
      <w:sz w:val="22"/>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sz w:val="22"/>
      <w:szCs w:val="22"/>
    </w:rPr>
  </w:style>
  <w:style w:type="paragraph" w:customStyle="1" w:styleId="NormalArial">
    <w:name w:val="Normal+Arial"/>
    <w:basedOn w:val="PlainText"/>
    <w:link w:val="NormalArialChar"/>
    <w:uiPriority w:val="99"/>
    <w:rsid w:val="00F717AF"/>
    <w:pPr>
      <w:jc w:val="both"/>
    </w:pPr>
    <w:rPr>
      <w:rFonts w:ascii="Arial" w:eastAsia="Calibri" w:hAnsi="Arial"/>
      <w:b/>
      <w:i/>
      <w:noProof/>
      <w:lang w:val="sr-Cyrl-CS"/>
    </w:rPr>
  </w:style>
  <w:style w:type="character" w:customStyle="1" w:styleId="NormalArialChar">
    <w:name w:val="Normal+Arial Char"/>
    <w:link w:val="NormalArial"/>
    <w:uiPriority w:val="99"/>
    <w:locked/>
    <w:rsid w:val="00F717AF"/>
    <w:rPr>
      <w:rFonts w:ascii="Arial" w:hAnsi="Arial"/>
      <w:b/>
      <w:i/>
      <w:noProof/>
      <w:sz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eastAsia="Calibri"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eastAsia="Calibri"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hAnsi="Arial"/>
      <w:sz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hAnsi="Arial"/>
      <w:sz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eastAsia="Calibri" w:hAnsi="Arial"/>
      <w:b/>
      <w:sz w:val="20"/>
      <w:lang w:val="en-US" w:eastAsia="en-US"/>
    </w:rPr>
  </w:style>
  <w:style w:type="character" w:customStyle="1" w:styleId="StyleBodyTextArial11ptBoldChar">
    <w:name w:val="Style Body Text + Arial 11 pt Bold Char"/>
    <w:link w:val="StyleBodyTextArial11ptBold"/>
    <w:uiPriority w:val="99"/>
    <w:locked/>
    <w:rsid w:val="00F717AF"/>
    <w:rPr>
      <w:rFonts w:ascii="Arial" w:hAnsi="Arial"/>
      <w:b/>
      <w:sz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rsid w:val="007F76F0"/>
    <w:rPr>
      <w:sz w:val="20"/>
    </w:rPr>
  </w:style>
  <w:style w:type="character" w:customStyle="1" w:styleId="EndnoteTextChar">
    <w:name w:val="Endnote Text Char"/>
    <w:link w:val="EndnoteText"/>
    <w:uiPriority w:val="99"/>
    <w:semiHidden/>
    <w:locked/>
    <w:rsid w:val="007F76F0"/>
    <w:rPr>
      <w:rFonts w:ascii="Times New Roman" w:hAnsi="Times New Roman" w:cs="Times New Roman"/>
      <w:sz w:val="20"/>
      <w:szCs w:val="20"/>
      <w:lang w:val="sr-Cyrl-CS" w:eastAsia="ar-SA" w:bidi="ar-SA"/>
    </w:rPr>
  </w:style>
  <w:style w:type="character" w:styleId="EndnoteReference">
    <w:name w:val="endnote reference"/>
    <w:uiPriority w:val="99"/>
    <w:semiHidden/>
    <w:rsid w:val="007F76F0"/>
    <w:rPr>
      <w:rFonts w:cs="Times New Roman"/>
      <w:vertAlign w:val="superscript"/>
    </w:rPr>
  </w:style>
  <w:style w:type="table" w:customStyle="1" w:styleId="TableGrid1">
    <w:name w:val="Table Grid1"/>
    <w:uiPriority w:val="99"/>
    <w:rsid w:val="00646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64661C"/>
    <w:pPr>
      <w:suppressAutoHyphens w:val="0"/>
      <w:ind w:left="438" w:right="438" w:firstLine="240"/>
      <w:jc w:val="both"/>
    </w:pPr>
    <w:rPr>
      <w:sz w:val="20"/>
      <w:lang w:val="en-US" w:eastAsia="en-US"/>
    </w:rPr>
  </w:style>
  <w:style w:type="paragraph" w:styleId="List5">
    <w:name w:val="List 5"/>
    <w:basedOn w:val="Normal"/>
    <w:uiPriority w:val="99"/>
    <w:rsid w:val="0064661C"/>
    <w:pPr>
      <w:suppressAutoHyphens w:val="0"/>
      <w:ind w:left="1800" w:hanging="360"/>
      <w:jc w:val="both"/>
    </w:pPr>
    <w:rPr>
      <w:rFonts w:ascii="Arial" w:hAnsi="Arial"/>
      <w:sz w:val="22"/>
      <w:lang w:val="en-US" w:eastAsia="en-US"/>
    </w:rPr>
  </w:style>
  <w:style w:type="character" w:styleId="Emphasis">
    <w:name w:val="Emphasis"/>
    <w:uiPriority w:val="99"/>
    <w:qFormat/>
    <w:rsid w:val="0064661C"/>
    <w:rPr>
      <w:rFonts w:cs="Times New Roman"/>
      <w:i/>
    </w:rPr>
  </w:style>
  <w:style w:type="paragraph" w:customStyle="1" w:styleId="CalibriStyle">
    <w:name w:val="Calibri Style"/>
    <w:basedOn w:val="Normal"/>
    <w:uiPriority w:val="99"/>
    <w:rsid w:val="0064661C"/>
    <w:pPr>
      <w:suppressAutoHyphens w:val="0"/>
      <w:spacing w:after="60"/>
      <w:jc w:val="both"/>
    </w:pPr>
    <w:rPr>
      <w:rFonts w:ascii="Calibri" w:hAnsi="Calibri"/>
      <w:sz w:val="22"/>
      <w:szCs w:val="24"/>
      <w:lang w:val="en-US" w:eastAsia="en-US"/>
    </w:rPr>
  </w:style>
  <w:style w:type="character" w:customStyle="1" w:styleId="longtext">
    <w:name w:val="long_text"/>
    <w:uiPriority w:val="99"/>
    <w:rsid w:val="0064661C"/>
    <w:rPr>
      <w:rFonts w:cs="Times New Roman"/>
    </w:rPr>
  </w:style>
  <w:style w:type="paragraph" w:customStyle="1" w:styleId="Char">
    <w:name w:val="Char"/>
    <w:basedOn w:val="Normal"/>
    <w:uiPriority w:val="99"/>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uiPriority w:val="99"/>
    <w:rsid w:val="00E74756"/>
    <w:pPr>
      <w:keepNext/>
      <w:tabs>
        <w:tab w:val="num" w:pos="709"/>
      </w:tabs>
      <w:suppressAutoHyphens w:val="0"/>
      <w:ind w:left="0" w:firstLine="0"/>
      <w:jc w:val="left"/>
    </w:pPr>
    <w:rPr>
      <w:rFonts w:eastAsia="Calibri"/>
      <w:caps/>
      <w:spacing w:val="20"/>
      <w:sz w:val="24"/>
      <w:szCs w:val="20"/>
      <w:lang w:val="en-US" w:eastAsia="en-US"/>
    </w:rPr>
  </w:style>
  <w:style w:type="paragraph" w:customStyle="1" w:styleId="a0">
    <w:name w:val="Нормал"/>
    <w:basedOn w:val="Normal"/>
    <w:autoRedefine/>
    <w:uiPriority w:val="99"/>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uiPriority w:val="99"/>
    <w:locked/>
    <w:rsid w:val="00E74756"/>
    <w:rPr>
      <w:rFonts w:ascii="Arial" w:hAnsi="Arial"/>
      <w:b/>
      <w:caps/>
      <w:spacing w:val="20"/>
      <w:sz w:val="24"/>
    </w:rPr>
  </w:style>
  <w:style w:type="paragraph" w:customStyle="1" w:styleId="normal10">
    <w:name w:val="normal1"/>
    <w:basedOn w:val="Normal"/>
    <w:uiPriority w:val="99"/>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uiPriority w:val="99"/>
    <w:rsid w:val="004E3787"/>
    <w:rPr>
      <w:rFonts w:cs="Times New Roman"/>
    </w:rPr>
  </w:style>
  <w:style w:type="character" w:customStyle="1" w:styleId="FuterChar">
    <w:name w:val="Futer Char"/>
    <w:link w:val="Futer"/>
    <w:uiPriority w:val="99"/>
    <w:locked/>
    <w:rsid w:val="00744305"/>
    <w:rPr>
      <w:rFonts w:ascii="TimesNewRomanPSMT" w:hAnsi="TimesNewRomanPSMT"/>
      <w:i/>
    </w:rPr>
  </w:style>
  <w:style w:type="paragraph" w:customStyle="1" w:styleId="Futer">
    <w:name w:val="Futer"/>
    <w:basedOn w:val="Normal"/>
    <w:link w:val="FuterChar"/>
    <w:uiPriority w:val="99"/>
    <w:rsid w:val="00744305"/>
    <w:pPr>
      <w:tabs>
        <w:tab w:val="center" w:pos="4320"/>
        <w:tab w:val="right" w:pos="8640"/>
      </w:tabs>
      <w:suppressAutoHyphens w:val="0"/>
      <w:spacing w:after="180"/>
      <w:jc w:val="center"/>
    </w:pPr>
    <w:rPr>
      <w:rFonts w:ascii="TimesNewRomanPSMT" w:hAnsi="TimesNewRomanPSMT"/>
      <w:i/>
      <w:sz w:val="20"/>
      <w:lang w:val="en-US" w:eastAsia="en-US"/>
    </w:rPr>
  </w:style>
  <w:style w:type="paragraph" w:customStyle="1" w:styleId="TabelaHederLeft">
    <w:name w:val="TabelaHederLeft"/>
    <w:basedOn w:val="Normal"/>
    <w:link w:val="TabelaHederLeftChar"/>
    <w:uiPriority w:val="99"/>
    <w:rsid w:val="004073D9"/>
    <w:pPr>
      <w:spacing w:before="60" w:after="60"/>
      <w:jc w:val="both"/>
    </w:pPr>
    <w:rPr>
      <w:rFonts w:ascii="Arial" w:hAnsi="Arial"/>
      <w:b/>
      <w:lang w:val="en-US" w:eastAsia="en-US"/>
    </w:rPr>
  </w:style>
  <w:style w:type="character" w:customStyle="1" w:styleId="TabelaHederLeftChar">
    <w:name w:val="TabelaHederLeft Char"/>
    <w:link w:val="TabelaHederLeft"/>
    <w:uiPriority w:val="99"/>
    <w:locked/>
    <w:rsid w:val="004073D9"/>
    <w:rPr>
      <w:rFonts w:ascii="Arial" w:hAnsi="Arial"/>
      <w:b/>
      <w:sz w:val="24"/>
    </w:rPr>
  </w:style>
  <w:style w:type="paragraph" w:customStyle="1" w:styleId="KDParagraf">
    <w:name w:val="KDParagraf"/>
    <w:basedOn w:val="Normal"/>
    <w:qFormat/>
    <w:rsid w:val="009D3FD4"/>
    <w:pPr>
      <w:tabs>
        <w:tab w:val="left" w:pos="567"/>
      </w:tabs>
      <w:suppressAutoHyphens w:val="0"/>
      <w:spacing w:before="120"/>
      <w:jc w:val="both"/>
    </w:pPr>
    <w:rPr>
      <w:rFonts w:ascii="Arial" w:hAnsi="Arial"/>
      <w:sz w:val="22"/>
      <w:szCs w:val="22"/>
      <w:lang w:val="en-US" w:eastAsia="en-US"/>
    </w:rPr>
  </w:style>
  <w:style w:type="paragraph" w:customStyle="1" w:styleId="KDPodnaslov1">
    <w:name w:val="KDPodnaslov1"/>
    <w:basedOn w:val="Normal"/>
    <w:link w:val="KDPodnaslov1Char"/>
    <w:qFormat/>
    <w:rsid w:val="005E26A4"/>
    <w:pPr>
      <w:keepNext/>
      <w:tabs>
        <w:tab w:val="left" w:pos="567"/>
      </w:tabs>
      <w:suppressAutoHyphens w:val="0"/>
      <w:spacing w:before="360"/>
      <w:outlineLvl w:val="0"/>
    </w:pPr>
    <w:rPr>
      <w:rFonts w:ascii="Arial" w:hAnsi="Arial"/>
      <w:b/>
      <w:sz w:val="22"/>
      <w:szCs w:val="22"/>
      <w:lang w:val="en-US" w:eastAsia="en-US"/>
    </w:rPr>
  </w:style>
  <w:style w:type="character" w:customStyle="1" w:styleId="KDPodnaslov1Char">
    <w:name w:val="KDPodnaslov1 Char"/>
    <w:link w:val="KDPodnaslov1"/>
    <w:rsid w:val="005E26A4"/>
    <w:rPr>
      <w:rFonts w:ascii="Arial" w:eastAsia="Times New Roman" w:hAnsi="Arial"/>
      <w:b/>
      <w:sz w:val="22"/>
      <w:szCs w:val="22"/>
    </w:rPr>
  </w:style>
  <w:style w:type="paragraph" w:customStyle="1" w:styleId="KDPodnaslov2">
    <w:name w:val="KDPodnaslov2"/>
    <w:basedOn w:val="KDPodnaslov1"/>
    <w:next w:val="Normal"/>
    <w:link w:val="KDPodnaslov2Char"/>
    <w:qFormat/>
    <w:rsid w:val="005E26A4"/>
    <w:pPr>
      <w:outlineLvl w:val="1"/>
    </w:pPr>
  </w:style>
  <w:style w:type="character" w:customStyle="1" w:styleId="KDPodnaslov2Char">
    <w:name w:val="KDPodnaslov2 Char"/>
    <w:link w:val="KDPodnaslov2"/>
    <w:rsid w:val="005E26A4"/>
    <w:rPr>
      <w:rFonts w:ascii="Arial" w:eastAsia="Times New Roman" w:hAnsi="Arial"/>
      <w:b/>
      <w:sz w:val="22"/>
      <w:szCs w:val="22"/>
    </w:rPr>
  </w:style>
  <w:style w:type="paragraph" w:customStyle="1" w:styleId="KDNabrajanje">
    <w:name w:val="KDNabrajanje"/>
    <w:basedOn w:val="Normal"/>
    <w:link w:val="KDNabrajanjeChar"/>
    <w:qFormat/>
    <w:rsid w:val="00D353C6"/>
    <w:pPr>
      <w:numPr>
        <w:numId w:val="3"/>
      </w:numPr>
      <w:tabs>
        <w:tab w:val="num" w:pos="567"/>
      </w:tabs>
      <w:suppressAutoHyphens w:val="0"/>
      <w:spacing w:before="80"/>
      <w:ind w:left="568" w:hanging="284"/>
      <w:jc w:val="both"/>
    </w:pPr>
    <w:rPr>
      <w:rFonts w:ascii="Arial" w:hAnsi="Arial"/>
      <w:sz w:val="22"/>
      <w:szCs w:val="22"/>
      <w:lang w:val="ru-RU" w:eastAsia="en-US"/>
    </w:rPr>
  </w:style>
  <w:style w:type="character" w:customStyle="1" w:styleId="KDNabrajanjeChar">
    <w:name w:val="KDNabrajanje Char"/>
    <w:link w:val="KDNabrajanje"/>
    <w:rsid w:val="00D353C6"/>
    <w:rPr>
      <w:rFonts w:ascii="Arial" w:eastAsia="Times New Roman" w:hAnsi="Arial"/>
      <w:sz w:val="22"/>
      <w:szCs w:val="22"/>
      <w:lang w:val="ru-RU"/>
    </w:rPr>
  </w:style>
  <w:style w:type="paragraph" w:customStyle="1" w:styleId="Style16">
    <w:name w:val="Style16"/>
    <w:basedOn w:val="Normal"/>
    <w:uiPriority w:val="99"/>
    <w:rsid w:val="008B5DF9"/>
    <w:pPr>
      <w:widowControl w:val="0"/>
      <w:suppressAutoHyphens w:val="0"/>
      <w:autoSpaceDE w:val="0"/>
      <w:autoSpaceDN w:val="0"/>
      <w:adjustRightInd w:val="0"/>
      <w:spacing w:before="120" w:line="278" w:lineRule="exact"/>
      <w:ind w:firstLine="715"/>
      <w:jc w:val="both"/>
    </w:pPr>
    <w:rPr>
      <w:rFonts w:ascii="Franklin Gothic Medium Cond" w:hAnsi="Franklin Gothic Medium Cond"/>
      <w:sz w:val="22"/>
      <w:szCs w:val="24"/>
      <w:lang w:val="sr-Latn-CS" w:eastAsia="sr-Latn-CS"/>
    </w:rPr>
  </w:style>
  <w:style w:type="character" w:customStyle="1" w:styleId="FontStyle111">
    <w:name w:val="Font Style111"/>
    <w:uiPriority w:val="99"/>
    <w:rsid w:val="008B5DF9"/>
    <w:rPr>
      <w:rFonts w:ascii="Arial" w:hAnsi="Arial" w:cs="Arial" w:hint="default"/>
      <w:sz w:val="20"/>
      <w:szCs w:val="20"/>
    </w:rPr>
  </w:style>
  <w:style w:type="paragraph" w:customStyle="1" w:styleId="KDPodnaslov3">
    <w:name w:val="KDPodnaslov3"/>
    <w:basedOn w:val="KDPodnaslov2"/>
    <w:next w:val="Normal"/>
    <w:link w:val="KDPodnaslov3Char"/>
    <w:qFormat/>
    <w:rsid w:val="009D7043"/>
    <w:pPr>
      <w:tabs>
        <w:tab w:val="left" w:pos="851"/>
      </w:tabs>
      <w:spacing w:before="120"/>
      <w:jc w:val="both"/>
      <w:outlineLvl w:val="2"/>
    </w:pPr>
    <w:rPr>
      <w:b w:val="0"/>
    </w:rPr>
  </w:style>
  <w:style w:type="character" w:customStyle="1" w:styleId="KDPodnaslov3Char">
    <w:name w:val="KDPodnaslov3 Char"/>
    <w:link w:val="KDPodnaslov3"/>
    <w:rsid w:val="009D7043"/>
    <w:rPr>
      <w:rFonts w:ascii="Arial" w:eastAsia="Times New Roman" w:hAnsi="Arial"/>
      <w:sz w:val="22"/>
      <w:szCs w:val="22"/>
    </w:rPr>
  </w:style>
  <w:style w:type="paragraph" w:customStyle="1" w:styleId="KDKomentar">
    <w:name w:val="KDKomentar"/>
    <w:basedOn w:val="Normal"/>
    <w:link w:val="KDKomentarChar"/>
    <w:qFormat/>
    <w:rsid w:val="009D7043"/>
    <w:pPr>
      <w:tabs>
        <w:tab w:val="left" w:pos="1134"/>
      </w:tabs>
      <w:suppressAutoHyphens w:val="0"/>
      <w:spacing w:before="120"/>
      <w:jc w:val="both"/>
    </w:pPr>
    <w:rPr>
      <w:rFonts w:ascii="Arial" w:hAnsi="Arial"/>
      <w:i/>
      <w:color w:val="00B0F0"/>
      <w:sz w:val="20"/>
      <w:lang w:val="ru-RU" w:eastAsia="en-US"/>
    </w:rPr>
  </w:style>
  <w:style w:type="character" w:customStyle="1" w:styleId="KDKomentarChar">
    <w:name w:val="KDKomentar Char"/>
    <w:link w:val="KDKomentar"/>
    <w:rsid w:val="009D7043"/>
    <w:rPr>
      <w:rFonts w:ascii="Arial" w:eastAsia="Times New Roman" w:hAnsi="Arial"/>
      <w:i/>
      <w:color w:val="00B0F0"/>
      <w:lang w:val="ru-RU"/>
    </w:rPr>
  </w:style>
  <w:style w:type="paragraph" w:customStyle="1" w:styleId="KDObrazac">
    <w:name w:val="KDObrazac"/>
    <w:basedOn w:val="Normal"/>
    <w:qFormat/>
    <w:rsid w:val="007637C3"/>
    <w:pPr>
      <w:suppressAutoHyphens w:val="0"/>
      <w:spacing w:before="120"/>
      <w:jc w:val="right"/>
      <w:outlineLvl w:val="1"/>
    </w:pPr>
    <w:rPr>
      <w:rFonts w:ascii="Arial" w:hAnsi="Arial" w:cs="Arial"/>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271032">
      <w:bodyDiv w:val="1"/>
      <w:marLeft w:val="0"/>
      <w:marRight w:val="0"/>
      <w:marTop w:val="0"/>
      <w:marBottom w:val="0"/>
      <w:divBdr>
        <w:top w:val="none" w:sz="0" w:space="0" w:color="auto"/>
        <w:left w:val="none" w:sz="0" w:space="0" w:color="auto"/>
        <w:bottom w:val="none" w:sz="0" w:space="0" w:color="auto"/>
        <w:right w:val="none" w:sz="0" w:space="0" w:color="auto"/>
      </w:divBdr>
    </w:div>
    <w:div w:id="1548176695">
      <w:marLeft w:val="0"/>
      <w:marRight w:val="0"/>
      <w:marTop w:val="0"/>
      <w:marBottom w:val="0"/>
      <w:divBdr>
        <w:top w:val="none" w:sz="0" w:space="0" w:color="auto"/>
        <w:left w:val="none" w:sz="0" w:space="0" w:color="auto"/>
        <w:bottom w:val="none" w:sz="0" w:space="0" w:color="auto"/>
        <w:right w:val="none" w:sz="0" w:space="0" w:color="auto"/>
      </w:divBdr>
    </w:div>
    <w:div w:id="1548176696">
      <w:marLeft w:val="0"/>
      <w:marRight w:val="0"/>
      <w:marTop w:val="0"/>
      <w:marBottom w:val="0"/>
      <w:divBdr>
        <w:top w:val="none" w:sz="0" w:space="0" w:color="auto"/>
        <w:left w:val="none" w:sz="0" w:space="0" w:color="auto"/>
        <w:bottom w:val="none" w:sz="0" w:space="0" w:color="auto"/>
        <w:right w:val="none" w:sz="0" w:space="0" w:color="auto"/>
      </w:divBdr>
    </w:div>
    <w:div w:id="1548176697">
      <w:marLeft w:val="0"/>
      <w:marRight w:val="0"/>
      <w:marTop w:val="0"/>
      <w:marBottom w:val="0"/>
      <w:divBdr>
        <w:top w:val="none" w:sz="0" w:space="0" w:color="auto"/>
        <w:left w:val="none" w:sz="0" w:space="0" w:color="auto"/>
        <w:bottom w:val="none" w:sz="0" w:space="0" w:color="auto"/>
        <w:right w:val="none" w:sz="0" w:space="0" w:color="auto"/>
      </w:divBdr>
    </w:div>
    <w:div w:id="1548176698">
      <w:marLeft w:val="0"/>
      <w:marRight w:val="0"/>
      <w:marTop w:val="0"/>
      <w:marBottom w:val="0"/>
      <w:divBdr>
        <w:top w:val="none" w:sz="0" w:space="0" w:color="auto"/>
        <w:left w:val="none" w:sz="0" w:space="0" w:color="auto"/>
        <w:bottom w:val="none" w:sz="0" w:space="0" w:color="auto"/>
        <w:right w:val="none" w:sz="0" w:space="0" w:color="auto"/>
      </w:divBdr>
    </w:div>
    <w:div w:id="1548176699">
      <w:marLeft w:val="0"/>
      <w:marRight w:val="0"/>
      <w:marTop w:val="0"/>
      <w:marBottom w:val="0"/>
      <w:divBdr>
        <w:top w:val="none" w:sz="0" w:space="0" w:color="auto"/>
        <w:left w:val="none" w:sz="0" w:space="0" w:color="auto"/>
        <w:bottom w:val="none" w:sz="0" w:space="0" w:color="auto"/>
        <w:right w:val="none" w:sz="0" w:space="0" w:color="auto"/>
      </w:divBdr>
    </w:div>
    <w:div w:id="1548176700">
      <w:marLeft w:val="0"/>
      <w:marRight w:val="0"/>
      <w:marTop w:val="0"/>
      <w:marBottom w:val="0"/>
      <w:divBdr>
        <w:top w:val="none" w:sz="0" w:space="0" w:color="auto"/>
        <w:left w:val="none" w:sz="0" w:space="0" w:color="auto"/>
        <w:bottom w:val="none" w:sz="0" w:space="0" w:color="auto"/>
        <w:right w:val="none" w:sz="0" w:space="0" w:color="auto"/>
      </w:divBdr>
    </w:div>
    <w:div w:id="1548176701">
      <w:marLeft w:val="0"/>
      <w:marRight w:val="0"/>
      <w:marTop w:val="0"/>
      <w:marBottom w:val="0"/>
      <w:divBdr>
        <w:top w:val="none" w:sz="0" w:space="0" w:color="auto"/>
        <w:left w:val="none" w:sz="0" w:space="0" w:color="auto"/>
        <w:bottom w:val="none" w:sz="0" w:space="0" w:color="auto"/>
        <w:right w:val="none" w:sz="0" w:space="0" w:color="auto"/>
      </w:divBdr>
    </w:div>
    <w:div w:id="1548176702">
      <w:marLeft w:val="0"/>
      <w:marRight w:val="0"/>
      <w:marTop w:val="0"/>
      <w:marBottom w:val="0"/>
      <w:divBdr>
        <w:top w:val="none" w:sz="0" w:space="0" w:color="auto"/>
        <w:left w:val="none" w:sz="0" w:space="0" w:color="auto"/>
        <w:bottom w:val="none" w:sz="0" w:space="0" w:color="auto"/>
        <w:right w:val="none" w:sz="0" w:space="0" w:color="auto"/>
      </w:divBdr>
    </w:div>
    <w:div w:id="1548176703">
      <w:marLeft w:val="0"/>
      <w:marRight w:val="0"/>
      <w:marTop w:val="0"/>
      <w:marBottom w:val="0"/>
      <w:divBdr>
        <w:top w:val="none" w:sz="0" w:space="0" w:color="auto"/>
        <w:left w:val="none" w:sz="0" w:space="0" w:color="auto"/>
        <w:bottom w:val="none" w:sz="0" w:space="0" w:color="auto"/>
        <w:right w:val="none" w:sz="0" w:space="0" w:color="auto"/>
      </w:divBdr>
    </w:div>
    <w:div w:id="15481767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8A21E-10BA-443A-8511-240F2396F1ED}"/>
</file>

<file path=customXml/itemProps2.xml><?xml version="1.0" encoding="utf-8"?>
<ds:datastoreItem xmlns:ds="http://schemas.openxmlformats.org/officeDocument/2006/customXml" ds:itemID="{A3765137-42DB-4F1C-AF60-548E68E41029}"/>
</file>

<file path=customXml/itemProps3.xml><?xml version="1.0" encoding="utf-8"?>
<ds:datastoreItem xmlns:ds="http://schemas.openxmlformats.org/officeDocument/2006/customXml" ds:itemID="{BA32D70E-C29C-4E51-AD3F-76DB69A5FC55}"/>
</file>

<file path=customXml/itemProps4.xml><?xml version="1.0" encoding="utf-8"?>
<ds:datastoreItem xmlns:ds="http://schemas.openxmlformats.org/officeDocument/2006/customXml" ds:itemID="{9C9285CB-4559-423B-AD08-803C12550823}"/>
</file>

<file path=docProps/app.xml><?xml version="1.0" encoding="utf-8"?>
<Properties xmlns="http://schemas.openxmlformats.org/officeDocument/2006/extended-properties" xmlns:vt="http://schemas.openxmlformats.org/officeDocument/2006/docPropsVTypes">
  <Template>Normal</Template>
  <TotalTime>78</TotalTime>
  <Pages>5</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Sanja Alikalfić</cp:lastModifiedBy>
  <cp:revision>9</cp:revision>
  <cp:lastPrinted>2019-01-21T13:35:00Z</cp:lastPrinted>
  <dcterms:created xsi:type="dcterms:W3CDTF">2018-12-14T12:53:00Z</dcterms:created>
  <dcterms:modified xsi:type="dcterms:W3CDTF">2019-01-21T14:12:00Z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af43e9fe-4a16-450f-8acc-510a04f52842</vt:lpwstr>
  </property>
  <property fmtid="{D5CDD505-2E9C-101B-9397-08002B2CF9AE}" pid="3" name="ContentTypeId">
    <vt:lpwstr>0x010100F371CB0048D47B4CBE618D0511E523D5</vt:lpwstr>
  </property>
</Properties>
</file>