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3E220A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87595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875955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875955">
        <w:rPr>
          <w:rFonts w:cs="Arial"/>
          <w:b/>
          <w:sz w:val="24"/>
          <w:szCs w:val="24"/>
        </w:rPr>
        <w:t>“ БЕОГРАД</w:t>
      </w:r>
    </w:p>
    <w:p w:rsidR="003E220A" w:rsidRP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DC00FD" w:rsidRDefault="00DC00FD" w:rsidP="003E220A">
      <w:pPr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  <w:lang w:val="ru-RU"/>
        </w:rPr>
        <w:t xml:space="preserve"> </w:t>
      </w:r>
    </w:p>
    <w:p w:rsidR="003E220A" w:rsidRPr="00DC00FD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DC00FD">
        <w:rPr>
          <w:rFonts w:cs="Arial"/>
          <w:sz w:val="22"/>
          <w:szCs w:val="22"/>
        </w:rPr>
        <w:t>УПРAВA</w:t>
      </w:r>
      <w:r w:rsidRPr="00DC00FD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DC00FD" w:rsidRDefault="003E220A" w:rsidP="003E220A">
      <w:pPr>
        <w:jc w:val="center"/>
        <w:rPr>
          <w:rFonts w:cs="Arial"/>
          <w:color w:val="1F497D"/>
          <w:sz w:val="22"/>
          <w:szCs w:val="22"/>
          <w:lang w:val="sr-Cyrl-RS"/>
        </w:rPr>
      </w:pPr>
    </w:p>
    <w:p w:rsidR="003E220A" w:rsidRPr="00875955" w:rsidRDefault="00DC00FD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875955">
        <w:rPr>
          <w:rFonts w:cs="Arial"/>
          <w:sz w:val="22"/>
          <w:szCs w:val="22"/>
        </w:rPr>
        <w:t xml:space="preserve">УЛИЦА </w:t>
      </w:r>
      <w:r w:rsidRPr="00875955">
        <w:rPr>
          <w:rFonts w:cs="Arial"/>
          <w:sz w:val="22"/>
          <w:szCs w:val="22"/>
          <w:lang w:val="sr-Cyrl-RS"/>
        </w:rPr>
        <w:t xml:space="preserve">ЦАРИЦЕ МИЛИЦЕ </w:t>
      </w:r>
      <w:r w:rsidRPr="00875955">
        <w:rPr>
          <w:rFonts w:cs="Arial"/>
          <w:sz w:val="22"/>
          <w:szCs w:val="22"/>
        </w:rPr>
        <w:t>БРОЈ</w:t>
      </w:r>
      <w:r w:rsidRPr="00875955">
        <w:rPr>
          <w:rFonts w:cs="Arial"/>
          <w:sz w:val="22"/>
          <w:szCs w:val="22"/>
          <w:lang w:val="sr-Cyrl-RS"/>
        </w:rPr>
        <w:t xml:space="preserve"> 2</w:t>
      </w:r>
    </w:p>
    <w:p w:rsidR="003E220A" w:rsidRPr="00875955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875955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875955" w:rsidRDefault="003E220A" w:rsidP="003E220A">
      <w:pPr>
        <w:rPr>
          <w:rFonts w:cs="Arial"/>
          <w:sz w:val="22"/>
          <w:szCs w:val="22"/>
        </w:rPr>
      </w:pPr>
    </w:p>
    <w:p w:rsidR="003E220A" w:rsidRPr="00875955" w:rsidRDefault="00EB5C5D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875955">
        <w:rPr>
          <w:rFonts w:cs="Arial"/>
          <w:b/>
          <w:color w:val="4F81BD"/>
          <w:sz w:val="22"/>
          <w:szCs w:val="22"/>
        </w:rPr>
        <w:t xml:space="preserve"> </w:t>
      </w:r>
      <w:r w:rsidR="003E220A" w:rsidRPr="00875955">
        <w:rPr>
          <w:rFonts w:cs="Arial"/>
          <w:b/>
          <w:sz w:val="22"/>
          <w:szCs w:val="22"/>
        </w:rPr>
        <w:t>ИЗМЕНА</w:t>
      </w:r>
    </w:p>
    <w:p w:rsidR="003E220A" w:rsidRPr="00875955" w:rsidRDefault="003E220A" w:rsidP="003E220A">
      <w:pPr>
        <w:rPr>
          <w:rFonts w:cs="Arial"/>
          <w:sz w:val="22"/>
          <w:szCs w:val="22"/>
        </w:rPr>
      </w:pPr>
    </w:p>
    <w:p w:rsidR="003E220A" w:rsidRPr="00875955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875955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87595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DC00FD" w:rsidRPr="00875955" w:rsidRDefault="003E220A" w:rsidP="00DC00FD">
      <w:pPr>
        <w:pStyle w:val="BodyText"/>
        <w:rPr>
          <w:rFonts w:ascii="Arial" w:hAnsi="Arial" w:cs="Arial"/>
          <w:bCs/>
          <w:sz w:val="22"/>
          <w:szCs w:val="22"/>
        </w:rPr>
      </w:pPr>
      <w:r w:rsidRPr="00875955">
        <w:rPr>
          <w:rFonts w:ascii="Arial" w:hAnsi="Arial" w:cs="Arial"/>
          <w:sz w:val="22"/>
          <w:szCs w:val="22"/>
        </w:rPr>
        <w:t>ЗА ЈАВНУ НАБАВКУ</w:t>
      </w:r>
      <w:r w:rsidR="00DC00FD" w:rsidRPr="00875955">
        <w:rPr>
          <w:rFonts w:ascii="Arial" w:hAnsi="Arial" w:cs="Arial"/>
          <w:bCs/>
          <w:sz w:val="22"/>
          <w:szCs w:val="22"/>
          <w:lang w:val="sr-Cyrl-CS"/>
        </w:rPr>
        <w:t xml:space="preserve"> УСЛУГА</w:t>
      </w:r>
    </w:p>
    <w:p w:rsidR="00DC00FD" w:rsidRPr="00DC00FD" w:rsidRDefault="00DC00FD" w:rsidP="00DC00FD">
      <w:pPr>
        <w:pStyle w:val="BodyText"/>
        <w:rPr>
          <w:rFonts w:ascii="Arial" w:hAnsi="Arial" w:cs="Arial"/>
          <w:sz w:val="22"/>
          <w:szCs w:val="22"/>
          <w:lang w:val="sr-Cyrl-CS"/>
        </w:rPr>
      </w:pPr>
    </w:p>
    <w:p w:rsidR="00DC00FD" w:rsidRPr="00DC00FD" w:rsidRDefault="00875955" w:rsidP="00DC00F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875955">
        <w:rPr>
          <w:rFonts w:ascii="Arial" w:hAnsi="Arial" w:cs="Arial"/>
          <w:bCs/>
          <w:sz w:val="22"/>
          <w:szCs w:val="22"/>
          <w:lang w:val="sr-Cyrl-RS"/>
        </w:rPr>
        <w:t>Проширење система за управљање пословном документацијом</w:t>
      </w:r>
    </w:p>
    <w:p w:rsidR="00DC00FD" w:rsidRPr="00DC00FD" w:rsidRDefault="00DC00FD" w:rsidP="00DC00FD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DC00FD" w:rsidRPr="00DC00FD" w:rsidRDefault="00DC00FD" w:rsidP="00875955">
      <w:pPr>
        <w:pStyle w:val="BodyText"/>
        <w:rPr>
          <w:rFonts w:ascii="Arial" w:hAnsi="Arial" w:cs="Arial"/>
          <w:sz w:val="22"/>
          <w:szCs w:val="22"/>
          <w:lang w:val="sr-Cyrl-CS"/>
        </w:rPr>
      </w:pPr>
      <w:r w:rsidRPr="00DC00FD">
        <w:rPr>
          <w:rFonts w:ascii="Arial" w:hAnsi="Arial" w:cs="Arial"/>
          <w:bCs/>
          <w:sz w:val="22"/>
          <w:szCs w:val="22"/>
          <w:lang w:val="sr-Cyrl-CS"/>
        </w:rPr>
        <w:t xml:space="preserve">- </w:t>
      </w:r>
      <w:r w:rsidR="00875955">
        <w:rPr>
          <w:rFonts w:ascii="Arial" w:hAnsi="Arial" w:cs="Arial"/>
          <w:bCs/>
          <w:sz w:val="22"/>
          <w:szCs w:val="22"/>
          <w:lang w:val="sr-Cyrl-CS"/>
        </w:rPr>
        <w:t>у отвореном поступку</w:t>
      </w:r>
    </w:p>
    <w:p w:rsidR="00DC00FD" w:rsidRPr="00DC00FD" w:rsidRDefault="00DC00FD" w:rsidP="00DC00FD">
      <w:pPr>
        <w:pStyle w:val="BodyText"/>
        <w:rPr>
          <w:rFonts w:ascii="Arial" w:hAnsi="Arial" w:cs="Arial"/>
          <w:sz w:val="22"/>
          <w:szCs w:val="22"/>
          <w:lang w:val="sr-Cyrl-CS"/>
        </w:rPr>
      </w:pPr>
    </w:p>
    <w:p w:rsidR="00DC00FD" w:rsidRPr="00DC00FD" w:rsidRDefault="00DC00FD" w:rsidP="00DC00FD">
      <w:pPr>
        <w:pStyle w:val="BodyText"/>
        <w:rPr>
          <w:rFonts w:ascii="Arial" w:hAnsi="Arial" w:cs="Arial"/>
          <w:bCs/>
          <w:sz w:val="22"/>
          <w:szCs w:val="22"/>
        </w:rPr>
      </w:pPr>
      <w:r w:rsidRPr="00DC00FD">
        <w:rPr>
          <w:rFonts w:ascii="Arial" w:hAnsi="Arial" w:cs="Arial"/>
          <w:bCs/>
          <w:sz w:val="22"/>
          <w:szCs w:val="22"/>
          <w:lang w:val="sr-Cyrl-CS"/>
        </w:rPr>
        <w:t>ЈАВНА НАБАВКА ЈН/1000/</w:t>
      </w:r>
      <w:r w:rsidRPr="00DC00FD">
        <w:rPr>
          <w:rFonts w:ascii="Arial" w:hAnsi="Arial" w:cs="Arial"/>
          <w:bCs/>
          <w:sz w:val="22"/>
          <w:szCs w:val="22"/>
          <w:lang w:val="sr-Cyrl-RS"/>
        </w:rPr>
        <w:t>0</w:t>
      </w:r>
      <w:r w:rsidR="00875955">
        <w:rPr>
          <w:rFonts w:ascii="Arial" w:hAnsi="Arial" w:cs="Arial"/>
          <w:bCs/>
          <w:sz w:val="22"/>
          <w:szCs w:val="22"/>
          <w:lang w:val="sr-Cyrl-RS"/>
        </w:rPr>
        <w:t>233</w:t>
      </w:r>
      <w:r w:rsidRPr="00DC00FD">
        <w:rPr>
          <w:rFonts w:ascii="Arial" w:hAnsi="Arial" w:cs="Arial"/>
          <w:bCs/>
          <w:sz w:val="22"/>
          <w:szCs w:val="22"/>
          <w:lang w:val="sr-Cyrl-CS"/>
        </w:rPr>
        <w:t>/201</w:t>
      </w:r>
      <w:r w:rsidRPr="00DC00FD">
        <w:rPr>
          <w:rFonts w:ascii="Arial" w:hAnsi="Arial" w:cs="Arial"/>
          <w:bCs/>
          <w:sz w:val="22"/>
          <w:szCs w:val="22"/>
          <w:lang w:val="sr-Cyrl-RS"/>
        </w:rPr>
        <w:t>7</w:t>
      </w:r>
    </w:p>
    <w:p w:rsidR="003E220A" w:rsidRPr="003E220A" w:rsidRDefault="003E220A" w:rsidP="00DC00FD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  <w:r w:rsidRPr="003E220A">
        <w:rPr>
          <w:rFonts w:ascii="Arial" w:hAnsi="Arial" w:cs="Arial"/>
          <w:szCs w:val="24"/>
        </w:rPr>
        <w:t>(</w:t>
      </w:r>
      <w:r w:rsidR="00DC00FD">
        <w:rPr>
          <w:rFonts w:ascii="Arial" w:hAnsi="Arial" w:cs="Arial"/>
          <w:szCs w:val="24"/>
          <w:lang w:val="sr-Cyrl-RS"/>
        </w:rPr>
        <w:t xml:space="preserve">заведено у ЈП ЕПС </w:t>
      </w:r>
      <w:r w:rsidRPr="003E220A">
        <w:rPr>
          <w:rFonts w:ascii="Arial" w:hAnsi="Arial" w:cs="Arial"/>
          <w:szCs w:val="24"/>
        </w:rPr>
        <w:t xml:space="preserve">број </w:t>
      </w:r>
      <w:r w:rsidR="00DC00FD">
        <w:rPr>
          <w:rFonts w:ascii="Arial" w:hAnsi="Arial" w:cs="Arial"/>
          <w:szCs w:val="24"/>
          <w:lang w:val="sr-Cyrl-RS"/>
        </w:rPr>
        <w:t>12</w:t>
      </w:r>
      <w:r w:rsidR="00875955">
        <w:rPr>
          <w:rFonts w:ascii="Arial" w:hAnsi="Arial" w:cs="Arial"/>
          <w:szCs w:val="24"/>
          <w:lang w:val="sr-Cyrl-RS"/>
        </w:rPr>
        <w:t>.</w:t>
      </w:r>
      <w:r w:rsidR="00DC00FD">
        <w:rPr>
          <w:rFonts w:ascii="Arial" w:hAnsi="Arial" w:cs="Arial"/>
          <w:szCs w:val="24"/>
          <w:lang w:val="sr-Cyrl-RS"/>
        </w:rPr>
        <w:t>01-</w:t>
      </w:r>
      <w:r w:rsidR="00875955">
        <w:rPr>
          <w:rFonts w:ascii="Arial" w:hAnsi="Arial" w:cs="Arial"/>
          <w:szCs w:val="24"/>
          <w:lang w:val="sr-Cyrl-RS"/>
        </w:rPr>
        <w:t>560146</w:t>
      </w:r>
      <w:r w:rsidR="00DC00FD">
        <w:rPr>
          <w:rFonts w:ascii="Arial" w:hAnsi="Arial" w:cs="Arial"/>
          <w:szCs w:val="24"/>
          <w:lang w:val="sr-Cyrl-RS"/>
        </w:rPr>
        <w:t>/</w:t>
      </w:r>
      <w:r w:rsidR="00EB5C5D">
        <w:rPr>
          <w:rFonts w:ascii="Arial" w:hAnsi="Arial" w:cs="Arial"/>
          <w:szCs w:val="24"/>
          <w:lang w:val="sr-Cyrl-RS"/>
        </w:rPr>
        <w:t>14</w:t>
      </w:r>
      <w:r w:rsidR="003E46F5">
        <w:rPr>
          <w:rFonts w:ascii="Arial" w:hAnsi="Arial" w:cs="Arial"/>
          <w:szCs w:val="24"/>
          <w:lang w:val="sr-Cyrl-RS"/>
        </w:rPr>
        <w:t xml:space="preserve"> -17</w:t>
      </w:r>
      <w:r w:rsidRPr="003E220A">
        <w:rPr>
          <w:rFonts w:ascii="Arial" w:hAnsi="Arial" w:cs="Arial"/>
          <w:szCs w:val="24"/>
        </w:rPr>
        <w:t xml:space="preserve"> од </w:t>
      </w:r>
      <w:r w:rsidR="00EB5C5D">
        <w:rPr>
          <w:rFonts w:ascii="Arial" w:hAnsi="Arial" w:cs="Arial"/>
          <w:szCs w:val="24"/>
          <w:lang w:val="sr-Cyrl-RS"/>
        </w:rPr>
        <w:t>15</w:t>
      </w:r>
      <w:r w:rsidR="003E46F5">
        <w:rPr>
          <w:rFonts w:ascii="Arial" w:hAnsi="Arial" w:cs="Arial"/>
          <w:szCs w:val="24"/>
          <w:lang w:val="sr-Cyrl-RS"/>
        </w:rPr>
        <w:t>.</w:t>
      </w:r>
      <w:r w:rsidR="00875955">
        <w:rPr>
          <w:rFonts w:ascii="Arial" w:hAnsi="Arial" w:cs="Arial"/>
          <w:szCs w:val="24"/>
          <w:lang w:val="sr-Cyrl-RS"/>
        </w:rPr>
        <w:t>1</w:t>
      </w:r>
      <w:r w:rsidR="00EB5C5D">
        <w:rPr>
          <w:rFonts w:ascii="Arial" w:hAnsi="Arial" w:cs="Arial"/>
          <w:szCs w:val="24"/>
          <w:lang w:val="sr-Cyrl-RS"/>
        </w:rPr>
        <w:t>2</w:t>
      </w:r>
      <w:r w:rsidR="003E46F5">
        <w:rPr>
          <w:rFonts w:ascii="Arial" w:hAnsi="Arial" w:cs="Arial"/>
          <w:szCs w:val="24"/>
          <w:lang w:val="sr-Cyrl-RS"/>
        </w:rPr>
        <w:t>.</w:t>
      </w:r>
      <w:r w:rsidR="00DC00FD">
        <w:rPr>
          <w:rFonts w:ascii="Arial" w:hAnsi="Arial" w:cs="Arial"/>
          <w:szCs w:val="24"/>
          <w:lang w:val="sr-Cyrl-RS"/>
        </w:rPr>
        <w:t>2017</w:t>
      </w:r>
      <w:r w:rsidRPr="003E220A">
        <w:rPr>
          <w:rFonts w:ascii="Arial" w:hAnsi="Arial" w:cs="Arial"/>
          <w:szCs w:val="24"/>
        </w:rPr>
        <w:t>. године)</w:t>
      </w: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DC00FD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  <w:lang w:val="sr-Cyrl-RS"/>
        </w:rPr>
        <w:t>Београд</w:t>
      </w:r>
      <w:r w:rsidR="003E220A" w:rsidRPr="003E220A">
        <w:rPr>
          <w:rFonts w:cs="Arial"/>
          <w:i/>
          <w:szCs w:val="24"/>
        </w:rPr>
        <w:t>,</w:t>
      </w:r>
      <w:r>
        <w:rPr>
          <w:rFonts w:cs="Arial"/>
          <w:i/>
          <w:szCs w:val="24"/>
          <w:lang w:val="sr-Cyrl-RS"/>
        </w:rPr>
        <w:t xml:space="preserve"> </w:t>
      </w:r>
      <w:r w:rsidR="00EB5C5D">
        <w:rPr>
          <w:rFonts w:cs="Arial"/>
          <w:i/>
          <w:szCs w:val="24"/>
          <w:lang w:val="sr-Cyrl-RS"/>
        </w:rPr>
        <w:t>децембар</w:t>
      </w:r>
      <w:r>
        <w:rPr>
          <w:rFonts w:cs="Arial"/>
          <w:i/>
          <w:szCs w:val="24"/>
          <w:lang w:val="sr-Cyrl-RS"/>
        </w:rPr>
        <w:t xml:space="preserve"> 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>. године</w:t>
      </w:r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875955" w:rsidRDefault="00875955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r w:rsidRPr="003E220A">
        <w:rPr>
          <w:rFonts w:cs="Arial"/>
          <w:color w:val="000000"/>
          <w:kern w:val="2"/>
          <w:szCs w:val="24"/>
        </w:rPr>
        <w:t>На основу члана 6</w:t>
      </w:r>
      <w:r w:rsidRPr="003E220A">
        <w:rPr>
          <w:rFonts w:cs="Arial"/>
          <w:color w:val="000000"/>
          <w:kern w:val="2"/>
          <w:szCs w:val="24"/>
          <w:lang w:val="ru-RU"/>
        </w:rPr>
        <w:t>3</w:t>
      </w:r>
      <w:r w:rsidRPr="003E220A">
        <w:rPr>
          <w:rFonts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3E220A">
        <w:rPr>
          <w:rFonts w:cs="Arial"/>
          <w:color w:val="000000"/>
          <w:kern w:val="2"/>
          <w:szCs w:val="24"/>
          <w:lang w:val="ru-RU"/>
        </w:rPr>
        <w:t xml:space="preserve"> </w:t>
      </w:r>
      <w:r w:rsidRPr="003E220A">
        <w:rPr>
          <w:rFonts w:cs="Arial"/>
          <w:color w:val="000000"/>
          <w:kern w:val="2"/>
          <w:szCs w:val="24"/>
        </w:rPr>
        <w:t>Комисија је сачинила</w:t>
      </w:r>
      <w:r w:rsidRPr="003E220A">
        <w:rPr>
          <w:rFonts w:eastAsia="Arial Unicode MS" w:cs="Arial"/>
          <w:color w:val="000000"/>
          <w:kern w:val="2"/>
          <w:szCs w:val="24"/>
        </w:rPr>
        <w:t>:</w:t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875955" w:rsidRPr="003E220A" w:rsidRDefault="00875955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3E220A" w:rsidRDefault="00EB5C5D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ДРУГУ</w:t>
      </w:r>
      <w:r w:rsidR="003E220A" w:rsidRPr="003E220A">
        <w:rPr>
          <w:rFonts w:ascii="Arial" w:hAnsi="Arial" w:cs="Arial"/>
          <w:b/>
          <w:spacing w:val="80"/>
          <w:szCs w:val="24"/>
        </w:rPr>
        <w:t xml:space="preserve"> ИЗМЕНУ</w:t>
      </w:r>
      <w:r w:rsidR="00875955">
        <w:rPr>
          <w:rFonts w:ascii="Arial" w:hAnsi="Arial" w:cs="Arial"/>
          <w:b/>
          <w:spacing w:val="80"/>
          <w:szCs w:val="24"/>
          <w:lang w:val="sr-Cyrl-RS"/>
        </w:rPr>
        <w:t xml:space="preserve"> И ДОПУНУ</w:t>
      </w:r>
      <w:r w:rsidR="003E220A" w:rsidRPr="003E220A">
        <w:rPr>
          <w:rFonts w:ascii="Arial" w:hAnsi="Arial" w:cs="Arial"/>
          <w:b/>
          <w:spacing w:val="80"/>
          <w:szCs w:val="24"/>
        </w:rPr>
        <w:t xml:space="preserve"> </w:t>
      </w:r>
    </w:p>
    <w:p w:rsidR="00875955" w:rsidRPr="00875955" w:rsidRDefault="003E220A" w:rsidP="00875955">
      <w:pPr>
        <w:pStyle w:val="BodyText"/>
        <w:rPr>
          <w:rFonts w:ascii="Arial" w:hAnsi="Arial" w:cs="Arial"/>
          <w:b/>
          <w:spacing w:val="80"/>
          <w:szCs w:val="24"/>
        </w:rPr>
      </w:pPr>
      <w:r w:rsidRPr="003E220A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:rsidR="003E220A" w:rsidRPr="00875955" w:rsidRDefault="003E220A" w:rsidP="00875955">
      <w:pPr>
        <w:pStyle w:val="BodyText"/>
        <w:rPr>
          <w:rFonts w:ascii="Arial" w:hAnsi="Arial" w:cs="Arial"/>
          <w:bCs/>
          <w:szCs w:val="24"/>
          <w:lang w:val="sr-Cyrl-RS"/>
        </w:rPr>
      </w:pPr>
      <w:r w:rsidRPr="003E220A">
        <w:rPr>
          <w:rFonts w:ascii="Arial" w:hAnsi="Arial" w:cs="Arial"/>
          <w:szCs w:val="24"/>
        </w:rPr>
        <w:t>за јавну набавку</w:t>
      </w:r>
      <w:r w:rsidR="00E70C15">
        <w:rPr>
          <w:rFonts w:ascii="Arial" w:hAnsi="Arial" w:cs="Arial"/>
          <w:szCs w:val="24"/>
          <w:lang w:val="sr-Cyrl-RS"/>
        </w:rPr>
        <w:t xml:space="preserve"> услуга: </w:t>
      </w:r>
      <w:r w:rsidRPr="003E220A">
        <w:rPr>
          <w:rFonts w:ascii="Arial" w:hAnsi="Arial" w:cs="Arial"/>
          <w:szCs w:val="24"/>
          <w:lang w:val="ru-RU"/>
        </w:rPr>
        <w:t xml:space="preserve"> </w:t>
      </w:r>
      <w:r w:rsidR="00E70C15">
        <w:rPr>
          <w:rFonts w:ascii="Arial" w:hAnsi="Arial" w:cs="Arial"/>
          <w:szCs w:val="24"/>
          <w:lang w:val="ru-RU"/>
        </w:rPr>
        <w:t>``</w:t>
      </w:r>
      <w:r w:rsidR="00875955" w:rsidRPr="00875955">
        <w:rPr>
          <w:rFonts w:ascii="Arial" w:hAnsi="Arial" w:cs="Arial"/>
          <w:bCs/>
          <w:szCs w:val="24"/>
          <w:lang w:val="sr-Cyrl-RS"/>
        </w:rPr>
        <w:t>Проширење система за управљање пословном документацијом</w:t>
      </w:r>
      <w:r w:rsidR="00E70C15">
        <w:rPr>
          <w:rFonts w:ascii="Arial" w:hAnsi="Arial" w:cs="Arial"/>
          <w:bCs/>
          <w:szCs w:val="24"/>
          <w:lang w:val="sr-Cyrl-RS"/>
        </w:rPr>
        <w:t>“</w:t>
      </w:r>
    </w:p>
    <w:p w:rsidR="003E220A" w:rsidRDefault="003E220A" w:rsidP="003E220A">
      <w:pPr>
        <w:rPr>
          <w:rFonts w:cs="Arial"/>
          <w:szCs w:val="24"/>
        </w:rPr>
      </w:pPr>
    </w:p>
    <w:p w:rsidR="00875955" w:rsidRPr="003E220A" w:rsidRDefault="00875955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1.</w:t>
      </w:r>
    </w:p>
    <w:p w:rsidR="00EB5C5D" w:rsidRDefault="00EB5C5D" w:rsidP="00E70C15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Врши се измена конкурсне документације у обрасцу 8 – Модел уговора на тај начин што се додаје став </w:t>
      </w:r>
      <w:r w:rsidR="0015608F">
        <w:rPr>
          <w:rFonts w:cs="Arial"/>
          <w:szCs w:val="24"/>
          <w:lang w:val="sr-Cyrl-RS"/>
        </w:rPr>
        <w:t xml:space="preserve">2 и став 3 </w:t>
      </w:r>
      <w:r>
        <w:rPr>
          <w:rFonts w:cs="Arial"/>
          <w:szCs w:val="24"/>
          <w:lang w:val="sr-Cyrl-RS"/>
        </w:rPr>
        <w:t>у члану 9 који глас</w:t>
      </w:r>
      <w:r w:rsidR="0015608F">
        <w:rPr>
          <w:rFonts w:cs="Arial"/>
          <w:szCs w:val="24"/>
          <w:lang w:val="sr-Cyrl-RS"/>
        </w:rPr>
        <w:t>е</w:t>
      </w:r>
      <w:r>
        <w:rPr>
          <w:rFonts w:cs="Arial"/>
          <w:szCs w:val="24"/>
          <w:lang w:val="sr-Cyrl-RS"/>
        </w:rPr>
        <w:t xml:space="preserve"> :</w:t>
      </w:r>
    </w:p>
    <w:p w:rsidR="00EB5C5D" w:rsidRPr="00EB5C5D" w:rsidRDefault="00EB5C5D" w:rsidP="00EB5C5D">
      <w:pPr>
        <w:rPr>
          <w:rFonts w:cs="Arial"/>
          <w:szCs w:val="24"/>
          <w:lang w:val="ru-RU"/>
        </w:rPr>
      </w:pPr>
      <w:r>
        <w:rPr>
          <w:rFonts w:cs="Arial"/>
          <w:szCs w:val="24"/>
          <w:lang w:val="sr-Cyrl-RS"/>
        </w:rPr>
        <w:t>„</w:t>
      </w:r>
      <w:r w:rsidRPr="00EB5C5D">
        <w:rPr>
          <w:rFonts w:cs="Arial"/>
          <w:szCs w:val="24"/>
          <w:lang w:val="sr-Cyrl-RS"/>
        </w:rPr>
        <w:t xml:space="preserve">Овлашћени представник Корисника и Пружаоца услуге </w:t>
      </w:r>
      <w:r w:rsidRPr="00EB5C5D">
        <w:rPr>
          <w:rFonts w:cs="Arial"/>
          <w:szCs w:val="24"/>
          <w:lang w:val="ru-RU"/>
        </w:rPr>
        <w:t>за праћење извршења услуга</w:t>
      </w:r>
      <w:r w:rsidRPr="00EB5C5D">
        <w:rPr>
          <w:rFonts w:cs="Arial"/>
          <w:szCs w:val="24"/>
          <w:lang w:val="sr-Cyrl-RS"/>
        </w:rPr>
        <w:t xml:space="preserve"> из </w:t>
      </w:r>
      <w:r w:rsidRPr="00EB5C5D">
        <w:rPr>
          <w:rFonts w:cs="Arial"/>
          <w:szCs w:val="24"/>
          <w:lang w:val="ru-RU"/>
        </w:rPr>
        <w:t xml:space="preserve">овог Уговора, по окончању Уговора, потврђују извршење услуге и пријем пратећих добара Финалним пријемом. </w:t>
      </w:r>
    </w:p>
    <w:p w:rsidR="00EB5C5D" w:rsidRPr="00EB5C5D" w:rsidRDefault="00EB5C5D" w:rsidP="00EB5C5D">
      <w:pPr>
        <w:rPr>
          <w:rFonts w:cs="Arial"/>
          <w:szCs w:val="24"/>
          <w:lang w:val="ru-RU"/>
        </w:rPr>
      </w:pPr>
      <w:r w:rsidRPr="00EB5C5D">
        <w:rPr>
          <w:rFonts w:cs="Arial"/>
          <w:szCs w:val="24"/>
          <w:lang w:val="ru-RU"/>
        </w:rPr>
        <w:t xml:space="preserve">Под финалним пријемом подразумева се извршење услуге која је предмет Уговора, по спецификацији, обиму и техничким карактеристикама из усвојене понуде, заједно са достављањем све пратеће документације настале у току извршења Уговора, о чему ће се сачинити Записник о </w:t>
      </w:r>
      <w:r w:rsidRPr="00EB5C5D">
        <w:rPr>
          <w:rFonts w:cs="Arial"/>
          <w:szCs w:val="24"/>
          <w:lang w:val="sr-Cyrl-RS"/>
        </w:rPr>
        <w:t>финалном пријему</w:t>
      </w:r>
      <w:r w:rsidRPr="00EB5C5D">
        <w:rPr>
          <w:rFonts w:cs="Arial"/>
          <w:szCs w:val="24"/>
          <w:lang w:val="ru-RU"/>
        </w:rPr>
        <w:t>.</w:t>
      </w:r>
      <w:r>
        <w:rPr>
          <w:rFonts w:cs="Arial"/>
          <w:szCs w:val="24"/>
          <w:lang w:val="ru-RU"/>
        </w:rPr>
        <w:t>``</w:t>
      </w:r>
    </w:p>
    <w:p w:rsidR="00875955" w:rsidRDefault="00875955" w:rsidP="00E70C15">
      <w:pPr>
        <w:rPr>
          <w:rFonts w:cs="Arial"/>
          <w:szCs w:val="24"/>
          <w:lang w:val="sr-Cyrl-RS"/>
        </w:rPr>
      </w:pPr>
    </w:p>
    <w:p w:rsidR="003E220A" w:rsidRDefault="003E220A" w:rsidP="0091405F">
      <w:pPr>
        <w:rPr>
          <w:rFonts w:cs="Arial"/>
          <w:b/>
        </w:rPr>
      </w:pPr>
    </w:p>
    <w:p w:rsidR="0091405F" w:rsidRPr="003E220A" w:rsidRDefault="0091405F" w:rsidP="0091405F">
      <w:pPr>
        <w:rPr>
          <w:rFonts w:cs="Arial"/>
        </w:rPr>
      </w:pPr>
    </w:p>
    <w:p w:rsidR="003E220A" w:rsidRP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2.</w:t>
      </w:r>
    </w:p>
    <w:p w:rsidR="003E220A" w:rsidRPr="00080D8D" w:rsidRDefault="00CC5035" w:rsidP="003E220A">
      <w:pPr>
        <w:rPr>
          <w:rFonts w:cs="Arial"/>
          <w:szCs w:val="24"/>
          <w:lang w:val="sr-Cyrl-RS"/>
        </w:rPr>
      </w:pPr>
      <w:r w:rsidRPr="006B1869">
        <w:rPr>
          <w:rFonts w:cs="Arial"/>
          <w:szCs w:val="24"/>
          <w:lang w:val="sr-Cyrl-RS"/>
        </w:rPr>
        <w:t xml:space="preserve">Наведене измене садржане су у измењеној </w:t>
      </w:r>
      <w:r w:rsidR="0015608F">
        <w:rPr>
          <w:rFonts w:cs="Arial"/>
          <w:szCs w:val="24"/>
          <w:lang w:val="sr-Cyrl-RS"/>
        </w:rPr>
        <w:t>стани 66 конкурсне документације</w:t>
      </w:r>
      <w:r w:rsidRPr="006B1869">
        <w:rPr>
          <w:rFonts w:cs="Arial"/>
          <w:szCs w:val="24"/>
          <w:lang w:val="sr-Cyrl-RS"/>
        </w:rPr>
        <w:t xml:space="preserve"> </w:t>
      </w:r>
      <w:r w:rsidR="006B1869">
        <w:rPr>
          <w:rFonts w:cs="Arial"/>
          <w:szCs w:val="24"/>
          <w:lang w:val="sr-Cyrl-RS"/>
        </w:rPr>
        <w:t>која је</w:t>
      </w:r>
      <w:r w:rsidR="003E220A" w:rsidRPr="006B1869">
        <w:rPr>
          <w:rFonts w:cs="Arial"/>
          <w:szCs w:val="24"/>
        </w:rPr>
        <w:t xml:space="preserve"> </w:t>
      </w:r>
      <w:r w:rsidR="006B1869">
        <w:rPr>
          <w:rFonts w:cs="Arial"/>
          <w:szCs w:val="24"/>
          <w:lang w:val="sr-Cyrl-RS"/>
        </w:rPr>
        <w:t xml:space="preserve">у </w:t>
      </w:r>
      <w:r w:rsidR="006B1869">
        <w:rPr>
          <w:rFonts w:cs="Arial"/>
          <w:szCs w:val="24"/>
        </w:rPr>
        <w:t xml:space="preserve">прилогу ове </w:t>
      </w:r>
      <w:r w:rsidR="00080D8D">
        <w:rPr>
          <w:rFonts w:cs="Arial"/>
          <w:szCs w:val="24"/>
          <w:lang w:val="sr-Cyrl-RS"/>
        </w:rPr>
        <w:t>измене и чини њен саставни део</w:t>
      </w:r>
    </w:p>
    <w:p w:rsidR="003E220A" w:rsidRDefault="003E220A" w:rsidP="003E220A">
      <w:pPr>
        <w:jc w:val="center"/>
        <w:rPr>
          <w:rFonts w:cs="Arial"/>
          <w:szCs w:val="24"/>
        </w:rPr>
      </w:pPr>
      <w:bookmarkStart w:id="0" w:name="_GoBack"/>
      <w:bookmarkEnd w:id="0"/>
    </w:p>
    <w:p w:rsidR="00875955" w:rsidRPr="003E220A" w:rsidRDefault="00875955" w:rsidP="003E220A">
      <w:pPr>
        <w:jc w:val="center"/>
        <w:rPr>
          <w:rFonts w:cs="Arial"/>
          <w:szCs w:val="24"/>
        </w:rPr>
      </w:pPr>
    </w:p>
    <w:p w:rsidR="003E220A" w:rsidRP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3.</w:t>
      </w:r>
    </w:p>
    <w:p w:rsidR="003E220A" w:rsidRPr="003E220A" w:rsidRDefault="003E220A" w:rsidP="003E220A">
      <w:pPr>
        <w:rPr>
          <w:rFonts w:cs="Arial"/>
          <w:szCs w:val="24"/>
        </w:rPr>
      </w:pPr>
      <w:r w:rsidRPr="003E220A">
        <w:rPr>
          <w:rFonts w:cs="Arial"/>
          <w:szCs w:val="24"/>
        </w:rPr>
        <w:t>Ова измена конкурсне документац</w:t>
      </w:r>
      <w:r w:rsidRPr="003E220A">
        <w:rPr>
          <w:rFonts w:cs="Arial"/>
          <w:szCs w:val="24"/>
          <w:lang w:val="ru-RU"/>
        </w:rPr>
        <w:t>и</w:t>
      </w:r>
      <w:r w:rsidRPr="003E220A">
        <w:rPr>
          <w:rFonts w:cs="Arial"/>
          <w:szCs w:val="24"/>
        </w:rPr>
        <w:t>је се објављује на Порталу УЈН и Интернет страници Наручиоца.</w:t>
      </w: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Default="003E220A" w:rsidP="003E220A">
      <w:pPr>
        <w:ind w:firstLine="706"/>
        <w:rPr>
          <w:rFonts w:cs="Arial"/>
          <w:szCs w:val="24"/>
        </w:rPr>
      </w:pPr>
    </w:p>
    <w:p w:rsidR="004977AD" w:rsidRDefault="004977AD" w:rsidP="003E220A">
      <w:pPr>
        <w:ind w:firstLine="706"/>
        <w:rPr>
          <w:rFonts w:cs="Arial"/>
          <w:szCs w:val="24"/>
        </w:rPr>
      </w:pPr>
    </w:p>
    <w:p w:rsidR="004977AD" w:rsidRDefault="004977AD" w:rsidP="003E220A">
      <w:pPr>
        <w:ind w:firstLine="706"/>
        <w:rPr>
          <w:rFonts w:cs="Arial"/>
          <w:szCs w:val="24"/>
        </w:rPr>
      </w:pPr>
    </w:p>
    <w:p w:rsidR="004977AD" w:rsidRPr="003E220A" w:rsidRDefault="004977AD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Default="003E220A" w:rsidP="003E220A">
      <w:pPr>
        <w:rPr>
          <w:rFonts w:cs="Arial"/>
          <w:szCs w:val="24"/>
        </w:rPr>
      </w:pPr>
    </w:p>
    <w:p w:rsidR="00AF153F" w:rsidRDefault="00AF153F" w:rsidP="003E220A">
      <w:pPr>
        <w:rPr>
          <w:rFonts w:cs="Arial"/>
          <w:szCs w:val="24"/>
        </w:rPr>
      </w:pPr>
    </w:p>
    <w:p w:rsidR="00AF153F" w:rsidRDefault="00AF153F" w:rsidP="003E220A">
      <w:pPr>
        <w:rPr>
          <w:rFonts w:cs="Arial"/>
          <w:szCs w:val="24"/>
        </w:rPr>
      </w:pPr>
    </w:p>
    <w:p w:rsidR="00AF153F" w:rsidRDefault="00AF153F" w:rsidP="003E220A">
      <w:pPr>
        <w:rPr>
          <w:rFonts w:cs="Arial"/>
          <w:szCs w:val="24"/>
        </w:rPr>
      </w:pPr>
    </w:p>
    <w:p w:rsidR="00AF153F" w:rsidRDefault="00AF153F" w:rsidP="003E220A">
      <w:pPr>
        <w:rPr>
          <w:rFonts w:cs="Arial"/>
          <w:szCs w:val="24"/>
        </w:rPr>
      </w:pPr>
    </w:p>
    <w:p w:rsidR="00AF153F" w:rsidRDefault="00AF153F" w:rsidP="003E220A">
      <w:pPr>
        <w:rPr>
          <w:rFonts w:cs="Arial"/>
          <w:szCs w:val="24"/>
        </w:rPr>
      </w:pPr>
    </w:p>
    <w:p w:rsidR="00AF153F" w:rsidRPr="003E220A" w:rsidRDefault="00AF153F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AF153F" w:rsidRPr="002E23CF" w:rsidRDefault="00AF153F" w:rsidP="00AF153F">
      <w:pPr>
        <w:rPr>
          <w:b/>
          <w:lang w:val="ru-RU"/>
        </w:rPr>
      </w:pPr>
      <w:r w:rsidRPr="002E23CF">
        <w:rPr>
          <w:b/>
          <w:lang w:val="ru-RU"/>
        </w:rPr>
        <w:lastRenderedPageBreak/>
        <w:t xml:space="preserve">КВАЛИТАТИВНИ И КВАНТИТАТИВНИ ПРИЈЕМ </w:t>
      </w:r>
    </w:p>
    <w:p w:rsidR="00AF153F" w:rsidRPr="002E23CF" w:rsidRDefault="00AF153F" w:rsidP="00AF153F">
      <w:pPr>
        <w:jc w:val="center"/>
        <w:rPr>
          <w:b/>
          <w:lang w:val="ru-RU"/>
        </w:rPr>
      </w:pPr>
      <w:r w:rsidRPr="002E23CF">
        <w:rPr>
          <w:b/>
          <w:lang w:val="ru-RU"/>
        </w:rPr>
        <w:t xml:space="preserve">Члан </w:t>
      </w:r>
      <w:r w:rsidRPr="002E23CF">
        <w:rPr>
          <w:b/>
          <w:lang w:val="sr-Cyrl-RS"/>
        </w:rPr>
        <w:t>8</w:t>
      </w:r>
      <w:r w:rsidRPr="002E23CF">
        <w:rPr>
          <w:b/>
          <w:lang w:val="ru-RU"/>
        </w:rPr>
        <w:t>.</w:t>
      </w:r>
    </w:p>
    <w:p w:rsidR="00AF153F" w:rsidRPr="002E23CF" w:rsidRDefault="00AF153F" w:rsidP="00AF153F">
      <w:pPr>
        <w:rPr>
          <w:lang w:val="ru-RU"/>
        </w:rPr>
      </w:pPr>
      <w:r w:rsidRPr="002E23CF">
        <w:rPr>
          <w:lang w:val="sr-Cyrl-RS"/>
        </w:rPr>
        <w:t>Овлашћени представник Корисника услуге</w:t>
      </w:r>
      <w:r w:rsidRPr="002E23CF">
        <w:rPr>
          <w:lang w:val="ru-RU"/>
        </w:rPr>
        <w:t xml:space="preserve"> за праћење реализације услуга</w:t>
      </w:r>
      <w:r w:rsidRPr="002E23CF">
        <w:rPr>
          <w:lang w:val="sr-Cyrl-RS"/>
        </w:rPr>
        <w:t xml:space="preserve"> </w:t>
      </w:r>
      <w:r w:rsidRPr="002E23CF">
        <w:rPr>
          <w:lang w:val="ru-RU"/>
        </w:rPr>
        <w:t>овог Уговора,</w:t>
      </w:r>
      <w:r>
        <w:rPr>
          <w:lang w:val="ru-RU"/>
        </w:rPr>
        <w:t xml:space="preserve"> ће потврдити извршење услуге и пријем пратећих добара </w:t>
      </w:r>
      <w:r w:rsidRPr="002E23CF">
        <w:rPr>
          <w:lang w:val="ru-RU"/>
        </w:rPr>
        <w:t xml:space="preserve">по пријему наведене документације. </w:t>
      </w:r>
    </w:p>
    <w:p w:rsidR="00AF153F" w:rsidRPr="002E23CF" w:rsidRDefault="00AF153F" w:rsidP="00AF153F">
      <w:pPr>
        <w:rPr>
          <w:lang w:val="ru-RU"/>
        </w:rPr>
      </w:pPr>
      <w:r w:rsidRPr="002E23CF">
        <w:rPr>
          <w:lang w:val="ru-RU"/>
        </w:rPr>
        <w:t xml:space="preserve">Под квалитативним и квантитативним пријемом подразумева се извршење услуге која је предмет </w:t>
      </w:r>
      <w:r>
        <w:rPr>
          <w:lang w:val="ru-RU"/>
        </w:rPr>
        <w:t>У</w:t>
      </w:r>
      <w:r w:rsidRPr="002E23CF">
        <w:rPr>
          <w:lang w:val="ru-RU"/>
        </w:rPr>
        <w:t xml:space="preserve">говора, по спецификацији, обиму и техничким карактеристикама из усвојене понуде, заједно са достављањем пратеће документације, о чему ће се сачинити Записник о </w:t>
      </w:r>
      <w:r>
        <w:rPr>
          <w:lang w:val="sr-Cyrl-RS"/>
        </w:rPr>
        <w:t>квалитативном и квантитативном пријему</w:t>
      </w:r>
      <w:r w:rsidRPr="002E23CF">
        <w:rPr>
          <w:lang w:val="ru-RU"/>
        </w:rPr>
        <w:t>.</w:t>
      </w:r>
    </w:p>
    <w:p w:rsidR="00AF153F" w:rsidRDefault="00AF153F" w:rsidP="00AF153F">
      <w:pPr>
        <w:rPr>
          <w:lang w:val="ru-RU"/>
        </w:rPr>
      </w:pPr>
      <w:r w:rsidRPr="002E23CF">
        <w:rPr>
          <w:lang w:val="ru-RU"/>
        </w:rPr>
        <w:t xml:space="preserve">Пружалац услуге се обавезује да недостатке установљене од стране Корисника услуге приликом квантитативног и квалитативног пријема отклони у року од </w:t>
      </w:r>
      <w:r w:rsidRPr="002E23CF">
        <w:rPr>
          <w:lang w:val="sr-Cyrl-RS"/>
        </w:rPr>
        <w:t>8</w:t>
      </w:r>
      <w:r w:rsidRPr="002E23CF">
        <w:rPr>
          <w:lang w:val="ru-RU"/>
        </w:rPr>
        <w:t xml:space="preserve"> (словима: </w:t>
      </w:r>
      <w:r w:rsidRPr="002E23CF">
        <w:rPr>
          <w:lang w:val="sr-Cyrl-RS"/>
        </w:rPr>
        <w:t xml:space="preserve">осам </w:t>
      </w:r>
      <w:r w:rsidRPr="002E23CF">
        <w:rPr>
          <w:lang w:val="ru-RU"/>
        </w:rPr>
        <w:t>дана) од момента пријема Записника о рекламацији.</w:t>
      </w:r>
    </w:p>
    <w:p w:rsidR="00AF153F" w:rsidRPr="007D0A0C" w:rsidRDefault="00AF153F" w:rsidP="00AF153F">
      <w:pPr>
        <w:rPr>
          <w:lang w:val="ru-RU"/>
        </w:rPr>
      </w:pPr>
      <w:r w:rsidRPr="007D0A0C">
        <w:rPr>
          <w:lang w:val="ru-RU"/>
        </w:rPr>
        <w:t>Квалитативни пријем за сваки појединачни Захтев за промену софтвера (CR - change request) врши се прихватањем, након фазе тестирања и уласка у продукцију.</w:t>
      </w:r>
    </w:p>
    <w:p w:rsidR="00AF153F" w:rsidRPr="007D0A0C" w:rsidRDefault="00AF153F" w:rsidP="00AF153F">
      <w:pPr>
        <w:rPr>
          <w:lang w:val="ru-RU"/>
        </w:rPr>
      </w:pPr>
      <w:r w:rsidRPr="007D0A0C">
        <w:rPr>
          <w:lang w:val="ru-RU"/>
        </w:rPr>
        <w:t>У случају да се приликом пријема за сваки појединачни Захтев за промену софтвера (CR - change request) утврди да стварно стање не одговара обиму и квалитету, Корисник је дужан да рекламацију записнички констатује и исту одмах достави Пружаоцу у року од највише 8 (словима: осам) дана.</w:t>
      </w:r>
    </w:p>
    <w:p w:rsidR="00AF153F" w:rsidRPr="007D0A0C" w:rsidRDefault="00AF153F" w:rsidP="00AF153F">
      <w:pPr>
        <w:rPr>
          <w:lang w:val="ru-RU"/>
        </w:rPr>
      </w:pPr>
      <w:r w:rsidRPr="007D0A0C">
        <w:rPr>
          <w:lang w:val="ru-RU"/>
        </w:rPr>
        <w:t>Пружалац услуге се обавезује да у року од највише 2 (словима: два) сата након пријема писаног захтева пошаље одговор на захтев.</w:t>
      </w:r>
    </w:p>
    <w:p w:rsidR="00AF153F" w:rsidRDefault="00AF153F" w:rsidP="00AF153F">
      <w:pPr>
        <w:rPr>
          <w:lang w:val="ru-RU"/>
        </w:rPr>
      </w:pPr>
      <w:r w:rsidRPr="007D0A0C">
        <w:rPr>
          <w:lang w:val="ru-RU"/>
        </w:rPr>
        <w:t>Пружалац услуге се обавезује да недостатке установљене од стране Корисника приликом квалитативног пријема отклони у року од највише 3 (словима: три) дана од момента пријема рекламације о свом трошку.</w:t>
      </w:r>
    </w:p>
    <w:p w:rsidR="00AF153F" w:rsidRPr="00B80928" w:rsidRDefault="00AF153F" w:rsidP="00AF153F">
      <w:pPr>
        <w:rPr>
          <w:color w:val="00B0F0"/>
          <w:lang w:val="ru-RU"/>
        </w:rPr>
      </w:pPr>
    </w:p>
    <w:p w:rsidR="00AF153F" w:rsidRPr="00AF153F" w:rsidRDefault="00AF153F" w:rsidP="00AF153F">
      <w:pPr>
        <w:jc w:val="center"/>
        <w:rPr>
          <w:b/>
          <w:lang w:val="ru-RU"/>
        </w:rPr>
      </w:pPr>
      <w:r w:rsidRPr="007B4A20">
        <w:rPr>
          <w:b/>
          <w:lang w:val="ru-RU"/>
        </w:rPr>
        <w:t>Члан 9</w:t>
      </w:r>
    </w:p>
    <w:p w:rsidR="00AF153F" w:rsidRPr="002E23CF" w:rsidRDefault="00AF153F" w:rsidP="00AF153F">
      <w:pPr>
        <w:ind w:right="-329"/>
        <w:contextualSpacing/>
        <w:rPr>
          <w:rFonts w:cs="Arial"/>
          <w:lang w:val="ru-RU"/>
        </w:rPr>
      </w:pPr>
      <w:r w:rsidRPr="002E23CF">
        <w:rPr>
          <w:rFonts w:cs="Arial"/>
          <w:lang w:val="ru-RU"/>
        </w:rPr>
        <w:t xml:space="preserve">Овлашћени представници за праћење реализације Услуге из члана 1. овог Уговора су: </w:t>
      </w:r>
    </w:p>
    <w:p w:rsidR="00AF153F" w:rsidRPr="002E23CF" w:rsidRDefault="00AF153F" w:rsidP="00AF153F">
      <w:pPr>
        <w:ind w:left="-425" w:right="-329"/>
        <w:contextualSpacing/>
        <w:rPr>
          <w:rFonts w:cs="Arial"/>
          <w:lang w:val="ru-RU"/>
        </w:rPr>
      </w:pPr>
    </w:p>
    <w:p w:rsidR="00AF153F" w:rsidRPr="002E23CF" w:rsidRDefault="00AF153F" w:rsidP="00AF153F">
      <w:pPr>
        <w:ind w:left="-425" w:right="-329"/>
        <w:contextualSpacing/>
        <w:rPr>
          <w:rFonts w:cs="Arial"/>
          <w:lang w:val="sr-Cyrl-RS"/>
        </w:rPr>
      </w:pPr>
      <w:r w:rsidRPr="002E23CF">
        <w:rPr>
          <w:rFonts w:cs="Arial"/>
          <w:lang w:val="ru-RU"/>
        </w:rPr>
        <w:tab/>
        <w:t xml:space="preserve">- за Корисника услуге </w:t>
      </w:r>
      <w:r w:rsidRPr="002E23CF">
        <w:rPr>
          <w:rFonts w:cs="Arial"/>
          <w:lang w:val="ru-RU"/>
        </w:rPr>
        <w:tab/>
        <w:t>________________________________</w:t>
      </w:r>
    </w:p>
    <w:p w:rsidR="00AF153F" w:rsidRPr="002E23CF" w:rsidRDefault="00AF153F" w:rsidP="00AF153F">
      <w:pPr>
        <w:ind w:left="-425" w:right="-329"/>
        <w:contextualSpacing/>
        <w:rPr>
          <w:rFonts w:cs="Arial"/>
          <w:lang w:val="sr-Cyrl-RS"/>
        </w:rPr>
      </w:pPr>
    </w:p>
    <w:p w:rsidR="00AF153F" w:rsidRPr="002E23CF" w:rsidRDefault="00AF153F" w:rsidP="00AF153F">
      <w:pPr>
        <w:ind w:left="-425" w:right="-329"/>
        <w:contextualSpacing/>
        <w:rPr>
          <w:rFonts w:cs="Arial"/>
          <w:lang w:val="ru-RU"/>
        </w:rPr>
      </w:pPr>
      <w:r w:rsidRPr="002E23CF">
        <w:rPr>
          <w:rFonts w:cs="Arial"/>
          <w:lang w:val="ru-RU"/>
        </w:rPr>
        <w:tab/>
        <w:t>- за Пружаоца услуге</w:t>
      </w:r>
      <w:r w:rsidRPr="002E23CF">
        <w:rPr>
          <w:rFonts w:cs="Arial"/>
          <w:lang w:val="ru-RU"/>
        </w:rPr>
        <w:tab/>
        <w:t>________________________________</w:t>
      </w:r>
    </w:p>
    <w:p w:rsidR="00AF153F" w:rsidRPr="002E23CF" w:rsidRDefault="00AF153F" w:rsidP="00AF153F">
      <w:pPr>
        <w:rPr>
          <w:lang w:val="sr-Cyrl-BA"/>
        </w:rPr>
      </w:pPr>
      <w:r w:rsidRPr="002E23CF">
        <w:rPr>
          <w:lang w:val="sr-Cyrl-BA"/>
        </w:rPr>
        <w:t>Именовани су  дужани  да врши следеће послове:</w:t>
      </w:r>
    </w:p>
    <w:p w:rsidR="00AF153F" w:rsidRPr="002E23CF" w:rsidRDefault="00AF153F" w:rsidP="00AF153F">
      <w:pPr>
        <w:rPr>
          <w:lang w:val="sr-Cyrl-BA"/>
        </w:rPr>
      </w:pPr>
      <w:r w:rsidRPr="002E23CF">
        <w:rPr>
          <w:lang w:val="sr-Cyrl-BA"/>
        </w:rPr>
        <w:t>•</w:t>
      </w:r>
      <w:r w:rsidRPr="002E23CF">
        <w:rPr>
          <w:lang w:val="sr-Cyrl-BA"/>
        </w:rPr>
        <w:tab/>
        <w:t>праћење степена и динамике реализације Уговора;</w:t>
      </w:r>
    </w:p>
    <w:p w:rsidR="00AF153F" w:rsidRDefault="00AF153F" w:rsidP="00AF153F">
      <w:pPr>
        <w:rPr>
          <w:lang w:val="sr-Cyrl-BA"/>
        </w:rPr>
      </w:pPr>
      <w:r w:rsidRPr="002E23CF">
        <w:rPr>
          <w:lang w:val="sr-Cyrl-BA"/>
        </w:rPr>
        <w:t>•</w:t>
      </w:r>
      <w:r w:rsidRPr="002E23CF">
        <w:rPr>
          <w:lang w:val="sr-Cyrl-BA"/>
        </w:rPr>
        <w:tab/>
        <w:t>праћење датума истека Уговора;</w:t>
      </w:r>
    </w:p>
    <w:p w:rsidR="00AF153F" w:rsidRPr="004977AD" w:rsidRDefault="00AF153F" w:rsidP="00AF153F">
      <w:pPr>
        <w:rPr>
          <w:rFonts w:cs="Arial"/>
          <w:b/>
          <w:lang w:val="ru-RU"/>
        </w:rPr>
      </w:pPr>
      <w:r w:rsidRPr="004977AD">
        <w:rPr>
          <w:rFonts w:cs="Arial"/>
          <w:b/>
          <w:lang w:val="sr-Cyrl-RS"/>
        </w:rPr>
        <w:t xml:space="preserve">Овлашћени представник Корисника и Пружаоца услуге </w:t>
      </w:r>
      <w:r w:rsidRPr="004977AD">
        <w:rPr>
          <w:rFonts w:cs="Arial"/>
          <w:b/>
          <w:lang w:val="ru-RU"/>
        </w:rPr>
        <w:t>за праћење извршења услуга</w:t>
      </w:r>
      <w:r w:rsidRPr="004977AD">
        <w:rPr>
          <w:rFonts w:cs="Arial"/>
          <w:b/>
          <w:lang w:val="sr-Cyrl-RS"/>
        </w:rPr>
        <w:t xml:space="preserve"> из </w:t>
      </w:r>
      <w:r w:rsidRPr="004977AD">
        <w:rPr>
          <w:rFonts w:cs="Arial"/>
          <w:b/>
          <w:lang w:val="ru-RU"/>
        </w:rPr>
        <w:t xml:space="preserve">овог Уговора, по окончању Уговора, потврђују извршење услуге и пријем пратећих добара Финалним пријемом. </w:t>
      </w:r>
    </w:p>
    <w:p w:rsidR="00AF153F" w:rsidRPr="004977AD" w:rsidRDefault="00AF153F" w:rsidP="00AF153F">
      <w:pPr>
        <w:rPr>
          <w:rFonts w:cs="Arial"/>
          <w:b/>
          <w:lang w:val="ru-RU"/>
        </w:rPr>
      </w:pPr>
      <w:r w:rsidRPr="004977AD">
        <w:rPr>
          <w:rFonts w:cs="Arial"/>
          <w:b/>
          <w:lang w:val="ru-RU"/>
        </w:rPr>
        <w:t xml:space="preserve">Под финалним пријемом подразумева се извршење услуге која је предмет Уговора, по спецификацији, обиму и техничким карактеристикама из усвојене понуде, заједно са достављањем све пратеће документације настале у току извршења Уговора, о чему ће се сачинити Записник о </w:t>
      </w:r>
      <w:r w:rsidRPr="004977AD">
        <w:rPr>
          <w:rFonts w:cs="Arial"/>
          <w:b/>
          <w:lang w:val="sr-Cyrl-RS"/>
        </w:rPr>
        <w:t>финалном пријему</w:t>
      </w:r>
      <w:r w:rsidRPr="004977AD">
        <w:rPr>
          <w:rFonts w:cs="Arial"/>
          <w:b/>
          <w:lang w:val="ru-RU"/>
        </w:rPr>
        <w:t>.</w:t>
      </w:r>
    </w:p>
    <w:p w:rsidR="00AF153F" w:rsidRDefault="00AF153F" w:rsidP="00AF153F">
      <w:pPr>
        <w:rPr>
          <w:rFonts w:cs="Arial"/>
          <w:lang w:val="ru-RU"/>
        </w:rPr>
      </w:pPr>
    </w:p>
    <w:p w:rsidR="00AF153F" w:rsidRPr="00AF153F" w:rsidRDefault="00AF153F" w:rsidP="00AF153F">
      <w:pPr>
        <w:rPr>
          <w:rFonts w:cs="Arial"/>
          <w:lang w:val="ru-RU"/>
        </w:rPr>
      </w:pPr>
    </w:p>
    <w:p w:rsidR="00AF153F" w:rsidRPr="002E23CF" w:rsidRDefault="00AF153F" w:rsidP="00AF153F">
      <w:pPr>
        <w:ind w:left="-425" w:right="-329"/>
        <w:contextualSpacing/>
        <w:jc w:val="center"/>
        <w:rPr>
          <w:rFonts w:cs="Arial"/>
          <w:b/>
          <w:lang w:val="ru-RU"/>
        </w:rPr>
      </w:pPr>
      <w:r w:rsidRPr="002E23CF">
        <w:rPr>
          <w:rFonts w:cs="Arial"/>
          <w:b/>
          <w:lang w:val="ru-RU"/>
        </w:rPr>
        <w:t>БЕЗБЕДНОСТ И ЗДРАВЉЕ НА РАДУ</w:t>
      </w:r>
    </w:p>
    <w:p w:rsidR="00AF153F" w:rsidRPr="002E23CF" w:rsidRDefault="00AF153F" w:rsidP="00AF153F">
      <w:pPr>
        <w:tabs>
          <w:tab w:val="left" w:pos="567"/>
        </w:tabs>
        <w:jc w:val="center"/>
        <w:rPr>
          <w:rFonts w:cs="Arial"/>
          <w:b/>
          <w:lang w:val="sr-Cyrl-RS" w:eastAsia="tr-TR"/>
        </w:rPr>
      </w:pPr>
      <w:r w:rsidRPr="002E23CF">
        <w:rPr>
          <w:rFonts w:cs="Arial"/>
          <w:b/>
          <w:lang w:val="sr-Cyrl-RS" w:eastAsia="tr-TR"/>
        </w:rPr>
        <w:t xml:space="preserve">Члан </w:t>
      </w:r>
      <w:r>
        <w:rPr>
          <w:rFonts w:cs="Arial"/>
          <w:b/>
          <w:lang w:eastAsia="tr-TR"/>
        </w:rPr>
        <w:t>10</w:t>
      </w:r>
      <w:r w:rsidRPr="002E23CF">
        <w:rPr>
          <w:rFonts w:cs="Arial"/>
          <w:b/>
          <w:lang w:val="sr-Cyrl-RS" w:eastAsia="tr-TR"/>
        </w:rPr>
        <w:t>.</w:t>
      </w:r>
    </w:p>
    <w:p w:rsidR="00E23434" w:rsidRPr="003E220A" w:rsidRDefault="00AF153F" w:rsidP="00AF153F">
      <w:pPr>
        <w:rPr>
          <w:rFonts w:cs="Arial"/>
        </w:rPr>
      </w:pPr>
      <w:r w:rsidRPr="002E23CF">
        <w:rPr>
          <w:rFonts w:cs="Arial"/>
          <w:lang w:val="sr-Cyrl-RS" w:eastAsia="sr-Cyrl-CS"/>
        </w:rPr>
        <w:t>Пружалац услуге</w:t>
      </w:r>
      <w:r w:rsidRPr="002E23CF">
        <w:rPr>
          <w:rFonts w:cs="Arial"/>
          <w:lang w:eastAsia="sr-Cyrl-CS"/>
        </w:rPr>
        <w:t xml:space="preserve"> дужан је да све послове које обавља у циљу реализације овог Уговора, обавља поштујући прописе и ратификоване међународне конвенције о безбедности и здрављу на раду у Републици Србији. </w:t>
      </w:r>
      <w:r w:rsidRPr="002E23CF">
        <w:rPr>
          <w:rFonts w:cs="Arial"/>
          <w:lang w:val="sr-Cyrl-RS" w:eastAsia="sr-Cyrl-CS"/>
        </w:rPr>
        <w:t>Пружалац услуге</w:t>
      </w:r>
      <w:r w:rsidRPr="002E23CF">
        <w:rPr>
          <w:rFonts w:cs="Arial"/>
          <w:lang w:eastAsia="sr-Cyrl-CS"/>
        </w:rPr>
        <w:t xml:space="preserve"> дужан је да се придржава аката </w:t>
      </w:r>
      <w:r w:rsidRPr="002E23CF">
        <w:rPr>
          <w:rFonts w:cs="Arial"/>
          <w:lang w:val="sr-Cyrl-RS" w:eastAsia="sr-Cyrl-CS"/>
        </w:rPr>
        <w:t>Корисника услуге</w:t>
      </w:r>
      <w:r w:rsidRPr="002E23CF">
        <w:rPr>
          <w:rFonts w:cs="Arial"/>
          <w:lang w:eastAsia="sr-Cyrl-CS"/>
        </w:rPr>
        <w:t>, односно докумената које Уговорне стране закључе из области безбедности и здравља на раду у складу са прописима Републике Србије</w:t>
      </w:r>
    </w:p>
    <w:sectPr w:rsidR="00E23434" w:rsidRPr="003E220A">
      <w:headerReference w:type="default" r:id="rId11"/>
      <w:footerReference w:type="even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3B" w:rsidRDefault="00A42A3B">
      <w:r>
        <w:separator/>
      </w:r>
    </w:p>
  </w:endnote>
  <w:endnote w:type="continuationSeparator" w:id="0">
    <w:p w:rsidR="00A42A3B" w:rsidRDefault="00A4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FD" w:rsidRDefault="00DC00FD" w:rsidP="00DC00F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6858A0" w:rsidP="00DC00FD">
    <w:pPr>
      <w:pStyle w:val="Footer"/>
      <w:tabs>
        <w:tab w:val="left" w:pos="3431"/>
      </w:tabs>
      <w:jc w:val="center"/>
      <w:rPr>
        <w:i/>
        <w:lang w:val="sr-Cyrl-RS"/>
      </w:rPr>
    </w:pPr>
    <w:r w:rsidRPr="00DC00FD">
      <w:rPr>
        <w:i/>
      </w:rPr>
      <w:t xml:space="preserve">ЈН  број </w:t>
    </w:r>
    <w:r w:rsidR="00DC00FD" w:rsidRPr="00DC00FD">
      <w:rPr>
        <w:i/>
        <w:lang w:val="sr-Cyrl-RS"/>
      </w:rPr>
      <w:t>1000/0</w:t>
    </w:r>
    <w:r w:rsidR="00875955">
      <w:rPr>
        <w:i/>
        <w:lang w:val="sr-Cyrl-RS"/>
      </w:rPr>
      <w:t>233</w:t>
    </w:r>
    <w:r w:rsidR="00DC00FD" w:rsidRPr="00DC00FD">
      <w:rPr>
        <w:i/>
        <w:lang w:val="sr-Cyrl-RS"/>
      </w:rPr>
      <w:t>/2017</w:t>
    </w:r>
    <w:r w:rsidRPr="00DC00FD">
      <w:rPr>
        <w:i/>
      </w:rPr>
      <w:t xml:space="preserve">  </w:t>
    </w:r>
    <w:r w:rsidR="00EB5C5D">
      <w:rPr>
        <w:i/>
        <w:lang w:val="sr-Cyrl-RS"/>
      </w:rPr>
      <w:t>Друга</w:t>
    </w:r>
    <w:r w:rsidRPr="00DC00FD">
      <w:rPr>
        <w:i/>
      </w:rPr>
      <w:t xml:space="preserve"> </w:t>
    </w:r>
    <w:r w:rsidRPr="000F38BA">
      <w:rPr>
        <w:i/>
      </w:rPr>
      <w:t>измена конкурсне документације</w:t>
    </w:r>
    <w:r>
      <w:rPr>
        <w:i/>
      </w:rPr>
      <w:t xml:space="preserve">      </w:t>
    </w:r>
    <w:r w:rsidR="00DC00FD">
      <w:rPr>
        <w:i/>
        <w:lang w:val="sr-Cyrl-RS"/>
      </w:rPr>
      <w:t xml:space="preserve"> </w:t>
    </w:r>
    <w:r>
      <w:rPr>
        <w:i/>
      </w:rPr>
      <w:t xml:space="preserve">             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4977AD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4977AD">
      <w:rPr>
        <w:i/>
        <w:noProof/>
      </w:rPr>
      <w:t>3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3B" w:rsidRDefault="00A42A3B">
      <w:r>
        <w:separator/>
      </w:r>
    </w:p>
  </w:footnote>
  <w:footnote w:type="continuationSeparator" w:id="0">
    <w:p w:rsidR="00A42A3B" w:rsidRDefault="00A4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977AD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977AD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 w:rsidP="00DC00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E60"/>
    <w:multiLevelType w:val="hybridMultilevel"/>
    <w:tmpl w:val="C3EE31D6"/>
    <w:lvl w:ilvl="0" w:tplc="BDC0F20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CC546B"/>
    <w:multiLevelType w:val="hybridMultilevel"/>
    <w:tmpl w:val="BB262454"/>
    <w:lvl w:ilvl="0" w:tplc="D0468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2010351"/>
    <w:multiLevelType w:val="hybridMultilevel"/>
    <w:tmpl w:val="F584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80D8D"/>
    <w:rsid w:val="001170DF"/>
    <w:rsid w:val="0012730D"/>
    <w:rsid w:val="0013247D"/>
    <w:rsid w:val="0015608F"/>
    <w:rsid w:val="0018068F"/>
    <w:rsid w:val="003E220A"/>
    <w:rsid w:val="003E46F5"/>
    <w:rsid w:val="004977AD"/>
    <w:rsid w:val="00517207"/>
    <w:rsid w:val="005378EF"/>
    <w:rsid w:val="00583F28"/>
    <w:rsid w:val="0059324C"/>
    <w:rsid w:val="006858A0"/>
    <w:rsid w:val="006A3988"/>
    <w:rsid w:val="006B1869"/>
    <w:rsid w:val="0072398F"/>
    <w:rsid w:val="007655A2"/>
    <w:rsid w:val="007F3411"/>
    <w:rsid w:val="0081700D"/>
    <w:rsid w:val="00875955"/>
    <w:rsid w:val="009042E9"/>
    <w:rsid w:val="0091405F"/>
    <w:rsid w:val="00925436"/>
    <w:rsid w:val="00926F0F"/>
    <w:rsid w:val="009644E1"/>
    <w:rsid w:val="00A42A3B"/>
    <w:rsid w:val="00AF153F"/>
    <w:rsid w:val="00B65AE1"/>
    <w:rsid w:val="00BC58B8"/>
    <w:rsid w:val="00C17DC0"/>
    <w:rsid w:val="00C84DAF"/>
    <w:rsid w:val="00CC5035"/>
    <w:rsid w:val="00D40186"/>
    <w:rsid w:val="00DC00FD"/>
    <w:rsid w:val="00E23434"/>
    <w:rsid w:val="00E44780"/>
    <w:rsid w:val="00E70C15"/>
    <w:rsid w:val="00E86277"/>
    <w:rsid w:val="00EB5C5D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28FBC"/>
  <w15:docId w15:val="{B3343752-BA24-4AF2-A34B-CF460CAC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basedOn w:val="DefaultParagraphFont"/>
    <w:link w:val="ListParagraph"/>
    <w:uiPriority w:val="34"/>
    <w:locked/>
    <w:rsid w:val="006B1869"/>
    <w:rPr>
      <w:rFonts w:ascii="Calibri" w:hAnsi="Calibri" w:cs="Calibri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6B1869"/>
    <w:pPr>
      <w:ind w:left="720"/>
      <w:jc w:val="left"/>
    </w:pPr>
    <w:rPr>
      <w:rFonts w:ascii="Calibri" w:hAnsi="Calibri" w:cs="Calibri"/>
      <w:lang w:val="sr-Latn-RS" w:eastAsia="sr-Latn-RS"/>
    </w:rPr>
  </w:style>
  <w:style w:type="character" w:styleId="CommentReference">
    <w:name w:val="annotation reference"/>
    <w:uiPriority w:val="99"/>
    <w:rsid w:val="00AF1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153F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53F"/>
    <w:rPr>
      <w:rFonts w:ascii="Arial" w:hAnsi="Arial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66447"/>
    <w:rsid w:val="00230C7E"/>
    <w:rsid w:val="00705997"/>
    <w:rsid w:val="00795775"/>
    <w:rsid w:val="007B6E3E"/>
    <w:rsid w:val="009029AF"/>
    <w:rsid w:val="00DF530D"/>
    <w:rsid w:val="00E52935"/>
    <w:rsid w:val="00F9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0" ma:contentTypeDescription="" ma:contentTypeScope="" ma:versionID="d4a74efc31682e7040136551389a0775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7669f1fc17dfd5a2ac58817d7e3b500a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ma:displayName="Proces na koji se odnosi" ma:list="{25c2f367-b086-4f00-a14f-3f3ed6f12248}" ma:internalName="Proces_x0020_na_x0020_koji_x0020_se_x0020_odnosi" ma:readOnly="false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E076C-C6BD-4BB3-B625-964088B04202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EF3F84A1-3F09-4C0C-BFEB-691244F6A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Vladimir Kamenica</cp:lastModifiedBy>
  <cp:revision>4</cp:revision>
  <cp:lastPrinted>2017-09-22T08:14:00Z</cp:lastPrinted>
  <dcterms:created xsi:type="dcterms:W3CDTF">2017-12-15T10:24:00Z</dcterms:created>
  <dcterms:modified xsi:type="dcterms:W3CDTF">2017-12-15T10:29:00Z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