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926B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926BE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926B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C926BE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C926BE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E726FA9" w14:textId="35965458" w:rsidR="003E220A" w:rsidRPr="00C926BE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632E80B2" w14:textId="42547B11" w:rsidR="006221D2" w:rsidRPr="00C926BE" w:rsidRDefault="006221D2" w:rsidP="003E220A">
      <w:pPr>
        <w:jc w:val="center"/>
        <w:rPr>
          <w:rFonts w:cs="Arial"/>
          <w:sz w:val="22"/>
          <w:szCs w:val="22"/>
          <w:lang w:val="ru-RU"/>
        </w:rPr>
      </w:pPr>
    </w:p>
    <w:p w14:paraId="3E0211DE" w14:textId="77777777" w:rsidR="006221D2" w:rsidRPr="00C926BE" w:rsidRDefault="006221D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6FA51E17" w14:textId="64310276" w:rsidR="003E220A" w:rsidRPr="00C926B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Улица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r w:rsidR="006221D2" w:rsidRPr="00C926BE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926BE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C926BE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0A4FF7D8" w14:textId="77A961C9" w:rsidR="003E220A" w:rsidRPr="00C926BE" w:rsidRDefault="003B0951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C926BE">
        <w:rPr>
          <w:rFonts w:cs="Arial"/>
          <w:b/>
          <w:sz w:val="22"/>
          <w:szCs w:val="22"/>
        </w:rPr>
        <w:t xml:space="preserve"> ИЗМЕНА</w:t>
      </w:r>
    </w:p>
    <w:p w14:paraId="38E3D9AF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822DB9A" w14:textId="649A6583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t>КОНКУРСНЕ ДОКУМЕНТАЦИЈЕ</w:t>
      </w:r>
    </w:p>
    <w:p w14:paraId="1235521F" w14:textId="546F8865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5D05FCF" w14:textId="77777777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B59A345" w14:textId="77777777" w:rsidR="006221D2" w:rsidRPr="00C926BE" w:rsidRDefault="006221D2" w:rsidP="006221D2">
      <w:pPr>
        <w:jc w:val="center"/>
        <w:rPr>
          <w:rFonts w:cs="Arial"/>
          <w:sz w:val="22"/>
          <w:szCs w:val="22"/>
        </w:rPr>
      </w:pPr>
      <w:proofErr w:type="gramStart"/>
      <w:r w:rsidRPr="00C926BE">
        <w:rPr>
          <w:rFonts w:cs="Arial"/>
          <w:sz w:val="22"/>
          <w:szCs w:val="22"/>
        </w:rPr>
        <w:t>у</w:t>
      </w:r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отвореном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поступку</w:t>
      </w:r>
      <w:proofErr w:type="spellEnd"/>
      <w:r w:rsidRPr="00C926BE">
        <w:rPr>
          <w:rFonts w:cs="Arial"/>
          <w:sz w:val="22"/>
          <w:szCs w:val="22"/>
        </w:rPr>
        <w:t xml:space="preserve">  </w:t>
      </w:r>
    </w:p>
    <w:p w14:paraId="58D9588B" w14:textId="77777777" w:rsidR="006221D2" w:rsidRPr="00C926BE" w:rsidRDefault="006221D2" w:rsidP="006221D2">
      <w:pPr>
        <w:jc w:val="center"/>
        <w:rPr>
          <w:rFonts w:cs="Arial"/>
          <w:sz w:val="22"/>
          <w:szCs w:val="22"/>
        </w:rPr>
      </w:pPr>
      <w:bookmarkStart w:id="0" w:name="_Toc441651536"/>
      <w:bookmarkStart w:id="1" w:name="_Toc441215597"/>
      <w:bookmarkStart w:id="2" w:name="_Toc442559873"/>
      <w:proofErr w:type="spellStart"/>
      <w:proofErr w:type="gramStart"/>
      <w:r w:rsidRPr="00C926BE">
        <w:rPr>
          <w:rFonts w:cs="Arial"/>
          <w:sz w:val="22"/>
          <w:szCs w:val="22"/>
        </w:rPr>
        <w:t>за</w:t>
      </w:r>
      <w:proofErr w:type="spellEnd"/>
      <w:proofErr w:type="gram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јавну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набавку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добара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бр</w:t>
      </w:r>
      <w:bookmarkEnd w:id="0"/>
      <w:bookmarkEnd w:id="1"/>
      <w:bookmarkEnd w:id="2"/>
      <w:proofErr w:type="spellEnd"/>
      <w:r w:rsidRPr="00C926BE">
        <w:rPr>
          <w:rFonts w:cs="Arial"/>
          <w:sz w:val="22"/>
          <w:szCs w:val="22"/>
        </w:rPr>
        <w:t>.</w:t>
      </w:r>
      <w:r w:rsidRPr="00C926BE">
        <w:rPr>
          <w:rFonts w:cs="Arial"/>
          <w:b/>
          <w:sz w:val="22"/>
          <w:szCs w:val="22"/>
          <w:lang w:val="sr-Cyrl-CS"/>
        </w:rPr>
        <w:t xml:space="preserve"> </w:t>
      </w:r>
      <w:r w:rsidRPr="00C926BE">
        <w:rPr>
          <w:rFonts w:cs="Arial"/>
          <w:sz w:val="22"/>
          <w:szCs w:val="22"/>
          <w:lang w:val="sr-Cyrl-CS"/>
        </w:rPr>
        <w:t>ЈН/1000/0641/2017</w:t>
      </w:r>
    </w:p>
    <w:p w14:paraId="5E184622" w14:textId="268CD46E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3BE395C" w14:textId="168537CE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FBA9269" w14:textId="2C395436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A27927" w14:textId="77777777" w:rsidR="006221D2" w:rsidRPr="00C926BE" w:rsidRDefault="006221D2" w:rsidP="006221D2">
      <w:pPr>
        <w:pStyle w:val="Title"/>
        <w:rPr>
          <w:rFonts w:ascii="Arial" w:hAnsi="Arial" w:cs="Arial"/>
          <w:sz w:val="22"/>
          <w:szCs w:val="22"/>
        </w:rPr>
      </w:pP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Алати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мерни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уређаји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остало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r w:rsidRPr="00C926BE">
        <w:rPr>
          <w:rFonts w:ascii="Arial" w:hAnsi="Arial" w:cs="Arial"/>
          <w:sz w:val="22"/>
          <w:szCs w:val="22"/>
        </w:rPr>
        <w:t>за потребе ТЦ ЈП ЕПС</w:t>
      </w:r>
    </w:p>
    <w:p w14:paraId="2E6064E6" w14:textId="77777777" w:rsidR="006221D2" w:rsidRPr="00C926BE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E4DFA8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3D475B3" w14:textId="68517C05" w:rsidR="006221D2" w:rsidRPr="00C926BE" w:rsidRDefault="006221D2" w:rsidP="006221D2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C926BE"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 59923/</w:t>
      </w:r>
      <w:r w:rsidR="0064177D">
        <w:rPr>
          <w:rFonts w:eastAsia="Arial Unicode MS" w:cs="Arial"/>
          <w:kern w:val="2"/>
          <w:sz w:val="22"/>
          <w:szCs w:val="22"/>
          <w:lang w:val="sr-Latn-RS"/>
        </w:rPr>
        <w:t>18-18</w:t>
      </w:r>
      <w:bookmarkStart w:id="3" w:name="_GoBack"/>
      <w:bookmarkEnd w:id="3"/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од </w:t>
      </w:r>
      <w:r w:rsidR="003B0951">
        <w:rPr>
          <w:rFonts w:eastAsia="Arial Unicode MS" w:cs="Arial"/>
          <w:kern w:val="2"/>
          <w:sz w:val="22"/>
          <w:szCs w:val="22"/>
          <w:lang w:val="sr-Cyrl-RS"/>
        </w:rPr>
        <w:t>13</w:t>
      </w:r>
      <w:r w:rsidR="001644DF">
        <w:rPr>
          <w:rFonts w:eastAsia="Arial Unicode MS" w:cs="Arial"/>
          <w:kern w:val="2"/>
          <w:sz w:val="22"/>
          <w:szCs w:val="22"/>
          <w:lang w:val="sr-Latn-RS"/>
        </w:rPr>
        <w:t>.11.2018.</w:t>
      </w:r>
      <w:r w:rsidRPr="00C926BE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14:paraId="344B28E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C9F5CD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24ACA4" w14:textId="646A91BB" w:rsidR="006221D2" w:rsidRPr="00C926BE" w:rsidRDefault="006221D2" w:rsidP="006221D2">
      <w:pPr>
        <w:jc w:val="center"/>
        <w:rPr>
          <w:rFonts w:cs="Arial"/>
          <w:sz w:val="22"/>
          <w:szCs w:val="22"/>
          <w:lang w:val="ru-RU"/>
        </w:rPr>
      </w:pPr>
      <w:r w:rsidRPr="00C926BE">
        <w:rPr>
          <w:rFonts w:cs="Arial"/>
          <w:sz w:val="22"/>
          <w:szCs w:val="22"/>
          <w:lang w:val="sr-Cyrl-RS"/>
        </w:rPr>
        <w:t xml:space="preserve">Београд, </w:t>
      </w:r>
      <w:r w:rsidR="003B0951">
        <w:rPr>
          <w:rFonts w:cs="Arial"/>
          <w:sz w:val="22"/>
          <w:szCs w:val="22"/>
          <w:lang w:val="sr-Cyrl-RS"/>
        </w:rPr>
        <w:t>Новембар</w:t>
      </w:r>
      <w:r w:rsidRPr="00C926BE">
        <w:rPr>
          <w:rFonts w:cs="Arial"/>
          <w:sz w:val="22"/>
          <w:szCs w:val="22"/>
        </w:rPr>
        <w:t xml:space="preserve"> </w:t>
      </w:r>
      <w:r w:rsidRPr="00C926BE">
        <w:rPr>
          <w:rFonts w:cs="Arial"/>
          <w:sz w:val="22"/>
          <w:szCs w:val="22"/>
          <w:lang w:val="ru-RU"/>
        </w:rPr>
        <w:t>2018. године</w:t>
      </w:r>
    </w:p>
    <w:p w14:paraId="226CD52C" w14:textId="77777777" w:rsidR="003E220A" w:rsidRPr="00C926BE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C926BE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C926BE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основу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6</w:t>
      </w:r>
      <w:r w:rsidRPr="00C926BE">
        <w:rPr>
          <w:rFonts w:cs="Arial"/>
          <w:kern w:val="2"/>
          <w:sz w:val="22"/>
          <w:szCs w:val="22"/>
          <w:lang w:val="ru-RU"/>
        </w:rPr>
        <w:t>3</w:t>
      </w:r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C926BE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C926BE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C926BE">
        <w:rPr>
          <w:rFonts w:cs="Arial"/>
          <w:kern w:val="2"/>
          <w:sz w:val="22"/>
          <w:szCs w:val="22"/>
        </w:rPr>
        <w:t>и</w:t>
      </w:r>
      <w:proofErr w:type="gram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члана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C926BE">
        <w:rPr>
          <w:rFonts w:cs="Arial"/>
          <w:kern w:val="2"/>
          <w:sz w:val="22"/>
          <w:szCs w:val="22"/>
        </w:rPr>
        <w:t>Закона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C926BE">
        <w:rPr>
          <w:rFonts w:cs="Arial"/>
          <w:kern w:val="2"/>
          <w:sz w:val="22"/>
          <w:szCs w:val="22"/>
        </w:rPr>
        <w:t>јавним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набавкама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C926BE">
        <w:rPr>
          <w:rFonts w:cs="Arial"/>
          <w:kern w:val="2"/>
          <w:sz w:val="22"/>
          <w:szCs w:val="22"/>
        </w:rPr>
        <w:t>Сл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C926BE">
        <w:rPr>
          <w:rFonts w:cs="Arial"/>
          <w:kern w:val="2"/>
          <w:sz w:val="22"/>
          <w:szCs w:val="22"/>
        </w:rPr>
        <w:t>гласник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C926BE">
        <w:rPr>
          <w:rFonts w:cs="Arial"/>
          <w:kern w:val="2"/>
          <w:sz w:val="22"/>
          <w:szCs w:val="22"/>
        </w:rPr>
        <w:t>бр</w:t>
      </w:r>
      <w:proofErr w:type="spellEnd"/>
      <w:r w:rsidRPr="00C926BE">
        <w:rPr>
          <w:rFonts w:cs="Arial"/>
          <w:kern w:val="2"/>
          <w:sz w:val="22"/>
          <w:szCs w:val="22"/>
        </w:rPr>
        <w:t>. 124/12, 14/15 и 68/15)</w:t>
      </w:r>
      <w:r w:rsidRPr="00C926BE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Комисија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је</w:t>
      </w:r>
      <w:proofErr w:type="spellEnd"/>
      <w:r w:rsidRPr="00C926BE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C926BE">
        <w:rPr>
          <w:rFonts w:cs="Arial"/>
          <w:kern w:val="2"/>
          <w:sz w:val="22"/>
          <w:szCs w:val="22"/>
        </w:rPr>
        <w:t>сачинила</w:t>
      </w:r>
      <w:proofErr w:type="spellEnd"/>
      <w:r w:rsidRPr="00C926BE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C926BE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D0DDBFE" w:rsidR="003E220A" w:rsidRPr="00C926BE" w:rsidRDefault="003B0951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C926B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926B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926B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45471A7D" w:rsidR="003E220A" w:rsidRPr="00C926BE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C926BE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јавну</w:t>
      </w:r>
      <w:proofErr w:type="spellEnd"/>
      <w:r w:rsidRPr="00C926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</w:rPr>
        <w:t>набавку</w:t>
      </w:r>
      <w:proofErr w:type="spellEnd"/>
      <w:r w:rsidRPr="00C926BE">
        <w:rPr>
          <w:rFonts w:ascii="Arial" w:hAnsi="Arial" w:cs="Arial"/>
          <w:sz w:val="22"/>
          <w:szCs w:val="22"/>
          <w:lang w:val="ru-RU"/>
        </w:rPr>
        <w:t xml:space="preserve"> </w:t>
      </w:r>
      <w:r w:rsidR="006221D2" w:rsidRPr="00C926BE">
        <w:rPr>
          <w:rFonts w:ascii="Arial" w:hAnsi="Arial" w:cs="Arial"/>
          <w:sz w:val="22"/>
          <w:szCs w:val="22"/>
          <w:lang w:val="sr-Cyrl-RS"/>
        </w:rPr>
        <w:t>добара</w:t>
      </w:r>
    </w:p>
    <w:p w14:paraId="38D7878E" w14:textId="77777777" w:rsidR="006221D2" w:rsidRPr="00C926BE" w:rsidRDefault="006221D2" w:rsidP="006221D2">
      <w:pPr>
        <w:pStyle w:val="BodyText"/>
        <w:rPr>
          <w:rFonts w:ascii="Arial" w:hAnsi="Arial" w:cs="Arial"/>
          <w:sz w:val="22"/>
          <w:szCs w:val="22"/>
        </w:rPr>
      </w:pPr>
    </w:p>
    <w:p w14:paraId="3F78125A" w14:textId="77777777" w:rsidR="006221D2" w:rsidRPr="00C926BE" w:rsidRDefault="006221D2" w:rsidP="006221D2">
      <w:pPr>
        <w:pStyle w:val="Title"/>
        <w:rPr>
          <w:rFonts w:ascii="Arial" w:hAnsi="Arial" w:cs="Arial"/>
          <w:sz w:val="22"/>
          <w:szCs w:val="22"/>
        </w:rPr>
      </w:pP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Алати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мерни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уређаји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C926BE">
        <w:rPr>
          <w:rFonts w:ascii="Arial" w:hAnsi="Arial" w:cs="Arial"/>
          <w:sz w:val="22"/>
          <w:szCs w:val="22"/>
          <w:lang w:val="en-US"/>
        </w:rPr>
        <w:t>остало</w:t>
      </w:r>
      <w:proofErr w:type="spellEnd"/>
      <w:r w:rsidRPr="00C926BE">
        <w:rPr>
          <w:rFonts w:ascii="Arial" w:hAnsi="Arial" w:cs="Arial"/>
          <w:sz w:val="22"/>
          <w:szCs w:val="22"/>
          <w:lang w:val="en-US"/>
        </w:rPr>
        <w:t xml:space="preserve"> </w:t>
      </w:r>
      <w:r w:rsidRPr="00C926BE">
        <w:rPr>
          <w:rFonts w:ascii="Arial" w:hAnsi="Arial" w:cs="Arial"/>
          <w:sz w:val="22"/>
          <w:szCs w:val="22"/>
        </w:rPr>
        <w:t>за потребе ТЦ ЈП ЕПС</w:t>
      </w:r>
    </w:p>
    <w:p w14:paraId="18D9633E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C926BE" w:rsidRDefault="003E220A" w:rsidP="003E220A">
      <w:pPr>
        <w:jc w:val="center"/>
        <w:rPr>
          <w:rFonts w:cs="Arial"/>
          <w:sz w:val="22"/>
          <w:szCs w:val="22"/>
        </w:rPr>
      </w:pPr>
      <w:r w:rsidRPr="00C926BE">
        <w:rPr>
          <w:rFonts w:cs="Arial"/>
          <w:sz w:val="22"/>
          <w:szCs w:val="22"/>
        </w:rPr>
        <w:t>1.</w:t>
      </w:r>
    </w:p>
    <w:p w14:paraId="68C80D59" w14:textId="00395750" w:rsidR="003B0951" w:rsidRDefault="003B0951" w:rsidP="004D173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страни 36 пречишћеног текста </w:t>
      </w:r>
      <w:r w:rsidR="00662732">
        <w:rPr>
          <w:rFonts w:cs="Arial"/>
          <w:sz w:val="22"/>
          <w:szCs w:val="22"/>
          <w:lang w:val="sr-Cyrl-RS"/>
        </w:rPr>
        <w:t>конкурсне документације у оквиру дела техничке спецификације пре тачке 3.3. Рок испоруке додаје се текст који гласи:</w:t>
      </w:r>
    </w:p>
    <w:p w14:paraId="32D750C9" w14:textId="5847BD03" w:rsidR="00662732" w:rsidRPr="00662732" w:rsidRDefault="00662732" w:rsidP="004D173C">
      <w:pPr>
        <w:rPr>
          <w:rFonts w:cs="Arial"/>
          <w:sz w:val="22"/>
          <w:szCs w:val="22"/>
          <w:lang w:val="sr-Cyrl-RS"/>
        </w:rPr>
      </w:pPr>
    </w:p>
    <w:p w14:paraId="5625944C" w14:textId="1F2D75E5" w:rsidR="00662732" w:rsidRPr="00662732" w:rsidRDefault="00662732" w:rsidP="00662732">
      <w:pPr>
        <w:pStyle w:val="ListParagraph"/>
        <w:spacing w:before="0" w:after="0"/>
        <w:ind w:left="0"/>
        <w:rPr>
          <w:rFonts w:ascii="Arial" w:hAnsi="Arial" w:cs="Arial"/>
          <w:lang w:val="sr-Cyrl-RS"/>
        </w:rPr>
      </w:pPr>
      <w:r w:rsidRPr="00662732">
        <w:rPr>
          <w:rFonts w:ascii="Arial" w:hAnsi="Arial" w:cs="Arial"/>
          <w:lang w:val="sr-Cyrl-RS"/>
        </w:rPr>
        <w:t>„</w:t>
      </w:r>
      <w:proofErr w:type="spellStart"/>
      <w:r w:rsidRPr="00662732">
        <w:rPr>
          <w:rFonts w:ascii="Arial" w:hAnsi="Arial" w:cs="Arial"/>
        </w:rPr>
        <w:t>За</w:t>
      </w:r>
      <w:proofErr w:type="spellEnd"/>
      <w:r w:rsidRPr="00662732">
        <w:rPr>
          <w:rFonts w:ascii="Arial" w:hAnsi="Arial" w:cs="Arial"/>
        </w:rPr>
        <w:t xml:space="preserve"> </w:t>
      </w:r>
      <w:r w:rsidRPr="00662732">
        <w:rPr>
          <w:rFonts w:ascii="Arial" w:hAnsi="Arial" w:cs="Arial"/>
          <w:lang w:val="sr-Cyrl-CS"/>
        </w:rPr>
        <w:t xml:space="preserve">Партију 2. позиције 1 до 14; Партија 3. позиције 1 до 4; Партија 4. позиције </w:t>
      </w:r>
      <w:r w:rsidRPr="00662732">
        <w:rPr>
          <w:rFonts w:ascii="Arial" w:hAnsi="Arial" w:cs="Arial"/>
          <w:lang w:val="sr-Latn-CS"/>
        </w:rPr>
        <w:t xml:space="preserve">3, 4, 5, 24, 37, 38, 42, 49, 71, 74 </w:t>
      </w:r>
      <w:r w:rsidRPr="00662732">
        <w:rPr>
          <w:rFonts w:ascii="Arial" w:hAnsi="Arial" w:cs="Arial"/>
          <w:lang w:val="sr-Cyrl-CS"/>
        </w:rPr>
        <w:t>и 88; Партија 5. позиције 1 до 6, 11 до 17, 22 до 30, 36 до 39; Партија 6. позиције 1, 4 до 7, 10 до 16; Партија 7. позиције 1 и 2; Партија 8. позиције 1 до 6, 10 и 11; Партија 9. позиције 1 до 8; Партија 10. позиције 1 и 3; Партија 12. позиције 1 и 2; Потребно је доставити</w:t>
      </w:r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потврд</w:t>
      </w:r>
      <w:proofErr w:type="spellEnd"/>
      <w:r w:rsidRPr="00662732">
        <w:rPr>
          <w:rFonts w:ascii="Arial" w:hAnsi="Arial" w:cs="Arial"/>
          <w:lang w:val="sr-Cyrl-CS"/>
        </w:rPr>
        <w:t>у</w:t>
      </w:r>
      <w:r w:rsidRPr="00662732">
        <w:rPr>
          <w:rFonts w:ascii="Arial" w:hAnsi="Arial" w:cs="Arial"/>
        </w:rPr>
        <w:t xml:space="preserve"> </w:t>
      </w:r>
      <w:r w:rsidRPr="00662732">
        <w:rPr>
          <w:rFonts w:ascii="Arial" w:hAnsi="Arial" w:cs="Arial"/>
          <w:lang w:val="sr-Cyrl-CS"/>
        </w:rPr>
        <w:t>да постоји овлашћени</w:t>
      </w:r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сервис</w:t>
      </w:r>
      <w:proofErr w:type="spellEnd"/>
      <w:r w:rsidRPr="00662732">
        <w:rPr>
          <w:rFonts w:ascii="Arial" w:hAnsi="Arial" w:cs="Arial"/>
          <w:lang w:val="sr-Cyrl-CS"/>
        </w:rPr>
        <w:t xml:space="preserve"> у </w:t>
      </w:r>
      <w:proofErr w:type="spellStart"/>
      <w:r w:rsidRPr="00662732">
        <w:rPr>
          <w:rFonts w:ascii="Arial" w:hAnsi="Arial" w:cs="Arial"/>
          <w:lang w:val="sr-Cyrl-CS"/>
        </w:rPr>
        <w:t>Р.Србији</w:t>
      </w:r>
      <w:proofErr w:type="spellEnd"/>
      <w:r w:rsidRPr="00662732">
        <w:rPr>
          <w:rFonts w:ascii="Arial" w:hAnsi="Arial" w:cs="Arial"/>
        </w:rPr>
        <w:t xml:space="preserve">. </w:t>
      </w:r>
      <w:proofErr w:type="spellStart"/>
      <w:r w:rsidRPr="00662732">
        <w:rPr>
          <w:rFonts w:ascii="Arial" w:hAnsi="Arial" w:cs="Arial"/>
        </w:rPr>
        <w:t>Потврда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доставља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на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меморандуму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произвођача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списком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добара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која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нуде</w:t>
      </w:r>
      <w:proofErr w:type="spellEnd"/>
      <w:r w:rsidRPr="00662732">
        <w:rPr>
          <w:rFonts w:ascii="Arial" w:hAnsi="Arial" w:cs="Arial"/>
        </w:rPr>
        <w:t xml:space="preserve">, </w:t>
      </w:r>
      <w:proofErr w:type="spellStart"/>
      <w:r w:rsidRPr="00662732">
        <w:rPr>
          <w:rFonts w:ascii="Arial" w:hAnsi="Arial" w:cs="Arial"/>
        </w:rPr>
        <w:t>назнаком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броја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предметне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јавне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набавке</w:t>
      </w:r>
      <w:proofErr w:type="spellEnd"/>
      <w:r w:rsidRPr="00662732">
        <w:rPr>
          <w:rFonts w:ascii="Arial" w:hAnsi="Arial" w:cs="Arial"/>
        </w:rPr>
        <w:t xml:space="preserve"> и </w:t>
      </w:r>
      <w:proofErr w:type="spellStart"/>
      <w:r w:rsidRPr="00662732">
        <w:rPr>
          <w:rFonts w:ascii="Arial" w:hAnsi="Arial" w:cs="Arial"/>
        </w:rPr>
        <w:t>списком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овлашћених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сервиса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на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територији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Републике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Србије</w:t>
      </w:r>
      <w:proofErr w:type="spellEnd"/>
      <w:r w:rsidRPr="00662732">
        <w:rPr>
          <w:rFonts w:ascii="Arial" w:hAnsi="Arial" w:cs="Arial"/>
        </w:rPr>
        <w:t xml:space="preserve">. </w:t>
      </w:r>
      <w:proofErr w:type="spellStart"/>
      <w:r w:rsidRPr="00662732">
        <w:rPr>
          <w:rFonts w:ascii="Arial" w:hAnsi="Arial" w:cs="Arial"/>
        </w:rPr>
        <w:t>Уколико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понуђач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није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овлашћени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сервисер</w:t>
      </w:r>
      <w:proofErr w:type="spellEnd"/>
      <w:r w:rsidRPr="00662732">
        <w:rPr>
          <w:rFonts w:ascii="Arial" w:hAnsi="Arial" w:cs="Arial"/>
        </w:rPr>
        <w:t xml:space="preserve">, </w:t>
      </w:r>
      <w:proofErr w:type="spellStart"/>
      <w:r w:rsidRPr="00662732">
        <w:rPr>
          <w:rFonts w:ascii="Arial" w:hAnsi="Arial" w:cs="Arial"/>
        </w:rPr>
        <w:t>дужан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је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да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достави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копију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уговора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или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потврду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од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стране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овлашћеног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сервиса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као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доказ</w:t>
      </w:r>
      <w:proofErr w:type="spellEnd"/>
      <w:r w:rsidRPr="00662732">
        <w:rPr>
          <w:rFonts w:ascii="Arial" w:hAnsi="Arial" w:cs="Arial"/>
        </w:rPr>
        <w:t xml:space="preserve"> о </w:t>
      </w:r>
      <w:proofErr w:type="spellStart"/>
      <w:r w:rsidRPr="00662732">
        <w:rPr>
          <w:rFonts w:ascii="Arial" w:hAnsi="Arial" w:cs="Arial"/>
        </w:rPr>
        <w:t>пословно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техничкој</w:t>
      </w:r>
      <w:proofErr w:type="spellEnd"/>
      <w:r w:rsidRPr="00662732">
        <w:rPr>
          <w:rFonts w:ascii="Arial" w:hAnsi="Arial" w:cs="Arial"/>
        </w:rPr>
        <w:t xml:space="preserve"> </w:t>
      </w:r>
      <w:proofErr w:type="spellStart"/>
      <w:r w:rsidRPr="00662732">
        <w:rPr>
          <w:rFonts w:ascii="Arial" w:hAnsi="Arial" w:cs="Arial"/>
        </w:rPr>
        <w:t>сарадњи</w:t>
      </w:r>
      <w:proofErr w:type="spellEnd"/>
      <w:r w:rsidRPr="00662732">
        <w:rPr>
          <w:rFonts w:ascii="Arial" w:hAnsi="Arial" w:cs="Arial"/>
        </w:rPr>
        <w:t>.</w:t>
      </w:r>
      <w:r w:rsidRPr="00662732">
        <w:rPr>
          <w:rFonts w:ascii="Arial" w:hAnsi="Arial" w:cs="Arial"/>
          <w:lang w:val="sr-Cyrl-RS"/>
        </w:rPr>
        <w:t>“</w:t>
      </w:r>
    </w:p>
    <w:p w14:paraId="532B098F" w14:textId="77777777" w:rsidR="00662732" w:rsidRPr="00C926BE" w:rsidRDefault="00662732" w:rsidP="004D173C">
      <w:pPr>
        <w:rPr>
          <w:rFonts w:cs="Arial"/>
          <w:sz w:val="22"/>
          <w:szCs w:val="22"/>
          <w:lang w:val="sr-Cyrl-RS"/>
        </w:rPr>
      </w:pPr>
    </w:p>
    <w:p w14:paraId="1C45C8C7" w14:textId="6E186793" w:rsidR="00EE05D7" w:rsidRPr="00C926BE" w:rsidRDefault="003B0951" w:rsidP="00EE05D7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>2</w:t>
      </w:r>
      <w:r w:rsidR="00EE05D7" w:rsidRPr="00C926BE">
        <w:rPr>
          <w:rFonts w:cs="Arial"/>
          <w:sz w:val="22"/>
          <w:szCs w:val="22"/>
          <w:lang w:val="sr-Latn-RS"/>
        </w:rPr>
        <w:t>.</w:t>
      </w:r>
    </w:p>
    <w:p w14:paraId="621DA0C7" w14:textId="77777777" w:rsidR="00EE05D7" w:rsidRPr="00C926BE" w:rsidRDefault="00EE05D7" w:rsidP="00EE05D7">
      <w:pPr>
        <w:rPr>
          <w:rFonts w:cs="Arial"/>
          <w:sz w:val="22"/>
          <w:szCs w:val="22"/>
        </w:rPr>
      </w:pPr>
      <w:proofErr w:type="spellStart"/>
      <w:r w:rsidRPr="00C926BE">
        <w:rPr>
          <w:rFonts w:cs="Arial"/>
          <w:sz w:val="22"/>
          <w:szCs w:val="22"/>
        </w:rPr>
        <w:t>Ова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измена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конкурсне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документац</w:t>
      </w:r>
      <w:proofErr w:type="spellEnd"/>
      <w:r w:rsidRPr="00C926BE">
        <w:rPr>
          <w:rFonts w:cs="Arial"/>
          <w:sz w:val="22"/>
          <w:szCs w:val="22"/>
          <w:lang w:val="ru-RU"/>
        </w:rPr>
        <w:t>и</w:t>
      </w:r>
      <w:proofErr w:type="spellStart"/>
      <w:r w:rsidRPr="00C926BE">
        <w:rPr>
          <w:rFonts w:cs="Arial"/>
          <w:sz w:val="22"/>
          <w:szCs w:val="22"/>
        </w:rPr>
        <w:t>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објављује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Порталу</w:t>
      </w:r>
      <w:proofErr w:type="spellEnd"/>
      <w:r w:rsidRPr="00C926BE">
        <w:rPr>
          <w:rFonts w:cs="Arial"/>
          <w:sz w:val="22"/>
          <w:szCs w:val="22"/>
        </w:rPr>
        <w:t xml:space="preserve"> УЈН и </w:t>
      </w:r>
      <w:proofErr w:type="spellStart"/>
      <w:r w:rsidRPr="00C926BE">
        <w:rPr>
          <w:rFonts w:cs="Arial"/>
          <w:sz w:val="22"/>
          <w:szCs w:val="22"/>
        </w:rPr>
        <w:t>Интернет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страници</w:t>
      </w:r>
      <w:proofErr w:type="spellEnd"/>
      <w:r w:rsidRPr="00C926BE">
        <w:rPr>
          <w:rFonts w:cs="Arial"/>
          <w:sz w:val="22"/>
          <w:szCs w:val="22"/>
        </w:rPr>
        <w:t xml:space="preserve"> </w:t>
      </w:r>
      <w:proofErr w:type="spellStart"/>
      <w:r w:rsidRPr="00C926BE">
        <w:rPr>
          <w:rFonts w:cs="Arial"/>
          <w:sz w:val="22"/>
          <w:szCs w:val="22"/>
        </w:rPr>
        <w:t>Наручиоца</w:t>
      </w:r>
      <w:proofErr w:type="spellEnd"/>
      <w:r w:rsidRPr="00C926BE">
        <w:rPr>
          <w:rFonts w:cs="Arial"/>
          <w:sz w:val="22"/>
          <w:szCs w:val="22"/>
        </w:rPr>
        <w:t>.</w:t>
      </w:r>
    </w:p>
    <w:p w14:paraId="61F68E0E" w14:textId="167FAFD9" w:rsidR="00EE05D7" w:rsidRPr="00C926BE" w:rsidRDefault="00EE05D7" w:rsidP="0089164F">
      <w:pPr>
        <w:jc w:val="center"/>
        <w:rPr>
          <w:rFonts w:cs="Arial"/>
          <w:sz w:val="22"/>
          <w:szCs w:val="22"/>
          <w:lang w:val="sr-Cyrl-RS"/>
        </w:rPr>
      </w:pPr>
    </w:p>
    <w:p w14:paraId="1261742C" w14:textId="23C0FB6A" w:rsidR="003E220A" w:rsidRPr="00C926BE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C926BE">
        <w:rPr>
          <w:rFonts w:cs="Arial"/>
          <w:sz w:val="22"/>
          <w:szCs w:val="22"/>
        </w:rPr>
        <w:t>КОМИСИЈА</w:t>
      </w:r>
      <w:r w:rsidR="00EE05D7" w:rsidRPr="00C926BE">
        <w:rPr>
          <w:rFonts w:cs="Arial"/>
          <w:sz w:val="22"/>
          <w:szCs w:val="22"/>
        </w:rPr>
        <w:t xml:space="preserve"> </w:t>
      </w:r>
      <w:r w:rsidR="00EE05D7" w:rsidRPr="00C926BE">
        <w:rPr>
          <w:rFonts w:cs="Arial"/>
          <w:sz w:val="22"/>
          <w:szCs w:val="22"/>
          <w:lang w:val="sr-Cyrl-RS"/>
        </w:rPr>
        <w:t>ЗА ЈН/1000/0641/2017</w:t>
      </w:r>
    </w:p>
    <w:p w14:paraId="3FB26AD1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3AB89B8F" w14:textId="77777777" w:rsidR="003E220A" w:rsidRPr="00C926BE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C926BE">
        <w:rPr>
          <w:rFonts w:cs="Arial"/>
          <w:i/>
          <w:sz w:val="16"/>
          <w:szCs w:val="16"/>
        </w:rPr>
        <w:t>Доставити</w:t>
      </w:r>
      <w:proofErr w:type="spellEnd"/>
      <w:r w:rsidRPr="00C926BE">
        <w:rPr>
          <w:rFonts w:cs="Arial"/>
          <w:i/>
          <w:sz w:val="16"/>
          <w:szCs w:val="16"/>
        </w:rPr>
        <w:t>:</w:t>
      </w:r>
    </w:p>
    <w:p w14:paraId="0AA59F29" w14:textId="77777777" w:rsidR="003E220A" w:rsidRPr="00C926BE" w:rsidRDefault="003E220A" w:rsidP="003E220A">
      <w:pPr>
        <w:rPr>
          <w:rFonts w:cs="Arial"/>
          <w:i/>
          <w:sz w:val="16"/>
          <w:szCs w:val="16"/>
        </w:rPr>
      </w:pPr>
      <w:r w:rsidRPr="00C926BE">
        <w:rPr>
          <w:rFonts w:cs="Arial"/>
          <w:i/>
          <w:sz w:val="16"/>
          <w:szCs w:val="16"/>
        </w:rPr>
        <w:t xml:space="preserve">- </w:t>
      </w:r>
      <w:proofErr w:type="spellStart"/>
      <w:r w:rsidRPr="00C926BE">
        <w:rPr>
          <w:rFonts w:cs="Arial"/>
          <w:i/>
          <w:sz w:val="16"/>
          <w:szCs w:val="16"/>
        </w:rPr>
        <w:t>Архиви</w:t>
      </w:r>
      <w:proofErr w:type="spellEnd"/>
    </w:p>
    <w:p w14:paraId="0ED7990D" w14:textId="77777777" w:rsidR="003E220A" w:rsidRPr="00C926BE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C926BE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14:paraId="172CDADB" w14:textId="77777777" w:rsidR="003E220A" w:rsidRPr="00C926BE" w:rsidRDefault="003E220A" w:rsidP="003E220A">
      <w:pPr>
        <w:rPr>
          <w:rFonts w:cs="Arial"/>
          <w:sz w:val="22"/>
          <w:szCs w:val="22"/>
        </w:rPr>
      </w:pPr>
    </w:p>
    <w:p w14:paraId="0C6EBFE4" w14:textId="5D877916" w:rsidR="00421BBA" w:rsidRDefault="00421BBA" w:rsidP="00662732">
      <w:pPr>
        <w:jc w:val="left"/>
        <w:rPr>
          <w:rFonts w:cs="Arial"/>
          <w:sz w:val="22"/>
          <w:szCs w:val="22"/>
        </w:rPr>
      </w:pPr>
    </w:p>
    <w:sectPr w:rsidR="00421BBA" w:rsidSect="00662732">
      <w:headerReference w:type="default" r:id="rId12"/>
      <w:footerReference w:type="default" r:id="rId13"/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5888" w14:textId="77777777" w:rsidR="00B4626A" w:rsidRDefault="00B4626A">
      <w:r>
        <w:separator/>
      </w:r>
    </w:p>
  </w:endnote>
  <w:endnote w:type="continuationSeparator" w:id="0">
    <w:p w14:paraId="0D31ADD0" w14:textId="77777777" w:rsidR="00B4626A" w:rsidRDefault="00B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35B2D45E"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proofErr w:type="gramStart"/>
    <w:r w:rsidRPr="006221D2">
      <w:rPr>
        <w:i/>
      </w:rPr>
      <w:t xml:space="preserve">ЈН  </w:t>
    </w:r>
    <w:proofErr w:type="spellStart"/>
    <w:r w:rsidRPr="006221D2">
      <w:rPr>
        <w:i/>
      </w:rPr>
      <w:t>број</w:t>
    </w:r>
    <w:proofErr w:type="spellEnd"/>
    <w:proofErr w:type="gramEnd"/>
    <w:r w:rsidRPr="006221D2">
      <w:rPr>
        <w:i/>
      </w:rPr>
      <w:t xml:space="preserve"> </w:t>
    </w:r>
    <w:r w:rsidR="006221D2" w:rsidRPr="006221D2">
      <w:rPr>
        <w:i/>
        <w:lang w:val="sr-Cyrl-RS"/>
      </w:rPr>
      <w:t>ЈН/1000/0641/201</w:t>
    </w:r>
    <w:r w:rsidR="003B0951">
      <w:rPr>
        <w:i/>
        <w:lang w:val="sr-Cyrl-RS"/>
      </w:rPr>
      <w:t>7</w:t>
    </w:r>
    <w:r w:rsidRPr="006221D2">
      <w:rPr>
        <w:i/>
      </w:rPr>
      <w:t xml:space="preserve">  </w:t>
    </w:r>
    <w:r w:rsidR="003B0951">
      <w:rPr>
        <w:i/>
        <w:lang w:val="sr-Cyrl-RS"/>
      </w:rPr>
      <w:t>Трећа</w:t>
    </w:r>
    <w:r w:rsidRPr="006221D2">
      <w:rPr>
        <w:i/>
      </w:rPr>
      <w:t xml:space="preserve"> </w:t>
    </w:r>
    <w:proofErr w:type="spellStart"/>
    <w:r w:rsidRPr="006221D2">
      <w:rPr>
        <w:i/>
      </w:rPr>
      <w:t>измена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конкурсне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документације</w:t>
    </w:r>
    <w:proofErr w:type="spellEnd"/>
    <w:r w:rsidRPr="006221D2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4177D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4177D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16A19" w14:textId="77777777" w:rsidR="00B4626A" w:rsidRDefault="00B4626A">
      <w:r>
        <w:separator/>
      </w:r>
    </w:p>
  </w:footnote>
  <w:footnote w:type="continuationSeparator" w:id="0">
    <w:p w14:paraId="2444E8F7" w14:textId="77777777" w:rsidR="00B4626A" w:rsidRDefault="00B4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3443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E90DD11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4177D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4177D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486F"/>
    <w:rsid w:val="001170DF"/>
    <w:rsid w:val="00131B70"/>
    <w:rsid w:val="0013247D"/>
    <w:rsid w:val="00137C68"/>
    <w:rsid w:val="001644DF"/>
    <w:rsid w:val="001D720F"/>
    <w:rsid w:val="00312340"/>
    <w:rsid w:val="00321C23"/>
    <w:rsid w:val="003A74E6"/>
    <w:rsid w:val="003B0951"/>
    <w:rsid w:val="003E220A"/>
    <w:rsid w:val="00421BBA"/>
    <w:rsid w:val="00452B8C"/>
    <w:rsid w:val="00472E7E"/>
    <w:rsid w:val="004D173C"/>
    <w:rsid w:val="00536B34"/>
    <w:rsid w:val="00540A58"/>
    <w:rsid w:val="0059324C"/>
    <w:rsid w:val="005A0536"/>
    <w:rsid w:val="005A05A8"/>
    <w:rsid w:val="006221D2"/>
    <w:rsid w:val="0064177D"/>
    <w:rsid w:val="00660845"/>
    <w:rsid w:val="00662732"/>
    <w:rsid w:val="006858A0"/>
    <w:rsid w:val="006A3988"/>
    <w:rsid w:val="006A6E07"/>
    <w:rsid w:val="006E539E"/>
    <w:rsid w:val="00773002"/>
    <w:rsid w:val="0081700D"/>
    <w:rsid w:val="0089164F"/>
    <w:rsid w:val="008A3BAD"/>
    <w:rsid w:val="008D4156"/>
    <w:rsid w:val="00925436"/>
    <w:rsid w:val="00970DD0"/>
    <w:rsid w:val="00980B76"/>
    <w:rsid w:val="0098545B"/>
    <w:rsid w:val="00B4626A"/>
    <w:rsid w:val="00B65AE1"/>
    <w:rsid w:val="00BC58B8"/>
    <w:rsid w:val="00C24E86"/>
    <w:rsid w:val="00C769EC"/>
    <w:rsid w:val="00C84DAF"/>
    <w:rsid w:val="00C926BE"/>
    <w:rsid w:val="00D32AB7"/>
    <w:rsid w:val="00D62DC1"/>
    <w:rsid w:val="00E23434"/>
    <w:rsid w:val="00E536C3"/>
    <w:rsid w:val="00E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KDKomentarChar">
    <w:name w:val="KDKomentar Char"/>
    <w:link w:val="KDKomentar"/>
    <w:qFormat/>
    <w:rsid w:val="00421BBA"/>
    <w:rPr>
      <w:rFonts w:cs="Arial"/>
      <w:i/>
      <w:color w:val="00B0F0"/>
      <w:lang w:val="ru-RU"/>
    </w:rPr>
  </w:style>
  <w:style w:type="paragraph" w:customStyle="1" w:styleId="KDKomentar">
    <w:name w:val="KDKomentar"/>
    <w:basedOn w:val="Normal"/>
    <w:link w:val="KDKomentarChar"/>
    <w:qFormat/>
    <w:rsid w:val="00421BBA"/>
    <w:pPr>
      <w:tabs>
        <w:tab w:val="left" w:pos="1134"/>
      </w:tabs>
      <w:spacing w:before="120"/>
    </w:pPr>
    <w:rPr>
      <w:rFonts w:ascii="Times New Roman" w:hAnsi="Times New Roman" w:cs="Arial"/>
      <w:i/>
      <w:color w:val="00B0F0"/>
      <w:lang w:val="ru-RU" w:eastAsia="sr-Latn-RS"/>
    </w:rPr>
  </w:style>
  <w:style w:type="paragraph" w:customStyle="1" w:styleId="KDObrazac">
    <w:name w:val="KDObrazac"/>
    <w:basedOn w:val="Normal"/>
    <w:qFormat/>
    <w:rsid w:val="00421BB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66273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62732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914D9"/>
    <w:rsid w:val="00705997"/>
    <w:rsid w:val="00795775"/>
    <w:rsid w:val="009029AF"/>
    <w:rsid w:val="00996A7C"/>
    <w:rsid w:val="00D17DDF"/>
    <w:rsid w:val="00DA5126"/>
    <w:rsid w:val="00E519D4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22E4A271-077E-4DD2-8E41-FE9D58D71A56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35B9F820-5603-4B33-A740-80C5466E7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9</cp:revision>
  <cp:lastPrinted>2018-11-13T14:06:00Z</cp:lastPrinted>
  <dcterms:created xsi:type="dcterms:W3CDTF">2016-05-23T11:08:00Z</dcterms:created>
  <dcterms:modified xsi:type="dcterms:W3CDTF">2018-11-13T14:53:00Z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