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5558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5558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5558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5558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55584">
        <w:rPr>
          <w:rFonts w:cs="Arial"/>
          <w:b/>
          <w:sz w:val="22"/>
          <w:szCs w:val="22"/>
        </w:rPr>
        <w:t>“ БЕОГРАД</w:t>
      </w: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5558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755584">
        <w:rPr>
          <w:rFonts w:cs="Arial"/>
          <w:sz w:val="22"/>
          <w:szCs w:val="22"/>
        </w:rPr>
        <w:t>ЈП  БЕОГРАД</w:t>
      </w: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755584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Балканска 13</w:t>
      </w:r>
    </w:p>
    <w:p w:rsidR="003E220A" w:rsidRPr="00755584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1D3577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F751D1" w:rsidRPr="00755584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755584">
        <w:rPr>
          <w:rFonts w:cs="Arial"/>
          <w:b/>
          <w:sz w:val="22"/>
          <w:szCs w:val="22"/>
        </w:rPr>
        <w:t>ИЗМЕНА</w:t>
      </w: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55584">
        <w:rPr>
          <w:rFonts w:ascii="Arial" w:hAnsi="Arial" w:cs="Arial"/>
          <w:sz w:val="22"/>
          <w:szCs w:val="22"/>
        </w:rPr>
        <w:t xml:space="preserve">ЗА ЈАВНУ НАБАВКУ </w:t>
      </w:r>
      <w:r w:rsidR="001D3577">
        <w:rPr>
          <w:rFonts w:ascii="Arial" w:hAnsi="Arial" w:cs="Arial"/>
          <w:sz w:val="22"/>
          <w:szCs w:val="22"/>
          <w:lang w:val="sr-Cyrl-RS"/>
        </w:rPr>
        <w:t>УСЛУГА</w:t>
      </w:r>
    </w:p>
    <w:p w:rsidR="001D3577" w:rsidRPr="00755584" w:rsidRDefault="001D3577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D3577" w:rsidRPr="001D3577" w:rsidRDefault="001D3577" w:rsidP="001D3577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  <w:r w:rsidRPr="001D3577">
        <w:rPr>
          <w:rFonts w:ascii="Arial" w:hAnsi="Arial" w:cs="Arial"/>
          <w:b/>
          <w:bCs/>
          <w:sz w:val="22"/>
          <w:szCs w:val="22"/>
          <w:lang w:val="sr-Cyrl-CS"/>
        </w:rPr>
        <w:t>Услуге транспорта и утовара за потребе ТЦ ЈП ЕПС</w:t>
      </w:r>
    </w:p>
    <w:p w:rsidR="001D3577" w:rsidRPr="001D3577" w:rsidRDefault="001D3577" w:rsidP="001D3577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  <w:r w:rsidRPr="001D3577">
        <w:rPr>
          <w:rFonts w:ascii="Arial" w:hAnsi="Arial" w:cs="Arial"/>
          <w:sz w:val="22"/>
          <w:szCs w:val="22"/>
        </w:rPr>
        <w:t>ЈНО/1000/0030/2017</w:t>
      </w:r>
    </w:p>
    <w:p w:rsidR="00FE0EA1" w:rsidRPr="001D3577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1D3577" w:rsidRPr="001D3577" w:rsidRDefault="001D3577" w:rsidP="001D3577">
      <w:pPr>
        <w:pStyle w:val="BodyText"/>
        <w:rPr>
          <w:rFonts w:ascii="Arial" w:hAnsi="Arial" w:cs="Arial"/>
          <w:sz w:val="22"/>
          <w:szCs w:val="22"/>
        </w:rPr>
      </w:pPr>
      <w:r w:rsidRPr="001D3577">
        <w:rPr>
          <w:rFonts w:ascii="Arial" w:hAnsi="Arial" w:cs="Arial"/>
          <w:sz w:val="22"/>
          <w:szCs w:val="22"/>
          <w:lang w:val="ru-RU"/>
        </w:rPr>
        <w:t xml:space="preserve">у </w:t>
      </w:r>
      <w:r w:rsidRPr="001D3577">
        <w:rPr>
          <w:rFonts w:ascii="Arial" w:hAnsi="Arial" w:cs="Arial"/>
          <w:sz w:val="22"/>
          <w:szCs w:val="22"/>
        </w:rPr>
        <w:t xml:space="preserve">отвореном </w:t>
      </w:r>
      <w:r w:rsidRPr="001D3577">
        <w:rPr>
          <w:rFonts w:ascii="Arial" w:hAnsi="Arial" w:cs="Arial"/>
          <w:sz w:val="22"/>
          <w:szCs w:val="22"/>
          <w:lang w:val="ru-RU"/>
        </w:rPr>
        <w:t xml:space="preserve">поступку </w:t>
      </w:r>
      <w:r w:rsidRPr="001D3577">
        <w:rPr>
          <w:rFonts w:ascii="Arial" w:hAnsi="Arial" w:cs="Arial"/>
          <w:sz w:val="22"/>
          <w:szCs w:val="22"/>
        </w:rPr>
        <w:t>ради закључења оквирног споразума са једним понуђачемна период до две године</w:t>
      </w:r>
    </w:p>
    <w:p w:rsidR="001D3577" w:rsidRPr="001D3577" w:rsidRDefault="001D3577" w:rsidP="001D3577">
      <w:pPr>
        <w:pStyle w:val="BodyText"/>
        <w:rPr>
          <w:rFonts w:cs="Arial"/>
          <w:sz w:val="22"/>
          <w:szCs w:val="22"/>
          <w:lang w:val="ru-RU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755584" w:rsidRDefault="00E22F98" w:rsidP="001D3577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22F98" w:rsidRPr="00755584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1D3577" w:rsidP="003E220A">
      <w:pPr>
        <w:pStyle w:val="BodyText"/>
        <w:rPr>
          <w:rFonts w:ascii="Arial" w:hAnsi="Arial" w:cs="Arial"/>
          <w:sz w:val="22"/>
          <w:szCs w:val="22"/>
        </w:rPr>
      </w:pPr>
      <w:r w:rsidRPr="001D3577">
        <w:rPr>
          <w:rFonts w:ascii="Arial" w:hAnsi="Arial" w:cs="Arial"/>
          <w:sz w:val="22"/>
          <w:szCs w:val="22"/>
        </w:rPr>
        <w:t>(</w:t>
      </w:r>
      <w:proofErr w:type="gramStart"/>
      <w:r w:rsidRPr="001D3577">
        <w:rPr>
          <w:rFonts w:ascii="Arial" w:hAnsi="Arial" w:cs="Arial"/>
          <w:sz w:val="22"/>
          <w:szCs w:val="22"/>
        </w:rPr>
        <w:t>заве</w:t>
      </w:r>
      <w:r>
        <w:rPr>
          <w:rFonts w:ascii="Arial" w:hAnsi="Arial" w:cs="Arial"/>
          <w:sz w:val="22"/>
          <w:szCs w:val="22"/>
        </w:rPr>
        <w:t>дено</w:t>
      </w:r>
      <w:proofErr w:type="gramEnd"/>
      <w:r>
        <w:rPr>
          <w:rFonts w:ascii="Arial" w:hAnsi="Arial" w:cs="Arial"/>
          <w:sz w:val="22"/>
          <w:szCs w:val="22"/>
        </w:rPr>
        <w:t xml:space="preserve"> у ЈП ЕПС број 12.01.1304/12-18 од 23</w:t>
      </w:r>
      <w:r w:rsidRPr="001D3577">
        <w:rPr>
          <w:rFonts w:ascii="Arial" w:hAnsi="Arial" w:cs="Arial"/>
          <w:sz w:val="22"/>
          <w:szCs w:val="22"/>
        </w:rPr>
        <w:t>.08.2018. године)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FE0EA1" w:rsidP="003E220A">
      <w:pPr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sr-Cyrl-RS"/>
        </w:rPr>
        <w:t>Београд</w:t>
      </w:r>
      <w:r w:rsidR="003E220A" w:rsidRPr="00755584">
        <w:rPr>
          <w:rFonts w:cs="Arial"/>
          <w:sz w:val="22"/>
          <w:szCs w:val="22"/>
        </w:rPr>
        <w:t>,</w:t>
      </w:r>
      <w:r w:rsidRPr="00755584">
        <w:rPr>
          <w:rFonts w:cs="Arial"/>
          <w:sz w:val="22"/>
          <w:szCs w:val="22"/>
          <w:lang w:val="sr-Cyrl-RS"/>
        </w:rPr>
        <w:t xml:space="preserve"> </w:t>
      </w:r>
      <w:r w:rsidR="00917A64">
        <w:rPr>
          <w:rFonts w:cs="Arial"/>
          <w:sz w:val="22"/>
          <w:szCs w:val="22"/>
          <w:lang w:val="sr-Cyrl-RS"/>
        </w:rPr>
        <w:t>август</w:t>
      </w:r>
      <w:r w:rsidR="008D0504" w:rsidRPr="00755584">
        <w:rPr>
          <w:rFonts w:cs="Arial"/>
          <w:sz w:val="22"/>
          <w:szCs w:val="22"/>
          <w:lang w:val="sr-Cyrl-RS"/>
        </w:rPr>
        <w:t xml:space="preserve"> 2018</w:t>
      </w:r>
      <w:r w:rsidR="003E220A" w:rsidRPr="00755584">
        <w:rPr>
          <w:rFonts w:cs="Arial"/>
          <w:sz w:val="22"/>
          <w:szCs w:val="22"/>
        </w:rPr>
        <w:t xml:space="preserve">. </w:t>
      </w:r>
      <w:r w:rsidR="001D3577" w:rsidRPr="00755584">
        <w:rPr>
          <w:rFonts w:cs="Arial"/>
          <w:sz w:val="22"/>
          <w:szCs w:val="22"/>
        </w:rPr>
        <w:t>Г</w:t>
      </w:r>
      <w:r w:rsidR="003E220A" w:rsidRPr="00755584">
        <w:rPr>
          <w:rFonts w:cs="Arial"/>
          <w:sz w:val="22"/>
          <w:szCs w:val="22"/>
        </w:rPr>
        <w:t>одине</w:t>
      </w:r>
    </w:p>
    <w:p w:rsidR="001D3577" w:rsidRDefault="001D3577" w:rsidP="003E220A">
      <w:pPr>
        <w:jc w:val="center"/>
        <w:rPr>
          <w:rFonts w:cs="Arial"/>
          <w:sz w:val="22"/>
          <w:szCs w:val="22"/>
        </w:rPr>
      </w:pPr>
    </w:p>
    <w:p w:rsidR="001D3577" w:rsidRDefault="001D3577" w:rsidP="003E220A">
      <w:pPr>
        <w:jc w:val="center"/>
        <w:rPr>
          <w:rFonts w:cs="Arial"/>
          <w:sz w:val="22"/>
          <w:szCs w:val="22"/>
        </w:rPr>
      </w:pPr>
    </w:p>
    <w:p w:rsidR="001D3577" w:rsidRDefault="001D3577" w:rsidP="003E220A">
      <w:pPr>
        <w:jc w:val="center"/>
        <w:rPr>
          <w:rFonts w:cs="Arial"/>
          <w:sz w:val="22"/>
          <w:szCs w:val="22"/>
        </w:rPr>
      </w:pPr>
    </w:p>
    <w:p w:rsidR="001D3577" w:rsidRDefault="001D3577" w:rsidP="003E220A">
      <w:pPr>
        <w:jc w:val="center"/>
        <w:rPr>
          <w:rFonts w:cs="Arial"/>
          <w:sz w:val="22"/>
          <w:szCs w:val="22"/>
        </w:rPr>
      </w:pPr>
    </w:p>
    <w:p w:rsidR="00917A64" w:rsidRDefault="00917A64" w:rsidP="003E220A">
      <w:pPr>
        <w:jc w:val="center"/>
        <w:rPr>
          <w:rFonts w:cs="Arial"/>
          <w:sz w:val="22"/>
          <w:szCs w:val="22"/>
        </w:rPr>
      </w:pPr>
    </w:p>
    <w:p w:rsidR="00917A64" w:rsidRDefault="00917A64" w:rsidP="003E220A">
      <w:pPr>
        <w:jc w:val="center"/>
        <w:rPr>
          <w:rFonts w:cs="Arial"/>
          <w:sz w:val="22"/>
          <w:szCs w:val="22"/>
        </w:rPr>
      </w:pPr>
    </w:p>
    <w:p w:rsidR="00917A64" w:rsidRPr="00755584" w:rsidRDefault="00917A64" w:rsidP="003E220A">
      <w:pPr>
        <w:jc w:val="center"/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755584">
        <w:rPr>
          <w:rFonts w:cs="Arial"/>
          <w:kern w:val="2"/>
          <w:sz w:val="22"/>
          <w:szCs w:val="22"/>
        </w:rPr>
        <w:t>На основу члана 6</w:t>
      </w:r>
      <w:r w:rsidRPr="00755584">
        <w:rPr>
          <w:rFonts w:cs="Arial"/>
          <w:kern w:val="2"/>
          <w:sz w:val="22"/>
          <w:szCs w:val="22"/>
          <w:lang w:val="ru-RU"/>
        </w:rPr>
        <w:t>3</w:t>
      </w:r>
      <w:r w:rsidRPr="00755584">
        <w:rPr>
          <w:rFonts w:cs="Arial"/>
          <w:kern w:val="2"/>
          <w:sz w:val="22"/>
          <w:szCs w:val="22"/>
        </w:rPr>
        <w:t xml:space="preserve">. </w:t>
      </w:r>
      <w:proofErr w:type="gramStart"/>
      <w:r w:rsidRPr="00755584">
        <w:rPr>
          <w:rFonts w:cs="Arial"/>
          <w:kern w:val="2"/>
          <w:sz w:val="22"/>
          <w:szCs w:val="22"/>
        </w:rPr>
        <w:t>став</w:t>
      </w:r>
      <w:proofErr w:type="gramEnd"/>
      <w:r w:rsidRPr="00755584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755584">
        <w:rPr>
          <w:rFonts w:cs="Arial"/>
          <w:kern w:val="2"/>
          <w:sz w:val="22"/>
          <w:szCs w:val="22"/>
        </w:rPr>
        <w:t>и</w:t>
      </w:r>
      <w:proofErr w:type="gramEnd"/>
      <w:r w:rsidRPr="00755584">
        <w:rPr>
          <w:rFonts w:cs="Arial"/>
          <w:kern w:val="2"/>
          <w:sz w:val="22"/>
          <w:szCs w:val="22"/>
        </w:rPr>
        <w:t xml:space="preserve"> члана 54. Закона о јавним набавкама („Сл. гласник РС”, бр. 124/12, 14/15 и 68/15)</w:t>
      </w:r>
      <w:r w:rsidRPr="00755584">
        <w:rPr>
          <w:rFonts w:cs="Arial"/>
          <w:kern w:val="2"/>
          <w:sz w:val="22"/>
          <w:szCs w:val="22"/>
          <w:lang w:val="ru-RU"/>
        </w:rPr>
        <w:t xml:space="preserve"> </w:t>
      </w:r>
      <w:r w:rsidRPr="00755584">
        <w:rPr>
          <w:rFonts w:cs="Arial"/>
          <w:kern w:val="2"/>
          <w:sz w:val="22"/>
          <w:szCs w:val="22"/>
        </w:rPr>
        <w:t>Комисија је сачинила</w:t>
      </w:r>
      <w:r w:rsidRPr="00755584">
        <w:rPr>
          <w:rFonts w:eastAsia="Arial Unicode MS" w:cs="Arial"/>
          <w:kern w:val="2"/>
          <w:sz w:val="22"/>
          <w:szCs w:val="22"/>
        </w:rPr>
        <w:t>:</w:t>
      </w: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55584" w:rsidRDefault="001D3577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75558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75558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75558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1D3577" w:rsidRDefault="003E220A" w:rsidP="001D3577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  <w:r w:rsidRPr="00755584">
        <w:rPr>
          <w:rFonts w:ascii="Arial" w:hAnsi="Arial" w:cs="Arial"/>
          <w:b w:val="0"/>
          <w:sz w:val="22"/>
          <w:szCs w:val="22"/>
        </w:rPr>
        <w:t>за јавну набавку</w:t>
      </w:r>
      <w:r w:rsidRPr="0075558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1D3577">
        <w:rPr>
          <w:rFonts w:ascii="Arial" w:hAnsi="Arial" w:cs="Arial"/>
          <w:b w:val="0"/>
          <w:sz w:val="22"/>
          <w:szCs w:val="22"/>
          <w:lang w:val="sr-Cyrl-RS"/>
        </w:rPr>
        <w:t>услуга</w:t>
      </w:r>
    </w:p>
    <w:p w:rsidR="001D3577" w:rsidRPr="001D3577" w:rsidRDefault="001D3577" w:rsidP="001D3577">
      <w:pPr>
        <w:pStyle w:val="Title"/>
        <w:rPr>
          <w:rFonts w:ascii="Arial" w:hAnsi="Arial" w:cs="Arial"/>
          <w:sz w:val="22"/>
          <w:szCs w:val="22"/>
        </w:rPr>
      </w:pPr>
      <w:r w:rsidRPr="001D3577">
        <w:rPr>
          <w:rFonts w:ascii="Arial" w:hAnsi="Arial" w:cs="Arial"/>
          <w:sz w:val="22"/>
          <w:szCs w:val="22"/>
        </w:rPr>
        <w:t>Услуге транспорта и утовара за потребе ТЦ ЈП ЕПС</w:t>
      </w:r>
    </w:p>
    <w:p w:rsidR="003E220A" w:rsidRPr="00755584" w:rsidRDefault="001D3577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</w:p>
    <w:p w:rsidR="005F3E1F" w:rsidRDefault="005F3E1F" w:rsidP="00402746">
      <w:pPr>
        <w:rPr>
          <w:rFonts w:cs="Arial"/>
          <w:sz w:val="22"/>
          <w:szCs w:val="22"/>
        </w:rPr>
      </w:pPr>
    </w:p>
    <w:p w:rsidR="005F3E1F" w:rsidRDefault="005F3E1F" w:rsidP="005F3E1F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1.</w:t>
      </w:r>
    </w:p>
    <w:p w:rsidR="005F3E1F" w:rsidRDefault="005F3E1F" w:rsidP="005F3E1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пречишћеном тексту конкурсне документације, у оквиру Техничке спецификације, врши се пренумерација позиција које су наведене у Табели А.</w:t>
      </w:r>
    </w:p>
    <w:p w:rsidR="005F3E1F" w:rsidRDefault="005F3E1F" w:rsidP="005F3E1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измењена табела техничке спецификације.</w:t>
      </w:r>
    </w:p>
    <w:p w:rsidR="00402746" w:rsidRDefault="00402746" w:rsidP="005F3E1F">
      <w:pPr>
        <w:rPr>
          <w:rFonts w:cs="Arial"/>
          <w:sz w:val="22"/>
          <w:szCs w:val="22"/>
          <w:lang w:val="sr-Cyrl-RS"/>
        </w:rPr>
      </w:pPr>
    </w:p>
    <w:p w:rsidR="005F3E1F" w:rsidRDefault="00402746" w:rsidP="00402746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:rsidR="00402746" w:rsidRPr="00402746" w:rsidRDefault="00402746" w:rsidP="0040274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</w:t>
      </w:r>
      <w:r w:rsidRPr="00402746">
        <w:rPr>
          <w:rFonts w:cs="Arial"/>
          <w:sz w:val="22"/>
          <w:szCs w:val="22"/>
          <w:lang w:val="sr-Cyrl-RS"/>
        </w:rPr>
        <w:t>пречишћеном тексту конкурсне документације, у окви</w:t>
      </w:r>
      <w:r>
        <w:rPr>
          <w:rFonts w:cs="Arial"/>
          <w:sz w:val="22"/>
          <w:szCs w:val="22"/>
          <w:lang w:val="sr-Cyrl-RS"/>
        </w:rPr>
        <w:t>ру додатних услова, врши се пренумерација тачака, тако што услов који се тиче техничког капацитета, уместо у тачки 8, сада се налази у оквиру тачке 9.</w:t>
      </w:r>
    </w:p>
    <w:p w:rsidR="005F3E1F" w:rsidRPr="005F3E1F" w:rsidRDefault="005F3E1F" w:rsidP="005F3E1F">
      <w:pPr>
        <w:rPr>
          <w:rFonts w:cs="Arial"/>
          <w:sz w:val="22"/>
          <w:szCs w:val="22"/>
          <w:lang w:val="sr-Cyrl-RS"/>
        </w:rPr>
      </w:pPr>
    </w:p>
    <w:p w:rsidR="003E220A" w:rsidRDefault="00402746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3E220A" w:rsidRPr="00755584">
        <w:rPr>
          <w:rFonts w:cs="Arial"/>
          <w:sz w:val="22"/>
          <w:szCs w:val="22"/>
        </w:rPr>
        <w:t>.</w:t>
      </w:r>
    </w:p>
    <w:p w:rsidR="00554852" w:rsidRDefault="00554852" w:rsidP="005548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додатних услова, врши се измена </w:t>
      </w:r>
      <w:r w:rsidR="00164489">
        <w:rPr>
          <w:rFonts w:cs="Arial"/>
          <w:sz w:val="22"/>
          <w:szCs w:val="22"/>
          <w:lang w:val="sr-Cyrl-RS"/>
        </w:rPr>
        <w:t xml:space="preserve">услова који се тиче техничког капацитета, тако да измењен текст сада гласи: </w:t>
      </w:r>
    </w:p>
    <w:p w:rsidR="00164489" w:rsidRDefault="00554852" w:rsidP="00164489">
      <w:pPr>
        <w:rPr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br/>
      </w:r>
      <w:r w:rsidR="00164489">
        <w:rPr>
          <w:rStyle w:val="Strong"/>
          <w:rFonts w:cs="Arial"/>
          <w:sz w:val="22"/>
          <w:szCs w:val="22"/>
          <w:u w:val="single"/>
          <w:lang w:val="sr-Cyrl-RS"/>
        </w:rPr>
        <w:t>„</w:t>
      </w:r>
      <w:r w:rsidRPr="00164489">
        <w:rPr>
          <w:rStyle w:val="Strong"/>
          <w:rFonts w:cs="Arial"/>
          <w:sz w:val="22"/>
          <w:szCs w:val="22"/>
          <w:u w:val="single"/>
          <w:lang w:val="sr-Latn-RS"/>
        </w:rPr>
        <w:t>Услов:</w:t>
      </w:r>
      <w:r w:rsidR="00164489">
        <w:rPr>
          <w:rFonts w:cs="Arial"/>
          <w:sz w:val="22"/>
          <w:szCs w:val="22"/>
        </w:rPr>
        <w:br/>
      </w:r>
      <w:r w:rsidR="00164489" w:rsidRPr="00164489">
        <w:rPr>
          <w:sz w:val="22"/>
          <w:szCs w:val="22"/>
        </w:rPr>
        <w:t xml:space="preserve">Технички </w:t>
      </w:r>
      <w:r w:rsidRPr="00164489">
        <w:rPr>
          <w:sz w:val="22"/>
          <w:szCs w:val="22"/>
        </w:rPr>
        <w:t>капацитет</w:t>
      </w:r>
    </w:p>
    <w:p w:rsidR="00164489" w:rsidRDefault="00554852" w:rsidP="00164489">
      <w:pPr>
        <w:rPr>
          <w:rFonts w:cs="Arial"/>
          <w:sz w:val="22"/>
          <w:szCs w:val="22"/>
        </w:rPr>
      </w:pPr>
      <w:r w:rsidRPr="00164489">
        <w:rPr>
          <w:rFonts w:cs="Arial"/>
          <w:sz w:val="22"/>
          <w:szCs w:val="22"/>
        </w:rPr>
        <w:br/>
        <w:t>Понуђач располаже довољним тех</w:t>
      </w:r>
      <w:r w:rsidR="00164489">
        <w:rPr>
          <w:rFonts w:cs="Arial"/>
          <w:sz w:val="22"/>
          <w:szCs w:val="22"/>
        </w:rPr>
        <w:t>ничким капацитетом ако поседује (власништво/закуп) минимум</w:t>
      </w:r>
      <w:r w:rsidRPr="00164489">
        <w:rPr>
          <w:rFonts w:cs="Arial"/>
          <w:sz w:val="22"/>
          <w:szCs w:val="22"/>
        </w:rPr>
        <w:t>:</w:t>
      </w:r>
    </w:p>
    <w:p w:rsidR="00164489" w:rsidRPr="00164489" w:rsidRDefault="00554852" w:rsidP="00164489">
      <w:pPr>
        <w:rPr>
          <w:sz w:val="22"/>
          <w:szCs w:val="22"/>
          <w:lang w:val="sr-Cyrl-RS"/>
        </w:rPr>
      </w:pPr>
      <w:r w:rsidRPr="00164489">
        <w:br/>
      </w:r>
      <w:r w:rsidR="00164489" w:rsidRPr="00164489">
        <w:rPr>
          <w:sz w:val="22"/>
          <w:szCs w:val="22"/>
        </w:rPr>
        <w:t>1.</w:t>
      </w:r>
      <w:r w:rsidR="00716064">
        <w:rPr>
          <w:sz w:val="22"/>
          <w:szCs w:val="22"/>
          <w:lang w:val="sr-Cyrl-RS"/>
        </w:rPr>
        <w:t xml:space="preserve"> </w:t>
      </w:r>
      <w:r w:rsidR="00164489" w:rsidRPr="00164489">
        <w:rPr>
          <w:sz w:val="22"/>
          <w:szCs w:val="22"/>
        </w:rPr>
        <w:t xml:space="preserve">6 </w:t>
      </w:r>
      <w:r w:rsidRPr="00164489">
        <w:rPr>
          <w:sz w:val="22"/>
          <w:szCs w:val="22"/>
        </w:rPr>
        <w:t>(</w:t>
      </w:r>
      <w:r w:rsidR="00716064">
        <w:rPr>
          <w:sz w:val="22"/>
          <w:szCs w:val="22"/>
          <w:lang w:val="sr-Cyrl-RS"/>
        </w:rPr>
        <w:t xml:space="preserve">словима: </w:t>
      </w:r>
      <w:r w:rsidRPr="00164489">
        <w:rPr>
          <w:sz w:val="22"/>
          <w:szCs w:val="22"/>
        </w:rPr>
        <w:t>шест) теретних возила за пр</w:t>
      </w:r>
      <w:r w:rsidR="00164489" w:rsidRPr="00164489">
        <w:rPr>
          <w:sz w:val="22"/>
          <w:szCs w:val="22"/>
        </w:rPr>
        <w:t>евоз трансформатора и опреме</w:t>
      </w:r>
      <w:r w:rsidR="00164489" w:rsidRPr="00164489">
        <w:rPr>
          <w:sz w:val="22"/>
          <w:szCs w:val="22"/>
          <w:lang w:val="sr-Cyrl-RS"/>
        </w:rPr>
        <w:t>.</w:t>
      </w:r>
    </w:p>
    <w:p w:rsidR="00164489" w:rsidRPr="00164489" w:rsidRDefault="00164489" w:rsidP="00164489">
      <w:pPr>
        <w:rPr>
          <w:sz w:val="22"/>
          <w:szCs w:val="22"/>
          <w:lang w:val="sr-Cyrl-RS"/>
        </w:rPr>
      </w:pPr>
      <w:r w:rsidRPr="00164489">
        <w:rPr>
          <w:sz w:val="22"/>
          <w:szCs w:val="22"/>
        </w:rPr>
        <w:br/>
        <w:t>2.</w:t>
      </w:r>
      <w:r w:rsidR="00716064">
        <w:rPr>
          <w:sz w:val="22"/>
          <w:szCs w:val="22"/>
          <w:lang w:val="sr-Cyrl-RS"/>
        </w:rPr>
        <w:t xml:space="preserve"> </w:t>
      </w:r>
      <w:r w:rsidRPr="00164489">
        <w:rPr>
          <w:sz w:val="22"/>
          <w:szCs w:val="22"/>
        </w:rPr>
        <w:t xml:space="preserve">6 </w:t>
      </w:r>
      <w:r w:rsidR="00554852" w:rsidRPr="00164489">
        <w:rPr>
          <w:sz w:val="22"/>
          <w:szCs w:val="22"/>
        </w:rPr>
        <w:t>(</w:t>
      </w:r>
      <w:r w:rsidR="00716064">
        <w:rPr>
          <w:sz w:val="22"/>
          <w:szCs w:val="22"/>
          <w:lang w:val="sr-Cyrl-RS"/>
        </w:rPr>
        <w:t xml:space="preserve">словима: </w:t>
      </w:r>
      <w:r w:rsidR="00554852" w:rsidRPr="00164489">
        <w:rPr>
          <w:sz w:val="22"/>
          <w:szCs w:val="22"/>
        </w:rPr>
        <w:t>шест) прикључних возила (две приколице или полуприколице носивости минимум 95t за трансформаторе 110/x kV снаге 63 МVА (карактеристика: трансп. тежина 93т, укупна тежина 110 т, тежина активног дела 60т и тежина уља 25т), и</w:t>
      </w:r>
      <w:proofErr w:type="gramStart"/>
      <w:r w:rsidR="00554852" w:rsidRPr="00164489">
        <w:rPr>
          <w:sz w:val="22"/>
          <w:szCs w:val="22"/>
        </w:rPr>
        <w:t>  4</w:t>
      </w:r>
      <w:proofErr w:type="gramEnd"/>
      <w:r w:rsidR="00716064">
        <w:rPr>
          <w:sz w:val="22"/>
          <w:szCs w:val="22"/>
          <w:lang w:val="sr-Cyrl-RS"/>
        </w:rPr>
        <w:t xml:space="preserve"> (словима: четири)</w:t>
      </w:r>
      <w:r w:rsidR="00554852" w:rsidRPr="00164489">
        <w:rPr>
          <w:sz w:val="22"/>
          <w:szCs w:val="22"/>
        </w:rPr>
        <w:t xml:space="preserve"> приколицe или полуприколице носивости минимум 30t за трансформаторе 35/х kV од 12МVA (карактеристике: укупна маса 27,5 т, ДхШхВ: 4500х3000х4000мм)</w:t>
      </w:r>
      <w:r w:rsidRPr="00164489">
        <w:rPr>
          <w:sz w:val="22"/>
          <w:szCs w:val="22"/>
          <w:lang w:val="sr-Cyrl-RS"/>
        </w:rPr>
        <w:t xml:space="preserve"> </w:t>
      </w:r>
      <w:r w:rsidR="00554852" w:rsidRPr="00164489">
        <w:rPr>
          <w:sz w:val="22"/>
          <w:szCs w:val="22"/>
        </w:rPr>
        <w:t>и адекватна вучна возила).</w:t>
      </w:r>
    </w:p>
    <w:p w:rsidR="00554852" w:rsidRPr="00164489" w:rsidRDefault="00164489" w:rsidP="00164489">
      <w:pPr>
        <w:rPr>
          <w:sz w:val="22"/>
          <w:szCs w:val="22"/>
        </w:rPr>
      </w:pPr>
      <w:r w:rsidRPr="00164489">
        <w:rPr>
          <w:sz w:val="22"/>
          <w:szCs w:val="22"/>
          <w:lang w:val="sr-Cyrl-RS"/>
        </w:rPr>
        <w:t xml:space="preserve"> </w:t>
      </w:r>
      <w:r w:rsidR="00554852" w:rsidRPr="00164489">
        <w:rPr>
          <w:sz w:val="22"/>
          <w:szCs w:val="22"/>
        </w:rPr>
        <w:br/>
        <w:t xml:space="preserve">3. </w:t>
      </w:r>
      <w:r w:rsidR="00716064">
        <w:rPr>
          <w:sz w:val="22"/>
          <w:szCs w:val="22"/>
          <w:lang w:val="sr-Cyrl-RS"/>
        </w:rPr>
        <w:t>5 (словима:</w:t>
      </w:r>
      <w:r w:rsidR="00554852" w:rsidRPr="00164489">
        <w:rPr>
          <w:sz w:val="22"/>
          <w:szCs w:val="22"/>
        </w:rPr>
        <w:t>пет</w:t>
      </w:r>
      <w:r w:rsidR="00716064">
        <w:rPr>
          <w:sz w:val="22"/>
          <w:szCs w:val="22"/>
          <w:lang w:val="sr-Cyrl-RS"/>
        </w:rPr>
        <w:t>)</w:t>
      </w:r>
      <w:r w:rsidR="00554852" w:rsidRPr="00164489">
        <w:rPr>
          <w:sz w:val="22"/>
          <w:szCs w:val="22"/>
        </w:rPr>
        <w:t xml:space="preserve"> кранова (аутодизалица) од тога 3 крана минималне носивости 200 t  и 2 крана минималне носивости  30т  и два комплета опреме за рад који се користе за извлачење и навлачење трансформатора на приколицу, као и за подизање трансформатора 110/35 kV снаге 63 МVA тежине до 110t на терену.</w:t>
      </w:r>
    </w:p>
    <w:p w:rsidR="00554852" w:rsidRPr="00402746" w:rsidRDefault="00554852" w:rsidP="00554852">
      <w:pPr>
        <w:rPr>
          <w:sz w:val="22"/>
          <w:szCs w:val="22"/>
          <w:lang w:val="sr-Cyrl-RS"/>
        </w:rPr>
      </w:pPr>
      <w:r w:rsidRPr="00164489">
        <w:rPr>
          <w:sz w:val="22"/>
          <w:szCs w:val="22"/>
        </w:rPr>
        <w:br/>
        <w:t xml:space="preserve">4. </w:t>
      </w:r>
      <w:proofErr w:type="gramStart"/>
      <w:r w:rsidRPr="00164489">
        <w:rPr>
          <w:sz w:val="22"/>
          <w:szCs w:val="22"/>
        </w:rPr>
        <w:t>цистерна</w:t>
      </w:r>
      <w:proofErr w:type="gramEnd"/>
      <w:r w:rsidRPr="00164489">
        <w:rPr>
          <w:sz w:val="22"/>
          <w:szCs w:val="22"/>
        </w:rPr>
        <w:t xml:space="preserve"> за прихват и превоз трансформаторског уља до 25t</w:t>
      </w:r>
      <w:r w:rsidR="00164489">
        <w:rPr>
          <w:sz w:val="22"/>
          <w:szCs w:val="22"/>
          <w:lang w:val="sr-Cyrl-RS"/>
        </w:rPr>
        <w:t>“</w:t>
      </w:r>
    </w:p>
    <w:p w:rsidR="00554852" w:rsidRDefault="00554852" w:rsidP="003E220A">
      <w:pPr>
        <w:jc w:val="center"/>
        <w:rPr>
          <w:rFonts w:cs="Arial"/>
          <w:sz w:val="22"/>
          <w:szCs w:val="22"/>
        </w:rPr>
      </w:pPr>
    </w:p>
    <w:p w:rsidR="00554852" w:rsidRDefault="00554852" w:rsidP="003E220A">
      <w:pPr>
        <w:jc w:val="center"/>
        <w:rPr>
          <w:rFonts w:cs="Arial"/>
          <w:sz w:val="22"/>
          <w:szCs w:val="22"/>
        </w:rPr>
      </w:pPr>
    </w:p>
    <w:p w:rsidR="00164489" w:rsidRPr="00164489" w:rsidRDefault="00402746" w:rsidP="00402746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</w:t>
      </w:r>
      <w:r w:rsidR="00164489">
        <w:rPr>
          <w:rFonts w:cs="Arial"/>
          <w:sz w:val="22"/>
          <w:szCs w:val="22"/>
          <w:lang w:val="sr-Cyrl-RS"/>
        </w:rPr>
        <w:t>.</w:t>
      </w:r>
    </w:p>
    <w:p w:rsidR="001D3577" w:rsidRDefault="001D3577" w:rsidP="001D3577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пречишћеном тексту конкурсне документације, врши се измена Обрасца структуре понуђене цене.</w:t>
      </w:r>
    </w:p>
    <w:p w:rsidR="000431E1" w:rsidRPr="001D3577" w:rsidRDefault="001D3577" w:rsidP="001D3577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и важећи Образац структуре понуђене цене.</w:t>
      </w:r>
    </w:p>
    <w:p w:rsidR="000431E1" w:rsidRPr="00755584" w:rsidRDefault="000431E1" w:rsidP="000431E1">
      <w:pPr>
        <w:rPr>
          <w:rFonts w:cs="Arial"/>
          <w:sz w:val="22"/>
          <w:szCs w:val="22"/>
          <w:lang w:val="sr-Latn-RS"/>
        </w:rPr>
      </w:pPr>
    </w:p>
    <w:p w:rsidR="007A5292" w:rsidRPr="00755584" w:rsidRDefault="007A5292" w:rsidP="003E220A">
      <w:pPr>
        <w:rPr>
          <w:rFonts w:cs="Arial"/>
          <w:sz w:val="22"/>
          <w:szCs w:val="22"/>
        </w:rPr>
      </w:pPr>
    </w:p>
    <w:p w:rsidR="003E220A" w:rsidRDefault="00402746" w:rsidP="007A5292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</w:t>
      </w:r>
      <w:r w:rsidR="007A5292" w:rsidRPr="00755584">
        <w:rPr>
          <w:rFonts w:cs="Arial"/>
          <w:sz w:val="22"/>
          <w:szCs w:val="22"/>
          <w:lang w:val="sr-Cyrl-RS"/>
        </w:rPr>
        <w:t>.</w:t>
      </w:r>
    </w:p>
    <w:p w:rsidR="00716064" w:rsidRDefault="00716064" w:rsidP="0071606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У пречишћеном тексту конкурсне документације, врши се измена Обрасца</w:t>
      </w:r>
      <w:r>
        <w:rPr>
          <w:rFonts w:cs="Arial"/>
          <w:sz w:val="22"/>
          <w:szCs w:val="22"/>
        </w:rPr>
        <w:t xml:space="preserve"> 8</w:t>
      </w:r>
      <w:r w:rsidRPr="00716064">
        <w:rPr>
          <w:rFonts w:cs="Arial"/>
          <w:sz w:val="22"/>
          <w:szCs w:val="22"/>
        </w:rPr>
        <w:t>.</w:t>
      </w:r>
      <w:r w:rsidRPr="00716064">
        <w:rPr>
          <w:rFonts w:cs="Arial"/>
          <w:sz w:val="22"/>
          <w:szCs w:val="22"/>
          <w:lang w:val="sr-Cyrl-RS"/>
        </w:rPr>
        <w:t xml:space="preserve"> </w:t>
      </w:r>
      <w:r w:rsidRPr="00716064">
        <w:rPr>
          <w:rFonts w:cs="Arial"/>
          <w:sz w:val="22"/>
          <w:szCs w:val="22"/>
        </w:rPr>
        <w:t>И</w:t>
      </w:r>
      <w:r w:rsidRPr="00716064">
        <w:rPr>
          <w:rFonts w:cs="Arial"/>
          <w:sz w:val="22"/>
          <w:szCs w:val="22"/>
        </w:rPr>
        <w:t>зјава понуђача – о испуњености услова у погледу техничког ка</w:t>
      </w:r>
      <w:r w:rsidRPr="00716064">
        <w:rPr>
          <w:rFonts w:cs="Arial"/>
          <w:sz w:val="22"/>
          <w:szCs w:val="22"/>
          <w:lang w:val="sr-Cyrl-RS"/>
        </w:rPr>
        <w:t>пацитета</w:t>
      </w:r>
      <w:r>
        <w:rPr>
          <w:rFonts w:cs="Arial"/>
          <w:sz w:val="22"/>
          <w:szCs w:val="22"/>
        </w:rPr>
        <w:t>.</w:t>
      </w:r>
    </w:p>
    <w:p w:rsidR="00716064" w:rsidRPr="00716064" w:rsidRDefault="00716064" w:rsidP="0071606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 Образац 8.</w:t>
      </w:r>
    </w:p>
    <w:p w:rsidR="00716064" w:rsidRDefault="00716064" w:rsidP="00716064">
      <w:pPr>
        <w:rPr>
          <w:rFonts w:cs="Arial"/>
          <w:sz w:val="22"/>
          <w:szCs w:val="22"/>
          <w:lang w:val="sr-Cyrl-RS"/>
        </w:rPr>
      </w:pPr>
    </w:p>
    <w:p w:rsidR="00716064" w:rsidRDefault="00716064" w:rsidP="007A5292">
      <w:pPr>
        <w:jc w:val="center"/>
        <w:rPr>
          <w:rFonts w:cs="Arial"/>
          <w:sz w:val="22"/>
          <w:szCs w:val="22"/>
          <w:lang w:val="sr-Cyrl-RS"/>
        </w:rPr>
      </w:pPr>
    </w:p>
    <w:p w:rsidR="00716064" w:rsidRDefault="00716064" w:rsidP="007A5292">
      <w:pPr>
        <w:jc w:val="center"/>
        <w:rPr>
          <w:rFonts w:cs="Arial"/>
          <w:sz w:val="22"/>
          <w:szCs w:val="22"/>
          <w:lang w:val="sr-Cyrl-RS"/>
        </w:rPr>
      </w:pPr>
    </w:p>
    <w:p w:rsidR="00716064" w:rsidRPr="00755584" w:rsidRDefault="00716064" w:rsidP="007A5292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</w:rPr>
        <w:t>Ова измена конкурсне документације се објављује на Порталу УЈН и Интернет страници Наручиоца.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3E220A" w:rsidRPr="00755584" w:rsidRDefault="007A5292" w:rsidP="007A5292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FE0EA1" w:rsidRPr="00755584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7A5292" w:rsidRPr="00755584" w:rsidRDefault="007A5292" w:rsidP="00FE0EA1">
      <w:pPr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3E220A" w:rsidRPr="0075558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5558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>Доставити:</w:t>
      </w: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>- Архиви</w:t>
      </w:r>
    </w:p>
    <w:p w:rsidR="00FE0EA1" w:rsidRDefault="00FE0EA1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04AD3" w:rsidRDefault="00104AD3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5F3E1F" w:rsidRDefault="005F3E1F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402746" w:rsidRDefault="00402746" w:rsidP="00716064">
      <w:pPr>
        <w:tabs>
          <w:tab w:val="left" w:pos="-135"/>
          <w:tab w:val="left" w:pos="0"/>
          <w:tab w:val="left" w:pos="120"/>
        </w:tabs>
        <w:rPr>
          <w:rFonts w:cs="Arial"/>
          <w:b/>
          <w:bCs/>
          <w:iCs/>
          <w:sz w:val="24"/>
          <w:szCs w:val="24"/>
          <w:u w:val="single"/>
          <w:lang w:val="sr-Cyrl-RS"/>
        </w:rPr>
      </w:pPr>
    </w:p>
    <w:p w:rsidR="005F3E1F" w:rsidRPr="00637EE3" w:rsidRDefault="005F3E1F" w:rsidP="005F3E1F">
      <w:pPr>
        <w:tabs>
          <w:tab w:val="left" w:pos="-135"/>
          <w:tab w:val="left" w:pos="0"/>
          <w:tab w:val="left" w:pos="120"/>
        </w:tabs>
        <w:jc w:val="center"/>
        <w:rPr>
          <w:rFonts w:cs="Arial"/>
          <w:b/>
          <w:bCs/>
          <w:iCs/>
          <w:sz w:val="24"/>
          <w:szCs w:val="24"/>
          <w:u w:val="single"/>
        </w:rPr>
      </w:pPr>
      <w:r>
        <w:rPr>
          <w:rFonts w:cs="Arial"/>
          <w:b/>
          <w:bCs/>
          <w:iCs/>
          <w:sz w:val="24"/>
          <w:szCs w:val="24"/>
          <w:u w:val="single"/>
          <w:lang w:val="sr-Cyrl-RS"/>
        </w:rPr>
        <w:lastRenderedPageBreak/>
        <w:t>УСЛУГА ТРАНСПОРТА И УТОВАРА ЗА ПОТРЕБЕ ТЦ ЈП ЕПС</w:t>
      </w:r>
    </w:p>
    <w:p w:rsidR="005F3E1F" w:rsidRPr="00EE7801" w:rsidRDefault="005F3E1F" w:rsidP="005F3E1F">
      <w:pPr>
        <w:rPr>
          <w:color w:val="FF0000"/>
        </w:rPr>
      </w:pPr>
    </w:p>
    <w:tbl>
      <w:tblPr>
        <w:tblW w:w="9500" w:type="dxa"/>
        <w:tblInd w:w="118" w:type="dxa"/>
        <w:tblLook w:val="04A0" w:firstRow="1" w:lastRow="0" w:firstColumn="1" w:lastColumn="0" w:noHBand="0" w:noVBand="1"/>
      </w:tblPr>
      <w:tblGrid>
        <w:gridCol w:w="960"/>
        <w:gridCol w:w="6620"/>
        <w:gridCol w:w="960"/>
        <w:gridCol w:w="960"/>
      </w:tblGrid>
      <w:tr w:rsidR="005F3E1F" w:rsidRPr="008B5A46" w:rsidTr="005F3E1F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Ред.</w:t>
            </w:r>
          </w:p>
        </w:tc>
        <w:tc>
          <w:tcPr>
            <w:tcW w:w="6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Назив услуге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Јед.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3E1F" w:rsidRPr="005550E5" w:rsidRDefault="005F3E1F" w:rsidP="005F3E1F">
            <w:pPr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Оквирна кол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Бр.</w:t>
            </w:r>
          </w:p>
        </w:tc>
        <w:tc>
          <w:tcPr>
            <w:tcW w:w="6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мере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</w:rPr>
            </w:pP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Услуге утовара/истовара и померања трансформатора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 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1a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Припремни радови  у ТС</w:t>
            </w:r>
            <w:r w:rsidRPr="00C2438A">
              <w:rPr>
                <w:rFonts w:cs="Arial"/>
                <w:color w:val="FF0000"/>
              </w:rPr>
              <w:t xml:space="preserve"> </w:t>
            </w:r>
            <w:r w:rsidRPr="008B5A46">
              <w:rPr>
                <w:rFonts w:cs="Arial"/>
                <w:color w:val="000000"/>
              </w:rPr>
              <w:t xml:space="preserve">за утовар и превоз </w:t>
            </w:r>
            <w:r>
              <w:rPr>
                <w:rFonts w:cs="Arial"/>
                <w:color w:val="000000"/>
              </w:rPr>
              <w:t xml:space="preserve"> трансформатора 110/x kV</w:t>
            </w:r>
            <w:r w:rsidRPr="008B5A46">
              <w:rPr>
                <w:rFonts w:cs="Arial"/>
                <w:color w:val="000000"/>
              </w:rPr>
              <w:t xml:space="preserve">, снаге 63 MVA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D840C5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4AD3">
              <w:rPr>
                <w:rFonts w:cs="Arial"/>
                <w:b/>
                <w:color w:val="000000"/>
              </w:rPr>
              <w:t>1</w:t>
            </w:r>
            <w:r w:rsidRPr="00104AD3">
              <w:rPr>
                <w:rFonts w:cs="Arial"/>
                <w:b/>
                <w:color w:val="000000"/>
                <w:lang w:val="sr-Cyrl-RS"/>
              </w:rPr>
              <w:t>б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У</w:t>
            </w:r>
            <w:r>
              <w:rPr>
                <w:rFonts w:cs="Arial"/>
                <w:color w:val="000000"/>
              </w:rPr>
              <w:t>товар трансформатора 110/x kV</w:t>
            </w:r>
            <w:r w:rsidRPr="008B5A46">
              <w:rPr>
                <w:rFonts w:cs="Arial"/>
                <w:color w:val="000000"/>
              </w:rPr>
              <w:t>, снаге 63 MVA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D840C5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Истовар и постављање на местa</w:t>
            </w:r>
            <w:r w:rsidRPr="008B5A46">
              <w:rPr>
                <w:rFonts w:cs="Arial"/>
                <w:color w:val="000000"/>
              </w:rPr>
              <w:t xml:space="preserve"> у ТС (или </w:t>
            </w:r>
            <w:r>
              <w:rPr>
                <w:rFonts w:cs="Arial"/>
                <w:color w:val="000000"/>
              </w:rPr>
              <w:t>радионицу) трансформатора 110/x</w:t>
            </w:r>
            <w:r w:rsidRPr="008B5A46">
              <w:rPr>
                <w:rFonts w:cs="Arial"/>
                <w:color w:val="000000"/>
              </w:rPr>
              <w:t xml:space="preserve"> kV, снаге 63 MVA.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к</w:t>
            </w:r>
            <w:r w:rsidRPr="008B5A46">
              <w:rPr>
                <w:rFonts w:cs="Arial"/>
                <w:color w:val="000000"/>
              </w:rPr>
              <w:t>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D840C5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4AD3">
              <w:rPr>
                <w:rFonts w:cs="Arial"/>
                <w:b/>
                <w:color w:val="000000"/>
              </w:rPr>
              <w:t>3</w:t>
            </w:r>
            <w:r w:rsidRPr="00104AD3">
              <w:rPr>
                <w:rFonts w:cs="Arial"/>
                <w:b/>
                <w:color w:val="000000"/>
                <w:lang w:val="sr-Cyrl-RS"/>
              </w:rPr>
              <w:t>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Припремни </w:t>
            </w:r>
            <w:proofErr w:type="gramStart"/>
            <w:r w:rsidRPr="008B5A46">
              <w:rPr>
                <w:rFonts w:cs="Arial"/>
                <w:color w:val="000000"/>
              </w:rPr>
              <w:t>радови  у</w:t>
            </w:r>
            <w:proofErr w:type="gramEnd"/>
            <w:r w:rsidRPr="008B5A46">
              <w:rPr>
                <w:rFonts w:cs="Arial"/>
                <w:color w:val="000000"/>
              </w:rPr>
              <w:t xml:space="preserve"> ТС (или радионици) за утовар и превоз трансформатора 110/x kV снаге до 40 MVA.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C24EF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  <w:lang w:val="sr-Cyrl-RS"/>
              </w:rPr>
              <w:t>3б</w:t>
            </w:r>
            <w:r w:rsidRPr="00104AD3">
              <w:rPr>
                <w:rFonts w:cs="Arial"/>
                <w:b/>
                <w:color w:val="000000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Утовар трансформатора 110/x kV под азотом, снаге до 40 MVA.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C24EF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Истовар и постављање на </w:t>
            </w:r>
            <w:proofErr w:type="gramStart"/>
            <w:r w:rsidRPr="008B5A46">
              <w:rPr>
                <w:rFonts w:cs="Arial"/>
                <w:color w:val="000000"/>
              </w:rPr>
              <w:t>место  трансформатора</w:t>
            </w:r>
            <w:proofErr w:type="gramEnd"/>
            <w:r w:rsidRPr="008B5A46">
              <w:rPr>
                <w:rFonts w:cs="Arial"/>
                <w:color w:val="000000"/>
              </w:rPr>
              <w:t xml:space="preserve"> 110/x kV, снаге 40 MVA.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C24EF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Извлачење трансформатора 35/10</w:t>
            </w:r>
            <w:r>
              <w:rPr>
                <w:rFonts w:cs="Arial"/>
                <w:color w:val="000000"/>
              </w:rPr>
              <w:t>(20)</w:t>
            </w:r>
            <w:r w:rsidRPr="008B5A46">
              <w:rPr>
                <w:rFonts w:cs="Arial"/>
                <w:color w:val="000000"/>
              </w:rPr>
              <w:t xml:space="preserve"> kV из ТС (или радионице), утовар на транспортно возило.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D840C5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157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>Истовар ЕТ-а 35/10(20) kV са транспортног возила и постављање у радионицу (или у ТС).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D840C5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>Померање трансформатора 35/10(20) kV, сн</w:t>
            </w:r>
            <w:r w:rsidRPr="00700E95">
              <w:rPr>
                <w:rFonts w:cs="Arial"/>
                <w:lang w:val="sr-Cyrl-RS"/>
              </w:rPr>
              <w:t>а</w:t>
            </w:r>
            <w:r w:rsidRPr="00700E95">
              <w:rPr>
                <w:rFonts w:cs="Arial"/>
              </w:rPr>
              <w:t>ге 4, 8, 10 или 12</w:t>
            </w:r>
            <w:proofErr w:type="gramStart"/>
            <w:r w:rsidRPr="00700E95">
              <w:rPr>
                <w:rFonts w:cs="Arial"/>
              </w:rPr>
              <w:t>,5</w:t>
            </w:r>
            <w:proofErr w:type="gramEnd"/>
            <w:r w:rsidRPr="00700E95">
              <w:rPr>
                <w:rFonts w:cs="Arial"/>
              </w:rPr>
              <w:t xml:space="preserve"> MVA на резервни темељ у кругу ТС, до 30м.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C75F8F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8а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Ангажовање дизалице за терет до </w:t>
            </w:r>
            <w:r w:rsidRPr="00700E95">
              <w:rPr>
                <w:rFonts w:cs="Arial"/>
                <w:lang w:val="sr-Cyrl-RS"/>
              </w:rPr>
              <w:t>30</w:t>
            </w:r>
            <w:r w:rsidRPr="00700E95">
              <w:rPr>
                <w:rFonts w:cs="Arial"/>
              </w:rPr>
              <w:t xml:space="preserve">t за премештање трансформатора </w:t>
            </w:r>
            <w:r w:rsidRPr="00700E95">
              <w:rPr>
                <w:rFonts w:cs="Arial"/>
                <w:lang w:val="sr-Cyrl-RS"/>
              </w:rPr>
              <w:t>35</w:t>
            </w:r>
            <w:r w:rsidRPr="00700E95">
              <w:rPr>
                <w:rFonts w:cs="Arial"/>
              </w:rPr>
              <w:t>/</w:t>
            </w:r>
            <w:r w:rsidRPr="00700E95">
              <w:rPr>
                <w:rFonts w:cs="Arial"/>
                <w:lang w:val="sr-Cyrl-RS"/>
              </w:rPr>
              <w:t>10</w:t>
            </w:r>
            <w:r w:rsidRPr="00700E95">
              <w:rPr>
                <w:rFonts w:cs="Arial"/>
              </w:rPr>
              <w:t xml:space="preserve"> kV, по дану (8h).</w:t>
            </w:r>
            <w:r w:rsidRPr="00700E95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C75F8F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8б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proofErr w:type="gramStart"/>
            <w:r w:rsidRPr="00700E95">
              <w:rPr>
                <w:rFonts w:cs="Arial"/>
              </w:rPr>
              <w:t>Транспорт  дизалице</w:t>
            </w:r>
            <w:proofErr w:type="gramEnd"/>
            <w:r w:rsidRPr="00700E95">
              <w:rPr>
                <w:rFonts w:cs="Arial"/>
              </w:rPr>
              <w:t xml:space="preserve"> за терет до </w:t>
            </w:r>
            <w:r w:rsidRPr="00700E95">
              <w:rPr>
                <w:rFonts w:cs="Arial"/>
                <w:lang w:val="sr-Cyrl-RS"/>
              </w:rPr>
              <w:t>30</w:t>
            </w:r>
            <w:r w:rsidRPr="00700E95">
              <w:rPr>
                <w:rFonts w:cs="Arial"/>
              </w:rPr>
              <w:t xml:space="preserve">t за премештање трансформатора </w:t>
            </w:r>
            <w:r w:rsidRPr="00700E95">
              <w:rPr>
                <w:rFonts w:cs="Arial"/>
                <w:lang w:val="sr-Cyrl-RS"/>
              </w:rPr>
              <w:t xml:space="preserve">35/10 </w:t>
            </w:r>
            <w:r w:rsidRPr="00700E95">
              <w:rPr>
                <w:rFonts w:cs="Arial"/>
              </w:rPr>
              <w:t>kV, по км до места извођења радова.</w:t>
            </w:r>
            <w:r w:rsidRPr="00700E95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  <w:r w:rsidRPr="008B5A46">
              <w:rPr>
                <w:rFonts w:cs="Arial"/>
              </w:rPr>
              <w:t>0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9а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Ангажовање дизалице од 200t (двестатонске) за терет до </w:t>
            </w:r>
            <w:r w:rsidRPr="00700E95">
              <w:rPr>
                <w:rFonts w:cs="Arial"/>
                <w:lang w:val="sr-Cyrl-RS"/>
              </w:rPr>
              <w:t>110</w:t>
            </w:r>
            <w:r w:rsidRPr="00700E95">
              <w:rPr>
                <w:rFonts w:cs="Arial"/>
              </w:rPr>
              <w:t>t за премештање трансформатора 110/x kV, по дану (8h).</w:t>
            </w:r>
            <w:r w:rsidRPr="00700E95">
              <w:rPr>
                <w:rFonts w:cs="Arial"/>
                <w:lang w:val="sr-Cyrl-R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D840C5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  <w:lang w:val="sr-Cyrl-RS"/>
              </w:rPr>
            </w:pPr>
            <w:r w:rsidRPr="00104AD3">
              <w:rPr>
                <w:rFonts w:cs="Arial"/>
                <w:b/>
                <w:color w:val="000000"/>
              </w:rPr>
              <w:t>9</w:t>
            </w:r>
            <w:r w:rsidRPr="00104AD3">
              <w:rPr>
                <w:rFonts w:cs="Arial"/>
                <w:b/>
                <w:color w:val="000000"/>
                <w:lang w:val="sr-Cyrl-RS"/>
              </w:rPr>
              <w:t>б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proofErr w:type="gramStart"/>
            <w:r w:rsidRPr="00700E95">
              <w:rPr>
                <w:rFonts w:cs="Arial"/>
              </w:rPr>
              <w:t>Транспорт  дизалице</w:t>
            </w:r>
            <w:proofErr w:type="gramEnd"/>
            <w:r w:rsidRPr="00700E95">
              <w:rPr>
                <w:rFonts w:cs="Arial"/>
              </w:rPr>
              <w:t xml:space="preserve"> </w:t>
            </w:r>
            <w:r w:rsidRPr="00700E95">
              <w:rPr>
                <w:rFonts w:cs="Arial"/>
                <w:lang w:val="sr-Cyrl-RS"/>
              </w:rPr>
              <w:t>од</w:t>
            </w:r>
            <w:r w:rsidRPr="00700E95">
              <w:rPr>
                <w:rFonts w:cs="Arial"/>
              </w:rPr>
              <w:t xml:space="preserve"> 200t (</w:t>
            </w:r>
            <w:r w:rsidRPr="00700E95">
              <w:rPr>
                <w:rFonts w:cs="Arial"/>
                <w:lang w:val="sr-Cyrl-RS"/>
              </w:rPr>
              <w:t>двестатонске</w:t>
            </w:r>
            <w:r w:rsidRPr="00700E95">
              <w:rPr>
                <w:rFonts w:cs="Arial"/>
              </w:rPr>
              <w:t>) за терет до 1</w:t>
            </w:r>
            <w:r w:rsidRPr="00700E95">
              <w:rPr>
                <w:rFonts w:cs="Arial"/>
                <w:lang w:val="sr-Cyrl-RS"/>
              </w:rPr>
              <w:t>1</w:t>
            </w:r>
            <w:r w:rsidRPr="00700E95">
              <w:rPr>
                <w:rFonts w:cs="Arial"/>
              </w:rPr>
              <w:t>0t за премештање трансформатора 110/x kV, по км до места извођења радова.</w:t>
            </w:r>
            <w:r w:rsidRPr="00700E95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  <w:r w:rsidRPr="008B5A46">
              <w:rPr>
                <w:rFonts w:cs="Arial"/>
              </w:rPr>
              <w:t>0</w:t>
            </w: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104AD3" w:rsidRDefault="005F3E1F" w:rsidP="005F3E1F">
            <w:pPr>
              <w:jc w:val="center"/>
              <w:rPr>
                <w:rFonts w:cs="Arial"/>
                <w:b/>
                <w:color w:val="000000"/>
              </w:rPr>
            </w:pPr>
            <w:r w:rsidRPr="00104AD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>Померање трансформатора 110/x kV, снаге до 63 MVA на резервни темељ у кругу ТС, до 30м.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Б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Услуге превоза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 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994E92" w:rsidRDefault="005F3E1F" w:rsidP="005F3E1F">
            <w:pPr>
              <w:rPr>
                <w:rFonts w:cs="Arial"/>
                <w:lang w:val="sr-Cyrl-RS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  <w:r w:rsidRPr="008B5A46">
              <w:rPr>
                <w:rFonts w:cs="Arial"/>
                <w:color w:val="FF0000"/>
              </w:rPr>
              <w:t xml:space="preserve">   </w:t>
            </w:r>
            <w:r>
              <w:rPr>
                <w:rFonts w:cs="Arial"/>
                <w:lang w:val="sr-Cyrl-RS"/>
              </w:rPr>
              <w:t>Удаљеност до 100км.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670C7B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5F3E1F" w:rsidRPr="008B5A46" w:rsidTr="005F3E1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670C7B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Удаљеност од 100 до 200 км.   </w:t>
            </w:r>
            <w:r w:rsidRPr="008B5A46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670C7B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 Удаљеност од 200 до 300 км. </w:t>
            </w:r>
            <w:r w:rsidRPr="008B5A46">
              <w:rPr>
                <w:rFonts w:cs="Arial"/>
                <w:color w:val="FF0000"/>
              </w:rPr>
              <w:t xml:space="preserve">  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  <w:r w:rsidRPr="008B5A46">
              <w:rPr>
                <w:rFonts w:cs="Arial"/>
              </w:rPr>
              <w:t xml:space="preserve"> Удаљеност преко 300 км.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994E92" w:rsidRDefault="005F3E1F" w:rsidP="005F3E1F">
            <w:pPr>
              <w:rPr>
                <w:rFonts w:cs="Arial"/>
                <w:color w:val="000000"/>
                <w:lang w:val="sr-Cyrl-RS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снаге до 40 MVA, са </w:t>
            </w:r>
            <w:r w:rsidRPr="00994E92">
              <w:rPr>
                <w:rFonts w:cs="Arial"/>
              </w:rPr>
              <w:t xml:space="preserve">припадајућом опремом и трафо уљем у фабрику за ремонт или у другу ТС. </w:t>
            </w:r>
            <w:r w:rsidRPr="00994E92">
              <w:rPr>
                <w:rFonts w:cs="Arial"/>
                <w:bCs/>
              </w:rPr>
              <w:t xml:space="preserve"> </w:t>
            </w:r>
            <w:r w:rsidRPr="00994E92">
              <w:rPr>
                <w:rFonts w:cs="Arial"/>
                <w:bCs/>
                <w:lang w:val="sr-Cyrl-RS"/>
              </w:rPr>
              <w:t>Удаљеност до 100км.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C3304B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</w:tr>
      <w:tr w:rsidR="005F3E1F" w:rsidRPr="008B5A46" w:rsidTr="005F3E1F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</w:t>
            </w:r>
            <w:proofErr w:type="gramStart"/>
            <w:r w:rsidRPr="008B5A46">
              <w:rPr>
                <w:rFonts w:cs="Arial"/>
                <w:color w:val="000000"/>
              </w:rPr>
              <w:t>снаге  до</w:t>
            </w:r>
            <w:proofErr w:type="gramEnd"/>
            <w:r w:rsidRPr="008B5A46">
              <w:rPr>
                <w:rFonts w:cs="Arial"/>
                <w:color w:val="000000"/>
              </w:rPr>
              <w:t xml:space="preserve"> 40 MVA, са припадајућом опремом и трафо уљем у фабрику за ремонт или у другу ТС.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Удаљеност од 100 до 200 км.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</w:t>
            </w:r>
            <w:proofErr w:type="gramStart"/>
            <w:r w:rsidRPr="008B5A46">
              <w:rPr>
                <w:rFonts w:cs="Arial"/>
                <w:color w:val="000000"/>
              </w:rPr>
              <w:t>снаге  до</w:t>
            </w:r>
            <w:proofErr w:type="gramEnd"/>
            <w:r w:rsidRPr="008B5A46">
              <w:rPr>
                <w:rFonts w:cs="Arial"/>
                <w:color w:val="000000"/>
              </w:rPr>
              <w:t xml:space="preserve"> 40 MVA, са припадајућом опремом и трафо уљем у фабрику за ремонт или у другу ТС.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 Удаљеност од 200 до 300 км.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снаге </w:t>
            </w:r>
            <w:proofErr w:type="gramStart"/>
            <w:r w:rsidRPr="008B5A46">
              <w:rPr>
                <w:rFonts w:cs="Arial"/>
                <w:color w:val="000000"/>
              </w:rPr>
              <w:t>до  40</w:t>
            </w:r>
            <w:proofErr w:type="gramEnd"/>
            <w:r w:rsidRPr="008B5A46">
              <w:rPr>
                <w:rFonts w:cs="Arial"/>
                <w:color w:val="000000"/>
              </w:rPr>
              <w:t xml:space="preserve"> MVA, са припадајућом опремом и трафо уљем у фабрику за ремонт или у другу ТС.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 Удаљеност преко 300 км.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ЕТ-а 35/10</w:t>
            </w:r>
            <w:r>
              <w:rPr>
                <w:rFonts w:cs="Arial"/>
                <w:color w:val="000000"/>
                <w:lang w:val="sr-Cyrl-RS"/>
              </w:rPr>
              <w:t>(</w:t>
            </w:r>
            <w:r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  <w:lang w:val="sr-Cyrl-RS"/>
              </w:rPr>
              <w:t>)</w:t>
            </w:r>
            <w:r w:rsidRPr="008B5A46">
              <w:rPr>
                <w:rFonts w:cs="Arial"/>
                <w:color w:val="000000"/>
              </w:rPr>
              <w:t xml:space="preserve"> kV, снаге 4, 8 или12</w:t>
            </w:r>
            <w:proofErr w:type="gramStart"/>
            <w:r w:rsidRPr="008B5A46">
              <w:rPr>
                <w:rFonts w:cs="Arial"/>
                <w:color w:val="000000"/>
              </w:rPr>
              <w:t>,5</w:t>
            </w:r>
            <w:proofErr w:type="gramEnd"/>
            <w:r w:rsidRPr="008B5A46">
              <w:rPr>
                <w:rFonts w:cs="Arial"/>
                <w:color w:val="000000"/>
              </w:rPr>
              <w:t xml:space="preserve"> MVA из ТС у ремонтну фабрику (или обрнуто).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147</w:t>
            </w:r>
          </w:p>
        </w:tc>
      </w:tr>
      <w:tr w:rsidR="005F3E1F" w:rsidRPr="00700E95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>Превоз енергетске опреме тежине до 5 т са утоваром и истоваром, у габариту.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700E95" w:rsidTr="005F3E1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  <w:lang w:val="sr-Cyrl-RS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>Превоз енергетске опреме тежине до 10 т са утоваром и истоваром, у габариту.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700E95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  <w:lang w:val="sr-Cyrl-RS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>Транспорт цистерне са трафо уљем.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8B5A46" w:rsidTr="005F3E1F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В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Трошкови пратећих дозвола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3E1F" w:rsidRPr="0091298C" w:rsidRDefault="005F3E1F" w:rsidP="005F3E1F">
            <w:pPr>
              <w:jc w:val="center"/>
              <w:rPr>
                <w:rFonts w:cs="Arial"/>
                <w:color w:val="FF0000"/>
              </w:rPr>
            </w:pPr>
            <w:r w:rsidRPr="0091298C">
              <w:rPr>
                <w:rFonts w:cs="Arial"/>
                <w:color w:val="FF0000"/>
              </w:rPr>
              <w:t> 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110/x kV, снаге 63 MVA од ТС до ремонтне радионице (или друге ТС).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110/x kV, снаге 40 MVA од ТС до ремонтне радионице (или друге ТС).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700E95">
              <w:rPr>
                <w:rFonts w:cs="Arial"/>
              </w:rPr>
              <w:t>2a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rPr>
                <w:rFonts w:cs="Arial"/>
                <w:lang w:val="sr-Cyrl-RS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 xml:space="preserve">. Путеви Србије за превоз  трансформатора 110/x kV, снаге 31,5 MVA од ТС до ремонтне радионице (или друге ТС).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35/10(20) kV, снаге 4 i 8 MVA од ТС до ремонтне радионице (или друге ТС).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700E95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3a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rPr>
                <w:rFonts w:cs="Arial"/>
                <w:lang w:val="sr-Cyrl-RS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 xml:space="preserve">. Путеви Србије за превоз  трансформатора 35/10(20) kV, снаге 10 и 12,5 MVA од ТС до ремонтне радионице (или друге ТС).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Трошкови </w:t>
            </w:r>
            <w:proofErr w:type="gramStart"/>
            <w:r w:rsidRPr="008B5A46">
              <w:rPr>
                <w:rFonts w:cs="Arial"/>
                <w:color w:val="000000"/>
              </w:rPr>
              <w:t>дозволе  (</w:t>
            </w:r>
            <w:proofErr w:type="gramEnd"/>
            <w:r w:rsidRPr="008B5A46">
              <w:rPr>
                <w:rFonts w:cs="Arial"/>
                <w:color w:val="000000"/>
              </w:rPr>
              <w:t xml:space="preserve">за превоз по маси за локалне самоуправе или општине) </w:t>
            </w:r>
            <w:r>
              <w:rPr>
                <w:rFonts w:cs="Arial"/>
                <w:color w:val="000000"/>
              </w:rPr>
              <w:t>за превоз  трансформатора 110/x</w:t>
            </w:r>
            <w:r w:rsidRPr="008B5A46">
              <w:rPr>
                <w:rFonts w:cs="Arial"/>
                <w:color w:val="000000"/>
              </w:rPr>
              <w:t xml:space="preserve"> kV, снаге 63 MVA од ТС до ремонтне радионице (или друге ТС).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8B5A46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lastRenderedPageBreak/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6968F5" w:rsidRDefault="005F3E1F" w:rsidP="005F3E1F">
            <w:pPr>
              <w:rPr>
                <w:rFonts w:cs="Arial"/>
                <w:color w:val="000000"/>
                <w:lang w:val="sr-Cyrl-RS"/>
              </w:rPr>
            </w:pPr>
            <w:r w:rsidRPr="008B5A46">
              <w:rPr>
                <w:rFonts w:cs="Arial"/>
                <w:color w:val="000000"/>
              </w:rPr>
              <w:t xml:space="preserve">Трошкови </w:t>
            </w:r>
            <w:proofErr w:type="gramStart"/>
            <w:r w:rsidRPr="008B5A46">
              <w:rPr>
                <w:rFonts w:cs="Arial"/>
                <w:color w:val="000000"/>
              </w:rPr>
              <w:t>дозволе  (</w:t>
            </w:r>
            <w:proofErr w:type="gramEnd"/>
            <w:r w:rsidRPr="008B5A46">
              <w:rPr>
                <w:rFonts w:cs="Arial"/>
                <w:color w:val="000000"/>
              </w:rPr>
              <w:t>за превоз по маси за локалне самоуправе или општине ) за превоз  трансформатора 110/x kV, снаге 40 MVA од ТС до ремонтне радионице (или друге ТС).</w:t>
            </w:r>
            <w:r>
              <w:rPr>
                <w:rFonts w:cs="Arial"/>
                <w:color w:val="548DD4" w:themeColor="text2" w:themeTint="99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700E95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5а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rPr>
                <w:rFonts w:cs="Arial"/>
                <w:lang w:val="sr-Cyrl-RS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(</w:t>
            </w:r>
            <w:proofErr w:type="gramEnd"/>
            <w:r w:rsidRPr="00700E95">
              <w:rPr>
                <w:rFonts w:cs="Arial"/>
              </w:rPr>
              <w:t xml:space="preserve">за превоз по маси за локалне самоуправе или општине ) за превоз  трансформатора 110/x kV, снаге </w:t>
            </w:r>
            <w:r w:rsidRPr="00700E95">
              <w:rPr>
                <w:rFonts w:cs="Arial"/>
                <w:lang w:val="sr-Cyrl-RS"/>
              </w:rPr>
              <w:t xml:space="preserve">31,5 </w:t>
            </w:r>
            <w:r w:rsidRPr="00700E95">
              <w:rPr>
                <w:rFonts w:cs="Arial"/>
              </w:rPr>
              <w:t xml:space="preserve"> MVA од ТС до ремонтне радионице (или друге ТС).</w:t>
            </w:r>
            <w:r w:rsidRPr="00700E95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700E95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rPr>
                <w:rFonts w:cs="Arial"/>
                <w:lang w:val="sr-Cyrl-RS"/>
              </w:rPr>
            </w:pPr>
            <w:r w:rsidRPr="00700E95">
              <w:rPr>
                <w:rFonts w:cs="Arial"/>
              </w:rPr>
              <w:t xml:space="preserve">Трошкови дозволе (за превоз по маси за локалне самоуправе или општине) за </w:t>
            </w:r>
            <w:proofErr w:type="gramStart"/>
            <w:r w:rsidRPr="00700E95">
              <w:rPr>
                <w:rFonts w:cs="Arial"/>
              </w:rPr>
              <w:t>превоз  трансформатора</w:t>
            </w:r>
            <w:proofErr w:type="gramEnd"/>
            <w:r w:rsidRPr="00700E95">
              <w:rPr>
                <w:rFonts w:cs="Arial"/>
              </w:rPr>
              <w:t xml:space="preserve"> 35/10(20) kV, снаге 4</w:t>
            </w:r>
            <w:r w:rsidRPr="00700E95">
              <w:rPr>
                <w:rFonts w:cs="Arial"/>
                <w:lang w:val="sr-Cyrl-RS"/>
              </w:rPr>
              <w:t xml:space="preserve"> и</w:t>
            </w:r>
            <w:r w:rsidRPr="00700E95">
              <w:rPr>
                <w:rFonts w:cs="Arial"/>
              </w:rPr>
              <w:t xml:space="preserve"> 8 MVA од ТС до ремонтне радионице (или друге ТС).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>100</w:t>
            </w:r>
          </w:p>
        </w:tc>
      </w:tr>
      <w:tr w:rsidR="005F3E1F" w:rsidRPr="00700E95" w:rsidTr="005F3E1F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</w:rPr>
              <w:t>6</w:t>
            </w:r>
            <w:r w:rsidRPr="00700E95">
              <w:rPr>
                <w:rFonts w:cs="Arial"/>
                <w:lang w:val="sr-Cyrl-RS"/>
              </w:rPr>
              <w:t>а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дозволе (за превоз по маси за локалне самоуправе или општине) за </w:t>
            </w:r>
            <w:proofErr w:type="gramStart"/>
            <w:r w:rsidRPr="00700E95">
              <w:rPr>
                <w:rFonts w:cs="Arial"/>
              </w:rPr>
              <w:t>превоз  трансформатора</w:t>
            </w:r>
            <w:proofErr w:type="gramEnd"/>
            <w:r w:rsidRPr="00700E95">
              <w:rPr>
                <w:rFonts w:cs="Arial"/>
              </w:rPr>
              <w:t xml:space="preserve"> 35/10(20) kV, снаге10 и 12,5 MVA од ТС до ремонтне радионице (или друге ТС).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</w:rPr>
            </w:pPr>
            <w:r w:rsidRPr="00700E95">
              <w:rPr>
                <w:rFonts w:cs="Arial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700E95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700E95">
              <w:rPr>
                <w:rFonts w:cs="Arial"/>
                <w:lang w:val="sr-Cyrl-RS"/>
              </w:rPr>
              <w:t xml:space="preserve">100 </w:t>
            </w:r>
          </w:p>
        </w:tc>
      </w:tr>
    </w:tbl>
    <w:p w:rsidR="005F3E1F" w:rsidRDefault="005F3E1F" w:rsidP="005F3E1F">
      <w:pPr>
        <w:ind w:right="-40"/>
        <w:rPr>
          <w:rFonts w:cs="Arial"/>
          <w:b/>
          <w:lang w:val="sr-Cyrl-RS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1D3577" w:rsidRDefault="001D3577">
      <w:pPr>
        <w:jc w:val="left"/>
        <w:rPr>
          <w:rFonts w:cs="Arial"/>
          <w:sz w:val="22"/>
          <w:szCs w:val="22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5F3E1F" w:rsidRDefault="005F3E1F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104AD3" w:rsidRDefault="00104AD3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716064" w:rsidRDefault="007160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716064" w:rsidRDefault="007160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716064" w:rsidRDefault="007160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716064" w:rsidRDefault="007160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716064" w:rsidRDefault="007160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Default="00917A64" w:rsidP="00917A64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16"/>
          <w:szCs w:val="16"/>
          <w:lang w:val="ru-RU"/>
        </w:rPr>
      </w:pPr>
    </w:p>
    <w:p w:rsidR="00917A64" w:rsidRPr="0079618B" w:rsidRDefault="00917A64" w:rsidP="00917A64">
      <w:pPr>
        <w:pStyle w:val="KDObrazac"/>
        <w:spacing w:before="0"/>
        <w:rPr>
          <w:sz w:val="24"/>
          <w:szCs w:val="24"/>
          <w:lang w:val="ru-RU"/>
        </w:rPr>
      </w:pPr>
      <w:r w:rsidRPr="0079618B">
        <w:rPr>
          <w:sz w:val="24"/>
          <w:szCs w:val="24"/>
          <w:lang w:val="ru-RU"/>
        </w:rPr>
        <w:t xml:space="preserve">ОБРАЗАЦ </w:t>
      </w:r>
      <w:r>
        <w:rPr>
          <w:sz w:val="24"/>
          <w:szCs w:val="24"/>
        </w:rPr>
        <w:t>2</w:t>
      </w:r>
      <w:r w:rsidRPr="0079618B">
        <w:rPr>
          <w:sz w:val="24"/>
          <w:szCs w:val="24"/>
          <w:lang w:val="ru-RU"/>
        </w:rPr>
        <w:t>.</w:t>
      </w:r>
    </w:p>
    <w:p w:rsidR="00917A64" w:rsidRDefault="00917A64" w:rsidP="00917A64">
      <w:pPr>
        <w:jc w:val="center"/>
        <w:rPr>
          <w:rFonts w:cs="Arial"/>
          <w:b/>
          <w:sz w:val="24"/>
          <w:szCs w:val="24"/>
          <w:lang w:val="ru-RU"/>
        </w:rPr>
      </w:pPr>
      <w:r w:rsidRPr="0079618B">
        <w:rPr>
          <w:rFonts w:cs="Arial"/>
          <w:b/>
          <w:sz w:val="24"/>
          <w:szCs w:val="24"/>
          <w:lang w:val="ru-RU"/>
        </w:rPr>
        <w:t>ОБРАЗАЦ СТРУКУТРЕ ЦЕНЕ</w:t>
      </w:r>
    </w:p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Default="00917A64" w:rsidP="00917A64">
      <w:pPr>
        <w:rPr>
          <w:rFonts w:cs="Arial"/>
          <w:b/>
          <w:i/>
          <w:lang w:val="sr-Cyrl-CS"/>
        </w:rPr>
      </w:pPr>
    </w:p>
    <w:tbl>
      <w:tblPr>
        <w:tblW w:w="10206" w:type="dxa"/>
        <w:tblInd w:w="-1026" w:type="dxa"/>
        <w:tblLook w:val="04A0" w:firstRow="1" w:lastRow="0" w:firstColumn="1" w:lastColumn="0" w:noHBand="0" w:noVBand="1"/>
      </w:tblPr>
      <w:tblGrid>
        <w:gridCol w:w="705"/>
        <w:gridCol w:w="5356"/>
        <w:gridCol w:w="743"/>
        <w:gridCol w:w="1134"/>
        <w:gridCol w:w="993"/>
        <w:gridCol w:w="1275"/>
      </w:tblGrid>
      <w:tr w:rsidR="00917A64" w:rsidRPr="008B5A46" w:rsidTr="005F3E1F">
        <w:trPr>
          <w:trHeight w:val="33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Ред.</w:t>
            </w:r>
          </w:p>
        </w:tc>
        <w:tc>
          <w:tcPr>
            <w:tcW w:w="5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Назив услуге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Јед.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lang w:val="sr-Cyrl-RS"/>
              </w:rPr>
              <w:t xml:space="preserve">Оквирна </w:t>
            </w:r>
            <w:r w:rsidRPr="008B5A46">
              <w:rPr>
                <w:rFonts w:cs="Arial"/>
                <w:b/>
                <w:bCs/>
              </w:rPr>
              <w:t>Количина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17A64" w:rsidRDefault="00917A64" w:rsidP="005F3E1F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Јед</w:t>
            </w:r>
          </w:p>
          <w:p w:rsidR="00917A64" w:rsidRDefault="00917A64" w:rsidP="005F3E1F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Цена без</w:t>
            </w:r>
          </w:p>
          <w:p w:rsidR="00917A64" w:rsidRPr="0035616B" w:rsidRDefault="00917A64" w:rsidP="005F3E1F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пдв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17A64" w:rsidRDefault="00917A64" w:rsidP="005F3E1F">
            <w:pPr>
              <w:jc w:val="center"/>
              <w:rPr>
                <w:rFonts w:cs="Arial"/>
                <w:b/>
                <w:bCs/>
                <w:lang w:val="sr-Cyrl-RS"/>
              </w:rPr>
            </w:pPr>
          </w:p>
          <w:p w:rsidR="00917A64" w:rsidRPr="0035616B" w:rsidRDefault="00917A64" w:rsidP="005F3E1F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Укупна цена без пдв</w:t>
            </w: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lang w:val="sr-Cyrl-RS"/>
              </w:rPr>
              <w:t xml:space="preserve"> </w:t>
            </w:r>
            <w:r w:rsidRPr="008B5A46">
              <w:rPr>
                <w:rFonts w:cs="Arial"/>
                <w:b/>
                <w:bCs/>
                <w:color w:val="000000"/>
              </w:rPr>
              <w:t>Бр.</w:t>
            </w:r>
          </w:p>
        </w:tc>
        <w:tc>
          <w:tcPr>
            <w:tcW w:w="5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мере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7A64" w:rsidRPr="008B5A46" w:rsidRDefault="00917A64" w:rsidP="005F3E1F">
            <w:pPr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17A64" w:rsidRPr="008B5A46" w:rsidRDefault="00917A64" w:rsidP="005F3E1F">
            <w:pPr>
              <w:rPr>
                <w:rFonts w:cs="Arial"/>
                <w:b/>
                <w:bCs/>
              </w:rPr>
            </w:pP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Услуге утовара/истовара и померања трансформатора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1a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917A64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Припремни радови  у ТС (или радионици) за утовар и превоз </w:t>
            </w:r>
            <w:r>
              <w:rPr>
                <w:rFonts w:cs="Arial"/>
                <w:color w:val="000000"/>
              </w:rPr>
              <w:t xml:space="preserve"> трансформатора 110/x kV</w:t>
            </w:r>
            <w:r w:rsidRPr="008B5A46">
              <w:rPr>
                <w:rFonts w:cs="Arial"/>
                <w:color w:val="000000"/>
              </w:rPr>
              <w:t xml:space="preserve">, снаге 63 MVA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840C5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AE33B3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  <w:lang w:val="sr-Cyrl-RS"/>
              </w:rPr>
              <w:t>б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917A6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У</w:t>
            </w:r>
            <w:r>
              <w:rPr>
                <w:rFonts w:cs="Arial"/>
                <w:color w:val="000000"/>
              </w:rPr>
              <w:t>товар трансформатора 110/x kV</w:t>
            </w:r>
            <w:r w:rsidRPr="008B5A46">
              <w:rPr>
                <w:rFonts w:cs="Arial"/>
                <w:color w:val="000000"/>
              </w:rPr>
              <w:t>, снаге 63 MVA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840C5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Истовар и постављање на местa</w:t>
            </w:r>
            <w:r w:rsidRPr="008B5A46">
              <w:rPr>
                <w:rFonts w:cs="Arial"/>
                <w:color w:val="000000"/>
              </w:rPr>
              <w:t xml:space="preserve"> у ТС (или </w:t>
            </w:r>
            <w:r>
              <w:rPr>
                <w:rFonts w:cs="Arial"/>
                <w:color w:val="000000"/>
              </w:rPr>
              <w:t>радионицу) трансформатора 110/x</w:t>
            </w:r>
            <w:r w:rsidRPr="008B5A46">
              <w:rPr>
                <w:rFonts w:cs="Arial"/>
                <w:color w:val="000000"/>
              </w:rPr>
              <w:t xml:space="preserve"> kV, снаге 63 MVA.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к</w:t>
            </w:r>
            <w:r w:rsidRPr="008B5A46">
              <w:rPr>
                <w:rFonts w:cs="Arial"/>
                <w:color w:val="000000"/>
              </w:rPr>
              <w:t>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840C5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284308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  <w:lang w:val="sr-Cyrl-RS"/>
              </w:rPr>
              <w:t>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Припремни </w:t>
            </w:r>
            <w:proofErr w:type="gramStart"/>
            <w:r w:rsidRPr="008B5A46">
              <w:rPr>
                <w:rFonts w:cs="Arial"/>
                <w:color w:val="000000"/>
              </w:rPr>
              <w:t>радови  у</w:t>
            </w:r>
            <w:proofErr w:type="gramEnd"/>
            <w:r w:rsidRPr="008B5A46">
              <w:rPr>
                <w:rFonts w:cs="Arial"/>
                <w:color w:val="000000"/>
              </w:rPr>
              <w:t xml:space="preserve"> ТС (или радионици) за утовар и превоз трансформатора 110/x kV снаге до 40 MVA.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C24EF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3б</w:t>
            </w:r>
            <w:r w:rsidRPr="008B5A46">
              <w:rPr>
                <w:rFonts w:cs="Arial"/>
                <w:color w:val="000000"/>
              </w:rPr>
              <w:t> 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Утовар трансформатора 110/x kV под азотом, снаге до 40 MVA.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C24EF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Истовар и постављање на </w:t>
            </w:r>
            <w:proofErr w:type="gramStart"/>
            <w:r w:rsidRPr="008B5A46">
              <w:rPr>
                <w:rFonts w:cs="Arial"/>
                <w:color w:val="000000"/>
              </w:rPr>
              <w:t>место  трансформатора</w:t>
            </w:r>
            <w:proofErr w:type="gramEnd"/>
            <w:r w:rsidRPr="008B5A46">
              <w:rPr>
                <w:rFonts w:cs="Arial"/>
                <w:color w:val="000000"/>
              </w:rPr>
              <w:t xml:space="preserve"> 110/x kV, снаге 40 MVA.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C24EF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Извлачење трансформатора 35/10</w:t>
            </w:r>
            <w:r>
              <w:rPr>
                <w:rFonts w:cs="Arial"/>
                <w:color w:val="000000"/>
              </w:rPr>
              <w:t>(20)</w:t>
            </w:r>
            <w:r w:rsidRPr="008B5A46">
              <w:rPr>
                <w:rFonts w:cs="Arial"/>
                <w:color w:val="000000"/>
              </w:rPr>
              <w:t xml:space="preserve"> kV из ТС (или радионице), утовар на транспортно возило.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840C5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Истовар ЕТ-а 35/10</w:t>
            </w:r>
            <w:r>
              <w:rPr>
                <w:rFonts w:cs="Arial"/>
                <w:color w:val="000000"/>
              </w:rPr>
              <w:t>(20)</w:t>
            </w:r>
            <w:r w:rsidRPr="008B5A46">
              <w:rPr>
                <w:rFonts w:cs="Arial"/>
                <w:color w:val="000000"/>
              </w:rPr>
              <w:t xml:space="preserve"> kV са транспортног возила и постављање у радионицу (или у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840C5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Померање трансформатора 35/10</w:t>
            </w:r>
            <w:r>
              <w:rPr>
                <w:rFonts w:cs="Arial"/>
                <w:color w:val="000000"/>
              </w:rPr>
              <w:t>(20) kV, с</w:t>
            </w:r>
            <w:r w:rsidRPr="008B5A46">
              <w:rPr>
                <w:rFonts w:cs="Arial"/>
                <w:color w:val="000000"/>
              </w:rPr>
              <w:t>н</w:t>
            </w:r>
            <w:r>
              <w:rPr>
                <w:rFonts w:cs="Arial"/>
                <w:color w:val="000000"/>
                <w:lang w:val="sr-Cyrl-RS"/>
              </w:rPr>
              <w:t>а</w:t>
            </w:r>
            <w:r w:rsidRPr="008B5A46">
              <w:rPr>
                <w:rFonts w:cs="Arial"/>
                <w:color w:val="000000"/>
              </w:rPr>
              <w:t>ге 4, 8, 10 или 12</w:t>
            </w:r>
            <w:proofErr w:type="gramStart"/>
            <w:r w:rsidRPr="008B5A46">
              <w:rPr>
                <w:rFonts w:cs="Arial"/>
                <w:color w:val="000000"/>
              </w:rPr>
              <w:t>,5</w:t>
            </w:r>
            <w:proofErr w:type="gramEnd"/>
            <w:r w:rsidRPr="008B5A46">
              <w:rPr>
                <w:rFonts w:cs="Arial"/>
                <w:color w:val="000000"/>
              </w:rPr>
              <w:t xml:space="preserve"> MVA на резервни темељ у кругу ТС, до 30м.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C75F8F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9а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917A64">
            <w:pPr>
              <w:rPr>
                <w:rFonts w:cs="Arial"/>
              </w:rPr>
            </w:pPr>
            <w:r w:rsidRPr="00917A64">
              <w:rPr>
                <w:rFonts w:cs="Arial"/>
              </w:rPr>
              <w:t xml:space="preserve">Ангажовање дизалице за терет до </w:t>
            </w:r>
            <w:r w:rsidRPr="00917A64">
              <w:rPr>
                <w:rFonts w:cs="Arial"/>
                <w:lang w:val="sr-Cyrl-RS"/>
              </w:rPr>
              <w:t>30</w:t>
            </w:r>
            <w:r w:rsidRPr="00917A64">
              <w:rPr>
                <w:rFonts w:cs="Arial"/>
              </w:rPr>
              <w:t xml:space="preserve">t за премештање трансформатора </w:t>
            </w:r>
            <w:r w:rsidRPr="00917A64">
              <w:rPr>
                <w:rFonts w:cs="Arial"/>
                <w:lang w:val="sr-Cyrl-RS"/>
              </w:rPr>
              <w:t>35</w:t>
            </w:r>
            <w:r w:rsidRPr="00917A64">
              <w:rPr>
                <w:rFonts w:cs="Arial"/>
              </w:rPr>
              <w:t>/</w:t>
            </w:r>
            <w:r w:rsidRPr="00917A64">
              <w:rPr>
                <w:rFonts w:cs="Arial"/>
                <w:lang w:val="sr-Cyrl-RS"/>
              </w:rPr>
              <w:t>10</w:t>
            </w:r>
            <w:r w:rsidRPr="00917A64">
              <w:rPr>
                <w:rFonts w:cs="Arial"/>
              </w:rPr>
              <w:t xml:space="preserve"> kV, по дану (8h).</w:t>
            </w:r>
            <w:r w:rsidRPr="00917A64"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C75F8F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  <w:r w:rsidRPr="008B5A46">
              <w:rPr>
                <w:rFonts w:cs="Arial"/>
                <w:color w:val="000000"/>
              </w:rPr>
              <w:t>б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917A64">
            <w:pPr>
              <w:rPr>
                <w:rFonts w:cs="Arial"/>
              </w:rPr>
            </w:pPr>
            <w:proofErr w:type="gramStart"/>
            <w:r w:rsidRPr="00917A64">
              <w:rPr>
                <w:rFonts w:cs="Arial"/>
              </w:rPr>
              <w:t>Транспорт  дизалице</w:t>
            </w:r>
            <w:proofErr w:type="gramEnd"/>
            <w:r w:rsidRPr="00917A64">
              <w:rPr>
                <w:rFonts w:cs="Arial"/>
              </w:rPr>
              <w:t xml:space="preserve"> за терет до </w:t>
            </w:r>
            <w:r w:rsidRPr="00917A64">
              <w:rPr>
                <w:rFonts w:cs="Arial"/>
                <w:lang w:val="sr-Cyrl-RS"/>
              </w:rPr>
              <w:t>30</w:t>
            </w:r>
            <w:r w:rsidRPr="00917A64">
              <w:rPr>
                <w:rFonts w:cs="Arial"/>
              </w:rPr>
              <w:t xml:space="preserve">t за премештање трансформатора </w:t>
            </w:r>
            <w:r w:rsidRPr="00917A64">
              <w:rPr>
                <w:rFonts w:cs="Arial"/>
                <w:lang w:val="sr-Cyrl-RS"/>
              </w:rPr>
              <w:t xml:space="preserve">35/10 </w:t>
            </w:r>
            <w:r w:rsidRPr="00917A64">
              <w:rPr>
                <w:rFonts w:cs="Arial"/>
              </w:rPr>
              <w:t>kV, по км до места извођења радова.</w:t>
            </w:r>
            <w:r w:rsidRPr="00917A64"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  <w:r w:rsidRPr="008B5A46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  <w:r w:rsidRPr="008B5A46">
              <w:rPr>
                <w:rFonts w:cs="Arial"/>
                <w:color w:val="000000"/>
              </w:rPr>
              <w:t>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917A64">
            <w:pPr>
              <w:rPr>
                <w:rFonts w:cs="Arial"/>
                <w:lang w:val="sr-Cyrl-RS"/>
              </w:rPr>
            </w:pPr>
            <w:r w:rsidRPr="00917A64">
              <w:rPr>
                <w:rFonts w:cs="Arial"/>
              </w:rPr>
              <w:t xml:space="preserve">Ангажовање дизалице од 200t (двестатонске) за терет до </w:t>
            </w:r>
            <w:r w:rsidRPr="00917A64">
              <w:rPr>
                <w:rFonts w:cs="Arial"/>
                <w:lang w:val="sr-Cyrl-RS"/>
              </w:rPr>
              <w:t>110</w:t>
            </w:r>
            <w:r w:rsidRPr="00917A64">
              <w:rPr>
                <w:rFonts w:cs="Arial"/>
              </w:rPr>
              <w:t>t за премештање трансформатора 110/x kV, по дану (8h).</w:t>
            </w:r>
            <w:r w:rsidRPr="00917A64">
              <w:rPr>
                <w:rFonts w:cs="Arial"/>
                <w:lang w:val="sr-Cyrl-RS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840C5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DB080D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  <w:lang w:val="sr-Cyrl-RS"/>
              </w:rPr>
              <w:t>б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917A64">
            <w:pPr>
              <w:rPr>
                <w:rFonts w:cs="Arial"/>
              </w:rPr>
            </w:pPr>
            <w:proofErr w:type="gramStart"/>
            <w:r w:rsidRPr="00917A64">
              <w:rPr>
                <w:rFonts w:cs="Arial"/>
              </w:rPr>
              <w:t>Транспорт  дизалице</w:t>
            </w:r>
            <w:proofErr w:type="gramEnd"/>
            <w:r w:rsidRPr="00917A64">
              <w:rPr>
                <w:rFonts w:cs="Arial"/>
              </w:rPr>
              <w:t xml:space="preserve"> </w:t>
            </w:r>
            <w:r w:rsidRPr="00917A64">
              <w:rPr>
                <w:rFonts w:cs="Arial"/>
                <w:lang w:val="sr-Cyrl-RS"/>
              </w:rPr>
              <w:t>од</w:t>
            </w:r>
            <w:r w:rsidRPr="00917A64">
              <w:rPr>
                <w:rFonts w:cs="Arial"/>
              </w:rPr>
              <w:t xml:space="preserve"> 200t (</w:t>
            </w:r>
            <w:r w:rsidRPr="00917A64">
              <w:rPr>
                <w:rFonts w:cs="Arial"/>
                <w:lang w:val="sr-Cyrl-RS"/>
              </w:rPr>
              <w:t>двестатонске</w:t>
            </w:r>
            <w:r w:rsidRPr="00917A64">
              <w:rPr>
                <w:rFonts w:cs="Arial"/>
              </w:rPr>
              <w:t>) за терет до 1</w:t>
            </w:r>
            <w:r w:rsidRPr="00917A64">
              <w:rPr>
                <w:rFonts w:cs="Arial"/>
                <w:lang w:val="sr-Cyrl-RS"/>
              </w:rPr>
              <w:t>1</w:t>
            </w:r>
            <w:r w:rsidRPr="00917A64">
              <w:rPr>
                <w:rFonts w:cs="Arial"/>
              </w:rPr>
              <w:t>0t за премештање трансформатора 110/x kV, по км до места извођења радова.</w:t>
            </w:r>
            <w:r w:rsidRPr="00917A64"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  <w:r w:rsidRPr="008B5A46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rPr>
                <w:rFonts w:cs="Arial"/>
              </w:rPr>
            </w:pPr>
            <w:r w:rsidRPr="00917A64">
              <w:rPr>
                <w:rFonts w:cs="Arial"/>
              </w:rPr>
              <w:t>Померање трансформатора 110/x kV, снаге до 63 MVA на резервни темељ у кругу ТС, до 30м.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Б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Услуге превоза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94E92" w:rsidRDefault="00917A64" w:rsidP="005F3E1F">
            <w:pPr>
              <w:rPr>
                <w:rFonts w:cs="Arial"/>
                <w:lang w:val="sr-Cyrl-RS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  <w:r w:rsidRPr="008B5A46">
              <w:rPr>
                <w:rFonts w:cs="Arial"/>
                <w:color w:val="FF0000"/>
              </w:rPr>
              <w:t xml:space="preserve">   </w:t>
            </w:r>
            <w:r>
              <w:rPr>
                <w:rFonts w:cs="Arial"/>
                <w:lang w:val="sr-Cyrl-RS"/>
              </w:rPr>
              <w:t>Удаљеност до 100км.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670C7B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510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670C7B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187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Удаљеност од 100 до 200 км.   </w:t>
            </w:r>
            <w:r w:rsidRPr="008B5A46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104AD3" w:rsidRPr="008B5A46" w:rsidTr="00554852">
        <w:trPr>
          <w:trHeight w:val="765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D3" w:rsidRPr="008B5A46" w:rsidRDefault="00104AD3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D3" w:rsidRPr="008B5A46" w:rsidRDefault="00104AD3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D3" w:rsidRPr="008B5A46" w:rsidRDefault="00104AD3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D3" w:rsidRPr="00670C7B" w:rsidRDefault="00104AD3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04AD3" w:rsidRDefault="00104AD3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04AD3" w:rsidRDefault="00104AD3" w:rsidP="005F3E1F">
            <w:pPr>
              <w:jc w:val="center"/>
              <w:rPr>
                <w:rFonts w:cs="Arial"/>
              </w:rPr>
            </w:pPr>
          </w:p>
        </w:tc>
      </w:tr>
      <w:tr w:rsidR="00104AD3" w:rsidRPr="008B5A46" w:rsidTr="00554852">
        <w:trPr>
          <w:trHeight w:val="119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AD3" w:rsidRPr="008B5A46" w:rsidRDefault="00104AD3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AD3" w:rsidRPr="008B5A46" w:rsidRDefault="00104AD3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 Удаљеност од 200 до 300 км. </w:t>
            </w:r>
            <w:r w:rsidRPr="008B5A46">
              <w:rPr>
                <w:rFonts w:cs="Arial"/>
                <w:color w:val="FF0000"/>
              </w:rPr>
              <w:t xml:space="preserve">  </w:t>
            </w: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AD3" w:rsidRPr="008B5A46" w:rsidRDefault="00104AD3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AD3" w:rsidRPr="008B5A46" w:rsidRDefault="00104AD3" w:rsidP="005F3E1F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04AD3" w:rsidRPr="008B5A46" w:rsidRDefault="00104AD3" w:rsidP="005F3E1F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04AD3" w:rsidRPr="008B5A46" w:rsidRDefault="00104AD3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464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Транспорт из ТС трансформатора 110/x kV, снаге 63 MVA, са припадајућом опремом и трафо уљем у фабрику за ремонт или у другу ТС.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86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  <w:r w:rsidRPr="008B5A46">
              <w:rPr>
                <w:rFonts w:cs="Arial"/>
              </w:rPr>
              <w:t xml:space="preserve"> Удаљеност преко 300 км.</w:t>
            </w: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94E92" w:rsidRDefault="00917A64" w:rsidP="005F3E1F">
            <w:pPr>
              <w:rPr>
                <w:rFonts w:cs="Arial"/>
                <w:color w:val="000000"/>
                <w:lang w:val="sr-Cyrl-RS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снаге до 40 MVA, са </w:t>
            </w:r>
            <w:r w:rsidRPr="00994E92">
              <w:rPr>
                <w:rFonts w:cs="Arial"/>
              </w:rPr>
              <w:t xml:space="preserve">припадајућом опремом и трафо уљем у фабрику за ремонт или у другу ТС. </w:t>
            </w:r>
            <w:r w:rsidRPr="00994E92">
              <w:rPr>
                <w:rFonts w:cs="Arial"/>
                <w:bCs/>
              </w:rPr>
              <w:t xml:space="preserve"> </w:t>
            </w:r>
            <w:r w:rsidRPr="00994E92">
              <w:rPr>
                <w:rFonts w:cs="Arial"/>
                <w:bCs/>
                <w:lang w:val="sr-Cyrl-RS"/>
              </w:rPr>
              <w:t>Удаљеност до 100км.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C3304B" w:rsidRDefault="00917A64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510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</w:t>
            </w:r>
            <w:proofErr w:type="gramStart"/>
            <w:r w:rsidRPr="008B5A46">
              <w:rPr>
                <w:rFonts w:cs="Arial"/>
                <w:color w:val="000000"/>
              </w:rPr>
              <w:t>снаге  до</w:t>
            </w:r>
            <w:proofErr w:type="gramEnd"/>
            <w:r w:rsidRPr="008B5A46">
              <w:rPr>
                <w:rFonts w:cs="Arial"/>
                <w:color w:val="000000"/>
              </w:rPr>
              <w:t xml:space="preserve"> 40 MVA, са припадајућом опремом и трафо уљем у фабрику за ремонт или у другу ТС.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34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Удаљеност од 100 до 200 км.</w:t>
            </w: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65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</w:t>
            </w:r>
            <w:proofErr w:type="gramStart"/>
            <w:r w:rsidRPr="008B5A46">
              <w:rPr>
                <w:rFonts w:cs="Arial"/>
                <w:color w:val="000000"/>
              </w:rPr>
              <w:t>снаге  до</w:t>
            </w:r>
            <w:proofErr w:type="gramEnd"/>
            <w:r w:rsidRPr="008B5A46">
              <w:rPr>
                <w:rFonts w:cs="Arial"/>
                <w:color w:val="000000"/>
              </w:rPr>
              <w:t xml:space="preserve"> 40 MVA, са припадајућом опремом и трафо уљем у фабрику за ремонт или у другу ТС.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34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 Удаљеност од 200 до 300 км.</w:t>
            </w: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5F3E1F" w:rsidRPr="008B5A46" w:rsidTr="005F3E1F">
        <w:trPr>
          <w:trHeight w:val="765"/>
        </w:trPr>
        <w:tc>
          <w:tcPr>
            <w:tcW w:w="7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F732DC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8</w:t>
            </w:r>
          </w:p>
        </w:tc>
        <w:tc>
          <w:tcPr>
            <w:tcW w:w="5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Транспорт из ТС трансформатора 110/x kV, снаге </w:t>
            </w:r>
            <w:proofErr w:type="gramStart"/>
            <w:r w:rsidRPr="008B5A46">
              <w:rPr>
                <w:rFonts w:cs="Arial"/>
                <w:color w:val="000000"/>
              </w:rPr>
              <w:t>до  40</w:t>
            </w:r>
            <w:proofErr w:type="gramEnd"/>
            <w:r w:rsidRPr="008B5A46">
              <w:rPr>
                <w:rFonts w:cs="Arial"/>
                <w:color w:val="000000"/>
              </w:rPr>
              <w:t xml:space="preserve"> MVA, са припадајућом опремом и трафо уљем у фабрику за ремонт или у другу ТС.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345"/>
        </w:trPr>
        <w:tc>
          <w:tcPr>
            <w:tcW w:w="7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 xml:space="preserve"> Удаљеност преко 300 км.</w:t>
            </w:r>
          </w:p>
        </w:tc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3E1F" w:rsidRPr="008B5A46" w:rsidRDefault="005F3E1F" w:rsidP="005F3E1F">
            <w:pPr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F732DC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rPr>
                <w:rFonts w:cs="Arial"/>
              </w:rPr>
            </w:pPr>
            <w:r w:rsidRPr="00917A64">
              <w:rPr>
                <w:rFonts w:cs="Arial"/>
              </w:rPr>
              <w:t>Транспорт ЕТ-а 35/10</w:t>
            </w:r>
            <w:r w:rsidRPr="00917A64">
              <w:rPr>
                <w:rFonts w:cs="Arial"/>
                <w:lang w:val="sr-Cyrl-RS"/>
              </w:rPr>
              <w:t>(</w:t>
            </w:r>
            <w:r w:rsidRPr="00917A64">
              <w:rPr>
                <w:rFonts w:cs="Arial"/>
              </w:rPr>
              <w:t>20</w:t>
            </w:r>
            <w:r w:rsidRPr="00917A64">
              <w:rPr>
                <w:rFonts w:cs="Arial"/>
                <w:lang w:val="sr-Cyrl-RS"/>
              </w:rPr>
              <w:t>)</w:t>
            </w:r>
            <w:r w:rsidRPr="00917A64">
              <w:rPr>
                <w:rFonts w:cs="Arial"/>
              </w:rPr>
              <w:t xml:space="preserve"> kV, снаге 4, 8 или12</w:t>
            </w:r>
            <w:proofErr w:type="gramStart"/>
            <w:r w:rsidRPr="00917A64">
              <w:rPr>
                <w:rFonts w:cs="Arial"/>
              </w:rPr>
              <w:t>,5</w:t>
            </w:r>
            <w:proofErr w:type="gramEnd"/>
            <w:r w:rsidRPr="00917A64">
              <w:rPr>
                <w:rFonts w:cs="Arial"/>
              </w:rPr>
              <w:t xml:space="preserve"> MVA из ТС у ремонтну фабрику (или обрнуто).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F732DC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rPr>
                <w:rFonts w:cs="Arial"/>
              </w:rPr>
            </w:pPr>
            <w:r w:rsidRPr="00917A64">
              <w:rPr>
                <w:rFonts w:cs="Arial"/>
              </w:rPr>
              <w:t>Превоз енергетске опреме тежине до 5 т са утоваром и истоваром, у габариту.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5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F732DC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  <w:lang w:val="sr-Cyrl-RS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rPr>
                <w:rFonts w:cs="Arial"/>
              </w:rPr>
            </w:pPr>
            <w:r w:rsidRPr="00917A64">
              <w:rPr>
                <w:rFonts w:cs="Arial"/>
              </w:rPr>
              <w:t>Превоз енергетске опреме тежине до 10 т са утоваром и истоваром, у габариту.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F732DC" w:rsidRDefault="00917A64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  <w:lang w:val="sr-Cyrl-RS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rPr>
                <w:rFonts w:cs="Arial"/>
              </w:rPr>
            </w:pPr>
            <w:r w:rsidRPr="00917A64">
              <w:rPr>
                <w:rFonts w:cs="Arial"/>
              </w:rPr>
              <w:t>Транспорт цистерне са трафо уљем.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3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8B5A46">
              <w:rPr>
                <w:rFonts w:cs="Arial"/>
                <w:b/>
                <w:bCs/>
                <w:color w:val="000000"/>
              </w:rPr>
              <w:t>В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rPr>
                <w:rFonts w:cs="Arial"/>
                <w:b/>
                <w:bCs/>
              </w:rPr>
            </w:pPr>
            <w:r w:rsidRPr="00917A64">
              <w:rPr>
                <w:rFonts w:cs="Arial"/>
                <w:b/>
                <w:bCs/>
              </w:rPr>
              <w:t>Трошкови пратећих дозвола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110/x kV, снаге 63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17A64" w:rsidP="005F3E1F">
            <w:pPr>
              <w:jc w:val="center"/>
              <w:rPr>
                <w:rFonts w:cs="Arial"/>
                <w:color w:val="000000"/>
              </w:rPr>
            </w:pPr>
            <w:r w:rsidRPr="008B5A46">
              <w:rPr>
                <w:rFonts w:cs="Arial"/>
                <w:color w:val="00000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110/x kV, снаге 40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962C20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110/x kV, снаге 31,5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rPr>
                <w:rFonts w:cs="Arial"/>
              </w:rPr>
            </w:pPr>
            <w:r w:rsidRPr="00700E95">
              <w:rPr>
                <w:rFonts w:cs="Arial"/>
              </w:rPr>
              <w:t xml:space="preserve">Трошкови </w:t>
            </w:r>
            <w:proofErr w:type="gramStart"/>
            <w:r w:rsidRPr="00700E95">
              <w:rPr>
                <w:rFonts w:cs="Arial"/>
              </w:rPr>
              <w:t>дозволе  Ј.П</w:t>
            </w:r>
            <w:proofErr w:type="gramEnd"/>
            <w:r w:rsidRPr="00700E95">
              <w:rPr>
                <w:rFonts w:cs="Arial"/>
              </w:rPr>
              <w:t>. Путеви Србије за превоз  трансформатора 35/10(20) kV, снаге 4 i 8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rPr>
                <w:rFonts w:cs="Arial"/>
              </w:rPr>
            </w:pPr>
            <w:r w:rsidRPr="005F3E1F">
              <w:rPr>
                <w:rFonts w:cs="Arial"/>
              </w:rPr>
              <w:t xml:space="preserve">Трошкови </w:t>
            </w:r>
            <w:proofErr w:type="gramStart"/>
            <w:r w:rsidRPr="005F3E1F">
              <w:rPr>
                <w:rFonts w:cs="Arial"/>
              </w:rPr>
              <w:t>дозволе  Ј.П</w:t>
            </w:r>
            <w:proofErr w:type="gramEnd"/>
            <w:r w:rsidRPr="005F3E1F">
              <w:rPr>
                <w:rFonts w:cs="Arial"/>
              </w:rPr>
              <w:t>. Путеви Србије за превоз  трансформатора 35/10(20) kV, снаге 10 и 12,5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917A64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8B5A46" w:rsidRDefault="005F3E1F" w:rsidP="005F3E1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rPr>
                <w:rFonts w:cs="Arial"/>
              </w:rPr>
            </w:pPr>
            <w:r w:rsidRPr="005F3E1F">
              <w:rPr>
                <w:rFonts w:cs="Arial"/>
              </w:rPr>
              <w:t xml:space="preserve">Трошкови </w:t>
            </w:r>
            <w:proofErr w:type="gramStart"/>
            <w:r w:rsidRPr="005F3E1F">
              <w:rPr>
                <w:rFonts w:cs="Arial"/>
              </w:rPr>
              <w:t>дозволе  (</w:t>
            </w:r>
            <w:proofErr w:type="gramEnd"/>
            <w:r w:rsidRPr="005F3E1F">
              <w:rPr>
                <w:rFonts w:cs="Arial"/>
              </w:rPr>
              <w:t>за превоз по маси за локалне самоуправе или општине) за превоз  трансформатора 110/x kV, снаге 63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  <w:r w:rsidRPr="005F3E1F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rPr>
                <w:rFonts w:cs="Arial"/>
              </w:rPr>
            </w:pPr>
            <w:r w:rsidRPr="005F3E1F">
              <w:rPr>
                <w:rFonts w:cs="Arial"/>
              </w:rPr>
              <w:t xml:space="preserve">Трошкови </w:t>
            </w:r>
            <w:proofErr w:type="gramStart"/>
            <w:r w:rsidRPr="005F3E1F">
              <w:rPr>
                <w:rFonts w:cs="Arial"/>
              </w:rPr>
              <w:t>дозволе  (</w:t>
            </w:r>
            <w:proofErr w:type="gramEnd"/>
            <w:r w:rsidRPr="005F3E1F">
              <w:rPr>
                <w:rFonts w:cs="Arial"/>
              </w:rPr>
              <w:t>за превоз по маси за локалне самоуправе или општине ) за превоз  трансформатора 110/x kV, снаге 40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  <w:r w:rsidRPr="00917A64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  <w:lang w:val="sr-Cyrl-RS"/>
              </w:rPr>
            </w:pPr>
            <w:r w:rsidRPr="00917A64"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5а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rPr>
                <w:rFonts w:cs="Arial"/>
              </w:rPr>
            </w:pPr>
            <w:r w:rsidRPr="005F3E1F">
              <w:rPr>
                <w:rFonts w:cs="Arial"/>
              </w:rPr>
              <w:t xml:space="preserve">Трошкови </w:t>
            </w:r>
            <w:proofErr w:type="gramStart"/>
            <w:r w:rsidRPr="005F3E1F">
              <w:rPr>
                <w:rFonts w:cs="Arial"/>
              </w:rPr>
              <w:t>дозволе  (</w:t>
            </w:r>
            <w:proofErr w:type="gramEnd"/>
            <w:r w:rsidRPr="005F3E1F">
              <w:rPr>
                <w:rFonts w:cs="Arial"/>
              </w:rPr>
              <w:t xml:space="preserve">за превоз по маси за локалне самоуправе или општине ) за превоз  трансформатора 110/x kV, снаге </w:t>
            </w:r>
            <w:r w:rsidRPr="005F3E1F">
              <w:rPr>
                <w:rFonts w:cs="Arial"/>
                <w:lang w:val="sr-Cyrl-RS"/>
              </w:rPr>
              <w:t xml:space="preserve">31,5 </w:t>
            </w:r>
            <w:r w:rsidRPr="005F3E1F">
              <w:rPr>
                <w:rFonts w:cs="Arial"/>
              </w:rPr>
              <w:t xml:space="preserve">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  <w:r w:rsidRPr="005F3E1F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5F3E1F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5F3E1F" w:rsidRDefault="005F3E1F" w:rsidP="005F3E1F">
            <w:pPr>
              <w:rPr>
                <w:rFonts w:cs="Arial"/>
              </w:rPr>
            </w:pPr>
            <w:r w:rsidRPr="005F3E1F">
              <w:rPr>
                <w:rFonts w:cs="Arial"/>
              </w:rPr>
              <w:t xml:space="preserve">Трошкови дозволе (за превоз по маси за локалне самоуправе или општине) за </w:t>
            </w:r>
            <w:proofErr w:type="gramStart"/>
            <w:r w:rsidRPr="005F3E1F">
              <w:rPr>
                <w:rFonts w:cs="Arial"/>
              </w:rPr>
              <w:t>превоз  трансформатора</w:t>
            </w:r>
            <w:proofErr w:type="gramEnd"/>
            <w:r w:rsidRPr="005F3E1F">
              <w:rPr>
                <w:rFonts w:cs="Arial"/>
              </w:rPr>
              <w:t xml:space="preserve"> 35/10(20) kV, снаге 4</w:t>
            </w:r>
            <w:r w:rsidRPr="005F3E1F">
              <w:rPr>
                <w:rFonts w:cs="Arial"/>
                <w:lang w:val="sr-Cyrl-RS"/>
              </w:rPr>
              <w:t xml:space="preserve"> и</w:t>
            </w:r>
            <w:r w:rsidRPr="005F3E1F">
              <w:rPr>
                <w:rFonts w:cs="Arial"/>
              </w:rPr>
              <w:t xml:space="preserve"> 8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  <w:r w:rsidRPr="005F3E1F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E1F" w:rsidRPr="00917A64" w:rsidRDefault="005F3E1F" w:rsidP="005F3E1F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Pr="00917A64" w:rsidRDefault="005F3E1F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F3E1F" w:rsidRDefault="005F3E1F" w:rsidP="005F3E1F">
            <w:pPr>
              <w:jc w:val="center"/>
              <w:rPr>
                <w:rFonts w:cs="Arial"/>
              </w:rPr>
            </w:pPr>
          </w:p>
        </w:tc>
      </w:tr>
      <w:tr w:rsidR="00917A64" w:rsidRPr="008B5A46" w:rsidTr="005F3E1F">
        <w:trPr>
          <w:trHeight w:val="7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5F3E1F" w:rsidRDefault="005F3E1F" w:rsidP="005F3E1F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6а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rPr>
                <w:rFonts w:cs="Arial"/>
              </w:rPr>
            </w:pPr>
            <w:r w:rsidRPr="005F3E1F">
              <w:rPr>
                <w:rFonts w:cs="Arial"/>
              </w:rPr>
              <w:t xml:space="preserve">Трошкови дозволе (за превоз по маси за локалне самоуправе или општине) за </w:t>
            </w:r>
            <w:proofErr w:type="gramStart"/>
            <w:r w:rsidRPr="005F3E1F">
              <w:rPr>
                <w:rFonts w:cs="Arial"/>
              </w:rPr>
              <w:t>превоз  трансформатора</w:t>
            </w:r>
            <w:proofErr w:type="gramEnd"/>
            <w:r w:rsidRPr="005F3E1F">
              <w:rPr>
                <w:rFonts w:cs="Arial"/>
              </w:rPr>
              <w:t xml:space="preserve"> 35/10(20) kV, снаге10 и 12,5 MVA од ТС до ремонтне радионице (или друге ТС).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5F3E1F">
            <w:pPr>
              <w:jc w:val="center"/>
              <w:rPr>
                <w:rFonts w:cs="Arial"/>
              </w:rPr>
            </w:pPr>
            <w:r w:rsidRPr="005F3E1F">
              <w:rPr>
                <w:rFonts w:cs="Arial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A64" w:rsidRPr="00917A64" w:rsidRDefault="005F3E1F" w:rsidP="00917A64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Pr="00917A64" w:rsidRDefault="00917A64" w:rsidP="005F3E1F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7A64" w:rsidRDefault="00917A64" w:rsidP="005F3E1F">
            <w:pPr>
              <w:jc w:val="center"/>
              <w:rPr>
                <w:rFonts w:cs="Arial"/>
              </w:rPr>
            </w:pPr>
          </w:p>
        </w:tc>
      </w:tr>
    </w:tbl>
    <w:p w:rsidR="00917A64" w:rsidRDefault="00917A64" w:rsidP="00917A64">
      <w:pPr>
        <w:rPr>
          <w:rFonts w:cs="Arial"/>
          <w:b/>
          <w:i/>
          <w:lang w:val="sr-Cyrl-CS"/>
        </w:rPr>
      </w:pPr>
    </w:p>
    <w:tbl>
      <w:tblPr>
        <w:tblpPr w:leftFromText="141" w:rightFromText="141" w:vertAnchor="text" w:horzAnchor="margin" w:tblpX="-1026" w:tblpY="2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740"/>
        <w:gridCol w:w="1839"/>
      </w:tblGrid>
      <w:tr w:rsidR="00917A64" w:rsidRPr="00224578" w:rsidTr="005F3E1F">
        <w:trPr>
          <w:trHeight w:val="418"/>
        </w:trPr>
        <w:tc>
          <w:tcPr>
            <w:tcW w:w="1594" w:type="dxa"/>
            <w:vAlign w:val="center"/>
          </w:tcPr>
          <w:p w:rsidR="00917A64" w:rsidRPr="00224578" w:rsidRDefault="00917A64" w:rsidP="005F3E1F">
            <w:pPr>
              <w:rPr>
                <w:rFonts w:cs="Arial"/>
                <w:b/>
                <w:i/>
                <w:lang w:val="sr-Latn-CS"/>
              </w:rPr>
            </w:pPr>
            <w:r w:rsidRPr="00224578">
              <w:rPr>
                <w:rFonts w:cs="Arial"/>
                <w:b/>
                <w:i/>
              </w:rPr>
              <w:t>I</w:t>
            </w:r>
          </w:p>
        </w:tc>
        <w:tc>
          <w:tcPr>
            <w:tcW w:w="6740" w:type="dxa"/>
          </w:tcPr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  <w:r w:rsidRPr="00224578">
              <w:rPr>
                <w:rFonts w:cs="Arial"/>
                <w:b/>
                <w:i/>
              </w:rPr>
              <w:t>УКУПНО ПОНУЂЕНА ЦЕНА  без ПДВ динара</w:t>
            </w:r>
          </w:p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  <w:r w:rsidRPr="00224578">
              <w:rPr>
                <w:rFonts w:cs="Arial"/>
                <w:b/>
                <w:i/>
              </w:rPr>
              <w:t xml:space="preserve">(збир колоне бр. </w:t>
            </w:r>
            <w:r w:rsidRPr="00224578">
              <w:rPr>
                <w:rFonts w:cs="Arial"/>
                <w:b/>
                <w:i/>
                <w:lang w:val="sr-Cyrl-CS"/>
              </w:rPr>
              <w:t>7</w:t>
            </w:r>
            <w:r w:rsidRPr="00224578">
              <w:rPr>
                <w:rFonts w:cs="Arial"/>
                <w:b/>
                <w:i/>
              </w:rPr>
              <w:t>)</w:t>
            </w:r>
          </w:p>
        </w:tc>
        <w:tc>
          <w:tcPr>
            <w:tcW w:w="1839" w:type="dxa"/>
          </w:tcPr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</w:p>
        </w:tc>
      </w:tr>
      <w:tr w:rsidR="00917A64" w:rsidRPr="00224578" w:rsidTr="005F3E1F">
        <w:trPr>
          <w:trHeight w:val="610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917A64" w:rsidRPr="00224578" w:rsidRDefault="00917A64" w:rsidP="005F3E1F">
            <w:pPr>
              <w:rPr>
                <w:rFonts w:cs="Arial"/>
                <w:b/>
                <w:i/>
                <w:lang w:val="sr-Latn-CS"/>
              </w:rPr>
            </w:pPr>
            <w:r w:rsidRPr="00224578">
              <w:rPr>
                <w:rFonts w:cs="Arial"/>
                <w:b/>
                <w:i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  <w:r w:rsidRPr="00224578">
              <w:rPr>
                <w:rFonts w:cs="Arial"/>
                <w:b/>
                <w:i/>
              </w:rPr>
              <w:t>УКУПАН ИЗНОС  ПДВ динара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4" w:space="0" w:color="auto"/>
            </w:tcBorders>
          </w:tcPr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</w:p>
        </w:tc>
      </w:tr>
      <w:tr w:rsidR="00917A64" w:rsidRPr="00224578" w:rsidTr="005F3E1F">
        <w:trPr>
          <w:trHeight w:val="562"/>
        </w:trPr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917A64" w:rsidRPr="00224578" w:rsidRDefault="00917A64" w:rsidP="005F3E1F">
            <w:pPr>
              <w:rPr>
                <w:rFonts w:cs="Arial"/>
                <w:b/>
                <w:i/>
                <w:lang w:val="sr-Latn-CS"/>
              </w:rPr>
            </w:pPr>
            <w:r w:rsidRPr="00224578">
              <w:rPr>
                <w:rFonts w:cs="Arial"/>
                <w:b/>
                <w:i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  <w:r w:rsidRPr="00224578">
              <w:rPr>
                <w:rFonts w:cs="Arial"/>
                <w:b/>
                <w:i/>
              </w:rPr>
              <w:t>УКУПНО ПОНУЂЕНА ЦЕНА  са ПДВ</w:t>
            </w:r>
          </w:p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  <w:r w:rsidRPr="00224578">
              <w:rPr>
                <w:rFonts w:cs="Arial"/>
                <w:b/>
                <w:i/>
              </w:rPr>
              <w:t>(ред. бр.</w:t>
            </w:r>
            <w:r w:rsidRPr="00224578">
              <w:rPr>
                <w:rFonts w:cs="Arial"/>
                <w:b/>
                <w:i/>
                <w:lang w:val="sr-Latn-CS"/>
              </w:rPr>
              <w:t>I</w:t>
            </w:r>
            <w:r w:rsidRPr="00224578">
              <w:rPr>
                <w:rFonts w:cs="Arial"/>
                <w:b/>
                <w:i/>
              </w:rPr>
              <w:t>+ред.бр.</w:t>
            </w:r>
            <w:r w:rsidRPr="00224578">
              <w:rPr>
                <w:rFonts w:cs="Arial"/>
                <w:b/>
                <w:i/>
                <w:lang w:val="sr-Latn-CS"/>
              </w:rPr>
              <w:t>II</w:t>
            </w:r>
            <w:r w:rsidRPr="00224578">
              <w:rPr>
                <w:rFonts w:cs="Arial"/>
                <w:b/>
                <w:i/>
              </w:rPr>
              <w:t>) динара</w:t>
            </w:r>
          </w:p>
        </w:tc>
        <w:tc>
          <w:tcPr>
            <w:tcW w:w="1839" w:type="dxa"/>
            <w:tcBorders>
              <w:bottom w:val="single" w:sz="4" w:space="0" w:color="auto"/>
              <w:right w:val="single" w:sz="4" w:space="0" w:color="auto"/>
            </w:tcBorders>
          </w:tcPr>
          <w:p w:rsidR="00917A64" w:rsidRPr="00224578" w:rsidRDefault="00917A64" w:rsidP="005F3E1F">
            <w:pPr>
              <w:rPr>
                <w:rFonts w:cs="Arial"/>
                <w:b/>
                <w:i/>
              </w:rPr>
            </w:pPr>
          </w:p>
        </w:tc>
      </w:tr>
    </w:tbl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Default="00917A64" w:rsidP="00917A64">
      <w:pPr>
        <w:rPr>
          <w:rFonts w:cs="Arial"/>
          <w:b/>
          <w:i/>
          <w:lang w:val="sr-Cyrl-CS"/>
        </w:rPr>
      </w:pPr>
      <w:r>
        <w:rPr>
          <w:rFonts w:cs="Arial"/>
          <w:b/>
          <w:i/>
          <w:lang w:val="sr-Cyrl-CS"/>
        </w:rPr>
        <w:t>Понуђена цена не представља вредност Оквирног споразума већ служи само за поређење и рангирање понуда.</w:t>
      </w:r>
    </w:p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Pr="00EC5BB4" w:rsidRDefault="00917A64" w:rsidP="00917A64">
      <w:pPr>
        <w:jc w:val="center"/>
        <w:rPr>
          <w:rFonts w:cs="Arial"/>
          <w:b/>
          <w:sz w:val="24"/>
          <w:szCs w:val="24"/>
          <w:lang w:val="ru-RU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917A64" w:rsidRPr="00EC5BB4" w:rsidTr="005F3E1F">
        <w:trPr>
          <w:jc w:val="center"/>
        </w:trPr>
        <w:tc>
          <w:tcPr>
            <w:tcW w:w="3882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  <w:lang w:val="sr-Cyrl-CS"/>
              </w:rPr>
              <w:t>П</w:t>
            </w:r>
            <w:r>
              <w:rPr>
                <w:rFonts w:cs="Arial"/>
                <w:sz w:val="24"/>
                <w:szCs w:val="24"/>
              </w:rPr>
              <w:t>онуђач</w:t>
            </w:r>
          </w:p>
        </w:tc>
      </w:tr>
      <w:tr w:rsidR="00917A64" w:rsidRPr="00EC5BB4" w:rsidTr="005F3E1F">
        <w:trPr>
          <w:jc w:val="center"/>
        </w:trPr>
        <w:tc>
          <w:tcPr>
            <w:tcW w:w="3882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917A64" w:rsidRPr="00EC5BB4" w:rsidTr="005F3E1F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917A64" w:rsidRPr="00EC5BB4" w:rsidTr="005F3E1F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917A64" w:rsidRPr="00EC5BB4" w:rsidRDefault="00917A64" w:rsidP="005F3E1F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Default="00917A64" w:rsidP="00917A64">
      <w:pPr>
        <w:rPr>
          <w:rFonts w:cs="Arial"/>
          <w:b/>
          <w:i/>
          <w:lang w:val="sr-Cyrl-CS"/>
        </w:rPr>
      </w:pPr>
    </w:p>
    <w:p w:rsidR="00917A64" w:rsidRPr="00100715" w:rsidRDefault="00917A64" w:rsidP="00917A64">
      <w:pPr>
        <w:rPr>
          <w:rFonts w:cs="Arial"/>
          <w:b/>
          <w:i/>
          <w:lang w:val="sr-Cyrl-CS"/>
        </w:rPr>
      </w:pPr>
      <w:r w:rsidRPr="00100715">
        <w:rPr>
          <w:rFonts w:cs="Arial"/>
          <w:b/>
          <w:i/>
          <w:lang w:val="sr-Cyrl-CS"/>
        </w:rPr>
        <w:t>Напомена:</w:t>
      </w:r>
    </w:p>
    <w:p w:rsidR="00917A64" w:rsidRPr="00100715" w:rsidRDefault="00917A64" w:rsidP="00917A64">
      <w:pPr>
        <w:pStyle w:val="KDKomentar"/>
        <w:spacing w:before="0"/>
        <w:rPr>
          <w:rFonts w:eastAsia="TimesNewRomanPS-BoldMT" w:cs="Arial"/>
          <w:color w:val="auto"/>
        </w:rPr>
      </w:pPr>
      <w:r w:rsidRPr="00100715">
        <w:rPr>
          <w:rFonts w:eastAsia="TimesNewRomanPS-BoldMT" w:cs="Arial"/>
          <w:color w:val="auto"/>
        </w:rPr>
        <w:t xml:space="preserve">-Уколико </w:t>
      </w:r>
      <w:r w:rsidRPr="00100715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100715">
        <w:rPr>
          <w:rFonts w:eastAsia="TimesNewRomanPS-BoldMT" w:cs="Arial"/>
          <w:color w:val="auto"/>
        </w:rPr>
        <w:t>.</w:t>
      </w:r>
    </w:p>
    <w:p w:rsidR="00104AD3" w:rsidRDefault="00917A64" w:rsidP="00917A64">
      <w:pPr>
        <w:rPr>
          <w:rFonts w:cs="Arial"/>
          <w:lang w:val="sr-Cyrl-RS"/>
        </w:rPr>
      </w:pPr>
      <w:r w:rsidRPr="00100715">
        <w:rPr>
          <w:rFonts w:eastAsia="TimesNewRomanPS-BoldMT" w:cs="Arial"/>
          <w:i/>
          <w:lang w:val="sr-Cyrl-CS"/>
        </w:rPr>
        <w:t xml:space="preserve">- </w:t>
      </w:r>
      <w:r w:rsidRPr="00100715">
        <w:rPr>
          <w:rFonts w:eastAsia="TimesNewRomanPS-BoldMT" w:cs="Arial"/>
          <w:i/>
        </w:rPr>
        <w:t>Уколико понуђач подноси понуду са подизвођачем овај образац потписује и оверава печатом понуђ</w:t>
      </w:r>
      <w:r>
        <w:rPr>
          <w:rFonts w:eastAsia="TimesNewRomanPS-BoldMT" w:cs="Arial"/>
          <w:i/>
          <w:lang w:val="sr-Cyrl-RS"/>
        </w:rPr>
        <w:t>ач</w:t>
      </w:r>
    </w:p>
    <w:p w:rsidR="00104AD3" w:rsidRPr="00104AD3" w:rsidRDefault="00104AD3" w:rsidP="00104AD3">
      <w:pPr>
        <w:rPr>
          <w:rFonts w:cs="Arial"/>
          <w:lang w:val="sr-Cyrl-RS"/>
        </w:rPr>
      </w:pPr>
    </w:p>
    <w:p w:rsidR="00104AD3" w:rsidRPr="00104AD3" w:rsidRDefault="00104AD3" w:rsidP="00104AD3">
      <w:pPr>
        <w:rPr>
          <w:rFonts w:cs="Arial"/>
          <w:lang w:val="sr-Cyrl-RS"/>
        </w:rPr>
      </w:pPr>
    </w:p>
    <w:p w:rsidR="00104AD3" w:rsidRPr="00104AD3" w:rsidRDefault="00104AD3" w:rsidP="00104AD3">
      <w:pPr>
        <w:rPr>
          <w:rFonts w:cs="Arial"/>
          <w:lang w:val="sr-Cyrl-RS"/>
        </w:rPr>
      </w:pPr>
    </w:p>
    <w:p w:rsidR="001D3577" w:rsidRDefault="001D3577" w:rsidP="00104AD3">
      <w:pPr>
        <w:rPr>
          <w:lang w:val="sr-Cyrl-RS"/>
        </w:rPr>
      </w:pPr>
    </w:p>
    <w:p w:rsidR="00716064" w:rsidRDefault="00716064" w:rsidP="00104AD3">
      <w:pPr>
        <w:rPr>
          <w:lang w:val="sr-Cyrl-RS"/>
        </w:rPr>
      </w:pPr>
    </w:p>
    <w:p w:rsidR="00716064" w:rsidRDefault="00716064" w:rsidP="00104AD3">
      <w:pPr>
        <w:rPr>
          <w:lang w:val="sr-Cyrl-RS"/>
        </w:rPr>
      </w:pPr>
    </w:p>
    <w:p w:rsidR="00716064" w:rsidRDefault="00716064" w:rsidP="00104AD3">
      <w:pPr>
        <w:rPr>
          <w:lang w:val="sr-Cyrl-RS"/>
        </w:rPr>
      </w:pPr>
    </w:p>
    <w:p w:rsidR="00716064" w:rsidRDefault="00716064" w:rsidP="00716064">
      <w:pPr>
        <w:rPr>
          <w:lang w:val="ru-RU"/>
        </w:rPr>
      </w:pPr>
    </w:p>
    <w:p w:rsidR="00716064" w:rsidRPr="000A5958" w:rsidRDefault="00716064" w:rsidP="00716064">
      <w:pPr>
        <w:pStyle w:val="KDObrazac"/>
      </w:pPr>
      <w:bookmarkStart w:id="0" w:name="_Toc442559946"/>
      <w:r w:rsidRPr="000A5958">
        <w:t xml:space="preserve">ОБРАЗАЦ </w:t>
      </w:r>
      <w:bookmarkEnd w:id="0"/>
      <w:r w:rsidRPr="000A5958">
        <w:t>8.</w:t>
      </w:r>
    </w:p>
    <w:p w:rsidR="00716064" w:rsidRPr="000A5958" w:rsidRDefault="00716064" w:rsidP="00716064">
      <w:pPr>
        <w:jc w:val="center"/>
        <w:rPr>
          <w:rFonts w:cs="Arial"/>
          <w:b/>
          <w:bCs/>
          <w:iCs/>
        </w:rPr>
      </w:pPr>
    </w:p>
    <w:p w:rsidR="00716064" w:rsidRPr="00716064" w:rsidRDefault="00716064" w:rsidP="00716064">
      <w:pPr>
        <w:jc w:val="center"/>
        <w:rPr>
          <w:rFonts w:cs="Arial"/>
          <w:b/>
          <w:bCs/>
          <w:iCs/>
          <w:sz w:val="22"/>
          <w:szCs w:val="22"/>
        </w:rPr>
      </w:pPr>
    </w:p>
    <w:p w:rsidR="00716064" w:rsidRPr="00716064" w:rsidRDefault="00716064" w:rsidP="00716064">
      <w:pPr>
        <w:jc w:val="center"/>
        <w:rPr>
          <w:rFonts w:cs="Arial"/>
          <w:b/>
          <w:bCs/>
          <w:iCs/>
          <w:sz w:val="22"/>
          <w:szCs w:val="22"/>
        </w:rPr>
      </w:pPr>
    </w:p>
    <w:p w:rsidR="00716064" w:rsidRPr="00716064" w:rsidRDefault="00716064" w:rsidP="00716064">
      <w:pPr>
        <w:jc w:val="center"/>
        <w:rPr>
          <w:rFonts w:cs="Arial"/>
          <w:b/>
          <w:sz w:val="22"/>
          <w:szCs w:val="22"/>
        </w:rPr>
      </w:pPr>
      <w:r w:rsidRPr="00716064">
        <w:rPr>
          <w:rFonts w:cs="Arial"/>
          <w:b/>
          <w:sz w:val="22"/>
          <w:szCs w:val="22"/>
        </w:rPr>
        <w:t xml:space="preserve">ИЗЈАВА ПОНУЂАЧА – О ИСПУЊЕНОСТИ УСЛОВА </w:t>
      </w:r>
    </w:p>
    <w:p w:rsidR="00716064" w:rsidRPr="00716064" w:rsidRDefault="00716064" w:rsidP="00716064">
      <w:pPr>
        <w:jc w:val="center"/>
        <w:rPr>
          <w:rFonts w:cs="Arial"/>
          <w:sz w:val="22"/>
          <w:szCs w:val="22"/>
          <w:lang w:val="sr-Cyrl-RS"/>
        </w:rPr>
      </w:pPr>
      <w:r w:rsidRPr="00716064">
        <w:rPr>
          <w:rFonts w:cs="Arial"/>
          <w:b/>
          <w:sz w:val="22"/>
          <w:szCs w:val="22"/>
        </w:rPr>
        <w:t>У ПОГЛЕДУ ТЕХНИЧКОГ КА</w:t>
      </w:r>
      <w:r w:rsidRPr="00716064">
        <w:rPr>
          <w:rFonts w:cs="Arial"/>
          <w:b/>
          <w:sz w:val="22"/>
          <w:szCs w:val="22"/>
          <w:lang w:val="sr-Cyrl-RS"/>
        </w:rPr>
        <w:t>ПАЦИТЕТА</w:t>
      </w:r>
    </w:p>
    <w:p w:rsidR="00716064" w:rsidRPr="00716064" w:rsidRDefault="00716064" w:rsidP="00716064">
      <w:pPr>
        <w:rPr>
          <w:rFonts w:cs="Arial"/>
          <w:sz w:val="22"/>
          <w:szCs w:val="22"/>
        </w:rPr>
      </w:pPr>
    </w:p>
    <w:p w:rsidR="00716064" w:rsidRPr="00716064" w:rsidRDefault="00716064" w:rsidP="00716064">
      <w:pPr>
        <w:rPr>
          <w:rFonts w:cs="Arial"/>
          <w:noProof/>
          <w:sz w:val="22"/>
          <w:szCs w:val="22"/>
          <w:lang w:val="sr-Latn-CS"/>
        </w:rPr>
      </w:pPr>
    </w:p>
    <w:p w:rsidR="00716064" w:rsidRPr="00716064" w:rsidRDefault="00716064" w:rsidP="00716064">
      <w:pPr>
        <w:rPr>
          <w:rFonts w:cs="Arial"/>
          <w:sz w:val="22"/>
          <w:szCs w:val="22"/>
        </w:rPr>
      </w:pPr>
      <w:r w:rsidRPr="00716064">
        <w:rPr>
          <w:rFonts w:cs="Arial"/>
          <w:sz w:val="22"/>
          <w:szCs w:val="22"/>
        </w:rPr>
        <w:t xml:space="preserve">На основу члана 77. </w:t>
      </w:r>
      <w:proofErr w:type="gramStart"/>
      <w:r w:rsidRPr="00716064">
        <w:rPr>
          <w:rFonts w:cs="Arial"/>
          <w:sz w:val="22"/>
          <w:szCs w:val="22"/>
        </w:rPr>
        <w:t>став</w:t>
      </w:r>
      <w:proofErr w:type="gramEnd"/>
      <w:r w:rsidRPr="00716064">
        <w:rPr>
          <w:rFonts w:cs="Arial"/>
          <w:sz w:val="22"/>
          <w:szCs w:val="22"/>
        </w:rPr>
        <w:t xml:space="preserve"> 4. Закона о јавним набавкама („Службени гланик РС“, бр.124/12, 14/15 и 68/15) </w:t>
      </w:r>
      <w:r w:rsidRPr="00716064">
        <w:rPr>
          <w:rFonts w:cs="Arial"/>
          <w:noProof/>
          <w:sz w:val="22"/>
          <w:szCs w:val="22"/>
          <w:lang w:val="sr-Cyrl-CS"/>
        </w:rPr>
        <w:t xml:space="preserve">Понуђач </w:t>
      </w:r>
      <w:r w:rsidRPr="00716064">
        <w:rPr>
          <w:rFonts w:cs="Arial"/>
          <w:noProof/>
          <w:sz w:val="22"/>
          <w:szCs w:val="22"/>
          <w:lang w:val="sr-Latn-CS"/>
        </w:rPr>
        <w:t xml:space="preserve">даје </w:t>
      </w:r>
      <w:r w:rsidRPr="00716064">
        <w:rPr>
          <w:rFonts w:cs="Arial"/>
          <w:sz w:val="22"/>
          <w:szCs w:val="22"/>
        </w:rPr>
        <w:t xml:space="preserve">следећу </w:t>
      </w:r>
    </w:p>
    <w:p w:rsidR="00716064" w:rsidRPr="00716064" w:rsidRDefault="00716064" w:rsidP="00716064">
      <w:pPr>
        <w:rPr>
          <w:rFonts w:cs="Arial"/>
          <w:sz w:val="22"/>
          <w:szCs w:val="22"/>
        </w:rPr>
      </w:pPr>
    </w:p>
    <w:p w:rsidR="00716064" w:rsidRPr="00716064" w:rsidRDefault="00716064" w:rsidP="00716064">
      <w:pPr>
        <w:rPr>
          <w:rFonts w:cs="Arial"/>
          <w:sz w:val="22"/>
          <w:szCs w:val="22"/>
        </w:rPr>
      </w:pPr>
    </w:p>
    <w:p w:rsidR="00716064" w:rsidRPr="00716064" w:rsidRDefault="00716064" w:rsidP="00716064">
      <w:pPr>
        <w:jc w:val="center"/>
        <w:rPr>
          <w:rFonts w:cs="Arial"/>
          <w:b/>
          <w:sz w:val="22"/>
          <w:szCs w:val="22"/>
        </w:rPr>
      </w:pPr>
      <w:r w:rsidRPr="00716064">
        <w:rPr>
          <w:rFonts w:cs="Arial"/>
          <w:b/>
          <w:sz w:val="22"/>
          <w:szCs w:val="22"/>
        </w:rPr>
        <w:t xml:space="preserve">ИЗЈАВУ </w:t>
      </w:r>
    </w:p>
    <w:p w:rsidR="00716064" w:rsidRPr="00716064" w:rsidRDefault="00716064" w:rsidP="00716064">
      <w:pPr>
        <w:rPr>
          <w:rFonts w:cs="Arial"/>
          <w:sz w:val="22"/>
          <w:szCs w:val="22"/>
        </w:rPr>
      </w:pPr>
    </w:p>
    <w:p w:rsidR="00716064" w:rsidRDefault="00716064" w:rsidP="00716064">
      <w:pPr>
        <w:rPr>
          <w:rFonts w:cs="Arial"/>
          <w:sz w:val="22"/>
          <w:szCs w:val="22"/>
        </w:rPr>
      </w:pPr>
      <w:r w:rsidRPr="00716064">
        <w:rPr>
          <w:rFonts w:cs="Arial"/>
          <w:sz w:val="22"/>
          <w:szCs w:val="22"/>
        </w:rPr>
        <w:t>Под пуном материјалном и кривичном одговорношћу изјављујем да располажемо техничким капацитетом захтеваним предметном јавном набавком</w:t>
      </w:r>
      <w:r w:rsidRPr="00716064">
        <w:rPr>
          <w:rFonts w:cs="Arial"/>
          <w:sz w:val="22"/>
          <w:szCs w:val="22"/>
          <w:lang w:val="sr-Cyrl-RS"/>
        </w:rPr>
        <w:t xml:space="preserve"> </w:t>
      </w:r>
      <w:r w:rsidRPr="00716064">
        <w:rPr>
          <w:rFonts w:cs="Arial"/>
          <w:sz w:val="22"/>
          <w:szCs w:val="22"/>
        </w:rPr>
        <w:t>ЈН</w:t>
      </w:r>
      <w:r w:rsidRPr="00716064">
        <w:rPr>
          <w:rFonts w:cs="Arial"/>
          <w:sz w:val="22"/>
          <w:szCs w:val="22"/>
          <w:lang w:val="sr-Cyrl-RS"/>
        </w:rPr>
        <w:t>О</w:t>
      </w:r>
      <w:r w:rsidRPr="00716064">
        <w:rPr>
          <w:rFonts w:cs="Arial"/>
          <w:sz w:val="22"/>
          <w:szCs w:val="22"/>
        </w:rPr>
        <w:t>/1000/0030/2017 односно да имамо, осносно да располажемо са следећом опремом и</w:t>
      </w:r>
      <w:r w:rsidRPr="00716064">
        <w:rPr>
          <w:rFonts w:cs="Arial"/>
          <w:sz w:val="22"/>
          <w:szCs w:val="22"/>
          <w:lang w:val="sr-Cyrl-RS"/>
        </w:rPr>
        <w:t xml:space="preserve"> возилима и</w:t>
      </w:r>
      <w:r w:rsidRPr="00716064">
        <w:rPr>
          <w:rFonts w:cs="Arial"/>
          <w:sz w:val="22"/>
          <w:szCs w:val="22"/>
        </w:rPr>
        <w:t xml:space="preserve"> то:</w:t>
      </w:r>
    </w:p>
    <w:p w:rsidR="00716064" w:rsidRPr="00716064" w:rsidRDefault="00716064" w:rsidP="00716064">
      <w:pPr>
        <w:rPr>
          <w:rFonts w:cs="Arial"/>
          <w:sz w:val="22"/>
          <w:szCs w:val="22"/>
        </w:rPr>
      </w:pPr>
    </w:p>
    <w:p w:rsidR="00716064" w:rsidRPr="00164489" w:rsidRDefault="00716064" w:rsidP="00716064">
      <w:pPr>
        <w:rPr>
          <w:sz w:val="22"/>
          <w:szCs w:val="22"/>
          <w:lang w:val="sr-Cyrl-RS"/>
        </w:rPr>
      </w:pPr>
      <w:r w:rsidRPr="00164489">
        <w:rPr>
          <w:sz w:val="22"/>
          <w:szCs w:val="22"/>
        </w:rPr>
        <w:t>1.</w:t>
      </w:r>
      <w:r>
        <w:rPr>
          <w:sz w:val="22"/>
          <w:szCs w:val="22"/>
          <w:lang w:val="sr-Cyrl-RS"/>
        </w:rPr>
        <w:t xml:space="preserve"> </w:t>
      </w:r>
      <w:r w:rsidRPr="00164489">
        <w:rPr>
          <w:sz w:val="22"/>
          <w:szCs w:val="22"/>
        </w:rPr>
        <w:t>6 (</w:t>
      </w:r>
      <w:r>
        <w:rPr>
          <w:sz w:val="22"/>
          <w:szCs w:val="22"/>
          <w:lang w:val="sr-Cyrl-RS"/>
        </w:rPr>
        <w:t xml:space="preserve">словима: </w:t>
      </w:r>
      <w:r w:rsidRPr="00164489">
        <w:rPr>
          <w:sz w:val="22"/>
          <w:szCs w:val="22"/>
        </w:rPr>
        <w:t>шест) теретних возила за превоз трансформатора и опреме</w:t>
      </w:r>
      <w:r w:rsidRPr="00164489">
        <w:rPr>
          <w:sz w:val="22"/>
          <w:szCs w:val="22"/>
          <w:lang w:val="sr-Cyrl-RS"/>
        </w:rPr>
        <w:t>.</w:t>
      </w:r>
    </w:p>
    <w:p w:rsidR="00716064" w:rsidRPr="00164489" w:rsidRDefault="00716064" w:rsidP="00716064">
      <w:pPr>
        <w:rPr>
          <w:sz w:val="22"/>
          <w:szCs w:val="22"/>
          <w:lang w:val="sr-Cyrl-RS"/>
        </w:rPr>
      </w:pPr>
      <w:r w:rsidRPr="00164489">
        <w:rPr>
          <w:sz w:val="22"/>
          <w:szCs w:val="22"/>
        </w:rPr>
        <w:br/>
        <w:t>2.</w:t>
      </w:r>
      <w:r>
        <w:rPr>
          <w:sz w:val="22"/>
          <w:szCs w:val="22"/>
          <w:lang w:val="sr-Cyrl-RS"/>
        </w:rPr>
        <w:t xml:space="preserve"> </w:t>
      </w:r>
      <w:r w:rsidRPr="00164489">
        <w:rPr>
          <w:sz w:val="22"/>
          <w:szCs w:val="22"/>
        </w:rPr>
        <w:t>6 (</w:t>
      </w:r>
      <w:r>
        <w:rPr>
          <w:sz w:val="22"/>
          <w:szCs w:val="22"/>
          <w:lang w:val="sr-Cyrl-RS"/>
        </w:rPr>
        <w:t xml:space="preserve">словима: </w:t>
      </w:r>
      <w:r w:rsidRPr="00164489">
        <w:rPr>
          <w:sz w:val="22"/>
          <w:szCs w:val="22"/>
        </w:rPr>
        <w:t>шест) прикључних возила (две приколице или полуприколице носивости минимум 95t за трансформаторе 110/x kV снаге 63 МVА (карактеристика: трансп. тежина 93т, укупна тежина 110 т, тежина активног дела 60т и тежина уља 25т), и</w:t>
      </w:r>
      <w:proofErr w:type="gramStart"/>
      <w:r w:rsidRPr="00164489">
        <w:rPr>
          <w:sz w:val="22"/>
          <w:szCs w:val="22"/>
        </w:rPr>
        <w:t>  4</w:t>
      </w:r>
      <w:proofErr w:type="gramEnd"/>
      <w:r>
        <w:rPr>
          <w:sz w:val="22"/>
          <w:szCs w:val="22"/>
          <w:lang w:val="sr-Cyrl-RS"/>
        </w:rPr>
        <w:t xml:space="preserve"> (словима: четири)</w:t>
      </w:r>
      <w:r w:rsidRPr="00164489">
        <w:rPr>
          <w:sz w:val="22"/>
          <w:szCs w:val="22"/>
        </w:rPr>
        <w:t xml:space="preserve"> приколицe или полуприколице носивости минимум 30t за трансформаторе 35/х kV од 12МVA (карактеристике: укупна маса 27,5 т, ДхШхВ: 4500х3000х4000мм)</w:t>
      </w:r>
      <w:r w:rsidRPr="00164489">
        <w:rPr>
          <w:sz w:val="22"/>
          <w:szCs w:val="22"/>
          <w:lang w:val="sr-Cyrl-RS"/>
        </w:rPr>
        <w:t xml:space="preserve"> </w:t>
      </w:r>
      <w:r w:rsidRPr="00164489">
        <w:rPr>
          <w:sz w:val="22"/>
          <w:szCs w:val="22"/>
        </w:rPr>
        <w:t>и адекватна вучна возила).</w:t>
      </w:r>
    </w:p>
    <w:p w:rsidR="00716064" w:rsidRPr="00164489" w:rsidRDefault="00716064" w:rsidP="00716064">
      <w:pPr>
        <w:rPr>
          <w:sz w:val="22"/>
          <w:szCs w:val="22"/>
        </w:rPr>
      </w:pPr>
      <w:r w:rsidRPr="00164489">
        <w:rPr>
          <w:sz w:val="22"/>
          <w:szCs w:val="22"/>
          <w:lang w:val="sr-Cyrl-RS"/>
        </w:rPr>
        <w:t xml:space="preserve"> </w:t>
      </w:r>
      <w:r w:rsidRPr="00164489">
        <w:rPr>
          <w:sz w:val="22"/>
          <w:szCs w:val="22"/>
        </w:rPr>
        <w:br/>
        <w:t xml:space="preserve">3. </w:t>
      </w:r>
      <w:r>
        <w:rPr>
          <w:sz w:val="22"/>
          <w:szCs w:val="22"/>
          <w:lang w:val="sr-Cyrl-RS"/>
        </w:rPr>
        <w:t>5 (словима:</w:t>
      </w:r>
      <w:r w:rsidRPr="00164489">
        <w:rPr>
          <w:sz w:val="22"/>
          <w:szCs w:val="22"/>
        </w:rPr>
        <w:t>пет</w:t>
      </w:r>
      <w:r>
        <w:rPr>
          <w:sz w:val="22"/>
          <w:szCs w:val="22"/>
          <w:lang w:val="sr-Cyrl-RS"/>
        </w:rPr>
        <w:t>)</w:t>
      </w:r>
      <w:r w:rsidRPr="00164489">
        <w:rPr>
          <w:sz w:val="22"/>
          <w:szCs w:val="22"/>
        </w:rPr>
        <w:t xml:space="preserve"> кранова (аутодизалица) од тога 3 крана минималне носивости 200 t  и 2 крана минималне носивости  30т  и два комплета опреме за рад који се користе за извлачење и навлачење трансформатора на приколицу, као и за подизање трансформатора 110/35 kV снаге 63 МVA тежине до 110t на терену.</w:t>
      </w:r>
    </w:p>
    <w:p w:rsidR="00716064" w:rsidRPr="00402746" w:rsidRDefault="00716064" w:rsidP="00716064">
      <w:pPr>
        <w:rPr>
          <w:sz w:val="22"/>
          <w:szCs w:val="22"/>
          <w:lang w:val="sr-Cyrl-RS"/>
        </w:rPr>
      </w:pPr>
      <w:r w:rsidRPr="00164489">
        <w:rPr>
          <w:sz w:val="22"/>
          <w:szCs w:val="22"/>
        </w:rPr>
        <w:br/>
        <w:t xml:space="preserve">4. </w:t>
      </w:r>
      <w:proofErr w:type="gramStart"/>
      <w:r w:rsidRPr="00164489">
        <w:rPr>
          <w:sz w:val="22"/>
          <w:szCs w:val="22"/>
        </w:rPr>
        <w:t>цистерна</w:t>
      </w:r>
      <w:proofErr w:type="gramEnd"/>
      <w:r w:rsidRPr="00164489">
        <w:rPr>
          <w:sz w:val="22"/>
          <w:szCs w:val="22"/>
        </w:rPr>
        <w:t xml:space="preserve"> за прихват и превоз трансформаторског уља до 25t</w:t>
      </w:r>
      <w:r>
        <w:rPr>
          <w:sz w:val="22"/>
          <w:szCs w:val="22"/>
          <w:lang w:val="sr-Cyrl-RS"/>
        </w:rPr>
        <w:t>“</w:t>
      </w:r>
    </w:p>
    <w:p w:rsidR="00716064" w:rsidRPr="00716064" w:rsidRDefault="00716064" w:rsidP="00716064">
      <w:pPr>
        <w:pStyle w:val="BodyText"/>
        <w:rPr>
          <w:rFonts w:cs="Arial"/>
          <w:sz w:val="22"/>
          <w:szCs w:val="22"/>
          <w:lang w:eastAsia="zh-CN"/>
        </w:rPr>
      </w:pPr>
    </w:p>
    <w:p w:rsidR="00716064" w:rsidRPr="00716064" w:rsidRDefault="00716064" w:rsidP="00716064">
      <w:pPr>
        <w:rPr>
          <w:rFonts w:cs="Arial"/>
          <w:sz w:val="22"/>
          <w:szCs w:val="22"/>
        </w:rPr>
      </w:pPr>
    </w:p>
    <w:tbl>
      <w:tblPr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3342"/>
        <w:gridCol w:w="2127"/>
        <w:gridCol w:w="3801"/>
      </w:tblGrid>
      <w:tr w:rsidR="00716064" w:rsidRPr="00716064" w:rsidTr="00151732">
        <w:trPr>
          <w:jc w:val="center"/>
        </w:trPr>
        <w:tc>
          <w:tcPr>
            <w:tcW w:w="3342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</w:rPr>
            </w:pPr>
            <w:r w:rsidRPr="00716064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3801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716064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716064">
              <w:rPr>
                <w:rFonts w:cs="Arial"/>
                <w:sz w:val="22"/>
                <w:szCs w:val="22"/>
              </w:rPr>
              <w:t>онуђач</w:t>
            </w:r>
            <w:r w:rsidRPr="00716064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716064" w:rsidRPr="00716064" w:rsidTr="00151732">
        <w:trPr>
          <w:jc w:val="center"/>
        </w:trPr>
        <w:tc>
          <w:tcPr>
            <w:tcW w:w="3342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</w:rPr>
            </w:pPr>
            <w:r w:rsidRPr="00716064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801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16064" w:rsidRPr="00716064" w:rsidTr="00151732">
        <w:trPr>
          <w:jc w:val="center"/>
        </w:trPr>
        <w:tc>
          <w:tcPr>
            <w:tcW w:w="3342" w:type="dxa"/>
            <w:tcBorders>
              <w:bottom w:val="single" w:sz="4" w:space="0" w:color="auto"/>
            </w:tcBorders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716064" w:rsidRPr="00716064" w:rsidTr="00151732">
        <w:trPr>
          <w:trHeight w:val="389"/>
          <w:jc w:val="center"/>
        </w:trPr>
        <w:tc>
          <w:tcPr>
            <w:tcW w:w="3342" w:type="dxa"/>
            <w:tcBorders>
              <w:top w:val="single" w:sz="4" w:space="0" w:color="auto"/>
            </w:tcBorders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3801" w:type="dxa"/>
            <w:tcBorders>
              <w:top w:val="single" w:sz="4" w:space="0" w:color="auto"/>
            </w:tcBorders>
          </w:tcPr>
          <w:p w:rsidR="00716064" w:rsidRPr="00716064" w:rsidRDefault="00716064" w:rsidP="0015173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716064" w:rsidRPr="00C6269D" w:rsidRDefault="00716064" w:rsidP="00716064">
      <w:pPr>
        <w:tabs>
          <w:tab w:val="left" w:pos="0"/>
          <w:tab w:val="left" w:pos="122"/>
        </w:tabs>
        <w:contextualSpacing/>
        <w:rPr>
          <w:rFonts w:cs="Arial"/>
          <w:sz w:val="24"/>
          <w:szCs w:val="24"/>
          <w:lang w:val="ru-RU"/>
        </w:rPr>
      </w:pPr>
    </w:p>
    <w:p w:rsidR="00716064" w:rsidRPr="00716064" w:rsidRDefault="00716064" w:rsidP="00716064">
      <w:pPr>
        <w:rPr>
          <w:rFonts w:cs="Arial"/>
          <w:b/>
          <w:i/>
          <w:sz w:val="16"/>
          <w:szCs w:val="16"/>
          <w:lang w:val="sr-Cyrl-CS"/>
        </w:rPr>
      </w:pPr>
      <w:r w:rsidRPr="00716064">
        <w:rPr>
          <w:rFonts w:cs="Arial"/>
          <w:b/>
          <w:i/>
          <w:sz w:val="16"/>
          <w:szCs w:val="16"/>
          <w:lang w:val="sr-Cyrl-CS"/>
        </w:rPr>
        <w:t>Напомена:</w:t>
      </w:r>
    </w:p>
    <w:p w:rsidR="00716064" w:rsidRPr="00716064" w:rsidRDefault="00716064" w:rsidP="00716064">
      <w:pPr>
        <w:pStyle w:val="KDKomentar"/>
        <w:spacing w:before="0"/>
        <w:rPr>
          <w:rFonts w:cs="Arial"/>
          <w:i w:val="0"/>
          <w:color w:val="auto"/>
          <w:sz w:val="16"/>
          <w:szCs w:val="16"/>
          <w:lang w:val="sr-Cyrl-CS"/>
        </w:rPr>
      </w:pPr>
      <w:r w:rsidRPr="00716064">
        <w:rPr>
          <w:rFonts w:eastAsia="TimesNewRomanPS-BoldMT" w:cs="Arial"/>
          <w:color w:val="auto"/>
          <w:sz w:val="16"/>
          <w:szCs w:val="16"/>
        </w:rPr>
        <w:t xml:space="preserve">-Уколико </w:t>
      </w:r>
      <w:r w:rsidRPr="00716064">
        <w:rPr>
          <w:rFonts w:eastAsia="TimesNewRomanPS-BoldMT" w:cs="Arial"/>
          <w:color w:val="auto"/>
          <w:sz w:val="16"/>
          <w:szCs w:val="16"/>
          <w:lang w:val="sr-Cyrl-CS"/>
        </w:rPr>
        <w:t xml:space="preserve">група понуђача подноси заједничку понуду овај образац потписује и оверава Носилац посла и сваки члан групе понуђача у своје име, а у зависности од тога на који начин група понуђача испуњава тражени услов. </w:t>
      </w:r>
      <w:r w:rsidRPr="00716064">
        <w:rPr>
          <w:rFonts w:cs="Arial"/>
          <w:color w:val="auto"/>
          <w:sz w:val="16"/>
          <w:szCs w:val="16"/>
          <w:lang w:val="sr-Cyrl-CS"/>
        </w:rPr>
        <w:t xml:space="preserve">Изјава </w:t>
      </w:r>
      <w:r w:rsidRPr="00716064">
        <w:rPr>
          <w:rFonts w:cs="Arial"/>
          <w:color w:val="auto"/>
          <w:sz w:val="16"/>
          <w:szCs w:val="16"/>
        </w:rPr>
        <w:t>мора бити попуњена, потписана од стране овлашћеног лица</w:t>
      </w:r>
      <w:r w:rsidRPr="00716064">
        <w:rPr>
          <w:rFonts w:cs="Arial"/>
          <w:color w:val="auto"/>
          <w:sz w:val="16"/>
          <w:szCs w:val="16"/>
          <w:lang w:val="sr-Cyrl-CS"/>
        </w:rPr>
        <w:t xml:space="preserve"> за заступање</w:t>
      </w:r>
      <w:r w:rsidRPr="00716064">
        <w:rPr>
          <w:rFonts w:cs="Arial"/>
          <w:color w:val="auto"/>
          <w:sz w:val="16"/>
          <w:szCs w:val="16"/>
        </w:rPr>
        <w:t xml:space="preserve"> понуђача из групе понуђача и оверена печатом.</w:t>
      </w:r>
    </w:p>
    <w:p w:rsidR="00716064" w:rsidRPr="00716064" w:rsidRDefault="00716064" w:rsidP="00716064">
      <w:pPr>
        <w:rPr>
          <w:sz w:val="16"/>
          <w:szCs w:val="16"/>
          <w:lang w:val="ru-RU"/>
        </w:rPr>
      </w:pPr>
      <w:r w:rsidRPr="00716064">
        <w:rPr>
          <w:sz w:val="16"/>
          <w:szCs w:val="16"/>
          <w:lang w:val="ru-RU"/>
        </w:rPr>
        <w:t>-</w:t>
      </w:r>
      <w:r w:rsidRPr="00716064">
        <w:rPr>
          <w:rFonts w:cs="Arial"/>
          <w:i/>
          <w:sz w:val="16"/>
          <w:szCs w:val="16"/>
          <w:lang w:val="ru-RU"/>
        </w:rPr>
        <w:t xml:space="preserve"> Приликом подношења понуде овај образац копирати у потребном броју примерака</w:t>
      </w:r>
    </w:p>
    <w:p w:rsidR="00716064" w:rsidRDefault="00716064" w:rsidP="00104AD3">
      <w:pPr>
        <w:rPr>
          <w:lang w:val="sr-Cyrl-RS"/>
        </w:rPr>
      </w:pPr>
    </w:p>
    <w:p w:rsidR="00716064" w:rsidRDefault="00716064" w:rsidP="00104AD3">
      <w:pPr>
        <w:rPr>
          <w:lang w:val="sr-Cyrl-RS"/>
        </w:rPr>
      </w:pPr>
      <w:bookmarkStart w:id="1" w:name="_GoBack"/>
    </w:p>
    <w:bookmarkEnd w:id="1"/>
    <w:p w:rsidR="00716064" w:rsidRPr="00104AD3" w:rsidRDefault="00716064" w:rsidP="00104AD3">
      <w:pPr>
        <w:rPr>
          <w:lang w:val="sr-Cyrl-RS"/>
        </w:rPr>
      </w:pPr>
    </w:p>
    <w:sectPr w:rsidR="00716064" w:rsidRPr="00104AD3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5A" w:rsidRDefault="00231A5A">
      <w:r>
        <w:separator/>
      </w:r>
    </w:p>
  </w:endnote>
  <w:endnote w:type="continuationSeparator" w:id="0">
    <w:p w:rsidR="00231A5A" w:rsidRDefault="0023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52" w:rsidRPr="006858A0" w:rsidRDefault="00554852" w:rsidP="001D3577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Трећа</w:t>
    </w:r>
    <w:r w:rsidRPr="00FE0EA1">
      <w:rPr>
        <w:i/>
      </w:rPr>
      <w:t xml:space="preserve"> измена конкурсне документације                                 </w:t>
    </w:r>
    <w:r>
      <w:rPr>
        <w:i/>
        <w:lang w:val="sr-Cyrl-RS"/>
      </w:rPr>
      <w:t xml:space="preserve">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16064">
      <w:rPr>
        <w:i/>
        <w:noProof/>
      </w:rPr>
      <w:t>10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16064">
      <w:rPr>
        <w:i/>
        <w:noProof/>
      </w:rPr>
      <w:t>10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5A" w:rsidRDefault="00231A5A">
      <w:r>
        <w:separator/>
      </w:r>
    </w:p>
  </w:footnote>
  <w:footnote w:type="continuationSeparator" w:id="0">
    <w:p w:rsidR="00231A5A" w:rsidRDefault="0023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554852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54852" w:rsidRPr="00933BCC" w:rsidRDefault="00554852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554852" w:rsidRPr="00E23434" w:rsidRDefault="00554852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554852" w:rsidRPr="00933BCC" w:rsidRDefault="00554852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554852" w:rsidRPr="00E23434" w:rsidRDefault="00554852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54852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554852" w:rsidRPr="00933BCC" w:rsidRDefault="00554852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554852" w:rsidRPr="00933BCC" w:rsidRDefault="00554852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554852" w:rsidRPr="00933BCC" w:rsidRDefault="00554852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554852" w:rsidRPr="00552D0C" w:rsidRDefault="00554852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16064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16064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554852" w:rsidRDefault="0055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EF484A30"/>
    <w:name w:val="WWNum31"/>
    <w:lvl w:ilvl="0">
      <w:start w:val="6"/>
      <w:numFmt w:val="decimal"/>
      <w:lvlText w:val="%1"/>
      <w:lvlJc w:val="left"/>
      <w:pPr>
        <w:tabs>
          <w:tab w:val="num" w:pos="0"/>
        </w:tabs>
        <w:ind w:left="465" w:hanging="465"/>
      </w:pPr>
      <w:rPr>
        <w:color w:val="auto"/>
      </w:rPr>
    </w:lvl>
    <w:lvl w:ilvl="1">
      <w:start w:val="16"/>
      <w:numFmt w:val="decimal"/>
      <w:lvlText w:val="%1.%2"/>
      <w:lvlJc w:val="left"/>
      <w:pPr>
        <w:tabs>
          <w:tab w:val="num" w:pos="-166"/>
        </w:tabs>
        <w:ind w:left="749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1" w15:restartNumberingAfterBreak="0">
    <w:nsid w:val="06964790"/>
    <w:multiLevelType w:val="hybridMultilevel"/>
    <w:tmpl w:val="2088770A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431E1"/>
    <w:rsid w:val="000A435E"/>
    <w:rsid w:val="000B2F28"/>
    <w:rsid w:val="000D2C4E"/>
    <w:rsid w:val="00104AD3"/>
    <w:rsid w:val="00114B58"/>
    <w:rsid w:val="001170DF"/>
    <w:rsid w:val="0013247D"/>
    <w:rsid w:val="00164489"/>
    <w:rsid w:val="001D3577"/>
    <w:rsid w:val="0020678C"/>
    <w:rsid w:val="00231A5A"/>
    <w:rsid w:val="00316FFB"/>
    <w:rsid w:val="00322B65"/>
    <w:rsid w:val="00385008"/>
    <w:rsid w:val="003B2075"/>
    <w:rsid w:val="003E220A"/>
    <w:rsid w:val="00402746"/>
    <w:rsid w:val="00410907"/>
    <w:rsid w:val="00507729"/>
    <w:rsid w:val="00554852"/>
    <w:rsid w:val="00583877"/>
    <w:rsid w:val="0059324C"/>
    <w:rsid w:val="005F3E1F"/>
    <w:rsid w:val="006858A0"/>
    <w:rsid w:val="006A3988"/>
    <w:rsid w:val="006A47B4"/>
    <w:rsid w:val="006A6E07"/>
    <w:rsid w:val="00716064"/>
    <w:rsid w:val="00755584"/>
    <w:rsid w:val="007A5292"/>
    <w:rsid w:val="007D2021"/>
    <w:rsid w:val="0081700D"/>
    <w:rsid w:val="00891CBF"/>
    <w:rsid w:val="008A15E4"/>
    <w:rsid w:val="008D0504"/>
    <w:rsid w:val="00917A64"/>
    <w:rsid w:val="00925436"/>
    <w:rsid w:val="00962C20"/>
    <w:rsid w:val="009A536B"/>
    <w:rsid w:val="00B057A0"/>
    <w:rsid w:val="00B63845"/>
    <w:rsid w:val="00B6546F"/>
    <w:rsid w:val="00B65AE1"/>
    <w:rsid w:val="00BC58B8"/>
    <w:rsid w:val="00C4564C"/>
    <w:rsid w:val="00C84DAF"/>
    <w:rsid w:val="00C97DC1"/>
    <w:rsid w:val="00DE0836"/>
    <w:rsid w:val="00E22F98"/>
    <w:rsid w:val="00E23434"/>
    <w:rsid w:val="00F4073B"/>
    <w:rsid w:val="00F751D1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07C8C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91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7A64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A64"/>
    <w:rPr>
      <w:rFonts w:ascii="Arial" w:hAnsi="Arial"/>
      <w:lang w:val="sr-Cyrl-CS" w:eastAsia="ar-SA"/>
    </w:rPr>
  </w:style>
  <w:style w:type="character" w:customStyle="1" w:styleId="HeaderChar">
    <w:name w:val="Header Char"/>
    <w:aliases w:val="header odd Char,header odd1 Char"/>
    <w:link w:val="Header"/>
    <w:uiPriority w:val="99"/>
    <w:rsid w:val="00917A64"/>
    <w:rPr>
      <w:rFonts w:ascii="Arial" w:hAnsi="Arial"/>
      <w:lang w:val="en-US" w:eastAsia="en-US"/>
    </w:rPr>
  </w:style>
  <w:style w:type="paragraph" w:customStyle="1" w:styleId="KDObrazac">
    <w:name w:val="KDObrazac"/>
    <w:basedOn w:val="Normal"/>
    <w:qFormat/>
    <w:rsid w:val="00917A64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styleId="Hyperlink">
    <w:name w:val="Hyperlink"/>
    <w:basedOn w:val="DefaultParagraphFont"/>
    <w:unhideWhenUsed/>
    <w:rsid w:val="0055485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54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11EAA"/>
    <w:rsid w:val="002A4C8E"/>
    <w:rsid w:val="00321384"/>
    <w:rsid w:val="00407D79"/>
    <w:rsid w:val="00410DA9"/>
    <w:rsid w:val="005F3C36"/>
    <w:rsid w:val="0065209B"/>
    <w:rsid w:val="006970CA"/>
    <w:rsid w:val="00705997"/>
    <w:rsid w:val="00795775"/>
    <w:rsid w:val="008C6E53"/>
    <w:rsid w:val="009029AF"/>
    <w:rsid w:val="00AE0C7E"/>
    <w:rsid w:val="00B56188"/>
    <w:rsid w:val="00D7386C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8E1486B-58A0-42CC-A5F2-E4AAF4167E60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Miloš Žarković</cp:lastModifiedBy>
  <cp:revision>2</cp:revision>
  <cp:lastPrinted>2018-04-20T10:03:00Z</cp:lastPrinted>
  <dcterms:created xsi:type="dcterms:W3CDTF">2018-08-23T13:44:00Z</dcterms:created>
  <dcterms:modified xsi:type="dcterms:W3CDTF">2018-08-23T13:44:00Z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38d67382-eb81-4338-84f5-f03b213cdc08</vt:lpwstr>
  </property>
</Properties>
</file>