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8E039A" w:rsidRPr="00F32A42" w:rsidRDefault="008E039A" w:rsidP="00F717AF">
      <w:pPr>
        <w:pStyle w:val="BodyText"/>
        <w:rPr>
          <w:rFonts w:ascii="Arial" w:hAnsi="Arial" w:cs="Arial"/>
          <w:szCs w:val="24"/>
          <w:lang w:val="sr-Cyrl-RS"/>
        </w:rPr>
      </w:pPr>
    </w:p>
    <w:p w:rsidR="008E039A" w:rsidRPr="00F32A42" w:rsidRDefault="008E039A" w:rsidP="00F717AF">
      <w:pPr>
        <w:pStyle w:val="BodyText"/>
        <w:rPr>
          <w:rFonts w:ascii="Arial" w:hAnsi="Arial" w:cs="Arial"/>
          <w:szCs w:val="24"/>
          <w:lang w:val="sr-Cyrl-RS"/>
        </w:rPr>
      </w:pPr>
    </w:p>
    <w:p w:rsidR="008E039A" w:rsidRPr="00F32A42" w:rsidRDefault="008E039A" w:rsidP="00F717AF">
      <w:pPr>
        <w:pStyle w:val="BodyText"/>
        <w:rPr>
          <w:rFonts w:ascii="Arial" w:hAnsi="Arial" w:cs="Arial"/>
          <w:szCs w:val="24"/>
          <w:lang w:val="sr-Cyrl-RS"/>
        </w:rPr>
      </w:pPr>
    </w:p>
    <w:p w:rsidR="00C6690C" w:rsidRPr="00F32A42" w:rsidRDefault="00C6690C" w:rsidP="00F717AF">
      <w:pPr>
        <w:pStyle w:val="Title"/>
        <w:rPr>
          <w:rFonts w:ascii="Arial" w:hAnsi="Arial" w:cs="Arial"/>
          <w:b w:val="0"/>
          <w:sz w:val="22"/>
          <w:szCs w:val="22"/>
          <w:lang w:val="sr-Cyrl-RS"/>
        </w:rPr>
      </w:pPr>
      <w:r w:rsidRPr="00F32A42">
        <w:rPr>
          <w:rFonts w:ascii="Arial" w:hAnsi="Arial" w:cs="Arial"/>
          <w:b w:val="0"/>
          <w:sz w:val="22"/>
          <w:szCs w:val="22"/>
          <w:lang w:val="sr-Cyrl-RS"/>
        </w:rPr>
        <w:t>НАРУЧИЛАЦ</w:t>
      </w:r>
    </w:p>
    <w:p w:rsidR="00C6690C" w:rsidRPr="00F32A42" w:rsidRDefault="00C6690C" w:rsidP="005403F3">
      <w:pPr>
        <w:suppressAutoHyphens w:val="0"/>
        <w:overflowPunct w:val="0"/>
        <w:autoSpaceDE w:val="0"/>
        <w:autoSpaceDN w:val="0"/>
        <w:adjustRightInd w:val="0"/>
        <w:jc w:val="center"/>
        <w:textAlignment w:val="baseline"/>
        <w:rPr>
          <w:rFonts w:ascii="Arial" w:hAnsi="Arial" w:cs="Arial"/>
          <w:sz w:val="22"/>
          <w:szCs w:val="22"/>
          <w:lang w:val="sr-Cyrl-RS" w:eastAsia="en-US"/>
        </w:rPr>
      </w:pPr>
    </w:p>
    <w:p w:rsidR="00C02FD8" w:rsidRPr="00F32A42" w:rsidRDefault="00C02FD8" w:rsidP="00C02FD8">
      <w:pPr>
        <w:tabs>
          <w:tab w:val="left" w:pos="8640"/>
        </w:tabs>
        <w:suppressAutoHyphens w:val="0"/>
        <w:ind w:right="-19"/>
        <w:jc w:val="both"/>
        <w:rPr>
          <w:rFonts w:ascii="Arial" w:hAnsi="Arial" w:cs="Arial"/>
          <w:sz w:val="22"/>
          <w:szCs w:val="22"/>
          <w:lang w:val="sr-Cyrl-RS" w:eastAsia="en-US"/>
        </w:rPr>
      </w:pPr>
    </w:p>
    <w:p w:rsidR="00C02FD8" w:rsidRPr="00F32A42" w:rsidRDefault="00C02FD8" w:rsidP="00C02FD8">
      <w:pPr>
        <w:suppressAutoHyphens w:val="0"/>
        <w:ind w:left="-360"/>
        <w:jc w:val="center"/>
        <w:rPr>
          <w:rFonts w:ascii="Arial" w:hAnsi="Arial" w:cs="Arial"/>
          <w:b/>
          <w:szCs w:val="24"/>
          <w:lang w:val="sr-Cyrl-RS" w:eastAsia="en-US"/>
        </w:rPr>
      </w:pPr>
      <w:r w:rsidRPr="00F32A42">
        <w:rPr>
          <w:rFonts w:ascii="Arial" w:hAnsi="Arial" w:cs="Arial"/>
          <w:b/>
          <w:szCs w:val="24"/>
          <w:lang w:val="sr-Cyrl-RS" w:eastAsia="en-US"/>
        </w:rPr>
        <w:t>ЈАВНО ПРЕДУЗЕЋЕ „ЕЛЕКТРОПРИВРЕДА СРБИЈЕ“ БЕОГРАД</w:t>
      </w:r>
    </w:p>
    <w:p w:rsidR="00CC26BE" w:rsidRPr="00F32A42" w:rsidRDefault="00CC26BE" w:rsidP="00C02FD8">
      <w:pPr>
        <w:suppressAutoHyphens w:val="0"/>
        <w:ind w:left="-360"/>
        <w:jc w:val="center"/>
        <w:rPr>
          <w:rFonts w:ascii="Arial" w:hAnsi="Arial" w:cs="Arial"/>
          <w:b/>
          <w:szCs w:val="24"/>
          <w:lang w:val="sr-Cyrl-RS" w:eastAsia="en-US"/>
        </w:rPr>
      </w:pPr>
      <w:r w:rsidRPr="00F32A42">
        <w:rPr>
          <w:rFonts w:ascii="Arial" w:hAnsi="Arial" w:cs="Arial"/>
          <w:b/>
          <w:szCs w:val="24"/>
          <w:lang w:val="sr-Cyrl-RS" w:eastAsia="en-US"/>
        </w:rPr>
        <w:t>Балканска 13, Београд</w:t>
      </w:r>
    </w:p>
    <w:p w:rsidR="00C02FD8" w:rsidRPr="00F32A4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sr-Cyrl-RS" w:eastAsia="en-US"/>
        </w:rPr>
      </w:pPr>
    </w:p>
    <w:p w:rsidR="00C02FD8" w:rsidRPr="00F32A42" w:rsidRDefault="00C02FD8" w:rsidP="00C02FD8">
      <w:pPr>
        <w:tabs>
          <w:tab w:val="left" w:pos="8640"/>
        </w:tabs>
        <w:suppressAutoHyphens w:val="0"/>
        <w:ind w:right="-19"/>
        <w:jc w:val="center"/>
        <w:rPr>
          <w:rFonts w:ascii="Arial" w:hAnsi="Arial" w:cs="Arial"/>
          <w:sz w:val="22"/>
          <w:szCs w:val="22"/>
          <w:lang w:val="sr-Cyrl-RS" w:eastAsia="en-US"/>
        </w:rPr>
      </w:pPr>
    </w:p>
    <w:p w:rsidR="000C4CEA" w:rsidRPr="00F32A42" w:rsidRDefault="000C4CEA" w:rsidP="005403F3">
      <w:pPr>
        <w:tabs>
          <w:tab w:val="left" w:pos="8640"/>
        </w:tabs>
        <w:suppressAutoHyphens w:val="0"/>
        <w:ind w:right="-19"/>
        <w:jc w:val="both"/>
        <w:rPr>
          <w:rFonts w:ascii="Arial" w:hAnsi="Arial" w:cs="Arial"/>
          <w:sz w:val="22"/>
          <w:szCs w:val="22"/>
          <w:lang w:val="sr-Cyrl-RS" w:eastAsia="en-US"/>
        </w:rPr>
      </w:pPr>
    </w:p>
    <w:p w:rsidR="00C6690C" w:rsidRPr="00F32A42" w:rsidRDefault="00C6690C" w:rsidP="005403F3">
      <w:pPr>
        <w:tabs>
          <w:tab w:val="left" w:pos="8640"/>
        </w:tabs>
        <w:suppressAutoHyphens w:val="0"/>
        <w:ind w:right="-19"/>
        <w:jc w:val="both"/>
        <w:rPr>
          <w:rFonts w:ascii="Arial" w:hAnsi="Arial" w:cs="Arial"/>
          <w:szCs w:val="24"/>
          <w:lang w:val="sr-Cyrl-RS" w:eastAsia="en-US"/>
        </w:rPr>
      </w:pPr>
    </w:p>
    <w:p w:rsidR="00C6690C" w:rsidRPr="00F32A42" w:rsidRDefault="00C6690C" w:rsidP="00F717AF">
      <w:pPr>
        <w:pStyle w:val="Title"/>
        <w:jc w:val="left"/>
        <w:rPr>
          <w:rFonts w:ascii="Arial" w:hAnsi="Arial" w:cs="Arial"/>
          <w:b w:val="0"/>
          <w:szCs w:val="24"/>
          <w:lang w:val="sr-Cyrl-RS"/>
        </w:rPr>
      </w:pPr>
    </w:p>
    <w:p w:rsidR="00C6690C" w:rsidRPr="00F32A42" w:rsidRDefault="00C6690C" w:rsidP="00F717AF">
      <w:pPr>
        <w:rPr>
          <w:rFonts w:ascii="Arial" w:hAnsi="Arial" w:cs="Arial"/>
          <w:szCs w:val="24"/>
          <w:lang w:val="sr-Cyrl-RS"/>
        </w:rPr>
      </w:pPr>
    </w:p>
    <w:p w:rsidR="00C6690C" w:rsidRPr="00F32A42" w:rsidRDefault="00530DED" w:rsidP="00246B36">
      <w:pPr>
        <w:jc w:val="center"/>
        <w:rPr>
          <w:rFonts w:ascii="Arial" w:hAnsi="Arial" w:cs="Arial"/>
          <w:b/>
          <w:szCs w:val="24"/>
          <w:lang w:val="sr-Cyrl-RS"/>
        </w:rPr>
      </w:pPr>
      <w:r w:rsidRPr="00F32A42">
        <w:rPr>
          <w:rFonts w:ascii="Arial" w:hAnsi="Arial" w:cs="Arial"/>
          <w:b/>
          <w:szCs w:val="24"/>
          <w:lang w:val="sr-Cyrl-RS"/>
        </w:rPr>
        <w:t>ДРУГА</w:t>
      </w:r>
      <w:r w:rsidR="00C6690C" w:rsidRPr="00F32A42">
        <w:rPr>
          <w:rFonts w:ascii="Arial" w:hAnsi="Arial" w:cs="Arial"/>
          <w:b/>
          <w:szCs w:val="24"/>
          <w:lang w:val="sr-Cyrl-RS"/>
        </w:rPr>
        <w:t xml:space="preserve"> ИЗМЕНА</w:t>
      </w:r>
    </w:p>
    <w:p w:rsidR="00C6690C" w:rsidRPr="00F32A42" w:rsidRDefault="00C6690C" w:rsidP="00F717AF">
      <w:pPr>
        <w:rPr>
          <w:rFonts w:ascii="Arial" w:hAnsi="Arial" w:cs="Arial"/>
          <w:szCs w:val="24"/>
          <w:lang w:val="sr-Cyrl-RS"/>
        </w:rPr>
      </w:pPr>
    </w:p>
    <w:p w:rsidR="00C6690C" w:rsidRPr="00F32A42" w:rsidRDefault="00C6690C" w:rsidP="00F717AF">
      <w:pPr>
        <w:pStyle w:val="BodyText"/>
        <w:jc w:val="center"/>
        <w:rPr>
          <w:rFonts w:ascii="Arial" w:hAnsi="Arial" w:cs="Arial"/>
          <w:szCs w:val="24"/>
          <w:lang w:val="sr-Cyrl-RS"/>
        </w:rPr>
      </w:pPr>
      <w:r w:rsidRPr="00F32A42">
        <w:rPr>
          <w:rFonts w:ascii="Arial" w:hAnsi="Arial" w:cs="Arial"/>
          <w:szCs w:val="24"/>
          <w:lang w:val="sr-Cyrl-RS"/>
        </w:rPr>
        <w:t>КОНКУРСНЕ ДОКУМЕНТАЦИЈЕ</w:t>
      </w:r>
    </w:p>
    <w:p w:rsidR="00C6690C" w:rsidRPr="00F32A42" w:rsidRDefault="00C6690C" w:rsidP="00F717AF">
      <w:pPr>
        <w:pStyle w:val="BodyText"/>
        <w:rPr>
          <w:rFonts w:ascii="Arial" w:hAnsi="Arial" w:cs="Arial"/>
          <w:szCs w:val="24"/>
          <w:lang w:val="sr-Cyrl-RS"/>
        </w:rPr>
      </w:pPr>
    </w:p>
    <w:p w:rsidR="0065786D" w:rsidRPr="00F32A42" w:rsidRDefault="00C6690C" w:rsidP="0065786D">
      <w:pPr>
        <w:jc w:val="center"/>
        <w:outlineLvl w:val="0"/>
        <w:rPr>
          <w:rFonts w:ascii="Arial" w:hAnsi="Arial" w:cs="Arial"/>
          <w:szCs w:val="24"/>
          <w:lang w:val="sr-Cyrl-RS"/>
        </w:rPr>
      </w:pPr>
      <w:r w:rsidRPr="00F32A42">
        <w:rPr>
          <w:rFonts w:ascii="Arial" w:hAnsi="Arial" w:cs="Arial"/>
          <w:szCs w:val="24"/>
          <w:lang w:val="sr-Cyrl-RS"/>
        </w:rPr>
        <w:t xml:space="preserve">ЗА ЈАВНУ НАБАВКУ </w:t>
      </w:r>
    </w:p>
    <w:p w:rsidR="00EC7F72" w:rsidRPr="00F32A42" w:rsidRDefault="00530DED" w:rsidP="006D258D">
      <w:pPr>
        <w:jc w:val="center"/>
        <w:rPr>
          <w:rFonts w:ascii="Arial" w:hAnsi="Arial" w:cs="Arial"/>
          <w:b/>
          <w:bCs/>
          <w:sz w:val="32"/>
          <w:szCs w:val="32"/>
          <w:lang w:val="sr-Cyrl-RS" w:eastAsia="en-US"/>
        </w:rPr>
      </w:pPr>
      <w:r w:rsidRPr="00F32A42">
        <w:rPr>
          <w:rFonts w:ascii="Arial" w:hAnsi="Arial" w:cs="Arial"/>
          <w:b/>
          <w:bCs/>
          <w:sz w:val="32"/>
          <w:szCs w:val="32"/>
          <w:lang w:val="sr-Cyrl-RS" w:eastAsia="en-US"/>
        </w:rPr>
        <w:t>Набавка софтверског решења за заштиту електронских сервиса на нивоу ЕПС групе</w:t>
      </w:r>
    </w:p>
    <w:p w:rsidR="0065786D" w:rsidRPr="00F32A42" w:rsidRDefault="00052ED9" w:rsidP="0065786D">
      <w:pPr>
        <w:jc w:val="center"/>
        <w:rPr>
          <w:rFonts w:ascii="Arial" w:hAnsi="Arial" w:cs="Arial"/>
          <w:szCs w:val="24"/>
          <w:lang w:val="sr-Cyrl-RS"/>
        </w:rPr>
      </w:pPr>
      <w:r w:rsidRPr="00F32A42">
        <w:rPr>
          <w:rFonts w:ascii="Arial" w:hAnsi="Arial" w:cs="Arial"/>
          <w:szCs w:val="24"/>
          <w:lang w:val="sr-Cyrl-RS"/>
        </w:rPr>
        <w:t xml:space="preserve"> </w:t>
      </w:r>
      <w:r w:rsidR="00C6690C" w:rsidRPr="00F32A42">
        <w:rPr>
          <w:rFonts w:ascii="Arial" w:hAnsi="Arial" w:cs="Arial"/>
          <w:szCs w:val="24"/>
          <w:lang w:val="sr-Cyrl-RS"/>
        </w:rPr>
        <w:t xml:space="preserve">- У </w:t>
      </w:r>
      <w:r w:rsidR="0065786D" w:rsidRPr="00F32A42">
        <w:rPr>
          <w:rFonts w:ascii="Arial" w:hAnsi="Arial" w:cs="Arial"/>
          <w:szCs w:val="24"/>
          <w:lang w:val="sr-Cyrl-RS"/>
        </w:rPr>
        <w:t>ОТВОРЕНОМ</w:t>
      </w:r>
      <w:r w:rsidR="00C6690C" w:rsidRPr="00F32A42">
        <w:rPr>
          <w:rFonts w:ascii="Arial" w:hAnsi="Arial" w:cs="Arial"/>
          <w:szCs w:val="24"/>
          <w:lang w:val="sr-Cyrl-RS"/>
        </w:rPr>
        <w:t xml:space="preserve"> ПОСТУПКУ </w:t>
      </w:r>
      <w:r w:rsidR="0065786D" w:rsidRPr="00F32A42">
        <w:rPr>
          <w:rFonts w:ascii="Arial" w:hAnsi="Arial" w:cs="Arial"/>
          <w:szCs w:val="24"/>
          <w:lang w:val="sr-Cyrl-RS"/>
        </w:rPr>
        <w:t>–</w:t>
      </w:r>
    </w:p>
    <w:p w:rsidR="0065786D" w:rsidRPr="00F32A42" w:rsidRDefault="0065786D" w:rsidP="0065786D">
      <w:pPr>
        <w:jc w:val="center"/>
        <w:rPr>
          <w:rFonts w:ascii="Arial" w:hAnsi="Arial"/>
          <w:lang w:val="sr-Cyrl-RS"/>
        </w:rPr>
      </w:pPr>
      <w:r w:rsidRPr="00F32A42">
        <w:rPr>
          <w:rFonts w:ascii="Arial" w:hAnsi="Arial"/>
          <w:lang w:val="sr-Cyrl-RS"/>
        </w:rPr>
        <w:t xml:space="preserve"> </w:t>
      </w:r>
    </w:p>
    <w:p w:rsidR="00C6690C" w:rsidRPr="00F32A42" w:rsidRDefault="00C6690C" w:rsidP="00F717AF">
      <w:pPr>
        <w:pStyle w:val="BodyText"/>
        <w:jc w:val="center"/>
        <w:rPr>
          <w:rFonts w:ascii="Arial" w:hAnsi="Arial" w:cs="Arial"/>
          <w:szCs w:val="24"/>
          <w:lang w:val="sr-Cyrl-RS"/>
        </w:rPr>
      </w:pPr>
    </w:p>
    <w:p w:rsidR="00EC7F72" w:rsidRPr="00F32A42" w:rsidRDefault="00EC7F72" w:rsidP="00EC7F72">
      <w:pPr>
        <w:widowControl w:val="0"/>
        <w:overflowPunct w:val="0"/>
        <w:autoSpaceDE w:val="0"/>
        <w:autoSpaceDN w:val="0"/>
        <w:adjustRightInd w:val="0"/>
        <w:spacing w:line="217" w:lineRule="auto"/>
        <w:ind w:left="2960" w:right="960" w:hanging="2040"/>
        <w:rPr>
          <w:sz w:val="28"/>
          <w:szCs w:val="28"/>
          <w:lang w:val="sr-Cyrl-RS" w:eastAsia="en-US"/>
        </w:rPr>
      </w:pPr>
      <w:r w:rsidRPr="00F32A42">
        <w:rPr>
          <w:rFonts w:ascii="Arial" w:hAnsi="Arial" w:cs="Arial"/>
          <w:szCs w:val="24"/>
          <w:lang w:val="sr-Cyrl-RS"/>
        </w:rPr>
        <w:tab/>
        <w:t xml:space="preserve">       </w:t>
      </w:r>
      <w:r w:rsidRPr="00F32A42">
        <w:rPr>
          <w:rFonts w:ascii="Arial" w:hAnsi="Arial" w:cs="Arial"/>
          <w:bCs/>
          <w:sz w:val="28"/>
          <w:szCs w:val="28"/>
          <w:lang w:val="sr-Cyrl-RS" w:eastAsia="en-US"/>
        </w:rPr>
        <w:t xml:space="preserve">  </w:t>
      </w:r>
    </w:p>
    <w:p w:rsidR="00C6690C" w:rsidRPr="00F32A42" w:rsidRDefault="00C6690C" w:rsidP="00EC7F72">
      <w:pPr>
        <w:pStyle w:val="BodyText"/>
        <w:tabs>
          <w:tab w:val="left" w:pos="4395"/>
        </w:tabs>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jc w:val="center"/>
        <w:rPr>
          <w:rFonts w:ascii="Arial" w:hAnsi="Arial" w:cs="Arial"/>
          <w:szCs w:val="24"/>
          <w:lang w:val="sr-Cyrl-RS"/>
        </w:rPr>
      </w:pPr>
      <w:r w:rsidRPr="00F32A42">
        <w:rPr>
          <w:rFonts w:ascii="Arial" w:hAnsi="Arial" w:cs="Arial"/>
          <w:szCs w:val="24"/>
          <w:lang w:val="sr-Cyrl-RS"/>
        </w:rPr>
        <w:t>ЈАВНА НАБАВКА</w:t>
      </w:r>
      <w:r w:rsidR="008E7B93" w:rsidRPr="00F32A42">
        <w:rPr>
          <w:rFonts w:ascii="Arial" w:hAnsi="Arial" w:cs="Arial"/>
          <w:szCs w:val="24"/>
          <w:lang w:val="sr-Cyrl-RS"/>
        </w:rPr>
        <w:t xml:space="preserve"> бр.</w:t>
      </w:r>
      <w:r w:rsidRPr="00F32A42">
        <w:rPr>
          <w:rFonts w:ascii="Arial" w:hAnsi="Arial" w:cs="Arial"/>
          <w:szCs w:val="24"/>
          <w:lang w:val="sr-Cyrl-RS"/>
        </w:rPr>
        <w:t xml:space="preserve"> </w:t>
      </w:r>
      <w:r w:rsidR="00530DED" w:rsidRPr="00F32A42">
        <w:rPr>
          <w:rFonts w:ascii="Arial" w:hAnsi="Arial" w:cs="Arial"/>
          <w:szCs w:val="24"/>
          <w:lang w:val="sr-Cyrl-RS"/>
        </w:rPr>
        <w:t>JН/1000/0553/2018 (1114/2018)</w:t>
      </w: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FB60B4" w:rsidP="00FB60B4">
      <w:pPr>
        <w:pStyle w:val="BodyText"/>
        <w:jc w:val="center"/>
        <w:rPr>
          <w:rFonts w:ascii="Arial" w:hAnsi="Arial" w:cs="Arial"/>
          <w:szCs w:val="24"/>
          <w:lang w:val="sr-Cyrl-RS"/>
        </w:rPr>
      </w:pPr>
      <w:r w:rsidRPr="00F32A42">
        <w:rPr>
          <w:rFonts w:ascii="Arial" w:hAnsi="Arial" w:cs="Arial"/>
          <w:szCs w:val="24"/>
          <w:lang w:val="sr-Cyrl-RS"/>
        </w:rPr>
        <w:t xml:space="preserve">(заведено у ЈП ЕПС број </w:t>
      </w:r>
      <w:r w:rsidR="00530DED" w:rsidRPr="00F32A42">
        <w:rPr>
          <w:rFonts w:ascii="Arial" w:hAnsi="Arial" w:cs="Arial"/>
          <w:szCs w:val="24"/>
          <w:lang w:val="sr-Cyrl-RS"/>
        </w:rPr>
        <w:t>12.01.471101/</w:t>
      </w:r>
      <w:r w:rsidR="007C7C26">
        <w:rPr>
          <w:rFonts w:ascii="Arial" w:hAnsi="Arial" w:cs="Arial"/>
          <w:szCs w:val="24"/>
          <w:lang w:val="sr-Cyrl-RS"/>
        </w:rPr>
        <w:t>14</w:t>
      </w:r>
      <w:bookmarkStart w:id="0" w:name="_GoBack"/>
      <w:bookmarkEnd w:id="0"/>
      <w:r w:rsidR="00063D7F" w:rsidRPr="00F32A42">
        <w:rPr>
          <w:rFonts w:ascii="Arial" w:hAnsi="Arial" w:cs="Arial"/>
          <w:szCs w:val="24"/>
          <w:lang w:val="sr-Cyrl-RS"/>
        </w:rPr>
        <w:t>-18</w:t>
      </w:r>
      <w:r w:rsidR="00CC26BE" w:rsidRPr="00F32A42">
        <w:rPr>
          <w:rFonts w:ascii="Arial" w:hAnsi="Arial" w:cs="Arial"/>
          <w:szCs w:val="24"/>
          <w:lang w:val="sr-Cyrl-RS"/>
        </w:rPr>
        <w:t xml:space="preserve"> од </w:t>
      </w:r>
      <w:r w:rsidR="00530DED" w:rsidRPr="00F32A42">
        <w:rPr>
          <w:rFonts w:ascii="Arial" w:hAnsi="Arial" w:cs="Arial"/>
          <w:szCs w:val="24"/>
          <w:lang w:val="sr-Cyrl-RS"/>
        </w:rPr>
        <w:t>26</w:t>
      </w:r>
      <w:r w:rsidR="00CC26BE" w:rsidRPr="00F32A42">
        <w:rPr>
          <w:rFonts w:ascii="Arial" w:hAnsi="Arial" w:cs="Arial"/>
          <w:szCs w:val="24"/>
          <w:lang w:val="sr-Cyrl-RS"/>
        </w:rPr>
        <w:t>.</w:t>
      </w:r>
      <w:r w:rsidR="00530DED" w:rsidRPr="00F32A42">
        <w:rPr>
          <w:rFonts w:ascii="Arial" w:hAnsi="Arial" w:cs="Arial"/>
          <w:szCs w:val="24"/>
          <w:lang w:val="sr-Cyrl-RS"/>
        </w:rPr>
        <w:t>1</w:t>
      </w:r>
      <w:r w:rsidR="00CC26BE" w:rsidRPr="00F32A42">
        <w:rPr>
          <w:rFonts w:ascii="Arial" w:hAnsi="Arial" w:cs="Arial"/>
          <w:szCs w:val="24"/>
          <w:lang w:val="sr-Cyrl-RS"/>
        </w:rPr>
        <w:t>0.2018</w:t>
      </w:r>
      <w:r w:rsidRPr="00F32A42">
        <w:rPr>
          <w:rFonts w:ascii="Arial" w:hAnsi="Arial" w:cs="Arial"/>
          <w:szCs w:val="24"/>
          <w:lang w:val="sr-Cyrl-RS"/>
        </w:rPr>
        <w:t>. године)</w:t>
      </w: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C6690C" w:rsidP="00F717AF">
      <w:pPr>
        <w:pStyle w:val="BodyText"/>
        <w:rPr>
          <w:rFonts w:ascii="Arial" w:hAnsi="Arial" w:cs="Arial"/>
          <w:szCs w:val="24"/>
          <w:lang w:val="sr-Cyrl-RS"/>
        </w:rPr>
      </w:pPr>
    </w:p>
    <w:p w:rsidR="00C6690C" w:rsidRPr="00F32A42" w:rsidRDefault="00530DED" w:rsidP="00F717AF">
      <w:pPr>
        <w:jc w:val="center"/>
        <w:rPr>
          <w:rFonts w:ascii="Arial" w:hAnsi="Arial" w:cs="Arial"/>
          <w:i/>
          <w:sz w:val="20"/>
          <w:lang w:val="sr-Cyrl-RS"/>
        </w:rPr>
      </w:pPr>
      <w:r w:rsidRPr="00F32A42">
        <w:rPr>
          <w:rFonts w:ascii="Arial" w:hAnsi="Arial" w:cs="Arial"/>
          <w:i/>
          <w:sz w:val="20"/>
          <w:lang w:val="sr-Cyrl-RS"/>
        </w:rPr>
        <w:t>октобар</w:t>
      </w:r>
      <w:r w:rsidR="00480389" w:rsidRPr="00F32A42">
        <w:rPr>
          <w:rFonts w:ascii="Arial" w:hAnsi="Arial" w:cs="Arial"/>
          <w:i/>
          <w:sz w:val="20"/>
          <w:lang w:val="sr-Cyrl-RS"/>
        </w:rPr>
        <w:t>,</w:t>
      </w:r>
      <w:r w:rsidR="0065786D" w:rsidRPr="00F32A42">
        <w:rPr>
          <w:rFonts w:ascii="Arial" w:hAnsi="Arial" w:cs="Arial"/>
          <w:i/>
          <w:sz w:val="20"/>
          <w:lang w:val="sr-Cyrl-RS"/>
        </w:rPr>
        <w:t xml:space="preserve"> </w:t>
      </w:r>
      <w:r w:rsidR="00C6690C" w:rsidRPr="00F32A42">
        <w:rPr>
          <w:rFonts w:ascii="Arial" w:hAnsi="Arial" w:cs="Arial"/>
          <w:i/>
          <w:sz w:val="20"/>
          <w:lang w:val="sr-Cyrl-RS"/>
        </w:rPr>
        <w:t>201</w:t>
      </w:r>
      <w:r w:rsidR="00CC26BE" w:rsidRPr="00F32A42">
        <w:rPr>
          <w:rFonts w:ascii="Arial" w:hAnsi="Arial" w:cs="Arial"/>
          <w:i/>
          <w:sz w:val="20"/>
          <w:lang w:val="sr-Cyrl-RS"/>
        </w:rPr>
        <w:t>8</w:t>
      </w:r>
      <w:r w:rsidR="00C6690C" w:rsidRPr="00F32A42">
        <w:rPr>
          <w:rFonts w:ascii="Arial" w:hAnsi="Arial" w:cs="Arial"/>
          <w:i/>
          <w:sz w:val="20"/>
          <w:lang w:val="sr-Cyrl-RS"/>
        </w:rPr>
        <w:t>. године</w:t>
      </w:r>
    </w:p>
    <w:p w:rsidR="00C6690C" w:rsidRPr="00F32A42" w:rsidRDefault="00C6690C" w:rsidP="000F38BA">
      <w:pPr>
        <w:pStyle w:val="BodyText"/>
        <w:rPr>
          <w:rFonts w:ascii="Arial" w:hAnsi="Arial" w:cs="Arial"/>
          <w:color w:val="000000"/>
          <w:kern w:val="2"/>
          <w:szCs w:val="24"/>
          <w:lang w:val="sr-Cyrl-RS"/>
        </w:rPr>
      </w:pPr>
      <w:r w:rsidRPr="00F32A42">
        <w:rPr>
          <w:rFonts w:ascii="Arial" w:hAnsi="Arial" w:cs="Arial"/>
          <w:szCs w:val="24"/>
          <w:lang w:val="sr-Cyrl-RS"/>
        </w:rPr>
        <w:br w:type="page"/>
      </w:r>
    </w:p>
    <w:p w:rsidR="00C6690C" w:rsidRPr="00F32A42" w:rsidRDefault="00C6690C" w:rsidP="00F717AF">
      <w:pPr>
        <w:spacing w:line="100" w:lineRule="atLeast"/>
        <w:jc w:val="both"/>
        <w:rPr>
          <w:rFonts w:ascii="Arial" w:hAnsi="Arial" w:cs="Arial"/>
          <w:color w:val="000000"/>
          <w:kern w:val="2"/>
          <w:sz w:val="22"/>
          <w:szCs w:val="22"/>
          <w:lang w:val="sr-Cyrl-RS"/>
        </w:rPr>
      </w:pPr>
    </w:p>
    <w:p w:rsidR="00C6690C" w:rsidRPr="00F32A42" w:rsidRDefault="00C6690C" w:rsidP="00897B7E">
      <w:pPr>
        <w:spacing w:line="100" w:lineRule="atLeast"/>
        <w:jc w:val="both"/>
        <w:rPr>
          <w:rFonts w:ascii="Arial" w:hAnsi="Arial" w:cs="Arial"/>
          <w:color w:val="000000"/>
          <w:kern w:val="2"/>
          <w:szCs w:val="24"/>
          <w:lang w:val="sr-Cyrl-RS"/>
        </w:rPr>
      </w:pPr>
      <w:r w:rsidRPr="00F32A42">
        <w:rPr>
          <w:rFonts w:ascii="Arial" w:hAnsi="Arial" w:cs="Arial"/>
          <w:color w:val="000000"/>
          <w:kern w:val="2"/>
          <w:szCs w:val="24"/>
          <w:lang w:val="sr-Cyrl-RS"/>
        </w:rPr>
        <w:t>На основу члана 63. став 5. и члана 54. Закона о јавним набавкама („Сл. гласник РС”, бр. 124/12, 14/15 и 68/15) Комисија је сачинила</w:t>
      </w:r>
      <w:r w:rsidRPr="00F32A42">
        <w:rPr>
          <w:rFonts w:ascii="Arial" w:eastAsia="Arial Unicode MS" w:hAnsi="Arial" w:cs="Arial"/>
          <w:color w:val="000000"/>
          <w:kern w:val="2"/>
          <w:szCs w:val="24"/>
          <w:lang w:val="sr-Cyrl-RS"/>
        </w:rPr>
        <w:t>:</w:t>
      </w:r>
    </w:p>
    <w:p w:rsidR="00C6690C" w:rsidRPr="00F32A42" w:rsidRDefault="00C6690C" w:rsidP="00F717AF">
      <w:pPr>
        <w:pStyle w:val="BodyText"/>
        <w:rPr>
          <w:rFonts w:ascii="Arial" w:hAnsi="Arial" w:cs="Arial"/>
          <w:b/>
          <w:spacing w:val="80"/>
          <w:szCs w:val="24"/>
          <w:lang w:val="sr-Cyrl-RS"/>
        </w:rPr>
      </w:pPr>
    </w:p>
    <w:p w:rsidR="00923185" w:rsidRPr="00F32A42" w:rsidRDefault="00923185" w:rsidP="00F717AF">
      <w:pPr>
        <w:pStyle w:val="BodyText"/>
        <w:rPr>
          <w:rFonts w:ascii="Arial" w:hAnsi="Arial" w:cs="Arial"/>
          <w:b/>
          <w:spacing w:val="80"/>
          <w:szCs w:val="24"/>
          <w:lang w:val="sr-Cyrl-RS"/>
        </w:rPr>
      </w:pPr>
    </w:p>
    <w:p w:rsidR="00C6690C" w:rsidRPr="00F32A42" w:rsidRDefault="00530DED" w:rsidP="00F717AF">
      <w:pPr>
        <w:pStyle w:val="BodyText"/>
        <w:jc w:val="center"/>
        <w:rPr>
          <w:rFonts w:ascii="Arial" w:hAnsi="Arial" w:cs="Arial"/>
          <w:b/>
          <w:spacing w:val="80"/>
          <w:szCs w:val="24"/>
          <w:lang w:val="sr-Cyrl-RS"/>
        </w:rPr>
      </w:pPr>
      <w:r w:rsidRPr="00F32A42">
        <w:rPr>
          <w:rFonts w:ascii="Arial" w:hAnsi="Arial" w:cs="Arial"/>
          <w:b/>
          <w:spacing w:val="80"/>
          <w:szCs w:val="24"/>
          <w:lang w:val="sr-Cyrl-RS"/>
        </w:rPr>
        <w:t>ДРУГУ</w:t>
      </w:r>
      <w:r w:rsidR="00C6690C" w:rsidRPr="00F32A42">
        <w:rPr>
          <w:rFonts w:ascii="Arial" w:hAnsi="Arial" w:cs="Arial"/>
          <w:b/>
          <w:spacing w:val="80"/>
          <w:szCs w:val="24"/>
          <w:lang w:val="sr-Cyrl-RS"/>
        </w:rPr>
        <w:t xml:space="preserve"> ИЗМЕНУ</w:t>
      </w:r>
    </w:p>
    <w:p w:rsidR="00C6690C" w:rsidRPr="00F32A42" w:rsidRDefault="00C6690C" w:rsidP="004D697F">
      <w:pPr>
        <w:pStyle w:val="BodyText"/>
        <w:jc w:val="center"/>
        <w:rPr>
          <w:rFonts w:ascii="Arial" w:hAnsi="Arial" w:cs="Arial"/>
          <w:b/>
          <w:spacing w:val="80"/>
          <w:szCs w:val="24"/>
          <w:lang w:val="sr-Cyrl-RS"/>
        </w:rPr>
      </w:pPr>
      <w:r w:rsidRPr="00F32A42">
        <w:rPr>
          <w:rFonts w:ascii="Arial" w:hAnsi="Arial" w:cs="Arial"/>
          <w:b/>
          <w:spacing w:val="80"/>
          <w:szCs w:val="24"/>
          <w:lang w:val="sr-Cyrl-RS"/>
        </w:rPr>
        <w:t>КОНКУРСНЕ ДОКУМЕНТАЦИЈЕ</w:t>
      </w:r>
    </w:p>
    <w:p w:rsidR="00C6690C" w:rsidRPr="00F32A42" w:rsidRDefault="00C6690C" w:rsidP="00896CD6">
      <w:pPr>
        <w:pStyle w:val="BodyText"/>
        <w:jc w:val="center"/>
        <w:rPr>
          <w:rFonts w:ascii="Arial" w:hAnsi="Arial" w:cs="Arial"/>
          <w:szCs w:val="24"/>
          <w:lang w:val="sr-Cyrl-RS"/>
        </w:rPr>
      </w:pPr>
      <w:r w:rsidRPr="00F32A42">
        <w:rPr>
          <w:rFonts w:ascii="Arial" w:hAnsi="Arial" w:cs="Arial"/>
          <w:szCs w:val="24"/>
          <w:lang w:val="sr-Cyrl-RS"/>
        </w:rPr>
        <w:t xml:space="preserve">за јавну набавку </w:t>
      </w:r>
      <w:r w:rsidR="00865CCA" w:rsidRPr="00F32A42">
        <w:rPr>
          <w:rFonts w:ascii="Arial" w:hAnsi="Arial" w:cs="Arial"/>
          <w:szCs w:val="24"/>
          <w:lang w:val="sr-Cyrl-RS"/>
        </w:rPr>
        <w:t xml:space="preserve">бр. </w:t>
      </w:r>
      <w:r w:rsidR="00530DED" w:rsidRPr="00F32A42">
        <w:rPr>
          <w:rFonts w:ascii="Arial" w:hAnsi="Arial" w:cs="Arial"/>
          <w:szCs w:val="24"/>
          <w:lang w:val="sr-Cyrl-RS"/>
        </w:rPr>
        <w:t>JN/1000/0553/2018 (1114/2018)</w:t>
      </w:r>
    </w:p>
    <w:p w:rsidR="00A04E19" w:rsidRPr="00F32A42" w:rsidRDefault="00A04E19" w:rsidP="009846B4">
      <w:pPr>
        <w:rPr>
          <w:rFonts w:ascii="Arial" w:eastAsia="Arial" w:hAnsi="Arial" w:cs="Arial"/>
          <w:szCs w:val="24"/>
          <w:lang w:val="sr-Cyrl-RS"/>
        </w:rPr>
      </w:pPr>
    </w:p>
    <w:p w:rsidR="00142E35" w:rsidRPr="00F32A42" w:rsidRDefault="00217288" w:rsidP="00147F4D">
      <w:pPr>
        <w:pStyle w:val="ListParagraph"/>
        <w:widowControl w:val="0"/>
        <w:numPr>
          <w:ilvl w:val="0"/>
          <w:numId w:val="12"/>
        </w:numPr>
        <w:tabs>
          <w:tab w:val="left" w:pos="0"/>
        </w:tabs>
        <w:overflowPunct w:val="0"/>
        <w:autoSpaceDE w:val="0"/>
        <w:autoSpaceDN w:val="0"/>
        <w:adjustRightInd w:val="0"/>
        <w:spacing w:line="235" w:lineRule="auto"/>
        <w:ind w:right="40"/>
        <w:jc w:val="both"/>
        <w:rPr>
          <w:rFonts w:ascii="Arial" w:hAnsi="Arial" w:cs="Arial"/>
          <w:sz w:val="24"/>
          <w:szCs w:val="24"/>
          <w:lang w:val="sr-Cyrl-RS"/>
        </w:rPr>
      </w:pPr>
      <w:r w:rsidRPr="00F32A42">
        <w:rPr>
          <w:rFonts w:ascii="Arial" w:eastAsia="Arial" w:hAnsi="Arial" w:cs="Arial"/>
          <w:b/>
          <w:sz w:val="24"/>
          <w:szCs w:val="24"/>
          <w:lang w:val="sr-Cyrl-RS"/>
        </w:rPr>
        <w:t>Мења се</w:t>
      </w:r>
      <w:r w:rsidR="0087358B" w:rsidRPr="00F32A42">
        <w:rPr>
          <w:lang w:val="sr-Cyrl-RS"/>
        </w:rPr>
        <w:t xml:space="preserve"> </w:t>
      </w:r>
      <w:r w:rsidR="0087358B" w:rsidRPr="00F32A42">
        <w:rPr>
          <w:rFonts w:ascii="Arial" w:eastAsia="Arial" w:hAnsi="Arial" w:cs="Arial"/>
          <w:sz w:val="24"/>
          <w:szCs w:val="24"/>
          <w:lang w:val="sr-Cyrl-RS"/>
        </w:rPr>
        <w:t xml:space="preserve">тачка </w:t>
      </w:r>
      <w:r w:rsidR="00530DED" w:rsidRPr="00F32A42">
        <w:rPr>
          <w:rFonts w:ascii="Arial" w:eastAsia="Arial" w:hAnsi="Arial" w:cs="Arial"/>
          <w:sz w:val="24"/>
          <w:szCs w:val="24"/>
          <w:lang w:val="sr-Cyrl-RS"/>
        </w:rPr>
        <w:t>2.4 Управљање идентитетом админ корисника кроз централизовану аутентификацију, ауторизацију и управљање привилегијама подтачка Инсталација решења пружања услуга</w:t>
      </w:r>
      <w:r w:rsidR="0087358B" w:rsidRPr="00F32A42">
        <w:rPr>
          <w:rFonts w:ascii="Arial" w:eastAsia="Arial" w:hAnsi="Arial" w:cs="Arial"/>
          <w:sz w:val="24"/>
          <w:szCs w:val="24"/>
          <w:lang w:val="sr-Cyrl-RS"/>
        </w:rPr>
        <w:t xml:space="preserve"> из</w:t>
      </w:r>
      <w:r w:rsidRPr="00F32A42">
        <w:rPr>
          <w:rFonts w:ascii="Arial" w:eastAsia="Arial" w:hAnsi="Arial" w:cs="Arial"/>
          <w:sz w:val="24"/>
          <w:szCs w:val="24"/>
          <w:lang w:val="sr-Cyrl-RS"/>
        </w:rPr>
        <w:t xml:space="preserve"> </w:t>
      </w:r>
      <w:r w:rsidR="001303B7" w:rsidRPr="00F32A42">
        <w:rPr>
          <w:rFonts w:ascii="Arial" w:eastAsia="Arial" w:hAnsi="Arial" w:cs="Arial"/>
          <w:sz w:val="24"/>
          <w:szCs w:val="24"/>
          <w:lang w:val="sr-Cyrl-RS"/>
        </w:rPr>
        <w:t>поглављ</w:t>
      </w:r>
      <w:r w:rsidR="0087358B" w:rsidRPr="00F32A42">
        <w:rPr>
          <w:rFonts w:ascii="Arial" w:eastAsia="Arial" w:hAnsi="Arial" w:cs="Arial"/>
          <w:sz w:val="24"/>
          <w:szCs w:val="24"/>
          <w:lang w:val="sr-Cyrl-RS"/>
        </w:rPr>
        <w:t xml:space="preserve">а </w:t>
      </w:r>
      <w:r w:rsidR="00530DED" w:rsidRPr="00F32A42">
        <w:rPr>
          <w:rFonts w:ascii="Arial" w:eastAsia="Arial" w:hAnsi="Arial" w:cs="Arial"/>
          <w:sz w:val="24"/>
          <w:szCs w:val="24"/>
          <w:lang w:val="sr-Cyrl-RS"/>
        </w:rPr>
        <w:t>3</w:t>
      </w:r>
      <w:r w:rsidR="0087358B" w:rsidRPr="00F32A42">
        <w:rPr>
          <w:rFonts w:ascii="Arial" w:eastAsia="Arial" w:hAnsi="Arial" w:cs="Arial"/>
          <w:sz w:val="24"/>
          <w:szCs w:val="24"/>
          <w:lang w:val="sr-Cyrl-RS"/>
        </w:rPr>
        <w:t xml:space="preserve">. </w:t>
      </w:r>
      <w:r w:rsidR="00530DED" w:rsidRPr="00F32A42">
        <w:rPr>
          <w:rFonts w:ascii="Arial" w:eastAsia="Arial" w:hAnsi="Arial" w:cs="Arial"/>
          <w:sz w:val="24"/>
          <w:szCs w:val="24"/>
          <w:lang w:val="sr-Cyrl-RS"/>
        </w:rPr>
        <w:t>ТЕХНИЧКА СПЕЦИФИКАЦИЈА</w:t>
      </w:r>
      <w:r w:rsidR="00F54478" w:rsidRPr="00F32A42">
        <w:rPr>
          <w:rFonts w:ascii="Arial" w:eastAsia="Arial" w:hAnsi="Arial" w:cs="Arial"/>
          <w:sz w:val="24"/>
          <w:szCs w:val="24"/>
          <w:lang w:val="sr-Cyrl-RS"/>
        </w:rPr>
        <w:t xml:space="preserve"> </w:t>
      </w:r>
      <w:r w:rsidR="001303B7" w:rsidRPr="00F32A42">
        <w:rPr>
          <w:rFonts w:ascii="Arial" w:eastAsia="Arial" w:hAnsi="Arial" w:cs="Arial"/>
          <w:sz w:val="24"/>
          <w:szCs w:val="24"/>
          <w:lang w:val="sr-Cyrl-RS"/>
        </w:rPr>
        <w:t>(</w:t>
      </w:r>
      <w:r w:rsidRPr="00F32A42">
        <w:rPr>
          <w:rFonts w:ascii="Arial" w:hAnsi="Arial" w:cs="Arial"/>
          <w:sz w:val="24"/>
          <w:szCs w:val="24"/>
          <w:lang w:val="sr-Cyrl-RS"/>
        </w:rPr>
        <w:t>на страни</w:t>
      </w:r>
      <w:r w:rsidR="00E83303" w:rsidRPr="00F32A42">
        <w:rPr>
          <w:rFonts w:ascii="Arial" w:hAnsi="Arial" w:cs="Arial"/>
          <w:sz w:val="24"/>
          <w:szCs w:val="24"/>
          <w:lang w:val="sr-Cyrl-RS"/>
        </w:rPr>
        <w:t xml:space="preserve"> </w:t>
      </w:r>
      <w:r w:rsidR="00530DED" w:rsidRPr="00F32A42">
        <w:rPr>
          <w:rFonts w:ascii="Arial" w:hAnsi="Arial" w:cs="Arial"/>
          <w:sz w:val="24"/>
          <w:szCs w:val="24"/>
          <w:lang w:val="sr-Cyrl-RS"/>
        </w:rPr>
        <w:t>10</w:t>
      </w:r>
      <w:r w:rsidR="00E83303" w:rsidRPr="00F32A42">
        <w:rPr>
          <w:rFonts w:ascii="Arial" w:hAnsi="Arial" w:cs="Arial"/>
          <w:sz w:val="24"/>
          <w:szCs w:val="24"/>
          <w:lang w:val="sr-Cyrl-RS"/>
        </w:rPr>
        <w:t xml:space="preserve"> до </w:t>
      </w:r>
      <w:r w:rsidR="0087358B" w:rsidRPr="00F32A42">
        <w:rPr>
          <w:rFonts w:ascii="Arial" w:hAnsi="Arial" w:cs="Arial"/>
          <w:sz w:val="24"/>
          <w:szCs w:val="24"/>
          <w:lang w:val="sr-Cyrl-RS"/>
        </w:rPr>
        <w:t>1</w:t>
      </w:r>
      <w:r w:rsidR="00530DED" w:rsidRPr="00F32A42">
        <w:rPr>
          <w:rFonts w:ascii="Arial" w:hAnsi="Arial" w:cs="Arial"/>
          <w:sz w:val="24"/>
          <w:szCs w:val="24"/>
          <w:lang w:val="sr-Cyrl-RS"/>
        </w:rPr>
        <w:t>1</w:t>
      </w:r>
      <w:r w:rsidRPr="00F32A42">
        <w:rPr>
          <w:rFonts w:ascii="Arial" w:hAnsi="Arial" w:cs="Arial"/>
          <w:sz w:val="24"/>
          <w:szCs w:val="24"/>
          <w:lang w:val="sr-Cyrl-RS"/>
        </w:rPr>
        <w:t xml:space="preserve"> од </w:t>
      </w:r>
      <w:r w:rsidR="00530DED" w:rsidRPr="00F32A42">
        <w:rPr>
          <w:rFonts w:ascii="Arial" w:hAnsi="Arial" w:cs="Arial"/>
          <w:sz w:val="24"/>
          <w:szCs w:val="24"/>
          <w:lang w:val="sr-Cyrl-RS"/>
        </w:rPr>
        <w:t>65</w:t>
      </w:r>
      <w:r w:rsidRPr="00F32A42">
        <w:rPr>
          <w:rFonts w:ascii="Arial" w:hAnsi="Arial" w:cs="Arial"/>
          <w:sz w:val="24"/>
          <w:szCs w:val="24"/>
          <w:lang w:val="sr-Cyrl-RS"/>
        </w:rPr>
        <w:t xml:space="preserve"> конкурсне документације</w:t>
      </w:r>
      <w:r w:rsidR="0087358B" w:rsidRPr="00F32A42">
        <w:rPr>
          <w:rFonts w:ascii="Arial" w:hAnsi="Arial" w:cs="Arial"/>
          <w:sz w:val="24"/>
          <w:szCs w:val="24"/>
          <w:lang w:val="sr-Cyrl-RS"/>
        </w:rPr>
        <w:t xml:space="preserve"> кој</w:t>
      </w:r>
      <w:r w:rsidR="00530DED" w:rsidRPr="00F32A42">
        <w:rPr>
          <w:rFonts w:ascii="Arial" w:hAnsi="Arial" w:cs="Arial"/>
          <w:sz w:val="24"/>
          <w:szCs w:val="24"/>
          <w:lang w:val="sr-Cyrl-RS"/>
        </w:rPr>
        <w:t>а</w:t>
      </w:r>
      <w:r w:rsidR="0087358B" w:rsidRPr="00F32A42">
        <w:rPr>
          <w:rFonts w:ascii="Arial" w:hAnsi="Arial" w:cs="Arial"/>
          <w:sz w:val="24"/>
          <w:szCs w:val="24"/>
          <w:lang w:val="sr-Cyrl-RS"/>
        </w:rPr>
        <w:t xml:space="preserve"> је пре промене гласил</w:t>
      </w:r>
      <w:r w:rsidR="00530DED" w:rsidRPr="00F32A42">
        <w:rPr>
          <w:rFonts w:ascii="Arial" w:hAnsi="Arial" w:cs="Arial"/>
          <w:sz w:val="24"/>
          <w:szCs w:val="24"/>
          <w:lang w:val="sr-Cyrl-RS"/>
        </w:rPr>
        <w:t>а</w:t>
      </w:r>
      <w:r w:rsidR="00D518C9" w:rsidRPr="00F32A42">
        <w:rPr>
          <w:rFonts w:ascii="Arial" w:hAnsi="Arial" w:cs="Arial"/>
          <w:sz w:val="24"/>
          <w:szCs w:val="24"/>
          <w:lang w:val="sr-Cyrl-RS"/>
        </w:rPr>
        <w:t>:</w:t>
      </w:r>
    </w:p>
    <w:p w:rsidR="0087358B" w:rsidRPr="00F32A42" w:rsidRDefault="0087358B" w:rsidP="00142E35">
      <w:pPr>
        <w:pStyle w:val="ListParagraph"/>
        <w:widowControl w:val="0"/>
        <w:tabs>
          <w:tab w:val="left" w:pos="0"/>
        </w:tabs>
        <w:overflowPunct w:val="0"/>
        <w:autoSpaceDE w:val="0"/>
        <w:autoSpaceDN w:val="0"/>
        <w:adjustRightInd w:val="0"/>
        <w:spacing w:line="235" w:lineRule="auto"/>
        <w:ind w:right="40"/>
        <w:jc w:val="both"/>
        <w:rPr>
          <w:rFonts w:ascii="Arial" w:hAnsi="Arial" w:cs="Arial"/>
          <w:sz w:val="24"/>
          <w:szCs w:val="24"/>
          <w:lang w:val="sr-Cyrl-RS"/>
        </w:rPr>
      </w:pPr>
    </w:p>
    <w:p w:rsidR="00530DED" w:rsidRPr="00F32A42" w:rsidRDefault="00530DED" w:rsidP="00530DED">
      <w:pPr>
        <w:ind w:left="993"/>
        <w:rPr>
          <w:rFonts w:ascii="Arial" w:hAnsi="Arial" w:cs="Arial"/>
          <w:b/>
          <w:sz w:val="22"/>
          <w:szCs w:val="22"/>
          <w:u w:val="single"/>
          <w:lang w:val="sr-Cyrl-RS"/>
        </w:rPr>
      </w:pPr>
      <w:r w:rsidRPr="00F32A42">
        <w:rPr>
          <w:rFonts w:ascii="Arial" w:hAnsi="Arial" w:cs="Arial"/>
          <w:b/>
          <w:sz w:val="22"/>
          <w:szCs w:val="22"/>
          <w:u w:val="single"/>
          <w:lang w:val="sr-Cyrl-RS"/>
        </w:rPr>
        <w:t>Инсталација решења пружања услуга</w:t>
      </w:r>
    </w:p>
    <w:p w:rsidR="00530DED" w:rsidRPr="00F32A42" w:rsidRDefault="00530DED" w:rsidP="00530DED">
      <w:pPr>
        <w:numPr>
          <w:ilvl w:val="0"/>
          <w:numId w:val="36"/>
        </w:numPr>
        <w:suppressAutoHyphens w:val="0"/>
        <w:spacing w:before="120"/>
        <w:ind w:left="993"/>
        <w:jc w:val="both"/>
        <w:rPr>
          <w:rFonts w:ascii="Arial" w:hAnsi="Arial" w:cs="Arial"/>
          <w:sz w:val="22"/>
          <w:szCs w:val="22"/>
          <w:lang w:val="sr-Cyrl-RS"/>
        </w:rPr>
      </w:pPr>
      <w:r w:rsidRPr="00F32A42">
        <w:rPr>
          <w:rFonts w:ascii="Arial" w:hAnsi="Arial" w:cs="Arial"/>
          <w:sz w:val="22"/>
          <w:szCs w:val="22"/>
          <w:lang w:val="sr-Cyrl-RS"/>
        </w:rPr>
        <w:t>Све компоненте платформе морају да буду испоручене у форми софтвера који ће бити инсталиран од стране Понуђача на опреми коју прибавља и допрема Понуђач. Целокупна платформа остаје власништво и сервисна одговорност Понуђача</w:t>
      </w:r>
    </w:p>
    <w:p w:rsidR="00530DED" w:rsidRPr="00F32A42" w:rsidRDefault="00530DED" w:rsidP="00530DED">
      <w:pPr>
        <w:ind w:left="993"/>
        <w:rPr>
          <w:rFonts w:ascii="Arial" w:hAnsi="Arial" w:cs="Arial"/>
          <w:sz w:val="22"/>
          <w:szCs w:val="22"/>
          <w:lang w:val="sr-Cyrl-RS"/>
        </w:rPr>
      </w:pPr>
    </w:p>
    <w:p w:rsidR="00530DED" w:rsidRPr="00F32A42" w:rsidRDefault="00530DED" w:rsidP="00530DED">
      <w:pPr>
        <w:ind w:left="993"/>
        <w:rPr>
          <w:rFonts w:ascii="Arial" w:hAnsi="Arial" w:cs="Arial"/>
          <w:sz w:val="22"/>
          <w:szCs w:val="22"/>
          <w:lang w:val="sr-Cyrl-RS"/>
        </w:rPr>
      </w:pPr>
      <w:r w:rsidRPr="00F32A42">
        <w:rPr>
          <w:rFonts w:ascii="Arial" w:hAnsi="Arial" w:cs="Arial"/>
          <w:sz w:val="22"/>
          <w:szCs w:val="22"/>
          <w:lang w:val="sr-Cyrl-RS"/>
        </w:rPr>
        <w:t xml:space="preserve">Понуђач мора тражено решење да испоручи, инсталира, тестира и пусти у рад. </w:t>
      </w:r>
    </w:p>
    <w:p w:rsidR="00EB38E3" w:rsidRPr="00F32A42" w:rsidRDefault="00530DED" w:rsidP="00530DED">
      <w:pPr>
        <w:ind w:left="720"/>
        <w:jc w:val="both"/>
        <w:rPr>
          <w:rFonts w:ascii="Arial" w:hAnsi="Arial" w:cs="Arial"/>
          <w:szCs w:val="24"/>
          <w:lang w:val="sr-Cyrl-RS"/>
        </w:rPr>
      </w:pPr>
      <w:r w:rsidRPr="00F32A42">
        <w:rPr>
          <w:rFonts w:ascii="Arial" w:hAnsi="Arial" w:cs="Arial"/>
          <w:sz w:val="22"/>
          <w:szCs w:val="22"/>
          <w:lang w:val="sr-Cyrl-RS"/>
        </w:rPr>
        <w:t>Након техничког пријема, Понуђач је дужан да обезбеди документацију о изведеном стању, упутство о коришћењу и да изврши обуку 3 инжењера запослена од стране Наручиоца, у трајању од минимум 3 радна дана</w:t>
      </w:r>
    </w:p>
    <w:p w:rsidR="00F54478" w:rsidRPr="00F32A42" w:rsidRDefault="00F54478" w:rsidP="00EB38E3">
      <w:pPr>
        <w:pStyle w:val="ListParagraph"/>
        <w:ind w:left="1080"/>
        <w:rPr>
          <w:rFonts w:ascii="Arial" w:hAnsi="Arial" w:cs="Arial"/>
          <w:sz w:val="24"/>
          <w:szCs w:val="24"/>
          <w:lang w:val="sr-Cyrl-RS"/>
        </w:rPr>
      </w:pPr>
      <w:r w:rsidRPr="00F32A42">
        <w:rPr>
          <w:rFonts w:ascii="Arial" w:hAnsi="Arial" w:cs="Arial"/>
          <w:sz w:val="24"/>
          <w:szCs w:val="24"/>
          <w:lang w:val="sr-Cyrl-RS"/>
        </w:rPr>
        <w:t xml:space="preserve"> </w:t>
      </w:r>
    </w:p>
    <w:p w:rsidR="00142E35" w:rsidRPr="00F32A42" w:rsidRDefault="00FB60B4" w:rsidP="00142E35">
      <w:pPr>
        <w:widowControl w:val="0"/>
        <w:tabs>
          <w:tab w:val="left" w:pos="0"/>
        </w:tabs>
        <w:overflowPunct w:val="0"/>
        <w:autoSpaceDE w:val="0"/>
        <w:autoSpaceDN w:val="0"/>
        <w:adjustRightInd w:val="0"/>
        <w:spacing w:line="235" w:lineRule="auto"/>
        <w:ind w:left="720" w:right="40"/>
        <w:jc w:val="both"/>
        <w:rPr>
          <w:rFonts w:ascii="Arial" w:hAnsi="Arial" w:cs="Arial"/>
          <w:bCs/>
          <w:szCs w:val="24"/>
          <w:lang w:val="sr-Cyrl-RS"/>
        </w:rPr>
      </w:pPr>
      <w:r w:rsidRPr="00F32A42">
        <w:rPr>
          <w:rFonts w:ascii="Arial" w:hAnsi="Arial" w:cs="Arial"/>
          <w:bCs/>
          <w:szCs w:val="24"/>
          <w:lang w:val="sr-Cyrl-RS"/>
        </w:rPr>
        <w:t xml:space="preserve">И </w:t>
      </w:r>
      <w:r w:rsidR="00D518C9" w:rsidRPr="00F32A42">
        <w:rPr>
          <w:rFonts w:ascii="Arial" w:hAnsi="Arial" w:cs="Arial"/>
          <w:bCs/>
          <w:szCs w:val="24"/>
          <w:lang w:val="sr-Cyrl-RS"/>
        </w:rPr>
        <w:t>након измене гласи</w:t>
      </w:r>
      <w:r w:rsidR="00142E35" w:rsidRPr="00F32A42">
        <w:rPr>
          <w:rFonts w:ascii="Arial" w:hAnsi="Arial" w:cs="Arial"/>
          <w:bCs/>
          <w:szCs w:val="24"/>
          <w:lang w:val="sr-Cyrl-RS"/>
        </w:rPr>
        <w:t>:</w:t>
      </w:r>
    </w:p>
    <w:p w:rsidR="00DD1D38" w:rsidRPr="00F32A42" w:rsidRDefault="00DD1D38" w:rsidP="00DD1D38">
      <w:pPr>
        <w:ind w:left="709"/>
        <w:rPr>
          <w:b/>
          <w:u w:val="single"/>
          <w:lang w:val="sr-Cyrl-RS"/>
        </w:rPr>
      </w:pPr>
    </w:p>
    <w:p w:rsidR="00DD1D38" w:rsidRPr="00F32A42" w:rsidRDefault="00DD1D38" w:rsidP="00DD1D38">
      <w:pPr>
        <w:ind w:left="709"/>
        <w:rPr>
          <w:rFonts w:ascii="Arial" w:hAnsi="Arial" w:cs="Arial"/>
          <w:b/>
          <w:sz w:val="22"/>
          <w:szCs w:val="22"/>
          <w:u w:val="single"/>
          <w:lang w:val="sr-Cyrl-RS"/>
        </w:rPr>
      </w:pPr>
      <w:r w:rsidRPr="00F32A42">
        <w:rPr>
          <w:rFonts w:ascii="Arial" w:hAnsi="Arial" w:cs="Arial"/>
          <w:b/>
          <w:sz w:val="22"/>
          <w:szCs w:val="22"/>
          <w:u w:val="single"/>
          <w:lang w:val="sr-Cyrl-RS"/>
        </w:rPr>
        <w:t>Инсталација решења пружања услуга</w:t>
      </w:r>
    </w:p>
    <w:p w:rsidR="00DD1D38" w:rsidRPr="00F32A42" w:rsidRDefault="00DD1D38" w:rsidP="00DD1D38">
      <w:pPr>
        <w:suppressAutoHyphens w:val="0"/>
        <w:spacing w:before="120"/>
        <w:ind w:left="709"/>
        <w:jc w:val="both"/>
        <w:rPr>
          <w:rFonts w:ascii="Arial" w:hAnsi="Arial" w:cs="Arial"/>
          <w:sz w:val="22"/>
          <w:szCs w:val="22"/>
          <w:lang w:val="sr-Cyrl-RS"/>
        </w:rPr>
      </w:pPr>
      <w:r w:rsidRPr="00F32A42">
        <w:rPr>
          <w:rFonts w:ascii="Arial" w:hAnsi="Arial" w:cs="Arial"/>
          <w:sz w:val="22"/>
          <w:szCs w:val="22"/>
          <w:lang w:val="sr-Cyrl-RS"/>
        </w:rPr>
        <w:t>Све компоненте платформе морају да буду испоручене у форми софтвера који ће бити инсталиран од стране Понуђача на опреми коју прибавља и допрема Понуђач, док Наручилац предметни софтвер и опрему користи у трајању од 36 месеци.</w:t>
      </w:r>
    </w:p>
    <w:p w:rsidR="00DD1D38" w:rsidRPr="00F32A42" w:rsidRDefault="00DD1D38" w:rsidP="00DD1D38">
      <w:pPr>
        <w:suppressAutoHyphens w:val="0"/>
        <w:spacing w:before="120"/>
        <w:ind w:left="709"/>
        <w:jc w:val="both"/>
        <w:rPr>
          <w:rFonts w:ascii="Arial" w:hAnsi="Arial" w:cs="Arial"/>
          <w:sz w:val="22"/>
          <w:szCs w:val="22"/>
          <w:lang w:val="sr-Cyrl-RS"/>
        </w:rPr>
      </w:pPr>
      <w:r w:rsidRPr="00F32A42">
        <w:rPr>
          <w:rFonts w:ascii="Arial" w:hAnsi="Arial" w:cs="Arial"/>
          <w:sz w:val="22"/>
          <w:szCs w:val="22"/>
          <w:lang w:val="sr-Cyrl-RS"/>
        </w:rPr>
        <w:t>Целокупна платформа остаје власништво и сервисна одговорност Понуђача. Понуђач је дужан да током 36 месеци коришћења услуге од стране Наручиоца, обезбеди за потребе Наручиоца најмање следеће активности:</w:t>
      </w:r>
    </w:p>
    <w:p w:rsidR="00DD1D38" w:rsidRPr="00F32A42" w:rsidRDefault="00DD1D38" w:rsidP="00DD1D38">
      <w:pPr>
        <w:pStyle w:val="ListParagraph"/>
        <w:spacing w:after="160" w:line="259" w:lineRule="auto"/>
        <w:ind w:left="709"/>
        <w:rPr>
          <w:rFonts w:ascii="Arial" w:hAnsi="Arial" w:cs="Arial"/>
          <w:sz w:val="22"/>
          <w:szCs w:val="22"/>
          <w:lang w:val="sr-Cyrl-RS" w:eastAsia="zh-CN"/>
        </w:rPr>
      </w:pPr>
    </w:p>
    <w:p w:rsidR="00DD1D38" w:rsidRPr="00F32A42" w:rsidRDefault="00DD1D38" w:rsidP="00DD1D38">
      <w:pPr>
        <w:pStyle w:val="ListParagraph"/>
        <w:numPr>
          <w:ilvl w:val="0"/>
          <w:numId w:val="36"/>
        </w:numPr>
        <w:spacing w:after="160" w:line="259" w:lineRule="auto"/>
        <w:ind w:left="709" w:hanging="142"/>
        <w:rPr>
          <w:rFonts w:ascii="Arial" w:hAnsi="Arial" w:cs="Arial"/>
          <w:sz w:val="22"/>
          <w:szCs w:val="22"/>
          <w:lang w:val="sr-Cyrl-RS" w:eastAsia="zh-CN"/>
        </w:rPr>
      </w:pPr>
      <w:r w:rsidRPr="00F32A42">
        <w:rPr>
          <w:rFonts w:ascii="Arial" w:hAnsi="Arial" w:cs="Arial"/>
          <w:sz w:val="22"/>
          <w:szCs w:val="22"/>
          <w:lang w:val="sr-Cyrl-RS" w:eastAsia="zh-CN"/>
        </w:rPr>
        <w:t>Доступност техничке подршке понуђача по принципу 09 до 17 часова, радним данима телефонским и путем '' Skype''-а</w:t>
      </w:r>
    </w:p>
    <w:p w:rsidR="00DD1D38" w:rsidRPr="00F32A42" w:rsidRDefault="00DD1D38" w:rsidP="00DD1D38">
      <w:pPr>
        <w:pStyle w:val="ListParagraph"/>
        <w:numPr>
          <w:ilvl w:val="0"/>
          <w:numId w:val="36"/>
        </w:numPr>
        <w:spacing w:after="160" w:line="259" w:lineRule="auto"/>
        <w:ind w:left="709" w:hanging="142"/>
        <w:rPr>
          <w:rFonts w:ascii="Arial" w:hAnsi="Arial" w:cs="Arial"/>
          <w:sz w:val="22"/>
          <w:szCs w:val="22"/>
          <w:lang w:val="sr-Cyrl-RS" w:eastAsia="zh-CN"/>
        </w:rPr>
      </w:pPr>
      <w:r w:rsidRPr="00F32A42">
        <w:rPr>
          <w:rFonts w:ascii="Arial" w:hAnsi="Arial" w:cs="Arial"/>
          <w:sz w:val="22"/>
          <w:szCs w:val="22"/>
          <w:lang w:val="sr-Cyrl-RS" w:eastAsia="zh-CN"/>
        </w:rPr>
        <w:t>Доступност техничке подршке понуђача радним данима путем е-маила</w:t>
      </w:r>
    </w:p>
    <w:p w:rsidR="00142E35" w:rsidRPr="00F32A42" w:rsidRDefault="00DD1D38" w:rsidP="00DD1D38">
      <w:pPr>
        <w:pStyle w:val="ListParagraph"/>
        <w:widowControl w:val="0"/>
        <w:tabs>
          <w:tab w:val="left" w:pos="0"/>
        </w:tabs>
        <w:overflowPunct w:val="0"/>
        <w:autoSpaceDE w:val="0"/>
        <w:autoSpaceDN w:val="0"/>
        <w:adjustRightInd w:val="0"/>
        <w:spacing w:line="235" w:lineRule="auto"/>
        <w:ind w:left="709" w:right="40" w:hanging="142"/>
        <w:jc w:val="both"/>
        <w:rPr>
          <w:rFonts w:ascii="Arial" w:hAnsi="Arial" w:cs="Arial"/>
          <w:sz w:val="22"/>
          <w:szCs w:val="22"/>
          <w:lang w:val="sr-Cyrl-RS" w:eastAsia="zh-CN"/>
        </w:rPr>
      </w:pPr>
      <w:r w:rsidRPr="00F32A42">
        <w:rPr>
          <w:rFonts w:ascii="Arial" w:hAnsi="Arial" w:cs="Arial"/>
          <w:sz w:val="22"/>
          <w:szCs w:val="22"/>
          <w:lang w:val="sr-Cyrl-RS" w:eastAsia="zh-CN"/>
        </w:rPr>
        <w:t>-</w:t>
      </w:r>
      <w:r w:rsidRPr="00F32A42">
        <w:rPr>
          <w:rFonts w:ascii="Arial" w:hAnsi="Arial" w:cs="Arial"/>
          <w:sz w:val="22"/>
          <w:szCs w:val="22"/>
          <w:lang w:val="sr-Cyrl-RS" w:eastAsia="zh-CN"/>
        </w:rPr>
        <w:tab/>
        <w:t>Приступ базама знања у складу са пословном политиком понуђача и произвођача.</w:t>
      </w:r>
    </w:p>
    <w:p w:rsidR="00DD1D38" w:rsidRPr="00F32A42" w:rsidRDefault="00DD1D38" w:rsidP="00DD1D38">
      <w:pPr>
        <w:pStyle w:val="ListParagraph"/>
        <w:widowControl w:val="0"/>
        <w:tabs>
          <w:tab w:val="left" w:pos="0"/>
        </w:tabs>
        <w:overflowPunct w:val="0"/>
        <w:autoSpaceDE w:val="0"/>
        <w:autoSpaceDN w:val="0"/>
        <w:adjustRightInd w:val="0"/>
        <w:spacing w:line="235" w:lineRule="auto"/>
        <w:ind w:left="709" w:right="40" w:hanging="142"/>
        <w:jc w:val="both"/>
        <w:rPr>
          <w:rFonts w:ascii="Arial" w:hAnsi="Arial" w:cs="Arial"/>
          <w:bCs/>
          <w:sz w:val="24"/>
          <w:szCs w:val="24"/>
          <w:lang w:val="sr-Cyrl-RS"/>
        </w:rPr>
      </w:pPr>
    </w:p>
    <w:p w:rsidR="001E435D" w:rsidRPr="00F32A42" w:rsidRDefault="00DD1D38" w:rsidP="00DD1D38">
      <w:pPr>
        <w:pStyle w:val="ListParagraph"/>
        <w:numPr>
          <w:ilvl w:val="0"/>
          <w:numId w:val="12"/>
        </w:numPr>
        <w:spacing w:before="240" w:after="0"/>
        <w:contextualSpacing w:val="0"/>
        <w:jc w:val="both"/>
        <w:rPr>
          <w:rFonts w:ascii="Arial" w:eastAsia="Arial" w:hAnsi="Arial" w:cs="Arial"/>
          <w:sz w:val="24"/>
          <w:szCs w:val="24"/>
          <w:lang w:val="sr-Cyrl-RS"/>
        </w:rPr>
      </w:pPr>
      <w:r w:rsidRPr="00F32A42">
        <w:rPr>
          <w:rFonts w:ascii="Arial" w:eastAsia="Arial" w:hAnsi="Arial" w:cs="Arial"/>
          <w:b/>
          <w:sz w:val="24"/>
          <w:szCs w:val="24"/>
          <w:lang w:val="sr-Cyrl-RS"/>
        </w:rPr>
        <w:t xml:space="preserve">Брише се </w:t>
      </w:r>
      <w:r w:rsidRPr="00F32A42">
        <w:rPr>
          <w:rFonts w:ascii="Arial" w:eastAsia="Arial" w:hAnsi="Arial" w:cs="Arial"/>
          <w:b/>
          <w:sz w:val="22"/>
          <w:szCs w:val="22"/>
          <w:lang w:val="sr-Cyrl-RS"/>
        </w:rPr>
        <w:t>тачка</w:t>
      </w:r>
      <w:r w:rsidRPr="00F32A42">
        <w:rPr>
          <w:rFonts w:ascii="Arial" w:hAnsi="Arial" w:cs="Arial"/>
          <w:sz w:val="22"/>
          <w:szCs w:val="22"/>
          <w:lang w:val="sr-Cyrl-RS"/>
        </w:rPr>
        <w:t xml:space="preserve"> 3.4</w:t>
      </w:r>
      <w:r w:rsidRPr="00F32A42">
        <w:rPr>
          <w:lang w:val="sr-Cyrl-RS"/>
        </w:rPr>
        <w:t xml:space="preserve"> </w:t>
      </w:r>
      <w:r w:rsidRPr="00F32A42">
        <w:rPr>
          <w:rFonts w:ascii="Arial" w:eastAsia="Arial" w:hAnsi="Arial" w:cs="Arial"/>
          <w:sz w:val="24"/>
          <w:szCs w:val="24"/>
          <w:lang w:val="sr-Cyrl-RS"/>
        </w:rPr>
        <w:t>Гарантни рок</w:t>
      </w:r>
      <w:r w:rsidRPr="00F32A42">
        <w:rPr>
          <w:lang w:val="sr-Cyrl-RS"/>
        </w:rPr>
        <w:t xml:space="preserve"> </w:t>
      </w:r>
      <w:r w:rsidRPr="00F32A42">
        <w:rPr>
          <w:rFonts w:ascii="Arial" w:eastAsia="Arial" w:hAnsi="Arial" w:cs="Arial"/>
          <w:sz w:val="24"/>
          <w:szCs w:val="24"/>
          <w:lang w:val="sr-Cyrl-RS"/>
        </w:rPr>
        <w:t>из поглавља 3. ТЕХНИЧКА СПЕЦИФИКАЦИЈА (на страни 11 од 65 конкурсне документације која је пре промене гласила</w:t>
      </w:r>
    </w:p>
    <w:p w:rsidR="00DD1D38" w:rsidRPr="00F32A42" w:rsidRDefault="00DD1D38" w:rsidP="00DD1D38">
      <w:pPr>
        <w:pStyle w:val="ListParagraph"/>
        <w:spacing w:before="240"/>
        <w:jc w:val="both"/>
        <w:rPr>
          <w:rFonts w:ascii="Arial" w:eastAsia="Arial" w:hAnsi="Arial" w:cs="Arial"/>
          <w:b/>
          <w:sz w:val="24"/>
          <w:szCs w:val="24"/>
          <w:lang w:val="sr-Cyrl-RS"/>
        </w:rPr>
      </w:pPr>
    </w:p>
    <w:p w:rsidR="00DD1D38" w:rsidRPr="00F32A42" w:rsidRDefault="00DD1D38" w:rsidP="00DD1D38">
      <w:pPr>
        <w:pStyle w:val="ListParagraph"/>
        <w:spacing w:before="240"/>
        <w:jc w:val="both"/>
        <w:rPr>
          <w:rFonts w:ascii="Arial" w:eastAsia="Arial" w:hAnsi="Arial" w:cs="Arial"/>
          <w:b/>
          <w:sz w:val="24"/>
          <w:szCs w:val="24"/>
          <w:lang w:val="sr-Cyrl-RS"/>
        </w:rPr>
      </w:pPr>
      <w:r w:rsidRPr="00F32A42">
        <w:rPr>
          <w:rFonts w:ascii="Arial" w:eastAsia="Arial" w:hAnsi="Arial" w:cs="Arial"/>
          <w:b/>
          <w:sz w:val="24"/>
          <w:szCs w:val="24"/>
          <w:lang w:val="sr-Cyrl-RS"/>
        </w:rPr>
        <w:t>3.4.</w:t>
      </w:r>
      <w:r w:rsidRPr="00F32A42">
        <w:rPr>
          <w:rFonts w:ascii="Arial" w:eastAsia="Arial" w:hAnsi="Arial" w:cs="Arial"/>
          <w:b/>
          <w:sz w:val="24"/>
          <w:szCs w:val="24"/>
          <w:lang w:val="sr-Cyrl-RS"/>
        </w:rPr>
        <w:tab/>
        <w:t xml:space="preserve">Гарантни рок </w:t>
      </w:r>
    </w:p>
    <w:p w:rsidR="00DD1D38" w:rsidRPr="00F32A42" w:rsidRDefault="00DD1D38" w:rsidP="00DD1D38">
      <w:pPr>
        <w:pStyle w:val="ListParagraph"/>
        <w:spacing w:before="240"/>
        <w:jc w:val="both"/>
        <w:rPr>
          <w:rFonts w:ascii="Arial" w:eastAsia="Arial" w:hAnsi="Arial" w:cs="Arial"/>
          <w:sz w:val="24"/>
          <w:szCs w:val="24"/>
          <w:lang w:val="sr-Cyrl-RS"/>
        </w:rPr>
      </w:pPr>
      <w:r w:rsidRPr="00F32A42">
        <w:rPr>
          <w:rFonts w:ascii="Arial" w:eastAsia="Arial" w:hAnsi="Arial" w:cs="Arial"/>
          <w:sz w:val="24"/>
          <w:szCs w:val="24"/>
          <w:lang w:val="sr-Cyrl-RS"/>
        </w:rPr>
        <w:t>Понуђач је у обавези да на имплементирано решење за пружање услуга да најмање 36 (тридесет и шест) месеци произвођачке гаранције у оквиру које треба да буде обезбеђено најмање следеће:</w:t>
      </w:r>
    </w:p>
    <w:p w:rsidR="00DD1D38" w:rsidRPr="00F32A42" w:rsidRDefault="00DD1D38" w:rsidP="00DD1D38">
      <w:pPr>
        <w:pStyle w:val="ListParagraph"/>
        <w:spacing w:before="240"/>
        <w:ind w:left="1560" w:hanging="851"/>
        <w:jc w:val="both"/>
        <w:rPr>
          <w:rFonts w:ascii="Arial" w:eastAsia="Arial" w:hAnsi="Arial" w:cs="Arial"/>
          <w:sz w:val="24"/>
          <w:szCs w:val="24"/>
          <w:lang w:val="sr-Cyrl-RS"/>
        </w:rPr>
      </w:pPr>
      <w:r w:rsidRPr="00F32A42">
        <w:rPr>
          <w:rFonts w:ascii="Arial" w:eastAsia="Arial" w:hAnsi="Arial" w:cs="Arial"/>
          <w:sz w:val="24"/>
          <w:szCs w:val="24"/>
          <w:lang w:val="sr-Cyrl-RS"/>
        </w:rPr>
        <w:t>-</w:t>
      </w:r>
      <w:r w:rsidRPr="00F32A42">
        <w:rPr>
          <w:rFonts w:ascii="Arial" w:eastAsia="Arial" w:hAnsi="Arial" w:cs="Arial"/>
          <w:sz w:val="24"/>
          <w:szCs w:val="24"/>
          <w:lang w:val="sr-Cyrl-RS"/>
        </w:rPr>
        <w:tab/>
        <w:t>Доступност техничке подршке понуђача по принципу 09 до 17 часова, радним данима телефонским и путем '' Skype''-а</w:t>
      </w:r>
    </w:p>
    <w:p w:rsidR="00DD1D38" w:rsidRPr="00F32A42" w:rsidRDefault="00DD1D38" w:rsidP="00DD1D38">
      <w:pPr>
        <w:pStyle w:val="ListParagraph"/>
        <w:spacing w:before="240"/>
        <w:ind w:left="1560" w:hanging="851"/>
        <w:jc w:val="both"/>
        <w:rPr>
          <w:rFonts w:ascii="Arial" w:eastAsia="Arial" w:hAnsi="Arial" w:cs="Arial"/>
          <w:sz w:val="24"/>
          <w:szCs w:val="24"/>
          <w:lang w:val="sr-Cyrl-RS"/>
        </w:rPr>
      </w:pPr>
      <w:r w:rsidRPr="00F32A42">
        <w:rPr>
          <w:rFonts w:ascii="Arial" w:eastAsia="Arial" w:hAnsi="Arial" w:cs="Arial"/>
          <w:sz w:val="24"/>
          <w:szCs w:val="24"/>
          <w:lang w:val="sr-Cyrl-RS"/>
        </w:rPr>
        <w:t>-</w:t>
      </w:r>
      <w:r w:rsidRPr="00F32A42">
        <w:rPr>
          <w:rFonts w:ascii="Arial" w:eastAsia="Arial" w:hAnsi="Arial" w:cs="Arial"/>
          <w:sz w:val="24"/>
          <w:szCs w:val="24"/>
          <w:lang w:val="sr-Cyrl-RS"/>
        </w:rPr>
        <w:tab/>
        <w:t>Доступност техничке подршке понуђача радним данима путем е-маила</w:t>
      </w:r>
    </w:p>
    <w:p w:rsidR="00DD1D38" w:rsidRPr="00F32A42" w:rsidRDefault="00DD1D38" w:rsidP="00DD1D38">
      <w:pPr>
        <w:pStyle w:val="ListParagraph"/>
        <w:spacing w:before="240" w:after="0"/>
        <w:ind w:left="1560" w:hanging="851"/>
        <w:contextualSpacing w:val="0"/>
        <w:jc w:val="both"/>
        <w:rPr>
          <w:rFonts w:ascii="Arial" w:eastAsia="Arial" w:hAnsi="Arial" w:cs="Arial"/>
          <w:sz w:val="24"/>
          <w:szCs w:val="24"/>
          <w:lang w:val="sr-Cyrl-RS"/>
        </w:rPr>
      </w:pPr>
      <w:r w:rsidRPr="00F32A42">
        <w:rPr>
          <w:rFonts w:ascii="Arial" w:eastAsia="Arial" w:hAnsi="Arial" w:cs="Arial"/>
          <w:sz w:val="24"/>
          <w:szCs w:val="24"/>
          <w:lang w:val="sr-Cyrl-RS"/>
        </w:rPr>
        <w:t>-</w:t>
      </w:r>
      <w:r w:rsidRPr="00F32A42">
        <w:rPr>
          <w:rFonts w:ascii="Arial" w:eastAsia="Arial" w:hAnsi="Arial" w:cs="Arial"/>
          <w:sz w:val="24"/>
          <w:szCs w:val="24"/>
          <w:lang w:val="sr-Cyrl-RS"/>
        </w:rPr>
        <w:tab/>
        <w:t>Приступ базама знања у складу са пословном политиком понуђача и произвођача.</w:t>
      </w:r>
    </w:p>
    <w:p w:rsidR="009650E0" w:rsidRPr="00F32A42" w:rsidRDefault="00DD1D38" w:rsidP="00DD1D38">
      <w:pPr>
        <w:widowControl w:val="0"/>
        <w:suppressAutoHyphens w:val="0"/>
        <w:overflowPunct w:val="0"/>
        <w:autoSpaceDE w:val="0"/>
        <w:autoSpaceDN w:val="0"/>
        <w:adjustRightInd w:val="0"/>
        <w:spacing w:line="235" w:lineRule="auto"/>
        <w:ind w:left="426" w:right="40"/>
        <w:jc w:val="both"/>
        <w:rPr>
          <w:rFonts w:ascii="Arial" w:hAnsi="Arial" w:cs="Arial"/>
          <w:szCs w:val="24"/>
          <w:lang w:val="sr-Cyrl-RS"/>
        </w:rPr>
      </w:pPr>
      <w:r w:rsidRPr="00F32A42">
        <w:rPr>
          <w:rFonts w:ascii="Arial" w:eastAsia="Arial" w:hAnsi="Arial" w:cs="Arial"/>
          <w:szCs w:val="24"/>
          <w:lang w:val="sr-Cyrl-RS"/>
        </w:rPr>
        <w:lastRenderedPageBreak/>
        <w:t xml:space="preserve">3. </w:t>
      </w:r>
      <w:r w:rsidRPr="00F32A42">
        <w:rPr>
          <w:rFonts w:ascii="Arial" w:eastAsia="Arial" w:hAnsi="Arial" w:cs="Arial"/>
          <w:b/>
          <w:szCs w:val="24"/>
          <w:lang w:val="sr-Cyrl-RS"/>
        </w:rPr>
        <w:t>Мења се</w:t>
      </w:r>
      <w:r w:rsidRPr="00F32A42">
        <w:rPr>
          <w:lang w:val="sr-Cyrl-RS"/>
        </w:rPr>
        <w:t xml:space="preserve"> </w:t>
      </w:r>
      <w:r w:rsidRPr="00F32A42">
        <w:rPr>
          <w:rFonts w:ascii="Arial" w:eastAsia="Arial" w:hAnsi="Arial" w:cs="Arial"/>
          <w:szCs w:val="24"/>
          <w:lang w:val="sr-Cyrl-RS"/>
        </w:rPr>
        <w:t>тачка 4.2 ДОДАТНИ УСЛОВИ ЗА УЧЕШЋЕ У ПОСТУПКУ ЈАВНЕ НАБАВКЕ ИЗ ЧЛАНА 76. ЗАКОНА из поглавља 4.</w:t>
      </w:r>
      <w:r w:rsidR="0044568D" w:rsidRPr="00F32A42">
        <w:rPr>
          <w:rFonts w:ascii="Arial" w:eastAsia="Arial" w:hAnsi="Arial" w:cs="Arial"/>
          <w:szCs w:val="24"/>
          <w:lang w:val="sr-Cyrl-RS"/>
        </w:rPr>
        <w:t xml:space="preserve"> </w:t>
      </w:r>
      <w:r w:rsidRPr="00F32A42">
        <w:rPr>
          <w:rFonts w:ascii="Arial" w:eastAsia="Arial" w:hAnsi="Arial" w:cs="Arial"/>
          <w:szCs w:val="24"/>
          <w:lang w:val="sr-Cyrl-RS"/>
        </w:rPr>
        <w:t>Услови за учешће у поступку јавне набавке из чл. 75. и 76. закона о јавним набавкама и упутство како се доказује испуњеност тих услова (</w:t>
      </w:r>
      <w:r w:rsidRPr="00F32A42">
        <w:rPr>
          <w:rFonts w:ascii="Arial" w:hAnsi="Arial" w:cs="Arial"/>
          <w:szCs w:val="24"/>
          <w:lang w:val="sr-Cyrl-RS"/>
        </w:rPr>
        <w:t xml:space="preserve">на страни </w:t>
      </w:r>
      <w:r w:rsidR="0044568D" w:rsidRPr="00F32A42">
        <w:rPr>
          <w:rFonts w:ascii="Arial" w:hAnsi="Arial" w:cs="Arial"/>
          <w:szCs w:val="24"/>
          <w:lang w:val="sr-Cyrl-RS"/>
        </w:rPr>
        <w:t>14</w:t>
      </w:r>
      <w:r w:rsidRPr="00F32A42">
        <w:rPr>
          <w:rFonts w:ascii="Arial" w:hAnsi="Arial" w:cs="Arial"/>
          <w:szCs w:val="24"/>
          <w:lang w:val="sr-Cyrl-RS"/>
        </w:rPr>
        <w:t xml:space="preserve"> до 1</w:t>
      </w:r>
      <w:r w:rsidR="0044568D" w:rsidRPr="00F32A42">
        <w:rPr>
          <w:rFonts w:ascii="Arial" w:hAnsi="Arial" w:cs="Arial"/>
          <w:szCs w:val="24"/>
          <w:lang w:val="sr-Cyrl-RS"/>
        </w:rPr>
        <w:t>5</w:t>
      </w:r>
      <w:r w:rsidRPr="00F32A42">
        <w:rPr>
          <w:rFonts w:ascii="Arial" w:hAnsi="Arial" w:cs="Arial"/>
          <w:szCs w:val="24"/>
          <w:lang w:val="sr-Cyrl-RS"/>
        </w:rPr>
        <w:t xml:space="preserve"> од 65 конкурсне документације која је пре промене гласила:</w:t>
      </w:r>
    </w:p>
    <w:p w:rsidR="0044568D" w:rsidRPr="00F32A42" w:rsidRDefault="0044568D" w:rsidP="00DD1D38">
      <w:pPr>
        <w:widowControl w:val="0"/>
        <w:suppressAutoHyphens w:val="0"/>
        <w:overflowPunct w:val="0"/>
        <w:autoSpaceDE w:val="0"/>
        <w:autoSpaceDN w:val="0"/>
        <w:adjustRightInd w:val="0"/>
        <w:spacing w:line="235" w:lineRule="auto"/>
        <w:ind w:left="426" w:right="40"/>
        <w:jc w:val="both"/>
        <w:rPr>
          <w:rFonts w:ascii="Arial" w:eastAsia="Arial" w:hAnsi="Arial" w:cs="Arial"/>
          <w:szCs w:val="24"/>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4568D" w:rsidRPr="00F32A42" w:rsidTr="00147F4D">
        <w:trPr>
          <w:jc w:val="center"/>
        </w:trPr>
        <w:tc>
          <w:tcPr>
            <w:tcW w:w="729" w:type="dxa"/>
            <w:vAlign w:val="center"/>
          </w:tcPr>
          <w:p w:rsidR="0044568D" w:rsidRPr="00F32A42" w:rsidRDefault="0044568D" w:rsidP="0044568D">
            <w:pPr>
              <w:suppressAutoHyphens w:val="0"/>
              <w:jc w:val="center"/>
              <w:rPr>
                <w:rFonts w:ascii="Arial" w:hAnsi="Arial" w:cs="Arial"/>
                <w:color w:val="00B0F0"/>
                <w:sz w:val="22"/>
                <w:szCs w:val="22"/>
                <w:lang w:val="sr-Cyrl-RS" w:eastAsia="en-US"/>
              </w:rPr>
            </w:pPr>
          </w:p>
        </w:tc>
        <w:tc>
          <w:tcPr>
            <w:tcW w:w="8430" w:type="dxa"/>
          </w:tcPr>
          <w:p w:rsidR="0044568D" w:rsidRPr="00F32A42" w:rsidRDefault="0044568D" w:rsidP="0044568D">
            <w:pPr>
              <w:suppressAutoHyphens w:val="0"/>
              <w:ind w:right="-180"/>
              <w:jc w:val="center"/>
              <w:rPr>
                <w:rFonts w:ascii="Arial" w:hAnsi="Arial" w:cs="Arial"/>
                <w:b/>
                <w:i/>
                <w:sz w:val="22"/>
                <w:szCs w:val="22"/>
                <w:lang w:val="sr-Cyrl-RS" w:eastAsia="en-US"/>
              </w:rPr>
            </w:pPr>
            <w:r w:rsidRPr="00F32A42">
              <w:rPr>
                <w:rFonts w:ascii="Arial" w:hAnsi="Arial" w:cs="Arial"/>
                <w:b/>
                <w:sz w:val="22"/>
                <w:szCs w:val="22"/>
                <w:lang w:val="sr-Cyrl-RS" w:eastAsia="en-US"/>
              </w:rPr>
              <w:t xml:space="preserve">4.2 ДОДАТНИ УСЛОВИ </w:t>
            </w:r>
          </w:p>
          <w:p w:rsidR="0044568D" w:rsidRPr="00F32A42" w:rsidRDefault="0044568D" w:rsidP="0044568D">
            <w:pPr>
              <w:suppressAutoHyphens w:val="0"/>
              <w:snapToGrid w:val="0"/>
              <w:jc w:val="center"/>
              <w:rPr>
                <w:rFonts w:ascii="Arial" w:hAnsi="Arial" w:cs="Arial"/>
                <w:b/>
                <w:color w:val="00B0F0"/>
                <w:sz w:val="22"/>
                <w:szCs w:val="22"/>
                <w:lang w:val="sr-Cyrl-RS" w:eastAsia="en-US"/>
              </w:rPr>
            </w:pPr>
            <w:r w:rsidRPr="00F32A42">
              <w:rPr>
                <w:rFonts w:ascii="Arial" w:hAnsi="Arial" w:cs="Arial"/>
                <w:b/>
                <w:sz w:val="22"/>
                <w:szCs w:val="22"/>
                <w:lang w:val="sr-Cyrl-RS" w:eastAsia="en-US"/>
              </w:rPr>
              <w:t>ЗА УЧЕШЋЕ У ПОСТУПКУ ЈАВНЕ НАБАВКЕ ИЗ ЧЛАНА 76. ЗАКОНА</w:t>
            </w:r>
          </w:p>
        </w:tc>
      </w:tr>
      <w:tr w:rsidR="0044568D" w:rsidRPr="00F32A42" w:rsidTr="00147F4D">
        <w:trPr>
          <w:jc w:val="center"/>
        </w:trPr>
        <w:tc>
          <w:tcPr>
            <w:tcW w:w="729" w:type="dxa"/>
            <w:vAlign w:val="center"/>
          </w:tcPr>
          <w:p w:rsidR="0044568D" w:rsidRPr="00F32A42" w:rsidRDefault="0044568D" w:rsidP="0044568D">
            <w:pPr>
              <w:suppressAutoHyphens w:val="0"/>
              <w:jc w:val="center"/>
              <w:rPr>
                <w:rFonts w:ascii="Arial" w:hAnsi="Arial" w:cs="Arial"/>
                <w:color w:val="00B0F0"/>
                <w:sz w:val="22"/>
                <w:szCs w:val="22"/>
                <w:lang w:val="sr-Cyrl-RS" w:eastAsia="en-US"/>
              </w:rPr>
            </w:pPr>
            <w:r w:rsidRPr="00F32A42">
              <w:rPr>
                <w:rFonts w:ascii="Arial" w:hAnsi="Arial" w:cs="Arial"/>
                <w:sz w:val="22"/>
                <w:szCs w:val="22"/>
                <w:lang w:val="sr-Cyrl-RS" w:eastAsia="en-US"/>
              </w:rPr>
              <w:t>5.</w:t>
            </w:r>
          </w:p>
        </w:tc>
        <w:tc>
          <w:tcPr>
            <w:tcW w:w="8430" w:type="dxa"/>
          </w:tcPr>
          <w:p w:rsidR="0044568D" w:rsidRPr="00F32A42" w:rsidRDefault="0044568D" w:rsidP="0044568D">
            <w:pPr>
              <w:suppressAutoHyphens w:val="0"/>
              <w:autoSpaceDE w:val="0"/>
              <w:autoSpaceDN w:val="0"/>
              <w:adjustRightInd w:val="0"/>
              <w:jc w:val="both"/>
              <w:rPr>
                <w:rFonts w:ascii="Arial" w:hAnsi="Arial" w:cs="Arial"/>
                <w:b/>
                <w:sz w:val="22"/>
                <w:szCs w:val="22"/>
                <w:lang w:val="sr-Cyrl-RS" w:eastAsia="en-US"/>
              </w:rPr>
            </w:pPr>
            <w:r w:rsidRPr="00F32A42">
              <w:rPr>
                <w:rFonts w:ascii="Arial" w:hAnsi="Arial" w:cs="Arial"/>
                <w:b/>
                <w:sz w:val="22"/>
                <w:szCs w:val="22"/>
                <w:lang w:val="sr-Cyrl-RS" w:eastAsia="en-US"/>
              </w:rPr>
              <w:t>Пословни капацитет</w:t>
            </w:r>
          </w:p>
          <w:p w:rsidR="0044568D" w:rsidRPr="00F32A42" w:rsidRDefault="0044568D" w:rsidP="0044568D">
            <w:pPr>
              <w:suppressAutoHyphens w:val="0"/>
              <w:autoSpaceDE w:val="0"/>
              <w:autoSpaceDN w:val="0"/>
              <w:adjustRightInd w:val="0"/>
              <w:jc w:val="both"/>
              <w:rPr>
                <w:rFonts w:ascii="Arial" w:hAnsi="Arial" w:cs="Arial"/>
                <w:b/>
                <w:sz w:val="22"/>
                <w:szCs w:val="22"/>
                <w:lang w:val="sr-Cyrl-RS" w:eastAsia="en-US"/>
              </w:rPr>
            </w:pPr>
            <w:r w:rsidRPr="00F32A42">
              <w:rPr>
                <w:rFonts w:ascii="Arial" w:hAnsi="Arial" w:cs="Arial"/>
                <w:b/>
                <w:sz w:val="22"/>
                <w:szCs w:val="22"/>
                <w:u w:val="single"/>
                <w:lang w:val="sr-Cyrl-RS" w:eastAsia="en-US"/>
              </w:rPr>
              <w:t>Услов:</w:t>
            </w:r>
          </w:p>
          <w:p w:rsidR="0044568D" w:rsidRPr="00F32A42" w:rsidRDefault="0044568D" w:rsidP="0044568D">
            <w:pPr>
              <w:numPr>
                <w:ilvl w:val="0"/>
                <w:numId w:val="37"/>
              </w:num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Да понуђач има статус овлашћеног партнера sa произвођачем  решења које нуди, a који га овлашћује да нуди и продаје на територији Републике Србије решење за пружање услуга које су предмет јавне набавке;</w:t>
            </w:r>
          </w:p>
          <w:p w:rsidR="0044568D" w:rsidRPr="00F32A42" w:rsidRDefault="0044568D" w:rsidP="0044568D">
            <w:pPr>
              <w:numPr>
                <w:ilvl w:val="0"/>
                <w:numId w:val="37"/>
              </w:num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Да понуђач има са произвођачем софтверског решења за пружање услуга које нуди важећи ниво партнерства за Србију.</w:t>
            </w:r>
          </w:p>
          <w:p w:rsidR="0044568D" w:rsidRPr="00F32A42" w:rsidRDefault="0044568D" w:rsidP="0044568D">
            <w:pPr>
              <w:numPr>
                <w:ilvl w:val="0"/>
                <w:numId w:val="37"/>
              </w:num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Понуђач мора имати најмање 5 (пет) пројеката везаних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 и у вредности од од минимум 450.000.000 дин без ПДВ. Укупна вредност пројеката се рачуна до дана отварања понуда.</w:t>
            </w:r>
          </w:p>
          <w:p w:rsidR="0044568D" w:rsidRPr="00F32A42" w:rsidRDefault="0044568D" w:rsidP="0044568D">
            <w:pPr>
              <w:suppressAutoHyphens w:val="0"/>
              <w:autoSpaceDE w:val="0"/>
              <w:autoSpaceDN w:val="0"/>
              <w:adjustRightInd w:val="0"/>
              <w:ind w:left="360"/>
              <w:jc w:val="both"/>
              <w:rPr>
                <w:rFonts w:ascii="Arial" w:hAnsi="Arial" w:cs="Arial"/>
                <w:b/>
                <w:sz w:val="22"/>
                <w:szCs w:val="22"/>
                <w:u w:val="single"/>
                <w:lang w:val="sr-Cyrl-RS" w:eastAsia="en-US"/>
              </w:rPr>
            </w:pPr>
            <w:r w:rsidRPr="00F32A42">
              <w:rPr>
                <w:rFonts w:ascii="Arial" w:hAnsi="Arial" w:cs="Arial"/>
                <w:b/>
                <w:sz w:val="22"/>
                <w:szCs w:val="22"/>
                <w:u w:val="single"/>
                <w:lang w:val="sr-Cyrl-RS" w:eastAsia="en-US"/>
              </w:rPr>
              <w:t xml:space="preserve">Доказ: </w:t>
            </w:r>
          </w:p>
          <w:p w:rsidR="0044568D" w:rsidRPr="00F32A42" w:rsidRDefault="0044568D" w:rsidP="0044568D">
            <w:pPr>
              <w:numPr>
                <w:ilvl w:val="0"/>
                <w:numId w:val="37"/>
              </w:numPr>
              <w:suppressAutoHyphens w:val="0"/>
              <w:autoSpaceDE w:val="0"/>
              <w:autoSpaceDN w:val="0"/>
              <w:adjustRightInd w:val="0"/>
              <w:spacing w:before="12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Ауторизација (овлашћење, потврда или сл.) произвођача чија решења за пружање услуга Понуђач нуди, или представништва тог произвођача за територију Републике Србије, за сва понуђена решења за пружање услуга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иста Наручиоцу у предметном поступку јавне набавке. Ауторизација мора да гласи на име понуђача који доставља понуду за решења за пружање услуга која су предмет јавне набавке и да је насловљена на Наручиоца.</w:t>
            </w:r>
          </w:p>
          <w:p w:rsidR="0044568D" w:rsidRPr="00F32A42" w:rsidRDefault="0044568D" w:rsidP="0044568D">
            <w:pPr>
              <w:numPr>
                <w:ilvl w:val="0"/>
                <w:numId w:val="37"/>
              </w:numPr>
              <w:suppressAutoHyphens w:val="0"/>
              <w:autoSpaceDE w:val="0"/>
              <w:autoSpaceDN w:val="0"/>
              <w:adjustRightInd w:val="0"/>
              <w:spacing w:before="12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 xml:space="preserve">Сертификат о статусу понуђача/партнера за Србију, издат од произвођача понуђеног решења за пружање услуга које су предмет јавне набавке. </w:t>
            </w:r>
          </w:p>
          <w:p w:rsidR="0044568D" w:rsidRPr="00F32A42" w:rsidRDefault="0044568D" w:rsidP="0044568D">
            <w:pPr>
              <w:numPr>
                <w:ilvl w:val="0"/>
                <w:numId w:val="37"/>
              </w:numPr>
              <w:suppressAutoHyphens w:val="0"/>
              <w:autoSpaceDE w:val="0"/>
              <w:autoSpaceDN w:val="0"/>
              <w:adjustRightInd w:val="0"/>
              <w:spacing w:before="12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Потврда о референтним набавкама (образац бр. 6) издата од стране претходних наручилаца.</w:t>
            </w:r>
          </w:p>
          <w:p w:rsidR="0044568D" w:rsidRPr="00F32A42" w:rsidRDefault="0044568D" w:rsidP="0044568D">
            <w:pPr>
              <w:numPr>
                <w:ilvl w:val="0"/>
                <w:numId w:val="37"/>
              </w:numPr>
              <w:suppressAutoHyphens w:val="0"/>
              <w:autoSpaceDE w:val="0"/>
              <w:autoSpaceDN w:val="0"/>
              <w:adjustRightInd w:val="0"/>
              <w:spacing w:before="12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Потврда наручилаца код којих је извршена захтевана имплементација, а која мора бити оверена печатом и потписом овлашћених лица наручилаца (образац бр. 7)</w:t>
            </w:r>
          </w:p>
          <w:p w:rsidR="0044568D" w:rsidRPr="00F32A42" w:rsidRDefault="0044568D" w:rsidP="0044568D">
            <w:pPr>
              <w:suppressAutoHyphens w:val="0"/>
              <w:autoSpaceDE w:val="0"/>
              <w:autoSpaceDN w:val="0"/>
              <w:adjustRightInd w:val="0"/>
              <w:ind w:left="779"/>
              <w:contextualSpacing/>
              <w:jc w:val="both"/>
              <w:rPr>
                <w:rFonts w:ascii="Arial" w:eastAsia="Calibri" w:hAnsi="Arial" w:cs="Arial"/>
                <w:sz w:val="22"/>
                <w:szCs w:val="22"/>
                <w:lang w:val="sr-Cyrl-RS" w:eastAsia="en-US"/>
              </w:rPr>
            </w:pPr>
          </w:p>
          <w:p w:rsidR="0044568D" w:rsidRPr="00F32A42" w:rsidRDefault="0044568D" w:rsidP="0044568D">
            <w:pPr>
              <w:suppressAutoHyphens w:val="0"/>
              <w:jc w:val="both"/>
              <w:rPr>
                <w:rFonts w:ascii="Arial" w:eastAsiaTheme="majorEastAsia" w:hAnsi="Arial" w:cs="Arial"/>
                <w:sz w:val="22"/>
                <w:szCs w:val="22"/>
                <w:lang w:val="sr-Cyrl-RS" w:eastAsia="en-US"/>
              </w:rPr>
            </w:pPr>
          </w:p>
        </w:tc>
      </w:tr>
      <w:tr w:rsidR="0044568D" w:rsidRPr="00F32A42" w:rsidTr="00147F4D">
        <w:trPr>
          <w:trHeight w:val="3545"/>
          <w:jc w:val="center"/>
        </w:trPr>
        <w:tc>
          <w:tcPr>
            <w:tcW w:w="729" w:type="dxa"/>
            <w:vAlign w:val="center"/>
          </w:tcPr>
          <w:p w:rsidR="0044568D" w:rsidRPr="00F32A42" w:rsidRDefault="0044568D" w:rsidP="0044568D">
            <w:pPr>
              <w:suppressAutoHyphens w:val="0"/>
              <w:jc w:val="center"/>
              <w:rPr>
                <w:rFonts w:ascii="Arial" w:hAnsi="Arial" w:cs="Arial"/>
                <w:sz w:val="22"/>
                <w:szCs w:val="22"/>
                <w:lang w:val="sr-Cyrl-RS" w:eastAsia="en-US"/>
              </w:rPr>
            </w:pPr>
            <w:r w:rsidRPr="00F32A42">
              <w:rPr>
                <w:rFonts w:ascii="Arial" w:hAnsi="Arial" w:cs="Arial"/>
                <w:sz w:val="22"/>
                <w:szCs w:val="22"/>
                <w:lang w:val="sr-Cyrl-RS" w:eastAsia="en-US"/>
              </w:rPr>
              <w:t>6.</w:t>
            </w:r>
          </w:p>
        </w:tc>
        <w:tc>
          <w:tcPr>
            <w:tcW w:w="8430" w:type="dxa"/>
          </w:tcPr>
          <w:p w:rsidR="0044568D" w:rsidRPr="00F32A42" w:rsidRDefault="0044568D" w:rsidP="0044568D">
            <w:pPr>
              <w:suppressAutoHyphens w:val="0"/>
              <w:autoSpaceDE w:val="0"/>
              <w:autoSpaceDN w:val="0"/>
              <w:adjustRightInd w:val="0"/>
              <w:jc w:val="both"/>
              <w:rPr>
                <w:rFonts w:ascii="Arial" w:hAnsi="Arial" w:cs="Arial"/>
                <w:b/>
                <w:sz w:val="22"/>
                <w:szCs w:val="22"/>
                <w:lang w:val="sr-Cyrl-RS" w:eastAsia="en-US"/>
              </w:rPr>
            </w:pPr>
            <w:r w:rsidRPr="00F32A42">
              <w:rPr>
                <w:rFonts w:ascii="Arial" w:hAnsi="Arial" w:cs="Arial"/>
                <w:b/>
                <w:sz w:val="22"/>
                <w:szCs w:val="22"/>
                <w:lang w:val="sr-Cyrl-RS" w:eastAsia="en-US"/>
              </w:rPr>
              <w:t>Кадровски капацитет</w:t>
            </w:r>
          </w:p>
          <w:p w:rsidR="0044568D" w:rsidRPr="00F32A42" w:rsidRDefault="0044568D" w:rsidP="0044568D">
            <w:pPr>
              <w:suppressAutoHyphens w:val="0"/>
              <w:autoSpaceDE w:val="0"/>
              <w:autoSpaceDN w:val="0"/>
              <w:adjustRightInd w:val="0"/>
              <w:jc w:val="both"/>
              <w:rPr>
                <w:rFonts w:ascii="Arial" w:hAnsi="Arial" w:cs="Arial"/>
                <w:b/>
                <w:sz w:val="22"/>
                <w:szCs w:val="22"/>
                <w:u w:val="single"/>
                <w:lang w:val="sr-Cyrl-RS" w:eastAsia="en-US"/>
              </w:rPr>
            </w:pPr>
            <w:r w:rsidRPr="00F32A42">
              <w:rPr>
                <w:rFonts w:ascii="Arial" w:hAnsi="Arial" w:cs="Arial"/>
                <w:b/>
                <w:sz w:val="22"/>
                <w:szCs w:val="22"/>
                <w:u w:val="single"/>
                <w:lang w:val="sr-Cyrl-RS" w:eastAsia="en-US"/>
              </w:rPr>
              <w:t>Услов:</w:t>
            </w:r>
          </w:p>
          <w:p w:rsidR="0044568D" w:rsidRPr="00F32A42" w:rsidRDefault="0044568D" w:rsidP="0044568D">
            <w:pPr>
              <w:numPr>
                <w:ilvl w:val="0"/>
                <w:numId w:val="38"/>
              </w:numPr>
              <w:suppressAutoHyphens w:val="0"/>
              <w:autoSpaceDE w:val="0"/>
              <w:autoSpaceDN w:val="0"/>
              <w:adjustRightInd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 xml:space="preserve">Минимум три (3) запослена или радно ангажована лица која поседују одговарајући сертификат издат од стране произвођача софтверског решења које понуђач нуди, а који се односи на сертификацију да поседују знање за подршку за решења за пружање услуга које нуди </w:t>
            </w:r>
          </w:p>
          <w:p w:rsidR="0044568D" w:rsidRPr="00F32A42" w:rsidRDefault="0044568D" w:rsidP="0044568D">
            <w:pPr>
              <w:numPr>
                <w:ilvl w:val="0"/>
                <w:numId w:val="38"/>
              </w:numPr>
              <w:suppressAutoHyphens w:val="0"/>
              <w:autoSpaceDE w:val="0"/>
              <w:autoSpaceDN w:val="0"/>
              <w:adjustRightInd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 xml:space="preserve">Минимум два (2) запослена или радно ангажована лица, са сертификатом ‘’OSCP (енгл. </w:t>
            </w:r>
            <w:r w:rsidRPr="00F32A42">
              <w:rPr>
                <w:rFonts w:ascii="Arial" w:hAnsi="Arial" w:cs="Arial"/>
                <w:b/>
                <w:bCs/>
                <w:sz w:val="22"/>
                <w:szCs w:val="22"/>
                <w:lang w:val="sr-Cyrl-RS" w:eastAsia="en-US"/>
              </w:rPr>
              <w:t>Offensive Security Certified Professional)''</w:t>
            </w:r>
            <w:r w:rsidRPr="00F32A42">
              <w:rPr>
                <w:rFonts w:ascii="Arial" w:hAnsi="Arial" w:cs="Arial"/>
                <w:sz w:val="22"/>
                <w:szCs w:val="22"/>
                <w:lang w:val="sr-Cyrl-RS" w:eastAsia="en-US"/>
              </w:rPr>
              <w:t xml:space="preserve"> и од којих најмање једно запослено или ангажовано лице поседује и ''OSCE (енгл. </w:t>
            </w:r>
            <w:r w:rsidRPr="00F32A42">
              <w:rPr>
                <w:rFonts w:ascii="Arial" w:hAnsi="Arial" w:cs="Arial"/>
                <w:b/>
                <w:bCs/>
                <w:sz w:val="22"/>
                <w:szCs w:val="22"/>
                <w:lang w:val="sr-Cyrl-RS" w:eastAsia="en-US"/>
              </w:rPr>
              <w:t>Offensive Security Certified Expert)</w:t>
            </w:r>
            <w:r w:rsidRPr="00F32A42">
              <w:rPr>
                <w:rFonts w:ascii="Arial" w:hAnsi="Arial" w:cs="Arial"/>
                <w:sz w:val="22"/>
                <w:szCs w:val="22"/>
                <w:lang w:val="sr-Cyrl-RS" w:eastAsia="en-US"/>
              </w:rPr>
              <w:t xml:space="preserve">'' сертификат. Најмање једно лице мора имати положен један од сертификата ''OSCP'' или OSCE'', а који је стечен минимум две године пре дана отварања понуда. Датум са </w:t>
            </w:r>
            <w:r w:rsidRPr="00F32A42">
              <w:rPr>
                <w:rFonts w:ascii="Arial" w:hAnsi="Arial" w:cs="Arial"/>
                <w:sz w:val="22"/>
                <w:szCs w:val="22"/>
                <w:lang w:val="sr-Cyrl-RS" w:eastAsia="en-US"/>
              </w:rPr>
              <w:lastRenderedPageBreak/>
              <w:t>сертификата је референтни податак.</w:t>
            </w:r>
          </w:p>
          <w:p w:rsidR="0044568D" w:rsidRPr="00F32A42" w:rsidRDefault="0044568D" w:rsidP="0044568D">
            <w:pPr>
              <w:suppressAutoHyphens w:val="0"/>
              <w:autoSpaceDE w:val="0"/>
              <w:autoSpaceDN w:val="0"/>
              <w:adjustRightInd w:val="0"/>
              <w:jc w:val="both"/>
              <w:rPr>
                <w:rFonts w:ascii="Arial" w:hAnsi="Arial" w:cs="Arial"/>
                <w:sz w:val="22"/>
                <w:szCs w:val="22"/>
                <w:lang w:val="sr-Cyrl-RS" w:eastAsia="en-US"/>
              </w:rPr>
            </w:pPr>
          </w:p>
          <w:p w:rsidR="0044568D" w:rsidRPr="00F32A42" w:rsidRDefault="0044568D" w:rsidP="0044568D">
            <w:pPr>
              <w:suppressAutoHyphens w:val="0"/>
              <w:autoSpaceDE w:val="0"/>
              <w:autoSpaceDN w:val="0"/>
              <w:adjustRightInd w:val="0"/>
              <w:rPr>
                <w:rFonts w:ascii="Arial" w:hAnsi="Arial" w:cs="Arial"/>
                <w:b/>
                <w:sz w:val="22"/>
                <w:szCs w:val="22"/>
                <w:u w:val="single"/>
                <w:lang w:val="sr-Cyrl-RS" w:eastAsia="en-US"/>
              </w:rPr>
            </w:pPr>
            <w:r w:rsidRPr="00F32A42">
              <w:rPr>
                <w:rFonts w:ascii="Arial" w:hAnsi="Arial" w:cs="Arial"/>
                <w:b/>
                <w:sz w:val="22"/>
                <w:szCs w:val="22"/>
                <w:u w:val="single"/>
                <w:lang w:val="sr-Cyrl-RS" w:eastAsia="en-US"/>
              </w:rPr>
              <w:t xml:space="preserve">Доказ: </w:t>
            </w:r>
          </w:p>
          <w:p w:rsidR="0044568D" w:rsidRPr="00F32A42" w:rsidRDefault="0044568D" w:rsidP="0044568D">
            <w:pPr>
              <w:numPr>
                <w:ilvl w:val="0"/>
                <w:numId w:val="38"/>
              </w:numPr>
              <w:suppressAutoHyphens w:val="0"/>
              <w:autoSpaceDE w:val="0"/>
              <w:autoSpaceDN w:val="0"/>
              <w:adjustRightInd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за минимум једно (1) запослено или радно ангажовано лице понуђач је у обавези да достави фотокопију радне књижице и фотокопију уговора или фотокопију уговора за радно ангажована лица (у складу са чл</w:t>
            </w:r>
            <w:r w:rsidR="001C7B52" w:rsidRPr="00F32A42">
              <w:rPr>
                <w:rFonts w:ascii="Arial" w:hAnsi="Arial" w:cs="Arial"/>
                <w:sz w:val="22"/>
                <w:szCs w:val="22"/>
                <w:lang w:val="sr-Cyrl-RS" w:eastAsia="en-US"/>
              </w:rPr>
              <w:t>а</w:t>
            </w:r>
            <w:r w:rsidRPr="00F32A42">
              <w:rPr>
                <w:rFonts w:ascii="Arial" w:hAnsi="Arial" w:cs="Arial"/>
                <w:sz w:val="22"/>
                <w:szCs w:val="22"/>
                <w:lang w:val="sr-Cyrl-RS" w:eastAsia="en-US"/>
              </w:rPr>
              <w:t>ном 197. до 202. Закона о раду) и фотокопију сертификата да поседује знање за подршку за решења за пружање услуга које нуди;</w:t>
            </w:r>
          </w:p>
          <w:p w:rsidR="0044568D" w:rsidRPr="00F32A42" w:rsidRDefault="0044568D" w:rsidP="0044568D">
            <w:pPr>
              <w:suppressAutoHyphens w:val="0"/>
              <w:autoSpaceDE w:val="0"/>
              <w:autoSpaceDN w:val="0"/>
              <w:adjustRightInd w:val="0"/>
              <w:ind w:left="1440"/>
              <w:rPr>
                <w:rFonts w:ascii="Arial" w:hAnsi="Arial" w:cs="Arial"/>
                <w:sz w:val="22"/>
                <w:szCs w:val="22"/>
                <w:lang w:val="sr-Cyrl-RS" w:eastAsia="en-US"/>
              </w:rPr>
            </w:pPr>
          </w:p>
          <w:p w:rsidR="0044568D" w:rsidRPr="00F32A42" w:rsidRDefault="0044568D" w:rsidP="0044568D">
            <w:pPr>
              <w:numPr>
                <w:ilvl w:val="0"/>
                <w:numId w:val="39"/>
              </w:numPr>
              <w:suppressAutoHyphens w:val="0"/>
              <w:autoSpaceDE w:val="0"/>
              <w:autoSpaceDN w:val="0"/>
              <w:adjustRightInd w:val="0"/>
              <w:spacing w:before="120" w:after="200" w:line="276" w:lineRule="auto"/>
              <w:ind w:left="1411"/>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за минимум два (2) запослена или радно ангажована лица понуђач је у обавези да достави фотокопију радне књижице и фотокопију уговора или фотокопију уговора за радно ангажована лица (у складу са чл</w:t>
            </w:r>
            <w:r w:rsidR="001C7B52" w:rsidRPr="00F32A42">
              <w:rPr>
                <w:rFonts w:ascii="Arial" w:eastAsia="Calibri" w:hAnsi="Arial" w:cs="Arial"/>
                <w:sz w:val="22"/>
                <w:szCs w:val="22"/>
                <w:lang w:val="sr-Cyrl-RS" w:eastAsia="en-US"/>
              </w:rPr>
              <w:t>а</w:t>
            </w:r>
            <w:r w:rsidRPr="00F32A42">
              <w:rPr>
                <w:rFonts w:ascii="Arial" w:eastAsia="Calibri" w:hAnsi="Arial" w:cs="Arial"/>
                <w:sz w:val="22"/>
                <w:szCs w:val="22"/>
                <w:lang w:val="sr-Cyrl-RS" w:eastAsia="en-US"/>
              </w:rPr>
              <w:t>ном 197. до 202. Закона о раду), фотокопије OSCP сертификата и фотокопију сертификата OSCE за најмање једног запосленог/ангажованог инжењера</w:t>
            </w:r>
          </w:p>
          <w:p w:rsidR="0044568D" w:rsidRPr="00F32A42" w:rsidRDefault="0044568D" w:rsidP="0044568D">
            <w:pPr>
              <w:suppressAutoHyphens w:val="0"/>
              <w:autoSpaceDE w:val="0"/>
              <w:autoSpaceDN w:val="0"/>
              <w:adjustRightInd w:val="0"/>
              <w:rPr>
                <w:rFonts w:ascii="Arial" w:hAnsi="Arial" w:cs="Arial"/>
                <w:sz w:val="22"/>
                <w:szCs w:val="22"/>
                <w:lang w:val="sr-Cyrl-RS" w:eastAsia="en-US"/>
              </w:rPr>
            </w:pPr>
          </w:p>
          <w:p w:rsidR="0044568D" w:rsidRPr="00F32A42" w:rsidRDefault="0044568D" w:rsidP="0044568D">
            <w:pPr>
              <w:suppressAutoHyphens w:val="0"/>
              <w:autoSpaceDE w:val="0"/>
              <w:autoSpaceDN w:val="0"/>
              <w:adjustRightInd w:val="0"/>
              <w:rPr>
                <w:rFonts w:ascii="Arial" w:hAnsi="Arial" w:cs="Arial"/>
                <w:sz w:val="22"/>
                <w:szCs w:val="22"/>
                <w:lang w:val="sr-Cyrl-RS" w:eastAsia="en-US"/>
              </w:rPr>
            </w:pPr>
          </w:p>
          <w:p w:rsidR="0044568D" w:rsidRPr="00F32A42" w:rsidRDefault="0044568D" w:rsidP="0044568D">
            <w:pPr>
              <w:suppressAutoHyphens w:val="0"/>
              <w:autoSpaceDE w:val="0"/>
              <w:autoSpaceDN w:val="0"/>
              <w:adjustRightInd w:val="0"/>
              <w:ind w:left="779"/>
              <w:jc w:val="both"/>
              <w:rPr>
                <w:rFonts w:ascii="Arial" w:eastAsiaTheme="majorEastAsia" w:hAnsi="Arial" w:cs="Arial"/>
                <w:sz w:val="22"/>
                <w:szCs w:val="22"/>
                <w:lang w:val="sr-Cyrl-RS" w:eastAsia="en-US"/>
              </w:rPr>
            </w:pPr>
          </w:p>
        </w:tc>
      </w:tr>
    </w:tbl>
    <w:p w:rsidR="0044568D" w:rsidRPr="00F32A42" w:rsidRDefault="0044568D" w:rsidP="00DD1D38">
      <w:pPr>
        <w:widowControl w:val="0"/>
        <w:suppressAutoHyphens w:val="0"/>
        <w:overflowPunct w:val="0"/>
        <w:autoSpaceDE w:val="0"/>
        <w:autoSpaceDN w:val="0"/>
        <w:adjustRightInd w:val="0"/>
        <w:spacing w:line="235" w:lineRule="auto"/>
        <w:ind w:left="426" w:right="40"/>
        <w:jc w:val="both"/>
        <w:rPr>
          <w:rFonts w:ascii="Arial" w:eastAsia="Arial" w:hAnsi="Arial" w:cs="Arial"/>
          <w:szCs w:val="24"/>
          <w:lang w:val="sr-Cyrl-RS"/>
        </w:rPr>
      </w:pPr>
    </w:p>
    <w:p w:rsidR="0044568D" w:rsidRPr="00F32A42" w:rsidRDefault="0044568D" w:rsidP="00DD1D38">
      <w:pPr>
        <w:widowControl w:val="0"/>
        <w:suppressAutoHyphens w:val="0"/>
        <w:overflowPunct w:val="0"/>
        <w:autoSpaceDE w:val="0"/>
        <w:autoSpaceDN w:val="0"/>
        <w:adjustRightInd w:val="0"/>
        <w:spacing w:line="235" w:lineRule="auto"/>
        <w:ind w:left="426" w:right="40"/>
        <w:jc w:val="both"/>
        <w:rPr>
          <w:rFonts w:ascii="Arial" w:eastAsia="Arial" w:hAnsi="Arial" w:cs="Arial"/>
          <w:szCs w:val="24"/>
          <w:lang w:val="sr-Cyrl-RS"/>
        </w:rPr>
      </w:pPr>
    </w:p>
    <w:p w:rsidR="0044568D" w:rsidRPr="00F32A42" w:rsidRDefault="0044568D" w:rsidP="00DD1D38">
      <w:pPr>
        <w:widowControl w:val="0"/>
        <w:suppressAutoHyphens w:val="0"/>
        <w:overflowPunct w:val="0"/>
        <w:autoSpaceDE w:val="0"/>
        <w:autoSpaceDN w:val="0"/>
        <w:adjustRightInd w:val="0"/>
        <w:spacing w:line="235" w:lineRule="auto"/>
        <w:ind w:left="426" w:right="40"/>
        <w:jc w:val="both"/>
        <w:rPr>
          <w:rFonts w:ascii="Arial" w:hAnsi="Arial" w:cs="Arial"/>
          <w:bCs/>
          <w:szCs w:val="24"/>
          <w:lang w:val="sr-Cyrl-RS"/>
        </w:rPr>
      </w:pPr>
      <w:r w:rsidRPr="00F32A42">
        <w:rPr>
          <w:rFonts w:ascii="Arial" w:hAnsi="Arial" w:cs="Arial"/>
          <w:bCs/>
          <w:szCs w:val="24"/>
          <w:lang w:val="sr-Cyrl-RS"/>
        </w:rPr>
        <w:t>И након измене гласи:</w:t>
      </w:r>
    </w:p>
    <w:p w:rsidR="0044568D" w:rsidRPr="00F32A42" w:rsidRDefault="0044568D" w:rsidP="00DD1D38">
      <w:pPr>
        <w:widowControl w:val="0"/>
        <w:suppressAutoHyphens w:val="0"/>
        <w:overflowPunct w:val="0"/>
        <w:autoSpaceDE w:val="0"/>
        <w:autoSpaceDN w:val="0"/>
        <w:adjustRightInd w:val="0"/>
        <w:spacing w:line="235" w:lineRule="auto"/>
        <w:ind w:left="426" w:right="40"/>
        <w:jc w:val="both"/>
        <w:rPr>
          <w:rFonts w:ascii="Arial" w:hAnsi="Arial" w:cs="Arial"/>
          <w:bCs/>
          <w:szCs w:val="24"/>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4568D" w:rsidRPr="00F32A42" w:rsidTr="00147F4D">
        <w:trPr>
          <w:jc w:val="center"/>
        </w:trPr>
        <w:tc>
          <w:tcPr>
            <w:tcW w:w="729" w:type="dxa"/>
            <w:vAlign w:val="center"/>
          </w:tcPr>
          <w:p w:rsidR="0044568D" w:rsidRPr="00F32A42" w:rsidRDefault="0044568D" w:rsidP="0044568D">
            <w:pPr>
              <w:suppressAutoHyphens w:val="0"/>
              <w:jc w:val="center"/>
              <w:rPr>
                <w:rFonts w:ascii="Arial" w:hAnsi="Arial" w:cs="Arial"/>
                <w:color w:val="00B0F0"/>
                <w:sz w:val="22"/>
                <w:szCs w:val="22"/>
                <w:lang w:val="sr-Cyrl-RS" w:eastAsia="en-US"/>
              </w:rPr>
            </w:pPr>
          </w:p>
        </w:tc>
        <w:tc>
          <w:tcPr>
            <w:tcW w:w="8430" w:type="dxa"/>
          </w:tcPr>
          <w:p w:rsidR="0044568D" w:rsidRPr="00F32A42" w:rsidRDefault="0044568D" w:rsidP="0044568D">
            <w:pPr>
              <w:suppressAutoHyphens w:val="0"/>
              <w:ind w:right="-180"/>
              <w:jc w:val="center"/>
              <w:rPr>
                <w:rFonts w:ascii="Arial" w:hAnsi="Arial" w:cs="Arial"/>
                <w:b/>
                <w:i/>
                <w:sz w:val="22"/>
                <w:szCs w:val="22"/>
                <w:lang w:val="sr-Cyrl-RS" w:eastAsia="en-US"/>
              </w:rPr>
            </w:pPr>
            <w:r w:rsidRPr="00F32A42">
              <w:rPr>
                <w:rFonts w:ascii="Arial" w:hAnsi="Arial" w:cs="Arial"/>
                <w:b/>
                <w:sz w:val="22"/>
                <w:szCs w:val="22"/>
                <w:lang w:val="sr-Cyrl-RS" w:eastAsia="en-US"/>
              </w:rPr>
              <w:t xml:space="preserve">4.2 ДОДАТНИ УСЛОВИ </w:t>
            </w:r>
          </w:p>
          <w:p w:rsidR="0044568D" w:rsidRPr="00F32A42" w:rsidRDefault="0044568D" w:rsidP="0044568D">
            <w:pPr>
              <w:suppressAutoHyphens w:val="0"/>
              <w:snapToGrid w:val="0"/>
              <w:jc w:val="center"/>
              <w:rPr>
                <w:rFonts w:ascii="Arial" w:hAnsi="Arial" w:cs="Arial"/>
                <w:b/>
                <w:color w:val="00B0F0"/>
                <w:sz w:val="22"/>
                <w:szCs w:val="22"/>
                <w:lang w:val="sr-Cyrl-RS" w:eastAsia="en-US"/>
              </w:rPr>
            </w:pPr>
            <w:r w:rsidRPr="00F32A42">
              <w:rPr>
                <w:rFonts w:ascii="Arial" w:hAnsi="Arial" w:cs="Arial"/>
                <w:b/>
                <w:sz w:val="22"/>
                <w:szCs w:val="22"/>
                <w:lang w:val="sr-Cyrl-RS" w:eastAsia="en-US"/>
              </w:rPr>
              <w:t>ЗА УЧЕШЋЕ У ПОСТУПКУ ЈАВНЕ НАБАВКЕ ИЗ ЧЛАНА 76. ЗАКОНА</w:t>
            </w:r>
          </w:p>
        </w:tc>
      </w:tr>
      <w:tr w:rsidR="0044568D" w:rsidRPr="00F32A42" w:rsidTr="00147F4D">
        <w:trPr>
          <w:jc w:val="center"/>
        </w:trPr>
        <w:tc>
          <w:tcPr>
            <w:tcW w:w="729" w:type="dxa"/>
            <w:vAlign w:val="center"/>
          </w:tcPr>
          <w:p w:rsidR="0044568D" w:rsidRPr="00F32A42" w:rsidRDefault="0044568D" w:rsidP="0044568D">
            <w:pPr>
              <w:suppressAutoHyphens w:val="0"/>
              <w:jc w:val="center"/>
              <w:rPr>
                <w:rFonts w:ascii="Arial" w:hAnsi="Arial" w:cs="Arial"/>
                <w:color w:val="00B0F0"/>
                <w:sz w:val="22"/>
                <w:szCs w:val="22"/>
                <w:lang w:val="sr-Cyrl-RS" w:eastAsia="en-US"/>
              </w:rPr>
            </w:pPr>
            <w:r w:rsidRPr="00F32A42">
              <w:rPr>
                <w:rFonts w:ascii="Arial" w:hAnsi="Arial" w:cs="Arial"/>
                <w:sz w:val="22"/>
                <w:szCs w:val="22"/>
                <w:lang w:val="sr-Cyrl-RS" w:eastAsia="en-US"/>
              </w:rPr>
              <w:t>5.</w:t>
            </w:r>
          </w:p>
        </w:tc>
        <w:tc>
          <w:tcPr>
            <w:tcW w:w="8430" w:type="dxa"/>
            <w:tcBorders>
              <w:top w:val="single" w:sz="4" w:space="0" w:color="auto"/>
              <w:left w:val="single" w:sz="4" w:space="0" w:color="auto"/>
              <w:bottom w:val="single" w:sz="4" w:space="0" w:color="auto"/>
              <w:right w:val="single" w:sz="4" w:space="0" w:color="auto"/>
            </w:tcBorders>
          </w:tcPr>
          <w:p w:rsidR="0044568D" w:rsidRPr="00F32A42" w:rsidRDefault="0044568D" w:rsidP="0044568D">
            <w:pPr>
              <w:autoSpaceDE w:val="0"/>
              <w:autoSpaceDN w:val="0"/>
              <w:adjustRightInd w:val="0"/>
              <w:rPr>
                <w:rFonts w:ascii="Arial" w:hAnsi="Arial" w:cs="Arial"/>
                <w:b/>
                <w:sz w:val="22"/>
                <w:szCs w:val="22"/>
                <w:lang w:val="sr-Cyrl-RS"/>
              </w:rPr>
            </w:pPr>
            <w:r w:rsidRPr="00F32A42">
              <w:rPr>
                <w:rFonts w:ascii="Arial" w:hAnsi="Arial" w:cs="Arial"/>
                <w:b/>
                <w:sz w:val="22"/>
                <w:szCs w:val="22"/>
                <w:lang w:val="sr-Cyrl-RS"/>
              </w:rPr>
              <w:t>Пословни капацитет</w:t>
            </w:r>
          </w:p>
          <w:p w:rsidR="0044568D" w:rsidRPr="00F32A42" w:rsidRDefault="0044568D" w:rsidP="0044568D">
            <w:pPr>
              <w:autoSpaceDE w:val="0"/>
              <w:autoSpaceDN w:val="0"/>
              <w:adjustRightInd w:val="0"/>
              <w:rPr>
                <w:rFonts w:ascii="Arial" w:hAnsi="Arial" w:cs="Arial"/>
                <w:b/>
                <w:sz w:val="22"/>
                <w:szCs w:val="22"/>
                <w:lang w:val="sr-Cyrl-RS"/>
              </w:rPr>
            </w:pPr>
            <w:r w:rsidRPr="00F32A42">
              <w:rPr>
                <w:rFonts w:ascii="Arial" w:hAnsi="Arial" w:cs="Arial"/>
                <w:b/>
                <w:sz w:val="22"/>
                <w:szCs w:val="22"/>
                <w:u w:val="single"/>
                <w:lang w:val="sr-Cyrl-RS"/>
              </w:rPr>
              <w:t>Услов:</w:t>
            </w:r>
          </w:p>
          <w:p w:rsidR="0044568D" w:rsidRPr="00F32A42" w:rsidRDefault="0044568D" w:rsidP="0044568D">
            <w:pPr>
              <w:pStyle w:val="ListParagraph"/>
              <w:numPr>
                <w:ilvl w:val="0"/>
                <w:numId w:val="37"/>
              </w:numPr>
              <w:autoSpaceDE w:val="0"/>
              <w:autoSpaceDN w:val="0"/>
              <w:adjustRightInd w:val="0"/>
              <w:spacing w:before="120"/>
              <w:jc w:val="both"/>
              <w:rPr>
                <w:rFonts w:ascii="Arial" w:hAnsi="Arial" w:cs="Arial"/>
                <w:sz w:val="22"/>
                <w:szCs w:val="22"/>
                <w:lang w:val="sr-Cyrl-RS"/>
              </w:rPr>
            </w:pPr>
            <w:r w:rsidRPr="00F32A42">
              <w:rPr>
                <w:rFonts w:ascii="Arial" w:hAnsi="Arial" w:cs="Arial"/>
                <w:sz w:val="22"/>
                <w:szCs w:val="22"/>
                <w:lang w:val="sr-Cyrl-RS"/>
              </w:rPr>
              <w:t>Да понуђач има статус овлашћеног партнера sa произвођачем  решења које нуди, a који га овлашћује да нуди и продаје на територији Републике Србије решење за пружање услуга које су предмет јавне набавке;</w:t>
            </w:r>
          </w:p>
          <w:p w:rsidR="0044568D" w:rsidRPr="00F32A42" w:rsidRDefault="0044568D" w:rsidP="0044568D">
            <w:pPr>
              <w:pStyle w:val="ListParagraph"/>
              <w:numPr>
                <w:ilvl w:val="0"/>
                <w:numId w:val="37"/>
              </w:numPr>
              <w:autoSpaceDE w:val="0"/>
              <w:autoSpaceDN w:val="0"/>
              <w:adjustRightInd w:val="0"/>
              <w:spacing w:before="120"/>
              <w:jc w:val="both"/>
              <w:rPr>
                <w:rFonts w:ascii="Arial" w:hAnsi="Arial" w:cs="Arial"/>
                <w:sz w:val="22"/>
                <w:szCs w:val="22"/>
                <w:lang w:val="sr-Cyrl-RS"/>
              </w:rPr>
            </w:pPr>
            <w:r w:rsidRPr="00F32A42">
              <w:rPr>
                <w:rFonts w:ascii="Arial" w:hAnsi="Arial" w:cs="Arial"/>
                <w:sz w:val="22"/>
                <w:szCs w:val="22"/>
                <w:lang w:val="sr-Cyrl-RS"/>
              </w:rPr>
              <w:t>Да понуђач има са произвођачем софтверског решења за пружање услуга које нуди важећи ниво партнерства за Србију.</w:t>
            </w:r>
          </w:p>
          <w:p w:rsidR="0044568D" w:rsidRPr="00F32A42" w:rsidRDefault="0044568D" w:rsidP="0044568D">
            <w:pPr>
              <w:pStyle w:val="ListParagraph"/>
              <w:numPr>
                <w:ilvl w:val="0"/>
                <w:numId w:val="37"/>
              </w:numPr>
              <w:autoSpaceDE w:val="0"/>
              <w:autoSpaceDN w:val="0"/>
              <w:adjustRightInd w:val="0"/>
              <w:spacing w:before="120"/>
              <w:jc w:val="both"/>
              <w:rPr>
                <w:rFonts w:ascii="Arial" w:hAnsi="Arial" w:cs="Arial"/>
                <w:sz w:val="22"/>
                <w:szCs w:val="22"/>
                <w:lang w:val="sr-Cyrl-RS"/>
              </w:rPr>
            </w:pPr>
            <w:r w:rsidRPr="00F32A42">
              <w:rPr>
                <w:rFonts w:ascii="Arial" w:hAnsi="Arial" w:cs="Arial"/>
                <w:sz w:val="22"/>
                <w:szCs w:val="22"/>
                <w:lang w:val="sr-Cyrl-RS"/>
              </w:rPr>
              <w:t xml:space="preserve">Понуђач мора имати најмање 2 (два) уговора који су везани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 и у збирној </w:t>
            </w:r>
            <w:r w:rsidR="001C7B52" w:rsidRPr="00F32A42">
              <w:rPr>
                <w:rFonts w:ascii="Arial" w:hAnsi="Arial" w:cs="Arial"/>
                <w:sz w:val="22"/>
                <w:szCs w:val="22"/>
                <w:lang w:val="sr-Cyrl-RS"/>
              </w:rPr>
              <w:t xml:space="preserve">вредности од </w:t>
            </w:r>
            <w:r w:rsidRPr="00F32A42">
              <w:rPr>
                <w:rFonts w:ascii="Arial" w:hAnsi="Arial" w:cs="Arial"/>
                <w:sz w:val="22"/>
                <w:szCs w:val="22"/>
                <w:lang w:val="sr-Cyrl-RS"/>
              </w:rPr>
              <w:t>минимум 45.000.000 дин без ПДВ. Укупна вредност пројеката се рачуна до дана отварања понуда.</w:t>
            </w:r>
          </w:p>
          <w:p w:rsidR="0044568D" w:rsidRPr="00F32A42" w:rsidRDefault="0044568D" w:rsidP="0044568D">
            <w:pPr>
              <w:autoSpaceDE w:val="0"/>
              <w:autoSpaceDN w:val="0"/>
              <w:adjustRightInd w:val="0"/>
              <w:ind w:left="360"/>
              <w:rPr>
                <w:rFonts w:ascii="Arial" w:hAnsi="Arial" w:cs="Arial"/>
                <w:b/>
                <w:sz w:val="22"/>
                <w:szCs w:val="22"/>
                <w:u w:val="single"/>
                <w:lang w:val="sr-Cyrl-RS"/>
              </w:rPr>
            </w:pPr>
            <w:r w:rsidRPr="00F32A42">
              <w:rPr>
                <w:rFonts w:ascii="Arial" w:hAnsi="Arial" w:cs="Arial"/>
                <w:b/>
                <w:sz w:val="22"/>
                <w:szCs w:val="22"/>
                <w:u w:val="single"/>
                <w:lang w:val="sr-Cyrl-RS"/>
              </w:rPr>
              <w:t xml:space="preserve">Доказ: </w:t>
            </w:r>
          </w:p>
          <w:p w:rsidR="0044568D" w:rsidRPr="00F32A42" w:rsidRDefault="0044568D" w:rsidP="0044568D">
            <w:pPr>
              <w:pStyle w:val="ListParagraph"/>
              <w:numPr>
                <w:ilvl w:val="0"/>
                <w:numId w:val="37"/>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Ауторизација (овлашћење, потврда или сл.) произвођача чија решења за пружање услуга Понуђач нуди, или представништва тог произвођача за територију Републике Србије, за сва понуђена решења за пружање услуга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иста Наручиоцу у предметном поступку јавне набавке. Ауторизација мора да гласи на име понуђача који доставља понуду за решења за пружање услуга која су предмет јавне набавке и да је насловљена на Наручиоца.</w:t>
            </w:r>
          </w:p>
          <w:p w:rsidR="0044568D" w:rsidRPr="00F32A42" w:rsidRDefault="0044568D" w:rsidP="0044568D">
            <w:pPr>
              <w:pStyle w:val="ListParagraph"/>
              <w:numPr>
                <w:ilvl w:val="0"/>
                <w:numId w:val="37"/>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 xml:space="preserve">Сертификат о статусу понуђача/партнера за Србију, издат од произвођача понуђеног решења за пружање услуга које су предмет јавне набавке. </w:t>
            </w:r>
          </w:p>
          <w:p w:rsidR="0044568D" w:rsidRPr="00F32A42" w:rsidRDefault="0044568D" w:rsidP="0044568D">
            <w:pPr>
              <w:pStyle w:val="ListParagraph"/>
              <w:numPr>
                <w:ilvl w:val="0"/>
                <w:numId w:val="37"/>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Потврда о референтним набавкама (образац бр. 6) издата од стране претходних наручилаца.</w:t>
            </w:r>
          </w:p>
          <w:p w:rsidR="0044568D" w:rsidRPr="00F32A42" w:rsidRDefault="0044568D" w:rsidP="0044568D">
            <w:pPr>
              <w:pStyle w:val="ListParagraph"/>
              <w:numPr>
                <w:ilvl w:val="0"/>
                <w:numId w:val="37"/>
              </w:numPr>
              <w:autoSpaceDE w:val="0"/>
              <w:autoSpaceDN w:val="0"/>
              <w:adjustRightInd w:val="0"/>
              <w:spacing w:after="0" w:line="240" w:lineRule="auto"/>
              <w:jc w:val="both"/>
              <w:rPr>
                <w:rFonts w:ascii="Arial" w:hAnsi="Arial" w:cs="Arial"/>
                <w:sz w:val="22"/>
                <w:szCs w:val="22"/>
                <w:lang w:val="sr-Cyrl-RS"/>
              </w:rPr>
            </w:pPr>
            <w:r w:rsidRPr="00F32A42">
              <w:rPr>
                <w:rFonts w:ascii="Arial" w:hAnsi="Arial" w:cs="Arial"/>
                <w:sz w:val="22"/>
                <w:szCs w:val="22"/>
                <w:lang w:val="sr-Cyrl-RS"/>
              </w:rPr>
              <w:lastRenderedPageBreak/>
              <w:t>Потврда наручилаца код којих је извршена захтевана имплементација, а која мора бити оверена печатом и потписом овлашћених лица наручилаца (образац бр. 7)</w:t>
            </w:r>
          </w:p>
        </w:tc>
      </w:tr>
      <w:tr w:rsidR="0044568D" w:rsidRPr="00F32A42" w:rsidTr="00147F4D">
        <w:trPr>
          <w:trHeight w:val="3545"/>
          <w:jc w:val="center"/>
        </w:trPr>
        <w:tc>
          <w:tcPr>
            <w:tcW w:w="729" w:type="dxa"/>
            <w:vAlign w:val="center"/>
          </w:tcPr>
          <w:p w:rsidR="0044568D" w:rsidRPr="00F32A42" w:rsidRDefault="0044568D" w:rsidP="0044568D">
            <w:pPr>
              <w:suppressAutoHyphens w:val="0"/>
              <w:jc w:val="center"/>
              <w:rPr>
                <w:rFonts w:ascii="Arial" w:hAnsi="Arial" w:cs="Arial"/>
                <w:sz w:val="22"/>
                <w:szCs w:val="22"/>
                <w:lang w:val="sr-Cyrl-RS" w:eastAsia="en-US"/>
              </w:rPr>
            </w:pPr>
            <w:r w:rsidRPr="00F32A42">
              <w:rPr>
                <w:rFonts w:ascii="Arial" w:hAnsi="Arial" w:cs="Arial"/>
                <w:sz w:val="22"/>
                <w:szCs w:val="22"/>
                <w:lang w:val="sr-Cyrl-RS" w:eastAsia="en-US"/>
              </w:rPr>
              <w:lastRenderedPageBreak/>
              <w:t>6.</w:t>
            </w:r>
          </w:p>
        </w:tc>
        <w:tc>
          <w:tcPr>
            <w:tcW w:w="8430" w:type="dxa"/>
            <w:tcBorders>
              <w:top w:val="single" w:sz="4" w:space="0" w:color="auto"/>
              <w:left w:val="single" w:sz="4" w:space="0" w:color="auto"/>
              <w:bottom w:val="single" w:sz="4" w:space="0" w:color="auto"/>
              <w:right w:val="single" w:sz="4" w:space="0" w:color="auto"/>
            </w:tcBorders>
          </w:tcPr>
          <w:p w:rsidR="0044568D" w:rsidRPr="00F32A42" w:rsidRDefault="0044568D" w:rsidP="0044568D">
            <w:pPr>
              <w:autoSpaceDE w:val="0"/>
              <w:autoSpaceDN w:val="0"/>
              <w:adjustRightInd w:val="0"/>
              <w:rPr>
                <w:rFonts w:ascii="Arial" w:hAnsi="Arial" w:cs="Arial"/>
                <w:b/>
                <w:sz w:val="22"/>
                <w:szCs w:val="22"/>
                <w:lang w:val="sr-Cyrl-RS"/>
              </w:rPr>
            </w:pPr>
            <w:r w:rsidRPr="00F32A42">
              <w:rPr>
                <w:rFonts w:ascii="Arial" w:hAnsi="Arial" w:cs="Arial"/>
                <w:b/>
                <w:sz w:val="22"/>
                <w:szCs w:val="22"/>
                <w:lang w:val="sr-Cyrl-RS"/>
              </w:rPr>
              <w:t>Технички капацитет</w:t>
            </w:r>
          </w:p>
          <w:p w:rsidR="0044568D" w:rsidRPr="00F32A42" w:rsidRDefault="0044568D" w:rsidP="0044568D">
            <w:pPr>
              <w:autoSpaceDE w:val="0"/>
              <w:autoSpaceDN w:val="0"/>
              <w:adjustRightInd w:val="0"/>
              <w:rPr>
                <w:rFonts w:ascii="Arial" w:hAnsi="Arial" w:cs="Arial"/>
                <w:b/>
                <w:sz w:val="22"/>
                <w:szCs w:val="22"/>
                <w:u w:val="single"/>
                <w:lang w:val="sr-Cyrl-RS"/>
              </w:rPr>
            </w:pPr>
            <w:r w:rsidRPr="00F32A42">
              <w:rPr>
                <w:rFonts w:ascii="Arial" w:hAnsi="Arial" w:cs="Arial"/>
                <w:b/>
                <w:sz w:val="22"/>
                <w:szCs w:val="22"/>
                <w:u w:val="single"/>
                <w:lang w:val="sr-Cyrl-RS"/>
              </w:rPr>
              <w:t>Услов:</w:t>
            </w:r>
          </w:p>
          <w:p w:rsidR="0044568D" w:rsidRPr="00F32A42" w:rsidRDefault="0044568D" w:rsidP="0044568D">
            <w:pPr>
              <w:autoSpaceDE w:val="0"/>
              <w:autoSpaceDN w:val="0"/>
              <w:adjustRightInd w:val="0"/>
              <w:rPr>
                <w:rFonts w:ascii="Arial" w:hAnsi="Arial" w:cs="Arial"/>
                <w:sz w:val="22"/>
                <w:szCs w:val="22"/>
                <w:lang w:val="sr-Cyrl-RS"/>
              </w:rPr>
            </w:pPr>
            <w:r w:rsidRPr="00F32A42">
              <w:rPr>
                <w:rFonts w:ascii="Arial" w:hAnsi="Arial" w:cs="Arial"/>
                <w:sz w:val="22"/>
                <w:szCs w:val="22"/>
                <w:lang w:val="sr-Cyrl-RS"/>
              </w:rPr>
              <w:t>Понуђач мора имати најмање 3 (три) техничке имплементације система заштите који су везани за пружање услуга заштитe интернет апликација од напада путем малициозних скрипти и кодова и путем хакерских упада, а са листе ''OWASP Топ 10'', који су реализовани у последњих 5 година до дана отварања понуда</w:t>
            </w:r>
          </w:p>
          <w:p w:rsidR="0044568D" w:rsidRPr="00F32A42" w:rsidRDefault="0044568D" w:rsidP="0044568D">
            <w:pPr>
              <w:autoSpaceDE w:val="0"/>
              <w:autoSpaceDN w:val="0"/>
              <w:adjustRightInd w:val="0"/>
              <w:ind w:left="360"/>
              <w:rPr>
                <w:rFonts w:ascii="Arial" w:hAnsi="Arial" w:cs="Arial"/>
                <w:b/>
                <w:sz w:val="22"/>
                <w:szCs w:val="22"/>
                <w:u w:val="single"/>
                <w:lang w:val="sr-Cyrl-RS"/>
              </w:rPr>
            </w:pPr>
            <w:r w:rsidRPr="00F32A42">
              <w:rPr>
                <w:rFonts w:ascii="Arial" w:hAnsi="Arial" w:cs="Arial"/>
                <w:b/>
                <w:sz w:val="22"/>
                <w:szCs w:val="22"/>
                <w:u w:val="single"/>
                <w:lang w:val="sr-Cyrl-RS"/>
              </w:rPr>
              <w:t xml:space="preserve">Доказ: </w:t>
            </w:r>
          </w:p>
          <w:p w:rsidR="0044568D" w:rsidRPr="00F32A42" w:rsidRDefault="0044568D" w:rsidP="0044568D">
            <w:pPr>
              <w:pStyle w:val="ListParagraph"/>
              <w:numPr>
                <w:ilvl w:val="0"/>
                <w:numId w:val="37"/>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Потврда издата на меморандуму крајњег корисника, а која у себи садржи минимално следеће податке:</w:t>
            </w:r>
          </w:p>
          <w:p w:rsidR="0044568D" w:rsidRPr="00F32A42" w:rsidRDefault="0044568D" w:rsidP="0044568D">
            <w:pPr>
              <w:pStyle w:val="ListParagraph"/>
              <w:numPr>
                <w:ilvl w:val="0"/>
                <w:numId w:val="36"/>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Подаци о кориснику (назив, седиште, делатност, телефон, електронска пошта, контакт особа и функција код корисника)</w:t>
            </w:r>
          </w:p>
          <w:p w:rsidR="0044568D" w:rsidRPr="00F32A42" w:rsidRDefault="0044568D" w:rsidP="0044568D">
            <w:pPr>
              <w:pStyle w:val="ListParagraph"/>
              <w:numPr>
                <w:ilvl w:val="0"/>
                <w:numId w:val="36"/>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Назив извршене имплементације</w:t>
            </w:r>
          </w:p>
          <w:p w:rsidR="0044568D" w:rsidRPr="00F32A42" w:rsidRDefault="0044568D" w:rsidP="0044568D">
            <w:pPr>
              <w:pStyle w:val="ListParagraph"/>
              <w:numPr>
                <w:ilvl w:val="0"/>
                <w:numId w:val="36"/>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Врста и кратки опис извршених услуга из области заштите интернет апликација од напада путем малициозних скрипти и кодова и путем хакерских упада</w:t>
            </w:r>
          </w:p>
          <w:p w:rsidR="0044568D" w:rsidRPr="00F32A42" w:rsidRDefault="0044568D" w:rsidP="0044568D">
            <w:pPr>
              <w:pStyle w:val="ListParagraph"/>
              <w:numPr>
                <w:ilvl w:val="0"/>
                <w:numId w:val="36"/>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Период извршења услуга, начину извршења услуга (самостално или као лидер групе понуђача или као члан групе понуђача)</w:t>
            </w:r>
          </w:p>
          <w:p w:rsidR="0044568D" w:rsidRPr="00F32A42" w:rsidRDefault="0044568D" w:rsidP="0044568D">
            <w:pPr>
              <w:pStyle w:val="ListParagraph"/>
              <w:numPr>
                <w:ilvl w:val="0"/>
                <w:numId w:val="36"/>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Потпис контакт лица наручиоца</w:t>
            </w:r>
          </w:p>
          <w:p w:rsidR="0044568D" w:rsidRPr="00F32A42" w:rsidRDefault="0044568D" w:rsidP="0044568D">
            <w:pPr>
              <w:autoSpaceDE w:val="0"/>
              <w:autoSpaceDN w:val="0"/>
              <w:adjustRightInd w:val="0"/>
              <w:spacing w:before="120"/>
              <w:jc w:val="both"/>
              <w:rPr>
                <w:rFonts w:ascii="Arial" w:hAnsi="Arial" w:cs="Arial"/>
                <w:sz w:val="22"/>
                <w:szCs w:val="22"/>
                <w:lang w:val="sr-Cyrl-RS"/>
              </w:rPr>
            </w:pPr>
            <w:r w:rsidRPr="00F32A42">
              <w:rPr>
                <w:rFonts w:ascii="Arial" w:hAnsi="Arial" w:cs="Arial"/>
                <w:sz w:val="22"/>
                <w:szCs w:val="22"/>
                <w:lang w:val="sr-Cyrl-RS"/>
              </w:rPr>
              <w:t>Напомена:</w:t>
            </w:r>
          </w:p>
          <w:p w:rsidR="0044568D" w:rsidRPr="00F32A42" w:rsidRDefault="0044568D" w:rsidP="0044568D">
            <w:pPr>
              <w:pStyle w:val="ListParagraph"/>
              <w:numPr>
                <w:ilvl w:val="0"/>
                <w:numId w:val="36"/>
              </w:numPr>
              <w:autoSpaceDE w:val="0"/>
              <w:autoSpaceDN w:val="0"/>
              <w:adjustRightInd w:val="0"/>
              <w:spacing w:before="120" w:after="0" w:line="240" w:lineRule="auto"/>
              <w:jc w:val="both"/>
              <w:rPr>
                <w:rFonts w:ascii="Arial" w:hAnsi="Arial" w:cs="Arial"/>
                <w:sz w:val="22"/>
                <w:szCs w:val="22"/>
                <w:lang w:val="sr-Cyrl-RS"/>
              </w:rPr>
            </w:pPr>
            <w:r w:rsidRPr="00F32A42">
              <w:rPr>
                <w:rFonts w:ascii="Arial" w:hAnsi="Arial" w:cs="Arial"/>
                <w:sz w:val="22"/>
                <w:szCs w:val="22"/>
                <w:lang w:val="sr-Cyrl-RS"/>
              </w:rPr>
              <w:t>У случају да наручилац није из српског говорног подручја, понуђач је у обавези да захтевану потврду преведе на српски језик и овери је печатом судског тумача за језик на којем је издата потврда</w:t>
            </w:r>
          </w:p>
          <w:p w:rsidR="0044568D" w:rsidRPr="00F32A42" w:rsidRDefault="0044568D" w:rsidP="0044568D">
            <w:pPr>
              <w:autoSpaceDE w:val="0"/>
              <w:autoSpaceDN w:val="0"/>
              <w:adjustRightInd w:val="0"/>
              <w:rPr>
                <w:rFonts w:ascii="Arial" w:hAnsi="Arial" w:cs="Arial"/>
                <w:b/>
                <w:sz w:val="22"/>
                <w:szCs w:val="22"/>
                <w:lang w:val="sr-Cyrl-RS"/>
              </w:rPr>
            </w:pPr>
          </w:p>
        </w:tc>
      </w:tr>
      <w:tr w:rsidR="0044568D" w:rsidRPr="00F32A42" w:rsidTr="00147F4D">
        <w:trPr>
          <w:trHeight w:val="3545"/>
          <w:jc w:val="center"/>
        </w:trPr>
        <w:tc>
          <w:tcPr>
            <w:tcW w:w="729" w:type="dxa"/>
            <w:vAlign w:val="center"/>
          </w:tcPr>
          <w:p w:rsidR="0044568D" w:rsidRPr="00F32A42" w:rsidRDefault="0044568D" w:rsidP="0044568D">
            <w:pPr>
              <w:suppressAutoHyphens w:val="0"/>
              <w:jc w:val="center"/>
              <w:rPr>
                <w:rFonts w:ascii="Arial" w:hAnsi="Arial" w:cs="Arial"/>
                <w:sz w:val="22"/>
                <w:szCs w:val="22"/>
                <w:lang w:val="sr-Cyrl-RS" w:eastAsia="en-US"/>
              </w:rPr>
            </w:pPr>
            <w:r w:rsidRPr="00F32A42">
              <w:rPr>
                <w:rFonts w:ascii="Arial" w:hAnsi="Arial" w:cs="Arial"/>
                <w:sz w:val="22"/>
                <w:szCs w:val="22"/>
                <w:lang w:val="sr-Cyrl-RS" w:eastAsia="en-US"/>
              </w:rPr>
              <w:t>7.</w:t>
            </w:r>
          </w:p>
        </w:tc>
        <w:tc>
          <w:tcPr>
            <w:tcW w:w="8430" w:type="dxa"/>
            <w:tcBorders>
              <w:top w:val="single" w:sz="4" w:space="0" w:color="auto"/>
              <w:left w:val="single" w:sz="4" w:space="0" w:color="auto"/>
              <w:bottom w:val="single" w:sz="4" w:space="0" w:color="auto"/>
              <w:right w:val="single" w:sz="4" w:space="0" w:color="auto"/>
            </w:tcBorders>
          </w:tcPr>
          <w:p w:rsidR="0044568D" w:rsidRPr="00F32A42" w:rsidRDefault="0044568D" w:rsidP="0044568D">
            <w:pPr>
              <w:autoSpaceDE w:val="0"/>
              <w:autoSpaceDN w:val="0"/>
              <w:adjustRightInd w:val="0"/>
              <w:rPr>
                <w:rFonts w:ascii="Arial" w:hAnsi="Arial" w:cs="Arial"/>
                <w:b/>
                <w:sz w:val="22"/>
                <w:szCs w:val="22"/>
                <w:lang w:val="sr-Cyrl-RS"/>
              </w:rPr>
            </w:pPr>
            <w:r w:rsidRPr="00F32A42">
              <w:rPr>
                <w:rFonts w:ascii="Arial" w:hAnsi="Arial" w:cs="Arial"/>
                <w:b/>
                <w:sz w:val="22"/>
                <w:szCs w:val="22"/>
                <w:lang w:val="sr-Cyrl-RS"/>
              </w:rPr>
              <w:t>Кадровски капацитет</w:t>
            </w:r>
          </w:p>
          <w:p w:rsidR="0044568D" w:rsidRPr="00F32A42" w:rsidRDefault="0044568D" w:rsidP="0044568D">
            <w:pPr>
              <w:autoSpaceDE w:val="0"/>
              <w:autoSpaceDN w:val="0"/>
              <w:adjustRightInd w:val="0"/>
              <w:rPr>
                <w:rFonts w:ascii="Arial" w:hAnsi="Arial" w:cs="Arial"/>
                <w:b/>
                <w:sz w:val="22"/>
                <w:szCs w:val="22"/>
                <w:u w:val="single"/>
                <w:lang w:val="sr-Cyrl-RS"/>
              </w:rPr>
            </w:pPr>
            <w:r w:rsidRPr="00F32A42">
              <w:rPr>
                <w:rFonts w:ascii="Arial" w:hAnsi="Arial" w:cs="Arial"/>
                <w:b/>
                <w:sz w:val="22"/>
                <w:szCs w:val="22"/>
                <w:u w:val="single"/>
                <w:lang w:val="sr-Cyrl-RS"/>
              </w:rPr>
              <w:t>Услов:</w:t>
            </w:r>
          </w:p>
          <w:p w:rsidR="0044568D" w:rsidRPr="00F32A42" w:rsidRDefault="0044568D" w:rsidP="0044568D">
            <w:pPr>
              <w:numPr>
                <w:ilvl w:val="0"/>
                <w:numId w:val="38"/>
              </w:numPr>
              <w:suppressAutoHyphens w:val="0"/>
              <w:autoSpaceDE w:val="0"/>
              <w:autoSpaceDN w:val="0"/>
              <w:adjustRightInd w:val="0"/>
              <w:jc w:val="both"/>
              <w:rPr>
                <w:rFonts w:ascii="Arial" w:hAnsi="Arial" w:cs="Arial"/>
                <w:sz w:val="22"/>
                <w:szCs w:val="22"/>
                <w:lang w:val="sr-Cyrl-RS"/>
              </w:rPr>
            </w:pPr>
            <w:r w:rsidRPr="00F32A42">
              <w:rPr>
                <w:rFonts w:ascii="Arial" w:hAnsi="Arial" w:cs="Arial"/>
                <w:sz w:val="22"/>
                <w:szCs w:val="22"/>
                <w:lang w:val="sr-Cyrl-RS"/>
              </w:rPr>
              <w:t xml:space="preserve">Минимум три (3) запослена или радно ангажована лица која поседују одговарајући сертификат издат од стране произвођача софтверског решења које понуђач нуди, а који се односи на сертификацију да поседују знање за подршку за решења за пружање услуга које нуди </w:t>
            </w:r>
          </w:p>
          <w:p w:rsidR="0044568D" w:rsidRPr="00F32A42" w:rsidRDefault="0044568D" w:rsidP="0044568D">
            <w:pPr>
              <w:numPr>
                <w:ilvl w:val="0"/>
                <w:numId w:val="38"/>
              </w:numPr>
              <w:suppressAutoHyphens w:val="0"/>
              <w:autoSpaceDE w:val="0"/>
              <w:autoSpaceDN w:val="0"/>
              <w:adjustRightInd w:val="0"/>
              <w:jc w:val="both"/>
              <w:rPr>
                <w:rFonts w:ascii="Arial" w:hAnsi="Arial" w:cs="Arial"/>
                <w:sz w:val="22"/>
                <w:szCs w:val="22"/>
                <w:lang w:val="sr-Cyrl-RS"/>
              </w:rPr>
            </w:pPr>
            <w:r w:rsidRPr="00F32A42">
              <w:rPr>
                <w:rFonts w:ascii="Arial" w:hAnsi="Arial" w:cs="Arial"/>
                <w:sz w:val="22"/>
                <w:szCs w:val="22"/>
                <w:lang w:val="sr-Cyrl-RS"/>
              </w:rPr>
              <w:t xml:space="preserve">Минимум два (2) запослена или радно ангажована лица, са сертификатом ‘’OSCP (енгл. </w:t>
            </w:r>
            <w:r w:rsidRPr="00F32A42">
              <w:rPr>
                <w:rFonts w:ascii="Arial" w:hAnsi="Arial" w:cs="Arial"/>
                <w:b/>
                <w:bCs/>
                <w:sz w:val="22"/>
                <w:szCs w:val="22"/>
                <w:lang w:val="sr-Cyrl-RS"/>
              </w:rPr>
              <w:t>Offensive Security Certified Professional)''</w:t>
            </w:r>
            <w:r w:rsidRPr="00F32A42">
              <w:rPr>
                <w:rFonts w:ascii="Arial" w:hAnsi="Arial" w:cs="Arial"/>
                <w:sz w:val="22"/>
                <w:szCs w:val="22"/>
                <w:lang w:val="sr-Cyrl-RS"/>
              </w:rPr>
              <w:t xml:space="preserve"> и од којих најмање једно запослено или ангажовано лице поседује и ''OSCE (енгл. </w:t>
            </w:r>
            <w:r w:rsidRPr="00F32A42">
              <w:rPr>
                <w:rFonts w:ascii="Arial" w:hAnsi="Arial" w:cs="Arial"/>
                <w:b/>
                <w:bCs/>
                <w:sz w:val="22"/>
                <w:szCs w:val="22"/>
                <w:lang w:val="sr-Cyrl-RS"/>
              </w:rPr>
              <w:t>Offensive Security Certified Expert)</w:t>
            </w:r>
            <w:r w:rsidRPr="00F32A42">
              <w:rPr>
                <w:rFonts w:ascii="Arial" w:hAnsi="Arial" w:cs="Arial"/>
                <w:sz w:val="22"/>
                <w:szCs w:val="22"/>
                <w:lang w:val="sr-Cyrl-RS"/>
              </w:rPr>
              <w:t>'' сертификат. Најмање једно лице мора имати положен један од сертификата ''OSCP'' или OSCE'', а који је стечен минимум две године пре дана отварања понуда. Датум са сертификата је референтни податак.</w:t>
            </w:r>
          </w:p>
          <w:p w:rsidR="0044568D" w:rsidRPr="00F32A42" w:rsidRDefault="0044568D" w:rsidP="0044568D">
            <w:pPr>
              <w:autoSpaceDE w:val="0"/>
              <w:autoSpaceDN w:val="0"/>
              <w:adjustRightInd w:val="0"/>
              <w:rPr>
                <w:rFonts w:ascii="Arial" w:hAnsi="Arial" w:cs="Arial"/>
                <w:b/>
                <w:sz w:val="22"/>
                <w:szCs w:val="22"/>
                <w:u w:val="single"/>
                <w:lang w:val="sr-Cyrl-RS"/>
              </w:rPr>
            </w:pPr>
            <w:r w:rsidRPr="00F32A42">
              <w:rPr>
                <w:rFonts w:ascii="Arial" w:hAnsi="Arial" w:cs="Arial"/>
                <w:b/>
                <w:sz w:val="22"/>
                <w:szCs w:val="22"/>
                <w:u w:val="single"/>
                <w:lang w:val="sr-Cyrl-RS"/>
              </w:rPr>
              <w:t xml:space="preserve">Доказ: </w:t>
            </w:r>
          </w:p>
          <w:p w:rsidR="0044568D" w:rsidRPr="00F32A42" w:rsidRDefault="0044568D" w:rsidP="0044568D">
            <w:pPr>
              <w:numPr>
                <w:ilvl w:val="0"/>
                <w:numId w:val="38"/>
              </w:numPr>
              <w:suppressAutoHyphens w:val="0"/>
              <w:autoSpaceDE w:val="0"/>
              <w:autoSpaceDN w:val="0"/>
              <w:adjustRightInd w:val="0"/>
              <w:jc w:val="both"/>
              <w:rPr>
                <w:rFonts w:ascii="Arial" w:hAnsi="Arial" w:cs="Arial"/>
                <w:sz w:val="22"/>
                <w:szCs w:val="22"/>
                <w:lang w:val="sr-Cyrl-RS"/>
              </w:rPr>
            </w:pPr>
            <w:r w:rsidRPr="00F32A42">
              <w:rPr>
                <w:rFonts w:ascii="Arial" w:hAnsi="Arial" w:cs="Arial"/>
                <w:sz w:val="22"/>
                <w:szCs w:val="22"/>
                <w:lang w:val="sr-Cyrl-RS"/>
              </w:rPr>
              <w:t>за минимум једно (1) запослено или радно ангажовано лице понуђач је у обавези да достави фотокопију радне књижице и фотокопију уговора или фотокопију уговора за радно ангажована лица (у складу са чл</w:t>
            </w:r>
            <w:r w:rsidR="00501A47" w:rsidRPr="00F32A42">
              <w:rPr>
                <w:rFonts w:ascii="Arial" w:hAnsi="Arial" w:cs="Arial"/>
                <w:sz w:val="22"/>
                <w:szCs w:val="22"/>
                <w:lang w:val="sr-Cyrl-RS"/>
              </w:rPr>
              <w:t>а</w:t>
            </w:r>
            <w:r w:rsidRPr="00F32A42">
              <w:rPr>
                <w:rFonts w:ascii="Arial" w:hAnsi="Arial" w:cs="Arial"/>
                <w:sz w:val="22"/>
                <w:szCs w:val="22"/>
                <w:lang w:val="sr-Cyrl-RS"/>
              </w:rPr>
              <w:t>ном 197. до 202. Закона о раду) и фотокопију сертификата да поседује знање за подршку за решења за пружање услуга које нуди;</w:t>
            </w:r>
          </w:p>
          <w:p w:rsidR="0044568D" w:rsidRPr="00F32A42" w:rsidRDefault="0044568D" w:rsidP="0044568D">
            <w:pPr>
              <w:autoSpaceDE w:val="0"/>
              <w:autoSpaceDN w:val="0"/>
              <w:adjustRightInd w:val="0"/>
              <w:ind w:left="1440"/>
              <w:jc w:val="both"/>
              <w:rPr>
                <w:rFonts w:ascii="Arial" w:hAnsi="Arial" w:cs="Arial"/>
                <w:sz w:val="22"/>
                <w:szCs w:val="22"/>
                <w:lang w:val="sr-Cyrl-RS"/>
              </w:rPr>
            </w:pPr>
          </w:p>
          <w:p w:rsidR="0044568D" w:rsidRPr="00F32A42" w:rsidRDefault="0044568D" w:rsidP="0044568D">
            <w:pPr>
              <w:pStyle w:val="ListParagraph"/>
              <w:numPr>
                <w:ilvl w:val="0"/>
                <w:numId w:val="39"/>
              </w:numPr>
              <w:autoSpaceDE w:val="0"/>
              <w:autoSpaceDN w:val="0"/>
              <w:adjustRightInd w:val="0"/>
              <w:ind w:left="1411"/>
              <w:jc w:val="both"/>
              <w:rPr>
                <w:rFonts w:ascii="Arial" w:hAnsi="Arial" w:cs="Arial"/>
                <w:sz w:val="22"/>
                <w:szCs w:val="22"/>
                <w:lang w:val="sr-Cyrl-RS"/>
              </w:rPr>
            </w:pPr>
            <w:r w:rsidRPr="00F32A42">
              <w:rPr>
                <w:rFonts w:ascii="Arial" w:hAnsi="Arial" w:cs="Arial"/>
                <w:sz w:val="22"/>
                <w:szCs w:val="22"/>
                <w:lang w:val="sr-Cyrl-RS"/>
              </w:rPr>
              <w:t>за минимум два (2) запослена или радно ангажована лица понуђач је у обавези да достави фотокопију радне књижице и фотокопију уговора или фотокопију уговора за радно ангажована лица (у складу са чл</w:t>
            </w:r>
            <w:r w:rsidR="00501A47" w:rsidRPr="00F32A42">
              <w:rPr>
                <w:rFonts w:ascii="Arial" w:hAnsi="Arial" w:cs="Arial"/>
                <w:sz w:val="22"/>
                <w:szCs w:val="22"/>
                <w:lang w:val="sr-Cyrl-RS"/>
              </w:rPr>
              <w:t>а</w:t>
            </w:r>
            <w:r w:rsidRPr="00F32A42">
              <w:rPr>
                <w:rFonts w:ascii="Arial" w:hAnsi="Arial" w:cs="Arial"/>
                <w:sz w:val="22"/>
                <w:szCs w:val="22"/>
                <w:lang w:val="sr-Cyrl-RS"/>
              </w:rPr>
              <w:t>ном 197. до 202. Закона о раду), фотокопије OSCP сертификата и фотокопију сертификата OSCE за најмање једног запосленог/ангажованог инжењера</w:t>
            </w:r>
          </w:p>
        </w:tc>
      </w:tr>
    </w:tbl>
    <w:p w:rsidR="0044568D" w:rsidRPr="00F32A42" w:rsidRDefault="0044568D" w:rsidP="00DD1D38">
      <w:pPr>
        <w:widowControl w:val="0"/>
        <w:suppressAutoHyphens w:val="0"/>
        <w:overflowPunct w:val="0"/>
        <w:autoSpaceDE w:val="0"/>
        <w:autoSpaceDN w:val="0"/>
        <w:adjustRightInd w:val="0"/>
        <w:spacing w:line="235" w:lineRule="auto"/>
        <w:ind w:left="426" w:right="40"/>
        <w:jc w:val="both"/>
        <w:rPr>
          <w:rFonts w:ascii="Arial" w:hAnsi="Arial" w:cs="Arial"/>
          <w:bCs/>
          <w:szCs w:val="24"/>
          <w:lang w:val="sr-Cyrl-RS"/>
        </w:rPr>
      </w:pPr>
    </w:p>
    <w:p w:rsidR="0044568D" w:rsidRPr="00F32A42" w:rsidRDefault="003329B0" w:rsidP="00DD1D38">
      <w:pPr>
        <w:widowControl w:val="0"/>
        <w:suppressAutoHyphens w:val="0"/>
        <w:overflowPunct w:val="0"/>
        <w:autoSpaceDE w:val="0"/>
        <w:autoSpaceDN w:val="0"/>
        <w:adjustRightInd w:val="0"/>
        <w:spacing w:line="235" w:lineRule="auto"/>
        <w:ind w:left="426" w:right="40"/>
        <w:jc w:val="both"/>
        <w:rPr>
          <w:rFonts w:ascii="Arial" w:hAnsi="Arial" w:cs="Arial"/>
          <w:szCs w:val="24"/>
          <w:lang w:val="sr-Cyrl-RS"/>
        </w:rPr>
      </w:pPr>
      <w:r w:rsidRPr="00F32A42">
        <w:rPr>
          <w:rFonts w:ascii="Arial" w:eastAsia="Arial" w:hAnsi="Arial" w:cs="Arial"/>
          <w:szCs w:val="24"/>
          <w:lang w:val="sr-Cyrl-RS"/>
        </w:rPr>
        <w:t>4</w:t>
      </w:r>
      <w:r w:rsidR="001C7B52" w:rsidRPr="00F32A42">
        <w:rPr>
          <w:rFonts w:ascii="Arial" w:eastAsia="Arial" w:hAnsi="Arial" w:cs="Arial"/>
          <w:szCs w:val="24"/>
          <w:lang w:val="sr-Cyrl-RS"/>
        </w:rPr>
        <w:t xml:space="preserve">. </w:t>
      </w:r>
      <w:r w:rsidR="001C7B52" w:rsidRPr="00F32A42">
        <w:rPr>
          <w:rFonts w:ascii="Arial" w:eastAsia="Arial" w:hAnsi="Arial" w:cs="Arial"/>
          <w:b/>
          <w:szCs w:val="24"/>
          <w:lang w:val="sr-Cyrl-RS"/>
        </w:rPr>
        <w:t>Мења се</w:t>
      </w:r>
      <w:r w:rsidR="001C7B52" w:rsidRPr="00F32A42">
        <w:rPr>
          <w:lang w:val="sr-Cyrl-RS"/>
        </w:rPr>
        <w:t xml:space="preserve"> </w:t>
      </w:r>
      <w:r w:rsidR="001C7B52" w:rsidRPr="00F32A42">
        <w:rPr>
          <w:rFonts w:ascii="Arial" w:eastAsia="Arial" w:hAnsi="Arial" w:cs="Arial"/>
          <w:szCs w:val="24"/>
          <w:lang w:val="sr-Cyrl-RS"/>
        </w:rPr>
        <w:t>тачка 6.11 Понуђена цена из поглавља 6. УПУТСТВО ПОНУЂАЧИМА КАКО ДА САЧИНЕ ПОНУДУ (</w:t>
      </w:r>
      <w:r w:rsidR="001C7B52" w:rsidRPr="00F32A42">
        <w:rPr>
          <w:rFonts w:ascii="Arial" w:hAnsi="Arial" w:cs="Arial"/>
          <w:szCs w:val="24"/>
          <w:lang w:val="sr-Cyrl-RS"/>
        </w:rPr>
        <w:t>на страни 22 до 23 од 65 конкурсне документације која је пре промене гласила:</w:t>
      </w:r>
    </w:p>
    <w:p w:rsidR="001C7B52" w:rsidRPr="00F32A42" w:rsidRDefault="001C7B52" w:rsidP="00DD1D38">
      <w:pPr>
        <w:widowControl w:val="0"/>
        <w:suppressAutoHyphens w:val="0"/>
        <w:overflowPunct w:val="0"/>
        <w:autoSpaceDE w:val="0"/>
        <w:autoSpaceDN w:val="0"/>
        <w:adjustRightInd w:val="0"/>
        <w:spacing w:line="235" w:lineRule="auto"/>
        <w:ind w:left="426" w:right="40"/>
        <w:jc w:val="both"/>
        <w:rPr>
          <w:rFonts w:ascii="Arial" w:eastAsia="Arial" w:hAnsi="Arial" w:cs="Arial"/>
          <w:szCs w:val="24"/>
          <w:lang w:val="sr-Cyrl-RS"/>
        </w:rPr>
      </w:pPr>
    </w:p>
    <w:p w:rsidR="001C7B52" w:rsidRPr="00F32A42" w:rsidRDefault="001C7B52" w:rsidP="001C7B52">
      <w:pPr>
        <w:pStyle w:val="KDParagraf"/>
        <w:spacing w:before="0"/>
        <w:ind w:left="426"/>
        <w:rPr>
          <w:rFonts w:cs="Arial"/>
          <w:lang w:val="sr-Cyrl-RS"/>
        </w:rPr>
      </w:pPr>
      <w:r w:rsidRPr="00F32A42">
        <w:rPr>
          <w:rFonts w:cs="Arial"/>
          <w:lang w:val="sr-Cyrl-RS"/>
        </w:rPr>
        <w:t>Цена се исказује у динарима, без пореза на додату вредност.</w:t>
      </w:r>
    </w:p>
    <w:p w:rsidR="001C7B52" w:rsidRPr="00F32A42" w:rsidRDefault="001C7B52" w:rsidP="001C7B52">
      <w:pPr>
        <w:pStyle w:val="KDParagraf"/>
        <w:spacing w:before="0"/>
        <w:ind w:left="426"/>
        <w:rPr>
          <w:rFonts w:cs="Arial"/>
          <w:lang w:val="sr-Cyrl-RS"/>
        </w:rPr>
      </w:pPr>
      <w:r w:rsidRPr="00F32A42">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1C7B52" w:rsidRPr="00F32A42" w:rsidRDefault="001C7B52" w:rsidP="001C7B52">
      <w:pPr>
        <w:pStyle w:val="KDParagraf"/>
        <w:spacing w:before="0"/>
        <w:ind w:left="426"/>
        <w:rPr>
          <w:rFonts w:cs="Arial"/>
          <w:lang w:val="sr-Cyrl-RS"/>
        </w:rPr>
      </w:pPr>
      <w:r w:rsidRPr="00F32A42">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1C7B52" w:rsidRPr="00F32A42" w:rsidRDefault="001C7B52" w:rsidP="001C7B52">
      <w:pPr>
        <w:pStyle w:val="KDParagraf"/>
        <w:spacing w:before="0"/>
        <w:ind w:left="426"/>
        <w:rPr>
          <w:rFonts w:cs="Arial"/>
          <w:lang w:val="sr-Cyrl-RS"/>
        </w:rPr>
      </w:pPr>
      <w:r w:rsidRPr="00F32A42">
        <w:rPr>
          <w:rFonts w:cs="Arial"/>
          <w:lang w:val="sr-Cyrl-RS"/>
        </w:rPr>
        <w:t>Понуда која је изражена у две валуте, сматраће се неприхватљивом.</w:t>
      </w:r>
    </w:p>
    <w:p w:rsidR="001C7B52" w:rsidRPr="00F32A42" w:rsidRDefault="001C7B52" w:rsidP="001C7B52">
      <w:pPr>
        <w:widowControl w:val="0"/>
        <w:suppressAutoHyphens w:val="0"/>
        <w:overflowPunct w:val="0"/>
        <w:autoSpaceDE w:val="0"/>
        <w:autoSpaceDN w:val="0"/>
        <w:adjustRightInd w:val="0"/>
        <w:spacing w:line="235" w:lineRule="auto"/>
        <w:ind w:left="426" w:right="40"/>
        <w:jc w:val="both"/>
        <w:rPr>
          <w:rFonts w:ascii="Arial" w:eastAsia="Arial" w:hAnsi="Arial" w:cs="Arial"/>
          <w:szCs w:val="24"/>
          <w:lang w:val="sr-Cyrl-RS"/>
        </w:rPr>
      </w:pPr>
      <w:r w:rsidRPr="00F32A42">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rsidR="00F719B1" w:rsidRPr="00F32A42" w:rsidRDefault="00F719B1" w:rsidP="00645673">
      <w:pPr>
        <w:jc w:val="both"/>
        <w:rPr>
          <w:rFonts w:ascii="Arial" w:eastAsia="Arial" w:hAnsi="Arial" w:cs="Arial"/>
          <w:szCs w:val="24"/>
          <w:lang w:val="sr-Cyrl-RS"/>
        </w:rPr>
      </w:pPr>
    </w:p>
    <w:p w:rsidR="001C7B52" w:rsidRPr="00F32A42" w:rsidRDefault="001C7B52" w:rsidP="001C7B52">
      <w:pPr>
        <w:ind w:left="426"/>
        <w:jc w:val="both"/>
        <w:rPr>
          <w:rFonts w:ascii="Arial" w:eastAsia="Arial" w:hAnsi="Arial" w:cs="Arial"/>
          <w:szCs w:val="24"/>
          <w:lang w:val="sr-Cyrl-RS"/>
        </w:rPr>
      </w:pPr>
      <w:r w:rsidRPr="00F32A42">
        <w:rPr>
          <w:rFonts w:ascii="Arial" w:eastAsia="Arial" w:hAnsi="Arial" w:cs="Arial"/>
          <w:szCs w:val="24"/>
          <w:lang w:val="sr-Cyrl-RS"/>
        </w:rPr>
        <w:t>И након измене гласи:</w:t>
      </w:r>
    </w:p>
    <w:p w:rsidR="001C7B52" w:rsidRPr="00F32A42" w:rsidRDefault="001C7B52" w:rsidP="00645673">
      <w:pPr>
        <w:jc w:val="both"/>
        <w:rPr>
          <w:rFonts w:ascii="Arial" w:eastAsia="Arial" w:hAnsi="Arial" w:cs="Arial"/>
          <w:szCs w:val="24"/>
          <w:lang w:val="sr-Cyrl-RS"/>
        </w:rPr>
      </w:pPr>
    </w:p>
    <w:p w:rsidR="001C7B52" w:rsidRPr="00F32A42" w:rsidRDefault="001C7B52" w:rsidP="001C7B52">
      <w:pPr>
        <w:pStyle w:val="KDPodnaslov2"/>
        <w:tabs>
          <w:tab w:val="clear" w:pos="567"/>
          <w:tab w:val="left" w:pos="709"/>
        </w:tabs>
        <w:spacing w:before="0"/>
        <w:ind w:left="450"/>
        <w:jc w:val="both"/>
        <w:rPr>
          <w:rFonts w:ascii="Arial" w:hAnsi="Arial" w:cs="Arial"/>
          <w:lang w:val="sr-Cyrl-RS"/>
        </w:rPr>
      </w:pPr>
      <w:r w:rsidRPr="00F32A42">
        <w:rPr>
          <w:rFonts w:ascii="Arial" w:hAnsi="Arial" w:cs="Arial"/>
          <w:lang w:val="sr-Cyrl-RS"/>
        </w:rPr>
        <w:t>6.11.Понуђена цена</w:t>
      </w:r>
    </w:p>
    <w:p w:rsidR="001C7B52" w:rsidRPr="00F32A42" w:rsidRDefault="001C7B52" w:rsidP="001C7B52">
      <w:pPr>
        <w:pStyle w:val="KDParagraf"/>
        <w:tabs>
          <w:tab w:val="clear" w:pos="567"/>
          <w:tab w:val="left" w:pos="709"/>
        </w:tabs>
        <w:spacing w:before="0"/>
        <w:ind w:left="426"/>
        <w:rPr>
          <w:rFonts w:cs="Arial"/>
          <w:lang w:val="sr-Cyrl-RS"/>
        </w:rPr>
      </w:pPr>
      <w:r w:rsidRPr="00F32A42">
        <w:rPr>
          <w:rFonts w:cs="Arial"/>
          <w:lang w:val="sr-Cyrl-RS"/>
        </w:rPr>
        <w:t xml:space="preserve"> „Цена се исказује у динарима или у ЕУР-има, без пореза на додату вредност. За понуде понуђача исказане у ЕУР-има прерачун у динаре, ради упоређивања понуда се врши по средњем курсу НБС на дан отварања понуда.</w:t>
      </w:r>
    </w:p>
    <w:p w:rsidR="001C7B52" w:rsidRPr="00F32A42" w:rsidRDefault="001C7B52" w:rsidP="001C7B52">
      <w:pPr>
        <w:pStyle w:val="KDParagraf"/>
        <w:tabs>
          <w:tab w:val="clear" w:pos="567"/>
          <w:tab w:val="left" w:pos="709"/>
        </w:tabs>
        <w:spacing w:before="0"/>
        <w:ind w:left="426"/>
        <w:rPr>
          <w:rFonts w:cs="Arial"/>
          <w:lang w:val="sr-Cyrl-RS"/>
        </w:rPr>
      </w:pPr>
    </w:p>
    <w:p w:rsidR="001C7B52" w:rsidRPr="00F32A42" w:rsidRDefault="001C7B52" w:rsidP="001C7B52">
      <w:pPr>
        <w:pStyle w:val="KDParagraf"/>
        <w:tabs>
          <w:tab w:val="clear" w:pos="567"/>
          <w:tab w:val="left" w:pos="709"/>
        </w:tabs>
        <w:spacing w:before="0"/>
        <w:ind w:left="426"/>
        <w:rPr>
          <w:rFonts w:cs="Arial"/>
          <w:lang w:val="sr-Cyrl-RS"/>
        </w:rPr>
      </w:pPr>
      <w:r w:rsidRPr="00F32A42">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1C7B52" w:rsidRPr="00F32A42" w:rsidRDefault="001C7B52" w:rsidP="001C7B52">
      <w:pPr>
        <w:pStyle w:val="KDParagraf"/>
        <w:tabs>
          <w:tab w:val="clear" w:pos="567"/>
          <w:tab w:val="left" w:pos="709"/>
        </w:tabs>
        <w:spacing w:before="0"/>
        <w:ind w:left="426"/>
        <w:rPr>
          <w:rFonts w:cs="Arial"/>
          <w:lang w:val="sr-Cyrl-RS"/>
        </w:rPr>
      </w:pPr>
      <w:r w:rsidRPr="00F32A42">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1C7B52" w:rsidRPr="00F32A42" w:rsidRDefault="001C7B52" w:rsidP="001C7B52">
      <w:pPr>
        <w:pStyle w:val="KDParagraf"/>
        <w:tabs>
          <w:tab w:val="clear" w:pos="567"/>
          <w:tab w:val="left" w:pos="709"/>
        </w:tabs>
        <w:spacing w:before="0"/>
        <w:ind w:left="426"/>
        <w:rPr>
          <w:rFonts w:cs="Arial"/>
          <w:lang w:val="sr-Cyrl-RS"/>
        </w:rPr>
      </w:pPr>
    </w:p>
    <w:p w:rsidR="001C7B52" w:rsidRPr="00F32A42" w:rsidRDefault="001C7B52" w:rsidP="001C7B52">
      <w:pPr>
        <w:pStyle w:val="KDParagraf"/>
        <w:tabs>
          <w:tab w:val="clear" w:pos="567"/>
          <w:tab w:val="left" w:pos="709"/>
        </w:tabs>
        <w:spacing w:before="0"/>
        <w:ind w:left="426"/>
        <w:rPr>
          <w:rFonts w:cs="Arial"/>
          <w:lang w:val="sr-Cyrl-RS"/>
        </w:rPr>
      </w:pPr>
      <w:r w:rsidRPr="00F32A42">
        <w:rPr>
          <w:rFonts w:cs="Arial"/>
          <w:lang w:val="sr-Cyrl-RS"/>
        </w:rPr>
        <w:t>Понуђена цена укључује све трошкове реализације предмета набавке до места испоруке, као и све зависне трошкове.</w:t>
      </w:r>
    </w:p>
    <w:p w:rsidR="001C7B52" w:rsidRPr="00F32A42" w:rsidRDefault="001C7B52" w:rsidP="001C7B52">
      <w:pPr>
        <w:pStyle w:val="KDParagraf"/>
        <w:tabs>
          <w:tab w:val="clear" w:pos="567"/>
          <w:tab w:val="left" w:pos="709"/>
        </w:tabs>
        <w:spacing w:before="0"/>
        <w:ind w:left="426"/>
        <w:rPr>
          <w:rFonts w:cs="Arial"/>
          <w:lang w:val="sr-Cyrl-RS"/>
        </w:rPr>
      </w:pPr>
    </w:p>
    <w:p w:rsidR="001C7B52" w:rsidRPr="00F32A42" w:rsidRDefault="001C7B52" w:rsidP="001C7B52">
      <w:pPr>
        <w:pStyle w:val="KDParagraf"/>
        <w:tabs>
          <w:tab w:val="clear" w:pos="567"/>
          <w:tab w:val="left" w:pos="709"/>
        </w:tabs>
        <w:spacing w:before="0"/>
        <w:ind w:left="426"/>
        <w:rPr>
          <w:rFonts w:cs="Arial"/>
          <w:lang w:val="sr-Cyrl-RS"/>
        </w:rPr>
      </w:pPr>
      <w:r w:rsidRPr="00F32A42">
        <w:rPr>
          <w:rFonts w:cs="Arial"/>
          <w:lang w:val="sr-Cyrl-RS"/>
        </w:rPr>
        <w:t>Ако понуђена цена укључује увозну царину и друге дажбине, понуђач је дужан да тај део одвојено искаже.</w:t>
      </w:r>
    </w:p>
    <w:p w:rsidR="001C7B52" w:rsidRPr="00F32A42" w:rsidRDefault="001C7B52" w:rsidP="001C7B52">
      <w:pPr>
        <w:tabs>
          <w:tab w:val="left" w:pos="709"/>
        </w:tabs>
        <w:ind w:left="426"/>
        <w:jc w:val="both"/>
        <w:rPr>
          <w:rFonts w:ascii="Arial" w:hAnsi="Arial" w:cs="Arial"/>
          <w:sz w:val="22"/>
          <w:szCs w:val="22"/>
          <w:lang w:val="sr-Cyrl-RS"/>
        </w:rPr>
      </w:pPr>
    </w:p>
    <w:p w:rsidR="001C7B52" w:rsidRPr="00F32A42" w:rsidRDefault="001C7B52" w:rsidP="001C7B52">
      <w:pPr>
        <w:tabs>
          <w:tab w:val="left" w:pos="709"/>
        </w:tabs>
        <w:ind w:left="426"/>
        <w:jc w:val="both"/>
        <w:rPr>
          <w:rFonts w:ascii="Arial" w:eastAsia="Arial" w:hAnsi="Arial" w:cs="Arial"/>
          <w:szCs w:val="24"/>
          <w:lang w:val="sr-Cyrl-RS"/>
        </w:rPr>
      </w:pPr>
      <w:r w:rsidRPr="00F32A42">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rsidR="001C7B52" w:rsidRPr="00F32A42" w:rsidRDefault="001C7B52" w:rsidP="00645673">
      <w:pPr>
        <w:jc w:val="both"/>
        <w:rPr>
          <w:rFonts w:ascii="Arial" w:eastAsia="Arial" w:hAnsi="Arial" w:cs="Arial"/>
          <w:szCs w:val="24"/>
          <w:lang w:val="sr-Cyrl-RS"/>
        </w:rPr>
      </w:pPr>
    </w:p>
    <w:p w:rsidR="001C7B52" w:rsidRPr="00F32A42" w:rsidRDefault="003329B0" w:rsidP="001C7B52">
      <w:pPr>
        <w:ind w:left="426"/>
        <w:jc w:val="both"/>
        <w:rPr>
          <w:rFonts w:ascii="Arial" w:eastAsia="Arial" w:hAnsi="Arial" w:cs="Arial"/>
          <w:szCs w:val="24"/>
          <w:lang w:val="sr-Cyrl-RS"/>
        </w:rPr>
      </w:pPr>
      <w:r w:rsidRPr="00F32A42">
        <w:rPr>
          <w:rFonts w:ascii="Arial" w:eastAsia="Arial" w:hAnsi="Arial" w:cs="Arial"/>
          <w:szCs w:val="24"/>
          <w:lang w:val="sr-Cyrl-RS"/>
        </w:rPr>
        <w:t>5</w:t>
      </w:r>
      <w:r w:rsidR="001C7B52" w:rsidRPr="00F32A42">
        <w:rPr>
          <w:rFonts w:ascii="Arial" w:eastAsia="Arial" w:hAnsi="Arial" w:cs="Arial"/>
          <w:szCs w:val="24"/>
          <w:lang w:val="sr-Cyrl-RS"/>
        </w:rPr>
        <w:t xml:space="preserve">. </w:t>
      </w:r>
      <w:r w:rsidR="001C7B52" w:rsidRPr="00F32A42">
        <w:rPr>
          <w:rFonts w:ascii="Arial" w:eastAsia="Arial" w:hAnsi="Arial" w:cs="Arial"/>
          <w:b/>
          <w:szCs w:val="24"/>
          <w:lang w:val="sr-Cyrl-RS"/>
        </w:rPr>
        <w:t>Мења се</w:t>
      </w:r>
      <w:r w:rsidR="001C7B52" w:rsidRPr="00F32A42">
        <w:rPr>
          <w:lang w:val="sr-Cyrl-RS"/>
        </w:rPr>
        <w:t xml:space="preserve"> </w:t>
      </w:r>
      <w:r w:rsidR="001C7B52" w:rsidRPr="00F32A42">
        <w:rPr>
          <w:rFonts w:ascii="Arial" w:eastAsia="Arial" w:hAnsi="Arial" w:cs="Arial"/>
          <w:szCs w:val="24"/>
          <w:lang w:val="sr-Cyrl-RS"/>
        </w:rPr>
        <w:t>тачка 6.1</w:t>
      </w:r>
      <w:r w:rsidRPr="00F32A42">
        <w:rPr>
          <w:rFonts w:ascii="Arial" w:eastAsia="Arial" w:hAnsi="Arial" w:cs="Arial"/>
          <w:szCs w:val="24"/>
          <w:lang w:val="sr-Cyrl-RS"/>
        </w:rPr>
        <w:t>5</w:t>
      </w:r>
      <w:r w:rsidR="001C7B52" w:rsidRPr="00F32A42">
        <w:rPr>
          <w:rFonts w:ascii="Arial" w:eastAsia="Arial" w:hAnsi="Arial" w:cs="Arial"/>
          <w:szCs w:val="24"/>
          <w:lang w:val="sr-Cyrl-RS"/>
        </w:rPr>
        <w:t xml:space="preserve"> </w:t>
      </w:r>
      <w:r w:rsidRPr="00F32A42">
        <w:rPr>
          <w:rFonts w:ascii="Arial" w:eastAsia="Arial" w:hAnsi="Arial" w:cs="Arial"/>
          <w:szCs w:val="24"/>
          <w:lang w:val="sr-Cyrl-RS"/>
        </w:rPr>
        <w:t>Начин и услови плаћања</w:t>
      </w:r>
      <w:r w:rsidR="001C7B52" w:rsidRPr="00F32A42">
        <w:rPr>
          <w:rFonts w:ascii="Arial" w:eastAsia="Arial" w:hAnsi="Arial" w:cs="Arial"/>
          <w:szCs w:val="24"/>
          <w:lang w:val="sr-Cyrl-RS"/>
        </w:rPr>
        <w:t xml:space="preserve"> 6. УПУТСТВО ПОНУЂАЧИМА КАКО ДА САЧИНЕ ПОНУДУ (</w:t>
      </w:r>
      <w:r w:rsidR="001C7B52" w:rsidRPr="00F32A42">
        <w:rPr>
          <w:rFonts w:ascii="Arial" w:hAnsi="Arial" w:cs="Arial"/>
          <w:szCs w:val="24"/>
          <w:lang w:val="sr-Cyrl-RS"/>
        </w:rPr>
        <w:t>на страни 23 од 65 конкурсне документације која је пре промене гласила:</w:t>
      </w:r>
    </w:p>
    <w:p w:rsidR="001C7B52" w:rsidRPr="00F32A42" w:rsidRDefault="001C7B52" w:rsidP="001C7B52">
      <w:pPr>
        <w:ind w:left="426"/>
        <w:jc w:val="both"/>
        <w:rPr>
          <w:rFonts w:ascii="Arial" w:eastAsia="Arial" w:hAnsi="Arial" w:cs="Arial"/>
          <w:szCs w:val="24"/>
          <w:lang w:val="sr-Cyrl-RS"/>
        </w:rPr>
      </w:pPr>
    </w:p>
    <w:p w:rsidR="003329B0" w:rsidRPr="00F32A42" w:rsidRDefault="003329B0" w:rsidP="003329B0">
      <w:pPr>
        <w:suppressAutoHyphens w:val="0"/>
        <w:autoSpaceDE w:val="0"/>
        <w:autoSpaceDN w:val="0"/>
        <w:adjustRightInd w:val="0"/>
        <w:ind w:left="426" w:right="-426"/>
        <w:jc w:val="both"/>
        <w:rPr>
          <w:rFonts w:ascii="Arial" w:eastAsia="Calibri" w:hAnsi="Arial" w:cs="Arial"/>
          <w:iCs/>
          <w:sz w:val="22"/>
          <w:szCs w:val="22"/>
          <w:lang w:val="sr-Cyrl-RS" w:eastAsia="en-US"/>
        </w:rPr>
      </w:pPr>
      <w:r w:rsidRPr="00F32A42">
        <w:rPr>
          <w:rFonts w:ascii="Arial" w:eastAsia="Calibri" w:hAnsi="Arial" w:cs="Arial"/>
          <w:iCs/>
          <w:sz w:val="22"/>
          <w:szCs w:val="22"/>
          <w:lang w:val="sr-Cyrl-RS" w:eastAsia="en-U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rsidR="003329B0" w:rsidRPr="00F32A42" w:rsidRDefault="003329B0" w:rsidP="003329B0">
      <w:pPr>
        <w:suppressAutoHyphens w:val="0"/>
        <w:autoSpaceDE w:val="0"/>
        <w:autoSpaceDN w:val="0"/>
        <w:adjustRightInd w:val="0"/>
        <w:ind w:left="426" w:right="-426"/>
        <w:jc w:val="both"/>
        <w:rPr>
          <w:rFonts w:ascii="Arial" w:eastAsia="Calibri" w:hAnsi="Arial" w:cs="Arial"/>
          <w:sz w:val="22"/>
          <w:szCs w:val="22"/>
          <w:lang w:val="sr-Cyrl-RS" w:eastAsia="en-US"/>
        </w:rPr>
      </w:pPr>
    </w:p>
    <w:p w:rsidR="003329B0" w:rsidRPr="00F32A42" w:rsidRDefault="003329B0" w:rsidP="003329B0">
      <w:pPr>
        <w:suppressAutoHyphens w:val="0"/>
        <w:autoSpaceDE w:val="0"/>
        <w:autoSpaceDN w:val="0"/>
        <w:adjustRightInd w:val="0"/>
        <w:ind w:left="426" w:right="-426"/>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У испостављеном рачуну ,Пружалац услуге  је дужан да се придржава тачно дефинисаних назива из конкурсне документације и прихваћене понуде (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3329B0" w:rsidRPr="00F32A42" w:rsidRDefault="003329B0" w:rsidP="003329B0">
      <w:pPr>
        <w:suppressAutoHyphens w:val="0"/>
        <w:autoSpaceDE w:val="0"/>
        <w:autoSpaceDN w:val="0"/>
        <w:adjustRightInd w:val="0"/>
        <w:ind w:left="426" w:right="-426"/>
        <w:jc w:val="both"/>
        <w:rPr>
          <w:rFonts w:ascii="Arial" w:eastAsia="Calibri" w:hAnsi="Arial" w:cs="Arial"/>
          <w:sz w:val="22"/>
          <w:szCs w:val="22"/>
          <w:lang w:val="sr-Cyrl-RS" w:eastAsia="en-US"/>
        </w:rPr>
      </w:pPr>
    </w:p>
    <w:p w:rsidR="001C7B52" w:rsidRPr="00F32A42" w:rsidRDefault="003329B0" w:rsidP="003329B0">
      <w:pPr>
        <w:ind w:left="426" w:firstLine="426"/>
        <w:jc w:val="both"/>
        <w:rPr>
          <w:rFonts w:ascii="Arial" w:eastAsia="Arial" w:hAnsi="Arial" w:cs="Arial"/>
          <w:szCs w:val="24"/>
          <w:lang w:val="sr-Cyrl-RS"/>
        </w:rPr>
      </w:pPr>
      <w:r w:rsidRPr="00F32A42">
        <w:rPr>
          <w:rFonts w:ascii="Arial" w:eastAsia="Calibri" w:hAnsi="Arial" w:cs="Arial"/>
          <w:sz w:val="22"/>
          <w:szCs w:val="22"/>
          <w:lang w:val="sr-Cyrl-RS" w:eastAsia="en-US"/>
        </w:rPr>
        <w:t>Рачун мора бити достављен на адресу Корисника услуге: Јавно предузеће „Електропривреда Србије“ Београд, Улица Балканска 13, са обавезним прилозима и то: Записник о пруженим услугама (без примедби), са читко написаним именом и презименом и потписом овлашћеног лица Корисника услуге које је примило предметне услуге.</w:t>
      </w:r>
    </w:p>
    <w:p w:rsidR="001C7B52" w:rsidRPr="00F32A42" w:rsidRDefault="001C7B52" w:rsidP="00645673">
      <w:pPr>
        <w:jc w:val="both"/>
        <w:rPr>
          <w:rFonts w:ascii="Arial" w:eastAsia="Arial" w:hAnsi="Arial" w:cs="Arial"/>
          <w:szCs w:val="24"/>
          <w:lang w:val="sr-Cyrl-RS"/>
        </w:rPr>
      </w:pPr>
    </w:p>
    <w:p w:rsidR="001C7B52" w:rsidRPr="00F32A42" w:rsidRDefault="001C7B52" w:rsidP="00645673">
      <w:pPr>
        <w:jc w:val="both"/>
        <w:rPr>
          <w:rFonts w:ascii="Arial" w:eastAsia="Arial" w:hAnsi="Arial" w:cs="Arial"/>
          <w:szCs w:val="24"/>
          <w:lang w:val="sr-Cyrl-RS"/>
        </w:rPr>
      </w:pPr>
    </w:p>
    <w:p w:rsidR="003329B0" w:rsidRPr="00F32A42" w:rsidRDefault="003329B0" w:rsidP="003329B0">
      <w:pPr>
        <w:ind w:left="426"/>
        <w:jc w:val="both"/>
        <w:rPr>
          <w:rFonts w:ascii="Arial" w:eastAsia="Arial" w:hAnsi="Arial" w:cs="Arial"/>
          <w:szCs w:val="24"/>
          <w:lang w:val="sr-Cyrl-RS"/>
        </w:rPr>
      </w:pPr>
      <w:r w:rsidRPr="00F32A42">
        <w:rPr>
          <w:rFonts w:ascii="Arial" w:eastAsia="Arial" w:hAnsi="Arial" w:cs="Arial"/>
          <w:szCs w:val="24"/>
          <w:lang w:val="sr-Cyrl-RS"/>
        </w:rPr>
        <w:lastRenderedPageBreak/>
        <w:t>И након измене гласи:</w:t>
      </w:r>
    </w:p>
    <w:p w:rsidR="003329B0" w:rsidRPr="00F32A42" w:rsidRDefault="003329B0" w:rsidP="003329B0">
      <w:pPr>
        <w:ind w:left="426"/>
        <w:jc w:val="both"/>
        <w:rPr>
          <w:rFonts w:ascii="Arial" w:eastAsia="Arial" w:hAnsi="Arial" w:cs="Arial"/>
          <w:szCs w:val="24"/>
          <w:lang w:val="sr-Cyrl-RS"/>
        </w:rPr>
      </w:pPr>
    </w:p>
    <w:p w:rsidR="003329B0" w:rsidRPr="00F32A42" w:rsidRDefault="003329B0" w:rsidP="003329B0">
      <w:pPr>
        <w:keepNext/>
        <w:ind w:left="426"/>
        <w:rPr>
          <w:rFonts w:ascii="Arial" w:hAnsi="Arial" w:cs="Arial"/>
          <w:b/>
          <w:bCs/>
          <w:sz w:val="22"/>
          <w:szCs w:val="22"/>
          <w:lang w:val="sr-Cyrl-RS"/>
        </w:rPr>
      </w:pPr>
      <w:r w:rsidRPr="00F32A42">
        <w:rPr>
          <w:rFonts w:ascii="Arial" w:hAnsi="Arial" w:cs="Arial"/>
          <w:b/>
          <w:bCs/>
          <w:sz w:val="22"/>
          <w:szCs w:val="22"/>
          <w:lang w:val="sr-Cyrl-RS"/>
        </w:rPr>
        <w:t>6.15 Начин и услови плаћања</w:t>
      </w:r>
    </w:p>
    <w:p w:rsidR="003329B0" w:rsidRPr="00F32A42" w:rsidRDefault="003329B0" w:rsidP="003329B0">
      <w:pPr>
        <w:autoSpaceDE w:val="0"/>
        <w:autoSpaceDN w:val="0"/>
        <w:adjustRightInd w:val="0"/>
        <w:ind w:left="426" w:right="-426"/>
        <w:jc w:val="both"/>
        <w:rPr>
          <w:rFonts w:ascii="Arial" w:eastAsia="Calibri" w:hAnsi="Arial" w:cs="Arial"/>
          <w:iCs/>
          <w:sz w:val="22"/>
          <w:szCs w:val="22"/>
          <w:lang w:val="sr-Cyrl-RS"/>
        </w:rPr>
      </w:pPr>
      <w:r w:rsidRPr="00F32A42">
        <w:rPr>
          <w:rFonts w:ascii="Arial" w:eastAsia="Calibri" w:hAnsi="Arial" w:cs="Arial"/>
          <w:iCs/>
          <w:sz w:val="22"/>
          <w:szCs w:val="22"/>
          <w:lang w:val="sr-Cyrl-RS"/>
        </w:rPr>
        <w:t>Наручилац се обавезује да изабраном понуђачу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rsidR="003329B0" w:rsidRPr="00F32A42" w:rsidRDefault="003329B0" w:rsidP="003329B0">
      <w:pPr>
        <w:autoSpaceDE w:val="0"/>
        <w:autoSpaceDN w:val="0"/>
        <w:adjustRightInd w:val="0"/>
        <w:ind w:left="426" w:right="-426"/>
        <w:jc w:val="both"/>
        <w:rPr>
          <w:rFonts w:ascii="Arial" w:eastAsia="Calibri" w:hAnsi="Arial" w:cs="Arial"/>
          <w:sz w:val="22"/>
          <w:szCs w:val="22"/>
          <w:lang w:val="sr-Cyrl-RS"/>
        </w:rPr>
      </w:pPr>
    </w:p>
    <w:p w:rsidR="003329B0" w:rsidRPr="00F32A42" w:rsidRDefault="003329B0" w:rsidP="003329B0">
      <w:pPr>
        <w:autoSpaceDE w:val="0"/>
        <w:autoSpaceDN w:val="0"/>
        <w:adjustRightInd w:val="0"/>
        <w:ind w:left="426" w:right="-426"/>
        <w:jc w:val="both"/>
        <w:rPr>
          <w:rFonts w:ascii="Arial" w:eastAsia="Calibri" w:hAnsi="Arial" w:cs="Arial"/>
          <w:sz w:val="22"/>
          <w:szCs w:val="22"/>
          <w:lang w:val="sr-Cyrl-RS"/>
        </w:rPr>
      </w:pPr>
      <w:r w:rsidRPr="00F32A42">
        <w:rPr>
          <w:rFonts w:ascii="Arial" w:eastAsia="Calibri" w:hAnsi="Arial" w:cs="Arial"/>
          <w:sz w:val="22"/>
          <w:szCs w:val="22"/>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 из Обрасца структуре цене). Рачуни који не одговарају наведеним тачним називима, ће се сматрати неисправним.</w:t>
      </w:r>
    </w:p>
    <w:p w:rsidR="003329B0" w:rsidRPr="00F32A42" w:rsidRDefault="003329B0" w:rsidP="003329B0">
      <w:pPr>
        <w:autoSpaceDE w:val="0"/>
        <w:autoSpaceDN w:val="0"/>
        <w:adjustRightInd w:val="0"/>
        <w:ind w:left="426" w:right="-426"/>
        <w:jc w:val="both"/>
        <w:rPr>
          <w:rFonts w:ascii="Arial" w:eastAsia="Calibri" w:hAnsi="Arial" w:cs="Arial"/>
          <w:sz w:val="22"/>
          <w:szCs w:val="22"/>
          <w:lang w:val="sr-Cyrl-RS"/>
        </w:rPr>
      </w:pPr>
    </w:p>
    <w:p w:rsidR="003329B0" w:rsidRPr="00F32A42" w:rsidRDefault="003329B0" w:rsidP="003329B0">
      <w:pPr>
        <w:autoSpaceDE w:val="0"/>
        <w:autoSpaceDN w:val="0"/>
        <w:adjustRightInd w:val="0"/>
        <w:ind w:left="426" w:right="-426"/>
        <w:jc w:val="both"/>
        <w:rPr>
          <w:rFonts w:ascii="Arial" w:eastAsia="Calibri" w:hAnsi="Arial" w:cs="Arial"/>
          <w:sz w:val="22"/>
          <w:szCs w:val="22"/>
          <w:lang w:val="sr-Cyrl-RS"/>
        </w:rPr>
      </w:pPr>
      <w:r w:rsidRPr="00F32A42">
        <w:rPr>
          <w:rFonts w:ascii="Arial" w:eastAsia="Calibri" w:hAnsi="Arial" w:cs="Arial"/>
          <w:sz w:val="22"/>
          <w:szCs w:val="22"/>
          <w:lang w:val="sr-Cyrl-RS"/>
        </w:rPr>
        <w:t>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3329B0" w:rsidRPr="00F32A42" w:rsidRDefault="003329B0" w:rsidP="003329B0">
      <w:pPr>
        <w:pStyle w:val="KDParagraf"/>
        <w:spacing w:before="0"/>
        <w:ind w:left="426"/>
        <w:rPr>
          <w:rFonts w:cs="Arial"/>
          <w:lang w:val="sr-Cyrl-RS"/>
        </w:rPr>
      </w:pPr>
    </w:p>
    <w:p w:rsidR="003329B0" w:rsidRPr="00F32A42" w:rsidRDefault="003329B0" w:rsidP="003329B0">
      <w:pPr>
        <w:pStyle w:val="KDParagraf"/>
        <w:spacing w:before="0"/>
        <w:ind w:left="426"/>
        <w:rPr>
          <w:rFonts w:cs="Arial"/>
          <w:lang w:val="sr-Cyrl-RS"/>
        </w:rPr>
      </w:pPr>
      <w:r w:rsidRPr="00F32A42">
        <w:rPr>
          <w:rFonts w:cs="Arial"/>
          <w:lang w:val="sr-Cyrl-RS"/>
        </w:rPr>
        <w:t xml:space="preserve">Ако је понуђена цена исказана у еврима, плаћање ће се извршити према средњем курсу динара у односу на евро на дан плаћања (према подацима Народне банке Србије), на укупан износ накнаде (са ПДВ-ом). </w:t>
      </w:r>
    </w:p>
    <w:p w:rsidR="003329B0" w:rsidRPr="00F32A42" w:rsidRDefault="003329B0" w:rsidP="003329B0">
      <w:pPr>
        <w:pStyle w:val="KDParagraf"/>
        <w:spacing w:before="0"/>
        <w:ind w:left="426"/>
        <w:rPr>
          <w:rFonts w:cs="Arial"/>
          <w:lang w:val="sr-Cyrl-RS"/>
        </w:rPr>
      </w:pPr>
    </w:p>
    <w:p w:rsidR="003329B0" w:rsidRPr="00F32A42" w:rsidRDefault="003329B0" w:rsidP="003329B0">
      <w:pPr>
        <w:pStyle w:val="KDParagraf"/>
        <w:spacing w:before="0"/>
        <w:ind w:left="426"/>
        <w:rPr>
          <w:rFonts w:cs="Arial"/>
          <w:lang w:val="sr-Cyrl-RS"/>
        </w:rPr>
      </w:pPr>
      <w:r w:rsidRPr="00F32A42">
        <w:rPr>
          <w:rFonts w:cs="Arial"/>
          <w:lang w:val="sr-Cyrl-RS"/>
        </w:rPr>
        <w:t>Плаћања страном понуђачу се врши дознаком у ЕУР-има на његов девизни рачун.</w:t>
      </w:r>
    </w:p>
    <w:p w:rsidR="003329B0" w:rsidRPr="00F32A42" w:rsidRDefault="003329B0" w:rsidP="003329B0">
      <w:pPr>
        <w:ind w:left="426"/>
        <w:jc w:val="both"/>
        <w:rPr>
          <w:rFonts w:ascii="Arial" w:hAnsi="Arial" w:cs="Arial"/>
          <w:sz w:val="22"/>
          <w:szCs w:val="22"/>
          <w:lang w:val="sr-Cyrl-RS"/>
        </w:rPr>
      </w:pPr>
    </w:p>
    <w:p w:rsidR="003329B0" w:rsidRPr="00F32A42" w:rsidRDefault="003329B0" w:rsidP="003329B0">
      <w:pPr>
        <w:ind w:left="426"/>
        <w:jc w:val="both"/>
        <w:rPr>
          <w:rFonts w:ascii="Arial" w:hAnsi="Arial" w:cs="Arial"/>
          <w:sz w:val="22"/>
          <w:szCs w:val="22"/>
          <w:lang w:val="sr-Cyrl-RS"/>
        </w:rPr>
      </w:pPr>
      <w:r w:rsidRPr="00F32A42">
        <w:rPr>
          <w:rFonts w:ascii="Arial" w:hAnsi="Arial" w:cs="Arial"/>
          <w:sz w:val="22"/>
          <w:szCs w:val="22"/>
          <w:lang w:val="sr-Cyrl-RS"/>
        </w:rPr>
        <w:t>Уколико је плаћање у иностранству, плаћање ће се вршити преко пословне банке:</w:t>
      </w:r>
    </w:p>
    <w:p w:rsidR="003329B0" w:rsidRPr="00F32A42" w:rsidRDefault="003329B0" w:rsidP="003329B0">
      <w:pPr>
        <w:ind w:left="426"/>
        <w:jc w:val="both"/>
        <w:rPr>
          <w:rFonts w:ascii="Arial" w:hAnsi="Arial" w:cs="Arial"/>
          <w:sz w:val="22"/>
          <w:szCs w:val="22"/>
          <w:lang w:val="sr-Cyrl-RS"/>
        </w:rPr>
      </w:pPr>
      <w:r w:rsidRPr="00F32A42">
        <w:rPr>
          <w:rFonts w:ascii="Arial" w:hAnsi="Arial" w:cs="Arial"/>
          <w:sz w:val="22"/>
          <w:szCs w:val="22"/>
          <w:lang w:val="sr-Cyrl-RS"/>
        </w:rPr>
        <w:t>Назив банке: _________________________</w:t>
      </w:r>
    </w:p>
    <w:p w:rsidR="003329B0" w:rsidRPr="00F32A42" w:rsidRDefault="003329B0" w:rsidP="003329B0">
      <w:pPr>
        <w:ind w:left="426"/>
        <w:jc w:val="both"/>
        <w:rPr>
          <w:rFonts w:ascii="Arial" w:hAnsi="Arial" w:cs="Arial"/>
          <w:sz w:val="22"/>
          <w:szCs w:val="22"/>
          <w:lang w:val="sr-Cyrl-RS"/>
        </w:rPr>
      </w:pPr>
      <w:r w:rsidRPr="00F32A42">
        <w:rPr>
          <w:rFonts w:ascii="Arial" w:hAnsi="Arial" w:cs="Arial"/>
          <w:sz w:val="22"/>
          <w:szCs w:val="22"/>
          <w:lang w:val="sr-Cyrl-RS"/>
        </w:rPr>
        <w:t>SWIFT: _________________________</w:t>
      </w:r>
    </w:p>
    <w:p w:rsidR="003329B0" w:rsidRPr="00F32A42" w:rsidRDefault="003329B0" w:rsidP="003329B0">
      <w:pPr>
        <w:ind w:left="426"/>
        <w:jc w:val="both"/>
        <w:rPr>
          <w:rFonts w:ascii="Arial" w:hAnsi="Arial" w:cs="Arial"/>
          <w:sz w:val="22"/>
          <w:szCs w:val="22"/>
          <w:lang w:val="sr-Cyrl-RS"/>
        </w:rPr>
      </w:pPr>
      <w:r w:rsidRPr="00F32A42">
        <w:rPr>
          <w:rFonts w:ascii="Arial" w:hAnsi="Arial" w:cs="Arial"/>
          <w:sz w:val="22"/>
          <w:szCs w:val="22"/>
          <w:lang w:val="sr-Cyrl-RS"/>
        </w:rPr>
        <w:t>IBAN: _________________________</w:t>
      </w:r>
    </w:p>
    <w:p w:rsidR="003329B0" w:rsidRPr="00F32A42" w:rsidRDefault="003329B0" w:rsidP="003329B0">
      <w:pPr>
        <w:ind w:left="426"/>
        <w:jc w:val="both"/>
        <w:rPr>
          <w:rFonts w:ascii="Arial" w:hAnsi="Arial" w:cs="Arial"/>
          <w:sz w:val="22"/>
          <w:szCs w:val="22"/>
          <w:lang w:val="sr-Cyrl-RS"/>
        </w:rPr>
      </w:pPr>
      <w:r w:rsidRPr="00F32A42">
        <w:rPr>
          <w:rFonts w:ascii="Arial" w:hAnsi="Arial" w:cs="Arial"/>
          <w:sz w:val="22"/>
          <w:szCs w:val="22"/>
          <w:lang w:val="sr-Cyrl-RS"/>
        </w:rPr>
        <w:t>АДРЕСА ОГРАНКА</w:t>
      </w:r>
    </w:p>
    <w:p w:rsidR="003329B0" w:rsidRPr="00F32A42" w:rsidRDefault="003329B0" w:rsidP="003329B0">
      <w:pPr>
        <w:autoSpaceDE w:val="0"/>
        <w:autoSpaceDN w:val="0"/>
        <w:adjustRightInd w:val="0"/>
        <w:ind w:left="426" w:right="-426"/>
        <w:jc w:val="both"/>
        <w:rPr>
          <w:rFonts w:ascii="Arial" w:eastAsia="Calibri" w:hAnsi="Arial" w:cs="Arial"/>
          <w:sz w:val="22"/>
          <w:szCs w:val="22"/>
          <w:lang w:val="sr-Cyrl-RS"/>
        </w:rPr>
      </w:pPr>
    </w:p>
    <w:p w:rsidR="003329B0" w:rsidRPr="00F32A42" w:rsidRDefault="003329B0" w:rsidP="003329B0">
      <w:pPr>
        <w:pStyle w:val="KDParagraf"/>
        <w:spacing w:before="0"/>
        <w:ind w:left="426"/>
        <w:rPr>
          <w:rFonts w:eastAsia="Calibri" w:cs="Arial"/>
          <w:lang w:val="sr-Cyrl-RS"/>
        </w:rPr>
      </w:pPr>
      <w:r w:rsidRPr="00F32A42">
        <w:rPr>
          <w:rFonts w:eastAsia="Calibri" w:cs="Arial"/>
          <w:lang w:val="sr-Cyrl-RS"/>
        </w:rPr>
        <w:t>Рачун мора бити достављен на адресу Наручиоца: Јавно предузеће „Електропривреда Србије“ Београд, Улица Балканска 13, са обавезним прилозима и то: Записник о пруженим услугама (без примедби), са читко написаним именом и презименом и потписом овлашћеног лица Корисника услуге које је примило предметне услуге.</w:t>
      </w:r>
    </w:p>
    <w:p w:rsidR="003329B0" w:rsidRPr="00F32A42" w:rsidRDefault="003329B0" w:rsidP="003329B0">
      <w:pPr>
        <w:ind w:left="426"/>
        <w:jc w:val="both"/>
        <w:rPr>
          <w:rFonts w:ascii="Arial" w:hAnsi="Arial" w:cs="Arial"/>
          <w:sz w:val="22"/>
          <w:szCs w:val="22"/>
          <w:lang w:val="sr-Cyrl-RS"/>
        </w:rPr>
      </w:pPr>
    </w:p>
    <w:p w:rsidR="003329B0" w:rsidRPr="00F32A42" w:rsidRDefault="003329B0" w:rsidP="003329B0">
      <w:pPr>
        <w:ind w:left="426"/>
        <w:jc w:val="both"/>
        <w:rPr>
          <w:rFonts w:ascii="Arial" w:hAnsi="Arial" w:cs="Arial"/>
          <w:szCs w:val="24"/>
          <w:lang w:val="sr-Cyrl-RS"/>
        </w:rPr>
      </w:pPr>
      <w:r w:rsidRPr="00F32A42">
        <w:rPr>
          <w:rFonts w:ascii="Arial" w:hAnsi="Arial" w:cs="Arial"/>
          <w:sz w:val="22"/>
          <w:szCs w:val="22"/>
          <w:lang w:val="sr-Cyrl-RS"/>
        </w:rPr>
        <w:t>Обавезе које доспевају у наредној години биће реализоване највише до износа средстава предвиђених у трогодишњем плану пословања ЈП ЕПС за 2018-2020 годину за наведену годину.</w:t>
      </w:r>
    </w:p>
    <w:p w:rsidR="003329B0" w:rsidRPr="00F32A42" w:rsidRDefault="003329B0" w:rsidP="003329B0">
      <w:pPr>
        <w:ind w:left="426"/>
        <w:jc w:val="both"/>
        <w:rPr>
          <w:rFonts w:ascii="Arial" w:hAnsi="Arial" w:cs="Arial"/>
          <w:szCs w:val="24"/>
          <w:lang w:val="sr-Cyrl-RS"/>
        </w:rPr>
      </w:pPr>
    </w:p>
    <w:p w:rsidR="008F1C76" w:rsidRPr="00F32A42" w:rsidRDefault="008F1C76" w:rsidP="008F1C76">
      <w:pPr>
        <w:pStyle w:val="ListParagraph"/>
        <w:numPr>
          <w:ilvl w:val="0"/>
          <w:numId w:val="40"/>
        </w:numPr>
        <w:spacing w:before="240"/>
        <w:jc w:val="both"/>
        <w:rPr>
          <w:rFonts w:ascii="Arial" w:eastAsia="Arial" w:hAnsi="Arial" w:cs="Arial"/>
          <w:sz w:val="22"/>
          <w:szCs w:val="22"/>
          <w:lang w:val="sr-Cyrl-RS"/>
        </w:rPr>
      </w:pPr>
      <w:r w:rsidRPr="00F32A42">
        <w:rPr>
          <w:rFonts w:ascii="Arial" w:eastAsia="Arial" w:hAnsi="Arial" w:cs="Arial"/>
          <w:b/>
          <w:sz w:val="22"/>
          <w:szCs w:val="22"/>
          <w:lang w:val="sr-Cyrl-RS"/>
        </w:rPr>
        <w:t>Брише се тачка</w:t>
      </w:r>
      <w:r w:rsidRPr="00F32A42">
        <w:rPr>
          <w:rFonts w:ascii="Arial" w:hAnsi="Arial" w:cs="Arial"/>
          <w:sz w:val="22"/>
          <w:szCs w:val="22"/>
          <w:lang w:val="sr-Cyrl-RS"/>
        </w:rPr>
        <w:t xml:space="preserve"> 6.13 Гарантни рок </w:t>
      </w:r>
      <w:r w:rsidRPr="00F32A42">
        <w:rPr>
          <w:rFonts w:ascii="Arial" w:eastAsia="Arial" w:hAnsi="Arial" w:cs="Arial"/>
          <w:sz w:val="22"/>
          <w:szCs w:val="22"/>
          <w:lang w:val="sr-Cyrl-RS"/>
        </w:rPr>
        <w:t>из поглавља 6. УПУТСТВО ПОНУЂАЧИМА КАКО ДА САЧИНЕ ПОНУДУ (на страни 23 од 65 конкурсне документације која је пре промене гласила</w:t>
      </w:r>
      <w:r w:rsidR="00002779" w:rsidRPr="00F32A42">
        <w:rPr>
          <w:rFonts w:ascii="Arial" w:eastAsia="Arial" w:hAnsi="Arial" w:cs="Arial"/>
          <w:sz w:val="22"/>
          <w:szCs w:val="22"/>
          <w:lang w:val="sr-Cyrl-RS"/>
        </w:rPr>
        <w:t>:</w:t>
      </w:r>
    </w:p>
    <w:p w:rsidR="008F1C76" w:rsidRPr="00F32A42" w:rsidRDefault="008F1C76" w:rsidP="008F1C76">
      <w:pPr>
        <w:pStyle w:val="ListParagraph"/>
        <w:spacing w:before="240"/>
        <w:jc w:val="both"/>
        <w:rPr>
          <w:rFonts w:ascii="Arial" w:eastAsia="Arial" w:hAnsi="Arial" w:cs="Arial"/>
          <w:b/>
          <w:sz w:val="24"/>
          <w:szCs w:val="24"/>
          <w:lang w:val="sr-Cyrl-RS"/>
        </w:rPr>
      </w:pPr>
    </w:p>
    <w:p w:rsidR="008F1C76" w:rsidRPr="00F32A42" w:rsidRDefault="008F1C76" w:rsidP="00395F23">
      <w:pPr>
        <w:pStyle w:val="Heading10"/>
        <w:numPr>
          <w:ilvl w:val="1"/>
          <w:numId w:val="35"/>
        </w:numPr>
        <w:suppressAutoHyphens w:val="0"/>
        <w:spacing w:before="120"/>
        <w:rPr>
          <w:rFonts w:cs="Arial"/>
          <w:lang w:val="sr-Cyrl-RS"/>
        </w:rPr>
      </w:pPr>
      <w:r w:rsidRPr="00F32A42">
        <w:rPr>
          <w:rFonts w:cs="Arial"/>
          <w:lang w:val="sr-Cyrl-RS"/>
        </w:rPr>
        <w:t>Гарантни рок</w:t>
      </w:r>
    </w:p>
    <w:p w:rsidR="008F1C76" w:rsidRPr="00F32A42" w:rsidRDefault="008F1C76" w:rsidP="008F1C76">
      <w:pPr>
        <w:suppressAutoHyphens w:val="0"/>
        <w:ind w:left="426"/>
        <w:jc w:val="both"/>
        <w:rPr>
          <w:rFonts w:ascii="Arial" w:hAnsi="Arial" w:cs="Arial"/>
          <w:sz w:val="22"/>
          <w:szCs w:val="22"/>
          <w:lang w:val="sr-Cyrl-RS" w:eastAsia="zh-CN"/>
        </w:rPr>
      </w:pPr>
      <w:r w:rsidRPr="00F32A42">
        <w:rPr>
          <w:rFonts w:ascii="Arial" w:hAnsi="Arial" w:cs="Arial"/>
          <w:sz w:val="22"/>
          <w:szCs w:val="22"/>
          <w:lang w:val="sr-Cyrl-RS" w:eastAsia="zh-CN"/>
        </w:rPr>
        <w:t>Понуђач је у обавези да на имплементирано решење за пружање услуга да најмање 36 (тридесетшест) месеци произвођачке гаранције у оквиру које треба да буде обезбеђено најмање следеће:</w:t>
      </w:r>
    </w:p>
    <w:p w:rsidR="00CD4F34" w:rsidRPr="00F32A42" w:rsidRDefault="00CD4F34" w:rsidP="008F1C76">
      <w:pPr>
        <w:suppressAutoHyphens w:val="0"/>
        <w:ind w:left="426"/>
        <w:jc w:val="both"/>
        <w:rPr>
          <w:rFonts w:ascii="Arial" w:hAnsi="Arial" w:cs="Arial"/>
          <w:sz w:val="22"/>
          <w:szCs w:val="22"/>
          <w:lang w:val="sr-Cyrl-RS" w:eastAsia="zh-CN"/>
        </w:rPr>
      </w:pPr>
    </w:p>
    <w:p w:rsidR="008F1C76" w:rsidRPr="00F32A42" w:rsidRDefault="008F1C76" w:rsidP="008F1C76">
      <w:pPr>
        <w:suppressAutoHyphens w:val="0"/>
        <w:ind w:left="426"/>
        <w:jc w:val="both"/>
        <w:rPr>
          <w:rFonts w:ascii="Arial" w:hAnsi="Arial" w:cs="Arial"/>
          <w:sz w:val="22"/>
          <w:szCs w:val="22"/>
          <w:lang w:val="sr-Cyrl-RS" w:eastAsia="zh-CN"/>
        </w:rPr>
      </w:pPr>
      <w:r w:rsidRPr="00F32A42">
        <w:rPr>
          <w:rFonts w:ascii="Arial" w:hAnsi="Arial" w:cs="Arial"/>
          <w:sz w:val="22"/>
          <w:szCs w:val="22"/>
          <w:lang w:val="sr-Cyrl-RS" w:eastAsia="zh-CN"/>
        </w:rPr>
        <w:t>-</w:t>
      </w:r>
      <w:r w:rsidRPr="00F32A42">
        <w:rPr>
          <w:rFonts w:ascii="Arial" w:hAnsi="Arial" w:cs="Arial"/>
          <w:sz w:val="22"/>
          <w:szCs w:val="22"/>
          <w:lang w:val="sr-Cyrl-RS" w:eastAsia="zh-CN"/>
        </w:rPr>
        <w:tab/>
        <w:t>Доступност техничке подршке понуђача по принципу 09 до 17 часова, радним данима телефонским и путем '' Skype''-а</w:t>
      </w:r>
    </w:p>
    <w:p w:rsidR="008F1C76" w:rsidRPr="00F32A42" w:rsidRDefault="008F1C76" w:rsidP="008F1C76">
      <w:pPr>
        <w:suppressAutoHyphens w:val="0"/>
        <w:ind w:left="426"/>
        <w:jc w:val="both"/>
        <w:rPr>
          <w:rFonts w:ascii="Arial" w:hAnsi="Arial" w:cs="Arial"/>
          <w:sz w:val="22"/>
          <w:szCs w:val="22"/>
          <w:lang w:val="sr-Cyrl-RS" w:eastAsia="zh-CN"/>
        </w:rPr>
      </w:pPr>
      <w:r w:rsidRPr="00F32A42">
        <w:rPr>
          <w:rFonts w:ascii="Arial" w:hAnsi="Arial" w:cs="Arial"/>
          <w:sz w:val="22"/>
          <w:szCs w:val="22"/>
          <w:lang w:val="sr-Cyrl-RS" w:eastAsia="zh-CN"/>
        </w:rPr>
        <w:t>-</w:t>
      </w:r>
      <w:r w:rsidRPr="00F32A42">
        <w:rPr>
          <w:rFonts w:ascii="Arial" w:hAnsi="Arial" w:cs="Arial"/>
          <w:sz w:val="22"/>
          <w:szCs w:val="22"/>
          <w:lang w:val="sr-Cyrl-RS" w:eastAsia="zh-CN"/>
        </w:rPr>
        <w:tab/>
        <w:t>Доступност техничке подршке понуђача радним данима путем е-маила</w:t>
      </w:r>
    </w:p>
    <w:p w:rsidR="003329B0" w:rsidRPr="00F32A42" w:rsidRDefault="008F1C76" w:rsidP="008F1C76">
      <w:pPr>
        <w:pStyle w:val="ListParagraph"/>
        <w:spacing w:before="240"/>
        <w:ind w:left="426"/>
        <w:jc w:val="both"/>
        <w:rPr>
          <w:rFonts w:ascii="Arial" w:hAnsi="Arial" w:cs="Arial"/>
          <w:szCs w:val="24"/>
          <w:lang w:val="sr-Cyrl-RS"/>
        </w:rPr>
      </w:pPr>
      <w:r w:rsidRPr="00F32A42">
        <w:rPr>
          <w:rFonts w:ascii="Arial" w:eastAsia="Times New Roman" w:hAnsi="Arial" w:cs="Arial"/>
          <w:sz w:val="22"/>
          <w:szCs w:val="22"/>
          <w:lang w:val="sr-Cyrl-RS" w:eastAsia="zh-CN"/>
        </w:rPr>
        <w:t>-</w:t>
      </w:r>
      <w:r w:rsidRPr="00F32A42">
        <w:rPr>
          <w:rFonts w:ascii="Arial" w:eastAsia="Times New Roman" w:hAnsi="Arial" w:cs="Arial"/>
          <w:sz w:val="22"/>
          <w:szCs w:val="22"/>
          <w:lang w:val="sr-Cyrl-RS" w:eastAsia="zh-CN"/>
        </w:rPr>
        <w:tab/>
        <w:t>Приступ базама знања у складу са пословном политиком понуђача и произвођача.</w:t>
      </w:r>
    </w:p>
    <w:p w:rsidR="003329B0" w:rsidRPr="00F32A42" w:rsidRDefault="003329B0" w:rsidP="003329B0">
      <w:pPr>
        <w:ind w:left="426"/>
        <w:jc w:val="both"/>
        <w:rPr>
          <w:rFonts w:ascii="Arial" w:hAnsi="Arial" w:cs="Arial"/>
          <w:szCs w:val="24"/>
          <w:lang w:val="sr-Cyrl-RS"/>
        </w:rPr>
      </w:pPr>
    </w:p>
    <w:p w:rsidR="003329B0" w:rsidRPr="00F32A42" w:rsidRDefault="003329B0" w:rsidP="003329B0">
      <w:pPr>
        <w:ind w:left="426"/>
        <w:jc w:val="both"/>
        <w:rPr>
          <w:rFonts w:ascii="Arial" w:hAnsi="Arial" w:cs="Arial"/>
          <w:szCs w:val="24"/>
          <w:lang w:val="sr-Cyrl-RS"/>
        </w:rPr>
      </w:pPr>
    </w:p>
    <w:p w:rsidR="003329B0" w:rsidRPr="00F32A42" w:rsidRDefault="003329B0" w:rsidP="003329B0">
      <w:pPr>
        <w:ind w:left="426"/>
        <w:jc w:val="both"/>
        <w:rPr>
          <w:rFonts w:ascii="Arial" w:hAnsi="Arial" w:cs="Arial"/>
          <w:szCs w:val="24"/>
          <w:lang w:val="sr-Cyrl-RS"/>
        </w:rPr>
      </w:pPr>
    </w:p>
    <w:p w:rsidR="003329B0" w:rsidRPr="00F32A42" w:rsidRDefault="003329B0" w:rsidP="003329B0">
      <w:pPr>
        <w:ind w:left="426"/>
        <w:jc w:val="both"/>
        <w:rPr>
          <w:rFonts w:ascii="Arial" w:hAnsi="Arial" w:cs="Arial"/>
          <w:szCs w:val="24"/>
          <w:lang w:val="sr-Cyrl-RS"/>
        </w:rPr>
      </w:pPr>
    </w:p>
    <w:p w:rsidR="003329B0" w:rsidRPr="00F32A42" w:rsidRDefault="00002779" w:rsidP="00002779">
      <w:pPr>
        <w:pStyle w:val="ListParagraph"/>
        <w:numPr>
          <w:ilvl w:val="0"/>
          <w:numId w:val="40"/>
        </w:numPr>
        <w:jc w:val="both"/>
        <w:rPr>
          <w:rFonts w:ascii="Arial" w:hAnsi="Arial" w:cs="Arial"/>
          <w:szCs w:val="24"/>
          <w:lang w:val="sr-Cyrl-RS"/>
        </w:rPr>
      </w:pPr>
      <w:r w:rsidRPr="00F32A42">
        <w:rPr>
          <w:rFonts w:ascii="Arial" w:eastAsia="Arial" w:hAnsi="Arial" w:cs="Arial"/>
          <w:b/>
          <w:sz w:val="22"/>
          <w:szCs w:val="22"/>
          <w:lang w:val="sr-Cyrl-RS"/>
        </w:rPr>
        <w:lastRenderedPageBreak/>
        <w:t>Брише се текст</w:t>
      </w:r>
      <w:r w:rsidRPr="00F32A42">
        <w:rPr>
          <w:rFonts w:ascii="Arial" w:hAnsi="Arial" w:cs="Arial"/>
          <w:sz w:val="22"/>
          <w:szCs w:val="22"/>
          <w:lang w:val="sr-Cyrl-RS"/>
        </w:rPr>
        <w:t xml:space="preserve"> Банкарска гаранција за отклањање недостатака у гарантном року </w:t>
      </w:r>
      <w:r w:rsidRPr="00F32A42">
        <w:rPr>
          <w:rFonts w:ascii="Arial" w:eastAsia="Arial" w:hAnsi="Arial" w:cs="Arial"/>
          <w:sz w:val="22"/>
          <w:szCs w:val="22"/>
          <w:lang w:val="sr-Cyrl-RS"/>
        </w:rPr>
        <w:t>из тачке</w:t>
      </w:r>
      <w:r w:rsidRPr="00F32A42">
        <w:rPr>
          <w:lang w:val="sr-Cyrl-RS"/>
        </w:rPr>
        <w:t xml:space="preserve"> </w:t>
      </w:r>
      <w:r w:rsidRPr="00F32A42">
        <w:rPr>
          <w:rFonts w:ascii="Arial" w:eastAsia="Arial" w:hAnsi="Arial" w:cs="Arial"/>
          <w:sz w:val="22"/>
          <w:szCs w:val="22"/>
          <w:lang w:val="sr-Cyrl-RS"/>
        </w:rPr>
        <w:t>6.17</w:t>
      </w:r>
      <w:r w:rsidRPr="00F32A42">
        <w:rPr>
          <w:rFonts w:ascii="Arial" w:eastAsia="Arial" w:hAnsi="Arial" w:cs="Arial"/>
          <w:sz w:val="22"/>
          <w:szCs w:val="22"/>
          <w:lang w:val="sr-Cyrl-RS"/>
        </w:rPr>
        <w:tab/>
        <w:t>Средства финансијског обезбеђења поглавља 6. УПУТСТВО ПОНУЂАЧИМА КАКО ДА САЧИНЕ ПОНУДУ (на страни 26 до 27 од 65 конкурсне документације која је пре промене гласила:</w:t>
      </w:r>
    </w:p>
    <w:p w:rsidR="00002779" w:rsidRPr="00F32A42" w:rsidRDefault="00002779" w:rsidP="00002779">
      <w:pPr>
        <w:pStyle w:val="ListParagraph"/>
        <w:jc w:val="both"/>
        <w:rPr>
          <w:rFonts w:ascii="Arial" w:eastAsia="Arial" w:hAnsi="Arial" w:cs="Arial"/>
          <w:b/>
          <w:sz w:val="22"/>
          <w:szCs w:val="22"/>
          <w:lang w:val="sr-Cyrl-RS"/>
        </w:rPr>
      </w:pPr>
    </w:p>
    <w:p w:rsidR="00002779" w:rsidRPr="00F32A42" w:rsidRDefault="00002779" w:rsidP="00002779">
      <w:pPr>
        <w:ind w:left="426"/>
        <w:jc w:val="both"/>
        <w:rPr>
          <w:rFonts w:ascii="Arial" w:hAnsi="Arial" w:cs="Arial"/>
          <w:b/>
          <w:sz w:val="22"/>
          <w:szCs w:val="22"/>
          <w:lang w:val="sr-Cyrl-RS"/>
        </w:rPr>
      </w:pPr>
      <w:r w:rsidRPr="00F32A42">
        <w:rPr>
          <w:rFonts w:ascii="Arial" w:hAnsi="Arial" w:cs="Arial"/>
          <w:b/>
          <w:sz w:val="22"/>
          <w:szCs w:val="22"/>
          <w:lang w:val="sr-Cyrl-RS"/>
        </w:rPr>
        <w:t>Банкарска гаранција за отклањање недостатака у гарантном року</w:t>
      </w:r>
    </w:p>
    <w:p w:rsidR="00002779" w:rsidRPr="00F32A42" w:rsidRDefault="00002779" w:rsidP="00002779">
      <w:pPr>
        <w:ind w:left="426"/>
        <w:jc w:val="both"/>
        <w:rPr>
          <w:rFonts w:ascii="Arial" w:hAnsi="Arial" w:cs="Arial"/>
          <w:sz w:val="22"/>
          <w:szCs w:val="22"/>
          <w:lang w:val="sr-Cyrl-RS"/>
        </w:rPr>
      </w:pP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 xml:space="preserve">Пружалац услуге је дужан да преда Кориснику услуге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вредности уговора (без ПДВ-а) са роком важења минимално 60 (словима: шездесет) дана дужим од истека гарантног рока. </w:t>
      </w:r>
    </w:p>
    <w:p w:rsidR="00002779" w:rsidRPr="00F32A42" w:rsidRDefault="00002779" w:rsidP="00002779">
      <w:pPr>
        <w:ind w:left="426"/>
        <w:jc w:val="both"/>
        <w:rPr>
          <w:rFonts w:ascii="Arial" w:hAnsi="Arial" w:cs="Arial"/>
          <w:sz w:val="22"/>
          <w:szCs w:val="22"/>
          <w:lang w:val="sr-Cyrl-RS"/>
        </w:rPr>
      </w:pP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Банкарска гаранција за отклањање недостатака у гарантном року, доставља се у тренутку потписивања Записника о пријему услуга или најкасније 5 (словима: пет дана) дана пре истека банкарске гаранције за добро извршење посла. Уколико Пружалац услуге не достави банкарску гаранцију за отклањање недостатака у гарантном року, Корисник услуге има право да наплати банкарску гаранцију за добро извршење посла.</w:t>
      </w:r>
    </w:p>
    <w:p w:rsidR="00002779" w:rsidRPr="00F32A42" w:rsidRDefault="00002779" w:rsidP="00002779">
      <w:pPr>
        <w:ind w:left="426"/>
        <w:jc w:val="both"/>
        <w:rPr>
          <w:rFonts w:ascii="Arial" w:hAnsi="Arial" w:cs="Arial"/>
          <w:sz w:val="22"/>
          <w:szCs w:val="22"/>
          <w:lang w:val="sr-Cyrl-RS"/>
        </w:rPr>
      </w:pP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rsidR="00002779" w:rsidRPr="00F32A42" w:rsidRDefault="00002779" w:rsidP="00002779">
      <w:pPr>
        <w:ind w:left="426"/>
        <w:jc w:val="both"/>
        <w:rPr>
          <w:rFonts w:ascii="Arial" w:hAnsi="Arial" w:cs="Arial"/>
          <w:sz w:val="22"/>
          <w:szCs w:val="22"/>
          <w:lang w:val="sr-Cyrl-RS"/>
        </w:rPr>
      </w:pP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Корисник услуге је овлашћен да наплати банкарску гаранцију за отклањање недостатака у гарантном року у случају да Пружалац услуге не испуни своје уговорне обавезе у погледу гарантног рока.</w:t>
      </w:r>
    </w:p>
    <w:p w:rsidR="00002779" w:rsidRPr="00F32A42" w:rsidRDefault="00002779" w:rsidP="00002779">
      <w:pPr>
        <w:ind w:left="426"/>
        <w:jc w:val="both"/>
        <w:rPr>
          <w:rFonts w:ascii="Arial" w:hAnsi="Arial" w:cs="Arial"/>
          <w:sz w:val="22"/>
          <w:szCs w:val="22"/>
          <w:lang w:val="sr-Cyrl-RS"/>
        </w:rPr>
      </w:pP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Гаранција се не може уступити и није преносива без сагласности Пружаоца услуге, Налогодавца и банке гаранта.</w:t>
      </w:r>
    </w:p>
    <w:p w:rsidR="00002779" w:rsidRPr="00F32A42" w:rsidRDefault="00002779" w:rsidP="00002779">
      <w:pPr>
        <w:ind w:left="426"/>
        <w:jc w:val="both"/>
        <w:rPr>
          <w:rFonts w:ascii="Arial" w:hAnsi="Arial" w:cs="Arial"/>
          <w:sz w:val="22"/>
          <w:szCs w:val="22"/>
          <w:lang w:val="sr-Cyrl-RS"/>
        </w:rPr>
      </w:pPr>
    </w:p>
    <w:p w:rsidR="00002779" w:rsidRPr="00F32A42" w:rsidRDefault="00002779" w:rsidP="00002779">
      <w:pPr>
        <w:ind w:left="426"/>
        <w:jc w:val="both"/>
        <w:rPr>
          <w:rFonts w:ascii="Arial" w:hAnsi="Arial" w:cs="Arial"/>
          <w:sz w:val="22"/>
          <w:szCs w:val="22"/>
          <w:lang w:val="sr-Cyrl-RS"/>
        </w:rPr>
      </w:pPr>
      <w:r w:rsidRPr="00F32A42">
        <w:rPr>
          <w:rFonts w:ascii="Arial" w:hAnsi="Arial" w:cs="Arial"/>
          <w:sz w:val="22"/>
          <w:szCs w:val="22"/>
          <w:lang w:val="sr-Cyrl-RS"/>
        </w:rPr>
        <w:t>Гаранција истиче на наведени датум,без обзира да ли нам је овај документ враћен или не.</w:t>
      </w:r>
    </w:p>
    <w:p w:rsidR="00002779" w:rsidRPr="00F32A42" w:rsidRDefault="00002779" w:rsidP="00002779">
      <w:pPr>
        <w:pStyle w:val="ListParagraph"/>
        <w:ind w:left="426"/>
        <w:jc w:val="both"/>
        <w:rPr>
          <w:rFonts w:ascii="Arial" w:hAnsi="Arial" w:cs="Arial"/>
          <w:sz w:val="22"/>
          <w:szCs w:val="22"/>
          <w:lang w:val="sr-Cyrl-RS"/>
        </w:rPr>
      </w:pPr>
    </w:p>
    <w:p w:rsidR="00002779" w:rsidRPr="00F32A42" w:rsidRDefault="00002779" w:rsidP="00002779">
      <w:pPr>
        <w:pStyle w:val="ListParagraph"/>
        <w:ind w:left="426"/>
        <w:jc w:val="both"/>
        <w:rPr>
          <w:rFonts w:ascii="Arial" w:hAnsi="Arial" w:cs="Arial"/>
          <w:sz w:val="22"/>
          <w:szCs w:val="22"/>
          <w:lang w:val="sr-Cyrl-RS"/>
        </w:rPr>
      </w:pPr>
      <w:r w:rsidRPr="00F32A42">
        <w:rPr>
          <w:rFonts w:ascii="Arial" w:hAnsi="Arial" w:cs="Arial"/>
          <w:sz w:val="22"/>
          <w:szCs w:val="22"/>
          <w:lang w:val="sr-Cyrl-RS"/>
        </w:rPr>
        <w:t>На банкарску гаранцију примењују се одредбе Једнобразних правила за гаранције УРДГ 758,Међународне Трговинске коморе у Паризу.</w:t>
      </w:r>
    </w:p>
    <w:p w:rsidR="00D41E7C" w:rsidRPr="00F32A42" w:rsidRDefault="00D41E7C" w:rsidP="00002779">
      <w:pPr>
        <w:pStyle w:val="ListParagraph"/>
        <w:ind w:left="426"/>
        <w:jc w:val="both"/>
        <w:rPr>
          <w:rFonts w:ascii="Arial" w:hAnsi="Arial" w:cs="Arial"/>
          <w:szCs w:val="24"/>
          <w:lang w:val="sr-Cyrl-RS"/>
        </w:rPr>
      </w:pPr>
    </w:p>
    <w:p w:rsidR="003329B0" w:rsidRPr="00F32A42" w:rsidRDefault="00002779" w:rsidP="00D41E7C">
      <w:pPr>
        <w:pStyle w:val="ListParagraph"/>
        <w:numPr>
          <w:ilvl w:val="0"/>
          <w:numId w:val="40"/>
        </w:numPr>
        <w:jc w:val="both"/>
        <w:rPr>
          <w:rFonts w:ascii="Arial" w:hAnsi="Arial" w:cs="Arial"/>
          <w:sz w:val="22"/>
          <w:szCs w:val="22"/>
          <w:lang w:val="sr-Cyrl-RS"/>
        </w:rPr>
      </w:pPr>
      <w:r w:rsidRPr="00F32A42">
        <w:rPr>
          <w:rFonts w:ascii="Arial" w:eastAsia="Arial" w:hAnsi="Arial" w:cs="Arial"/>
          <w:b/>
          <w:sz w:val="22"/>
          <w:szCs w:val="22"/>
          <w:lang w:val="sr-Cyrl-RS"/>
        </w:rPr>
        <w:t>Мења се</w:t>
      </w:r>
      <w:r w:rsidRPr="00F32A42">
        <w:rPr>
          <w:sz w:val="22"/>
          <w:szCs w:val="22"/>
          <w:lang w:val="sr-Cyrl-RS"/>
        </w:rPr>
        <w:t xml:space="preserve"> </w:t>
      </w:r>
      <w:r w:rsidRPr="00F32A42">
        <w:rPr>
          <w:rFonts w:ascii="Arial" w:eastAsia="Arial" w:hAnsi="Arial" w:cs="Arial"/>
          <w:sz w:val="22"/>
          <w:szCs w:val="22"/>
          <w:lang w:val="sr-Cyrl-RS"/>
        </w:rPr>
        <w:t>Образац 1 Образац понуде (</w:t>
      </w:r>
      <w:r w:rsidRPr="00F32A42">
        <w:rPr>
          <w:rFonts w:ascii="Arial" w:hAnsi="Arial" w:cs="Arial"/>
          <w:sz w:val="22"/>
          <w:szCs w:val="22"/>
          <w:lang w:val="sr-Cyrl-RS"/>
        </w:rPr>
        <w:t>на страни 3</w:t>
      </w:r>
      <w:r w:rsidR="00D41E7C" w:rsidRPr="00F32A42">
        <w:rPr>
          <w:rFonts w:ascii="Arial" w:hAnsi="Arial" w:cs="Arial"/>
          <w:sz w:val="22"/>
          <w:szCs w:val="22"/>
          <w:lang w:val="sr-Cyrl-RS"/>
        </w:rPr>
        <w:t>5 до 39</w:t>
      </w:r>
      <w:r w:rsidRPr="00F32A42">
        <w:rPr>
          <w:rFonts w:ascii="Arial" w:hAnsi="Arial" w:cs="Arial"/>
          <w:sz w:val="22"/>
          <w:szCs w:val="22"/>
          <w:lang w:val="sr-Cyrl-RS"/>
        </w:rPr>
        <w:t xml:space="preserve"> од 65 конкурсне документације</w:t>
      </w:r>
      <w:r w:rsidR="00D41E7C" w:rsidRPr="00F32A42">
        <w:rPr>
          <w:rFonts w:ascii="Arial" w:hAnsi="Arial" w:cs="Arial"/>
          <w:sz w:val="22"/>
          <w:szCs w:val="22"/>
          <w:lang w:val="sr-Cyrl-RS"/>
        </w:rPr>
        <w:t>)</w:t>
      </w:r>
      <w:r w:rsidRPr="00F32A42">
        <w:rPr>
          <w:rFonts w:ascii="Arial" w:hAnsi="Arial" w:cs="Arial"/>
          <w:sz w:val="22"/>
          <w:szCs w:val="22"/>
          <w:lang w:val="sr-Cyrl-RS"/>
        </w:rPr>
        <w:t xml:space="preserve"> </w:t>
      </w:r>
      <w:r w:rsidR="00D41E7C" w:rsidRPr="00F32A42">
        <w:rPr>
          <w:rFonts w:ascii="Arial" w:hAnsi="Arial" w:cs="Arial"/>
          <w:sz w:val="22"/>
          <w:szCs w:val="22"/>
          <w:lang w:val="sr-Cyrl-RS"/>
        </w:rPr>
        <w:t>тако што се из њега брише: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394"/>
      </w:tblGrid>
      <w:tr w:rsidR="00D41E7C" w:rsidRPr="00F32A42" w:rsidTr="00D41E7C">
        <w:tc>
          <w:tcPr>
            <w:tcW w:w="5386" w:type="dxa"/>
            <w:tcBorders>
              <w:top w:val="single" w:sz="4" w:space="0" w:color="auto"/>
              <w:left w:val="single" w:sz="4" w:space="0" w:color="auto"/>
              <w:bottom w:val="single" w:sz="4" w:space="0" w:color="auto"/>
              <w:right w:val="single" w:sz="4" w:space="0" w:color="auto"/>
            </w:tcBorders>
            <w:vAlign w:val="center"/>
          </w:tcPr>
          <w:p w:rsidR="00D41E7C" w:rsidRPr="00F32A42" w:rsidRDefault="00D41E7C" w:rsidP="00147F4D">
            <w:pPr>
              <w:jc w:val="center"/>
              <w:rPr>
                <w:rFonts w:ascii="Arial" w:hAnsi="Arial" w:cs="Arial"/>
                <w:b/>
                <w:bCs/>
                <w:iCs/>
                <w:sz w:val="22"/>
                <w:szCs w:val="22"/>
                <w:lang w:val="sr-Cyrl-RS"/>
              </w:rPr>
            </w:pPr>
          </w:p>
          <w:p w:rsidR="00D41E7C" w:rsidRPr="00F32A42" w:rsidRDefault="00D41E7C" w:rsidP="00147F4D">
            <w:pPr>
              <w:jc w:val="center"/>
              <w:rPr>
                <w:rFonts w:ascii="Arial" w:hAnsi="Arial" w:cs="Arial"/>
                <w:b/>
                <w:bCs/>
                <w:iCs/>
                <w:sz w:val="22"/>
                <w:szCs w:val="22"/>
                <w:lang w:val="sr-Cyrl-RS"/>
              </w:rPr>
            </w:pPr>
            <w:r w:rsidRPr="00F32A42">
              <w:rPr>
                <w:rFonts w:ascii="Arial" w:hAnsi="Arial" w:cs="Arial"/>
                <w:b/>
                <w:bCs/>
                <w:iCs/>
                <w:sz w:val="22"/>
                <w:szCs w:val="22"/>
                <w:lang w:val="sr-Cyrl-RS"/>
              </w:rPr>
              <w:t>ГАРАНТНИ РОК:</w:t>
            </w:r>
          </w:p>
          <w:p w:rsidR="00D41E7C" w:rsidRPr="00F32A42" w:rsidRDefault="00D41E7C" w:rsidP="00147F4D">
            <w:pPr>
              <w:rPr>
                <w:rFonts w:ascii="Arial" w:hAnsi="Arial" w:cs="Arial"/>
                <w:bCs/>
                <w:iCs/>
                <w:sz w:val="22"/>
                <w:szCs w:val="22"/>
                <w:lang w:val="sr-Cyrl-RS"/>
              </w:rPr>
            </w:pPr>
            <w:r w:rsidRPr="00F32A42">
              <w:rPr>
                <w:rFonts w:ascii="Arial" w:hAnsi="Arial" w:cs="Arial"/>
                <w:bCs/>
                <w:iCs/>
                <w:sz w:val="22"/>
                <w:szCs w:val="22"/>
                <w:lang w:val="sr-Cyrl-RS"/>
              </w:rPr>
              <w:t>Понуђач је у обавези да на имплементирано решење за пружање услуга да најмање 36 (тридесетшест) месеци произвођачке гаранције у оквиру које треба да буде обезбеђено најмање следеће:</w:t>
            </w:r>
          </w:p>
          <w:p w:rsidR="00D41E7C" w:rsidRPr="00F32A42" w:rsidRDefault="00D41E7C" w:rsidP="00147F4D">
            <w:pPr>
              <w:rPr>
                <w:rFonts w:ascii="Arial" w:hAnsi="Arial" w:cs="Arial"/>
                <w:bCs/>
                <w:iCs/>
                <w:sz w:val="22"/>
                <w:szCs w:val="22"/>
                <w:lang w:val="sr-Cyrl-RS"/>
              </w:rPr>
            </w:pPr>
            <w:r w:rsidRPr="00F32A42">
              <w:rPr>
                <w:rFonts w:ascii="Arial" w:hAnsi="Arial" w:cs="Arial"/>
                <w:bCs/>
                <w:iCs/>
                <w:sz w:val="22"/>
                <w:szCs w:val="22"/>
                <w:lang w:val="sr-Cyrl-RS"/>
              </w:rPr>
              <w:t>-</w:t>
            </w:r>
            <w:r w:rsidRPr="00F32A42">
              <w:rPr>
                <w:rFonts w:ascii="Arial" w:hAnsi="Arial" w:cs="Arial"/>
                <w:bCs/>
                <w:iCs/>
                <w:sz w:val="22"/>
                <w:szCs w:val="22"/>
                <w:lang w:val="sr-Cyrl-RS"/>
              </w:rPr>
              <w:tab/>
              <w:t>Доступност техничке подршке понуђача по принципу 09 до 17 часова, радним данима телефонским и путем '' Skype''-а</w:t>
            </w:r>
          </w:p>
          <w:p w:rsidR="00D41E7C" w:rsidRPr="00F32A42" w:rsidRDefault="00D41E7C" w:rsidP="00147F4D">
            <w:pPr>
              <w:rPr>
                <w:rFonts w:ascii="Arial" w:hAnsi="Arial" w:cs="Arial"/>
                <w:bCs/>
                <w:iCs/>
                <w:sz w:val="22"/>
                <w:szCs w:val="22"/>
                <w:lang w:val="sr-Cyrl-RS"/>
              </w:rPr>
            </w:pPr>
            <w:r w:rsidRPr="00F32A42">
              <w:rPr>
                <w:rFonts w:ascii="Arial" w:hAnsi="Arial" w:cs="Arial"/>
                <w:bCs/>
                <w:iCs/>
                <w:sz w:val="22"/>
                <w:szCs w:val="22"/>
                <w:lang w:val="sr-Cyrl-RS"/>
              </w:rPr>
              <w:t>-</w:t>
            </w:r>
            <w:r w:rsidRPr="00F32A42">
              <w:rPr>
                <w:rFonts w:ascii="Arial" w:hAnsi="Arial" w:cs="Arial"/>
                <w:bCs/>
                <w:iCs/>
                <w:sz w:val="22"/>
                <w:szCs w:val="22"/>
                <w:lang w:val="sr-Cyrl-RS"/>
              </w:rPr>
              <w:tab/>
              <w:t>Доступност техничке подршке понуђача радним данима путем е-маила</w:t>
            </w:r>
          </w:p>
          <w:p w:rsidR="00D41E7C" w:rsidRPr="00F32A42" w:rsidRDefault="00D41E7C" w:rsidP="00147F4D">
            <w:pPr>
              <w:rPr>
                <w:rFonts w:ascii="Arial" w:hAnsi="Arial" w:cs="Arial"/>
                <w:b/>
                <w:bCs/>
                <w:iCs/>
                <w:sz w:val="22"/>
                <w:szCs w:val="22"/>
                <w:lang w:val="sr-Cyrl-RS"/>
              </w:rPr>
            </w:pPr>
            <w:r w:rsidRPr="00F32A42">
              <w:rPr>
                <w:rFonts w:ascii="Arial" w:hAnsi="Arial" w:cs="Arial"/>
                <w:bCs/>
                <w:iCs/>
                <w:sz w:val="22"/>
                <w:szCs w:val="22"/>
                <w:lang w:val="sr-Cyrl-RS"/>
              </w:rPr>
              <w:t>-</w:t>
            </w:r>
            <w:r w:rsidRPr="00F32A42">
              <w:rPr>
                <w:rFonts w:ascii="Arial" w:hAnsi="Arial" w:cs="Arial"/>
                <w:bCs/>
                <w:iCs/>
                <w:sz w:val="22"/>
                <w:szCs w:val="22"/>
                <w:lang w:val="sr-Cyrl-RS"/>
              </w:rPr>
              <w:tab/>
              <w:t>Приступ базама знања у складу са пословном политиком понуђача и произвођача.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D41E7C" w:rsidRPr="00F32A42" w:rsidRDefault="00D41E7C" w:rsidP="00147F4D">
            <w:pPr>
              <w:rPr>
                <w:rFonts w:ascii="Arial" w:hAnsi="Arial" w:cs="Arial"/>
                <w:bCs/>
                <w:iCs/>
                <w:sz w:val="22"/>
                <w:szCs w:val="22"/>
                <w:lang w:val="sr-Cyrl-RS"/>
              </w:rPr>
            </w:pPr>
            <w:r w:rsidRPr="00F32A42">
              <w:rPr>
                <w:rFonts w:ascii="Arial" w:hAnsi="Arial" w:cs="Arial"/>
                <w:bCs/>
                <w:iCs/>
                <w:sz w:val="22"/>
                <w:szCs w:val="22"/>
                <w:lang w:val="sr-Cyrl-RS"/>
              </w:rPr>
              <w:t>_____ (____________) месеци произвођачке гаранције у оквиру које треба да буде обезбеђено најмање следеће:</w:t>
            </w:r>
          </w:p>
          <w:p w:rsidR="00D41E7C" w:rsidRPr="00F32A42" w:rsidRDefault="00D41E7C" w:rsidP="00147F4D">
            <w:pPr>
              <w:rPr>
                <w:rFonts w:ascii="Arial" w:hAnsi="Arial" w:cs="Arial"/>
                <w:bCs/>
                <w:iCs/>
                <w:sz w:val="22"/>
                <w:szCs w:val="22"/>
                <w:lang w:val="sr-Cyrl-RS"/>
              </w:rPr>
            </w:pPr>
            <w:r w:rsidRPr="00F32A42">
              <w:rPr>
                <w:rFonts w:ascii="Arial" w:hAnsi="Arial" w:cs="Arial"/>
                <w:bCs/>
                <w:iCs/>
                <w:sz w:val="22"/>
                <w:szCs w:val="22"/>
                <w:lang w:val="sr-Cyrl-RS"/>
              </w:rPr>
              <w:t>-</w:t>
            </w:r>
            <w:r w:rsidRPr="00F32A42">
              <w:rPr>
                <w:rFonts w:ascii="Arial" w:hAnsi="Arial" w:cs="Arial"/>
                <w:bCs/>
                <w:iCs/>
                <w:sz w:val="22"/>
                <w:szCs w:val="22"/>
                <w:lang w:val="sr-Cyrl-RS"/>
              </w:rPr>
              <w:tab/>
              <w:t>Доступност техничке подршке понуђача по принципу 09 до 17 часова, радним данима телефонским и путем '' Skype''-а</w:t>
            </w:r>
          </w:p>
          <w:p w:rsidR="00D41E7C" w:rsidRPr="00F32A42" w:rsidRDefault="00D41E7C" w:rsidP="00147F4D">
            <w:pPr>
              <w:rPr>
                <w:rFonts w:ascii="Arial" w:hAnsi="Arial" w:cs="Arial"/>
                <w:bCs/>
                <w:iCs/>
                <w:sz w:val="22"/>
                <w:szCs w:val="22"/>
                <w:lang w:val="sr-Cyrl-RS"/>
              </w:rPr>
            </w:pPr>
            <w:r w:rsidRPr="00F32A42">
              <w:rPr>
                <w:rFonts w:ascii="Arial" w:hAnsi="Arial" w:cs="Arial"/>
                <w:bCs/>
                <w:iCs/>
                <w:sz w:val="22"/>
                <w:szCs w:val="22"/>
                <w:lang w:val="sr-Cyrl-RS"/>
              </w:rPr>
              <w:t>-</w:t>
            </w:r>
            <w:r w:rsidRPr="00F32A42">
              <w:rPr>
                <w:rFonts w:ascii="Arial" w:hAnsi="Arial" w:cs="Arial"/>
                <w:bCs/>
                <w:iCs/>
                <w:sz w:val="22"/>
                <w:szCs w:val="22"/>
                <w:lang w:val="sr-Cyrl-RS"/>
              </w:rPr>
              <w:tab/>
              <w:t>Доступност техничке подршке понуђача радним данима путем е-маила</w:t>
            </w:r>
          </w:p>
          <w:p w:rsidR="00D41E7C" w:rsidRPr="00F32A42" w:rsidRDefault="00D41E7C" w:rsidP="00147F4D">
            <w:pPr>
              <w:rPr>
                <w:rFonts w:ascii="Arial" w:hAnsi="Arial" w:cs="Arial"/>
                <w:b/>
                <w:bCs/>
                <w:iCs/>
                <w:sz w:val="22"/>
                <w:szCs w:val="22"/>
                <w:lang w:val="sr-Cyrl-RS"/>
              </w:rPr>
            </w:pPr>
            <w:r w:rsidRPr="00F32A42">
              <w:rPr>
                <w:rFonts w:ascii="Arial" w:hAnsi="Arial" w:cs="Arial"/>
                <w:bCs/>
                <w:iCs/>
                <w:sz w:val="22"/>
                <w:szCs w:val="22"/>
                <w:lang w:val="sr-Cyrl-RS"/>
              </w:rPr>
              <w:t>-</w:t>
            </w:r>
            <w:r w:rsidRPr="00F32A42">
              <w:rPr>
                <w:rFonts w:ascii="Arial" w:hAnsi="Arial" w:cs="Arial"/>
                <w:bCs/>
                <w:iCs/>
                <w:sz w:val="22"/>
                <w:szCs w:val="22"/>
                <w:lang w:val="sr-Cyrl-RS"/>
              </w:rPr>
              <w:tab/>
              <w:t>Приступ базама знања у складу са пословном политиком понуђача и произвођача</w:t>
            </w:r>
          </w:p>
        </w:tc>
      </w:tr>
    </w:tbl>
    <w:p w:rsidR="003329B0" w:rsidRPr="00F32A42" w:rsidRDefault="003329B0" w:rsidP="003329B0">
      <w:pPr>
        <w:ind w:left="426"/>
        <w:jc w:val="both"/>
        <w:rPr>
          <w:rFonts w:ascii="Arial" w:hAnsi="Arial" w:cs="Arial"/>
          <w:szCs w:val="24"/>
          <w:lang w:val="sr-Cyrl-RS"/>
        </w:rPr>
      </w:pPr>
    </w:p>
    <w:p w:rsidR="003329B0" w:rsidRPr="00F32A42" w:rsidRDefault="002F0464" w:rsidP="003329B0">
      <w:pPr>
        <w:ind w:left="426"/>
        <w:jc w:val="both"/>
        <w:rPr>
          <w:rFonts w:ascii="Arial" w:hAnsi="Arial" w:cs="Arial"/>
          <w:szCs w:val="24"/>
          <w:lang w:val="sr-Cyrl-RS"/>
        </w:rPr>
      </w:pPr>
      <w:r w:rsidRPr="00F32A42">
        <w:rPr>
          <w:rFonts w:ascii="Arial" w:hAnsi="Arial" w:cs="Arial"/>
          <w:szCs w:val="24"/>
          <w:lang w:val="sr-Cyrl-RS"/>
        </w:rPr>
        <w:t>Измењен Образац 1 – Образац понуде из поглавља 7. ОБРАСЦИ (35 до 39 од 65 конкурсне документације) се налазе у прилогу ове измене.</w:t>
      </w:r>
    </w:p>
    <w:p w:rsidR="003329B0" w:rsidRPr="00F32A42" w:rsidRDefault="003329B0" w:rsidP="003329B0">
      <w:pPr>
        <w:ind w:left="426"/>
        <w:jc w:val="both"/>
        <w:rPr>
          <w:rFonts w:ascii="Arial" w:hAnsi="Arial" w:cs="Arial"/>
          <w:szCs w:val="24"/>
          <w:lang w:val="sr-Cyrl-RS"/>
        </w:rPr>
      </w:pPr>
    </w:p>
    <w:p w:rsidR="002F0464" w:rsidRPr="00F32A42" w:rsidRDefault="002F0464" w:rsidP="003329B0">
      <w:pPr>
        <w:ind w:left="426"/>
        <w:jc w:val="both"/>
        <w:rPr>
          <w:rFonts w:ascii="Arial" w:hAnsi="Arial" w:cs="Arial"/>
          <w:color w:val="FF0000"/>
          <w:szCs w:val="24"/>
          <w:lang w:val="sr-Cyrl-RS"/>
        </w:rPr>
      </w:pPr>
    </w:p>
    <w:p w:rsidR="00E8166C" w:rsidRPr="00F32A42" w:rsidRDefault="00E8166C" w:rsidP="002430F5">
      <w:pPr>
        <w:pStyle w:val="ListParagraph"/>
        <w:numPr>
          <w:ilvl w:val="0"/>
          <w:numId w:val="40"/>
        </w:numPr>
        <w:jc w:val="both"/>
        <w:rPr>
          <w:rFonts w:ascii="Arial" w:hAnsi="Arial" w:cs="Arial"/>
          <w:color w:val="000000" w:themeColor="text1"/>
          <w:sz w:val="22"/>
          <w:szCs w:val="22"/>
          <w:lang w:val="sr-Cyrl-RS"/>
        </w:rPr>
      </w:pPr>
      <w:r w:rsidRPr="00F32A42">
        <w:rPr>
          <w:rFonts w:ascii="Arial" w:hAnsi="Arial" w:cs="Arial"/>
          <w:color w:val="000000" w:themeColor="text1"/>
          <w:sz w:val="22"/>
          <w:szCs w:val="22"/>
          <w:lang w:val="sr-Cyrl-RS"/>
        </w:rPr>
        <w:lastRenderedPageBreak/>
        <w:t xml:space="preserve">Мења се Поглавље 8 МОДЕЛ УГОВОРА, члан 8. Гарантни рок и брише се члан 11. </w:t>
      </w:r>
      <w:r w:rsidR="002430F5" w:rsidRPr="00F32A42">
        <w:rPr>
          <w:rFonts w:ascii="Arial" w:hAnsi="Arial" w:cs="Arial"/>
          <w:color w:val="000000" w:themeColor="text1"/>
          <w:sz w:val="22"/>
          <w:szCs w:val="22"/>
          <w:lang w:val="sr-Cyrl-RS"/>
        </w:rPr>
        <w:t xml:space="preserve">Банкарска гаранција за отклањање недостатака у гарантном року, </w:t>
      </w:r>
      <w:r w:rsidRPr="00F32A42">
        <w:rPr>
          <w:rFonts w:ascii="Arial" w:hAnsi="Arial" w:cs="Arial"/>
          <w:color w:val="000000" w:themeColor="text1"/>
          <w:sz w:val="22"/>
          <w:szCs w:val="22"/>
          <w:lang w:val="sr-Cyrl-RS"/>
        </w:rPr>
        <w:t>Модела уговора  (на страни 50 до 59 од 65 конкурсне документације).</w:t>
      </w:r>
    </w:p>
    <w:p w:rsidR="00E8166C" w:rsidRPr="00F32A42" w:rsidRDefault="00E8166C" w:rsidP="00E8166C">
      <w:pPr>
        <w:pStyle w:val="ListParagraph"/>
        <w:jc w:val="both"/>
        <w:rPr>
          <w:rFonts w:ascii="Arial" w:hAnsi="Arial" w:cs="Arial"/>
          <w:color w:val="000000" w:themeColor="text1"/>
          <w:sz w:val="22"/>
          <w:szCs w:val="22"/>
          <w:lang w:val="sr-Cyrl-RS"/>
        </w:rPr>
      </w:pPr>
    </w:p>
    <w:p w:rsidR="002F0464" w:rsidRPr="00F32A42" w:rsidRDefault="00E8166C" w:rsidP="00E8166C">
      <w:pPr>
        <w:pStyle w:val="ListParagraph"/>
        <w:jc w:val="both"/>
        <w:rPr>
          <w:rFonts w:ascii="Arial" w:hAnsi="Arial" w:cs="Arial"/>
          <w:color w:val="FF0000"/>
          <w:szCs w:val="24"/>
          <w:lang w:val="sr-Cyrl-RS"/>
        </w:rPr>
      </w:pPr>
      <w:r w:rsidRPr="00F32A42">
        <w:rPr>
          <w:rFonts w:ascii="Arial" w:hAnsi="Arial" w:cs="Arial"/>
          <w:color w:val="000000" w:themeColor="text1"/>
          <w:sz w:val="22"/>
          <w:szCs w:val="22"/>
          <w:lang w:val="sr-Cyrl-RS"/>
        </w:rPr>
        <w:t>Измењено Поглавље 8 МОДЕЛ УГОВОРА (на страни 50 до 59 од 65 конкурсне документације) се налазе у прилогу ове измене.</w:t>
      </w:r>
    </w:p>
    <w:p w:rsidR="002F0464" w:rsidRPr="00F32A42" w:rsidRDefault="002F0464" w:rsidP="003329B0">
      <w:pPr>
        <w:ind w:left="426"/>
        <w:jc w:val="both"/>
        <w:rPr>
          <w:rFonts w:ascii="Arial" w:hAnsi="Arial" w:cs="Arial"/>
          <w:color w:val="FF0000"/>
          <w:szCs w:val="24"/>
          <w:lang w:val="sr-Cyrl-RS"/>
        </w:rPr>
      </w:pPr>
    </w:p>
    <w:p w:rsidR="00C6690C" w:rsidRPr="00F32A42" w:rsidRDefault="00896CD6" w:rsidP="003329B0">
      <w:pPr>
        <w:ind w:left="426"/>
        <w:jc w:val="both"/>
        <w:rPr>
          <w:rFonts w:ascii="Arial" w:hAnsi="Arial" w:cs="Arial"/>
          <w:color w:val="000000" w:themeColor="text1"/>
          <w:szCs w:val="24"/>
          <w:lang w:val="sr-Cyrl-RS"/>
        </w:rPr>
      </w:pPr>
      <w:r w:rsidRPr="00F32A42">
        <w:rPr>
          <w:rFonts w:ascii="Arial" w:hAnsi="Arial" w:cs="Arial"/>
          <w:color w:val="000000" w:themeColor="text1"/>
          <w:szCs w:val="24"/>
          <w:lang w:val="sr-Cyrl-RS"/>
        </w:rPr>
        <w:t>И</w:t>
      </w:r>
      <w:r w:rsidR="00C6690C" w:rsidRPr="00F32A42">
        <w:rPr>
          <w:rFonts w:ascii="Arial" w:hAnsi="Arial" w:cs="Arial"/>
          <w:color w:val="000000" w:themeColor="text1"/>
          <w:szCs w:val="24"/>
          <w:lang w:val="sr-Cyrl-RS"/>
        </w:rPr>
        <w:t>змена конкурсне документације се објављује на Порталу УЈН и Интернет страници Наручиоца.</w:t>
      </w:r>
    </w:p>
    <w:p w:rsidR="009650E0" w:rsidRPr="00F32A42" w:rsidRDefault="009650E0" w:rsidP="003329B0">
      <w:pPr>
        <w:spacing w:before="120"/>
        <w:ind w:left="426" w:right="-1"/>
        <w:jc w:val="both"/>
        <w:rPr>
          <w:rFonts w:ascii="Arial" w:hAnsi="Arial"/>
          <w:color w:val="000000" w:themeColor="text1"/>
          <w:szCs w:val="24"/>
          <w:lang w:val="sr-Cyrl-RS"/>
        </w:rPr>
      </w:pPr>
    </w:p>
    <w:p w:rsidR="00A203DB" w:rsidRPr="00F32A42" w:rsidRDefault="008F41E1" w:rsidP="003329B0">
      <w:pPr>
        <w:spacing w:before="120"/>
        <w:ind w:left="426" w:right="-1"/>
        <w:jc w:val="both"/>
        <w:rPr>
          <w:rFonts w:ascii="Arial" w:hAnsi="Arial"/>
          <w:bCs/>
          <w:iCs/>
          <w:color w:val="000000" w:themeColor="text1"/>
          <w:szCs w:val="24"/>
          <w:lang w:val="sr-Cyrl-RS"/>
        </w:rPr>
      </w:pPr>
      <w:r w:rsidRPr="00F32A42">
        <w:rPr>
          <w:rFonts w:ascii="Arial" w:hAnsi="Arial"/>
          <w:color w:val="000000" w:themeColor="text1"/>
          <w:szCs w:val="24"/>
          <w:lang w:val="sr-Cyrl-RS"/>
        </w:rPr>
        <w:t xml:space="preserve">Ова измена представља саставни део конкурсне документације </w:t>
      </w:r>
      <w:r w:rsidR="00896CD6" w:rsidRPr="00F32A42">
        <w:rPr>
          <w:rFonts w:ascii="Arial" w:hAnsi="Arial"/>
          <w:color w:val="000000" w:themeColor="text1"/>
          <w:szCs w:val="24"/>
          <w:lang w:val="sr-Cyrl-RS"/>
        </w:rPr>
        <w:t xml:space="preserve">за </w:t>
      </w:r>
      <w:r w:rsidR="00896CD6" w:rsidRPr="00F32A42">
        <w:rPr>
          <w:rFonts w:ascii="Arial" w:hAnsi="Arial"/>
          <w:bCs/>
          <w:iCs/>
          <w:color w:val="000000" w:themeColor="text1"/>
          <w:szCs w:val="24"/>
          <w:lang w:val="sr-Cyrl-RS"/>
        </w:rPr>
        <w:t xml:space="preserve">Јавну набавку </w:t>
      </w:r>
      <w:r w:rsidR="00865CCA" w:rsidRPr="00F32A42">
        <w:rPr>
          <w:rFonts w:ascii="Arial" w:hAnsi="Arial"/>
          <w:bCs/>
          <w:iCs/>
          <w:color w:val="000000" w:themeColor="text1"/>
          <w:szCs w:val="24"/>
          <w:lang w:val="sr-Cyrl-RS"/>
        </w:rPr>
        <w:t xml:space="preserve">бр. </w:t>
      </w:r>
      <w:r w:rsidR="00E46CF3" w:rsidRPr="00F32A42">
        <w:rPr>
          <w:rFonts w:ascii="Arial" w:hAnsi="Arial"/>
          <w:bCs/>
          <w:iCs/>
          <w:color w:val="000000" w:themeColor="text1"/>
          <w:szCs w:val="24"/>
          <w:lang w:val="sr-Cyrl-RS"/>
        </w:rPr>
        <w:t>JН/1000/0553/2018 (1114/2018)</w:t>
      </w:r>
      <w:r w:rsidR="00865CCA" w:rsidRPr="00F32A42">
        <w:rPr>
          <w:rFonts w:ascii="Arial" w:hAnsi="Arial"/>
          <w:bCs/>
          <w:iCs/>
          <w:color w:val="000000" w:themeColor="text1"/>
          <w:szCs w:val="24"/>
          <w:lang w:val="sr-Cyrl-RS"/>
        </w:rPr>
        <w:t>.</w:t>
      </w:r>
    </w:p>
    <w:p w:rsidR="00F30010" w:rsidRPr="00F32A42" w:rsidRDefault="00F30010" w:rsidP="003329B0">
      <w:pPr>
        <w:ind w:left="426"/>
        <w:rPr>
          <w:rFonts w:ascii="Arial" w:hAnsi="Arial" w:cs="Arial"/>
          <w:color w:val="000000" w:themeColor="text1"/>
          <w:szCs w:val="24"/>
          <w:lang w:val="sr-Cyrl-RS"/>
        </w:rPr>
      </w:pPr>
    </w:p>
    <w:p w:rsidR="00CE1A5E" w:rsidRPr="00F32A42" w:rsidRDefault="00CE1A5E" w:rsidP="003329B0">
      <w:pPr>
        <w:ind w:left="426"/>
        <w:rPr>
          <w:rFonts w:ascii="Arial" w:hAnsi="Arial" w:cs="Arial"/>
          <w:color w:val="000000" w:themeColor="text1"/>
          <w:szCs w:val="24"/>
          <w:lang w:val="sr-Cyrl-RS"/>
        </w:rPr>
      </w:pPr>
    </w:p>
    <w:p w:rsidR="00C6690C" w:rsidRPr="00F32A42" w:rsidRDefault="00C6690C" w:rsidP="003329B0">
      <w:pPr>
        <w:ind w:left="426"/>
        <w:jc w:val="right"/>
        <w:rPr>
          <w:rFonts w:ascii="Arial" w:hAnsi="Arial" w:cs="Arial"/>
          <w:b/>
          <w:color w:val="000000" w:themeColor="text1"/>
          <w:szCs w:val="24"/>
          <w:lang w:val="sr-Cyrl-RS"/>
        </w:rPr>
      </w:pPr>
      <w:r w:rsidRPr="00F32A42">
        <w:rPr>
          <w:rFonts w:ascii="Arial" w:hAnsi="Arial" w:cs="Arial"/>
          <w:b/>
          <w:color w:val="000000" w:themeColor="text1"/>
          <w:szCs w:val="24"/>
          <w:lang w:val="sr-Cyrl-RS"/>
        </w:rPr>
        <w:t>КОМИСИЈА</w:t>
      </w:r>
      <w:r w:rsidR="001F7967" w:rsidRPr="00F32A42">
        <w:rPr>
          <w:rFonts w:ascii="Arial" w:hAnsi="Arial" w:cs="Arial"/>
          <w:b/>
          <w:color w:val="000000" w:themeColor="text1"/>
          <w:szCs w:val="24"/>
          <w:lang w:val="sr-Cyrl-RS"/>
        </w:rPr>
        <w:t xml:space="preserve"> </w:t>
      </w:r>
      <w:r w:rsidR="00645673" w:rsidRPr="00F32A42">
        <w:rPr>
          <w:rFonts w:ascii="Arial" w:hAnsi="Arial" w:cs="Arial"/>
          <w:b/>
          <w:color w:val="000000" w:themeColor="text1"/>
          <w:szCs w:val="24"/>
          <w:lang w:val="sr-Cyrl-RS"/>
        </w:rPr>
        <w:t xml:space="preserve">ЗА </w:t>
      </w:r>
      <w:r w:rsidR="00E46CF3" w:rsidRPr="00F32A42">
        <w:rPr>
          <w:rFonts w:ascii="Arial" w:hAnsi="Arial" w:cs="Arial"/>
          <w:b/>
          <w:color w:val="000000" w:themeColor="text1"/>
          <w:szCs w:val="24"/>
          <w:lang w:val="sr-Cyrl-RS"/>
        </w:rPr>
        <w:t>JН/1000/0553/2018 (1114/2018)</w:t>
      </w:r>
    </w:p>
    <w:p w:rsidR="0049503F" w:rsidRPr="00F32A42" w:rsidRDefault="0049503F" w:rsidP="003329B0">
      <w:pPr>
        <w:ind w:left="426"/>
        <w:rPr>
          <w:rFonts w:ascii="Arial" w:hAnsi="Arial" w:cs="Arial"/>
          <w:color w:val="000000" w:themeColor="text1"/>
          <w:szCs w:val="24"/>
          <w:lang w:val="sr-Cyrl-RS"/>
        </w:rPr>
      </w:pPr>
    </w:p>
    <w:p w:rsidR="00C6690C" w:rsidRPr="00F32A42" w:rsidRDefault="00C6690C" w:rsidP="003329B0">
      <w:pPr>
        <w:ind w:left="426"/>
        <w:rPr>
          <w:rFonts w:ascii="Arial" w:hAnsi="Arial" w:cs="Arial"/>
          <w:color w:val="000000" w:themeColor="text1"/>
          <w:szCs w:val="24"/>
          <w:lang w:val="sr-Cyrl-RS"/>
        </w:rPr>
      </w:pPr>
      <w:r w:rsidRPr="00F32A42">
        <w:rPr>
          <w:rFonts w:ascii="Arial" w:hAnsi="Arial" w:cs="Arial"/>
          <w:color w:val="000000" w:themeColor="text1"/>
          <w:szCs w:val="24"/>
          <w:lang w:val="sr-Cyrl-RS"/>
        </w:rPr>
        <w:t>Доставити:</w:t>
      </w:r>
    </w:p>
    <w:p w:rsidR="00C6690C" w:rsidRPr="00F32A42" w:rsidRDefault="00C6690C" w:rsidP="003329B0">
      <w:pPr>
        <w:ind w:left="426"/>
        <w:rPr>
          <w:rFonts w:ascii="Arial" w:hAnsi="Arial" w:cs="Arial"/>
          <w:color w:val="FF0000"/>
          <w:sz w:val="22"/>
          <w:szCs w:val="22"/>
          <w:lang w:val="sr-Cyrl-RS"/>
        </w:rPr>
      </w:pPr>
      <w:r w:rsidRPr="00F32A42">
        <w:rPr>
          <w:rFonts w:ascii="Arial" w:hAnsi="Arial" w:cs="Arial"/>
          <w:color w:val="000000" w:themeColor="text1"/>
          <w:szCs w:val="24"/>
          <w:lang w:val="sr-Cyrl-RS"/>
        </w:rPr>
        <w:t>- Архиви</w:t>
      </w:r>
    </w:p>
    <w:p w:rsidR="00CD3C3C" w:rsidRPr="00F32A42" w:rsidRDefault="00E66361" w:rsidP="009D62C1">
      <w:pPr>
        <w:suppressAutoHyphens w:val="0"/>
        <w:rPr>
          <w:rFonts w:ascii="Arial" w:hAnsi="Arial" w:cs="Arial"/>
          <w:sz w:val="22"/>
          <w:szCs w:val="22"/>
          <w:lang w:val="sr-Cyrl-RS"/>
        </w:rPr>
      </w:pPr>
      <w:r w:rsidRPr="00F32A42">
        <w:rPr>
          <w:rFonts w:ascii="Arial" w:hAnsi="Arial" w:cs="Arial"/>
          <w:sz w:val="22"/>
          <w:szCs w:val="22"/>
          <w:lang w:val="sr-Cyrl-RS"/>
        </w:rPr>
        <w:br w:type="page"/>
      </w: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CD3C3C" w:rsidRPr="00F32A42" w:rsidRDefault="00CD3C3C" w:rsidP="009D62C1">
      <w:pPr>
        <w:suppressAutoHyphens w:val="0"/>
        <w:rPr>
          <w:rFonts w:ascii="Arial" w:hAnsi="Arial" w:cs="Arial"/>
          <w:sz w:val="22"/>
          <w:szCs w:val="22"/>
          <w:lang w:val="sr-Cyrl-RS"/>
        </w:rPr>
      </w:pPr>
    </w:p>
    <w:p w:rsidR="00300C1B" w:rsidRPr="00F32A42" w:rsidRDefault="00CD3C3C" w:rsidP="00CD3C3C">
      <w:pPr>
        <w:suppressAutoHyphens w:val="0"/>
        <w:jc w:val="center"/>
        <w:rPr>
          <w:rFonts w:ascii="Arial" w:hAnsi="Arial" w:cs="Arial"/>
          <w:b/>
          <w:sz w:val="22"/>
          <w:szCs w:val="22"/>
          <w:lang w:val="sr-Cyrl-RS"/>
        </w:rPr>
      </w:pPr>
      <w:r w:rsidRPr="00F32A42">
        <w:rPr>
          <w:rFonts w:ascii="Arial" w:hAnsi="Arial" w:cs="Arial"/>
          <w:b/>
          <w:sz w:val="22"/>
          <w:szCs w:val="22"/>
          <w:lang w:val="sr-Cyrl-RS"/>
        </w:rPr>
        <w:t>ПРИЛОГ ИЗМЕНИ КОНКУРСНЕ ДОКУМЕНТАЦИЈЕ</w:t>
      </w:r>
    </w:p>
    <w:p w:rsidR="00B23E53" w:rsidRPr="00F32A42" w:rsidRDefault="00B23E53" w:rsidP="00B23E53">
      <w:pPr>
        <w:suppressAutoHyphens w:val="0"/>
        <w:jc w:val="both"/>
        <w:rPr>
          <w:rFonts w:ascii="Arial" w:hAnsi="Arial" w:cs="Arial"/>
          <w:b/>
          <w:sz w:val="22"/>
          <w:szCs w:val="22"/>
          <w:lang w:val="sr-Cyrl-RS"/>
        </w:rPr>
      </w:pPr>
    </w:p>
    <w:p w:rsidR="003C56F8" w:rsidRPr="00F32A42" w:rsidRDefault="003C56F8" w:rsidP="00B23E53">
      <w:pPr>
        <w:suppressAutoHyphens w:val="0"/>
        <w:jc w:val="both"/>
        <w:rPr>
          <w:rFonts w:ascii="Arial" w:hAnsi="Arial" w:cs="Arial"/>
          <w:b/>
          <w:sz w:val="22"/>
          <w:szCs w:val="22"/>
          <w:lang w:val="sr-Cyrl-RS"/>
        </w:rPr>
      </w:pPr>
    </w:p>
    <w:p w:rsidR="003C56F8" w:rsidRPr="00F32A42" w:rsidRDefault="003C56F8" w:rsidP="00B23E53">
      <w:pPr>
        <w:suppressAutoHyphens w:val="0"/>
        <w:jc w:val="both"/>
        <w:rPr>
          <w:rFonts w:ascii="Arial" w:hAnsi="Arial" w:cs="Arial"/>
          <w:b/>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rPr>
          <w:rFonts w:ascii="Arial" w:hAnsi="Arial" w:cs="Arial"/>
          <w:sz w:val="22"/>
          <w:szCs w:val="22"/>
          <w:lang w:val="sr-Cyrl-RS"/>
        </w:rPr>
      </w:pPr>
    </w:p>
    <w:p w:rsidR="003C56F8" w:rsidRPr="00F32A42" w:rsidRDefault="003C56F8" w:rsidP="003C56F8">
      <w:pPr>
        <w:tabs>
          <w:tab w:val="left" w:pos="7440"/>
        </w:tabs>
        <w:rPr>
          <w:rFonts w:ascii="Arial" w:hAnsi="Arial" w:cs="Arial"/>
          <w:sz w:val="22"/>
          <w:szCs w:val="22"/>
          <w:lang w:val="sr-Cyrl-RS"/>
        </w:rPr>
      </w:pPr>
      <w:r w:rsidRPr="00F32A42">
        <w:rPr>
          <w:rFonts w:ascii="Arial" w:hAnsi="Arial" w:cs="Arial"/>
          <w:sz w:val="22"/>
          <w:szCs w:val="22"/>
          <w:lang w:val="sr-Cyrl-RS"/>
        </w:rPr>
        <w:tab/>
      </w:r>
    </w:p>
    <w:p w:rsidR="003C56F8" w:rsidRPr="00F32A42" w:rsidRDefault="003C56F8" w:rsidP="003C56F8">
      <w:pPr>
        <w:tabs>
          <w:tab w:val="left" w:pos="7440"/>
        </w:tabs>
        <w:rPr>
          <w:rFonts w:ascii="Arial" w:hAnsi="Arial" w:cs="Arial"/>
          <w:sz w:val="22"/>
          <w:szCs w:val="22"/>
          <w:lang w:val="sr-Cyrl-RS"/>
        </w:rPr>
      </w:pPr>
    </w:p>
    <w:p w:rsidR="003C56F8" w:rsidRPr="00F32A42" w:rsidRDefault="003C56F8" w:rsidP="003C56F8">
      <w:pPr>
        <w:tabs>
          <w:tab w:val="left" w:pos="7440"/>
        </w:tabs>
        <w:rPr>
          <w:rFonts w:ascii="Arial" w:hAnsi="Arial" w:cs="Arial"/>
          <w:sz w:val="22"/>
          <w:szCs w:val="22"/>
          <w:lang w:val="sr-Cyrl-RS"/>
        </w:rPr>
      </w:pPr>
    </w:p>
    <w:p w:rsidR="00820FE9" w:rsidRPr="00F32A42" w:rsidRDefault="00820FE9" w:rsidP="00820FE9">
      <w:pPr>
        <w:suppressAutoHyphens w:val="0"/>
        <w:jc w:val="right"/>
        <w:outlineLvl w:val="1"/>
        <w:rPr>
          <w:rFonts w:ascii="Arial" w:hAnsi="Arial" w:cs="Arial"/>
          <w:b/>
          <w:noProof/>
          <w:sz w:val="22"/>
          <w:szCs w:val="22"/>
          <w:lang w:val="sr-Cyrl-RS" w:eastAsia="en-US"/>
        </w:rPr>
      </w:pPr>
      <w:r w:rsidRPr="00F32A42">
        <w:rPr>
          <w:rFonts w:ascii="Arial" w:hAnsi="Arial" w:cs="Arial"/>
          <w:b/>
          <w:sz w:val="22"/>
          <w:szCs w:val="22"/>
          <w:lang w:val="sr-Cyrl-RS" w:eastAsia="en-US"/>
        </w:rPr>
        <w:lastRenderedPageBreak/>
        <w:t>ОБРАЗАЦ 1</w:t>
      </w:r>
      <w:r w:rsidRPr="00F32A42">
        <w:rPr>
          <w:rFonts w:ascii="Arial" w:hAnsi="Arial" w:cs="Arial"/>
          <w:b/>
          <w:noProof/>
          <w:sz w:val="22"/>
          <w:szCs w:val="22"/>
          <w:lang w:val="sr-Cyrl-RS" w:eastAsia="en-US"/>
        </w:rPr>
        <w:t>.</w:t>
      </w:r>
    </w:p>
    <w:p w:rsidR="00820FE9" w:rsidRPr="00F32A42" w:rsidRDefault="00820FE9" w:rsidP="00820FE9">
      <w:pPr>
        <w:suppressAutoHyphens w:val="0"/>
        <w:spacing w:before="120"/>
        <w:jc w:val="both"/>
        <w:rPr>
          <w:rFonts w:ascii="Arial" w:hAnsi="Arial" w:cs="Arial"/>
          <w:sz w:val="22"/>
          <w:szCs w:val="22"/>
          <w:lang w:val="sr-Cyrl-RS" w:eastAsia="en-US"/>
        </w:rPr>
      </w:pPr>
    </w:p>
    <w:p w:rsidR="00820FE9" w:rsidRPr="00F32A42" w:rsidRDefault="00820FE9" w:rsidP="00820FE9">
      <w:pPr>
        <w:suppressAutoHyphens w:val="0"/>
        <w:jc w:val="center"/>
        <w:rPr>
          <w:rFonts w:ascii="Arial" w:hAnsi="Arial" w:cs="Arial"/>
          <w:b/>
          <w:bCs/>
          <w:smallCaps/>
          <w:spacing w:val="5"/>
          <w:sz w:val="22"/>
          <w:szCs w:val="22"/>
          <w:lang w:val="sr-Cyrl-RS" w:eastAsia="en-US"/>
        </w:rPr>
      </w:pPr>
      <w:r w:rsidRPr="00F32A42">
        <w:rPr>
          <w:rFonts w:ascii="Arial" w:hAnsi="Arial" w:cs="Arial"/>
          <w:b/>
          <w:bCs/>
          <w:smallCaps/>
          <w:spacing w:val="5"/>
          <w:sz w:val="22"/>
          <w:szCs w:val="22"/>
          <w:lang w:val="sr-Cyrl-RS" w:eastAsia="en-US"/>
        </w:rPr>
        <w:t>ОБРАЗАЦ ПОНУДЕ</w:t>
      </w:r>
    </w:p>
    <w:p w:rsidR="00820FE9" w:rsidRPr="00F32A42" w:rsidRDefault="00820FE9" w:rsidP="00820FE9">
      <w:pPr>
        <w:suppressAutoHyphens w:val="0"/>
        <w:jc w:val="both"/>
        <w:rPr>
          <w:rFonts w:ascii="Arial" w:hAnsi="Arial" w:cs="Arial"/>
          <w:b/>
          <w:bCs/>
          <w:smallCaps/>
          <w:spacing w:val="5"/>
          <w:sz w:val="22"/>
          <w:szCs w:val="22"/>
          <w:lang w:val="sr-Cyrl-RS" w:eastAsia="en-US"/>
        </w:rPr>
      </w:pPr>
    </w:p>
    <w:p w:rsidR="00820FE9" w:rsidRPr="00F32A42" w:rsidRDefault="00820FE9" w:rsidP="00820FE9">
      <w:pPr>
        <w:suppressAutoHyphens w:val="0"/>
        <w:jc w:val="both"/>
        <w:rPr>
          <w:rFonts w:ascii="Arial" w:hAnsi="Arial" w:cs="Arial"/>
          <w:b/>
          <w:bCs/>
          <w:smallCaps/>
          <w:spacing w:val="5"/>
          <w:sz w:val="22"/>
          <w:szCs w:val="22"/>
          <w:lang w:val="sr-Cyrl-RS" w:eastAsia="en-US"/>
        </w:rPr>
      </w:pPr>
    </w:p>
    <w:p w:rsidR="00820FE9" w:rsidRPr="00F32A42" w:rsidRDefault="00820FE9" w:rsidP="00820FE9">
      <w:pPr>
        <w:suppressAutoHyphens w:val="0"/>
        <w:jc w:val="both"/>
        <w:rPr>
          <w:rFonts w:ascii="Arial" w:eastAsia="TimesNewRomanPS-BoldMT" w:hAnsi="Arial" w:cs="Arial"/>
          <w:bCs/>
          <w:color w:val="000000" w:themeColor="text1"/>
          <w:sz w:val="22"/>
          <w:szCs w:val="22"/>
          <w:lang w:val="sr-Cyrl-RS" w:eastAsia="en-US"/>
        </w:rPr>
      </w:pPr>
      <w:r w:rsidRPr="00F32A42">
        <w:rPr>
          <w:rFonts w:ascii="Arial" w:eastAsia="TimesNewRomanPS-BoldMT" w:hAnsi="Arial" w:cs="Arial"/>
          <w:bCs/>
          <w:color w:val="000000"/>
          <w:sz w:val="22"/>
          <w:szCs w:val="22"/>
          <w:lang w:val="sr-Cyrl-RS" w:eastAsia="en-US"/>
        </w:rPr>
        <w:t xml:space="preserve">Понуда бр._________ од _______________ за  отворени поступак јавне набавке – </w:t>
      </w:r>
      <w:r w:rsidRPr="00F32A42">
        <w:rPr>
          <w:rFonts w:ascii="Arial" w:eastAsia="TimesNewRomanPS-BoldMT" w:hAnsi="Arial" w:cs="Arial"/>
          <w:bCs/>
          <w:color w:val="000000" w:themeColor="text1"/>
          <w:sz w:val="22"/>
          <w:szCs w:val="22"/>
          <w:lang w:val="sr-Cyrl-RS" w:eastAsia="en-US"/>
        </w:rPr>
        <w:t xml:space="preserve">услуге: </w:t>
      </w:r>
      <w:r w:rsidRPr="00F32A42">
        <w:rPr>
          <w:rFonts w:ascii="Arial" w:hAnsi="Arial" w:cs="Arial"/>
          <w:sz w:val="22"/>
          <w:szCs w:val="22"/>
          <w:lang w:val="sr-Cyrl-RS" w:eastAsia="en-US"/>
        </w:rPr>
        <w:t>Набавка софтверског решења за заштиту електронских сервиса на нивоу ЕПС групе</w:t>
      </w:r>
      <w:r w:rsidRPr="00F32A42">
        <w:rPr>
          <w:rFonts w:ascii="Arial" w:eastAsia="TimesNewRomanPS-BoldMT" w:hAnsi="Arial" w:cs="Arial"/>
          <w:bCs/>
          <w:color w:val="000000" w:themeColor="text1"/>
          <w:sz w:val="22"/>
          <w:szCs w:val="22"/>
          <w:lang w:val="sr-Cyrl-RS" w:eastAsia="en-US"/>
        </w:rPr>
        <w:t xml:space="preserve"> ЈН бр. </w:t>
      </w:r>
      <w:r w:rsidRPr="00F32A42">
        <w:rPr>
          <w:rFonts w:ascii="Arial" w:hAnsi="Arial" w:cs="Arial"/>
          <w:lang w:val="sr-Cyrl-RS"/>
        </w:rPr>
        <w:t>JN/1000/0553/2018 (1114/2018)</w:t>
      </w:r>
    </w:p>
    <w:p w:rsidR="00820FE9" w:rsidRPr="00F32A42" w:rsidRDefault="00820FE9" w:rsidP="00820FE9">
      <w:pPr>
        <w:suppressAutoHyphens w:val="0"/>
        <w:jc w:val="both"/>
        <w:rPr>
          <w:rFonts w:ascii="Arial" w:eastAsia="TimesNewRomanPS-BoldMT" w:hAnsi="Arial" w:cs="Arial"/>
          <w:bCs/>
          <w:color w:val="00B0F0"/>
          <w:sz w:val="22"/>
          <w:szCs w:val="22"/>
          <w:lang w:val="sr-Cyrl-RS" w:eastAsia="en-US"/>
        </w:rPr>
      </w:pPr>
    </w:p>
    <w:p w:rsidR="00820FE9" w:rsidRPr="00F32A42" w:rsidRDefault="00820FE9" w:rsidP="00820FE9">
      <w:pPr>
        <w:suppressAutoHyphens w:val="0"/>
        <w:jc w:val="both"/>
        <w:rPr>
          <w:rFonts w:ascii="Arial" w:hAnsi="Arial" w:cs="Arial"/>
          <w:b/>
          <w:bCs/>
          <w:i/>
          <w:iCs/>
          <w:sz w:val="22"/>
          <w:szCs w:val="22"/>
          <w:lang w:val="sr-Cyrl-RS" w:eastAsia="en-US"/>
        </w:rPr>
      </w:pPr>
      <w:r w:rsidRPr="00F32A42">
        <w:rPr>
          <w:rFonts w:ascii="Arial" w:hAnsi="Arial" w:cs="Arial"/>
          <w:b/>
          <w:bCs/>
          <w:i/>
          <w:iCs/>
          <w:sz w:val="22"/>
          <w:szCs w:val="22"/>
          <w:lang w:val="sr-Cyrl-RS" w:eastAsia="en-US"/>
        </w:rPr>
        <w:t>1)ОПШТИ ПОДАЦИ О ПОНУЂАЧУ</w:t>
      </w:r>
    </w:p>
    <w:p w:rsidR="00820FE9" w:rsidRPr="00F32A42" w:rsidRDefault="00820FE9" w:rsidP="00820FE9">
      <w:pPr>
        <w:suppressAutoHyphens w:val="0"/>
        <w:jc w:val="both"/>
        <w:rPr>
          <w:rFonts w:ascii="Arial" w:hAnsi="Arial" w:cs="Arial"/>
          <w:i/>
          <w:iCs/>
          <w:sz w:val="22"/>
          <w:szCs w:val="22"/>
          <w:lang w:val="sr-Cyrl-RS" w:eastAsia="en-US"/>
        </w:rPr>
      </w:pPr>
    </w:p>
    <w:tbl>
      <w:tblPr>
        <w:tblW w:w="0" w:type="auto"/>
        <w:tblInd w:w="-20" w:type="dxa"/>
        <w:tblLayout w:type="fixed"/>
        <w:tblLook w:val="0000" w:firstRow="0" w:lastRow="0" w:firstColumn="0" w:lastColumn="0" w:noHBand="0" w:noVBand="0"/>
      </w:tblPr>
      <w:tblGrid>
        <w:gridCol w:w="4621"/>
        <w:gridCol w:w="4660"/>
      </w:tblGrid>
      <w:tr w:rsidR="00820FE9" w:rsidRPr="00F32A42" w:rsidTr="00147F4D">
        <w:trPr>
          <w:trHeight w:val="215"/>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iCs/>
                <w:sz w:val="22"/>
                <w:szCs w:val="22"/>
                <w:lang w:val="sr-Cyrl-RS" w:eastAsia="en-US"/>
              </w:rPr>
            </w:pPr>
            <w:r w:rsidRPr="00F32A42">
              <w:rPr>
                <w:rFonts w:ascii="Arial" w:hAnsi="Arial" w:cs="Arial"/>
                <w:iCs/>
                <w:sz w:val="22"/>
                <w:szCs w:val="22"/>
                <w:lang w:val="sr-Cyrl-RS" w:eastAsia="en-US"/>
              </w:rPr>
              <w:t>Назив понуђача:</w:t>
            </w:r>
          </w:p>
          <w:p w:rsidR="00820FE9" w:rsidRPr="00F32A42" w:rsidRDefault="00820FE9" w:rsidP="00820FE9">
            <w:pPr>
              <w:suppressAutoHyphens w:val="0"/>
              <w:jc w:val="both"/>
              <w:rPr>
                <w:rFonts w:ascii="Arial" w:hAnsi="Arial" w:cs="Arial"/>
                <w:b/>
                <w:bCs/>
                <w:iCs/>
                <w:sz w:val="22"/>
                <w:szCs w:val="22"/>
                <w:lang w:val="sr-Cyrl-RS"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p>
        </w:tc>
      </w:tr>
      <w:tr w:rsidR="00820FE9" w:rsidRPr="00F32A42" w:rsidTr="00147F4D">
        <w:trPr>
          <w:trHeight w:val="143"/>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iCs/>
                <w:sz w:val="22"/>
                <w:szCs w:val="22"/>
                <w:lang w:val="sr-Cyrl-RS" w:eastAsia="en-US"/>
              </w:rPr>
            </w:pPr>
            <w:r w:rsidRPr="00F32A42">
              <w:rPr>
                <w:rFonts w:ascii="Arial" w:hAnsi="Arial" w:cs="Arial"/>
                <w:iCs/>
                <w:sz w:val="22"/>
                <w:szCs w:val="22"/>
                <w:lang w:val="sr-Cyrl-RS" w:eastAsia="en-US"/>
              </w:rPr>
              <w:t>Адреса понуђача:</w:t>
            </w:r>
          </w:p>
          <w:p w:rsidR="00820FE9" w:rsidRPr="00F32A42" w:rsidRDefault="00820FE9" w:rsidP="00820FE9">
            <w:pPr>
              <w:suppressAutoHyphens w:val="0"/>
              <w:jc w:val="both"/>
              <w:rPr>
                <w:rFonts w:ascii="Arial" w:hAnsi="Arial" w:cs="Arial"/>
                <w:b/>
                <w:bCs/>
                <w:iCs/>
                <w:sz w:val="22"/>
                <w:szCs w:val="22"/>
                <w:lang w:val="sr-Cyrl-RS"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tabs>
                <w:tab w:val="left" w:pos="2926"/>
              </w:tabs>
              <w:suppressAutoHyphens w:val="0"/>
              <w:jc w:val="both"/>
              <w:rPr>
                <w:rFonts w:ascii="Arial" w:hAnsi="Arial" w:cs="Arial"/>
                <w:sz w:val="22"/>
                <w:szCs w:val="22"/>
                <w:lang w:val="sr-Cyrl-RS" w:eastAsia="en-US"/>
              </w:rPr>
            </w:pPr>
          </w:p>
        </w:tc>
      </w:tr>
      <w:tr w:rsidR="00820FE9" w:rsidRPr="00F32A42" w:rsidTr="00147F4D">
        <w:trPr>
          <w:trHeight w:val="440"/>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iCs/>
                <w:sz w:val="22"/>
                <w:szCs w:val="22"/>
                <w:lang w:val="sr-Cyrl-RS" w:eastAsia="en-US"/>
              </w:rPr>
            </w:pPr>
            <w:r w:rsidRPr="00F32A42">
              <w:rPr>
                <w:rFonts w:ascii="Arial" w:hAnsi="Arial" w:cs="Arial"/>
                <w:iCs/>
                <w:sz w:val="22"/>
                <w:szCs w:val="22"/>
                <w:lang w:val="sr-Cyrl-RS" w:eastAsia="en-U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hAnsi="Arial" w:cs="Arial"/>
                <w:b/>
                <w:bCs/>
                <w:iCs/>
                <w:sz w:val="22"/>
                <w:szCs w:val="22"/>
                <w:lang w:val="sr-Cyrl-RS" w:eastAsia="en-US"/>
              </w:rPr>
            </w:pPr>
          </w:p>
          <w:p w:rsidR="00820FE9" w:rsidRPr="00F32A42" w:rsidRDefault="00820FE9" w:rsidP="00820FE9">
            <w:pPr>
              <w:suppressAutoHyphens w:val="0"/>
              <w:snapToGrid w:val="0"/>
              <w:jc w:val="both"/>
              <w:rPr>
                <w:rFonts w:ascii="Arial" w:hAnsi="Arial" w:cs="Arial"/>
                <w:b/>
                <w:bCs/>
                <w:iCs/>
                <w:sz w:val="22"/>
                <w:szCs w:val="22"/>
                <w:lang w:val="sr-Cyrl-RS" w:eastAsia="en-US"/>
              </w:rPr>
            </w:pPr>
          </w:p>
        </w:tc>
      </w:tr>
      <w:tr w:rsidR="00820FE9" w:rsidRPr="00F32A42" w:rsidTr="00147F4D">
        <w:trPr>
          <w:trHeight w:val="467"/>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p>
        </w:tc>
      </w:tr>
      <w:tr w:rsidR="00820FE9" w:rsidRPr="00F32A42" w:rsidTr="00147F4D">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hAnsi="Arial" w:cs="Arial"/>
                <w:b/>
                <w:bCs/>
                <w:iCs/>
                <w:sz w:val="22"/>
                <w:szCs w:val="22"/>
                <w:lang w:val="sr-Cyrl-RS" w:eastAsia="en-US"/>
              </w:rPr>
            </w:pPr>
          </w:p>
        </w:tc>
      </w:tr>
      <w:tr w:rsidR="00820FE9" w:rsidRPr="00F32A42" w:rsidTr="00147F4D">
        <w:trPr>
          <w:trHeight w:val="512"/>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p>
        </w:tc>
      </w:tr>
      <w:tr w:rsidR="00820FE9" w:rsidRPr="00F32A42" w:rsidTr="00147F4D">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Електронска адреса понуђача (e-mail):</w:t>
            </w:r>
          </w:p>
          <w:p w:rsidR="00820FE9" w:rsidRPr="00F32A42" w:rsidRDefault="00820FE9" w:rsidP="00820FE9">
            <w:pPr>
              <w:suppressAutoHyphens w:val="0"/>
              <w:jc w:val="both"/>
              <w:rPr>
                <w:rFonts w:ascii="Arial" w:hAnsi="Arial" w:cs="Arial"/>
                <w:b/>
                <w:bCs/>
                <w:iCs/>
                <w:sz w:val="22"/>
                <w:szCs w:val="22"/>
                <w:lang w:val="sr-Cyrl-RS"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hAnsi="Arial" w:cs="Arial"/>
                <w:b/>
                <w:bCs/>
                <w:iCs/>
                <w:sz w:val="22"/>
                <w:szCs w:val="22"/>
                <w:lang w:val="sr-Cyrl-RS" w:eastAsia="en-US"/>
              </w:rPr>
            </w:pPr>
          </w:p>
        </w:tc>
      </w:tr>
      <w:tr w:rsidR="00820FE9" w:rsidRPr="00F32A42" w:rsidTr="00147F4D">
        <w:trPr>
          <w:trHeight w:val="557"/>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p>
        </w:tc>
      </w:tr>
      <w:tr w:rsidR="00820FE9" w:rsidRPr="00F32A42" w:rsidTr="00147F4D">
        <w:trPr>
          <w:trHeight w:val="530"/>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p>
        </w:tc>
      </w:tr>
      <w:tr w:rsidR="00820FE9" w:rsidRPr="00F32A42" w:rsidTr="00147F4D">
        <w:trPr>
          <w:trHeight w:val="593"/>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p>
          <w:p w:rsidR="00820FE9" w:rsidRPr="00F32A42" w:rsidRDefault="00820FE9" w:rsidP="00820FE9">
            <w:pPr>
              <w:suppressAutoHyphens w:val="0"/>
              <w:jc w:val="both"/>
              <w:rPr>
                <w:rFonts w:ascii="Arial" w:hAnsi="Arial" w:cs="Arial"/>
                <w:b/>
                <w:bCs/>
                <w:iCs/>
                <w:sz w:val="22"/>
                <w:szCs w:val="22"/>
                <w:lang w:val="sr-Cyrl-RS" w:eastAsia="en-US"/>
              </w:rPr>
            </w:pPr>
          </w:p>
        </w:tc>
      </w:tr>
      <w:tr w:rsidR="00820FE9" w:rsidRPr="00F32A42" w:rsidTr="00147F4D">
        <w:trPr>
          <w:trHeight w:val="593"/>
        </w:trPr>
        <w:tc>
          <w:tcPr>
            <w:tcW w:w="4621"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hAnsi="Arial" w:cs="Arial"/>
                <w:b/>
                <w:bCs/>
                <w:iCs/>
                <w:sz w:val="22"/>
                <w:szCs w:val="22"/>
                <w:lang w:val="sr-Cyrl-RS" w:eastAsia="en-US"/>
              </w:rPr>
            </w:pPr>
            <w:r w:rsidRPr="00F32A42">
              <w:rPr>
                <w:rFonts w:ascii="Arial" w:hAnsi="Arial" w:cs="Arial"/>
                <w:iCs/>
                <w:sz w:val="22"/>
                <w:szCs w:val="22"/>
                <w:lang w:val="sr-Cyrl-RS"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ind w:firstLine="708"/>
              <w:jc w:val="both"/>
              <w:rPr>
                <w:rFonts w:ascii="Arial" w:hAnsi="Arial" w:cs="Arial"/>
                <w:b/>
                <w:bCs/>
                <w:iCs/>
                <w:sz w:val="22"/>
                <w:szCs w:val="22"/>
                <w:lang w:val="sr-Cyrl-RS" w:eastAsia="en-US"/>
              </w:rPr>
            </w:pPr>
          </w:p>
          <w:p w:rsidR="00820FE9" w:rsidRPr="00F32A42" w:rsidRDefault="00820FE9" w:rsidP="00820FE9">
            <w:pPr>
              <w:suppressAutoHyphens w:val="0"/>
              <w:ind w:firstLine="708"/>
              <w:jc w:val="both"/>
              <w:rPr>
                <w:rFonts w:ascii="Arial" w:hAnsi="Arial" w:cs="Arial"/>
                <w:b/>
                <w:bCs/>
                <w:iCs/>
                <w:sz w:val="22"/>
                <w:szCs w:val="22"/>
                <w:lang w:val="sr-Cyrl-RS" w:eastAsia="en-US"/>
              </w:rPr>
            </w:pPr>
          </w:p>
        </w:tc>
      </w:tr>
    </w:tbl>
    <w:p w:rsidR="00820FE9" w:rsidRPr="00F32A42" w:rsidRDefault="00820FE9" w:rsidP="00820FE9">
      <w:pPr>
        <w:suppressAutoHyphens w:val="0"/>
        <w:jc w:val="both"/>
        <w:rPr>
          <w:rFonts w:ascii="Arial" w:hAnsi="Arial" w:cs="Arial"/>
          <w:sz w:val="22"/>
          <w:szCs w:val="22"/>
          <w:lang w:val="sr-Cyrl-RS" w:eastAsia="en-US"/>
        </w:rPr>
      </w:pPr>
    </w:p>
    <w:p w:rsidR="00820FE9" w:rsidRPr="00F32A42" w:rsidRDefault="00820FE9" w:rsidP="00820FE9">
      <w:pPr>
        <w:suppressAutoHyphens w:val="0"/>
        <w:jc w:val="both"/>
        <w:rPr>
          <w:rFonts w:ascii="Arial" w:eastAsia="TimesNewRomanPSMT" w:hAnsi="Arial" w:cs="Arial"/>
          <w:b/>
          <w:bCs/>
          <w:i/>
          <w:iCs/>
          <w:sz w:val="22"/>
          <w:szCs w:val="22"/>
          <w:lang w:val="sr-Cyrl-RS" w:eastAsia="en-US"/>
        </w:rPr>
      </w:pPr>
      <w:r w:rsidRPr="00F32A42">
        <w:rPr>
          <w:rFonts w:ascii="Arial" w:eastAsia="TimesNewRomanPSMT" w:hAnsi="Arial" w:cs="Arial"/>
          <w:b/>
          <w:bCs/>
          <w:i/>
          <w:iCs/>
          <w:sz w:val="22"/>
          <w:szCs w:val="22"/>
          <w:lang w:val="sr-Cyrl-R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20FE9" w:rsidRPr="00F32A42" w:rsidTr="00147F4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center"/>
              <w:rPr>
                <w:rFonts w:ascii="Arial" w:hAnsi="Arial" w:cs="Arial"/>
                <w:sz w:val="22"/>
                <w:szCs w:val="22"/>
                <w:lang w:val="sr-Cyrl-RS" w:eastAsia="en-US"/>
              </w:rPr>
            </w:pPr>
          </w:p>
          <w:p w:rsidR="00820FE9" w:rsidRPr="00F32A42" w:rsidRDefault="00820FE9" w:rsidP="00820FE9">
            <w:pPr>
              <w:suppressAutoHyphens w:val="0"/>
              <w:jc w:val="center"/>
              <w:rPr>
                <w:rFonts w:ascii="Arial" w:eastAsia="TimesNewRomanPSMT" w:hAnsi="Arial" w:cs="Arial"/>
                <w:b/>
                <w:bCs/>
                <w:sz w:val="22"/>
                <w:szCs w:val="22"/>
                <w:lang w:val="sr-Cyrl-RS" w:eastAsia="en-US"/>
              </w:rPr>
            </w:pPr>
            <w:r w:rsidRPr="00F32A42">
              <w:rPr>
                <w:rFonts w:ascii="Arial" w:eastAsia="TimesNewRomanPSMT" w:hAnsi="Arial" w:cs="Arial"/>
                <w:b/>
                <w:bCs/>
                <w:sz w:val="22"/>
                <w:szCs w:val="22"/>
                <w:lang w:val="sr-Cyrl-RS" w:eastAsia="en-US"/>
              </w:rPr>
              <w:t xml:space="preserve">А) САМОСТАЛНО </w:t>
            </w:r>
          </w:p>
        </w:tc>
      </w:tr>
      <w:tr w:rsidR="00820FE9" w:rsidRPr="00F32A42" w:rsidTr="00147F4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center"/>
              <w:rPr>
                <w:rFonts w:ascii="Arial" w:eastAsia="TimesNewRomanPSMT" w:hAnsi="Arial" w:cs="Arial"/>
                <w:b/>
                <w:bCs/>
                <w:sz w:val="22"/>
                <w:szCs w:val="22"/>
                <w:lang w:val="sr-Cyrl-RS" w:eastAsia="en-US"/>
              </w:rPr>
            </w:pPr>
          </w:p>
          <w:p w:rsidR="00820FE9" w:rsidRPr="00F32A42" w:rsidRDefault="00820FE9" w:rsidP="00820FE9">
            <w:pPr>
              <w:suppressAutoHyphens w:val="0"/>
              <w:jc w:val="center"/>
              <w:rPr>
                <w:rFonts w:ascii="Arial" w:eastAsia="TimesNewRomanPSMT" w:hAnsi="Arial" w:cs="Arial"/>
                <w:b/>
                <w:bCs/>
                <w:sz w:val="22"/>
                <w:szCs w:val="22"/>
                <w:lang w:val="sr-Cyrl-RS" w:eastAsia="en-US"/>
              </w:rPr>
            </w:pPr>
            <w:r w:rsidRPr="00F32A42">
              <w:rPr>
                <w:rFonts w:ascii="Arial" w:eastAsia="TimesNewRomanPSMT" w:hAnsi="Arial" w:cs="Arial"/>
                <w:b/>
                <w:bCs/>
                <w:sz w:val="22"/>
                <w:szCs w:val="22"/>
                <w:lang w:val="sr-Cyrl-RS" w:eastAsia="en-US"/>
              </w:rPr>
              <w:t>Б) СА ПОДИЗВОЂАЧЕМ</w:t>
            </w:r>
          </w:p>
        </w:tc>
      </w:tr>
      <w:tr w:rsidR="00820FE9" w:rsidRPr="00F32A42" w:rsidTr="00147F4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center"/>
              <w:rPr>
                <w:rFonts w:ascii="Arial" w:eastAsia="TimesNewRomanPSMT" w:hAnsi="Arial" w:cs="Arial"/>
                <w:b/>
                <w:bCs/>
                <w:sz w:val="22"/>
                <w:szCs w:val="22"/>
                <w:lang w:val="sr-Cyrl-RS" w:eastAsia="en-US"/>
              </w:rPr>
            </w:pPr>
          </w:p>
          <w:p w:rsidR="00820FE9" w:rsidRPr="00F32A42" w:rsidRDefault="00820FE9" w:rsidP="00820FE9">
            <w:pPr>
              <w:suppressAutoHyphens w:val="0"/>
              <w:jc w:val="center"/>
              <w:rPr>
                <w:rFonts w:ascii="Arial" w:hAnsi="Arial" w:cs="Arial"/>
                <w:b/>
                <w:i/>
                <w:iCs/>
                <w:sz w:val="22"/>
                <w:szCs w:val="22"/>
                <w:lang w:val="sr-Cyrl-RS" w:eastAsia="en-US"/>
              </w:rPr>
            </w:pPr>
            <w:r w:rsidRPr="00F32A42">
              <w:rPr>
                <w:rFonts w:ascii="Arial" w:eastAsia="TimesNewRomanPSMT" w:hAnsi="Arial" w:cs="Arial"/>
                <w:b/>
                <w:bCs/>
                <w:sz w:val="22"/>
                <w:szCs w:val="22"/>
                <w:lang w:val="sr-Cyrl-RS" w:eastAsia="en-US"/>
              </w:rPr>
              <w:t>В) КАО ЗАЈЕДНИЧКУ ПОНУДУ</w:t>
            </w:r>
          </w:p>
        </w:tc>
      </w:tr>
    </w:tbl>
    <w:p w:rsidR="00820FE9" w:rsidRPr="00F32A42" w:rsidRDefault="00820FE9" w:rsidP="00820FE9">
      <w:pPr>
        <w:suppressAutoHyphens w:val="0"/>
        <w:jc w:val="both"/>
        <w:rPr>
          <w:rFonts w:ascii="Arial" w:hAnsi="Arial" w:cs="Arial"/>
          <w:b/>
          <w:i/>
          <w:i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hAnsi="Arial" w:cs="Arial"/>
          <w:b/>
          <w:i/>
          <w:iCs/>
          <w:sz w:val="22"/>
          <w:szCs w:val="22"/>
          <w:lang w:val="sr-Cyrl-RS" w:eastAsia="en-US"/>
        </w:rPr>
        <w:t>Напомена:</w:t>
      </w:r>
      <w:r w:rsidRPr="00F32A42">
        <w:rPr>
          <w:rFonts w:ascii="Arial" w:hAnsi="Arial" w:cs="Arial"/>
          <w:i/>
          <w:iCs/>
          <w:sz w:val="22"/>
          <w:szCs w:val="22"/>
          <w:lang w:val="sr-Cyrl-R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
          <w:bCs/>
          <w:i/>
          <w:sz w:val="22"/>
          <w:szCs w:val="22"/>
          <w:lang w:val="sr-Cyrl-RS" w:eastAsia="en-US"/>
        </w:rPr>
      </w:pPr>
      <w:r w:rsidRPr="00F32A42">
        <w:rPr>
          <w:rFonts w:ascii="Arial" w:eastAsia="TimesNewRomanPSMT" w:hAnsi="Arial" w:cs="Arial"/>
          <w:b/>
          <w:bCs/>
          <w:i/>
          <w:sz w:val="22"/>
          <w:szCs w:val="22"/>
          <w:lang w:val="sr-Cyrl-RS" w:eastAsia="en-US"/>
        </w:rPr>
        <w:lastRenderedPageBreak/>
        <w:t xml:space="preserve">3) ПОДАЦИ О ПОДИЗВОЂАЧУ </w:t>
      </w:r>
    </w:p>
    <w:p w:rsidR="00820FE9" w:rsidRPr="00F32A42" w:rsidRDefault="00820FE9" w:rsidP="00820FE9">
      <w:pPr>
        <w:suppressAutoHyphens w:val="0"/>
        <w:jc w:val="both"/>
        <w:rPr>
          <w:rFonts w:ascii="Arial" w:hAnsi="Arial" w:cs="Arial"/>
          <w:sz w:val="22"/>
          <w:szCs w:val="22"/>
          <w:lang w:val="sr-Cyrl-RS" w:eastAsia="en-US"/>
        </w:rPr>
      </w:pPr>
    </w:p>
    <w:tbl>
      <w:tblPr>
        <w:tblW w:w="0" w:type="auto"/>
        <w:tblInd w:w="-20" w:type="dxa"/>
        <w:tblLayout w:type="fixed"/>
        <w:tblLook w:val="0000" w:firstRow="0" w:lastRow="0" w:firstColumn="0" w:lastColumn="0" w:noHBand="0" w:noVBand="0"/>
      </w:tblPr>
      <w:tblGrid>
        <w:gridCol w:w="465"/>
        <w:gridCol w:w="4219"/>
        <w:gridCol w:w="4598"/>
      </w:tblGrid>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eastAsia="TimesNewRomanPSMT" w:hAnsi="Arial" w:cs="Arial"/>
                <w:bCs/>
                <w:sz w:val="22"/>
                <w:szCs w:val="22"/>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hAnsi="Arial" w:cs="Arial"/>
                <w:iCs/>
                <w:sz w:val="22"/>
                <w:szCs w:val="22"/>
                <w:lang w:val="sr-Cyrl-RS" w:eastAsia="en-US"/>
              </w:rPr>
            </w:pPr>
            <w:r w:rsidRPr="00F32A42">
              <w:rPr>
                <w:rFonts w:ascii="Arial" w:hAnsi="Arial" w:cs="Arial"/>
                <w:iCs/>
                <w:sz w:val="22"/>
                <w:szCs w:val="22"/>
                <w:lang w:val="sr-Cyrl-RS" w:eastAsia="en-US"/>
              </w:rPr>
              <w:t>Врста правног лица:</w:t>
            </w:r>
          </w:p>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eastAsia="TimesNewRomanPSMT" w:hAnsi="Arial" w:cs="Arial"/>
                <w:bCs/>
                <w:sz w:val="22"/>
                <w:szCs w:val="22"/>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eastAsia="TimesNewRomanPSMT" w:hAnsi="Arial" w:cs="Arial"/>
                <w:bCs/>
                <w:sz w:val="22"/>
                <w:szCs w:val="22"/>
                <w:lang w:val="sr-Cyrl-RS" w:eastAsia="en-US"/>
              </w:rPr>
              <w:t>Име особе за контакт:</w:t>
            </w:r>
          </w:p>
          <w:p w:rsidR="00820FE9" w:rsidRPr="00F32A42" w:rsidRDefault="00820FE9" w:rsidP="00820FE9">
            <w:pPr>
              <w:suppressAutoHyphens w:val="0"/>
              <w:jc w:val="both"/>
              <w:rPr>
                <w:rFonts w:ascii="Arial" w:eastAsia="TimesNewRomanPSMT" w:hAnsi="Arial" w:cs="Arial"/>
                <w:b/>
                <w:bCs/>
                <w:sz w:val="22"/>
                <w:szCs w:val="22"/>
                <w:lang w:val="sr-Cyrl-RS"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bl>
    <w:p w:rsidR="00820FE9" w:rsidRPr="00F32A42" w:rsidRDefault="00820FE9" w:rsidP="00820FE9">
      <w:pPr>
        <w:suppressAutoHyphens w:val="0"/>
        <w:jc w:val="both"/>
        <w:rPr>
          <w:rFonts w:ascii="Arial" w:hAnsi="Arial" w:cs="Arial"/>
          <w:b/>
          <w:bCs/>
          <w:i/>
          <w:iCs/>
          <w:sz w:val="22"/>
          <w:szCs w:val="22"/>
          <w:u w:val="single"/>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r w:rsidRPr="00F32A42">
        <w:rPr>
          <w:rFonts w:ascii="Arial" w:hAnsi="Arial" w:cs="Arial"/>
          <w:b/>
          <w:bCs/>
          <w:i/>
          <w:iCs/>
          <w:sz w:val="22"/>
          <w:szCs w:val="22"/>
          <w:u w:val="single"/>
          <w:lang w:val="sr-Cyrl-RS" w:eastAsia="en-US"/>
        </w:rPr>
        <w:t>Напомена:</w:t>
      </w:r>
    </w:p>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hAnsi="Arial" w:cs="Arial"/>
          <w:i/>
          <w:iCs/>
          <w:sz w:val="22"/>
          <w:szCs w:val="22"/>
          <w:lang w:val="sr-Cyrl-RS"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p>
    <w:p w:rsidR="00820FE9" w:rsidRPr="00F32A42" w:rsidRDefault="00820FE9" w:rsidP="00820FE9">
      <w:pPr>
        <w:suppressAutoHyphens w:val="0"/>
        <w:jc w:val="both"/>
        <w:rPr>
          <w:rFonts w:ascii="Arial" w:eastAsia="TimesNewRomanPSMT" w:hAnsi="Arial" w:cs="Arial"/>
          <w:b/>
          <w:bCs/>
          <w:i/>
          <w:sz w:val="22"/>
          <w:szCs w:val="22"/>
          <w:lang w:val="sr-Cyrl-RS" w:eastAsia="en-US"/>
        </w:rPr>
      </w:pPr>
      <w:r w:rsidRPr="00F32A42">
        <w:rPr>
          <w:rFonts w:ascii="Arial" w:eastAsia="TimesNewRomanPSMT" w:hAnsi="Arial" w:cs="Arial"/>
          <w:b/>
          <w:bCs/>
          <w:i/>
          <w:sz w:val="22"/>
          <w:szCs w:val="22"/>
          <w:lang w:val="sr-Cyrl-RS" w:eastAsia="en-US"/>
        </w:rPr>
        <w:lastRenderedPageBreak/>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eastAsia="TimesNewRomanPSMT" w:hAnsi="Arial" w:cs="Arial"/>
                <w:bCs/>
                <w:sz w:val="22"/>
                <w:szCs w:val="22"/>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hAnsi="Arial" w:cs="Arial"/>
                <w:iCs/>
                <w:sz w:val="22"/>
                <w:szCs w:val="22"/>
                <w:lang w:val="sr-Cyrl-RS" w:eastAsia="en-US"/>
              </w:rPr>
            </w:pPr>
            <w:r w:rsidRPr="00F32A42">
              <w:rPr>
                <w:rFonts w:ascii="Arial" w:hAnsi="Arial" w:cs="Arial"/>
                <w:iCs/>
                <w:sz w:val="22"/>
                <w:szCs w:val="22"/>
                <w:lang w:val="sr-Cyrl-RS" w:eastAsia="en-US"/>
              </w:rPr>
              <w:t>Врста правног лица:</w:t>
            </w:r>
          </w:p>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eastAsia="TimesNewRomanPSMT" w:hAnsi="Arial" w:cs="Arial"/>
                <w:bCs/>
                <w:sz w:val="22"/>
                <w:szCs w:val="22"/>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eastAsia="TimesNewRomanPSMT" w:hAnsi="Arial" w:cs="Arial"/>
                <w:bCs/>
                <w:sz w:val="22"/>
                <w:szCs w:val="22"/>
                <w:lang w:val="sr-Cyrl-RS" w:eastAsia="en-US"/>
              </w:rPr>
              <w:t>3)</w:t>
            </w: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r w:rsidR="00820FE9" w:rsidRPr="00F32A42" w:rsidTr="00147F4D">
        <w:tc>
          <w:tcPr>
            <w:tcW w:w="465"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Cs/>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rsidR="00820FE9" w:rsidRPr="00F32A42" w:rsidRDefault="00820FE9" w:rsidP="00820FE9">
            <w:pPr>
              <w:suppressAutoHyphens w:val="0"/>
              <w:jc w:val="both"/>
              <w:rPr>
                <w:rFonts w:ascii="Arial" w:eastAsia="TimesNewRomanPSMT" w:hAnsi="Arial" w:cs="Arial"/>
                <w:b/>
                <w:bCs/>
                <w:sz w:val="22"/>
                <w:szCs w:val="22"/>
                <w:lang w:val="sr-Cyrl-RS" w:eastAsia="en-US"/>
              </w:rPr>
            </w:pPr>
            <w:r w:rsidRPr="00F32A42">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p w:rsidR="00820FE9" w:rsidRPr="00F32A42" w:rsidRDefault="00820FE9" w:rsidP="00820FE9">
            <w:pPr>
              <w:suppressAutoHyphens w:val="0"/>
              <w:snapToGrid w:val="0"/>
              <w:jc w:val="both"/>
              <w:rPr>
                <w:rFonts w:ascii="Arial" w:eastAsia="TimesNewRomanPSMT" w:hAnsi="Arial" w:cs="Arial"/>
                <w:b/>
                <w:bCs/>
                <w:sz w:val="22"/>
                <w:szCs w:val="22"/>
                <w:lang w:val="sr-Cyrl-RS" w:eastAsia="en-US"/>
              </w:rPr>
            </w:pPr>
          </w:p>
        </w:tc>
      </w:tr>
    </w:tbl>
    <w:p w:rsidR="00820FE9" w:rsidRPr="00F32A42" w:rsidRDefault="00820FE9" w:rsidP="00820FE9">
      <w:pPr>
        <w:suppressAutoHyphens w:val="0"/>
        <w:jc w:val="both"/>
        <w:rPr>
          <w:rFonts w:ascii="Arial" w:hAnsi="Arial" w:cs="Arial"/>
          <w:b/>
          <w:bCs/>
          <w:i/>
          <w:iCs/>
          <w:sz w:val="22"/>
          <w:szCs w:val="22"/>
          <w:u w:val="single"/>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r w:rsidRPr="00F32A42">
        <w:rPr>
          <w:rFonts w:ascii="Arial" w:hAnsi="Arial" w:cs="Arial"/>
          <w:b/>
          <w:bCs/>
          <w:i/>
          <w:iCs/>
          <w:sz w:val="22"/>
          <w:szCs w:val="22"/>
          <w:u w:val="single"/>
          <w:lang w:val="sr-Cyrl-RS" w:eastAsia="en-US"/>
        </w:rPr>
        <w:t>Напомена:</w:t>
      </w:r>
    </w:p>
    <w:p w:rsidR="00820FE9" w:rsidRPr="00F32A42" w:rsidRDefault="00820FE9" w:rsidP="00820FE9">
      <w:pPr>
        <w:suppressAutoHyphens w:val="0"/>
        <w:jc w:val="both"/>
        <w:rPr>
          <w:rFonts w:ascii="Arial" w:hAnsi="Arial" w:cs="Arial"/>
          <w:i/>
          <w:iCs/>
          <w:sz w:val="22"/>
          <w:szCs w:val="22"/>
          <w:lang w:val="sr-Cyrl-RS" w:eastAsia="en-US"/>
        </w:rPr>
      </w:pPr>
      <w:r w:rsidRPr="00F32A42">
        <w:rPr>
          <w:rFonts w:ascii="Arial" w:hAnsi="Arial" w:cs="Arial"/>
          <w:i/>
          <w:iCs/>
          <w:sz w:val="22"/>
          <w:szCs w:val="22"/>
          <w:lang w:val="sr-Cyrl-R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hAnsi="Arial" w:cs="Arial"/>
          <w:i/>
          <w:iCs/>
          <w:sz w:val="22"/>
          <w:szCs w:val="22"/>
          <w:lang w:val="sr-Cyrl-RS" w:eastAsia="en-US"/>
        </w:rPr>
      </w:pPr>
    </w:p>
    <w:p w:rsidR="00820FE9" w:rsidRPr="00F32A42" w:rsidRDefault="00820FE9" w:rsidP="00820FE9">
      <w:pPr>
        <w:suppressAutoHyphens w:val="0"/>
        <w:jc w:val="both"/>
        <w:rPr>
          <w:rFonts w:ascii="Arial" w:eastAsia="TimesNewRomanPSMT" w:hAnsi="Arial" w:cs="Arial"/>
          <w:b/>
          <w:bCs/>
          <w:i/>
          <w:sz w:val="22"/>
          <w:szCs w:val="22"/>
          <w:lang w:val="sr-Cyrl-RS" w:eastAsia="en-US"/>
        </w:rPr>
      </w:pPr>
      <w:r w:rsidRPr="00F32A42">
        <w:rPr>
          <w:rFonts w:ascii="Arial" w:eastAsia="TimesNewRomanPSMT" w:hAnsi="Arial" w:cs="Arial"/>
          <w:b/>
          <w:bCs/>
          <w:i/>
          <w:sz w:val="22"/>
          <w:szCs w:val="22"/>
          <w:lang w:val="sr-Cyrl-RS" w:eastAsia="en-US"/>
        </w:rPr>
        <w:t>5) ЦЕНА И КОМЕРЦИЈАЛНИ УСЛОВИ ПОНУДЕ</w:t>
      </w:r>
    </w:p>
    <w:p w:rsidR="00820FE9" w:rsidRPr="00F32A42" w:rsidRDefault="00820FE9" w:rsidP="00820FE9">
      <w:pPr>
        <w:suppressAutoHyphens w:val="0"/>
        <w:jc w:val="center"/>
        <w:rPr>
          <w:rFonts w:ascii="Arial" w:hAnsi="Arial" w:cs="Arial"/>
          <w:b/>
          <w:bCs/>
          <w:i/>
          <w:iCs/>
          <w:sz w:val="22"/>
          <w:szCs w:val="22"/>
          <w:u w:val="single"/>
          <w:lang w:val="sr-Cyrl-RS" w:eastAsia="en-US"/>
        </w:rPr>
      </w:pPr>
      <w:r w:rsidRPr="00F32A42">
        <w:rPr>
          <w:rFonts w:ascii="Arial" w:hAnsi="Arial" w:cs="Arial"/>
          <w:b/>
          <w:bCs/>
          <w:i/>
          <w:iCs/>
          <w:sz w:val="22"/>
          <w:szCs w:val="22"/>
          <w:u w:val="single"/>
          <w:lang w:val="sr-Cyrl-RS"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820FE9" w:rsidRPr="00F32A42" w:rsidTr="00147F4D">
        <w:trPr>
          <w:trHeight w:val="485"/>
        </w:trPr>
        <w:tc>
          <w:tcPr>
            <w:tcW w:w="5920" w:type="dxa"/>
            <w:shd w:val="clear" w:color="auto" w:fill="C6D9F1" w:themeFill="text2" w:themeFillTint="33"/>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eastAsia="TimesNewRomanPSMT" w:hAnsi="Arial" w:cs="Arial"/>
                <w:b/>
                <w:bCs/>
                <w:sz w:val="22"/>
                <w:szCs w:val="22"/>
                <w:lang w:val="sr-Cyrl-RS" w:eastAsia="en-US"/>
              </w:rPr>
              <w:t>ПРЕДМЕТ И БРОЈ НАБАВКЕ</w:t>
            </w:r>
          </w:p>
        </w:tc>
        <w:tc>
          <w:tcPr>
            <w:tcW w:w="4394" w:type="dxa"/>
            <w:shd w:val="clear" w:color="auto" w:fill="C6D9F1" w:themeFill="text2" w:themeFillTint="33"/>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 xml:space="preserve">УКУПНА ЦЕНА </w:t>
            </w:r>
            <w:r w:rsidRPr="00F32A42">
              <w:rPr>
                <w:rFonts w:ascii="Arial" w:eastAsia="Arial Unicode MS" w:hAnsi="Arial" w:cs="Arial"/>
                <w:b/>
                <w:bCs/>
                <w:i/>
                <w:iCs/>
                <w:kern w:val="1"/>
                <w:sz w:val="22"/>
                <w:szCs w:val="22"/>
                <w:lang w:val="sr-Cyrl-RS"/>
              </w:rPr>
              <w:t>динара</w:t>
            </w:r>
            <w:r w:rsidRPr="00F32A42">
              <w:rPr>
                <w:rFonts w:ascii="Arial" w:hAnsi="Arial" w:cs="Arial"/>
                <w:b/>
                <w:bCs/>
                <w:i/>
                <w:iCs/>
                <w:color w:val="00B0F0"/>
                <w:sz w:val="22"/>
                <w:szCs w:val="22"/>
                <w:lang w:val="sr-Cyrl-RS" w:eastAsia="en-US"/>
              </w:rPr>
              <w:t xml:space="preserve"> </w:t>
            </w:r>
            <w:r w:rsidRPr="00F32A42">
              <w:rPr>
                <w:rFonts w:ascii="Arial" w:hAnsi="Arial" w:cs="Arial"/>
                <w:b/>
                <w:bCs/>
                <w:i/>
                <w:iCs/>
                <w:sz w:val="22"/>
                <w:szCs w:val="22"/>
                <w:lang w:val="sr-Cyrl-RS" w:eastAsia="en-US"/>
              </w:rPr>
              <w:t>без ПДВ-а</w:t>
            </w:r>
          </w:p>
        </w:tc>
      </w:tr>
      <w:tr w:rsidR="00820FE9" w:rsidRPr="00F32A42" w:rsidTr="00147F4D">
        <w:trPr>
          <w:trHeight w:val="440"/>
        </w:trPr>
        <w:tc>
          <w:tcPr>
            <w:tcW w:w="5920" w:type="dxa"/>
            <w:vAlign w:val="center"/>
          </w:tcPr>
          <w:p w:rsidR="00820FE9" w:rsidRPr="00F32A42" w:rsidRDefault="00820FE9" w:rsidP="00820FE9">
            <w:pPr>
              <w:suppressAutoHyphens w:val="0"/>
              <w:jc w:val="both"/>
              <w:rPr>
                <w:rFonts w:ascii="Arial" w:hAnsi="Arial" w:cs="Arial"/>
                <w:b/>
                <w:i/>
                <w:sz w:val="22"/>
                <w:szCs w:val="22"/>
                <w:lang w:val="sr-Cyrl-RS" w:eastAsia="en-US"/>
              </w:rPr>
            </w:pPr>
            <w:r w:rsidRPr="00F32A42">
              <w:rPr>
                <w:rFonts w:ascii="Arial" w:hAnsi="Arial" w:cs="Arial"/>
                <w:sz w:val="20"/>
                <w:szCs w:val="22"/>
                <w:lang w:val="sr-Cyrl-RS" w:eastAsia="en-US"/>
              </w:rPr>
              <w:t>Набавка софтверског решења за заштиту електронских сервиса на нивоу ЕПС групе ЈН/1000/0553/2018</w:t>
            </w:r>
          </w:p>
        </w:tc>
        <w:tc>
          <w:tcPr>
            <w:tcW w:w="4394" w:type="dxa"/>
          </w:tcPr>
          <w:p w:rsidR="00820FE9" w:rsidRPr="00F32A42" w:rsidRDefault="00820FE9" w:rsidP="00820FE9">
            <w:pPr>
              <w:suppressAutoHyphens w:val="0"/>
              <w:jc w:val="center"/>
              <w:rPr>
                <w:rFonts w:ascii="Arial" w:hAnsi="Arial" w:cs="Arial"/>
                <w:b/>
                <w:bCs/>
                <w:i/>
                <w:iCs/>
                <w:sz w:val="22"/>
                <w:szCs w:val="22"/>
                <w:lang w:val="sr-Cyrl-RS" w:eastAsia="en-US"/>
              </w:rPr>
            </w:pPr>
          </w:p>
          <w:p w:rsidR="00820FE9" w:rsidRPr="00F32A42" w:rsidRDefault="00820FE9" w:rsidP="00820FE9">
            <w:pPr>
              <w:suppressAutoHyphens w:val="0"/>
              <w:jc w:val="center"/>
              <w:rPr>
                <w:rFonts w:ascii="Arial" w:hAnsi="Arial" w:cs="Arial"/>
                <w:b/>
                <w:bCs/>
                <w:i/>
                <w:iCs/>
                <w:sz w:val="22"/>
                <w:szCs w:val="22"/>
                <w:lang w:val="sr-Cyrl-RS" w:eastAsia="en-US"/>
              </w:rPr>
            </w:pPr>
          </w:p>
        </w:tc>
      </w:tr>
    </w:tbl>
    <w:p w:rsidR="00820FE9" w:rsidRPr="00F32A42" w:rsidRDefault="00820FE9" w:rsidP="00820FE9">
      <w:pPr>
        <w:suppressAutoHyphens w:val="0"/>
        <w:jc w:val="center"/>
        <w:rPr>
          <w:rFonts w:ascii="Arial" w:hAnsi="Arial" w:cs="Arial"/>
          <w:b/>
          <w:bCs/>
          <w:i/>
          <w:iCs/>
          <w:sz w:val="22"/>
          <w:szCs w:val="22"/>
          <w:u w:val="single"/>
          <w:lang w:val="sr-Cyrl-RS" w:eastAsia="en-US"/>
        </w:rPr>
      </w:pPr>
      <w:r w:rsidRPr="00F32A42">
        <w:rPr>
          <w:rFonts w:ascii="Arial" w:hAnsi="Arial" w:cs="Arial"/>
          <w:b/>
          <w:bCs/>
          <w:i/>
          <w:iCs/>
          <w:sz w:val="22"/>
          <w:szCs w:val="22"/>
          <w:u w:val="single"/>
          <w:lang w:val="sr-Cyrl-RS"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820FE9" w:rsidRPr="00F32A42" w:rsidTr="00147F4D">
        <w:trPr>
          <w:trHeight w:val="647"/>
        </w:trPr>
        <w:tc>
          <w:tcPr>
            <w:tcW w:w="5920" w:type="dxa"/>
            <w:shd w:val="clear" w:color="auto" w:fill="C6D9F1" w:themeFill="text2" w:themeFillTint="33"/>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УСЛОВ НАРУЧИОЦА</w:t>
            </w:r>
          </w:p>
        </w:tc>
        <w:tc>
          <w:tcPr>
            <w:tcW w:w="4394" w:type="dxa"/>
            <w:shd w:val="clear" w:color="auto" w:fill="C6D9F1" w:themeFill="text2" w:themeFillTint="33"/>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ПОНУДА ПОНУЂАЧА</w:t>
            </w:r>
          </w:p>
        </w:tc>
      </w:tr>
      <w:tr w:rsidR="00820FE9" w:rsidRPr="00F32A42" w:rsidTr="00147F4D">
        <w:tc>
          <w:tcPr>
            <w:tcW w:w="5920"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РОК И НАЧИН ПЛАЋАЊА:</w:t>
            </w:r>
          </w:p>
          <w:p w:rsidR="00820FE9" w:rsidRPr="00F32A42" w:rsidRDefault="00820FE9" w:rsidP="00820FE9">
            <w:pPr>
              <w:jc w:val="both"/>
              <w:rPr>
                <w:rFonts w:ascii="Arial" w:hAnsi="Arial" w:cs="Arial"/>
                <w:iCs/>
                <w:sz w:val="22"/>
                <w:szCs w:val="22"/>
                <w:lang w:val="sr-Cyrl-RS"/>
              </w:rPr>
            </w:pPr>
            <w:r w:rsidRPr="00F32A42">
              <w:rPr>
                <w:rFonts w:ascii="Arial" w:hAnsi="Arial" w:cs="Arial"/>
                <w:sz w:val="22"/>
                <w:szCs w:val="22"/>
                <w:lang w:val="sr-Cyrl-RS"/>
              </w:rPr>
              <w:t xml:space="preserve"> </w:t>
            </w:r>
            <w:r w:rsidRPr="00F32A42">
              <w:rPr>
                <w:rFonts w:ascii="Arial" w:hAnsi="Arial" w:cs="Arial"/>
                <w:iCs/>
                <w:sz w:val="22"/>
                <w:szCs w:val="22"/>
                <w:lang w:val="sr-Cyrl-RS"/>
              </w:rPr>
              <w:t>Наручилац се обавезује да изабраном понуђачу врши исплату цене услуга у законском року до 45(четрдесетпет) дана од дана пријема исправне фактуре испостављене на бази прихваћеног Записника о пруженим услугама.</w:t>
            </w:r>
          </w:p>
          <w:p w:rsidR="00820FE9" w:rsidRPr="00F32A42" w:rsidRDefault="00820FE9" w:rsidP="00820FE9">
            <w:pPr>
              <w:jc w:val="both"/>
              <w:rPr>
                <w:rFonts w:ascii="Arial" w:hAnsi="Arial" w:cs="Arial"/>
                <w:b/>
                <w:bCs/>
                <w:i/>
                <w:iCs/>
                <w:sz w:val="22"/>
                <w:szCs w:val="22"/>
                <w:lang w:val="sr-Cyrl-RS" w:eastAsia="en-US"/>
              </w:rPr>
            </w:pPr>
          </w:p>
        </w:tc>
        <w:tc>
          <w:tcPr>
            <w:tcW w:w="4394"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p>
          <w:p w:rsidR="00820FE9" w:rsidRPr="00F32A42" w:rsidRDefault="00820FE9" w:rsidP="00820FE9">
            <w:pPr>
              <w:suppressAutoHyphens w:val="0"/>
              <w:jc w:val="center"/>
              <w:rPr>
                <w:rFonts w:ascii="Arial" w:hAnsi="Arial" w:cs="Arial"/>
                <w:bCs/>
                <w:i/>
                <w:iCs/>
                <w:sz w:val="22"/>
                <w:szCs w:val="22"/>
                <w:lang w:val="sr-Cyrl-RS" w:eastAsia="en-US"/>
              </w:rPr>
            </w:pPr>
            <w:r w:rsidRPr="00F32A42">
              <w:rPr>
                <w:rFonts w:ascii="Arial" w:hAnsi="Arial" w:cs="Arial"/>
                <w:bCs/>
                <w:i/>
                <w:iCs/>
                <w:sz w:val="22"/>
                <w:szCs w:val="22"/>
                <w:lang w:val="sr-Cyrl-RS" w:eastAsia="en-US"/>
              </w:rPr>
              <w:t>Сагласан за захтевом наручиоца</w:t>
            </w:r>
          </w:p>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Cs/>
                <w:i/>
                <w:iCs/>
                <w:sz w:val="22"/>
                <w:szCs w:val="22"/>
                <w:lang w:val="sr-Cyrl-RS" w:eastAsia="en-US"/>
              </w:rPr>
              <w:t>ДА/НЕ (заокружити)</w:t>
            </w:r>
          </w:p>
        </w:tc>
      </w:tr>
      <w:tr w:rsidR="00820FE9" w:rsidRPr="00F32A42" w:rsidTr="00147F4D">
        <w:tc>
          <w:tcPr>
            <w:tcW w:w="5920"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ПЕРИОД ВРШЕЊА УСЛУГЕ</w:t>
            </w:r>
          </w:p>
          <w:p w:rsidR="00820FE9" w:rsidRPr="00F32A42" w:rsidRDefault="00820FE9" w:rsidP="00820FE9">
            <w:pPr>
              <w:suppressAutoHyphens w:val="0"/>
              <w:autoSpaceDE w:val="0"/>
              <w:autoSpaceDN w:val="0"/>
              <w:adjustRightInd w:val="0"/>
              <w:jc w:val="both"/>
              <w:rPr>
                <w:rFonts w:ascii="Arial" w:eastAsia="Calibri" w:hAnsi="Arial" w:cs="Arial"/>
                <w:bCs/>
                <w:i/>
                <w:iCs/>
                <w:sz w:val="22"/>
                <w:szCs w:val="22"/>
                <w:lang w:val="sr-Cyrl-RS" w:eastAsia="en-US"/>
              </w:rPr>
            </w:pPr>
            <w:r w:rsidRPr="00F32A42">
              <w:rPr>
                <w:rFonts w:ascii="Arial" w:eastAsia="Calibri" w:hAnsi="Arial" w:cs="Arial"/>
                <w:sz w:val="22"/>
                <w:szCs w:val="22"/>
                <w:lang w:val="sr-Cyrl-RS" w:eastAsia="en-US"/>
              </w:rPr>
              <w:t>Изабрани понуђач је обавезан да услугу пружа у периоду од 36 (словима: тридесетшест) месеци од ступања Уговора на снагу.</w:t>
            </w:r>
          </w:p>
        </w:tc>
        <w:tc>
          <w:tcPr>
            <w:tcW w:w="4394"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p>
          <w:p w:rsidR="00820FE9" w:rsidRPr="00F32A42" w:rsidRDefault="00820FE9" w:rsidP="00820FE9">
            <w:pPr>
              <w:suppressAutoHyphens w:val="0"/>
              <w:jc w:val="center"/>
              <w:rPr>
                <w:rFonts w:ascii="Arial" w:hAnsi="Arial" w:cs="Arial"/>
                <w:bCs/>
                <w:i/>
                <w:iCs/>
                <w:sz w:val="22"/>
                <w:szCs w:val="22"/>
                <w:lang w:val="sr-Cyrl-RS" w:eastAsia="en-US"/>
              </w:rPr>
            </w:pPr>
            <w:r w:rsidRPr="00F32A42">
              <w:rPr>
                <w:rFonts w:ascii="Arial" w:hAnsi="Arial" w:cs="Arial"/>
                <w:bCs/>
                <w:i/>
                <w:iCs/>
                <w:sz w:val="22"/>
                <w:szCs w:val="22"/>
                <w:lang w:val="sr-Cyrl-RS" w:eastAsia="en-US"/>
              </w:rPr>
              <w:t>Сагласан за захтевом наручиоца</w:t>
            </w:r>
          </w:p>
          <w:p w:rsidR="00820FE9" w:rsidRPr="00F32A42" w:rsidRDefault="00820FE9" w:rsidP="00820FE9">
            <w:pPr>
              <w:suppressAutoHyphens w:val="0"/>
              <w:jc w:val="center"/>
              <w:rPr>
                <w:rFonts w:ascii="Arial" w:hAnsi="Arial" w:cs="Arial"/>
                <w:bCs/>
                <w:i/>
                <w:iCs/>
                <w:sz w:val="22"/>
                <w:szCs w:val="22"/>
                <w:lang w:val="sr-Cyrl-RS" w:eastAsia="en-US"/>
              </w:rPr>
            </w:pPr>
            <w:r w:rsidRPr="00F32A42">
              <w:rPr>
                <w:rFonts w:ascii="Arial" w:hAnsi="Arial" w:cs="Arial"/>
                <w:bCs/>
                <w:i/>
                <w:iCs/>
                <w:sz w:val="22"/>
                <w:szCs w:val="22"/>
                <w:lang w:val="sr-Cyrl-RS" w:eastAsia="en-US"/>
              </w:rPr>
              <w:t>ДА/НЕ (заокружити)</w:t>
            </w:r>
          </w:p>
        </w:tc>
      </w:tr>
      <w:tr w:rsidR="00820FE9" w:rsidRPr="00F32A42" w:rsidTr="00147F4D">
        <w:trPr>
          <w:trHeight w:val="818"/>
        </w:trPr>
        <w:tc>
          <w:tcPr>
            <w:tcW w:w="5920"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 xml:space="preserve">МЕСТО ИЗВРШЕЊА: </w:t>
            </w:r>
          </w:p>
          <w:p w:rsidR="00820FE9" w:rsidRPr="00F32A42" w:rsidRDefault="00820FE9" w:rsidP="00820FE9">
            <w:pPr>
              <w:suppressAutoHyphens w:val="0"/>
              <w:rPr>
                <w:rFonts w:ascii="Arial" w:hAnsi="Arial" w:cs="Arial"/>
                <w:bCs/>
                <w:iCs/>
                <w:sz w:val="22"/>
                <w:szCs w:val="22"/>
                <w:lang w:val="sr-Cyrl-RS" w:eastAsia="en-US"/>
              </w:rPr>
            </w:pPr>
            <w:r w:rsidRPr="00F32A42">
              <w:rPr>
                <w:rFonts w:ascii="Arial" w:hAnsi="Arial" w:cs="Arial"/>
                <w:bCs/>
                <w:iCs/>
                <w:sz w:val="22"/>
                <w:szCs w:val="22"/>
                <w:lang w:val="sr-Cyrl-RS" w:eastAsia="en-US"/>
              </w:rPr>
              <w:t>Балканска 13, 11000 Београд</w:t>
            </w:r>
          </w:p>
          <w:p w:rsidR="00820FE9" w:rsidRPr="00F32A42" w:rsidRDefault="00820FE9" w:rsidP="00820FE9">
            <w:pPr>
              <w:suppressAutoHyphens w:val="0"/>
              <w:rPr>
                <w:rFonts w:ascii="Arial" w:hAnsi="Arial" w:cs="Arial"/>
                <w:bCs/>
                <w:iCs/>
                <w:sz w:val="22"/>
                <w:szCs w:val="22"/>
                <w:lang w:val="sr-Cyrl-RS" w:eastAsia="en-US"/>
              </w:rPr>
            </w:pPr>
            <w:r w:rsidRPr="00F32A42">
              <w:rPr>
                <w:rFonts w:ascii="Arial" w:hAnsi="Arial" w:cs="Arial"/>
                <w:bCs/>
                <w:iCs/>
                <w:sz w:val="22"/>
                <w:szCs w:val="22"/>
                <w:lang w:val="sr-Cyrl-RS" w:eastAsia="en-US"/>
              </w:rPr>
              <w:t>царице Милице 2, Београд</w:t>
            </w:r>
          </w:p>
          <w:p w:rsidR="00820FE9" w:rsidRPr="00F32A42" w:rsidRDefault="00820FE9" w:rsidP="00820FE9">
            <w:pPr>
              <w:suppressAutoHyphens w:val="0"/>
              <w:rPr>
                <w:rFonts w:ascii="Arial" w:hAnsi="Arial" w:cs="Arial"/>
                <w:bCs/>
                <w:iCs/>
                <w:sz w:val="22"/>
                <w:szCs w:val="22"/>
                <w:lang w:val="sr-Cyrl-RS" w:eastAsia="en-US"/>
              </w:rPr>
            </w:pPr>
            <w:r w:rsidRPr="00F32A42">
              <w:rPr>
                <w:rFonts w:ascii="Arial" w:hAnsi="Arial" w:cs="Arial"/>
                <w:bCs/>
                <w:iCs/>
                <w:sz w:val="22"/>
                <w:szCs w:val="22"/>
                <w:lang w:val="sr-Cyrl-RS" w:eastAsia="en-US"/>
              </w:rPr>
              <w:t>Булевар Ослобођења 100, Нови Сад</w:t>
            </w:r>
          </w:p>
          <w:p w:rsidR="00820FE9" w:rsidRPr="00F32A42" w:rsidRDefault="00820FE9" w:rsidP="00820FE9">
            <w:pPr>
              <w:suppressAutoHyphens w:val="0"/>
              <w:rPr>
                <w:rFonts w:ascii="Arial" w:hAnsi="Arial" w:cs="Arial"/>
                <w:bCs/>
                <w:iCs/>
                <w:sz w:val="22"/>
                <w:szCs w:val="22"/>
                <w:lang w:val="sr-Cyrl-RS" w:eastAsia="en-US"/>
              </w:rPr>
            </w:pPr>
            <w:r w:rsidRPr="00F32A42">
              <w:rPr>
                <w:rFonts w:ascii="Arial" w:hAnsi="Arial" w:cs="Arial"/>
                <w:bCs/>
                <w:iCs/>
                <w:sz w:val="22"/>
                <w:szCs w:val="22"/>
                <w:lang w:val="sr-Cyrl-RS" w:eastAsia="en-US"/>
              </w:rPr>
              <w:t>Огранак ТЕНТ, Обреновац, Богољуба Урошевића Црног 44</w:t>
            </w:r>
          </w:p>
          <w:p w:rsidR="00820FE9" w:rsidRPr="00F32A42" w:rsidRDefault="00820FE9" w:rsidP="00820FE9">
            <w:pPr>
              <w:suppressAutoHyphens w:val="0"/>
              <w:rPr>
                <w:rFonts w:ascii="Arial" w:hAnsi="Arial" w:cs="Arial"/>
                <w:b/>
                <w:bCs/>
                <w:i/>
                <w:iCs/>
                <w:sz w:val="22"/>
                <w:szCs w:val="22"/>
                <w:lang w:val="sr-Cyrl-RS" w:eastAsia="en-US"/>
              </w:rPr>
            </w:pPr>
          </w:p>
        </w:tc>
        <w:tc>
          <w:tcPr>
            <w:tcW w:w="4394" w:type="dxa"/>
            <w:vAlign w:val="center"/>
          </w:tcPr>
          <w:p w:rsidR="00820FE9" w:rsidRPr="00F32A42" w:rsidRDefault="00820FE9" w:rsidP="00820FE9">
            <w:pPr>
              <w:suppressAutoHyphens w:val="0"/>
              <w:jc w:val="center"/>
              <w:rPr>
                <w:rFonts w:ascii="Arial" w:hAnsi="Arial" w:cs="Arial"/>
                <w:bCs/>
                <w:i/>
                <w:iCs/>
                <w:sz w:val="22"/>
                <w:szCs w:val="22"/>
                <w:lang w:val="sr-Cyrl-RS" w:eastAsia="en-US"/>
              </w:rPr>
            </w:pPr>
            <w:r w:rsidRPr="00F32A42">
              <w:rPr>
                <w:rFonts w:ascii="Arial" w:hAnsi="Arial" w:cs="Arial"/>
                <w:bCs/>
                <w:i/>
                <w:iCs/>
                <w:sz w:val="22"/>
                <w:szCs w:val="22"/>
                <w:lang w:val="sr-Cyrl-RS" w:eastAsia="en-US"/>
              </w:rPr>
              <w:t>Сагласан за захтевом наручиоца</w:t>
            </w:r>
          </w:p>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Cs/>
                <w:i/>
                <w:iCs/>
                <w:sz w:val="22"/>
                <w:szCs w:val="22"/>
                <w:lang w:val="sr-Cyrl-RS" w:eastAsia="en-US"/>
              </w:rPr>
              <w:t>ДА/НЕ (заокружити)</w:t>
            </w:r>
          </w:p>
        </w:tc>
      </w:tr>
      <w:tr w:rsidR="00820FE9" w:rsidRPr="00F32A42" w:rsidTr="00147F4D">
        <w:trPr>
          <w:trHeight w:val="800"/>
        </w:trPr>
        <w:tc>
          <w:tcPr>
            <w:tcW w:w="5920"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
                <w:bCs/>
                <w:i/>
                <w:iCs/>
                <w:sz w:val="22"/>
                <w:szCs w:val="22"/>
                <w:lang w:val="sr-Cyrl-RS" w:eastAsia="en-US"/>
              </w:rPr>
              <w:t>РОК ВАЖЕЊА ПОНУДЕ:</w:t>
            </w:r>
          </w:p>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Cs/>
                <w:i/>
                <w:iCs/>
                <w:sz w:val="22"/>
                <w:szCs w:val="22"/>
                <w:lang w:val="sr-Cyrl-RS" w:eastAsia="en-US"/>
              </w:rPr>
              <w:t xml:space="preserve">не може бити краћи </w:t>
            </w:r>
            <w:r w:rsidRPr="00F32A42">
              <w:rPr>
                <w:rFonts w:ascii="Arial" w:hAnsi="Arial" w:cs="Arial"/>
                <w:bCs/>
                <w:iCs/>
                <w:sz w:val="22"/>
                <w:szCs w:val="22"/>
                <w:lang w:val="sr-Cyrl-RS" w:eastAsia="en-US"/>
              </w:rPr>
              <w:t>од 90 (словима: деведесет) дана</w:t>
            </w:r>
            <w:r w:rsidRPr="00F32A42">
              <w:rPr>
                <w:rFonts w:ascii="Arial" w:hAnsi="Arial" w:cs="Arial"/>
                <w:bCs/>
                <w:i/>
                <w:iCs/>
                <w:sz w:val="22"/>
                <w:szCs w:val="22"/>
                <w:lang w:val="sr-Cyrl-RS" w:eastAsia="en-US"/>
              </w:rPr>
              <w:t xml:space="preserve"> од дана отварања понуда</w:t>
            </w:r>
          </w:p>
        </w:tc>
        <w:tc>
          <w:tcPr>
            <w:tcW w:w="4394" w:type="dxa"/>
            <w:vAlign w:val="center"/>
          </w:tcPr>
          <w:p w:rsidR="00820FE9" w:rsidRPr="00F32A42" w:rsidRDefault="00820FE9" w:rsidP="00820FE9">
            <w:pPr>
              <w:suppressAutoHyphens w:val="0"/>
              <w:jc w:val="center"/>
              <w:rPr>
                <w:rFonts w:ascii="Arial" w:hAnsi="Arial" w:cs="Arial"/>
                <w:b/>
                <w:bCs/>
                <w:i/>
                <w:iCs/>
                <w:sz w:val="22"/>
                <w:szCs w:val="22"/>
                <w:lang w:val="sr-Cyrl-RS" w:eastAsia="en-US"/>
              </w:rPr>
            </w:pPr>
          </w:p>
          <w:p w:rsidR="00820FE9" w:rsidRPr="00F32A42" w:rsidRDefault="00820FE9" w:rsidP="00820FE9">
            <w:pPr>
              <w:suppressAutoHyphens w:val="0"/>
              <w:jc w:val="center"/>
              <w:rPr>
                <w:rFonts w:ascii="Arial" w:hAnsi="Arial" w:cs="Arial"/>
                <w:b/>
                <w:bCs/>
                <w:i/>
                <w:iCs/>
                <w:sz w:val="22"/>
                <w:szCs w:val="22"/>
                <w:lang w:val="sr-Cyrl-RS" w:eastAsia="en-US"/>
              </w:rPr>
            </w:pPr>
            <w:r w:rsidRPr="00F32A42">
              <w:rPr>
                <w:rFonts w:ascii="Arial" w:hAnsi="Arial" w:cs="Arial"/>
                <w:bCs/>
                <w:i/>
                <w:iCs/>
                <w:sz w:val="22"/>
                <w:szCs w:val="22"/>
                <w:lang w:val="sr-Cyrl-RS" w:eastAsia="en-US"/>
              </w:rPr>
              <w:t>_____ дана од дана отварања понуда</w:t>
            </w:r>
          </w:p>
        </w:tc>
      </w:tr>
      <w:tr w:rsidR="00820FE9" w:rsidRPr="00F32A42" w:rsidTr="00147F4D">
        <w:tc>
          <w:tcPr>
            <w:tcW w:w="10314" w:type="dxa"/>
            <w:gridSpan w:val="2"/>
          </w:tcPr>
          <w:p w:rsidR="00820FE9" w:rsidRPr="00F32A42" w:rsidRDefault="00820FE9" w:rsidP="00820FE9">
            <w:pPr>
              <w:suppressAutoHyphens w:val="0"/>
              <w:jc w:val="both"/>
              <w:rPr>
                <w:rFonts w:ascii="Arial" w:hAnsi="Arial" w:cs="Arial"/>
                <w:bCs/>
                <w:iCs/>
                <w:sz w:val="22"/>
                <w:szCs w:val="22"/>
                <w:lang w:val="sr-Cyrl-RS" w:eastAsia="en-US"/>
              </w:rPr>
            </w:pPr>
            <w:r w:rsidRPr="00F32A42">
              <w:rPr>
                <w:rFonts w:ascii="Arial" w:hAnsi="Arial" w:cs="Arial"/>
                <w:bCs/>
                <w:iCs/>
                <w:sz w:val="22"/>
                <w:szCs w:val="22"/>
                <w:lang w:val="sr-Cyrl-RS" w:eastAsia="en-U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20FE9" w:rsidRPr="00F32A42" w:rsidRDefault="00820FE9" w:rsidP="00820FE9">
      <w:pPr>
        <w:suppressAutoHyphens w:val="0"/>
        <w:jc w:val="both"/>
        <w:rPr>
          <w:rFonts w:ascii="Arial" w:hAnsi="Arial" w:cs="Arial"/>
          <w:b/>
          <w:bCs/>
          <w:i/>
          <w:iCs/>
          <w:sz w:val="22"/>
          <w:szCs w:val="22"/>
          <w:lang w:val="sr-Cyrl-RS" w:eastAsia="en-US"/>
        </w:rPr>
      </w:pPr>
    </w:p>
    <w:p w:rsidR="00820FE9" w:rsidRPr="00F32A42" w:rsidRDefault="00820FE9" w:rsidP="00820FE9">
      <w:pPr>
        <w:suppressAutoHyphens w:val="0"/>
        <w:jc w:val="both"/>
        <w:rPr>
          <w:rFonts w:ascii="Arial" w:hAnsi="Arial" w:cs="Arial"/>
          <w:b/>
          <w:bCs/>
          <w:i/>
          <w:iCs/>
          <w:sz w:val="22"/>
          <w:szCs w:val="22"/>
          <w:lang w:val="sr-Cyrl-RS" w:eastAsia="en-US"/>
        </w:rPr>
      </w:pPr>
    </w:p>
    <w:p w:rsidR="00820FE9" w:rsidRPr="00F32A42" w:rsidRDefault="00820FE9" w:rsidP="00820FE9">
      <w:pPr>
        <w:suppressAutoHyphens w:val="0"/>
        <w:jc w:val="both"/>
        <w:rPr>
          <w:rFonts w:ascii="Arial" w:hAnsi="Arial" w:cs="Arial"/>
          <w:b/>
          <w:bCs/>
          <w:i/>
          <w:iCs/>
          <w:sz w:val="22"/>
          <w:szCs w:val="22"/>
          <w:lang w:val="sr-Cyrl-RS" w:eastAsia="en-US"/>
        </w:rPr>
      </w:pPr>
    </w:p>
    <w:p w:rsidR="00820FE9" w:rsidRPr="00F32A42" w:rsidRDefault="00820FE9" w:rsidP="00820FE9">
      <w:pPr>
        <w:suppressAutoHyphens w:val="0"/>
        <w:jc w:val="both"/>
        <w:rPr>
          <w:rFonts w:ascii="Arial" w:hAnsi="Arial" w:cs="Arial"/>
          <w:b/>
          <w:bCs/>
          <w:i/>
          <w:iCs/>
          <w:sz w:val="22"/>
          <w:szCs w:val="22"/>
          <w:lang w:val="sr-Cyrl-RS" w:eastAsia="en-US"/>
        </w:rPr>
      </w:pPr>
    </w:p>
    <w:p w:rsidR="00820FE9" w:rsidRPr="00F32A42" w:rsidRDefault="00820FE9" w:rsidP="00820FE9">
      <w:pPr>
        <w:suppressAutoHyphens w:val="0"/>
        <w:jc w:val="both"/>
        <w:rPr>
          <w:rFonts w:ascii="Arial" w:eastAsia="TimesNewRomanPSMT" w:hAnsi="Arial" w:cs="Arial"/>
          <w:bCs/>
          <w:sz w:val="22"/>
          <w:szCs w:val="22"/>
          <w:lang w:val="sr-Cyrl-RS" w:eastAsia="en-US"/>
        </w:rPr>
      </w:pPr>
      <w:r w:rsidRPr="00F32A42">
        <w:rPr>
          <w:rFonts w:ascii="Arial" w:hAnsi="Arial" w:cs="Arial"/>
          <w:b/>
          <w:bCs/>
          <w:i/>
          <w:iCs/>
          <w:sz w:val="22"/>
          <w:szCs w:val="22"/>
          <w:lang w:val="sr-Cyrl-RS" w:eastAsia="en-US"/>
        </w:rPr>
        <w:t xml:space="preserve">               </w:t>
      </w:r>
      <w:r w:rsidRPr="00F32A42">
        <w:rPr>
          <w:rFonts w:ascii="Arial" w:eastAsia="TimesNewRomanPSMT" w:hAnsi="Arial" w:cs="Arial"/>
          <w:bCs/>
          <w:sz w:val="22"/>
          <w:szCs w:val="22"/>
          <w:lang w:val="sr-Cyrl-RS" w:eastAsia="en-US"/>
        </w:rPr>
        <w:t xml:space="preserve">Датум </w:t>
      </w:r>
      <w:r w:rsidRPr="00F32A42">
        <w:rPr>
          <w:rFonts w:ascii="Arial" w:eastAsia="TimesNewRomanPSMT" w:hAnsi="Arial" w:cs="Arial"/>
          <w:bCs/>
          <w:sz w:val="22"/>
          <w:szCs w:val="22"/>
          <w:lang w:val="sr-Cyrl-RS" w:eastAsia="en-US"/>
        </w:rPr>
        <w:tab/>
      </w:r>
      <w:r w:rsidRPr="00F32A42">
        <w:rPr>
          <w:rFonts w:ascii="Arial" w:eastAsia="TimesNewRomanPSMT" w:hAnsi="Arial" w:cs="Arial"/>
          <w:bCs/>
          <w:sz w:val="22"/>
          <w:szCs w:val="22"/>
          <w:lang w:val="sr-Cyrl-RS" w:eastAsia="en-US"/>
        </w:rPr>
        <w:tab/>
      </w:r>
      <w:r w:rsidRPr="00F32A42">
        <w:rPr>
          <w:rFonts w:ascii="Arial" w:eastAsia="TimesNewRomanPSMT" w:hAnsi="Arial" w:cs="Arial"/>
          <w:bCs/>
          <w:sz w:val="22"/>
          <w:szCs w:val="22"/>
          <w:lang w:val="sr-Cyrl-RS" w:eastAsia="en-US"/>
        </w:rPr>
        <w:tab/>
      </w:r>
      <w:r w:rsidRPr="00F32A42">
        <w:rPr>
          <w:rFonts w:ascii="Arial" w:eastAsia="TimesNewRomanPSMT" w:hAnsi="Arial" w:cs="Arial"/>
          <w:bCs/>
          <w:sz w:val="22"/>
          <w:szCs w:val="22"/>
          <w:lang w:val="sr-Cyrl-RS" w:eastAsia="en-US"/>
        </w:rPr>
        <w:tab/>
        <w:t xml:space="preserve">                                      Понуђач</w:t>
      </w:r>
    </w:p>
    <w:p w:rsidR="00820FE9" w:rsidRPr="00F32A42" w:rsidRDefault="00820FE9" w:rsidP="00820FE9">
      <w:pPr>
        <w:suppressAutoHyphens w:val="0"/>
        <w:ind w:left="720" w:firstLine="720"/>
        <w:jc w:val="both"/>
        <w:rPr>
          <w:rFonts w:ascii="Arial" w:eastAsia="TimesNewRomanPSMT" w:hAnsi="Arial" w:cs="Arial"/>
          <w:bCs/>
          <w:sz w:val="22"/>
          <w:szCs w:val="22"/>
          <w:lang w:val="sr-Cyrl-RS" w:eastAsia="en-US"/>
        </w:rPr>
      </w:pPr>
    </w:p>
    <w:p w:rsidR="00820FE9" w:rsidRPr="00F32A42" w:rsidRDefault="00820FE9" w:rsidP="00820FE9">
      <w:pPr>
        <w:suppressAutoHyphens w:val="0"/>
        <w:jc w:val="both"/>
        <w:rPr>
          <w:rFonts w:ascii="Arial" w:eastAsia="TimesNewRomanPS-BoldMT" w:hAnsi="Arial" w:cs="Arial"/>
          <w:b/>
          <w:bCs/>
          <w:i/>
          <w:iCs/>
          <w:sz w:val="22"/>
          <w:szCs w:val="22"/>
          <w:lang w:val="sr-Cyrl-RS" w:eastAsia="en-US"/>
        </w:rPr>
      </w:pPr>
      <w:r w:rsidRPr="00F32A42">
        <w:rPr>
          <w:rFonts w:ascii="Arial" w:eastAsia="TimesNewRomanPS-BoldMT" w:hAnsi="Arial" w:cs="Arial"/>
          <w:b/>
          <w:bCs/>
          <w:i/>
          <w:iCs/>
          <w:sz w:val="22"/>
          <w:szCs w:val="22"/>
          <w:lang w:val="sr-Cyrl-RS" w:eastAsia="en-US"/>
        </w:rPr>
        <w:t>________________________                  М.П.</w:t>
      </w:r>
      <w:r w:rsidRPr="00F32A42">
        <w:rPr>
          <w:rFonts w:ascii="Arial" w:eastAsia="TimesNewRomanPS-BoldMT" w:hAnsi="Arial" w:cs="Arial"/>
          <w:b/>
          <w:bCs/>
          <w:i/>
          <w:iCs/>
          <w:sz w:val="22"/>
          <w:szCs w:val="22"/>
          <w:lang w:val="sr-Cyrl-RS" w:eastAsia="en-US"/>
        </w:rPr>
        <w:tab/>
        <w:t xml:space="preserve">              _____________________                                      </w:t>
      </w:r>
    </w:p>
    <w:p w:rsidR="00820FE9" w:rsidRPr="00F32A42" w:rsidRDefault="00820FE9" w:rsidP="00820FE9">
      <w:pPr>
        <w:suppressAutoHyphens w:val="0"/>
        <w:jc w:val="both"/>
        <w:rPr>
          <w:rFonts w:ascii="Arial" w:hAnsi="Arial" w:cs="Arial"/>
          <w:b/>
          <w:bCs/>
          <w:i/>
          <w:iCs/>
          <w:sz w:val="22"/>
          <w:szCs w:val="22"/>
          <w:u w:val="single"/>
          <w:lang w:val="sr-Cyrl-RS" w:eastAsia="en-US"/>
        </w:rPr>
      </w:pPr>
    </w:p>
    <w:p w:rsidR="00820FE9" w:rsidRPr="00F32A42" w:rsidRDefault="00820FE9" w:rsidP="00820FE9">
      <w:pPr>
        <w:suppressAutoHyphens w:val="0"/>
        <w:jc w:val="both"/>
        <w:rPr>
          <w:rFonts w:ascii="Arial" w:hAnsi="Arial" w:cs="Arial"/>
          <w:b/>
          <w:bCs/>
          <w:i/>
          <w:iCs/>
          <w:sz w:val="22"/>
          <w:szCs w:val="22"/>
          <w:u w:val="single"/>
          <w:lang w:val="sr-Cyrl-RS" w:eastAsia="en-US"/>
        </w:rPr>
      </w:pPr>
      <w:r w:rsidRPr="00F32A42">
        <w:rPr>
          <w:rFonts w:ascii="Arial" w:hAnsi="Arial" w:cs="Arial"/>
          <w:b/>
          <w:bCs/>
          <w:i/>
          <w:iCs/>
          <w:sz w:val="22"/>
          <w:szCs w:val="22"/>
          <w:u w:val="single"/>
          <w:lang w:val="sr-Cyrl-RS" w:eastAsia="en-US"/>
        </w:rPr>
        <w:t>Напомене:</w:t>
      </w:r>
    </w:p>
    <w:p w:rsidR="00820FE9" w:rsidRPr="00F32A42" w:rsidRDefault="00820FE9" w:rsidP="00820FE9">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F32A42">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rsidR="006A7827" w:rsidRPr="00F32A42" w:rsidRDefault="00820FE9" w:rsidP="00820FE9">
      <w:pPr>
        <w:widowControl w:val="0"/>
        <w:tabs>
          <w:tab w:val="left" w:pos="520"/>
        </w:tabs>
        <w:suppressAutoHyphens w:val="0"/>
        <w:autoSpaceDE w:val="0"/>
        <w:autoSpaceDN w:val="0"/>
        <w:adjustRightInd w:val="0"/>
        <w:ind w:left="20"/>
        <w:jc w:val="both"/>
        <w:rPr>
          <w:rFonts w:ascii="Arial" w:hAnsi="Arial" w:cs="Arial"/>
          <w:bCs/>
          <w:kern w:val="28"/>
          <w:sz w:val="22"/>
          <w:szCs w:val="22"/>
          <w:lang w:val="sr-Cyrl-RS" w:eastAsia="x-none"/>
        </w:rPr>
      </w:pPr>
      <w:r w:rsidRPr="00F32A42">
        <w:rPr>
          <w:rFonts w:ascii="Arial" w:eastAsia="TimesNewRomanPS-BoldMT" w:hAnsi="Arial" w:cs="Arial"/>
          <w:bCs/>
          <w:i/>
          <w:iCs/>
          <w:sz w:val="22"/>
          <w:szCs w:val="22"/>
          <w:lang w:val="sr-Cyrl-RS" w:eastAsia="en-U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A7827" w:rsidRPr="00F32A42" w:rsidRDefault="006A7827" w:rsidP="006A7827">
      <w:pPr>
        <w:tabs>
          <w:tab w:val="left" w:pos="992"/>
        </w:tabs>
        <w:jc w:val="both"/>
        <w:rPr>
          <w:rFonts w:ascii="Arial" w:hAnsi="Arial" w:cs="Arial"/>
          <w:bCs/>
          <w:kern w:val="28"/>
          <w:sz w:val="22"/>
          <w:szCs w:val="22"/>
          <w:lang w:val="sr-Cyrl-RS" w:eastAsia="x-none"/>
        </w:rPr>
      </w:pPr>
    </w:p>
    <w:p w:rsidR="006A7827" w:rsidRPr="00F32A42" w:rsidRDefault="006A7827" w:rsidP="006A7827">
      <w:pPr>
        <w:tabs>
          <w:tab w:val="left" w:pos="992"/>
        </w:tabs>
        <w:jc w:val="both"/>
        <w:rPr>
          <w:rFonts w:ascii="Arial" w:hAnsi="Arial" w:cs="Arial"/>
          <w:bCs/>
          <w:kern w:val="28"/>
          <w:sz w:val="22"/>
          <w:szCs w:val="22"/>
          <w:lang w:val="sr-Cyrl-RS" w:eastAsia="x-none"/>
        </w:rPr>
      </w:pPr>
    </w:p>
    <w:p w:rsidR="006A7827" w:rsidRPr="00F32A42" w:rsidRDefault="006A7827"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6A7827">
      <w:pPr>
        <w:tabs>
          <w:tab w:val="left" w:pos="7440"/>
        </w:tabs>
        <w:rPr>
          <w:rFonts w:ascii="Arial" w:hAnsi="Arial" w:cs="Arial"/>
          <w:sz w:val="22"/>
          <w:szCs w:val="22"/>
          <w:lang w:val="sr-Cyrl-RS"/>
        </w:rPr>
      </w:pPr>
    </w:p>
    <w:p w:rsidR="00147F4D" w:rsidRPr="00F32A42" w:rsidRDefault="00147F4D" w:rsidP="00147F4D">
      <w:pPr>
        <w:keepNext/>
        <w:numPr>
          <w:ilvl w:val="0"/>
          <w:numId w:val="42"/>
        </w:numPr>
        <w:tabs>
          <w:tab w:val="left" w:pos="567"/>
        </w:tabs>
        <w:suppressAutoHyphens w:val="0"/>
        <w:spacing w:before="120"/>
        <w:jc w:val="both"/>
        <w:outlineLvl w:val="0"/>
        <w:rPr>
          <w:rFonts w:ascii="Arial" w:hAnsi="Arial" w:cs="Arial"/>
          <w:b/>
          <w:sz w:val="22"/>
          <w:szCs w:val="22"/>
          <w:lang w:val="sr-Cyrl-RS" w:eastAsia="en-US"/>
        </w:rPr>
      </w:pPr>
      <w:r w:rsidRPr="00F32A42">
        <w:rPr>
          <w:rFonts w:ascii="Arial" w:hAnsi="Arial" w:cs="Arial"/>
          <w:b/>
          <w:sz w:val="22"/>
          <w:szCs w:val="22"/>
          <w:lang w:val="sr-Cyrl-RS" w:eastAsia="en-US"/>
        </w:rPr>
        <w:lastRenderedPageBreak/>
        <w:t>МОДЕЛ УГОВОРА</w:t>
      </w:r>
    </w:p>
    <w:p w:rsidR="00147F4D" w:rsidRPr="00F32A42" w:rsidRDefault="00147F4D" w:rsidP="00147F4D">
      <w:pPr>
        <w:suppressAutoHyphens w:val="0"/>
        <w:spacing w:before="120"/>
        <w:jc w:val="both"/>
        <w:rPr>
          <w:rFonts w:ascii="Arial" w:eastAsia="Arial Unicode MS"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i/>
          <w:sz w:val="22"/>
          <w:szCs w:val="22"/>
          <w:lang w:val="sr-Cyrl-RS" w:eastAsia="en-US"/>
        </w:rPr>
      </w:pPr>
      <w:r w:rsidRPr="00F32A42">
        <w:rPr>
          <w:rFonts w:ascii="Arial" w:hAnsi="Arial" w:cs="Arial"/>
          <w:i/>
          <w:sz w:val="22"/>
          <w:szCs w:val="22"/>
          <w:lang w:val="sr-Cyrl-R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47F4D" w:rsidRPr="00F32A42" w:rsidRDefault="00147F4D" w:rsidP="00147F4D">
      <w:pPr>
        <w:tabs>
          <w:tab w:val="left" w:pos="567"/>
        </w:tabs>
        <w:suppressAutoHyphens w:val="0"/>
        <w:jc w:val="both"/>
        <w:rPr>
          <w:rFonts w:ascii="Arial" w:hAnsi="Arial" w:cs="Arial"/>
          <w:i/>
          <w:sz w:val="22"/>
          <w:szCs w:val="22"/>
          <w:lang w:val="sr-Cyrl-RS" w:eastAsia="en-US"/>
        </w:rPr>
      </w:pPr>
    </w:p>
    <w:p w:rsidR="00147F4D" w:rsidRPr="00F32A42" w:rsidRDefault="00147F4D" w:rsidP="00147F4D">
      <w:pPr>
        <w:tabs>
          <w:tab w:val="left" w:pos="567"/>
        </w:tabs>
        <w:suppressAutoHyphens w:val="0"/>
        <w:jc w:val="both"/>
        <w:rPr>
          <w:rFonts w:ascii="Arial" w:hAnsi="Arial" w:cs="Arial"/>
          <w:color w:val="000000"/>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УГОВОРНЕ СТРАНЕ:</w:t>
      </w:r>
    </w:p>
    <w:p w:rsidR="00147F4D" w:rsidRPr="00F32A42" w:rsidRDefault="00147F4D" w:rsidP="00147F4D">
      <w:pPr>
        <w:tabs>
          <w:tab w:val="left" w:pos="567"/>
        </w:tabs>
        <w:suppressAutoHyphens w:val="0"/>
        <w:jc w:val="both"/>
        <w:rPr>
          <w:rFonts w:ascii="Arial" w:hAnsi="Arial" w:cs="Arial"/>
          <w:b/>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b/>
          <w:sz w:val="22"/>
          <w:szCs w:val="22"/>
          <w:lang w:val="sr-Cyrl-RS" w:eastAsia="en-US"/>
        </w:rPr>
        <w:t>КОРИСНИК УСЛУГЕ</w:t>
      </w:r>
      <w:r w:rsidRPr="00F32A42">
        <w:rPr>
          <w:rFonts w:ascii="Arial" w:hAnsi="Arial" w:cs="Arial"/>
          <w:sz w:val="22"/>
          <w:szCs w:val="22"/>
          <w:lang w:val="sr-Cyrl-RS" w:eastAsia="en-US"/>
        </w:rPr>
        <w:t xml:space="preserve">: </w:t>
      </w:r>
    </w:p>
    <w:p w:rsidR="00147F4D" w:rsidRPr="00F32A42" w:rsidRDefault="00147F4D" w:rsidP="00147F4D">
      <w:pPr>
        <w:tabs>
          <w:tab w:val="left" w:pos="567"/>
        </w:tabs>
        <w:suppressAutoHyphens w:val="0"/>
        <w:jc w:val="both"/>
        <w:rPr>
          <w:rFonts w:ascii="Arial" w:hAnsi="Arial" w:cs="Arial"/>
          <w:b/>
          <w:sz w:val="22"/>
          <w:szCs w:val="22"/>
          <w:lang w:val="sr-Cyrl-RS" w:eastAsia="en-US"/>
        </w:rPr>
      </w:pPr>
    </w:p>
    <w:p w:rsidR="00147F4D" w:rsidRPr="00F32A42" w:rsidRDefault="00147F4D" w:rsidP="00147F4D">
      <w:pPr>
        <w:numPr>
          <w:ilvl w:val="0"/>
          <w:numId w:val="41"/>
        </w:numPr>
        <w:suppressAutoHyphens w:val="0"/>
        <w:spacing w:before="120"/>
        <w:ind w:left="0" w:firstLine="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Јавно предузеће „Електропривреда Србије“  Београд, Улица Балканска 13, Матични број 20053658, ПИБ 103920327, Текући рачун 160-700-13 Banka Intesа ад Београд, које заступа законски заступник Милорад Грчић, в.д. директора (у даљем тексту: Корисник услуге)</w:t>
      </w:r>
    </w:p>
    <w:p w:rsidR="00147F4D" w:rsidRPr="00F32A42" w:rsidRDefault="00147F4D" w:rsidP="00147F4D">
      <w:pPr>
        <w:suppressAutoHyphens w:val="0"/>
        <w:jc w:val="both"/>
        <w:rPr>
          <w:rFonts w:ascii="Arial" w:hAnsi="Arial" w:cs="Arial"/>
          <w:sz w:val="22"/>
          <w:szCs w:val="22"/>
          <w:lang w:val="sr-Cyrl-RS" w:eastAsia="en-US"/>
        </w:rPr>
      </w:pP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и</w:t>
      </w:r>
    </w:p>
    <w:p w:rsidR="00147F4D" w:rsidRPr="00F32A42" w:rsidRDefault="00147F4D" w:rsidP="00147F4D">
      <w:pPr>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b/>
          <w:sz w:val="22"/>
          <w:szCs w:val="22"/>
          <w:lang w:val="sr-Cyrl-RS" w:eastAsia="en-US"/>
        </w:rPr>
        <w:t>ПРУЖАЛАЦ УСЛУГЕ</w:t>
      </w:r>
      <w:r w:rsidRPr="00F32A42">
        <w:rPr>
          <w:rFonts w:ascii="Arial" w:hAnsi="Arial" w:cs="Arial"/>
          <w:sz w:val="22"/>
          <w:szCs w:val="22"/>
          <w:lang w:val="sr-Cyrl-RS" w:eastAsia="en-US"/>
        </w:rPr>
        <w:t>:</w:t>
      </w:r>
    </w:p>
    <w:p w:rsidR="00147F4D" w:rsidRPr="00F32A42" w:rsidRDefault="00147F4D" w:rsidP="00147F4D">
      <w:pPr>
        <w:suppressAutoHyphens w:val="0"/>
        <w:jc w:val="both"/>
        <w:rPr>
          <w:rFonts w:ascii="Arial" w:hAnsi="Arial" w:cs="Arial"/>
          <w:sz w:val="22"/>
          <w:szCs w:val="22"/>
          <w:lang w:val="sr-Cyrl-RS" w:eastAsia="en-US"/>
        </w:rPr>
      </w:pPr>
    </w:p>
    <w:p w:rsidR="00147F4D" w:rsidRPr="00F32A42" w:rsidRDefault="00147F4D" w:rsidP="00147F4D">
      <w:pPr>
        <w:numPr>
          <w:ilvl w:val="0"/>
          <w:numId w:val="41"/>
        </w:numPr>
        <w:suppressAutoHyphens w:val="0"/>
        <w:spacing w:before="120"/>
        <w:ind w:left="0" w:firstLine="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_________________ из ________, ул. ____________, бр.____, матични број: ___________, ПИБ: ___________, Текући рачун ____________, банка ______________ кога заступа __________________, _____________, (</w:t>
      </w:r>
      <w:r w:rsidRPr="00F32A42">
        <w:rPr>
          <w:rFonts w:ascii="Arial" w:eastAsia="Calibri" w:hAnsi="Arial" w:cs="Arial"/>
          <w:color w:val="00B0F0"/>
          <w:sz w:val="22"/>
          <w:szCs w:val="22"/>
          <w:lang w:val="sr-Cyrl-RS" w:eastAsia="en-US"/>
        </w:rPr>
        <w:t>као лидер у име и за рачун групе понуђача)</w:t>
      </w:r>
      <w:r w:rsidRPr="00F32A42">
        <w:rPr>
          <w:rFonts w:ascii="Arial" w:eastAsia="Calibri" w:hAnsi="Arial" w:cs="Arial"/>
          <w:sz w:val="22"/>
          <w:szCs w:val="22"/>
          <w:lang w:val="sr-Cyrl-RS" w:eastAsia="en-US"/>
        </w:rPr>
        <w:t xml:space="preserve">(у даљем тексту: Пружалац услуге) </w:t>
      </w:r>
    </w:p>
    <w:p w:rsidR="00147F4D" w:rsidRPr="00F32A42" w:rsidRDefault="00147F4D" w:rsidP="00147F4D">
      <w:pPr>
        <w:suppressAutoHyphens w:val="0"/>
        <w:contextualSpacing/>
        <w:jc w:val="both"/>
        <w:rPr>
          <w:rFonts w:ascii="Arial" w:eastAsia="Calibri" w:hAnsi="Arial" w:cs="Arial"/>
          <w:sz w:val="22"/>
          <w:szCs w:val="22"/>
          <w:lang w:val="sr-Cyrl-RS" w:eastAsia="en-US"/>
        </w:rPr>
      </w:pPr>
    </w:p>
    <w:p w:rsidR="00147F4D" w:rsidRPr="00F32A42" w:rsidRDefault="00147F4D" w:rsidP="00147F4D">
      <w:pPr>
        <w:suppressAutoHyphens w:val="0"/>
        <w:contextualSpacing/>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Док је члан групе понуђача/подизвођач</w:t>
      </w:r>
    </w:p>
    <w:p w:rsidR="00147F4D" w:rsidRPr="00F32A42" w:rsidRDefault="00147F4D" w:rsidP="00147F4D">
      <w:pPr>
        <w:suppressAutoHyphens w:val="0"/>
        <w:ind w:left="360"/>
        <w:jc w:val="both"/>
        <w:rPr>
          <w:rFonts w:ascii="Arial" w:hAnsi="Arial" w:cs="Arial"/>
          <w:sz w:val="22"/>
          <w:szCs w:val="22"/>
          <w:lang w:val="sr-Cyrl-RS" w:eastAsia="en-US"/>
        </w:rPr>
      </w:pPr>
    </w:p>
    <w:p w:rsidR="00147F4D" w:rsidRPr="00F32A42" w:rsidRDefault="00147F4D" w:rsidP="00147F4D">
      <w:pPr>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2а)________________________________________из</w:t>
      </w:r>
      <w:r w:rsidRPr="00F32A42">
        <w:rPr>
          <w:rFonts w:ascii="Arial" w:eastAsia="Calibri" w:hAnsi="Arial" w:cs="Arial"/>
          <w:sz w:val="22"/>
          <w:szCs w:val="22"/>
          <w:lang w:val="sr-Cyrl-RS" w:eastAsia="en-US"/>
        </w:rPr>
        <w:tab/>
        <w:t>_____________, улица</w:t>
      </w:r>
    </w:p>
    <w:p w:rsidR="00147F4D" w:rsidRPr="00F32A42" w:rsidRDefault="00147F4D" w:rsidP="00147F4D">
      <w:pPr>
        <w:suppressAutoHyphens w:val="0"/>
        <w:jc w:val="both"/>
        <w:rPr>
          <w:rFonts w:ascii="Arial" w:eastAsia="Calibri" w:hAnsi="Arial" w:cs="Arial"/>
          <w:i/>
          <w:sz w:val="22"/>
          <w:szCs w:val="22"/>
          <w:lang w:val="sr-Cyrl-RS" w:eastAsia="en-US"/>
        </w:rPr>
      </w:pPr>
      <w:r w:rsidRPr="00F32A42">
        <w:rPr>
          <w:rFonts w:ascii="Arial" w:eastAsia="Calibri" w:hAnsi="Arial" w:cs="Arial"/>
          <w:sz w:val="22"/>
          <w:szCs w:val="22"/>
          <w:lang w:val="sr-Cyrl-RS" w:eastAsia="en-US"/>
        </w:rPr>
        <w:t xml:space="preserve"> ___________________ бр. ___, ПИБ: _____________, матични број _____________, </w:t>
      </w:r>
      <w:r w:rsidRPr="00F32A42">
        <w:rPr>
          <w:rFonts w:ascii="Arial" w:hAnsi="Arial" w:cs="Arial"/>
          <w:sz w:val="22"/>
          <w:szCs w:val="22"/>
          <w:lang w:val="sr-Cyrl-RS" w:eastAsia="en-US"/>
        </w:rPr>
        <w:t>Текући рачун ____________, банка ______________ ,</w:t>
      </w:r>
      <w:r w:rsidRPr="00F32A42">
        <w:rPr>
          <w:rFonts w:ascii="Arial" w:eastAsia="Calibri" w:hAnsi="Arial" w:cs="Arial"/>
          <w:sz w:val="22"/>
          <w:szCs w:val="22"/>
          <w:lang w:val="sr-Cyrl-RS" w:eastAsia="en-US"/>
        </w:rPr>
        <w:t xml:space="preserve">кога заступа __________________________, </w:t>
      </w:r>
      <w:r w:rsidRPr="00F32A42">
        <w:rPr>
          <w:rFonts w:ascii="Arial" w:eastAsia="Calibri" w:hAnsi="Arial" w:cs="Arial"/>
          <w:i/>
          <w:sz w:val="22"/>
          <w:szCs w:val="22"/>
          <w:lang w:val="sr-Cyrl-RS" w:eastAsia="en-US"/>
        </w:rPr>
        <w:t>(</w:t>
      </w:r>
      <w:r w:rsidRPr="00F32A42">
        <w:rPr>
          <w:rFonts w:ascii="Arial" w:eastAsia="Calibri" w:hAnsi="Arial" w:cs="Arial"/>
          <w:i/>
          <w:color w:val="00B0F0"/>
          <w:sz w:val="22"/>
          <w:szCs w:val="22"/>
          <w:lang w:val="sr-Cyrl-RS" w:eastAsia="en-US"/>
        </w:rPr>
        <w:t>члан групе понуђача или подизвођач</w:t>
      </w:r>
      <w:r w:rsidRPr="00F32A42">
        <w:rPr>
          <w:rFonts w:ascii="Arial" w:eastAsia="Calibri" w:hAnsi="Arial" w:cs="Arial"/>
          <w:i/>
          <w:sz w:val="22"/>
          <w:szCs w:val="22"/>
          <w:lang w:val="sr-Cyrl-RS" w:eastAsia="en-US"/>
        </w:rPr>
        <w:t>)</w:t>
      </w:r>
    </w:p>
    <w:p w:rsidR="00147F4D" w:rsidRPr="00F32A42" w:rsidRDefault="00147F4D" w:rsidP="00147F4D">
      <w:pPr>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2б)_______________________________________из</w:t>
      </w:r>
      <w:r w:rsidRPr="00F32A42">
        <w:rPr>
          <w:rFonts w:ascii="Arial" w:eastAsia="Calibri" w:hAnsi="Arial" w:cs="Arial"/>
          <w:sz w:val="22"/>
          <w:szCs w:val="22"/>
          <w:lang w:val="sr-Cyrl-RS" w:eastAsia="en-US"/>
        </w:rPr>
        <w:tab/>
        <w:t>_____________, улица</w:t>
      </w:r>
    </w:p>
    <w:p w:rsidR="00147F4D" w:rsidRPr="00F32A42" w:rsidRDefault="00147F4D" w:rsidP="00147F4D">
      <w:pPr>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 xml:space="preserve"> ___________________ бр. ___, ПИБ: _____________, матични број _____________, </w:t>
      </w:r>
    </w:p>
    <w:p w:rsidR="00147F4D" w:rsidRPr="00F32A42" w:rsidRDefault="00147F4D" w:rsidP="00147F4D">
      <w:pPr>
        <w:suppressAutoHyphens w:val="0"/>
        <w:jc w:val="both"/>
        <w:rPr>
          <w:rFonts w:ascii="Arial" w:eastAsia="Calibri" w:hAnsi="Arial" w:cs="Arial"/>
          <w:sz w:val="22"/>
          <w:szCs w:val="22"/>
          <w:lang w:val="sr-Cyrl-RS" w:eastAsia="en-US"/>
        </w:rPr>
      </w:pPr>
      <w:r w:rsidRPr="00F32A42">
        <w:rPr>
          <w:rFonts w:ascii="Arial" w:hAnsi="Arial" w:cs="Arial"/>
          <w:sz w:val="22"/>
          <w:szCs w:val="22"/>
          <w:lang w:val="sr-Cyrl-RS" w:eastAsia="en-US"/>
        </w:rPr>
        <w:t>Текући рачун ____________, банка ______________ ,</w:t>
      </w:r>
      <w:r w:rsidRPr="00F32A42">
        <w:rPr>
          <w:rFonts w:ascii="Arial" w:eastAsia="Calibri" w:hAnsi="Arial" w:cs="Arial"/>
          <w:sz w:val="22"/>
          <w:szCs w:val="22"/>
          <w:lang w:val="sr-Cyrl-RS" w:eastAsia="en-US"/>
        </w:rPr>
        <w:t xml:space="preserve">кога  заступа _______________________, </w:t>
      </w:r>
      <w:r w:rsidRPr="00F32A42">
        <w:rPr>
          <w:rFonts w:ascii="Arial" w:eastAsia="Calibri" w:hAnsi="Arial" w:cs="Arial"/>
          <w:i/>
          <w:sz w:val="22"/>
          <w:szCs w:val="22"/>
          <w:lang w:val="sr-Cyrl-RS" w:eastAsia="en-US"/>
        </w:rPr>
        <w:t>(</w:t>
      </w:r>
      <w:r w:rsidRPr="00F32A42">
        <w:rPr>
          <w:rFonts w:ascii="Arial" w:eastAsia="Calibri" w:hAnsi="Arial" w:cs="Arial"/>
          <w:i/>
          <w:color w:val="00B0F0"/>
          <w:sz w:val="22"/>
          <w:szCs w:val="22"/>
          <w:lang w:val="sr-Cyrl-RS" w:eastAsia="en-US"/>
        </w:rPr>
        <w:t>члан групе понуђача или подизвођач</w:t>
      </w:r>
      <w:r w:rsidRPr="00F32A42">
        <w:rPr>
          <w:rFonts w:ascii="Arial" w:eastAsia="Calibri" w:hAnsi="Arial" w:cs="Arial"/>
          <w:i/>
          <w:sz w:val="22"/>
          <w:szCs w:val="22"/>
          <w:lang w:val="sr-Cyrl-RS" w:eastAsia="en-US"/>
        </w:rPr>
        <w:t>)</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 даљем тексту заједно: Уговорне стране)</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bCs/>
          <w:sz w:val="22"/>
          <w:szCs w:val="22"/>
          <w:lang w:val="sr-Cyrl-RS" w:eastAsia="en-US"/>
        </w:rPr>
      </w:pPr>
      <w:r w:rsidRPr="00F32A42">
        <w:rPr>
          <w:rFonts w:ascii="Arial" w:hAnsi="Arial" w:cs="Arial"/>
          <w:sz w:val="22"/>
          <w:szCs w:val="22"/>
          <w:lang w:val="sr-Cyrl-RS" w:eastAsia="en-US"/>
        </w:rPr>
        <w:t xml:space="preserve">закључиле су у Београду, </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suppressAutoHyphens w:val="0"/>
        <w:spacing w:before="120"/>
        <w:jc w:val="center"/>
        <w:rPr>
          <w:rFonts w:ascii="Arial" w:hAnsi="Arial" w:cs="Arial"/>
          <w:b/>
          <w:sz w:val="22"/>
          <w:szCs w:val="22"/>
          <w:lang w:val="sr-Cyrl-RS" w:eastAsia="en-US"/>
        </w:rPr>
      </w:pPr>
      <w:bookmarkStart w:id="1" w:name="_Toc442559949"/>
      <w:r w:rsidRPr="00F32A42">
        <w:rPr>
          <w:rFonts w:ascii="Arial" w:hAnsi="Arial" w:cs="Arial"/>
          <w:b/>
          <w:sz w:val="22"/>
          <w:szCs w:val="22"/>
          <w:lang w:val="sr-Cyrl-RS" w:eastAsia="en-US"/>
        </w:rPr>
        <w:t>УГОВОР О ПРУЖАЊУ УСЛУГЕ</w:t>
      </w:r>
      <w:bookmarkEnd w:id="1"/>
      <w:r w:rsidRPr="00F32A42">
        <w:rPr>
          <w:rFonts w:ascii="Arial" w:hAnsi="Arial" w:cs="Arial"/>
          <w:b/>
          <w:sz w:val="22"/>
          <w:szCs w:val="22"/>
          <w:lang w:val="sr-Cyrl-RS" w:eastAsia="en-US"/>
        </w:rPr>
        <w:t xml:space="preserve"> </w:t>
      </w:r>
    </w:p>
    <w:p w:rsidR="00147F4D" w:rsidRPr="00F32A42" w:rsidRDefault="00147F4D" w:rsidP="00147F4D">
      <w:pPr>
        <w:tabs>
          <w:tab w:val="left" w:pos="567"/>
        </w:tabs>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Набавка софтверског решења за заштиту електронских сервиса на нивоу ЕПС групе</w:t>
      </w:r>
    </w:p>
    <w:p w:rsidR="00147F4D" w:rsidRPr="00F32A42" w:rsidRDefault="00147F4D" w:rsidP="00147F4D">
      <w:pPr>
        <w:suppressAutoHyphens w:val="0"/>
        <w:jc w:val="center"/>
        <w:rPr>
          <w:rFonts w:ascii="Arial" w:hAnsi="Arial" w:cs="Arial"/>
          <w:b/>
          <w:sz w:val="22"/>
          <w:szCs w:val="22"/>
          <w:lang w:val="sr-Cyrl-R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УВОДНЕ ОДРЕДБЕ</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Уговорне стране констатују:</w:t>
      </w:r>
    </w:p>
    <w:p w:rsidR="00147F4D" w:rsidRPr="00F32A42" w:rsidRDefault="00147F4D" w:rsidP="00147F4D">
      <w:pPr>
        <w:pStyle w:val="ListParagraph"/>
        <w:numPr>
          <w:ilvl w:val="0"/>
          <w:numId w:val="39"/>
        </w:numPr>
        <w:tabs>
          <w:tab w:val="num" w:pos="567"/>
          <w:tab w:val="num" w:pos="630"/>
        </w:tabs>
        <w:spacing w:before="80"/>
        <w:jc w:val="both"/>
        <w:rPr>
          <w:rFonts w:ascii="Arial" w:hAnsi="Arial"/>
          <w:sz w:val="22"/>
          <w:szCs w:val="22"/>
          <w:lang w:val="sr-Cyrl-RS"/>
        </w:rPr>
      </w:pPr>
      <w:r w:rsidRPr="00F32A42">
        <w:rPr>
          <w:rFonts w:ascii="Arial" w:hAnsi="Arial"/>
          <w:sz w:val="22"/>
          <w:szCs w:val="22"/>
          <w:lang w:val="sr-Cyrl-RS"/>
        </w:rPr>
        <w:t xml:space="preserve">да је Наручилац </w:t>
      </w:r>
      <w:r w:rsidRPr="00F32A42">
        <w:rPr>
          <w:rFonts w:ascii="Arial" w:hAnsi="Arial" w:cs="Arial"/>
          <w:sz w:val="22"/>
          <w:szCs w:val="22"/>
          <w:lang w:val="sr-Cyrl-RS"/>
        </w:rPr>
        <w:t xml:space="preserve">( у даљем тексту:Корисник услуге) </w:t>
      </w:r>
      <w:r w:rsidRPr="00F32A42">
        <w:rPr>
          <w:rFonts w:ascii="Arial" w:hAnsi="Arial"/>
          <w:sz w:val="22"/>
          <w:szCs w:val="22"/>
          <w:lang w:val="sr-Cyrl-RS"/>
        </w:rPr>
        <w:t xml:space="preserve">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број ЈН/1000/0553/2018 ради набавке услуга и то </w:t>
      </w:r>
      <w:r w:rsidRPr="00F32A42">
        <w:rPr>
          <w:rFonts w:ascii="Arial" w:hAnsi="Arial" w:cs="Arial"/>
          <w:sz w:val="22"/>
          <w:szCs w:val="22"/>
          <w:lang w:val="sr-Cyrl-RS"/>
        </w:rPr>
        <w:t>Набавка софтверског решења за заштиту електронских сервиса на нивоу ЕПС групе</w:t>
      </w:r>
    </w:p>
    <w:p w:rsidR="00147F4D" w:rsidRPr="00F32A42" w:rsidRDefault="00147F4D" w:rsidP="00147F4D">
      <w:pPr>
        <w:pStyle w:val="ListParagraph"/>
        <w:numPr>
          <w:ilvl w:val="0"/>
          <w:numId w:val="39"/>
        </w:numPr>
        <w:tabs>
          <w:tab w:val="num" w:pos="567"/>
          <w:tab w:val="num" w:pos="630"/>
        </w:tabs>
        <w:jc w:val="both"/>
        <w:rPr>
          <w:rFonts w:ascii="Arial" w:hAnsi="Arial" w:cs="Arial"/>
          <w:sz w:val="22"/>
          <w:szCs w:val="22"/>
          <w:lang w:val="sr-Cyrl-RS"/>
        </w:rPr>
      </w:pPr>
      <w:r w:rsidRPr="00F32A42">
        <w:rPr>
          <w:rFonts w:ascii="Arial" w:hAnsi="Arial" w:cs="Arial"/>
          <w:sz w:val="22"/>
          <w:szCs w:val="22"/>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147F4D" w:rsidRPr="00F32A42" w:rsidRDefault="00147F4D" w:rsidP="00147F4D">
      <w:pPr>
        <w:pStyle w:val="ListParagraph"/>
        <w:numPr>
          <w:ilvl w:val="0"/>
          <w:numId w:val="39"/>
        </w:numPr>
        <w:tabs>
          <w:tab w:val="num" w:pos="567"/>
          <w:tab w:val="num" w:pos="630"/>
        </w:tabs>
        <w:jc w:val="both"/>
        <w:rPr>
          <w:rFonts w:ascii="Arial" w:hAnsi="Arial" w:cs="Arial"/>
          <w:i/>
          <w:sz w:val="22"/>
          <w:szCs w:val="22"/>
          <w:lang w:val="sr-Cyrl-RS"/>
        </w:rPr>
      </w:pPr>
      <w:r w:rsidRPr="00F32A42">
        <w:rPr>
          <w:rFonts w:ascii="Arial" w:hAnsi="Arial" w:cs="Arial"/>
          <w:sz w:val="22"/>
          <w:szCs w:val="22"/>
          <w:lang w:val="sr-Cyrl-RS"/>
        </w:rPr>
        <w:lastRenderedPageBreak/>
        <w:t>да Понуда Понуђача, ( у даљем тексту: Пружалац услуге)  која је заведена код Корисника услуге под бројем ________ од ________2018. године, у потпуности одговара захтеву Корисника услуге из Позива за подношење понуда и Конкурсне документације</w:t>
      </w:r>
    </w:p>
    <w:p w:rsidR="00147F4D" w:rsidRPr="00F32A42" w:rsidRDefault="00147F4D" w:rsidP="00147F4D">
      <w:pPr>
        <w:pStyle w:val="ListParagraph"/>
        <w:numPr>
          <w:ilvl w:val="0"/>
          <w:numId w:val="39"/>
        </w:numPr>
        <w:tabs>
          <w:tab w:val="num" w:pos="567"/>
          <w:tab w:val="num" w:pos="630"/>
        </w:tabs>
        <w:jc w:val="both"/>
        <w:rPr>
          <w:rFonts w:ascii="Arial" w:hAnsi="Arial" w:cs="Arial"/>
          <w:b/>
          <w:sz w:val="22"/>
          <w:szCs w:val="22"/>
          <w:lang w:val="sr-Cyrl-RS"/>
        </w:rPr>
      </w:pPr>
      <w:r w:rsidRPr="00F32A42">
        <w:rPr>
          <w:rFonts w:ascii="Arial" w:hAnsi="Arial" w:cs="Arial"/>
          <w:sz w:val="22"/>
          <w:szCs w:val="22"/>
          <w:lang w:val="sr-Cyrl-RS"/>
        </w:rPr>
        <w:t xml:space="preserve">да је Корисник услуге својом Одлуком о додели уговора бр. ____________ од __.__.___. године изабрао понуду Пружаоца услуге као најповољнију за јавну набавку услуга </w:t>
      </w:r>
      <w:r w:rsidRPr="00F32A42">
        <w:rPr>
          <w:rFonts w:ascii="Arial" w:hAnsi="Arial"/>
          <w:sz w:val="22"/>
          <w:szCs w:val="22"/>
          <w:lang w:val="sr-Cyrl-RS"/>
        </w:rPr>
        <w:t>ЈН/1000/0553/2018</w:t>
      </w:r>
      <w:r w:rsidRPr="00F32A42">
        <w:rPr>
          <w:rFonts w:ascii="Arial" w:hAnsi="Arial" w:cs="Arial"/>
          <w:sz w:val="22"/>
          <w:szCs w:val="22"/>
          <w:lang w:val="sr-Cyrl-RS"/>
        </w:rPr>
        <w:t>.</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ПРЕДМЕТ  УГОВОРА</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1.</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Овим Уговором о пружању услуге (у даљем тексту: Уговор) Пружалац услуге се обавезује да за потребе Корисника услуге изврши и пружи У</w:t>
      </w:r>
      <w:r w:rsidRPr="00F32A42">
        <w:rPr>
          <w:rFonts w:ascii="Arial" w:eastAsia="Calibri" w:hAnsi="Arial" w:cs="Arial"/>
          <w:sz w:val="22"/>
          <w:szCs w:val="22"/>
          <w:lang w:val="sr-Cyrl-RS" w:eastAsia="en-US"/>
        </w:rPr>
        <w:t>слугу : Набавка софтверског решења за заштиту електронских сервиса на нивоу ЕПС групе</w:t>
      </w:r>
      <w:r w:rsidRPr="00F32A42">
        <w:rPr>
          <w:rFonts w:ascii="Arial" w:eastAsia="Calibri" w:hAnsi="Arial" w:cs="Arial"/>
          <w:color w:val="00B0F0"/>
          <w:sz w:val="22"/>
          <w:szCs w:val="22"/>
          <w:lang w:val="sr-Cyrl-RS" w:eastAsia="en-US"/>
        </w:rPr>
        <w:t>.</w:t>
      </w:r>
      <w:r w:rsidRPr="00F32A42">
        <w:rPr>
          <w:rFonts w:ascii="Arial" w:hAnsi="Arial" w:cs="Arial"/>
          <w:sz w:val="22"/>
          <w:szCs w:val="22"/>
          <w:lang w:val="sr-Cyrl-RS" w:eastAsia="en-US"/>
        </w:rPr>
        <w:t xml:space="preserve"> (у даљем тексту: Услуга).</w:t>
      </w:r>
    </w:p>
    <w:p w:rsidR="00147F4D" w:rsidRPr="00F32A42" w:rsidRDefault="00147F4D" w:rsidP="00147F4D">
      <w:pPr>
        <w:tabs>
          <w:tab w:val="left" w:pos="567"/>
        </w:tabs>
        <w:suppressAutoHyphens w:val="0"/>
        <w:jc w:val="both"/>
        <w:rPr>
          <w:rFonts w:ascii="Arial" w:eastAsia="Calibri" w:hAnsi="Arial" w:cs="Arial"/>
          <w:color w:val="00B0F0"/>
          <w:sz w:val="22"/>
          <w:szCs w:val="22"/>
          <w:lang w:val="sr-Cyrl-RS" w:eastAsia="en-US"/>
        </w:rPr>
      </w:pP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Пружалац услуге се обавезује да за потребе Корисника услуге изврши услуге из става 1.овог члана у уговореном року, у свему према Конкурсној документацији за јавну набавку број ЈН/</w:t>
      </w:r>
      <w:r w:rsidRPr="00F32A42">
        <w:rPr>
          <w:rFonts w:ascii="Arial" w:hAnsi="Arial"/>
          <w:sz w:val="22"/>
          <w:szCs w:val="22"/>
          <w:lang w:val="sr-Cyrl-RS" w:eastAsia="en-US"/>
        </w:rPr>
        <w:t>1000/0553/2018</w:t>
      </w:r>
      <w:r w:rsidRPr="00F32A42">
        <w:rPr>
          <w:rFonts w:ascii="Arial" w:eastAsia="Calibri" w:hAnsi="Arial" w:cs="Arial"/>
          <w:sz w:val="22"/>
          <w:szCs w:val="22"/>
          <w:lang w:val="sr-Cyrl-RS" w:eastAsia="en-US"/>
        </w:rPr>
        <w:t xml:space="preserve"> , Понуди Пружаоца услуге број_______ од _____године, Обрасцу структуре цене и Техничкој спецификацији, који као Прилог 1, Прилог 2, Прилог 3  и Прилог 4,чине саставни део овог Уговора.</w:t>
      </w: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2.</w:t>
      </w: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Овај Уговор и његови прилози сачињени су на српском језику.</w:t>
      </w: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На овај Уговор примењују се закони Републике Србије. У случају спора меродавно је право Републике Србије.</w:t>
      </w: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 xml:space="preserve">УГОВОРЕНА ВРЕДНОСТ </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3.</w:t>
      </w:r>
    </w:p>
    <w:p w:rsidR="00147F4D" w:rsidRPr="00F32A42" w:rsidRDefault="00147F4D" w:rsidP="00147F4D">
      <w:pPr>
        <w:suppressAutoHyphens w:val="0"/>
        <w:jc w:val="center"/>
        <w:rPr>
          <w:rFonts w:ascii="Arial" w:hAnsi="Arial" w:cs="Arial"/>
          <w:b/>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Укупна вредност услуга из члана 1.овог Уговора износи _________________(словима:____________________) динара без пореза на додату вредност.</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Уговорена вредност из става 1. овог члана увећава се за порез на додату вредност, у складу са прописима Републике Србије.</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 цену су урачунати сви трошкови који су везани за реализацију Услуге и који су одређени Конкурсном документацијом.</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Цена је фиксна односно не може се мењати за све време извршења Услуге по овом Уговору. </w:t>
      </w:r>
    </w:p>
    <w:p w:rsidR="00147F4D" w:rsidRPr="00F32A42" w:rsidRDefault="00147F4D" w:rsidP="00147F4D">
      <w:pPr>
        <w:tabs>
          <w:tab w:val="left" w:pos="567"/>
        </w:tabs>
        <w:suppressAutoHyphens w:val="0"/>
        <w:jc w:val="both"/>
        <w:rPr>
          <w:rFonts w:ascii="Arial" w:eastAsia="Calibri" w:hAnsi="Arial" w:cs="Arial"/>
          <w:color w:val="00B0F0"/>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ИЗДАВАЊЕ РАЧУНА И ПЛАЋАЊЕ</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4.</w:t>
      </w:r>
    </w:p>
    <w:p w:rsidR="007A6920" w:rsidRPr="00F32A42" w:rsidRDefault="007A6920" w:rsidP="007A6920">
      <w:pPr>
        <w:autoSpaceDE w:val="0"/>
        <w:autoSpaceDN w:val="0"/>
        <w:adjustRightInd w:val="0"/>
        <w:ind w:right="-426"/>
        <w:jc w:val="both"/>
        <w:rPr>
          <w:rFonts w:ascii="Arial" w:eastAsia="Calibri" w:hAnsi="Arial" w:cs="Arial"/>
          <w:iCs/>
          <w:sz w:val="22"/>
          <w:szCs w:val="22"/>
          <w:lang w:val="sr-Cyrl-RS"/>
        </w:rPr>
      </w:pPr>
      <w:r>
        <w:rPr>
          <w:rFonts w:ascii="Arial" w:eastAsia="Calibri" w:hAnsi="Arial" w:cs="Arial"/>
          <w:iCs/>
          <w:sz w:val="22"/>
          <w:szCs w:val="22"/>
          <w:lang w:val="sr-Cyrl-RS"/>
        </w:rPr>
        <w:t>Корисник услуге</w:t>
      </w:r>
      <w:r w:rsidRPr="00F32A42">
        <w:rPr>
          <w:rFonts w:ascii="Arial" w:eastAsia="Calibri" w:hAnsi="Arial" w:cs="Arial"/>
          <w:iCs/>
          <w:sz w:val="22"/>
          <w:szCs w:val="22"/>
          <w:lang w:val="sr-Cyrl-RS"/>
        </w:rPr>
        <w:t xml:space="preserve"> се обавезује да </w:t>
      </w:r>
      <w:r>
        <w:rPr>
          <w:rFonts w:ascii="Arial" w:eastAsia="Calibri" w:hAnsi="Arial" w:cs="Arial"/>
          <w:iCs/>
          <w:sz w:val="22"/>
          <w:szCs w:val="22"/>
          <w:lang w:val="sr-Cyrl-RS"/>
        </w:rPr>
        <w:t>Пружаоцу услуге</w:t>
      </w:r>
      <w:r w:rsidRPr="00F32A42">
        <w:rPr>
          <w:rFonts w:ascii="Arial" w:eastAsia="Calibri" w:hAnsi="Arial" w:cs="Arial"/>
          <w:iCs/>
          <w:sz w:val="22"/>
          <w:szCs w:val="22"/>
          <w:lang w:val="sr-Cyrl-RS"/>
        </w:rPr>
        <w:t xml:space="preserve"> врши исплату цене услуга у законском року до 45 дана од дана пријема исправне фактуре испостављене на бази прихваћеног записника о пруженим услугама.</w:t>
      </w:r>
    </w:p>
    <w:p w:rsidR="007A6920" w:rsidRPr="00F32A42" w:rsidRDefault="007A6920" w:rsidP="007A6920">
      <w:pPr>
        <w:autoSpaceDE w:val="0"/>
        <w:autoSpaceDN w:val="0"/>
        <w:adjustRightInd w:val="0"/>
        <w:ind w:right="-426"/>
        <w:jc w:val="both"/>
        <w:rPr>
          <w:rFonts w:ascii="Arial" w:eastAsia="Calibri" w:hAnsi="Arial" w:cs="Arial"/>
          <w:sz w:val="22"/>
          <w:szCs w:val="22"/>
          <w:lang w:val="sr-Cyrl-RS"/>
        </w:rPr>
      </w:pPr>
    </w:p>
    <w:p w:rsidR="007A6920" w:rsidRPr="00F32A42" w:rsidRDefault="007A6920" w:rsidP="007A6920">
      <w:pPr>
        <w:autoSpaceDE w:val="0"/>
        <w:autoSpaceDN w:val="0"/>
        <w:adjustRightInd w:val="0"/>
        <w:ind w:right="-426"/>
        <w:jc w:val="both"/>
        <w:rPr>
          <w:rFonts w:ascii="Arial" w:eastAsia="Calibri" w:hAnsi="Arial" w:cs="Arial"/>
          <w:sz w:val="22"/>
          <w:szCs w:val="22"/>
          <w:lang w:val="sr-Cyrl-RS"/>
        </w:rPr>
      </w:pPr>
      <w:r w:rsidRPr="00F32A42">
        <w:rPr>
          <w:rFonts w:ascii="Arial" w:eastAsia="Calibri" w:hAnsi="Arial" w:cs="Arial"/>
          <w:sz w:val="22"/>
          <w:szCs w:val="22"/>
          <w:lang w:val="sr-Cyrl-RS"/>
        </w:rPr>
        <w:t xml:space="preserve">У испостављеном рачуну, </w:t>
      </w:r>
      <w:r>
        <w:rPr>
          <w:rFonts w:ascii="Arial" w:eastAsia="Calibri" w:hAnsi="Arial" w:cs="Arial"/>
          <w:sz w:val="22"/>
          <w:szCs w:val="22"/>
          <w:lang w:val="sr-Cyrl-RS"/>
        </w:rPr>
        <w:t>Пружалац услуге</w:t>
      </w:r>
      <w:r w:rsidRPr="00F32A42">
        <w:rPr>
          <w:rFonts w:ascii="Arial" w:eastAsia="Calibri" w:hAnsi="Arial" w:cs="Arial"/>
          <w:sz w:val="22"/>
          <w:szCs w:val="22"/>
          <w:lang w:val="sr-Cyrl-RS"/>
        </w:rPr>
        <w:t xml:space="preserve">  је дужан да се придржава тачно дефинисаних назива из конкурсне документације и прихваћене понуде ( из Обрасца структуре цене). Рачуни који не одговарају наведеним тачним називима, ће се сматрати неисправним.</w:t>
      </w:r>
    </w:p>
    <w:p w:rsidR="007A6920" w:rsidRPr="00F32A42" w:rsidRDefault="007A6920" w:rsidP="007A6920">
      <w:pPr>
        <w:autoSpaceDE w:val="0"/>
        <w:autoSpaceDN w:val="0"/>
        <w:adjustRightInd w:val="0"/>
        <w:ind w:right="-426"/>
        <w:jc w:val="both"/>
        <w:rPr>
          <w:rFonts w:ascii="Arial" w:eastAsia="Calibri" w:hAnsi="Arial" w:cs="Arial"/>
          <w:sz w:val="22"/>
          <w:szCs w:val="22"/>
          <w:lang w:val="sr-Cyrl-RS"/>
        </w:rPr>
      </w:pPr>
    </w:p>
    <w:p w:rsidR="007A6920" w:rsidRPr="00F32A42" w:rsidRDefault="007A6920" w:rsidP="007A6920">
      <w:pPr>
        <w:autoSpaceDE w:val="0"/>
        <w:autoSpaceDN w:val="0"/>
        <w:adjustRightInd w:val="0"/>
        <w:ind w:right="-426"/>
        <w:jc w:val="both"/>
        <w:rPr>
          <w:rFonts w:ascii="Arial" w:eastAsia="Calibri" w:hAnsi="Arial" w:cs="Arial"/>
          <w:sz w:val="22"/>
          <w:szCs w:val="22"/>
          <w:lang w:val="sr-Cyrl-RS"/>
        </w:rPr>
      </w:pPr>
      <w:r w:rsidRPr="00F32A42">
        <w:rPr>
          <w:rFonts w:ascii="Arial" w:eastAsia="Calibri" w:hAnsi="Arial" w:cs="Arial"/>
          <w:sz w:val="22"/>
          <w:szCs w:val="22"/>
          <w:lang w:val="sr-Cyrl-RS"/>
        </w:rPr>
        <w:t xml:space="preserve">Уколико, због коришћења различитих шифарника и софтверских решења није могуће у самом рачуну навести горе наведени тачан назив, </w:t>
      </w:r>
      <w:r w:rsidRPr="007A6920">
        <w:rPr>
          <w:rFonts w:ascii="Arial" w:eastAsia="Calibri" w:hAnsi="Arial" w:cs="Arial"/>
          <w:sz w:val="22"/>
          <w:szCs w:val="22"/>
          <w:lang w:val="sr-Cyrl-RS"/>
        </w:rPr>
        <w:t>Пружалац услуге</w:t>
      </w:r>
      <w:r w:rsidRPr="00F32A42">
        <w:rPr>
          <w:rFonts w:ascii="Arial" w:eastAsia="Calibri" w:hAnsi="Arial" w:cs="Arial"/>
          <w:sz w:val="22"/>
          <w:szCs w:val="22"/>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7A6920" w:rsidRPr="00F32A42" w:rsidRDefault="007A6920" w:rsidP="007A6920">
      <w:pPr>
        <w:pStyle w:val="KDParagraf"/>
        <w:spacing w:before="0"/>
        <w:rPr>
          <w:rFonts w:cs="Arial"/>
          <w:lang w:val="sr-Cyrl-RS"/>
        </w:rPr>
      </w:pPr>
    </w:p>
    <w:p w:rsidR="007A6920" w:rsidRPr="00F32A42" w:rsidRDefault="007A6920" w:rsidP="007A6920">
      <w:pPr>
        <w:pStyle w:val="KDParagraf"/>
        <w:spacing w:before="0"/>
        <w:rPr>
          <w:rFonts w:cs="Arial"/>
          <w:lang w:val="sr-Cyrl-RS"/>
        </w:rPr>
      </w:pPr>
      <w:r w:rsidRPr="00F32A42">
        <w:rPr>
          <w:rFonts w:cs="Arial"/>
          <w:lang w:val="sr-Cyrl-RS"/>
        </w:rPr>
        <w:t xml:space="preserve">Ако је понуђена цена исказана у еврима, плаћање ће се извршити према средњем курсу динара у односу на евро на дан плаћања (према подацима Народне банке Србије), на укупан износ накнаде (са ПДВ-ом). </w:t>
      </w:r>
    </w:p>
    <w:p w:rsidR="007A6920" w:rsidRDefault="007A6920" w:rsidP="007A6920">
      <w:pPr>
        <w:pStyle w:val="KDParagraf"/>
        <w:spacing w:before="0"/>
        <w:rPr>
          <w:rFonts w:cs="Arial"/>
          <w:lang w:val="sr-Cyrl-RS"/>
        </w:rPr>
      </w:pPr>
    </w:p>
    <w:p w:rsidR="007A6920" w:rsidRPr="00F32A42" w:rsidRDefault="007A6920" w:rsidP="007A6920">
      <w:pPr>
        <w:pStyle w:val="KDParagraf"/>
        <w:spacing w:before="0"/>
        <w:rPr>
          <w:rFonts w:cs="Arial"/>
          <w:lang w:val="sr-Cyrl-RS"/>
        </w:rPr>
      </w:pPr>
    </w:p>
    <w:p w:rsidR="007A6920" w:rsidRPr="00F32A42" w:rsidRDefault="007A6920" w:rsidP="007A6920">
      <w:pPr>
        <w:pStyle w:val="KDParagraf"/>
        <w:spacing w:before="0"/>
        <w:rPr>
          <w:rFonts w:cs="Arial"/>
          <w:lang w:val="sr-Cyrl-RS"/>
        </w:rPr>
      </w:pPr>
      <w:r w:rsidRPr="00F32A42">
        <w:rPr>
          <w:rFonts w:cs="Arial"/>
          <w:lang w:val="sr-Cyrl-RS"/>
        </w:rPr>
        <w:lastRenderedPageBreak/>
        <w:t xml:space="preserve">Плаћања страном </w:t>
      </w:r>
      <w:r>
        <w:rPr>
          <w:rFonts w:cs="Arial"/>
          <w:lang w:val="sr-Cyrl-RS"/>
        </w:rPr>
        <w:t>Пружаоцу услуге</w:t>
      </w:r>
      <w:r w:rsidRPr="00F32A42">
        <w:rPr>
          <w:rFonts w:cs="Arial"/>
          <w:lang w:val="sr-Cyrl-RS"/>
        </w:rPr>
        <w:t xml:space="preserve"> се врши дознаком у ЕУР-има на његов девизни рачун.</w:t>
      </w:r>
    </w:p>
    <w:p w:rsidR="007A6920" w:rsidRPr="00F32A42" w:rsidRDefault="007A6920" w:rsidP="007A6920">
      <w:pPr>
        <w:jc w:val="both"/>
        <w:rPr>
          <w:rFonts w:ascii="Arial" w:hAnsi="Arial" w:cs="Arial"/>
          <w:sz w:val="22"/>
          <w:szCs w:val="22"/>
          <w:lang w:val="sr-Cyrl-RS"/>
        </w:rPr>
      </w:pPr>
    </w:p>
    <w:p w:rsidR="007A6920" w:rsidRPr="00F32A42" w:rsidRDefault="007A6920" w:rsidP="007A6920">
      <w:pPr>
        <w:jc w:val="both"/>
        <w:rPr>
          <w:rFonts w:ascii="Arial" w:hAnsi="Arial" w:cs="Arial"/>
          <w:sz w:val="22"/>
          <w:szCs w:val="22"/>
          <w:lang w:val="sr-Cyrl-RS"/>
        </w:rPr>
      </w:pPr>
      <w:r w:rsidRPr="00F32A42">
        <w:rPr>
          <w:rFonts w:ascii="Arial" w:hAnsi="Arial" w:cs="Arial"/>
          <w:sz w:val="22"/>
          <w:szCs w:val="22"/>
          <w:lang w:val="sr-Cyrl-RS"/>
        </w:rPr>
        <w:t>Уколико је плаћање у иностранству, плаћање ће се вршити преко пословне банке:</w:t>
      </w:r>
    </w:p>
    <w:p w:rsidR="007A6920" w:rsidRPr="00F32A42" w:rsidRDefault="007A6920" w:rsidP="007A6920">
      <w:pPr>
        <w:jc w:val="both"/>
        <w:rPr>
          <w:rFonts w:ascii="Arial" w:hAnsi="Arial" w:cs="Arial"/>
          <w:sz w:val="22"/>
          <w:szCs w:val="22"/>
          <w:lang w:val="sr-Cyrl-RS"/>
        </w:rPr>
      </w:pPr>
      <w:r w:rsidRPr="00F32A42">
        <w:rPr>
          <w:rFonts w:ascii="Arial" w:hAnsi="Arial" w:cs="Arial"/>
          <w:sz w:val="22"/>
          <w:szCs w:val="22"/>
          <w:lang w:val="sr-Cyrl-RS"/>
        </w:rPr>
        <w:t>Назив банке: _________________________</w:t>
      </w:r>
    </w:p>
    <w:p w:rsidR="007A6920" w:rsidRPr="00F32A42" w:rsidRDefault="007A6920" w:rsidP="007A6920">
      <w:pPr>
        <w:jc w:val="both"/>
        <w:rPr>
          <w:rFonts w:ascii="Arial" w:hAnsi="Arial" w:cs="Arial"/>
          <w:sz w:val="22"/>
          <w:szCs w:val="22"/>
          <w:lang w:val="sr-Cyrl-RS"/>
        </w:rPr>
      </w:pPr>
      <w:r w:rsidRPr="00F32A42">
        <w:rPr>
          <w:rFonts w:ascii="Arial" w:hAnsi="Arial" w:cs="Arial"/>
          <w:sz w:val="22"/>
          <w:szCs w:val="22"/>
          <w:lang w:val="sr-Cyrl-RS"/>
        </w:rPr>
        <w:t>SWIFT: _________________________</w:t>
      </w:r>
    </w:p>
    <w:p w:rsidR="007A6920" w:rsidRPr="00F32A42" w:rsidRDefault="007A6920" w:rsidP="007A6920">
      <w:pPr>
        <w:jc w:val="both"/>
        <w:rPr>
          <w:rFonts w:ascii="Arial" w:hAnsi="Arial" w:cs="Arial"/>
          <w:sz w:val="22"/>
          <w:szCs w:val="22"/>
          <w:lang w:val="sr-Cyrl-RS"/>
        </w:rPr>
      </w:pPr>
      <w:r w:rsidRPr="00F32A42">
        <w:rPr>
          <w:rFonts w:ascii="Arial" w:hAnsi="Arial" w:cs="Arial"/>
          <w:sz w:val="22"/>
          <w:szCs w:val="22"/>
          <w:lang w:val="sr-Cyrl-RS"/>
        </w:rPr>
        <w:t>IBAN: _________________________</w:t>
      </w:r>
    </w:p>
    <w:p w:rsidR="007A6920" w:rsidRPr="00F32A42" w:rsidRDefault="007A6920" w:rsidP="007A6920">
      <w:pPr>
        <w:jc w:val="both"/>
        <w:rPr>
          <w:rFonts w:ascii="Arial" w:hAnsi="Arial" w:cs="Arial"/>
          <w:sz w:val="22"/>
          <w:szCs w:val="22"/>
          <w:lang w:val="sr-Cyrl-RS"/>
        </w:rPr>
      </w:pPr>
      <w:r w:rsidRPr="00F32A42">
        <w:rPr>
          <w:rFonts w:ascii="Arial" w:hAnsi="Arial" w:cs="Arial"/>
          <w:sz w:val="22"/>
          <w:szCs w:val="22"/>
          <w:lang w:val="sr-Cyrl-RS"/>
        </w:rPr>
        <w:t>АДРЕСА ОГРАНКА</w:t>
      </w:r>
    </w:p>
    <w:p w:rsidR="007A6920" w:rsidRPr="00F32A42" w:rsidRDefault="007A6920" w:rsidP="007A6920">
      <w:pPr>
        <w:autoSpaceDE w:val="0"/>
        <w:autoSpaceDN w:val="0"/>
        <w:adjustRightInd w:val="0"/>
        <w:ind w:right="-426"/>
        <w:jc w:val="both"/>
        <w:rPr>
          <w:rFonts w:ascii="Arial" w:eastAsia="Calibri" w:hAnsi="Arial" w:cs="Arial"/>
          <w:sz w:val="22"/>
          <w:szCs w:val="22"/>
          <w:lang w:val="sr-Cyrl-RS"/>
        </w:rPr>
      </w:pPr>
    </w:p>
    <w:p w:rsidR="007A6920" w:rsidRPr="00F32A42" w:rsidRDefault="007A6920" w:rsidP="007A6920">
      <w:pPr>
        <w:pStyle w:val="KDParagraf"/>
        <w:spacing w:before="0"/>
        <w:rPr>
          <w:rFonts w:eastAsia="Calibri" w:cs="Arial"/>
          <w:lang w:val="sr-Cyrl-RS"/>
        </w:rPr>
      </w:pPr>
      <w:r w:rsidRPr="00F32A42">
        <w:rPr>
          <w:rFonts w:eastAsia="Calibri" w:cs="Arial"/>
          <w:lang w:val="sr-Cyrl-RS"/>
        </w:rPr>
        <w:t xml:space="preserve">Рачун мора бити достављен на адресу </w:t>
      </w:r>
      <w:r w:rsidR="00DE6A7A">
        <w:rPr>
          <w:rFonts w:eastAsia="Calibri" w:cs="Arial"/>
          <w:lang w:val="sr-Cyrl-RS"/>
        </w:rPr>
        <w:t>Корисника услуге</w:t>
      </w:r>
      <w:r w:rsidRPr="00F32A42">
        <w:rPr>
          <w:rFonts w:eastAsia="Calibri" w:cs="Arial"/>
          <w:lang w:val="sr-Cyrl-RS"/>
        </w:rPr>
        <w:t>: Јавно предузеће „Електропривреда Србије“ Београд, Улица Балканска 13, са обавезним прилозима и то: Записник о пруженим услугама (без примедби), са читко написаним именом и презименом и потписом овлашћеног лица Корисника услуге које је примило предметне услуге.</w:t>
      </w:r>
    </w:p>
    <w:p w:rsidR="007A6920" w:rsidRPr="00F32A42" w:rsidRDefault="007A6920" w:rsidP="007A6920">
      <w:pPr>
        <w:ind w:left="426"/>
        <w:jc w:val="both"/>
        <w:rPr>
          <w:rFonts w:ascii="Arial" w:hAnsi="Arial" w:cs="Arial"/>
          <w:sz w:val="22"/>
          <w:szCs w:val="22"/>
          <w:lang w:val="sr-Cyrl-RS"/>
        </w:rPr>
      </w:pPr>
    </w:p>
    <w:p w:rsidR="00147F4D" w:rsidRPr="00F32A42" w:rsidRDefault="007A6920" w:rsidP="007A6920">
      <w:pPr>
        <w:tabs>
          <w:tab w:val="left" w:pos="567"/>
        </w:tabs>
        <w:suppressAutoHyphens w:val="0"/>
        <w:spacing w:before="120"/>
        <w:jc w:val="both"/>
        <w:rPr>
          <w:rFonts w:ascii="Arial" w:eastAsia="Calibri" w:hAnsi="Arial" w:cs="Arial"/>
          <w:iCs/>
          <w:sz w:val="22"/>
          <w:szCs w:val="22"/>
          <w:lang w:val="sr-Cyrl-RS" w:eastAsia="en-US"/>
        </w:rPr>
      </w:pPr>
      <w:r w:rsidRPr="00F32A42">
        <w:rPr>
          <w:rFonts w:ascii="Arial" w:hAnsi="Arial" w:cs="Arial"/>
          <w:sz w:val="22"/>
          <w:szCs w:val="22"/>
          <w:lang w:val="sr-Cyrl-RS"/>
        </w:rPr>
        <w:t>Обавезе које доспевају у наредној години биће реализоване највише до износа средстава предвиђених у трогодишњем плану пословања ЈП ЕПС за 2018-2020 годину за наведену годину.</w:t>
      </w:r>
    </w:p>
    <w:p w:rsidR="00147F4D" w:rsidRPr="00F32A42" w:rsidRDefault="00147F4D" w:rsidP="00147F4D">
      <w:pPr>
        <w:tabs>
          <w:tab w:val="left" w:pos="567"/>
        </w:tabs>
        <w:suppressAutoHyphens w:val="0"/>
        <w:jc w:val="both"/>
        <w:rPr>
          <w:rFonts w:ascii="Arial" w:eastAsia="Calibri" w:hAnsi="Arial" w:cs="Arial"/>
          <w:iCs/>
          <w:sz w:val="22"/>
          <w:szCs w:val="22"/>
          <w:lang w:val="sr-Cyrl-RS" w:eastAsia="en-US"/>
        </w:rPr>
      </w:pPr>
      <w:r w:rsidRPr="00F32A42">
        <w:rPr>
          <w:rFonts w:ascii="Arial" w:eastAsia="Calibri" w:hAnsi="Arial" w:cs="Arial"/>
          <w:iCs/>
          <w:sz w:val="22"/>
          <w:szCs w:val="22"/>
          <w:lang w:val="sr-Cyrl-RS" w:eastAsia="en-US"/>
        </w:rPr>
        <w:tab/>
      </w:r>
      <w:r w:rsidRPr="00F32A42">
        <w:rPr>
          <w:rFonts w:ascii="Arial" w:eastAsia="Calibri" w:hAnsi="Arial" w:cs="Arial"/>
          <w:iCs/>
          <w:sz w:val="22"/>
          <w:szCs w:val="22"/>
          <w:lang w:val="sr-Cyrl-RS" w:eastAsia="en-US"/>
        </w:rPr>
        <w:tab/>
      </w:r>
      <w:r w:rsidRPr="00F32A42">
        <w:rPr>
          <w:rFonts w:ascii="Arial" w:eastAsia="Calibri" w:hAnsi="Arial" w:cs="Arial"/>
          <w:iCs/>
          <w:sz w:val="22"/>
          <w:szCs w:val="22"/>
          <w:lang w:val="sr-Cyrl-RS" w:eastAsia="en-US"/>
        </w:rPr>
        <w:tab/>
      </w:r>
      <w:r w:rsidRPr="00F32A42">
        <w:rPr>
          <w:rFonts w:ascii="Arial" w:eastAsia="Calibri" w:hAnsi="Arial" w:cs="Arial"/>
          <w:iCs/>
          <w:sz w:val="22"/>
          <w:szCs w:val="22"/>
          <w:lang w:val="sr-Cyrl-RS" w:eastAsia="en-US"/>
        </w:rPr>
        <w:tab/>
      </w: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ab/>
      </w:r>
      <w:r w:rsidRPr="00F32A42">
        <w:rPr>
          <w:rFonts w:ascii="Arial" w:hAnsi="Arial" w:cs="Arial"/>
          <w:b/>
          <w:sz w:val="22"/>
          <w:szCs w:val="22"/>
          <w:lang w:val="sr-Cyrl-RS" w:eastAsia="en-US"/>
        </w:rPr>
        <w:tab/>
      </w:r>
      <w:r w:rsidRPr="00F32A42">
        <w:rPr>
          <w:rFonts w:ascii="Arial" w:hAnsi="Arial" w:cs="Arial"/>
          <w:b/>
          <w:sz w:val="22"/>
          <w:szCs w:val="22"/>
          <w:lang w:val="sr-Cyrl-RS" w:eastAsia="en-US"/>
        </w:rPr>
        <w:tab/>
      </w:r>
      <w:r w:rsidRPr="00F32A42">
        <w:rPr>
          <w:rFonts w:ascii="Arial" w:hAnsi="Arial" w:cs="Arial"/>
          <w:b/>
          <w:sz w:val="22"/>
          <w:szCs w:val="22"/>
          <w:lang w:val="sr-Cyrl-RS" w:eastAsia="en-US"/>
        </w:rPr>
        <w:tab/>
      </w:r>
      <w:r w:rsidRPr="00F32A42">
        <w:rPr>
          <w:rFonts w:ascii="Arial" w:hAnsi="Arial" w:cs="Arial"/>
          <w:b/>
          <w:sz w:val="22"/>
          <w:szCs w:val="22"/>
          <w:lang w:val="sr-Cyrl-RS" w:eastAsia="en-US"/>
        </w:rPr>
        <w:tab/>
      </w: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РОК И МЕСТО ПРУЖАЊА УСЛУГЕ</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5.</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се обавезује да услугу из члана 1.Уговора врши у периоду од  36(словима:тридесетшест) месеци од дана ступања Уговора на снагу.</w:t>
      </w:r>
    </w:p>
    <w:p w:rsidR="00147F4D" w:rsidRPr="00F32A42" w:rsidRDefault="00147F4D" w:rsidP="00147F4D">
      <w:pPr>
        <w:tabs>
          <w:tab w:val="left" w:pos="567"/>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Место извршења услуге је на локацији Корисника услуге, и то:</w:t>
      </w:r>
    </w:p>
    <w:p w:rsidR="00147F4D" w:rsidRPr="00F32A42" w:rsidRDefault="00147F4D" w:rsidP="00147F4D">
      <w:pPr>
        <w:tabs>
          <w:tab w:val="left" w:pos="567"/>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Балканска 13, 11000 Београд</w:t>
      </w:r>
    </w:p>
    <w:p w:rsidR="00147F4D" w:rsidRPr="00F32A42" w:rsidRDefault="00147F4D" w:rsidP="00147F4D">
      <w:pPr>
        <w:tabs>
          <w:tab w:val="left" w:pos="567"/>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царице Милице 2, Београд</w:t>
      </w:r>
    </w:p>
    <w:p w:rsidR="00147F4D" w:rsidRPr="00F32A42" w:rsidRDefault="00147F4D" w:rsidP="00147F4D">
      <w:pPr>
        <w:tabs>
          <w:tab w:val="left" w:pos="567"/>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Булевар Ослобођења 100, Нови Сад</w:t>
      </w:r>
    </w:p>
    <w:p w:rsidR="00147F4D" w:rsidRPr="00F32A42" w:rsidRDefault="00147F4D" w:rsidP="00147F4D">
      <w:pPr>
        <w:tabs>
          <w:tab w:val="left" w:pos="567"/>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Огранак ТЕНТ, Обреновац, Богољуба Урошевића Црног 44</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 случају да Пружалац услуге не изврши услуге у уговореном року, Корисник услуге има право на наплату уговорне казне и банкарске гаранције за за добро извршење посла у целости, као и право на раскид Уговора.</w:t>
      </w: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КВАЛИТАТИВНИ И КВАНТИТАТИВНИ ПРИЈЕМ</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6.</w:t>
      </w: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Квантитативни пријем</w:t>
      </w:r>
    </w:p>
    <w:p w:rsidR="00147F4D" w:rsidRPr="00F32A42" w:rsidRDefault="00147F4D" w:rsidP="00147F4D">
      <w:pPr>
        <w:suppressAutoHyphens w:val="0"/>
        <w:jc w:val="both"/>
        <w:rPr>
          <w:rFonts w:ascii="Arial" w:hAnsi="Arial" w:cs="Arial"/>
          <w:sz w:val="22"/>
          <w:szCs w:val="22"/>
          <w:lang w:val="sr-Cyrl-RS" w:eastAsia="en-US"/>
        </w:rPr>
      </w:pP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Квантитативни пријем се врши једном месечно, свих 36 месеци вршења услуге. </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 </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 осам) дана.</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 </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се обавезује да 2 (словима: два) сата након пријема писаног захтева пошаље одговор на захтев.</w:t>
      </w:r>
    </w:p>
    <w:p w:rsidR="00147F4D" w:rsidRPr="00F32A42" w:rsidRDefault="00147F4D" w:rsidP="00147F4D">
      <w:pPr>
        <w:suppressAutoHyphens w:val="0"/>
        <w:jc w:val="both"/>
        <w:rPr>
          <w:rFonts w:ascii="Arial" w:hAnsi="Arial" w:cs="Arial"/>
          <w:b/>
          <w:sz w:val="22"/>
          <w:szCs w:val="22"/>
          <w:lang w:val="sr-Cyrl-RS" w:eastAsia="en-US"/>
        </w:rPr>
      </w:pP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7.</w:t>
      </w: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Квалитативни пријем</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Квалитативни пријем Услуга врши се прихватањем система у присуству овлашћених представника за праћење Уговора.</w:t>
      </w:r>
    </w:p>
    <w:p w:rsidR="00147F4D" w:rsidRPr="00F32A42" w:rsidRDefault="00147F4D" w:rsidP="00147F4D">
      <w:pPr>
        <w:suppressAutoHyphens w:val="0"/>
        <w:jc w:val="both"/>
        <w:rPr>
          <w:rFonts w:ascii="Arial" w:hAnsi="Arial" w:cs="Arial"/>
          <w:sz w:val="22"/>
          <w:szCs w:val="22"/>
          <w:lang w:val="sr-Cyrl-RS" w:eastAsia="en-US"/>
        </w:rPr>
      </w:pP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се обавезује да недостатке установљене од стране Корисника услуге приликом квалитативног пријема отклони у року од 2 (словима: два) дана од момента пријема рекламације о свом трошку.</w:t>
      </w:r>
    </w:p>
    <w:p w:rsidR="00147F4D"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 xml:space="preserve"> </w:t>
      </w:r>
    </w:p>
    <w:p w:rsidR="00DE6A7A" w:rsidRDefault="00DE6A7A" w:rsidP="00147F4D">
      <w:pPr>
        <w:suppressAutoHyphens w:val="0"/>
        <w:jc w:val="both"/>
        <w:rPr>
          <w:rFonts w:ascii="Arial" w:hAnsi="Arial" w:cs="Arial"/>
          <w:b/>
          <w:sz w:val="22"/>
          <w:szCs w:val="22"/>
          <w:lang w:val="sr-Cyrl-RS" w:eastAsia="en-US"/>
        </w:rPr>
      </w:pPr>
    </w:p>
    <w:p w:rsidR="00DE6A7A" w:rsidRDefault="00DE6A7A" w:rsidP="00147F4D">
      <w:pPr>
        <w:suppressAutoHyphens w:val="0"/>
        <w:jc w:val="both"/>
        <w:rPr>
          <w:rFonts w:ascii="Arial" w:hAnsi="Arial" w:cs="Arial"/>
          <w:b/>
          <w:sz w:val="22"/>
          <w:szCs w:val="22"/>
          <w:lang w:val="sr-Cyrl-RS" w:eastAsia="en-US"/>
        </w:rPr>
      </w:pPr>
    </w:p>
    <w:p w:rsidR="00DE6A7A" w:rsidRDefault="00DE6A7A" w:rsidP="00147F4D">
      <w:pPr>
        <w:suppressAutoHyphens w:val="0"/>
        <w:jc w:val="both"/>
        <w:rPr>
          <w:rFonts w:ascii="Arial" w:hAnsi="Arial" w:cs="Arial"/>
          <w:b/>
          <w:sz w:val="22"/>
          <w:szCs w:val="22"/>
          <w:lang w:val="sr-Cyrl-RS" w:eastAsia="en-US"/>
        </w:rPr>
      </w:pPr>
    </w:p>
    <w:p w:rsidR="00DE6A7A" w:rsidRPr="00F32A42" w:rsidRDefault="00DE6A7A" w:rsidP="00147F4D">
      <w:pPr>
        <w:suppressAutoHyphens w:val="0"/>
        <w:jc w:val="both"/>
        <w:rPr>
          <w:rFonts w:ascii="Arial" w:hAnsi="Arial" w:cs="Arial"/>
          <w:b/>
          <w:sz w:val="22"/>
          <w:szCs w:val="22"/>
          <w:lang w:val="sr-Cyrl-RS" w:eastAsia="en-U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lastRenderedPageBreak/>
        <w:t>НАЧИН ВРШЕЊА УСЛУГЕ</w:t>
      </w:r>
    </w:p>
    <w:p w:rsidR="00147F4D" w:rsidRPr="00F32A42" w:rsidRDefault="00147F4D" w:rsidP="00147F4D">
      <w:pPr>
        <w:suppressAutoHyphens w:val="0"/>
        <w:jc w:val="center"/>
        <w:rPr>
          <w:rFonts w:ascii="Arial" w:hAnsi="Arial" w:cs="Arial"/>
          <w:sz w:val="22"/>
          <w:szCs w:val="22"/>
          <w:lang w:val="sr-Cyrl-RS" w:eastAsia="en-US"/>
        </w:rPr>
      </w:pPr>
      <w:r w:rsidRPr="00F32A42">
        <w:rPr>
          <w:rFonts w:ascii="Arial" w:hAnsi="Arial" w:cs="Arial"/>
          <w:b/>
          <w:sz w:val="22"/>
          <w:szCs w:val="22"/>
          <w:lang w:val="sr-Cyrl-RS" w:eastAsia="en-US"/>
        </w:rPr>
        <w:t>Члан 8.</w:t>
      </w:r>
    </w:p>
    <w:p w:rsidR="00F32A42" w:rsidRPr="00F32A42" w:rsidRDefault="00147F4D" w:rsidP="00147F4D">
      <w:pPr>
        <w:spacing w:before="120"/>
        <w:jc w:val="both"/>
        <w:rPr>
          <w:rFonts w:ascii="Arial" w:hAnsi="Arial" w:cs="Arial"/>
          <w:sz w:val="22"/>
          <w:szCs w:val="22"/>
          <w:lang w:val="sr-Cyrl-RS"/>
        </w:rPr>
      </w:pPr>
      <w:r w:rsidRPr="00F32A42">
        <w:rPr>
          <w:rFonts w:ascii="Arial" w:hAnsi="Arial" w:cs="Arial"/>
          <w:sz w:val="22"/>
          <w:szCs w:val="22"/>
          <w:lang w:val="sr-Cyrl-RS"/>
        </w:rPr>
        <w:t>Све компоненте платформе Пружалац услуге даје у форми софтвера који ће бити инсталиран од стране Пружаоца услуге на опреми коју прибавља и допрема Пружалац услуге док Корисник услуге предметни софтвер и опрему користи у трајању од 36 месеци.</w:t>
      </w:r>
    </w:p>
    <w:p w:rsidR="00147F4D" w:rsidRPr="00F32A42" w:rsidRDefault="00147F4D" w:rsidP="00147F4D">
      <w:pPr>
        <w:spacing w:before="120"/>
        <w:jc w:val="both"/>
        <w:rPr>
          <w:rFonts w:ascii="Arial" w:hAnsi="Arial" w:cs="Arial"/>
          <w:sz w:val="22"/>
          <w:szCs w:val="22"/>
          <w:lang w:val="sr-Cyrl-RS"/>
        </w:rPr>
      </w:pPr>
      <w:r w:rsidRPr="00F32A42">
        <w:rPr>
          <w:rFonts w:ascii="Arial" w:hAnsi="Arial" w:cs="Arial"/>
          <w:sz w:val="22"/>
          <w:szCs w:val="22"/>
          <w:lang w:val="sr-Cyrl-RS"/>
        </w:rPr>
        <w:t>Целокупна платформа остаје власништво и сервисна одговорност Пружаоца услуге. Пружалац услуге је дужан да током 36 месеци коришћења услуге од стране Корисника услуге, обезбеди за потребе Корисника услуге најмање следеће активности:</w:t>
      </w:r>
    </w:p>
    <w:p w:rsidR="00147F4D" w:rsidRPr="00F32A42" w:rsidRDefault="00147F4D" w:rsidP="00147F4D">
      <w:pPr>
        <w:pStyle w:val="ListParagraph"/>
        <w:numPr>
          <w:ilvl w:val="0"/>
          <w:numId w:val="36"/>
        </w:numPr>
        <w:spacing w:after="160" w:line="259" w:lineRule="auto"/>
        <w:rPr>
          <w:rFonts w:ascii="Arial" w:hAnsi="Arial" w:cs="Arial"/>
          <w:sz w:val="22"/>
          <w:szCs w:val="22"/>
          <w:lang w:val="sr-Cyrl-RS" w:eastAsia="zh-CN"/>
        </w:rPr>
      </w:pPr>
      <w:r w:rsidRPr="00F32A42">
        <w:rPr>
          <w:rFonts w:ascii="Arial" w:hAnsi="Arial" w:cs="Arial"/>
          <w:sz w:val="22"/>
          <w:szCs w:val="22"/>
          <w:lang w:val="sr-Cyrl-RS" w:eastAsia="zh-CN"/>
        </w:rPr>
        <w:t>Доступност техничке подршке пружаоца услуге по принципу 09 до 17 часова, радним данима телефонским и путем '' Skype''-а</w:t>
      </w:r>
    </w:p>
    <w:p w:rsidR="00147F4D" w:rsidRPr="00F32A42" w:rsidRDefault="00147F4D" w:rsidP="00147F4D">
      <w:pPr>
        <w:pStyle w:val="ListParagraph"/>
        <w:numPr>
          <w:ilvl w:val="0"/>
          <w:numId w:val="36"/>
        </w:numPr>
        <w:spacing w:after="160" w:line="259" w:lineRule="auto"/>
        <w:rPr>
          <w:rFonts w:ascii="Arial" w:hAnsi="Arial" w:cs="Arial"/>
          <w:sz w:val="22"/>
          <w:szCs w:val="22"/>
          <w:lang w:val="sr-Cyrl-RS" w:eastAsia="zh-CN"/>
        </w:rPr>
      </w:pPr>
      <w:r w:rsidRPr="00F32A42">
        <w:rPr>
          <w:rFonts w:ascii="Arial" w:hAnsi="Arial" w:cs="Arial"/>
          <w:sz w:val="22"/>
          <w:szCs w:val="22"/>
          <w:lang w:val="sr-Cyrl-RS" w:eastAsia="zh-CN"/>
        </w:rPr>
        <w:t>Доступност техничке подршке понуђача радним данима путем е-маила</w:t>
      </w:r>
    </w:p>
    <w:p w:rsidR="00147F4D" w:rsidRPr="00F32A42" w:rsidRDefault="00147F4D" w:rsidP="00147F4D">
      <w:pPr>
        <w:pStyle w:val="ListParagraph"/>
        <w:numPr>
          <w:ilvl w:val="0"/>
          <w:numId w:val="36"/>
        </w:numPr>
        <w:spacing w:after="160" w:line="259" w:lineRule="auto"/>
        <w:rPr>
          <w:rFonts w:ascii="Arial" w:hAnsi="Arial" w:cs="Arial"/>
          <w:sz w:val="22"/>
          <w:szCs w:val="22"/>
          <w:lang w:val="sr-Cyrl-RS"/>
        </w:rPr>
      </w:pPr>
      <w:r w:rsidRPr="00F32A42">
        <w:rPr>
          <w:rFonts w:ascii="Arial" w:hAnsi="Arial" w:cs="Arial"/>
          <w:sz w:val="22"/>
          <w:szCs w:val="22"/>
          <w:lang w:val="sr-Cyrl-RS" w:eastAsia="zh-CN"/>
        </w:rPr>
        <w:t>Приступ базама знања у складу са пословном политиком понуђача и произвођача.</w:t>
      </w:r>
    </w:p>
    <w:p w:rsidR="00147F4D" w:rsidRPr="00F32A42" w:rsidRDefault="00147F4D" w:rsidP="00147F4D">
      <w:pPr>
        <w:tabs>
          <w:tab w:val="left" w:pos="9090"/>
        </w:tabs>
        <w:suppressAutoHyphens w:val="0"/>
        <w:spacing w:before="120"/>
        <w:jc w:val="both"/>
        <w:rPr>
          <w:rFonts w:ascii="Arial" w:hAnsi="Arial" w:cs="Arial"/>
          <w:sz w:val="22"/>
          <w:szCs w:val="22"/>
          <w:lang w:val="sr-Cyrl-RS"/>
        </w:rPr>
      </w:pPr>
      <w:r w:rsidRPr="00F32A42">
        <w:rPr>
          <w:rFonts w:ascii="Arial" w:hAnsi="Arial" w:cs="Arial"/>
          <w:sz w:val="22"/>
          <w:szCs w:val="22"/>
          <w:lang w:val="sr-Cyrl-RS"/>
        </w:rPr>
        <w:t>Сви трошкови који буду проузроковани Кориснику услуге, а везани су за отклањање недостатака, сагласно овом Уговору, у гарантном року, иду на терет Пружаоца услуге.</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СРЕДСТВА ФИНАНСИЈСКОГ ОБЕЗБЕЂЕЊА</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 xml:space="preserve">Члан 9. </w:t>
      </w: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Банкарска гаранција за добро извршење посла</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Кориснику услуге банкарску гаранцију за добро извршење посла.</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Пружалац услуге је дужан да Кориснику услуге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Банкарска гаранција мора трајати најмање 30 (словима: тридесет) календарских дана дуже од рока одређеног за коначно извршење посла.</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У случају спора по овој Гаранцији, утврђује се надлежност суда у Београду и примена материјалног права Републике Србије. </w:t>
      </w:r>
    </w:p>
    <w:p w:rsidR="00147F4D" w:rsidRPr="00F32A42" w:rsidRDefault="00147F4D" w:rsidP="00147F4D">
      <w:pPr>
        <w:suppressAutoHyphens w:val="0"/>
        <w:jc w:val="both"/>
        <w:rPr>
          <w:rFonts w:ascii="Arial" w:hAnsi="Arial" w:cs="Arial"/>
          <w:iCs/>
          <w:sz w:val="22"/>
          <w:szCs w:val="22"/>
          <w:lang w:val="sr-Cyrl-RS" w:eastAsia="en-US"/>
        </w:rPr>
      </w:pPr>
      <w:r w:rsidRPr="00F32A42">
        <w:rPr>
          <w:rFonts w:ascii="Arial" w:hAnsi="Arial" w:cs="Arial"/>
          <w:iCs/>
          <w:sz w:val="22"/>
          <w:szCs w:val="22"/>
          <w:lang w:val="sr-Cyrl-RS" w:eastAsia="en-US"/>
        </w:rPr>
        <w:t>На ову банкарску гаранцију примењују се Једнообразна правила за гаранције на позив ( URDG 758) Међународне трговинске коморе у Паризу.</w:t>
      </w:r>
    </w:p>
    <w:p w:rsidR="00147F4D" w:rsidRPr="00F32A42" w:rsidRDefault="00147F4D" w:rsidP="00147F4D">
      <w:pPr>
        <w:suppressAutoHyphens w:val="0"/>
        <w:jc w:val="both"/>
        <w:rPr>
          <w:rFonts w:ascii="Arial" w:hAnsi="Arial" w:cs="Arial"/>
          <w:color w:val="00B0F0"/>
          <w:sz w:val="22"/>
          <w:szCs w:val="22"/>
          <w:lang w:val="sr-Cyrl-RS" w:eastAsia="en-US"/>
        </w:rPr>
      </w:pPr>
    </w:p>
    <w:p w:rsidR="00147F4D" w:rsidRPr="00F32A42" w:rsidRDefault="00147F4D" w:rsidP="00147F4D">
      <w:pPr>
        <w:tabs>
          <w:tab w:val="left" w:pos="9090"/>
        </w:tabs>
        <w:suppressAutoHyphens w:val="0"/>
        <w:spacing w:before="120"/>
        <w:jc w:val="center"/>
        <w:rPr>
          <w:rFonts w:ascii="Arial" w:hAnsi="Arial" w:cs="Arial"/>
          <w:b/>
          <w:sz w:val="22"/>
          <w:szCs w:val="22"/>
          <w:lang w:val="sr-Cyrl-RS" w:eastAsia="en-US"/>
        </w:rPr>
      </w:pPr>
      <w:r w:rsidRPr="00F32A42">
        <w:rPr>
          <w:rFonts w:ascii="Arial" w:hAnsi="Arial" w:cs="Arial"/>
          <w:b/>
          <w:sz w:val="22"/>
          <w:szCs w:val="22"/>
          <w:lang w:val="sr-Cyrl-RS" w:eastAsia="en-US"/>
        </w:rPr>
        <w:t>Члан 10.</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Достављање средства финансијског обезбеђења из члана 9. представља одложни услов, тако да правно дејство овог уговора не настаје док се одложни услов не испуни.</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Уколико се средство финансијског обезбеђења не достави у остављеном року, сматраће се да је Пружалац услуге одбио да закључи Уговор.</w:t>
      </w:r>
    </w:p>
    <w:p w:rsidR="00147F4D" w:rsidRPr="00F32A42" w:rsidRDefault="00147F4D" w:rsidP="00147F4D">
      <w:pPr>
        <w:tabs>
          <w:tab w:val="left" w:pos="567"/>
        </w:tabs>
        <w:suppressAutoHyphens w:val="0"/>
        <w:jc w:val="both"/>
        <w:rPr>
          <w:rFonts w:ascii="Arial" w:eastAsia="TimesNewRomanPSMT" w:hAnsi="Arial" w:cs="Arial"/>
          <w:iCs/>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ИНТЕЛЕКТУАЛНА СВОЈИНА</w:t>
      </w:r>
    </w:p>
    <w:p w:rsidR="00147F4D" w:rsidRPr="00F32A42" w:rsidRDefault="00147F4D" w:rsidP="00147F4D">
      <w:pPr>
        <w:tabs>
          <w:tab w:val="left" w:pos="567"/>
        </w:tabs>
        <w:suppressAutoHyphens w:val="0"/>
        <w:jc w:val="center"/>
        <w:rPr>
          <w:rFonts w:ascii="Arial" w:hAnsi="Arial" w:cs="Arial"/>
          <w:sz w:val="22"/>
          <w:szCs w:val="22"/>
          <w:lang w:val="sr-Cyrl-RS" w:eastAsia="en-US"/>
        </w:rPr>
      </w:pPr>
      <w:r w:rsidRPr="00F32A42">
        <w:rPr>
          <w:rFonts w:ascii="Arial" w:hAnsi="Arial" w:cs="Arial"/>
          <w:b/>
          <w:sz w:val="22"/>
          <w:szCs w:val="22"/>
          <w:lang w:val="sr-Cyrl-RS" w:eastAsia="en-US"/>
        </w:rPr>
        <w:t>Члан  1</w:t>
      </w:r>
      <w:r w:rsidR="00F32A42">
        <w:rPr>
          <w:rFonts w:ascii="Arial" w:hAnsi="Arial" w:cs="Arial"/>
          <w:b/>
          <w:sz w:val="22"/>
          <w:szCs w:val="22"/>
          <w:lang w:val="sr-Cyrl-RS" w:eastAsia="en-US"/>
        </w:rPr>
        <w:t>1.</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47F4D" w:rsidRPr="00F32A42" w:rsidRDefault="00147F4D" w:rsidP="00147F4D">
      <w:pPr>
        <w:tabs>
          <w:tab w:val="left" w:pos="7012"/>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ab/>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lastRenderedPageBreak/>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147F4D" w:rsidRPr="00F32A42" w:rsidRDefault="00147F4D" w:rsidP="00147F4D">
      <w:pPr>
        <w:tabs>
          <w:tab w:val="left" w:pos="567"/>
        </w:tabs>
        <w:suppressAutoHyphens w:val="0"/>
        <w:jc w:val="both"/>
        <w:rPr>
          <w:rFonts w:ascii="Arial" w:eastAsia="TimesNewRomanPSMT" w:hAnsi="Arial" w:cs="Arial"/>
          <w:iCs/>
          <w:sz w:val="22"/>
          <w:szCs w:val="22"/>
          <w:lang w:val="sr-Cyrl-RS" w:eastAsia="en-US"/>
        </w:rPr>
      </w:pPr>
      <w:r w:rsidRPr="00F32A42">
        <w:rPr>
          <w:rFonts w:ascii="Arial" w:eastAsia="TimesNewRomanPSMT" w:hAnsi="Arial" w:cs="Arial"/>
          <w:iCs/>
          <w:sz w:val="22"/>
          <w:szCs w:val="22"/>
          <w:lang w:val="sr-Cyrl-RS" w:eastAsia="en-US"/>
        </w:rPr>
        <w:tab/>
      </w:r>
      <w:r w:rsidRPr="00F32A42">
        <w:rPr>
          <w:rFonts w:ascii="Arial" w:eastAsia="TimesNewRomanPSMT" w:hAnsi="Arial" w:cs="Arial"/>
          <w:iCs/>
          <w:sz w:val="22"/>
          <w:szCs w:val="22"/>
          <w:lang w:val="sr-Cyrl-RS" w:eastAsia="en-US"/>
        </w:rPr>
        <w:tab/>
      </w:r>
      <w:r w:rsidRPr="00F32A42">
        <w:rPr>
          <w:rFonts w:ascii="Arial" w:eastAsia="TimesNewRomanPSMT" w:hAnsi="Arial" w:cs="Arial"/>
          <w:iCs/>
          <w:sz w:val="22"/>
          <w:szCs w:val="22"/>
          <w:lang w:val="sr-Cyrl-RS" w:eastAsia="en-US"/>
        </w:rPr>
        <w:tab/>
      </w:r>
    </w:p>
    <w:p w:rsidR="00147F4D" w:rsidRPr="00F32A42" w:rsidRDefault="00147F4D" w:rsidP="00147F4D">
      <w:pPr>
        <w:tabs>
          <w:tab w:val="left" w:pos="567"/>
        </w:tabs>
        <w:suppressAutoHyphens w:val="0"/>
        <w:jc w:val="both"/>
        <w:rPr>
          <w:rFonts w:ascii="Arial" w:eastAsia="TimesNewRomanPSMT" w:hAnsi="Arial" w:cs="Arial"/>
          <w:i/>
          <w:iCs/>
          <w:color w:val="00B0F0"/>
          <w:sz w:val="22"/>
          <w:szCs w:val="22"/>
          <w:lang w:val="sr-Cyrl-RS" w:eastAsia="en-U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УГОВОРНА КАЗНА ЗБОГ ЗАКАШЊЕЊА У ПРУЖАЊУ УСЛУГЕ</w:t>
      </w: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12</w:t>
      </w:r>
      <w:r w:rsidR="00147F4D" w:rsidRPr="00F32A42">
        <w:rPr>
          <w:rFonts w:ascii="Arial" w:hAnsi="Arial" w:cs="Arial"/>
          <w:b/>
          <w:sz w:val="22"/>
          <w:szCs w:val="22"/>
          <w:lang w:val="sr-Cyrl-RS" w:eastAsia="en-US"/>
        </w:rPr>
        <w:t>.</w:t>
      </w:r>
    </w:p>
    <w:p w:rsidR="00147F4D" w:rsidRPr="00F32A42" w:rsidRDefault="00147F4D" w:rsidP="00147F4D">
      <w:pPr>
        <w:tabs>
          <w:tab w:val="left" w:pos="9090"/>
        </w:tabs>
        <w:suppressAutoHyphens w:val="0"/>
        <w:spacing w:before="120"/>
        <w:jc w:val="both"/>
        <w:rPr>
          <w:rFonts w:ascii="Arial" w:hAnsi="Arial" w:cs="Arial"/>
          <w:bCs/>
          <w:sz w:val="22"/>
          <w:szCs w:val="22"/>
          <w:lang w:val="sr-Cyrl-RS" w:eastAsia="en-US"/>
        </w:rPr>
      </w:pPr>
      <w:r w:rsidRPr="00F32A42">
        <w:rPr>
          <w:rFonts w:ascii="Arial" w:hAnsi="Arial" w:cs="Arial"/>
          <w:bCs/>
          <w:sz w:val="22"/>
          <w:szCs w:val="22"/>
          <w:lang w:val="sr-Cyrl-RS" w:eastAsia="en-US"/>
        </w:rPr>
        <w:t>Уколико Пружалац услуге не испуни своје обавезе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услуга које нису извршене.</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bCs/>
          <w:sz w:val="22"/>
          <w:szCs w:val="22"/>
          <w:lang w:val="sr-Cyrl-RS" w:eastAsia="en-US"/>
        </w:rPr>
        <w:t>Уговорна казна се обрачунава од првог дана од истека уговореног рока из члана 5. овог Уговора и износи 0,5% укупно уговорене вредности, а највише до 10% укупно уговорене вредности услуга,</w:t>
      </w:r>
      <w:r w:rsidRPr="00F32A42">
        <w:rPr>
          <w:rFonts w:ascii="Arial" w:hAnsi="Arial" w:cs="Arial"/>
          <w:sz w:val="22"/>
          <w:szCs w:val="22"/>
          <w:lang w:val="sr-Cyrl-RS" w:eastAsia="en-US"/>
        </w:rPr>
        <w:t>без пореза на додату вредност</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bCs/>
          <w:sz w:val="22"/>
          <w:szCs w:val="22"/>
          <w:lang w:val="sr-Cyrl-RS" w:eastAsia="en-US"/>
        </w:rPr>
        <w:t>Плаћање уговорне казне</w:t>
      </w:r>
      <w:r w:rsidRPr="00F32A42">
        <w:rPr>
          <w:rFonts w:ascii="Arial" w:hAnsi="Arial" w:cs="Arial"/>
          <w:sz w:val="22"/>
          <w:szCs w:val="22"/>
          <w:lang w:val="sr-Cyrl-RS" w:eastAsia="en-US"/>
        </w:rPr>
        <w:t>, из става 1. овог члана,  дoспeвa у рoку до 45 (четрдесетпет) дaнa oд дaнa пријема од стране Пружаоца услуге , рачуна Корисника услуге  испостављених по овом основу.</w:t>
      </w:r>
    </w:p>
    <w:p w:rsidR="00147F4D" w:rsidRPr="00F32A42" w:rsidRDefault="00147F4D" w:rsidP="00147F4D">
      <w:pPr>
        <w:tabs>
          <w:tab w:val="left" w:pos="9090"/>
        </w:tabs>
        <w:suppressAutoHyphens w:val="0"/>
        <w:spacing w:before="120"/>
        <w:jc w:val="both"/>
        <w:rPr>
          <w:rFonts w:ascii="Arial" w:hAnsi="Arial" w:cs="Arial"/>
          <w:bCs/>
          <w:sz w:val="22"/>
          <w:szCs w:val="22"/>
          <w:lang w:val="sr-Cyrl-RS" w:eastAsia="en-US"/>
        </w:rPr>
      </w:pPr>
      <w:r w:rsidRPr="00F32A42">
        <w:rPr>
          <w:rFonts w:ascii="Arial" w:hAnsi="Arial" w:cs="Arial"/>
          <w:bCs/>
          <w:sz w:val="22"/>
          <w:szCs w:val="22"/>
          <w:lang w:val="sr-Cyrl-RS" w:eastAsia="en-US"/>
        </w:rPr>
        <w:t xml:space="preserve">У случају закашњења са пружањем услуге7 дужег од 20 (двадесет) дана, Корисник услуге има право да једнострано раскине овај Уговор и од Пружаоца услуге захтева накнаду штете и измакле добити. </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suppressAutoHyphens w:val="0"/>
        <w:autoSpaceDE w:val="0"/>
        <w:autoSpaceDN w:val="0"/>
        <w:adjustRightInd w:val="0"/>
        <w:jc w:val="both"/>
        <w:rPr>
          <w:rFonts w:ascii="Arial" w:hAnsi="Arial" w:cs="Arial"/>
          <w:b/>
          <w:sz w:val="22"/>
          <w:szCs w:val="22"/>
          <w:lang w:val="sr-Cyrl-RS" w:eastAsia="en-US"/>
        </w:rPr>
      </w:pPr>
      <w:r w:rsidRPr="00F32A42">
        <w:rPr>
          <w:rFonts w:ascii="Arial" w:hAnsi="Arial" w:cs="Arial"/>
          <w:b/>
          <w:sz w:val="22"/>
          <w:szCs w:val="22"/>
          <w:lang w:val="sr-Cyrl-RS" w:eastAsia="en-US"/>
        </w:rPr>
        <w:t xml:space="preserve">ВИША СИЛА </w:t>
      </w:r>
    </w:p>
    <w:p w:rsidR="00147F4D" w:rsidRPr="00F32A42" w:rsidRDefault="00F32A42" w:rsidP="00147F4D">
      <w:pPr>
        <w:suppressAutoHyphens w:val="0"/>
        <w:autoSpaceDE w:val="0"/>
        <w:autoSpaceDN w:val="0"/>
        <w:adjustRightInd w:val="0"/>
        <w:jc w:val="center"/>
        <w:rPr>
          <w:rFonts w:ascii="Arial" w:hAnsi="Arial" w:cs="Arial"/>
          <w:b/>
          <w:sz w:val="22"/>
          <w:szCs w:val="22"/>
          <w:lang w:val="sr-Cyrl-RS" w:eastAsia="en-US"/>
        </w:rPr>
      </w:pPr>
      <w:r>
        <w:rPr>
          <w:rFonts w:ascii="Arial" w:hAnsi="Arial" w:cs="Arial"/>
          <w:b/>
          <w:sz w:val="22"/>
          <w:szCs w:val="22"/>
          <w:lang w:val="sr-Cyrl-RS" w:eastAsia="en-US"/>
        </w:rPr>
        <w:t>Члан 13</w:t>
      </w:r>
      <w:r w:rsidR="00147F4D" w:rsidRPr="00F32A42">
        <w:rPr>
          <w:rFonts w:ascii="Arial" w:hAnsi="Arial" w:cs="Arial"/>
          <w:b/>
          <w:sz w:val="22"/>
          <w:szCs w:val="22"/>
          <w:lang w:val="sr-Cyrl-RS" w:eastAsia="en-US"/>
        </w:rPr>
        <w:t>.</w:t>
      </w:r>
    </w:p>
    <w:p w:rsidR="00147F4D" w:rsidRPr="00F32A42" w:rsidRDefault="00147F4D" w:rsidP="00147F4D">
      <w:pPr>
        <w:tabs>
          <w:tab w:val="left" w:pos="1512"/>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47F4D" w:rsidRPr="00F32A42" w:rsidRDefault="00147F4D" w:rsidP="00147F4D">
      <w:pPr>
        <w:tabs>
          <w:tab w:val="left" w:pos="1512"/>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147F4D" w:rsidRPr="00F32A42" w:rsidRDefault="00147F4D" w:rsidP="00147F4D">
      <w:pPr>
        <w:tabs>
          <w:tab w:val="left" w:pos="1512"/>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147F4D" w:rsidRPr="00F32A42" w:rsidRDefault="00147F4D" w:rsidP="00147F4D">
      <w:pPr>
        <w:tabs>
          <w:tab w:val="left" w:pos="1512"/>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147F4D" w:rsidRPr="00F32A42" w:rsidRDefault="00147F4D" w:rsidP="00147F4D">
      <w:pPr>
        <w:tabs>
          <w:tab w:val="left" w:pos="567"/>
        </w:tabs>
        <w:suppressAutoHyphens w:val="0"/>
        <w:jc w:val="both"/>
        <w:rPr>
          <w:rFonts w:ascii="Arial" w:hAnsi="Arial" w:cs="Arial"/>
          <w:b/>
          <w:sz w:val="22"/>
          <w:szCs w:val="22"/>
          <w:lang w:val="sr-Cyrl-RS" w:eastAsia="en-U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РАСКИД УГОВОРА</w:t>
      </w:r>
    </w:p>
    <w:p w:rsidR="00147F4D" w:rsidRPr="00F32A42" w:rsidRDefault="00F32A42" w:rsidP="00147F4D">
      <w:pPr>
        <w:suppressAutoHyphens w:val="0"/>
        <w:jc w:val="center"/>
        <w:rPr>
          <w:rFonts w:ascii="Arial" w:hAnsi="Arial" w:cs="Arial"/>
          <w:sz w:val="22"/>
          <w:szCs w:val="22"/>
          <w:lang w:val="sr-Cyrl-RS" w:eastAsia="en-US"/>
        </w:rPr>
      </w:pPr>
      <w:r>
        <w:rPr>
          <w:rFonts w:ascii="Arial" w:hAnsi="Arial" w:cs="Arial"/>
          <w:b/>
          <w:sz w:val="22"/>
          <w:szCs w:val="22"/>
          <w:lang w:val="sr-Cyrl-RS" w:eastAsia="en-US"/>
        </w:rPr>
        <w:t>Члан 14</w:t>
      </w:r>
      <w:r w:rsidR="00147F4D" w:rsidRPr="00F32A42">
        <w:rPr>
          <w:rFonts w:ascii="Arial" w:hAnsi="Arial" w:cs="Arial"/>
          <w:b/>
          <w:sz w:val="22"/>
          <w:szCs w:val="22"/>
          <w:lang w:val="sr-Cyrl-RS" w:eastAsia="en-US"/>
        </w:rPr>
        <w:t>.</w:t>
      </w:r>
    </w:p>
    <w:p w:rsidR="00147F4D" w:rsidRPr="00F32A42" w:rsidRDefault="00147F4D" w:rsidP="00147F4D">
      <w:pPr>
        <w:tabs>
          <w:tab w:val="left" w:pos="9090"/>
        </w:tabs>
        <w:suppressAutoHyphens w:val="0"/>
        <w:spacing w:before="120"/>
        <w:jc w:val="both"/>
        <w:rPr>
          <w:rFonts w:ascii="Arial" w:hAnsi="Arial" w:cs="Arial"/>
          <w:bCs/>
          <w:sz w:val="22"/>
          <w:szCs w:val="22"/>
          <w:lang w:val="sr-Cyrl-RS" w:eastAsia="en-US"/>
        </w:rPr>
      </w:pPr>
      <w:r w:rsidRPr="00F32A42">
        <w:rPr>
          <w:rFonts w:ascii="Arial" w:hAnsi="Arial" w:cs="Arial"/>
          <w:bCs/>
          <w:sz w:val="22"/>
          <w:szCs w:val="22"/>
          <w:lang w:val="sr-Cyrl-RS" w:eastAsia="en-U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E6A7A" w:rsidRDefault="00DE6A7A" w:rsidP="00147F4D">
      <w:pPr>
        <w:tabs>
          <w:tab w:val="left" w:pos="9090"/>
        </w:tabs>
        <w:suppressAutoHyphens w:val="0"/>
        <w:spacing w:before="120"/>
        <w:jc w:val="both"/>
        <w:rPr>
          <w:rFonts w:ascii="Arial" w:hAnsi="Arial" w:cs="Arial"/>
          <w:bCs/>
          <w:sz w:val="22"/>
          <w:szCs w:val="22"/>
          <w:lang w:val="sr-Cyrl-RS" w:eastAsia="en-US"/>
        </w:rPr>
      </w:pPr>
    </w:p>
    <w:p w:rsidR="00147F4D" w:rsidRPr="00F32A42" w:rsidRDefault="00147F4D" w:rsidP="00147F4D">
      <w:pPr>
        <w:tabs>
          <w:tab w:val="left" w:pos="9090"/>
        </w:tabs>
        <w:suppressAutoHyphens w:val="0"/>
        <w:spacing w:before="120"/>
        <w:jc w:val="both"/>
        <w:rPr>
          <w:rFonts w:ascii="Arial" w:hAnsi="Arial" w:cs="Arial"/>
          <w:bCs/>
          <w:sz w:val="22"/>
          <w:szCs w:val="22"/>
          <w:lang w:val="sr-Cyrl-RS" w:eastAsia="en-US"/>
        </w:rPr>
      </w:pPr>
      <w:r w:rsidRPr="00F32A42">
        <w:rPr>
          <w:rFonts w:ascii="Arial" w:hAnsi="Arial" w:cs="Arial"/>
          <w:bCs/>
          <w:sz w:val="22"/>
          <w:szCs w:val="22"/>
          <w:lang w:val="sr-Cyrl-RS" w:eastAsia="en-US"/>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147F4D" w:rsidRPr="00F32A42" w:rsidRDefault="00147F4D" w:rsidP="00147F4D">
      <w:pPr>
        <w:tabs>
          <w:tab w:val="left" w:pos="9090"/>
        </w:tabs>
        <w:suppressAutoHyphens w:val="0"/>
        <w:spacing w:before="120"/>
        <w:jc w:val="both"/>
        <w:rPr>
          <w:rFonts w:ascii="Arial" w:hAnsi="Arial" w:cs="Arial"/>
          <w:bCs/>
          <w:sz w:val="22"/>
          <w:szCs w:val="22"/>
          <w:lang w:val="sr-Cyrl-RS" w:eastAsia="en-US"/>
        </w:rPr>
      </w:pPr>
      <w:r w:rsidRPr="00F32A42">
        <w:rPr>
          <w:rFonts w:ascii="Arial" w:hAnsi="Arial" w:cs="Arial"/>
          <w:bCs/>
          <w:sz w:val="22"/>
          <w:szCs w:val="22"/>
          <w:lang w:val="sr-Cyrl-RS" w:eastAsia="en-U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12.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НАКНАДА ШТЕТЕ</w:t>
      </w:r>
    </w:p>
    <w:p w:rsidR="00147F4D" w:rsidRPr="00F32A42" w:rsidRDefault="00F32A42" w:rsidP="00147F4D">
      <w:pPr>
        <w:tabs>
          <w:tab w:val="left" w:pos="567"/>
        </w:tabs>
        <w:suppressAutoHyphens w:val="0"/>
        <w:jc w:val="center"/>
        <w:rPr>
          <w:rFonts w:ascii="Arial" w:hAnsi="Arial" w:cs="Arial"/>
          <w:sz w:val="22"/>
          <w:szCs w:val="22"/>
          <w:lang w:val="sr-Cyrl-RS" w:eastAsia="en-US"/>
        </w:rPr>
      </w:pPr>
      <w:r>
        <w:rPr>
          <w:rFonts w:ascii="Arial" w:hAnsi="Arial" w:cs="Arial"/>
          <w:b/>
          <w:sz w:val="22"/>
          <w:szCs w:val="22"/>
          <w:lang w:val="sr-Cyrl-RS" w:eastAsia="en-US"/>
        </w:rPr>
        <w:t>Члан 15.</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пословне тајне и поверљивих информација, као и у вези са поштовањем права интелектуалне својине из члана 12. овог Уговора.</w:t>
      </w:r>
    </w:p>
    <w:p w:rsidR="00147F4D" w:rsidRPr="00F32A42" w:rsidRDefault="00147F4D" w:rsidP="00147F4D">
      <w:pPr>
        <w:tabs>
          <w:tab w:val="left" w:pos="567"/>
        </w:tabs>
        <w:suppressAutoHyphens w:val="0"/>
        <w:jc w:val="center"/>
        <w:rPr>
          <w:rFonts w:ascii="Arial" w:hAnsi="Arial" w:cs="Arial"/>
          <w:sz w:val="22"/>
          <w:szCs w:val="22"/>
          <w:lang w:val="sr-Cyrl-RS" w:eastAsia="en-US"/>
        </w:rPr>
      </w:pPr>
    </w:p>
    <w:p w:rsidR="00147F4D" w:rsidRPr="00F32A42" w:rsidRDefault="00F32A42" w:rsidP="00147F4D">
      <w:pPr>
        <w:suppressAutoHyphens w:val="0"/>
        <w:jc w:val="both"/>
        <w:rPr>
          <w:rFonts w:ascii="Arial" w:hAnsi="Arial" w:cs="Arial"/>
          <w:b/>
          <w:sz w:val="22"/>
          <w:szCs w:val="22"/>
          <w:lang w:val="sr-Cyrl-RS" w:eastAsia="en-US"/>
        </w:rPr>
      </w:pPr>
      <w:r>
        <w:rPr>
          <w:rFonts w:ascii="Arial" w:hAnsi="Arial" w:cs="Arial"/>
          <w:bCs/>
          <w:sz w:val="22"/>
          <w:szCs w:val="22"/>
          <w:lang w:val="sr-Cyrl-RS" w:eastAsia="en-US"/>
        </w:rPr>
        <w:tab/>
      </w:r>
      <w:r>
        <w:rPr>
          <w:rFonts w:ascii="Arial" w:hAnsi="Arial" w:cs="Arial"/>
          <w:bCs/>
          <w:sz w:val="22"/>
          <w:szCs w:val="22"/>
          <w:lang w:val="sr-Cyrl-RS" w:eastAsia="en-US"/>
        </w:rPr>
        <w:tab/>
      </w:r>
      <w:r>
        <w:rPr>
          <w:rFonts w:ascii="Arial" w:hAnsi="Arial" w:cs="Arial"/>
          <w:bCs/>
          <w:sz w:val="22"/>
          <w:szCs w:val="22"/>
          <w:lang w:val="sr-Cyrl-RS" w:eastAsia="en-US"/>
        </w:rPr>
        <w:tab/>
      </w:r>
      <w:r>
        <w:rPr>
          <w:rFonts w:ascii="Arial" w:hAnsi="Arial" w:cs="Arial"/>
          <w:bCs/>
          <w:sz w:val="22"/>
          <w:szCs w:val="22"/>
          <w:lang w:val="sr-Cyrl-RS" w:eastAsia="en-US"/>
        </w:rPr>
        <w:tab/>
      </w:r>
      <w:r>
        <w:rPr>
          <w:rFonts w:ascii="Arial" w:hAnsi="Arial" w:cs="Arial"/>
          <w:bCs/>
          <w:sz w:val="22"/>
          <w:szCs w:val="22"/>
          <w:lang w:val="sr-Cyrl-RS" w:eastAsia="en-US"/>
        </w:rPr>
        <w:tab/>
        <w:t xml:space="preserve">                 </w:t>
      </w:r>
      <w:r w:rsidRPr="00F32A42">
        <w:rPr>
          <w:rFonts w:ascii="Arial" w:hAnsi="Arial" w:cs="Arial"/>
          <w:b/>
          <w:bCs/>
          <w:sz w:val="22"/>
          <w:szCs w:val="22"/>
          <w:lang w:val="sr-Cyrl-RS" w:eastAsia="en-US"/>
        </w:rPr>
        <w:t>Члан 16.</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 .</w:t>
      </w:r>
    </w:p>
    <w:p w:rsidR="00147F4D" w:rsidRPr="00F32A42" w:rsidRDefault="00147F4D" w:rsidP="00147F4D">
      <w:pPr>
        <w:suppressAutoHyphens w:val="0"/>
        <w:jc w:val="center"/>
        <w:rPr>
          <w:rFonts w:ascii="Arial" w:hAnsi="Arial" w:cs="Arial"/>
          <w:b/>
          <w:sz w:val="22"/>
          <w:szCs w:val="22"/>
          <w:lang w:val="sr-Cyrl-RS" w:eastAsia="en-US"/>
        </w:rPr>
      </w:pP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1</w:t>
      </w:r>
      <w:r w:rsidR="00F32A42">
        <w:rPr>
          <w:rFonts w:ascii="Arial" w:hAnsi="Arial" w:cs="Arial"/>
          <w:b/>
          <w:sz w:val="22"/>
          <w:szCs w:val="22"/>
          <w:lang w:val="sr-Cyrl-RS" w:eastAsia="en-US"/>
        </w:rPr>
        <w:t>7</w:t>
      </w:r>
      <w:r w:rsidRPr="00F32A42">
        <w:rPr>
          <w:rFonts w:ascii="Arial" w:hAnsi="Arial" w:cs="Arial"/>
          <w:b/>
          <w:sz w:val="22"/>
          <w:szCs w:val="22"/>
          <w:lang w:val="sr-Cyrl-RS" w:eastAsia="en-US"/>
        </w:rPr>
        <w:t>.</w:t>
      </w:r>
    </w:p>
    <w:p w:rsidR="00147F4D" w:rsidRPr="00F32A42" w:rsidRDefault="00147F4D" w:rsidP="00147F4D">
      <w:pPr>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47F4D" w:rsidRPr="00F32A42" w:rsidRDefault="00147F4D" w:rsidP="00147F4D">
      <w:pPr>
        <w:suppressAutoHyphens w:val="0"/>
        <w:spacing w:before="12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eastAsia="Calibri" w:hAnsi="Arial" w:cs="Arial"/>
          <w:b/>
          <w:noProof/>
          <w:sz w:val="22"/>
          <w:szCs w:val="22"/>
          <w:lang w:val="sr-Cyrl-RS" w:eastAsia="en-US"/>
        </w:rPr>
      </w:pPr>
      <w:r w:rsidRPr="00F32A42">
        <w:rPr>
          <w:rFonts w:ascii="Arial" w:eastAsia="Calibri" w:hAnsi="Arial" w:cs="Arial"/>
          <w:b/>
          <w:noProof/>
          <w:sz w:val="22"/>
          <w:szCs w:val="22"/>
          <w:lang w:val="sr-Cyrl-RS" w:eastAsia="en-US"/>
        </w:rPr>
        <w:t>ПОВЕРЉИВОСТ</w:t>
      </w: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t>Члан 1</w:t>
      </w:r>
      <w:r w:rsidR="00F32A42">
        <w:rPr>
          <w:rFonts w:ascii="Arial" w:hAnsi="Arial" w:cs="Arial"/>
          <w:b/>
          <w:sz w:val="22"/>
          <w:szCs w:val="22"/>
          <w:lang w:val="sr-Cyrl-RS" w:eastAsia="en-US"/>
        </w:rPr>
        <w:t>8</w:t>
      </w:r>
      <w:r w:rsidRPr="00F32A42">
        <w:rPr>
          <w:rFonts w:ascii="Arial" w:hAnsi="Arial" w:cs="Arial"/>
          <w:b/>
          <w:sz w:val="22"/>
          <w:szCs w:val="22"/>
          <w:lang w:val="sr-Cyrl-RS" w:eastAsia="en-US"/>
        </w:rPr>
        <w:t>.</w:t>
      </w:r>
    </w:p>
    <w:p w:rsidR="00147F4D" w:rsidRPr="00F32A42" w:rsidRDefault="00147F4D" w:rsidP="00147F4D">
      <w:pPr>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Пружалац услуге је дужан да чува поверљивост свих података и информација садржаних у документацији, извештајима, техничким подацима и обавештењима,</w:t>
      </w:r>
      <w:r w:rsidR="00F32A42">
        <w:rPr>
          <w:rFonts w:ascii="Arial" w:hAnsi="Arial" w:cs="Arial"/>
          <w:sz w:val="22"/>
          <w:szCs w:val="22"/>
          <w:lang w:val="sr-Cyrl-RS" w:eastAsia="en-US"/>
        </w:rPr>
        <w:t xml:space="preserve"> </w:t>
      </w:r>
      <w:r w:rsidRPr="00F32A42">
        <w:rPr>
          <w:rFonts w:ascii="Arial" w:hAnsi="Arial" w:cs="Arial"/>
          <w:sz w:val="22"/>
          <w:szCs w:val="22"/>
          <w:lang w:val="sr-Cyrl-RS" w:eastAsia="en-US"/>
        </w:rPr>
        <w:t>и да их користи искључиво у вези са реализацијом овог Уговора.</w:t>
      </w:r>
      <w:r w:rsidRPr="00F32A42">
        <w:rPr>
          <w:rFonts w:ascii="Arial" w:hAnsi="Arial" w:cs="Arial"/>
          <w:szCs w:val="24"/>
          <w:lang w:val="sr-Cyrl-RS" w:eastAsia="en-US"/>
        </w:rPr>
        <w:t xml:space="preserve"> а у складу са Уговором о чувању пословне тајне и поверљивих информација  који је Прилог број 6 уз овај Уговор</w:t>
      </w:r>
      <w:r w:rsidRPr="00F32A42">
        <w:rPr>
          <w:rFonts w:ascii="Arial" w:hAnsi="Arial" w:cs="Arial"/>
          <w:sz w:val="22"/>
          <w:szCs w:val="22"/>
          <w:lang w:val="sr-Cyrl-RS" w:eastAsia="en-US"/>
        </w:rPr>
        <w:t xml:space="preserve"> </w:t>
      </w:r>
    </w:p>
    <w:p w:rsidR="00147F4D" w:rsidRPr="00F32A42" w:rsidRDefault="00147F4D" w:rsidP="00147F4D">
      <w:pPr>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 xml:space="preserve">Информације, подаци и документација које је </w:t>
      </w:r>
      <w:r w:rsidRPr="00F32A42">
        <w:rPr>
          <w:rFonts w:ascii="Arial" w:hAnsi="Arial" w:cs="Arial"/>
          <w:color w:val="000000"/>
          <w:sz w:val="22"/>
          <w:szCs w:val="22"/>
          <w:lang w:val="sr-Cyrl-RS" w:eastAsia="en-US"/>
        </w:rPr>
        <w:t>Корисник услуге</w:t>
      </w:r>
      <w:r w:rsidRPr="00F32A42">
        <w:rPr>
          <w:rFonts w:ascii="Arial" w:hAnsi="Arial" w:cs="Arial"/>
          <w:sz w:val="22"/>
          <w:szCs w:val="22"/>
          <w:lang w:val="sr-Cyrl-RS" w:eastAsia="en-US"/>
        </w:rPr>
        <w:t xml:space="preserve"> доставио Пружаоцу услуге у извршавању предмета овог Уговора,</w:t>
      </w:r>
      <w:r w:rsidR="00F32A42">
        <w:rPr>
          <w:rFonts w:ascii="Arial" w:hAnsi="Arial" w:cs="Arial"/>
          <w:sz w:val="22"/>
          <w:szCs w:val="22"/>
          <w:lang w:val="sr-Cyrl-RS" w:eastAsia="en-US"/>
        </w:rPr>
        <w:t xml:space="preserve"> </w:t>
      </w:r>
      <w:r w:rsidRPr="00F32A42">
        <w:rPr>
          <w:rFonts w:ascii="Arial" w:hAnsi="Arial" w:cs="Arial"/>
          <w:sz w:val="22"/>
          <w:szCs w:val="22"/>
          <w:lang w:val="sr-Cyrl-RS" w:eastAsia="en-US"/>
        </w:rPr>
        <w:t xml:space="preserve">Пружалац услуге не може стављати на располагање трећим лицима, без претходне писане сагласности </w:t>
      </w:r>
      <w:r w:rsidRPr="00F32A42">
        <w:rPr>
          <w:rFonts w:ascii="Arial" w:hAnsi="Arial" w:cs="Arial"/>
          <w:color w:val="000000"/>
          <w:sz w:val="22"/>
          <w:szCs w:val="22"/>
          <w:lang w:val="sr-Cyrl-RS" w:eastAsia="en-US"/>
        </w:rPr>
        <w:t>Пружаоца услуге,</w:t>
      </w:r>
      <w:r w:rsidR="00F32A42">
        <w:rPr>
          <w:rFonts w:ascii="Arial" w:hAnsi="Arial" w:cs="Arial"/>
          <w:color w:val="000000"/>
          <w:sz w:val="22"/>
          <w:szCs w:val="22"/>
          <w:lang w:val="sr-Cyrl-RS" w:eastAsia="en-US"/>
        </w:rPr>
        <w:t xml:space="preserve"> </w:t>
      </w:r>
      <w:r w:rsidRPr="00F32A42">
        <w:rPr>
          <w:rFonts w:ascii="Arial" w:hAnsi="Arial" w:cs="Arial"/>
          <w:color w:val="000000"/>
          <w:sz w:val="22"/>
          <w:szCs w:val="22"/>
          <w:lang w:val="sr-Cyrl-RS" w:eastAsia="en-US"/>
        </w:rPr>
        <w:t>осим у случајевима предвиђеним одговарајућим прописима</w:t>
      </w:r>
      <w:r w:rsidRPr="00F32A42">
        <w:rPr>
          <w:rFonts w:ascii="Arial" w:hAnsi="Arial" w:cs="Arial"/>
          <w:sz w:val="22"/>
          <w:szCs w:val="22"/>
          <w:lang w:val="sr-Cyrl-RS" w:eastAsia="en-US"/>
        </w:rPr>
        <w:t xml:space="preserve">. </w:t>
      </w:r>
    </w:p>
    <w:p w:rsidR="00147F4D" w:rsidRDefault="00147F4D" w:rsidP="00147F4D">
      <w:pPr>
        <w:tabs>
          <w:tab w:val="left" w:pos="567"/>
        </w:tabs>
        <w:suppressAutoHyphens w:val="0"/>
        <w:jc w:val="both"/>
        <w:rPr>
          <w:rFonts w:ascii="Arial" w:hAnsi="Arial" w:cs="Arial"/>
          <w:sz w:val="22"/>
          <w:szCs w:val="22"/>
          <w:lang w:val="sr-Cyrl-RS" w:eastAsia="en-US"/>
        </w:rPr>
      </w:pPr>
    </w:p>
    <w:p w:rsidR="00DE6A7A" w:rsidRDefault="00DE6A7A" w:rsidP="00147F4D">
      <w:pPr>
        <w:tabs>
          <w:tab w:val="left" w:pos="567"/>
        </w:tabs>
        <w:suppressAutoHyphens w:val="0"/>
        <w:jc w:val="both"/>
        <w:rPr>
          <w:rFonts w:ascii="Arial" w:hAnsi="Arial" w:cs="Arial"/>
          <w:sz w:val="22"/>
          <w:szCs w:val="22"/>
          <w:lang w:val="sr-Cyrl-RS" w:eastAsia="en-US"/>
        </w:rPr>
      </w:pPr>
    </w:p>
    <w:p w:rsidR="00DE6A7A" w:rsidRDefault="00DE6A7A" w:rsidP="00147F4D">
      <w:pPr>
        <w:tabs>
          <w:tab w:val="left" w:pos="567"/>
        </w:tabs>
        <w:suppressAutoHyphens w:val="0"/>
        <w:jc w:val="both"/>
        <w:rPr>
          <w:rFonts w:ascii="Arial" w:hAnsi="Arial" w:cs="Arial"/>
          <w:sz w:val="22"/>
          <w:szCs w:val="22"/>
          <w:lang w:val="sr-Cyrl-RS" w:eastAsia="en-US"/>
        </w:rPr>
      </w:pPr>
    </w:p>
    <w:p w:rsidR="00DE6A7A" w:rsidRDefault="00DE6A7A" w:rsidP="00147F4D">
      <w:pPr>
        <w:tabs>
          <w:tab w:val="left" w:pos="567"/>
        </w:tabs>
        <w:suppressAutoHyphens w:val="0"/>
        <w:jc w:val="both"/>
        <w:rPr>
          <w:rFonts w:ascii="Arial" w:hAnsi="Arial" w:cs="Arial"/>
          <w:sz w:val="22"/>
          <w:szCs w:val="22"/>
          <w:lang w:val="sr-Cyrl-RS" w:eastAsia="en-US"/>
        </w:rPr>
      </w:pPr>
    </w:p>
    <w:p w:rsidR="00DE6A7A" w:rsidRPr="00F32A42" w:rsidRDefault="00DE6A7A"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lastRenderedPageBreak/>
        <w:t>ОВЛАШЋЕНИ ПРЕДСТАВНИЦИ ЗА ПРАЋЕЊЕ УГОВОРА</w:t>
      </w:r>
    </w:p>
    <w:p w:rsidR="00147F4D" w:rsidRPr="00F32A42" w:rsidRDefault="00147F4D" w:rsidP="00147F4D">
      <w:pPr>
        <w:tabs>
          <w:tab w:val="left" w:pos="567"/>
        </w:tabs>
        <w:suppressAutoHyphens w:val="0"/>
        <w:jc w:val="center"/>
        <w:rPr>
          <w:rFonts w:ascii="Arial" w:hAnsi="Arial" w:cs="Arial"/>
          <w:b/>
          <w:sz w:val="22"/>
          <w:szCs w:val="22"/>
          <w:lang w:val="sr-Cyrl-RS" w:eastAsia="en-US"/>
        </w:rPr>
      </w:pPr>
    </w:p>
    <w:p w:rsidR="00147F4D" w:rsidRPr="00F32A42" w:rsidRDefault="00F32A42" w:rsidP="00147F4D">
      <w:pPr>
        <w:tabs>
          <w:tab w:val="left" w:pos="567"/>
        </w:tabs>
        <w:suppressAutoHyphens w:val="0"/>
        <w:jc w:val="center"/>
        <w:rPr>
          <w:rFonts w:ascii="Arial" w:hAnsi="Arial" w:cs="Arial"/>
          <w:sz w:val="22"/>
          <w:szCs w:val="22"/>
          <w:lang w:val="sr-Cyrl-RS" w:eastAsia="en-US"/>
        </w:rPr>
      </w:pPr>
      <w:r>
        <w:rPr>
          <w:rFonts w:ascii="Arial" w:hAnsi="Arial" w:cs="Arial"/>
          <w:b/>
          <w:sz w:val="22"/>
          <w:szCs w:val="22"/>
          <w:lang w:val="sr-Cyrl-RS" w:eastAsia="en-US"/>
        </w:rPr>
        <w:t>Члан 19</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 xml:space="preserve">Овлашћени представници за праћење реализације Услуге из члана 1. овог Уговора су: </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ab/>
      </w:r>
      <w:r w:rsidR="00DE6A7A">
        <w:rPr>
          <w:rFonts w:ascii="Arial" w:hAnsi="Arial" w:cs="Arial"/>
          <w:sz w:val="22"/>
          <w:szCs w:val="22"/>
          <w:lang w:val="sr-Cyrl-RS" w:eastAsia="en-US"/>
        </w:rPr>
        <w:t xml:space="preserve">- за Корисника услуге: </w:t>
      </w:r>
      <w:r w:rsidRPr="00F32A42">
        <w:rPr>
          <w:rFonts w:ascii="Arial" w:hAnsi="Arial" w:cs="Arial"/>
          <w:sz w:val="22"/>
          <w:szCs w:val="22"/>
          <w:lang w:val="sr-Cyrl-RS" w:eastAsia="en-US"/>
        </w:rPr>
        <w:t>________________________________</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ab/>
        <w:t xml:space="preserve">- за Пружаоца услуге: </w:t>
      </w:r>
      <w:r w:rsidRPr="00F32A42">
        <w:rPr>
          <w:rFonts w:ascii="Arial" w:hAnsi="Arial" w:cs="Arial"/>
          <w:sz w:val="22"/>
          <w:szCs w:val="22"/>
          <w:lang w:val="sr-Cyrl-RS" w:eastAsia="en-US"/>
        </w:rPr>
        <w:tab/>
        <w:t>________________________________</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Овлашћења и дужности овлашћених представника  за праћење реализације овог Уговора су да:</w:t>
      </w:r>
    </w:p>
    <w:p w:rsidR="00147F4D" w:rsidRPr="00F32A42" w:rsidRDefault="00147F4D" w:rsidP="00DE6A7A">
      <w:pPr>
        <w:numPr>
          <w:ilvl w:val="0"/>
          <w:numId w:val="44"/>
        </w:numPr>
        <w:tabs>
          <w:tab w:val="left" w:pos="567"/>
        </w:tabs>
        <w:suppressAutoHyphens w:val="0"/>
        <w:spacing w:before="120"/>
        <w:ind w:left="0" w:firstLine="0"/>
        <w:jc w:val="both"/>
        <w:rPr>
          <w:rFonts w:ascii="Arial" w:hAnsi="Arial" w:cs="Arial"/>
          <w:sz w:val="22"/>
          <w:szCs w:val="22"/>
          <w:lang w:val="sr-Cyrl-RS" w:eastAsia="en-US"/>
        </w:rPr>
      </w:pPr>
      <w:r w:rsidRPr="00F32A42">
        <w:rPr>
          <w:rFonts w:ascii="Arial" w:hAnsi="Arial" w:cs="Arial"/>
          <w:sz w:val="22"/>
          <w:szCs w:val="22"/>
          <w:lang w:val="sr-Cyrl-RS" w:eastAsia="en-US"/>
        </w:rPr>
        <w:t xml:space="preserve">Сачињавају записник о пруженим услугама </w:t>
      </w:r>
    </w:p>
    <w:p w:rsidR="00147F4D" w:rsidRPr="00F32A42" w:rsidRDefault="00147F4D" w:rsidP="00DE6A7A">
      <w:pPr>
        <w:numPr>
          <w:ilvl w:val="0"/>
          <w:numId w:val="44"/>
        </w:numPr>
        <w:tabs>
          <w:tab w:val="left" w:pos="567"/>
        </w:tabs>
        <w:suppressAutoHyphens w:val="0"/>
        <w:spacing w:before="120"/>
        <w:ind w:left="0" w:firstLine="0"/>
        <w:jc w:val="both"/>
        <w:rPr>
          <w:rFonts w:ascii="Arial" w:hAnsi="Arial" w:cs="Arial"/>
          <w:sz w:val="22"/>
          <w:szCs w:val="22"/>
          <w:lang w:val="sr-Cyrl-RS" w:eastAsia="en-US"/>
        </w:rPr>
      </w:pPr>
      <w:r w:rsidRPr="00F32A42">
        <w:rPr>
          <w:rFonts w:ascii="Arial" w:hAnsi="Arial" w:cs="Arial"/>
          <w:sz w:val="22"/>
          <w:szCs w:val="22"/>
          <w:lang w:val="sr-Cyrl-RS" w:eastAsia="en-US"/>
        </w:rPr>
        <w:t>Исти доставе другој Уговорној страни и прате поступање по евентуалним примедбама;</w:t>
      </w:r>
    </w:p>
    <w:p w:rsidR="00147F4D" w:rsidRPr="00F32A42" w:rsidRDefault="00147F4D" w:rsidP="00DE6A7A">
      <w:pPr>
        <w:numPr>
          <w:ilvl w:val="0"/>
          <w:numId w:val="44"/>
        </w:numPr>
        <w:tabs>
          <w:tab w:val="left" w:pos="567"/>
        </w:tabs>
        <w:suppressAutoHyphens w:val="0"/>
        <w:spacing w:before="120"/>
        <w:ind w:left="0" w:firstLine="0"/>
        <w:jc w:val="both"/>
        <w:rPr>
          <w:rFonts w:ascii="Arial" w:hAnsi="Arial" w:cs="Arial"/>
          <w:sz w:val="22"/>
          <w:szCs w:val="22"/>
          <w:lang w:val="sr-Cyrl-RS" w:eastAsia="en-US"/>
        </w:rPr>
      </w:pPr>
      <w:r w:rsidRPr="00F32A42">
        <w:rPr>
          <w:rFonts w:ascii="Arial" w:hAnsi="Arial" w:cs="Arial"/>
          <w:sz w:val="22"/>
          <w:szCs w:val="22"/>
          <w:lang w:val="sr-Cyrl-RS" w:eastAsia="en-US"/>
        </w:rPr>
        <w:t>извршавају и друге дужности везане за реализацију предмета овог Уговора, по потреби.</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 xml:space="preserve"> ВАЖНОСТ УГОВОРА</w:t>
      </w: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20</w:t>
      </w:r>
      <w:r w:rsidR="00147F4D" w:rsidRPr="00F32A42">
        <w:rPr>
          <w:rFonts w:ascii="Arial" w:hAnsi="Arial" w:cs="Arial"/>
          <w:b/>
          <w:sz w:val="22"/>
          <w:szCs w:val="22"/>
          <w:lang w:val="sr-Cyrl-RS" w:eastAsia="en-US"/>
        </w:rPr>
        <w:t>.</w:t>
      </w:r>
    </w:p>
    <w:p w:rsidR="00147F4D" w:rsidRPr="00F32A42" w:rsidRDefault="00147F4D" w:rsidP="00147F4D">
      <w:pPr>
        <w:tabs>
          <w:tab w:val="left" w:pos="567"/>
        </w:tabs>
        <w:suppressAutoHyphens w:val="0"/>
        <w:jc w:val="both"/>
        <w:rPr>
          <w:rFonts w:ascii="Arial" w:eastAsia="Calibri" w:hAnsi="Arial" w:cs="Arial"/>
          <w:sz w:val="22"/>
          <w:szCs w:val="22"/>
          <w:lang w:val="sr-Cyrl-RS" w:eastAsia="en-US"/>
        </w:rPr>
      </w:pPr>
      <w:r w:rsidRPr="00F32A42">
        <w:rPr>
          <w:rFonts w:ascii="Arial" w:eastAsia="Calibri" w:hAnsi="Arial" w:cs="Arial"/>
          <w:sz w:val="22"/>
          <w:szCs w:val="22"/>
          <w:lang w:val="sr-Cyrl-RS" w:eastAsia="en-US"/>
        </w:rPr>
        <w:t>Уговор се сматра закљученим након потписивања од стране законских заступника Уговорних страна а ступа на снагу када Пружалац услуге испуни одложни услов и достави у уговореном року средство финансијског обезбеђења за добро извршење посла.</w:t>
      </w:r>
    </w:p>
    <w:p w:rsidR="00147F4D" w:rsidRDefault="00147F4D" w:rsidP="00147F4D">
      <w:pPr>
        <w:tabs>
          <w:tab w:val="left" w:pos="567"/>
        </w:tabs>
        <w:suppressAutoHyphens w:val="0"/>
        <w:jc w:val="both"/>
        <w:rPr>
          <w:rFonts w:ascii="Arial" w:eastAsia="Calibri" w:hAnsi="Arial" w:cs="Arial"/>
          <w:sz w:val="22"/>
          <w:szCs w:val="22"/>
          <w:lang w:val="sr-Cyrl-RS" w:eastAsia="en-US"/>
        </w:rPr>
      </w:pPr>
    </w:p>
    <w:p w:rsidR="00F32A42" w:rsidRDefault="00F32A42" w:rsidP="00147F4D">
      <w:pPr>
        <w:tabs>
          <w:tab w:val="left" w:pos="567"/>
        </w:tabs>
        <w:suppressAutoHyphens w:val="0"/>
        <w:jc w:val="both"/>
        <w:rPr>
          <w:rFonts w:ascii="Arial" w:eastAsia="Calibri" w:hAnsi="Arial" w:cs="Arial"/>
          <w:sz w:val="22"/>
          <w:szCs w:val="22"/>
          <w:lang w:val="sr-Cyrl-RS" w:eastAsia="en-US"/>
        </w:rPr>
      </w:pPr>
    </w:p>
    <w:p w:rsidR="00F32A42" w:rsidRPr="00F32A42" w:rsidRDefault="00F32A42" w:rsidP="00147F4D">
      <w:pPr>
        <w:tabs>
          <w:tab w:val="left" w:pos="567"/>
        </w:tabs>
        <w:suppressAutoHyphens w:val="0"/>
        <w:jc w:val="both"/>
        <w:rPr>
          <w:rFonts w:ascii="Arial" w:eastAsia="Calibri"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Уговор се закључује на период до 36 (тридесетшест) месеци или до утрошка финансијских средстава по овом уговору, рачунајући од ступања Уговора на снагу.</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suppressAutoHyphens w:val="0"/>
        <w:jc w:val="both"/>
        <w:rPr>
          <w:rFonts w:ascii="Arial" w:hAnsi="Arial" w:cs="Arial"/>
          <w:spacing w:val="2"/>
          <w:sz w:val="22"/>
          <w:szCs w:val="22"/>
          <w:lang w:val="sr-Cyrl-RS" w:eastAsia="en-US"/>
        </w:rPr>
      </w:pPr>
      <w:r w:rsidRPr="00F32A42">
        <w:rPr>
          <w:rFonts w:ascii="Arial" w:hAnsi="Arial" w:cs="Arial"/>
          <w:spacing w:val="2"/>
          <w:sz w:val="22"/>
          <w:szCs w:val="22"/>
          <w:lang w:val="sr-Cyrl-RS" w:eastAsia="en-U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36 (тридесетшест) месеци од дана ступања на снагу</w:t>
      </w:r>
      <w:r w:rsidRPr="00F32A42">
        <w:rPr>
          <w:rFonts w:ascii="Arial" w:hAnsi="Arial" w:cs="Arial"/>
          <w:i/>
          <w:iCs/>
          <w:spacing w:val="2"/>
          <w:sz w:val="22"/>
          <w:szCs w:val="22"/>
          <w:lang w:val="sr-Cyrl-RS" w:eastAsia="en-US"/>
        </w:rPr>
        <w:t xml:space="preserve"> </w:t>
      </w:r>
      <w:r w:rsidRPr="00F32A42">
        <w:rPr>
          <w:rFonts w:ascii="Arial" w:hAnsi="Arial" w:cs="Arial"/>
          <w:spacing w:val="2"/>
          <w:sz w:val="22"/>
          <w:szCs w:val="22"/>
          <w:lang w:val="sr-Cyrl-RS" w:eastAsia="en-US"/>
        </w:rPr>
        <w:t>Уговора, а што не утиче на одредбе о гарантном року и обавезама из гарантног рока.</w:t>
      </w:r>
    </w:p>
    <w:p w:rsidR="00147F4D" w:rsidRPr="00F32A42" w:rsidRDefault="00147F4D" w:rsidP="00147F4D">
      <w:pPr>
        <w:suppressAutoHyphens w:val="0"/>
        <w:jc w:val="both"/>
        <w:rPr>
          <w:rFonts w:ascii="Arial" w:hAnsi="Arial" w:cs="Arial"/>
          <w:spacing w:val="2"/>
          <w:sz w:val="22"/>
          <w:szCs w:val="22"/>
          <w:lang w:val="sr-Cyrl-RS" w:eastAsia="en-US"/>
        </w:rPr>
      </w:pPr>
    </w:p>
    <w:p w:rsidR="00147F4D" w:rsidRPr="00F32A42" w:rsidRDefault="00147F4D" w:rsidP="00147F4D">
      <w:pPr>
        <w:tabs>
          <w:tab w:val="left" w:pos="567"/>
        </w:tabs>
        <w:suppressAutoHyphens w:val="0"/>
        <w:jc w:val="both"/>
        <w:rPr>
          <w:rFonts w:ascii="Arial" w:hAnsi="Arial" w:cs="Arial"/>
          <w:szCs w:val="24"/>
          <w:lang w:val="sr-Cyrl-RS" w:eastAsia="en-US"/>
        </w:rPr>
      </w:pPr>
      <w:r w:rsidRPr="00F32A42">
        <w:rPr>
          <w:rFonts w:ascii="Arial" w:hAnsi="Arial" w:cs="Arial"/>
          <w:szCs w:val="24"/>
          <w:lang w:val="sr-Cyrl-RS" w:eastAsia="en-U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147F4D" w:rsidRPr="00F32A42" w:rsidRDefault="00147F4D" w:rsidP="00147F4D">
      <w:pPr>
        <w:suppressAutoHyphens w:val="0"/>
        <w:jc w:val="both"/>
        <w:rPr>
          <w:rFonts w:ascii="Arial" w:hAnsi="Arial" w:cs="Arial"/>
          <w:color w:val="00B0F0"/>
          <w:spacing w:val="2"/>
          <w:sz w:val="22"/>
          <w:szCs w:val="22"/>
          <w:lang w:val="sr-Cyrl-RS" w:eastAsia="sr-Latn-R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ИЗМЕНЕ ТОКОМ ТРАЈАЊА УГОВОРА</w:t>
      </w: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21</w:t>
      </w:r>
      <w:r w:rsidR="00147F4D" w:rsidRPr="00F32A42">
        <w:rPr>
          <w:rFonts w:ascii="Arial" w:hAnsi="Arial" w:cs="Arial"/>
          <w:b/>
          <w:sz w:val="22"/>
          <w:szCs w:val="22"/>
          <w:lang w:val="sr-Cyrl-RS" w:eastAsia="en-US"/>
        </w:rPr>
        <w:t>.</w:t>
      </w:r>
    </w:p>
    <w:p w:rsidR="00147F4D" w:rsidRPr="00F32A42" w:rsidRDefault="00147F4D" w:rsidP="00147F4D">
      <w:pPr>
        <w:suppressAutoHyphens w:val="0"/>
        <w:spacing w:before="120"/>
        <w:jc w:val="both"/>
        <w:rPr>
          <w:rFonts w:ascii="Arial" w:hAnsi="Arial" w:cs="Arial"/>
          <w:sz w:val="22"/>
          <w:szCs w:val="22"/>
          <w:lang w:val="sr-Cyrl-RS" w:eastAsia="sr-Latn-CS"/>
        </w:rPr>
      </w:pPr>
      <w:r w:rsidRPr="00F32A42">
        <w:rPr>
          <w:rFonts w:ascii="Arial" w:hAnsi="Arial" w:cs="Arial"/>
          <w:bCs/>
          <w:sz w:val="22"/>
          <w:szCs w:val="22"/>
          <w:lang w:val="sr-Cyrl-RS"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147F4D" w:rsidRPr="00F32A42" w:rsidRDefault="00147F4D" w:rsidP="00147F4D">
      <w:pPr>
        <w:suppressAutoHyphens w:val="0"/>
        <w:spacing w:before="120"/>
        <w:jc w:val="both"/>
        <w:rPr>
          <w:rFonts w:ascii="Arial" w:hAnsi="Arial" w:cs="Arial"/>
          <w:sz w:val="22"/>
          <w:szCs w:val="22"/>
          <w:lang w:val="sr-Cyrl-RS" w:eastAsia="sr-Latn-CS"/>
        </w:rPr>
      </w:pPr>
      <w:r w:rsidRPr="00F32A42">
        <w:rPr>
          <w:rFonts w:ascii="Arial" w:hAnsi="Arial" w:cs="Arial"/>
          <w:sz w:val="22"/>
          <w:szCs w:val="22"/>
          <w:lang w:val="sr-Cyrl-RS" w:eastAsia="sr-Latn-CS"/>
        </w:rPr>
        <w:t>У случају измене овог Уговора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47F4D" w:rsidRPr="00F32A42" w:rsidRDefault="00147F4D" w:rsidP="00147F4D">
      <w:pPr>
        <w:suppressAutoHyphens w:val="0"/>
        <w:jc w:val="both"/>
        <w:rPr>
          <w:rFonts w:ascii="Arial" w:hAnsi="Arial" w:cs="Arial"/>
          <w:b/>
          <w:sz w:val="22"/>
          <w:szCs w:val="22"/>
          <w:lang w:val="sr-Cyrl-RS" w:eastAsia="en-US"/>
        </w:rPr>
      </w:pPr>
    </w:p>
    <w:p w:rsidR="00147F4D" w:rsidRPr="00F32A42" w:rsidRDefault="00147F4D" w:rsidP="00147F4D">
      <w:pPr>
        <w:suppressAutoHyphens w:val="0"/>
        <w:jc w:val="both"/>
        <w:rPr>
          <w:rFonts w:ascii="Arial" w:hAnsi="Arial" w:cs="Arial"/>
          <w:b/>
          <w:sz w:val="22"/>
          <w:szCs w:val="22"/>
          <w:lang w:val="sr-Cyrl-RS" w:eastAsia="en-US"/>
        </w:rPr>
      </w:pPr>
      <w:r w:rsidRPr="00F32A42">
        <w:rPr>
          <w:rFonts w:ascii="Arial" w:hAnsi="Arial" w:cs="Arial"/>
          <w:b/>
          <w:sz w:val="22"/>
          <w:szCs w:val="22"/>
          <w:lang w:val="sr-Cyrl-RS" w:eastAsia="en-US"/>
        </w:rPr>
        <w:t>ЗАВРШНЕ ОДРЕДБЕ</w:t>
      </w: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22</w:t>
      </w:r>
      <w:r w:rsidR="00147F4D" w:rsidRPr="00F32A42">
        <w:rPr>
          <w:rFonts w:ascii="Arial" w:hAnsi="Arial" w:cs="Arial"/>
          <w:b/>
          <w:sz w:val="22"/>
          <w:szCs w:val="22"/>
          <w:lang w:val="sr-Cyrl-RS" w:eastAsia="en-US"/>
        </w:rPr>
        <w:t>.</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Пружаоца услуге, у складу са Уговором о статусној промени.</w:t>
      </w:r>
    </w:p>
    <w:p w:rsidR="00147F4D" w:rsidRPr="00F32A42" w:rsidRDefault="00147F4D" w:rsidP="00147F4D">
      <w:pPr>
        <w:tabs>
          <w:tab w:val="left" w:pos="9090"/>
        </w:tabs>
        <w:suppressAutoHyphens w:val="0"/>
        <w:spacing w:before="120"/>
        <w:jc w:val="both"/>
        <w:rPr>
          <w:rFonts w:ascii="Arial" w:hAnsi="Arial" w:cs="Arial"/>
          <w:b/>
          <w:sz w:val="22"/>
          <w:szCs w:val="22"/>
          <w:lang w:val="sr-Cyrl-RS" w:eastAsia="en-US"/>
        </w:rPr>
      </w:pPr>
      <w:r w:rsidRPr="00F32A42">
        <w:rPr>
          <w:rFonts w:ascii="Arial" w:hAnsi="Arial" w:cs="Arial"/>
          <w:sz w:val="22"/>
          <w:szCs w:val="22"/>
          <w:lang w:val="sr-Cyrl-RS" w:eastAsia="en-US"/>
        </w:rPr>
        <w:t xml:space="preserve">                                                                 </w:t>
      </w:r>
      <w:r w:rsidR="00F32A42">
        <w:rPr>
          <w:rFonts w:ascii="Arial" w:hAnsi="Arial" w:cs="Arial"/>
          <w:sz w:val="22"/>
          <w:szCs w:val="22"/>
          <w:lang w:val="sr-Cyrl-RS" w:eastAsia="en-US"/>
        </w:rPr>
        <w:t xml:space="preserve">           </w:t>
      </w:r>
      <w:r w:rsidR="00F32A42">
        <w:rPr>
          <w:rFonts w:ascii="Arial" w:hAnsi="Arial" w:cs="Arial"/>
          <w:b/>
          <w:sz w:val="22"/>
          <w:szCs w:val="22"/>
          <w:lang w:val="sr-Cyrl-RS" w:eastAsia="en-US"/>
        </w:rPr>
        <w:t>Члан 23.</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147F4D" w:rsidRPr="00F32A42" w:rsidRDefault="00147F4D" w:rsidP="00147F4D">
      <w:pPr>
        <w:tabs>
          <w:tab w:val="left" w:pos="9090"/>
        </w:tabs>
        <w:suppressAutoHyphens w:val="0"/>
        <w:spacing w:before="120"/>
        <w:jc w:val="both"/>
        <w:rPr>
          <w:rFonts w:ascii="Arial" w:hAnsi="Arial" w:cs="Arial"/>
          <w:smallCaps/>
          <w:sz w:val="22"/>
          <w:szCs w:val="22"/>
          <w:lang w:val="sr-Cyrl-RS" w:eastAsia="en-US"/>
        </w:rPr>
      </w:pPr>
    </w:p>
    <w:p w:rsidR="00147F4D" w:rsidRPr="00F32A42" w:rsidRDefault="00147F4D" w:rsidP="00147F4D">
      <w:pPr>
        <w:suppressAutoHyphens w:val="0"/>
        <w:jc w:val="center"/>
        <w:rPr>
          <w:rFonts w:ascii="Arial" w:hAnsi="Arial" w:cs="Arial"/>
          <w:b/>
          <w:sz w:val="22"/>
          <w:szCs w:val="22"/>
          <w:lang w:val="sr-Cyrl-RS" w:eastAsia="en-US"/>
        </w:rPr>
      </w:pPr>
      <w:r w:rsidRPr="00F32A42">
        <w:rPr>
          <w:rFonts w:ascii="Arial" w:hAnsi="Arial" w:cs="Arial"/>
          <w:b/>
          <w:sz w:val="22"/>
          <w:szCs w:val="22"/>
          <w:lang w:val="sr-Cyrl-RS" w:eastAsia="en-US"/>
        </w:rPr>
        <w:lastRenderedPageBreak/>
        <w:t xml:space="preserve">Члан </w:t>
      </w:r>
      <w:r w:rsidR="00F32A42">
        <w:rPr>
          <w:rFonts w:ascii="Arial" w:hAnsi="Arial" w:cs="Arial"/>
          <w:b/>
          <w:sz w:val="22"/>
          <w:szCs w:val="22"/>
          <w:lang w:val="sr-Cyrl-RS" w:eastAsia="en-US"/>
        </w:rPr>
        <w:t>24</w:t>
      </w:r>
      <w:r w:rsidRPr="00F32A42">
        <w:rPr>
          <w:rFonts w:ascii="Arial" w:hAnsi="Arial" w:cs="Arial"/>
          <w:b/>
          <w:sz w:val="22"/>
          <w:szCs w:val="22"/>
          <w:lang w:val="sr-Cyrl-RS" w:eastAsia="en-US"/>
        </w:rPr>
        <w:t>.</w:t>
      </w:r>
    </w:p>
    <w:p w:rsidR="00147F4D" w:rsidRPr="00F32A42" w:rsidRDefault="00147F4D" w:rsidP="00147F4D">
      <w:pPr>
        <w:tabs>
          <w:tab w:val="left" w:pos="567"/>
        </w:tabs>
        <w:suppressAutoHyphens w:val="0"/>
        <w:jc w:val="both"/>
        <w:rPr>
          <w:rFonts w:ascii="Arial" w:eastAsia="Calibri" w:hAnsi="Arial" w:cs="Arial"/>
          <w:noProof/>
          <w:sz w:val="22"/>
          <w:szCs w:val="22"/>
          <w:lang w:val="sr-Cyrl-RS" w:eastAsia="en-US"/>
        </w:rPr>
      </w:pPr>
      <w:r w:rsidRPr="00F32A42">
        <w:rPr>
          <w:rFonts w:ascii="Arial" w:eastAsia="Calibri" w:hAnsi="Arial" w:cs="Arial"/>
          <w:noProof/>
          <w:sz w:val="22"/>
          <w:szCs w:val="22"/>
          <w:lang w:val="sr-Cyrl-RS" w:eastAsia="en-US"/>
        </w:rPr>
        <w:t xml:space="preserve">Пружалац услуге је дужан да без одлагања, а најкасније у року од 5(пет) дана од дана настанка промене у било којем од података </w:t>
      </w:r>
      <w:r w:rsidRPr="00F32A42">
        <w:rPr>
          <w:rFonts w:ascii="Arial" w:eastAsia="TimesNewRomanPSMT" w:hAnsi="Arial" w:cs="Arial"/>
          <w:bCs/>
          <w:sz w:val="22"/>
          <w:szCs w:val="22"/>
          <w:lang w:val="sr-Cyrl-RS" w:eastAsia="en-US"/>
        </w:rPr>
        <w:t>у вези са испуњеношћу услова из поступка јавне набавке</w:t>
      </w:r>
      <w:r w:rsidRPr="00F32A42">
        <w:rPr>
          <w:rFonts w:ascii="Arial" w:eastAsia="Calibri" w:hAnsi="Arial" w:cs="Arial"/>
          <w:noProof/>
          <w:sz w:val="22"/>
          <w:szCs w:val="22"/>
          <w:lang w:val="sr-Cyrl-RS" w:eastAsia="en-US"/>
        </w:rPr>
        <w:t>, о насталој промени писмено обавести Корисника услуге и да је документује на прописан начин.</w:t>
      </w:r>
    </w:p>
    <w:p w:rsidR="00147F4D" w:rsidRPr="00F32A42" w:rsidRDefault="00147F4D" w:rsidP="00147F4D">
      <w:pPr>
        <w:tabs>
          <w:tab w:val="left" w:pos="567"/>
        </w:tabs>
        <w:suppressAutoHyphens w:val="0"/>
        <w:jc w:val="both"/>
        <w:rPr>
          <w:rFonts w:ascii="Arial" w:eastAsia="Calibri" w:hAnsi="Arial" w:cs="Arial"/>
          <w:noProof/>
          <w:sz w:val="22"/>
          <w:szCs w:val="22"/>
          <w:lang w:val="sr-Cyrl-RS" w:eastAsia="en-US"/>
        </w:rPr>
      </w:pPr>
      <w:r w:rsidRPr="00F32A42">
        <w:rPr>
          <w:rFonts w:ascii="Arial" w:eastAsia="Calibri" w:hAnsi="Arial" w:cs="Arial"/>
          <w:noProof/>
          <w:sz w:val="22"/>
          <w:szCs w:val="22"/>
          <w:lang w:val="sr-Cyrl-RS" w:eastAsia="en-US"/>
        </w:rPr>
        <w:t>Уговорне стране су обавезне да једна другу без одлагања обавесте о свим променама које могу утицати на реализацију овог Уговора.</w:t>
      </w:r>
    </w:p>
    <w:p w:rsidR="00147F4D" w:rsidRPr="00F32A42" w:rsidRDefault="00147F4D" w:rsidP="00147F4D">
      <w:pPr>
        <w:tabs>
          <w:tab w:val="left" w:pos="567"/>
        </w:tabs>
        <w:suppressAutoHyphens w:val="0"/>
        <w:jc w:val="both"/>
        <w:rPr>
          <w:rFonts w:ascii="Arial" w:eastAsia="Calibri" w:hAnsi="Arial" w:cs="Arial"/>
          <w:noProof/>
          <w:sz w:val="22"/>
          <w:szCs w:val="22"/>
          <w:lang w:val="sr-Cyrl-RS" w:eastAsia="en-US"/>
        </w:rPr>
      </w:pPr>
      <w:r w:rsidRPr="00F32A42">
        <w:rPr>
          <w:rFonts w:ascii="Arial" w:eastAsia="Calibri" w:hAnsi="Arial" w:cs="Arial"/>
          <w:noProof/>
          <w:sz w:val="22"/>
          <w:szCs w:val="22"/>
          <w:lang w:val="sr-Cyrl-RS" w:eastAsia="en-US"/>
        </w:rPr>
        <w:tab/>
      </w:r>
      <w:r w:rsidRPr="00F32A42">
        <w:rPr>
          <w:rFonts w:ascii="Arial" w:eastAsia="Calibri" w:hAnsi="Arial" w:cs="Arial"/>
          <w:noProof/>
          <w:sz w:val="22"/>
          <w:szCs w:val="22"/>
          <w:lang w:val="sr-Cyrl-RS" w:eastAsia="en-US"/>
        </w:rPr>
        <w:tab/>
      </w:r>
      <w:r w:rsidRPr="00F32A42">
        <w:rPr>
          <w:rFonts w:ascii="Arial" w:eastAsia="Calibri" w:hAnsi="Arial" w:cs="Arial"/>
          <w:noProof/>
          <w:sz w:val="22"/>
          <w:szCs w:val="22"/>
          <w:lang w:val="sr-Cyrl-RS" w:eastAsia="en-US"/>
        </w:rPr>
        <w:tab/>
      </w:r>
      <w:r w:rsidRPr="00F32A42">
        <w:rPr>
          <w:rFonts w:ascii="Arial" w:eastAsia="Calibri" w:hAnsi="Arial" w:cs="Arial"/>
          <w:noProof/>
          <w:sz w:val="22"/>
          <w:szCs w:val="22"/>
          <w:lang w:val="sr-Cyrl-RS" w:eastAsia="en-US"/>
        </w:rPr>
        <w:tab/>
      </w:r>
      <w:r w:rsidRPr="00F32A42">
        <w:rPr>
          <w:rFonts w:ascii="Arial" w:eastAsia="Calibri" w:hAnsi="Arial" w:cs="Arial"/>
          <w:noProof/>
          <w:sz w:val="22"/>
          <w:szCs w:val="22"/>
          <w:lang w:val="sr-Cyrl-RS" w:eastAsia="en-US"/>
        </w:rPr>
        <w:tab/>
      </w:r>
      <w:r w:rsidRPr="00F32A42">
        <w:rPr>
          <w:rFonts w:ascii="Arial" w:eastAsia="Calibri" w:hAnsi="Arial" w:cs="Arial"/>
          <w:noProof/>
          <w:sz w:val="22"/>
          <w:szCs w:val="22"/>
          <w:lang w:val="sr-Cyrl-RS" w:eastAsia="en-US"/>
        </w:rPr>
        <w:tab/>
        <w:t xml:space="preserve">        </w:t>
      </w:r>
    </w:p>
    <w:p w:rsidR="00147F4D" w:rsidRPr="00F32A42" w:rsidRDefault="00147F4D" w:rsidP="00147F4D">
      <w:pPr>
        <w:suppressAutoHyphens w:val="0"/>
        <w:jc w:val="center"/>
        <w:rPr>
          <w:rFonts w:ascii="Arial" w:hAnsi="Arial" w:cs="Arial"/>
          <w:b/>
          <w:sz w:val="22"/>
          <w:szCs w:val="22"/>
          <w:lang w:val="sr-Cyrl-RS" w:eastAsia="en-US"/>
        </w:rPr>
      </w:pPr>
    </w:p>
    <w:p w:rsidR="00147F4D" w:rsidRPr="00F32A42" w:rsidRDefault="00F32A42" w:rsidP="00147F4D">
      <w:pPr>
        <w:suppressAutoHyphens w:val="0"/>
        <w:jc w:val="center"/>
        <w:rPr>
          <w:rFonts w:ascii="Arial" w:hAnsi="Arial" w:cs="Arial"/>
          <w:sz w:val="22"/>
          <w:szCs w:val="22"/>
          <w:lang w:val="sr-Cyrl-RS" w:eastAsia="en-US"/>
        </w:rPr>
      </w:pPr>
      <w:r>
        <w:rPr>
          <w:rFonts w:ascii="Arial" w:hAnsi="Arial" w:cs="Arial"/>
          <w:b/>
          <w:sz w:val="22"/>
          <w:szCs w:val="22"/>
          <w:lang w:val="sr-Cyrl-RS" w:eastAsia="en-US"/>
        </w:rPr>
        <w:t>Члан 25</w:t>
      </w:r>
      <w:r w:rsidR="00147F4D" w:rsidRPr="00F32A42">
        <w:rPr>
          <w:rFonts w:ascii="Arial" w:hAnsi="Arial" w:cs="Arial"/>
          <w:b/>
          <w:sz w:val="22"/>
          <w:szCs w:val="22"/>
          <w:lang w:val="sr-Cyrl-RS" w:eastAsia="en-US"/>
        </w:rPr>
        <w:t>.</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147F4D" w:rsidRPr="00F32A42" w:rsidRDefault="00147F4D" w:rsidP="00147F4D">
      <w:pPr>
        <w:suppressAutoHyphens w:val="0"/>
        <w:jc w:val="center"/>
        <w:rPr>
          <w:rFonts w:ascii="Arial" w:hAnsi="Arial" w:cs="Arial"/>
          <w:b/>
          <w:sz w:val="22"/>
          <w:szCs w:val="22"/>
          <w:lang w:val="sr-Cyrl-RS" w:eastAsia="en-US"/>
        </w:rPr>
      </w:pP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26</w:t>
      </w:r>
      <w:r w:rsidR="00147F4D" w:rsidRPr="00F32A42">
        <w:rPr>
          <w:rFonts w:ascii="Arial" w:hAnsi="Arial" w:cs="Arial"/>
          <w:b/>
          <w:sz w:val="22"/>
          <w:szCs w:val="22"/>
          <w:lang w:val="sr-Cyrl-RS" w:eastAsia="en-US"/>
        </w:rPr>
        <w:t>.</w:t>
      </w:r>
    </w:p>
    <w:p w:rsidR="00147F4D" w:rsidRPr="00F32A42" w:rsidRDefault="00147F4D" w:rsidP="00147F4D">
      <w:pPr>
        <w:tabs>
          <w:tab w:val="left" w:pos="9090"/>
        </w:tabs>
        <w:suppressAutoHyphens w:val="0"/>
        <w:spacing w:before="120"/>
        <w:jc w:val="both"/>
        <w:rPr>
          <w:rFonts w:ascii="Arial" w:hAnsi="Arial" w:cs="Arial"/>
          <w:color w:val="00B0F0"/>
          <w:sz w:val="22"/>
          <w:szCs w:val="22"/>
          <w:lang w:val="sr-Cyrl-RS" w:eastAsia="en-US"/>
        </w:rPr>
      </w:pPr>
      <w:r w:rsidRPr="00F32A42">
        <w:rPr>
          <w:rFonts w:ascii="Arial" w:hAnsi="Arial" w:cs="Arial"/>
          <w:sz w:val="22"/>
          <w:szCs w:val="22"/>
          <w:lang w:val="sr-Cyrl-RS" w:eastAsia="en-U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147F4D" w:rsidRPr="00F32A42" w:rsidRDefault="00147F4D" w:rsidP="00147F4D">
      <w:pPr>
        <w:tabs>
          <w:tab w:val="left" w:pos="9090"/>
        </w:tabs>
        <w:suppressAutoHyphens w:val="0"/>
        <w:spacing w:before="120"/>
        <w:jc w:val="both"/>
        <w:rPr>
          <w:rFonts w:ascii="Arial" w:hAnsi="Arial" w:cs="Arial"/>
          <w:sz w:val="22"/>
          <w:szCs w:val="22"/>
          <w:lang w:val="sr-Cyrl-RS" w:eastAsia="en-US"/>
        </w:rPr>
      </w:pPr>
      <w:r w:rsidRPr="00F32A42">
        <w:rPr>
          <w:rFonts w:ascii="Arial" w:hAnsi="Arial" w:cs="Arial"/>
          <w:sz w:val="22"/>
          <w:szCs w:val="22"/>
          <w:lang w:val="sr-Cyrl-RS" w:eastAsia="en-US"/>
        </w:rPr>
        <w:t>У случају спора примењује се материјално и процесно право Републике Србије, а поступак се води на српском језику.</w:t>
      </w:r>
    </w:p>
    <w:p w:rsidR="00147F4D" w:rsidRDefault="00147F4D" w:rsidP="00147F4D">
      <w:pPr>
        <w:suppressAutoHyphens w:val="0"/>
        <w:jc w:val="center"/>
        <w:rPr>
          <w:rFonts w:ascii="Arial" w:hAnsi="Arial" w:cs="Arial"/>
          <w:b/>
          <w:sz w:val="22"/>
          <w:szCs w:val="22"/>
          <w:lang w:val="sr-Cyrl-RS" w:eastAsia="en-US"/>
        </w:rPr>
      </w:pPr>
    </w:p>
    <w:p w:rsidR="00F32A42" w:rsidRPr="00F32A42" w:rsidRDefault="00F32A42" w:rsidP="00147F4D">
      <w:pPr>
        <w:suppressAutoHyphens w:val="0"/>
        <w:jc w:val="center"/>
        <w:rPr>
          <w:rFonts w:ascii="Arial" w:hAnsi="Arial" w:cs="Arial"/>
          <w:b/>
          <w:sz w:val="22"/>
          <w:szCs w:val="22"/>
          <w:lang w:val="sr-Cyrl-RS" w:eastAsia="en-US"/>
        </w:rPr>
      </w:pPr>
    </w:p>
    <w:p w:rsidR="00147F4D" w:rsidRPr="00F32A42" w:rsidRDefault="00147F4D" w:rsidP="00147F4D">
      <w:pPr>
        <w:suppressAutoHyphens w:val="0"/>
        <w:jc w:val="center"/>
        <w:rPr>
          <w:rFonts w:ascii="Arial" w:hAnsi="Arial" w:cs="Arial"/>
          <w:b/>
          <w:sz w:val="22"/>
          <w:szCs w:val="22"/>
          <w:lang w:val="sr-Cyrl-RS" w:eastAsia="en-US"/>
        </w:rPr>
      </w:pP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27</w:t>
      </w:r>
      <w:r w:rsidR="00147F4D" w:rsidRPr="00F32A42">
        <w:rPr>
          <w:rFonts w:ascii="Arial" w:hAnsi="Arial" w:cs="Arial"/>
          <w:b/>
          <w:sz w:val="22"/>
          <w:szCs w:val="22"/>
          <w:lang w:val="sr-Cyrl-RS" w:eastAsia="en-US"/>
        </w:rPr>
        <w:t>.</w:t>
      </w:r>
    </w:p>
    <w:p w:rsidR="00147F4D" w:rsidRPr="00F32A42" w:rsidRDefault="00147F4D" w:rsidP="00147F4D">
      <w:pPr>
        <w:suppressAutoHyphens w:val="0"/>
        <w:jc w:val="both"/>
        <w:rPr>
          <w:rFonts w:ascii="Arial" w:hAnsi="Arial" w:cs="Arial"/>
          <w:spacing w:val="2"/>
          <w:sz w:val="22"/>
          <w:szCs w:val="22"/>
          <w:lang w:val="sr-Cyrl-RS" w:eastAsia="en-US"/>
        </w:rPr>
      </w:pPr>
      <w:r w:rsidRPr="00F32A42">
        <w:rPr>
          <w:rFonts w:ascii="Arial" w:hAnsi="Arial" w:cs="Arial"/>
          <w:spacing w:val="2"/>
          <w:sz w:val="22"/>
          <w:szCs w:val="22"/>
          <w:lang w:val="sr-Cyrl-RS" w:eastAsia="en-US"/>
        </w:rPr>
        <w:t>Саставни део овог Уговора су и његови прилози, како следи:</w:t>
      </w:r>
    </w:p>
    <w:p w:rsidR="00147F4D" w:rsidRPr="00F32A42" w:rsidRDefault="00147F4D" w:rsidP="00147F4D">
      <w:pPr>
        <w:suppressAutoHyphens w:val="0"/>
        <w:jc w:val="both"/>
        <w:rPr>
          <w:rFonts w:ascii="Arial" w:hAnsi="Arial"/>
          <w:sz w:val="22"/>
          <w:szCs w:val="22"/>
          <w:lang w:val="sr-Cyrl-RS" w:eastAsia="en-US"/>
        </w:rPr>
      </w:pP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Прилог 1</w:t>
      </w:r>
      <w:r w:rsidRPr="00F32A42">
        <w:rPr>
          <w:rFonts w:ascii="Arial" w:hAnsi="Arial"/>
          <w:sz w:val="22"/>
          <w:szCs w:val="22"/>
          <w:lang w:val="sr-Cyrl-RS" w:eastAsia="en-US"/>
        </w:rPr>
        <w:tab/>
        <w:t>Конкурсна документација (шифра ____ са Портала јавних набавки)</w:t>
      </w: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Прилог 2</w:t>
      </w:r>
      <w:r w:rsidRPr="00F32A42">
        <w:rPr>
          <w:rFonts w:ascii="Arial" w:hAnsi="Arial"/>
          <w:sz w:val="22"/>
          <w:szCs w:val="22"/>
          <w:lang w:val="sr-Cyrl-RS" w:eastAsia="en-US"/>
        </w:rPr>
        <w:tab/>
        <w:t xml:space="preserve">Понуда Пружаоца услуге број   од </w:t>
      </w: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Прилог 3</w:t>
      </w:r>
      <w:r w:rsidRPr="00F32A42">
        <w:rPr>
          <w:rFonts w:ascii="Arial" w:hAnsi="Arial"/>
          <w:sz w:val="22"/>
          <w:szCs w:val="22"/>
          <w:lang w:val="sr-Cyrl-RS" w:eastAsia="en-US"/>
        </w:rPr>
        <w:tab/>
        <w:t>Образац структуре цене</w:t>
      </w: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Прилог 4</w:t>
      </w:r>
      <w:r w:rsidRPr="00F32A42">
        <w:rPr>
          <w:rFonts w:ascii="Arial" w:hAnsi="Arial"/>
          <w:sz w:val="22"/>
          <w:szCs w:val="22"/>
          <w:lang w:val="sr-Cyrl-RS" w:eastAsia="en-US"/>
        </w:rPr>
        <w:tab/>
        <w:t>Техничка спецификација</w:t>
      </w:r>
    </w:p>
    <w:p w:rsidR="00147F4D" w:rsidRPr="00F32A42" w:rsidRDefault="00147F4D" w:rsidP="00147F4D">
      <w:pPr>
        <w:suppressAutoHyphens w:val="0"/>
        <w:jc w:val="both"/>
        <w:rPr>
          <w:rFonts w:ascii="Arial" w:hAnsi="Arial"/>
          <w:color w:val="365F91" w:themeColor="accent1" w:themeShade="BF"/>
          <w:sz w:val="22"/>
          <w:szCs w:val="22"/>
          <w:lang w:val="sr-Cyrl-RS" w:eastAsia="en-US"/>
        </w:rPr>
      </w:pPr>
      <w:r w:rsidRPr="00F32A42">
        <w:rPr>
          <w:rFonts w:ascii="Arial" w:hAnsi="Arial"/>
          <w:color w:val="365F91" w:themeColor="accent1" w:themeShade="BF"/>
          <w:sz w:val="22"/>
          <w:szCs w:val="22"/>
          <w:lang w:val="sr-Cyrl-RS" w:eastAsia="en-US"/>
        </w:rPr>
        <w:t>Прилог 5</w:t>
      </w:r>
      <w:r w:rsidRPr="00F32A42">
        <w:rPr>
          <w:rFonts w:ascii="Arial" w:hAnsi="Arial"/>
          <w:color w:val="365F91" w:themeColor="accent1" w:themeShade="BF"/>
          <w:sz w:val="22"/>
          <w:szCs w:val="22"/>
          <w:lang w:val="sr-Cyrl-RS" w:eastAsia="en-US"/>
        </w:rPr>
        <w:tab/>
        <w:t>Споразум о заједничком наступању број _____ од _______</w:t>
      </w: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Прилог 6</w:t>
      </w:r>
      <w:r w:rsidRPr="00F32A42">
        <w:rPr>
          <w:rFonts w:ascii="Arial" w:hAnsi="Arial"/>
          <w:sz w:val="22"/>
          <w:szCs w:val="22"/>
          <w:lang w:val="sr-Cyrl-RS" w:eastAsia="en-US"/>
        </w:rPr>
        <w:tab/>
        <w:t>Уговор о чувању пословне тајне и поверљивих информација</w:t>
      </w: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Прилог 7</w:t>
      </w:r>
      <w:r w:rsidRPr="00F32A42">
        <w:rPr>
          <w:rFonts w:ascii="Arial" w:hAnsi="Arial"/>
          <w:sz w:val="22"/>
          <w:szCs w:val="22"/>
          <w:lang w:val="sr-Cyrl-RS" w:eastAsia="en-US"/>
        </w:rPr>
        <w:tab/>
        <w:t>Средство финансијског обезбеђења</w:t>
      </w:r>
    </w:p>
    <w:p w:rsidR="00147F4D" w:rsidRPr="00F32A42" w:rsidRDefault="00147F4D" w:rsidP="00147F4D">
      <w:pPr>
        <w:suppressAutoHyphens w:val="0"/>
        <w:jc w:val="both"/>
        <w:rPr>
          <w:rFonts w:ascii="Arial" w:hAnsi="Arial"/>
          <w:sz w:val="22"/>
          <w:szCs w:val="22"/>
          <w:lang w:val="sr-Cyrl-RS" w:eastAsia="en-US"/>
        </w:rPr>
      </w:pPr>
      <w:r w:rsidRPr="00F32A42">
        <w:rPr>
          <w:rFonts w:ascii="Arial" w:hAnsi="Arial"/>
          <w:sz w:val="22"/>
          <w:szCs w:val="22"/>
          <w:lang w:val="sr-Cyrl-RS" w:eastAsia="en-US"/>
        </w:rPr>
        <w:tab/>
      </w:r>
    </w:p>
    <w:p w:rsidR="00147F4D" w:rsidRPr="00F32A42" w:rsidRDefault="00147F4D" w:rsidP="00147F4D">
      <w:pPr>
        <w:tabs>
          <w:tab w:val="left" w:pos="9090"/>
        </w:tabs>
        <w:suppressAutoHyphens w:val="0"/>
        <w:spacing w:before="120"/>
        <w:jc w:val="both"/>
        <w:rPr>
          <w:rFonts w:ascii="Arial" w:hAnsi="Arial" w:cs="Arial"/>
          <w:color w:val="00B0F0"/>
          <w:sz w:val="22"/>
          <w:szCs w:val="22"/>
          <w:lang w:val="sr-Cyrl-RS" w:eastAsia="en-US"/>
        </w:rPr>
      </w:pPr>
    </w:p>
    <w:p w:rsidR="00147F4D" w:rsidRPr="00F32A42" w:rsidRDefault="00147F4D" w:rsidP="00147F4D">
      <w:pPr>
        <w:suppressAutoHyphens w:val="0"/>
        <w:jc w:val="both"/>
        <w:rPr>
          <w:rFonts w:ascii="Arial" w:hAnsi="Arial" w:cs="Arial"/>
          <w:spacing w:val="2"/>
          <w:sz w:val="22"/>
          <w:szCs w:val="22"/>
          <w:lang w:val="sr-Cyrl-RS" w:eastAsia="en-US"/>
        </w:rPr>
      </w:pPr>
      <w:r w:rsidRPr="00F32A42">
        <w:rPr>
          <w:rFonts w:ascii="Arial" w:hAnsi="Arial" w:cs="Arial"/>
          <w:spacing w:val="2"/>
          <w:sz w:val="22"/>
          <w:szCs w:val="22"/>
          <w:lang w:val="sr-Cyrl-R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47F4D" w:rsidRPr="00F32A42" w:rsidRDefault="00147F4D" w:rsidP="00147F4D">
      <w:pPr>
        <w:suppressAutoHyphens w:val="0"/>
        <w:jc w:val="center"/>
        <w:rPr>
          <w:rFonts w:ascii="Arial" w:hAnsi="Arial" w:cs="Arial"/>
          <w:b/>
          <w:sz w:val="22"/>
          <w:szCs w:val="22"/>
          <w:lang w:val="sr-Cyrl-RS" w:eastAsia="en-US"/>
        </w:rPr>
      </w:pPr>
    </w:p>
    <w:p w:rsidR="00147F4D" w:rsidRPr="00F32A42" w:rsidRDefault="00F32A42" w:rsidP="00147F4D">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Члан 28</w:t>
      </w:r>
      <w:r w:rsidR="00147F4D" w:rsidRPr="00F32A42">
        <w:rPr>
          <w:rFonts w:ascii="Arial" w:hAnsi="Arial" w:cs="Arial"/>
          <w:b/>
          <w:sz w:val="22"/>
          <w:szCs w:val="22"/>
          <w:lang w:val="sr-Cyrl-RS" w:eastAsia="en-US"/>
        </w:rPr>
        <w:t>.</w:t>
      </w:r>
    </w:p>
    <w:p w:rsidR="00147F4D" w:rsidRPr="00F32A42" w:rsidRDefault="00147F4D" w:rsidP="00147F4D">
      <w:pPr>
        <w:tabs>
          <w:tab w:val="left" w:pos="567"/>
        </w:tabs>
        <w:suppressAutoHyphens w:val="0"/>
        <w:jc w:val="both"/>
        <w:rPr>
          <w:rFonts w:ascii="Arial" w:hAnsi="Arial" w:cs="Arial"/>
          <w:sz w:val="22"/>
          <w:szCs w:val="22"/>
          <w:lang w:val="sr-Cyrl-RS" w:eastAsia="en-US"/>
        </w:rPr>
      </w:pPr>
      <w:r w:rsidRPr="00F32A42">
        <w:rPr>
          <w:rFonts w:ascii="Arial" w:hAnsi="Arial" w:cs="Arial"/>
          <w:sz w:val="22"/>
          <w:szCs w:val="22"/>
          <w:lang w:val="sr-Cyrl-RS" w:eastAsia="en-US"/>
        </w:rPr>
        <w:t>Уговор је сачињен у 6 (словима: шест) истоветних примерка, по  3 (словима: три) примерка за сваку Уговорну страну.</w:t>
      </w: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sz w:val="22"/>
          <w:szCs w:val="22"/>
          <w:lang w:val="sr-Cyrl-RS" w:eastAsia="en-US"/>
        </w:rPr>
      </w:pPr>
    </w:p>
    <w:p w:rsidR="00147F4D" w:rsidRPr="00F32A42" w:rsidRDefault="00147F4D" w:rsidP="00147F4D">
      <w:pPr>
        <w:tabs>
          <w:tab w:val="left" w:pos="567"/>
        </w:tabs>
        <w:suppressAutoHyphens w:val="0"/>
        <w:jc w:val="both"/>
        <w:rPr>
          <w:rFonts w:ascii="Arial" w:hAnsi="Arial" w:cs="Arial"/>
          <w:b/>
          <w:sz w:val="22"/>
          <w:szCs w:val="22"/>
          <w:lang w:val="sr-Cyrl-RS" w:eastAsia="en-US"/>
        </w:rPr>
      </w:pPr>
    </w:p>
    <w:tbl>
      <w:tblPr>
        <w:tblW w:w="0" w:type="auto"/>
        <w:tblLook w:val="04A0" w:firstRow="1" w:lastRow="0" w:firstColumn="1" w:lastColumn="0" w:noHBand="0" w:noVBand="1"/>
      </w:tblPr>
      <w:tblGrid>
        <w:gridCol w:w="4503"/>
        <w:gridCol w:w="1275"/>
        <w:gridCol w:w="4395"/>
      </w:tblGrid>
      <w:tr w:rsidR="00147F4D" w:rsidRPr="00F32A42" w:rsidTr="00147F4D">
        <w:tc>
          <w:tcPr>
            <w:tcW w:w="4503" w:type="dxa"/>
            <w:shd w:val="clear" w:color="auto" w:fill="auto"/>
            <w:vAlign w:val="center"/>
            <w:hideMark/>
          </w:tcPr>
          <w:p w:rsidR="00147F4D" w:rsidRPr="00F32A42" w:rsidRDefault="00147F4D" w:rsidP="00147F4D">
            <w:pPr>
              <w:suppressAutoHyphens w:val="0"/>
              <w:jc w:val="center"/>
              <w:rPr>
                <w:rFonts w:ascii="Arial" w:hAnsi="Arial" w:cs="Arial"/>
                <w:b/>
                <w:smallCaps/>
                <w:sz w:val="22"/>
                <w:szCs w:val="22"/>
                <w:lang w:val="sr-Cyrl-RS" w:eastAsia="en-US"/>
              </w:rPr>
            </w:pPr>
            <w:r w:rsidRPr="00F32A42">
              <w:rPr>
                <w:rFonts w:ascii="Arial" w:hAnsi="Arial" w:cs="Arial"/>
                <w:b/>
                <w:sz w:val="22"/>
                <w:szCs w:val="22"/>
                <w:lang w:val="sr-Cyrl-RS" w:eastAsia="en-US"/>
              </w:rPr>
              <w:t>КОРИСНИК УСЛУГЕ</w:t>
            </w:r>
          </w:p>
        </w:tc>
        <w:tc>
          <w:tcPr>
            <w:tcW w:w="1275" w:type="dxa"/>
            <w:shd w:val="clear" w:color="auto" w:fill="auto"/>
            <w:vAlign w:val="center"/>
          </w:tcPr>
          <w:p w:rsidR="00147F4D" w:rsidRPr="00F32A42" w:rsidRDefault="00147F4D" w:rsidP="00147F4D">
            <w:pPr>
              <w:suppressAutoHyphens w:val="0"/>
              <w:jc w:val="center"/>
              <w:rPr>
                <w:rFonts w:ascii="Arial" w:hAnsi="Arial" w:cs="Arial"/>
                <w:b/>
                <w:smallCaps/>
                <w:sz w:val="22"/>
                <w:szCs w:val="22"/>
                <w:lang w:val="sr-Cyrl-RS" w:eastAsia="en-US"/>
              </w:rPr>
            </w:pPr>
          </w:p>
        </w:tc>
        <w:tc>
          <w:tcPr>
            <w:tcW w:w="4395" w:type="dxa"/>
            <w:shd w:val="clear" w:color="auto" w:fill="auto"/>
            <w:vAlign w:val="center"/>
            <w:hideMark/>
          </w:tcPr>
          <w:p w:rsidR="00147F4D" w:rsidRPr="00F32A42" w:rsidRDefault="00147F4D" w:rsidP="00147F4D">
            <w:pPr>
              <w:suppressAutoHyphens w:val="0"/>
              <w:jc w:val="center"/>
              <w:rPr>
                <w:rFonts w:ascii="Arial" w:hAnsi="Arial" w:cs="Arial"/>
                <w:b/>
                <w:smallCaps/>
                <w:sz w:val="22"/>
                <w:szCs w:val="22"/>
                <w:lang w:val="sr-Cyrl-RS" w:eastAsia="en-US"/>
              </w:rPr>
            </w:pPr>
            <w:r w:rsidRPr="00F32A42">
              <w:rPr>
                <w:rFonts w:ascii="Arial" w:hAnsi="Arial" w:cs="Arial"/>
                <w:b/>
                <w:sz w:val="22"/>
                <w:szCs w:val="22"/>
                <w:lang w:val="sr-Cyrl-RS" w:eastAsia="en-US"/>
              </w:rPr>
              <w:t>ПРУЖАЛАЦ УСЛУГЕ</w:t>
            </w:r>
          </w:p>
        </w:tc>
      </w:tr>
      <w:tr w:rsidR="00147F4D" w:rsidRPr="00F32A42" w:rsidTr="00147F4D">
        <w:tc>
          <w:tcPr>
            <w:tcW w:w="4503" w:type="dxa"/>
            <w:shd w:val="clear" w:color="auto" w:fill="auto"/>
            <w:vAlign w:val="center"/>
            <w:hideMark/>
          </w:tcPr>
          <w:p w:rsidR="00147F4D" w:rsidRPr="00F32A42" w:rsidRDefault="00147F4D" w:rsidP="00147F4D">
            <w:pPr>
              <w:suppressAutoHyphens w:val="0"/>
              <w:jc w:val="center"/>
              <w:rPr>
                <w:rFonts w:ascii="Arial" w:hAnsi="Arial" w:cs="Arial"/>
                <w:sz w:val="22"/>
                <w:szCs w:val="22"/>
                <w:lang w:val="sr-Cyrl-RS" w:eastAsia="en-US"/>
              </w:rPr>
            </w:pPr>
            <w:r w:rsidRPr="00F32A42">
              <w:rPr>
                <w:rFonts w:ascii="Arial" w:hAnsi="Arial" w:cs="Arial"/>
                <w:sz w:val="22"/>
                <w:szCs w:val="22"/>
                <w:lang w:val="sr-Cyrl-RS" w:eastAsia="en-US"/>
              </w:rPr>
              <w:t>Јавно предузеће „Електропривреда Србије“Београд</w:t>
            </w:r>
          </w:p>
          <w:p w:rsidR="00147F4D" w:rsidRPr="00F32A42" w:rsidRDefault="00147F4D" w:rsidP="00147F4D">
            <w:pPr>
              <w:suppressAutoHyphens w:val="0"/>
              <w:jc w:val="center"/>
              <w:rPr>
                <w:rFonts w:ascii="Arial" w:hAnsi="Arial" w:cs="Arial"/>
                <w:sz w:val="22"/>
                <w:szCs w:val="22"/>
                <w:lang w:val="sr-Cyrl-RS" w:eastAsia="en-US"/>
              </w:rPr>
            </w:pPr>
          </w:p>
        </w:tc>
        <w:tc>
          <w:tcPr>
            <w:tcW w:w="1275" w:type="dxa"/>
            <w:shd w:val="clear" w:color="auto" w:fill="auto"/>
            <w:vAlign w:val="center"/>
          </w:tcPr>
          <w:p w:rsidR="00147F4D" w:rsidRPr="00F32A42" w:rsidRDefault="00147F4D" w:rsidP="00147F4D">
            <w:pPr>
              <w:suppressAutoHyphens w:val="0"/>
              <w:jc w:val="center"/>
              <w:rPr>
                <w:rFonts w:ascii="Arial" w:hAnsi="Arial" w:cs="Arial"/>
                <w:smallCaps/>
                <w:sz w:val="22"/>
                <w:szCs w:val="22"/>
                <w:lang w:val="sr-Cyrl-RS" w:eastAsia="en-US"/>
              </w:rPr>
            </w:pPr>
          </w:p>
        </w:tc>
        <w:tc>
          <w:tcPr>
            <w:tcW w:w="4395" w:type="dxa"/>
            <w:shd w:val="clear" w:color="auto" w:fill="auto"/>
            <w:vAlign w:val="center"/>
          </w:tcPr>
          <w:p w:rsidR="00147F4D" w:rsidRPr="00F32A42" w:rsidRDefault="00147F4D" w:rsidP="00147F4D">
            <w:pPr>
              <w:suppressAutoHyphens w:val="0"/>
              <w:jc w:val="center"/>
              <w:rPr>
                <w:rFonts w:ascii="Arial" w:hAnsi="Arial" w:cs="Arial"/>
                <w:smallCaps/>
                <w:sz w:val="22"/>
                <w:szCs w:val="22"/>
                <w:lang w:val="sr-Cyrl-RS" w:eastAsia="en-US"/>
              </w:rPr>
            </w:pPr>
            <w:r w:rsidRPr="00F32A42">
              <w:rPr>
                <w:rFonts w:ascii="Arial" w:hAnsi="Arial" w:cs="Arial"/>
                <w:sz w:val="22"/>
                <w:szCs w:val="22"/>
                <w:lang w:val="sr-Cyrl-RS" w:eastAsia="en-US"/>
              </w:rPr>
              <w:t>Назив</w:t>
            </w:r>
          </w:p>
        </w:tc>
      </w:tr>
      <w:tr w:rsidR="00147F4D" w:rsidRPr="00F32A42" w:rsidTr="00147F4D">
        <w:tc>
          <w:tcPr>
            <w:tcW w:w="4503" w:type="dxa"/>
            <w:shd w:val="clear" w:color="auto" w:fill="auto"/>
            <w:vAlign w:val="center"/>
            <w:hideMark/>
          </w:tcPr>
          <w:p w:rsidR="00147F4D" w:rsidRPr="00F32A42" w:rsidRDefault="00147F4D" w:rsidP="00147F4D">
            <w:pPr>
              <w:suppressAutoHyphens w:val="0"/>
              <w:jc w:val="center"/>
              <w:rPr>
                <w:rFonts w:ascii="Arial" w:hAnsi="Arial" w:cs="Arial"/>
                <w:smallCaps/>
                <w:sz w:val="22"/>
                <w:szCs w:val="22"/>
                <w:lang w:val="sr-Cyrl-RS" w:eastAsia="en-US"/>
              </w:rPr>
            </w:pPr>
            <w:r w:rsidRPr="00F32A42">
              <w:rPr>
                <w:rFonts w:ascii="Arial" w:hAnsi="Arial" w:cs="Arial"/>
                <w:sz w:val="22"/>
                <w:szCs w:val="22"/>
                <w:lang w:val="sr-Cyrl-RS" w:eastAsia="en-US"/>
              </w:rPr>
              <w:t>_____________________________</w:t>
            </w:r>
          </w:p>
        </w:tc>
        <w:tc>
          <w:tcPr>
            <w:tcW w:w="1275" w:type="dxa"/>
            <w:shd w:val="clear" w:color="auto" w:fill="auto"/>
            <w:vAlign w:val="center"/>
            <w:hideMark/>
          </w:tcPr>
          <w:p w:rsidR="00147F4D" w:rsidRPr="00F32A42" w:rsidRDefault="00147F4D" w:rsidP="00147F4D">
            <w:pPr>
              <w:suppressAutoHyphens w:val="0"/>
              <w:jc w:val="center"/>
              <w:rPr>
                <w:rFonts w:ascii="Arial" w:hAnsi="Arial" w:cs="Arial"/>
                <w:smallCaps/>
                <w:sz w:val="22"/>
                <w:szCs w:val="22"/>
                <w:lang w:val="sr-Cyrl-RS" w:eastAsia="en-US"/>
              </w:rPr>
            </w:pPr>
            <w:r w:rsidRPr="00F32A42">
              <w:rPr>
                <w:rFonts w:ascii="Arial" w:hAnsi="Arial" w:cs="Arial"/>
                <w:sz w:val="22"/>
                <w:szCs w:val="22"/>
                <w:lang w:val="sr-Cyrl-RS" w:eastAsia="en-US"/>
              </w:rPr>
              <w:t>М.П.</w:t>
            </w:r>
          </w:p>
        </w:tc>
        <w:tc>
          <w:tcPr>
            <w:tcW w:w="4395" w:type="dxa"/>
            <w:shd w:val="clear" w:color="auto" w:fill="auto"/>
            <w:vAlign w:val="center"/>
            <w:hideMark/>
          </w:tcPr>
          <w:p w:rsidR="00147F4D" w:rsidRPr="00F32A42" w:rsidRDefault="00147F4D" w:rsidP="00147F4D">
            <w:pPr>
              <w:suppressAutoHyphens w:val="0"/>
              <w:jc w:val="center"/>
              <w:rPr>
                <w:rFonts w:ascii="Arial" w:hAnsi="Arial" w:cs="Arial"/>
                <w:smallCaps/>
                <w:sz w:val="22"/>
                <w:szCs w:val="22"/>
                <w:lang w:val="sr-Cyrl-RS" w:eastAsia="en-US"/>
              </w:rPr>
            </w:pPr>
            <w:r w:rsidRPr="00F32A42">
              <w:rPr>
                <w:rFonts w:ascii="Arial" w:hAnsi="Arial" w:cs="Arial"/>
                <w:sz w:val="22"/>
                <w:szCs w:val="22"/>
                <w:lang w:val="sr-Cyrl-RS" w:eastAsia="en-US"/>
              </w:rPr>
              <w:t>_____________________________</w:t>
            </w:r>
          </w:p>
        </w:tc>
      </w:tr>
      <w:tr w:rsidR="00147F4D" w:rsidRPr="00F32A42" w:rsidTr="00147F4D">
        <w:tc>
          <w:tcPr>
            <w:tcW w:w="4503" w:type="dxa"/>
            <w:shd w:val="clear" w:color="auto" w:fill="auto"/>
            <w:vAlign w:val="center"/>
            <w:hideMark/>
          </w:tcPr>
          <w:p w:rsidR="00147F4D" w:rsidRPr="00F32A42" w:rsidRDefault="00147F4D" w:rsidP="00F32A42">
            <w:pPr>
              <w:suppressAutoHyphens w:val="0"/>
              <w:spacing w:before="120"/>
              <w:jc w:val="center"/>
              <w:rPr>
                <w:rFonts w:ascii="Arial" w:hAnsi="Arial"/>
                <w:sz w:val="22"/>
                <w:szCs w:val="22"/>
                <w:lang w:val="sr-Cyrl-RS" w:eastAsia="en-US"/>
              </w:rPr>
            </w:pPr>
            <w:r w:rsidRPr="00F32A42">
              <w:rPr>
                <w:rFonts w:ascii="Arial" w:hAnsi="Arial"/>
                <w:sz w:val="22"/>
                <w:szCs w:val="22"/>
                <w:lang w:val="sr-Cyrl-RS" w:eastAsia="en-US"/>
              </w:rPr>
              <w:t>Милорад Грчић</w:t>
            </w:r>
          </w:p>
        </w:tc>
        <w:tc>
          <w:tcPr>
            <w:tcW w:w="1275" w:type="dxa"/>
            <w:shd w:val="clear" w:color="auto" w:fill="auto"/>
            <w:vAlign w:val="center"/>
          </w:tcPr>
          <w:p w:rsidR="00147F4D" w:rsidRPr="00F32A42" w:rsidRDefault="00147F4D" w:rsidP="00147F4D">
            <w:pPr>
              <w:suppressAutoHyphens w:val="0"/>
              <w:jc w:val="center"/>
              <w:rPr>
                <w:rFonts w:ascii="Arial" w:hAnsi="Arial" w:cs="Arial"/>
                <w:smallCaps/>
                <w:sz w:val="22"/>
                <w:szCs w:val="22"/>
                <w:lang w:val="sr-Cyrl-RS" w:eastAsia="en-US"/>
              </w:rPr>
            </w:pPr>
          </w:p>
        </w:tc>
        <w:tc>
          <w:tcPr>
            <w:tcW w:w="4395" w:type="dxa"/>
            <w:shd w:val="clear" w:color="auto" w:fill="auto"/>
            <w:vAlign w:val="center"/>
            <w:hideMark/>
          </w:tcPr>
          <w:p w:rsidR="00147F4D" w:rsidRPr="00F32A42" w:rsidRDefault="00147F4D" w:rsidP="00147F4D">
            <w:pPr>
              <w:suppressAutoHyphens w:val="0"/>
              <w:jc w:val="center"/>
              <w:rPr>
                <w:rFonts w:ascii="Arial" w:hAnsi="Arial" w:cs="Arial"/>
                <w:smallCaps/>
                <w:sz w:val="22"/>
                <w:szCs w:val="22"/>
                <w:lang w:val="sr-Cyrl-RS" w:eastAsia="en-US"/>
              </w:rPr>
            </w:pPr>
            <w:r w:rsidRPr="00F32A42">
              <w:rPr>
                <w:rFonts w:ascii="Arial" w:hAnsi="Arial" w:cs="Arial"/>
                <w:sz w:val="22"/>
                <w:szCs w:val="22"/>
                <w:lang w:val="sr-Cyrl-RS" w:eastAsia="en-US"/>
              </w:rPr>
              <w:t>име и презиме</w:t>
            </w:r>
          </w:p>
        </w:tc>
      </w:tr>
      <w:tr w:rsidR="00147F4D" w:rsidRPr="00F32A42" w:rsidTr="00147F4D">
        <w:tc>
          <w:tcPr>
            <w:tcW w:w="4503" w:type="dxa"/>
            <w:shd w:val="clear" w:color="auto" w:fill="auto"/>
            <w:vAlign w:val="center"/>
            <w:hideMark/>
          </w:tcPr>
          <w:p w:rsidR="00147F4D" w:rsidRPr="00F32A42" w:rsidRDefault="00147F4D" w:rsidP="00F32A42">
            <w:pPr>
              <w:suppressAutoHyphens w:val="0"/>
              <w:jc w:val="center"/>
              <w:rPr>
                <w:rFonts w:ascii="Arial" w:hAnsi="Arial" w:cs="Arial"/>
                <w:sz w:val="22"/>
                <w:szCs w:val="22"/>
                <w:lang w:val="sr-Cyrl-RS" w:eastAsia="en-US"/>
              </w:rPr>
            </w:pPr>
            <w:r w:rsidRPr="00F32A42">
              <w:rPr>
                <w:rFonts w:ascii="Arial" w:hAnsi="Arial" w:cs="Arial"/>
                <w:sz w:val="22"/>
                <w:szCs w:val="22"/>
                <w:lang w:val="sr-Cyrl-RS" w:eastAsia="en-US"/>
              </w:rPr>
              <w:t>в.д. директора</w:t>
            </w:r>
          </w:p>
          <w:p w:rsidR="00147F4D" w:rsidRPr="00F32A42" w:rsidRDefault="00147F4D" w:rsidP="00F32A42">
            <w:pPr>
              <w:suppressAutoHyphens w:val="0"/>
              <w:jc w:val="center"/>
              <w:rPr>
                <w:rFonts w:ascii="Arial" w:hAnsi="Arial" w:cs="Arial"/>
                <w:sz w:val="22"/>
                <w:szCs w:val="22"/>
                <w:lang w:val="sr-Cyrl-RS" w:eastAsia="en-US"/>
              </w:rPr>
            </w:pPr>
          </w:p>
        </w:tc>
        <w:tc>
          <w:tcPr>
            <w:tcW w:w="1275" w:type="dxa"/>
            <w:shd w:val="clear" w:color="auto" w:fill="auto"/>
            <w:vAlign w:val="center"/>
          </w:tcPr>
          <w:p w:rsidR="00147F4D" w:rsidRPr="00F32A42" w:rsidRDefault="00147F4D" w:rsidP="00147F4D">
            <w:pPr>
              <w:suppressAutoHyphens w:val="0"/>
              <w:jc w:val="center"/>
              <w:rPr>
                <w:rFonts w:ascii="Arial" w:hAnsi="Arial" w:cs="Arial"/>
                <w:smallCaps/>
                <w:sz w:val="22"/>
                <w:szCs w:val="22"/>
                <w:lang w:val="sr-Cyrl-RS" w:eastAsia="en-US"/>
              </w:rPr>
            </w:pPr>
          </w:p>
        </w:tc>
        <w:tc>
          <w:tcPr>
            <w:tcW w:w="4395" w:type="dxa"/>
            <w:shd w:val="clear" w:color="auto" w:fill="auto"/>
            <w:vAlign w:val="center"/>
          </w:tcPr>
          <w:p w:rsidR="00147F4D" w:rsidRPr="00F32A42" w:rsidRDefault="00147F4D" w:rsidP="00147F4D">
            <w:pPr>
              <w:suppressAutoHyphens w:val="0"/>
              <w:jc w:val="center"/>
              <w:rPr>
                <w:rFonts w:ascii="Arial" w:hAnsi="Arial" w:cs="Arial"/>
                <w:smallCaps/>
                <w:sz w:val="22"/>
                <w:szCs w:val="22"/>
                <w:lang w:val="sr-Cyrl-RS" w:eastAsia="en-US"/>
              </w:rPr>
            </w:pPr>
            <w:r w:rsidRPr="00F32A42">
              <w:rPr>
                <w:rFonts w:ascii="Arial" w:hAnsi="Arial" w:cs="Arial"/>
                <w:sz w:val="22"/>
                <w:szCs w:val="22"/>
                <w:lang w:val="sr-Cyrl-RS" w:eastAsia="en-US"/>
              </w:rPr>
              <w:t>функција</w:t>
            </w:r>
          </w:p>
        </w:tc>
      </w:tr>
    </w:tbl>
    <w:p w:rsidR="00147F4D" w:rsidRPr="00F32A42" w:rsidRDefault="00147F4D" w:rsidP="006A7827">
      <w:pPr>
        <w:tabs>
          <w:tab w:val="left" w:pos="7440"/>
        </w:tabs>
        <w:rPr>
          <w:rFonts w:ascii="Arial" w:hAnsi="Arial" w:cs="Arial"/>
          <w:sz w:val="22"/>
          <w:szCs w:val="22"/>
          <w:lang w:val="sr-Cyrl-RS"/>
        </w:rPr>
      </w:pPr>
    </w:p>
    <w:sectPr w:rsidR="00147F4D" w:rsidRPr="00F32A42" w:rsidSect="00E83303">
      <w:footerReference w:type="even" r:id="rId7"/>
      <w:footerReference w:type="default" r:id="rId8"/>
      <w:pgSz w:w="11909" w:h="16834" w:code="9"/>
      <w:pgMar w:top="835" w:right="706" w:bottom="850" w:left="994"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F0" w:rsidRDefault="00857FF0" w:rsidP="00F717AF">
      <w:r>
        <w:separator/>
      </w:r>
    </w:p>
  </w:endnote>
  <w:endnote w:type="continuationSeparator" w:id="0">
    <w:p w:rsidR="00857FF0" w:rsidRDefault="00857FF0"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Frutiger-Roman">
    <w:altName w:val="Times New Roman"/>
    <w:panose1 w:val="00000000000000000000"/>
    <w:charset w:val="00"/>
    <w:family w:val="auto"/>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4D" w:rsidRDefault="00147F4D"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7F4D" w:rsidRDefault="00147F4D" w:rsidP="00F71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4D" w:rsidRPr="00123797" w:rsidRDefault="00147F4D" w:rsidP="001F7967">
    <w:pPr>
      <w:pStyle w:val="Footer"/>
      <w:pBdr>
        <w:top w:val="single" w:sz="4" w:space="1" w:color="auto"/>
      </w:pBdr>
      <w:tabs>
        <w:tab w:val="clear" w:pos="4320"/>
        <w:tab w:val="clear" w:pos="8640"/>
        <w:tab w:val="left" w:pos="7797"/>
        <w:tab w:val="left" w:pos="9498"/>
      </w:tabs>
      <w:jc w:val="center"/>
      <w:rPr>
        <w:rFonts w:ascii="Arial" w:hAnsi="Arial" w:cs="Arial"/>
        <w:i/>
        <w:lang w:val="sr-Cyrl-RS"/>
      </w:rPr>
    </w:pPr>
    <w:r w:rsidRPr="00530DED">
      <w:rPr>
        <w:rFonts w:ascii="Arial" w:hAnsi="Arial" w:cs="Arial"/>
        <w:i/>
        <w:sz w:val="20"/>
        <w:lang w:val="sr-Cyrl-RS"/>
      </w:rPr>
      <w:t>JN/1000/0553/2018 (1114/2018)</w:t>
    </w:r>
    <w:r w:rsidRPr="00123797">
      <w:rPr>
        <w:rFonts w:ascii="Arial" w:hAnsi="Arial" w:cs="Arial"/>
        <w:i/>
        <w:sz w:val="20"/>
      </w:rPr>
      <w:t xml:space="preserve">  </w:t>
    </w:r>
    <w:r>
      <w:rPr>
        <w:rFonts w:ascii="Arial" w:hAnsi="Arial" w:cs="Arial"/>
        <w:i/>
        <w:sz w:val="20"/>
        <w:lang w:val="sr-Cyrl-RS"/>
      </w:rPr>
      <w:t>Друга</w:t>
    </w:r>
    <w:r w:rsidRPr="00123797">
      <w:rPr>
        <w:rFonts w:ascii="Arial" w:hAnsi="Arial" w:cs="Arial"/>
        <w:i/>
        <w:sz w:val="20"/>
      </w:rPr>
      <w:t xml:space="preserve"> измена конкурсне документације</w:t>
    </w:r>
    <w:r w:rsidRPr="00123797">
      <w:rPr>
        <w:rFonts w:ascii="Arial" w:hAnsi="Arial" w:cs="Arial"/>
        <w:i/>
        <w:sz w:val="20"/>
        <w:lang w:val="sr-Cyrl-RS"/>
      </w:rPr>
      <w:tab/>
    </w:r>
    <w:r w:rsidRPr="009846B4">
      <w:rPr>
        <w:rFonts w:ascii="Arial" w:hAnsi="Arial" w:cs="Arial"/>
        <w:i/>
        <w:sz w:val="20"/>
      </w:rPr>
      <w:t>стр.</w:t>
    </w:r>
    <w:r w:rsidRPr="009846B4">
      <w:rPr>
        <w:rFonts w:ascii="Arial" w:hAnsi="Arial" w:cs="Arial"/>
        <w:i/>
        <w:sz w:val="20"/>
        <w:lang w:val="sr-Cyrl-RS"/>
      </w:rPr>
      <w:t xml:space="preserve"> </w:t>
    </w:r>
    <w:r w:rsidRPr="009846B4">
      <w:rPr>
        <w:rFonts w:ascii="Arial" w:hAnsi="Arial" w:cs="Arial"/>
        <w:i/>
        <w:sz w:val="20"/>
      </w:rPr>
      <w:fldChar w:fldCharType="begin"/>
    </w:r>
    <w:r w:rsidRPr="009846B4">
      <w:rPr>
        <w:rFonts w:ascii="Arial" w:hAnsi="Arial" w:cs="Arial"/>
        <w:i/>
        <w:sz w:val="20"/>
      </w:rPr>
      <w:instrText xml:space="preserve"> PAGE </w:instrText>
    </w:r>
    <w:r w:rsidRPr="009846B4">
      <w:rPr>
        <w:rFonts w:ascii="Arial" w:hAnsi="Arial" w:cs="Arial"/>
        <w:i/>
        <w:sz w:val="20"/>
      </w:rPr>
      <w:fldChar w:fldCharType="separate"/>
    </w:r>
    <w:r w:rsidR="007C7C26">
      <w:rPr>
        <w:rFonts w:ascii="Arial" w:hAnsi="Arial" w:cs="Arial"/>
        <w:i/>
        <w:noProof/>
        <w:sz w:val="20"/>
      </w:rPr>
      <w:t>2</w:t>
    </w:r>
    <w:r w:rsidRPr="009846B4">
      <w:rPr>
        <w:rFonts w:ascii="Arial" w:hAnsi="Arial" w:cs="Arial"/>
        <w:i/>
        <w:sz w:val="20"/>
      </w:rPr>
      <w:fldChar w:fldCharType="end"/>
    </w:r>
    <w:r w:rsidRPr="009846B4">
      <w:rPr>
        <w:rFonts w:ascii="Arial" w:hAnsi="Arial" w:cs="Arial"/>
        <w:i/>
        <w:sz w:val="20"/>
      </w:rPr>
      <w:t>/</w:t>
    </w:r>
    <w:r w:rsidRPr="009846B4">
      <w:rPr>
        <w:rFonts w:ascii="Arial" w:hAnsi="Arial" w:cs="Arial"/>
        <w:i/>
        <w:sz w:val="20"/>
      </w:rPr>
      <w:fldChar w:fldCharType="begin"/>
    </w:r>
    <w:r w:rsidRPr="009846B4">
      <w:rPr>
        <w:rFonts w:ascii="Arial" w:hAnsi="Arial" w:cs="Arial"/>
        <w:i/>
        <w:sz w:val="20"/>
      </w:rPr>
      <w:instrText xml:space="preserve"> NUMPAGES </w:instrText>
    </w:r>
    <w:r w:rsidRPr="009846B4">
      <w:rPr>
        <w:rFonts w:ascii="Arial" w:hAnsi="Arial" w:cs="Arial"/>
        <w:i/>
        <w:sz w:val="20"/>
      </w:rPr>
      <w:fldChar w:fldCharType="separate"/>
    </w:r>
    <w:r w:rsidR="007C7C26">
      <w:rPr>
        <w:rFonts w:ascii="Arial" w:hAnsi="Arial" w:cs="Arial"/>
        <w:i/>
        <w:noProof/>
        <w:sz w:val="20"/>
      </w:rPr>
      <w:t>22</w:t>
    </w:r>
    <w:r w:rsidRPr="009846B4">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F0" w:rsidRDefault="00857FF0" w:rsidP="00F717AF">
      <w:r>
        <w:separator/>
      </w:r>
    </w:p>
  </w:footnote>
  <w:footnote w:type="continuationSeparator" w:id="0">
    <w:p w:rsidR="00857FF0" w:rsidRDefault="00857FF0" w:rsidP="00F71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vanish w:val="0"/>
        <w:color w:val="auto"/>
        <w:kern w:val="1"/>
        <w:position w:val="0"/>
        <w:sz w:val="24"/>
        <w:vertAlign w:val="baseline"/>
        <w:lang w:val="sr-Cyrl-RS"/>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0006B36"/>
    <w:multiLevelType w:val="hybridMultilevel"/>
    <w:tmpl w:val="00005CFD"/>
    <w:lvl w:ilvl="0" w:tplc="00003E1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1" w15:restartNumberingAfterBreak="0">
    <w:nsid w:val="0FB41A84"/>
    <w:multiLevelType w:val="hybridMultilevel"/>
    <w:tmpl w:val="1112392C"/>
    <w:lvl w:ilvl="0" w:tplc="24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2" w15:restartNumberingAfterBreak="0">
    <w:nsid w:val="11F8186E"/>
    <w:multiLevelType w:val="hybridMultilevel"/>
    <w:tmpl w:val="E594E358"/>
    <w:lvl w:ilvl="0" w:tplc="B5A61AC2">
      <w:start w:val="2"/>
      <w:numFmt w:val="bullet"/>
      <w:lvlText w:val="-"/>
      <w:lvlJc w:val="left"/>
      <w:pPr>
        <w:ind w:left="502"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 w15:restartNumberingAfterBreak="0">
    <w:nsid w:val="14DE30FB"/>
    <w:multiLevelType w:val="hybridMultilevel"/>
    <w:tmpl w:val="706E9C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19976CE9"/>
    <w:multiLevelType w:val="hybridMultilevel"/>
    <w:tmpl w:val="3544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D34BD2"/>
    <w:multiLevelType w:val="hybridMultilevel"/>
    <w:tmpl w:val="BE5C7A7C"/>
    <w:lvl w:ilvl="0" w:tplc="21A8A6F6">
      <w:start w:val="6"/>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3B804FC"/>
    <w:multiLevelType w:val="multilevel"/>
    <w:tmpl w:val="005AD6DE"/>
    <w:lvl w:ilvl="0">
      <w:start w:val="6"/>
      <w:numFmt w:val="decimal"/>
      <w:lvlText w:val="%1"/>
      <w:lvlJc w:val="left"/>
      <w:pPr>
        <w:ind w:left="360" w:hanging="360"/>
      </w:pPr>
      <w:rPr>
        <w:rFonts w:hint="default"/>
      </w:rPr>
    </w:lvl>
    <w:lvl w:ilvl="1">
      <w:start w:val="13"/>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25667250"/>
    <w:multiLevelType w:val="hybridMultilevel"/>
    <w:tmpl w:val="15EEAC9A"/>
    <w:lvl w:ilvl="0" w:tplc="FF12E09C">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EAC3381"/>
    <w:multiLevelType w:val="hybridMultilevel"/>
    <w:tmpl w:val="45D0AC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673C5"/>
    <w:multiLevelType w:val="hybridMultilevel"/>
    <w:tmpl w:val="538A3450"/>
    <w:lvl w:ilvl="0" w:tplc="C69AA54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6731A1"/>
    <w:multiLevelType w:val="hybridMultilevel"/>
    <w:tmpl w:val="CDFE3936"/>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56B4F92"/>
    <w:multiLevelType w:val="hybridMultilevel"/>
    <w:tmpl w:val="F2A89BA6"/>
    <w:lvl w:ilvl="0" w:tplc="C51C72A2">
      <w:start w:val="1"/>
      <w:numFmt w:val="decimal"/>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A5C0065"/>
    <w:multiLevelType w:val="hybridMultilevel"/>
    <w:tmpl w:val="BF7A2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B10ED2"/>
    <w:multiLevelType w:val="hybridMultilevel"/>
    <w:tmpl w:val="DE367AB6"/>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0"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start w:val="1"/>
      <w:numFmt w:val="bullet"/>
      <w:lvlText w:val=""/>
      <w:lvlJc w:val="left"/>
      <w:pPr>
        <w:ind w:left="2880"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start w:val="1"/>
      <w:numFmt w:val="bullet"/>
      <w:lvlText w:val="o"/>
      <w:lvlJc w:val="left"/>
      <w:pPr>
        <w:ind w:left="4320" w:hanging="360"/>
      </w:pPr>
      <w:rPr>
        <w:rFonts w:ascii="Courier New" w:hAnsi="Courier New" w:cs="Courier New" w:hint="default"/>
      </w:rPr>
    </w:lvl>
    <w:lvl w:ilvl="5" w:tplc="081A0005">
      <w:start w:val="1"/>
      <w:numFmt w:val="bullet"/>
      <w:lvlText w:val=""/>
      <w:lvlJc w:val="left"/>
      <w:pPr>
        <w:ind w:left="5040" w:hanging="360"/>
      </w:pPr>
      <w:rPr>
        <w:rFonts w:ascii="Wingdings" w:hAnsi="Wingdings" w:hint="default"/>
      </w:rPr>
    </w:lvl>
    <w:lvl w:ilvl="6" w:tplc="081A0001">
      <w:start w:val="1"/>
      <w:numFmt w:val="bullet"/>
      <w:lvlText w:val=""/>
      <w:lvlJc w:val="left"/>
      <w:pPr>
        <w:ind w:left="5760" w:hanging="360"/>
      </w:pPr>
      <w:rPr>
        <w:rFonts w:ascii="Symbol" w:hAnsi="Symbol" w:hint="default"/>
      </w:rPr>
    </w:lvl>
    <w:lvl w:ilvl="7" w:tplc="081A0003">
      <w:start w:val="1"/>
      <w:numFmt w:val="bullet"/>
      <w:lvlText w:val="o"/>
      <w:lvlJc w:val="left"/>
      <w:pPr>
        <w:ind w:left="6480" w:hanging="360"/>
      </w:pPr>
      <w:rPr>
        <w:rFonts w:ascii="Courier New" w:hAnsi="Courier New" w:cs="Courier New" w:hint="default"/>
      </w:rPr>
    </w:lvl>
    <w:lvl w:ilvl="8" w:tplc="081A0005">
      <w:start w:val="1"/>
      <w:numFmt w:val="bullet"/>
      <w:lvlText w:val=""/>
      <w:lvlJc w:val="left"/>
      <w:pPr>
        <w:ind w:left="7200" w:hanging="360"/>
      </w:pPr>
      <w:rPr>
        <w:rFonts w:ascii="Wingdings" w:hAnsi="Wingdings" w:hint="default"/>
      </w:rPr>
    </w:lvl>
  </w:abstractNum>
  <w:abstractNum w:abstractNumId="32" w15:restartNumberingAfterBreak="0">
    <w:nsid w:val="5A762A9D"/>
    <w:multiLevelType w:val="hybridMultilevel"/>
    <w:tmpl w:val="B1D6F380"/>
    <w:name w:val="WW8Num372243222"/>
    <w:lvl w:ilvl="0" w:tplc="1DC44576">
      <w:numFmt w:val="bullet"/>
      <w:lvlText w:val="-"/>
      <w:lvlJc w:val="left"/>
      <w:pPr>
        <w:tabs>
          <w:tab w:val="num" w:pos="720"/>
        </w:tabs>
        <w:ind w:left="720" w:hanging="360"/>
      </w:pPr>
      <w:rPr>
        <w:rFonts w:ascii="Arial" w:eastAsia="Times New Roman" w:hAnsi="Arial" w:hint="default"/>
        <w:color w:val="auto"/>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10F78"/>
    <w:multiLevelType w:val="hybridMultilevel"/>
    <w:tmpl w:val="843447EA"/>
    <w:lvl w:ilvl="0" w:tplc="6D3E811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BBF08C1"/>
    <w:multiLevelType w:val="hybridMultilevel"/>
    <w:tmpl w:val="FDDCA50C"/>
    <w:lvl w:ilvl="0" w:tplc="FFFFFFFF">
      <w:start w:val="1"/>
      <w:numFmt w:val="bullet"/>
      <w:lvlText w:val=""/>
      <w:lvlJc w:val="left"/>
      <w:pPr>
        <w:ind w:left="1080" w:hanging="360"/>
      </w:pPr>
      <w:rPr>
        <w:rFonts w:ascii="Wingdings" w:hAnsi="Wingdings" w:hint="default"/>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2E14F7"/>
    <w:multiLevelType w:val="hybridMultilevel"/>
    <w:tmpl w:val="DE367AB6"/>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3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7"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8" w15:restartNumberingAfterBreak="0">
    <w:nsid w:val="64AA1FAA"/>
    <w:multiLevelType w:val="hybridMultilevel"/>
    <w:tmpl w:val="CB1C8DDE"/>
    <w:lvl w:ilvl="0" w:tplc="03369B1E">
      <w:start w:val="3"/>
      <w:numFmt w:val="bullet"/>
      <w:lvlText w:val="-"/>
      <w:lvlJc w:val="left"/>
      <w:pPr>
        <w:ind w:left="720" w:hanging="360"/>
      </w:pPr>
      <w:rPr>
        <w:rFonts w:ascii="Calibri" w:eastAsia="Times New Roman"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15:restartNumberingAfterBreak="0">
    <w:nsid w:val="675C7263"/>
    <w:multiLevelType w:val="multilevel"/>
    <w:tmpl w:val="B8147126"/>
    <w:lvl w:ilvl="0">
      <w:start w:val="3"/>
      <w:numFmt w:val="decimal"/>
      <w:lvlText w:val="%1"/>
      <w:lvlJc w:val="left"/>
      <w:pPr>
        <w:tabs>
          <w:tab w:val="num" w:pos="525"/>
        </w:tabs>
        <w:ind w:left="525" w:hanging="525"/>
      </w:pPr>
      <w:rPr>
        <w:rFonts w:cs="Times New Roman" w:hint="default"/>
        <w:b/>
        <w:color w:val="auto"/>
      </w:rPr>
    </w:lvl>
    <w:lvl w:ilvl="1">
      <w:start w:val="1"/>
      <w:numFmt w:val="decimal"/>
      <w:lvlText w:val="%1.%2"/>
      <w:lvlJc w:val="left"/>
      <w:pPr>
        <w:tabs>
          <w:tab w:val="num" w:pos="525"/>
        </w:tabs>
        <w:ind w:left="525" w:hanging="525"/>
      </w:pPr>
      <w:rPr>
        <w:rFonts w:cs="Times New Roman" w:hint="default"/>
        <w:b/>
        <w:color w:val="auto"/>
      </w:rPr>
    </w:lvl>
    <w:lvl w:ilvl="2">
      <w:start w:val="3"/>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15:restartNumberingAfterBreak="0">
    <w:nsid w:val="6B7E0973"/>
    <w:multiLevelType w:val="hybridMultilevel"/>
    <w:tmpl w:val="64AA61DC"/>
    <w:lvl w:ilvl="0" w:tplc="281A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BFE35F1"/>
    <w:multiLevelType w:val="hybridMultilevel"/>
    <w:tmpl w:val="CC86D108"/>
    <w:lvl w:ilvl="0" w:tplc="7A78E682">
      <w:start w:val="1"/>
      <w:numFmt w:val="decimal"/>
      <w:lvlText w:val="%1."/>
      <w:lvlJc w:val="left"/>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6" w15:restartNumberingAfterBreak="0">
    <w:nsid w:val="7A1D0C29"/>
    <w:multiLevelType w:val="hybridMultilevel"/>
    <w:tmpl w:val="61FEE208"/>
    <w:lvl w:ilvl="0" w:tplc="281A000F">
      <w:start w:val="1"/>
      <w:numFmt w:val="decimal"/>
      <w:lvlText w:val="%1."/>
      <w:lvlJc w:val="left"/>
      <w:pPr>
        <w:ind w:left="720" w:hanging="360"/>
      </w:pPr>
      <w:rPr>
        <w:rFonts w:cs="Times New Roman"/>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47"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16"/>
  </w:num>
  <w:num w:numId="3">
    <w:abstractNumId w:val="47"/>
  </w:num>
  <w:num w:numId="4">
    <w:abstractNumId w:val="23"/>
  </w:num>
  <w:num w:numId="5">
    <w:abstractNumId w:val="20"/>
  </w:num>
  <w:num w:numId="6">
    <w:abstractNumId w:val="39"/>
  </w:num>
  <w:num w:numId="7">
    <w:abstractNumId w:val="43"/>
  </w:num>
  <w:num w:numId="8">
    <w:abstractNumId w:val="37"/>
  </w:num>
  <w:num w:numId="9">
    <w:abstractNumId w:val="10"/>
  </w:num>
  <w:num w:numId="10">
    <w:abstractNumId w:val="8"/>
  </w:num>
  <w:num w:numId="11">
    <w:abstractNumId w:val="2"/>
  </w:num>
  <w:num w:numId="12">
    <w:abstractNumId w:val="15"/>
  </w:num>
  <w:num w:numId="13">
    <w:abstractNumId w:val="13"/>
  </w:num>
  <w:num w:numId="14">
    <w:abstractNumId w:val="7"/>
  </w:num>
  <w:num w:numId="15">
    <w:abstractNumId w:val="24"/>
  </w:num>
  <w:num w:numId="16">
    <w:abstractNumId w:val="6"/>
  </w:num>
  <w:num w:numId="17">
    <w:abstractNumId w:val="44"/>
  </w:num>
  <w:num w:numId="18">
    <w:abstractNumId w:val="25"/>
  </w:num>
  <w:num w:numId="19">
    <w:abstractNumId w:val="39"/>
  </w:num>
  <w:num w:numId="20">
    <w:abstractNumId w:val="33"/>
  </w:num>
  <w:num w:numId="21">
    <w:abstractNumId w:val="21"/>
  </w:num>
  <w:num w:numId="22">
    <w:abstractNumId w:val="27"/>
  </w:num>
  <w:num w:numId="23">
    <w:abstractNumId w:val="34"/>
  </w:num>
  <w:num w:numId="24">
    <w:abstractNumId w:val="19"/>
  </w:num>
  <w:num w:numId="25">
    <w:abstractNumId w:val="12"/>
  </w:num>
  <w:num w:numId="26">
    <w:abstractNumId w:val="46"/>
  </w:num>
  <w:num w:numId="27">
    <w:abstractNumId w:val="41"/>
  </w:num>
  <w:num w:numId="28">
    <w:abstractNumId w:val="11"/>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0"/>
  </w:num>
  <w:num w:numId="33">
    <w:abstractNumId w:val="32"/>
  </w:num>
  <w:num w:numId="34">
    <w:abstractNumId w:val="42"/>
  </w:num>
  <w:num w:numId="35">
    <w:abstractNumId w:val="18"/>
  </w:num>
  <w:num w:numId="36">
    <w:abstractNumId w:val="38"/>
  </w:num>
  <w:num w:numId="37">
    <w:abstractNumId w:val="14"/>
  </w:num>
  <w:num w:numId="38">
    <w:abstractNumId w:val="31"/>
  </w:num>
  <w:num w:numId="39">
    <w:abstractNumId w:val="28"/>
  </w:num>
  <w:num w:numId="40">
    <w:abstractNumId w:val="17"/>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1E0E"/>
    <w:rsid w:val="00002779"/>
    <w:rsid w:val="00005649"/>
    <w:rsid w:val="00007800"/>
    <w:rsid w:val="00011CCA"/>
    <w:rsid w:val="00020225"/>
    <w:rsid w:val="00020880"/>
    <w:rsid w:val="00022379"/>
    <w:rsid w:val="00023E20"/>
    <w:rsid w:val="0003094F"/>
    <w:rsid w:val="00035190"/>
    <w:rsid w:val="00036952"/>
    <w:rsid w:val="0003767D"/>
    <w:rsid w:val="00042ED8"/>
    <w:rsid w:val="00043AC0"/>
    <w:rsid w:val="0004425F"/>
    <w:rsid w:val="0005123F"/>
    <w:rsid w:val="00052ED9"/>
    <w:rsid w:val="00053757"/>
    <w:rsid w:val="000538CE"/>
    <w:rsid w:val="00053E80"/>
    <w:rsid w:val="000541A8"/>
    <w:rsid w:val="00057520"/>
    <w:rsid w:val="00060B48"/>
    <w:rsid w:val="00061664"/>
    <w:rsid w:val="00062487"/>
    <w:rsid w:val="00063D7F"/>
    <w:rsid w:val="00065C1F"/>
    <w:rsid w:val="00070BCD"/>
    <w:rsid w:val="00071440"/>
    <w:rsid w:val="000768C2"/>
    <w:rsid w:val="00085108"/>
    <w:rsid w:val="000A1A5A"/>
    <w:rsid w:val="000A1BA9"/>
    <w:rsid w:val="000A4631"/>
    <w:rsid w:val="000A68AE"/>
    <w:rsid w:val="000A7B6C"/>
    <w:rsid w:val="000A7EE8"/>
    <w:rsid w:val="000C4CEA"/>
    <w:rsid w:val="000C5B44"/>
    <w:rsid w:val="000D6710"/>
    <w:rsid w:val="000D6CDA"/>
    <w:rsid w:val="000E0D3D"/>
    <w:rsid w:val="000E0F8E"/>
    <w:rsid w:val="000E1E58"/>
    <w:rsid w:val="000E2F71"/>
    <w:rsid w:val="000E3634"/>
    <w:rsid w:val="000E41E1"/>
    <w:rsid w:val="000E4CB8"/>
    <w:rsid w:val="000E4D21"/>
    <w:rsid w:val="000E6374"/>
    <w:rsid w:val="000E7C4E"/>
    <w:rsid w:val="000F0040"/>
    <w:rsid w:val="000F0902"/>
    <w:rsid w:val="000F22F7"/>
    <w:rsid w:val="000F38BA"/>
    <w:rsid w:val="000F66B3"/>
    <w:rsid w:val="001005B6"/>
    <w:rsid w:val="00100D11"/>
    <w:rsid w:val="00102027"/>
    <w:rsid w:val="001046DF"/>
    <w:rsid w:val="001057F4"/>
    <w:rsid w:val="0010709A"/>
    <w:rsid w:val="001110E4"/>
    <w:rsid w:val="001128E2"/>
    <w:rsid w:val="00114D4F"/>
    <w:rsid w:val="00114E1F"/>
    <w:rsid w:val="00114EFE"/>
    <w:rsid w:val="00121563"/>
    <w:rsid w:val="00121B70"/>
    <w:rsid w:val="00123096"/>
    <w:rsid w:val="00123797"/>
    <w:rsid w:val="00124C65"/>
    <w:rsid w:val="00127D48"/>
    <w:rsid w:val="001303B7"/>
    <w:rsid w:val="00131E3C"/>
    <w:rsid w:val="001376CE"/>
    <w:rsid w:val="00140941"/>
    <w:rsid w:val="001413BB"/>
    <w:rsid w:val="0014187F"/>
    <w:rsid w:val="00141E0D"/>
    <w:rsid w:val="00142E35"/>
    <w:rsid w:val="001432F2"/>
    <w:rsid w:val="00146ECB"/>
    <w:rsid w:val="00147F4D"/>
    <w:rsid w:val="001517C4"/>
    <w:rsid w:val="00155EA0"/>
    <w:rsid w:val="001570C2"/>
    <w:rsid w:val="00163099"/>
    <w:rsid w:val="00163D7C"/>
    <w:rsid w:val="00164983"/>
    <w:rsid w:val="00165425"/>
    <w:rsid w:val="001657EC"/>
    <w:rsid w:val="00175264"/>
    <w:rsid w:val="0017797D"/>
    <w:rsid w:val="00177B39"/>
    <w:rsid w:val="001801FB"/>
    <w:rsid w:val="001804F4"/>
    <w:rsid w:val="00181222"/>
    <w:rsid w:val="001831D6"/>
    <w:rsid w:val="001902DE"/>
    <w:rsid w:val="00192107"/>
    <w:rsid w:val="00192C90"/>
    <w:rsid w:val="001934D7"/>
    <w:rsid w:val="00194967"/>
    <w:rsid w:val="00194EFD"/>
    <w:rsid w:val="001958F7"/>
    <w:rsid w:val="001967B7"/>
    <w:rsid w:val="001974A3"/>
    <w:rsid w:val="001A325C"/>
    <w:rsid w:val="001A502A"/>
    <w:rsid w:val="001A7EA3"/>
    <w:rsid w:val="001B4CEC"/>
    <w:rsid w:val="001C0752"/>
    <w:rsid w:val="001C18A0"/>
    <w:rsid w:val="001C757B"/>
    <w:rsid w:val="001C7B52"/>
    <w:rsid w:val="001D7E78"/>
    <w:rsid w:val="001E1794"/>
    <w:rsid w:val="001E2633"/>
    <w:rsid w:val="001E435D"/>
    <w:rsid w:val="001E4514"/>
    <w:rsid w:val="001E77EA"/>
    <w:rsid w:val="001F2126"/>
    <w:rsid w:val="001F7967"/>
    <w:rsid w:val="0020002C"/>
    <w:rsid w:val="0020521C"/>
    <w:rsid w:val="00206628"/>
    <w:rsid w:val="0020669A"/>
    <w:rsid w:val="002078E6"/>
    <w:rsid w:val="0021036B"/>
    <w:rsid w:val="00214F80"/>
    <w:rsid w:val="00217288"/>
    <w:rsid w:val="00222933"/>
    <w:rsid w:val="00223743"/>
    <w:rsid w:val="0023130D"/>
    <w:rsid w:val="0023167D"/>
    <w:rsid w:val="00232B4E"/>
    <w:rsid w:val="00233751"/>
    <w:rsid w:val="00233B46"/>
    <w:rsid w:val="00233C3A"/>
    <w:rsid w:val="00236869"/>
    <w:rsid w:val="00241379"/>
    <w:rsid w:val="00241A14"/>
    <w:rsid w:val="002430F5"/>
    <w:rsid w:val="00246B06"/>
    <w:rsid w:val="00246B36"/>
    <w:rsid w:val="00251F55"/>
    <w:rsid w:val="00257E45"/>
    <w:rsid w:val="00261DE7"/>
    <w:rsid w:val="0026737B"/>
    <w:rsid w:val="00272721"/>
    <w:rsid w:val="00276612"/>
    <w:rsid w:val="00277BEA"/>
    <w:rsid w:val="00280A6B"/>
    <w:rsid w:val="002811C1"/>
    <w:rsid w:val="002832BF"/>
    <w:rsid w:val="00283DC0"/>
    <w:rsid w:val="002854E3"/>
    <w:rsid w:val="00286571"/>
    <w:rsid w:val="002903D6"/>
    <w:rsid w:val="00291E7D"/>
    <w:rsid w:val="00296447"/>
    <w:rsid w:val="0029707E"/>
    <w:rsid w:val="002A0407"/>
    <w:rsid w:val="002A51F9"/>
    <w:rsid w:val="002A71B4"/>
    <w:rsid w:val="002B1B9D"/>
    <w:rsid w:val="002B1EEF"/>
    <w:rsid w:val="002B1F77"/>
    <w:rsid w:val="002B275A"/>
    <w:rsid w:val="002B42E5"/>
    <w:rsid w:val="002B4A46"/>
    <w:rsid w:val="002C0AAD"/>
    <w:rsid w:val="002C2FD7"/>
    <w:rsid w:val="002C4319"/>
    <w:rsid w:val="002C5328"/>
    <w:rsid w:val="002D2952"/>
    <w:rsid w:val="002D64C9"/>
    <w:rsid w:val="002E2836"/>
    <w:rsid w:val="002E3F8D"/>
    <w:rsid w:val="002E4E3A"/>
    <w:rsid w:val="002E5DD9"/>
    <w:rsid w:val="002E5FA5"/>
    <w:rsid w:val="002F0038"/>
    <w:rsid w:val="002F0464"/>
    <w:rsid w:val="002F573F"/>
    <w:rsid w:val="00300C1B"/>
    <w:rsid w:val="00303473"/>
    <w:rsid w:val="003065B5"/>
    <w:rsid w:val="00306B66"/>
    <w:rsid w:val="00310BBD"/>
    <w:rsid w:val="003111CE"/>
    <w:rsid w:val="003139E4"/>
    <w:rsid w:val="003160F4"/>
    <w:rsid w:val="00317067"/>
    <w:rsid w:val="0032083B"/>
    <w:rsid w:val="00321AF6"/>
    <w:rsid w:val="00322CBE"/>
    <w:rsid w:val="003234D4"/>
    <w:rsid w:val="0032460D"/>
    <w:rsid w:val="003329B0"/>
    <w:rsid w:val="00332AFB"/>
    <w:rsid w:val="00333563"/>
    <w:rsid w:val="00334C09"/>
    <w:rsid w:val="00341A71"/>
    <w:rsid w:val="00344000"/>
    <w:rsid w:val="0034506A"/>
    <w:rsid w:val="00347B45"/>
    <w:rsid w:val="0035073B"/>
    <w:rsid w:val="00352EA3"/>
    <w:rsid w:val="003537F8"/>
    <w:rsid w:val="00355A3C"/>
    <w:rsid w:val="00360125"/>
    <w:rsid w:val="00360475"/>
    <w:rsid w:val="00362593"/>
    <w:rsid w:val="00366F06"/>
    <w:rsid w:val="00371217"/>
    <w:rsid w:val="00372944"/>
    <w:rsid w:val="00380F43"/>
    <w:rsid w:val="00382418"/>
    <w:rsid w:val="00386130"/>
    <w:rsid w:val="003918BA"/>
    <w:rsid w:val="00393C5F"/>
    <w:rsid w:val="00394C6E"/>
    <w:rsid w:val="00395F23"/>
    <w:rsid w:val="00396B79"/>
    <w:rsid w:val="00396CC1"/>
    <w:rsid w:val="003A0B84"/>
    <w:rsid w:val="003A13C1"/>
    <w:rsid w:val="003A7895"/>
    <w:rsid w:val="003B24D0"/>
    <w:rsid w:val="003B5DA9"/>
    <w:rsid w:val="003B6BD7"/>
    <w:rsid w:val="003C2602"/>
    <w:rsid w:val="003C56F8"/>
    <w:rsid w:val="003C6AC9"/>
    <w:rsid w:val="003C6BB6"/>
    <w:rsid w:val="003D4873"/>
    <w:rsid w:val="003F3438"/>
    <w:rsid w:val="003F72B8"/>
    <w:rsid w:val="00400BEE"/>
    <w:rsid w:val="004018D4"/>
    <w:rsid w:val="0040457A"/>
    <w:rsid w:val="004073D9"/>
    <w:rsid w:val="00407575"/>
    <w:rsid w:val="004138CF"/>
    <w:rsid w:val="00415D59"/>
    <w:rsid w:val="00426593"/>
    <w:rsid w:val="00431709"/>
    <w:rsid w:val="004330FE"/>
    <w:rsid w:val="00433149"/>
    <w:rsid w:val="00433685"/>
    <w:rsid w:val="004379A8"/>
    <w:rsid w:val="0044055B"/>
    <w:rsid w:val="004412BA"/>
    <w:rsid w:val="0044230F"/>
    <w:rsid w:val="00443367"/>
    <w:rsid w:val="0044568D"/>
    <w:rsid w:val="004507F9"/>
    <w:rsid w:val="0045141A"/>
    <w:rsid w:val="00451E1A"/>
    <w:rsid w:val="0045345A"/>
    <w:rsid w:val="00461804"/>
    <w:rsid w:val="00463B32"/>
    <w:rsid w:val="004644A2"/>
    <w:rsid w:val="00464C76"/>
    <w:rsid w:val="00465557"/>
    <w:rsid w:val="004655B3"/>
    <w:rsid w:val="00465B3D"/>
    <w:rsid w:val="004669BA"/>
    <w:rsid w:val="00470B2E"/>
    <w:rsid w:val="0047213C"/>
    <w:rsid w:val="00473373"/>
    <w:rsid w:val="004755D1"/>
    <w:rsid w:val="00475891"/>
    <w:rsid w:val="00480389"/>
    <w:rsid w:val="00481BDD"/>
    <w:rsid w:val="004821F8"/>
    <w:rsid w:val="00482DCD"/>
    <w:rsid w:val="00483D0E"/>
    <w:rsid w:val="00491719"/>
    <w:rsid w:val="0049503F"/>
    <w:rsid w:val="00496AEA"/>
    <w:rsid w:val="00496E8C"/>
    <w:rsid w:val="004A2C3D"/>
    <w:rsid w:val="004A652A"/>
    <w:rsid w:val="004B02FD"/>
    <w:rsid w:val="004B1035"/>
    <w:rsid w:val="004B3050"/>
    <w:rsid w:val="004C1325"/>
    <w:rsid w:val="004C2F1C"/>
    <w:rsid w:val="004C2F2C"/>
    <w:rsid w:val="004C561D"/>
    <w:rsid w:val="004D697F"/>
    <w:rsid w:val="004E08DA"/>
    <w:rsid w:val="004E09FC"/>
    <w:rsid w:val="004E17CE"/>
    <w:rsid w:val="004E20D4"/>
    <w:rsid w:val="004E3465"/>
    <w:rsid w:val="004E3787"/>
    <w:rsid w:val="004E37F3"/>
    <w:rsid w:val="004E3A58"/>
    <w:rsid w:val="004E4F1F"/>
    <w:rsid w:val="004E5485"/>
    <w:rsid w:val="004E67B1"/>
    <w:rsid w:val="004F01A9"/>
    <w:rsid w:val="004F1605"/>
    <w:rsid w:val="004F44C9"/>
    <w:rsid w:val="004F4739"/>
    <w:rsid w:val="004F6AF1"/>
    <w:rsid w:val="00501A47"/>
    <w:rsid w:val="00501B66"/>
    <w:rsid w:val="00506DC5"/>
    <w:rsid w:val="005107DA"/>
    <w:rsid w:val="00513220"/>
    <w:rsid w:val="00526C92"/>
    <w:rsid w:val="005304F1"/>
    <w:rsid w:val="005308B1"/>
    <w:rsid w:val="00530DED"/>
    <w:rsid w:val="0053155E"/>
    <w:rsid w:val="00531803"/>
    <w:rsid w:val="005318A9"/>
    <w:rsid w:val="005331D0"/>
    <w:rsid w:val="005403F3"/>
    <w:rsid w:val="00542418"/>
    <w:rsid w:val="00545DB1"/>
    <w:rsid w:val="005502A5"/>
    <w:rsid w:val="005515E0"/>
    <w:rsid w:val="00552782"/>
    <w:rsid w:val="00553B28"/>
    <w:rsid w:val="00555ED9"/>
    <w:rsid w:val="00557CB8"/>
    <w:rsid w:val="00560053"/>
    <w:rsid w:val="0056053B"/>
    <w:rsid w:val="00561D5A"/>
    <w:rsid w:val="00562A5E"/>
    <w:rsid w:val="00564F00"/>
    <w:rsid w:val="00565924"/>
    <w:rsid w:val="00565E4C"/>
    <w:rsid w:val="0056772A"/>
    <w:rsid w:val="005679D7"/>
    <w:rsid w:val="00570A4A"/>
    <w:rsid w:val="00570FA8"/>
    <w:rsid w:val="00573975"/>
    <w:rsid w:val="00573A32"/>
    <w:rsid w:val="005767AE"/>
    <w:rsid w:val="00580FDE"/>
    <w:rsid w:val="005810BC"/>
    <w:rsid w:val="00583736"/>
    <w:rsid w:val="0058380B"/>
    <w:rsid w:val="005841D1"/>
    <w:rsid w:val="005848CB"/>
    <w:rsid w:val="00585C4D"/>
    <w:rsid w:val="00587CD2"/>
    <w:rsid w:val="0059044C"/>
    <w:rsid w:val="0059194A"/>
    <w:rsid w:val="005A0E1D"/>
    <w:rsid w:val="005A2983"/>
    <w:rsid w:val="005A570E"/>
    <w:rsid w:val="005A5724"/>
    <w:rsid w:val="005A67B9"/>
    <w:rsid w:val="005B3FA2"/>
    <w:rsid w:val="005B4E8F"/>
    <w:rsid w:val="005B621D"/>
    <w:rsid w:val="005C3FDD"/>
    <w:rsid w:val="005C5334"/>
    <w:rsid w:val="005C6617"/>
    <w:rsid w:val="005D00D9"/>
    <w:rsid w:val="005D017B"/>
    <w:rsid w:val="005E1D68"/>
    <w:rsid w:val="005E35DD"/>
    <w:rsid w:val="005E431F"/>
    <w:rsid w:val="005E6D49"/>
    <w:rsid w:val="005E757E"/>
    <w:rsid w:val="005F2920"/>
    <w:rsid w:val="005F34DD"/>
    <w:rsid w:val="005F57AB"/>
    <w:rsid w:val="005F5FE7"/>
    <w:rsid w:val="005F7AC3"/>
    <w:rsid w:val="00605695"/>
    <w:rsid w:val="006071CC"/>
    <w:rsid w:val="0061306C"/>
    <w:rsid w:val="00613F14"/>
    <w:rsid w:val="006202C3"/>
    <w:rsid w:val="00623E54"/>
    <w:rsid w:val="00625C87"/>
    <w:rsid w:val="006313E9"/>
    <w:rsid w:val="006340F0"/>
    <w:rsid w:val="00635EB0"/>
    <w:rsid w:val="00640427"/>
    <w:rsid w:val="00640DD7"/>
    <w:rsid w:val="00645673"/>
    <w:rsid w:val="006457A0"/>
    <w:rsid w:val="00645FE2"/>
    <w:rsid w:val="0064661C"/>
    <w:rsid w:val="006500E6"/>
    <w:rsid w:val="0065612F"/>
    <w:rsid w:val="00656672"/>
    <w:rsid w:val="0065786D"/>
    <w:rsid w:val="006626B1"/>
    <w:rsid w:val="00670701"/>
    <w:rsid w:val="00670797"/>
    <w:rsid w:val="0067129C"/>
    <w:rsid w:val="00672B0B"/>
    <w:rsid w:val="0067351C"/>
    <w:rsid w:val="00673CA8"/>
    <w:rsid w:val="00674D99"/>
    <w:rsid w:val="006759C7"/>
    <w:rsid w:val="00677B78"/>
    <w:rsid w:val="00677DE0"/>
    <w:rsid w:val="00681463"/>
    <w:rsid w:val="0068353C"/>
    <w:rsid w:val="0068525E"/>
    <w:rsid w:val="00685BC8"/>
    <w:rsid w:val="00693365"/>
    <w:rsid w:val="00694559"/>
    <w:rsid w:val="006A48F1"/>
    <w:rsid w:val="006A6C9E"/>
    <w:rsid w:val="006A734A"/>
    <w:rsid w:val="006A7827"/>
    <w:rsid w:val="006C3B20"/>
    <w:rsid w:val="006C3BA4"/>
    <w:rsid w:val="006C42BE"/>
    <w:rsid w:val="006C54F4"/>
    <w:rsid w:val="006C5648"/>
    <w:rsid w:val="006D0D59"/>
    <w:rsid w:val="006D258D"/>
    <w:rsid w:val="006D2FF7"/>
    <w:rsid w:val="006E12AE"/>
    <w:rsid w:val="006E2EA8"/>
    <w:rsid w:val="006E53CA"/>
    <w:rsid w:val="006E55CD"/>
    <w:rsid w:val="006E6E04"/>
    <w:rsid w:val="006E76F6"/>
    <w:rsid w:val="006F0738"/>
    <w:rsid w:val="006F0989"/>
    <w:rsid w:val="006F6500"/>
    <w:rsid w:val="006F6AE2"/>
    <w:rsid w:val="006F7AFE"/>
    <w:rsid w:val="00701AC0"/>
    <w:rsid w:val="007021BF"/>
    <w:rsid w:val="007044E1"/>
    <w:rsid w:val="00711600"/>
    <w:rsid w:val="00712140"/>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4305"/>
    <w:rsid w:val="00745E08"/>
    <w:rsid w:val="007466B7"/>
    <w:rsid w:val="00747A70"/>
    <w:rsid w:val="00751E9F"/>
    <w:rsid w:val="00754479"/>
    <w:rsid w:val="00756098"/>
    <w:rsid w:val="00757844"/>
    <w:rsid w:val="00764418"/>
    <w:rsid w:val="0076662D"/>
    <w:rsid w:val="0077093E"/>
    <w:rsid w:val="007721A5"/>
    <w:rsid w:val="007725A8"/>
    <w:rsid w:val="00775367"/>
    <w:rsid w:val="007753B5"/>
    <w:rsid w:val="0078283A"/>
    <w:rsid w:val="007903BD"/>
    <w:rsid w:val="0079184C"/>
    <w:rsid w:val="0079553B"/>
    <w:rsid w:val="007958EA"/>
    <w:rsid w:val="007960B0"/>
    <w:rsid w:val="0079663C"/>
    <w:rsid w:val="00797F33"/>
    <w:rsid w:val="007A3FA8"/>
    <w:rsid w:val="007A4364"/>
    <w:rsid w:val="007A4C70"/>
    <w:rsid w:val="007A5328"/>
    <w:rsid w:val="007A6920"/>
    <w:rsid w:val="007B268C"/>
    <w:rsid w:val="007B2AA8"/>
    <w:rsid w:val="007B4F3A"/>
    <w:rsid w:val="007B7906"/>
    <w:rsid w:val="007B7F8E"/>
    <w:rsid w:val="007C0420"/>
    <w:rsid w:val="007C08BD"/>
    <w:rsid w:val="007C1255"/>
    <w:rsid w:val="007C4005"/>
    <w:rsid w:val="007C4337"/>
    <w:rsid w:val="007C70C6"/>
    <w:rsid w:val="007C7C26"/>
    <w:rsid w:val="007D3B31"/>
    <w:rsid w:val="007D4BDE"/>
    <w:rsid w:val="007D72D6"/>
    <w:rsid w:val="007E1153"/>
    <w:rsid w:val="007E28FC"/>
    <w:rsid w:val="007E43C8"/>
    <w:rsid w:val="007E4576"/>
    <w:rsid w:val="007E4C78"/>
    <w:rsid w:val="007E7028"/>
    <w:rsid w:val="007F0ABE"/>
    <w:rsid w:val="007F0BBC"/>
    <w:rsid w:val="007F2464"/>
    <w:rsid w:val="007F6341"/>
    <w:rsid w:val="007F76F0"/>
    <w:rsid w:val="007F7BBD"/>
    <w:rsid w:val="007F7FCA"/>
    <w:rsid w:val="00801380"/>
    <w:rsid w:val="008038A2"/>
    <w:rsid w:val="00806917"/>
    <w:rsid w:val="00807353"/>
    <w:rsid w:val="00807FDA"/>
    <w:rsid w:val="008111B6"/>
    <w:rsid w:val="00814720"/>
    <w:rsid w:val="008202E2"/>
    <w:rsid w:val="00820FE9"/>
    <w:rsid w:val="00823C1B"/>
    <w:rsid w:val="00826FD5"/>
    <w:rsid w:val="0083061D"/>
    <w:rsid w:val="0083092A"/>
    <w:rsid w:val="00834D83"/>
    <w:rsid w:val="00836AD6"/>
    <w:rsid w:val="00842051"/>
    <w:rsid w:val="00844383"/>
    <w:rsid w:val="00844BBA"/>
    <w:rsid w:val="00845E07"/>
    <w:rsid w:val="00851478"/>
    <w:rsid w:val="008545B2"/>
    <w:rsid w:val="00854BD9"/>
    <w:rsid w:val="00856F73"/>
    <w:rsid w:val="00857FF0"/>
    <w:rsid w:val="00860974"/>
    <w:rsid w:val="008613C8"/>
    <w:rsid w:val="00865CCA"/>
    <w:rsid w:val="00872C9F"/>
    <w:rsid w:val="0087358B"/>
    <w:rsid w:val="0087491B"/>
    <w:rsid w:val="008771C8"/>
    <w:rsid w:val="00877E02"/>
    <w:rsid w:val="00877F22"/>
    <w:rsid w:val="008847B9"/>
    <w:rsid w:val="00885639"/>
    <w:rsid w:val="0088764C"/>
    <w:rsid w:val="008876B2"/>
    <w:rsid w:val="00890253"/>
    <w:rsid w:val="008922D2"/>
    <w:rsid w:val="008941D3"/>
    <w:rsid w:val="0089602E"/>
    <w:rsid w:val="00896CD6"/>
    <w:rsid w:val="00897B7E"/>
    <w:rsid w:val="008A03C7"/>
    <w:rsid w:val="008A24DD"/>
    <w:rsid w:val="008A2F5A"/>
    <w:rsid w:val="008A5FD0"/>
    <w:rsid w:val="008A7311"/>
    <w:rsid w:val="008B170D"/>
    <w:rsid w:val="008B4856"/>
    <w:rsid w:val="008B525E"/>
    <w:rsid w:val="008B74A4"/>
    <w:rsid w:val="008B7B79"/>
    <w:rsid w:val="008C4616"/>
    <w:rsid w:val="008C4D75"/>
    <w:rsid w:val="008D0E5D"/>
    <w:rsid w:val="008D0EC0"/>
    <w:rsid w:val="008D18AF"/>
    <w:rsid w:val="008D2061"/>
    <w:rsid w:val="008D6FA8"/>
    <w:rsid w:val="008D7724"/>
    <w:rsid w:val="008E039A"/>
    <w:rsid w:val="008E5577"/>
    <w:rsid w:val="008E55BD"/>
    <w:rsid w:val="008E6269"/>
    <w:rsid w:val="008E7B93"/>
    <w:rsid w:val="008F1C76"/>
    <w:rsid w:val="008F31AA"/>
    <w:rsid w:val="008F41E1"/>
    <w:rsid w:val="008F4FB0"/>
    <w:rsid w:val="008F58AF"/>
    <w:rsid w:val="008F63CD"/>
    <w:rsid w:val="0090129E"/>
    <w:rsid w:val="00902369"/>
    <w:rsid w:val="009034B4"/>
    <w:rsid w:val="00905575"/>
    <w:rsid w:val="0091032E"/>
    <w:rsid w:val="009137F2"/>
    <w:rsid w:val="00913F50"/>
    <w:rsid w:val="009146D0"/>
    <w:rsid w:val="00914FD7"/>
    <w:rsid w:val="009200A9"/>
    <w:rsid w:val="00921697"/>
    <w:rsid w:val="00923185"/>
    <w:rsid w:val="00925B86"/>
    <w:rsid w:val="009267F1"/>
    <w:rsid w:val="00926AC7"/>
    <w:rsid w:val="0093022B"/>
    <w:rsid w:val="00930D2A"/>
    <w:rsid w:val="00930DCB"/>
    <w:rsid w:val="00933194"/>
    <w:rsid w:val="00933B6F"/>
    <w:rsid w:val="00933CB7"/>
    <w:rsid w:val="009346B6"/>
    <w:rsid w:val="00935278"/>
    <w:rsid w:val="00940970"/>
    <w:rsid w:val="00942328"/>
    <w:rsid w:val="009462FE"/>
    <w:rsid w:val="00954771"/>
    <w:rsid w:val="0095488A"/>
    <w:rsid w:val="00954A7F"/>
    <w:rsid w:val="00961DEE"/>
    <w:rsid w:val="00962CB1"/>
    <w:rsid w:val="00963A13"/>
    <w:rsid w:val="009650E0"/>
    <w:rsid w:val="00966598"/>
    <w:rsid w:val="00971A69"/>
    <w:rsid w:val="00981749"/>
    <w:rsid w:val="00981C66"/>
    <w:rsid w:val="00984293"/>
    <w:rsid w:val="009846B4"/>
    <w:rsid w:val="0099006D"/>
    <w:rsid w:val="009921D1"/>
    <w:rsid w:val="00993A87"/>
    <w:rsid w:val="00993C25"/>
    <w:rsid w:val="0099426E"/>
    <w:rsid w:val="009A766D"/>
    <w:rsid w:val="009B292D"/>
    <w:rsid w:val="009B3C70"/>
    <w:rsid w:val="009C17E0"/>
    <w:rsid w:val="009C2A17"/>
    <w:rsid w:val="009C4BCD"/>
    <w:rsid w:val="009C5092"/>
    <w:rsid w:val="009D1499"/>
    <w:rsid w:val="009D17C3"/>
    <w:rsid w:val="009D35DB"/>
    <w:rsid w:val="009D361B"/>
    <w:rsid w:val="009D4B2B"/>
    <w:rsid w:val="009D62C1"/>
    <w:rsid w:val="009D6C56"/>
    <w:rsid w:val="009D7480"/>
    <w:rsid w:val="009E6671"/>
    <w:rsid w:val="009E669A"/>
    <w:rsid w:val="009F1715"/>
    <w:rsid w:val="009F40B9"/>
    <w:rsid w:val="009F69F2"/>
    <w:rsid w:val="00A01116"/>
    <w:rsid w:val="00A0384D"/>
    <w:rsid w:val="00A04E19"/>
    <w:rsid w:val="00A05D89"/>
    <w:rsid w:val="00A11EC3"/>
    <w:rsid w:val="00A1204A"/>
    <w:rsid w:val="00A14AB4"/>
    <w:rsid w:val="00A1599D"/>
    <w:rsid w:val="00A17257"/>
    <w:rsid w:val="00A203DB"/>
    <w:rsid w:val="00A235FE"/>
    <w:rsid w:val="00A241A5"/>
    <w:rsid w:val="00A24B47"/>
    <w:rsid w:val="00A267FC"/>
    <w:rsid w:val="00A277D2"/>
    <w:rsid w:val="00A34994"/>
    <w:rsid w:val="00A36598"/>
    <w:rsid w:val="00A36E32"/>
    <w:rsid w:val="00A42A7A"/>
    <w:rsid w:val="00A4408F"/>
    <w:rsid w:val="00A46AC2"/>
    <w:rsid w:val="00A52D6E"/>
    <w:rsid w:val="00A53A3C"/>
    <w:rsid w:val="00A53C04"/>
    <w:rsid w:val="00A574D4"/>
    <w:rsid w:val="00A62B2C"/>
    <w:rsid w:val="00A637D1"/>
    <w:rsid w:val="00A64D56"/>
    <w:rsid w:val="00A65F15"/>
    <w:rsid w:val="00A67CFE"/>
    <w:rsid w:val="00A72528"/>
    <w:rsid w:val="00A755B3"/>
    <w:rsid w:val="00A762AD"/>
    <w:rsid w:val="00A77781"/>
    <w:rsid w:val="00A817BA"/>
    <w:rsid w:val="00A81A0C"/>
    <w:rsid w:val="00A83198"/>
    <w:rsid w:val="00A857CC"/>
    <w:rsid w:val="00A915F5"/>
    <w:rsid w:val="00A92C1D"/>
    <w:rsid w:val="00A939E8"/>
    <w:rsid w:val="00A9499C"/>
    <w:rsid w:val="00A96BDC"/>
    <w:rsid w:val="00AA070B"/>
    <w:rsid w:val="00AA18CA"/>
    <w:rsid w:val="00AA2BCC"/>
    <w:rsid w:val="00AA3306"/>
    <w:rsid w:val="00AA51DA"/>
    <w:rsid w:val="00AA58A5"/>
    <w:rsid w:val="00AA636D"/>
    <w:rsid w:val="00AB23CE"/>
    <w:rsid w:val="00AC0AD5"/>
    <w:rsid w:val="00AC2253"/>
    <w:rsid w:val="00AC38D2"/>
    <w:rsid w:val="00AC6ED4"/>
    <w:rsid w:val="00AD2452"/>
    <w:rsid w:val="00AE1C10"/>
    <w:rsid w:val="00AE6062"/>
    <w:rsid w:val="00AE6D8B"/>
    <w:rsid w:val="00AE6F60"/>
    <w:rsid w:val="00AE721C"/>
    <w:rsid w:val="00AF093E"/>
    <w:rsid w:val="00AF4C17"/>
    <w:rsid w:val="00B05481"/>
    <w:rsid w:val="00B06D1D"/>
    <w:rsid w:val="00B07E78"/>
    <w:rsid w:val="00B10097"/>
    <w:rsid w:val="00B120FB"/>
    <w:rsid w:val="00B13B17"/>
    <w:rsid w:val="00B1642E"/>
    <w:rsid w:val="00B23E53"/>
    <w:rsid w:val="00B24ECD"/>
    <w:rsid w:val="00B27F0F"/>
    <w:rsid w:val="00B30943"/>
    <w:rsid w:val="00B37BDA"/>
    <w:rsid w:val="00B418CD"/>
    <w:rsid w:val="00B42D12"/>
    <w:rsid w:val="00B511BE"/>
    <w:rsid w:val="00B53DC9"/>
    <w:rsid w:val="00B54035"/>
    <w:rsid w:val="00B541CD"/>
    <w:rsid w:val="00B54A53"/>
    <w:rsid w:val="00B55177"/>
    <w:rsid w:val="00B56182"/>
    <w:rsid w:val="00B57359"/>
    <w:rsid w:val="00B60E15"/>
    <w:rsid w:val="00B63A39"/>
    <w:rsid w:val="00B83DCC"/>
    <w:rsid w:val="00B84E83"/>
    <w:rsid w:val="00B85C5D"/>
    <w:rsid w:val="00B86C48"/>
    <w:rsid w:val="00B921B6"/>
    <w:rsid w:val="00B93086"/>
    <w:rsid w:val="00B937A0"/>
    <w:rsid w:val="00B94200"/>
    <w:rsid w:val="00B94F54"/>
    <w:rsid w:val="00BA0E0E"/>
    <w:rsid w:val="00BA1E48"/>
    <w:rsid w:val="00BA52C9"/>
    <w:rsid w:val="00BC34C0"/>
    <w:rsid w:val="00BD1125"/>
    <w:rsid w:val="00BD1652"/>
    <w:rsid w:val="00BD4419"/>
    <w:rsid w:val="00BD4FCE"/>
    <w:rsid w:val="00BD632A"/>
    <w:rsid w:val="00BE06C2"/>
    <w:rsid w:val="00BE294C"/>
    <w:rsid w:val="00BE3FD3"/>
    <w:rsid w:val="00BE79B5"/>
    <w:rsid w:val="00BF10CE"/>
    <w:rsid w:val="00BF12BC"/>
    <w:rsid w:val="00BF400E"/>
    <w:rsid w:val="00BF4AA9"/>
    <w:rsid w:val="00BF515A"/>
    <w:rsid w:val="00BF65E5"/>
    <w:rsid w:val="00C02FD8"/>
    <w:rsid w:val="00C0762C"/>
    <w:rsid w:val="00C1180C"/>
    <w:rsid w:val="00C141BF"/>
    <w:rsid w:val="00C2498A"/>
    <w:rsid w:val="00C25552"/>
    <w:rsid w:val="00C32628"/>
    <w:rsid w:val="00C33146"/>
    <w:rsid w:val="00C333AC"/>
    <w:rsid w:val="00C35F7E"/>
    <w:rsid w:val="00C3609F"/>
    <w:rsid w:val="00C36ECE"/>
    <w:rsid w:val="00C37EC2"/>
    <w:rsid w:val="00C474B8"/>
    <w:rsid w:val="00C529E6"/>
    <w:rsid w:val="00C540C7"/>
    <w:rsid w:val="00C55437"/>
    <w:rsid w:val="00C573FB"/>
    <w:rsid w:val="00C6015A"/>
    <w:rsid w:val="00C6056C"/>
    <w:rsid w:val="00C614DD"/>
    <w:rsid w:val="00C6168B"/>
    <w:rsid w:val="00C62C10"/>
    <w:rsid w:val="00C6690C"/>
    <w:rsid w:val="00C72E6F"/>
    <w:rsid w:val="00C75C0E"/>
    <w:rsid w:val="00C76371"/>
    <w:rsid w:val="00C81433"/>
    <w:rsid w:val="00C8156E"/>
    <w:rsid w:val="00C840E7"/>
    <w:rsid w:val="00C84630"/>
    <w:rsid w:val="00C8475C"/>
    <w:rsid w:val="00C84E6E"/>
    <w:rsid w:val="00C9049E"/>
    <w:rsid w:val="00C90D13"/>
    <w:rsid w:val="00C92AC9"/>
    <w:rsid w:val="00C952A9"/>
    <w:rsid w:val="00C96A98"/>
    <w:rsid w:val="00CA155D"/>
    <w:rsid w:val="00CA2647"/>
    <w:rsid w:val="00CA2E37"/>
    <w:rsid w:val="00CA3070"/>
    <w:rsid w:val="00CA74B7"/>
    <w:rsid w:val="00CB053F"/>
    <w:rsid w:val="00CB5C1D"/>
    <w:rsid w:val="00CB7876"/>
    <w:rsid w:val="00CB78DF"/>
    <w:rsid w:val="00CC193E"/>
    <w:rsid w:val="00CC24BA"/>
    <w:rsid w:val="00CC26BE"/>
    <w:rsid w:val="00CD02EB"/>
    <w:rsid w:val="00CD27FA"/>
    <w:rsid w:val="00CD3C3C"/>
    <w:rsid w:val="00CD4F34"/>
    <w:rsid w:val="00CD71C9"/>
    <w:rsid w:val="00CE1A5E"/>
    <w:rsid w:val="00CE2904"/>
    <w:rsid w:val="00CE3E25"/>
    <w:rsid w:val="00CE5102"/>
    <w:rsid w:val="00CE5522"/>
    <w:rsid w:val="00CE5AE8"/>
    <w:rsid w:val="00CF080D"/>
    <w:rsid w:val="00CF1643"/>
    <w:rsid w:val="00CF272A"/>
    <w:rsid w:val="00CF5DB0"/>
    <w:rsid w:val="00CF5EB4"/>
    <w:rsid w:val="00D00986"/>
    <w:rsid w:val="00D06D89"/>
    <w:rsid w:val="00D07C1C"/>
    <w:rsid w:val="00D118D0"/>
    <w:rsid w:val="00D11F75"/>
    <w:rsid w:val="00D1538A"/>
    <w:rsid w:val="00D1773B"/>
    <w:rsid w:val="00D20CBF"/>
    <w:rsid w:val="00D22943"/>
    <w:rsid w:val="00D25F65"/>
    <w:rsid w:val="00D30334"/>
    <w:rsid w:val="00D335BD"/>
    <w:rsid w:val="00D34F03"/>
    <w:rsid w:val="00D35053"/>
    <w:rsid w:val="00D41E7C"/>
    <w:rsid w:val="00D42824"/>
    <w:rsid w:val="00D430B0"/>
    <w:rsid w:val="00D518C9"/>
    <w:rsid w:val="00D51FA1"/>
    <w:rsid w:val="00D55AF1"/>
    <w:rsid w:val="00D57162"/>
    <w:rsid w:val="00D57A81"/>
    <w:rsid w:val="00D60476"/>
    <w:rsid w:val="00D60A48"/>
    <w:rsid w:val="00D621F5"/>
    <w:rsid w:val="00D662E7"/>
    <w:rsid w:val="00D67490"/>
    <w:rsid w:val="00D72616"/>
    <w:rsid w:val="00D7388D"/>
    <w:rsid w:val="00D744B0"/>
    <w:rsid w:val="00D77DD4"/>
    <w:rsid w:val="00D84524"/>
    <w:rsid w:val="00D8548B"/>
    <w:rsid w:val="00D87092"/>
    <w:rsid w:val="00D93107"/>
    <w:rsid w:val="00D93136"/>
    <w:rsid w:val="00D93397"/>
    <w:rsid w:val="00D94D7E"/>
    <w:rsid w:val="00DA402F"/>
    <w:rsid w:val="00DB0221"/>
    <w:rsid w:val="00DB1C04"/>
    <w:rsid w:val="00DB240E"/>
    <w:rsid w:val="00DC0967"/>
    <w:rsid w:val="00DC542B"/>
    <w:rsid w:val="00DC6397"/>
    <w:rsid w:val="00DD0EBE"/>
    <w:rsid w:val="00DD1D38"/>
    <w:rsid w:val="00DD3C4C"/>
    <w:rsid w:val="00DD6132"/>
    <w:rsid w:val="00DE1497"/>
    <w:rsid w:val="00DE4CE9"/>
    <w:rsid w:val="00DE62E1"/>
    <w:rsid w:val="00DE6A7A"/>
    <w:rsid w:val="00DE715B"/>
    <w:rsid w:val="00DF0249"/>
    <w:rsid w:val="00DF2125"/>
    <w:rsid w:val="00DF23B4"/>
    <w:rsid w:val="00DF314B"/>
    <w:rsid w:val="00E000BA"/>
    <w:rsid w:val="00E002F8"/>
    <w:rsid w:val="00E010D2"/>
    <w:rsid w:val="00E0129E"/>
    <w:rsid w:val="00E02A51"/>
    <w:rsid w:val="00E10E78"/>
    <w:rsid w:val="00E112FF"/>
    <w:rsid w:val="00E14422"/>
    <w:rsid w:val="00E17CA7"/>
    <w:rsid w:val="00E200E4"/>
    <w:rsid w:val="00E2484D"/>
    <w:rsid w:val="00E274EA"/>
    <w:rsid w:val="00E31346"/>
    <w:rsid w:val="00E32604"/>
    <w:rsid w:val="00E3344C"/>
    <w:rsid w:val="00E34186"/>
    <w:rsid w:val="00E42BF8"/>
    <w:rsid w:val="00E42D2C"/>
    <w:rsid w:val="00E43591"/>
    <w:rsid w:val="00E45E21"/>
    <w:rsid w:val="00E46CF3"/>
    <w:rsid w:val="00E46FEB"/>
    <w:rsid w:val="00E50F47"/>
    <w:rsid w:val="00E53EA2"/>
    <w:rsid w:val="00E54F26"/>
    <w:rsid w:val="00E6100A"/>
    <w:rsid w:val="00E613ED"/>
    <w:rsid w:val="00E61D5B"/>
    <w:rsid w:val="00E635AD"/>
    <w:rsid w:val="00E66361"/>
    <w:rsid w:val="00E6737B"/>
    <w:rsid w:val="00E72F62"/>
    <w:rsid w:val="00E74756"/>
    <w:rsid w:val="00E749F4"/>
    <w:rsid w:val="00E80387"/>
    <w:rsid w:val="00E80EA8"/>
    <w:rsid w:val="00E8166C"/>
    <w:rsid w:val="00E83303"/>
    <w:rsid w:val="00E83B6C"/>
    <w:rsid w:val="00E83CCE"/>
    <w:rsid w:val="00E8665D"/>
    <w:rsid w:val="00E909DF"/>
    <w:rsid w:val="00E90F20"/>
    <w:rsid w:val="00E91AAA"/>
    <w:rsid w:val="00E931BE"/>
    <w:rsid w:val="00E9476F"/>
    <w:rsid w:val="00E95E02"/>
    <w:rsid w:val="00EA0FC5"/>
    <w:rsid w:val="00EA21D4"/>
    <w:rsid w:val="00EA27E2"/>
    <w:rsid w:val="00EA3985"/>
    <w:rsid w:val="00EA40BC"/>
    <w:rsid w:val="00EA60FF"/>
    <w:rsid w:val="00EA7AA5"/>
    <w:rsid w:val="00EB1DA9"/>
    <w:rsid w:val="00EB38E3"/>
    <w:rsid w:val="00EB4BFB"/>
    <w:rsid w:val="00EB734C"/>
    <w:rsid w:val="00EC318E"/>
    <w:rsid w:val="00EC57BF"/>
    <w:rsid w:val="00EC76E1"/>
    <w:rsid w:val="00EC7F72"/>
    <w:rsid w:val="00ED15B3"/>
    <w:rsid w:val="00ED49BC"/>
    <w:rsid w:val="00EE4BFE"/>
    <w:rsid w:val="00EE799A"/>
    <w:rsid w:val="00EF14F6"/>
    <w:rsid w:val="00EF1D9E"/>
    <w:rsid w:val="00EF58CE"/>
    <w:rsid w:val="00F004DB"/>
    <w:rsid w:val="00F013E9"/>
    <w:rsid w:val="00F03ABF"/>
    <w:rsid w:val="00F045E6"/>
    <w:rsid w:val="00F13EB5"/>
    <w:rsid w:val="00F20E22"/>
    <w:rsid w:val="00F22CC7"/>
    <w:rsid w:val="00F24403"/>
    <w:rsid w:val="00F25800"/>
    <w:rsid w:val="00F25B08"/>
    <w:rsid w:val="00F26331"/>
    <w:rsid w:val="00F30010"/>
    <w:rsid w:val="00F3100D"/>
    <w:rsid w:val="00F31C6D"/>
    <w:rsid w:val="00F32651"/>
    <w:rsid w:val="00F32A42"/>
    <w:rsid w:val="00F3360A"/>
    <w:rsid w:val="00F34FC8"/>
    <w:rsid w:val="00F361C4"/>
    <w:rsid w:val="00F3735B"/>
    <w:rsid w:val="00F40E22"/>
    <w:rsid w:val="00F4364E"/>
    <w:rsid w:val="00F46BC1"/>
    <w:rsid w:val="00F510D3"/>
    <w:rsid w:val="00F5255D"/>
    <w:rsid w:val="00F53227"/>
    <w:rsid w:val="00F54478"/>
    <w:rsid w:val="00F54E95"/>
    <w:rsid w:val="00F56375"/>
    <w:rsid w:val="00F565B5"/>
    <w:rsid w:val="00F57694"/>
    <w:rsid w:val="00F576C5"/>
    <w:rsid w:val="00F62787"/>
    <w:rsid w:val="00F62C92"/>
    <w:rsid w:val="00F63EB4"/>
    <w:rsid w:val="00F65775"/>
    <w:rsid w:val="00F717AF"/>
    <w:rsid w:val="00F719B1"/>
    <w:rsid w:val="00F727AD"/>
    <w:rsid w:val="00F75D0D"/>
    <w:rsid w:val="00F810AD"/>
    <w:rsid w:val="00F81683"/>
    <w:rsid w:val="00F81F64"/>
    <w:rsid w:val="00F84192"/>
    <w:rsid w:val="00F851EC"/>
    <w:rsid w:val="00F90EEB"/>
    <w:rsid w:val="00F914D4"/>
    <w:rsid w:val="00F93F1C"/>
    <w:rsid w:val="00FA0B70"/>
    <w:rsid w:val="00FA17DE"/>
    <w:rsid w:val="00FA7B35"/>
    <w:rsid w:val="00FB0625"/>
    <w:rsid w:val="00FB0EE9"/>
    <w:rsid w:val="00FB2636"/>
    <w:rsid w:val="00FB3C67"/>
    <w:rsid w:val="00FB5643"/>
    <w:rsid w:val="00FB60B4"/>
    <w:rsid w:val="00FC0100"/>
    <w:rsid w:val="00FC0FA0"/>
    <w:rsid w:val="00FC2475"/>
    <w:rsid w:val="00FC3507"/>
    <w:rsid w:val="00FC3C85"/>
    <w:rsid w:val="00FC5ECA"/>
    <w:rsid w:val="00FC6357"/>
    <w:rsid w:val="00FC6908"/>
    <w:rsid w:val="00FD39EE"/>
    <w:rsid w:val="00FD50B2"/>
    <w:rsid w:val="00FE06E2"/>
    <w:rsid w:val="00FE6AB5"/>
    <w:rsid w:val="00FF0AE9"/>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48598"/>
  <w15:docId w15:val="{EAD7D23F-6F00-4CA8-A220-F965CC9E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20"/>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Bullet Number,lp1,lp11,List Paragraph11,Bullet 1,Use Case List Paragraph,TOC style,List1,List11,Num Bullet 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Bullet Number Char,lp1 Char,lp11 Char,List Paragraph11 Char,Bullet 1 Char,Use Case List Paragraph Char,TOC style Char,List1 Char,List11 Char,Num Bullet 1 Char"/>
    <w:link w:val="ListParagraph"/>
    <w:uiPriority w:val="34"/>
    <w:qFormat/>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 w:type="numbering" w:customStyle="1" w:styleId="NoList4">
    <w:name w:val="No List4"/>
    <w:next w:val="NoList"/>
    <w:uiPriority w:val="99"/>
    <w:semiHidden/>
    <w:unhideWhenUsed/>
    <w:rsid w:val="006A7827"/>
  </w:style>
  <w:style w:type="table" w:customStyle="1" w:styleId="TableGrid7">
    <w:name w:val="Table Grid7"/>
    <w:basedOn w:val="TableNormal"/>
    <w:next w:val="TableGrid"/>
    <w:uiPriority w:val="59"/>
    <w:rsid w:val="006A7827"/>
    <w:rPr>
      <w:rFonts w:eastAsia="Times New Roman"/>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Content"/>
    <w:basedOn w:val="Normal"/>
    <w:rsid w:val="006A7827"/>
    <w:pPr>
      <w:suppressAutoHyphens w:val="0"/>
      <w:spacing w:before="20" w:after="20"/>
    </w:pPr>
    <w:rPr>
      <w:rFonts w:ascii="Frutiger-Roman" w:hAnsi="Frutiger-Roman"/>
      <w:sz w:val="18"/>
      <w:lang w:val="fr-FR" w:eastAsia="en-US"/>
    </w:rPr>
  </w:style>
  <w:style w:type="table" w:customStyle="1" w:styleId="TableGrid12">
    <w:name w:val="Table Grid12"/>
    <w:basedOn w:val="TableNormal"/>
    <w:next w:val="TableGrid"/>
    <w:uiPriority w:val="59"/>
    <w:rsid w:val="006A7827"/>
    <w:rPr>
      <w:rFonts w:eastAsia="Times New Roman"/>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DPodnaslov2Char">
    <w:name w:val="KDPodnaslov2 Char"/>
    <w:link w:val="KDPodnaslov2"/>
    <w:locked/>
    <w:rsid w:val="001C7B52"/>
    <w:rPr>
      <w:b/>
    </w:rPr>
  </w:style>
  <w:style w:type="paragraph" w:customStyle="1" w:styleId="KDPodnaslov2">
    <w:name w:val="KDPodnaslov2"/>
    <w:basedOn w:val="Normal"/>
    <w:next w:val="Normal"/>
    <w:link w:val="KDPodnaslov2Char"/>
    <w:qFormat/>
    <w:rsid w:val="001C7B52"/>
    <w:pPr>
      <w:keepNext/>
      <w:tabs>
        <w:tab w:val="left" w:pos="567"/>
      </w:tabs>
      <w:suppressAutoHyphens w:val="0"/>
      <w:spacing w:before="360"/>
      <w:outlineLvl w:val="1"/>
    </w:pPr>
    <w:rPr>
      <w:rFonts w:ascii="Calibri" w:eastAsia="Calibri" w:hAnsi="Calibri"/>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866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889AA6-DFB5-4541-8EBB-B55B9F76DDA3}"/>
</file>

<file path=customXml/itemProps2.xml><?xml version="1.0" encoding="utf-8"?>
<ds:datastoreItem xmlns:ds="http://schemas.openxmlformats.org/officeDocument/2006/customXml" ds:itemID="{A6E7E9AD-1785-4522-A3D2-D5A38EE91B80}"/>
</file>

<file path=customXml/itemProps3.xml><?xml version="1.0" encoding="utf-8"?>
<ds:datastoreItem xmlns:ds="http://schemas.openxmlformats.org/officeDocument/2006/customXml" ds:itemID="{0F1742B2-A7E6-4F7A-9219-38D5974DF219}"/>
</file>

<file path=docProps/app.xml><?xml version="1.0" encoding="utf-8"?>
<Properties xmlns="http://schemas.openxmlformats.org/officeDocument/2006/extended-properties" xmlns:vt="http://schemas.openxmlformats.org/officeDocument/2006/docPropsVTypes">
  <Template>Normal</Template>
  <TotalTime>0</TotalTime>
  <Pages>1</Pages>
  <Words>6751</Words>
  <Characters>38484</Characters>
  <Application>Microsoft Office Word</Application>
  <DocSecurity>0</DocSecurity>
  <Lines>320</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3</cp:revision>
  <cp:lastPrinted>2018-10-26T13:49:00Z</cp:lastPrinted>
  <dcterms:created xsi:type="dcterms:W3CDTF">2018-10-26T13:57:00Z</dcterms:created>
  <dcterms:modified xsi:type="dcterms:W3CDTF">2018-10-26T13:57:00Z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d754677c-bd5e-4441-97fb-e09fa6f1dd98</vt:lpwstr>
  </property>
  <property fmtid="{D5CDD505-2E9C-101B-9397-08002B2CF9AE}" pid="3" name="ContentTypeId">
    <vt:lpwstr>0x010100F371CB0048D47B4CBE618D0511E523D5</vt:lpwstr>
  </property>
</Properties>
</file>